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E1AB" w14:textId="512095C8" w:rsidR="00AA5856" w:rsidRDefault="00AA5856" w:rsidP="00AA5856">
      <w:pPr>
        <w:rPr>
          <w:b/>
          <w:bCs/>
        </w:rPr>
      </w:pPr>
      <w:r w:rsidRPr="00CD6F9A">
        <w:rPr>
          <w:b/>
          <w:bCs/>
        </w:rPr>
        <w:t>Supplementary Material</w:t>
      </w:r>
      <w:r w:rsidR="005D7BFF">
        <w:rPr>
          <w:b/>
          <w:bCs/>
        </w:rPr>
        <w:t xml:space="preserve"> for </w:t>
      </w:r>
    </w:p>
    <w:p w14:paraId="096E4AF0" w14:textId="77777777" w:rsidR="00E351E2" w:rsidRDefault="00E351E2" w:rsidP="00AA5856">
      <w:pPr>
        <w:rPr>
          <w:lang w:val="en-US"/>
        </w:rPr>
      </w:pPr>
      <w:r w:rsidRPr="005D7BFF">
        <w:rPr>
          <w:i/>
          <w:iCs/>
          <w:lang w:val="en-US"/>
        </w:rPr>
        <w:t xml:space="preserve">Assessing sensorimotor </w:t>
      </w:r>
      <w:proofErr w:type="spellStart"/>
      <w:r w:rsidRPr="005D7BFF">
        <w:rPr>
          <w:i/>
          <w:iCs/>
          <w:lang w:val="en-US"/>
        </w:rPr>
        <w:t>synchronisation</w:t>
      </w:r>
      <w:proofErr w:type="spellEnd"/>
      <w:r w:rsidRPr="005D7BFF">
        <w:rPr>
          <w:i/>
          <w:iCs/>
          <w:lang w:val="en-US"/>
        </w:rPr>
        <w:t xml:space="preserve"> in toddlers using the </w:t>
      </w:r>
      <w:proofErr w:type="spellStart"/>
      <w:r w:rsidRPr="005D7BFF">
        <w:rPr>
          <w:i/>
          <w:iCs/>
          <w:lang w:val="en-US"/>
        </w:rPr>
        <w:t>LookIt</w:t>
      </w:r>
      <w:proofErr w:type="spellEnd"/>
      <w:r w:rsidRPr="005D7BFF">
        <w:rPr>
          <w:i/>
          <w:iCs/>
          <w:lang w:val="en-US"/>
        </w:rPr>
        <w:t xml:space="preserve"> online experiment platform and automated movement extraction</w:t>
      </w:r>
      <w:r w:rsidRPr="005D7BFF">
        <w:rPr>
          <w:lang w:val="en-US"/>
        </w:rPr>
        <w:t xml:space="preserve"> </w:t>
      </w:r>
    </w:p>
    <w:p w14:paraId="13141B3D" w14:textId="05DA3CCA" w:rsidR="00AA5856" w:rsidRDefault="00E351E2" w:rsidP="00AA5856">
      <w:pPr>
        <w:rPr>
          <w:lang w:val="en-US"/>
        </w:rPr>
      </w:pPr>
      <w:r>
        <w:rPr>
          <w:lang w:val="en-US"/>
        </w:rPr>
        <w:t xml:space="preserve">Sinead </w:t>
      </w:r>
      <w:r w:rsidRPr="005D7BFF">
        <w:rPr>
          <w:lang w:val="en-US"/>
        </w:rPr>
        <w:t xml:space="preserve">Rocha and </w:t>
      </w:r>
      <w:r>
        <w:rPr>
          <w:lang w:val="en-US"/>
        </w:rPr>
        <w:t xml:space="preserve">Caspar </w:t>
      </w:r>
      <w:r w:rsidRPr="005D7BFF">
        <w:rPr>
          <w:lang w:val="en-US"/>
        </w:rPr>
        <w:t>Addyman</w:t>
      </w:r>
    </w:p>
    <w:p w14:paraId="6FD8EF78" w14:textId="77777777" w:rsidR="005F4DB5" w:rsidRPr="005D7BFF" w:rsidRDefault="005F4DB5" w:rsidP="005F4DB5">
      <w:pPr>
        <w:rPr>
          <w:b/>
          <w:bCs/>
          <w:lang w:val="en-US"/>
        </w:rPr>
      </w:pPr>
      <w:r w:rsidRPr="005D7BFF">
        <w:rPr>
          <w:b/>
          <w:bCs/>
          <w:lang w:val="en-US"/>
        </w:rPr>
        <w:t>March 2022</w:t>
      </w:r>
    </w:p>
    <w:p w14:paraId="71A7CF07" w14:textId="77777777" w:rsidR="005F4DB5" w:rsidRDefault="005F4DB5">
      <w:pPr>
        <w:rPr>
          <w:b/>
          <w:bCs/>
        </w:rPr>
      </w:pPr>
    </w:p>
    <w:p w14:paraId="0565BCE5" w14:textId="77777777" w:rsidR="00AA5856" w:rsidRDefault="00AA5856" w:rsidP="00AA5856">
      <w:pPr>
        <w:rPr>
          <w:b/>
          <w:bCs/>
        </w:rPr>
      </w:pPr>
      <w:r>
        <w:rPr>
          <w:b/>
          <w:bCs/>
        </w:rPr>
        <w:t>Tutorial and Case Studies</w:t>
      </w:r>
    </w:p>
    <w:p w14:paraId="2B0C467A" w14:textId="77777777" w:rsidR="00AA5856" w:rsidRDefault="00AA5856" w:rsidP="00AA5856">
      <w:pPr>
        <w:rPr>
          <w:b/>
          <w:bCs/>
        </w:rPr>
      </w:pPr>
    </w:p>
    <w:p w14:paraId="113FB9E2" w14:textId="22F94BF4" w:rsidR="005D7BFF" w:rsidRDefault="005D7BFF" w:rsidP="005D7BFF">
      <w:pPr>
        <w:rPr>
          <w:b/>
          <w:bCs/>
          <w:lang w:val="en-US"/>
        </w:rPr>
      </w:pPr>
      <w:r w:rsidRPr="005D7BFF">
        <w:rPr>
          <w:b/>
          <w:bCs/>
          <w:lang w:val="en-US"/>
        </w:rPr>
        <w:t>Drumming tutorial</w:t>
      </w:r>
      <w:r w:rsidR="005F4DB5">
        <w:rPr>
          <w:b/>
          <w:bCs/>
          <w:lang w:val="en-US"/>
        </w:rPr>
        <w:t xml:space="preserve"> - </w:t>
      </w:r>
      <w:r w:rsidR="005F4DB5" w:rsidRPr="005D7BFF">
        <w:rPr>
          <w:b/>
          <w:bCs/>
          <w:lang w:val="en-US"/>
        </w:rPr>
        <w:t>A demo of how to extract rhythmic movement data from videos.</w:t>
      </w:r>
    </w:p>
    <w:p w14:paraId="3A94DD10" w14:textId="05700222" w:rsidR="00D33C02" w:rsidRDefault="00D33C02" w:rsidP="00D33C02">
      <w:pPr>
        <w:pStyle w:val="NormalWeb"/>
      </w:pPr>
      <w:r>
        <w:t xml:space="preserve">A markdown version of this file can be found at: </w:t>
      </w:r>
    </w:p>
    <w:p w14:paraId="21EED5D0" w14:textId="2313684B" w:rsidR="00D33C02" w:rsidRDefault="00D33C02" w:rsidP="00D33C02">
      <w:pPr>
        <w:pStyle w:val="NormalWeb"/>
      </w:pPr>
      <w:r>
        <w:t xml:space="preserve">This page and contents of this folder helps you walk through using the VASC toolkit with a small subset of the dataset from our </w:t>
      </w:r>
      <w:hyperlink r:id="rId7" w:tgtFrame="_blank" w:history="1">
        <w:r>
          <w:rPr>
            <w:rStyle w:val="Hyperlink"/>
          </w:rPr>
          <w:t>Little Drummers</w:t>
        </w:r>
      </w:hyperlink>
      <w:r>
        <w:t xml:space="preserve"> experiment. It uses the VASC toolkit scripts in the folder above to extract rate of drumming from a </w:t>
      </w:r>
      <w:proofErr w:type="gramStart"/>
      <w:r>
        <w:t>videos of infants</w:t>
      </w:r>
      <w:proofErr w:type="gramEnd"/>
      <w:r>
        <w:t xml:space="preserve"> banging on a table. For comparison, two videos of adults performing the same tasks are also included. More details of the experiment can be found in </w:t>
      </w:r>
      <w:r>
        <w:rPr>
          <w:rStyle w:val="Emphasis"/>
        </w:rPr>
        <w:t xml:space="preserve">Assessing sensorimotor </w:t>
      </w:r>
      <w:proofErr w:type="spellStart"/>
      <w:r>
        <w:rPr>
          <w:rStyle w:val="Emphasis"/>
        </w:rPr>
        <w:t>synchronisation</w:t>
      </w:r>
      <w:proofErr w:type="spellEnd"/>
      <w:r>
        <w:rPr>
          <w:rStyle w:val="Emphasis"/>
        </w:rPr>
        <w:t xml:space="preserve"> in toddlers using the </w:t>
      </w:r>
      <w:proofErr w:type="spellStart"/>
      <w:r>
        <w:rPr>
          <w:rStyle w:val="Emphasis"/>
        </w:rPr>
        <w:t>LookIt</w:t>
      </w:r>
      <w:proofErr w:type="spellEnd"/>
      <w:r>
        <w:rPr>
          <w:rStyle w:val="Emphasis"/>
        </w:rPr>
        <w:t xml:space="preserve"> online experiment platform and automated movement extraction</w:t>
      </w:r>
      <w:r>
        <w:t xml:space="preserve"> (Rocha and Addyman, 2022) [link to follow]</w:t>
      </w:r>
    </w:p>
    <w:p w14:paraId="628D5FBB" w14:textId="77777777" w:rsidR="00D33C02" w:rsidRDefault="00D33C02" w:rsidP="00D33C02">
      <w:pPr>
        <w:pStyle w:val="NormalWeb"/>
      </w:pPr>
      <w:r>
        <w:t>This folder contains</w:t>
      </w:r>
    </w:p>
    <w:p w14:paraId="649E7A99" w14:textId="77777777" w:rsidR="00D33C02" w:rsidRDefault="00D33C02" w:rsidP="00D33C02">
      <w:pPr>
        <w:numPr>
          <w:ilvl w:val="0"/>
          <w:numId w:val="2"/>
        </w:numPr>
        <w:spacing w:before="100" w:beforeAutospacing="1" w:after="100" w:afterAutospacing="1"/>
      </w:pPr>
      <w:r>
        <w:rPr>
          <w:rStyle w:val="HTMLCode"/>
          <w:rFonts w:eastAsiaTheme="minorHAnsi"/>
        </w:rPr>
        <w:t xml:space="preserve">Little Drummers </w:t>
      </w:r>
      <w:proofErr w:type="spellStart"/>
      <w:r>
        <w:rPr>
          <w:rStyle w:val="HTMLCode"/>
          <w:rFonts w:eastAsiaTheme="minorHAnsi"/>
        </w:rPr>
        <w:t>Supplmentary</w:t>
      </w:r>
      <w:proofErr w:type="spellEnd"/>
      <w:r>
        <w:rPr>
          <w:rStyle w:val="HTMLCode"/>
          <w:rFonts w:eastAsiaTheme="minorHAnsi"/>
        </w:rPr>
        <w:t xml:space="preserve"> Materials.docx</w:t>
      </w:r>
      <w:r>
        <w:t xml:space="preserve"> - A more detailed narrative account of the </w:t>
      </w:r>
    </w:p>
    <w:p w14:paraId="2ED22E7A" w14:textId="77777777" w:rsidR="00D33C02" w:rsidRDefault="00D33C02" w:rsidP="00D33C02">
      <w:pPr>
        <w:numPr>
          <w:ilvl w:val="0"/>
          <w:numId w:val="2"/>
        </w:numPr>
        <w:spacing w:before="100" w:beforeAutospacing="1" w:after="100" w:afterAutospacing="1"/>
      </w:pPr>
      <w:proofErr w:type="spellStart"/>
      <w:r>
        <w:rPr>
          <w:rStyle w:val="HTMLCode"/>
          <w:rFonts w:eastAsiaTheme="minorHAnsi"/>
        </w:rPr>
        <w:t>LD.</w:t>
      </w:r>
      <w:proofErr w:type="gramStart"/>
      <w:r>
        <w:rPr>
          <w:rStyle w:val="HTMLCode"/>
          <w:rFonts w:eastAsiaTheme="minorHAnsi"/>
        </w:rPr>
        <w:t>settings.json</w:t>
      </w:r>
      <w:proofErr w:type="spellEnd"/>
      <w:proofErr w:type="gramEnd"/>
      <w:r>
        <w:t xml:space="preserve"> - a structured file telling the scripts where to find videos and save outputs.</w:t>
      </w:r>
    </w:p>
    <w:p w14:paraId="504DD191" w14:textId="77777777" w:rsidR="00D33C02" w:rsidRDefault="00D33C02" w:rsidP="00D33C02">
      <w:pPr>
        <w:numPr>
          <w:ilvl w:val="0"/>
          <w:numId w:val="2"/>
        </w:numPr>
        <w:spacing w:before="100" w:beforeAutospacing="1" w:after="100" w:afterAutospacing="1"/>
      </w:pPr>
      <w:r>
        <w:rPr>
          <w:rStyle w:val="HTMLCode"/>
          <w:rFonts w:eastAsiaTheme="minorHAnsi"/>
        </w:rPr>
        <w:t>LittleDrummers_TutorialManualCoding.xlsx</w:t>
      </w:r>
      <w:r>
        <w:t xml:space="preserve"> - A spreadsheet of supporting information and manual coding of drumming videos. (Used by Step 3) </w:t>
      </w:r>
    </w:p>
    <w:p w14:paraId="546D79F2" w14:textId="77777777" w:rsidR="00D33C02" w:rsidRDefault="00D33C02" w:rsidP="00D33C02">
      <w:pPr>
        <w:numPr>
          <w:ilvl w:val="0"/>
          <w:numId w:val="2"/>
        </w:numPr>
        <w:spacing w:before="100" w:beforeAutospacing="1" w:after="100" w:afterAutospacing="1"/>
      </w:pPr>
      <w:r>
        <w:rPr>
          <w:rStyle w:val="HTMLCode"/>
          <w:rFonts w:eastAsiaTheme="minorHAnsi"/>
        </w:rPr>
        <w:t>videos</w:t>
      </w:r>
      <w:r>
        <w:t xml:space="preserve"> - a folder of 6 videos per participant (3 child, 2 </w:t>
      </w:r>
      <w:proofErr w:type="gramStart"/>
      <w:r>
        <w:t>adult</w:t>
      </w:r>
      <w:proofErr w:type="gramEnd"/>
      <w:r>
        <w:t xml:space="preserve">, used with permission). </w:t>
      </w:r>
    </w:p>
    <w:p w14:paraId="06EC23B1" w14:textId="77777777" w:rsidR="00D33C02" w:rsidRDefault="00D33C02" w:rsidP="00D33C02">
      <w:pPr>
        <w:numPr>
          <w:ilvl w:val="0"/>
          <w:numId w:val="2"/>
        </w:numPr>
        <w:spacing w:before="100" w:beforeAutospacing="1" w:after="100" w:afterAutospacing="1"/>
      </w:pPr>
      <w:r>
        <w:rPr>
          <w:rStyle w:val="HTMLCode"/>
          <w:rFonts w:eastAsiaTheme="minorHAnsi"/>
        </w:rPr>
        <w:t>timeseries</w:t>
      </w:r>
      <w:r>
        <w:t xml:space="preserve"> - a folder where we store data arrays containing the generated movement data.</w:t>
      </w:r>
    </w:p>
    <w:p w14:paraId="2C21EA8F" w14:textId="77777777" w:rsidR="00D33C02" w:rsidRDefault="00D33C02" w:rsidP="00D33C02">
      <w:pPr>
        <w:pStyle w:val="Heading2"/>
      </w:pPr>
      <w:r>
        <w:t>Step 0 - Installation</w:t>
      </w:r>
    </w:p>
    <w:p w14:paraId="2C303EB3" w14:textId="77777777" w:rsidR="00D33C02" w:rsidRDefault="00D33C02" w:rsidP="00D33C02">
      <w:pPr>
        <w:pStyle w:val="NormalWeb"/>
      </w:pPr>
      <w:proofErr w:type="gramStart"/>
      <w:r>
        <w:t>In order to</w:t>
      </w:r>
      <w:proofErr w:type="gramEnd"/>
      <w:r>
        <w:t xml:space="preserve"> run the tutorial, download or clone a copy of the VASC project from GitHub to your local machine. You also need a copy of Python, a copy of </w:t>
      </w:r>
      <w:proofErr w:type="spellStart"/>
      <w:r>
        <w:t>OpenPose</w:t>
      </w:r>
      <w:proofErr w:type="spellEnd"/>
      <w:r>
        <w:t xml:space="preserve"> and some supporting software. Follow the install instructions on the </w:t>
      </w:r>
      <w:hyperlink r:id="rId8" w:anchor="installation" w:tgtFrame="_blank" w:history="1">
        <w:r>
          <w:rPr>
            <w:rStyle w:val="Hyperlink"/>
          </w:rPr>
          <w:t>main page</w:t>
        </w:r>
      </w:hyperlink>
      <w:r>
        <w:t xml:space="preserve"> to install these prerequisites. </w:t>
      </w:r>
    </w:p>
    <w:p w14:paraId="51E22F32" w14:textId="77777777" w:rsidR="00D33C02" w:rsidRDefault="00D33C02" w:rsidP="00D33C02">
      <w:pPr>
        <w:pStyle w:val="Heading2"/>
      </w:pPr>
      <w:r>
        <w:t>Step 1 - Processing the videos</w:t>
      </w:r>
    </w:p>
    <w:p w14:paraId="6D3966A8" w14:textId="77777777" w:rsidR="00D33C02" w:rsidRDefault="00D33C02" w:rsidP="00D33C02">
      <w:pPr>
        <w:pStyle w:val="NormalWeb"/>
      </w:pPr>
      <w:r>
        <w:t xml:space="preserve">Open your local copy of the file </w:t>
      </w:r>
      <w:hyperlink r:id="rId9" w:tgtFrame="_blank" w:history="1">
        <w:r>
          <w:rPr>
            <w:rStyle w:val="Hyperlink"/>
          </w:rPr>
          <w:t>Step1.ProcessVideo.ipynb</w:t>
        </w:r>
      </w:hyperlink>
      <w:r>
        <w:t xml:space="preserve"> from an instance of </w:t>
      </w:r>
      <w:proofErr w:type="spellStart"/>
      <w:r>
        <w:t>Jupyter</w:t>
      </w:r>
      <w:proofErr w:type="spellEnd"/>
      <w:r>
        <w:t xml:space="preserve"> or </w:t>
      </w:r>
      <w:proofErr w:type="spellStart"/>
      <w:r>
        <w:t>JupyterLab</w:t>
      </w:r>
      <w:proofErr w:type="spellEnd"/>
      <w:r>
        <w:t xml:space="preserve"> running on your local system.</w:t>
      </w:r>
    </w:p>
    <w:p w14:paraId="4E241E89" w14:textId="77777777" w:rsidR="00D33C02" w:rsidRDefault="00D33C02" w:rsidP="00D33C02">
      <w:pPr>
        <w:pStyle w:val="NormalWeb"/>
      </w:pPr>
      <w:r>
        <w:t xml:space="preserve">That document should then guide you through the process of getting </w:t>
      </w:r>
      <w:proofErr w:type="spellStart"/>
      <w:r>
        <w:t>OpenPose</w:t>
      </w:r>
      <w:proofErr w:type="spellEnd"/>
      <w:r>
        <w:t xml:space="preserve"> to convert each video into a set of frame by frame pose estimates. Here we will show the outputs you should expect and some of the problems to watch out for. </w:t>
      </w:r>
    </w:p>
    <w:p w14:paraId="5AB45000" w14:textId="77777777" w:rsidR="00D33C02" w:rsidRDefault="00D33C02" w:rsidP="00D33C02">
      <w:pPr>
        <w:pStyle w:val="Heading3"/>
      </w:pPr>
      <w:r>
        <w:lastRenderedPageBreak/>
        <w:t>Step 1.1-3 Settings</w:t>
      </w:r>
    </w:p>
    <w:p w14:paraId="526DEEDC" w14:textId="77777777" w:rsidR="00D33C02" w:rsidRDefault="00D33C02" w:rsidP="00D33C02">
      <w:pPr>
        <w:pStyle w:val="NormalWeb"/>
      </w:pPr>
      <w:r>
        <w:t xml:space="preserve">To keep track of information that is used across multiple steps we load and save data to </w:t>
      </w:r>
      <w:proofErr w:type="gramStart"/>
      <w:r>
        <w:t>a number of</w:t>
      </w:r>
      <w:proofErr w:type="gramEnd"/>
      <w:r>
        <w:t xml:space="preserve"> text files in the JSON and other formats. The first one of these is </w:t>
      </w:r>
      <w:proofErr w:type="spellStart"/>
      <w:r>
        <w:rPr>
          <w:rStyle w:val="HTMLCode"/>
        </w:rPr>
        <w:t>Drum.Tutorial.</w:t>
      </w:r>
      <w:proofErr w:type="gramStart"/>
      <w:r>
        <w:rPr>
          <w:rStyle w:val="HTMLCode"/>
        </w:rPr>
        <w:t>settings.json</w:t>
      </w:r>
      <w:proofErr w:type="spellEnd"/>
      <w:proofErr w:type="gramEnd"/>
      <w:r>
        <w:t xml:space="preserve">. It contains a set of file names that we will save and where they are located. It also includes several settings flags that </w:t>
      </w:r>
    </w:p>
    <w:p w14:paraId="5E71461C" w14:textId="77777777" w:rsidR="00D33C02" w:rsidRDefault="00D33C02" w:rsidP="00D33C02">
      <w:pPr>
        <w:pStyle w:val="NormalWeb"/>
      </w:pPr>
      <w:r>
        <w:t xml:space="preserve">For your own projects you can create a copy of this file and modify it to point to your own files. </w:t>
      </w:r>
    </w:p>
    <w:p w14:paraId="3A9B985C" w14:textId="77777777" w:rsidR="00D33C02" w:rsidRDefault="00D33C02" w:rsidP="00D33C02">
      <w:pPr>
        <w:pStyle w:val="Heading4"/>
      </w:pPr>
      <w:r>
        <w:t xml:space="preserve">Where is </w:t>
      </w:r>
      <w:proofErr w:type="spellStart"/>
      <w:r>
        <w:t>OpenPose</w:t>
      </w:r>
      <w:proofErr w:type="spellEnd"/>
    </w:p>
    <w:p w14:paraId="7E30C262" w14:textId="77777777" w:rsidR="00D33C02" w:rsidRDefault="00D33C02" w:rsidP="00D33C02">
      <w:pPr>
        <w:pStyle w:val="NormalWeb"/>
      </w:pPr>
      <w:r>
        <w:t xml:space="preserve">One important line in the settings file tells us where the </w:t>
      </w:r>
      <w:proofErr w:type="spellStart"/>
      <w:r>
        <w:t>OpenPose</w:t>
      </w:r>
      <w:proofErr w:type="spellEnd"/>
      <w:r>
        <w:t xml:space="preserve"> application is located. </w:t>
      </w:r>
      <w:r>
        <w:rPr>
          <w:rStyle w:val="Strong"/>
        </w:rPr>
        <w:t xml:space="preserve">You will need to edit this to match the location of this file on </w:t>
      </w:r>
      <w:proofErr w:type="spellStart"/>
      <w:proofErr w:type="gramStart"/>
      <w:r>
        <w:rPr>
          <w:rStyle w:val="Strong"/>
        </w:rPr>
        <w:t>you</w:t>
      </w:r>
      <w:proofErr w:type="spellEnd"/>
      <w:proofErr w:type="gramEnd"/>
      <w:r>
        <w:rPr>
          <w:rStyle w:val="Strong"/>
        </w:rPr>
        <w:t xml:space="preserve"> computer. Note that the path needs double </w:t>
      </w:r>
      <w:proofErr w:type="gramStart"/>
      <w:r>
        <w:rPr>
          <w:rStyle w:val="Strong"/>
        </w:rPr>
        <w:t>backslashes</w:t>
      </w:r>
      <w:proofErr w:type="gramEnd"/>
      <w:r>
        <w:rPr>
          <w:rStyle w:val="Strong"/>
        </w:rPr>
        <w:t xml:space="preserve"> or it will give an error.</w:t>
      </w:r>
    </w:p>
    <w:p w14:paraId="2F9E15F3" w14:textId="77777777" w:rsidR="00D33C02" w:rsidRDefault="00D33C02" w:rsidP="00D33C02">
      <w:pPr>
        <w:pStyle w:val="NormalWeb"/>
      </w:pPr>
      <w:r>
        <w:t>'</w:t>
      </w:r>
      <w:proofErr w:type="spellStart"/>
      <w:r>
        <w:t>openpose</w:t>
      </w:r>
      <w:proofErr w:type="spellEnd"/>
      <w:r>
        <w:t>': 'C:\Users\cas\openpose-1.5.0-binaries-win64-gpu-python-flir-3d_recommended\'</w:t>
      </w:r>
    </w:p>
    <w:p w14:paraId="5EBCD7ED" w14:textId="77777777" w:rsidR="00D33C02" w:rsidRDefault="00D33C02" w:rsidP="00D33C02">
      <w:pPr>
        <w:pStyle w:val="Heading4"/>
      </w:pPr>
      <w:r>
        <w:t>Three useful flags</w:t>
      </w:r>
    </w:p>
    <w:p w14:paraId="0DB49856" w14:textId="77777777" w:rsidR="00D33C02" w:rsidRDefault="00D33C02" w:rsidP="00D33C02">
      <w:pPr>
        <w:pStyle w:val="HTMLPreformatted"/>
        <w:rPr>
          <w:rStyle w:val="HTMLCode"/>
        </w:rPr>
      </w:pPr>
      <w:r>
        <w:rPr>
          <w:rStyle w:val="HTMLCode"/>
        </w:rPr>
        <w:t>"flags": {</w:t>
      </w:r>
    </w:p>
    <w:p w14:paraId="6444CAAB" w14:textId="77777777" w:rsidR="00D33C02" w:rsidRDefault="00D33C02" w:rsidP="00D33C02">
      <w:pPr>
        <w:pStyle w:val="HTMLPreformatted"/>
        <w:rPr>
          <w:rStyle w:val="HTMLCode"/>
        </w:rPr>
      </w:pPr>
      <w:r>
        <w:rPr>
          <w:rStyle w:val="HTMLCode"/>
        </w:rPr>
        <w:t xml:space="preserve">    "anon": false,</w:t>
      </w:r>
    </w:p>
    <w:p w14:paraId="3E200180" w14:textId="77777777" w:rsidR="00D33C02" w:rsidRDefault="00D33C02" w:rsidP="00D33C02">
      <w:pPr>
        <w:pStyle w:val="HTMLPreformatted"/>
        <w:rPr>
          <w:rStyle w:val="HTMLCode"/>
        </w:rPr>
      </w:pPr>
      <w:r>
        <w:rPr>
          <w:rStyle w:val="HTMLCode"/>
        </w:rPr>
        <w:t xml:space="preserve">    "</w:t>
      </w:r>
      <w:proofErr w:type="spellStart"/>
      <w:r>
        <w:rPr>
          <w:rStyle w:val="HTMLCode"/>
        </w:rPr>
        <w:t>includeHands</w:t>
      </w:r>
      <w:proofErr w:type="spellEnd"/>
      <w:r>
        <w:rPr>
          <w:rStyle w:val="HTMLCode"/>
        </w:rPr>
        <w:t>": true,</w:t>
      </w:r>
    </w:p>
    <w:p w14:paraId="6CE65D3F" w14:textId="77777777" w:rsidR="00D33C02" w:rsidRDefault="00D33C02" w:rsidP="00D33C02">
      <w:pPr>
        <w:pStyle w:val="HTMLPreformatted"/>
        <w:rPr>
          <w:rStyle w:val="HTMLCode"/>
        </w:rPr>
      </w:pPr>
      <w:r>
        <w:rPr>
          <w:rStyle w:val="HTMLCode"/>
        </w:rPr>
        <w:t xml:space="preserve">    "cleaned": true</w:t>
      </w:r>
    </w:p>
    <w:p w14:paraId="5C941A3E" w14:textId="77777777" w:rsidR="00D33C02" w:rsidRDefault="00D33C02" w:rsidP="00D33C02">
      <w:pPr>
        <w:pStyle w:val="HTMLPreformatted"/>
      </w:pPr>
      <w:r>
        <w:rPr>
          <w:rStyle w:val="HTMLCode"/>
        </w:rPr>
        <w:t xml:space="preserve">  },</w:t>
      </w:r>
    </w:p>
    <w:p w14:paraId="38BFAD24" w14:textId="77777777" w:rsidR="00D33C02" w:rsidRDefault="00D33C02" w:rsidP="00D33C02">
      <w:pPr>
        <w:pStyle w:val="NormalWeb"/>
      </w:pPr>
      <w:r>
        <w:t xml:space="preserve">The flags section of settings file tells the code several useful things. </w:t>
      </w:r>
    </w:p>
    <w:p w14:paraId="2C621825" w14:textId="77777777" w:rsidR="00D33C02" w:rsidRDefault="00D33C02" w:rsidP="00D33C02">
      <w:pPr>
        <w:numPr>
          <w:ilvl w:val="0"/>
          <w:numId w:val="3"/>
        </w:numPr>
        <w:spacing w:before="100" w:beforeAutospacing="1" w:after="100" w:afterAutospacing="1"/>
      </w:pPr>
      <w:r>
        <w:rPr>
          <w:rStyle w:val="HTMLCode"/>
          <w:rFonts w:eastAsiaTheme="minorHAnsi"/>
        </w:rPr>
        <w:t>anon</w:t>
      </w:r>
      <w:r>
        <w:t xml:space="preserve"> - </w:t>
      </w:r>
      <w:proofErr w:type="gramStart"/>
      <w:r>
        <w:t>whether or not</w:t>
      </w:r>
      <w:proofErr w:type="gramEnd"/>
      <w:r>
        <w:t xml:space="preserve"> to display images from video in Step 2. (Normally this is set to false, setting it true lets you process files anonymously. </w:t>
      </w:r>
    </w:p>
    <w:p w14:paraId="4A4503A8" w14:textId="77777777" w:rsidR="00D33C02" w:rsidRDefault="00D33C02" w:rsidP="00D33C02">
      <w:pPr>
        <w:numPr>
          <w:ilvl w:val="0"/>
          <w:numId w:val="3"/>
        </w:numPr>
        <w:spacing w:before="100" w:beforeAutospacing="1" w:after="100" w:afterAutospacing="1"/>
      </w:pPr>
      <w:proofErr w:type="spellStart"/>
      <w:r>
        <w:rPr>
          <w:rStyle w:val="HTMLCode"/>
          <w:rFonts w:eastAsiaTheme="minorHAnsi"/>
        </w:rPr>
        <w:t>includeHands</w:t>
      </w:r>
      <w:proofErr w:type="spellEnd"/>
      <w:r>
        <w:t xml:space="preserve"> - tells </w:t>
      </w:r>
      <w:proofErr w:type="spellStart"/>
      <w:r>
        <w:t>OpenPose</w:t>
      </w:r>
      <w:proofErr w:type="spellEnd"/>
      <w:r>
        <w:t xml:space="preserve"> and VASC whether to keep track of location of hands. Improves accuracy but increases memory requirements. Set to true for this tutorial. </w:t>
      </w:r>
    </w:p>
    <w:p w14:paraId="54AA110E" w14:textId="77777777" w:rsidR="00D33C02" w:rsidRDefault="00D33C02" w:rsidP="00D33C02">
      <w:pPr>
        <w:numPr>
          <w:ilvl w:val="0"/>
          <w:numId w:val="3"/>
        </w:numPr>
        <w:spacing w:before="100" w:beforeAutospacing="1" w:after="100" w:afterAutospacing="1"/>
      </w:pPr>
      <w:r>
        <w:rPr>
          <w:rStyle w:val="HTMLCode"/>
          <w:rFonts w:eastAsiaTheme="minorHAnsi"/>
        </w:rPr>
        <w:t>cleaned</w:t>
      </w:r>
      <w:r>
        <w:t xml:space="preserve"> - tells us whether Step 2 data cleaning has been completed. </w:t>
      </w:r>
    </w:p>
    <w:p w14:paraId="1B5D3BCD" w14:textId="77777777" w:rsidR="00D33C02" w:rsidRDefault="00D33C02" w:rsidP="00D33C02">
      <w:pPr>
        <w:pStyle w:val="Heading3"/>
      </w:pPr>
      <w:r>
        <w:t>Step 1.4 Loading the videos</w:t>
      </w:r>
    </w:p>
    <w:p w14:paraId="62CBE8A9" w14:textId="77777777" w:rsidR="00D33C02" w:rsidRDefault="00D33C02" w:rsidP="00D33C02">
      <w:pPr>
        <w:pStyle w:val="NormalWeb"/>
      </w:pPr>
      <w:r>
        <w:t xml:space="preserve">In this step we create another JSON file called </w:t>
      </w:r>
      <w:proofErr w:type="spellStart"/>
      <w:proofErr w:type="gramStart"/>
      <w:r>
        <w:rPr>
          <w:rStyle w:val="HTMLCode"/>
        </w:rPr>
        <w:t>videos.json</w:t>
      </w:r>
      <w:proofErr w:type="spellEnd"/>
      <w:proofErr w:type="gramEnd"/>
      <w:r>
        <w:t xml:space="preserve"> which keeps track of information about the videos we are processing. The code looks to see if this file exists and if not creates a new version. Then it </w:t>
      </w:r>
      <w:proofErr w:type="spellStart"/>
      <w:r>
        <w:t>searchs</w:t>
      </w:r>
      <w:proofErr w:type="spellEnd"/>
      <w:r>
        <w:t xml:space="preserve"> the </w:t>
      </w:r>
      <w:r>
        <w:rPr>
          <w:rStyle w:val="HTMLCode"/>
        </w:rPr>
        <w:t>videos</w:t>
      </w:r>
      <w:r>
        <w:t xml:space="preserve"> folder and adds all videos found, so they can be processed. </w:t>
      </w:r>
    </w:p>
    <w:p w14:paraId="43A97648" w14:textId="77777777" w:rsidR="00D33C02" w:rsidRDefault="00D33C02" w:rsidP="00D33C02">
      <w:pPr>
        <w:pStyle w:val="Heading3"/>
      </w:pPr>
      <w:r>
        <w:t xml:space="preserve">Step 1.5 - Processing with </w:t>
      </w:r>
      <w:proofErr w:type="spellStart"/>
      <w:r>
        <w:t>OpenPose</w:t>
      </w:r>
      <w:proofErr w:type="spellEnd"/>
    </w:p>
    <w:p w14:paraId="572B8EA8" w14:textId="77777777" w:rsidR="00D33C02" w:rsidRDefault="00D33C02" w:rsidP="00D33C02">
      <w:pPr>
        <w:pStyle w:val="NormalWeb"/>
      </w:pPr>
      <w:r>
        <w:t xml:space="preserve">This is the main step which of part 1. We loop through all the videos and for each one we pass it to the </w:t>
      </w:r>
      <w:proofErr w:type="spellStart"/>
      <w:r>
        <w:t>OpenPose</w:t>
      </w:r>
      <w:proofErr w:type="spellEnd"/>
      <w:r>
        <w:t xml:space="preserve"> app (OpenPoseDemo.exe / </w:t>
      </w:r>
      <w:proofErr w:type="spellStart"/>
      <w:r>
        <w:t>OpenPose.bin</w:t>
      </w:r>
      <w:proofErr w:type="spellEnd"/>
      <w:r>
        <w:t xml:space="preserve">). Essentially, we are recreating in code what you would do on a command line for each individual video. </w:t>
      </w:r>
      <w:proofErr w:type="gramStart"/>
      <w:r>
        <w:t>So</w:t>
      </w:r>
      <w:proofErr w:type="gramEnd"/>
      <w:r>
        <w:t xml:space="preserve"> we need to know the location of the video, the location we want to output the data and what flags to use. See the </w:t>
      </w:r>
      <w:hyperlink r:id="rId10" w:tgtFrame="_blank" w:history="1">
        <w:proofErr w:type="spellStart"/>
        <w:r>
          <w:rPr>
            <w:rStyle w:val="Hyperlink"/>
          </w:rPr>
          <w:t>OpenPose</w:t>
        </w:r>
        <w:proofErr w:type="spellEnd"/>
        <w:r>
          <w:rPr>
            <w:rStyle w:val="Hyperlink"/>
          </w:rPr>
          <w:t xml:space="preserve"> documentation</w:t>
        </w:r>
      </w:hyperlink>
      <w:r>
        <w:t xml:space="preserve"> for more details. </w:t>
      </w:r>
    </w:p>
    <w:p w14:paraId="3D0CAF74" w14:textId="77777777" w:rsidR="00D33C02" w:rsidRDefault="00D33C02" w:rsidP="00D33C02">
      <w:pPr>
        <w:pStyle w:val="Heading3"/>
      </w:pPr>
      <w:r>
        <w:t xml:space="preserve">Step 1.6-7- </w:t>
      </w:r>
      <w:proofErr w:type="spellStart"/>
      <w:r>
        <w:t>Organising</w:t>
      </w:r>
      <w:proofErr w:type="spellEnd"/>
      <w:r>
        <w:t xml:space="preserve"> Data</w:t>
      </w:r>
    </w:p>
    <w:p w14:paraId="2AB3C89D" w14:textId="77777777" w:rsidR="00D33C02" w:rsidRDefault="00D33C02" w:rsidP="00D33C02">
      <w:pPr>
        <w:pStyle w:val="NormalWeb"/>
      </w:pPr>
      <w:r>
        <w:t xml:space="preserve">For each video </w:t>
      </w:r>
      <w:proofErr w:type="spellStart"/>
      <w:r>
        <w:t>OpenPose</w:t>
      </w:r>
      <w:proofErr w:type="spellEnd"/>
      <w:r>
        <w:t xml:space="preserve"> will output a separate JSON file for each individual frame containing all the coordinates of all the people it has found in that frame. This data needs to be combined into a single data-structure so that it is more useful. That is the goal of these steps. </w:t>
      </w:r>
    </w:p>
    <w:p w14:paraId="66E453BC" w14:textId="3CDE42E0" w:rsidR="00757B8D" w:rsidRDefault="00D33C02" w:rsidP="00D33C02">
      <w:pPr>
        <w:pStyle w:val="NormalWeb"/>
      </w:pPr>
      <w:r>
        <w:t xml:space="preserve">We use the standard NumPy array for this. But because these arrays can get </w:t>
      </w:r>
      <w:proofErr w:type="gramStart"/>
      <w:r>
        <w:t>large</w:t>
      </w:r>
      <w:proofErr w:type="gramEnd"/>
      <w:r>
        <w:t xml:space="preserve"> we save in a compressed format. The names and locations of the saved files are found in our </w:t>
      </w:r>
      <w:proofErr w:type="spellStart"/>
      <w:r>
        <w:t>settings.json</w:t>
      </w:r>
      <w:proofErr w:type="spellEnd"/>
      <w:r>
        <w:t xml:space="preserve"> file. </w:t>
      </w:r>
    </w:p>
    <w:p w14:paraId="35B85A93" w14:textId="1DDAB0F5" w:rsidR="00757B8D" w:rsidRDefault="00757B8D" w:rsidP="00D33C02">
      <w:pPr>
        <w:pStyle w:val="NormalWeb"/>
      </w:pPr>
    </w:p>
    <w:p w14:paraId="5DAEB122" w14:textId="77777777" w:rsidR="00757B8D" w:rsidRDefault="00757B8D" w:rsidP="00757B8D">
      <w:pPr>
        <w:pStyle w:val="Heading2"/>
      </w:pPr>
      <w:r>
        <w:t>Step 2 - Cleaning the data</w:t>
      </w:r>
    </w:p>
    <w:p w14:paraId="11CE5CB7" w14:textId="77777777" w:rsidR="00757B8D" w:rsidRDefault="00757B8D" w:rsidP="00757B8D">
      <w:pPr>
        <w:pStyle w:val="NormalWeb"/>
      </w:pPr>
      <w:r>
        <w:t xml:space="preserve">Step 2 is the most </w:t>
      </w:r>
      <w:proofErr w:type="gramStart"/>
      <w:r>
        <w:t>time consuming</w:t>
      </w:r>
      <w:proofErr w:type="gramEnd"/>
      <w:r>
        <w:t xml:space="preserve"> step as it involves manually checking how </w:t>
      </w:r>
      <w:proofErr w:type="spellStart"/>
      <w:r>
        <w:t>OpenPose</w:t>
      </w:r>
      <w:proofErr w:type="spellEnd"/>
      <w:r>
        <w:t xml:space="preserve"> has labelled </w:t>
      </w:r>
      <w:proofErr w:type="spellStart"/>
      <w:r>
        <w:t>teh</w:t>
      </w:r>
      <w:proofErr w:type="spellEnd"/>
      <w:r>
        <w:t xml:space="preserve"> people in the video. And </w:t>
      </w:r>
      <w:proofErr w:type="spellStart"/>
      <w:r>
        <w:t>relablelling</w:t>
      </w:r>
      <w:proofErr w:type="spellEnd"/>
      <w:r>
        <w:t xml:space="preserve"> them where necessary. We provide some visual inspection tools and some automated algorithms to speed up this process. </w:t>
      </w:r>
    </w:p>
    <w:p w14:paraId="34C79985" w14:textId="77777777" w:rsidR="00757B8D" w:rsidRDefault="00757B8D" w:rsidP="00757B8D">
      <w:pPr>
        <w:pStyle w:val="NormalWeb"/>
      </w:pPr>
      <w:r>
        <w:t xml:space="preserve">Open your copy of </w:t>
      </w:r>
      <w:hyperlink r:id="rId11" w:tgtFrame="_blank" w:history="1">
        <w:r>
          <w:rPr>
            <w:rStyle w:val="Hyperlink"/>
          </w:rPr>
          <w:t>Step2.OrganiseData.ipynb</w:t>
        </w:r>
      </w:hyperlink>
      <w:r>
        <w:t xml:space="preserve"> in </w:t>
      </w:r>
      <w:proofErr w:type="spellStart"/>
      <w:r>
        <w:t>Jupyter</w:t>
      </w:r>
      <w:proofErr w:type="spellEnd"/>
      <w:r>
        <w:t>.</w:t>
      </w:r>
    </w:p>
    <w:p w14:paraId="68595044" w14:textId="77777777" w:rsidR="00757B8D" w:rsidRDefault="00757B8D" w:rsidP="00757B8D">
      <w:pPr>
        <w:pStyle w:val="Heading3"/>
      </w:pPr>
      <w:r>
        <w:t>Steps 2.0-1</w:t>
      </w:r>
    </w:p>
    <w:p w14:paraId="45692F72" w14:textId="77777777" w:rsidR="00757B8D" w:rsidRDefault="00757B8D" w:rsidP="00757B8D">
      <w:pPr>
        <w:pStyle w:val="NormalWeb"/>
      </w:pPr>
      <w:r>
        <w:t xml:space="preserve">As with Step 1 we first need to load any libraries that Python uses and then open the </w:t>
      </w:r>
      <w:proofErr w:type="spellStart"/>
      <w:proofErr w:type="gramStart"/>
      <w:r>
        <w:t>settings.json</w:t>
      </w:r>
      <w:proofErr w:type="spellEnd"/>
      <w:proofErr w:type="gramEnd"/>
      <w:r>
        <w:t xml:space="preserve"> and </w:t>
      </w:r>
      <w:proofErr w:type="spellStart"/>
      <w:r>
        <w:t>videos.json</w:t>
      </w:r>
      <w:proofErr w:type="spellEnd"/>
      <w:r>
        <w:t xml:space="preserve"> from Step 1. </w:t>
      </w:r>
    </w:p>
    <w:p w14:paraId="6F4E1415" w14:textId="77777777" w:rsidR="00757B8D" w:rsidRDefault="00757B8D" w:rsidP="00757B8D">
      <w:pPr>
        <w:pStyle w:val="Heading3"/>
      </w:pPr>
      <w:r>
        <w:t>Step 2.2 Load data from Step 1</w:t>
      </w:r>
    </w:p>
    <w:p w14:paraId="21656A82" w14:textId="77777777" w:rsidR="00757B8D" w:rsidRDefault="00757B8D" w:rsidP="00757B8D">
      <w:pPr>
        <w:pStyle w:val="NormalWeb"/>
      </w:pPr>
      <w:r>
        <w:t xml:space="preserve">Here we reload into memory the data we saved in Step 1. </w:t>
      </w:r>
    </w:p>
    <w:p w14:paraId="4AB3C0E3" w14:textId="77777777" w:rsidR="00757B8D" w:rsidRDefault="00757B8D" w:rsidP="00757B8D">
      <w:pPr>
        <w:pStyle w:val="Heading3"/>
      </w:pPr>
      <w:r>
        <w:t>Step 2.4 Cleaning data using the Control Panel</w:t>
      </w:r>
    </w:p>
    <w:p w14:paraId="6CFB9F20" w14:textId="77777777" w:rsidR="00757B8D" w:rsidRDefault="00757B8D" w:rsidP="00757B8D">
      <w:pPr>
        <w:pStyle w:val="NormalWeb"/>
      </w:pPr>
      <w:r>
        <w:t xml:space="preserve">This is the main interface to select individual videos and see if any </w:t>
      </w:r>
      <w:proofErr w:type="spellStart"/>
      <w:r>
        <w:t>relabelling</w:t>
      </w:r>
      <w:proofErr w:type="spellEnd"/>
      <w:r>
        <w:t xml:space="preserve"> is required. Here we explain </w:t>
      </w:r>
      <w:proofErr w:type="spellStart"/>
      <w:r>
        <w:t>it's</w:t>
      </w:r>
      <w:proofErr w:type="spellEnd"/>
      <w:r>
        <w:t xml:space="preserve"> features.</w:t>
      </w:r>
    </w:p>
    <w:p w14:paraId="69C37B12" w14:textId="5A197603" w:rsidR="00757B8D" w:rsidRDefault="00757B8D" w:rsidP="00757B8D">
      <w:pPr>
        <w:pStyle w:val="NormalWeb"/>
      </w:pPr>
      <w:r>
        <w:rPr>
          <w:noProof/>
        </w:rPr>
        <mc:AlternateContent>
          <mc:Choice Requires="wps">
            <w:drawing>
              <wp:inline distT="0" distB="0" distL="0" distR="0" wp14:anchorId="1D122F56" wp14:editId="60D4ADB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1BD6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73BCE" w14:textId="77777777" w:rsidR="00757B8D" w:rsidRDefault="00757B8D" w:rsidP="00D33C02">
      <w:pPr>
        <w:pStyle w:val="NormalWeb"/>
      </w:pPr>
    </w:p>
    <w:p w14:paraId="4E23EFD9" w14:textId="606D3500" w:rsidR="00D33C02" w:rsidRDefault="00757B8D" w:rsidP="00D33C02">
      <w:pPr>
        <w:pStyle w:val="NormalWeb"/>
      </w:pPr>
      <w:r>
        <w:rPr>
          <w:noProof/>
        </w:rPr>
        <w:drawing>
          <wp:inline distT="0" distB="0" distL="0" distR="0" wp14:anchorId="250390CC" wp14:editId="173B7A12">
            <wp:extent cx="5724525" cy="7543800"/>
            <wp:effectExtent l="0" t="0" r="9525" b="0"/>
            <wp:docPr id="1" name="Picture 1" descr="A picture containing text, indoor,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person,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543800"/>
                    </a:xfrm>
                    <a:prstGeom prst="rect">
                      <a:avLst/>
                    </a:prstGeom>
                    <a:noFill/>
                    <a:ln>
                      <a:noFill/>
                    </a:ln>
                  </pic:spPr>
                </pic:pic>
              </a:graphicData>
            </a:graphic>
          </wp:inline>
        </w:drawing>
      </w:r>
    </w:p>
    <w:p w14:paraId="346423A2" w14:textId="77777777" w:rsidR="006F07CE" w:rsidRPr="006F07CE" w:rsidRDefault="006F07CE" w:rsidP="006F07CE">
      <w:p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 xml:space="preserve">In the control panel you see the current frame overlaid with the </w:t>
      </w:r>
      <w:proofErr w:type="spellStart"/>
      <w:r w:rsidRPr="006F07CE">
        <w:rPr>
          <w:rFonts w:ascii="Times New Roman" w:eastAsia="Times New Roman" w:hAnsi="Times New Roman" w:cs="Times New Roman"/>
          <w:lang w:val="en-US"/>
        </w:rPr>
        <w:t>OpenPose</w:t>
      </w:r>
      <w:proofErr w:type="spellEnd"/>
      <w:r w:rsidRPr="006F07CE">
        <w:rPr>
          <w:rFonts w:ascii="Times New Roman" w:eastAsia="Times New Roman" w:hAnsi="Times New Roman" w:cs="Times New Roman"/>
          <w:lang w:val="en-US"/>
        </w:rPr>
        <w:t xml:space="preserve"> estimates of participant locations (including hand and finger location if </w:t>
      </w:r>
      <w:proofErr w:type="spellStart"/>
      <w:r w:rsidRPr="006F07CE">
        <w:rPr>
          <w:rFonts w:ascii="Times New Roman" w:eastAsia="Times New Roman" w:hAnsi="Times New Roman" w:cs="Times New Roman"/>
          <w:lang w:val="en-US"/>
        </w:rPr>
        <w:t>includeHands</w:t>
      </w:r>
      <w:proofErr w:type="spellEnd"/>
      <w:r w:rsidRPr="006F07CE">
        <w:rPr>
          <w:rFonts w:ascii="Times New Roman" w:eastAsia="Times New Roman" w:hAnsi="Times New Roman" w:cs="Times New Roman"/>
          <w:lang w:val="en-US"/>
        </w:rPr>
        <w:t xml:space="preserve"> = True). Each participant has a number corresponding to the label given to them by </w:t>
      </w:r>
      <w:proofErr w:type="spellStart"/>
      <w:r w:rsidRPr="006F07CE">
        <w:rPr>
          <w:rFonts w:ascii="Times New Roman" w:eastAsia="Times New Roman" w:hAnsi="Times New Roman" w:cs="Times New Roman"/>
          <w:lang w:val="en-US"/>
        </w:rPr>
        <w:t>OpenPose</w:t>
      </w:r>
      <w:proofErr w:type="spellEnd"/>
      <w:r w:rsidRPr="006F07CE">
        <w:rPr>
          <w:rFonts w:ascii="Times New Roman" w:eastAsia="Times New Roman" w:hAnsi="Times New Roman" w:cs="Times New Roman"/>
          <w:lang w:val="en-US"/>
        </w:rPr>
        <w:t xml:space="preserve">. We will see below that these can often be highly </w:t>
      </w:r>
      <w:proofErr w:type="spellStart"/>
      <w:r w:rsidRPr="006F07CE">
        <w:rPr>
          <w:rFonts w:ascii="Times New Roman" w:eastAsia="Times New Roman" w:hAnsi="Times New Roman" w:cs="Times New Roman"/>
          <w:lang w:val="en-US"/>
        </w:rPr>
        <w:t>inconsisten</w:t>
      </w:r>
      <w:proofErr w:type="spellEnd"/>
      <w:r w:rsidRPr="006F07CE">
        <w:rPr>
          <w:rFonts w:ascii="Times New Roman" w:eastAsia="Times New Roman" w:hAnsi="Times New Roman" w:cs="Times New Roman"/>
          <w:lang w:val="en-US"/>
        </w:rPr>
        <w:t xml:space="preserve"> from frame to frame. Below the frame image we have several </w:t>
      </w:r>
      <w:proofErr w:type="gramStart"/>
      <w:r w:rsidRPr="006F07CE">
        <w:rPr>
          <w:rFonts w:ascii="Times New Roman" w:eastAsia="Times New Roman" w:hAnsi="Times New Roman" w:cs="Times New Roman"/>
          <w:lang w:val="en-US"/>
        </w:rPr>
        <w:t>drop-downs</w:t>
      </w:r>
      <w:proofErr w:type="gramEnd"/>
      <w:r w:rsidRPr="006F07CE">
        <w:rPr>
          <w:rFonts w:ascii="Times New Roman" w:eastAsia="Times New Roman" w:hAnsi="Times New Roman" w:cs="Times New Roman"/>
          <w:lang w:val="en-US"/>
        </w:rPr>
        <w:t xml:space="preserve"> and buttons that let us interact with the code. There is also a slider that lets us select a different frame from the video. And </w:t>
      </w:r>
      <w:proofErr w:type="gramStart"/>
      <w:r w:rsidRPr="006F07CE">
        <w:rPr>
          <w:rFonts w:ascii="Times New Roman" w:eastAsia="Times New Roman" w:hAnsi="Times New Roman" w:cs="Times New Roman"/>
          <w:lang w:val="en-US"/>
        </w:rPr>
        <w:t>finally</w:t>
      </w:r>
      <w:proofErr w:type="gramEnd"/>
      <w:r w:rsidRPr="006F07CE">
        <w:rPr>
          <w:rFonts w:ascii="Times New Roman" w:eastAsia="Times New Roman" w:hAnsi="Times New Roman" w:cs="Times New Roman"/>
          <w:lang w:val="en-US"/>
        </w:rPr>
        <w:t xml:space="preserve"> a set of buttons that let us jump +/-1%, +/-10 frames or +/-1 frame. </w:t>
      </w:r>
    </w:p>
    <w:p w14:paraId="00B7C6C3"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 xml:space="preserve">Use the first drop down to pick which video to process. </w:t>
      </w:r>
    </w:p>
    <w:p w14:paraId="2550D034"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Sometimes we have multiple cameras, Select camera with best view of both participants - swap this to camera 1 (if multiple cameras).</w:t>
      </w:r>
    </w:p>
    <w:p w14:paraId="2850188F"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 xml:space="preserve">You might delete sets for whom all data is too poor quality. But they can also be excluded in </w:t>
      </w:r>
      <w:r w:rsidRPr="006F07CE">
        <w:rPr>
          <w:rFonts w:ascii="Times New Roman" w:eastAsia="Times New Roman" w:hAnsi="Times New Roman" w:cs="Times New Roman"/>
          <w:b/>
          <w:bCs/>
          <w:lang w:val="en-US"/>
        </w:rPr>
        <w:t>Step 3</w:t>
      </w:r>
      <w:r w:rsidRPr="006F07CE">
        <w:rPr>
          <w:rFonts w:ascii="Times New Roman" w:eastAsia="Times New Roman" w:hAnsi="Times New Roman" w:cs="Times New Roman"/>
          <w:lang w:val="en-US"/>
        </w:rPr>
        <w:t xml:space="preserve"> by a flag in the data spreadsheet.</w:t>
      </w:r>
    </w:p>
    <w:p w14:paraId="23CAF7BC"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 xml:space="preserve">Tag the infant and adult in first frame of interest. </w:t>
      </w:r>
      <w:proofErr w:type="gramStart"/>
      <w:r w:rsidRPr="006F07CE">
        <w:rPr>
          <w:rFonts w:ascii="Times New Roman" w:eastAsia="Times New Roman" w:hAnsi="Times New Roman" w:cs="Times New Roman"/>
          <w:lang w:val="en-US"/>
        </w:rPr>
        <w:t>So</w:t>
      </w:r>
      <w:proofErr w:type="gramEnd"/>
      <w:r w:rsidRPr="006F07CE">
        <w:rPr>
          <w:rFonts w:ascii="Times New Roman" w:eastAsia="Times New Roman" w:hAnsi="Times New Roman" w:cs="Times New Roman"/>
          <w:lang w:val="en-US"/>
        </w:rPr>
        <w:t xml:space="preserve"> both individuals should be in first frame.</w:t>
      </w:r>
    </w:p>
    <w:p w14:paraId="3C8EB7F5"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Try to automatically tag then in subsequent frames.</w:t>
      </w:r>
    </w:p>
    <w:p w14:paraId="4A340D3B"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Manually fix anything the automatic process gets wrong.</w:t>
      </w:r>
    </w:p>
    <w:p w14:paraId="49EC5CB6" w14:textId="77777777" w:rsidR="006F07CE" w:rsidRPr="006F07CE" w:rsidRDefault="006F07CE" w:rsidP="006F07CE">
      <w:pPr>
        <w:numPr>
          <w:ilvl w:val="0"/>
          <w:numId w:val="4"/>
        </w:numPr>
        <w:spacing w:before="100" w:beforeAutospacing="1" w:after="100" w:afterAutospacing="1"/>
        <w:rPr>
          <w:rFonts w:ascii="Times New Roman" w:eastAsia="Times New Roman" w:hAnsi="Times New Roman" w:cs="Times New Roman"/>
          <w:lang w:val="en-US"/>
        </w:rPr>
      </w:pPr>
      <w:r w:rsidRPr="006F07CE">
        <w:rPr>
          <w:rFonts w:ascii="Times New Roman" w:eastAsia="Times New Roman" w:hAnsi="Times New Roman" w:cs="Times New Roman"/>
          <w:lang w:val="en-US"/>
        </w:rPr>
        <w:t>Exclude other detected people (3rd parties &amp; false positives)</w:t>
      </w:r>
    </w:p>
    <w:p w14:paraId="0BAD8883" w14:textId="77777777" w:rsidR="006F07CE" w:rsidRPr="006F07CE" w:rsidRDefault="006F07CE" w:rsidP="006F07CE">
      <w:pPr>
        <w:spacing w:before="100" w:beforeAutospacing="1" w:after="100" w:afterAutospacing="1"/>
        <w:outlineLvl w:val="2"/>
        <w:rPr>
          <w:rFonts w:ascii="Times New Roman" w:eastAsia="Times New Roman" w:hAnsi="Times New Roman" w:cs="Times New Roman"/>
          <w:b/>
          <w:bCs/>
          <w:sz w:val="27"/>
          <w:szCs w:val="27"/>
          <w:lang w:val="en-US"/>
        </w:rPr>
      </w:pPr>
      <w:r w:rsidRPr="006F07CE">
        <w:rPr>
          <w:rFonts w:ascii="Times New Roman" w:eastAsia="Times New Roman" w:hAnsi="Times New Roman" w:cs="Times New Roman"/>
          <w:b/>
          <w:bCs/>
          <w:sz w:val="27"/>
          <w:szCs w:val="27"/>
          <w:lang w:val="en-US"/>
        </w:rPr>
        <w:t>Step 2.4. - Fix by location example</w:t>
      </w:r>
    </w:p>
    <w:p w14:paraId="4E1468A7" w14:textId="0426C44A" w:rsidR="00757B8D" w:rsidRDefault="0046319A" w:rsidP="00D33C02">
      <w:pPr>
        <w:pStyle w:val="NormalWeb"/>
      </w:pPr>
      <w:r>
        <w:t xml:space="preserve">To get around the quirks of </w:t>
      </w:r>
      <w:proofErr w:type="spellStart"/>
      <w:r>
        <w:t>OpenPose</w:t>
      </w:r>
      <w:proofErr w:type="spellEnd"/>
      <w:r>
        <w:t xml:space="preserve"> we to fix the labels. In the next image you see that for video </w:t>
      </w:r>
      <w:r>
        <w:rPr>
          <w:rStyle w:val="HTMLCode"/>
        </w:rPr>
        <w:t>bb22644a_08-test-trials</w:t>
      </w:r>
      <w:r>
        <w:t xml:space="preserve"> the algorithm was highly inconsistent with </w:t>
      </w:r>
      <w:proofErr w:type="spellStart"/>
      <w:r>
        <w:t>it's</w:t>
      </w:r>
      <w:proofErr w:type="spellEnd"/>
      <w:r>
        <w:t xml:space="preserve"> labelling of the participants.</w:t>
      </w:r>
      <w:r w:rsidRPr="0046319A">
        <w:rPr>
          <w:noProof/>
        </w:rPr>
        <w:t xml:space="preserve"> </w:t>
      </w:r>
      <w:r>
        <w:rPr>
          <w:noProof/>
        </w:rPr>
        <w:drawing>
          <wp:inline distT="0" distB="0" distL="0" distR="0" wp14:anchorId="570CD477" wp14:editId="1DBEF877">
            <wp:extent cx="5731510" cy="2118995"/>
            <wp:effectExtent l="0" t="0" r="2540" b="0"/>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7BB475D6" w14:textId="77777777" w:rsidR="0046319A" w:rsidRDefault="0046319A" w:rsidP="0046319A">
      <w:pPr>
        <w:pStyle w:val="NormalWeb"/>
      </w:pPr>
      <w:r>
        <w:t xml:space="preserve">Example of using the </w:t>
      </w:r>
      <w:r>
        <w:rPr>
          <w:rStyle w:val="HTMLCode"/>
        </w:rPr>
        <w:t>Fix by Location</w:t>
      </w:r>
      <w:r>
        <w:t xml:space="preserve"> button. The algorithm starts assuming that individuals are correctly labelled in the first frame and then for each subsequent frame it assumes that the person nearest that location is also the same individual. (</w:t>
      </w:r>
      <w:proofErr w:type="spellStart"/>
      <w:r>
        <w:t>OpenPose</w:t>
      </w:r>
      <w:proofErr w:type="spellEnd"/>
      <w:r>
        <w:t xml:space="preserve"> doesn't compare one frame with </w:t>
      </w:r>
      <w:proofErr w:type="gramStart"/>
      <w:r>
        <w:t>another</w:t>
      </w:r>
      <w:proofErr w:type="gramEnd"/>
      <w:r>
        <w:t xml:space="preserve"> so it treats each on independently). In many cases </w:t>
      </w:r>
      <w:r>
        <w:rPr>
          <w:rStyle w:val="HTMLCode"/>
        </w:rPr>
        <w:t>Fix by Location</w:t>
      </w:r>
      <w:r>
        <w:t xml:space="preserve"> will correct the assignments. But if the data is noisy, some manual intervention will also be required.</w:t>
      </w:r>
    </w:p>
    <w:p w14:paraId="0CD6CB5E" w14:textId="1D1E426B" w:rsidR="00AA5856" w:rsidRDefault="00AA5856" w:rsidP="00AA5856"/>
    <w:p w14:paraId="27448D1F" w14:textId="77777777" w:rsidR="00AA5856" w:rsidRPr="00D873EA" w:rsidRDefault="00AA5856" w:rsidP="00AA5856">
      <w:r>
        <w:rPr>
          <w:noProof/>
        </w:rPr>
        <w:drawing>
          <wp:inline distT="0" distB="0" distL="0" distR="0" wp14:anchorId="0703B2E5" wp14:editId="33F2B377">
            <wp:extent cx="5731510" cy="2118995"/>
            <wp:effectExtent l="0" t="0" r="254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714124F8" w14:textId="77777777" w:rsidR="0046319A" w:rsidRDefault="0046319A" w:rsidP="0046319A">
      <w:pPr>
        <w:pStyle w:val="Heading2"/>
      </w:pPr>
      <w:r>
        <w:t>Step 3 - Extracting Movement</w:t>
      </w:r>
    </w:p>
    <w:p w14:paraId="6B343680" w14:textId="77777777" w:rsidR="0046319A" w:rsidRDefault="0046319A" w:rsidP="0046319A">
      <w:pPr>
        <w:pStyle w:val="NormalWeb"/>
      </w:pPr>
      <w:r>
        <w:t xml:space="preserve">Open your copy of </w:t>
      </w:r>
      <w:hyperlink r:id="rId15" w:tgtFrame="_blank" w:history="1">
        <w:r>
          <w:rPr>
            <w:rStyle w:val="Hyperlink"/>
          </w:rPr>
          <w:t>Step3.ExtractMovement.ipynb</w:t>
        </w:r>
      </w:hyperlink>
      <w:r>
        <w:t xml:space="preserve"> in </w:t>
      </w:r>
      <w:proofErr w:type="spellStart"/>
      <w:r>
        <w:t>Jupyter</w:t>
      </w:r>
      <w:proofErr w:type="spellEnd"/>
      <w:r>
        <w:t>.</w:t>
      </w:r>
    </w:p>
    <w:p w14:paraId="1302DA75" w14:textId="77777777" w:rsidR="0046319A" w:rsidRDefault="0046319A" w:rsidP="005D7BFF">
      <w:pPr>
        <w:rPr>
          <w:lang w:val="en-US"/>
        </w:rPr>
      </w:pPr>
    </w:p>
    <w:p w14:paraId="28CEDEDE" w14:textId="4B262FC1" w:rsidR="005D7BFF" w:rsidRPr="005D7BFF" w:rsidRDefault="005D7BFF" w:rsidP="005D7BFF">
      <w:pPr>
        <w:rPr>
          <w:lang w:val="en-US"/>
        </w:rPr>
      </w:pPr>
      <w:r w:rsidRPr="005D7BFF">
        <w:rPr>
          <w:lang w:val="en-US"/>
        </w:rPr>
        <w:t xml:space="preserve">If you have any comments or questions, either contact </w:t>
      </w:r>
      <w:hyperlink r:id="rId16" w:history="1">
        <w:r w:rsidRPr="005D7BFF">
          <w:rPr>
            <w:rStyle w:val="Hyperlink"/>
            <w:lang w:val="en-US"/>
          </w:rPr>
          <w:t>Caspar Addyman &lt;c.addyman@gold.ac.uk</w:t>
        </w:r>
      </w:hyperlink>
      <w:r w:rsidRPr="005D7BFF">
        <w:rPr>
          <w:lang w:val="en-US"/>
        </w:rPr>
        <w:t xml:space="preserve"> </w:t>
      </w:r>
    </w:p>
    <w:p w14:paraId="1A14BE22" w14:textId="77777777" w:rsidR="005D7BFF" w:rsidRDefault="005D7BFF"/>
    <w:sectPr w:rsidR="005D7BF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0539" w14:textId="77777777" w:rsidR="001634ED" w:rsidRDefault="001634ED" w:rsidP="005D7BFF">
      <w:r>
        <w:separator/>
      </w:r>
    </w:p>
  </w:endnote>
  <w:endnote w:type="continuationSeparator" w:id="0">
    <w:p w14:paraId="208EED89" w14:textId="77777777" w:rsidR="001634ED" w:rsidRDefault="001634ED" w:rsidP="005D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031047"/>
      <w:docPartObj>
        <w:docPartGallery w:val="Page Numbers (Bottom of Page)"/>
        <w:docPartUnique/>
      </w:docPartObj>
    </w:sdtPr>
    <w:sdtEndPr>
      <w:rPr>
        <w:noProof/>
      </w:rPr>
    </w:sdtEndPr>
    <w:sdtContent>
      <w:p w14:paraId="62DE9385" w14:textId="751ED5C0" w:rsidR="005D7BFF" w:rsidRDefault="005D7B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17518" w14:textId="77777777" w:rsidR="005D7BFF" w:rsidRDefault="005D7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A07F" w14:textId="77777777" w:rsidR="001634ED" w:rsidRDefault="001634ED" w:rsidP="005D7BFF">
      <w:r>
        <w:separator/>
      </w:r>
    </w:p>
  </w:footnote>
  <w:footnote w:type="continuationSeparator" w:id="0">
    <w:p w14:paraId="5F2A8445" w14:textId="77777777" w:rsidR="001634ED" w:rsidRDefault="001634ED" w:rsidP="005D7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494"/>
    <w:multiLevelType w:val="multilevel"/>
    <w:tmpl w:val="3F8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10CA5"/>
    <w:multiLevelType w:val="multilevel"/>
    <w:tmpl w:val="98988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9B21161"/>
    <w:multiLevelType w:val="multilevel"/>
    <w:tmpl w:val="D1961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777A8"/>
    <w:multiLevelType w:val="multilevel"/>
    <w:tmpl w:val="866C5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4975211">
    <w:abstractNumId w:val="0"/>
  </w:num>
  <w:num w:numId="2" w16cid:durableId="1540775384">
    <w:abstractNumId w:val="3"/>
  </w:num>
  <w:num w:numId="3" w16cid:durableId="2037803682">
    <w:abstractNumId w:val="2"/>
  </w:num>
  <w:num w:numId="4" w16cid:durableId="1366254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56"/>
    <w:rsid w:val="00021589"/>
    <w:rsid w:val="0003322D"/>
    <w:rsid w:val="001634ED"/>
    <w:rsid w:val="00403627"/>
    <w:rsid w:val="0046319A"/>
    <w:rsid w:val="005D7BFF"/>
    <w:rsid w:val="005F4DB5"/>
    <w:rsid w:val="006F07CE"/>
    <w:rsid w:val="00757B8D"/>
    <w:rsid w:val="009C1B85"/>
    <w:rsid w:val="00AA5856"/>
    <w:rsid w:val="00AC2703"/>
    <w:rsid w:val="00D33C02"/>
    <w:rsid w:val="00E351E2"/>
    <w:rsid w:val="00F4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9EA8"/>
  <w15:chartTrackingRefBased/>
  <w15:docId w15:val="{9BDA4062-E750-45FD-A1CE-9E9DB0C2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56"/>
    <w:pPr>
      <w:spacing w:after="0" w:line="240" w:lineRule="auto"/>
    </w:pPr>
    <w:rPr>
      <w:sz w:val="24"/>
      <w:szCs w:val="24"/>
      <w:lang w:val="en-GB"/>
    </w:rPr>
  </w:style>
  <w:style w:type="paragraph" w:styleId="Heading1">
    <w:name w:val="heading 1"/>
    <w:basedOn w:val="Normal"/>
    <w:link w:val="Heading1Char"/>
    <w:uiPriority w:val="9"/>
    <w:qFormat/>
    <w:rsid w:val="00D33C02"/>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D33C02"/>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33C02"/>
    <w:pPr>
      <w:spacing w:before="100" w:beforeAutospacing="1" w:after="100" w:afterAutospacing="1"/>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33C02"/>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BFF"/>
    <w:rPr>
      <w:color w:val="0563C1" w:themeColor="hyperlink"/>
      <w:u w:val="single"/>
    </w:rPr>
  </w:style>
  <w:style w:type="character" w:styleId="UnresolvedMention">
    <w:name w:val="Unresolved Mention"/>
    <w:basedOn w:val="DefaultParagraphFont"/>
    <w:uiPriority w:val="99"/>
    <w:semiHidden/>
    <w:unhideWhenUsed/>
    <w:rsid w:val="005D7BFF"/>
    <w:rPr>
      <w:color w:val="605E5C"/>
      <w:shd w:val="clear" w:color="auto" w:fill="E1DFDD"/>
    </w:rPr>
  </w:style>
  <w:style w:type="paragraph" w:styleId="Header">
    <w:name w:val="header"/>
    <w:basedOn w:val="Normal"/>
    <w:link w:val="HeaderChar"/>
    <w:uiPriority w:val="99"/>
    <w:unhideWhenUsed/>
    <w:rsid w:val="005D7BFF"/>
    <w:pPr>
      <w:tabs>
        <w:tab w:val="center" w:pos="4680"/>
        <w:tab w:val="right" w:pos="9360"/>
      </w:tabs>
    </w:pPr>
  </w:style>
  <w:style w:type="character" w:customStyle="1" w:styleId="HeaderChar">
    <w:name w:val="Header Char"/>
    <w:basedOn w:val="DefaultParagraphFont"/>
    <w:link w:val="Header"/>
    <w:uiPriority w:val="99"/>
    <w:rsid w:val="005D7BFF"/>
    <w:rPr>
      <w:sz w:val="24"/>
      <w:szCs w:val="24"/>
      <w:lang w:val="en-GB"/>
    </w:rPr>
  </w:style>
  <w:style w:type="paragraph" w:styleId="Footer">
    <w:name w:val="footer"/>
    <w:basedOn w:val="Normal"/>
    <w:link w:val="FooterChar"/>
    <w:uiPriority w:val="99"/>
    <w:unhideWhenUsed/>
    <w:rsid w:val="005D7BFF"/>
    <w:pPr>
      <w:tabs>
        <w:tab w:val="center" w:pos="4680"/>
        <w:tab w:val="right" w:pos="9360"/>
      </w:tabs>
    </w:pPr>
  </w:style>
  <w:style w:type="character" w:customStyle="1" w:styleId="FooterChar">
    <w:name w:val="Footer Char"/>
    <w:basedOn w:val="DefaultParagraphFont"/>
    <w:link w:val="Footer"/>
    <w:uiPriority w:val="99"/>
    <w:rsid w:val="005D7BFF"/>
    <w:rPr>
      <w:sz w:val="24"/>
      <w:szCs w:val="24"/>
      <w:lang w:val="en-GB"/>
    </w:rPr>
  </w:style>
  <w:style w:type="character" w:customStyle="1" w:styleId="Heading1Char">
    <w:name w:val="Heading 1 Char"/>
    <w:basedOn w:val="DefaultParagraphFont"/>
    <w:link w:val="Heading1"/>
    <w:uiPriority w:val="9"/>
    <w:rsid w:val="00D33C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3C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C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3C02"/>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D33C02"/>
    <w:rPr>
      <w:i/>
      <w:iCs/>
    </w:rPr>
  </w:style>
  <w:style w:type="character" w:styleId="HTMLCode">
    <w:name w:val="HTML Code"/>
    <w:basedOn w:val="DefaultParagraphFont"/>
    <w:uiPriority w:val="99"/>
    <w:semiHidden/>
    <w:unhideWhenUsed/>
    <w:rsid w:val="00D33C02"/>
    <w:rPr>
      <w:rFonts w:ascii="Courier New" w:eastAsia="Times New Roman" w:hAnsi="Courier New" w:cs="Courier New"/>
      <w:sz w:val="20"/>
      <w:szCs w:val="20"/>
    </w:rPr>
  </w:style>
  <w:style w:type="character" w:styleId="Strong">
    <w:name w:val="Strong"/>
    <w:basedOn w:val="DefaultParagraphFont"/>
    <w:uiPriority w:val="22"/>
    <w:qFormat/>
    <w:rsid w:val="00D33C02"/>
    <w:rPr>
      <w:b/>
      <w:bCs/>
    </w:rPr>
  </w:style>
  <w:style w:type="paragraph" w:styleId="HTMLPreformatted">
    <w:name w:val="HTML Preformatted"/>
    <w:basedOn w:val="Normal"/>
    <w:link w:val="HTMLPreformattedChar"/>
    <w:uiPriority w:val="99"/>
    <w:semiHidden/>
    <w:unhideWhenUsed/>
    <w:rsid w:val="00D3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33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5217">
      <w:bodyDiv w:val="1"/>
      <w:marLeft w:val="0"/>
      <w:marRight w:val="0"/>
      <w:marTop w:val="0"/>
      <w:marBottom w:val="0"/>
      <w:divBdr>
        <w:top w:val="none" w:sz="0" w:space="0" w:color="auto"/>
        <w:left w:val="none" w:sz="0" w:space="0" w:color="auto"/>
        <w:bottom w:val="none" w:sz="0" w:space="0" w:color="auto"/>
        <w:right w:val="none" w:sz="0" w:space="0" w:color="auto"/>
      </w:divBdr>
      <w:divsChild>
        <w:div w:id="750156629">
          <w:marLeft w:val="0"/>
          <w:marRight w:val="0"/>
          <w:marTop w:val="0"/>
          <w:marBottom w:val="0"/>
          <w:divBdr>
            <w:top w:val="none" w:sz="0" w:space="0" w:color="auto"/>
            <w:left w:val="none" w:sz="0" w:space="0" w:color="auto"/>
            <w:bottom w:val="none" w:sz="0" w:space="0" w:color="auto"/>
            <w:right w:val="none" w:sz="0" w:space="0" w:color="auto"/>
          </w:divBdr>
          <w:divsChild>
            <w:div w:id="981348470">
              <w:marLeft w:val="0"/>
              <w:marRight w:val="0"/>
              <w:marTop w:val="0"/>
              <w:marBottom w:val="0"/>
              <w:divBdr>
                <w:top w:val="none" w:sz="0" w:space="0" w:color="auto"/>
                <w:left w:val="none" w:sz="0" w:space="0" w:color="auto"/>
                <w:bottom w:val="none" w:sz="0" w:space="0" w:color="auto"/>
                <w:right w:val="none" w:sz="0" w:space="0" w:color="auto"/>
              </w:divBdr>
              <w:divsChild>
                <w:div w:id="2129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9568">
      <w:bodyDiv w:val="1"/>
      <w:marLeft w:val="0"/>
      <w:marRight w:val="0"/>
      <w:marTop w:val="0"/>
      <w:marBottom w:val="0"/>
      <w:divBdr>
        <w:top w:val="none" w:sz="0" w:space="0" w:color="auto"/>
        <w:left w:val="none" w:sz="0" w:space="0" w:color="auto"/>
        <w:bottom w:val="none" w:sz="0" w:space="0" w:color="auto"/>
        <w:right w:val="none" w:sz="0" w:space="0" w:color="auto"/>
      </w:divBdr>
      <w:divsChild>
        <w:div w:id="1504781202">
          <w:marLeft w:val="0"/>
          <w:marRight w:val="0"/>
          <w:marTop w:val="0"/>
          <w:marBottom w:val="0"/>
          <w:divBdr>
            <w:top w:val="none" w:sz="0" w:space="0" w:color="auto"/>
            <w:left w:val="none" w:sz="0" w:space="0" w:color="auto"/>
            <w:bottom w:val="none" w:sz="0" w:space="0" w:color="auto"/>
            <w:right w:val="none" w:sz="0" w:space="0" w:color="auto"/>
          </w:divBdr>
          <w:divsChild>
            <w:div w:id="426923833">
              <w:marLeft w:val="0"/>
              <w:marRight w:val="0"/>
              <w:marTop w:val="0"/>
              <w:marBottom w:val="0"/>
              <w:divBdr>
                <w:top w:val="none" w:sz="0" w:space="0" w:color="auto"/>
                <w:left w:val="none" w:sz="0" w:space="0" w:color="auto"/>
                <w:bottom w:val="none" w:sz="0" w:space="0" w:color="auto"/>
                <w:right w:val="none" w:sz="0" w:space="0" w:color="auto"/>
              </w:divBdr>
              <w:divsChild>
                <w:div w:id="122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993">
          <w:marLeft w:val="0"/>
          <w:marRight w:val="0"/>
          <w:marTop w:val="0"/>
          <w:marBottom w:val="0"/>
          <w:divBdr>
            <w:top w:val="none" w:sz="0" w:space="0" w:color="auto"/>
            <w:left w:val="none" w:sz="0" w:space="0" w:color="auto"/>
            <w:bottom w:val="none" w:sz="0" w:space="0" w:color="auto"/>
            <w:right w:val="none" w:sz="0" w:space="0" w:color="auto"/>
          </w:divBdr>
          <w:divsChild>
            <w:div w:id="1185899957">
              <w:marLeft w:val="0"/>
              <w:marRight w:val="0"/>
              <w:marTop w:val="0"/>
              <w:marBottom w:val="0"/>
              <w:divBdr>
                <w:top w:val="none" w:sz="0" w:space="0" w:color="auto"/>
                <w:left w:val="none" w:sz="0" w:space="0" w:color="auto"/>
                <w:bottom w:val="none" w:sz="0" w:space="0" w:color="auto"/>
                <w:right w:val="none" w:sz="0" w:space="0" w:color="auto"/>
              </w:divBdr>
              <w:divsChild>
                <w:div w:id="8491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061">
          <w:marLeft w:val="0"/>
          <w:marRight w:val="0"/>
          <w:marTop w:val="0"/>
          <w:marBottom w:val="0"/>
          <w:divBdr>
            <w:top w:val="none" w:sz="0" w:space="0" w:color="auto"/>
            <w:left w:val="none" w:sz="0" w:space="0" w:color="auto"/>
            <w:bottom w:val="none" w:sz="0" w:space="0" w:color="auto"/>
            <w:right w:val="none" w:sz="0" w:space="0" w:color="auto"/>
          </w:divBdr>
          <w:divsChild>
            <w:div w:id="7743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157">
      <w:bodyDiv w:val="1"/>
      <w:marLeft w:val="0"/>
      <w:marRight w:val="0"/>
      <w:marTop w:val="0"/>
      <w:marBottom w:val="0"/>
      <w:divBdr>
        <w:top w:val="none" w:sz="0" w:space="0" w:color="auto"/>
        <w:left w:val="none" w:sz="0" w:space="0" w:color="auto"/>
        <w:bottom w:val="none" w:sz="0" w:space="0" w:color="auto"/>
        <w:right w:val="none" w:sz="0" w:space="0" w:color="auto"/>
      </w:divBdr>
    </w:div>
    <w:div w:id="1381203017">
      <w:bodyDiv w:val="1"/>
      <w:marLeft w:val="0"/>
      <w:marRight w:val="0"/>
      <w:marTop w:val="0"/>
      <w:marBottom w:val="0"/>
      <w:divBdr>
        <w:top w:val="none" w:sz="0" w:space="0" w:color="auto"/>
        <w:left w:val="none" w:sz="0" w:space="0" w:color="auto"/>
        <w:bottom w:val="none" w:sz="0" w:space="0" w:color="auto"/>
        <w:right w:val="none" w:sz="0" w:space="0" w:color="auto"/>
      </w:divBdr>
    </w:div>
    <w:div w:id="2008705638">
      <w:bodyDiv w:val="1"/>
      <w:marLeft w:val="0"/>
      <w:marRight w:val="0"/>
      <w:marTop w:val="0"/>
      <w:marBottom w:val="0"/>
      <w:divBdr>
        <w:top w:val="none" w:sz="0" w:space="0" w:color="auto"/>
        <w:left w:val="none" w:sz="0" w:space="0" w:color="auto"/>
        <w:bottom w:val="none" w:sz="0" w:space="0" w:color="auto"/>
        <w:right w:val="none" w:sz="0" w:space="0" w:color="auto"/>
      </w:divBdr>
    </w:div>
    <w:div w:id="20216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fantLab/VASC"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nfantLab/little-drummers"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addyman@gold.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fantLab/VASC/blob/master/Step2.OrganiseData.ipynb" TargetMode="External"/><Relationship Id="rId5" Type="http://schemas.openxmlformats.org/officeDocument/2006/relationships/footnotes" Target="footnotes.xml"/><Relationship Id="rId15" Type="http://schemas.openxmlformats.org/officeDocument/2006/relationships/hyperlink" Target="https://github.com/InfantLab/VASC/blob/master/Step3.ExtractMovement.ipynb" TargetMode="External"/><Relationship Id="rId10" Type="http://schemas.openxmlformats.org/officeDocument/2006/relationships/hyperlink" Target="https://github.com/CMU-Perceptual-Computing-Lab/openpose/blob/master/doc/01_demo.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nfantLab/VASC/blob/master/Step1.ProcessVideo.ipyn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6</Pages>
  <Words>1226</Words>
  <Characters>6990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Step 0 - Installation</vt:lpstr>
      <vt:lpstr>    Step 1 - Processing the videos</vt:lpstr>
      <vt:lpstr>        Step 1.1-3 Settings</vt:lpstr>
      <vt:lpstr>        Step 1.4 Loading the videos</vt:lpstr>
      <vt:lpstr>        Step 1.5 - Processing with OpenPose</vt:lpstr>
      <vt:lpstr>        Step 1.6-7- Organising Data</vt:lpstr>
      <vt:lpstr>    Step 2 - Cleaning the data</vt:lpstr>
      <vt:lpstr>        Steps 2.0-1</vt:lpstr>
      <vt:lpstr>        Step 2.2 Load data from Step 1</vt:lpstr>
      <vt:lpstr>        Step 2.4 Cleaning data using the Control Panel</vt:lpstr>
      <vt:lpstr>        Step 2.4. - Fix by location example</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Addyman</dc:creator>
  <cp:keywords/>
  <dc:description/>
  <cp:lastModifiedBy>Caspar Addyman</cp:lastModifiedBy>
  <cp:revision>6</cp:revision>
  <dcterms:created xsi:type="dcterms:W3CDTF">2022-03-14T16:51:00Z</dcterms:created>
  <dcterms:modified xsi:type="dcterms:W3CDTF">2022-05-05T16:25:00Z</dcterms:modified>
</cp:coreProperties>
</file>