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D6A0A" w14:textId="77777777" w:rsidR="00964D0B" w:rsidRPr="007D21E4" w:rsidRDefault="00781E8F" w:rsidP="00964D0B">
      <w:pPr>
        <w:rPr>
          <w:rFonts w:asciiTheme="minorHAnsi" w:hAnsiTheme="minorHAnsi" w:cstheme="minorHAnsi"/>
          <w:b/>
          <w:kern w:val="16"/>
          <w:szCs w:val="24"/>
        </w:rPr>
      </w:pPr>
      <w:r w:rsidRPr="00781E8F">
        <w:rPr>
          <w:rFonts w:asciiTheme="minorHAnsi" w:hAnsiTheme="minorHAnsi" w:cstheme="minorHAnsi"/>
          <w:b/>
          <w:noProof/>
          <w:kern w:val="16"/>
          <w:szCs w:val="24"/>
          <w:lang w:eastAsia="en-GB"/>
        </w:rPr>
        <mc:AlternateContent>
          <mc:Choice Requires="wps">
            <w:drawing>
              <wp:anchor distT="91440" distB="91440" distL="114300" distR="114300" simplePos="0" relativeHeight="251665408" behindDoc="0" locked="0" layoutInCell="1" allowOverlap="1" wp14:anchorId="4C12E760" wp14:editId="0C433D5F">
                <wp:simplePos x="0" y="0"/>
                <wp:positionH relativeFrom="margin">
                  <wp:align>left</wp:align>
                </wp:positionH>
                <wp:positionV relativeFrom="paragraph">
                  <wp:posOffset>0</wp:posOffset>
                </wp:positionV>
                <wp:extent cx="3474720" cy="1403985"/>
                <wp:effectExtent l="0" t="0" r="0" b="63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A7A512C" w14:textId="77777777" w:rsidR="0065729D" w:rsidRPr="00C20020" w:rsidRDefault="0065729D">
                            <w:pPr>
                              <w:pBdr>
                                <w:top w:val="single" w:sz="24" w:space="8" w:color="4472C4" w:themeColor="accent1"/>
                                <w:bottom w:val="single" w:sz="24" w:space="8" w:color="4472C4" w:themeColor="accent1"/>
                              </w:pBdr>
                              <w:rPr>
                                <w:rFonts w:ascii="Arial" w:hAnsi="Arial" w:cs="Arial"/>
                                <w:b/>
                                <w:iCs/>
                                <w:color w:val="000000" w:themeColor="text1"/>
                                <w:szCs w:val="24"/>
                              </w:rPr>
                            </w:pPr>
                            <w:r w:rsidRPr="00C20020">
                              <w:rPr>
                                <w:rFonts w:ascii="Arial" w:hAnsi="Arial" w:cs="Arial"/>
                                <w:b/>
                                <w:iCs/>
                                <w:color w:val="000000" w:themeColor="text1"/>
                                <w:szCs w:val="24"/>
                              </w:rPr>
                              <w:t>EAF1 [STAFF]: APPLICATION FORM</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4C12E760" id="_x0000_t202" coordsize="21600,21600" o:spt="202" path="m,l,21600r21600,l21600,xe">
                <v:stroke joinstyle="miter"/>
                <v:path gradientshapeok="t" o:connecttype="rect"/>
              </v:shapetype>
              <v:shape id="Text Box 2" o:spid="_x0000_s1026" type="#_x0000_t202" style="position:absolute;margin-left:0;margin-top:0;width:273.6pt;height:110.55pt;z-index:251665408;visibility:visible;mso-wrap-style:square;mso-width-percent:585;mso-height-percent:200;mso-wrap-distance-left:9pt;mso-wrap-distance-top:7.2pt;mso-wrap-distance-right:9pt;mso-wrap-distance-bottom:7.2pt;mso-position-horizontal:lef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" filled="f" stroked="f">
                <v:textbox style="mso-fit-shape-to-text:t">
                  <w:txbxContent>
                    <w:p w14:paraId="0A7A512C" w14:textId="77777777" w:rsidR="0065729D" w:rsidRPr="00C20020" w:rsidRDefault="0065729D">
                      <w:pPr>
                        <w:pBdr>
                          <w:top w:val="single" w:sz="24" w:space="8" w:color="4472C4" w:themeColor="accent1"/>
                          <w:bottom w:val="single" w:sz="24" w:space="8" w:color="4472C4" w:themeColor="accent1"/>
                        </w:pBdr>
                        <w:rPr>
                          <w:rFonts w:ascii="Arial" w:hAnsi="Arial" w:cs="Arial"/>
                          <w:b/>
                          <w:iCs/>
                          <w:color w:val="000000" w:themeColor="text1"/>
                          <w:szCs w:val="24"/>
                        </w:rPr>
                      </w:pPr>
                      <w:r w:rsidRPr="00C20020">
                        <w:rPr>
                          <w:rFonts w:ascii="Arial" w:hAnsi="Arial" w:cs="Arial"/>
                          <w:b/>
                          <w:iCs/>
                          <w:color w:val="000000" w:themeColor="text1"/>
                          <w:szCs w:val="24"/>
                        </w:rPr>
                        <w:t>EAF1 [STAFF]: APPLICATION FORM</w:t>
                      </w:r>
                    </w:p>
                  </w:txbxContent>
                </v:textbox>
                <w10:wrap type="topAndBottom" anchorx="margin"/>
              </v:shape>
            </w:pict>
          </mc:Fallback>
        </mc:AlternateContent>
      </w:r>
    </w:p>
    <w:tbl>
      <w:tblPr>
        <w:tblStyle w:val="TableGrid"/>
        <w:tblW w:w="0" w:type="auto"/>
        <w:tblLook w:val="04A0" w:firstRow="1" w:lastRow="0" w:firstColumn="1" w:lastColumn="0" w:noHBand="0" w:noVBand="1"/>
      </w:tblPr>
      <w:tblGrid>
        <w:gridCol w:w="4868"/>
        <w:gridCol w:w="4868"/>
      </w:tblGrid>
      <w:tr w:rsidR="007F7467" w14:paraId="56F95479" w14:textId="77777777" w:rsidTr="007F7467">
        <w:tc>
          <w:tcPr>
            <w:tcW w:w="4868" w:type="dxa"/>
          </w:tcPr>
          <w:p w14:paraId="1188B671" w14:textId="77777777" w:rsidR="007F7467" w:rsidRPr="002F39F9" w:rsidRDefault="007F7467" w:rsidP="00964D0B">
            <w:pPr>
              <w:outlineLvl w:val="0"/>
              <w:rPr>
                <w:rFonts w:ascii="Arial" w:hAnsi="Arial" w:cs="Arial"/>
                <w:b/>
                <w:kern w:val="16"/>
                <w:szCs w:val="24"/>
              </w:rPr>
            </w:pPr>
            <w:r w:rsidRPr="002F39F9">
              <w:rPr>
                <w:rFonts w:ascii="Arial" w:hAnsi="Arial" w:cs="Arial"/>
                <w:b/>
                <w:kern w:val="16"/>
                <w:szCs w:val="24"/>
              </w:rPr>
              <w:t>Name of applicant(s)</w:t>
            </w:r>
          </w:p>
        </w:tc>
        <w:tc>
          <w:tcPr>
            <w:tcW w:w="4868" w:type="dxa"/>
          </w:tcPr>
          <w:p w14:paraId="44CBBC08" w14:textId="77777777" w:rsidR="007F7467" w:rsidRPr="00A168F6" w:rsidRDefault="0065729D" w:rsidP="00964D0B">
            <w:pPr>
              <w:outlineLvl w:val="0"/>
              <w:rPr>
                <w:rFonts w:ascii="Arial" w:hAnsi="Arial" w:cs="Arial"/>
                <w:color w:val="002060"/>
                <w:kern w:val="16"/>
                <w:szCs w:val="24"/>
              </w:rPr>
            </w:pPr>
            <w:r w:rsidRPr="00A168F6">
              <w:rPr>
                <w:rFonts w:ascii="Arial" w:hAnsi="Arial" w:cs="Arial"/>
                <w:color w:val="002060"/>
                <w:kern w:val="16"/>
                <w:szCs w:val="24"/>
              </w:rPr>
              <w:t>Dr Caspar Addyman</w:t>
            </w:r>
          </w:p>
        </w:tc>
      </w:tr>
      <w:tr w:rsidR="007F7467" w14:paraId="33D053C6" w14:textId="77777777" w:rsidTr="007F7467">
        <w:tc>
          <w:tcPr>
            <w:tcW w:w="4868" w:type="dxa"/>
          </w:tcPr>
          <w:p w14:paraId="362A906E" w14:textId="77777777" w:rsidR="007F7467" w:rsidRPr="002F39F9" w:rsidRDefault="007F7467" w:rsidP="00964D0B">
            <w:pPr>
              <w:outlineLvl w:val="0"/>
              <w:rPr>
                <w:rFonts w:ascii="Arial" w:hAnsi="Arial" w:cs="Arial"/>
                <w:b/>
                <w:kern w:val="16"/>
                <w:szCs w:val="24"/>
              </w:rPr>
            </w:pPr>
            <w:r w:rsidRPr="002F39F9">
              <w:rPr>
                <w:rFonts w:ascii="Arial" w:hAnsi="Arial" w:cs="Arial"/>
                <w:b/>
                <w:kern w:val="16"/>
                <w:szCs w:val="24"/>
              </w:rPr>
              <w:t>Department or Institute</w:t>
            </w:r>
          </w:p>
        </w:tc>
        <w:tc>
          <w:tcPr>
            <w:tcW w:w="4868" w:type="dxa"/>
          </w:tcPr>
          <w:p w14:paraId="19F3AA13" w14:textId="77777777" w:rsidR="007F7467" w:rsidRPr="00A168F6" w:rsidRDefault="0065729D" w:rsidP="00964D0B">
            <w:pPr>
              <w:outlineLvl w:val="0"/>
              <w:rPr>
                <w:rFonts w:ascii="Arial" w:hAnsi="Arial" w:cs="Arial"/>
                <w:color w:val="002060"/>
                <w:kern w:val="16"/>
                <w:szCs w:val="24"/>
              </w:rPr>
            </w:pPr>
            <w:r w:rsidRPr="00A168F6">
              <w:rPr>
                <w:rFonts w:ascii="Arial" w:hAnsi="Arial" w:cs="Arial"/>
                <w:color w:val="002060"/>
                <w:kern w:val="16"/>
                <w:szCs w:val="24"/>
              </w:rPr>
              <w:t>Psychology</w:t>
            </w:r>
          </w:p>
        </w:tc>
      </w:tr>
      <w:tr w:rsidR="007F7467" w14:paraId="29E41A18" w14:textId="77777777" w:rsidTr="007F7467">
        <w:tc>
          <w:tcPr>
            <w:tcW w:w="4868" w:type="dxa"/>
          </w:tcPr>
          <w:p w14:paraId="5A2AA799" w14:textId="77777777" w:rsidR="007F7467" w:rsidRPr="002F39F9" w:rsidRDefault="007F7467" w:rsidP="00964D0B">
            <w:pPr>
              <w:outlineLvl w:val="0"/>
              <w:rPr>
                <w:rFonts w:ascii="Arial" w:hAnsi="Arial" w:cs="Arial"/>
                <w:b/>
                <w:kern w:val="16"/>
                <w:szCs w:val="24"/>
              </w:rPr>
            </w:pPr>
            <w:r w:rsidRPr="002F39F9">
              <w:rPr>
                <w:rFonts w:ascii="Arial" w:hAnsi="Arial" w:cs="Arial"/>
                <w:b/>
                <w:kern w:val="16"/>
                <w:szCs w:val="24"/>
              </w:rPr>
              <w:t>Email</w:t>
            </w:r>
          </w:p>
        </w:tc>
        <w:tc>
          <w:tcPr>
            <w:tcW w:w="4868" w:type="dxa"/>
          </w:tcPr>
          <w:p w14:paraId="316C7C2A" w14:textId="77777777" w:rsidR="007F7467" w:rsidRPr="00A168F6" w:rsidRDefault="002A4D52" w:rsidP="00964D0B">
            <w:pPr>
              <w:outlineLvl w:val="0"/>
              <w:rPr>
                <w:rFonts w:ascii="Arial" w:hAnsi="Arial" w:cs="Arial"/>
                <w:color w:val="002060"/>
                <w:kern w:val="16"/>
                <w:szCs w:val="24"/>
              </w:rPr>
            </w:pPr>
            <w:hyperlink r:id="rId12" w:history="1">
              <w:r w:rsidR="0065729D" w:rsidRPr="00A168F6">
                <w:rPr>
                  <w:rStyle w:val="Hyperlink"/>
                  <w:color w:val="002060"/>
                </w:rPr>
                <w:t>c.addyman@gold.ac.uk</w:t>
              </w:r>
            </w:hyperlink>
          </w:p>
        </w:tc>
      </w:tr>
      <w:tr w:rsidR="007F7467" w14:paraId="1D148AD7" w14:textId="77777777" w:rsidTr="007F7467">
        <w:tc>
          <w:tcPr>
            <w:tcW w:w="4868" w:type="dxa"/>
          </w:tcPr>
          <w:p w14:paraId="2EC9E575" w14:textId="77777777" w:rsidR="007F7467" w:rsidRPr="002F39F9" w:rsidRDefault="007F7467" w:rsidP="00964D0B">
            <w:pPr>
              <w:outlineLvl w:val="0"/>
              <w:rPr>
                <w:rFonts w:ascii="Arial" w:hAnsi="Arial" w:cs="Arial"/>
                <w:b/>
                <w:kern w:val="16"/>
                <w:szCs w:val="24"/>
              </w:rPr>
            </w:pPr>
            <w:r w:rsidRPr="002F39F9">
              <w:rPr>
                <w:rFonts w:ascii="Arial" w:hAnsi="Arial" w:cs="Arial"/>
                <w:b/>
                <w:kern w:val="16"/>
                <w:szCs w:val="24"/>
              </w:rPr>
              <w:t>Phone</w:t>
            </w:r>
          </w:p>
        </w:tc>
        <w:tc>
          <w:tcPr>
            <w:tcW w:w="4868" w:type="dxa"/>
          </w:tcPr>
          <w:p w14:paraId="12749212" w14:textId="77777777" w:rsidR="007F7467" w:rsidRPr="00A168F6" w:rsidRDefault="007F7467" w:rsidP="00964D0B">
            <w:pPr>
              <w:outlineLvl w:val="0"/>
              <w:rPr>
                <w:rFonts w:ascii="Arial" w:hAnsi="Arial" w:cs="Arial"/>
                <w:color w:val="002060"/>
                <w:kern w:val="16"/>
                <w:szCs w:val="24"/>
              </w:rPr>
            </w:pPr>
          </w:p>
        </w:tc>
      </w:tr>
      <w:tr w:rsidR="007F7467" w14:paraId="7F1AB444" w14:textId="77777777" w:rsidTr="007F7467">
        <w:tc>
          <w:tcPr>
            <w:tcW w:w="4868" w:type="dxa"/>
          </w:tcPr>
          <w:p w14:paraId="381F2CD4" w14:textId="77777777" w:rsidR="007F7467" w:rsidRPr="002F39F9" w:rsidRDefault="007F7467" w:rsidP="00964D0B">
            <w:pPr>
              <w:outlineLvl w:val="0"/>
              <w:rPr>
                <w:rFonts w:ascii="Arial" w:hAnsi="Arial" w:cs="Arial"/>
                <w:b/>
                <w:kern w:val="16"/>
                <w:szCs w:val="24"/>
              </w:rPr>
            </w:pPr>
            <w:r w:rsidRPr="002F39F9">
              <w:rPr>
                <w:rFonts w:ascii="Arial" w:hAnsi="Arial" w:cs="Arial"/>
                <w:b/>
                <w:kern w:val="16"/>
                <w:szCs w:val="24"/>
              </w:rPr>
              <w:t>Name of subject association/</w:t>
            </w:r>
            <w:r w:rsidR="001A2663">
              <w:rPr>
                <w:rFonts w:ascii="Arial" w:hAnsi="Arial" w:cs="Arial"/>
                <w:b/>
                <w:kern w:val="16"/>
                <w:szCs w:val="24"/>
              </w:rPr>
              <w:t xml:space="preserve"> </w:t>
            </w:r>
            <w:r w:rsidRPr="002F39F9">
              <w:rPr>
                <w:rFonts w:ascii="Arial" w:hAnsi="Arial" w:cs="Arial"/>
                <w:b/>
                <w:kern w:val="16"/>
                <w:szCs w:val="24"/>
              </w:rPr>
              <w:t>professional code of conduct (if applicable), e</w:t>
            </w:r>
            <w:r w:rsidR="00D04FDE">
              <w:rPr>
                <w:rFonts w:ascii="Arial" w:hAnsi="Arial" w:cs="Arial"/>
                <w:b/>
                <w:kern w:val="16"/>
                <w:szCs w:val="24"/>
              </w:rPr>
              <w:t>.</w:t>
            </w:r>
            <w:r w:rsidRPr="002F39F9">
              <w:rPr>
                <w:rFonts w:ascii="Arial" w:hAnsi="Arial" w:cs="Arial"/>
                <w:b/>
                <w:kern w:val="16"/>
                <w:szCs w:val="24"/>
              </w:rPr>
              <w:t>g</w:t>
            </w:r>
            <w:r w:rsidR="00D04FDE">
              <w:rPr>
                <w:rFonts w:ascii="Arial" w:hAnsi="Arial" w:cs="Arial"/>
                <w:b/>
                <w:kern w:val="16"/>
                <w:szCs w:val="24"/>
              </w:rPr>
              <w:t>.</w:t>
            </w:r>
            <w:r w:rsidRPr="002F39F9">
              <w:rPr>
                <w:rFonts w:ascii="Arial" w:hAnsi="Arial" w:cs="Arial"/>
                <w:b/>
                <w:kern w:val="16"/>
                <w:szCs w:val="24"/>
              </w:rPr>
              <w:t xml:space="preserve"> BPS</w:t>
            </w:r>
          </w:p>
        </w:tc>
        <w:tc>
          <w:tcPr>
            <w:tcW w:w="4868" w:type="dxa"/>
          </w:tcPr>
          <w:p w14:paraId="1F0788E0" w14:textId="1B1241BE" w:rsidR="007F7467" w:rsidRPr="00A168F6" w:rsidRDefault="00FF6463" w:rsidP="00964D0B">
            <w:pPr>
              <w:outlineLvl w:val="0"/>
              <w:rPr>
                <w:rFonts w:ascii="Arial" w:hAnsi="Arial" w:cs="Arial"/>
                <w:color w:val="002060"/>
                <w:kern w:val="16"/>
                <w:szCs w:val="24"/>
              </w:rPr>
            </w:pPr>
            <w:r>
              <w:rPr>
                <w:rFonts w:ascii="Arial" w:hAnsi="Arial" w:cs="Arial"/>
                <w:color w:val="002060"/>
                <w:kern w:val="16"/>
                <w:szCs w:val="24"/>
              </w:rPr>
              <w:t>BPS</w:t>
            </w:r>
          </w:p>
        </w:tc>
      </w:tr>
    </w:tbl>
    <w:p w14:paraId="3E828C10" w14:textId="77777777" w:rsidR="007F7467" w:rsidRDefault="007F7467" w:rsidP="00964D0B">
      <w:pPr>
        <w:outlineLvl w:val="0"/>
        <w:rPr>
          <w:rFonts w:ascii="Arial" w:hAnsi="Arial" w:cs="Arial"/>
          <w:kern w:val="16"/>
          <w:szCs w:val="24"/>
        </w:rPr>
      </w:pPr>
    </w:p>
    <w:p w14:paraId="3144294A" w14:textId="77777777" w:rsidR="00964D0B" w:rsidRPr="008175BE" w:rsidRDefault="00964D0B" w:rsidP="00964D0B">
      <w:pPr>
        <w:rPr>
          <w:rFonts w:ascii="Arial" w:hAnsi="Arial" w:cs="Arial"/>
          <w:b/>
          <w:color w:val="2F5496" w:themeColor="accent1" w:themeShade="BF"/>
          <w:kern w:val="16"/>
          <w:szCs w:val="24"/>
        </w:rPr>
      </w:pPr>
    </w:p>
    <w:p w14:paraId="1EF0CFCE" w14:textId="77777777" w:rsidR="00964D0B" w:rsidRPr="008175BE" w:rsidRDefault="00964D0B" w:rsidP="00964D0B">
      <w:pPr>
        <w:rPr>
          <w:rFonts w:ascii="Arial" w:hAnsi="Arial" w:cs="Arial"/>
          <w:b/>
          <w:color w:val="2F5496" w:themeColor="accent1" w:themeShade="BF"/>
          <w:kern w:val="16"/>
          <w:szCs w:val="24"/>
        </w:rPr>
      </w:pPr>
      <w:r w:rsidRPr="008175BE">
        <w:rPr>
          <w:rFonts w:ascii="Arial" w:hAnsi="Arial" w:cs="Arial"/>
          <w:b/>
          <w:color w:val="2F5496" w:themeColor="accent1" w:themeShade="BF"/>
          <w:kern w:val="16"/>
          <w:szCs w:val="24"/>
        </w:rPr>
        <w:t xml:space="preserve">Section </w:t>
      </w:r>
      <w:r w:rsidR="00141C90" w:rsidRPr="008175BE">
        <w:rPr>
          <w:rFonts w:ascii="Arial" w:hAnsi="Arial" w:cs="Arial"/>
          <w:b/>
          <w:color w:val="2F5496" w:themeColor="accent1" w:themeShade="BF"/>
          <w:kern w:val="16"/>
          <w:szCs w:val="24"/>
        </w:rPr>
        <w:t>1</w:t>
      </w:r>
      <w:r w:rsidRPr="008175BE">
        <w:rPr>
          <w:rFonts w:ascii="Arial" w:hAnsi="Arial" w:cs="Arial"/>
          <w:b/>
          <w:color w:val="2F5496" w:themeColor="accent1" w:themeShade="BF"/>
          <w:kern w:val="16"/>
          <w:szCs w:val="24"/>
        </w:rPr>
        <w:t>: DETAILS OF THE PROPOSED PROJECT</w:t>
      </w:r>
    </w:p>
    <w:p w14:paraId="1760D619" w14:textId="77777777" w:rsidR="00964D0B" w:rsidRPr="00CA64E5" w:rsidRDefault="00964D0B" w:rsidP="00964D0B">
      <w:pPr>
        <w:rPr>
          <w:rFonts w:ascii="Arial" w:hAnsi="Arial" w:cs="Arial"/>
          <w:color w:val="FF0000"/>
          <w:kern w:val="16"/>
          <w:szCs w:val="24"/>
        </w:rPr>
      </w:pPr>
    </w:p>
    <w:tbl>
      <w:tblPr>
        <w:tblStyle w:val="TableGrid"/>
        <w:tblW w:w="9776" w:type="dxa"/>
        <w:tblLook w:val="04A0" w:firstRow="1" w:lastRow="0" w:firstColumn="1" w:lastColumn="0" w:noHBand="0" w:noVBand="1"/>
      </w:tblPr>
      <w:tblGrid>
        <w:gridCol w:w="9776"/>
      </w:tblGrid>
      <w:tr w:rsidR="00F54DFE" w14:paraId="66C83031" w14:textId="77777777" w:rsidTr="003502EF">
        <w:tc>
          <w:tcPr>
            <w:tcW w:w="9776" w:type="dxa"/>
          </w:tcPr>
          <w:p w14:paraId="790242C3" w14:textId="77777777" w:rsidR="00F54DFE" w:rsidRPr="0065729D" w:rsidRDefault="00F54DFE" w:rsidP="00964D0B">
            <w:pPr>
              <w:rPr>
                <w:rFonts w:ascii="Arial" w:hAnsi="Arial" w:cs="Arial"/>
                <w:bCs/>
                <w:kern w:val="16"/>
                <w:szCs w:val="24"/>
              </w:rPr>
            </w:pPr>
            <w:r w:rsidRPr="002F39F9">
              <w:rPr>
                <w:rFonts w:ascii="Arial" w:hAnsi="Arial" w:cs="Arial"/>
                <w:b/>
                <w:kern w:val="16"/>
                <w:szCs w:val="24"/>
              </w:rPr>
              <w:t>Title of proposed project</w:t>
            </w:r>
            <w:r w:rsidR="0065729D">
              <w:rPr>
                <w:rFonts w:ascii="Arial" w:hAnsi="Arial" w:cs="Arial"/>
                <w:b/>
                <w:kern w:val="16"/>
                <w:szCs w:val="24"/>
              </w:rPr>
              <w:t xml:space="preserve"> </w:t>
            </w:r>
            <w:r w:rsidR="0065729D" w:rsidRPr="00A168F6">
              <w:rPr>
                <w:rFonts w:ascii="Arial" w:hAnsi="Arial" w:cs="Arial"/>
                <w:bCs/>
                <w:color w:val="002060"/>
                <w:kern w:val="16"/>
                <w:szCs w:val="24"/>
              </w:rPr>
              <w:t>Rhythm and Executive Function measured in toddlers online</w:t>
            </w:r>
          </w:p>
        </w:tc>
      </w:tr>
      <w:tr w:rsidR="00C00E62" w14:paraId="4477E789" w14:textId="77777777" w:rsidTr="003502EF">
        <w:tc>
          <w:tcPr>
            <w:tcW w:w="9776" w:type="dxa"/>
          </w:tcPr>
          <w:p w14:paraId="28EDC3A9" w14:textId="77777777" w:rsidR="00C00E62" w:rsidRDefault="00C00E62" w:rsidP="00964D0B">
            <w:pPr>
              <w:rPr>
                <w:rFonts w:ascii="Arial" w:hAnsi="Arial" w:cs="Arial"/>
                <w:kern w:val="16"/>
                <w:szCs w:val="24"/>
              </w:rPr>
            </w:pPr>
          </w:p>
        </w:tc>
      </w:tr>
      <w:tr w:rsidR="00F54DFE" w14:paraId="0C9BBFDD" w14:textId="77777777" w:rsidTr="003502EF">
        <w:tc>
          <w:tcPr>
            <w:tcW w:w="9776" w:type="dxa"/>
          </w:tcPr>
          <w:p w14:paraId="46FA5500" w14:textId="77777777" w:rsidR="00F54DFE" w:rsidRPr="002F39F9" w:rsidRDefault="00F54DFE" w:rsidP="00964D0B">
            <w:pPr>
              <w:rPr>
                <w:rFonts w:ascii="Arial" w:hAnsi="Arial" w:cs="Arial"/>
                <w:b/>
                <w:kern w:val="16"/>
                <w:szCs w:val="24"/>
              </w:rPr>
            </w:pPr>
            <w:r w:rsidRPr="002F39F9">
              <w:rPr>
                <w:rFonts w:ascii="Arial" w:hAnsi="Arial" w:cs="Arial"/>
                <w:b/>
                <w:kern w:val="16"/>
                <w:szCs w:val="24"/>
              </w:rPr>
              <w:t>Proposed start and end dates</w:t>
            </w:r>
          </w:p>
        </w:tc>
      </w:tr>
      <w:tr w:rsidR="00C00E62" w14:paraId="2AE1B15C" w14:textId="77777777" w:rsidTr="003502EF">
        <w:tc>
          <w:tcPr>
            <w:tcW w:w="9776" w:type="dxa"/>
          </w:tcPr>
          <w:p w14:paraId="4E1C331D" w14:textId="2ADF3A1B" w:rsidR="00C00E62" w:rsidRPr="00A168F6" w:rsidRDefault="00C00E62" w:rsidP="00964D0B">
            <w:pPr>
              <w:rPr>
                <w:rFonts w:ascii="Arial" w:hAnsi="Arial" w:cs="Arial"/>
                <w:color w:val="002060"/>
                <w:kern w:val="16"/>
                <w:szCs w:val="24"/>
              </w:rPr>
            </w:pPr>
            <w:r w:rsidRPr="00A168F6">
              <w:rPr>
                <w:rFonts w:ascii="Arial" w:hAnsi="Arial" w:cs="Arial"/>
                <w:color w:val="002060"/>
                <w:kern w:val="16"/>
                <w:szCs w:val="24"/>
              </w:rPr>
              <w:t xml:space="preserve">Start:  </w:t>
            </w:r>
            <w:r w:rsidR="0065729D" w:rsidRPr="00A168F6">
              <w:rPr>
                <w:rFonts w:ascii="Arial" w:hAnsi="Arial" w:cs="Arial"/>
                <w:color w:val="002060"/>
                <w:kern w:val="16"/>
                <w:szCs w:val="24"/>
              </w:rPr>
              <w:t xml:space="preserve">01/10/2020 </w:t>
            </w:r>
            <w:r w:rsidR="00D04FDE" w:rsidRPr="00A168F6">
              <w:rPr>
                <w:rFonts w:ascii="Arial" w:hAnsi="Arial" w:cs="Arial"/>
                <w:color w:val="002060"/>
                <w:kern w:val="16"/>
                <w:szCs w:val="24"/>
              </w:rPr>
              <w:t>End</w:t>
            </w:r>
            <w:r w:rsidRPr="00A168F6">
              <w:rPr>
                <w:rFonts w:ascii="Arial" w:hAnsi="Arial" w:cs="Arial"/>
                <w:color w:val="002060"/>
                <w:kern w:val="16"/>
                <w:szCs w:val="24"/>
              </w:rPr>
              <w:t xml:space="preserve">: </w:t>
            </w:r>
            <w:r w:rsidR="0065729D" w:rsidRPr="00A168F6">
              <w:rPr>
                <w:rFonts w:ascii="Arial" w:hAnsi="Arial" w:cs="Arial"/>
                <w:color w:val="002060"/>
                <w:kern w:val="16"/>
                <w:szCs w:val="24"/>
              </w:rPr>
              <w:t>01/02/202</w:t>
            </w:r>
            <w:r w:rsidR="001030C6">
              <w:rPr>
                <w:rFonts w:ascii="Arial" w:hAnsi="Arial" w:cs="Arial"/>
                <w:color w:val="002060"/>
                <w:kern w:val="16"/>
                <w:szCs w:val="24"/>
              </w:rPr>
              <w:t>1</w:t>
            </w:r>
          </w:p>
        </w:tc>
      </w:tr>
      <w:tr w:rsidR="00F54DFE" w14:paraId="3E1CB6F3" w14:textId="77777777" w:rsidTr="003502EF">
        <w:tc>
          <w:tcPr>
            <w:tcW w:w="9776" w:type="dxa"/>
          </w:tcPr>
          <w:p w14:paraId="2F5DD763" w14:textId="77777777" w:rsidR="00F54DFE" w:rsidRPr="002F39F9" w:rsidRDefault="00F54DFE" w:rsidP="00964D0B">
            <w:pPr>
              <w:rPr>
                <w:rFonts w:ascii="Arial" w:hAnsi="Arial" w:cs="Arial"/>
                <w:b/>
                <w:kern w:val="16"/>
                <w:szCs w:val="24"/>
              </w:rPr>
            </w:pPr>
            <w:r w:rsidRPr="002F39F9">
              <w:rPr>
                <w:rFonts w:ascii="Arial" w:hAnsi="Arial" w:cs="Arial"/>
                <w:b/>
                <w:kern w:val="16"/>
                <w:szCs w:val="24"/>
              </w:rPr>
              <w:t>Names of any other Goldsmiths</w:t>
            </w:r>
            <w:r w:rsidR="001A2663">
              <w:rPr>
                <w:rFonts w:ascii="Arial" w:hAnsi="Arial" w:cs="Arial"/>
                <w:b/>
                <w:kern w:val="16"/>
                <w:szCs w:val="24"/>
              </w:rPr>
              <w:t xml:space="preserve"> </w:t>
            </w:r>
            <w:r w:rsidRPr="002F39F9">
              <w:rPr>
                <w:rFonts w:ascii="Arial" w:hAnsi="Arial" w:cs="Arial"/>
                <w:b/>
                <w:kern w:val="16"/>
                <w:szCs w:val="24"/>
              </w:rPr>
              <w:t>researchers involved and their roles</w:t>
            </w:r>
          </w:p>
        </w:tc>
      </w:tr>
      <w:tr w:rsidR="00C00E62" w14:paraId="0AF84198" w14:textId="77777777" w:rsidTr="003502EF">
        <w:tc>
          <w:tcPr>
            <w:tcW w:w="9776" w:type="dxa"/>
          </w:tcPr>
          <w:p w14:paraId="6EA354C7" w14:textId="77777777" w:rsidR="00C00E62" w:rsidRDefault="00C00E62" w:rsidP="00964D0B">
            <w:pPr>
              <w:rPr>
                <w:rFonts w:ascii="Arial" w:hAnsi="Arial" w:cs="Arial"/>
                <w:kern w:val="16"/>
                <w:szCs w:val="24"/>
              </w:rPr>
            </w:pPr>
          </w:p>
        </w:tc>
      </w:tr>
      <w:tr w:rsidR="00F54DFE" w14:paraId="1FAFD219" w14:textId="77777777" w:rsidTr="003502EF">
        <w:tc>
          <w:tcPr>
            <w:tcW w:w="9776" w:type="dxa"/>
          </w:tcPr>
          <w:p w14:paraId="70F91BE3" w14:textId="77777777" w:rsidR="00F54DFE" w:rsidRPr="002F39F9" w:rsidRDefault="00F54DFE" w:rsidP="00964D0B">
            <w:pPr>
              <w:rPr>
                <w:rFonts w:ascii="Arial" w:hAnsi="Arial" w:cs="Arial"/>
                <w:b/>
                <w:kern w:val="16"/>
                <w:szCs w:val="24"/>
              </w:rPr>
            </w:pPr>
            <w:r w:rsidRPr="002F39F9">
              <w:rPr>
                <w:rFonts w:ascii="Arial" w:hAnsi="Arial" w:cs="Arial"/>
                <w:b/>
                <w:kern w:val="16"/>
                <w:szCs w:val="24"/>
              </w:rPr>
              <w:t>Names of any collaborating institutions and their roles</w:t>
            </w:r>
          </w:p>
        </w:tc>
      </w:tr>
      <w:tr w:rsidR="00C00E62" w14:paraId="3DFB0D2C" w14:textId="77777777" w:rsidTr="003502EF">
        <w:tc>
          <w:tcPr>
            <w:tcW w:w="9776" w:type="dxa"/>
          </w:tcPr>
          <w:p w14:paraId="371BBBA9" w14:textId="77777777" w:rsidR="00C00E62" w:rsidRPr="00A168F6" w:rsidRDefault="0065729D" w:rsidP="00964D0B">
            <w:pPr>
              <w:rPr>
                <w:rFonts w:ascii="Arial" w:hAnsi="Arial" w:cs="Arial"/>
                <w:color w:val="002060"/>
                <w:kern w:val="16"/>
                <w:szCs w:val="24"/>
              </w:rPr>
            </w:pPr>
            <w:r w:rsidRPr="00A168F6">
              <w:rPr>
                <w:rFonts w:ascii="Arial" w:hAnsi="Arial" w:cs="Arial"/>
                <w:color w:val="002060"/>
                <w:kern w:val="16"/>
                <w:szCs w:val="24"/>
              </w:rPr>
              <w:t>Dr Sinead Rocha, postdoctoral research associate, University of Cambridge</w:t>
            </w:r>
          </w:p>
        </w:tc>
      </w:tr>
      <w:tr w:rsidR="00F54DFE" w14:paraId="0B50DFF7" w14:textId="77777777" w:rsidTr="003502EF">
        <w:tc>
          <w:tcPr>
            <w:tcW w:w="9776" w:type="dxa"/>
          </w:tcPr>
          <w:p w14:paraId="63353576" w14:textId="77777777" w:rsidR="00F54DFE" w:rsidRPr="002F39F9" w:rsidRDefault="00F54DFE" w:rsidP="00964D0B">
            <w:pPr>
              <w:rPr>
                <w:rFonts w:ascii="Arial" w:hAnsi="Arial" w:cs="Arial"/>
                <w:b/>
                <w:kern w:val="16"/>
                <w:szCs w:val="24"/>
              </w:rPr>
            </w:pPr>
            <w:r w:rsidRPr="002F39F9">
              <w:rPr>
                <w:rFonts w:ascii="Arial" w:hAnsi="Arial" w:cs="Arial"/>
                <w:b/>
                <w:i/>
                <w:kern w:val="16"/>
                <w:szCs w:val="24"/>
              </w:rPr>
              <w:t>Brief</w:t>
            </w:r>
            <w:r w:rsidRPr="002F39F9">
              <w:rPr>
                <w:rFonts w:ascii="Arial" w:hAnsi="Arial" w:cs="Arial"/>
                <w:b/>
                <w:kern w:val="16"/>
                <w:szCs w:val="24"/>
              </w:rPr>
              <w:t xml:space="preserve"> outline of the project, including its purpose and potential benefits </w:t>
            </w:r>
            <w:r w:rsidRPr="002F39F9">
              <w:rPr>
                <w:rFonts w:ascii="Arial" w:hAnsi="Arial" w:cs="Arial"/>
                <w:b/>
                <w:kern w:val="16"/>
                <w:szCs w:val="24"/>
              </w:rPr>
              <w:br/>
              <w:t xml:space="preserve">(max. 200 words) </w:t>
            </w:r>
          </w:p>
        </w:tc>
      </w:tr>
      <w:tr w:rsidR="00C00E62" w14:paraId="182AAB10" w14:textId="77777777" w:rsidTr="003502EF">
        <w:tc>
          <w:tcPr>
            <w:tcW w:w="9776" w:type="dxa"/>
          </w:tcPr>
          <w:p w14:paraId="38ACB004" w14:textId="77777777" w:rsidR="00C00E62" w:rsidRPr="00A168F6" w:rsidRDefault="0065729D" w:rsidP="00964D0B">
            <w:pPr>
              <w:rPr>
                <w:rFonts w:ascii="Arial" w:hAnsi="Arial" w:cs="Arial"/>
                <w:color w:val="002060"/>
                <w:kern w:val="16"/>
                <w:szCs w:val="24"/>
              </w:rPr>
            </w:pPr>
            <w:r w:rsidRPr="00A168F6">
              <w:rPr>
                <w:rFonts w:ascii="Arial" w:hAnsi="Arial" w:cs="Arial"/>
                <w:color w:val="002060"/>
                <w:kern w:val="16"/>
                <w:szCs w:val="24"/>
              </w:rPr>
              <w:t xml:space="preserve">This project uses home video and a parental online survey to measure toddler’s ability to move in time with music (sensorimotor synchronisation, SMS), and Executive Function (EF). The study aims to see whether infant ability to adapt away from their natural rate of movement towards the beat that they are hearing is predicted by their general inhibition skills. </w:t>
            </w:r>
          </w:p>
          <w:p w14:paraId="53E96683" w14:textId="77777777" w:rsidR="00C00E62" w:rsidRPr="00C00E62" w:rsidRDefault="00C00E62" w:rsidP="00964D0B">
            <w:pPr>
              <w:rPr>
                <w:rFonts w:ascii="Arial" w:hAnsi="Arial" w:cs="Arial"/>
                <w:kern w:val="16"/>
                <w:szCs w:val="24"/>
              </w:rPr>
            </w:pPr>
          </w:p>
          <w:p w14:paraId="3C0EA05C" w14:textId="77777777" w:rsidR="00C00E62" w:rsidRPr="00C00E62" w:rsidRDefault="00C00E62" w:rsidP="00964D0B">
            <w:pPr>
              <w:rPr>
                <w:rFonts w:ascii="Arial" w:hAnsi="Arial" w:cs="Arial"/>
                <w:i/>
                <w:kern w:val="16"/>
                <w:szCs w:val="24"/>
              </w:rPr>
            </w:pPr>
          </w:p>
        </w:tc>
      </w:tr>
      <w:tr w:rsidR="00F54DFE" w14:paraId="3CB5B8CC" w14:textId="77777777" w:rsidTr="003502EF">
        <w:tc>
          <w:tcPr>
            <w:tcW w:w="9776" w:type="dxa"/>
          </w:tcPr>
          <w:p w14:paraId="37F13CC9" w14:textId="77777777" w:rsidR="00F54DFE" w:rsidRPr="002F39F9" w:rsidRDefault="00F54DFE" w:rsidP="00964D0B">
            <w:pPr>
              <w:rPr>
                <w:rFonts w:ascii="Arial" w:hAnsi="Arial" w:cs="Arial"/>
                <w:b/>
                <w:kern w:val="16"/>
                <w:szCs w:val="24"/>
              </w:rPr>
            </w:pPr>
            <w:r w:rsidRPr="002F39F9">
              <w:rPr>
                <w:rFonts w:ascii="Arial" w:hAnsi="Arial" w:cs="Arial"/>
                <w:b/>
                <w:i/>
                <w:kern w:val="16"/>
                <w:szCs w:val="24"/>
              </w:rPr>
              <w:t>Brief</w:t>
            </w:r>
            <w:r w:rsidRPr="002F39F9">
              <w:rPr>
                <w:rFonts w:ascii="Arial" w:hAnsi="Arial" w:cs="Arial"/>
                <w:b/>
                <w:kern w:val="16"/>
                <w:szCs w:val="24"/>
              </w:rPr>
              <w:t xml:space="preserve"> description of methods of data collection/activity/practice </w:t>
            </w:r>
            <w:r w:rsidRPr="002F39F9">
              <w:rPr>
                <w:rFonts w:ascii="Arial" w:hAnsi="Arial" w:cs="Arial"/>
                <w:b/>
                <w:kern w:val="16"/>
                <w:szCs w:val="24"/>
              </w:rPr>
              <w:br/>
              <w:t>(max. 200 words)</w:t>
            </w:r>
          </w:p>
        </w:tc>
      </w:tr>
      <w:tr w:rsidR="00C00E62" w14:paraId="514717E6" w14:textId="77777777" w:rsidTr="003502EF">
        <w:tc>
          <w:tcPr>
            <w:tcW w:w="9776" w:type="dxa"/>
          </w:tcPr>
          <w:p w14:paraId="227F326B" w14:textId="36C70505" w:rsidR="00C00E62" w:rsidRPr="00A168F6" w:rsidRDefault="0065729D" w:rsidP="00964D0B">
            <w:pPr>
              <w:rPr>
                <w:rFonts w:ascii="Arial" w:hAnsi="Arial" w:cs="Arial"/>
                <w:color w:val="002060"/>
                <w:kern w:val="16"/>
                <w:szCs w:val="24"/>
              </w:rPr>
            </w:pPr>
            <w:r w:rsidRPr="00A168F6">
              <w:rPr>
                <w:rFonts w:ascii="Arial" w:hAnsi="Arial" w:cs="Arial"/>
                <w:color w:val="002060"/>
                <w:kern w:val="16"/>
                <w:szCs w:val="24"/>
              </w:rPr>
              <w:t xml:space="preserve">To measure </w:t>
            </w:r>
            <w:r w:rsidR="00961FEB" w:rsidRPr="00A168F6">
              <w:rPr>
                <w:rFonts w:ascii="Arial" w:hAnsi="Arial" w:cs="Arial"/>
                <w:color w:val="002060"/>
                <w:kern w:val="16"/>
                <w:szCs w:val="24"/>
              </w:rPr>
              <w:t>sensorimotor synchronisation</w:t>
            </w:r>
            <w:r w:rsidRPr="00A168F6">
              <w:rPr>
                <w:rFonts w:ascii="Arial" w:hAnsi="Arial" w:cs="Arial"/>
                <w:color w:val="002060"/>
                <w:kern w:val="16"/>
                <w:szCs w:val="24"/>
              </w:rPr>
              <w:t xml:space="preserve">, toddlers </w:t>
            </w:r>
            <w:r w:rsidR="00CF5013" w:rsidRPr="00A168F6">
              <w:rPr>
                <w:rFonts w:ascii="Arial" w:hAnsi="Arial" w:cs="Arial"/>
                <w:color w:val="002060"/>
                <w:kern w:val="16"/>
                <w:szCs w:val="24"/>
              </w:rPr>
              <w:t xml:space="preserve">aged 24 to 30 months </w:t>
            </w:r>
            <w:r w:rsidRPr="00A168F6">
              <w:rPr>
                <w:rFonts w:ascii="Arial" w:hAnsi="Arial" w:cs="Arial"/>
                <w:color w:val="002060"/>
                <w:kern w:val="16"/>
                <w:szCs w:val="24"/>
              </w:rPr>
              <w:t xml:space="preserve">will be asked to drum </w:t>
            </w:r>
            <w:r w:rsidR="00E11BA8">
              <w:rPr>
                <w:rFonts w:ascii="Arial" w:hAnsi="Arial" w:cs="Arial"/>
                <w:color w:val="002060"/>
                <w:kern w:val="16"/>
                <w:szCs w:val="24"/>
              </w:rPr>
              <w:t xml:space="preserve">on a table </w:t>
            </w:r>
            <w:r w:rsidRPr="00A168F6">
              <w:rPr>
                <w:rFonts w:ascii="Arial" w:hAnsi="Arial" w:cs="Arial"/>
                <w:color w:val="002060"/>
                <w:kern w:val="16"/>
                <w:szCs w:val="24"/>
              </w:rPr>
              <w:t xml:space="preserve">in silence (baseline measure of natural rate of movement), and then drum along to a video where the tempi of drumming fluctuates between fast and slow (range from 300 - 700 </w:t>
            </w:r>
            <w:proofErr w:type="spellStart"/>
            <w:r w:rsidRPr="00A168F6">
              <w:rPr>
                <w:rFonts w:ascii="Arial" w:hAnsi="Arial" w:cs="Arial"/>
                <w:color w:val="002060"/>
                <w:kern w:val="16"/>
                <w:szCs w:val="24"/>
              </w:rPr>
              <w:t>ms</w:t>
            </w:r>
            <w:proofErr w:type="spellEnd"/>
            <w:r w:rsidRPr="00A168F6">
              <w:rPr>
                <w:rFonts w:ascii="Arial" w:hAnsi="Arial" w:cs="Arial"/>
                <w:color w:val="002060"/>
                <w:kern w:val="16"/>
                <w:szCs w:val="24"/>
              </w:rPr>
              <w:t xml:space="preserve"> inter-onset-interval). </w:t>
            </w:r>
            <w:r w:rsidR="00CF5013" w:rsidRPr="00A168F6">
              <w:rPr>
                <w:rFonts w:ascii="Arial" w:hAnsi="Arial" w:cs="Arial"/>
                <w:color w:val="002060"/>
                <w:kern w:val="16"/>
                <w:szCs w:val="24"/>
              </w:rPr>
              <w:t xml:space="preserve">They will </w:t>
            </w:r>
            <w:r w:rsidR="00156C7C" w:rsidRPr="00A168F6">
              <w:rPr>
                <w:rFonts w:ascii="Arial" w:hAnsi="Arial" w:cs="Arial"/>
                <w:color w:val="002060"/>
                <w:kern w:val="16"/>
                <w:szCs w:val="24"/>
              </w:rPr>
              <w:t>hear</w:t>
            </w:r>
            <w:r w:rsidR="00CF5013" w:rsidRPr="00A168F6">
              <w:rPr>
                <w:rFonts w:ascii="Arial" w:hAnsi="Arial" w:cs="Arial"/>
                <w:color w:val="002060"/>
                <w:kern w:val="16"/>
                <w:szCs w:val="24"/>
              </w:rPr>
              <w:t xml:space="preserve"> a drum beat </w:t>
            </w:r>
            <w:r w:rsidR="00E11BA8">
              <w:rPr>
                <w:rFonts w:ascii="Arial" w:hAnsi="Arial" w:cs="Arial"/>
                <w:color w:val="002060"/>
                <w:kern w:val="16"/>
                <w:szCs w:val="24"/>
              </w:rPr>
              <w:t>and see</w:t>
            </w:r>
            <w:r w:rsidR="00CF5013" w:rsidRPr="00A168F6">
              <w:rPr>
                <w:rFonts w:ascii="Arial" w:hAnsi="Arial" w:cs="Arial"/>
                <w:color w:val="002060"/>
                <w:kern w:val="16"/>
                <w:szCs w:val="24"/>
              </w:rPr>
              <w:t xml:space="preserve"> a hand drumming. Between trials they hear encouraging ‘attention getters’ – small cartoons with statements such as ‘good job!’. The drumming section takes 3 minutes to complete. </w:t>
            </w:r>
          </w:p>
          <w:p w14:paraId="04BDF137" w14:textId="77777777" w:rsidR="00CF5013" w:rsidRPr="00A168F6" w:rsidRDefault="00CF5013" w:rsidP="00964D0B">
            <w:pPr>
              <w:rPr>
                <w:rFonts w:ascii="Arial" w:hAnsi="Arial" w:cs="Arial"/>
                <w:color w:val="002060"/>
                <w:kern w:val="16"/>
                <w:szCs w:val="24"/>
              </w:rPr>
            </w:pPr>
            <w:r w:rsidRPr="00A168F6">
              <w:rPr>
                <w:rFonts w:ascii="Arial" w:hAnsi="Arial" w:cs="Arial"/>
                <w:color w:val="002060"/>
                <w:kern w:val="16"/>
                <w:szCs w:val="24"/>
              </w:rPr>
              <w:t xml:space="preserve">To measure EF, parents will fill out the Early Executive Functions Questionnaire (EEFQ; Hendry &amp; </w:t>
            </w:r>
            <w:proofErr w:type="spellStart"/>
            <w:r w:rsidRPr="00A168F6">
              <w:rPr>
                <w:rFonts w:ascii="Arial" w:hAnsi="Arial" w:cs="Arial"/>
                <w:color w:val="002060"/>
                <w:kern w:val="16"/>
                <w:szCs w:val="24"/>
              </w:rPr>
              <w:t>Holmboe</w:t>
            </w:r>
            <w:proofErr w:type="spellEnd"/>
            <w:r w:rsidRPr="00A168F6">
              <w:rPr>
                <w:rFonts w:ascii="Arial" w:hAnsi="Arial" w:cs="Arial"/>
                <w:color w:val="002060"/>
                <w:kern w:val="16"/>
                <w:szCs w:val="24"/>
              </w:rPr>
              <w:t xml:space="preserve">, 2020). The </w:t>
            </w:r>
            <w:r w:rsidR="00156C7C" w:rsidRPr="00A168F6">
              <w:rPr>
                <w:rFonts w:ascii="Arial" w:hAnsi="Arial" w:cs="Arial"/>
                <w:color w:val="002060"/>
                <w:kern w:val="16"/>
                <w:szCs w:val="24"/>
              </w:rPr>
              <w:t xml:space="preserve">questionnaire measures inhibitory control, flexibility, working memory and regulation via </w:t>
            </w:r>
            <w:proofErr w:type="spellStart"/>
            <w:r w:rsidR="00156C7C" w:rsidRPr="00A168F6">
              <w:rPr>
                <w:rFonts w:ascii="Arial" w:hAnsi="Arial" w:cs="Arial"/>
                <w:color w:val="002060"/>
                <w:kern w:val="16"/>
                <w:szCs w:val="24"/>
              </w:rPr>
              <w:t>likert</w:t>
            </w:r>
            <w:proofErr w:type="spellEnd"/>
            <w:r w:rsidR="00156C7C" w:rsidRPr="00A168F6">
              <w:rPr>
                <w:rFonts w:ascii="Arial" w:hAnsi="Arial" w:cs="Arial"/>
                <w:color w:val="002060"/>
                <w:kern w:val="16"/>
                <w:szCs w:val="24"/>
              </w:rPr>
              <w:t xml:space="preserve"> scale questions and two interactive activities presented as games to the child. </w:t>
            </w:r>
          </w:p>
          <w:p w14:paraId="05DB8341" w14:textId="7A57B8C9" w:rsidR="00C00E62" w:rsidRPr="00A168F6" w:rsidRDefault="00CF5013" w:rsidP="00964D0B">
            <w:pPr>
              <w:rPr>
                <w:rFonts w:ascii="Arial" w:hAnsi="Arial" w:cs="Arial"/>
                <w:color w:val="002060"/>
                <w:kern w:val="16"/>
                <w:szCs w:val="24"/>
              </w:rPr>
            </w:pPr>
            <w:r w:rsidRPr="00A168F6">
              <w:rPr>
                <w:rFonts w:ascii="Arial" w:hAnsi="Arial" w:cs="Arial"/>
                <w:color w:val="002060"/>
                <w:kern w:val="16"/>
                <w:szCs w:val="24"/>
              </w:rPr>
              <w:t xml:space="preserve">Both </w:t>
            </w:r>
            <w:r w:rsidR="00156C7C" w:rsidRPr="00A168F6">
              <w:rPr>
                <w:rFonts w:ascii="Arial" w:hAnsi="Arial" w:cs="Arial"/>
                <w:color w:val="002060"/>
                <w:kern w:val="16"/>
                <w:szCs w:val="24"/>
              </w:rPr>
              <w:t>parts of the study</w:t>
            </w:r>
            <w:r w:rsidRPr="00A168F6">
              <w:rPr>
                <w:rFonts w:ascii="Arial" w:hAnsi="Arial" w:cs="Arial"/>
                <w:color w:val="002060"/>
                <w:kern w:val="16"/>
                <w:szCs w:val="24"/>
              </w:rPr>
              <w:t xml:space="preserve"> will be hosted on online data collection platform, ‘</w:t>
            </w:r>
            <w:proofErr w:type="spellStart"/>
            <w:r w:rsidRPr="00A168F6">
              <w:rPr>
                <w:rFonts w:ascii="Arial" w:hAnsi="Arial" w:cs="Arial"/>
                <w:color w:val="002060"/>
                <w:kern w:val="16"/>
                <w:szCs w:val="24"/>
              </w:rPr>
              <w:t>LookIt</w:t>
            </w:r>
            <w:proofErr w:type="spellEnd"/>
            <w:r w:rsidRPr="00A168F6">
              <w:rPr>
                <w:rFonts w:ascii="Arial" w:hAnsi="Arial" w:cs="Arial"/>
                <w:color w:val="002060"/>
                <w:kern w:val="16"/>
                <w:szCs w:val="24"/>
              </w:rPr>
              <w:t xml:space="preserve">’. </w:t>
            </w:r>
            <w:proofErr w:type="spellStart"/>
            <w:r w:rsidRPr="00A168F6">
              <w:rPr>
                <w:rFonts w:ascii="Arial" w:hAnsi="Arial" w:cs="Arial"/>
                <w:color w:val="002060"/>
                <w:kern w:val="16"/>
                <w:szCs w:val="24"/>
              </w:rPr>
              <w:t>LookIt</w:t>
            </w:r>
            <w:proofErr w:type="spellEnd"/>
            <w:r w:rsidRPr="00A168F6">
              <w:rPr>
                <w:rFonts w:ascii="Arial" w:hAnsi="Arial" w:cs="Arial"/>
                <w:color w:val="002060"/>
                <w:kern w:val="16"/>
                <w:szCs w:val="24"/>
              </w:rPr>
              <w:t xml:space="preserve"> is designed for video research with infant populations.</w:t>
            </w:r>
            <w:r w:rsidR="00156C7C" w:rsidRPr="00A168F6">
              <w:rPr>
                <w:rFonts w:ascii="Arial" w:hAnsi="Arial" w:cs="Arial"/>
                <w:color w:val="002060"/>
                <w:kern w:val="16"/>
                <w:szCs w:val="24"/>
              </w:rPr>
              <w:t xml:space="preserve"> The parents’ webcam records the video and it is securely uploaded to the </w:t>
            </w:r>
            <w:proofErr w:type="spellStart"/>
            <w:r w:rsidR="00156C7C" w:rsidRPr="00A168F6">
              <w:rPr>
                <w:rFonts w:ascii="Arial" w:hAnsi="Arial" w:cs="Arial"/>
                <w:color w:val="002060"/>
                <w:kern w:val="16"/>
                <w:szCs w:val="24"/>
              </w:rPr>
              <w:t>LookIt</w:t>
            </w:r>
            <w:proofErr w:type="spellEnd"/>
            <w:r w:rsidR="00156C7C" w:rsidRPr="00A168F6">
              <w:rPr>
                <w:rFonts w:ascii="Arial" w:hAnsi="Arial" w:cs="Arial"/>
                <w:color w:val="002060"/>
                <w:kern w:val="16"/>
                <w:szCs w:val="24"/>
              </w:rPr>
              <w:t xml:space="preserve"> server after testing</w:t>
            </w:r>
            <w:r w:rsidRPr="00A168F6">
              <w:rPr>
                <w:rFonts w:ascii="Arial" w:hAnsi="Arial" w:cs="Arial"/>
                <w:color w:val="002060"/>
                <w:kern w:val="16"/>
                <w:szCs w:val="24"/>
              </w:rPr>
              <w:t>.</w:t>
            </w:r>
            <w:r w:rsidR="00111D36">
              <w:rPr>
                <w:rFonts w:ascii="Arial" w:hAnsi="Arial" w:cs="Arial"/>
                <w:color w:val="002060"/>
                <w:kern w:val="16"/>
                <w:szCs w:val="24"/>
              </w:rPr>
              <w:t xml:space="preserve"> Dr Addyman has already conducted one study on the platform and i</w:t>
            </w:r>
            <w:r w:rsidR="00E42E5F">
              <w:rPr>
                <w:rFonts w:ascii="Arial" w:hAnsi="Arial" w:cs="Arial"/>
                <w:color w:val="002060"/>
                <w:kern w:val="16"/>
                <w:szCs w:val="24"/>
              </w:rPr>
              <w:t>nstitutional agreemen</w:t>
            </w:r>
            <w:r w:rsidR="00111D36">
              <w:rPr>
                <w:rFonts w:ascii="Arial" w:hAnsi="Arial" w:cs="Arial"/>
                <w:color w:val="002060"/>
                <w:kern w:val="16"/>
                <w:szCs w:val="24"/>
              </w:rPr>
              <w:t xml:space="preserve">ts are </w:t>
            </w:r>
            <w:r w:rsidR="00E42E5F">
              <w:rPr>
                <w:rFonts w:ascii="Arial" w:hAnsi="Arial" w:cs="Arial"/>
                <w:color w:val="002060"/>
                <w:kern w:val="16"/>
                <w:szCs w:val="24"/>
              </w:rPr>
              <w:t xml:space="preserve">in place for use of </w:t>
            </w:r>
            <w:proofErr w:type="spellStart"/>
            <w:r w:rsidR="00E42E5F">
              <w:rPr>
                <w:rFonts w:ascii="Arial" w:hAnsi="Arial" w:cs="Arial"/>
                <w:color w:val="002060"/>
                <w:kern w:val="16"/>
                <w:szCs w:val="24"/>
              </w:rPr>
              <w:t>LookIt</w:t>
            </w:r>
            <w:proofErr w:type="spellEnd"/>
            <w:r w:rsidR="001030C6">
              <w:rPr>
                <w:rFonts w:ascii="Arial" w:hAnsi="Arial" w:cs="Arial"/>
                <w:color w:val="002060"/>
                <w:kern w:val="16"/>
                <w:szCs w:val="24"/>
              </w:rPr>
              <w:t xml:space="preserve"> with creators </w:t>
            </w:r>
            <w:r w:rsidR="000D3600">
              <w:rPr>
                <w:rFonts w:ascii="Arial" w:hAnsi="Arial" w:cs="Arial"/>
                <w:color w:val="002060"/>
                <w:kern w:val="16"/>
                <w:szCs w:val="24"/>
              </w:rPr>
              <w:t>at MIT (lookit.mit.edu)</w:t>
            </w:r>
          </w:p>
        </w:tc>
      </w:tr>
      <w:tr w:rsidR="00F54DFE" w14:paraId="0BFAC746" w14:textId="77777777" w:rsidTr="003502EF">
        <w:tc>
          <w:tcPr>
            <w:tcW w:w="9776" w:type="dxa"/>
          </w:tcPr>
          <w:p w14:paraId="2F6CB0BE" w14:textId="77777777" w:rsidR="00F54DFE" w:rsidRDefault="00F54DFE" w:rsidP="00C00E62">
            <w:pPr>
              <w:rPr>
                <w:rFonts w:ascii="Arial" w:hAnsi="Arial" w:cs="Arial"/>
                <w:b/>
                <w:kern w:val="16"/>
                <w:szCs w:val="24"/>
              </w:rPr>
            </w:pPr>
            <w:r w:rsidRPr="007D21E4">
              <w:rPr>
                <w:rFonts w:ascii="Arial" w:hAnsi="Arial" w:cs="Arial"/>
                <w:b/>
                <w:kern w:val="16"/>
                <w:szCs w:val="24"/>
              </w:rPr>
              <w:lastRenderedPageBreak/>
              <w:t>Where will this be undertaken?  If the proj</w:t>
            </w:r>
            <w:r>
              <w:rPr>
                <w:rFonts w:ascii="Arial" w:hAnsi="Arial" w:cs="Arial"/>
                <w:b/>
                <w:kern w:val="16"/>
                <w:szCs w:val="24"/>
              </w:rPr>
              <w:t xml:space="preserve">ect involves research fieldwork </w:t>
            </w:r>
            <w:r w:rsidRPr="007D21E4">
              <w:rPr>
                <w:rFonts w:ascii="Arial" w:hAnsi="Arial" w:cs="Arial"/>
                <w:b/>
                <w:kern w:val="16"/>
                <w:szCs w:val="24"/>
              </w:rPr>
              <w:t xml:space="preserve">outside the UK, list countries where it will be undertaken. </w:t>
            </w:r>
          </w:p>
          <w:p w14:paraId="77C528DC" w14:textId="2536458B" w:rsidR="00156C7C" w:rsidRPr="00A168F6" w:rsidRDefault="00156C7C" w:rsidP="00C00E62">
            <w:pPr>
              <w:rPr>
                <w:rFonts w:ascii="Arial" w:hAnsi="Arial" w:cs="Arial"/>
                <w:bCs/>
                <w:color w:val="002060"/>
                <w:kern w:val="16"/>
                <w:szCs w:val="24"/>
              </w:rPr>
            </w:pPr>
            <w:r w:rsidRPr="00A168F6">
              <w:rPr>
                <w:rFonts w:ascii="Arial" w:hAnsi="Arial" w:cs="Arial"/>
                <w:bCs/>
                <w:color w:val="002060"/>
                <w:kern w:val="16"/>
                <w:szCs w:val="24"/>
              </w:rPr>
              <w:t xml:space="preserve">Testing takes place online. </w:t>
            </w:r>
            <w:r w:rsidR="00F27F24">
              <w:rPr>
                <w:rFonts w:ascii="Arial" w:hAnsi="Arial" w:cs="Arial"/>
                <w:bCs/>
                <w:color w:val="002060"/>
                <w:kern w:val="16"/>
                <w:szCs w:val="24"/>
              </w:rPr>
              <w:t xml:space="preserve">Participants record videos of toddlers taking part in the study in their own homes. </w:t>
            </w:r>
          </w:p>
          <w:p w14:paraId="61BD76D5" w14:textId="77777777" w:rsidR="00156C7C" w:rsidRDefault="00156C7C" w:rsidP="00C00E62">
            <w:pPr>
              <w:rPr>
                <w:rFonts w:ascii="Arial" w:hAnsi="Arial" w:cs="Arial"/>
                <w:b/>
                <w:kern w:val="16"/>
                <w:szCs w:val="24"/>
              </w:rPr>
            </w:pPr>
          </w:p>
          <w:p w14:paraId="3C84AD69" w14:textId="77777777" w:rsidR="00F54DFE" w:rsidRPr="00241658" w:rsidRDefault="00F54DFE" w:rsidP="00C00E62">
            <w:pPr>
              <w:rPr>
                <w:rFonts w:ascii="Arial" w:hAnsi="Arial" w:cs="Arial"/>
                <w:b/>
                <w:kern w:val="16"/>
                <w:sz w:val="12"/>
                <w:szCs w:val="12"/>
              </w:rPr>
            </w:pPr>
          </w:p>
          <w:p w14:paraId="48FD5B6D" w14:textId="77777777" w:rsidR="00F54DFE" w:rsidRDefault="00F54DFE" w:rsidP="00B524C7">
            <w:pPr>
              <w:rPr>
                <w:rFonts w:ascii="Arial" w:hAnsi="Arial" w:cs="Arial"/>
                <w:i/>
                <w:kern w:val="16"/>
                <w:szCs w:val="24"/>
              </w:rPr>
            </w:pPr>
            <w:r w:rsidRPr="007D21E4">
              <w:rPr>
                <w:rFonts w:ascii="Arial" w:hAnsi="Arial" w:cs="Arial"/>
                <w:i/>
                <w:kern w:val="16"/>
                <w:szCs w:val="24"/>
              </w:rPr>
              <w:t xml:space="preserve">For further advice on international travel, </w:t>
            </w:r>
            <w:r w:rsidR="001A2663">
              <w:rPr>
                <w:rFonts w:ascii="Arial" w:hAnsi="Arial" w:cs="Arial"/>
                <w:i/>
                <w:kern w:val="16"/>
                <w:szCs w:val="24"/>
              </w:rPr>
              <w:t xml:space="preserve">see </w:t>
            </w:r>
            <w:hyperlink r:id="rId13" w:history="1">
              <w:r w:rsidR="00D04FDE" w:rsidRPr="00D04FDE">
                <w:rPr>
                  <w:rStyle w:val="Hyperlink"/>
                  <w:rFonts w:ascii="Arial" w:hAnsi="Arial" w:cs="Arial"/>
                  <w:i/>
                  <w:kern w:val="16"/>
                  <w:szCs w:val="24"/>
                </w:rPr>
                <w:t>Travel</w:t>
              </w:r>
            </w:hyperlink>
            <w:r w:rsidRPr="007D21E4">
              <w:rPr>
                <w:rFonts w:ascii="Arial" w:hAnsi="Arial" w:cs="Arial"/>
                <w:i/>
                <w:kern w:val="16"/>
                <w:szCs w:val="24"/>
              </w:rPr>
              <w:t xml:space="preserve">. The university </w:t>
            </w:r>
            <w:proofErr w:type="gramStart"/>
            <w:r w:rsidRPr="007D21E4">
              <w:rPr>
                <w:rFonts w:ascii="Arial" w:hAnsi="Arial" w:cs="Arial"/>
                <w:i/>
                <w:kern w:val="16"/>
                <w:szCs w:val="24"/>
              </w:rPr>
              <w:t>insures</w:t>
            </w:r>
            <w:proofErr w:type="gramEnd"/>
            <w:r w:rsidRPr="007D21E4">
              <w:rPr>
                <w:rFonts w:ascii="Arial" w:hAnsi="Arial" w:cs="Arial"/>
                <w:i/>
                <w:kern w:val="16"/>
                <w:szCs w:val="24"/>
              </w:rPr>
              <w:t xml:space="preserve"> staff and student travel on research trips: to confirm insurance cover you are required to complete a Goldsmiths travel insurance/risk assessment form available from the same site. </w:t>
            </w:r>
          </w:p>
          <w:p w14:paraId="3AA94CF9" w14:textId="77777777" w:rsidR="005727B9" w:rsidRPr="005727B9" w:rsidRDefault="005727B9" w:rsidP="00B524C7">
            <w:pPr>
              <w:rPr>
                <w:rFonts w:ascii="Arial" w:hAnsi="Arial" w:cs="Arial"/>
                <w:b/>
                <w:color w:val="FF0000"/>
                <w:kern w:val="16"/>
                <w:sz w:val="6"/>
                <w:szCs w:val="6"/>
              </w:rPr>
            </w:pPr>
          </w:p>
        </w:tc>
      </w:tr>
      <w:tr w:rsidR="00C00E62" w14:paraId="5EFEBF25" w14:textId="77777777" w:rsidTr="003502EF">
        <w:tc>
          <w:tcPr>
            <w:tcW w:w="9776" w:type="dxa"/>
          </w:tcPr>
          <w:p w14:paraId="2EBB819A" w14:textId="77777777" w:rsidR="00241658" w:rsidRDefault="00C00E62" w:rsidP="00C00E62">
            <w:pPr>
              <w:rPr>
                <w:rFonts w:ascii="Arial" w:hAnsi="Arial" w:cs="Arial"/>
                <w:b/>
                <w:kern w:val="16"/>
                <w:szCs w:val="24"/>
              </w:rPr>
            </w:pPr>
            <w:r w:rsidRPr="00F93FE9">
              <w:rPr>
                <w:rFonts w:ascii="Arial" w:hAnsi="Arial" w:cs="Arial"/>
                <w:b/>
                <w:kern w:val="16"/>
                <w:szCs w:val="24"/>
              </w:rPr>
              <w:t>Have you submitted a travel insurance/risk assessment form</w:t>
            </w:r>
            <w:r w:rsidR="00241658">
              <w:rPr>
                <w:rFonts w:ascii="Arial" w:hAnsi="Arial" w:cs="Arial"/>
                <w:b/>
                <w:kern w:val="16"/>
                <w:szCs w:val="24"/>
              </w:rPr>
              <w:t>?</w:t>
            </w:r>
          </w:p>
          <w:p w14:paraId="6A67BB1F" w14:textId="77777777" w:rsidR="00C00E62" w:rsidRPr="00241658" w:rsidRDefault="00C00E62" w:rsidP="00C00E62">
            <w:pPr>
              <w:rPr>
                <w:rFonts w:ascii="Arial" w:hAnsi="Arial" w:cs="Arial"/>
                <w:b/>
                <w:kern w:val="16"/>
                <w:sz w:val="6"/>
                <w:szCs w:val="6"/>
              </w:rPr>
            </w:pPr>
          </w:p>
          <w:p w14:paraId="28828DB9" w14:textId="77777777" w:rsidR="00241658" w:rsidRPr="00317967" w:rsidRDefault="00C00E62" w:rsidP="00964D0B">
            <w:pPr>
              <w:rPr>
                <w:rFonts w:ascii="Arial" w:hAnsi="Arial" w:cs="Arial"/>
                <w:b/>
                <w:bCs/>
                <w:color w:val="002060"/>
                <w:kern w:val="16"/>
                <w:szCs w:val="24"/>
              </w:rPr>
            </w:pPr>
            <w:r w:rsidRPr="00317967">
              <w:rPr>
                <w:rFonts w:ascii="Arial" w:hAnsi="Arial" w:cs="Arial"/>
                <w:b/>
                <w:bCs/>
                <w:color w:val="002060"/>
                <w:kern w:val="16"/>
                <w:szCs w:val="24"/>
              </w:rPr>
              <w:t xml:space="preserve">NOT APPLICABLE </w:t>
            </w:r>
          </w:p>
          <w:p w14:paraId="3383B68B" w14:textId="77777777" w:rsidR="005727B9" w:rsidRPr="005727B9" w:rsidRDefault="005727B9" w:rsidP="00964D0B">
            <w:pPr>
              <w:rPr>
                <w:rFonts w:ascii="Arial" w:hAnsi="Arial" w:cs="Arial"/>
                <w:kern w:val="16"/>
                <w:sz w:val="6"/>
                <w:szCs w:val="6"/>
              </w:rPr>
            </w:pPr>
          </w:p>
        </w:tc>
      </w:tr>
      <w:tr w:rsidR="00241658" w14:paraId="0E7111AA" w14:textId="77777777" w:rsidTr="00241658">
        <w:trPr>
          <w:trHeight w:val="691"/>
        </w:trPr>
        <w:tc>
          <w:tcPr>
            <w:tcW w:w="9776" w:type="dxa"/>
          </w:tcPr>
          <w:p w14:paraId="6DF7E7AC" w14:textId="77777777" w:rsidR="00241658" w:rsidRDefault="00241658" w:rsidP="00241658">
            <w:pPr>
              <w:rPr>
                <w:rFonts w:ascii="Arial" w:hAnsi="Arial" w:cs="Arial"/>
                <w:b/>
                <w:kern w:val="16"/>
                <w:szCs w:val="24"/>
              </w:rPr>
            </w:pPr>
            <w:r w:rsidRPr="007D21E4">
              <w:rPr>
                <w:rFonts w:ascii="Arial" w:hAnsi="Arial" w:cs="Arial"/>
                <w:b/>
                <w:kern w:val="16"/>
                <w:szCs w:val="24"/>
              </w:rPr>
              <w:t xml:space="preserve">Might a </w:t>
            </w:r>
            <w:hyperlink r:id="rId14" w:history="1">
              <w:r w:rsidRPr="00954EAC">
                <w:rPr>
                  <w:rStyle w:val="Hyperlink"/>
                  <w:rFonts w:ascii="Arial" w:hAnsi="Arial" w:cs="Arial"/>
                  <w:b/>
                  <w:kern w:val="16"/>
                  <w:szCs w:val="24"/>
                </w:rPr>
                <w:t xml:space="preserve">Health &amp; Safety </w:t>
              </w:r>
              <w:r>
                <w:rPr>
                  <w:rStyle w:val="Hyperlink"/>
                  <w:rFonts w:ascii="Arial" w:hAnsi="Arial" w:cs="Arial"/>
                  <w:b/>
                  <w:kern w:val="16"/>
                  <w:szCs w:val="24"/>
                </w:rPr>
                <w:t>Risk A</w:t>
              </w:r>
              <w:r w:rsidRPr="00954EAC">
                <w:rPr>
                  <w:rStyle w:val="Hyperlink"/>
                  <w:rFonts w:ascii="Arial" w:hAnsi="Arial" w:cs="Arial"/>
                  <w:b/>
                  <w:kern w:val="16"/>
                  <w:szCs w:val="24"/>
                </w:rPr>
                <w:t>ssessment</w:t>
              </w:r>
            </w:hyperlink>
            <w:r>
              <w:rPr>
                <w:rFonts w:ascii="Arial" w:hAnsi="Arial" w:cs="Arial"/>
                <w:b/>
                <w:kern w:val="16"/>
                <w:szCs w:val="24"/>
              </w:rPr>
              <w:t xml:space="preserve"> </w:t>
            </w:r>
            <w:r w:rsidRPr="007D21E4">
              <w:rPr>
                <w:rFonts w:ascii="Arial" w:hAnsi="Arial" w:cs="Arial"/>
                <w:b/>
                <w:kern w:val="16"/>
                <w:szCs w:val="24"/>
              </w:rPr>
              <w:t>be required for this research?</w:t>
            </w:r>
          </w:p>
          <w:p w14:paraId="5A7FADA4" w14:textId="77777777" w:rsidR="00241658" w:rsidRPr="00241658" w:rsidRDefault="00241658" w:rsidP="00F02C6D">
            <w:pPr>
              <w:rPr>
                <w:rFonts w:ascii="Arial" w:hAnsi="Arial" w:cs="Arial"/>
                <w:b/>
                <w:kern w:val="16"/>
                <w:sz w:val="6"/>
                <w:szCs w:val="6"/>
              </w:rPr>
            </w:pPr>
          </w:p>
          <w:p w14:paraId="6F3545AA" w14:textId="77777777" w:rsidR="00317967" w:rsidRPr="00317967" w:rsidRDefault="00317967" w:rsidP="00317967">
            <w:pPr>
              <w:rPr>
                <w:rFonts w:ascii="Arial" w:hAnsi="Arial" w:cs="Arial"/>
                <w:b/>
                <w:bCs/>
                <w:color w:val="002060"/>
                <w:kern w:val="16"/>
                <w:szCs w:val="24"/>
              </w:rPr>
            </w:pPr>
            <w:r w:rsidRPr="00317967">
              <w:rPr>
                <w:rFonts w:ascii="Arial" w:hAnsi="Arial" w:cs="Arial"/>
                <w:b/>
                <w:bCs/>
                <w:color w:val="002060"/>
                <w:kern w:val="16"/>
                <w:szCs w:val="24"/>
              </w:rPr>
              <w:t xml:space="preserve">NOT APPLICABLE </w:t>
            </w:r>
          </w:p>
          <w:p w14:paraId="69BE89D5" w14:textId="77777777" w:rsidR="00241658" w:rsidRDefault="00241658" w:rsidP="00F02C6D">
            <w:pPr>
              <w:rPr>
                <w:rFonts w:ascii="Arial" w:hAnsi="Arial" w:cs="Arial"/>
                <w:kern w:val="16"/>
                <w:szCs w:val="24"/>
              </w:rPr>
            </w:pPr>
            <w:r w:rsidRPr="00C00E62">
              <w:rPr>
                <w:rFonts w:ascii="Arial" w:hAnsi="Arial" w:cs="Arial"/>
                <w:kern w:val="16"/>
                <w:szCs w:val="24"/>
              </w:rPr>
              <w:t xml:space="preserve"> </w:t>
            </w:r>
          </w:p>
          <w:p w14:paraId="4DBAB2FA" w14:textId="77777777" w:rsidR="005727B9" w:rsidRPr="005727B9" w:rsidRDefault="005727B9" w:rsidP="00F02C6D">
            <w:pPr>
              <w:rPr>
                <w:rFonts w:ascii="Arial" w:hAnsi="Arial" w:cs="Arial"/>
                <w:b/>
                <w:kern w:val="16"/>
                <w:sz w:val="6"/>
                <w:szCs w:val="6"/>
              </w:rPr>
            </w:pPr>
          </w:p>
        </w:tc>
      </w:tr>
    </w:tbl>
    <w:p w14:paraId="22BF6F5E" w14:textId="77777777" w:rsidR="004B02C2" w:rsidRDefault="004C1240" w:rsidP="00F3572E">
      <w:pPr>
        <w:spacing w:after="160" w:line="259" w:lineRule="auto"/>
        <w:rPr>
          <w:rFonts w:ascii="Arial" w:hAnsi="Arial" w:cs="Arial"/>
          <w:b/>
          <w:color w:val="2F5496" w:themeColor="accent1" w:themeShade="BF"/>
          <w:kern w:val="16"/>
          <w:szCs w:val="24"/>
        </w:rPr>
      </w:pPr>
      <w:r>
        <w:rPr>
          <w:rFonts w:ascii="Arial" w:hAnsi="Arial" w:cs="Arial"/>
          <w:b/>
          <w:color w:val="2F5496" w:themeColor="accent1" w:themeShade="BF"/>
          <w:kern w:val="16"/>
          <w:szCs w:val="24"/>
        </w:rPr>
        <w:br w:type="page"/>
      </w:r>
    </w:p>
    <w:p w14:paraId="25201D00" w14:textId="77777777" w:rsidR="004B02C2" w:rsidRDefault="004B02C2" w:rsidP="00F3572E">
      <w:pPr>
        <w:spacing w:after="160" w:line="259" w:lineRule="auto"/>
        <w:rPr>
          <w:rFonts w:ascii="Arial" w:hAnsi="Arial" w:cs="Arial"/>
          <w:b/>
          <w:color w:val="2F5496" w:themeColor="accent1" w:themeShade="BF"/>
          <w:kern w:val="16"/>
          <w:szCs w:val="24"/>
        </w:rPr>
      </w:pPr>
    </w:p>
    <w:p w14:paraId="5C055726" w14:textId="77777777" w:rsidR="00964D0B" w:rsidRPr="00F3572E" w:rsidRDefault="00141C90" w:rsidP="00F3572E">
      <w:pPr>
        <w:spacing w:after="160" w:line="259" w:lineRule="auto"/>
        <w:rPr>
          <w:rFonts w:ascii="Arial" w:hAnsi="Arial" w:cs="Arial"/>
          <w:b/>
          <w:color w:val="2F5496" w:themeColor="accent1" w:themeShade="BF"/>
          <w:kern w:val="16"/>
          <w:szCs w:val="24"/>
        </w:rPr>
      </w:pPr>
      <w:r w:rsidRPr="008175BE">
        <w:rPr>
          <w:rFonts w:ascii="Arial" w:hAnsi="Arial" w:cs="Arial"/>
          <w:b/>
          <w:color w:val="2F5496" w:themeColor="accent1" w:themeShade="BF"/>
          <w:kern w:val="16"/>
          <w:szCs w:val="24"/>
        </w:rPr>
        <w:t>Section 2: RESEARCH PROJECT FUNDING</w:t>
      </w:r>
    </w:p>
    <w:p w14:paraId="53ED37F4" w14:textId="77777777" w:rsidR="007636D3" w:rsidRDefault="007636D3" w:rsidP="006F1B51">
      <w:pPr>
        <w:rPr>
          <w:rFonts w:ascii="Arial" w:hAnsi="Arial" w:cs="Arial"/>
          <w:b/>
          <w:kern w:val="16"/>
          <w:szCs w:val="24"/>
        </w:rPr>
      </w:pPr>
      <w:r w:rsidRPr="007D21E4">
        <w:rPr>
          <w:rFonts w:ascii="Arial" w:hAnsi="Arial" w:cs="Arial"/>
          <w:b/>
          <w:kern w:val="16"/>
          <w:szCs w:val="24"/>
        </w:rPr>
        <w:t>Are you seeking, or have you secu</w:t>
      </w:r>
      <w:r>
        <w:rPr>
          <w:rFonts w:ascii="Arial" w:hAnsi="Arial" w:cs="Arial"/>
          <w:b/>
          <w:kern w:val="16"/>
          <w:szCs w:val="24"/>
        </w:rPr>
        <w:t xml:space="preserve">red, external grant funding?   </w:t>
      </w:r>
      <w:r w:rsidR="006F1B51">
        <w:rPr>
          <w:rFonts w:ascii="Arial" w:hAnsi="Arial" w:cs="Arial"/>
          <w:b/>
          <w:kern w:val="16"/>
          <w:szCs w:val="24"/>
        </w:rPr>
        <w:tab/>
      </w:r>
      <w:r w:rsidR="006F1B51">
        <w:rPr>
          <w:rFonts w:ascii="Arial" w:hAnsi="Arial" w:cs="Arial"/>
          <w:b/>
          <w:kern w:val="16"/>
          <w:szCs w:val="24"/>
        </w:rPr>
        <w:tab/>
      </w:r>
      <w:r w:rsidRPr="00A168F6">
        <w:rPr>
          <w:rFonts w:ascii="Arial" w:hAnsi="Arial" w:cs="Arial"/>
          <w:b/>
          <w:color w:val="002060"/>
          <w:kern w:val="16"/>
          <w:szCs w:val="24"/>
        </w:rPr>
        <w:t>NO</w:t>
      </w:r>
    </w:p>
    <w:p w14:paraId="4E885BBD" w14:textId="77777777" w:rsidR="007636D3" w:rsidRPr="007D21E4" w:rsidRDefault="007636D3" w:rsidP="00F3572E">
      <w:pPr>
        <w:rPr>
          <w:rFonts w:ascii="Arial" w:hAnsi="Arial" w:cs="Arial"/>
          <w:b/>
          <w:kern w:val="16"/>
          <w:szCs w:val="24"/>
        </w:rPr>
      </w:pPr>
      <w:r w:rsidRPr="007D21E4">
        <w:rPr>
          <w:rFonts w:ascii="Arial" w:hAnsi="Arial" w:cs="Arial"/>
          <w:b/>
          <w:kern w:val="16"/>
          <w:szCs w:val="24"/>
        </w:rPr>
        <w:t xml:space="preserve">If YES, please give </w:t>
      </w:r>
      <w:r>
        <w:rPr>
          <w:rFonts w:ascii="Arial" w:hAnsi="Arial" w:cs="Arial"/>
          <w:b/>
          <w:kern w:val="16"/>
          <w:szCs w:val="24"/>
        </w:rPr>
        <w:t xml:space="preserve">the name and </w:t>
      </w:r>
      <w:r w:rsidRPr="007D21E4">
        <w:rPr>
          <w:rFonts w:ascii="Arial" w:hAnsi="Arial" w:cs="Arial"/>
          <w:b/>
          <w:kern w:val="16"/>
          <w:szCs w:val="24"/>
        </w:rPr>
        <w:t xml:space="preserve">brief details of the funder: </w:t>
      </w:r>
      <w:r>
        <w:rPr>
          <w:rFonts w:ascii="Arial" w:hAnsi="Arial" w:cs="Arial"/>
          <w:b/>
          <w:kern w:val="16"/>
          <w:szCs w:val="24"/>
        </w:rPr>
        <w:br/>
      </w:r>
    </w:p>
    <w:p w14:paraId="6034422B" w14:textId="77777777" w:rsidR="007636D3" w:rsidRPr="007D21E4" w:rsidRDefault="007636D3" w:rsidP="00964D0B">
      <w:pPr>
        <w:rPr>
          <w:rFonts w:ascii="Arial" w:hAnsi="Arial" w:cs="Arial"/>
          <w:b/>
          <w:kern w:val="16"/>
          <w:szCs w:val="24"/>
        </w:rPr>
      </w:pPr>
    </w:p>
    <w:p w14:paraId="4FDB43A9" w14:textId="77777777" w:rsidR="007636D3" w:rsidRPr="007D21E4" w:rsidRDefault="007636D3" w:rsidP="00964D0B">
      <w:pPr>
        <w:rPr>
          <w:rFonts w:ascii="Arial" w:hAnsi="Arial" w:cs="Arial"/>
          <w:b/>
          <w:kern w:val="16"/>
          <w:szCs w:val="24"/>
        </w:rPr>
      </w:pPr>
      <w:r w:rsidRPr="007D21E4">
        <w:rPr>
          <w:rFonts w:ascii="Arial" w:hAnsi="Arial" w:cs="Arial"/>
          <w:b/>
          <w:kern w:val="16"/>
          <w:szCs w:val="24"/>
        </w:rPr>
        <w:t xml:space="preserve">Does the research need ethical approval in advance of the funding application?   </w:t>
      </w:r>
      <w:r>
        <w:rPr>
          <w:rFonts w:ascii="Arial" w:hAnsi="Arial" w:cs="Arial"/>
          <w:b/>
          <w:kern w:val="16"/>
          <w:szCs w:val="24"/>
        </w:rPr>
        <w:tab/>
      </w:r>
    </w:p>
    <w:p w14:paraId="29BF94A5" w14:textId="77777777" w:rsidR="007636D3" w:rsidRPr="00A168F6" w:rsidRDefault="007636D3" w:rsidP="006F1B51">
      <w:pPr>
        <w:ind w:left="7920" w:firstLine="720"/>
        <w:rPr>
          <w:rFonts w:ascii="Arial" w:hAnsi="Arial" w:cs="Arial"/>
          <w:b/>
          <w:color w:val="002060"/>
          <w:kern w:val="16"/>
          <w:szCs w:val="24"/>
        </w:rPr>
      </w:pPr>
      <w:r w:rsidRPr="00A168F6">
        <w:rPr>
          <w:rFonts w:ascii="Arial" w:hAnsi="Arial" w:cs="Arial"/>
          <w:b/>
          <w:color w:val="002060"/>
          <w:kern w:val="16"/>
          <w:szCs w:val="24"/>
        </w:rPr>
        <w:t xml:space="preserve">NO   </w:t>
      </w:r>
    </w:p>
    <w:p w14:paraId="35B64726" w14:textId="77777777" w:rsidR="007636D3" w:rsidRPr="007D21E4" w:rsidRDefault="007636D3" w:rsidP="006F1B51">
      <w:pPr>
        <w:rPr>
          <w:rFonts w:ascii="Arial" w:hAnsi="Arial" w:cs="Arial"/>
          <w:b/>
          <w:kern w:val="16"/>
          <w:szCs w:val="24"/>
        </w:rPr>
      </w:pPr>
      <w:r>
        <w:rPr>
          <w:rFonts w:ascii="Arial" w:hAnsi="Arial" w:cs="Arial"/>
          <w:b/>
          <w:kern w:val="16"/>
          <w:szCs w:val="24"/>
        </w:rPr>
        <w:br/>
      </w:r>
      <w:r w:rsidRPr="007D21E4">
        <w:rPr>
          <w:rFonts w:ascii="Arial" w:hAnsi="Arial" w:cs="Arial"/>
          <w:b/>
          <w:kern w:val="16"/>
          <w:szCs w:val="24"/>
        </w:rPr>
        <w:t xml:space="preserve">Or prior to the initiation of that funding?    </w:t>
      </w:r>
      <w:r w:rsidR="006F1B51">
        <w:rPr>
          <w:rFonts w:ascii="Arial" w:hAnsi="Arial" w:cs="Arial"/>
          <w:b/>
          <w:kern w:val="16"/>
          <w:szCs w:val="24"/>
        </w:rPr>
        <w:tab/>
      </w:r>
      <w:r w:rsidR="006F1B51">
        <w:rPr>
          <w:rFonts w:ascii="Arial" w:hAnsi="Arial" w:cs="Arial"/>
          <w:b/>
          <w:kern w:val="16"/>
          <w:szCs w:val="24"/>
        </w:rPr>
        <w:tab/>
      </w:r>
      <w:r w:rsidR="006F1B51">
        <w:rPr>
          <w:rFonts w:ascii="Arial" w:hAnsi="Arial" w:cs="Arial"/>
          <w:b/>
          <w:kern w:val="16"/>
          <w:szCs w:val="24"/>
        </w:rPr>
        <w:tab/>
      </w:r>
      <w:r w:rsidR="006F1B51">
        <w:rPr>
          <w:rFonts w:ascii="Arial" w:hAnsi="Arial" w:cs="Arial"/>
          <w:b/>
          <w:kern w:val="16"/>
          <w:szCs w:val="24"/>
        </w:rPr>
        <w:tab/>
      </w:r>
      <w:r w:rsidR="006F1B51">
        <w:rPr>
          <w:rFonts w:ascii="Arial" w:hAnsi="Arial" w:cs="Arial"/>
          <w:b/>
          <w:kern w:val="16"/>
          <w:szCs w:val="24"/>
        </w:rPr>
        <w:tab/>
      </w:r>
      <w:r w:rsidR="006F1B51">
        <w:rPr>
          <w:rFonts w:ascii="Arial" w:hAnsi="Arial" w:cs="Arial"/>
          <w:b/>
          <w:kern w:val="16"/>
          <w:szCs w:val="24"/>
        </w:rPr>
        <w:tab/>
      </w:r>
      <w:r w:rsidRPr="00A168F6">
        <w:rPr>
          <w:rFonts w:ascii="Arial" w:hAnsi="Arial" w:cs="Arial"/>
          <w:b/>
          <w:color w:val="002060"/>
          <w:kern w:val="16"/>
          <w:szCs w:val="24"/>
        </w:rPr>
        <w:t>NO</w:t>
      </w:r>
    </w:p>
    <w:p w14:paraId="2CD4420A" w14:textId="77777777" w:rsidR="007636D3" w:rsidRPr="00156C7C" w:rsidRDefault="0055659C" w:rsidP="006F1B51">
      <w:pPr>
        <w:rPr>
          <w:rFonts w:ascii="Arial" w:hAnsi="Arial" w:cs="Arial"/>
          <w:b/>
          <w:bCs/>
          <w:kern w:val="16"/>
          <w:szCs w:val="24"/>
        </w:rPr>
      </w:pPr>
      <w:r>
        <w:rPr>
          <w:rFonts w:ascii="Arial" w:hAnsi="Arial" w:cs="Arial"/>
          <w:b/>
          <w:kern w:val="16"/>
          <w:szCs w:val="24"/>
        </w:rPr>
        <w:br/>
      </w:r>
      <w:r w:rsidR="007636D3" w:rsidRPr="007D21E4">
        <w:rPr>
          <w:rFonts w:ascii="Arial" w:hAnsi="Arial" w:cs="Arial"/>
          <w:b/>
          <w:kern w:val="16"/>
          <w:szCs w:val="24"/>
        </w:rPr>
        <w:t xml:space="preserve">Any external deadline for the result of this review:  </w:t>
      </w:r>
      <w:r w:rsidR="006F1B51">
        <w:rPr>
          <w:rFonts w:ascii="Arial" w:hAnsi="Arial" w:cs="Arial"/>
          <w:b/>
          <w:kern w:val="16"/>
          <w:szCs w:val="24"/>
        </w:rPr>
        <w:tab/>
      </w:r>
      <w:r w:rsidR="006F1B51">
        <w:rPr>
          <w:rFonts w:ascii="Arial" w:hAnsi="Arial" w:cs="Arial"/>
          <w:b/>
          <w:kern w:val="16"/>
          <w:szCs w:val="24"/>
        </w:rPr>
        <w:tab/>
      </w:r>
      <w:r w:rsidR="006F1B51">
        <w:rPr>
          <w:rFonts w:ascii="Arial" w:hAnsi="Arial" w:cs="Arial"/>
          <w:b/>
          <w:kern w:val="16"/>
          <w:szCs w:val="24"/>
        </w:rPr>
        <w:tab/>
      </w:r>
    </w:p>
    <w:p w14:paraId="65F64D2D" w14:textId="77777777" w:rsidR="007636D3" w:rsidRPr="007D21E4" w:rsidRDefault="007636D3" w:rsidP="00964D0B">
      <w:pPr>
        <w:rPr>
          <w:rFonts w:ascii="Arial" w:hAnsi="Arial" w:cs="Arial"/>
          <w:b/>
          <w:kern w:val="16"/>
          <w:szCs w:val="24"/>
        </w:rPr>
      </w:pPr>
    </w:p>
    <w:p w14:paraId="34FBA57E" w14:textId="77777777" w:rsidR="00FC74E9" w:rsidRPr="007D21E4" w:rsidRDefault="00FC74E9" w:rsidP="00F3572E">
      <w:pPr>
        <w:rPr>
          <w:rFonts w:ascii="Arial" w:hAnsi="Arial" w:cs="Arial"/>
          <w:b/>
          <w:kern w:val="16"/>
          <w:szCs w:val="24"/>
        </w:rPr>
      </w:pPr>
    </w:p>
    <w:p w14:paraId="3508AD10" w14:textId="77777777" w:rsidR="00FC74E9" w:rsidRPr="007D21E4" w:rsidRDefault="00FC74E9" w:rsidP="004A022F">
      <w:pPr>
        <w:rPr>
          <w:rFonts w:ascii="Arial" w:hAnsi="Arial" w:cs="Arial"/>
          <w:i/>
          <w:kern w:val="16"/>
          <w:szCs w:val="24"/>
        </w:rPr>
      </w:pPr>
      <w:r w:rsidRPr="007D21E4">
        <w:rPr>
          <w:rFonts w:ascii="Arial" w:hAnsi="Arial" w:cs="Arial"/>
          <w:i/>
          <w:kern w:val="16"/>
          <w:szCs w:val="24"/>
        </w:rPr>
        <w:t>Please note that external grant funding</w:t>
      </w:r>
      <w:r w:rsidR="00AF4B1B" w:rsidRPr="007D21E4">
        <w:rPr>
          <w:rFonts w:ascii="Arial" w:hAnsi="Arial" w:cs="Arial"/>
          <w:i/>
          <w:kern w:val="16"/>
          <w:szCs w:val="24"/>
        </w:rPr>
        <w:t xml:space="preserve"> applications usually require </w:t>
      </w:r>
      <w:r w:rsidRPr="007D21E4">
        <w:rPr>
          <w:rFonts w:ascii="Arial" w:hAnsi="Arial" w:cs="Arial"/>
          <w:i/>
          <w:kern w:val="16"/>
          <w:szCs w:val="24"/>
        </w:rPr>
        <w:t>evidence of your data management planning (</w:t>
      </w:r>
      <w:r w:rsidR="008175BE">
        <w:rPr>
          <w:rFonts w:ascii="Arial" w:hAnsi="Arial" w:cs="Arial"/>
          <w:i/>
          <w:kern w:val="16"/>
          <w:szCs w:val="24"/>
        </w:rPr>
        <w:t>S</w:t>
      </w:r>
      <w:r w:rsidR="00FF3A40" w:rsidRPr="007D21E4">
        <w:rPr>
          <w:rFonts w:ascii="Arial" w:hAnsi="Arial" w:cs="Arial"/>
          <w:i/>
          <w:kern w:val="16"/>
          <w:szCs w:val="24"/>
        </w:rPr>
        <w:t xml:space="preserve">ection </w:t>
      </w:r>
      <w:r w:rsidR="008175BE">
        <w:rPr>
          <w:rFonts w:ascii="Arial" w:hAnsi="Arial" w:cs="Arial"/>
          <w:i/>
          <w:kern w:val="16"/>
          <w:szCs w:val="24"/>
        </w:rPr>
        <w:t>11</w:t>
      </w:r>
      <w:r w:rsidRPr="007D21E4">
        <w:rPr>
          <w:rFonts w:ascii="Arial" w:hAnsi="Arial" w:cs="Arial"/>
          <w:i/>
          <w:kern w:val="16"/>
          <w:szCs w:val="24"/>
        </w:rPr>
        <w:t>)</w:t>
      </w:r>
      <w:r w:rsidR="00AF4B1B" w:rsidRPr="007D21E4">
        <w:rPr>
          <w:rFonts w:ascii="Arial" w:hAnsi="Arial" w:cs="Arial"/>
          <w:i/>
          <w:kern w:val="16"/>
          <w:szCs w:val="24"/>
        </w:rPr>
        <w:t xml:space="preserve">, as described in the relevant grant scheme </w:t>
      </w:r>
      <w:r w:rsidR="00FF3A40" w:rsidRPr="007D21E4">
        <w:rPr>
          <w:rFonts w:ascii="Arial" w:hAnsi="Arial" w:cs="Arial"/>
          <w:i/>
          <w:kern w:val="16"/>
          <w:szCs w:val="24"/>
        </w:rPr>
        <w:t>guidelines</w:t>
      </w:r>
      <w:r w:rsidR="00AF4B1B" w:rsidRPr="007D21E4">
        <w:rPr>
          <w:rFonts w:ascii="Arial" w:hAnsi="Arial" w:cs="Arial"/>
          <w:i/>
          <w:kern w:val="16"/>
          <w:szCs w:val="24"/>
        </w:rPr>
        <w:t xml:space="preserve">. </w:t>
      </w:r>
    </w:p>
    <w:p w14:paraId="28E413EF" w14:textId="77777777" w:rsidR="00873EA4" w:rsidRDefault="00873EA4" w:rsidP="00964D0B">
      <w:pPr>
        <w:ind w:left="720"/>
        <w:rPr>
          <w:rFonts w:ascii="Arial" w:hAnsi="Arial" w:cs="Arial"/>
          <w:kern w:val="16"/>
          <w:szCs w:val="24"/>
        </w:rPr>
      </w:pPr>
    </w:p>
    <w:p w14:paraId="50DD787D" w14:textId="77777777" w:rsidR="00964D0B" w:rsidRPr="007D21E4" w:rsidRDefault="00964D0B" w:rsidP="00964D0B">
      <w:pPr>
        <w:rPr>
          <w:rFonts w:ascii="Arial" w:hAnsi="Arial" w:cs="Arial"/>
          <w:b/>
          <w:kern w:val="16"/>
          <w:szCs w:val="24"/>
        </w:rPr>
      </w:pPr>
    </w:p>
    <w:p w14:paraId="5B6423E2" w14:textId="77777777" w:rsidR="00FD29A1" w:rsidRPr="007D21E4" w:rsidRDefault="00FD29A1" w:rsidP="00FD29A1">
      <w:pPr>
        <w:rPr>
          <w:rFonts w:ascii="Arial" w:hAnsi="Arial" w:cs="Arial"/>
          <w:b/>
          <w:kern w:val="16"/>
          <w:szCs w:val="24"/>
        </w:rPr>
      </w:pPr>
      <w:r w:rsidRPr="008175BE">
        <w:rPr>
          <w:rFonts w:ascii="Arial" w:hAnsi="Arial" w:cs="Arial"/>
          <w:b/>
          <w:color w:val="2F5496" w:themeColor="accent1" w:themeShade="BF"/>
          <w:kern w:val="16"/>
          <w:szCs w:val="24"/>
        </w:rPr>
        <w:t>Section 3: ETHIC</w:t>
      </w:r>
      <w:r w:rsidR="001A2663">
        <w:rPr>
          <w:rFonts w:ascii="Arial" w:hAnsi="Arial" w:cs="Arial"/>
          <w:b/>
          <w:color w:val="2F5496" w:themeColor="accent1" w:themeShade="BF"/>
          <w:kern w:val="16"/>
          <w:szCs w:val="24"/>
        </w:rPr>
        <w:t>AL</w:t>
      </w:r>
      <w:r w:rsidRPr="008175BE">
        <w:rPr>
          <w:rFonts w:ascii="Arial" w:hAnsi="Arial" w:cs="Arial"/>
          <w:b/>
          <w:color w:val="2F5496" w:themeColor="accent1" w:themeShade="BF"/>
          <w:kern w:val="16"/>
          <w:szCs w:val="24"/>
        </w:rPr>
        <w:t xml:space="preserve"> APPROVAL BY OTHER BODIES</w:t>
      </w:r>
      <w:r w:rsidR="00634CA3">
        <w:rPr>
          <w:rFonts w:ascii="Arial" w:hAnsi="Arial" w:cs="Arial"/>
          <w:b/>
          <w:color w:val="2F5496" w:themeColor="accent1" w:themeShade="BF"/>
          <w:kern w:val="16"/>
          <w:szCs w:val="24"/>
        </w:rPr>
        <w:br/>
      </w:r>
    </w:p>
    <w:p w14:paraId="2BC17217" w14:textId="77777777" w:rsidR="001E2856" w:rsidRDefault="00964D0B" w:rsidP="001E2856">
      <w:pPr>
        <w:rPr>
          <w:rFonts w:ascii="Arial" w:hAnsi="Arial" w:cs="Arial"/>
          <w:b/>
          <w:kern w:val="16"/>
          <w:szCs w:val="24"/>
        </w:rPr>
      </w:pPr>
      <w:r w:rsidRPr="007D21E4">
        <w:rPr>
          <w:rFonts w:ascii="Arial" w:hAnsi="Arial" w:cs="Arial"/>
          <w:b/>
          <w:kern w:val="16"/>
          <w:szCs w:val="24"/>
        </w:rPr>
        <w:t xml:space="preserve">Has the project been </w:t>
      </w:r>
      <w:r w:rsidR="002E0595">
        <w:rPr>
          <w:rFonts w:ascii="Arial" w:hAnsi="Arial" w:cs="Arial"/>
          <w:b/>
          <w:kern w:val="16"/>
          <w:szCs w:val="24"/>
        </w:rPr>
        <w:t>considered</w:t>
      </w:r>
      <w:r w:rsidRPr="007D21E4">
        <w:rPr>
          <w:rFonts w:ascii="Arial" w:hAnsi="Arial" w:cs="Arial"/>
          <w:b/>
          <w:kern w:val="16"/>
          <w:szCs w:val="24"/>
        </w:rPr>
        <w:t xml:space="preserve"> by an Ethics Committee external to </w:t>
      </w:r>
      <w:r w:rsidR="00AF4B1B" w:rsidRPr="007D21E4">
        <w:rPr>
          <w:rFonts w:ascii="Arial" w:hAnsi="Arial" w:cs="Arial"/>
          <w:b/>
          <w:kern w:val="16"/>
          <w:szCs w:val="24"/>
        </w:rPr>
        <w:t>Goldsmiths</w:t>
      </w:r>
      <w:r w:rsidRPr="007D21E4">
        <w:rPr>
          <w:rFonts w:ascii="Arial" w:hAnsi="Arial" w:cs="Arial"/>
          <w:b/>
          <w:kern w:val="16"/>
          <w:szCs w:val="24"/>
        </w:rPr>
        <w:t xml:space="preserve">? </w:t>
      </w:r>
    </w:p>
    <w:p w14:paraId="37429FCB" w14:textId="77777777" w:rsidR="00964D0B" w:rsidRPr="007D21E4" w:rsidRDefault="006F1B51" w:rsidP="006F1B51">
      <w:pPr>
        <w:jc w:val="center"/>
        <w:rPr>
          <w:rFonts w:ascii="Arial" w:hAnsi="Arial" w:cs="Arial"/>
          <w:b/>
          <w:i/>
          <w:kern w:val="16"/>
          <w:szCs w:val="24"/>
        </w:rPr>
      </w:pPr>
      <w:r>
        <w:rPr>
          <w:rFonts w:ascii="Arial" w:hAnsi="Arial" w:cs="Arial"/>
          <w:b/>
          <w:kern w:val="16"/>
          <w:szCs w:val="24"/>
        </w:rPr>
        <w:t xml:space="preserve">  </w:t>
      </w:r>
      <w:r>
        <w:rPr>
          <w:rFonts w:ascii="Arial" w:hAnsi="Arial" w:cs="Arial"/>
          <w:b/>
          <w:kern w:val="16"/>
          <w:szCs w:val="24"/>
        </w:rPr>
        <w:tab/>
      </w:r>
      <w:r>
        <w:rPr>
          <w:rFonts w:ascii="Arial" w:hAnsi="Arial" w:cs="Arial"/>
          <w:b/>
          <w:kern w:val="16"/>
          <w:szCs w:val="24"/>
        </w:rPr>
        <w:tab/>
      </w:r>
      <w:r>
        <w:rPr>
          <w:rFonts w:ascii="Arial" w:hAnsi="Arial" w:cs="Arial"/>
          <w:b/>
          <w:kern w:val="16"/>
          <w:szCs w:val="24"/>
        </w:rPr>
        <w:tab/>
      </w:r>
      <w:r>
        <w:rPr>
          <w:rFonts w:ascii="Arial" w:hAnsi="Arial" w:cs="Arial"/>
          <w:b/>
          <w:kern w:val="16"/>
          <w:szCs w:val="24"/>
        </w:rPr>
        <w:tab/>
      </w:r>
      <w:r>
        <w:rPr>
          <w:rFonts w:ascii="Arial" w:hAnsi="Arial" w:cs="Arial"/>
          <w:b/>
          <w:kern w:val="16"/>
          <w:szCs w:val="24"/>
        </w:rPr>
        <w:tab/>
      </w:r>
      <w:r>
        <w:rPr>
          <w:rFonts w:ascii="Arial" w:hAnsi="Arial" w:cs="Arial"/>
          <w:b/>
          <w:kern w:val="16"/>
          <w:szCs w:val="24"/>
        </w:rPr>
        <w:tab/>
      </w:r>
      <w:r>
        <w:rPr>
          <w:rFonts w:ascii="Arial" w:hAnsi="Arial" w:cs="Arial"/>
          <w:b/>
          <w:kern w:val="16"/>
          <w:szCs w:val="24"/>
        </w:rPr>
        <w:tab/>
      </w:r>
      <w:r>
        <w:rPr>
          <w:rFonts w:ascii="Arial" w:hAnsi="Arial" w:cs="Arial"/>
          <w:b/>
          <w:kern w:val="16"/>
          <w:szCs w:val="24"/>
        </w:rPr>
        <w:tab/>
      </w:r>
      <w:r>
        <w:rPr>
          <w:rFonts w:ascii="Arial" w:hAnsi="Arial" w:cs="Arial"/>
          <w:b/>
          <w:kern w:val="16"/>
          <w:szCs w:val="24"/>
        </w:rPr>
        <w:tab/>
      </w:r>
      <w:r>
        <w:rPr>
          <w:rFonts w:ascii="Arial" w:hAnsi="Arial" w:cs="Arial"/>
          <w:b/>
          <w:kern w:val="16"/>
          <w:szCs w:val="24"/>
        </w:rPr>
        <w:tab/>
      </w:r>
      <w:r>
        <w:rPr>
          <w:rFonts w:ascii="Arial" w:hAnsi="Arial" w:cs="Arial"/>
          <w:b/>
          <w:kern w:val="16"/>
          <w:szCs w:val="24"/>
        </w:rPr>
        <w:tab/>
      </w:r>
      <w:r w:rsidR="00964D0B" w:rsidRPr="00A168F6">
        <w:rPr>
          <w:rFonts w:ascii="Arial" w:hAnsi="Arial" w:cs="Arial"/>
          <w:b/>
          <w:color w:val="002060"/>
          <w:kern w:val="16"/>
          <w:szCs w:val="24"/>
        </w:rPr>
        <w:t>NO</w:t>
      </w:r>
    </w:p>
    <w:p w14:paraId="11F8F482" w14:textId="77777777" w:rsidR="00964D0B" w:rsidRPr="007D21E4" w:rsidRDefault="00964D0B" w:rsidP="00964D0B">
      <w:pPr>
        <w:rPr>
          <w:rFonts w:ascii="Arial" w:hAnsi="Arial" w:cs="Arial"/>
          <w:kern w:val="16"/>
          <w:szCs w:val="24"/>
        </w:rPr>
      </w:pPr>
    </w:p>
    <w:p w14:paraId="16C8D6D4" w14:textId="77777777" w:rsidR="00964D0B" w:rsidRDefault="00964D0B" w:rsidP="008A008D">
      <w:pPr>
        <w:rPr>
          <w:rFonts w:ascii="Arial" w:hAnsi="Arial" w:cs="Arial"/>
          <w:b/>
          <w:kern w:val="16"/>
          <w:szCs w:val="24"/>
        </w:rPr>
      </w:pPr>
      <w:r w:rsidRPr="007D21E4">
        <w:rPr>
          <w:rFonts w:ascii="Arial" w:hAnsi="Arial" w:cs="Arial"/>
          <w:b/>
          <w:kern w:val="16"/>
          <w:szCs w:val="24"/>
        </w:rPr>
        <w:t>If YES, please specify the Committee:</w:t>
      </w:r>
      <w:r w:rsidR="00EE28C4" w:rsidRPr="007D21E4">
        <w:rPr>
          <w:rFonts w:ascii="Arial" w:hAnsi="Arial" w:cs="Arial"/>
          <w:b/>
          <w:kern w:val="16"/>
          <w:szCs w:val="24"/>
        </w:rPr>
        <w:t xml:space="preserve"> </w:t>
      </w:r>
      <w:r w:rsidRPr="007D21E4">
        <w:rPr>
          <w:rFonts w:ascii="Arial" w:hAnsi="Arial" w:cs="Arial"/>
          <w:b/>
          <w:kern w:val="16"/>
          <w:szCs w:val="24"/>
        </w:rPr>
        <w:t xml:space="preserve"> </w:t>
      </w:r>
    </w:p>
    <w:p w14:paraId="31E62DF3" w14:textId="77777777" w:rsidR="00E41AB2" w:rsidRPr="007D21E4" w:rsidRDefault="00E41AB2" w:rsidP="00964D0B">
      <w:pPr>
        <w:ind w:left="720"/>
        <w:rPr>
          <w:rFonts w:ascii="Arial" w:hAnsi="Arial" w:cs="Arial"/>
          <w:b/>
          <w:kern w:val="16"/>
          <w:szCs w:val="24"/>
        </w:rPr>
      </w:pPr>
    </w:p>
    <w:p w14:paraId="667DA030" w14:textId="77777777" w:rsidR="00B41C76" w:rsidRPr="007D21E4" w:rsidRDefault="00B41C76" w:rsidP="00964D0B">
      <w:pPr>
        <w:ind w:left="720"/>
        <w:rPr>
          <w:rFonts w:ascii="Arial" w:hAnsi="Arial" w:cs="Arial"/>
          <w:b/>
          <w:kern w:val="16"/>
          <w:szCs w:val="24"/>
        </w:rPr>
      </w:pPr>
    </w:p>
    <w:p w14:paraId="7C773444" w14:textId="77777777" w:rsidR="00964D0B" w:rsidRPr="007D21E4" w:rsidRDefault="00AF4B1B" w:rsidP="004A022F">
      <w:pPr>
        <w:rPr>
          <w:rFonts w:ascii="Arial" w:hAnsi="Arial" w:cs="Arial"/>
          <w:i/>
          <w:color w:val="FF0000"/>
          <w:kern w:val="16"/>
          <w:szCs w:val="24"/>
        </w:rPr>
      </w:pPr>
      <w:r w:rsidRPr="007D21E4">
        <w:rPr>
          <w:rFonts w:ascii="Arial" w:hAnsi="Arial" w:cs="Arial"/>
          <w:i/>
          <w:kern w:val="16"/>
          <w:szCs w:val="24"/>
        </w:rPr>
        <w:t>F</w:t>
      </w:r>
      <w:r w:rsidR="00964D0B" w:rsidRPr="007D21E4">
        <w:rPr>
          <w:rFonts w:ascii="Arial" w:hAnsi="Arial" w:cs="Arial"/>
          <w:i/>
          <w:kern w:val="16"/>
          <w:szCs w:val="24"/>
        </w:rPr>
        <w:t xml:space="preserve">or projects so approved, applicants </w:t>
      </w:r>
      <w:r w:rsidR="002E0595">
        <w:rPr>
          <w:rFonts w:ascii="Arial" w:hAnsi="Arial" w:cs="Arial"/>
          <w:i/>
          <w:kern w:val="16"/>
          <w:szCs w:val="24"/>
        </w:rPr>
        <w:t>should</w:t>
      </w:r>
      <w:r w:rsidR="00964D0B" w:rsidRPr="007D21E4">
        <w:rPr>
          <w:rFonts w:ascii="Arial" w:hAnsi="Arial" w:cs="Arial"/>
          <w:i/>
          <w:kern w:val="16"/>
          <w:szCs w:val="24"/>
        </w:rPr>
        <w:t xml:space="preserve"> append a copy of that application; this</w:t>
      </w:r>
      <w:r w:rsidRPr="007D21E4">
        <w:rPr>
          <w:rFonts w:ascii="Arial" w:hAnsi="Arial" w:cs="Arial"/>
          <w:i/>
          <w:kern w:val="16"/>
          <w:szCs w:val="24"/>
        </w:rPr>
        <w:t xml:space="preserve"> may be</w:t>
      </w:r>
      <w:r w:rsidR="00196045" w:rsidRPr="007D21E4">
        <w:rPr>
          <w:rFonts w:ascii="Arial" w:hAnsi="Arial" w:cs="Arial"/>
          <w:i/>
          <w:kern w:val="16"/>
          <w:szCs w:val="24"/>
        </w:rPr>
        <w:t xml:space="preserve"> presented</w:t>
      </w:r>
      <w:r w:rsidRPr="007D21E4">
        <w:rPr>
          <w:rFonts w:ascii="Arial" w:hAnsi="Arial" w:cs="Arial"/>
          <w:i/>
          <w:kern w:val="16"/>
          <w:szCs w:val="24"/>
        </w:rPr>
        <w:t xml:space="preserve"> as supplementary information</w:t>
      </w:r>
      <w:r w:rsidR="00196045" w:rsidRPr="007D21E4">
        <w:rPr>
          <w:rFonts w:ascii="Arial" w:hAnsi="Arial" w:cs="Arial"/>
          <w:i/>
          <w:kern w:val="16"/>
          <w:szCs w:val="24"/>
        </w:rPr>
        <w:t xml:space="preserve"> and referenced in your </w:t>
      </w:r>
      <w:proofErr w:type="gramStart"/>
      <w:r w:rsidR="00196045" w:rsidRPr="007D21E4">
        <w:rPr>
          <w:rFonts w:ascii="Arial" w:hAnsi="Arial" w:cs="Arial"/>
          <w:i/>
          <w:kern w:val="16"/>
          <w:szCs w:val="24"/>
        </w:rPr>
        <w:t>application,</w:t>
      </w:r>
      <w:r w:rsidRPr="007D21E4">
        <w:rPr>
          <w:rFonts w:ascii="Arial" w:hAnsi="Arial" w:cs="Arial"/>
          <w:i/>
          <w:kern w:val="16"/>
          <w:szCs w:val="24"/>
        </w:rPr>
        <w:t xml:space="preserve"> but</w:t>
      </w:r>
      <w:proofErr w:type="gramEnd"/>
      <w:r w:rsidRPr="007D21E4">
        <w:rPr>
          <w:rFonts w:ascii="Arial" w:hAnsi="Arial" w:cs="Arial"/>
          <w:i/>
          <w:kern w:val="16"/>
          <w:szCs w:val="24"/>
        </w:rPr>
        <w:t xml:space="preserve"> should not be </w:t>
      </w:r>
      <w:r w:rsidR="00964D0B" w:rsidRPr="007D21E4">
        <w:rPr>
          <w:rFonts w:ascii="Arial" w:hAnsi="Arial" w:cs="Arial"/>
          <w:i/>
          <w:kern w:val="16"/>
          <w:szCs w:val="24"/>
        </w:rPr>
        <w:t>regarded as a substitute for completion of this Goldsmiths form</w:t>
      </w:r>
      <w:r w:rsidR="00B41C76" w:rsidRPr="007D21E4">
        <w:rPr>
          <w:rFonts w:ascii="Arial" w:hAnsi="Arial" w:cs="Arial"/>
          <w:i/>
          <w:kern w:val="16"/>
          <w:szCs w:val="24"/>
        </w:rPr>
        <w:t>.</w:t>
      </w:r>
      <w:r w:rsidR="00196045" w:rsidRPr="007D21E4">
        <w:rPr>
          <w:rFonts w:ascii="Arial" w:hAnsi="Arial" w:cs="Arial"/>
          <w:i/>
          <w:kern w:val="16"/>
          <w:szCs w:val="24"/>
        </w:rPr>
        <w:t xml:space="preserve"> </w:t>
      </w:r>
    </w:p>
    <w:p w14:paraId="041D04F3" w14:textId="77777777" w:rsidR="00435CF7" w:rsidRPr="007D21E4" w:rsidRDefault="00435CF7" w:rsidP="00B41C76">
      <w:pPr>
        <w:ind w:left="1080"/>
        <w:rPr>
          <w:rFonts w:ascii="Arial" w:hAnsi="Arial" w:cs="Arial"/>
          <w:i/>
          <w:kern w:val="16"/>
          <w:szCs w:val="24"/>
        </w:rPr>
      </w:pPr>
    </w:p>
    <w:p w14:paraId="685395A6" w14:textId="77777777" w:rsidR="009A4B8F" w:rsidRPr="007D21E4" w:rsidRDefault="009A4B8F" w:rsidP="009A4B8F">
      <w:pPr>
        <w:rPr>
          <w:rFonts w:ascii="Arial" w:hAnsi="Arial" w:cs="Arial"/>
          <w:i/>
          <w:kern w:val="16"/>
          <w:szCs w:val="24"/>
        </w:rPr>
      </w:pPr>
    </w:p>
    <w:p w14:paraId="69A0E40F" w14:textId="77777777" w:rsidR="001E2856" w:rsidRDefault="00755740" w:rsidP="001E2856">
      <w:pPr>
        <w:rPr>
          <w:rFonts w:ascii="Arial" w:hAnsi="Arial" w:cs="Arial"/>
          <w:b/>
          <w:kern w:val="16"/>
          <w:szCs w:val="24"/>
        </w:rPr>
      </w:pPr>
      <w:r w:rsidRPr="004A022F">
        <w:rPr>
          <w:rFonts w:ascii="Arial" w:hAnsi="Arial" w:cs="Arial"/>
          <w:b/>
          <w:color w:val="2F5496" w:themeColor="accent1" w:themeShade="BF"/>
          <w:kern w:val="16"/>
          <w:szCs w:val="24"/>
        </w:rPr>
        <w:t xml:space="preserve">Section 4:  </w:t>
      </w:r>
      <w:r w:rsidR="00A74EDE" w:rsidRPr="004A022F">
        <w:rPr>
          <w:rFonts w:ascii="Arial" w:hAnsi="Arial" w:cs="Arial"/>
          <w:b/>
          <w:color w:val="2F5496" w:themeColor="accent1" w:themeShade="BF"/>
          <w:kern w:val="16"/>
          <w:szCs w:val="24"/>
        </w:rPr>
        <w:t xml:space="preserve">BROAD </w:t>
      </w:r>
      <w:r w:rsidRPr="004A022F">
        <w:rPr>
          <w:rFonts w:ascii="Arial" w:hAnsi="Arial" w:cs="Arial"/>
          <w:b/>
          <w:color w:val="2F5496" w:themeColor="accent1" w:themeShade="BF"/>
          <w:kern w:val="16"/>
          <w:szCs w:val="24"/>
        </w:rPr>
        <w:t>ETHICAL ISSUES</w:t>
      </w:r>
    </w:p>
    <w:p w14:paraId="5C59FCB9" w14:textId="77777777" w:rsidR="006F1B51" w:rsidRDefault="001E2856" w:rsidP="006F1B51">
      <w:pPr>
        <w:rPr>
          <w:rFonts w:ascii="Arial" w:hAnsi="Arial" w:cs="Arial"/>
          <w:b/>
          <w:kern w:val="16"/>
          <w:szCs w:val="24"/>
        </w:rPr>
      </w:pPr>
      <w:r>
        <w:rPr>
          <w:rFonts w:ascii="Arial" w:hAnsi="Arial" w:cs="Arial"/>
          <w:b/>
          <w:kern w:val="16"/>
          <w:szCs w:val="24"/>
        </w:rPr>
        <w:br/>
      </w:r>
      <w:r w:rsidR="00755740" w:rsidRPr="007D21E4">
        <w:rPr>
          <w:rFonts w:ascii="Arial" w:hAnsi="Arial" w:cs="Arial"/>
          <w:b/>
          <w:kern w:val="16"/>
          <w:szCs w:val="24"/>
        </w:rPr>
        <w:t>Does the research pose exceptional or unusually challenging ethical issues?</w:t>
      </w:r>
    </w:p>
    <w:p w14:paraId="034126EB" w14:textId="77777777" w:rsidR="00755740" w:rsidRPr="00A168F6" w:rsidRDefault="006F1B51" w:rsidP="006F1B51">
      <w:pPr>
        <w:ind w:left="8640"/>
        <w:rPr>
          <w:rFonts w:ascii="Arial" w:hAnsi="Arial" w:cs="Arial"/>
          <w:b/>
          <w:color w:val="002060"/>
          <w:kern w:val="16"/>
          <w:szCs w:val="24"/>
        </w:rPr>
      </w:pPr>
      <w:r w:rsidRPr="00A168F6">
        <w:rPr>
          <w:rFonts w:ascii="Arial" w:hAnsi="Arial" w:cs="Arial"/>
          <w:bCs/>
          <w:color w:val="002060"/>
          <w:kern w:val="16"/>
          <w:szCs w:val="24"/>
        </w:rPr>
        <w:t xml:space="preserve">  </w:t>
      </w:r>
      <w:r w:rsidR="008A008D" w:rsidRPr="00A168F6">
        <w:rPr>
          <w:rFonts w:ascii="Arial" w:hAnsi="Arial" w:cs="Arial"/>
          <w:b/>
          <w:color w:val="002060"/>
          <w:kern w:val="16"/>
          <w:szCs w:val="24"/>
        </w:rPr>
        <w:t>NO</w:t>
      </w:r>
    </w:p>
    <w:p w14:paraId="757EB373" w14:textId="77777777" w:rsidR="004A022F" w:rsidRPr="007D21E4" w:rsidRDefault="001E2856" w:rsidP="004A022F">
      <w:pPr>
        <w:rPr>
          <w:rFonts w:ascii="Arial" w:hAnsi="Arial" w:cs="Arial"/>
          <w:kern w:val="16"/>
          <w:szCs w:val="24"/>
        </w:rPr>
      </w:pPr>
      <w:r>
        <w:rPr>
          <w:rFonts w:ascii="Arial" w:hAnsi="Arial" w:cs="Arial"/>
          <w:i/>
          <w:kern w:val="16"/>
          <w:szCs w:val="24"/>
        </w:rPr>
        <w:br/>
      </w:r>
      <w:r w:rsidR="004A022F" w:rsidRPr="007D21E4">
        <w:rPr>
          <w:rFonts w:ascii="Arial" w:hAnsi="Arial" w:cs="Arial"/>
          <w:i/>
          <w:kern w:val="16"/>
          <w:szCs w:val="24"/>
        </w:rPr>
        <w:t xml:space="preserve">Examples might include (but are not limited to) working in dangerous environments, deliberate or incidental investigation of illegal conduct, engagement with terrorist or violently extremist groups. </w:t>
      </w:r>
    </w:p>
    <w:p w14:paraId="18B737D2" w14:textId="77777777" w:rsidR="004A022F" w:rsidRDefault="004A022F" w:rsidP="00964D0B">
      <w:pPr>
        <w:rPr>
          <w:rFonts w:ascii="Arial" w:hAnsi="Arial" w:cs="Arial"/>
          <w:i/>
          <w:kern w:val="16"/>
          <w:szCs w:val="24"/>
        </w:rPr>
      </w:pPr>
    </w:p>
    <w:p w14:paraId="47E53334" w14:textId="77777777" w:rsidR="00755740" w:rsidRPr="009B55EA" w:rsidRDefault="004A022F" w:rsidP="00964D0B">
      <w:pPr>
        <w:rPr>
          <w:rFonts w:ascii="Arial" w:hAnsi="Arial" w:cs="Arial"/>
          <w:b/>
          <w:kern w:val="16"/>
          <w:szCs w:val="24"/>
        </w:rPr>
      </w:pPr>
      <w:r w:rsidRPr="009B55EA">
        <w:rPr>
          <w:rFonts w:ascii="Arial" w:hAnsi="Arial" w:cs="Arial"/>
          <w:b/>
          <w:kern w:val="16"/>
          <w:szCs w:val="24"/>
        </w:rPr>
        <w:t>If you answered YES, p</w:t>
      </w:r>
      <w:r w:rsidR="00755740" w:rsidRPr="009B55EA">
        <w:rPr>
          <w:rFonts w:ascii="Arial" w:hAnsi="Arial" w:cs="Arial"/>
          <w:b/>
          <w:kern w:val="16"/>
          <w:szCs w:val="24"/>
        </w:rPr>
        <w:t xml:space="preserve">lease summarise these overarching issues </w:t>
      </w:r>
      <w:r w:rsidR="00B55BD0" w:rsidRPr="009B55EA">
        <w:rPr>
          <w:rFonts w:ascii="Arial" w:hAnsi="Arial" w:cs="Arial"/>
          <w:b/>
          <w:kern w:val="16"/>
          <w:szCs w:val="24"/>
        </w:rPr>
        <w:t xml:space="preserve">in a series of short points </w:t>
      </w:r>
      <w:r w:rsidR="008A008D" w:rsidRPr="009B55EA">
        <w:rPr>
          <w:rFonts w:ascii="Arial" w:hAnsi="Arial" w:cs="Arial"/>
          <w:b/>
          <w:kern w:val="16"/>
          <w:szCs w:val="24"/>
        </w:rPr>
        <w:t xml:space="preserve">to be expanded in later sections, where you should </w:t>
      </w:r>
      <w:r w:rsidR="00755740" w:rsidRPr="009B55EA">
        <w:rPr>
          <w:rFonts w:ascii="Arial" w:hAnsi="Arial" w:cs="Arial"/>
          <w:b/>
          <w:kern w:val="16"/>
          <w:szCs w:val="24"/>
        </w:rPr>
        <w:t xml:space="preserve">indicate how </w:t>
      </w:r>
      <w:r w:rsidR="00B25D2D" w:rsidRPr="009B55EA">
        <w:rPr>
          <w:rFonts w:ascii="Arial" w:hAnsi="Arial" w:cs="Arial"/>
          <w:b/>
          <w:kern w:val="16"/>
          <w:szCs w:val="24"/>
        </w:rPr>
        <w:t>any adverse</w:t>
      </w:r>
      <w:r w:rsidR="00755740" w:rsidRPr="009B55EA">
        <w:rPr>
          <w:rFonts w:ascii="Arial" w:hAnsi="Arial" w:cs="Arial"/>
          <w:b/>
          <w:kern w:val="16"/>
          <w:szCs w:val="24"/>
        </w:rPr>
        <w:t xml:space="preserve"> effects </w:t>
      </w:r>
      <w:r w:rsidR="00B25D2D" w:rsidRPr="009B55EA">
        <w:rPr>
          <w:rFonts w:ascii="Arial" w:hAnsi="Arial" w:cs="Arial"/>
          <w:b/>
          <w:kern w:val="16"/>
          <w:szCs w:val="24"/>
        </w:rPr>
        <w:t xml:space="preserve">might </w:t>
      </w:r>
      <w:r w:rsidR="00755740" w:rsidRPr="009B55EA">
        <w:rPr>
          <w:rFonts w:ascii="Arial" w:hAnsi="Arial" w:cs="Arial"/>
          <w:b/>
          <w:kern w:val="16"/>
          <w:szCs w:val="24"/>
        </w:rPr>
        <w:t xml:space="preserve">be mitigated. </w:t>
      </w:r>
    </w:p>
    <w:p w14:paraId="3EEA2968" w14:textId="77777777" w:rsidR="00B25D2D" w:rsidRPr="007D21E4" w:rsidRDefault="00B25D2D" w:rsidP="00964D0B">
      <w:pPr>
        <w:rPr>
          <w:rFonts w:ascii="Arial" w:hAnsi="Arial" w:cs="Arial"/>
          <w:kern w:val="16"/>
          <w:szCs w:val="24"/>
        </w:rPr>
      </w:pPr>
    </w:p>
    <w:p w14:paraId="38435A9E" w14:textId="77777777" w:rsidR="00CD5464" w:rsidRPr="007D21E4" w:rsidRDefault="00CD5464" w:rsidP="00964D0B">
      <w:pPr>
        <w:rPr>
          <w:rFonts w:ascii="Arial" w:hAnsi="Arial" w:cs="Arial"/>
          <w:kern w:val="16"/>
          <w:szCs w:val="24"/>
        </w:rPr>
      </w:pPr>
    </w:p>
    <w:p w14:paraId="0AF81F17" w14:textId="77777777" w:rsidR="005F1250" w:rsidRDefault="005F1250">
      <w:pPr>
        <w:spacing w:after="160" w:line="259" w:lineRule="auto"/>
        <w:rPr>
          <w:rFonts w:ascii="Arial" w:hAnsi="Arial" w:cs="Arial"/>
          <w:b/>
          <w:color w:val="2F5496" w:themeColor="accent1" w:themeShade="BF"/>
          <w:kern w:val="16"/>
          <w:szCs w:val="24"/>
        </w:rPr>
      </w:pPr>
      <w:r>
        <w:rPr>
          <w:rFonts w:ascii="Arial" w:hAnsi="Arial" w:cs="Arial"/>
          <w:b/>
          <w:color w:val="2F5496" w:themeColor="accent1" w:themeShade="BF"/>
          <w:kern w:val="16"/>
          <w:szCs w:val="24"/>
        </w:rPr>
        <w:br w:type="page"/>
      </w:r>
    </w:p>
    <w:p w14:paraId="6BCD77F7" w14:textId="77777777" w:rsidR="0055659C" w:rsidRDefault="0055659C" w:rsidP="00435CF7">
      <w:pPr>
        <w:ind w:left="720" w:hanging="720"/>
        <w:rPr>
          <w:rFonts w:ascii="Arial" w:hAnsi="Arial" w:cs="Arial"/>
          <w:b/>
          <w:color w:val="2F5496" w:themeColor="accent1" w:themeShade="BF"/>
          <w:kern w:val="16"/>
          <w:szCs w:val="24"/>
        </w:rPr>
      </w:pPr>
    </w:p>
    <w:p w14:paraId="44802AED" w14:textId="77777777" w:rsidR="00435CF7" w:rsidRPr="009A4B8F" w:rsidRDefault="00A74EDE" w:rsidP="00435CF7">
      <w:pPr>
        <w:ind w:left="720" w:hanging="720"/>
        <w:rPr>
          <w:rFonts w:ascii="Arial" w:hAnsi="Arial" w:cs="Arial"/>
          <w:b/>
          <w:color w:val="2F5496" w:themeColor="accent1" w:themeShade="BF"/>
          <w:kern w:val="16"/>
          <w:szCs w:val="24"/>
        </w:rPr>
      </w:pPr>
      <w:r w:rsidRPr="009A4B8F">
        <w:rPr>
          <w:rFonts w:ascii="Arial" w:hAnsi="Arial" w:cs="Arial"/>
          <w:b/>
          <w:color w:val="2F5496" w:themeColor="accent1" w:themeShade="BF"/>
          <w:kern w:val="16"/>
          <w:szCs w:val="24"/>
        </w:rPr>
        <w:t>S</w:t>
      </w:r>
      <w:r w:rsidR="00435CF7" w:rsidRPr="009A4B8F">
        <w:rPr>
          <w:rFonts w:ascii="Arial" w:hAnsi="Arial" w:cs="Arial"/>
          <w:b/>
          <w:color w:val="2F5496" w:themeColor="accent1" w:themeShade="BF"/>
          <w:kern w:val="16"/>
          <w:szCs w:val="24"/>
        </w:rPr>
        <w:t xml:space="preserve">ection </w:t>
      </w:r>
      <w:r w:rsidR="00B25D2D" w:rsidRPr="009A4B8F">
        <w:rPr>
          <w:rFonts w:ascii="Arial" w:hAnsi="Arial" w:cs="Arial"/>
          <w:b/>
          <w:color w:val="2F5496" w:themeColor="accent1" w:themeShade="BF"/>
          <w:kern w:val="16"/>
          <w:szCs w:val="24"/>
        </w:rPr>
        <w:t>5</w:t>
      </w:r>
      <w:r w:rsidR="00435CF7" w:rsidRPr="009A4B8F">
        <w:rPr>
          <w:rFonts w:ascii="Arial" w:hAnsi="Arial" w:cs="Arial"/>
          <w:b/>
          <w:color w:val="2F5496" w:themeColor="accent1" w:themeShade="BF"/>
          <w:kern w:val="16"/>
          <w:szCs w:val="24"/>
        </w:rPr>
        <w:t>:</w:t>
      </w:r>
      <w:r w:rsidR="00EE28C4" w:rsidRPr="009A4B8F">
        <w:rPr>
          <w:rFonts w:ascii="Arial" w:hAnsi="Arial" w:cs="Arial"/>
          <w:b/>
          <w:color w:val="2F5496" w:themeColor="accent1" w:themeShade="BF"/>
          <w:kern w:val="16"/>
          <w:szCs w:val="24"/>
        </w:rPr>
        <w:t xml:space="preserve"> </w:t>
      </w:r>
      <w:r w:rsidR="00435CF7" w:rsidRPr="009A4B8F">
        <w:rPr>
          <w:rFonts w:ascii="Arial" w:hAnsi="Arial" w:cs="Arial"/>
          <w:b/>
          <w:color w:val="2F5496" w:themeColor="accent1" w:themeShade="BF"/>
          <w:kern w:val="16"/>
          <w:szCs w:val="24"/>
        </w:rPr>
        <w:t>HUMAN PARTICIPANTS</w:t>
      </w:r>
    </w:p>
    <w:p w14:paraId="03FBAB08" w14:textId="77777777" w:rsidR="00435CF7" w:rsidRPr="009A4B8F" w:rsidRDefault="00435CF7" w:rsidP="00435CF7">
      <w:pPr>
        <w:ind w:left="720" w:hanging="720"/>
        <w:rPr>
          <w:rFonts w:ascii="Arial" w:hAnsi="Arial" w:cs="Arial"/>
          <w:b/>
          <w:color w:val="2F5496" w:themeColor="accent1" w:themeShade="BF"/>
          <w:kern w:val="16"/>
          <w:szCs w:val="24"/>
        </w:rPr>
      </w:pPr>
    </w:p>
    <w:p w14:paraId="68DCF8B8" w14:textId="77777777" w:rsidR="008F2E29" w:rsidRPr="00B55BD0" w:rsidRDefault="00435CF7" w:rsidP="00435CF7">
      <w:pPr>
        <w:rPr>
          <w:rFonts w:ascii="Arial" w:hAnsi="Arial" w:cs="Arial"/>
          <w:i/>
          <w:kern w:val="16"/>
          <w:szCs w:val="24"/>
        </w:rPr>
      </w:pPr>
      <w:r w:rsidRPr="00B55BD0">
        <w:rPr>
          <w:rFonts w:ascii="Arial" w:hAnsi="Arial" w:cs="Arial"/>
          <w:i/>
          <w:kern w:val="16"/>
          <w:szCs w:val="24"/>
        </w:rPr>
        <w:t>This section refers to all human participants involved in the research</w:t>
      </w:r>
      <w:r w:rsidR="008F2E29" w:rsidRPr="00B55BD0">
        <w:rPr>
          <w:rFonts w:ascii="Arial" w:hAnsi="Arial" w:cs="Arial"/>
          <w:i/>
          <w:kern w:val="16"/>
          <w:szCs w:val="24"/>
        </w:rPr>
        <w:t xml:space="preserve">, living </w:t>
      </w:r>
      <w:r w:rsidR="005F1250">
        <w:rPr>
          <w:rFonts w:ascii="Arial" w:hAnsi="Arial" w:cs="Arial"/>
          <w:i/>
          <w:kern w:val="16"/>
          <w:szCs w:val="24"/>
        </w:rPr>
        <w:t xml:space="preserve">or </w:t>
      </w:r>
      <w:r w:rsidR="008F2E29" w:rsidRPr="00B55BD0">
        <w:rPr>
          <w:rFonts w:ascii="Arial" w:hAnsi="Arial" w:cs="Arial"/>
          <w:i/>
          <w:kern w:val="16"/>
          <w:szCs w:val="24"/>
        </w:rPr>
        <w:t>recently deceased</w:t>
      </w:r>
      <w:r w:rsidR="00D91376">
        <w:rPr>
          <w:rFonts w:ascii="Arial" w:hAnsi="Arial" w:cs="Arial"/>
          <w:i/>
          <w:kern w:val="16"/>
          <w:szCs w:val="24"/>
        </w:rPr>
        <w:t>.</w:t>
      </w:r>
      <w:r w:rsidRPr="00B55BD0">
        <w:rPr>
          <w:rFonts w:ascii="Arial" w:hAnsi="Arial" w:cs="Arial"/>
          <w:i/>
          <w:kern w:val="16"/>
          <w:szCs w:val="24"/>
        </w:rPr>
        <w:t xml:space="preserve"> </w:t>
      </w:r>
    </w:p>
    <w:p w14:paraId="003E8822" w14:textId="77777777" w:rsidR="009A4B8F" w:rsidRDefault="009A4B8F" w:rsidP="00435CF7">
      <w:pPr>
        <w:rPr>
          <w:rFonts w:ascii="Arial" w:hAnsi="Arial" w:cs="Arial"/>
          <w:b/>
          <w:kern w:val="16"/>
          <w:szCs w:val="24"/>
        </w:rPr>
      </w:pPr>
    </w:p>
    <w:p w14:paraId="79F9394B" w14:textId="77777777" w:rsidR="00B55BD0" w:rsidRDefault="00B55BD0" w:rsidP="009A4B8F">
      <w:pPr>
        <w:rPr>
          <w:rFonts w:ascii="Arial" w:hAnsi="Arial" w:cs="Arial"/>
          <w:bCs/>
          <w:color w:val="002060"/>
          <w:kern w:val="16"/>
          <w:szCs w:val="24"/>
        </w:rPr>
      </w:pPr>
      <w:r>
        <w:rPr>
          <w:rFonts w:ascii="Arial" w:hAnsi="Arial" w:cs="Arial"/>
          <w:b/>
          <w:kern w:val="16"/>
          <w:szCs w:val="24"/>
        </w:rPr>
        <w:t>Are human participants involved in your research?</w:t>
      </w:r>
      <w:r>
        <w:rPr>
          <w:rFonts w:ascii="Arial" w:hAnsi="Arial" w:cs="Arial"/>
          <w:b/>
          <w:kern w:val="16"/>
          <w:szCs w:val="24"/>
        </w:rPr>
        <w:tab/>
      </w:r>
      <w:r>
        <w:rPr>
          <w:rFonts w:ascii="Arial" w:hAnsi="Arial" w:cs="Arial"/>
          <w:b/>
          <w:kern w:val="16"/>
          <w:szCs w:val="24"/>
        </w:rPr>
        <w:tab/>
      </w:r>
      <w:r>
        <w:rPr>
          <w:rFonts w:ascii="Arial" w:hAnsi="Arial" w:cs="Arial"/>
          <w:b/>
          <w:kern w:val="16"/>
          <w:szCs w:val="24"/>
        </w:rPr>
        <w:tab/>
      </w:r>
      <w:r>
        <w:rPr>
          <w:rFonts w:ascii="Arial" w:hAnsi="Arial" w:cs="Arial"/>
          <w:b/>
          <w:kern w:val="16"/>
          <w:szCs w:val="24"/>
        </w:rPr>
        <w:tab/>
      </w:r>
      <w:r w:rsidRPr="00A168F6">
        <w:rPr>
          <w:rFonts w:ascii="Arial" w:hAnsi="Arial" w:cs="Arial"/>
          <w:b/>
          <w:color w:val="002060"/>
          <w:kern w:val="16"/>
          <w:szCs w:val="24"/>
        </w:rPr>
        <w:t>YES</w:t>
      </w:r>
      <w:r w:rsidR="00A168F6" w:rsidRPr="00A168F6">
        <w:rPr>
          <w:rFonts w:ascii="Arial" w:hAnsi="Arial" w:cs="Arial"/>
          <w:bCs/>
          <w:color w:val="002060"/>
          <w:kern w:val="16"/>
          <w:szCs w:val="24"/>
        </w:rPr>
        <w:t xml:space="preserve"> </w:t>
      </w:r>
    </w:p>
    <w:p w14:paraId="6917F43F" w14:textId="77777777" w:rsidR="00A168F6" w:rsidRPr="00156C7C" w:rsidRDefault="00A168F6" w:rsidP="009A4B8F">
      <w:pPr>
        <w:rPr>
          <w:rFonts w:ascii="Arial" w:hAnsi="Arial" w:cs="Arial"/>
          <w:bCs/>
          <w:kern w:val="16"/>
          <w:szCs w:val="24"/>
        </w:rPr>
      </w:pPr>
    </w:p>
    <w:p w14:paraId="570202CE" w14:textId="77777777" w:rsidR="009A4B8F" w:rsidRPr="007D21E4" w:rsidRDefault="009A4B8F" w:rsidP="009A4B8F">
      <w:pPr>
        <w:rPr>
          <w:rFonts w:ascii="Arial" w:hAnsi="Arial" w:cs="Arial"/>
          <w:b/>
          <w:kern w:val="16"/>
          <w:szCs w:val="24"/>
        </w:rPr>
      </w:pPr>
      <w:r w:rsidRPr="007D21E4">
        <w:rPr>
          <w:rFonts w:ascii="Arial" w:hAnsi="Arial" w:cs="Arial"/>
          <w:b/>
          <w:kern w:val="16"/>
          <w:szCs w:val="24"/>
        </w:rPr>
        <w:t>If human participants are involved, please outline your procedures, identifying any ethical issues and how any adverse effects might be mitigated.  [See next section for young and vulnerable persons.]</w:t>
      </w:r>
    </w:p>
    <w:p w14:paraId="03328496" w14:textId="77777777" w:rsidR="009A4B8F" w:rsidRPr="009A4B8F" w:rsidRDefault="009A4B8F" w:rsidP="00435CF7">
      <w:pPr>
        <w:rPr>
          <w:rFonts w:ascii="Arial" w:hAnsi="Arial" w:cs="Arial"/>
          <w:b/>
          <w:color w:val="FF0000"/>
          <w:kern w:val="16"/>
          <w:szCs w:val="24"/>
        </w:rPr>
      </w:pPr>
    </w:p>
    <w:p w14:paraId="4415299C" w14:textId="77777777" w:rsidR="00A168F6" w:rsidRPr="00A168F6" w:rsidRDefault="00A168F6" w:rsidP="00435CF7">
      <w:pPr>
        <w:rPr>
          <w:rFonts w:ascii="Arial" w:hAnsi="Arial" w:cs="Arial"/>
          <w:bCs/>
          <w:color w:val="002060"/>
          <w:kern w:val="16"/>
          <w:szCs w:val="24"/>
        </w:rPr>
      </w:pPr>
      <w:r w:rsidRPr="00A168F6">
        <w:rPr>
          <w:rFonts w:ascii="Arial" w:hAnsi="Arial" w:cs="Arial"/>
          <w:bCs/>
          <w:color w:val="002060"/>
          <w:kern w:val="16"/>
          <w:szCs w:val="24"/>
        </w:rPr>
        <w:t xml:space="preserve">Participants will be recruited online, using the </w:t>
      </w:r>
      <w:proofErr w:type="spellStart"/>
      <w:r w:rsidRPr="00A168F6">
        <w:rPr>
          <w:rFonts w:ascii="Arial" w:hAnsi="Arial" w:cs="Arial"/>
          <w:bCs/>
          <w:color w:val="002060"/>
          <w:kern w:val="16"/>
          <w:szCs w:val="24"/>
        </w:rPr>
        <w:t>LookIt</w:t>
      </w:r>
      <w:proofErr w:type="spellEnd"/>
      <w:r w:rsidRPr="00A168F6">
        <w:rPr>
          <w:rFonts w:ascii="Arial" w:hAnsi="Arial" w:cs="Arial"/>
          <w:bCs/>
          <w:color w:val="002060"/>
          <w:kern w:val="16"/>
          <w:szCs w:val="24"/>
        </w:rPr>
        <w:t xml:space="preserve"> platform (</w:t>
      </w:r>
      <w:hyperlink r:id="rId15" w:history="1">
        <w:r w:rsidR="00E11BA8">
          <w:rPr>
            <w:rStyle w:val="Hyperlink"/>
          </w:rPr>
          <w:t>https://lookit.mit.edu/studies/</w:t>
        </w:r>
      </w:hyperlink>
      <w:r w:rsidRPr="00A168F6">
        <w:rPr>
          <w:rFonts w:ascii="Arial" w:hAnsi="Arial" w:cs="Arial"/>
          <w:bCs/>
          <w:color w:val="002060"/>
          <w:kern w:val="16"/>
          <w:szCs w:val="24"/>
        </w:rPr>
        <w:t>), Children Helping Science (</w:t>
      </w:r>
      <w:hyperlink r:id="rId16" w:history="1">
        <w:r w:rsidR="00E11BA8">
          <w:rPr>
            <w:rStyle w:val="Hyperlink"/>
          </w:rPr>
          <w:t>https://childrenhelpingscience.com/</w:t>
        </w:r>
      </w:hyperlink>
      <w:r w:rsidR="00E11BA8">
        <w:t>)</w:t>
      </w:r>
      <w:r w:rsidRPr="00A168F6">
        <w:rPr>
          <w:rFonts w:ascii="Arial" w:hAnsi="Arial" w:cs="Arial"/>
          <w:bCs/>
          <w:color w:val="002060"/>
          <w:kern w:val="16"/>
          <w:szCs w:val="24"/>
        </w:rPr>
        <w:t xml:space="preserve">, and advertisements on social media (Twitter, Facebook). No reward is offered for taking part. </w:t>
      </w:r>
    </w:p>
    <w:p w14:paraId="7AEA2B93" w14:textId="77777777" w:rsidR="00A168F6" w:rsidRPr="00A168F6" w:rsidRDefault="00A168F6" w:rsidP="00435CF7">
      <w:pPr>
        <w:rPr>
          <w:rFonts w:ascii="Arial" w:hAnsi="Arial" w:cs="Arial"/>
          <w:bCs/>
          <w:color w:val="002060"/>
          <w:kern w:val="16"/>
          <w:szCs w:val="24"/>
        </w:rPr>
      </w:pPr>
    </w:p>
    <w:p w14:paraId="04969872" w14:textId="77777777" w:rsidR="00A168F6" w:rsidRPr="00A168F6" w:rsidRDefault="00A168F6" w:rsidP="00435CF7">
      <w:pPr>
        <w:rPr>
          <w:rFonts w:ascii="Arial" w:hAnsi="Arial" w:cs="Arial"/>
          <w:bCs/>
          <w:color w:val="002060"/>
          <w:kern w:val="16"/>
          <w:szCs w:val="24"/>
        </w:rPr>
      </w:pPr>
      <w:r w:rsidRPr="00A168F6">
        <w:rPr>
          <w:rFonts w:ascii="Arial" w:hAnsi="Arial" w:cs="Arial"/>
          <w:bCs/>
          <w:color w:val="002060"/>
          <w:kern w:val="16"/>
          <w:szCs w:val="24"/>
        </w:rPr>
        <w:t>An information sheet is presented on the web interface prior to starting the study. Consent is obtained by the parent recording a short video clip reading the standard consent form. The consent video is viewed and verified prior to the data being accessed by the researcher</w:t>
      </w:r>
      <w:r w:rsidR="00317967">
        <w:rPr>
          <w:rFonts w:ascii="Arial" w:hAnsi="Arial" w:cs="Arial"/>
          <w:bCs/>
          <w:color w:val="002060"/>
          <w:kern w:val="16"/>
          <w:szCs w:val="24"/>
        </w:rPr>
        <w:t>s</w:t>
      </w:r>
      <w:r w:rsidRPr="00A168F6">
        <w:rPr>
          <w:rFonts w:ascii="Arial" w:hAnsi="Arial" w:cs="Arial"/>
          <w:bCs/>
          <w:color w:val="002060"/>
          <w:kern w:val="16"/>
          <w:szCs w:val="24"/>
        </w:rPr>
        <w:t xml:space="preserve">. Consent can be withdrawn via the </w:t>
      </w:r>
      <w:proofErr w:type="spellStart"/>
      <w:r w:rsidRPr="00A168F6">
        <w:rPr>
          <w:rFonts w:ascii="Arial" w:hAnsi="Arial" w:cs="Arial"/>
          <w:bCs/>
          <w:color w:val="002060"/>
          <w:kern w:val="16"/>
          <w:szCs w:val="24"/>
        </w:rPr>
        <w:t>LookIt</w:t>
      </w:r>
      <w:proofErr w:type="spellEnd"/>
      <w:r w:rsidRPr="00A168F6">
        <w:rPr>
          <w:rFonts w:ascii="Arial" w:hAnsi="Arial" w:cs="Arial"/>
          <w:bCs/>
          <w:color w:val="002060"/>
          <w:kern w:val="16"/>
          <w:szCs w:val="24"/>
        </w:rPr>
        <w:t xml:space="preserve"> platform at any point, and it is reiterated to parents that they can withdraw without giving a reason. </w:t>
      </w:r>
    </w:p>
    <w:p w14:paraId="13CC5DFB" w14:textId="77777777" w:rsidR="00A168F6" w:rsidRPr="00A168F6" w:rsidRDefault="00A168F6" w:rsidP="00435CF7">
      <w:pPr>
        <w:rPr>
          <w:rFonts w:ascii="Arial" w:hAnsi="Arial" w:cs="Arial"/>
          <w:bCs/>
          <w:color w:val="002060"/>
          <w:kern w:val="16"/>
          <w:szCs w:val="24"/>
        </w:rPr>
      </w:pPr>
      <w:r w:rsidRPr="00A168F6">
        <w:rPr>
          <w:rFonts w:ascii="Arial" w:hAnsi="Arial" w:cs="Arial"/>
          <w:bCs/>
          <w:color w:val="002060"/>
          <w:kern w:val="16"/>
          <w:szCs w:val="24"/>
        </w:rPr>
        <w:t xml:space="preserve">No covert observation or deception is involved. </w:t>
      </w:r>
    </w:p>
    <w:p w14:paraId="223E3217" w14:textId="77777777" w:rsidR="00A168F6" w:rsidRPr="00A168F6" w:rsidRDefault="00A168F6" w:rsidP="00435CF7">
      <w:pPr>
        <w:rPr>
          <w:rFonts w:ascii="Arial" w:hAnsi="Arial" w:cs="Arial"/>
          <w:bCs/>
          <w:color w:val="002060"/>
          <w:kern w:val="16"/>
          <w:szCs w:val="24"/>
        </w:rPr>
      </w:pPr>
    </w:p>
    <w:p w14:paraId="539A15F3" w14:textId="5386FB5D" w:rsidR="00F75EE6" w:rsidRDefault="00AB3550" w:rsidP="00AB3550">
      <w:pPr>
        <w:rPr>
          <w:rFonts w:ascii="Arial" w:hAnsi="Arial" w:cs="Arial"/>
          <w:bCs/>
          <w:color w:val="002060"/>
          <w:kern w:val="16"/>
          <w:szCs w:val="24"/>
        </w:rPr>
      </w:pPr>
      <w:r>
        <w:rPr>
          <w:rFonts w:ascii="Arial" w:hAnsi="Arial" w:cs="Arial"/>
          <w:bCs/>
          <w:color w:val="002060"/>
          <w:kern w:val="16"/>
          <w:szCs w:val="24"/>
        </w:rPr>
        <w:t xml:space="preserve">Video recordings are made in the participants own homes using the webcam on their own computers. There is the possibility that other members of the family may </w:t>
      </w:r>
      <w:r w:rsidR="00F75EE6">
        <w:rPr>
          <w:rFonts w:ascii="Arial" w:hAnsi="Arial" w:cs="Arial"/>
          <w:bCs/>
          <w:color w:val="002060"/>
          <w:kern w:val="16"/>
          <w:szCs w:val="24"/>
        </w:rPr>
        <w:t>be recorded</w:t>
      </w:r>
      <w:r>
        <w:rPr>
          <w:rFonts w:ascii="Arial" w:hAnsi="Arial" w:cs="Arial"/>
          <w:bCs/>
          <w:color w:val="002060"/>
          <w:kern w:val="16"/>
          <w:szCs w:val="24"/>
        </w:rPr>
        <w:t xml:space="preserve"> in the background of these videos. Participants are </w:t>
      </w:r>
      <w:r w:rsidR="00F75EE6">
        <w:rPr>
          <w:rFonts w:ascii="Arial" w:hAnsi="Arial" w:cs="Arial"/>
          <w:bCs/>
          <w:color w:val="002060"/>
          <w:kern w:val="16"/>
          <w:szCs w:val="24"/>
        </w:rPr>
        <w:t xml:space="preserve">asked to be aware of this possibility and </w:t>
      </w:r>
      <w:r w:rsidR="00593365">
        <w:rPr>
          <w:rFonts w:ascii="Arial" w:hAnsi="Arial" w:cs="Arial"/>
          <w:bCs/>
          <w:color w:val="002060"/>
          <w:kern w:val="16"/>
          <w:szCs w:val="24"/>
        </w:rPr>
        <w:t xml:space="preserve">are asked to give consent on behalf of their family. </w:t>
      </w:r>
      <w:r w:rsidR="0079246F">
        <w:rPr>
          <w:rFonts w:ascii="Arial" w:hAnsi="Arial" w:cs="Arial"/>
          <w:bCs/>
          <w:color w:val="002060"/>
          <w:kern w:val="16"/>
          <w:szCs w:val="24"/>
        </w:rPr>
        <w:t xml:space="preserve">They </w:t>
      </w:r>
      <w:r w:rsidR="00F75EE6">
        <w:rPr>
          <w:rFonts w:ascii="Arial" w:hAnsi="Arial" w:cs="Arial"/>
          <w:bCs/>
          <w:color w:val="002060"/>
          <w:kern w:val="16"/>
          <w:szCs w:val="24"/>
        </w:rPr>
        <w:t xml:space="preserve">can </w:t>
      </w:r>
      <w:r w:rsidR="0079246F">
        <w:rPr>
          <w:rFonts w:ascii="Arial" w:hAnsi="Arial" w:cs="Arial"/>
          <w:bCs/>
          <w:color w:val="002060"/>
          <w:kern w:val="16"/>
          <w:szCs w:val="24"/>
        </w:rPr>
        <w:t xml:space="preserve">also </w:t>
      </w:r>
      <w:r w:rsidR="00D052B3">
        <w:rPr>
          <w:rFonts w:ascii="Arial" w:hAnsi="Arial" w:cs="Arial"/>
          <w:bCs/>
          <w:color w:val="002060"/>
          <w:kern w:val="16"/>
          <w:szCs w:val="24"/>
        </w:rPr>
        <w:t>withdraw their data at any point during or after the study.</w:t>
      </w:r>
      <w:r w:rsidR="0079246F">
        <w:rPr>
          <w:rFonts w:ascii="Arial" w:hAnsi="Arial" w:cs="Arial"/>
          <w:bCs/>
          <w:color w:val="002060"/>
          <w:kern w:val="16"/>
          <w:szCs w:val="24"/>
        </w:rPr>
        <w:t xml:space="preserve"> Researchers will withhold videos with other people in background from data repositories. </w:t>
      </w:r>
    </w:p>
    <w:p w14:paraId="67AFC60C" w14:textId="77777777" w:rsidR="00AB3550" w:rsidRPr="00A168F6" w:rsidRDefault="00AB3550">
      <w:pPr>
        <w:rPr>
          <w:rFonts w:ascii="Arial" w:hAnsi="Arial" w:cs="Arial"/>
          <w:color w:val="002060"/>
        </w:rPr>
      </w:pPr>
    </w:p>
    <w:p w14:paraId="47144FE8" w14:textId="77777777" w:rsidR="00A168F6" w:rsidRPr="00A168F6" w:rsidRDefault="00A168F6" w:rsidP="00A168F6">
      <w:pPr>
        <w:rPr>
          <w:rFonts w:ascii="Arial" w:hAnsi="Arial" w:cs="Arial"/>
          <w:color w:val="002060"/>
        </w:rPr>
      </w:pPr>
      <w:r w:rsidRPr="00A168F6">
        <w:rPr>
          <w:rFonts w:ascii="Arial" w:hAnsi="Arial" w:cs="Arial"/>
          <w:color w:val="002060"/>
        </w:rPr>
        <w:t xml:space="preserve">Participants are provided with </w:t>
      </w:r>
      <w:r w:rsidR="00E11BA8">
        <w:rPr>
          <w:rFonts w:ascii="Arial" w:hAnsi="Arial" w:cs="Arial"/>
          <w:color w:val="002060"/>
        </w:rPr>
        <w:t xml:space="preserve">the researcher’s </w:t>
      </w:r>
      <w:r w:rsidRPr="00A168F6">
        <w:rPr>
          <w:rFonts w:ascii="Arial" w:hAnsi="Arial" w:cs="Arial"/>
          <w:color w:val="002060"/>
        </w:rPr>
        <w:t>email contact details and are informed they are welcome to ask questions before, during or after the research. No individual feedback will be provided, but all participants will be provided with a full debrief about the study and its purpose.</w:t>
      </w:r>
    </w:p>
    <w:p w14:paraId="5DDEE493" w14:textId="77777777" w:rsidR="003858AA" w:rsidRPr="007D21E4" w:rsidRDefault="003858AA" w:rsidP="009A4B8F">
      <w:pPr>
        <w:ind w:left="720"/>
        <w:rPr>
          <w:rFonts w:ascii="Arial" w:hAnsi="Arial" w:cs="Arial"/>
          <w:i/>
          <w:kern w:val="16"/>
          <w:szCs w:val="24"/>
        </w:rPr>
      </w:pPr>
    </w:p>
    <w:p w14:paraId="4AF3BD2F" w14:textId="77777777" w:rsidR="00A74EDE" w:rsidRPr="007D21E4" w:rsidRDefault="00A74EDE" w:rsidP="001C67FF">
      <w:pPr>
        <w:rPr>
          <w:rFonts w:ascii="Arial" w:hAnsi="Arial" w:cs="Arial"/>
          <w:i/>
          <w:kern w:val="16"/>
          <w:szCs w:val="24"/>
        </w:rPr>
      </w:pPr>
    </w:p>
    <w:p w14:paraId="03AD8F7E" w14:textId="77777777" w:rsidR="00435CF7" w:rsidRPr="007D21E4" w:rsidRDefault="0020447F" w:rsidP="00435CF7">
      <w:pPr>
        <w:rPr>
          <w:rFonts w:ascii="Arial" w:hAnsi="Arial" w:cs="Arial"/>
          <w:b/>
          <w:kern w:val="16"/>
          <w:szCs w:val="24"/>
        </w:rPr>
      </w:pPr>
      <w:r w:rsidRPr="007D21E4">
        <w:rPr>
          <w:rFonts w:ascii="Arial" w:hAnsi="Arial" w:cs="Arial"/>
          <w:b/>
          <w:kern w:val="16"/>
          <w:szCs w:val="24"/>
        </w:rPr>
        <w:t>PLEASE ATTACH</w:t>
      </w:r>
      <w:r w:rsidR="009A4B8F">
        <w:rPr>
          <w:rFonts w:ascii="Arial" w:hAnsi="Arial" w:cs="Arial"/>
          <w:b/>
          <w:kern w:val="16"/>
          <w:szCs w:val="24"/>
        </w:rPr>
        <w:t xml:space="preserve"> AS APPROPRIATE </w:t>
      </w:r>
      <w:r w:rsidR="009C52F6">
        <w:rPr>
          <w:rFonts w:ascii="Arial" w:hAnsi="Arial" w:cs="Arial"/>
          <w:b/>
          <w:kern w:val="16"/>
          <w:szCs w:val="24"/>
        </w:rPr>
        <w:br/>
      </w:r>
    </w:p>
    <w:p w14:paraId="346678F7" w14:textId="77777777" w:rsidR="003858AA" w:rsidRPr="007D21E4" w:rsidRDefault="003858AA" w:rsidP="006F1B51">
      <w:pPr>
        <w:tabs>
          <w:tab w:val="left" w:pos="540"/>
        </w:tabs>
        <w:rPr>
          <w:rFonts w:ascii="Arial" w:hAnsi="Arial" w:cs="Arial"/>
          <w:b/>
          <w:kern w:val="16"/>
          <w:szCs w:val="24"/>
        </w:rPr>
      </w:pPr>
      <w:r w:rsidRPr="007D21E4">
        <w:rPr>
          <w:rFonts w:ascii="Arial" w:hAnsi="Arial" w:cs="Arial"/>
          <w:b/>
          <w:kern w:val="16"/>
          <w:szCs w:val="24"/>
        </w:rPr>
        <w:t>(1)</w:t>
      </w:r>
      <w:r w:rsidR="006F1B51">
        <w:rPr>
          <w:rFonts w:ascii="Arial" w:hAnsi="Arial" w:cs="Arial"/>
          <w:b/>
          <w:kern w:val="16"/>
          <w:szCs w:val="24"/>
        </w:rPr>
        <w:tab/>
      </w:r>
      <w:r w:rsidRPr="007D21E4">
        <w:rPr>
          <w:rFonts w:ascii="Arial" w:hAnsi="Arial" w:cs="Arial"/>
          <w:b/>
          <w:kern w:val="16"/>
          <w:szCs w:val="24"/>
        </w:rPr>
        <w:t xml:space="preserve">Recruitment materials </w:t>
      </w:r>
    </w:p>
    <w:p w14:paraId="5A3B6B4E" w14:textId="77777777" w:rsidR="003858AA" w:rsidRPr="007D21E4" w:rsidRDefault="003858AA" w:rsidP="006F1B51">
      <w:pPr>
        <w:tabs>
          <w:tab w:val="left" w:pos="540"/>
        </w:tabs>
        <w:rPr>
          <w:rFonts w:ascii="Arial" w:hAnsi="Arial" w:cs="Arial"/>
          <w:b/>
          <w:kern w:val="16"/>
          <w:szCs w:val="24"/>
        </w:rPr>
      </w:pPr>
      <w:r w:rsidRPr="007D21E4">
        <w:rPr>
          <w:rFonts w:ascii="Arial" w:hAnsi="Arial" w:cs="Arial"/>
          <w:b/>
          <w:kern w:val="16"/>
          <w:szCs w:val="24"/>
        </w:rPr>
        <w:t>(2)</w:t>
      </w:r>
      <w:r w:rsidR="006F1B51">
        <w:rPr>
          <w:rFonts w:ascii="Arial" w:hAnsi="Arial" w:cs="Arial"/>
          <w:b/>
          <w:kern w:val="16"/>
          <w:szCs w:val="24"/>
        </w:rPr>
        <w:tab/>
      </w:r>
      <w:r w:rsidRPr="007D21E4">
        <w:rPr>
          <w:rFonts w:ascii="Arial" w:hAnsi="Arial" w:cs="Arial"/>
          <w:b/>
          <w:kern w:val="16"/>
          <w:szCs w:val="24"/>
        </w:rPr>
        <w:t>Information sheet</w:t>
      </w:r>
      <w:r w:rsidR="001A016B">
        <w:rPr>
          <w:rFonts w:ascii="Arial" w:hAnsi="Arial" w:cs="Arial"/>
          <w:b/>
          <w:kern w:val="16"/>
          <w:szCs w:val="24"/>
        </w:rPr>
        <w:t xml:space="preserve"> or </w:t>
      </w:r>
      <w:r w:rsidR="00734199">
        <w:rPr>
          <w:rFonts w:ascii="Arial" w:hAnsi="Arial" w:cs="Arial"/>
          <w:b/>
          <w:kern w:val="16"/>
          <w:szCs w:val="24"/>
        </w:rPr>
        <w:t xml:space="preserve">description of </w:t>
      </w:r>
      <w:r w:rsidR="001A016B">
        <w:rPr>
          <w:rFonts w:ascii="Arial" w:hAnsi="Arial" w:cs="Arial"/>
          <w:b/>
          <w:kern w:val="16"/>
          <w:szCs w:val="24"/>
        </w:rPr>
        <w:t>alternative format</w:t>
      </w:r>
    </w:p>
    <w:p w14:paraId="3490656E" w14:textId="77777777" w:rsidR="003858AA" w:rsidRPr="007D21E4" w:rsidRDefault="003858AA" w:rsidP="006F1B51">
      <w:pPr>
        <w:tabs>
          <w:tab w:val="left" w:pos="540"/>
        </w:tabs>
        <w:rPr>
          <w:rFonts w:ascii="Arial" w:hAnsi="Arial" w:cs="Arial"/>
          <w:b/>
          <w:kern w:val="16"/>
          <w:szCs w:val="24"/>
        </w:rPr>
      </w:pPr>
      <w:r w:rsidRPr="007D21E4">
        <w:rPr>
          <w:rFonts w:ascii="Arial" w:hAnsi="Arial" w:cs="Arial"/>
          <w:b/>
          <w:kern w:val="16"/>
          <w:szCs w:val="24"/>
        </w:rPr>
        <w:t>(3)</w:t>
      </w:r>
      <w:r w:rsidR="006F1B51">
        <w:rPr>
          <w:rFonts w:ascii="Arial" w:hAnsi="Arial" w:cs="Arial"/>
          <w:b/>
          <w:kern w:val="16"/>
          <w:szCs w:val="24"/>
        </w:rPr>
        <w:tab/>
      </w:r>
      <w:r w:rsidRPr="007D21E4">
        <w:rPr>
          <w:rFonts w:ascii="Arial" w:hAnsi="Arial" w:cs="Arial"/>
          <w:b/>
          <w:kern w:val="16"/>
          <w:szCs w:val="24"/>
        </w:rPr>
        <w:t>Consent form</w:t>
      </w:r>
      <w:r w:rsidR="001A016B">
        <w:rPr>
          <w:rFonts w:ascii="Arial" w:hAnsi="Arial" w:cs="Arial"/>
          <w:b/>
          <w:kern w:val="16"/>
          <w:szCs w:val="24"/>
        </w:rPr>
        <w:t xml:space="preserve"> or </w:t>
      </w:r>
      <w:r w:rsidR="00734199">
        <w:rPr>
          <w:rFonts w:ascii="Arial" w:hAnsi="Arial" w:cs="Arial"/>
          <w:b/>
          <w:kern w:val="16"/>
          <w:szCs w:val="24"/>
        </w:rPr>
        <w:t xml:space="preserve">description of </w:t>
      </w:r>
      <w:r w:rsidR="001A016B">
        <w:rPr>
          <w:rFonts w:ascii="Arial" w:hAnsi="Arial" w:cs="Arial"/>
          <w:b/>
          <w:kern w:val="16"/>
          <w:szCs w:val="24"/>
        </w:rPr>
        <w:t>alternative format</w:t>
      </w:r>
    </w:p>
    <w:p w14:paraId="228FFB7D" w14:textId="77777777" w:rsidR="003858AA" w:rsidRPr="007D21E4" w:rsidRDefault="003858AA" w:rsidP="00435CF7">
      <w:pPr>
        <w:rPr>
          <w:rFonts w:ascii="Arial" w:hAnsi="Arial" w:cs="Arial"/>
          <w:i/>
          <w:kern w:val="16"/>
          <w:szCs w:val="24"/>
        </w:rPr>
      </w:pPr>
    </w:p>
    <w:p w14:paraId="08AFABAD" w14:textId="77777777" w:rsidR="004F0775" w:rsidRDefault="005F1250" w:rsidP="00964D0B">
      <w:pPr>
        <w:rPr>
          <w:rFonts w:ascii="Arial" w:hAnsi="Arial" w:cs="Arial"/>
          <w:b/>
          <w:kern w:val="16"/>
          <w:szCs w:val="24"/>
        </w:rPr>
      </w:pPr>
      <w:r>
        <w:rPr>
          <w:rFonts w:ascii="Arial" w:hAnsi="Arial" w:cs="Arial"/>
          <w:b/>
          <w:kern w:val="16"/>
          <w:szCs w:val="24"/>
        </w:rPr>
        <w:t xml:space="preserve">Templates for a </w:t>
      </w:r>
      <w:r w:rsidR="0026700E">
        <w:rPr>
          <w:rFonts w:ascii="Arial" w:hAnsi="Arial" w:cs="Arial"/>
          <w:b/>
          <w:kern w:val="16"/>
          <w:szCs w:val="24"/>
        </w:rPr>
        <w:t xml:space="preserve">GDPR-compliant </w:t>
      </w:r>
      <w:r w:rsidR="00D778CD">
        <w:rPr>
          <w:rFonts w:ascii="Arial" w:hAnsi="Arial" w:cs="Arial"/>
          <w:b/>
          <w:kern w:val="16"/>
          <w:szCs w:val="24"/>
        </w:rPr>
        <w:t>information sheet</w:t>
      </w:r>
      <w:r>
        <w:rPr>
          <w:rFonts w:ascii="Arial" w:hAnsi="Arial" w:cs="Arial"/>
          <w:b/>
          <w:kern w:val="16"/>
          <w:szCs w:val="24"/>
        </w:rPr>
        <w:t xml:space="preserve"> </w:t>
      </w:r>
      <w:r w:rsidR="00D778CD">
        <w:rPr>
          <w:rFonts w:ascii="Arial" w:hAnsi="Arial" w:cs="Arial"/>
          <w:b/>
          <w:kern w:val="16"/>
          <w:szCs w:val="24"/>
        </w:rPr>
        <w:t xml:space="preserve">and </w:t>
      </w:r>
      <w:r>
        <w:rPr>
          <w:rFonts w:ascii="Arial" w:hAnsi="Arial" w:cs="Arial"/>
          <w:b/>
          <w:kern w:val="16"/>
          <w:szCs w:val="24"/>
        </w:rPr>
        <w:t xml:space="preserve">a </w:t>
      </w:r>
      <w:r w:rsidR="00D778CD">
        <w:rPr>
          <w:rFonts w:ascii="Arial" w:hAnsi="Arial" w:cs="Arial"/>
          <w:b/>
          <w:kern w:val="16"/>
          <w:szCs w:val="24"/>
        </w:rPr>
        <w:t xml:space="preserve">consent form are </w:t>
      </w:r>
      <w:r w:rsidR="004F0775">
        <w:rPr>
          <w:rFonts w:ascii="Arial" w:hAnsi="Arial" w:cs="Arial"/>
          <w:b/>
          <w:kern w:val="16"/>
          <w:szCs w:val="24"/>
        </w:rPr>
        <w:t>attached at the end of th</w:t>
      </w:r>
      <w:r>
        <w:rPr>
          <w:rFonts w:ascii="Arial" w:hAnsi="Arial" w:cs="Arial"/>
          <w:b/>
          <w:kern w:val="16"/>
          <w:szCs w:val="24"/>
        </w:rPr>
        <w:t>is</w:t>
      </w:r>
      <w:r w:rsidR="004F0775">
        <w:rPr>
          <w:rFonts w:ascii="Arial" w:hAnsi="Arial" w:cs="Arial"/>
          <w:b/>
          <w:kern w:val="16"/>
          <w:szCs w:val="24"/>
        </w:rPr>
        <w:t xml:space="preserve"> form (see also Section 11 below).</w:t>
      </w:r>
    </w:p>
    <w:p w14:paraId="5659C757" w14:textId="77777777" w:rsidR="00A63ED5" w:rsidRDefault="00A63ED5" w:rsidP="00964D0B">
      <w:pPr>
        <w:rPr>
          <w:rFonts w:ascii="Arial" w:hAnsi="Arial" w:cs="Arial"/>
          <w:b/>
          <w:kern w:val="16"/>
          <w:szCs w:val="24"/>
        </w:rPr>
      </w:pPr>
    </w:p>
    <w:p w14:paraId="4D4136FC" w14:textId="77777777" w:rsidR="00A74EDE" w:rsidRDefault="00A63ED5" w:rsidP="00964D0B">
      <w:pPr>
        <w:rPr>
          <w:rFonts w:ascii="Arial" w:hAnsi="Arial" w:cs="Arial"/>
          <w:b/>
          <w:kern w:val="16"/>
          <w:szCs w:val="24"/>
        </w:rPr>
      </w:pPr>
      <w:r>
        <w:rPr>
          <w:rFonts w:ascii="Arial" w:hAnsi="Arial" w:cs="Arial"/>
          <w:b/>
          <w:kern w:val="16"/>
          <w:szCs w:val="24"/>
        </w:rPr>
        <w:t xml:space="preserve">Please note that you are </w:t>
      </w:r>
      <w:r w:rsidR="005F1250">
        <w:rPr>
          <w:rFonts w:ascii="Arial" w:hAnsi="Arial" w:cs="Arial"/>
          <w:b/>
          <w:kern w:val="16"/>
          <w:szCs w:val="24"/>
        </w:rPr>
        <w:t xml:space="preserve">legally </w:t>
      </w:r>
      <w:r>
        <w:rPr>
          <w:rFonts w:ascii="Arial" w:hAnsi="Arial" w:cs="Arial"/>
          <w:b/>
          <w:kern w:val="16"/>
          <w:szCs w:val="24"/>
        </w:rPr>
        <w:t xml:space="preserve">required to include details of the institutional data controller </w:t>
      </w:r>
      <w:r w:rsidR="004F0775">
        <w:rPr>
          <w:rFonts w:ascii="Arial" w:hAnsi="Arial" w:cs="Arial"/>
          <w:b/>
          <w:kern w:val="16"/>
          <w:szCs w:val="24"/>
        </w:rPr>
        <w:t xml:space="preserve">for </w:t>
      </w:r>
      <w:r>
        <w:rPr>
          <w:rFonts w:ascii="Arial" w:hAnsi="Arial" w:cs="Arial"/>
          <w:b/>
          <w:kern w:val="16"/>
          <w:szCs w:val="24"/>
        </w:rPr>
        <w:t>G</w:t>
      </w:r>
      <w:r w:rsidR="004F0775">
        <w:rPr>
          <w:rFonts w:ascii="Arial" w:hAnsi="Arial" w:cs="Arial"/>
          <w:b/>
          <w:kern w:val="16"/>
          <w:szCs w:val="24"/>
        </w:rPr>
        <w:t>oldsmiths, University of London, who is the</w:t>
      </w:r>
      <w:r>
        <w:rPr>
          <w:rFonts w:ascii="Arial" w:hAnsi="Arial" w:cs="Arial"/>
          <w:b/>
          <w:kern w:val="16"/>
          <w:szCs w:val="24"/>
        </w:rPr>
        <w:t xml:space="preserve"> Data Protection Officer (</w:t>
      </w:r>
      <w:hyperlink r:id="rId17" w:history="1">
        <w:r w:rsidR="006F1B51" w:rsidRPr="00F8766A">
          <w:rPr>
            <w:rStyle w:val="Hyperlink"/>
            <w:rFonts w:ascii="Arial" w:hAnsi="Arial" w:cs="Arial"/>
            <w:b/>
            <w:kern w:val="16"/>
            <w:szCs w:val="24"/>
          </w:rPr>
          <w:t>dp@gold.ac.uk</w:t>
        </w:r>
      </w:hyperlink>
      <w:r>
        <w:rPr>
          <w:rFonts w:ascii="Arial" w:hAnsi="Arial" w:cs="Arial"/>
          <w:b/>
          <w:kern w:val="16"/>
          <w:szCs w:val="24"/>
        </w:rPr>
        <w:t>)</w:t>
      </w:r>
      <w:r w:rsidR="005F1250">
        <w:rPr>
          <w:rFonts w:ascii="Arial" w:hAnsi="Arial" w:cs="Arial"/>
          <w:b/>
          <w:kern w:val="16"/>
          <w:szCs w:val="24"/>
        </w:rPr>
        <w:t>;</w:t>
      </w:r>
      <w:r w:rsidR="006F1B51">
        <w:rPr>
          <w:rFonts w:ascii="Arial" w:hAnsi="Arial" w:cs="Arial"/>
          <w:b/>
          <w:kern w:val="16"/>
          <w:szCs w:val="24"/>
        </w:rPr>
        <w:t xml:space="preserve"> and you should also include</w:t>
      </w:r>
      <w:r w:rsidR="005F1250" w:rsidRPr="005F1250">
        <w:rPr>
          <w:rFonts w:ascii="Arial" w:hAnsi="Arial" w:cs="Arial"/>
          <w:b/>
          <w:kern w:val="16"/>
          <w:szCs w:val="24"/>
        </w:rPr>
        <w:t xml:space="preserve"> </w:t>
      </w:r>
      <w:r w:rsidR="005F1250">
        <w:rPr>
          <w:rFonts w:ascii="Arial" w:hAnsi="Arial" w:cs="Arial"/>
          <w:b/>
          <w:kern w:val="16"/>
          <w:szCs w:val="24"/>
        </w:rPr>
        <w:t>as a central contact point</w:t>
      </w:r>
      <w:r w:rsidR="006F1B51">
        <w:rPr>
          <w:rFonts w:ascii="Arial" w:hAnsi="Arial" w:cs="Arial"/>
          <w:b/>
          <w:kern w:val="16"/>
          <w:szCs w:val="24"/>
        </w:rPr>
        <w:t xml:space="preserve"> the Chair of the </w:t>
      </w:r>
      <w:r w:rsidR="005F1250">
        <w:rPr>
          <w:rFonts w:ascii="Arial" w:hAnsi="Arial" w:cs="Arial"/>
          <w:b/>
          <w:kern w:val="16"/>
          <w:szCs w:val="24"/>
        </w:rPr>
        <w:t xml:space="preserve">Goldsmiths </w:t>
      </w:r>
      <w:r w:rsidR="006F1B51" w:rsidRPr="000E3E14">
        <w:rPr>
          <w:rFonts w:ascii="Arial" w:hAnsi="Arial" w:cs="Arial"/>
          <w:b/>
          <w:kern w:val="16"/>
          <w:szCs w:val="24"/>
        </w:rPr>
        <w:t>Research Ethics and Integrity Sub-Committee</w:t>
      </w:r>
      <w:r w:rsidR="006F1B51">
        <w:rPr>
          <w:rFonts w:ascii="Arial" w:hAnsi="Arial" w:cs="Arial"/>
          <w:b/>
          <w:kern w:val="16"/>
          <w:szCs w:val="24"/>
        </w:rPr>
        <w:t xml:space="preserve"> via </w:t>
      </w:r>
      <w:bookmarkStart w:id="0" w:name="_Hlk525812949"/>
      <w:r w:rsidR="004D6984">
        <w:rPr>
          <w:rFonts w:ascii="Arial" w:hAnsi="Arial" w:cs="Arial"/>
          <w:b/>
          <w:kern w:val="16"/>
          <w:szCs w:val="24"/>
        </w:rPr>
        <w:t>Research Services (</w:t>
      </w:r>
      <w:r w:rsidR="006F1B51">
        <w:rPr>
          <w:rFonts w:ascii="Arial" w:hAnsi="Arial" w:cs="Arial"/>
          <w:b/>
          <w:kern w:val="16"/>
          <w:szCs w:val="24"/>
        </w:rPr>
        <w:t>020 7</w:t>
      </w:r>
      <w:r w:rsidR="004A1E6F">
        <w:rPr>
          <w:rFonts w:ascii="Arial" w:hAnsi="Arial" w:cs="Arial"/>
          <w:b/>
          <w:kern w:val="16"/>
          <w:szCs w:val="24"/>
        </w:rPr>
        <w:t>919</w:t>
      </w:r>
      <w:r w:rsidR="006F1B51">
        <w:rPr>
          <w:rFonts w:ascii="Arial" w:hAnsi="Arial" w:cs="Arial"/>
          <w:b/>
          <w:kern w:val="16"/>
          <w:szCs w:val="24"/>
        </w:rPr>
        <w:t xml:space="preserve"> </w:t>
      </w:r>
      <w:bookmarkEnd w:id="0"/>
      <w:r w:rsidR="004A1E6F">
        <w:rPr>
          <w:rFonts w:ascii="Arial" w:hAnsi="Arial" w:cs="Arial"/>
          <w:b/>
          <w:kern w:val="16"/>
          <w:szCs w:val="24"/>
        </w:rPr>
        <w:t>7770</w:t>
      </w:r>
      <w:r w:rsidR="004D6984">
        <w:rPr>
          <w:rFonts w:ascii="Arial" w:hAnsi="Arial" w:cs="Arial"/>
          <w:b/>
          <w:kern w:val="16"/>
          <w:szCs w:val="24"/>
        </w:rPr>
        <w:t>,</w:t>
      </w:r>
      <w:r w:rsidR="006F1B51">
        <w:rPr>
          <w:rFonts w:ascii="Arial" w:hAnsi="Arial" w:cs="Arial"/>
          <w:b/>
          <w:kern w:val="16"/>
          <w:szCs w:val="24"/>
        </w:rPr>
        <w:t xml:space="preserve"> </w:t>
      </w:r>
      <w:hyperlink r:id="rId18" w:history="1">
        <w:r w:rsidR="006F1B51" w:rsidRPr="00F8766A">
          <w:rPr>
            <w:rStyle w:val="Hyperlink"/>
            <w:rFonts w:ascii="Arial" w:hAnsi="Arial" w:cs="Arial"/>
            <w:b/>
            <w:kern w:val="16"/>
            <w:szCs w:val="24"/>
          </w:rPr>
          <w:t>reisc@gold.ac.uk</w:t>
        </w:r>
      </w:hyperlink>
      <w:r w:rsidR="004D6984">
        <w:rPr>
          <w:rFonts w:ascii="Arial" w:hAnsi="Arial" w:cs="Arial"/>
          <w:b/>
          <w:kern w:val="16"/>
          <w:szCs w:val="24"/>
        </w:rPr>
        <w:t>).</w:t>
      </w:r>
      <w:r w:rsidR="006F1B51">
        <w:rPr>
          <w:rFonts w:ascii="Arial" w:hAnsi="Arial" w:cs="Arial"/>
          <w:b/>
          <w:kern w:val="16"/>
          <w:szCs w:val="24"/>
        </w:rPr>
        <w:t xml:space="preserve"> </w:t>
      </w:r>
    </w:p>
    <w:p w14:paraId="59E74E57" w14:textId="77777777" w:rsidR="00E11BA8" w:rsidRDefault="00E11BA8" w:rsidP="00964D0B">
      <w:pPr>
        <w:rPr>
          <w:rFonts w:ascii="Arial" w:hAnsi="Arial" w:cs="Arial"/>
          <w:b/>
          <w:kern w:val="16"/>
          <w:szCs w:val="24"/>
        </w:rPr>
      </w:pPr>
    </w:p>
    <w:p w14:paraId="19B555EB" w14:textId="77777777" w:rsidR="00E11BA8" w:rsidRDefault="00E11BA8" w:rsidP="00964D0B">
      <w:pPr>
        <w:rPr>
          <w:rFonts w:ascii="Arial" w:hAnsi="Arial" w:cs="Arial"/>
          <w:b/>
          <w:kern w:val="16"/>
          <w:szCs w:val="24"/>
        </w:rPr>
      </w:pPr>
    </w:p>
    <w:p w14:paraId="5CADEAF1" w14:textId="77777777" w:rsidR="00A66416" w:rsidRPr="009A4B8F" w:rsidRDefault="00A74EDE" w:rsidP="000E3E14">
      <w:pPr>
        <w:spacing w:after="160" w:line="259" w:lineRule="auto"/>
        <w:rPr>
          <w:rFonts w:ascii="Arial" w:hAnsi="Arial" w:cs="Arial"/>
          <w:b/>
          <w:color w:val="2F5496" w:themeColor="accent1" w:themeShade="BF"/>
          <w:kern w:val="16"/>
          <w:szCs w:val="24"/>
        </w:rPr>
      </w:pPr>
      <w:r w:rsidRPr="009A4B8F">
        <w:rPr>
          <w:rFonts w:ascii="Arial" w:hAnsi="Arial" w:cs="Arial"/>
          <w:b/>
          <w:color w:val="2F5496" w:themeColor="accent1" w:themeShade="BF"/>
          <w:kern w:val="16"/>
          <w:szCs w:val="24"/>
        </w:rPr>
        <w:t>SE</w:t>
      </w:r>
      <w:r w:rsidR="00435CF7" w:rsidRPr="009A4B8F">
        <w:rPr>
          <w:rFonts w:ascii="Arial" w:hAnsi="Arial" w:cs="Arial"/>
          <w:b/>
          <w:color w:val="2F5496" w:themeColor="accent1" w:themeShade="BF"/>
          <w:kern w:val="16"/>
          <w:szCs w:val="24"/>
        </w:rPr>
        <w:t xml:space="preserve">CTION </w:t>
      </w:r>
      <w:r w:rsidR="00134EBC" w:rsidRPr="009A4B8F">
        <w:rPr>
          <w:rFonts w:ascii="Arial" w:hAnsi="Arial" w:cs="Arial"/>
          <w:b/>
          <w:color w:val="2F5496" w:themeColor="accent1" w:themeShade="BF"/>
          <w:kern w:val="16"/>
          <w:szCs w:val="24"/>
        </w:rPr>
        <w:t>6</w:t>
      </w:r>
      <w:r w:rsidR="00435CF7" w:rsidRPr="009A4B8F">
        <w:rPr>
          <w:rFonts w:ascii="Arial" w:hAnsi="Arial" w:cs="Arial"/>
          <w:b/>
          <w:color w:val="2F5496" w:themeColor="accent1" w:themeShade="BF"/>
          <w:kern w:val="16"/>
          <w:szCs w:val="24"/>
        </w:rPr>
        <w:t xml:space="preserve">: </w:t>
      </w:r>
      <w:r w:rsidR="00A66416" w:rsidRPr="009A4B8F">
        <w:rPr>
          <w:rFonts w:ascii="Arial" w:hAnsi="Arial" w:cs="Arial"/>
          <w:b/>
          <w:color w:val="2F5496" w:themeColor="accent1" w:themeShade="BF"/>
          <w:kern w:val="16"/>
          <w:szCs w:val="24"/>
        </w:rPr>
        <w:t xml:space="preserve"> HUMAN PARTICIPANTS</w:t>
      </w:r>
      <w:r w:rsidR="00F940DF" w:rsidRPr="009A4B8F">
        <w:rPr>
          <w:rFonts w:ascii="Arial" w:hAnsi="Arial" w:cs="Arial"/>
          <w:b/>
          <w:color w:val="2F5496" w:themeColor="accent1" w:themeShade="BF"/>
          <w:kern w:val="16"/>
          <w:szCs w:val="24"/>
        </w:rPr>
        <w:t xml:space="preserve"> </w:t>
      </w:r>
      <w:r w:rsidR="00A66416" w:rsidRPr="009A4B8F">
        <w:rPr>
          <w:rFonts w:ascii="Arial" w:hAnsi="Arial" w:cs="Arial"/>
          <w:b/>
          <w:color w:val="2F5496" w:themeColor="accent1" w:themeShade="BF"/>
          <w:kern w:val="16"/>
          <w:szCs w:val="24"/>
        </w:rPr>
        <w:t>IN SPECIFIED GROUPS</w:t>
      </w:r>
    </w:p>
    <w:p w14:paraId="171AFFD6" w14:textId="77777777" w:rsidR="00A66416" w:rsidRPr="007D21E4" w:rsidRDefault="00A66416" w:rsidP="00964D0B">
      <w:pPr>
        <w:rPr>
          <w:rFonts w:ascii="Arial" w:hAnsi="Arial" w:cs="Arial"/>
          <w:b/>
          <w:kern w:val="16"/>
          <w:szCs w:val="24"/>
        </w:rPr>
      </w:pPr>
    </w:p>
    <w:p w14:paraId="01D577E2" w14:textId="77777777" w:rsidR="00A66416" w:rsidRPr="007D21E4" w:rsidRDefault="00A66416" w:rsidP="00A66416">
      <w:pPr>
        <w:rPr>
          <w:rFonts w:ascii="Arial" w:hAnsi="Arial" w:cs="Arial"/>
          <w:kern w:val="16"/>
          <w:szCs w:val="24"/>
        </w:rPr>
      </w:pPr>
      <w:r w:rsidRPr="007D21E4">
        <w:rPr>
          <w:rFonts w:ascii="Arial" w:hAnsi="Arial" w:cs="Arial"/>
          <w:kern w:val="16"/>
          <w:szCs w:val="24"/>
        </w:rPr>
        <w:t>Please complete this section if you are working with persons in any of the following groups:</w:t>
      </w:r>
    </w:p>
    <w:p w14:paraId="7564C2FC" w14:textId="77777777" w:rsidR="00A66416" w:rsidRPr="007D21E4" w:rsidRDefault="00A66416" w:rsidP="00A66416">
      <w:pPr>
        <w:rPr>
          <w:rFonts w:ascii="Arial" w:hAnsi="Arial" w:cs="Arial"/>
          <w:kern w:val="16"/>
          <w:szCs w:val="24"/>
        </w:rPr>
      </w:pPr>
    </w:p>
    <w:p w14:paraId="35992BFF" w14:textId="77777777" w:rsidR="00A66416" w:rsidRPr="007D21E4" w:rsidRDefault="00B10F7E" w:rsidP="00DB2539">
      <w:pPr>
        <w:pStyle w:val="ListParagraph"/>
        <w:numPr>
          <w:ilvl w:val="0"/>
          <w:numId w:val="22"/>
        </w:numPr>
        <w:tabs>
          <w:tab w:val="left" w:pos="4680"/>
        </w:tabs>
        <w:ind w:left="450" w:hanging="270"/>
        <w:rPr>
          <w:rFonts w:ascii="Arial" w:hAnsi="Arial" w:cs="Arial"/>
          <w:b/>
          <w:kern w:val="16"/>
          <w:szCs w:val="24"/>
        </w:rPr>
      </w:pPr>
      <w:r w:rsidRPr="00A168F6">
        <w:rPr>
          <w:rFonts w:ascii="Arial" w:hAnsi="Arial" w:cs="Arial"/>
          <w:b/>
          <w:color w:val="002060"/>
          <w:kern w:val="16"/>
          <w:szCs w:val="24"/>
        </w:rPr>
        <w:t>Young</w:t>
      </w:r>
      <w:r w:rsidR="00A66416" w:rsidRPr="00A168F6">
        <w:rPr>
          <w:rFonts w:ascii="Arial" w:hAnsi="Arial" w:cs="Arial"/>
          <w:b/>
          <w:color w:val="002060"/>
          <w:kern w:val="16"/>
          <w:szCs w:val="24"/>
        </w:rPr>
        <w:t xml:space="preserve"> </w:t>
      </w:r>
      <w:r w:rsidR="00A66416" w:rsidRPr="00A168F6">
        <w:rPr>
          <w:rFonts w:ascii="Arial" w:hAnsi="Arial" w:cs="Arial"/>
          <w:color w:val="002060"/>
          <w:kern w:val="16"/>
          <w:szCs w:val="24"/>
        </w:rPr>
        <w:t>(</w:t>
      </w:r>
      <w:r w:rsidR="00A66416" w:rsidRPr="00A168F6">
        <w:rPr>
          <w:rFonts w:ascii="Arial" w:hAnsi="Arial" w:cs="Arial"/>
          <w:color w:val="002060"/>
          <w:w w:val="103"/>
          <w:kern w:val="16"/>
          <w:szCs w:val="24"/>
        </w:rPr>
        <w:t xml:space="preserve">under the age of 18 </w:t>
      </w:r>
      <w:proofErr w:type="gramStart"/>
      <w:r w:rsidR="00A66416" w:rsidRPr="00A168F6">
        <w:rPr>
          <w:rFonts w:ascii="Arial" w:hAnsi="Arial" w:cs="Arial"/>
          <w:color w:val="002060"/>
          <w:w w:val="103"/>
          <w:kern w:val="16"/>
          <w:szCs w:val="24"/>
        </w:rPr>
        <w:t>years</w:t>
      </w:r>
      <w:r w:rsidR="00A66416" w:rsidRPr="00A168F6">
        <w:rPr>
          <w:rFonts w:ascii="Arial" w:hAnsi="Arial" w:cs="Arial"/>
          <w:color w:val="002060"/>
          <w:kern w:val="16"/>
          <w:szCs w:val="24"/>
        </w:rPr>
        <w:t>)</w:t>
      </w:r>
      <w:r w:rsidR="00A66416" w:rsidRPr="00A168F6">
        <w:rPr>
          <w:rFonts w:ascii="Arial" w:hAnsi="Arial" w:cs="Arial"/>
          <w:b/>
          <w:color w:val="002060"/>
          <w:kern w:val="16"/>
          <w:szCs w:val="24"/>
        </w:rPr>
        <w:t xml:space="preserve"> </w:t>
      </w:r>
      <w:r w:rsidR="00866FFE" w:rsidRPr="00A168F6">
        <w:rPr>
          <w:rFonts w:ascii="Arial" w:hAnsi="Arial" w:cs="Arial"/>
          <w:b/>
          <w:color w:val="002060"/>
          <w:kern w:val="16"/>
          <w:szCs w:val="24"/>
        </w:rPr>
        <w:t xml:space="preserve"> </w:t>
      </w:r>
      <w:r w:rsidR="00866FFE" w:rsidRPr="00A168F6">
        <w:rPr>
          <w:rFonts w:ascii="Arial" w:hAnsi="Arial" w:cs="Arial"/>
          <w:b/>
          <w:color w:val="002060"/>
          <w:kern w:val="16"/>
          <w:szCs w:val="24"/>
        </w:rPr>
        <w:tab/>
      </w:r>
      <w:proofErr w:type="gramEnd"/>
      <w:r w:rsidR="00866FFE">
        <w:rPr>
          <w:rFonts w:ascii="Arial" w:hAnsi="Arial" w:cs="Arial"/>
          <w:b/>
          <w:kern w:val="16"/>
          <w:szCs w:val="24"/>
        </w:rPr>
        <w:tab/>
        <w:t>]</w:t>
      </w:r>
      <w:r w:rsidR="00866FFE">
        <w:rPr>
          <w:rFonts w:ascii="Arial" w:hAnsi="Arial" w:cs="Arial"/>
          <w:b/>
          <w:kern w:val="16"/>
          <w:szCs w:val="24"/>
        </w:rPr>
        <w:tab/>
      </w:r>
      <w:r w:rsidR="00DB2539" w:rsidRPr="007D21E4">
        <w:rPr>
          <w:rFonts w:ascii="Arial" w:hAnsi="Arial" w:cs="Arial"/>
          <w:b/>
          <w:kern w:val="16"/>
          <w:szCs w:val="24"/>
        </w:rPr>
        <w:t xml:space="preserve">Research with young or </w:t>
      </w:r>
      <w:r w:rsidR="00B45D92">
        <w:rPr>
          <w:rFonts w:ascii="Arial" w:hAnsi="Arial" w:cs="Arial"/>
          <w:b/>
          <w:kern w:val="16"/>
          <w:szCs w:val="24"/>
        </w:rPr>
        <w:br/>
      </w:r>
      <w:r w:rsidR="00B45D92">
        <w:rPr>
          <w:rFonts w:ascii="Arial" w:hAnsi="Arial" w:cs="Arial"/>
          <w:b/>
          <w:kern w:val="16"/>
          <w:szCs w:val="24"/>
        </w:rPr>
        <w:tab/>
      </w:r>
      <w:r w:rsidR="00B45D92">
        <w:rPr>
          <w:rFonts w:ascii="Arial" w:hAnsi="Arial" w:cs="Arial"/>
          <w:b/>
          <w:kern w:val="16"/>
          <w:szCs w:val="24"/>
        </w:rPr>
        <w:tab/>
      </w:r>
      <w:r w:rsidR="00866FFE">
        <w:rPr>
          <w:rFonts w:ascii="Arial" w:hAnsi="Arial" w:cs="Arial"/>
          <w:b/>
          <w:kern w:val="16"/>
          <w:szCs w:val="24"/>
        </w:rPr>
        <w:tab/>
      </w:r>
      <w:r w:rsidR="00DB2539" w:rsidRPr="007D21E4">
        <w:rPr>
          <w:rFonts w:ascii="Arial" w:hAnsi="Arial" w:cs="Arial"/>
          <w:b/>
          <w:kern w:val="16"/>
          <w:szCs w:val="24"/>
        </w:rPr>
        <w:t>vulnerable persons</w:t>
      </w:r>
    </w:p>
    <w:p w14:paraId="50399626" w14:textId="77777777" w:rsidR="00A66416" w:rsidRDefault="00B10F7E" w:rsidP="00DB2539">
      <w:pPr>
        <w:pStyle w:val="ListParagraph"/>
        <w:numPr>
          <w:ilvl w:val="0"/>
          <w:numId w:val="22"/>
        </w:numPr>
        <w:tabs>
          <w:tab w:val="left" w:pos="4680"/>
        </w:tabs>
        <w:ind w:left="450" w:hanging="270"/>
        <w:rPr>
          <w:rFonts w:ascii="Arial" w:hAnsi="Arial" w:cs="Arial"/>
          <w:b/>
          <w:kern w:val="16"/>
          <w:szCs w:val="24"/>
        </w:rPr>
      </w:pPr>
      <w:r>
        <w:rPr>
          <w:rFonts w:ascii="Arial" w:hAnsi="Arial" w:cs="Arial"/>
          <w:b/>
          <w:kern w:val="16"/>
          <w:szCs w:val="24"/>
        </w:rPr>
        <w:t>V</w:t>
      </w:r>
      <w:r w:rsidRPr="007D21E4">
        <w:rPr>
          <w:rFonts w:ascii="Arial" w:hAnsi="Arial" w:cs="Arial"/>
          <w:b/>
          <w:kern w:val="16"/>
          <w:szCs w:val="24"/>
        </w:rPr>
        <w:t>ulnerable</w:t>
      </w:r>
      <w:r w:rsidR="00A66416" w:rsidRPr="007D21E4">
        <w:rPr>
          <w:rFonts w:ascii="Arial" w:hAnsi="Arial" w:cs="Arial"/>
          <w:b/>
          <w:kern w:val="16"/>
          <w:szCs w:val="24"/>
        </w:rPr>
        <w:t xml:space="preserve"> </w:t>
      </w:r>
      <w:r w:rsidR="00A66416" w:rsidRPr="007D21E4">
        <w:rPr>
          <w:rFonts w:ascii="Arial" w:hAnsi="Arial" w:cs="Arial"/>
          <w:color w:val="313131"/>
          <w:w w:val="103"/>
          <w:kern w:val="16"/>
          <w:szCs w:val="24"/>
        </w:rPr>
        <w:t>(e.g. with learning difficulties</w:t>
      </w:r>
      <w:r w:rsidR="00866FFE">
        <w:rPr>
          <w:rFonts w:ascii="Arial" w:hAnsi="Arial" w:cs="Arial"/>
          <w:color w:val="313131"/>
          <w:w w:val="103"/>
          <w:kern w:val="16"/>
          <w:szCs w:val="24"/>
        </w:rPr>
        <w:tab/>
      </w:r>
      <w:r w:rsidR="00866FFE" w:rsidRPr="00866FFE">
        <w:rPr>
          <w:rFonts w:ascii="Arial" w:hAnsi="Arial" w:cs="Arial"/>
          <w:b/>
          <w:color w:val="313131"/>
          <w:w w:val="103"/>
          <w:kern w:val="16"/>
          <w:szCs w:val="24"/>
        </w:rPr>
        <w:t>]</w:t>
      </w:r>
      <w:r w:rsidR="00866FFE">
        <w:rPr>
          <w:rFonts w:ascii="Arial" w:hAnsi="Arial" w:cs="Arial"/>
          <w:color w:val="313131"/>
          <w:w w:val="103"/>
          <w:kern w:val="16"/>
          <w:szCs w:val="24"/>
        </w:rPr>
        <w:tab/>
      </w:r>
      <w:r w:rsidR="00DB2539" w:rsidRPr="007D21E4">
        <w:rPr>
          <w:rFonts w:ascii="Arial" w:hAnsi="Arial" w:cs="Arial"/>
          <w:b/>
          <w:kern w:val="16"/>
          <w:szCs w:val="24"/>
        </w:rPr>
        <w:t xml:space="preserve">requires  </w:t>
      </w:r>
    </w:p>
    <w:p w14:paraId="4C4218B4" w14:textId="77777777" w:rsidR="00A66416" w:rsidRPr="00A248F2" w:rsidRDefault="00A66416" w:rsidP="00A248F2">
      <w:pPr>
        <w:pStyle w:val="ListParagraph"/>
        <w:tabs>
          <w:tab w:val="left" w:pos="4680"/>
        </w:tabs>
        <w:ind w:left="450"/>
        <w:rPr>
          <w:rFonts w:ascii="Arial" w:hAnsi="Arial" w:cs="Arial"/>
          <w:b/>
          <w:kern w:val="16"/>
          <w:szCs w:val="24"/>
        </w:rPr>
      </w:pPr>
      <w:r w:rsidRPr="00A248F2">
        <w:rPr>
          <w:rFonts w:ascii="Arial" w:hAnsi="Arial" w:cs="Arial"/>
          <w:color w:val="313131"/>
          <w:w w:val="103"/>
          <w:kern w:val="16"/>
          <w:szCs w:val="24"/>
        </w:rPr>
        <w:t>or with severe cognitive disability)</w:t>
      </w:r>
      <w:r w:rsidR="00866FFE">
        <w:rPr>
          <w:rFonts w:ascii="Arial" w:hAnsi="Arial" w:cs="Arial"/>
          <w:color w:val="313131"/>
          <w:w w:val="103"/>
          <w:kern w:val="16"/>
          <w:szCs w:val="24"/>
        </w:rPr>
        <w:tab/>
      </w:r>
      <w:r w:rsidR="00866FFE">
        <w:rPr>
          <w:rFonts w:ascii="Arial" w:hAnsi="Arial" w:cs="Arial"/>
          <w:color w:val="313131"/>
          <w:w w:val="103"/>
          <w:kern w:val="16"/>
          <w:szCs w:val="24"/>
        </w:rPr>
        <w:tab/>
      </w:r>
      <w:r w:rsidR="00866FFE" w:rsidRPr="00866FFE">
        <w:rPr>
          <w:rFonts w:ascii="Arial" w:hAnsi="Arial" w:cs="Arial"/>
          <w:b/>
          <w:color w:val="313131"/>
          <w:w w:val="103"/>
          <w:kern w:val="16"/>
          <w:szCs w:val="24"/>
        </w:rPr>
        <w:t>]</w:t>
      </w:r>
      <w:r w:rsidR="00866FFE">
        <w:rPr>
          <w:rFonts w:ascii="Arial" w:hAnsi="Arial" w:cs="Arial"/>
          <w:color w:val="313131"/>
          <w:w w:val="103"/>
          <w:kern w:val="16"/>
          <w:szCs w:val="24"/>
        </w:rPr>
        <w:tab/>
      </w:r>
      <w:r w:rsidR="00DB2539" w:rsidRPr="00866FFE">
        <w:rPr>
          <w:rFonts w:ascii="Arial" w:hAnsi="Arial" w:cs="Arial"/>
          <w:b/>
          <w:color w:val="000000" w:themeColor="text1"/>
          <w:w w:val="102"/>
          <w:kern w:val="16"/>
          <w:szCs w:val="24"/>
        </w:rPr>
        <w:t>Disclosure</w:t>
      </w:r>
      <w:r w:rsidR="00DB2539" w:rsidRPr="00866FFE">
        <w:rPr>
          <w:rFonts w:ascii="Arial" w:hAnsi="Arial" w:cs="Arial"/>
          <w:b/>
          <w:color w:val="000000" w:themeColor="text1"/>
          <w:kern w:val="16"/>
          <w:szCs w:val="24"/>
        </w:rPr>
        <w:t xml:space="preserve"> </w:t>
      </w:r>
      <w:r w:rsidR="00DB2539" w:rsidRPr="00866FFE">
        <w:rPr>
          <w:rFonts w:ascii="Arial" w:hAnsi="Arial" w:cs="Arial"/>
          <w:b/>
          <w:color w:val="000000" w:themeColor="text1"/>
          <w:w w:val="102"/>
          <w:kern w:val="16"/>
          <w:szCs w:val="24"/>
        </w:rPr>
        <w:t>and</w:t>
      </w:r>
      <w:r w:rsidR="00DB2539" w:rsidRPr="00866FFE">
        <w:rPr>
          <w:rFonts w:ascii="Arial" w:hAnsi="Arial" w:cs="Arial"/>
          <w:b/>
          <w:color w:val="000000" w:themeColor="text1"/>
          <w:spacing w:val="9"/>
          <w:kern w:val="16"/>
          <w:szCs w:val="24"/>
        </w:rPr>
        <w:t xml:space="preserve"> </w:t>
      </w:r>
      <w:r w:rsidR="00DB2539" w:rsidRPr="00866FFE">
        <w:rPr>
          <w:rFonts w:ascii="Arial" w:hAnsi="Arial" w:cs="Arial"/>
          <w:b/>
          <w:color w:val="000000" w:themeColor="text1"/>
          <w:w w:val="102"/>
          <w:kern w:val="16"/>
          <w:szCs w:val="24"/>
        </w:rPr>
        <w:t>Barring</w:t>
      </w:r>
      <w:r w:rsidR="00DB2539" w:rsidRPr="00866FFE">
        <w:rPr>
          <w:rFonts w:ascii="Arial" w:hAnsi="Arial" w:cs="Arial"/>
          <w:b/>
          <w:color w:val="000000" w:themeColor="text1"/>
          <w:spacing w:val="20"/>
          <w:kern w:val="16"/>
          <w:szCs w:val="24"/>
        </w:rPr>
        <w:t xml:space="preserve"> </w:t>
      </w:r>
      <w:r w:rsidR="00DB2539" w:rsidRPr="00866FFE">
        <w:rPr>
          <w:rFonts w:ascii="Arial" w:hAnsi="Arial" w:cs="Arial"/>
          <w:b/>
          <w:color w:val="000000" w:themeColor="text1"/>
          <w:w w:val="103"/>
          <w:kern w:val="16"/>
          <w:szCs w:val="24"/>
        </w:rPr>
        <w:t>Service</w:t>
      </w:r>
      <w:r w:rsidR="00DB2539" w:rsidRPr="00866FFE">
        <w:rPr>
          <w:rFonts w:ascii="Arial" w:hAnsi="Arial" w:cs="Arial"/>
          <w:b/>
          <w:color w:val="000000" w:themeColor="text1"/>
          <w:spacing w:val="6"/>
          <w:kern w:val="16"/>
          <w:szCs w:val="24"/>
        </w:rPr>
        <w:t xml:space="preserve"> </w:t>
      </w:r>
      <w:r w:rsidR="00B45D92" w:rsidRPr="00866FFE">
        <w:rPr>
          <w:rFonts w:ascii="Arial" w:hAnsi="Arial" w:cs="Arial"/>
          <w:b/>
          <w:color w:val="000000" w:themeColor="text1"/>
          <w:spacing w:val="6"/>
          <w:kern w:val="16"/>
          <w:szCs w:val="24"/>
        </w:rPr>
        <w:tab/>
      </w:r>
      <w:r w:rsidR="00B45D92" w:rsidRPr="00866FFE">
        <w:rPr>
          <w:rFonts w:ascii="Arial" w:hAnsi="Arial" w:cs="Arial"/>
          <w:b/>
          <w:color w:val="000000" w:themeColor="text1"/>
          <w:spacing w:val="6"/>
          <w:kern w:val="16"/>
          <w:szCs w:val="24"/>
        </w:rPr>
        <w:tab/>
      </w:r>
      <w:r w:rsidR="00B45D92" w:rsidRPr="00866FFE">
        <w:rPr>
          <w:rFonts w:ascii="Arial" w:hAnsi="Arial" w:cs="Arial"/>
          <w:b/>
          <w:color w:val="000000" w:themeColor="text1"/>
          <w:spacing w:val="6"/>
          <w:kern w:val="16"/>
          <w:szCs w:val="24"/>
        </w:rPr>
        <w:tab/>
      </w:r>
      <w:r w:rsidR="00DB2539" w:rsidRPr="00866FFE">
        <w:rPr>
          <w:rFonts w:ascii="Arial" w:hAnsi="Arial" w:cs="Arial"/>
          <w:b/>
          <w:color w:val="000000" w:themeColor="text1"/>
          <w:spacing w:val="6"/>
          <w:kern w:val="16"/>
          <w:szCs w:val="24"/>
        </w:rPr>
        <w:t xml:space="preserve">(DBS) </w:t>
      </w:r>
      <w:r w:rsidR="00DB2539" w:rsidRPr="00866FFE">
        <w:rPr>
          <w:rFonts w:ascii="Arial" w:hAnsi="Arial" w:cs="Arial"/>
          <w:b/>
          <w:color w:val="000000" w:themeColor="text1"/>
          <w:w w:val="104"/>
          <w:kern w:val="16"/>
          <w:szCs w:val="24"/>
        </w:rPr>
        <w:t>clearance</w:t>
      </w:r>
      <w:r w:rsidR="00DB2539" w:rsidRPr="00866FFE">
        <w:rPr>
          <w:rStyle w:val="FootnoteReference"/>
          <w:rFonts w:ascii="Arial" w:hAnsi="Arial" w:cs="Arial"/>
          <w:b/>
          <w:color w:val="000000" w:themeColor="text1"/>
          <w:w w:val="104"/>
          <w:kern w:val="16"/>
          <w:szCs w:val="24"/>
        </w:rPr>
        <w:footnoteReference w:id="1"/>
      </w:r>
    </w:p>
    <w:p w14:paraId="30EA4C95" w14:textId="77777777" w:rsidR="00A66416" w:rsidRPr="007D21E4" w:rsidRDefault="00B10F7E" w:rsidP="00DB2539">
      <w:pPr>
        <w:pStyle w:val="ListParagraph"/>
        <w:numPr>
          <w:ilvl w:val="0"/>
          <w:numId w:val="22"/>
        </w:numPr>
        <w:ind w:left="450" w:hanging="270"/>
        <w:rPr>
          <w:rFonts w:ascii="Arial" w:hAnsi="Arial" w:cs="Arial"/>
          <w:b/>
          <w:kern w:val="16"/>
          <w:szCs w:val="24"/>
        </w:rPr>
      </w:pPr>
      <w:r w:rsidRPr="007D21E4">
        <w:rPr>
          <w:rFonts w:ascii="Arial" w:hAnsi="Arial" w:cs="Arial"/>
          <w:b/>
          <w:kern w:val="16"/>
          <w:szCs w:val="24"/>
        </w:rPr>
        <w:t xml:space="preserve">In </w:t>
      </w:r>
      <w:r>
        <w:rPr>
          <w:rFonts w:ascii="Arial" w:hAnsi="Arial" w:cs="Arial"/>
          <w:b/>
          <w:kern w:val="16"/>
          <w:szCs w:val="24"/>
        </w:rPr>
        <w:t>a</w:t>
      </w:r>
      <w:r w:rsidRPr="007D21E4">
        <w:rPr>
          <w:rFonts w:ascii="Arial" w:hAnsi="Arial" w:cs="Arial"/>
          <w:b/>
          <w:kern w:val="16"/>
          <w:szCs w:val="24"/>
        </w:rPr>
        <w:t xml:space="preserve"> </w:t>
      </w:r>
      <w:r>
        <w:rPr>
          <w:rFonts w:ascii="Arial" w:hAnsi="Arial" w:cs="Arial"/>
          <w:b/>
          <w:kern w:val="16"/>
          <w:szCs w:val="24"/>
        </w:rPr>
        <w:t>c</w:t>
      </w:r>
      <w:r w:rsidRPr="007D21E4">
        <w:rPr>
          <w:rFonts w:ascii="Arial" w:hAnsi="Arial" w:cs="Arial"/>
          <w:b/>
          <w:kern w:val="16"/>
          <w:szCs w:val="24"/>
        </w:rPr>
        <w:t xml:space="preserve">are </w:t>
      </w:r>
      <w:r>
        <w:rPr>
          <w:rFonts w:ascii="Arial" w:hAnsi="Arial" w:cs="Arial"/>
          <w:b/>
          <w:kern w:val="16"/>
          <w:szCs w:val="24"/>
        </w:rPr>
        <w:t>f</w:t>
      </w:r>
      <w:r w:rsidRPr="007D21E4">
        <w:rPr>
          <w:rFonts w:ascii="Arial" w:hAnsi="Arial" w:cs="Arial"/>
          <w:b/>
          <w:kern w:val="16"/>
          <w:szCs w:val="24"/>
        </w:rPr>
        <w:t xml:space="preserve">acility </w:t>
      </w:r>
      <w:r>
        <w:rPr>
          <w:rFonts w:ascii="Arial" w:hAnsi="Arial" w:cs="Arial"/>
          <w:b/>
          <w:kern w:val="16"/>
          <w:szCs w:val="24"/>
        </w:rPr>
        <w:t>o</w:t>
      </w:r>
      <w:r w:rsidRPr="007D21E4">
        <w:rPr>
          <w:rFonts w:ascii="Arial" w:hAnsi="Arial" w:cs="Arial"/>
          <w:b/>
          <w:kern w:val="16"/>
          <w:szCs w:val="24"/>
        </w:rPr>
        <w:t xml:space="preserve">r </w:t>
      </w:r>
      <w:r>
        <w:rPr>
          <w:rFonts w:ascii="Arial" w:hAnsi="Arial" w:cs="Arial"/>
          <w:b/>
          <w:kern w:val="16"/>
          <w:szCs w:val="24"/>
        </w:rPr>
        <w:t>h</w:t>
      </w:r>
      <w:r w:rsidRPr="007D21E4">
        <w:rPr>
          <w:rFonts w:ascii="Arial" w:hAnsi="Arial" w:cs="Arial"/>
          <w:b/>
          <w:kern w:val="16"/>
          <w:szCs w:val="24"/>
        </w:rPr>
        <w:t>ospital</w:t>
      </w:r>
    </w:p>
    <w:p w14:paraId="2788AAA6" w14:textId="77777777" w:rsidR="00F940DF" w:rsidRPr="007D21E4" w:rsidRDefault="00B10F7E" w:rsidP="00DB2539">
      <w:pPr>
        <w:pStyle w:val="ListParagraph"/>
        <w:numPr>
          <w:ilvl w:val="0"/>
          <w:numId w:val="22"/>
        </w:numPr>
        <w:ind w:left="450" w:hanging="270"/>
        <w:rPr>
          <w:rFonts w:ascii="Arial" w:hAnsi="Arial" w:cs="Arial"/>
          <w:b/>
          <w:kern w:val="16"/>
          <w:szCs w:val="24"/>
        </w:rPr>
      </w:pPr>
      <w:r>
        <w:rPr>
          <w:rFonts w:ascii="Arial" w:hAnsi="Arial" w:cs="Arial"/>
          <w:b/>
          <w:kern w:val="16"/>
          <w:szCs w:val="24"/>
        </w:rPr>
        <w:t>I</w:t>
      </w:r>
      <w:r w:rsidRPr="007D21E4">
        <w:rPr>
          <w:rFonts w:ascii="Arial" w:hAnsi="Arial" w:cs="Arial"/>
          <w:b/>
          <w:kern w:val="16"/>
          <w:szCs w:val="24"/>
        </w:rPr>
        <w:t xml:space="preserve">n legal custody  </w:t>
      </w:r>
    </w:p>
    <w:p w14:paraId="410776D3" w14:textId="77777777" w:rsidR="00CD5464" w:rsidRPr="007D21E4" w:rsidRDefault="00CD5464" w:rsidP="00964D0B">
      <w:pPr>
        <w:rPr>
          <w:rFonts w:ascii="Arial" w:hAnsi="Arial" w:cs="Arial"/>
          <w:kern w:val="16"/>
          <w:szCs w:val="24"/>
        </w:rPr>
      </w:pPr>
    </w:p>
    <w:p w14:paraId="5666524B" w14:textId="77777777" w:rsidR="00CD5464" w:rsidRPr="007D21E4" w:rsidRDefault="00CD5464" w:rsidP="00CD5464">
      <w:pPr>
        <w:pStyle w:val="TableParagraph"/>
        <w:kinsoku w:val="0"/>
        <w:overflowPunct w:val="0"/>
        <w:spacing w:before="1" w:line="252" w:lineRule="auto"/>
        <w:ind w:right="265"/>
        <w:rPr>
          <w:rFonts w:ascii="Arial" w:hAnsi="Arial" w:cs="Arial"/>
          <w:b/>
          <w:kern w:val="16"/>
        </w:rPr>
      </w:pPr>
      <w:r w:rsidRPr="007D21E4">
        <w:rPr>
          <w:rFonts w:ascii="Arial" w:hAnsi="Arial" w:cs="Arial"/>
          <w:b/>
          <w:kern w:val="16"/>
        </w:rPr>
        <w:t xml:space="preserve">If any such persons are involved, </w:t>
      </w:r>
      <w:r w:rsidR="005007CF" w:rsidRPr="007D21E4">
        <w:rPr>
          <w:rFonts w:ascii="Arial" w:hAnsi="Arial" w:cs="Arial"/>
          <w:b/>
          <w:kern w:val="16"/>
        </w:rPr>
        <w:t>please outline your procedures, identifying any ethical issues and how any adverse effects might be mitigated.</w:t>
      </w:r>
    </w:p>
    <w:p w14:paraId="2E6FF8B0" w14:textId="77777777" w:rsidR="00435CF7" w:rsidRDefault="00435CF7" w:rsidP="00964D0B">
      <w:pPr>
        <w:rPr>
          <w:rFonts w:ascii="Arial" w:hAnsi="Arial" w:cs="Arial"/>
          <w:b/>
          <w:kern w:val="16"/>
          <w:szCs w:val="24"/>
        </w:rPr>
      </w:pPr>
    </w:p>
    <w:p w14:paraId="18A451EE" w14:textId="77777777" w:rsidR="00A168F6" w:rsidRDefault="00E42E5F" w:rsidP="00964D0B">
      <w:pPr>
        <w:rPr>
          <w:rFonts w:ascii="Arial" w:hAnsi="Arial" w:cs="Arial"/>
          <w:bCs/>
          <w:color w:val="002060"/>
          <w:kern w:val="16"/>
          <w:szCs w:val="24"/>
        </w:rPr>
      </w:pPr>
      <w:r w:rsidRPr="00E42E5F">
        <w:rPr>
          <w:rFonts w:ascii="Arial" w:hAnsi="Arial" w:cs="Arial"/>
          <w:bCs/>
          <w:color w:val="002060"/>
          <w:kern w:val="16"/>
          <w:szCs w:val="24"/>
        </w:rPr>
        <w:t xml:space="preserve">Parents will give consent on behalf of their infants. </w:t>
      </w:r>
    </w:p>
    <w:p w14:paraId="72E7D0B4" w14:textId="77777777" w:rsidR="00317967" w:rsidRDefault="00317967" w:rsidP="00964D0B">
      <w:pPr>
        <w:rPr>
          <w:rFonts w:ascii="Arial" w:hAnsi="Arial" w:cs="Arial"/>
          <w:bCs/>
          <w:color w:val="002060"/>
          <w:kern w:val="16"/>
          <w:szCs w:val="24"/>
        </w:rPr>
      </w:pPr>
    </w:p>
    <w:p w14:paraId="423E80E7" w14:textId="77777777" w:rsidR="00317967" w:rsidRDefault="00317967" w:rsidP="00964D0B">
      <w:pPr>
        <w:rPr>
          <w:rFonts w:ascii="Arial" w:hAnsi="Arial" w:cs="Arial"/>
          <w:bCs/>
          <w:color w:val="002060"/>
          <w:kern w:val="16"/>
          <w:szCs w:val="24"/>
        </w:rPr>
      </w:pPr>
      <w:r>
        <w:rPr>
          <w:rFonts w:ascii="Arial" w:hAnsi="Arial" w:cs="Arial"/>
          <w:bCs/>
          <w:color w:val="002060"/>
          <w:kern w:val="16"/>
          <w:szCs w:val="24"/>
        </w:rPr>
        <w:t xml:space="preserve">Data will be collected online therefore it is unlikely that any evidence of abuse or neglect could be encountered. Nevertheless, the consent form contains the following phrasing: ‘Information will be held securely and in confidence. This means we will only tell those who have a need or right to know’. </w:t>
      </w:r>
    </w:p>
    <w:p w14:paraId="72E3ECF7" w14:textId="77777777" w:rsidR="00E11BA8" w:rsidRDefault="00E11BA8" w:rsidP="00964D0B">
      <w:pPr>
        <w:rPr>
          <w:rFonts w:ascii="Arial" w:hAnsi="Arial" w:cs="Arial"/>
          <w:bCs/>
          <w:color w:val="002060"/>
          <w:kern w:val="16"/>
          <w:szCs w:val="24"/>
        </w:rPr>
      </w:pPr>
    </w:p>
    <w:p w14:paraId="2D06B1C6" w14:textId="632FD046" w:rsidR="00E11BA8" w:rsidRDefault="00E11BA8" w:rsidP="00964D0B">
      <w:pPr>
        <w:rPr>
          <w:rFonts w:ascii="Arial" w:hAnsi="Arial" w:cs="Arial"/>
          <w:bCs/>
          <w:color w:val="002060"/>
          <w:kern w:val="16"/>
          <w:szCs w:val="24"/>
        </w:rPr>
      </w:pPr>
      <w:r>
        <w:rPr>
          <w:rFonts w:ascii="Arial" w:hAnsi="Arial" w:cs="Arial"/>
          <w:bCs/>
          <w:color w:val="002060"/>
          <w:kern w:val="16"/>
          <w:szCs w:val="24"/>
        </w:rPr>
        <w:t xml:space="preserve">Dr Addyman has 15 years of experience conducting behavioural research with infants/toddlers. Dr Rocha has 9 years of experience. Both researchers have experience of testing toddlers online, including on the </w:t>
      </w:r>
      <w:proofErr w:type="spellStart"/>
      <w:r>
        <w:rPr>
          <w:rFonts w:ascii="Arial" w:hAnsi="Arial" w:cs="Arial"/>
          <w:bCs/>
          <w:color w:val="002060"/>
          <w:kern w:val="16"/>
          <w:szCs w:val="24"/>
        </w:rPr>
        <w:t>LookIt</w:t>
      </w:r>
      <w:proofErr w:type="spellEnd"/>
      <w:r>
        <w:rPr>
          <w:rFonts w:ascii="Arial" w:hAnsi="Arial" w:cs="Arial"/>
          <w:bCs/>
          <w:color w:val="002060"/>
          <w:kern w:val="16"/>
          <w:szCs w:val="24"/>
        </w:rPr>
        <w:t xml:space="preserve"> platform. </w:t>
      </w:r>
      <w:r w:rsidR="00B360CD">
        <w:rPr>
          <w:rFonts w:ascii="Arial" w:hAnsi="Arial" w:cs="Arial"/>
          <w:bCs/>
          <w:color w:val="002060"/>
          <w:kern w:val="16"/>
          <w:szCs w:val="24"/>
        </w:rPr>
        <w:t xml:space="preserve">Dr Addyman has run a previous study on the platform and already has data sharing agreements in place with MIT to cover GDPR compliance. </w:t>
      </w:r>
    </w:p>
    <w:p w14:paraId="74DEBE16" w14:textId="77777777" w:rsidR="00E42E5F" w:rsidRPr="00E42E5F" w:rsidRDefault="00E42E5F" w:rsidP="00964D0B">
      <w:pPr>
        <w:rPr>
          <w:rFonts w:ascii="Arial" w:hAnsi="Arial" w:cs="Arial"/>
          <w:bCs/>
          <w:kern w:val="16"/>
          <w:szCs w:val="24"/>
        </w:rPr>
      </w:pPr>
    </w:p>
    <w:p w14:paraId="202F44EF" w14:textId="77777777" w:rsidR="00A168F6" w:rsidRPr="00317967" w:rsidRDefault="00317967" w:rsidP="00964D0B">
      <w:pPr>
        <w:rPr>
          <w:rFonts w:ascii="Arial" w:hAnsi="Arial" w:cs="Arial"/>
          <w:bCs/>
          <w:color w:val="002060"/>
          <w:kern w:val="16"/>
          <w:szCs w:val="24"/>
        </w:rPr>
      </w:pPr>
      <w:r w:rsidRPr="00317967">
        <w:rPr>
          <w:rFonts w:ascii="Arial" w:hAnsi="Arial" w:cs="Arial"/>
          <w:bCs/>
          <w:color w:val="002060"/>
          <w:kern w:val="16"/>
          <w:szCs w:val="24"/>
        </w:rPr>
        <w:t xml:space="preserve">There is no involvement of third parties or institutional locations. </w:t>
      </w:r>
    </w:p>
    <w:p w14:paraId="507450E0" w14:textId="77777777" w:rsidR="00A168F6" w:rsidRPr="007D21E4" w:rsidRDefault="00A168F6" w:rsidP="00964D0B">
      <w:pPr>
        <w:rPr>
          <w:rFonts w:ascii="Arial" w:hAnsi="Arial" w:cs="Arial"/>
          <w:b/>
          <w:kern w:val="16"/>
          <w:szCs w:val="24"/>
        </w:rPr>
      </w:pPr>
    </w:p>
    <w:p w14:paraId="194F893A" w14:textId="77777777" w:rsidR="005007CF" w:rsidRPr="001F7D63" w:rsidRDefault="005007CF" w:rsidP="005007CF">
      <w:pPr>
        <w:rPr>
          <w:rFonts w:ascii="Arial" w:hAnsi="Arial" w:cs="Arial"/>
          <w:i/>
          <w:kern w:val="16"/>
          <w:sz w:val="12"/>
          <w:szCs w:val="12"/>
        </w:rPr>
      </w:pPr>
      <w:r w:rsidRPr="007D21E4">
        <w:rPr>
          <w:rFonts w:ascii="Arial" w:hAnsi="Arial" w:cs="Arial"/>
          <w:i/>
          <w:kern w:val="16"/>
          <w:szCs w:val="24"/>
        </w:rPr>
        <w:t xml:space="preserve">For </w:t>
      </w:r>
      <w:r w:rsidR="00D962F0">
        <w:rPr>
          <w:rFonts w:ascii="Arial" w:hAnsi="Arial" w:cs="Arial"/>
          <w:i/>
          <w:kern w:val="16"/>
          <w:szCs w:val="24"/>
        </w:rPr>
        <w:t>example:</w:t>
      </w:r>
      <w:r w:rsidR="00D962F0">
        <w:rPr>
          <w:rFonts w:ascii="Arial" w:hAnsi="Arial" w:cs="Arial"/>
          <w:i/>
          <w:kern w:val="16"/>
          <w:szCs w:val="24"/>
        </w:rPr>
        <w:br/>
      </w:r>
    </w:p>
    <w:p w14:paraId="1B504679" w14:textId="77777777" w:rsidR="005007CF" w:rsidRPr="007D21E4" w:rsidRDefault="0020447F" w:rsidP="003502EF">
      <w:pPr>
        <w:pStyle w:val="ListParagraph"/>
        <w:numPr>
          <w:ilvl w:val="0"/>
          <w:numId w:val="17"/>
        </w:numPr>
        <w:rPr>
          <w:rFonts w:ascii="Arial" w:hAnsi="Arial" w:cs="Arial"/>
          <w:i/>
          <w:kern w:val="16"/>
          <w:szCs w:val="24"/>
        </w:rPr>
      </w:pPr>
      <w:r w:rsidRPr="007D21E4">
        <w:rPr>
          <w:rFonts w:ascii="Arial" w:hAnsi="Arial" w:cs="Arial"/>
          <w:i/>
          <w:color w:val="313131"/>
          <w:w w:val="103"/>
          <w:kern w:val="16"/>
          <w:szCs w:val="24"/>
        </w:rPr>
        <w:t>how</w:t>
      </w:r>
      <w:r w:rsidR="005007CF" w:rsidRPr="007D21E4">
        <w:rPr>
          <w:rFonts w:ascii="Arial" w:hAnsi="Arial" w:cs="Arial"/>
          <w:i/>
          <w:color w:val="313131"/>
          <w:spacing w:val="7"/>
          <w:kern w:val="16"/>
          <w:szCs w:val="24"/>
        </w:rPr>
        <w:t xml:space="preserve"> </w:t>
      </w:r>
      <w:r w:rsidR="005007CF" w:rsidRPr="007D21E4">
        <w:rPr>
          <w:rFonts w:ascii="Arial" w:hAnsi="Arial" w:cs="Arial"/>
          <w:i/>
          <w:color w:val="313131"/>
          <w:w w:val="102"/>
          <w:kern w:val="16"/>
          <w:szCs w:val="24"/>
        </w:rPr>
        <w:t>consent</w:t>
      </w:r>
      <w:r w:rsidR="005007CF" w:rsidRPr="007D21E4">
        <w:rPr>
          <w:rFonts w:ascii="Arial" w:hAnsi="Arial" w:cs="Arial"/>
          <w:i/>
          <w:color w:val="313131"/>
          <w:spacing w:val="6"/>
          <w:kern w:val="16"/>
          <w:szCs w:val="24"/>
        </w:rPr>
        <w:t xml:space="preserve"> will </w:t>
      </w:r>
      <w:r w:rsidR="005007CF" w:rsidRPr="007D21E4">
        <w:rPr>
          <w:rFonts w:ascii="Arial" w:hAnsi="Arial" w:cs="Arial"/>
          <w:i/>
          <w:color w:val="313131"/>
          <w:w w:val="104"/>
          <w:kern w:val="16"/>
          <w:szCs w:val="24"/>
        </w:rPr>
        <w:t>be</w:t>
      </w:r>
      <w:r w:rsidR="005007CF" w:rsidRPr="007D21E4">
        <w:rPr>
          <w:rFonts w:ascii="Arial" w:hAnsi="Arial" w:cs="Arial"/>
          <w:i/>
          <w:color w:val="313131"/>
          <w:spacing w:val="8"/>
          <w:kern w:val="16"/>
          <w:szCs w:val="24"/>
        </w:rPr>
        <w:t xml:space="preserve"> requested and </w:t>
      </w:r>
      <w:r w:rsidR="005007CF" w:rsidRPr="007D21E4">
        <w:rPr>
          <w:rFonts w:ascii="Arial" w:hAnsi="Arial" w:cs="Arial"/>
          <w:i/>
          <w:color w:val="313131"/>
          <w:w w:val="103"/>
          <w:kern w:val="16"/>
          <w:szCs w:val="24"/>
        </w:rPr>
        <w:t xml:space="preserve">provided </w:t>
      </w:r>
      <w:r w:rsidR="005007CF" w:rsidRPr="007D21E4">
        <w:rPr>
          <w:rFonts w:ascii="Arial" w:hAnsi="Arial" w:cs="Arial"/>
          <w:i/>
          <w:color w:val="313131"/>
          <w:w w:val="105"/>
          <w:kern w:val="16"/>
          <w:szCs w:val="24"/>
        </w:rPr>
        <w:t>(</w:t>
      </w:r>
      <w:r w:rsidR="005007CF" w:rsidRPr="007D21E4">
        <w:rPr>
          <w:rFonts w:ascii="Arial" w:hAnsi="Arial" w:cs="Arial"/>
          <w:i/>
          <w:color w:val="313131"/>
          <w:kern w:val="16"/>
          <w:szCs w:val="24"/>
        </w:rPr>
        <w:t>from</w:t>
      </w:r>
      <w:r w:rsidR="005007CF" w:rsidRPr="007D21E4">
        <w:rPr>
          <w:rFonts w:ascii="Arial" w:hAnsi="Arial" w:cs="Arial"/>
          <w:i/>
          <w:color w:val="313131"/>
          <w:spacing w:val="10"/>
          <w:kern w:val="16"/>
          <w:szCs w:val="24"/>
        </w:rPr>
        <w:t xml:space="preserve"> </w:t>
      </w:r>
      <w:r w:rsidR="005007CF" w:rsidRPr="007D21E4">
        <w:rPr>
          <w:rFonts w:ascii="Arial" w:hAnsi="Arial" w:cs="Arial"/>
          <w:i/>
          <w:color w:val="313131"/>
          <w:w w:val="101"/>
          <w:kern w:val="16"/>
          <w:szCs w:val="24"/>
        </w:rPr>
        <w:t>the</w:t>
      </w:r>
      <w:r w:rsidR="005007CF" w:rsidRPr="007D21E4">
        <w:rPr>
          <w:rFonts w:ascii="Arial" w:hAnsi="Arial" w:cs="Arial"/>
          <w:i/>
          <w:color w:val="313131"/>
          <w:spacing w:val="12"/>
          <w:kern w:val="16"/>
          <w:szCs w:val="24"/>
        </w:rPr>
        <w:t xml:space="preserve"> </w:t>
      </w:r>
      <w:r w:rsidR="005007CF" w:rsidRPr="007D21E4">
        <w:rPr>
          <w:rFonts w:ascii="Arial" w:hAnsi="Arial" w:cs="Arial"/>
          <w:i/>
          <w:color w:val="313131"/>
          <w:w w:val="102"/>
          <w:kern w:val="16"/>
          <w:szCs w:val="24"/>
        </w:rPr>
        <w:t>participant</w:t>
      </w:r>
      <w:r w:rsidR="005007CF" w:rsidRPr="007D21E4">
        <w:rPr>
          <w:rFonts w:ascii="Arial" w:hAnsi="Arial" w:cs="Arial"/>
          <w:i/>
          <w:color w:val="313131"/>
          <w:spacing w:val="21"/>
          <w:kern w:val="16"/>
          <w:szCs w:val="24"/>
        </w:rPr>
        <w:t xml:space="preserve"> </w:t>
      </w:r>
      <w:r w:rsidR="005007CF" w:rsidRPr="007D21E4">
        <w:rPr>
          <w:rFonts w:ascii="Arial" w:hAnsi="Arial" w:cs="Arial"/>
          <w:i/>
          <w:color w:val="313131"/>
          <w:w w:val="103"/>
          <w:kern w:val="16"/>
          <w:szCs w:val="24"/>
        </w:rPr>
        <w:t>themselves</w:t>
      </w:r>
      <w:r w:rsidR="005007CF" w:rsidRPr="007D21E4">
        <w:rPr>
          <w:rFonts w:ascii="Arial" w:hAnsi="Arial" w:cs="Arial"/>
          <w:i/>
          <w:color w:val="313131"/>
          <w:spacing w:val="18"/>
          <w:kern w:val="16"/>
          <w:szCs w:val="24"/>
        </w:rPr>
        <w:t xml:space="preserve"> </w:t>
      </w:r>
      <w:r w:rsidR="005007CF" w:rsidRPr="007D21E4">
        <w:rPr>
          <w:rFonts w:ascii="Arial" w:hAnsi="Arial" w:cs="Arial"/>
          <w:i/>
          <w:color w:val="313131"/>
          <w:w w:val="105"/>
          <w:kern w:val="16"/>
          <w:szCs w:val="24"/>
        </w:rPr>
        <w:t>or</w:t>
      </w:r>
      <w:r w:rsidR="005007CF" w:rsidRPr="007D21E4">
        <w:rPr>
          <w:rFonts w:ascii="Arial" w:hAnsi="Arial" w:cs="Arial"/>
          <w:i/>
          <w:color w:val="313131"/>
          <w:spacing w:val="1"/>
          <w:kern w:val="16"/>
          <w:szCs w:val="24"/>
        </w:rPr>
        <w:t xml:space="preserve"> </w:t>
      </w:r>
      <w:r w:rsidR="005007CF" w:rsidRPr="007D21E4">
        <w:rPr>
          <w:rFonts w:ascii="Arial" w:hAnsi="Arial" w:cs="Arial"/>
          <w:i/>
          <w:color w:val="313131"/>
          <w:w w:val="102"/>
          <w:kern w:val="16"/>
          <w:szCs w:val="24"/>
        </w:rPr>
        <w:t>from</w:t>
      </w:r>
      <w:r w:rsidR="005007CF" w:rsidRPr="007D21E4">
        <w:rPr>
          <w:rFonts w:ascii="Arial" w:hAnsi="Arial" w:cs="Arial"/>
          <w:i/>
          <w:color w:val="313131"/>
          <w:spacing w:val="17"/>
          <w:kern w:val="16"/>
          <w:szCs w:val="24"/>
        </w:rPr>
        <w:t xml:space="preserve"> </w:t>
      </w:r>
      <w:r w:rsidR="005007CF" w:rsidRPr="007D21E4">
        <w:rPr>
          <w:rFonts w:ascii="Arial" w:hAnsi="Arial" w:cs="Arial"/>
          <w:i/>
          <w:color w:val="313131"/>
          <w:w w:val="96"/>
          <w:kern w:val="16"/>
          <w:szCs w:val="24"/>
        </w:rPr>
        <w:t>a</w:t>
      </w:r>
      <w:r w:rsidR="005007CF" w:rsidRPr="007D21E4">
        <w:rPr>
          <w:rFonts w:ascii="Arial" w:hAnsi="Arial" w:cs="Arial"/>
          <w:i/>
          <w:color w:val="313131"/>
          <w:spacing w:val="4"/>
          <w:kern w:val="16"/>
          <w:szCs w:val="24"/>
        </w:rPr>
        <w:t xml:space="preserve"> </w:t>
      </w:r>
      <w:r w:rsidR="005007CF" w:rsidRPr="007D21E4">
        <w:rPr>
          <w:rFonts w:ascii="Arial" w:hAnsi="Arial" w:cs="Arial"/>
          <w:i/>
          <w:color w:val="313131"/>
          <w:w w:val="102"/>
          <w:kern w:val="16"/>
          <w:szCs w:val="24"/>
        </w:rPr>
        <w:t>third</w:t>
      </w:r>
      <w:r w:rsidR="005007CF" w:rsidRPr="007D21E4">
        <w:rPr>
          <w:rFonts w:ascii="Arial" w:hAnsi="Arial" w:cs="Arial"/>
          <w:i/>
          <w:color w:val="313131"/>
          <w:spacing w:val="9"/>
          <w:kern w:val="16"/>
          <w:szCs w:val="24"/>
        </w:rPr>
        <w:t xml:space="preserve"> </w:t>
      </w:r>
      <w:r w:rsidR="005007CF" w:rsidRPr="007D21E4">
        <w:rPr>
          <w:rFonts w:ascii="Arial" w:hAnsi="Arial" w:cs="Arial"/>
          <w:i/>
          <w:color w:val="313131"/>
          <w:w w:val="101"/>
          <w:kern w:val="16"/>
          <w:szCs w:val="24"/>
        </w:rPr>
        <w:t>party</w:t>
      </w:r>
      <w:r w:rsidR="005007CF" w:rsidRPr="007D21E4">
        <w:rPr>
          <w:rFonts w:ascii="Arial" w:hAnsi="Arial" w:cs="Arial"/>
          <w:i/>
          <w:color w:val="313131"/>
          <w:spacing w:val="23"/>
          <w:kern w:val="16"/>
          <w:szCs w:val="24"/>
        </w:rPr>
        <w:t xml:space="preserve"> </w:t>
      </w:r>
      <w:r w:rsidR="005007CF" w:rsidRPr="007D21E4">
        <w:rPr>
          <w:rFonts w:ascii="Arial" w:hAnsi="Arial" w:cs="Arial"/>
          <w:i/>
          <w:color w:val="313131"/>
          <w:w w:val="103"/>
          <w:kern w:val="16"/>
          <w:szCs w:val="24"/>
        </w:rPr>
        <w:t>such</w:t>
      </w:r>
      <w:r w:rsidR="005007CF" w:rsidRPr="007D21E4">
        <w:rPr>
          <w:rFonts w:ascii="Arial" w:hAnsi="Arial" w:cs="Arial"/>
          <w:i/>
          <w:color w:val="313131"/>
          <w:spacing w:val="6"/>
          <w:kern w:val="16"/>
          <w:szCs w:val="24"/>
        </w:rPr>
        <w:t xml:space="preserve"> </w:t>
      </w:r>
      <w:r w:rsidR="005007CF" w:rsidRPr="007D21E4">
        <w:rPr>
          <w:rFonts w:ascii="Arial" w:hAnsi="Arial" w:cs="Arial"/>
          <w:i/>
          <w:color w:val="313131"/>
          <w:w w:val="106"/>
          <w:kern w:val="16"/>
          <w:szCs w:val="24"/>
        </w:rPr>
        <w:t>as</w:t>
      </w:r>
      <w:r w:rsidR="005007CF" w:rsidRPr="007D21E4">
        <w:rPr>
          <w:rFonts w:ascii="Arial" w:hAnsi="Arial" w:cs="Arial"/>
          <w:i/>
          <w:color w:val="313131"/>
          <w:spacing w:val="3"/>
          <w:kern w:val="16"/>
          <w:szCs w:val="24"/>
        </w:rPr>
        <w:t xml:space="preserve"> </w:t>
      </w:r>
      <w:r w:rsidR="005007CF" w:rsidRPr="007D21E4">
        <w:rPr>
          <w:rFonts w:ascii="Arial" w:hAnsi="Arial" w:cs="Arial"/>
          <w:i/>
          <w:color w:val="313131"/>
          <w:w w:val="102"/>
          <w:kern w:val="16"/>
          <w:szCs w:val="24"/>
        </w:rPr>
        <w:t>parent</w:t>
      </w:r>
      <w:r w:rsidR="005007CF" w:rsidRPr="007D21E4">
        <w:rPr>
          <w:rFonts w:ascii="Arial" w:hAnsi="Arial" w:cs="Arial"/>
          <w:i/>
          <w:color w:val="313131"/>
          <w:spacing w:val="19"/>
          <w:kern w:val="16"/>
          <w:szCs w:val="24"/>
        </w:rPr>
        <w:t xml:space="preserve"> </w:t>
      </w:r>
      <w:r w:rsidR="005007CF" w:rsidRPr="007D21E4">
        <w:rPr>
          <w:rFonts w:ascii="Arial" w:hAnsi="Arial" w:cs="Arial"/>
          <w:i/>
          <w:color w:val="313131"/>
          <w:w w:val="101"/>
          <w:kern w:val="16"/>
          <w:szCs w:val="24"/>
        </w:rPr>
        <w:t>or</w:t>
      </w:r>
      <w:r w:rsidR="005007CF" w:rsidRPr="007D21E4">
        <w:rPr>
          <w:rFonts w:ascii="Arial" w:hAnsi="Arial" w:cs="Arial"/>
          <w:i/>
          <w:color w:val="313131"/>
          <w:spacing w:val="3"/>
          <w:kern w:val="16"/>
          <w:szCs w:val="24"/>
        </w:rPr>
        <w:t xml:space="preserve"> </w:t>
      </w:r>
      <w:r w:rsidR="005007CF" w:rsidRPr="007D21E4">
        <w:rPr>
          <w:rFonts w:ascii="Arial" w:hAnsi="Arial" w:cs="Arial"/>
          <w:i/>
          <w:color w:val="313131"/>
          <w:w w:val="102"/>
          <w:kern w:val="16"/>
          <w:szCs w:val="24"/>
        </w:rPr>
        <w:t>guardian</w:t>
      </w:r>
      <w:r w:rsidR="005007CF" w:rsidRPr="007D21E4">
        <w:rPr>
          <w:rFonts w:ascii="Arial" w:hAnsi="Arial" w:cs="Arial"/>
          <w:i/>
          <w:color w:val="313131"/>
          <w:w w:val="103"/>
          <w:kern w:val="16"/>
          <w:szCs w:val="24"/>
        </w:rPr>
        <w:t>)</w:t>
      </w:r>
    </w:p>
    <w:p w14:paraId="71AC3F9C" w14:textId="77777777" w:rsidR="0020447F" w:rsidRPr="007D21E4" w:rsidRDefault="0020447F" w:rsidP="005007CF">
      <w:pPr>
        <w:pStyle w:val="ListParagraph"/>
        <w:numPr>
          <w:ilvl w:val="0"/>
          <w:numId w:val="17"/>
        </w:numPr>
        <w:rPr>
          <w:rFonts w:ascii="Arial" w:hAnsi="Arial" w:cs="Arial"/>
          <w:i/>
          <w:kern w:val="16"/>
          <w:szCs w:val="24"/>
        </w:rPr>
      </w:pPr>
      <w:r w:rsidRPr="007D21E4">
        <w:rPr>
          <w:rFonts w:ascii="Arial" w:hAnsi="Arial" w:cs="Arial"/>
          <w:i/>
          <w:kern w:val="16"/>
          <w:szCs w:val="24"/>
        </w:rPr>
        <w:t xml:space="preserve">approval from an </w:t>
      </w:r>
      <w:r w:rsidRPr="007D21E4">
        <w:rPr>
          <w:rFonts w:ascii="Arial" w:hAnsi="Arial" w:cs="Arial"/>
          <w:i/>
          <w:color w:val="313131"/>
          <w:w w:val="104"/>
          <w:kern w:val="16"/>
          <w:szCs w:val="24"/>
        </w:rPr>
        <w:t xml:space="preserve">institutional location (such as a school, </w:t>
      </w:r>
      <w:proofErr w:type="gramStart"/>
      <w:r w:rsidRPr="007D21E4">
        <w:rPr>
          <w:rFonts w:ascii="Arial" w:hAnsi="Arial" w:cs="Arial"/>
          <w:i/>
          <w:color w:val="313131"/>
          <w:w w:val="104"/>
          <w:kern w:val="16"/>
          <w:szCs w:val="24"/>
        </w:rPr>
        <w:t>prison</w:t>
      </w:r>
      <w:proofErr w:type="gramEnd"/>
      <w:r w:rsidRPr="007D21E4">
        <w:rPr>
          <w:rFonts w:ascii="Arial" w:hAnsi="Arial" w:cs="Arial"/>
          <w:i/>
          <w:color w:val="313131"/>
          <w:w w:val="104"/>
          <w:kern w:val="16"/>
          <w:szCs w:val="24"/>
        </w:rPr>
        <w:t xml:space="preserve"> or hospital)  </w:t>
      </w:r>
    </w:p>
    <w:p w14:paraId="78113197" w14:textId="77777777" w:rsidR="0020447F" w:rsidRPr="007D21E4" w:rsidRDefault="0020447F" w:rsidP="005007CF">
      <w:pPr>
        <w:pStyle w:val="ListParagraph"/>
        <w:numPr>
          <w:ilvl w:val="0"/>
          <w:numId w:val="17"/>
        </w:numPr>
        <w:rPr>
          <w:rFonts w:ascii="Arial" w:hAnsi="Arial" w:cs="Arial"/>
          <w:i/>
          <w:kern w:val="16"/>
          <w:szCs w:val="24"/>
        </w:rPr>
      </w:pPr>
      <w:r w:rsidRPr="007D21E4">
        <w:rPr>
          <w:rFonts w:ascii="Arial" w:hAnsi="Arial" w:cs="Arial"/>
          <w:i/>
          <w:kern w:val="16"/>
          <w:szCs w:val="24"/>
        </w:rPr>
        <w:t xml:space="preserve">whether </w:t>
      </w:r>
      <w:r w:rsidRPr="007D21E4">
        <w:rPr>
          <w:rFonts w:ascii="Arial" w:hAnsi="Arial" w:cs="Arial"/>
          <w:i/>
          <w:color w:val="313131"/>
          <w:w w:val="101"/>
          <w:kern w:val="16"/>
          <w:szCs w:val="24"/>
        </w:rPr>
        <w:t>face-to-face</w:t>
      </w:r>
      <w:r w:rsidRPr="007D21E4">
        <w:rPr>
          <w:rFonts w:ascii="Arial" w:hAnsi="Arial" w:cs="Arial"/>
          <w:i/>
          <w:color w:val="313131"/>
          <w:kern w:val="16"/>
          <w:szCs w:val="24"/>
        </w:rPr>
        <w:t xml:space="preserve"> </w:t>
      </w:r>
      <w:r w:rsidRPr="007D21E4">
        <w:rPr>
          <w:rFonts w:ascii="Arial" w:hAnsi="Arial" w:cs="Arial"/>
          <w:i/>
          <w:color w:val="313131"/>
          <w:w w:val="103"/>
          <w:kern w:val="16"/>
          <w:szCs w:val="24"/>
        </w:rPr>
        <w:t>interviews</w:t>
      </w:r>
      <w:r w:rsidRPr="007D21E4">
        <w:rPr>
          <w:rFonts w:ascii="Arial" w:hAnsi="Arial" w:cs="Arial"/>
          <w:i/>
          <w:color w:val="313131"/>
          <w:w w:val="108"/>
          <w:kern w:val="16"/>
          <w:szCs w:val="24"/>
        </w:rPr>
        <w:t>/</w:t>
      </w:r>
      <w:r w:rsidRPr="007D21E4">
        <w:rPr>
          <w:rFonts w:ascii="Arial" w:hAnsi="Arial" w:cs="Arial"/>
          <w:i/>
          <w:color w:val="313131"/>
          <w:w w:val="103"/>
          <w:kern w:val="16"/>
          <w:szCs w:val="24"/>
        </w:rPr>
        <w:t>observations/</w:t>
      </w:r>
      <w:r w:rsidRPr="007D21E4">
        <w:rPr>
          <w:rFonts w:ascii="Arial" w:hAnsi="Arial" w:cs="Arial"/>
          <w:i/>
          <w:color w:val="313131"/>
          <w:w w:val="102"/>
          <w:kern w:val="16"/>
          <w:szCs w:val="24"/>
        </w:rPr>
        <w:t>experiments</w:t>
      </w:r>
      <w:r w:rsidRPr="007D21E4">
        <w:rPr>
          <w:rFonts w:ascii="Arial" w:hAnsi="Arial" w:cs="Arial"/>
          <w:i/>
          <w:color w:val="313131"/>
          <w:spacing w:val="21"/>
          <w:kern w:val="16"/>
          <w:szCs w:val="24"/>
        </w:rPr>
        <w:t xml:space="preserve"> will </w:t>
      </w:r>
      <w:r w:rsidRPr="007D21E4">
        <w:rPr>
          <w:rFonts w:ascii="Arial" w:hAnsi="Arial" w:cs="Arial"/>
          <w:i/>
          <w:color w:val="313131"/>
          <w:w w:val="99"/>
          <w:kern w:val="16"/>
          <w:szCs w:val="24"/>
        </w:rPr>
        <w:t>be</w:t>
      </w:r>
      <w:r w:rsidRPr="007D21E4">
        <w:rPr>
          <w:rFonts w:ascii="Arial" w:hAnsi="Arial" w:cs="Arial"/>
          <w:i/>
          <w:color w:val="313131"/>
          <w:spacing w:val="12"/>
          <w:kern w:val="16"/>
          <w:szCs w:val="24"/>
        </w:rPr>
        <w:t xml:space="preserve"> </w:t>
      </w:r>
      <w:r w:rsidRPr="007D21E4">
        <w:rPr>
          <w:rFonts w:ascii="Arial" w:hAnsi="Arial" w:cs="Arial"/>
          <w:i/>
          <w:color w:val="313131"/>
          <w:w w:val="103"/>
          <w:kern w:val="16"/>
          <w:szCs w:val="24"/>
        </w:rPr>
        <w:t>overseen</w:t>
      </w:r>
      <w:r w:rsidRPr="007D21E4">
        <w:rPr>
          <w:rFonts w:ascii="Arial" w:hAnsi="Arial" w:cs="Arial"/>
          <w:i/>
          <w:color w:val="313131"/>
          <w:spacing w:val="16"/>
          <w:kern w:val="16"/>
          <w:szCs w:val="24"/>
        </w:rPr>
        <w:t xml:space="preserve"> </w:t>
      </w:r>
      <w:r w:rsidRPr="007D21E4">
        <w:rPr>
          <w:rFonts w:ascii="Arial" w:hAnsi="Arial" w:cs="Arial"/>
          <w:i/>
          <w:color w:val="313131"/>
          <w:w w:val="102"/>
          <w:kern w:val="16"/>
          <w:szCs w:val="24"/>
        </w:rPr>
        <w:t>by</w:t>
      </w:r>
      <w:r w:rsidRPr="007D21E4">
        <w:rPr>
          <w:rFonts w:ascii="Arial" w:hAnsi="Arial" w:cs="Arial"/>
          <w:i/>
          <w:color w:val="313131"/>
          <w:spacing w:val="12"/>
          <w:kern w:val="16"/>
          <w:szCs w:val="24"/>
        </w:rPr>
        <w:t xml:space="preserve"> </w:t>
      </w:r>
      <w:r w:rsidRPr="007D21E4">
        <w:rPr>
          <w:rFonts w:ascii="Arial" w:hAnsi="Arial" w:cs="Arial"/>
          <w:i/>
          <w:color w:val="313131"/>
          <w:w w:val="96"/>
          <w:kern w:val="16"/>
          <w:szCs w:val="24"/>
        </w:rPr>
        <w:t>a</w:t>
      </w:r>
      <w:r w:rsidRPr="007D21E4">
        <w:rPr>
          <w:rFonts w:ascii="Arial" w:hAnsi="Arial" w:cs="Arial"/>
          <w:i/>
          <w:color w:val="313131"/>
          <w:spacing w:val="4"/>
          <w:kern w:val="16"/>
          <w:szCs w:val="24"/>
        </w:rPr>
        <w:t xml:space="preserve"> </w:t>
      </w:r>
      <w:r w:rsidRPr="007D21E4">
        <w:rPr>
          <w:rFonts w:ascii="Arial" w:hAnsi="Arial" w:cs="Arial"/>
          <w:i/>
          <w:color w:val="313131"/>
          <w:w w:val="102"/>
          <w:kern w:val="16"/>
          <w:szCs w:val="24"/>
        </w:rPr>
        <w:t>third</w:t>
      </w:r>
      <w:r w:rsidRPr="007D21E4">
        <w:rPr>
          <w:rFonts w:ascii="Arial" w:hAnsi="Arial" w:cs="Arial"/>
          <w:i/>
          <w:color w:val="313131"/>
          <w:spacing w:val="9"/>
          <w:kern w:val="16"/>
          <w:szCs w:val="24"/>
        </w:rPr>
        <w:t xml:space="preserve"> </w:t>
      </w:r>
      <w:r w:rsidRPr="007D21E4">
        <w:rPr>
          <w:rFonts w:ascii="Arial" w:hAnsi="Arial" w:cs="Arial"/>
          <w:i/>
          <w:color w:val="313131"/>
          <w:w w:val="101"/>
          <w:kern w:val="16"/>
          <w:szCs w:val="24"/>
        </w:rPr>
        <w:t>party</w:t>
      </w:r>
      <w:r w:rsidRPr="007D21E4">
        <w:rPr>
          <w:rFonts w:ascii="Arial" w:hAnsi="Arial" w:cs="Arial"/>
          <w:i/>
          <w:color w:val="313131"/>
          <w:spacing w:val="23"/>
          <w:kern w:val="16"/>
          <w:szCs w:val="24"/>
        </w:rPr>
        <w:t xml:space="preserve"> </w:t>
      </w:r>
      <w:r w:rsidRPr="007D21E4">
        <w:rPr>
          <w:rFonts w:ascii="Arial" w:hAnsi="Arial" w:cs="Arial"/>
          <w:i/>
          <w:color w:val="313131"/>
          <w:w w:val="104"/>
          <w:kern w:val="16"/>
          <w:szCs w:val="24"/>
        </w:rPr>
        <w:t>(</w:t>
      </w:r>
      <w:r w:rsidRPr="007D21E4">
        <w:rPr>
          <w:rFonts w:ascii="Arial" w:hAnsi="Arial" w:cs="Arial"/>
          <w:i/>
          <w:color w:val="313131"/>
          <w:w w:val="103"/>
          <w:kern w:val="16"/>
          <w:szCs w:val="24"/>
        </w:rPr>
        <w:t>such</w:t>
      </w:r>
      <w:r w:rsidRPr="007D21E4">
        <w:rPr>
          <w:rFonts w:ascii="Arial" w:hAnsi="Arial" w:cs="Arial"/>
          <w:i/>
          <w:color w:val="313131"/>
          <w:spacing w:val="8"/>
          <w:kern w:val="16"/>
          <w:szCs w:val="24"/>
        </w:rPr>
        <w:t xml:space="preserve"> </w:t>
      </w:r>
      <w:r w:rsidRPr="007D21E4">
        <w:rPr>
          <w:rFonts w:ascii="Arial" w:hAnsi="Arial" w:cs="Arial"/>
          <w:i/>
          <w:color w:val="313131"/>
          <w:w w:val="106"/>
          <w:kern w:val="16"/>
          <w:szCs w:val="24"/>
        </w:rPr>
        <w:t>as</w:t>
      </w:r>
      <w:r w:rsidRPr="007D21E4">
        <w:rPr>
          <w:rFonts w:ascii="Arial" w:hAnsi="Arial" w:cs="Arial"/>
          <w:i/>
          <w:color w:val="313131"/>
          <w:spacing w:val="-2"/>
          <w:kern w:val="16"/>
          <w:szCs w:val="24"/>
        </w:rPr>
        <w:t xml:space="preserve"> </w:t>
      </w:r>
      <w:r w:rsidRPr="007D21E4">
        <w:rPr>
          <w:rFonts w:ascii="Arial" w:hAnsi="Arial" w:cs="Arial"/>
          <w:i/>
          <w:color w:val="313131"/>
          <w:w w:val="102"/>
          <w:kern w:val="16"/>
          <w:szCs w:val="24"/>
        </w:rPr>
        <w:t xml:space="preserve">a </w:t>
      </w:r>
      <w:r w:rsidRPr="007D21E4">
        <w:rPr>
          <w:rFonts w:ascii="Arial" w:hAnsi="Arial" w:cs="Arial"/>
          <w:i/>
          <w:color w:val="313131"/>
          <w:w w:val="103"/>
          <w:kern w:val="16"/>
          <w:szCs w:val="24"/>
        </w:rPr>
        <w:t>teacher,</w:t>
      </w:r>
      <w:r w:rsidRPr="007D21E4">
        <w:rPr>
          <w:rFonts w:ascii="Arial" w:hAnsi="Arial" w:cs="Arial"/>
          <w:i/>
          <w:color w:val="313131"/>
          <w:spacing w:val="18"/>
          <w:kern w:val="16"/>
          <w:szCs w:val="24"/>
        </w:rPr>
        <w:t xml:space="preserve"> </w:t>
      </w:r>
      <w:r w:rsidRPr="007D21E4">
        <w:rPr>
          <w:rFonts w:ascii="Arial" w:hAnsi="Arial" w:cs="Arial"/>
          <w:i/>
          <w:color w:val="313131"/>
          <w:w w:val="104"/>
          <w:kern w:val="16"/>
          <w:szCs w:val="24"/>
        </w:rPr>
        <w:t>care</w:t>
      </w:r>
      <w:r w:rsidRPr="007D21E4">
        <w:rPr>
          <w:rFonts w:ascii="Arial" w:hAnsi="Arial" w:cs="Arial"/>
          <w:i/>
          <w:color w:val="313131"/>
          <w:spacing w:val="8"/>
          <w:kern w:val="16"/>
          <w:szCs w:val="24"/>
        </w:rPr>
        <w:t xml:space="preserve"> </w:t>
      </w:r>
      <w:r w:rsidRPr="007D21E4">
        <w:rPr>
          <w:rFonts w:ascii="Arial" w:hAnsi="Arial" w:cs="Arial"/>
          <w:i/>
          <w:color w:val="313131"/>
          <w:kern w:val="16"/>
          <w:szCs w:val="24"/>
        </w:rPr>
        <w:t>worker, clinical professional</w:t>
      </w:r>
      <w:r w:rsidRPr="007D21E4">
        <w:rPr>
          <w:rFonts w:ascii="Arial" w:hAnsi="Arial" w:cs="Arial"/>
          <w:i/>
          <w:color w:val="313131"/>
          <w:spacing w:val="17"/>
          <w:kern w:val="16"/>
          <w:szCs w:val="24"/>
        </w:rPr>
        <w:t xml:space="preserve"> </w:t>
      </w:r>
      <w:r w:rsidRPr="007D21E4">
        <w:rPr>
          <w:rFonts w:ascii="Arial" w:hAnsi="Arial" w:cs="Arial"/>
          <w:i/>
          <w:color w:val="313131"/>
          <w:w w:val="108"/>
          <w:kern w:val="16"/>
          <w:szCs w:val="24"/>
        </w:rPr>
        <w:t>or</w:t>
      </w:r>
      <w:r w:rsidRPr="007D21E4">
        <w:rPr>
          <w:rFonts w:ascii="Arial" w:hAnsi="Arial" w:cs="Arial"/>
          <w:i/>
          <w:color w:val="313131"/>
          <w:spacing w:val="-4"/>
          <w:kern w:val="16"/>
          <w:szCs w:val="24"/>
        </w:rPr>
        <w:t xml:space="preserve"> </w:t>
      </w:r>
      <w:r w:rsidRPr="007D21E4">
        <w:rPr>
          <w:rFonts w:ascii="Arial" w:hAnsi="Arial" w:cs="Arial"/>
          <w:i/>
          <w:color w:val="313131"/>
          <w:w w:val="102"/>
          <w:kern w:val="16"/>
          <w:szCs w:val="24"/>
        </w:rPr>
        <w:t>prison</w:t>
      </w:r>
      <w:r w:rsidRPr="007D21E4">
        <w:rPr>
          <w:rFonts w:ascii="Arial" w:hAnsi="Arial" w:cs="Arial"/>
          <w:i/>
          <w:color w:val="313131"/>
          <w:spacing w:val="18"/>
          <w:kern w:val="16"/>
          <w:szCs w:val="24"/>
        </w:rPr>
        <w:t xml:space="preserve"> </w:t>
      </w:r>
      <w:r w:rsidRPr="007D21E4">
        <w:rPr>
          <w:rFonts w:ascii="Arial" w:hAnsi="Arial" w:cs="Arial"/>
          <w:i/>
          <w:color w:val="313131"/>
          <w:w w:val="103"/>
          <w:kern w:val="16"/>
          <w:szCs w:val="24"/>
        </w:rPr>
        <w:t>officer</w:t>
      </w:r>
      <w:r w:rsidRPr="007D21E4">
        <w:rPr>
          <w:rFonts w:ascii="Arial" w:hAnsi="Arial" w:cs="Arial"/>
          <w:i/>
          <w:color w:val="313131"/>
          <w:w w:val="104"/>
          <w:kern w:val="16"/>
          <w:szCs w:val="24"/>
        </w:rPr>
        <w:t>)</w:t>
      </w:r>
      <w:r w:rsidRPr="007D21E4">
        <w:rPr>
          <w:rFonts w:ascii="Arial" w:hAnsi="Arial" w:cs="Arial"/>
          <w:i/>
          <w:kern w:val="16"/>
          <w:szCs w:val="24"/>
        </w:rPr>
        <w:t xml:space="preserve"> </w:t>
      </w:r>
    </w:p>
    <w:p w14:paraId="46A859AD" w14:textId="77777777" w:rsidR="00A74EDE" w:rsidRPr="007D21E4" w:rsidRDefault="00A74EDE" w:rsidP="0020447F">
      <w:pPr>
        <w:rPr>
          <w:rFonts w:ascii="Arial" w:hAnsi="Arial" w:cs="Arial"/>
          <w:b/>
          <w:color w:val="313131"/>
          <w:w w:val="104"/>
          <w:kern w:val="16"/>
          <w:szCs w:val="24"/>
        </w:rPr>
      </w:pPr>
    </w:p>
    <w:p w14:paraId="43852A5F" w14:textId="77777777" w:rsidR="00A74EDE" w:rsidRPr="007D21E4" w:rsidRDefault="00A74EDE" w:rsidP="0020447F">
      <w:pPr>
        <w:rPr>
          <w:rFonts w:ascii="Arial" w:hAnsi="Arial" w:cs="Arial"/>
          <w:b/>
          <w:color w:val="313131"/>
          <w:w w:val="104"/>
          <w:kern w:val="16"/>
          <w:szCs w:val="24"/>
        </w:rPr>
      </w:pPr>
    </w:p>
    <w:p w14:paraId="66B76742" w14:textId="77777777" w:rsidR="0020447F" w:rsidRPr="007D21E4" w:rsidRDefault="00A74EDE" w:rsidP="0020447F">
      <w:pPr>
        <w:rPr>
          <w:rFonts w:ascii="Arial" w:hAnsi="Arial" w:cs="Arial"/>
          <w:b/>
          <w:color w:val="313131"/>
          <w:w w:val="104"/>
          <w:kern w:val="16"/>
          <w:szCs w:val="24"/>
        </w:rPr>
      </w:pPr>
      <w:r w:rsidRPr="007D21E4">
        <w:rPr>
          <w:rFonts w:ascii="Arial" w:hAnsi="Arial" w:cs="Arial"/>
          <w:b/>
          <w:color w:val="313131"/>
          <w:w w:val="104"/>
          <w:kern w:val="16"/>
          <w:szCs w:val="24"/>
        </w:rPr>
        <w:t>P</w:t>
      </w:r>
      <w:r w:rsidR="003858AA" w:rsidRPr="007D21E4">
        <w:rPr>
          <w:rFonts w:ascii="Arial" w:hAnsi="Arial" w:cs="Arial"/>
          <w:b/>
          <w:color w:val="313131"/>
          <w:w w:val="104"/>
          <w:kern w:val="16"/>
          <w:szCs w:val="24"/>
        </w:rPr>
        <w:t>LEASE ATTACH IF RELEVANT</w:t>
      </w:r>
      <w:r w:rsidR="00B45126">
        <w:rPr>
          <w:rFonts w:ascii="Arial" w:hAnsi="Arial" w:cs="Arial"/>
          <w:b/>
          <w:color w:val="313131"/>
          <w:w w:val="104"/>
          <w:kern w:val="16"/>
          <w:szCs w:val="24"/>
        </w:rPr>
        <w:br/>
      </w:r>
    </w:p>
    <w:p w14:paraId="25014CA2" w14:textId="77777777" w:rsidR="000854C7" w:rsidRPr="007D21E4" w:rsidRDefault="003858AA" w:rsidP="005F1250">
      <w:pPr>
        <w:ind w:left="450" w:hanging="450"/>
        <w:rPr>
          <w:rFonts w:ascii="Arial" w:hAnsi="Arial" w:cs="Arial"/>
          <w:b/>
          <w:color w:val="313131"/>
          <w:w w:val="104"/>
          <w:kern w:val="16"/>
          <w:szCs w:val="24"/>
        </w:rPr>
      </w:pPr>
      <w:r w:rsidRPr="007D21E4">
        <w:rPr>
          <w:rFonts w:ascii="Arial" w:hAnsi="Arial" w:cs="Arial"/>
          <w:b/>
          <w:color w:val="313131"/>
          <w:w w:val="104"/>
          <w:kern w:val="16"/>
          <w:szCs w:val="24"/>
        </w:rPr>
        <w:t>(4)</w:t>
      </w:r>
      <w:r w:rsidR="005F1250">
        <w:rPr>
          <w:rFonts w:ascii="Arial" w:hAnsi="Arial" w:cs="Arial"/>
          <w:b/>
          <w:color w:val="313131"/>
          <w:w w:val="104"/>
          <w:kern w:val="16"/>
          <w:szCs w:val="24"/>
        </w:rPr>
        <w:tab/>
      </w:r>
      <w:r w:rsidR="000854C7" w:rsidRPr="007D21E4">
        <w:rPr>
          <w:rFonts w:ascii="Arial" w:hAnsi="Arial" w:cs="Arial"/>
          <w:b/>
          <w:color w:val="313131"/>
          <w:w w:val="104"/>
          <w:kern w:val="16"/>
          <w:szCs w:val="24"/>
        </w:rPr>
        <w:t>Consent agreement for young, vulnerable or 'in custody' persons</w:t>
      </w:r>
    </w:p>
    <w:p w14:paraId="3DE5ADC8" w14:textId="77777777" w:rsidR="0020447F" w:rsidRPr="007D21E4" w:rsidRDefault="000854C7" w:rsidP="005F1250">
      <w:pPr>
        <w:ind w:left="450" w:hanging="450"/>
        <w:rPr>
          <w:rFonts w:ascii="Arial" w:hAnsi="Arial" w:cs="Arial"/>
          <w:b/>
          <w:color w:val="313131"/>
          <w:w w:val="104"/>
          <w:kern w:val="16"/>
          <w:szCs w:val="24"/>
        </w:rPr>
      </w:pPr>
      <w:r w:rsidRPr="007D21E4">
        <w:rPr>
          <w:rFonts w:ascii="Arial" w:hAnsi="Arial" w:cs="Arial"/>
          <w:b/>
          <w:color w:val="313131"/>
          <w:w w:val="104"/>
          <w:kern w:val="16"/>
          <w:szCs w:val="24"/>
        </w:rPr>
        <w:t>(</w:t>
      </w:r>
      <w:r w:rsidR="00B45D92">
        <w:rPr>
          <w:rFonts w:ascii="Arial" w:hAnsi="Arial" w:cs="Arial"/>
          <w:b/>
          <w:color w:val="313131"/>
          <w:w w:val="104"/>
          <w:kern w:val="16"/>
          <w:szCs w:val="24"/>
        </w:rPr>
        <w:t>5</w:t>
      </w:r>
      <w:r w:rsidRPr="007D21E4">
        <w:rPr>
          <w:rFonts w:ascii="Arial" w:hAnsi="Arial" w:cs="Arial"/>
          <w:b/>
          <w:color w:val="313131"/>
          <w:w w:val="104"/>
          <w:kern w:val="16"/>
          <w:szCs w:val="24"/>
        </w:rPr>
        <w:t xml:space="preserve">) </w:t>
      </w:r>
      <w:r w:rsidR="005F1250">
        <w:rPr>
          <w:rFonts w:ascii="Arial" w:hAnsi="Arial" w:cs="Arial"/>
          <w:b/>
          <w:color w:val="313131"/>
          <w:w w:val="104"/>
          <w:kern w:val="16"/>
          <w:szCs w:val="24"/>
        </w:rPr>
        <w:tab/>
      </w:r>
      <w:r w:rsidRPr="007D21E4">
        <w:rPr>
          <w:rFonts w:ascii="Arial" w:hAnsi="Arial" w:cs="Arial"/>
          <w:b/>
          <w:color w:val="313131"/>
          <w:w w:val="104"/>
          <w:kern w:val="16"/>
          <w:szCs w:val="24"/>
        </w:rPr>
        <w:t>A</w:t>
      </w:r>
      <w:r w:rsidR="0020447F" w:rsidRPr="007D21E4">
        <w:rPr>
          <w:rFonts w:ascii="Arial" w:hAnsi="Arial" w:cs="Arial"/>
          <w:b/>
          <w:color w:val="313131"/>
          <w:w w:val="104"/>
          <w:kern w:val="16"/>
          <w:szCs w:val="24"/>
        </w:rPr>
        <w:t>greement from relevant authority, e.g. Head Teacher, Local Education</w:t>
      </w:r>
      <w:r w:rsidR="005F1250">
        <w:rPr>
          <w:rFonts w:ascii="Arial" w:hAnsi="Arial" w:cs="Arial"/>
          <w:b/>
          <w:color w:val="313131"/>
          <w:w w:val="104"/>
          <w:kern w:val="16"/>
          <w:szCs w:val="24"/>
        </w:rPr>
        <w:t xml:space="preserve"> </w:t>
      </w:r>
      <w:r w:rsidR="0020447F" w:rsidRPr="007D21E4">
        <w:rPr>
          <w:rFonts w:ascii="Arial" w:hAnsi="Arial" w:cs="Arial"/>
          <w:b/>
          <w:color w:val="313131"/>
          <w:w w:val="104"/>
          <w:kern w:val="16"/>
          <w:szCs w:val="24"/>
        </w:rPr>
        <w:t>Authority, Home Office</w:t>
      </w:r>
    </w:p>
    <w:p w14:paraId="2F489DB6" w14:textId="77777777" w:rsidR="00863B21" w:rsidRDefault="00863B21">
      <w:pPr>
        <w:spacing w:after="160" w:line="259" w:lineRule="auto"/>
        <w:rPr>
          <w:rFonts w:ascii="Arial" w:hAnsi="Arial" w:cs="Arial"/>
          <w:b/>
          <w:color w:val="2F5496" w:themeColor="accent1" w:themeShade="BF"/>
          <w:kern w:val="16"/>
          <w:szCs w:val="24"/>
          <w:lang w:eastAsia="en-GB"/>
        </w:rPr>
      </w:pPr>
    </w:p>
    <w:p w14:paraId="0FD7109C" w14:textId="77777777" w:rsidR="00AF27C7" w:rsidRPr="009A4B8F" w:rsidRDefault="00435CF7" w:rsidP="00757399">
      <w:pPr>
        <w:pStyle w:val="NormalWeb"/>
        <w:shd w:val="clear" w:color="auto" w:fill="FFFFFF"/>
        <w:rPr>
          <w:rFonts w:ascii="Arial" w:hAnsi="Arial" w:cs="Arial"/>
          <w:b/>
          <w:color w:val="2F5496" w:themeColor="accent1" w:themeShade="BF"/>
          <w:kern w:val="16"/>
        </w:rPr>
      </w:pPr>
      <w:r w:rsidRPr="009A4B8F">
        <w:rPr>
          <w:rFonts w:ascii="Arial" w:hAnsi="Arial" w:cs="Arial"/>
          <w:b/>
          <w:color w:val="2F5496" w:themeColor="accent1" w:themeShade="BF"/>
          <w:kern w:val="16"/>
        </w:rPr>
        <w:t xml:space="preserve">SECTION </w:t>
      </w:r>
      <w:r w:rsidR="00134EBC" w:rsidRPr="009A4B8F">
        <w:rPr>
          <w:rFonts w:ascii="Arial" w:hAnsi="Arial" w:cs="Arial"/>
          <w:b/>
          <w:color w:val="2F5496" w:themeColor="accent1" w:themeShade="BF"/>
          <w:kern w:val="16"/>
        </w:rPr>
        <w:t>7</w:t>
      </w:r>
      <w:r w:rsidRPr="009A4B8F">
        <w:rPr>
          <w:rFonts w:ascii="Arial" w:hAnsi="Arial" w:cs="Arial"/>
          <w:b/>
          <w:color w:val="2F5496" w:themeColor="accent1" w:themeShade="BF"/>
          <w:kern w:val="16"/>
        </w:rPr>
        <w:t>:</w:t>
      </w:r>
      <w:r w:rsidR="00AF27C7" w:rsidRPr="009A4B8F">
        <w:rPr>
          <w:rFonts w:ascii="Arial" w:hAnsi="Arial" w:cs="Arial"/>
          <w:b/>
          <w:color w:val="2F5496" w:themeColor="accent1" w:themeShade="BF"/>
          <w:kern w:val="16"/>
        </w:rPr>
        <w:t xml:space="preserve"> </w:t>
      </w:r>
      <w:r w:rsidR="0097152D" w:rsidRPr="009A4B8F">
        <w:rPr>
          <w:rFonts w:ascii="Arial" w:hAnsi="Arial" w:cs="Arial"/>
          <w:b/>
          <w:color w:val="2F5496" w:themeColor="accent1" w:themeShade="BF"/>
          <w:kern w:val="16"/>
        </w:rPr>
        <w:t xml:space="preserve"> NON-HUMAN PARTICIPANTS AND FURTHER ISSUES</w:t>
      </w:r>
    </w:p>
    <w:p w14:paraId="48A4DAB5" w14:textId="77777777" w:rsidR="0097152D" w:rsidRPr="007D21E4" w:rsidRDefault="00A74EDE" w:rsidP="00757399">
      <w:pPr>
        <w:pStyle w:val="NormalWeb"/>
        <w:shd w:val="clear" w:color="auto" w:fill="FFFFFF"/>
        <w:rPr>
          <w:rFonts w:ascii="Arial" w:hAnsi="Arial" w:cs="Arial"/>
          <w:b/>
          <w:color w:val="313131"/>
          <w:w w:val="101"/>
          <w:kern w:val="16"/>
        </w:rPr>
      </w:pPr>
      <w:r w:rsidRPr="007D21E4">
        <w:rPr>
          <w:rFonts w:ascii="Arial" w:hAnsi="Arial" w:cs="Arial"/>
          <w:b/>
          <w:color w:val="313131"/>
          <w:w w:val="101"/>
          <w:kern w:val="16"/>
        </w:rPr>
        <w:t xml:space="preserve">Indicate if you </w:t>
      </w:r>
      <w:r w:rsidR="0097152D" w:rsidRPr="007D21E4">
        <w:rPr>
          <w:rFonts w:ascii="Arial" w:hAnsi="Arial" w:cs="Arial"/>
          <w:b/>
          <w:color w:val="313131"/>
          <w:w w:val="101"/>
          <w:kern w:val="16"/>
        </w:rPr>
        <w:t xml:space="preserve">anticipate </w:t>
      </w:r>
      <w:r w:rsidRPr="007D21E4">
        <w:rPr>
          <w:rFonts w:ascii="Arial" w:hAnsi="Arial" w:cs="Arial"/>
          <w:b/>
          <w:color w:val="313131"/>
          <w:w w:val="101"/>
          <w:kern w:val="16"/>
        </w:rPr>
        <w:t xml:space="preserve">any further </w:t>
      </w:r>
      <w:r w:rsidR="0097152D" w:rsidRPr="007D21E4">
        <w:rPr>
          <w:rFonts w:ascii="Arial" w:hAnsi="Arial" w:cs="Arial"/>
          <w:b/>
          <w:color w:val="313131"/>
          <w:w w:val="101"/>
          <w:kern w:val="16"/>
        </w:rPr>
        <w:t xml:space="preserve">possible ethical concerns that might arise </w:t>
      </w:r>
      <w:r w:rsidR="003858AA" w:rsidRPr="007D21E4">
        <w:rPr>
          <w:rFonts w:ascii="Arial" w:hAnsi="Arial" w:cs="Arial"/>
          <w:b/>
          <w:color w:val="313131"/>
          <w:w w:val="101"/>
          <w:kern w:val="16"/>
        </w:rPr>
        <w:t xml:space="preserve">during or </w:t>
      </w:r>
      <w:r w:rsidR="0097152D" w:rsidRPr="007D21E4">
        <w:rPr>
          <w:rFonts w:ascii="Arial" w:hAnsi="Arial" w:cs="Arial"/>
          <w:b/>
          <w:color w:val="313131"/>
          <w:w w:val="101"/>
          <w:kern w:val="16"/>
        </w:rPr>
        <w:t xml:space="preserve">from the research, for example </w:t>
      </w:r>
      <w:proofErr w:type="gramStart"/>
      <w:r w:rsidR="0097152D" w:rsidRPr="007D21E4">
        <w:rPr>
          <w:rFonts w:ascii="Arial" w:hAnsi="Arial" w:cs="Arial"/>
          <w:b/>
          <w:color w:val="313131"/>
          <w:w w:val="101"/>
          <w:kern w:val="16"/>
        </w:rPr>
        <w:t>with regard to</w:t>
      </w:r>
      <w:proofErr w:type="gramEnd"/>
    </w:p>
    <w:p w14:paraId="776727C5" w14:textId="77777777" w:rsidR="0097152D" w:rsidRPr="007D21E4" w:rsidRDefault="0097152D" w:rsidP="0097152D">
      <w:pPr>
        <w:pStyle w:val="NormalWeb"/>
        <w:numPr>
          <w:ilvl w:val="0"/>
          <w:numId w:val="19"/>
        </w:numPr>
        <w:shd w:val="clear" w:color="auto" w:fill="FFFFFF"/>
        <w:rPr>
          <w:rFonts w:ascii="Arial" w:hAnsi="Arial" w:cs="Arial"/>
          <w:b/>
          <w:kern w:val="16"/>
        </w:rPr>
      </w:pPr>
      <w:r w:rsidRPr="007D21E4">
        <w:rPr>
          <w:rFonts w:ascii="Arial" w:hAnsi="Arial" w:cs="Arial"/>
          <w:b/>
          <w:kern w:val="16"/>
        </w:rPr>
        <w:t>animal subjects</w:t>
      </w:r>
    </w:p>
    <w:p w14:paraId="4B6D9E7C" w14:textId="77777777" w:rsidR="0097152D" w:rsidRPr="007D21E4" w:rsidRDefault="0097152D" w:rsidP="0097152D">
      <w:pPr>
        <w:pStyle w:val="NormalWeb"/>
        <w:numPr>
          <w:ilvl w:val="0"/>
          <w:numId w:val="19"/>
        </w:numPr>
        <w:shd w:val="clear" w:color="auto" w:fill="FFFFFF"/>
        <w:rPr>
          <w:rFonts w:ascii="Arial" w:hAnsi="Arial" w:cs="Arial"/>
          <w:b/>
          <w:kern w:val="16"/>
        </w:rPr>
      </w:pPr>
      <w:r w:rsidRPr="007D21E4">
        <w:rPr>
          <w:rFonts w:ascii="Arial" w:hAnsi="Arial" w:cs="Arial"/>
          <w:b/>
          <w:kern w:val="16"/>
        </w:rPr>
        <w:t>robots or artificial intelligence</w:t>
      </w:r>
    </w:p>
    <w:p w14:paraId="4765E6DE" w14:textId="77777777" w:rsidR="0097152D" w:rsidRPr="007D21E4" w:rsidRDefault="003858AA" w:rsidP="0097152D">
      <w:pPr>
        <w:pStyle w:val="NormalWeb"/>
        <w:numPr>
          <w:ilvl w:val="0"/>
          <w:numId w:val="19"/>
        </w:numPr>
        <w:shd w:val="clear" w:color="auto" w:fill="FFFFFF"/>
        <w:rPr>
          <w:rFonts w:ascii="Arial" w:hAnsi="Arial" w:cs="Arial"/>
          <w:b/>
          <w:kern w:val="16"/>
        </w:rPr>
      </w:pPr>
      <w:r w:rsidRPr="007D21E4">
        <w:rPr>
          <w:rFonts w:ascii="Arial" w:hAnsi="Arial" w:cs="Arial"/>
          <w:b/>
          <w:kern w:val="16"/>
        </w:rPr>
        <w:t xml:space="preserve">other people such as </w:t>
      </w:r>
      <w:r w:rsidR="0097152D" w:rsidRPr="007D21E4">
        <w:rPr>
          <w:rFonts w:ascii="Arial" w:hAnsi="Arial" w:cs="Arial"/>
          <w:b/>
          <w:kern w:val="16"/>
        </w:rPr>
        <w:t>bystanders or wider groups in society</w:t>
      </w:r>
    </w:p>
    <w:p w14:paraId="2B56BB1A" w14:textId="77777777" w:rsidR="00D72E90" w:rsidRPr="00B8111D" w:rsidRDefault="0097152D" w:rsidP="00B8111D">
      <w:pPr>
        <w:pStyle w:val="NormalWeb"/>
        <w:numPr>
          <w:ilvl w:val="0"/>
          <w:numId w:val="19"/>
        </w:numPr>
        <w:shd w:val="clear" w:color="auto" w:fill="FFFFFF"/>
        <w:rPr>
          <w:rFonts w:ascii="Arial" w:hAnsi="Arial" w:cs="Arial"/>
          <w:b/>
          <w:kern w:val="16"/>
        </w:rPr>
      </w:pPr>
      <w:r w:rsidRPr="007D21E4">
        <w:rPr>
          <w:rFonts w:ascii="Arial" w:hAnsi="Arial" w:cs="Arial"/>
          <w:b/>
          <w:kern w:val="16"/>
        </w:rPr>
        <w:t>direct or indirect environmental harm</w:t>
      </w:r>
    </w:p>
    <w:p w14:paraId="39548FDD" w14:textId="77777777" w:rsidR="00D72E90" w:rsidRPr="00D72E90" w:rsidRDefault="00D72E90" w:rsidP="00D72E90">
      <w:pPr>
        <w:rPr>
          <w:rFonts w:ascii="Arial" w:hAnsi="Arial" w:cs="Arial"/>
          <w:b/>
          <w:color w:val="313131"/>
          <w:w w:val="105"/>
          <w:kern w:val="16"/>
          <w:szCs w:val="24"/>
        </w:rPr>
      </w:pPr>
      <w:r w:rsidRPr="00D72E90">
        <w:rPr>
          <w:rFonts w:ascii="Arial" w:hAnsi="Arial" w:cs="Arial"/>
          <w:b/>
          <w:color w:val="313131"/>
          <w:w w:val="105"/>
          <w:kern w:val="16"/>
          <w:szCs w:val="24"/>
        </w:rPr>
        <w:t xml:space="preserve">If </w:t>
      </w:r>
      <w:r w:rsidR="00B8111D">
        <w:rPr>
          <w:rFonts w:ascii="Arial" w:hAnsi="Arial" w:cs="Arial"/>
          <w:b/>
          <w:color w:val="313131"/>
          <w:w w:val="105"/>
          <w:kern w:val="16"/>
          <w:szCs w:val="24"/>
        </w:rPr>
        <w:t>so</w:t>
      </w:r>
      <w:r w:rsidRPr="00D72E90">
        <w:rPr>
          <w:rFonts w:ascii="Arial" w:hAnsi="Arial" w:cs="Arial"/>
          <w:b/>
          <w:color w:val="313131"/>
          <w:w w:val="105"/>
          <w:kern w:val="16"/>
          <w:szCs w:val="24"/>
        </w:rPr>
        <w:t>, how will any potentially negative effects be mitigated?</w:t>
      </w:r>
    </w:p>
    <w:p w14:paraId="7C1FECB2" w14:textId="77777777" w:rsidR="00F23302" w:rsidRDefault="00F23302" w:rsidP="006B225F">
      <w:pPr>
        <w:rPr>
          <w:rFonts w:ascii="Arial" w:hAnsi="Arial" w:cs="Arial"/>
          <w:b/>
          <w:kern w:val="16"/>
          <w:szCs w:val="24"/>
        </w:rPr>
      </w:pPr>
    </w:p>
    <w:p w14:paraId="6FC85994" w14:textId="77777777" w:rsidR="00866FFE" w:rsidRPr="007D21E4" w:rsidRDefault="00866FFE" w:rsidP="006B225F">
      <w:pPr>
        <w:rPr>
          <w:rFonts w:ascii="Arial" w:hAnsi="Arial" w:cs="Arial"/>
          <w:b/>
          <w:kern w:val="16"/>
          <w:szCs w:val="24"/>
        </w:rPr>
      </w:pPr>
      <w:r>
        <w:rPr>
          <w:rFonts w:ascii="Arial" w:hAnsi="Arial" w:cs="Arial"/>
          <w:b/>
          <w:kern w:val="16"/>
          <w:szCs w:val="24"/>
        </w:rPr>
        <w:tab/>
      </w:r>
    </w:p>
    <w:p w14:paraId="742178C6" w14:textId="77777777" w:rsidR="006B225F" w:rsidRPr="00D205C1" w:rsidRDefault="006B225F" w:rsidP="006B225F">
      <w:pPr>
        <w:rPr>
          <w:rFonts w:ascii="Arial" w:hAnsi="Arial" w:cs="Arial"/>
          <w:b/>
          <w:color w:val="2F5496" w:themeColor="accent1" w:themeShade="BF"/>
          <w:kern w:val="16"/>
          <w:szCs w:val="24"/>
        </w:rPr>
      </w:pPr>
      <w:r w:rsidRPr="00D205C1">
        <w:rPr>
          <w:rFonts w:ascii="Arial" w:hAnsi="Arial" w:cs="Arial"/>
          <w:b/>
          <w:color w:val="2F5496" w:themeColor="accent1" w:themeShade="BF"/>
          <w:kern w:val="16"/>
          <w:szCs w:val="24"/>
        </w:rPr>
        <w:t xml:space="preserve">SECTION </w:t>
      </w:r>
      <w:r w:rsidR="00134EBC" w:rsidRPr="00D205C1">
        <w:rPr>
          <w:rFonts w:ascii="Arial" w:hAnsi="Arial" w:cs="Arial"/>
          <w:b/>
          <w:color w:val="2F5496" w:themeColor="accent1" w:themeShade="BF"/>
          <w:kern w:val="16"/>
          <w:szCs w:val="24"/>
        </w:rPr>
        <w:t>8</w:t>
      </w:r>
      <w:r w:rsidRPr="00D205C1">
        <w:rPr>
          <w:rFonts w:ascii="Arial" w:hAnsi="Arial" w:cs="Arial"/>
          <w:b/>
          <w:color w:val="2F5496" w:themeColor="accent1" w:themeShade="BF"/>
          <w:kern w:val="16"/>
          <w:szCs w:val="24"/>
        </w:rPr>
        <w:t>: RISK AND DUTY OF CARE ISSUES: P</w:t>
      </w:r>
      <w:r w:rsidR="00AD1D83">
        <w:rPr>
          <w:rFonts w:ascii="Arial" w:hAnsi="Arial" w:cs="Arial"/>
          <w:b/>
          <w:color w:val="2F5496" w:themeColor="accent1" w:themeShade="BF"/>
          <w:kern w:val="16"/>
          <w:szCs w:val="24"/>
        </w:rPr>
        <w:t>ARTICIPANTS</w:t>
      </w:r>
    </w:p>
    <w:p w14:paraId="4323476E" w14:textId="77777777" w:rsidR="003778FA" w:rsidRPr="00D205C1" w:rsidRDefault="004B02C2" w:rsidP="006B225F">
      <w:pPr>
        <w:rPr>
          <w:rFonts w:ascii="Arial" w:hAnsi="Arial" w:cs="Arial"/>
          <w:b/>
          <w:color w:val="2F5496" w:themeColor="accent1" w:themeShade="BF"/>
          <w:kern w:val="16"/>
          <w:szCs w:val="24"/>
        </w:rPr>
      </w:pPr>
      <w:r>
        <w:rPr>
          <w:rFonts w:ascii="Arial" w:hAnsi="Arial" w:cs="Arial"/>
          <w:b/>
          <w:color w:val="2F5496" w:themeColor="accent1" w:themeShade="BF"/>
          <w:kern w:val="16"/>
          <w:szCs w:val="24"/>
        </w:rPr>
        <w:softHyphen/>
      </w:r>
      <w:r>
        <w:rPr>
          <w:rFonts w:ascii="Arial" w:hAnsi="Arial" w:cs="Arial"/>
          <w:b/>
          <w:color w:val="2F5496" w:themeColor="accent1" w:themeShade="BF"/>
          <w:kern w:val="16"/>
          <w:szCs w:val="24"/>
        </w:rPr>
        <w:softHyphen/>
      </w:r>
      <w:r>
        <w:rPr>
          <w:rFonts w:ascii="Arial" w:hAnsi="Arial" w:cs="Arial"/>
          <w:b/>
          <w:color w:val="2F5496" w:themeColor="accent1" w:themeShade="BF"/>
          <w:kern w:val="16"/>
          <w:szCs w:val="24"/>
        </w:rPr>
        <w:softHyphen/>
      </w:r>
      <w:r>
        <w:rPr>
          <w:rFonts w:ascii="Arial" w:hAnsi="Arial" w:cs="Arial"/>
          <w:b/>
          <w:color w:val="2F5496" w:themeColor="accent1" w:themeShade="BF"/>
          <w:kern w:val="16"/>
          <w:szCs w:val="24"/>
        </w:rPr>
        <w:softHyphen/>
      </w:r>
    </w:p>
    <w:p w14:paraId="3B781869" w14:textId="77777777" w:rsidR="0097152D" w:rsidRDefault="0097152D" w:rsidP="006B225F">
      <w:pPr>
        <w:rPr>
          <w:rFonts w:ascii="Arial" w:hAnsi="Arial" w:cs="Arial"/>
          <w:b/>
          <w:color w:val="313131"/>
          <w:w w:val="105"/>
          <w:kern w:val="16"/>
          <w:szCs w:val="24"/>
        </w:rPr>
      </w:pPr>
      <w:r w:rsidRPr="007D21E4">
        <w:rPr>
          <w:rFonts w:ascii="Arial" w:hAnsi="Arial" w:cs="Arial"/>
          <w:b/>
          <w:color w:val="313131"/>
          <w:w w:val="104"/>
          <w:kern w:val="16"/>
          <w:szCs w:val="24"/>
        </w:rPr>
        <w:t>Could the study cause harm or negative consequ</w:t>
      </w:r>
      <w:r w:rsidRPr="007D21E4">
        <w:rPr>
          <w:rFonts w:ascii="Arial" w:hAnsi="Arial" w:cs="Arial"/>
          <w:b/>
          <w:color w:val="313131"/>
          <w:w w:val="105"/>
          <w:kern w:val="16"/>
          <w:szCs w:val="24"/>
        </w:rPr>
        <w:t>ences</w:t>
      </w:r>
      <w:r w:rsidRPr="007D21E4">
        <w:rPr>
          <w:rFonts w:ascii="Arial" w:hAnsi="Arial" w:cs="Arial"/>
          <w:b/>
          <w:color w:val="313131"/>
          <w:w w:val="104"/>
          <w:kern w:val="16"/>
          <w:szCs w:val="24"/>
        </w:rPr>
        <w:t xml:space="preserve"> to participants, including psychological stress or anxiety, </w:t>
      </w:r>
      <w:r w:rsidRPr="007D21E4">
        <w:rPr>
          <w:rFonts w:ascii="Arial" w:hAnsi="Arial" w:cs="Arial"/>
          <w:b/>
          <w:color w:val="313131"/>
          <w:w w:val="105"/>
          <w:kern w:val="16"/>
          <w:szCs w:val="24"/>
        </w:rPr>
        <w:t>beyond the risks reasonably encountered in normal</w:t>
      </w:r>
      <w:r w:rsidRPr="007D21E4">
        <w:rPr>
          <w:rFonts w:ascii="Arial" w:hAnsi="Arial" w:cs="Arial"/>
          <w:b/>
          <w:color w:val="313131"/>
          <w:spacing w:val="17"/>
          <w:w w:val="105"/>
          <w:kern w:val="16"/>
          <w:szCs w:val="24"/>
        </w:rPr>
        <w:t xml:space="preserve"> </w:t>
      </w:r>
      <w:r w:rsidRPr="007D21E4">
        <w:rPr>
          <w:rFonts w:ascii="Arial" w:hAnsi="Arial" w:cs="Arial"/>
          <w:b/>
          <w:color w:val="313131"/>
          <w:w w:val="105"/>
          <w:kern w:val="16"/>
          <w:szCs w:val="24"/>
        </w:rPr>
        <w:t xml:space="preserve">life?  </w:t>
      </w:r>
    </w:p>
    <w:p w14:paraId="094D38A2" w14:textId="77777777" w:rsidR="00B40129" w:rsidRPr="00082F9F" w:rsidRDefault="00B40129" w:rsidP="00B40129">
      <w:pPr>
        <w:jc w:val="right"/>
        <w:rPr>
          <w:rFonts w:ascii="Arial" w:hAnsi="Arial" w:cs="Arial"/>
          <w:b/>
          <w:color w:val="002060"/>
          <w:w w:val="105"/>
          <w:kern w:val="16"/>
          <w:szCs w:val="24"/>
        </w:rPr>
      </w:pPr>
      <w:r w:rsidRPr="00082F9F">
        <w:rPr>
          <w:rFonts w:ascii="Arial" w:hAnsi="Arial" w:cs="Arial"/>
          <w:b/>
          <w:color w:val="002060"/>
          <w:w w:val="105"/>
          <w:kern w:val="16"/>
          <w:szCs w:val="24"/>
        </w:rPr>
        <w:t>NO</w:t>
      </w:r>
    </w:p>
    <w:p w14:paraId="72825313" w14:textId="77777777" w:rsidR="00B8111D" w:rsidRPr="007D21E4" w:rsidRDefault="00B8111D" w:rsidP="00B8111D">
      <w:pPr>
        <w:rPr>
          <w:rFonts w:ascii="Arial" w:hAnsi="Arial" w:cs="Arial"/>
          <w:b/>
          <w:color w:val="313131"/>
          <w:w w:val="105"/>
          <w:kern w:val="16"/>
          <w:szCs w:val="24"/>
        </w:rPr>
      </w:pPr>
      <w:r w:rsidRPr="007D21E4">
        <w:rPr>
          <w:rFonts w:ascii="Arial" w:hAnsi="Arial" w:cs="Arial"/>
          <w:b/>
          <w:color w:val="313131"/>
          <w:w w:val="105"/>
          <w:kern w:val="16"/>
          <w:szCs w:val="24"/>
        </w:rPr>
        <w:t xml:space="preserve">If </w:t>
      </w:r>
      <w:r w:rsidR="007F3C56">
        <w:rPr>
          <w:rFonts w:ascii="Arial" w:hAnsi="Arial" w:cs="Arial"/>
          <w:b/>
          <w:color w:val="313131"/>
          <w:w w:val="105"/>
          <w:kern w:val="16"/>
          <w:szCs w:val="24"/>
        </w:rPr>
        <w:t>YES</w:t>
      </w:r>
      <w:r w:rsidRPr="007D21E4">
        <w:rPr>
          <w:rFonts w:ascii="Arial" w:hAnsi="Arial" w:cs="Arial"/>
          <w:b/>
          <w:color w:val="313131"/>
          <w:w w:val="105"/>
          <w:kern w:val="16"/>
          <w:szCs w:val="24"/>
        </w:rPr>
        <w:t>, how will any potentially negative effects be mitigated?</w:t>
      </w:r>
    </w:p>
    <w:p w14:paraId="0CB9F0E6" w14:textId="77777777" w:rsidR="00B8111D" w:rsidRDefault="00B8111D" w:rsidP="006B225F">
      <w:pPr>
        <w:rPr>
          <w:rFonts w:ascii="Arial" w:hAnsi="Arial" w:cs="Arial"/>
          <w:b/>
          <w:color w:val="313131"/>
          <w:w w:val="105"/>
          <w:kern w:val="16"/>
          <w:szCs w:val="24"/>
        </w:rPr>
      </w:pPr>
    </w:p>
    <w:p w14:paraId="545B57BC" w14:textId="77777777" w:rsidR="00082F9F" w:rsidRPr="001F7D63" w:rsidRDefault="00082F9F" w:rsidP="006B225F">
      <w:pPr>
        <w:rPr>
          <w:rFonts w:ascii="Arial" w:hAnsi="Arial" w:cs="Arial"/>
          <w:b/>
          <w:color w:val="313131"/>
          <w:w w:val="105"/>
          <w:kern w:val="16"/>
          <w:sz w:val="12"/>
          <w:szCs w:val="12"/>
        </w:rPr>
      </w:pPr>
    </w:p>
    <w:p w14:paraId="4F419945" w14:textId="77777777" w:rsidR="0097152D" w:rsidRPr="007D21E4" w:rsidRDefault="0097152D" w:rsidP="006B225F">
      <w:pPr>
        <w:rPr>
          <w:rFonts w:ascii="Arial" w:hAnsi="Arial" w:cs="Arial"/>
          <w:i/>
          <w:kern w:val="16"/>
          <w:szCs w:val="24"/>
        </w:rPr>
      </w:pPr>
      <w:r w:rsidRPr="007D21E4">
        <w:rPr>
          <w:rFonts w:ascii="Arial" w:hAnsi="Arial" w:cs="Arial"/>
          <w:i/>
          <w:kern w:val="16"/>
          <w:szCs w:val="24"/>
        </w:rPr>
        <w:t>For example:</w:t>
      </w:r>
    </w:p>
    <w:p w14:paraId="22A1BAF8" w14:textId="77777777" w:rsidR="0097152D" w:rsidRPr="007D21E4" w:rsidRDefault="0097152D" w:rsidP="0097152D">
      <w:pPr>
        <w:pStyle w:val="ListParagraph"/>
        <w:numPr>
          <w:ilvl w:val="0"/>
          <w:numId w:val="20"/>
        </w:numPr>
        <w:rPr>
          <w:rFonts w:ascii="Arial" w:hAnsi="Arial" w:cs="Arial"/>
          <w:i/>
          <w:kern w:val="16"/>
          <w:szCs w:val="24"/>
        </w:rPr>
      </w:pPr>
      <w:r w:rsidRPr="007D21E4">
        <w:rPr>
          <w:rFonts w:ascii="Arial" w:hAnsi="Arial" w:cs="Arial"/>
          <w:i/>
          <w:kern w:val="16"/>
          <w:szCs w:val="24"/>
        </w:rPr>
        <w:t xml:space="preserve">will </w:t>
      </w:r>
      <w:r w:rsidRPr="007D21E4">
        <w:rPr>
          <w:rFonts w:ascii="Arial" w:hAnsi="Arial" w:cs="Arial"/>
          <w:i/>
          <w:color w:val="313131"/>
          <w:w w:val="104"/>
          <w:kern w:val="16"/>
          <w:szCs w:val="24"/>
        </w:rPr>
        <w:t>the study involve discussion of sensitive topics (e.g. religious or cultural issues, sexual activity, drug use)?</w:t>
      </w:r>
    </w:p>
    <w:p w14:paraId="318E79D6" w14:textId="77777777" w:rsidR="0097152D" w:rsidRPr="007D21E4" w:rsidRDefault="0097152D" w:rsidP="0097152D">
      <w:pPr>
        <w:pStyle w:val="ListParagraph"/>
        <w:numPr>
          <w:ilvl w:val="0"/>
          <w:numId w:val="20"/>
        </w:numPr>
        <w:rPr>
          <w:rFonts w:ascii="Arial" w:hAnsi="Arial" w:cs="Arial"/>
          <w:i/>
          <w:kern w:val="16"/>
          <w:szCs w:val="24"/>
        </w:rPr>
      </w:pPr>
      <w:r w:rsidRPr="007D21E4">
        <w:rPr>
          <w:rFonts w:ascii="Arial" w:hAnsi="Arial" w:cs="Arial"/>
          <w:i/>
          <w:kern w:val="16"/>
          <w:szCs w:val="24"/>
        </w:rPr>
        <w:t xml:space="preserve">does the research involve </w:t>
      </w:r>
      <w:r w:rsidR="00BB2656" w:rsidRPr="007D21E4">
        <w:rPr>
          <w:rFonts w:ascii="Arial" w:hAnsi="Arial" w:cs="Arial"/>
          <w:i/>
          <w:kern w:val="16"/>
          <w:szCs w:val="24"/>
        </w:rPr>
        <w:t>experiments</w:t>
      </w:r>
      <w:r w:rsidRPr="007D21E4">
        <w:rPr>
          <w:rFonts w:ascii="Arial" w:hAnsi="Arial" w:cs="Arial"/>
          <w:i/>
          <w:kern w:val="16"/>
          <w:szCs w:val="24"/>
        </w:rPr>
        <w:t xml:space="preserve"> that might cause discomfort, </w:t>
      </w:r>
      <w:proofErr w:type="gramStart"/>
      <w:r w:rsidRPr="007D21E4">
        <w:rPr>
          <w:rFonts w:ascii="Arial" w:hAnsi="Arial" w:cs="Arial"/>
          <w:i/>
          <w:kern w:val="16"/>
          <w:szCs w:val="24"/>
        </w:rPr>
        <w:t>distress</w:t>
      </w:r>
      <w:proofErr w:type="gramEnd"/>
      <w:r w:rsidRPr="007D21E4">
        <w:rPr>
          <w:rFonts w:ascii="Arial" w:hAnsi="Arial" w:cs="Arial"/>
          <w:i/>
          <w:kern w:val="16"/>
          <w:szCs w:val="24"/>
        </w:rPr>
        <w:t xml:space="preserve"> or harm</w:t>
      </w:r>
      <w:r w:rsidR="00BB2656" w:rsidRPr="007D21E4">
        <w:rPr>
          <w:rFonts w:ascii="Arial" w:hAnsi="Arial" w:cs="Arial"/>
          <w:i/>
          <w:kern w:val="16"/>
          <w:szCs w:val="24"/>
        </w:rPr>
        <w:t xml:space="preserve"> to participants (e.g. administration of drugs, placebos or other substances; invasive procedures of any kind; taking of blood or tissue samples; prolonged or repetitive testing)</w:t>
      </w:r>
      <w:r w:rsidR="00156B8E">
        <w:rPr>
          <w:rFonts w:ascii="Arial" w:hAnsi="Arial" w:cs="Arial"/>
          <w:i/>
          <w:kern w:val="16"/>
          <w:szCs w:val="24"/>
        </w:rPr>
        <w:t>?</w:t>
      </w:r>
    </w:p>
    <w:p w14:paraId="41E4D3FE" w14:textId="77777777" w:rsidR="004B638C" w:rsidRDefault="004B638C" w:rsidP="006B225F">
      <w:pPr>
        <w:rPr>
          <w:rFonts w:ascii="Arial" w:hAnsi="Arial" w:cs="Arial"/>
          <w:b/>
          <w:kern w:val="16"/>
          <w:szCs w:val="24"/>
        </w:rPr>
      </w:pPr>
    </w:p>
    <w:p w14:paraId="02A59B88" w14:textId="77777777" w:rsidR="004B638C" w:rsidRDefault="004B638C" w:rsidP="006B225F">
      <w:pPr>
        <w:rPr>
          <w:rFonts w:ascii="Arial" w:hAnsi="Arial" w:cs="Arial"/>
          <w:b/>
          <w:kern w:val="16"/>
          <w:szCs w:val="24"/>
        </w:rPr>
      </w:pPr>
    </w:p>
    <w:p w14:paraId="264C653C" w14:textId="77777777" w:rsidR="004B638C" w:rsidRDefault="004B638C" w:rsidP="006B225F">
      <w:pPr>
        <w:rPr>
          <w:rFonts w:ascii="Arial" w:hAnsi="Arial" w:cs="Arial"/>
          <w:b/>
          <w:kern w:val="16"/>
          <w:szCs w:val="24"/>
        </w:rPr>
      </w:pPr>
    </w:p>
    <w:p w14:paraId="5BD46472" w14:textId="77777777" w:rsidR="00866FFE" w:rsidRPr="007D21E4" w:rsidRDefault="00866FFE" w:rsidP="006B225F">
      <w:pPr>
        <w:rPr>
          <w:rFonts w:ascii="Arial" w:hAnsi="Arial" w:cs="Arial"/>
          <w:b/>
          <w:kern w:val="16"/>
          <w:szCs w:val="24"/>
        </w:rPr>
      </w:pPr>
    </w:p>
    <w:p w14:paraId="7E1E5C5A" w14:textId="77777777" w:rsidR="006B225F" w:rsidRPr="00D205C1" w:rsidRDefault="006B225F" w:rsidP="006B225F">
      <w:pPr>
        <w:rPr>
          <w:rFonts w:ascii="Arial" w:hAnsi="Arial" w:cs="Arial"/>
          <w:b/>
          <w:color w:val="2F5496" w:themeColor="accent1" w:themeShade="BF"/>
          <w:kern w:val="16"/>
          <w:szCs w:val="24"/>
        </w:rPr>
      </w:pPr>
      <w:r w:rsidRPr="00D205C1">
        <w:rPr>
          <w:rFonts w:ascii="Arial" w:hAnsi="Arial" w:cs="Arial"/>
          <w:b/>
          <w:color w:val="2F5496" w:themeColor="accent1" w:themeShade="BF"/>
          <w:kern w:val="16"/>
          <w:szCs w:val="24"/>
        </w:rPr>
        <w:t xml:space="preserve">SECTION </w:t>
      </w:r>
      <w:r w:rsidR="00134EBC" w:rsidRPr="00D205C1">
        <w:rPr>
          <w:rFonts w:ascii="Arial" w:hAnsi="Arial" w:cs="Arial"/>
          <w:b/>
          <w:color w:val="2F5496" w:themeColor="accent1" w:themeShade="BF"/>
          <w:kern w:val="16"/>
          <w:szCs w:val="24"/>
        </w:rPr>
        <w:t>9</w:t>
      </w:r>
      <w:r w:rsidRPr="00D205C1">
        <w:rPr>
          <w:rFonts w:ascii="Arial" w:hAnsi="Arial" w:cs="Arial"/>
          <w:b/>
          <w:color w:val="2F5496" w:themeColor="accent1" w:themeShade="BF"/>
          <w:kern w:val="16"/>
          <w:szCs w:val="24"/>
        </w:rPr>
        <w:t>: RISK AND DUTY OF CARE ISSUES: R</w:t>
      </w:r>
      <w:r w:rsidR="00AD1D83">
        <w:rPr>
          <w:rFonts w:ascii="Arial" w:hAnsi="Arial" w:cs="Arial"/>
          <w:b/>
          <w:color w:val="2F5496" w:themeColor="accent1" w:themeShade="BF"/>
          <w:kern w:val="16"/>
          <w:szCs w:val="24"/>
        </w:rPr>
        <w:t>ESEARCHERS</w:t>
      </w:r>
    </w:p>
    <w:p w14:paraId="6DC9DAF5" w14:textId="77777777" w:rsidR="00BB2656" w:rsidRPr="007D21E4" w:rsidRDefault="00BB2656" w:rsidP="006B225F">
      <w:pPr>
        <w:rPr>
          <w:rFonts w:ascii="Arial" w:hAnsi="Arial" w:cs="Arial"/>
          <w:b/>
          <w:kern w:val="16"/>
          <w:szCs w:val="24"/>
        </w:rPr>
      </w:pPr>
    </w:p>
    <w:p w14:paraId="73E1E95A" w14:textId="77777777" w:rsidR="004B638C" w:rsidRDefault="00BB2656" w:rsidP="00BB2656">
      <w:pPr>
        <w:rPr>
          <w:rFonts w:ascii="Arial" w:hAnsi="Arial" w:cs="Arial"/>
          <w:b/>
          <w:color w:val="313131"/>
          <w:w w:val="105"/>
          <w:kern w:val="16"/>
          <w:szCs w:val="24"/>
        </w:rPr>
      </w:pPr>
      <w:r w:rsidRPr="007D21E4">
        <w:rPr>
          <w:rFonts w:ascii="Arial" w:hAnsi="Arial" w:cs="Arial"/>
          <w:b/>
          <w:color w:val="313131"/>
          <w:w w:val="104"/>
          <w:kern w:val="16"/>
          <w:szCs w:val="24"/>
        </w:rPr>
        <w:t>Could the study cause harm or negative consequ</w:t>
      </w:r>
      <w:r w:rsidRPr="007D21E4">
        <w:rPr>
          <w:rFonts w:ascii="Arial" w:hAnsi="Arial" w:cs="Arial"/>
          <w:b/>
          <w:color w:val="313131"/>
          <w:w w:val="105"/>
          <w:kern w:val="16"/>
          <w:szCs w:val="24"/>
        </w:rPr>
        <w:t>ences</w:t>
      </w:r>
      <w:r w:rsidRPr="007D21E4">
        <w:rPr>
          <w:rFonts w:ascii="Arial" w:hAnsi="Arial" w:cs="Arial"/>
          <w:b/>
          <w:color w:val="313131"/>
          <w:w w:val="104"/>
          <w:kern w:val="16"/>
          <w:szCs w:val="24"/>
        </w:rPr>
        <w:t xml:space="preserve"> to you or any co-researchers, including psychological stress or anxiety, </w:t>
      </w:r>
      <w:r w:rsidRPr="007D21E4">
        <w:rPr>
          <w:rFonts w:ascii="Arial" w:hAnsi="Arial" w:cs="Arial"/>
          <w:b/>
          <w:color w:val="313131"/>
          <w:w w:val="105"/>
          <w:kern w:val="16"/>
          <w:szCs w:val="24"/>
        </w:rPr>
        <w:t>beyond the risks reasonably encountered in normal</w:t>
      </w:r>
      <w:r w:rsidRPr="007D21E4">
        <w:rPr>
          <w:rFonts w:ascii="Arial" w:hAnsi="Arial" w:cs="Arial"/>
          <w:b/>
          <w:color w:val="313131"/>
          <w:spacing w:val="17"/>
          <w:w w:val="105"/>
          <w:kern w:val="16"/>
          <w:szCs w:val="24"/>
        </w:rPr>
        <w:t xml:space="preserve"> </w:t>
      </w:r>
      <w:r w:rsidRPr="007D21E4">
        <w:rPr>
          <w:rFonts w:ascii="Arial" w:hAnsi="Arial" w:cs="Arial"/>
          <w:b/>
          <w:color w:val="313131"/>
          <w:w w:val="105"/>
          <w:kern w:val="16"/>
          <w:szCs w:val="24"/>
        </w:rPr>
        <w:t xml:space="preserve">life? </w:t>
      </w:r>
    </w:p>
    <w:p w14:paraId="3CC227BE" w14:textId="77777777" w:rsidR="00333B83" w:rsidRPr="00082F9F" w:rsidRDefault="00333B83" w:rsidP="00333B83">
      <w:pPr>
        <w:jc w:val="right"/>
        <w:rPr>
          <w:rFonts w:ascii="Arial" w:hAnsi="Arial" w:cs="Arial"/>
          <w:b/>
          <w:color w:val="002060"/>
          <w:w w:val="105"/>
          <w:kern w:val="16"/>
          <w:szCs w:val="24"/>
        </w:rPr>
      </w:pPr>
      <w:r w:rsidRPr="00082F9F">
        <w:rPr>
          <w:rFonts w:ascii="Arial" w:hAnsi="Arial" w:cs="Arial"/>
          <w:b/>
          <w:color w:val="002060"/>
          <w:w w:val="105"/>
          <w:kern w:val="16"/>
          <w:szCs w:val="24"/>
        </w:rPr>
        <w:t>NO</w:t>
      </w:r>
    </w:p>
    <w:p w14:paraId="7F7B7C36" w14:textId="77777777" w:rsidR="00B8111D" w:rsidRPr="007D21E4" w:rsidRDefault="00B8111D" w:rsidP="00B8111D">
      <w:pPr>
        <w:rPr>
          <w:rFonts w:ascii="Arial" w:hAnsi="Arial" w:cs="Arial"/>
          <w:b/>
          <w:color w:val="313131"/>
          <w:w w:val="105"/>
          <w:kern w:val="16"/>
          <w:szCs w:val="24"/>
        </w:rPr>
      </w:pPr>
      <w:r w:rsidRPr="007D21E4">
        <w:rPr>
          <w:rFonts w:ascii="Arial" w:hAnsi="Arial" w:cs="Arial"/>
          <w:b/>
          <w:color w:val="313131"/>
          <w:w w:val="105"/>
          <w:kern w:val="16"/>
          <w:szCs w:val="24"/>
        </w:rPr>
        <w:t xml:space="preserve">If </w:t>
      </w:r>
      <w:r w:rsidR="00333B83">
        <w:rPr>
          <w:rFonts w:ascii="Arial" w:hAnsi="Arial" w:cs="Arial"/>
          <w:b/>
          <w:color w:val="313131"/>
          <w:w w:val="105"/>
          <w:kern w:val="16"/>
          <w:szCs w:val="24"/>
        </w:rPr>
        <w:t>YES</w:t>
      </w:r>
      <w:r w:rsidRPr="007D21E4">
        <w:rPr>
          <w:rFonts w:ascii="Arial" w:hAnsi="Arial" w:cs="Arial"/>
          <w:b/>
          <w:color w:val="313131"/>
          <w:w w:val="105"/>
          <w:kern w:val="16"/>
          <w:szCs w:val="24"/>
        </w:rPr>
        <w:t>, how will any potentially negative effects be mitigated?</w:t>
      </w:r>
    </w:p>
    <w:p w14:paraId="3F591BCD" w14:textId="77777777" w:rsidR="004B638C" w:rsidRPr="007D21E4" w:rsidRDefault="00AB3FF6" w:rsidP="004B638C">
      <w:pPr>
        <w:rPr>
          <w:rFonts w:ascii="Arial" w:hAnsi="Arial" w:cs="Arial"/>
          <w:i/>
          <w:kern w:val="16"/>
          <w:szCs w:val="24"/>
        </w:rPr>
      </w:pPr>
      <w:r>
        <w:rPr>
          <w:rFonts w:ascii="Arial" w:hAnsi="Arial" w:cs="Arial"/>
          <w:i/>
          <w:kern w:val="16"/>
          <w:szCs w:val="24"/>
        </w:rPr>
        <w:br/>
      </w:r>
      <w:r w:rsidR="004B638C" w:rsidRPr="007D21E4">
        <w:rPr>
          <w:rFonts w:ascii="Arial" w:hAnsi="Arial" w:cs="Arial"/>
          <w:i/>
          <w:kern w:val="16"/>
          <w:szCs w:val="24"/>
        </w:rPr>
        <w:t>For example:</w:t>
      </w:r>
    </w:p>
    <w:p w14:paraId="588C6ECC" w14:textId="77777777" w:rsidR="004B638C" w:rsidRPr="007D21E4" w:rsidRDefault="004B638C" w:rsidP="004B638C">
      <w:pPr>
        <w:pStyle w:val="ListParagraph"/>
        <w:numPr>
          <w:ilvl w:val="0"/>
          <w:numId w:val="20"/>
        </w:numPr>
        <w:rPr>
          <w:rFonts w:ascii="Arial" w:hAnsi="Arial" w:cs="Arial"/>
          <w:b/>
          <w:kern w:val="16"/>
          <w:szCs w:val="24"/>
        </w:rPr>
      </w:pPr>
      <w:r w:rsidRPr="007D21E4">
        <w:rPr>
          <w:rFonts w:ascii="Arial" w:hAnsi="Arial" w:cs="Arial"/>
          <w:i/>
          <w:color w:val="313131"/>
          <w:w w:val="104"/>
          <w:kern w:val="16"/>
          <w:szCs w:val="24"/>
        </w:rPr>
        <w:t>might the discussion of sensitive topics cause personal distress to the interviewer?</w:t>
      </w:r>
    </w:p>
    <w:p w14:paraId="1E837475" w14:textId="77777777" w:rsidR="004B638C" w:rsidRPr="007D21E4" w:rsidRDefault="004B638C" w:rsidP="004B638C">
      <w:pPr>
        <w:pStyle w:val="ListParagraph"/>
        <w:numPr>
          <w:ilvl w:val="0"/>
          <w:numId w:val="20"/>
        </w:numPr>
        <w:rPr>
          <w:rFonts w:ascii="Arial" w:hAnsi="Arial" w:cs="Arial"/>
          <w:i/>
          <w:kern w:val="16"/>
          <w:szCs w:val="24"/>
        </w:rPr>
      </w:pPr>
      <w:r w:rsidRPr="007D21E4">
        <w:rPr>
          <w:rFonts w:ascii="Arial" w:hAnsi="Arial" w:cs="Arial"/>
          <w:i/>
          <w:kern w:val="16"/>
          <w:szCs w:val="24"/>
        </w:rPr>
        <w:t xml:space="preserve">could the project place researchers in </w:t>
      </w:r>
      <w:r w:rsidRPr="007D21E4">
        <w:rPr>
          <w:rFonts w:ascii="Arial" w:hAnsi="Arial" w:cs="Arial"/>
          <w:i/>
          <w:w w:val="105"/>
          <w:kern w:val="16"/>
          <w:szCs w:val="24"/>
        </w:rPr>
        <w:t>situations</w:t>
      </w:r>
      <w:r w:rsidRPr="007D21E4">
        <w:rPr>
          <w:rFonts w:ascii="Arial" w:hAnsi="Arial" w:cs="Arial"/>
          <w:i/>
          <w:spacing w:val="-10"/>
          <w:w w:val="105"/>
          <w:kern w:val="16"/>
          <w:szCs w:val="24"/>
        </w:rPr>
        <w:t xml:space="preserve"> </w:t>
      </w:r>
      <w:r w:rsidRPr="007D21E4">
        <w:rPr>
          <w:rFonts w:ascii="Arial" w:hAnsi="Arial" w:cs="Arial"/>
          <w:i/>
          <w:w w:val="105"/>
          <w:kern w:val="16"/>
          <w:szCs w:val="24"/>
        </w:rPr>
        <w:t>where they may be subject to harm,</w:t>
      </w:r>
      <w:r w:rsidRPr="007D21E4">
        <w:rPr>
          <w:rFonts w:ascii="Arial" w:hAnsi="Arial" w:cs="Arial"/>
          <w:i/>
          <w:color w:val="313131"/>
          <w:spacing w:val="-7"/>
          <w:w w:val="105"/>
          <w:kern w:val="16"/>
          <w:szCs w:val="24"/>
        </w:rPr>
        <w:t xml:space="preserve"> </w:t>
      </w:r>
      <w:proofErr w:type="gramStart"/>
      <w:r w:rsidRPr="007D21E4">
        <w:rPr>
          <w:rFonts w:ascii="Arial" w:hAnsi="Arial" w:cs="Arial"/>
          <w:i/>
          <w:color w:val="313131"/>
          <w:w w:val="105"/>
          <w:kern w:val="16"/>
          <w:szCs w:val="24"/>
        </w:rPr>
        <w:t>injury</w:t>
      </w:r>
      <w:proofErr w:type="gramEnd"/>
      <w:r w:rsidRPr="007D21E4">
        <w:rPr>
          <w:rFonts w:ascii="Arial" w:hAnsi="Arial" w:cs="Arial"/>
          <w:i/>
          <w:color w:val="313131"/>
          <w:spacing w:val="-1"/>
          <w:w w:val="105"/>
          <w:kern w:val="16"/>
          <w:szCs w:val="24"/>
        </w:rPr>
        <w:t xml:space="preserve"> </w:t>
      </w:r>
      <w:r w:rsidRPr="007D21E4">
        <w:rPr>
          <w:rFonts w:ascii="Arial" w:hAnsi="Arial" w:cs="Arial"/>
          <w:i/>
          <w:color w:val="313131"/>
          <w:w w:val="105"/>
          <w:kern w:val="16"/>
          <w:szCs w:val="24"/>
        </w:rPr>
        <w:t>or</w:t>
      </w:r>
      <w:r w:rsidRPr="007D21E4">
        <w:rPr>
          <w:rFonts w:ascii="Arial" w:hAnsi="Arial" w:cs="Arial"/>
          <w:i/>
          <w:color w:val="313131"/>
          <w:spacing w:val="-15"/>
          <w:w w:val="105"/>
          <w:kern w:val="16"/>
          <w:szCs w:val="24"/>
        </w:rPr>
        <w:t xml:space="preserve"> </w:t>
      </w:r>
      <w:r w:rsidRPr="007D21E4">
        <w:rPr>
          <w:rFonts w:ascii="Arial" w:hAnsi="Arial" w:cs="Arial"/>
          <w:i/>
          <w:color w:val="313131"/>
          <w:w w:val="105"/>
          <w:kern w:val="16"/>
          <w:szCs w:val="24"/>
        </w:rPr>
        <w:t>involvement in criminal activity?</w:t>
      </w:r>
    </w:p>
    <w:p w14:paraId="34177902" w14:textId="77777777" w:rsidR="004B638C" w:rsidRDefault="004B638C" w:rsidP="00BB2656">
      <w:pPr>
        <w:rPr>
          <w:rFonts w:ascii="Arial" w:hAnsi="Arial" w:cs="Arial"/>
          <w:b/>
          <w:color w:val="313131"/>
          <w:w w:val="105"/>
          <w:kern w:val="16"/>
          <w:szCs w:val="24"/>
        </w:rPr>
      </w:pPr>
    </w:p>
    <w:p w14:paraId="038A06AA" w14:textId="77777777" w:rsidR="00BB2656" w:rsidRPr="007D21E4" w:rsidRDefault="0080143D" w:rsidP="006B225F">
      <w:pPr>
        <w:rPr>
          <w:rFonts w:ascii="Arial" w:hAnsi="Arial" w:cs="Arial"/>
          <w:b/>
          <w:kern w:val="16"/>
          <w:szCs w:val="24"/>
        </w:rPr>
      </w:pPr>
      <w:r>
        <w:rPr>
          <w:rFonts w:ascii="Arial" w:hAnsi="Arial" w:cs="Arial"/>
          <w:b/>
          <w:color w:val="313131"/>
          <w:w w:val="105"/>
          <w:kern w:val="16"/>
          <w:szCs w:val="24"/>
        </w:rPr>
        <w:t xml:space="preserve">If you have any concerns, please contact the Health and Safety team at </w:t>
      </w:r>
      <w:hyperlink r:id="rId19" w:history="1">
        <w:r w:rsidR="001D5D35" w:rsidRPr="00BD0DA8">
          <w:rPr>
            <w:rStyle w:val="Hyperlink"/>
            <w:rFonts w:ascii="Arial" w:hAnsi="Arial" w:cs="Arial"/>
            <w:b/>
            <w:w w:val="105"/>
            <w:kern w:val="16"/>
            <w:szCs w:val="24"/>
          </w:rPr>
          <w:t>healthandsafety@gold.ac.uk</w:t>
        </w:r>
      </w:hyperlink>
      <w:r w:rsidR="00333B83">
        <w:rPr>
          <w:rFonts w:ascii="Arial" w:hAnsi="Arial" w:cs="Arial"/>
          <w:b/>
          <w:color w:val="313131"/>
          <w:w w:val="105"/>
          <w:kern w:val="16"/>
          <w:szCs w:val="24"/>
        </w:rPr>
        <w:t>.</w:t>
      </w:r>
    </w:p>
    <w:p w14:paraId="612E5F6E" w14:textId="77777777" w:rsidR="00BB2656" w:rsidRPr="007D21E4" w:rsidRDefault="00BB2656" w:rsidP="00B913A5">
      <w:pPr>
        <w:rPr>
          <w:rFonts w:ascii="Arial" w:hAnsi="Arial" w:cs="Arial"/>
          <w:b/>
          <w:kern w:val="16"/>
          <w:szCs w:val="24"/>
        </w:rPr>
      </w:pPr>
    </w:p>
    <w:p w14:paraId="4B0FD73A" w14:textId="77777777" w:rsidR="004B02C2" w:rsidRDefault="004B02C2" w:rsidP="00526332">
      <w:pPr>
        <w:spacing w:after="160" w:line="259" w:lineRule="auto"/>
        <w:rPr>
          <w:rFonts w:ascii="Arial" w:hAnsi="Arial" w:cs="Arial"/>
          <w:b/>
          <w:color w:val="2F5496" w:themeColor="accent1" w:themeShade="BF"/>
          <w:kern w:val="16"/>
          <w:szCs w:val="24"/>
        </w:rPr>
      </w:pPr>
    </w:p>
    <w:p w14:paraId="39C0A4DC" w14:textId="77777777" w:rsidR="00B913A5" w:rsidRPr="00526332" w:rsidRDefault="00B913A5" w:rsidP="00526332">
      <w:pPr>
        <w:spacing w:after="160" w:line="259" w:lineRule="auto"/>
        <w:rPr>
          <w:rFonts w:ascii="Arial" w:hAnsi="Arial" w:cs="Arial"/>
          <w:b/>
          <w:kern w:val="16"/>
          <w:szCs w:val="24"/>
        </w:rPr>
      </w:pPr>
      <w:r w:rsidRPr="00D205C1">
        <w:rPr>
          <w:rFonts w:ascii="Arial" w:hAnsi="Arial" w:cs="Arial"/>
          <w:b/>
          <w:color w:val="2F5496" w:themeColor="accent1" w:themeShade="BF"/>
          <w:kern w:val="16"/>
          <w:szCs w:val="24"/>
        </w:rPr>
        <w:t xml:space="preserve">SECTION </w:t>
      </w:r>
      <w:r w:rsidR="00134EBC" w:rsidRPr="00D205C1">
        <w:rPr>
          <w:rFonts w:ascii="Arial" w:hAnsi="Arial" w:cs="Arial"/>
          <w:b/>
          <w:color w:val="2F5496" w:themeColor="accent1" w:themeShade="BF"/>
          <w:kern w:val="16"/>
          <w:szCs w:val="24"/>
        </w:rPr>
        <w:t>10</w:t>
      </w:r>
      <w:r w:rsidRPr="00D205C1">
        <w:rPr>
          <w:rFonts w:ascii="Arial" w:hAnsi="Arial" w:cs="Arial"/>
          <w:b/>
          <w:color w:val="2F5496" w:themeColor="accent1" w:themeShade="BF"/>
          <w:kern w:val="16"/>
          <w:szCs w:val="24"/>
        </w:rPr>
        <w:t xml:space="preserve">: </w:t>
      </w:r>
      <w:r w:rsidR="00FD31DC">
        <w:rPr>
          <w:rFonts w:ascii="Arial" w:hAnsi="Arial" w:cs="Arial"/>
          <w:b/>
          <w:color w:val="2F5496" w:themeColor="accent1" w:themeShade="BF"/>
          <w:kern w:val="16"/>
          <w:szCs w:val="24"/>
        </w:rPr>
        <w:t>CONFLICTS OF INTEREST</w:t>
      </w:r>
    </w:p>
    <w:p w14:paraId="2E816F21" w14:textId="77777777" w:rsidR="00A74EDE" w:rsidRPr="007D21E4" w:rsidRDefault="00A74EDE" w:rsidP="00B913A5">
      <w:pPr>
        <w:rPr>
          <w:rFonts w:ascii="Arial" w:hAnsi="Arial" w:cs="Arial"/>
          <w:b/>
          <w:kern w:val="16"/>
          <w:szCs w:val="24"/>
        </w:rPr>
      </w:pPr>
    </w:p>
    <w:p w14:paraId="36910B59" w14:textId="77777777" w:rsidR="005F1250" w:rsidRDefault="00A74EDE" w:rsidP="00634CA3">
      <w:pPr>
        <w:rPr>
          <w:rFonts w:ascii="Arial" w:hAnsi="Arial" w:cs="Arial"/>
          <w:b/>
          <w:color w:val="313131"/>
          <w:w w:val="105"/>
          <w:kern w:val="16"/>
          <w:szCs w:val="24"/>
        </w:rPr>
      </w:pPr>
      <w:r w:rsidRPr="007D21E4">
        <w:rPr>
          <w:rFonts w:ascii="Arial" w:hAnsi="Arial" w:cs="Arial"/>
          <w:b/>
          <w:color w:val="313131"/>
          <w:w w:val="105"/>
          <w:kern w:val="16"/>
          <w:szCs w:val="24"/>
        </w:rPr>
        <w:t xml:space="preserve">Are there any conflicts of interest regarding the </w:t>
      </w:r>
      <w:r w:rsidR="00634CA3">
        <w:rPr>
          <w:rFonts w:ascii="Arial" w:hAnsi="Arial" w:cs="Arial"/>
          <w:b/>
          <w:color w:val="313131"/>
          <w:w w:val="105"/>
          <w:kern w:val="16"/>
          <w:szCs w:val="24"/>
        </w:rPr>
        <w:t xml:space="preserve">investigation and dissemination </w:t>
      </w:r>
      <w:r w:rsidRPr="007D21E4">
        <w:rPr>
          <w:rFonts w:ascii="Arial" w:hAnsi="Arial" w:cs="Arial"/>
          <w:b/>
          <w:color w:val="313131"/>
          <w:w w:val="105"/>
          <w:kern w:val="16"/>
          <w:szCs w:val="24"/>
        </w:rPr>
        <w:t xml:space="preserve">of the research (e.g. </w:t>
      </w:r>
      <w:proofErr w:type="gramStart"/>
      <w:r w:rsidRPr="007D21E4">
        <w:rPr>
          <w:rFonts w:ascii="Arial" w:hAnsi="Arial" w:cs="Arial"/>
          <w:b/>
          <w:color w:val="313131"/>
          <w:w w:val="105"/>
          <w:kern w:val="16"/>
          <w:szCs w:val="24"/>
        </w:rPr>
        <w:t>with regard to</w:t>
      </w:r>
      <w:proofErr w:type="gramEnd"/>
      <w:r w:rsidRPr="007D21E4">
        <w:rPr>
          <w:rFonts w:ascii="Arial" w:hAnsi="Arial" w:cs="Arial"/>
          <w:b/>
          <w:color w:val="313131"/>
          <w:w w:val="105"/>
          <w:kern w:val="16"/>
          <w:szCs w:val="24"/>
        </w:rPr>
        <w:t xml:space="preserve"> compromising independence or objectivity due to financial gain)?     </w:t>
      </w:r>
      <w:r w:rsidR="00634CA3">
        <w:rPr>
          <w:rFonts w:ascii="Arial" w:hAnsi="Arial" w:cs="Arial"/>
          <w:b/>
          <w:color w:val="313131"/>
          <w:w w:val="105"/>
          <w:kern w:val="16"/>
          <w:szCs w:val="24"/>
        </w:rPr>
        <w:tab/>
      </w:r>
      <w:r w:rsidR="00634CA3">
        <w:rPr>
          <w:rFonts w:ascii="Arial" w:hAnsi="Arial" w:cs="Arial"/>
          <w:b/>
          <w:color w:val="313131"/>
          <w:w w:val="105"/>
          <w:kern w:val="16"/>
          <w:szCs w:val="24"/>
        </w:rPr>
        <w:tab/>
      </w:r>
      <w:r w:rsidR="00634CA3">
        <w:rPr>
          <w:rFonts w:ascii="Arial" w:hAnsi="Arial" w:cs="Arial"/>
          <w:b/>
          <w:color w:val="313131"/>
          <w:w w:val="105"/>
          <w:kern w:val="16"/>
          <w:szCs w:val="24"/>
        </w:rPr>
        <w:tab/>
      </w:r>
      <w:r w:rsidR="00634CA3">
        <w:rPr>
          <w:rFonts w:ascii="Arial" w:hAnsi="Arial" w:cs="Arial"/>
          <w:b/>
          <w:color w:val="313131"/>
          <w:w w:val="105"/>
          <w:kern w:val="16"/>
          <w:szCs w:val="24"/>
        </w:rPr>
        <w:tab/>
      </w:r>
      <w:r w:rsidR="00634CA3">
        <w:rPr>
          <w:rFonts w:ascii="Arial" w:hAnsi="Arial" w:cs="Arial"/>
          <w:b/>
          <w:color w:val="313131"/>
          <w:w w:val="105"/>
          <w:kern w:val="16"/>
          <w:szCs w:val="24"/>
        </w:rPr>
        <w:tab/>
      </w:r>
      <w:r w:rsidR="00634CA3">
        <w:rPr>
          <w:rFonts w:ascii="Arial" w:hAnsi="Arial" w:cs="Arial"/>
          <w:b/>
          <w:color w:val="313131"/>
          <w:w w:val="105"/>
          <w:kern w:val="16"/>
          <w:szCs w:val="24"/>
        </w:rPr>
        <w:tab/>
      </w:r>
      <w:r w:rsidR="00634CA3">
        <w:rPr>
          <w:rFonts w:ascii="Arial" w:hAnsi="Arial" w:cs="Arial"/>
          <w:b/>
          <w:color w:val="313131"/>
          <w:w w:val="105"/>
          <w:kern w:val="16"/>
          <w:szCs w:val="24"/>
        </w:rPr>
        <w:tab/>
      </w:r>
      <w:r w:rsidR="00634CA3">
        <w:rPr>
          <w:rFonts w:ascii="Arial" w:hAnsi="Arial" w:cs="Arial"/>
          <w:b/>
          <w:color w:val="313131"/>
          <w:w w:val="105"/>
          <w:kern w:val="16"/>
          <w:szCs w:val="24"/>
        </w:rPr>
        <w:tab/>
      </w:r>
    </w:p>
    <w:p w14:paraId="756D1E4F" w14:textId="77777777" w:rsidR="00A74EDE" w:rsidRPr="00082F9F" w:rsidRDefault="00A74EDE" w:rsidP="005F1250">
      <w:pPr>
        <w:ind w:left="8640"/>
        <w:rPr>
          <w:rFonts w:ascii="Arial" w:hAnsi="Arial" w:cs="Arial"/>
          <w:b/>
          <w:color w:val="002060"/>
          <w:w w:val="105"/>
          <w:kern w:val="16"/>
          <w:szCs w:val="24"/>
        </w:rPr>
      </w:pPr>
      <w:r w:rsidRPr="00082F9F">
        <w:rPr>
          <w:rFonts w:ascii="Arial" w:hAnsi="Arial" w:cs="Arial"/>
          <w:b/>
          <w:color w:val="002060"/>
          <w:w w:val="105"/>
          <w:kern w:val="16"/>
          <w:szCs w:val="24"/>
        </w:rPr>
        <w:t>NO</w:t>
      </w:r>
    </w:p>
    <w:p w14:paraId="7630B9C0" w14:textId="77777777" w:rsidR="00B8111D" w:rsidRPr="00D72E90" w:rsidRDefault="00B8111D" w:rsidP="00B8111D">
      <w:pPr>
        <w:rPr>
          <w:rFonts w:ascii="Arial" w:hAnsi="Arial" w:cs="Arial"/>
          <w:b/>
          <w:color w:val="313131"/>
          <w:w w:val="105"/>
          <w:kern w:val="16"/>
          <w:szCs w:val="24"/>
        </w:rPr>
      </w:pPr>
      <w:r w:rsidRPr="00D72E90">
        <w:rPr>
          <w:rFonts w:ascii="Arial" w:hAnsi="Arial" w:cs="Arial"/>
          <w:b/>
          <w:color w:val="313131"/>
          <w:w w:val="105"/>
          <w:kern w:val="16"/>
          <w:szCs w:val="24"/>
        </w:rPr>
        <w:t xml:space="preserve">If </w:t>
      </w:r>
      <w:r>
        <w:rPr>
          <w:rFonts w:ascii="Arial" w:hAnsi="Arial" w:cs="Arial"/>
          <w:b/>
          <w:color w:val="313131"/>
          <w:w w:val="105"/>
          <w:kern w:val="16"/>
          <w:szCs w:val="24"/>
        </w:rPr>
        <w:t>YES</w:t>
      </w:r>
      <w:r w:rsidRPr="00D72E90">
        <w:rPr>
          <w:rFonts w:ascii="Arial" w:hAnsi="Arial" w:cs="Arial"/>
          <w:b/>
          <w:color w:val="313131"/>
          <w:w w:val="105"/>
          <w:kern w:val="16"/>
          <w:szCs w:val="24"/>
        </w:rPr>
        <w:t>, how will any potentially negative effects be mitigated?</w:t>
      </w:r>
    </w:p>
    <w:p w14:paraId="46530119" w14:textId="77777777" w:rsidR="00404B5C" w:rsidRDefault="00404B5C" w:rsidP="00404B5C">
      <w:pPr>
        <w:spacing w:after="160" w:line="259" w:lineRule="auto"/>
        <w:rPr>
          <w:rFonts w:ascii="Arial" w:hAnsi="Arial" w:cs="Arial"/>
          <w:b/>
          <w:kern w:val="16"/>
        </w:rPr>
      </w:pPr>
    </w:p>
    <w:p w14:paraId="795DE9C8" w14:textId="77777777" w:rsidR="001F7D63" w:rsidRDefault="001F7D63">
      <w:pPr>
        <w:spacing w:after="160" w:line="259" w:lineRule="auto"/>
        <w:rPr>
          <w:rFonts w:ascii="Arial" w:hAnsi="Arial" w:cs="Arial"/>
          <w:b/>
          <w:color w:val="2F5496" w:themeColor="accent1" w:themeShade="BF"/>
          <w:kern w:val="16"/>
        </w:rPr>
      </w:pPr>
      <w:r>
        <w:rPr>
          <w:rFonts w:ascii="Arial" w:hAnsi="Arial" w:cs="Arial"/>
          <w:b/>
          <w:color w:val="2F5496" w:themeColor="accent1" w:themeShade="BF"/>
          <w:kern w:val="16"/>
        </w:rPr>
        <w:br w:type="page"/>
      </w:r>
    </w:p>
    <w:p w14:paraId="22DE855C" w14:textId="77777777" w:rsidR="00F940DF" w:rsidRPr="00404B5C" w:rsidRDefault="00B913A5" w:rsidP="00404B5C">
      <w:pPr>
        <w:spacing w:after="160" w:line="259" w:lineRule="auto"/>
        <w:rPr>
          <w:rFonts w:ascii="Arial" w:hAnsi="Arial" w:cs="Arial"/>
          <w:b/>
          <w:kern w:val="16"/>
          <w:szCs w:val="24"/>
          <w:lang w:eastAsia="en-GB"/>
        </w:rPr>
      </w:pPr>
      <w:r w:rsidRPr="00D205C1">
        <w:rPr>
          <w:rFonts w:ascii="Arial" w:hAnsi="Arial" w:cs="Arial"/>
          <w:b/>
          <w:color w:val="2F5496" w:themeColor="accent1" w:themeShade="BF"/>
          <w:kern w:val="16"/>
        </w:rPr>
        <w:t>S</w:t>
      </w:r>
      <w:r w:rsidR="00AF27C7" w:rsidRPr="00D205C1">
        <w:rPr>
          <w:rFonts w:ascii="Arial" w:hAnsi="Arial" w:cs="Arial"/>
          <w:b/>
          <w:color w:val="2F5496" w:themeColor="accent1" w:themeShade="BF"/>
          <w:kern w:val="16"/>
        </w:rPr>
        <w:t xml:space="preserve">ECTION </w:t>
      </w:r>
      <w:r w:rsidR="00134EBC" w:rsidRPr="00D205C1">
        <w:rPr>
          <w:rFonts w:ascii="Arial" w:hAnsi="Arial" w:cs="Arial"/>
          <w:b/>
          <w:color w:val="2F5496" w:themeColor="accent1" w:themeShade="BF"/>
          <w:kern w:val="16"/>
        </w:rPr>
        <w:t>11</w:t>
      </w:r>
      <w:r w:rsidR="00AF27C7" w:rsidRPr="00D205C1">
        <w:rPr>
          <w:rFonts w:ascii="Arial" w:hAnsi="Arial" w:cs="Arial"/>
          <w:b/>
          <w:color w:val="2F5496" w:themeColor="accent1" w:themeShade="BF"/>
          <w:kern w:val="16"/>
        </w:rPr>
        <w:t>:</w:t>
      </w:r>
      <w:r w:rsidR="00435CF7" w:rsidRPr="00D205C1">
        <w:rPr>
          <w:rFonts w:ascii="Arial" w:hAnsi="Arial" w:cs="Arial"/>
          <w:b/>
          <w:color w:val="2F5496" w:themeColor="accent1" w:themeShade="BF"/>
          <w:kern w:val="16"/>
        </w:rPr>
        <w:t xml:space="preserve"> </w:t>
      </w:r>
      <w:r w:rsidR="00FD59FF" w:rsidRPr="00D205C1">
        <w:rPr>
          <w:rFonts w:ascii="Arial" w:hAnsi="Arial" w:cs="Arial"/>
          <w:b/>
          <w:color w:val="2F5496" w:themeColor="accent1" w:themeShade="BF"/>
          <w:kern w:val="16"/>
        </w:rPr>
        <w:t xml:space="preserve"> </w:t>
      </w:r>
      <w:r w:rsidR="00F940DF" w:rsidRPr="00D205C1">
        <w:rPr>
          <w:rFonts w:ascii="Arial" w:hAnsi="Arial" w:cs="Arial"/>
          <w:b/>
          <w:color w:val="2F5496" w:themeColor="accent1" w:themeShade="BF"/>
          <w:kern w:val="16"/>
        </w:rPr>
        <w:t>DATA</w:t>
      </w:r>
      <w:r w:rsidR="00FD59FF" w:rsidRPr="00D205C1">
        <w:rPr>
          <w:rFonts w:ascii="Arial" w:hAnsi="Arial" w:cs="Arial"/>
          <w:b/>
          <w:color w:val="2F5496" w:themeColor="accent1" w:themeShade="BF"/>
          <w:kern w:val="16"/>
        </w:rPr>
        <w:t xml:space="preserve"> MANAGEMENT</w:t>
      </w:r>
      <w:r w:rsidR="004F5083" w:rsidRPr="00D205C1">
        <w:rPr>
          <w:rFonts w:ascii="Arial" w:hAnsi="Arial" w:cs="Arial"/>
          <w:b/>
          <w:color w:val="2F5496" w:themeColor="accent1" w:themeShade="BF"/>
          <w:kern w:val="16"/>
        </w:rPr>
        <w:t xml:space="preserve">  </w:t>
      </w:r>
    </w:p>
    <w:p w14:paraId="4DAEDCE2" w14:textId="77777777" w:rsidR="00416EBE" w:rsidRPr="001F7D63" w:rsidRDefault="00FD59FF" w:rsidP="00F11B1F">
      <w:pPr>
        <w:pStyle w:val="NormalWeb"/>
        <w:shd w:val="clear" w:color="auto" w:fill="FFFFFF"/>
        <w:spacing w:before="0" w:beforeAutospacing="0" w:after="120" w:afterAutospacing="0"/>
        <w:rPr>
          <w:rFonts w:ascii="Arial" w:hAnsi="Arial" w:cs="Arial"/>
          <w:kern w:val="16"/>
          <w:sz w:val="23"/>
          <w:szCs w:val="23"/>
        </w:rPr>
      </w:pPr>
      <w:r w:rsidRPr="001F7D63">
        <w:rPr>
          <w:rFonts w:ascii="Arial" w:hAnsi="Arial" w:cs="Arial"/>
          <w:kern w:val="16"/>
          <w:sz w:val="23"/>
          <w:szCs w:val="23"/>
        </w:rPr>
        <w:t xml:space="preserve">While there are ethical issues around data management, we are also subject to strict legal data protection regarding any </w:t>
      </w:r>
      <w:r w:rsidRPr="001F7D63">
        <w:rPr>
          <w:rFonts w:ascii="Arial" w:hAnsi="Arial" w:cs="Arial"/>
          <w:kern w:val="16"/>
          <w:sz w:val="23"/>
          <w:szCs w:val="23"/>
          <w:u w:val="single"/>
        </w:rPr>
        <w:t>personal data</w:t>
      </w:r>
      <w:r w:rsidRPr="001F7D63">
        <w:rPr>
          <w:rFonts w:ascii="Arial" w:hAnsi="Arial" w:cs="Arial"/>
          <w:kern w:val="16"/>
          <w:sz w:val="23"/>
          <w:szCs w:val="23"/>
        </w:rPr>
        <w:t xml:space="preserve"> relating to individuals, under the EU General Data Protection Regulation (GDPR</w:t>
      </w:r>
      <w:r w:rsidR="005F1250" w:rsidRPr="001F7D63">
        <w:rPr>
          <w:rFonts w:ascii="Arial" w:hAnsi="Arial" w:cs="Arial"/>
          <w:kern w:val="16"/>
          <w:sz w:val="23"/>
          <w:szCs w:val="23"/>
        </w:rPr>
        <w:t>): see</w:t>
      </w:r>
      <w:r w:rsidR="00416EBE" w:rsidRPr="001F7D63">
        <w:rPr>
          <w:rFonts w:ascii="Arial" w:hAnsi="Arial" w:cs="Arial"/>
          <w:kern w:val="16"/>
          <w:sz w:val="23"/>
          <w:szCs w:val="23"/>
        </w:rPr>
        <w:t xml:space="preserve"> the </w:t>
      </w:r>
      <w:hyperlink r:id="rId20" w:history="1">
        <w:r w:rsidR="00416EBE" w:rsidRPr="001F7D63">
          <w:rPr>
            <w:rStyle w:val="Hyperlink"/>
            <w:rFonts w:ascii="Arial" w:hAnsi="Arial" w:cs="Arial"/>
            <w:kern w:val="16"/>
            <w:sz w:val="23"/>
            <w:szCs w:val="23"/>
          </w:rPr>
          <w:t>Goldsmiths Data Protection pages</w:t>
        </w:r>
      </w:hyperlink>
      <w:r w:rsidR="00416EBE" w:rsidRPr="001F7D63">
        <w:rPr>
          <w:rFonts w:ascii="Arial" w:hAnsi="Arial" w:cs="Arial"/>
          <w:kern w:val="16"/>
          <w:sz w:val="23"/>
          <w:szCs w:val="23"/>
        </w:rPr>
        <w:t>.</w:t>
      </w:r>
    </w:p>
    <w:p w14:paraId="485CA85C" w14:textId="77777777" w:rsidR="00CB2C05" w:rsidRPr="001F7D63" w:rsidRDefault="00CB2C05" w:rsidP="00F11B1F">
      <w:pPr>
        <w:pStyle w:val="NormalWeb"/>
        <w:shd w:val="clear" w:color="auto" w:fill="FFFFFF"/>
        <w:spacing w:before="0" w:beforeAutospacing="0" w:after="120" w:afterAutospacing="0"/>
        <w:rPr>
          <w:rFonts w:ascii="Arial" w:hAnsi="Arial" w:cs="Arial"/>
          <w:kern w:val="16"/>
          <w:sz w:val="23"/>
          <w:szCs w:val="23"/>
        </w:rPr>
      </w:pPr>
      <w:r w:rsidRPr="001F7D63">
        <w:rPr>
          <w:rFonts w:ascii="Arial" w:hAnsi="Arial" w:cs="Arial"/>
          <w:kern w:val="16"/>
          <w:sz w:val="23"/>
          <w:szCs w:val="23"/>
        </w:rPr>
        <w:t>In general, participants should be alerted to WHAT data you intend to collect and WHY you need it, HOW it will be documented, WHO will access it, WHERE it will be stored and backed up, HOW it might be shared, HOW and WHEN it will eventually be destroyed (</w:t>
      </w:r>
      <w:r w:rsidR="00303588" w:rsidRPr="001F7D63">
        <w:rPr>
          <w:rFonts w:ascii="Arial" w:hAnsi="Arial" w:cs="Arial"/>
          <w:kern w:val="16"/>
          <w:sz w:val="23"/>
          <w:szCs w:val="23"/>
        </w:rPr>
        <w:t>which</w:t>
      </w:r>
      <w:r w:rsidRPr="001F7D63">
        <w:rPr>
          <w:rFonts w:ascii="Arial" w:hAnsi="Arial" w:cs="Arial"/>
          <w:kern w:val="16"/>
          <w:sz w:val="23"/>
          <w:szCs w:val="23"/>
        </w:rPr>
        <w:t xml:space="preserve"> elements are included in the </w:t>
      </w:r>
      <w:r w:rsidR="00CD2097" w:rsidRPr="001F7D63">
        <w:rPr>
          <w:rFonts w:ascii="Arial" w:hAnsi="Arial" w:cs="Arial"/>
          <w:kern w:val="16"/>
          <w:sz w:val="23"/>
          <w:szCs w:val="23"/>
        </w:rPr>
        <w:t xml:space="preserve">Participant Information Sheet </w:t>
      </w:r>
      <w:r w:rsidR="00303588" w:rsidRPr="001F7D63">
        <w:rPr>
          <w:rFonts w:ascii="Arial" w:hAnsi="Arial" w:cs="Arial"/>
          <w:kern w:val="16"/>
          <w:sz w:val="23"/>
          <w:szCs w:val="23"/>
        </w:rPr>
        <w:t xml:space="preserve">and </w:t>
      </w:r>
      <w:r w:rsidR="00CD2097" w:rsidRPr="001F7D63">
        <w:rPr>
          <w:rFonts w:ascii="Arial" w:hAnsi="Arial" w:cs="Arial"/>
          <w:kern w:val="16"/>
          <w:sz w:val="23"/>
          <w:szCs w:val="23"/>
        </w:rPr>
        <w:t xml:space="preserve">Consent Form </w:t>
      </w:r>
      <w:r w:rsidRPr="001F7D63">
        <w:rPr>
          <w:rFonts w:ascii="Arial" w:hAnsi="Arial" w:cs="Arial"/>
          <w:kern w:val="16"/>
          <w:sz w:val="23"/>
          <w:szCs w:val="23"/>
        </w:rPr>
        <w:t>template</w:t>
      </w:r>
      <w:r w:rsidR="00303588" w:rsidRPr="001F7D63">
        <w:rPr>
          <w:rFonts w:ascii="Arial" w:hAnsi="Arial" w:cs="Arial"/>
          <w:kern w:val="16"/>
          <w:sz w:val="23"/>
          <w:szCs w:val="23"/>
        </w:rPr>
        <w:t>s</w:t>
      </w:r>
      <w:r w:rsidRPr="001F7D63">
        <w:rPr>
          <w:rFonts w:ascii="Arial" w:hAnsi="Arial" w:cs="Arial"/>
          <w:kern w:val="16"/>
          <w:sz w:val="23"/>
          <w:szCs w:val="23"/>
        </w:rPr>
        <w:t>).</w:t>
      </w:r>
    </w:p>
    <w:p w14:paraId="25B3BE98" w14:textId="77777777" w:rsidR="008B3CFA" w:rsidRPr="001F7D63" w:rsidRDefault="008B3CFA" w:rsidP="00F11B1F">
      <w:pPr>
        <w:pStyle w:val="NormalWeb"/>
        <w:shd w:val="clear" w:color="auto" w:fill="FFFFFF"/>
        <w:spacing w:before="0" w:beforeAutospacing="0" w:after="120" w:afterAutospacing="0"/>
        <w:rPr>
          <w:rFonts w:ascii="Arial" w:hAnsi="Arial" w:cs="Arial"/>
          <w:kern w:val="16"/>
          <w:sz w:val="23"/>
          <w:szCs w:val="23"/>
        </w:rPr>
      </w:pPr>
      <w:r w:rsidRPr="001F7D63">
        <w:rPr>
          <w:rFonts w:ascii="Arial" w:hAnsi="Arial" w:cs="Arial"/>
          <w:kern w:val="16"/>
          <w:sz w:val="23"/>
          <w:szCs w:val="23"/>
        </w:rPr>
        <w:t xml:space="preserve">Please note that </w:t>
      </w:r>
      <w:r w:rsidR="005F1250" w:rsidRPr="001F7D63">
        <w:rPr>
          <w:rFonts w:ascii="Arial" w:hAnsi="Arial" w:cs="Arial"/>
          <w:b/>
          <w:kern w:val="16"/>
          <w:sz w:val="23"/>
          <w:szCs w:val="23"/>
        </w:rPr>
        <w:t>a</w:t>
      </w:r>
      <w:r w:rsidRPr="001F7D63">
        <w:rPr>
          <w:rFonts w:ascii="Arial" w:hAnsi="Arial" w:cs="Arial"/>
          <w:b/>
          <w:kern w:val="16"/>
          <w:sz w:val="23"/>
          <w:szCs w:val="23"/>
        </w:rPr>
        <w:t>nonymised research data</w:t>
      </w:r>
      <w:r w:rsidRPr="001F7D63">
        <w:rPr>
          <w:rFonts w:ascii="Arial" w:hAnsi="Arial" w:cs="Arial"/>
          <w:kern w:val="16"/>
          <w:sz w:val="23"/>
          <w:szCs w:val="23"/>
        </w:rPr>
        <w:t xml:space="preserve"> is not subject to the same regulation and indeed researchers are encouraged to make such anonymised data as widely available as possible.</w:t>
      </w:r>
      <w:r w:rsidR="004B02C2" w:rsidRPr="001F7D63">
        <w:rPr>
          <w:rFonts w:ascii="Arial" w:hAnsi="Arial" w:cs="Arial"/>
          <w:kern w:val="16"/>
          <w:sz w:val="23"/>
          <w:szCs w:val="23"/>
        </w:rPr>
        <w:t xml:space="preserve">  </w:t>
      </w:r>
    </w:p>
    <w:p w14:paraId="7BA399A4" w14:textId="77777777" w:rsidR="00BC3064" w:rsidRDefault="00FD59FF" w:rsidP="00F11B1F">
      <w:pPr>
        <w:pStyle w:val="NormalWeb"/>
        <w:shd w:val="clear" w:color="auto" w:fill="FFFFFF"/>
        <w:spacing w:before="0" w:beforeAutospacing="0" w:after="120" w:afterAutospacing="0"/>
        <w:rPr>
          <w:rFonts w:ascii="Arial" w:hAnsi="Arial" w:cs="Arial"/>
          <w:b/>
          <w:kern w:val="16"/>
          <w:sz w:val="23"/>
          <w:szCs w:val="23"/>
        </w:rPr>
      </w:pPr>
      <w:proofErr w:type="gramStart"/>
      <w:r w:rsidRPr="001F7D63">
        <w:rPr>
          <w:rFonts w:ascii="Arial" w:hAnsi="Arial" w:cs="Arial"/>
          <w:kern w:val="16"/>
          <w:sz w:val="23"/>
          <w:szCs w:val="23"/>
        </w:rPr>
        <w:t>Large funded</w:t>
      </w:r>
      <w:proofErr w:type="gramEnd"/>
      <w:r w:rsidRPr="001F7D63">
        <w:rPr>
          <w:rFonts w:ascii="Arial" w:hAnsi="Arial" w:cs="Arial"/>
          <w:kern w:val="16"/>
          <w:sz w:val="23"/>
          <w:szCs w:val="23"/>
        </w:rPr>
        <w:t xml:space="preserve"> projects will often require a full-scale Data Management Plan.</w:t>
      </w:r>
      <w:r w:rsidR="00BC3064" w:rsidRPr="001F7D63">
        <w:rPr>
          <w:rFonts w:ascii="Arial" w:hAnsi="Arial" w:cs="Arial"/>
          <w:kern w:val="16"/>
          <w:sz w:val="23"/>
          <w:szCs w:val="23"/>
        </w:rPr>
        <w:t xml:space="preserve">  </w:t>
      </w:r>
      <w:r w:rsidR="00BC3064" w:rsidRPr="001F7D63">
        <w:rPr>
          <w:rFonts w:ascii="Arial" w:hAnsi="Arial" w:cs="Arial"/>
          <w:b/>
          <w:kern w:val="16"/>
          <w:sz w:val="23"/>
          <w:szCs w:val="23"/>
        </w:rPr>
        <w:t xml:space="preserve">Please </w:t>
      </w:r>
      <w:r w:rsidR="0008478A" w:rsidRPr="001F7D63">
        <w:rPr>
          <w:rFonts w:ascii="Arial" w:hAnsi="Arial" w:cs="Arial"/>
          <w:b/>
          <w:kern w:val="16"/>
          <w:sz w:val="23"/>
          <w:szCs w:val="23"/>
        </w:rPr>
        <w:t>i</w:t>
      </w:r>
      <w:r w:rsidR="00BC3064" w:rsidRPr="001F7D63">
        <w:rPr>
          <w:rFonts w:ascii="Arial" w:hAnsi="Arial" w:cs="Arial"/>
          <w:b/>
          <w:kern w:val="16"/>
          <w:sz w:val="23"/>
          <w:szCs w:val="23"/>
        </w:rPr>
        <w:t xml:space="preserve">ndicate if you have already completed </w:t>
      </w:r>
      <w:r w:rsidR="007F0D24" w:rsidRPr="001F7D63">
        <w:rPr>
          <w:rFonts w:ascii="Arial" w:hAnsi="Arial" w:cs="Arial"/>
          <w:b/>
          <w:kern w:val="16"/>
          <w:sz w:val="23"/>
          <w:szCs w:val="23"/>
        </w:rPr>
        <w:t>a data management plan</w:t>
      </w:r>
      <w:r w:rsidR="00BC3064" w:rsidRPr="001F7D63">
        <w:rPr>
          <w:rFonts w:ascii="Arial" w:hAnsi="Arial" w:cs="Arial"/>
          <w:b/>
          <w:kern w:val="16"/>
          <w:sz w:val="23"/>
          <w:szCs w:val="23"/>
        </w:rPr>
        <w:t xml:space="preserve"> or intend to do so.</w:t>
      </w:r>
    </w:p>
    <w:p w14:paraId="4E4A3345" w14:textId="77777777" w:rsidR="00241080" w:rsidRDefault="00241080" w:rsidP="00F11B1F">
      <w:pPr>
        <w:pStyle w:val="NormalWeb"/>
        <w:shd w:val="clear" w:color="auto" w:fill="FFFFFF"/>
        <w:spacing w:before="0" w:beforeAutospacing="0" w:after="120" w:afterAutospacing="0"/>
        <w:rPr>
          <w:rFonts w:ascii="Arial" w:hAnsi="Arial" w:cs="Arial"/>
          <w:b/>
          <w:kern w:val="16"/>
          <w:sz w:val="23"/>
          <w:szCs w:val="23"/>
        </w:rPr>
      </w:pPr>
    </w:p>
    <w:p w14:paraId="0F9DC04D" w14:textId="78F397AB" w:rsidR="00241080" w:rsidRPr="00FA0790" w:rsidRDefault="00396EEC" w:rsidP="00F11B1F">
      <w:pPr>
        <w:pStyle w:val="NormalWeb"/>
        <w:shd w:val="clear" w:color="auto" w:fill="FFFFFF"/>
        <w:spacing w:before="0" w:beforeAutospacing="0" w:after="120" w:afterAutospacing="0"/>
        <w:rPr>
          <w:rFonts w:ascii="Arial" w:hAnsi="Arial" w:cs="Arial"/>
          <w:color w:val="002060"/>
          <w:kern w:val="16"/>
          <w:sz w:val="23"/>
          <w:szCs w:val="23"/>
        </w:rPr>
      </w:pPr>
      <w:r w:rsidRPr="00396EEC">
        <w:rPr>
          <w:rFonts w:ascii="Arial" w:hAnsi="Arial" w:cs="Arial"/>
          <w:bCs/>
          <w:color w:val="002060"/>
          <w:kern w:val="16"/>
          <w:sz w:val="23"/>
          <w:szCs w:val="23"/>
        </w:rPr>
        <w:t xml:space="preserve">Details on the compliance of </w:t>
      </w:r>
      <w:proofErr w:type="spellStart"/>
      <w:r w:rsidRPr="00396EEC">
        <w:rPr>
          <w:rFonts w:ascii="Arial" w:hAnsi="Arial" w:cs="Arial"/>
          <w:bCs/>
          <w:color w:val="002060"/>
          <w:kern w:val="16"/>
          <w:sz w:val="23"/>
          <w:szCs w:val="23"/>
        </w:rPr>
        <w:t>LookIt</w:t>
      </w:r>
      <w:proofErr w:type="spellEnd"/>
      <w:r w:rsidRPr="00396EEC">
        <w:rPr>
          <w:rFonts w:ascii="Arial" w:hAnsi="Arial" w:cs="Arial"/>
          <w:bCs/>
          <w:color w:val="002060"/>
          <w:kern w:val="16"/>
          <w:sz w:val="23"/>
          <w:szCs w:val="23"/>
        </w:rPr>
        <w:t xml:space="preserve"> to data protection (including GDPR) are in the attached data sharing agreement. </w:t>
      </w:r>
      <w:r w:rsidR="00B90E68">
        <w:rPr>
          <w:rFonts w:ascii="Arial" w:hAnsi="Arial" w:cs="Arial"/>
          <w:bCs/>
          <w:color w:val="002060"/>
          <w:kern w:val="16"/>
          <w:sz w:val="23"/>
          <w:szCs w:val="23"/>
        </w:rPr>
        <w:t xml:space="preserve">The </w:t>
      </w:r>
      <w:proofErr w:type="spellStart"/>
      <w:r w:rsidR="00B90E68">
        <w:rPr>
          <w:rFonts w:ascii="Arial" w:hAnsi="Arial" w:cs="Arial"/>
          <w:bCs/>
          <w:color w:val="002060"/>
          <w:kern w:val="16"/>
          <w:sz w:val="23"/>
          <w:szCs w:val="23"/>
        </w:rPr>
        <w:t>LookIt</w:t>
      </w:r>
      <w:proofErr w:type="spellEnd"/>
      <w:r w:rsidR="00B90E68">
        <w:rPr>
          <w:rFonts w:ascii="Arial" w:hAnsi="Arial" w:cs="Arial"/>
          <w:bCs/>
          <w:color w:val="002060"/>
          <w:kern w:val="16"/>
          <w:sz w:val="23"/>
          <w:szCs w:val="23"/>
        </w:rPr>
        <w:t xml:space="preserve"> platform is built on secure servers and all connections </w:t>
      </w:r>
      <w:r w:rsidR="00CE14F7">
        <w:rPr>
          <w:rFonts w:ascii="Arial" w:hAnsi="Arial" w:cs="Arial"/>
          <w:bCs/>
          <w:color w:val="002060"/>
          <w:kern w:val="16"/>
          <w:sz w:val="23"/>
          <w:szCs w:val="23"/>
        </w:rPr>
        <w:t>between participants</w:t>
      </w:r>
      <w:r w:rsidR="00202CD6">
        <w:rPr>
          <w:rFonts w:ascii="Arial" w:hAnsi="Arial" w:cs="Arial"/>
          <w:bCs/>
          <w:color w:val="002060"/>
          <w:kern w:val="16"/>
          <w:sz w:val="23"/>
          <w:szCs w:val="23"/>
        </w:rPr>
        <w:t>, researchers</w:t>
      </w:r>
      <w:r w:rsidR="00CE14F7">
        <w:rPr>
          <w:rFonts w:ascii="Arial" w:hAnsi="Arial" w:cs="Arial"/>
          <w:bCs/>
          <w:color w:val="002060"/>
          <w:kern w:val="16"/>
          <w:sz w:val="23"/>
          <w:szCs w:val="23"/>
        </w:rPr>
        <w:t xml:space="preserve"> and the platform </w:t>
      </w:r>
      <w:r w:rsidR="00202CD6">
        <w:rPr>
          <w:rFonts w:ascii="Arial" w:hAnsi="Arial" w:cs="Arial"/>
          <w:bCs/>
          <w:color w:val="002060"/>
          <w:kern w:val="16"/>
          <w:sz w:val="23"/>
          <w:szCs w:val="23"/>
        </w:rPr>
        <w:t xml:space="preserve">are encrypted. </w:t>
      </w:r>
      <w:r w:rsidR="00FA0790" w:rsidRPr="00FA0790">
        <w:rPr>
          <w:rFonts w:ascii="Arial" w:hAnsi="Arial" w:cs="Arial"/>
          <w:color w:val="002060"/>
          <w:kern w:val="16"/>
          <w:sz w:val="23"/>
          <w:szCs w:val="23"/>
        </w:rPr>
        <w:t xml:space="preserve">Digital copies of all data will always be password protected and paper copies will be securely stored on premises. Goldsmiths Data Protection policy </w:t>
      </w:r>
      <w:proofErr w:type="gramStart"/>
      <w:r w:rsidR="00FA0790" w:rsidRPr="00FA0790">
        <w:rPr>
          <w:rFonts w:ascii="Arial" w:hAnsi="Arial" w:cs="Arial"/>
          <w:color w:val="002060"/>
          <w:kern w:val="16"/>
          <w:sz w:val="23"/>
          <w:szCs w:val="23"/>
        </w:rPr>
        <w:t>will be followed at all times</w:t>
      </w:r>
      <w:proofErr w:type="gramEnd"/>
      <w:r w:rsidR="00FA0790" w:rsidRPr="00FA0790">
        <w:rPr>
          <w:rFonts w:ascii="Arial" w:hAnsi="Arial" w:cs="Arial"/>
          <w:color w:val="002060"/>
          <w:kern w:val="16"/>
          <w:sz w:val="23"/>
          <w:szCs w:val="23"/>
        </w:rPr>
        <w:t>.</w:t>
      </w:r>
      <w:r w:rsidR="00FA0790">
        <w:rPr>
          <w:rFonts w:ascii="Arial" w:hAnsi="Arial" w:cs="Arial"/>
          <w:color w:val="002060"/>
          <w:kern w:val="16"/>
          <w:sz w:val="23"/>
          <w:szCs w:val="23"/>
        </w:rPr>
        <w:t xml:space="preserve"> </w:t>
      </w:r>
    </w:p>
    <w:p w14:paraId="31E70278" w14:textId="77777777" w:rsidR="00241080" w:rsidRPr="001F7D63" w:rsidRDefault="00241080" w:rsidP="00F11B1F">
      <w:pPr>
        <w:pStyle w:val="NormalWeb"/>
        <w:shd w:val="clear" w:color="auto" w:fill="FFFFFF"/>
        <w:spacing w:before="0" w:beforeAutospacing="0" w:after="120" w:afterAutospacing="0"/>
        <w:rPr>
          <w:rFonts w:ascii="Arial" w:hAnsi="Arial" w:cs="Arial"/>
          <w:b/>
          <w:kern w:val="16"/>
          <w:sz w:val="23"/>
          <w:szCs w:val="23"/>
        </w:rPr>
      </w:pPr>
    </w:p>
    <w:p w14:paraId="06568DCA" w14:textId="77777777" w:rsidR="00383BC6" w:rsidRPr="004B02C2" w:rsidRDefault="00383BC6" w:rsidP="001F7D63">
      <w:pPr>
        <w:pStyle w:val="NormalWeb"/>
        <w:shd w:val="clear" w:color="auto" w:fill="FFFFFF"/>
        <w:spacing w:after="60" w:afterAutospacing="0"/>
        <w:rPr>
          <w:rFonts w:ascii="Arial" w:hAnsi="Arial" w:cs="Arial"/>
          <w:b/>
          <w:kern w:val="16"/>
          <w:u w:val="single"/>
        </w:rPr>
      </w:pPr>
      <w:r w:rsidRPr="004B02C2">
        <w:rPr>
          <w:rFonts w:ascii="Arial" w:hAnsi="Arial" w:cs="Arial"/>
          <w:b/>
          <w:kern w:val="16"/>
          <w:u w:val="single"/>
        </w:rPr>
        <w:t>Personal data</w:t>
      </w:r>
    </w:p>
    <w:p w14:paraId="418A29D7" w14:textId="77777777" w:rsidR="008A4F0A" w:rsidRPr="001F7D63" w:rsidRDefault="008A4F0A" w:rsidP="001F7D63">
      <w:pPr>
        <w:pStyle w:val="NormalWeb"/>
        <w:shd w:val="clear" w:color="auto" w:fill="FFFFFF"/>
        <w:spacing w:before="0" w:beforeAutospacing="0" w:after="120" w:afterAutospacing="0"/>
        <w:rPr>
          <w:rFonts w:ascii="Arial" w:hAnsi="Arial" w:cs="Arial"/>
          <w:kern w:val="16"/>
          <w:sz w:val="23"/>
          <w:szCs w:val="23"/>
        </w:rPr>
      </w:pPr>
      <w:r w:rsidRPr="001F7D63">
        <w:rPr>
          <w:rFonts w:ascii="Arial" w:hAnsi="Arial" w:cs="Arial"/>
          <w:kern w:val="16"/>
          <w:sz w:val="23"/>
          <w:szCs w:val="23"/>
        </w:rPr>
        <w:t xml:space="preserve">Full guidance can be found </w:t>
      </w:r>
      <w:r w:rsidR="008B3CFA" w:rsidRPr="001F7D63">
        <w:rPr>
          <w:rFonts w:ascii="Arial" w:hAnsi="Arial" w:cs="Arial"/>
          <w:kern w:val="16"/>
          <w:sz w:val="23"/>
          <w:szCs w:val="23"/>
        </w:rPr>
        <w:t xml:space="preserve">in </w:t>
      </w:r>
      <w:hyperlink r:id="rId21" w:history="1">
        <w:r w:rsidR="00416EBE" w:rsidRPr="001F7D63">
          <w:rPr>
            <w:rStyle w:val="Hyperlink"/>
            <w:rFonts w:ascii="Arial" w:hAnsi="Arial" w:cs="Arial"/>
            <w:kern w:val="16"/>
            <w:sz w:val="23"/>
            <w:szCs w:val="23"/>
          </w:rPr>
          <w:t>GDPR - advice to researchers on collecting personal data</w:t>
        </w:r>
      </w:hyperlink>
      <w:r w:rsidRPr="001F7D63">
        <w:rPr>
          <w:rFonts w:ascii="Arial" w:hAnsi="Arial" w:cs="Arial"/>
          <w:kern w:val="16"/>
          <w:sz w:val="23"/>
          <w:szCs w:val="23"/>
        </w:rPr>
        <w:t xml:space="preserve">.  Your </w:t>
      </w:r>
      <w:proofErr w:type="gramStart"/>
      <w:r w:rsidRPr="001F7D63">
        <w:rPr>
          <w:rFonts w:ascii="Arial" w:hAnsi="Arial" w:cs="Arial"/>
          <w:kern w:val="16"/>
          <w:sz w:val="23"/>
          <w:szCs w:val="23"/>
        </w:rPr>
        <w:t>particular attention</w:t>
      </w:r>
      <w:proofErr w:type="gramEnd"/>
      <w:r w:rsidRPr="001F7D63">
        <w:rPr>
          <w:rFonts w:ascii="Arial" w:hAnsi="Arial" w:cs="Arial"/>
          <w:kern w:val="16"/>
          <w:sz w:val="23"/>
          <w:szCs w:val="23"/>
        </w:rPr>
        <w:t xml:space="preserve"> is drawn to the following considerations:</w:t>
      </w:r>
    </w:p>
    <w:p w14:paraId="6C74046E" w14:textId="77777777" w:rsidR="00CB2C05" w:rsidRPr="00F11B1F" w:rsidRDefault="00CB2C05" w:rsidP="001F7D63">
      <w:pPr>
        <w:pStyle w:val="NormalWeb"/>
        <w:numPr>
          <w:ilvl w:val="0"/>
          <w:numId w:val="23"/>
        </w:numPr>
        <w:shd w:val="clear" w:color="auto" w:fill="FFFFFF"/>
        <w:spacing w:before="60" w:beforeAutospacing="0"/>
        <w:ind w:left="714" w:hanging="357"/>
        <w:rPr>
          <w:rFonts w:ascii="Arial" w:hAnsi="Arial" w:cs="Arial"/>
          <w:i/>
          <w:kern w:val="16"/>
          <w:sz w:val="23"/>
          <w:szCs w:val="23"/>
        </w:rPr>
      </w:pPr>
      <w:r w:rsidRPr="00F11B1F">
        <w:rPr>
          <w:rFonts w:ascii="Arial" w:hAnsi="Arial" w:cs="Arial"/>
          <w:i/>
          <w:kern w:val="16"/>
          <w:sz w:val="23"/>
          <w:szCs w:val="23"/>
        </w:rPr>
        <w:t>any information sheet and consent form should include clear explanations of the data issues identified above, with explicit questions to be answered (as in the templates provided)</w:t>
      </w:r>
    </w:p>
    <w:p w14:paraId="39DADC4F" w14:textId="77777777" w:rsidR="00BC3064" w:rsidRPr="00F11B1F" w:rsidRDefault="00BC3064" w:rsidP="008A4F0A">
      <w:pPr>
        <w:pStyle w:val="NormalWeb"/>
        <w:numPr>
          <w:ilvl w:val="0"/>
          <w:numId w:val="23"/>
        </w:numPr>
        <w:shd w:val="clear" w:color="auto" w:fill="FFFFFF"/>
        <w:rPr>
          <w:rFonts w:ascii="Arial" w:hAnsi="Arial" w:cs="Arial"/>
          <w:i/>
          <w:kern w:val="16"/>
          <w:sz w:val="23"/>
          <w:szCs w:val="23"/>
        </w:rPr>
      </w:pPr>
      <w:r w:rsidRPr="00F11B1F">
        <w:rPr>
          <w:rFonts w:ascii="Arial" w:hAnsi="Arial" w:cs="Arial"/>
          <w:i/>
          <w:kern w:val="16"/>
          <w:sz w:val="23"/>
          <w:szCs w:val="23"/>
        </w:rPr>
        <w:t>as a general principle, personal data should only be stored on secure college computers/servers</w:t>
      </w:r>
      <w:r w:rsidR="00CD2097">
        <w:rPr>
          <w:rFonts w:ascii="Arial" w:hAnsi="Arial" w:cs="Arial"/>
          <w:i/>
          <w:kern w:val="16"/>
          <w:sz w:val="23"/>
          <w:szCs w:val="23"/>
        </w:rPr>
        <w:t>, approved cloud storage (currently OneDrive), or – i</w:t>
      </w:r>
      <w:r w:rsidRPr="00F11B1F">
        <w:rPr>
          <w:rFonts w:ascii="Arial" w:hAnsi="Arial" w:cs="Arial"/>
          <w:i/>
          <w:kern w:val="16"/>
          <w:sz w:val="23"/>
          <w:szCs w:val="23"/>
        </w:rPr>
        <w:t>f in h</w:t>
      </w:r>
      <w:r w:rsidR="00CD2097">
        <w:rPr>
          <w:rFonts w:ascii="Arial" w:hAnsi="Arial" w:cs="Arial"/>
          <w:i/>
          <w:kern w:val="16"/>
          <w:sz w:val="23"/>
          <w:szCs w:val="23"/>
        </w:rPr>
        <w:t>ard copy, such as consent forms – k</w:t>
      </w:r>
      <w:r w:rsidRPr="00F11B1F">
        <w:rPr>
          <w:rFonts w:ascii="Arial" w:hAnsi="Arial" w:cs="Arial"/>
          <w:i/>
          <w:kern w:val="16"/>
          <w:sz w:val="23"/>
          <w:szCs w:val="23"/>
        </w:rPr>
        <w:t>ept separately in locked filing cabinets on college premises</w:t>
      </w:r>
      <w:r w:rsidR="00416EBE" w:rsidRPr="00F11B1F">
        <w:rPr>
          <w:rFonts w:ascii="Arial" w:hAnsi="Arial" w:cs="Arial"/>
          <w:i/>
          <w:kern w:val="16"/>
          <w:sz w:val="23"/>
          <w:szCs w:val="23"/>
        </w:rPr>
        <w:t>; data collected in the field before transfer to Goldsmiths must be kept securely at all times (for example, l</w:t>
      </w:r>
      <w:r w:rsidR="00101EA9" w:rsidRPr="00F11B1F">
        <w:rPr>
          <w:rFonts w:ascii="Arial" w:hAnsi="Arial" w:cs="Arial"/>
          <w:i/>
          <w:kern w:val="16"/>
          <w:sz w:val="23"/>
          <w:szCs w:val="23"/>
        </w:rPr>
        <w:t>aptops and other devices should be password protected and data files must be encrypted</w:t>
      </w:r>
      <w:r w:rsidR="00416EBE" w:rsidRPr="00F11B1F">
        <w:rPr>
          <w:rFonts w:ascii="Arial" w:hAnsi="Arial" w:cs="Arial"/>
          <w:i/>
          <w:kern w:val="16"/>
          <w:sz w:val="23"/>
          <w:szCs w:val="23"/>
        </w:rPr>
        <w:t>)</w:t>
      </w:r>
    </w:p>
    <w:p w14:paraId="1C428F5A" w14:textId="77777777" w:rsidR="00BC3064" w:rsidRPr="00F11B1F" w:rsidRDefault="00CB2C05" w:rsidP="008A4F0A">
      <w:pPr>
        <w:pStyle w:val="NormalWeb"/>
        <w:numPr>
          <w:ilvl w:val="0"/>
          <w:numId w:val="23"/>
        </w:numPr>
        <w:shd w:val="clear" w:color="auto" w:fill="FFFFFF"/>
        <w:rPr>
          <w:rFonts w:ascii="Arial" w:hAnsi="Arial" w:cs="Arial"/>
          <w:i/>
          <w:kern w:val="16"/>
          <w:sz w:val="23"/>
          <w:szCs w:val="23"/>
        </w:rPr>
      </w:pPr>
      <w:r w:rsidRPr="00F11B1F">
        <w:rPr>
          <w:rFonts w:ascii="Arial" w:hAnsi="Arial" w:cs="Arial"/>
          <w:i/>
          <w:kern w:val="16"/>
          <w:sz w:val="23"/>
          <w:szCs w:val="23"/>
        </w:rPr>
        <w:t xml:space="preserve">recordings, </w:t>
      </w:r>
      <w:r w:rsidR="00BC3064" w:rsidRPr="00F11B1F">
        <w:rPr>
          <w:rFonts w:ascii="Arial" w:hAnsi="Arial" w:cs="Arial"/>
          <w:i/>
          <w:kern w:val="16"/>
          <w:sz w:val="23"/>
          <w:szCs w:val="23"/>
        </w:rPr>
        <w:t xml:space="preserve">images and videos are to be regarded as personal data, and cannot be regarded as anonymised even </w:t>
      </w:r>
      <w:r w:rsidR="007917AE" w:rsidRPr="00F11B1F">
        <w:rPr>
          <w:rFonts w:ascii="Arial" w:hAnsi="Arial" w:cs="Arial"/>
          <w:i/>
          <w:kern w:val="16"/>
          <w:sz w:val="23"/>
          <w:szCs w:val="23"/>
        </w:rPr>
        <w:t>with</w:t>
      </w:r>
      <w:r w:rsidR="00BC3064" w:rsidRPr="00F11B1F">
        <w:rPr>
          <w:rFonts w:ascii="Arial" w:hAnsi="Arial" w:cs="Arial"/>
          <w:i/>
          <w:kern w:val="16"/>
          <w:sz w:val="23"/>
          <w:szCs w:val="23"/>
        </w:rPr>
        <w:t xml:space="preserve"> </w:t>
      </w:r>
      <w:r w:rsidRPr="00F11B1F">
        <w:rPr>
          <w:rFonts w:ascii="Arial" w:hAnsi="Arial" w:cs="Arial"/>
          <w:i/>
          <w:kern w:val="16"/>
          <w:sz w:val="23"/>
          <w:szCs w:val="23"/>
        </w:rPr>
        <w:t xml:space="preserve">voices or </w:t>
      </w:r>
      <w:r w:rsidR="00BC3064" w:rsidRPr="00F11B1F">
        <w:rPr>
          <w:rFonts w:ascii="Arial" w:hAnsi="Arial" w:cs="Arial"/>
          <w:i/>
          <w:kern w:val="16"/>
          <w:sz w:val="23"/>
          <w:szCs w:val="23"/>
        </w:rPr>
        <w:t xml:space="preserve">faces </w:t>
      </w:r>
      <w:r w:rsidR="007917AE" w:rsidRPr="00F11B1F">
        <w:rPr>
          <w:rFonts w:ascii="Arial" w:hAnsi="Arial" w:cs="Arial"/>
          <w:i/>
          <w:kern w:val="16"/>
          <w:sz w:val="23"/>
          <w:szCs w:val="23"/>
        </w:rPr>
        <w:t>disguised</w:t>
      </w:r>
      <w:r w:rsidRPr="00F11B1F">
        <w:rPr>
          <w:rFonts w:ascii="Arial" w:hAnsi="Arial" w:cs="Arial"/>
          <w:i/>
          <w:kern w:val="16"/>
          <w:sz w:val="23"/>
          <w:szCs w:val="23"/>
        </w:rPr>
        <w:t>: these should only be retained with the explicit permission of the participant</w:t>
      </w:r>
      <w:r w:rsidR="009272B9">
        <w:rPr>
          <w:rFonts w:ascii="Arial" w:hAnsi="Arial" w:cs="Arial"/>
          <w:i/>
          <w:kern w:val="16"/>
          <w:sz w:val="23"/>
          <w:szCs w:val="23"/>
        </w:rPr>
        <w:t xml:space="preserve"> (discipline-specific and professional codes of conduct will give further guidance)</w:t>
      </w:r>
    </w:p>
    <w:p w14:paraId="40824291" w14:textId="77777777" w:rsidR="00BC3064" w:rsidRPr="00F11B1F" w:rsidRDefault="00BC3064" w:rsidP="008A4F0A">
      <w:pPr>
        <w:pStyle w:val="NormalWeb"/>
        <w:numPr>
          <w:ilvl w:val="0"/>
          <w:numId w:val="23"/>
        </w:numPr>
        <w:shd w:val="clear" w:color="auto" w:fill="FFFFFF"/>
        <w:rPr>
          <w:rFonts w:ascii="Arial" w:hAnsi="Arial" w:cs="Arial"/>
          <w:i/>
          <w:kern w:val="16"/>
          <w:sz w:val="23"/>
          <w:szCs w:val="23"/>
        </w:rPr>
      </w:pPr>
      <w:r w:rsidRPr="00F11B1F">
        <w:rPr>
          <w:rFonts w:ascii="Arial" w:hAnsi="Arial" w:cs="Arial"/>
          <w:i/>
          <w:kern w:val="16"/>
          <w:sz w:val="23"/>
          <w:szCs w:val="23"/>
        </w:rPr>
        <w:t>particular issues arise in connection with the sharing of personal data, especially across national borders: please seek advice</w:t>
      </w:r>
      <w:r w:rsidR="00EA6079">
        <w:rPr>
          <w:rFonts w:ascii="Arial" w:hAnsi="Arial" w:cs="Arial"/>
          <w:i/>
          <w:kern w:val="16"/>
          <w:sz w:val="23"/>
          <w:szCs w:val="23"/>
        </w:rPr>
        <w:t xml:space="preserve"> from the Goldsmiths Data Protection </w:t>
      </w:r>
      <w:r w:rsidR="001F7D63">
        <w:rPr>
          <w:rFonts w:ascii="Arial" w:hAnsi="Arial" w:cs="Arial"/>
          <w:i/>
          <w:kern w:val="16"/>
          <w:sz w:val="23"/>
          <w:szCs w:val="23"/>
        </w:rPr>
        <w:t xml:space="preserve">Officer </w:t>
      </w:r>
      <w:hyperlink r:id="rId22" w:history="1">
        <w:r w:rsidR="001F7D63" w:rsidRPr="00CE0F73">
          <w:rPr>
            <w:rStyle w:val="Hyperlink"/>
            <w:rFonts w:ascii="Arial" w:hAnsi="Arial" w:cs="Arial"/>
            <w:i/>
            <w:kern w:val="16"/>
            <w:sz w:val="23"/>
            <w:szCs w:val="23"/>
          </w:rPr>
          <w:t>dp@gold.ac.uk</w:t>
        </w:r>
      </w:hyperlink>
      <w:r w:rsidR="001F7D63">
        <w:rPr>
          <w:rFonts w:ascii="Arial" w:hAnsi="Arial" w:cs="Arial"/>
          <w:i/>
          <w:kern w:val="16"/>
          <w:sz w:val="23"/>
          <w:szCs w:val="23"/>
        </w:rPr>
        <w:t xml:space="preserve"> </w:t>
      </w:r>
      <w:r w:rsidRPr="00F11B1F">
        <w:rPr>
          <w:rFonts w:ascii="Arial" w:hAnsi="Arial" w:cs="Arial"/>
          <w:i/>
          <w:kern w:val="16"/>
          <w:sz w:val="23"/>
          <w:szCs w:val="23"/>
        </w:rPr>
        <w:t xml:space="preserve">in such </w:t>
      </w:r>
      <w:r w:rsidR="00A00167" w:rsidRPr="00F11B1F">
        <w:rPr>
          <w:rFonts w:ascii="Arial" w:hAnsi="Arial" w:cs="Arial"/>
          <w:i/>
          <w:kern w:val="16"/>
          <w:sz w:val="23"/>
          <w:szCs w:val="23"/>
        </w:rPr>
        <w:t>a case</w:t>
      </w:r>
    </w:p>
    <w:p w14:paraId="60408A78" w14:textId="77777777" w:rsidR="00CB2C05" w:rsidRPr="004B02C2" w:rsidRDefault="00BC3064" w:rsidP="001F7D63">
      <w:pPr>
        <w:pStyle w:val="NormalWeb"/>
        <w:shd w:val="clear" w:color="auto" w:fill="FFFFFF"/>
        <w:spacing w:after="60" w:afterAutospacing="0"/>
        <w:rPr>
          <w:rFonts w:ascii="Arial" w:hAnsi="Arial" w:cs="Arial"/>
          <w:b/>
          <w:kern w:val="16"/>
          <w:u w:val="single"/>
        </w:rPr>
      </w:pPr>
      <w:r w:rsidRPr="004B02C2">
        <w:rPr>
          <w:rFonts w:ascii="Arial" w:hAnsi="Arial" w:cs="Arial"/>
          <w:b/>
          <w:kern w:val="16"/>
          <w:u w:val="single"/>
        </w:rPr>
        <w:t>Research data</w:t>
      </w:r>
    </w:p>
    <w:p w14:paraId="270CF69C" w14:textId="77777777" w:rsidR="00CB2C05" w:rsidRPr="00F11B1F" w:rsidRDefault="00CB2C05" w:rsidP="001F7D63">
      <w:pPr>
        <w:pStyle w:val="NormalWeb"/>
        <w:shd w:val="clear" w:color="auto" w:fill="FFFFFF"/>
        <w:spacing w:before="120" w:beforeAutospacing="0"/>
        <w:rPr>
          <w:rFonts w:ascii="Arial" w:hAnsi="Arial" w:cs="Arial"/>
          <w:color w:val="000000" w:themeColor="text1"/>
          <w:sz w:val="23"/>
          <w:szCs w:val="23"/>
        </w:rPr>
      </w:pPr>
      <w:r w:rsidRPr="00F11B1F">
        <w:rPr>
          <w:rFonts w:ascii="Arial" w:hAnsi="Arial" w:cs="Arial"/>
          <w:color w:val="000000" w:themeColor="text1"/>
          <w:sz w:val="23"/>
          <w:szCs w:val="23"/>
        </w:rPr>
        <w:t xml:space="preserve">At Goldsmiths, we consider sharing of research data essential to our aim of creating new knowledge. It may take many forms, such as text, statistics, databases, </w:t>
      </w:r>
      <w:r w:rsidR="00FF0BFA" w:rsidRPr="00F11B1F">
        <w:rPr>
          <w:rFonts w:ascii="Arial" w:hAnsi="Arial" w:cs="Arial"/>
          <w:color w:val="000000" w:themeColor="text1"/>
          <w:sz w:val="23"/>
          <w:szCs w:val="23"/>
        </w:rPr>
        <w:t>images</w:t>
      </w:r>
      <w:r w:rsidRPr="00F11B1F">
        <w:rPr>
          <w:rFonts w:ascii="Arial" w:hAnsi="Arial" w:cs="Arial"/>
          <w:color w:val="000000" w:themeColor="text1"/>
          <w:sz w:val="23"/>
          <w:szCs w:val="23"/>
        </w:rPr>
        <w:t xml:space="preserve"> or audio and video recordings. Certain funders (particularly government </w:t>
      </w:r>
      <w:r w:rsidR="003C5232" w:rsidRPr="00F11B1F">
        <w:rPr>
          <w:rFonts w:ascii="Arial" w:hAnsi="Arial" w:cs="Arial"/>
          <w:color w:val="000000" w:themeColor="text1"/>
          <w:sz w:val="23"/>
          <w:szCs w:val="23"/>
        </w:rPr>
        <w:t>funders</w:t>
      </w:r>
      <w:r w:rsidRPr="00F11B1F">
        <w:rPr>
          <w:rFonts w:ascii="Arial" w:hAnsi="Arial" w:cs="Arial"/>
          <w:color w:val="000000" w:themeColor="text1"/>
          <w:sz w:val="23"/>
          <w:szCs w:val="23"/>
        </w:rPr>
        <w:t>) require anonymised research data to be made available as far as possible</w:t>
      </w:r>
      <w:r w:rsidR="005318ED" w:rsidRPr="00F11B1F">
        <w:rPr>
          <w:rFonts w:ascii="Arial" w:hAnsi="Arial" w:cs="Arial"/>
          <w:color w:val="000000" w:themeColor="text1"/>
          <w:sz w:val="23"/>
          <w:szCs w:val="23"/>
        </w:rPr>
        <w:t xml:space="preserve">, for example </w:t>
      </w:r>
      <w:r w:rsidR="00311E48" w:rsidRPr="00F11B1F">
        <w:rPr>
          <w:rFonts w:ascii="Arial" w:hAnsi="Arial" w:cs="Arial"/>
          <w:color w:val="000000" w:themeColor="text1"/>
          <w:sz w:val="23"/>
          <w:szCs w:val="23"/>
        </w:rPr>
        <w:t xml:space="preserve">within repositories such as </w:t>
      </w:r>
      <w:hyperlink r:id="rId23" w:history="1">
        <w:r w:rsidR="00311E48" w:rsidRPr="00F11B1F">
          <w:rPr>
            <w:rStyle w:val="Hyperlink"/>
            <w:rFonts w:ascii="Arial" w:hAnsi="Arial" w:cs="Arial"/>
            <w:i/>
            <w:kern w:val="16"/>
            <w:sz w:val="23"/>
            <w:szCs w:val="23"/>
          </w:rPr>
          <w:t>G</w:t>
        </w:r>
        <w:r w:rsidR="007917AE" w:rsidRPr="00F11B1F">
          <w:rPr>
            <w:rStyle w:val="Hyperlink"/>
            <w:rFonts w:ascii="Arial" w:hAnsi="Arial" w:cs="Arial"/>
            <w:i/>
            <w:kern w:val="16"/>
            <w:sz w:val="23"/>
            <w:szCs w:val="23"/>
          </w:rPr>
          <w:t xml:space="preserve">oldsmiths </w:t>
        </w:r>
        <w:r w:rsidR="00311E48" w:rsidRPr="00F11B1F">
          <w:rPr>
            <w:rStyle w:val="Hyperlink"/>
            <w:rFonts w:ascii="Arial" w:hAnsi="Arial" w:cs="Arial"/>
            <w:i/>
            <w:kern w:val="16"/>
            <w:sz w:val="23"/>
            <w:szCs w:val="23"/>
          </w:rPr>
          <w:t>R</w:t>
        </w:r>
        <w:r w:rsidR="007917AE" w:rsidRPr="00F11B1F">
          <w:rPr>
            <w:rStyle w:val="Hyperlink"/>
            <w:rFonts w:ascii="Arial" w:hAnsi="Arial" w:cs="Arial"/>
            <w:i/>
            <w:kern w:val="16"/>
            <w:sz w:val="23"/>
            <w:szCs w:val="23"/>
          </w:rPr>
          <w:t xml:space="preserve">esearch </w:t>
        </w:r>
        <w:r w:rsidR="00D50033" w:rsidRPr="00F11B1F">
          <w:rPr>
            <w:rStyle w:val="Hyperlink"/>
            <w:rFonts w:ascii="Arial" w:hAnsi="Arial" w:cs="Arial"/>
            <w:i/>
            <w:kern w:val="16"/>
            <w:sz w:val="23"/>
            <w:szCs w:val="23"/>
          </w:rPr>
          <w:t xml:space="preserve">Online </w:t>
        </w:r>
        <w:r w:rsidR="00866FFE" w:rsidRPr="00F11B1F">
          <w:rPr>
            <w:rStyle w:val="Hyperlink"/>
            <w:rFonts w:ascii="Arial" w:hAnsi="Arial" w:cs="Arial"/>
            <w:i/>
            <w:kern w:val="16"/>
            <w:sz w:val="23"/>
            <w:szCs w:val="23"/>
          </w:rPr>
          <w:t>(GRO)</w:t>
        </w:r>
      </w:hyperlink>
      <w:r w:rsidR="00866FFE" w:rsidRPr="00F11B1F">
        <w:rPr>
          <w:rFonts w:ascii="Arial" w:hAnsi="Arial" w:cs="Arial"/>
          <w:color w:val="000000" w:themeColor="text1"/>
          <w:sz w:val="23"/>
          <w:szCs w:val="23"/>
        </w:rPr>
        <w:t xml:space="preserve"> or</w:t>
      </w:r>
      <w:r w:rsidR="007917AE" w:rsidRPr="00F11B1F">
        <w:rPr>
          <w:rFonts w:ascii="Arial" w:hAnsi="Arial" w:cs="Arial"/>
          <w:color w:val="000000" w:themeColor="text1"/>
          <w:sz w:val="23"/>
          <w:szCs w:val="23"/>
        </w:rPr>
        <w:t xml:space="preserve"> the </w:t>
      </w:r>
      <w:hyperlink r:id="rId24" w:history="1">
        <w:r w:rsidR="007917AE" w:rsidRPr="00F11B1F">
          <w:rPr>
            <w:rStyle w:val="Hyperlink"/>
            <w:rFonts w:ascii="Arial" w:hAnsi="Arial" w:cs="Arial"/>
            <w:i/>
            <w:kern w:val="16"/>
            <w:sz w:val="23"/>
            <w:szCs w:val="23"/>
          </w:rPr>
          <w:t>UK Data Archive</w:t>
        </w:r>
      </w:hyperlink>
      <w:r w:rsidR="00A00167" w:rsidRPr="00F11B1F">
        <w:rPr>
          <w:rFonts w:ascii="Arial" w:hAnsi="Arial" w:cs="Arial"/>
          <w:color w:val="000000" w:themeColor="text1"/>
          <w:sz w:val="23"/>
          <w:szCs w:val="23"/>
        </w:rPr>
        <w:t xml:space="preserve">.  </w:t>
      </w:r>
      <w:r w:rsidRPr="00F11B1F">
        <w:rPr>
          <w:rFonts w:ascii="Arial" w:hAnsi="Arial" w:cs="Arial"/>
          <w:color w:val="000000" w:themeColor="text1"/>
          <w:sz w:val="23"/>
          <w:szCs w:val="23"/>
        </w:rPr>
        <w:t xml:space="preserve">As suggested above, however, recordings or images/videos, even with voices and faces disguised, are not truly </w:t>
      </w:r>
      <w:r w:rsidRPr="00F11B1F">
        <w:rPr>
          <w:rFonts w:ascii="Arial" w:hAnsi="Arial" w:cs="Arial"/>
          <w:color w:val="000000" w:themeColor="text1"/>
        </w:rPr>
        <w:t>anonymous</w:t>
      </w:r>
      <w:r w:rsidRPr="00F11B1F">
        <w:rPr>
          <w:rFonts w:ascii="Arial" w:hAnsi="Arial" w:cs="Arial"/>
          <w:color w:val="000000" w:themeColor="text1"/>
          <w:sz w:val="23"/>
          <w:szCs w:val="23"/>
        </w:rPr>
        <w:t xml:space="preserve"> and should only be retained with the explicit permission of the participant.  </w:t>
      </w:r>
    </w:p>
    <w:p w14:paraId="375D906B" w14:textId="77777777" w:rsidR="005318ED" w:rsidRPr="00F11B1F" w:rsidRDefault="005318ED" w:rsidP="00CB2C05">
      <w:pPr>
        <w:rPr>
          <w:rFonts w:ascii="Arial" w:hAnsi="Arial" w:cs="Arial"/>
          <w:color w:val="000000" w:themeColor="text1"/>
          <w:sz w:val="23"/>
          <w:szCs w:val="23"/>
        </w:rPr>
      </w:pPr>
      <w:r w:rsidRPr="00F11B1F">
        <w:rPr>
          <w:rFonts w:ascii="Arial" w:hAnsi="Arial" w:cs="Arial"/>
          <w:color w:val="000000" w:themeColor="text1"/>
          <w:sz w:val="23"/>
          <w:szCs w:val="23"/>
        </w:rPr>
        <w:t xml:space="preserve">There is no requirement for anonymised datasets to be destroyed at the end of the research, or under any specified timetable: </w:t>
      </w:r>
      <w:proofErr w:type="gramStart"/>
      <w:r w:rsidRPr="00F11B1F">
        <w:rPr>
          <w:rFonts w:ascii="Arial" w:hAnsi="Arial" w:cs="Arial"/>
          <w:color w:val="000000" w:themeColor="text1"/>
          <w:sz w:val="23"/>
          <w:szCs w:val="23"/>
        </w:rPr>
        <w:t>indeed</w:t>
      </w:r>
      <w:proofErr w:type="gramEnd"/>
      <w:r w:rsidRPr="00F11B1F">
        <w:rPr>
          <w:rFonts w:ascii="Arial" w:hAnsi="Arial" w:cs="Arial"/>
          <w:color w:val="000000" w:themeColor="text1"/>
          <w:sz w:val="23"/>
          <w:szCs w:val="23"/>
        </w:rPr>
        <w:t xml:space="preserve"> their preservation and dissemination is seen as an increasingly positive attribute of ‘open research’.   </w:t>
      </w:r>
    </w:p>
    <w:p w14:paraId="1B7A393B" w14:textId="77777777" w:rsidR="005318ED" w:rsidRPr="00F11B1F" w:rsidRDefault="005318ED" w:rsidP="00CB2C05">
      <w:pPr>
        <w:rPr>
          <w:rFonts w:ascii="Arial" w:hAnsi="Arial" w:cs="Arial"/>
          <w:color w:val="000000" w:themeColor="text1"/>
          <w:sz w:val="23"/>
          <w:szCs w:val="23"/>
        </w:rPr>
      </w:pPr>
    </w:p>
    <w:p w14:paraId="3AF2568A" w14:textId="77777777" w:rsidR="00BA03E5" w:rsidRDefault="005318ED" w:rsidP="005318ED">
      <w:pPr>
        <w:rPr>
          <w:rFonts w:ascii="Arial" w:hAnsi="Arial" w:cs="Arial"/>
          <w:color w:val="000000" w:themeColor="text1"/>
          <w:sz w:val="23"/>
          <w:szCs w:val="23"/>
        </w:rPr>
      </w:pPr>
      <w:r w:rsidRPr="00F11B1F">
        <w:rPr>
          <w:rFonts w:ascii="Arial" w:hAnsi="Arial" w:cs="Arial"/>
          <w:color w:val="000000" w:themeColor="text1"/>
          <w:sz w:val="23"/>
          <w:szCs w:val="23"/>
        </w:rPr>
        <w:t>For further guidance on research data and on data management plans (DMPs) see</w:t>
      </w:r>
      <w:r w:rsidR="00311E48" w:rsidRPr="00F11B1F">
        <w:rPr>
          <w:rFonts w:ascii="Arial" w:hAnsi="Arial" w:cs="Arial"/>
          <w:color w:val="000000" w:themeColor="text1"/>
          <w:sz w:val="23"/>
          <w:szCs w:val="23"/>
        </w:rPr>
        <w:t xml:space="preserve"> </w:t>
      </w:r>
      <w:hyperlink r:id="rId25" w:history="1">
        <w:r w:rsidR="00311E48" w:rsidRPr="00F11B1F">
          <w:rPr>
            <w:rStyle w:val="Hyperlink"/>
            <w:rFonts w:ascii="Arial" w:hAnsi="Arial" w:cs="Arial"/>
            <w:i/>
            <w:kern w:val="16"/>
            <w:sz w:val="23"/>
            <w:szCs w:val="23"/>
            <w:lang w:eastAsia="en-GB"/>
          </w:rPr>
          <w:t>https://dmponline.dcc.ac.uk/</w:t>
        </w:r>
      </w:hyperlink>
      <w:r w:rsidRPr="00F11B1F">
        <w:rPr>
          <w:rFonts w:ascii="Arial" w:hAnsi="Arial" w:cs="Arial"/>
          <w:color w:val="000000" w:themeColor="text1"/>
          <w:sz w:val="23"/>
          <w:szCs w:val="23"/>
        </w:rPr>
        <w:t xml:space="preserve">.    </w:t>
      </w:r>
    </w:p>
    <w:p w14:paraId="7DEEB842" w14:textId="77777777" w:rsidR="00241080" w:rsidRPr="00F11B1F" w:rsidRDefault="00241080" w:rsidP="005318ED">
      <w:pPr>
        <w:rPr>
          <w:rFonts w:ascii="Arial" w:hAnsi="Arial" w:cs="Arial"/>
          <w:color w:val="000000" w:themeColor="text1"/>
          <w:sz w:val="23"/>
          <w:szCs w:val="23"/>
        </w:rPr>
      </w:pPr>
    </w:p>
    <w:p w14:paraId="4A1FAACC" w14:textId="02A8142A" w:rsidR="005318ED" w:rsidRPr="007D21E4" w:rsidRDefault="00805B6C" w:rsidP="005318ED">
      <w:pPr>
        <w:spacing w:after="160" w:line="259" w:lineRule="auto"/>
        <w:rPr>
          <w:rFonts w:ascii="Arial" w:hAnsi="Arial" w:cs="Arial"/>
          <w:b/>
          <w:kern w:val="16"/>
          <w:szCs w:val="24"/>
        </w:rPr>
      </w:pPr>
      <w:r w:rsidRPr="00D205C1">
        <w:rPr>
          <w:rFonts w:ascii="Arial" w:hAnsi="Arial" w:cs="Arial"/>
          <w:b/>
          <w:color w:val="2F5496" w:themeColor="accent1" w:themeShade="BF"/>
          <w:kern w:val="16"/>
          <w:szCs w:val="24"/>
        </w:rPr>
        <w:t xml:space="preserve">Section </w:t>
      </w:r>
      <w:r w:rsidR="00134EBC" w:rsidRPr="00D205C1">
        <w:rPr>
          <w:rFonts w:ascii="Arial" w:hAnsi="Arial" w:cs="Arial"/>
          <w:b/>
          <w:color w:val="2F5496" w:themeColor="accent1" w:themeShade="BF"/>
          <w:kern w:val="16"/>
          <w:szCs w:val="24"/>
        </w:rPr>
        <w:t>12</w:t>
      </w:r>
      <w:r w:rsidRPr="00D205C1">
        <w:rPr>
          <w:rFonts w:ascii="Arial" w:hAnsi="Arial" w:cs="Arial"/>
          <w:b/>
          <w:color w:val="2F5496" w:themeColor="accent1" w:themeShade="BF"/>
          <w:kern w:val="16"/>
          <w:szCs w:val="24"/>
        </w:rPr>
        <w:t xml:space="preserve">: </w:t>
      </w:r>
      <w:r w:rsidR="001F3907" w:rsidRPr="00D205C1">
        <w:rPr>
          <w:rFonts w:ascii="Arial" w:hAnsi="Arial" w:cs="Arial"/>
          <w:b/>
          <w:color w:val="2F5496" w:themeColor="accent1" w:themeShade="BF"/>
          <w:kern w:val="16"/>
          <w:szCs w:val="24"/>
        </w:rPr>
        <w:t>AUTHORISATION BY DEPARTMENT</w:t>
      </w:r>
      <w:r w:rsidR="00073FE0" w:rsidRPr="00D205C1">
        <w:rPr>
          <w:rFonts w:ascii="Arial" w:hAnsi="Arial" w:cs="Arial"/>
          <w:b/>
          <w:color w:val="2F5496" w:themeColor="accent1" w:themeShade="BF"/>
          <w:kern w:val="16"/>
          <w:szCs w:val="24"/>
        </w:rPr>
        <w:br/>
      </w:r>
    </w:p>
    <w:p w14:paraId="3BE82076" w14:textId="77777777" w:rsidR="00073FE0" w:rsidRPr="00D205C1" w:rsidRDefault="00073FE0" w:rsidP="005318ED">
      <w:pPr>
        <w:spacing w:after="160" w:line="259" w:lineRule="auto"/>
        <w:rPr>
          <w:rFonts w:ascii="Arial" w:hAnsi="Arial" w:cs="Arial"/>
          <w:b/>
          <w:color w:val="2F5496" w:themeColor="accent1" w:themeShade="BF"/>
          <w:kern w:val="16"/>
          <w:szCs w:val="24"/>
        </w:rPr>
      </w:pPr>
      <w:r w:rsidRPr="00D205C1">
        <w:rPr>
          <w:rFonts w:ascii="Arial" w:hAnsi="Arial" w:cs="Arial"/>
          <w:b/>
          <w:color w:val="2F5496" w:themeColor="accent1" w:themeShade="BF"/>
          <w:kern w:val="16"/>
          <w:szCs w:val="24"/>
        </w:rPr>
        <w:t>APPLICANT SIGNATURE</w:t>
      </w:r>
    </w:p>
    <w:p w14:paraId="53322C3A" w14:textId="77777777" w:rsidR="00C90EE7" w:rsidRPr="007D21E4" w:rsidRDefault="00C90EE7" w:rsidP="00073FE0">
      <w:pPr>
        <w:rPr>
          <w:rFonts w:ascii="Arial" w:hAnsi="Arial" w:cs="Arial"/>
          <w:kern w:val="16"/>
          <w:szCs w:val="24"/>
        </w:rPr>
      </w:pPr>
      <w:r w:rsidRPr="007D21E4">
        <w:rPr>
          <w:rFonts w:ascii="Arial" w:hAnsi="Arial" w:cs="Arial"/>
          <w:kern w:val="16"/>
          <w:szCs w:val="24"/>
        </w:rPr>
        <w:t xml:space="preserve">Please note that </w:t>
      </w:r>
      <w:r w:rsidR="002134FC" w:rsidRPr="007D21E4">
        <w:rPr>
          <w:rFonts w:ascii="Arial" w:hAnsi="Arial" w:cs="Arial"/>
          <w:kern w:val="16"/>
          <w:szCs w:val="24"/>
        </w:rPr>
        <w:t xml:space="preserve">you must notify </w:t>
      </w:r>
      <w:r w:rsidRPr="007D21E4">
        <w:rPr>
          <w:rFonts w:ascii="Arial" w:hAnsi="Arial" w:cs="Arial"/>
          <w:kern w:val="16"/>
          <w:szCs w:val="24"/>
        </w:rPr>
        <w:t>REISC of any adverse or unforeseen circumstances arising out of this study</w:t>
      </w:r>
      <w:r w:rsidR="00397A4A" w:rsidRPr="007D21E4">
        <w:rPr>
          <w:rFonts w:ascii="Arial" w:hAnsi="Arial" w:cs="Arial"/>
          <w:kern w:val="16"/>
          <w:szCs w:val="24"/>
        </w:rPr>
        <w:t>.</w:t>
      </w:r>
      <w:r w:rsidR="00EE28C4" w:rsidRPr="007D21E4">
        <w:rPr>
          <w:rFonts w:ascii="Arial" w:hAnsi="Arial" w:cs="Arial"/>
          <w:kern w:val="16"/>
          <w:szCs w:val="24"/>
        </w:rPr>
        <w:t xml:space="preserve"> </w:t>
      </w:r>
      <w:r w:rsidRPr="007D21E4">
        <w:rPr>
          <w:rFonts w:ascii="Arial" w:hAnsi="Arial" w:cs="Arial"/>
          <w:kern w:val="16"/>
          <w:szCs w:val="24"/>
        </w:rPr>
        <w:t xml:space="preserve"> </w:t>
      </w:r>
      <w:r w:rsidR="00397A4A" w:rsidRPr="007D21E4">
        <w:rPr>
          <w:rFonts w:ascii="Arial" w:hAnsi="Arial" w:cs="Arial"/>
          <w:kern w:val="16"/>
          <w:szCs w:val="24"/>
        </w:rPr>
        <w:t xml:space="preserve">If there are significant changes to the research design regarding research ethics, please notify the </w:t>
      </w:r>
      <w:r w:rsidR="00AE5229">
        <w:rPr>
          <w:rFonts w:ascii="Arial" w:hAnsi="Arial" w:cs="Arial"/>
          <w:kern w:val="16"/>
          <w:szCs w:val="24"/>
        </w:rPr>
        <w:t xml:space="preserve">REISC </w:t>
      </w:r>
      <w:r w:rsidR="00404B5C">
        <w:rPr>
          <w:rFonts w:ascii="Arial" w:hAnsi="Arial" w:cs="Arial"/>
          <w:kern w:val="16"/>
          <w:szCs w:val="24"/>
        </w:rPr>
        <w:t xml:space="preserve">Secretary </w:t>
      </w:r>
      <w:r w:rsidR="00397A4A" w:rsidRPr="007D21E4">
        <w:rPr>
          <w:rFonts w:ascii="Arial" w:hAnsi="Arial" w:cs="Arial"/>
          <w:kern w:val="16"/>
          <w:szCs w:val="24"/>
        </w:rPr>
        <w:t>immediately.</w:t>
      </w:r>
    </w:p>
    <w:p w14:paraId="46D79359" w14:textId="4E3EE3CF" w:rsidR="00073FE0" w:rsidRPr="007D21E4" w:rsidRDefault="00073FE0" w:rsidP="00073FE0">
      <w:pPr>
        <w:rPr>
          <w:rFonts w:ascii="Arial" w:hAnsi="Arial" w:cs="Arial"/>
          <w:kern w:val="16"/>
          <w:szCs w:val="24"/>
        </w:rPr>
      </w:pPr>
    </w:p>
    <w:p w14:paraId="4A2728AA" w14:textId="537AA859" w:rsidR="00073FE0" w:rsidRPr="005806AA" w:rsidRDefault="00073FE0" w:rsidP="00073FE0">
      <w:pPr>
        <w:rPr>
          <w:rFonts w:ascii="Arial" w:hAnsi="Arial" w:cs="Arial"/>
          <w:kern w:val="16"/>
          <w:szCs w:val="24"/>
        </w:rPr>
      </w:pPr>
      <w:r w:rsidRPr="007D21E4">
        <w:rPr>
          <w:rFonts w:ascii="Arial" w:hAnsi="Arial" w:cs="Arial"/>
          <w:kern w:val="16"/>
          <w:szCs w:val="24"/>
        </w:rPr>
        <w:t>In signing this</w:t>
      </w:r>
      <w:r w:rsidR="003B4DD3" w:rsidRPr="007D21E4">
        <w:rPr>
          <w:rFonts w:ascii="Arial" w:hAnsi="Arial" w:cs="Arial"/>
          <w:kern w:val="16"/>
          <w:szCs w:val="24"/>
        </w:rPr>
        <w:t>,</w:t>
      </w:r>
      <w:r w:rsidRPr="007D21E4">
        <w:rPr>
          <w:rFonts w:ascii="Arial" w:hAnsi="Arial" w:cs="Arial"/>
          <w:kern w:val="16"/>
          <w:szCs w:val="24"/>
        </w:rPr>
        <w:t xml:space="preserve"> you agree to abide by </w:t>
      </w:r>
      <w:r w:rsidR="00C90EE7" w:rsidRPr="007D21E4">
        <w:rPr>
          <w:rFonts w:ascii="Arial" w:hAnsi="Arial" w:cs="Arial"/>
          <w:kern w:val="16"/>
          <w:szCs w:val="24"/>
        </w:rPr>
        <w:t xml:space="preserve">current </w:t>
      </w:r>
      <w:r w:rsidRPr="007D21E4">
        <w:rPr>
          <w:rFonts w:ascii="Arial" w:hAnsi="Arial" w:cs="Arial"/>
          <w:kern w:val="16"/>
          <w:szCs w:val="24"/>
        </w:rPr>
        <w:t>Goldsmiths poli</w:t>
      </w:r>
      <w:r w:rsidR="00C90EE7" w:rsidRPr="007D21E4">
        <w:rPr>
          <w:rFonts w:ascii="Arial" w:hAnsi="Arial" w:cs="Arial"/>
          <w:kern w:val="16"/>
          <w:szCs w:val="24"/>
        </w:rPr>
        <w:t xml:space="preserve">cies, UKRIO guidelines, </w:t>
      </w:r>
      <w:r w:rsidRPr="007D21E4">
        <w:rPr>
          <w:rFonts w:ascii="Arial" w:hAnsi="Arial" w:cs="Arial"/>
          <w:kern w:val="16"/>
          <w:szCs w:val="24"/>
        </w:rPr>
        <w:t xml:space="preserve">and </w:t>
      </w:r>
      <w:r w:rsidR="007C0216">
        <w:rPr>
          <w:rFonts w:ascii="Arial" w:hAnsi="Arial" w:cs="Arial"/>
          <w:kern w:val="16"/>
          <w:szCs w:val="24"/>
        </w:rPr>
        <w:t>relevant ethical codes</w:t>
      </w:r>
      <w:r w:rsidRPr="007D21E4">
        <w:rPr>
          <w:rFonts w:ascii="Arial" w:hAnsi="Arial" w:cs="Arial"/>
          <w:kern w:val="16"/>
          <w:szCs w:val="24"/>
        </w:rPr>
        <w:t xml:space="preserve">. </w:t>
      </w:r>
    </w:p>
    <w:p w14:paraId="5B4FE7CF" w14:textId="42EB5032" w:rsidR="00073FE0" w:rsidRPr="007D21E4" w:rsidRDefault="00AB02AD" w:rsidP="00073FE0">
      <w:pPr>
        <w:rPr>
          <w:rFonts w:ascii="Arial" w:hAnsi="Arial" w:cs="Arial"/>
          <w:b/>
          <w:kern w:val="16"/>
          <w:szCs w:val="24"/>
        </w:rPr>
      </w:pPr>
      <w:r>
        <w:rPr>
          <w:rFonts w:ascii="Arial" w:hAnsi="Arial" w:cs="Arial"/>
          <w:b/>
          <w:noProof/>
          <w:kern w:val="16"/>
          <w:szCs w:val="24"/>
        </w:rPr>
        <w:drawing>
          <wp:anchor distT="0" distB="0" distL="114300" distR="114300" simplePos="0" relativeHeight="251666432" behindDoc="0" locked="0" layoutInCell="1" allowOverlap="1" wp14:anchorId="515BADD6" wp14:editId="6873E993">
            <wp:simplePos x="0" y="0"/>
            <wp:positionH relativeFrom="margin">
              <wp:posOffset>1714500</wp:posOffset>
            </wp:positionH>
            <wp:positionV relativeFrom="paragraph">
              <wp:posOffset>54610</wp:posOffset>
            </wp:positionV>
            <wp:extent cx="1590675" cy="561780"/>
            <wp:effectExtent l="0" t="0" r="0" b="0"/>
            <wp:wrapNone/>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logo&#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90675" cy="561780"/>
                    </a:xfrm>
                    <a:prstGeom prst="rect">
                      <a:avLst/>
                    </a:prstGeom>
                  </pic:spPr>
                </pic:pic>
              </a:graphicData>
            </a:graphic>
            <wp14:sizeRelH relativeFrom="margin">
              <wp14:pctWidth>0</wp14:pctWidth>
            </wp14:sizeRelH>
            <wp14:sizeRelV relativeFrom="margin">
              <wp14:pctHeight>0</wp14:pctHeight>
            </wp14:sizeRelV>
          </wp:anchor>
        </w:drawing>
      </w:r>
      <w:r w:rsidR="00866FFE">
        <w:rPr>
          <w:rFonts w:ascii="Arial" w:hAnsi="Arial" w:cs="Arial"/>
          <w:b/>
          <w:kern w:val="16"/>
          <w:szCs w:val="24"/>
        </w:rPr>
        <w:br/>
      </w:r>
    </w:p>
    <w:p w14:paraId="237CD92D" w14:textId="0C2F038E" w:rsidR="00073FE0" w:rsidRPr="007D21E4" w:rsidRDefault="00073FE0" w:rsidP="00073FE0">
      <w:pPr>
        <w:rPr>
          <w:rFonts w:ascii="Arial" w:hAnsi="Arial" w:cs="Arial"/>
          <w:b/>
          <w:kern w:val="16"/>
          <w:szCs w:val="24"/>
        </w:rPr>
      </w:pPr>
      <w:r w:rsidRPr="007D21E4">
        <w:rPr>
          <w:rFonts w:ascii="Arial" w:hAnsi="Arial" w:cs="Arial"/>
          <w:b/>
          <w:kern w:val="16"/>
          <w:szCs w:val="24"/>
        </w:rPr>
        <w:t>Signature of Applicant</w:t>
      </w:r>
      <w:r w:rsidRPr="007D21E4">
        <w:rPr>
          <w:rFonts w:ascii="Arial" w:hAnsi="Arial" w:cs="Arial"/>
          <w:b/>
          <w:kern w:val="16"/>
          <w:szCs w:val="24"/>
        </w:rPr>
        <w:tab/>
      </w:r>
      <w:r w:rsidRPr="007D21E4">
        <w:rPr>
          <w:rFonts w:ascii="Arial" w:hAnsi="Arial" w:cs="Arial"/>
          <w:b/>
          <w:kern w:val="16"/>
          <w:szCs w:val="24"/>
        </w:rPr>
        <w:tab/>
      </w:r>
      <w:r w:rsidRPr="007D21E4">
        <w:rPr>
          <w:rFonts w:ascii="Arial" w:hAnsi="Arial" w:cs="Arial"/>
          <w:b/>
          <w:kern w:val="16"/>
          <w:szCs w:val="24"/>
        </w:rPr>
        <w:tab/>
      </w:r>
      <w:r w:rsidRPr="007D21E4">
        <w:rPr>
          <w:rFonts w:ascii="Arial" w:hAnsi="Arial" w:cs="Arial"/>
          <w:b/>
          <w:kern w:val="16"/>
          <w:szCs w:val="24"/>
        </w:rPr>
        <w:tab/>
      </w:r>
      <w:r w:rsidRPr="007D21E4">
        <w:rPr>
          <w:rFonts w:ascii="Arial" w:hAnsi="Arial" w:cs="Arial"/>
          <w:b/>
          <w:kern w:val="16"/>
          <w:szCs w:val="24"/>
        </w:rPr>
        <w:tab/>
      </w:r>
      <w:proofErr w:type="gramStart"/>
      <w:r w:rsidRPr="007D21E4">
        <w:rPr>
          <w:rFonts w:ascii="Arial" w:hAnsi="Arial" w:cs="Arial"/>
          <w:b/>
          <w:kern w:val="16"/>
          <w:szCs w:val="24"/>
        </w:rPr>
        <w:t>Date</w:t>
      </w:r>
      <w:r w:rsidR="00AB02AD">
        <w:rPr>
          <w:rFonts w:ascii="Arial" w:hAnsi="Arial" w:cs="Arial"/>
          <w:b/>
          <w:kern w:val="16"/>
          <w:szCs w:val="24"/>
        </w:rPr>
        <w:t xml:space="preserve">  01</w:t>
      </w:r>
      <w:proofErr w:type="gramEnd"/>
      <w:r w:rsidR="00AB02AD">
        <w:rPr>
          <w:rFonts w:ascii="Arial" w:hAnsi="Arial" w:cs="Arial"/>
          <w:b/>
          <w:kern w:val="16"/>
          <w:szCs w:val="24"/>
        </w:rPr>
        <w:t>-Sept-2020</w:t>
      </w:r>
    </w:p>
    <w:p w14:paraId="07A4592F" w14:textId="77423B56" w:rsidR="00073FE0" w:rsidRPr="007D21E4" w:rsidRDefault="00073FE0" w:rsidP="00073FE0">
      <w:pPr>
        <w:rPr>
          <w:rFonts w:ascii="Arial" w:hAnsi="Arial" w:cs="Arial"/>
          <w:b/>
          <w:kern w:val="16"/>
          <w:szCs w:val="24"/>
        </w:rPr>
      </w:pPr>
      <w:r w:rsidRPr="007D21E4">
        <w:rPr>
          <w:rFonts w:ascii="Arial" w:hAnsi="Arial" w:cs="Arial"/>
          <w:b/>
          <w:kern w:val="16"/>
          <w:szCs w:val="24"/>
        </w:rPr>
        <w:t>____________________________________________________________________</w:t>
      </w:r>
    </w:p>
    <w:p w14:paraId="46FE1EA4" w14:textId="77777777" w:rsidR="00073FE0" w:rsidRPr="007D21E4" w:rsidRDefault="00073FE0" w:rsidP="00073FE0">
      <w:pPr>
        <w:rPr>
          <w:rFonts w:ascii="Arial" w:hAnsi="Arial" w:cs="Arial"/>
          <w:b/>
          <w:kern w:val="16"/>
          <w:szCs w:val="24"/>
        </w:rPr>
      </w:pPr>
    </w:p>
    <w:p w14:paraId="1DEA46C2" w14:textId="77777777" w:rsidR="00073FE0" w:rsidRPr="00D205C1" w:rsidRDefault="00073FE0" w:rsidP="00073FE0">
      <w:pPr>
        <w:rPr>
          <w:rFonts w:ascii="Arial" w:hAnsi="Arial" w:cs="Arial"/>
          <w:b/>
          <w:color w:val="2F5496" w:themeColor="accent1" w:themeShade="BF"/>
          <w:kern w:val="16"/>
          <w:szCs w:val="24"/>
        </w:rPr>
      </w:pPr>
      <w:r w:rsidRPr="00D205C1">
        <w:rPr>
          <w:rFonts w:ascii="Arial" w:hAnsi="Arial" w:cs="Arial"/>
          <w:b/>
          <w:color w:val="2F5496" w:themeColor="accent1" w:themeShade="BF"/>
          <w:kern w:val="16"/>
          <w:szCs w:val="24"/>
        </w:rPr>
        <w:t xml:space="preserve">HEAD OF DEPARTMENT </w:t>
      </w:r>
      <w:r w:rsidR="008A28E2">
        <w:rPr>
          <w:rFonts w:ascii="Arial" w:hAnsi="Arial" w:cs="Arial"/>
          <w:b/>
          <w:color w:val="2F5496" w:themeColor="accent1" w:themeShade="BF"/>
          <w:kern w:val="16"/>
          <w:szCs w:val="24"/>
        </w:rPr>
        <w:t>SIGNATURE</w:t>
      </w:r>
    </w:p>
    <w:p w14:paraId="3FA93766" w14:textId="77777777" w:rsidR="00073FE0" w:rsidRPr="007D21E4" w:rsidRDefault="00073FE0" w:rsidP="00073FE0">
      <w:pPr>
        <w:rPr>
          <w:rFonts w:ascii="Arial" w:hAnsi="Arial" w:cs="Arial"/>
          <w:b/>
          <w:kern w:val="16"/>
          <w:szCs w:val="24"/>
        </w:rPr>
      </w:pPr>
    </w:p>
    <w:p w14:paraId="59BF235D" w14:textId="77777777" w:rsidR="00073FE0" w:rsidRPr="007D21E4" w:rsidRDefault="00073FE0" w:rsidP="00073FE0">
      <w:pPr>
        <w:rPr>
          <w:rFonts w:ascii="Arial" w:hAnsi="Arial" w:cs="Arial"/>
          <w:kern w:val="16"/>
          <w:szCs w:val="24"/>
        </w:rPr>
      </w:pPr>
      <w:r w:rsidRPr="007D21E4">
        <w:rPr>
          <w:rFonts w:ascii="Arial" w:hAnsi="Arial" w:cs="Arial"/>
          <w:kern w:val="16"/>
          <w:szCs w:val="24"/>
        </w:rPr>
        <w:t xml:space="preserve">Please note that REISC should be notified of any adverse or unforeseen circumstances arising out of this study or of any emerging ethical concerns that </w:t>
      </w:r>
      <w:r w:rsidR="00C90EE7" w:rsidRPr="007D21E4">
        <w:rPr>
          <w:rFonts w:ascii="Arial" w:hAnsi="Arial" w:cs="Arial"/>
          <w:kern w:val="16"/>
          <w:szCs w:val="24"/>
        </w:rPr>
        <w:t xml:space="preserve">you </w:t>
      </w:r>
      <w:r w:rsidRPr="007D21E4">
        <w:rPr>
          <w:rFonts w:ascii="Arial" w:hAnsi="Arial" w:cs="Arial"/>
          <w:kern w:val="16"/>
          <w:szCs w:val="24"/>
        </w:rPr>
        <w:t>may have about the research once it has commenced.</w:t>
      </w:r>
    </w:p>
    <w:p w14:paraId="14BC826D" w14:textId="77777777" w:rsidR="00073FE0" w:rsidRPr="007D21E4" w:rsidRDefault="00073FE0" w:rsidP="00073FE0">
      <w:pPr>
        <w:rPr>
          <w:rFonts w:ascii="Arial" w:hAnsi="Arial" w:cs="Arial"/>
          <w:kern w:val="16"/>
          <w:szCs w:val="24"/>
        </w:rPr>
      </w:pPr>
    </w:p>
    <w:p w14:paraId="1EE448B2" w14:textId="77777777" w:rsidR="00E76373" w:rsidRPr="007D21E4" w:rsidRDefault="00E76373" w:rsidP="00073FE0">
      <w:pPr>
        <w:rPr>
          <w:rFonts w:ascii="Arial" w:hAnsi="Arial" w:cs="Arial"/>
          <w:kern w:val="16"/>
          <w:szCs w:val="24"/>
        </w:rPr>
      </w:pPr>
      <w:r w:rsidRPr="007D21E4">
        <w:rPr>
          <w:rFonts w:ascii="Arial" w:hAnsi="Arial" w:cs="Arial"/>
          <w:kern w:val="16"/>
          <w:szCs w:val="24"/>
        </w:rPr>
        <w:t>I confirm that</w:t>
      </w:r>
      <w:r w:rsidR="00E05635" w:rsidRPr="007D21E4">
        <w:rPr>
          <w:rFonts w:ascii="Arial" w:hAnsi="Arial" w:cs="Arial"/>
          <w:kern w:val="16"/>
          <w:szCs w:val="24"/>
        </w:rPr>
        <w:t xml:space="preserve"> appropriate </w:t>
      </w:r>
      <w:r w:rsidR="00073FE0" w:rsidRPr="007D21E4">
        <w:rPr>
          <w:rFonts w:ascii="Arial" w:hAnsi="Arial" w:cs="Arial"/>
          <w:kern w:val="16"/>
          <w:szCs w:val="24"/>
        </w:rPr>
        <w:t xml:space="preserve">peer review and discussion of the ethical implications of </w:t>
      </w:r>
      <w:r w:rsidRPr="007D21E4">
        <w:rPr>
          <w:rFonts w:ascii="Arial" w:hAnsi="Arial" w:cs="Arial"/>
          <w:kern w:val="16"/>
          <w:szCs w:val="24"/>
        </w:rPr>
        <w:t xml:space="preserve">this </w:t>
      </w:r>
      <w:r w:rsidR="00073FE0" w:rsidRPr="007D21E4">
        <w:rPr>
          <w:rFonts w:ascii="Arial" w:hAnsi="Arial" w:cs="Arial"/>
          <w:kern w:val="16"/>
          <w:szCs w:val="24"/>
        </w:rPr>
        <w:t>research in the department</w:t>
      </w:r>
      <w:r w:rsidRPr="007D21E4">
        <w:rPr>
          <w:rFonts w:ascii="Arial" w:hAnsi="Arial" w:cs="Arial"/>
          <w:kern w:val="16"/>
          <w:szCs w:val="24"/>
        </w:rPr>
        <w:t xml:space="preserve"> have taken place</w:t>
      </w:r>
      <w:r w:rsidR="00073FE0" w:rsidRPr="007D21E4">
        <w:rPr>
          <w:rFonts w:ascii="Arial" w:hAnsi="Arial" w:cs="Arial"/>
          <w:kern w:val="16"/>
          <w:szCs w:val="24"/>
        </w:rPr>
        <w:t xml:space="preserve"> </w:t>
      </w:r>
      <w:r w:rsidR="00620784" w:rsidRPr="008F504A">
        <w:rPr>
          <w:rFonts w:ascii="Arial" w:hAnsi="Arial" w:cs="Arial"/>
          <w:kern w:val="16"/>
          <w:szCs w:val="24"/>
        </w:rPr>
        <w:t xml:space="preserve">(e.g. </w:t>
      </w:r>
      <w:r w:rsidR="005F1250">
        <w:rPr>
          <w:rFonts w:ascii="Arial" w:hAnsi="Arial" w:cs="Arial"/>
          <w:kern w:val="16"/>
          <w:szCs w:val="24"/>
        </w:rPr>
        <w:t xml:space="preserve">by </w:t>
      </w:r>
      <w:r w:rsidR="00620784">
        <w:rPr>
          <w:rFonts w:ascii="Arial" w:hAnsi="Arial" w:cs="Arial"/>
          <w:kern w:val="16"/>
          <w:szCs w:val="24"/>
        </w:rPr>
        <w:t>the Department’s</w:t>
      </w:r>
      <w:r w:rsidR="00620784" w:rsidRPr="008F504A">
        <w:rPr>
          <w:rFonts w:ascii="Arial" w:hAnsi="Arial" w:cs="Arial"/>
          <w:kern w:val="16"/>
          <w:szCs w:val="24"/>
        </w:rPr>
        <w:t xml:space="preserve"> Director of Research and Enterprise, or </w:t>
      </w:r>
      <w:r w:rsidR="00620784">
        <w:rPr>
          <w:rFonts w:ascii="Arial" w:hAnsi="Arial" w:cs="Arial"/>
          <w:kern w:val="16"/>
          <w:szCs w:val="24"/>
        </w:rPr>
        <w:t xml:space="preserve">Research </w:t>
      </w:r>
      <w:r w:rsidR="00620784" w:rsidRPr="008F504A">
        <w:rPr>
          <w:rFonts w:ascii="Arial" w:hAnsi="Arial" w:cs="Arial"/>
          <w:kern w:val="16"/>
          <w:szCs w:val="24"/>
        </w:rPr>
        <w:t>Ethics and Integrity contact; or Departmental Research Ethics Committee</w:t>
      </w:r>
      <w:r w:rsidR="005F1250">
        <w:rPr>
          <w:rFonts w:ascii="Arial" w:hAnsi="Arial" w:cs="Arial"/>
          <w:kern w:val="16"/>
          <w:szCs w:val="24"/>
        </w:rPr>
        <w:t>,</w:t>
      </w:r>
      <w:r w:rsidR="00620784" w:rsidRPr="008F504A">
        <w:rPr>
          <w:rFonts w:ascii="Arial" w:hAnsi="Arial" w:cs="Arial"/>
          <w:kern w:val="16"/>
          <w:szCs w:val="24"/>
        </w:rPr>
        <w:t xml:space="preserve"> or Research Committee)</w:t>
      </w:r>
      <w:r w:rsidRPr="007D21E4">
        <w:rPr>
          <w:rFonts w:ascii="Arial" w:hAnsi="Arial" w:cs="Arial"/>
          <w:kern w:val="16"/>
          <w:szCs w:val="24"/>
        </w:rPr>
        <w:t>.</w:t>
      </w:r>
    </w:p>
    <w:p w14:paraId="36C597E0" w14:textId="77777777" w:rsidR="00073FE0" w:rsidRPr="007D21E4" w:rsidRDefault="00073FE0" w:rsidP="00073FE0">
      <w:pPr>
        <w:rPr>
          <w:rFonts w:ascii="Arial" w:hAnsi="Arial" w:cs="Arial"/>
          <w:kern w:val="16"/>
          <w:szCs w:val="24"/>
        </w:rPr>
      </w:pPr>
    </w:p>
    <w:p w14:paraId="55604397" w14:textId="5A86C3A5" w:rsidR="00073FE0" w:rsidRDefault="00073FE0" w:rsidP="00073FE0">
      <w:pPr>
        <w:rPr>
          <w:rFonts w:ascii="Arial" w:hAnsi="Arial" w:cs="Arial"/>
          <w:b/>
          <w:kern w:val="16"/>
          <w:szCs w:val="24"/>
        </w:rPr>
      </w:pPr>
    </w:p>
    <w:p w14:paraId="690DE22D" w14:textId="77777777" w:rsidR="00866FFE" w:rsidRPr="007D21E4" w:rsidRDefault="00866FFE" w:rsidP="00073FE0">
      <w:pPr>
        <w:rPr>
          <w:rFonts w:ascii="Arial" w:hAnsi="Arial" w:cs="Arial"/>
          <w:b/>
          <w:kern w:val="16"/>
          <w:szCs w:val="24"/>
        </w:rPr>
      </w:pPr>
    </w:p>
    <w:p w14:paraId="54AACEE2" w14:textId="77777777" w:rsidR="000D3DD9" w:rsidRDefault="000D3DD9" w:rsidP="00073FE0">
      <w:pPr>
        <w:rPr>
          <w:rFonts w:ascii="Arial" w:hAnsi="Arial" w:cs="Arial"/>
          <w:b/>
          <w:kern w:val="16"/>
          <w:szCs w:val="24"/>
        </w:rPr>
      </w:pPr>
    </w:p>
    <w:p w14:paraId="37CF9B94" w14:textId="77777777" w:rsidR="00073FE0" w:rsidRPr="007D21E4" w:rsidRDefault="00073FE0" w:rsidP="00073FE0">
      <w:pPr>
        <w:rPr>
          <w:rFonts w:ascii="Arial" w:hAnsi="Arial" w:cs="Arial"/>
          <w:b/>
          <w:kern w:val="16"/>
          <w:szCs w:val="24"/>
        </w:rPr>
      </w:pPr>
      <w:r w:rsidRPr="007D21E4">
        <w:rPr>
          <w:rFonts w:ascii="Arial" w:hAnsi="Arial" w:cs="Arial"/>
          <w:b/>
          <w:kern w:val="16"/>
          <w:szCs w:val="24"/>
        </w:rPr>
        <w:t>Signature of HoD</w:t>
      </w:r>
      <w:r w:rsidRPr="007D21E4">
        <w:rPr>
          <w:rFonts w:ascii="Arial" w:hAnsi="Arial" w:cs="Arial"/>
          <w:b/>
          <w:kern w:val="16"/>
          <w:szCs w:val="24"/>
        </w:rPr>
        <w:tab/>
      </w:r>
      <w:r w:rsidRPr="007D21E4">
        <w:rPr>
          <w:rFonts w:ascii="Arial" w:hAnsi="Arial" w:cs="Arial"/>
          <w:b/>
          <w:kern w:val="16"/>
          <w:szCs w:val="24"/>
        </w:rPr>
        <w:tab/>
      </w:r>
      <w:r w:rsidRPr="007D21E4">
        <w:rPr>
          <w:rFonts w:ascii="Arial" w:hAnsi="Arial" w:cs="Arial"/>
          <w:b/>
          <w:kern w:val="16"/>
          <w:szCs w:val="24"/>
        </w:rPr>
        <w:tab/>
      </w:r>
      <w:r w:rsidR="008A28E2">
        <w:rPr>
          <w:rFonts w:ascii="Arial" w:hAnsi="Arial" w:cs="Arial"/>
          <w:b/>
          <w:kern w:val="16"/>
          <w:szCs w:val="24"/>
        </w:rPr>
        <w:t xml:space="preserve">                                  </w:t>
      </w:r>
      <w:r w:rsidRPr="007D21E4">
        <w:rPr>
          <w:rFonts w:ascii="Arial" w:hAnsi="Arial" w:cs="Arial"/>
          <w:b/>
          <w:kern w:val="16"/>
          <w:szCs w:val="24"/>
        </w:rPr>
        <w:t>Date</w:t>
      </w:r>
    </w:p>
    <w:p w14:paraId="329050B0" w14:textId="77777777" w:rsidR="008A28E2" w:rsidRPr="007D21E4" w:rsidRDefault="008A28E2" w:rsidP="008A28E2">
      <w:pPr>
        <w:rPr>
          <w:rFonts w:ascii="Arial" w:hAnsi="Arial" w:cs="Arial"/>
          <w:b/>
          <w:kern w:val="16"/>
          <w:szCs w:val="24"/>
        </w:rPr>
      </w:pPr>
      <w:r w:rsidRPr="007D21E4">
        <w:rPr>
          <w:rFonts w:ascii="Arial" w:hAnsi="Arial" w:cs="Arial"/>
          <w:b/>
          <w:kern w:val="16"/>
          <w:szCs w:val="24"/>
        </w:rPr>
        <w:t>____________________________________________________________________</w:t>
      </w:r>
    </w:p>
    <w:p w14:paraId="65743432" w14:textId="77777777" w:rsidR="00AE5229" w:rsidRDefault="00AE5229" w:rsidP="000D3DD9">
      <w:pPr>
        <w:rPr>
          <w:rFonts w:ascii="Arial" w:hAnsi="Arial" w:cs="Arial"/>
          <w:b/>
          <w:kern w:val="16"/>
          <w:szCs w:val="24"/>
        </w:rPr>
      </w:pPr>
    </w:p>
    <w:p w14:paraId="36034E36" w14:textId="2A08270F" w:rsidR="008A28E2" w:rsidRDefault="008A28E2" w:rsidP="000D3DD9">
      <w:pPr>
        <w:rPr>
          <w:rFonts w:ascii="Arial" w:hAnsi="Arial" w:cs="Arial"/>
          <w:b/>
          <w:color w:val="2F5496" w:themeColor="accent1" w:themeShade="BF"/>
          <w:kern w:val="16"/>
          <w:szCs w:val="24"/>
        </w:rPr>
      </w:pPr>
    </w:p>
    <w:p w14:paraId="15CF39BA" w14:textId="49E64ECA" w:rsidR="005806AA" w:rsidRDefault="005806AA" w:rsidP="000D3DD9">
      <w:pPr>
        <w:rPr>
          <w:rFonts w:ascii="Arial" w:hAnsi="Arial" w:cs="Arial"/>
          <w:b/>
          <w:color w:val="2F5496" w:themeColor="accent1" w:themeShade="BF"/>
          <w:kern w:val="16"/>
          <w:szCs w:val="24"/>
        </w:rPr>
      </w:pPr>
    </w:p>
    <w:p w14:paraId="23697A65" w14:textId="20893475" w:rsidR="005806AA" w:rsidRDefault="005806AA" w:rsidP="000D3DD9">
      <w:pPr>
        <w:rPr>
          <w:rFonts w:ascii="Arial" w:hAnsi="Arial" w:cs="Arial"/>
          <w:b/>
          <w:color w:val="2F5496" w:themeColor="accent1" w:themeShade="BF"/>
          <w:kern w:val="16"/>
          <w:szCs w:val="24"/>
        </w:rPr>
      </w:pPr>
    </w:p>
    <w:p w14:paraId="4AAE3615" w14:textId="185DABB5" w:rsidR="005806AA" w:rsidRDefault="005806AA" w:rsidP="000D3DD9">
      <w:pPr>
        <w:rPr>
          <w:rFonts w:ascii="Arial" w:hAnsi="Arial" w:cs="Arial"/>
          <w:b/>
          <w:color w:val="2F5496" w:themeColor="accent1" w:themeShade="BF"/>
          <w:kern w:val="16"/>
          <w:szCs w:val="24"/>
        </w:rPr>
      </w:pPr>
    </w:p>
    <w:p w14:paraId="4F929578" w14:textId="77777777" w:rsidR="005806AA" w:rsidRDefault="005806AA" w:rsidP="000D3DD9">
      <w:pPr>
        <w:rPr>
          <w:rFonts w:ascii="Arial" w:hAnsi="Arial" w:cs="Arial"/>
          <w:b/>
          <w:color w:val="2F5496" w:themeColor="accent1" w:themeShade="BF"/>
          <w:kern w:val="16"/>
          <w:szCs w:val="24"/>
        </w:rPr>
      </w:pPr>
    </w:p>
    <w:p w14:paraId="71D92860" w14:textId="77777777" w:rsidR="00AB02AD" w:rsidRDefault="00AB02AD">
      <w:pPr>
        <w:spacing w:after="160" w:line="259" w:lineRule="auto"/>
        <w:rPr>
          <w:rFonts w:ascii="Arial" w:hAnsi="Arial" w:cs="Arial"/>
          <w:b/>
          <w:color w:val="2F5496" w:themeColor="accent1" w:themeShade="BF"/>
          <w:kern w:val="16"/>
          <w:szCs w:val="24"/>
        </w:rPr>
      </w:pPr>
      <w:r>
        <w:rPr>
          <w:rFonts w:ascii="Arial" w:hAnsi="Arial" w:cs="Arial"/>
          <w:b/>
          <w:color w:val="2F5496" w:themeColor="accent1" w:themeShade="BF"/>
          <w:kern w:val="16"/>
          <w:szCs w:val="24"/>
        </w:rPr>
        <w:br w:type="page"/>
      </w:r>
    </w:p>
    <w:p w14:paraId="37DC449C" w14:textId="311AF296" w:rsidR="000D3DD9" w:rsidRPr="00D205C1" w:rsidRDefault="000D3DD9" w:rsidP="000D3DD9">
      <w:pPr>
        <w:rPr>
          <w:rFonts w:ascii="Arial" w:hAnsi="Arial" w:cs="Arial"/>
          <w:b/>
          <w:color w:val="2F5496" w:themeColor="accent1" w:themeShade="BF"/>
          <w:kern w:val="16"/>
          <w:szCs w:val="24"/>
        </w:rPr>
      </w:pPr>
      <w:r w:rsidRPr="00D205C1">
        <w:rPr>
          <w:rFonts w:ascii="Arial" w:hAnsi="Arial" w:cs="Arial"/>
          <w:b/>
          <w:color w:val="2F5496" w:themeColor="accent1" w:themeShade="BF"/>
          <w:kern w:val="16"/>
          <w:szCs w:val="24"/>
        </w:rPr>
        <w:t>ATTACHMENT CHECKLIST</w:t>
      </w:r>
    </w:p>
    <w:p w14:paraId="1840EA18" w14:textId="77777777" w:rsidR="000D3DD9" w:rsidRPr="00D205C1" w:rsidRDefault="000D3DD9" w:rsidP="000D3DD9">
      <w:pPr>
        <w:rPr>
          <w:rFonts w:ascii="Arial" w:hAnsi="Arial" w:cs="Arial"/>
          <w:b/>
          <w:color w:val="2F5496" w:themeColor="accent1" w:themeShade="BF"/>
          <w:kern w:val="16"/>
          <w:szCs w:val="24"/>
        </w:rPr>
      </w:pPr>
    </w:p>
    <w:tbl>
      <w:tblPr>
        <w:tblW w:w="9314" w:type="dxa"/>
        <w:tblInd w:w="121" w:type="dxa"/>
        <w:tblLayout w:type="fixed"/>
        <w:tblCellMar>
          <w:left w:w="0" w:type="dxa"/>
          <w:right w:w="0" w:type="dxa"/>
        </w:tblCellMar>
        <w:tblLook w:val="0000" w:firstRow="0" w:lastRow="0" w:firstColumn="0" w:lastColumn="0" w:noHBand="0" w:noVBand="0"/>
      </w:tblPr>
      <w:tblGrid>
        <w:gridCol w:w="6442"/>
        <w:gridCol w:w="1286"/>
        <w:gridCol w:w="1586"/>
      </w:tblGrid>
      <w:tr w:rsidR="00B11460" w:rsidRPr="007D21E4" w14:paraId="601C19E0" w14:textId="77777777" w:rsidTr="005806AA">
        <w:trPr>
          <w:trHeight w:hRule="exact" w:val="586"/>
        </w:trPr>
        <w:tc>
          <w:tcPr>
            <w:tcW w:w="6442" w:type="dxa"/>
            <w:tcBorders>
              <w:top w:val="single" w:sz="5" w:space="0" w:color="000000"/>
              <w:left w:val="single" w:sz="7" w:space="0" w:color="000000"/>
              <w:bottom w:val="single" w:sz="5" w:space="0" w:color="000000"/>
              <w:right w:val="single" w:sz="7" w:space="0" w:color="000000"/>
            </w:tcBorders>
          </w:tcPr>
          <w:p w14:paraId="0D6150E5" w14:textId="77777777" w:rsidR="00B11460" w:rsidRPr="00B566F0" w:rsidRDefault="00B11460" w:rsidP="00B11460">
            <w:pPr>
              <w:pStyle w:val="TableParagraph"/>
              <w:kinsoku w:val="0"/>
              <w:overflowPunct w:val="0"/>
              <w:spacing w:before="9" w:line="216" w:lineRule="exact"/>
              <w:ind w:left="2"/>
              <w:jc w:val="center"/>
              <w:rPr>
                <w:rFonts w:ascii="Arial" w:hAnsi="Arial" w:cs="Arial"/>
                <w:kern w:val="16"/>
                <w:sz w:val="22"/>
                <w:szCs w:val="22"/>
              </w:rPr>
            </w:pPr>
            <w:r w:rsidRPr="00B566F0">
              <w:rPr>
                <w:rFonts w:ascii="Arial" w:hAnsi="Arial" w:cs="Arial"/>
                <w:color w:val="313131"/>
                <w:kern w:val="16"/>
                <w:sz w:val="22"/>
                <w:szCs w:val="22"/>
              </w:rPr>
              <w:t>Document</w:t>
            </w:r>
          </w:p>
        </w:tc>
        <w:tc>
          <w:tcPr>
            <w:tcW w:w="1286" w:type="dxa"/>
            <w:tcBorders>
              <w:top w:val="single" w:sz="5" w:space="0" w:color="000000"/>
              <w:left w:val="single" w:sz="7" w:space="0" w:color="000000"/>
              <w:bottom w:val="single" w:sz="5" w:space="0" w:color="000000"/>
              <w:right w:val="single" w:sz="4" w:space="0" w:color="000000"/>
            </w:tcBorders>
          </w:tcPr>
          <w:p w14:paraId="6969212E" w14:textId="77777777" w:rsidR="00B11460" w:rsidRPr="00B566F0" w:rsidRDefault="00B11460" w:rsidP="003502EF">
            <w:pPr>
              <w:pStyle w:val="TableParagraph"/>
              <w:kinsoku w:val="0"/>
              <w:overflowPunct w:val="0"/>
              <w:spacing w:before="5"/>
              <w:ind w:left="142"/>
              <w:rPr>
                <w:rFonts w:ascii="Arial" w:hAnsi="Arial" w:cs="Arial"/>
                <w:kern w:val="16"/>
                <w:sz w:val="22"/>
                <w:szCs w:val="22"/>
              </w:rPr>
            </w:pPr>
            <w:r w:rsidRPr="00B566F0">
              <w:rPr>
                <w:rFonts w:ascii="Arial" w:hAnsi="Arial" w:cs="Arial"/>
                <w:color w:val="313131"/>
                <w:kern w:val="16"/>
                <w:sz w:val="22"/>
                <w:szCs w:val="22"/>
              </w:rPr>
              <w:t>Not</w:t>
            </w:r>
            <w:r w:rsidRPr="00B566F0">
              <w:rPr>
                <w:rFonts w:ascii="Arial" w:hAnsi="Arial" w:cs="Arial"/>
                <w:color w:val="313131"/>
                <w:spacing w:val="43"/>
                <w:kern w:val="16"/>
                <w:sz w:val="22"/>
                <w:szCs w:val="22"/>
              </w:rPr>
              <w:t xml:space="preserve"> </w:t>
            </w:r>
            <w:r w:rsidRPr="00B566F0">
              <w:rPr>
                <w:rFonts w:ascii="Arial" w:hAnsi="Arial" w:cs="Arial"/>
                <w:color w:val="313131"/>
                <w:kern w:val="16"/>
                <w:sz w:val="22"/>
                <w:szCs w:val="22"/>
              </w:rPr>
              <w:t>applicable</w:t>
            </w:r>
          </w:p>
        </w:tc>
        <w:tc>
          <w:tcPr>
            <w:tcW w:w="1586" w:type="dxa"/>
            <w:tcBorders>
              <w:top w:val="single" w:sz="5" w:space="0" w:color="000000"/>
              <w:left w:val="single" w:sz="4" w:space="0" w:color="000000"/>
              <w:bottom w:val="single" w:sz="5" w:space="0" w:color="000000"/>
              <w:right w:val="single" w:sz="4" w:space="0" w:color="000000"/>
            </w:tcBorders>
          </w:tcPr>
          <w:p w14:paraId="012AC033" w14:textId="77777777" w:rsidR="00B11460" w:rsidRPr="00B566F0" w:rsidRDefault="00B11460" w:rsidP="003502EF">
            <w:pPr>
              <w:pStyle w:val="TableParagraph"/>
              <w:kinsoku w:val="0"/>
              <w:overflowPunct w:val="0"/>
              <w:spacing w:before="5"/>
              <w:ind w:left="86"/>
              <w:rPr>
                <w:rFonts w:ascii="Arial" w:hAnsi="Arial" w:cs="Arial"/>
                <w:kern w:val="16"/>
                <w:sz w:val="22"/>
                <w:szCs w:val="22"/>
              </w:rPr>
            </w:pPr>
            <w:r w:rsidRPr="00B566F0">
              <w:rPr>
                <w:rFonts w:ascii="Arial" w:hAnsi="Arial" w:cs="Arial"/>
                <w:color w:val="313131"/>
                <w:w w:val="105"/>
                <w:kern w:val="16"/>
                <w:sz w:val="22"/>
                <w:szCs w:val="22"/>
              </w:rPr>
              <w:t>Attached</w:t>
            </w:r>
          </w:p>
        </w:tc>
      </w:tr>
      <w:tr w:rsidR="00B11460" w:rsidRPr="00B11460" w14:paraId="7BC8FDA1" w14:textId="77777777" w:rsidTr="005806AA">
        <w:trPr>
          <w:trHeight w:val="21"/>
        </w:trPr>
        <w:tc>
          <w:tcPr>
            <w:tcW w:w="6442" w:type="dxa"/>
            <w:tcBorders>
              <w:top w:val="single" w:sz="5" w:space="0" w:color="000000"/>
              <w:left w:val="single" w:sz="7" w:space="0" w:color="000000"/>
              <w:bottom w:val="single" w:sz="5" w:space="0" w:color="000000"/>
              <w:right w:val="single" w:sz="7" w:space="0" w:color="000000"/>
            </w:tcBorders>
          </w:tcPr>
          <w:p w14:paraId="1545619E" w14:textId="77777777" w:rsidR="00B11460" w:rsidRPr="00B11460" w:rsidRDefault="00B11460" w:rsidP="008A28E2">
            <w:pPr>
              <w:spacing w:before="60" w:after="60"/>
              <w:ind w:left="91"/>
              <w:rPr>
                <w:rFonts w:ascii="Arial" w:hAnsi="Arial" w:cs="Arial"/>
                <w:color w:val="313131"/>
                <w:w w:val="105"/>
                <w:kern w:val="16"/>
                <w:sz w:val="22"/>
                <w:szCs w:val="22"/>
              </w:rPr>
            </w:pPr>
            <w:r w:rsidRPr="00B11460">
              <w:rPr>
                <w:rFonts w:ascii="Arial" w:hAnsi="Arial" w:cs="Arial"/>
                <w:color w:val="313131"/>
                <w:w w:val="105"/>
                <w:kern w:val="16"/>
                <w:sz w:val="22"/>
                <w:szCs w:val="22"/>
              </w:rPr>
              <w:t>Information sheet or description of alternative format</w:t>
            </w:r>
          </w:p>
        </w:tc>
        <w:tc>
          <w:tcPr>
            <w:tcW w:w="1286" w:type="dxa"/>
            <w:tcBorders>
              <w:top w:val="single" w:sz="7" w:space="0" w:color="000000"/>
              <w:left w:val="single" w:sz="7" w:space="0" w:color="000000"/>
              <w:bottom w:val="single" w:sz="5" w:space="0" w:color="000000"/>
              <w:right w:val="single" w:sz="4" w:space="0" w:color="000000"/>
            </w:tcBorders>
          </w:tcPr>
          <w:p w14:paraId="21BEABAA" w14:textId="77777777" w:rsidR="00B11460" w:rsidRPr="00B11460" w:rsidRDefault="00B11460" w:rsidP="008A28E2">
            <w:pPr>
              <w:spacing w:before="60" w:after="60"/>
              <w:ind w:left="91"/>
              <w:rPr>
                <w:rFonts w:ascii="Arial" w:hAnsi="Arial" w:cs="Arial"/>
                <w:color w:val="313131"/>
                <w:w w:val="105"/>
                <w:kern w:val="16"/>
                <w:sz w:val="22"/>
                <w:szCs w:val="22"/>
              </w:rPr>
            </w:pPr>
          </w:p>
        </w:tc>
        <w:tc>
          <w:tcPr>
            <w:tcW w:w="1586" w:type="dxa"/>
            <w:tcBorders>
              <w:top w:val="single" w:sz="7" w:space="0" w:color="000000"/>
              <w:left w:val="single" w:sz="4" w:space="0" w:color="000000"/>
              <w:bottom w:val="single" w:sz="5" w:space="0" w:color="000000"/>
              <w:right w:val="single" w:sz="4" w:space="0" w:color="000000"/>
            </w:tcBorders>
          </w:tcPr>
          <w:p w14:paraId="2ACC5441" w14:textId="6FBEFF5A" w:rsidR="00B11460" w:rsidRPr="00B11460" w:rsidRDefault="00766DE1" w:rsidP="00A327A6">
            <w:pPr>
              <w:spacing w:before="60" w:after="60"/>
              <w:rPr>
                <w:rFonts w:ascii="Arial" w:hAnsi="Arial" w:cs="Arial"/>
                <w:color w:val="313131"/>
                <w:w w:val="105"/>
                <w:kern w:val="16"/>
                <w:sz w:val="22"/>
                <w:szCs w:val="22"/>
              </w:rPr>
            </w:pPr>
            <w:r>
              <w:rPr>
                <w:rFonts w:ascii="Arial" w:hAnsi="Arial" w:cs="Arial"/>
                <w:color w:val="313131"/>
                <w:w w:val="105"/>
                <w:kern w:val="16"/>
                <w:sz w:val="22"/>
                <w:szCs w:val="22"/>
              </w:rPr>
              <w:t xml:space="preserve">Appendix </w:t>
            </w:r>
            <w:r w:rsidR="00244A69">
              <w:rPr>
                <w:rFonts w:ascii="Arial" w:hAnsi="Arial" w:cs="Arial"/>
                <w:color w:val="313131"/>
                <w:w w:val="105"/>
                <w:kern w:val="16"/>
                <w:sz w:val="22"/>
                <w:szCs w:val="22"/>
              </w:rPr>
              <w:t>1</w:t>
            </w:r>
          </w:p>
        </w:tc>
      </w:tr>
      <w:tr w:rsidR="00B11460" w:rsidRPr="00B11460" w14:paraId="54008F8A" w14:textId="77777777" w:rsidTr="005806AA">
        <w:trPr>
          <w:trHeight w:val="21"/>
        </w:trPr>
        <w:tc>
          <w:tcPr>
            <w:tcW w:w="6442" w:type="dxa"/>
            <w:tcBorders>
              <w:top w:val="single" w:sz="5" w:space="0" w:color="000000"/>
              <w:left w:val="single" w:sz="7" w:space="0" w:color="000000"/>
              <w:bottom w:val="single" w:sz="5" w:space="0" w:color="000000"/>
              <w:right w:val="single" w:sz="7" w:space="0" w:color="000000"/>
            </w:tcBorders>
          </w:tcPr>
          <w:p w14:paraId="68B6F648" w14:textId="77777777" w:rsidR="00B11460" w:rsidRPr="00B11460" w:rsidRDefault="00B11460" w:rsidP="008A28E2">
            <w:pPr>
              <w:spacing w:before="60" w:after="60"/>
              <w:ind w:left="91"/>
              <w:rPr>
                <w:rFonts w:ascii="Arial" w:hAnsi="Arial" w:cs="Arial"/>
                <w:color w:val="313131"/>
                <w:w w:val="105"/>
                <w:kern w:val="16"/>
                <w:sz w:val="22"/>
                <w:szCs w:val="22"/>
              </w:rPr>
            </w:pPr>
            <w:r w:rsidRPr="00B11460">
              <w:rPr>
                <w:rFonts w:ascii="Arial" w:hAnsi="Arial" w:cs="Arial"/>
                <w:color w:val="313131"/>
                <w:w w:val="105"/>
                <w:kern w:val="16"/>
                <w:sz w:val="22"/>
                <w:szCs w:val="22"/>
              </w:rPr>
              <w:t>Consent form or description of alternative format</w:t>
            </w:r>
          </w:p>
        </w:tc>
        <w:tc>
          <w:tcPr>
            <w:tcW w:w="1286" w:type="dxa"/>
            <w:tcBorders>
              <w:top w:val="single" w:sz="5" w:space="0" w:color="000000"/>
              <w:left w:val="single" w:sz="7" w:space="0" w:color="000000"/>
              <w:bottom w:val="single" w:sz="7" w:space="0" w:color="000000"/>
              <w:right w:val="single" w:sz="4" w:space="0" w:color="000000"/>
            </w:tcBorders>
          </w:tcPr>
          <w:p w14:paraId="4E131E78" w14:textId="77777777" w:rsidR="00B11460" w:rsidRPr="00B11460" w:rsidRDefault="00B11460" w:rsidP="008A28E2">
            <w:pPr>
              <w:spacing w:before="60" w:after="60"/>
              <w:ind w:left="91"/>
              <w:rPr>
                <w:rFonts w:ascii="Arial" w:hAnsi="Arial" w:cs="Arial"/>
                <w:color w:val="313131"/>
                <w:w w:val="105"/>
                <w:kern w:val="16"/>
                <w:sz w:val="22"/>
                <w:szCs w:val="22"/>
              </w:rPr>
            </w:pPr>
          </w:p>
        </w:tc>
        <w:tc>
          <w:tcPr>
            <w:tcW w:w="1586" w:type="dxa"/>
            <w:tcBorders>
              <w:top w:val="single" w:sz="5" w:space="0" w:color="000000"/>
              <w:left w:val="single" w:sz="4" w:space="0" w:color="000000"/>
              <w:bottom w:val="single" w:sz="7" w:space="0" w:color="000000"/>
              <w:right w:val="single" w:sz="4" w:space="0" w:color="000000"/>
            </w:tcBorders>
          </w:tcPr>
          <w:p w14:paraId="4E84B42A" w14:textId="77E27882" w:rsidR="00B11460" w:rsidRPr="00B11460" w:rsidRDefault="00C31E68" w:rsidP="00A327A6">
            <w:pPr>
              <w:spacing w:before="60" w:after="60"/>
              <w:rPr>
                <w:rFonts w:ascii="Arial" w:hAnsi="Arial" w:cs="Arial"/>
                <w:color w:val="313131"/>
                <w:w w:val="105"/>
                <w:kern w:val="16"/>
                <w:sz w:val="22"/>
                <w:szCs w:val="22"/>
              </w:rPr>
            </w:pPr>
            <w:r>
              <w:rPr>
                <w:rFonts w:ascii="Arial" w:hAnsi="Arial" w:cs="Arial"/>
                <w:color w:val="313131"/>
                <w:w w:val="105"/>
                <w:kern w:val="16"/>
                <w:sz w:val="22"/>
                <w:szCs w:val="22"/>
              </w:rPr>
              <w:t>Appe</w:t>
            </w:r>
            <w:r w:rsidR="00751257">
              <w:rPr>
                <w:rFonts w:ascii="Arial" w:hAnsi="Arial" w:cs="Arial"/>
                <w:color w:val="313131"/>
                <w:w w:val="105"/>
                <w:kern w:val="16"/>
                <w:sz w:val="22"/>
                <w:szCs w:val="22"/>
              </w:rPr>
              <w:t>ndix 1</w:t>
            </w:r>
          </w:p>
        </w:tc>
      </w:tr>
      <w:tr w:rsidR="00B11460" w:rsidRPr="00B11460" w14:paraId="2D95A4D8" w14:textId="77777777" w:rsidTr="005806AA">
        <w:trPr>
          <w:trHeight w:val="21"/>
        </w:trPr>
        <w:tc>
          <w:tcPr>
            <w:tcW w:w="6442" w:type="dxa"/>
            <w:tcBorders>
              <w:top w:val="single" w:sz="5" w:space="0" w:color="000000"/>
              <w:left w:val="single" w:sz="7" w:space="0" w:color="000000"/>
              <w:bottom w:val="single" w:sz="5" w:space="0" w:color="000000"/>
              <w:right w:val="single" w:sz="7" w:space="0" w:color="000000"/>
            </w:tcBorders>
          </w:tcPr>
          <w:p w14:paraId="348F8AA2" w14:textId="77777777" w:rsidR="00B11460" w:rsidRPr="00B11460" w:rsidRDefault="00B11460" w:rsidP="008A28E2">
            <w:pPr>
              <w:spacing w:before="60" w:after="60"/>
              <w:ind w:left="91"/>
              <w:rPr>
                <w:rFonts w:ascii="Arial" w:hAnsi="Arial" w:cs="Arial"/>
                <w:color w:val="313131"/>
                <w:w w:val="105"/>
                <w:kern w:val="16"/>
                <w:sz w:val="22"/>
                <w:szCs w:val="22"/>
              </w:rPr>
            </w:pPr>
            <w:r w:rsidRPr="00B11460">
              <w:rPr>
                <w:rFonts w:ascii="Arial" w:hAnsi="Arial" w:cs="Arial"/>
                <w:color w:val="313131"/>
                <w:w w:val="105"/>
                <w:kern w:val="16"/>
                <w:sz w:val="22"/>
                <w:szCs w:val="22"/>
              </w:rPr>
              <w:t xml:space="preserve">Consent agreement for young, vulnerable or 'in custody' persons Service </w:t>
            </w:r>
            <w:r w:rsidRPr="00B566F0">
              <w:rPr>
                <w:rFonts w:ascii="Arial" w:hAnsi="Arial" w:cs="Arial"/>
                <w:color w:val="313131"/>
                <w:w w:val="105"/>
                <w:kern w:val="16"/>
                <w:sz w:val="22"/>
                <w:szCs w:val="22"/>
              </w:rPr>
              <w:t>clearance</w:t>
            </w:r>
          </w:p>
        </w:tc>
        <w:tc>
          <w:tcPr>
            <w:tcW w:w="1286" w:type="dxa"/>
            <w:tcBorders>
              <w:top w:val="single" w:sz="5" w:space="0" w:color="000000"/>
              <w:left w:val="single" w:sz="7" w:space="0" w:color="000000"/>
              <w:bottom w:val="single" w:sz="5" w:space="0" w:color="000000"/>
              <w:right w:val="single" w:sz="4" w:space="0" w:color="000000"/>
            </w:tcBorders>
          </w:tcPr>
          <w:p w14:paraId="01C6391B" w14:textId="77777777" w:rsidR="00B11460" w:rsidRPr="00B11460" w:rsidRDefault="00B11460" w:rsidP="008A28E2">
            <w:pPr>
              <w:spacing w:before="60" w:after="60"/>
              <w:ind w:left="91"/>
              <w:rPr>
                <w:rFonts w:ascii="Arial" w:hAnsi="Arial" w:cs="Arial"/>
                <w:color w:val="313131"/>
                <w:w w:val="105"/>
                <w:kern w:val="16"/>
                <w:sz w:val="22"/>
                <w:szCs w:val="22"/>
              </w:rPr>
            </w:pPr>
          </w:p>
        </w:tc>
        <w:tc>
          <w:tcPr>
            <w:tcW w:w="1586" w:type="dxa"/>
            <w:tcBorders>
              <w:top w:val="single" w:sz="5" w:space="0" w:color="000000"/>
              <w:left w:val="single" w:sz="4" w:space="0" w:color="000000"/>
              <w:bottom w:val="single" w:sz="5" w:space="0" w:color="000000"/>
              <w:right w:val="single" w:sz="4" w:space="0" w:color="000000"/>
            </w:tcBorders>
          </w:tcPr>
          <w:p w14:paraId="7FCE6613" w14:textId="77777777" w:rsidR="00B11460" w:rsidRDefault="00751257" w:rsidP="00751257">
            <w:pPr>
              <w:spacing w:before="60" w:after="60"/>
              <w:rPr>
                <w:rFonts w:ascii="Arial" w:hAnsi="Arial" w:cs="Arial"/>
                <w:color w:val="313131"/>
                <w:w w:val="105"/>
                <w:kern w:val="16"/>
                <w:sz w:val="22"/>
                <w:szCs w:val="22"/>
              </w:rPr>
            </w:pPr>
            <w:r>
              <w:rPr>
                <w:rFonts w:ascii="Arial" w:hAnsi="Arial" w:cs="Arial"/>
                <w:color w:val="313131"/>
                <w:w w:val="105"/>
                <w:kern w:val="16"/>
                <w:sz w:val="22"/>
                <w:szCs w:val="22"/>
              </w:rPr>
              <w:t>Appendix 1</w:t>
            </w:r>
          </w:p>
          <w:p w14:paraId="2C896287" w14:textId="2C2EF56B" w:rsidR="00751257" w:rsidRPr="00B11460" w:rsidRDefault="00751257" w:rsidP="00751257">
            <w:pPr>
              <w:spacing w:before="60" w:after="60"/>
              <w:rPr>
                <w:rFonts w:ascii="Arial" w:hAnsi="Arial" w:cs="Arial"/>
                <w:color w:val="313131"/>
                <w:w w:val="105"/>
                <w:kern w:val="16"/>
                <w:sz w:val="22"/>
                <w:szCs w:val="22"/>
              </w:rPr>
            </w:pPr>
          </w:p>
        </w:tc>
      </w:tr>
      <w:tr w:rsidR="00751257" w:rsidRPr="00B11460" w14:paraId="06EA6BA6" w14:textId="77777777" w:rsidTr="005806AA">
        <w:trPr>
          <w:trHeight w:val="21"/>
        </w:trPr>
        <w:tc>
          <w:tcPr>
            <w:tcW w:w="6442" w:type="dxa"/>
            <w:tcBorders>
              <w:top w:val="single" w:sz="5" w:space="0" w:color="000000"/>
              <w:left w:val="single" w:sz="7" w:space="0" w:color="000000"/>
              <w:bottom w:val="single" w:sz="5" w:space="0" w:color="000000"/>
              <w:right w:val="single" w:sz="7" w:space="0" w:color="000000"/>
            </w:tcBorders>
          </w:tcPr>
          <w:p w14:paraId="6C55EF25" w14:textId="39EB97A8" w:rsidR="00751257" w:rsidRPr="00B11460" w:rsidRDefault="00751257" w:rsidP="00751257">
            <w:pPr>
              <w:spacing w:before="60" w:after="60"/>
              <w:ind w:left="91"/>
              <w:rPr>
                <w:rFonts w:ascii="Arial" w:hAnsi="Arial" w:cs="Arial"/>
                <w:color w:val="313131"/>
                <w:w w:val="105"/>
                <w:kern w:val="16"/>
                <w:sz w:val="22"/>
                <w:szCs w:val="22"/>
              </w:rPr>
            </w:pPr>
            <w:r w:rsidRPr="00B566F0">
              <w:rPr>
                <w:rFonts w:ascii="Arial" w:hAnsi="Arial" w:cs="Arial"/>
                <w:color w:val="313131"/>
                <w:w w:val="105"/>
                <w:kern w:val="16"/>
                <w:sz w:val="22"/>
                <w:szCs w:val="22"/>
              </w:rPr>
              <w:t>Recruitment</w:t>
            </w:r>
            <w:r w:rsidRPr="00B11460">
              <w:rPr>
                <w:rFonts w:ascii="Arial" w:hAnsi="Arial" w:cs="Arial"/>
                <w:color w:val="313131"/>
                <w:w w:val="105"/>
                <w:kern w:val="16"/>
                <w:sz w:val="22"/>
                <w:szCs w:val="22"/>
              </w:rPr>
              <w:t xml:space="preserve"> </w:t>
            </w:r>
            <w:r w:rsidRPr="00B566F0">
              <w:rPr>
                <w:rFonts w:ascii="Arial" w:hAnsi="Arial" w:cs="Arial"/>
                <w:color w:val="313131"/>
                <w:w w:val="105"/>
                <w:kern w:val="16"/>
                <w:sz w:val="22"/>
                <w:szCs w:val="22"/>
              </w:rPr>
              <w:t>materials</w:t>
            </w:r>
          </w:p>
        </w:tc>
        <w:tc>
          <w:tcPr>
            <w:tcW w:w="1286" w:type="dxa"/>
            <w:tcBorders>
              <w:top w:val="single" w:sz="5" w:space="0" w:color="000000"/>
              <w:left w:val="single" w:sz="7" w:space="0" w:color="000000"/>
              <w:bottom w:val="single" w:sz="5" w:space="0" w:color="000000"/>
              <w:right w:val="single" w:sz="4" w:space="0" w:color="000000"/>
            </w:tcBorders>
          </w:tcPr>
          <w:p w14:paraId="37C43F2D" w14:textId="77777777" w:rsidR="00751257" w:rsidRPr="00B11460" w:rsidRDefault="00751257" w:rsidP="00751257">
            <w:pPr>
              <w:spacing w:before="60" w:after="60"/>
              <w:ind w:left="91"/>
              <w:rPr>
                <w:rFonts w:ascii="Arial" w:hAnsi="Arial" w:cs="Arial"/>
                <w:color w:val="313131"/>
                <w:w w:val="105"/>
                <w:kern w:val="16"/>
                <w:sz w:val="22"/>
                <w:szCs w:val="22"/>
              </w:rPr>
            </w:pPr>
          </w:p>
        </w:tc>
        <w:tc>
          <w:tcPr>
            <w:tcW w:w="1586" w:type="dxa"/>
            <w:tcBorders>
              <w:top w:val="single" w:sz="5" w:space="0" w:color="000000"/>
              <w:left w:val="single" w:sz="4" w:space="0" w:color="000000"/>
              <w:bottom w:val="single" w:sz="5" w:space="0" w:color="000000"/>
              <w:right w:val="single" w:sz="4" w:space="0" w:color="000000"/>
            </w:tcBorders>
          </w:tcPr>
          <w:p w14:paraId="7EB87EEE" w14:textId="7959C80F" w:rsidR="002A4D52" w:rsidRDefault="00751257" w:rsidP="00751257">
            <w:pPr>
              <w:spacing w:before="60" w:after="60"/>
              <w:rPr>
                <w:rFonts w:ascii="Arial" w:hAnsi="Arial" w:cs="Arial"/>
                <w:color w:val="313131"/>
                <w:w w:val="105"/>
                <w:kern w:val="16"/>
                <w:sz w:val="22"/>
                <w:szCs w:val="22"/>
              </w:rPr>
            </w:pPr>
            <w:r>
              <w:rPr>
                <w:rFonts w:ascii="Arial" w:hAnsi="Arial" w:cs="Arial"/>
                <w:color w:val="313131"/>
                <w:w w:val="105"/>
                <w:kern w:val="16"/>
                <w:sz w:val="22"/>
                <w:szCs w:val="22"/>
              </w:rPr>
              <w:t>Appendix 2</w:t>
            </w:r>
            <w:r w:rsidR="005806AA">
              <w:rPr>
                <w:rFonts w:ascii="Arial" w:hAnsi="Arial" w:cs="Arial"/>
                <w:color w:val="313131"/>
                <w:w w:val="105"/>
                <w:kern w:val="16"/>
                <w:sz w:val="22"/>
                <w:szCs w:val="22"/>
              </w:rPr>
              <w:t xml:space="preserve"> </w:t>
            </w:r>
            <w:r w:rsidR="005806AA">
              <w:rPr>
                <w:rFonts w:ascii="Arial" w:hAnsi="Arial" w:cs="Arial"/>
                <w:color w:val="313131"/>
                <w:w w:val="105"/>
                <w:kern w:val="16"/>
                <w:sz w:val="22"/>
                <w:szCs w:val="22"/>
              </w:rPr>
              <w:br/>
            </w:r>
          </w:p>
        </w:tc>
      </w:tr>
      <w:tr w:rsidR="002A4D52" w:rsidRPr="00B11460" w14:paraId="5B31E638" w14:textId="77777777" w:rsidTr="005806AA">
        <w:trPr>
          <w:trHeight w:val="21"/>
        </w:trPr>
        <w:tc>
          <w:tcPr>
            <w:tcW w:w="6442" w:type="dxa"/>
            <w:tcBorders>
              <w:top w:val="single" w:sz="5" w:space="0" w:color="000000"/>
              <w:left w:val="single" w:sz="7" w:space="0" w:color="000000"/>
              <w:bottom w:val="single" w:sz="5" w:space="0" w:color="000000"/>
              <w:right w:val="single" w:sz="7" w:space="0" w:color="000000"/>
            </w:tcBorders>
          </w:tcPr>
          <w:p w14:paraId="7E8A4922" w14:textId="39ED9EDB" w:rsidR="002A4D52" w:rsidRPr="00B566F0" w:rsidRDefault="002A4D52" w:rsidP="00751257">
            <w:pPr>
              <w:spacing w:before="60" w:after="60"/>
              <w:ind w:left="91"/>
              <w:rPr>
                <w:rFonts w:ascii="Arial" w:hAnsi="Arial" w:cs="Arial"/>
                <w:color w:val="313131"/>
                <w:w w:val="105"/>
                <w:kern w:val="16"/>
                <w:sz w:val="22"/>
                <w:szCs w:val="22"/>
              </w:rPr>
            </w:pPr>
            <w:r>
              <w:rPr>
                <w:rFonts w:ascii="Arial" w:hAnsi="Arial" w:cs="Arial"/>
                <w:color w:val="313131"/>
                <w:w w:val="105"/>
                <w:kern w:val="16"/>
                <w:sz w:val="22"/>
                <w:szCs w:val="22"/>
              </w:rPr>
              <w:t>Debrief Form</w:t>
            </w:r>
          </w:p>
        </w:tc>
        <w:tc>
          <w:tcPr>
            <w:tcW w:w="1286" w:type="dxa"/>
            <w:tcBorders>
              <w:top w:val="single" w:sz="5" w:space="0" w:color="000000"/>
              <w:left w:val="single" w:sz="7" w:space="0" w:color="000000"/>
              <w:bottom w:val="single" w:sz="5" w:space="0" w:color="000000"/>
              <w:right w:val="single" w:sz="4" w:space="0" w:color="000000"/>
            </w:tcBorders>
          </w:tcPr>
          <w:p w14:paraId="1A24A247" w14:textId="77777777" w:rsidR="002A4D52" w:rsidRPr="00B11460" w:rsidRDefault="002A4D52" w:rsidP="00751257">
            <w:pPr>
              <w:spacing w:before="60" w:after="60"/>
              <w:ind w:left="91"/>
              <w:rPr>
                <w:rFonts w:ascii="Arial" w:hAnsi="Arial" w:cs="Arial"/>
                <w:color w:val="313131"/>
                <w:w w:val="105"/>
                <w:kern w:val="16"/>
                <w:sz w:val="22"/>
                <w:szCs w:val="22"/>
              </w:rPr>
            </w:pPr>
          </w:p>
        </w:tc>
        <w:tc>
          <w:tcPr>
            <w:tcW w:w="1586" w:type="dxa"/>
            <w:tcBorders>
              <w:top w:val="single" w:sz="5" w:space="0" w:color="000000"/>
              <w:left w:val="single" w:sz="4" w:space="0" w:color="000000"/>
              <w:bottom w:val="single" w:sz="5" w:space="0" w:color="000000"/>
              <w:right w:val="single" w:sz="4" w:space="0" w:color="000000"/>
            </w:tcBorders>
          </w:tcPr>
          <w:p w14:paraId="0A723A44" w14:textId="6A8CFE3A" w:rsidR="002A4D52" w:rsidRDefault="002A4D52" w:rsidP="00751257">
            <w:pPr>
              <w:spacing w:before="60" w:after="60"/>
              <w:rPr>
                <w:rFonts w:ascii="Arial" w:hAnsi="Arial" w:cs="Arial"/>
                <w:color w:val="313131"/>
                <w:w w:val="105"/>
                <w:kern w:val="16"/>
                <w:sz w:val="22"/>
                <w:szCs w:val="22"/>
              </w:rPr>
            </w:pPr>
            <w:r>
              <w:rPr>
                <w:rFonts w:ascii="Arial" w:hAnsi="Arial" w:cs="Arial"/>
                <w:color w:val="313131"/>
                <w:w w:val="105"/>
                <w:kern w:val="16"/>
                <w:sz w:val="22"/>
                <w:szCs w:val="22"/>
              </w:rPr>
              <w:t>Appendix 3</w:t>
            </w:r>
          </w:p>
        </w:tc>
      </w:tr>
      <w:tr w:rsidR="00751257" w:rsidRPr="00B11460" w14:paraId="0A787603" w14:textId="77777777" w:rsidTr="005806AA">
        <w:trPr>
          <w:trHeight w:val="21"/>
        </w:trPr>
        <w:tc>
          <w:tcPr>
            <w:tcW w:w="6442" w:type="dxa"/>
            <w:tcBorders>
              <w:top w:val="single" w:sz="5" w:space="0" w:color="000000"/>
              <w:left w:val="single" w:sz="7" w:space="0" w:color="000000"/>
              <w:bottom w:val="single" w:sz="5" w:space="0" w:color="000000"/>
              <w:right w:val="single" w:sz="7" w:space="0" w:color="000000"/>
            </w:tcBorders>
          </w:tcPr>
          <w:p w14:paraId="60E1CE1B" w14:textId="77777777" w:rsidR="00751257" w:rsidRPr="00B11460" w:rsidRDefault="00751257" w:rsidP="00751257">
            <w:pPr>
              <w:spacing w:before="60" w:after="60"/>
              <w:ind w:left="91"/>
              <w:rPr>
                <w:rFonts w:ascii="Arial" w:hAnsi="Arial" w:cs="Arial"/>
                <w:color w:val="313131"/>
                <w:w w:val="105"/>
                <w:kern w:val="16"/>
                <w:sz w:val="22"/>
                <w:szCs w:val="22"/>
              </w:rPr>
            </w:pPr>
            <w:r w:rsidRPr="00B11460">
              <w:rPr>
                <w:rFonts w:ascii="Arial" w:hAnsi="Arial" w:cs="Arial"/>
                <w:color w:val="313131"/>
                <w:w w:val="105"/>
                <w:kern w:val="16"/>
                <w:sz w:val="22"/>
                <w:szCs w:val="22"/>
              </w:rPr>
              <w:t xml:space="preserve">Agreement from relevant authority, e.g. Head Teacher, Local </w:t>
            </w:r>
            <w:r>
              <w:rPr>
                <w:rFonts w:ascii="Arial" w:hAnsi="Arial" w:cs="Arial"/>
                <w:color w:val="313131"/>
                <w:w w:val="105"/>
                <w:kern w:val="16"/>
                <w:sz w:val="22"/>
                <w:szCs w:val="22"/>
              </w:rPr>
              <w:t xml:space="preserve">  </w:t>
            </w:r>
            <w:r>
              <w:rPr>
                <w:rFonts w:ascii="Arial" w:hAnsi="Arial" w:cs="Arial"/>
                <w:color w:val="313131"/>
                <w:w w:val="105"/>
                <w:kern w:val="16"/>
                <w:sz w:val="22"/>
                <w:szCs w:val="22"/>
              </w:rPr>
              <w:br/>
            </w:r>
            <w:r w:rsidRPr="00B11460">
              <w:rPr>
                <w:rFonts w:ascii="Arial" w:hAnsi="Arial" w:cs="Arial"/>
                <w:color w:val="313131"/>
                <w:w w:val="105"/>
                <w:kern w:val="16"/>
                <w:sz w:val="22"/>
                <w:szCs w:val="22"/>
              </w:rPr>
              <w:t>Education</w:t>
            </w:r>
            <w:r>
              <w:rPr>
                <w:rFonts w:ascii="Arial" w:hAnsi="Arial" w:cs="Arial"/>
                <w:color w:val="313131"/>
                <w:w w:val="105"/>
                <w:kern w:val="16"/>
                <w:sz w:val="22"/>
                <w:szCs w:val="22"/>
              </w:rPr>
              <w:t xml:space="preserve"> Authority, Home Office</w:t>
            </w:r>
          </w:p>
        </w:tc>
        <w:tc>
          <w:tcPr>
            <w:tcW w:w="1286" w:type="dxa"/>
            <w:tcBorders>
              <w:top w:val="single" w:sz="5" w:space="0" w:color="000000"/>
              <w:left w:val="single" w:sz="7" w:space="0" w:color="000000"/>
              <w:bottom w:val="single" w:sz="5" w:space="0" w:color="000000"/>
              <w:right w:val="single" w:sz="4" w:space="0" w:color="000000"/>
            </w:tcBorders>
          </w:tcPr>
          <w:p w14:paraId="51ACC144" w14:textId="16F49DC2" w:rsidR="00751257" w:rsidRPr="00B11460" w:rsidRDefault="00751257" w:rsidP="00751257">
            <w:pPr>
              <w:spacing w:before="60" w:after="60"/>
              <w:ind w:left="91"/>
              <w:rPr>
                <w:rFonts w:ascii="Arial" w:hAnsi="Arial" w:cs="Arial"/>
                <w:color w:val="313131"/>
                <w:w w:val="105"/>
                <w:kern w:val="16"/>
                <w:sz w:val="22"/>
                <w:szCs w:val="22"/>
              </w:rPr>
            </w:pPr>
            <w:r>
              <w:rPr>
                <w:rFonts w:ascii="Arial" w:hAnsi="Arial" w:cs="Arial"/>
                <w:color w:val="313131"/>
                <w:w w:val="105"/>
                <w:kern w:val="16"/>
                <w:sz w:val="22"/>
                <w:szCs w:val="22"/>
              </w:rPr>
              <w:t>NA</w:t>
            </w:r>
          </w:p>
        </w:tc>
        <w:tc>
          <w:tcPr>
            <w:tcW w:w="1586" w:type="dxa"/>
            <w:tcBorders>
              <w:top w:val="single" w:sz="5" w:space="0" w:color="000000"/>
              <w:left w:val="single" w:sz="4" w:space="0" w:color="000000"/>
              <w:bottom w:val="single" w:sz="5" w:space="0" w:color="000000"/>
              <w:right w:val="single" w:sz="4" w:space="0" w:color="000000"/>
            </w:tcBorders>
          </w:tcPr>
          <w:p w14:paraId="6B7F3746" w14:textId="77777777" w:rsidR="00751257" w:rsidRPr="00B11460" w:rsidRDefault="00751257" w:rsidP="00751257">
            <w:pPr>
              <w:spacing w:before="60" w:after="60"/>
              <w:ind w:left="91"/>
              <w:rPr>
                <w:rFonts w:ascii="Arial" w:hAnsi="Arial" w:cs="Arial"/>
                <w:color w:val="313131"/>
                <w:w w:val="105"/>
                <w:kern w:val="16"/>
                <w:sz w:val="22"/>
                <w:szCs w:val="22"/>
              </w:rPr>
            </w:pPr>
          </w:p>
        </w:tc>
      </w:tr>
      <w:tr w:rsidR="00751257" w:rsidRPr="007D21E4" w14:paraId="527A870A" w14:textId="77777777" w:rsidTr="005806AA">
        <w:trPr>
          <w:trHeight w:val="21"/>
        </w:trPr>
        <w:tc>
          <w:tcPr>
            <w:tcW w:w="6442" w:type="dxa"/>
            <w:tcBorders>
              <w:top w:val="single" w:sz="5" w:space="0" w:color="000000"/>
              <w:left w:val="single" w:sz="7" w:space="0" w:color="000000"/>
              <w:bottom w:val="single" w:sz="5" w:space="0" w:color="000000"/>
              <w:right w:val="single" w:sz="7" w:space="0" w:color="000000"/>
            </w:tcBorders>
          </w:tcPr>
          <w:p w14:paraId="02D75BA2" w14:textId="77777777" w:rsidR="00751257" w:rsidRDefault="00751257" w:rsidP="00751257">
            <w:pPr>
              <w:pStyle w:val="TableParagraph"/>
              <w:kinsoku w:val="0"/>
              <w:overflowPunct w:val="0"/>
              <w:spacing w:before="60" w:after="60"/>
              <w:ind w:left="110"/>
              <w:rPr>
                <w:rFonts w:ascii="Arial" w:hAnsi="Arial" w:cs="Arial"/>
                <w:i/>
                <w:iCs/>
                <w:color w:val="494949"/>
                <w:w w:val="105"/>
                <w:kern w:val="16"/>
                <w:sz w:val="22"/>
                <w:szCs w:val="22"/>
              </w:rPr>
            </w:pPr>
            <w:r w:rsidRPr="00B566F0">
              <w:rPr>
                <w:rFonts w:ascii="Arial" w:hAnsi="Arial" w:cs="Arial"/>
                <w:color w:val="313131"/>
                <w:w w:val="105"/>
                <w:kern w:val="16"/>
                <w:sz w:val="22"/>
                <w:szCs w:val="22"/>
              </w:rPr>
              <w:t xml:space="preserve">Other </w:t>
            </w:r>
            <w:r w:rsidRPr="00B566F0">
              <w:rPr>
                <w:rFonts w:ascii="Arial" w:hAnsi="Arial" w:cs="Arial"/>
                <w:i/>
                <w:iCs/>
                <w:color w:val="313131"/>
                <w:w w:val="105"/>
                <w:kern w:val="16"/>
                <w:sz w:val="22"/>
                <w:szCs w:val="22"/>
              </w:rPr>
              <w:t>(please specify)</w:t>
            </w:r>
            <w:r w:rsidRPr="00B566F0">
              <w:rPr>
                <w:rFonts w:ascii="Arial" w:hAnsi="Arial" w:cs="Arial"/>
                <w:i/>
                <w:iCs/>
                <w:color w:val="313131"/>
                <w:spacing w:val="-29"/>
                <w:w w:val="105"/>
                <w:kern w:val="16"/>
                <w:sz w:val="22"/>
                <w:szCs w:val="22"/>
              </w:rPr>
              <w:t xml:space="preserve"> </w:t>
            </w:r>
            <w:r w:rsidRPr="00B566F0">
              <w:rPr>
                <w:rFonts w:ascii="Arial" w:hAnsi="Arial" w:cs="Arial"/>
                <w:i/>
                <w:iCs/>
                <w:color w:val="494949"/>
                <w:w w:val="105"/>
                <w:kern w:val="16"/>
                <w:sz w:val="22"/>
                <w:szCs w:val="22"/>
              </w:rPr>
              <w:t>...</w:t>
            </w:r>
          </w:p>
          <w:p w14:paraId="4A54150D" w14:textId="15237606" w:rsidR="00751257" w:rsidRPr="005806AA" w:rsidRDefault="00751257" w:rsidP="005806AA">
            <w:pPr>
              <w:pStyle w:val="TableParagraph"/>
              <w:kinsoku w:val="0"/>
              <w:overflowPunct w:val="0"/>
              <w:spacing w:before="60" w:after="60"/>
              <w:ind w:left="110"/>
              <w:rPr>
                <w:rFonts w:ascii="Arial" w:hAnsi="Arial" w:cs="Arial"/>
                <w:color w:val="313131"/>
                <w:w w:val="105"/>
                <w:kern w:val="16"/>
                <w:sz w:val="22"/>
                <w:szCs w:val="22"/>
              </w:rPr>
            </w:pPr>
            <w:r>
              <w:rPr>
                <w:rFonts w:ascii="Arial" w:hAnsi="Arial" w:cs="Arial"/>
                <w:color w:val="313131"/>
                <w:w w:val="105"/>
                <w:kern w:val="16"/>
                <w:sz w:val="22"/>
                <w:szCs w:val="22"/>
              </w:rPr>
              <w:t xml:space="preserve">MIT </w:t>
            </w:r>
            <w:proofErr w:type="spellStart"/>
            <w:r>
              <w:rPr>
                <w:rFonts w:ascii="Arial" w:hAnsi="Arial" w:cs="Arial"/>
                <w:color w:val="313131"/>
                <w:w w:val="105"/>
                <w:kern w:val="16"/>
                <w:sz w:val="22"/>
                <w:szCs w:val="22"/>
              </w:rPr>
              <w:t>LookIt</w:t>
            </w:r>
            <w:proofErr w:type="spellEnd"/>
            <w:r>
              <w:rPr>
                <w:rFonts w:ascii="Arial" w:hAnsi="Arial" w:cs="Arial"/>
                <w:color w:val="313131"/>
                <w:w w:val="105"/>
                <w:kern w:val="16"/>
                <w:sz w:val="22"/>
                <w:szCs w:val="22"/>
              </w:rPr>
              <w:t xml:space="preserve"> Institutional Agreement</w:t>
            </w:r>
          </w:p>
        </w:tc>
        <w:tc>
          <w:tcPr>
            <w:tcW w:w="1286" w:type="dxa"/>
            <w:tcBorders>
              <w:top w:val="single" w:sz="5" w:space="0" w:color="000000"/>
              <w:left w:val="single" w:sz="7" w:space="0" w:color="000000"/>
              <w:bottom w:val="single" w:sz="5" w:space="0" w:color="000000"/>
              <w:right w:val="single" w:sz="4" w:space="0" w:color="000000"/>
            </w:tcBorders>
          </w:tcPr>
          <w:p w14:paraId="16B863E6" w14:textId="77777777" w:rsidR="00751257" w:rsidRPr="00B566F0" w:rsidRDefault="00751257" w:rsidP="00751257">
            <w:pPr>
              <w:spacing w:before="60" w:after="60"/>
              <w:rPr>
                <w:rFonts w:ascii="Arial" w:hAnsi="Arial" w:cs="Arial"/>
                <w:kern w:val="16"/>
                <w:sz w:val="22"/>
                <w:szCs w:val="22"/>
              </w:rPr>
            </w:pPr>
          </w:p>
        </w:tc>
        <w:tc>
          <w:tcPr>
            <w:tcW w:w="1586" w:type="dxa"/>
            <w:tcBorders>
              <w:top w:val="single" w:sz="5" w:space="0" w:color="000000"/>
              <w:left w:val="single" w:sz="4" w:space="0" w:color="000000"/>
              <w:bottom w:val="single" w:sz="5" w:space="0" w:color="000000"/>
              <w:right w:val="single" w:sz="4" w:space="0" w:color="000000"/>
            </w:tcBorders>
          </w:tcPr>
          <w:p w14:paraId="3ADD2FAB" w14:textId="297AE982" w:rsidR="00751257" w:rsidRPr="00B566F0" w:rsidRDefault="00751257" w:rsidP="00751257">
            <w:pPr>
              <w:spacing w:before="60" w:after="60"/>
              <w:rPr>
                <w:rFonts w:ascii="Arial" w:hAnsi="Arial" w:cs="Arial"/>
                <w:kern w:val="16"/>
                <w:sz w:val="22"/>
                <w:szCs w:val="22"/>
              </w:rPr>
            </w:pPr>
            <w:r>
              <w:rPr>
                <w:rFonts w:ascii="Arial" w:hAnsi="Arial" w:cs="Arial"/>
                <w:kern w:val="16"/>
                <w:sz w:val="22"/>
                <w:szCs w:val="22"/>
              </w:rPr>
              <w:t>As PDF attachment</w:t>
            </w:r>
          </w:p>
        </w:tc>
      </w:tr>
      <w:tr w:rsidR="005806AA" w:rsidRPr="007D21E4" w14:paraId="6F55EDFE" w14:textId="77777777" w:rsidTr="005806AA">
        <w:trPr>
          <w:trHeight w:val="21"/>
        </w:trPr>
        <w:tc>
          <w:tcPr>
            <w:tcW w:w="6442" w:type="dxa"/>
            <w:tcBorders>
              <w:top w:val="single" w:sz="5" w:space="0" w:color="000000"/>
              <w:left w:val="single" w:sz="7" w:space="0" w:color="000000"/>
              <w:bottom w:val="single" w:sz="5" w:space="0" w:color="000000"/>
              <w:right w:val="single" w:sz="7" w:space="0" w:color="000000"/>
            </w:tcBorders>
          </w:tcPr>
          <w:p w14:paraId="3B55FCF5" w14:textId="3EECC3B3" w:rsidR="005806AA" w:rsidRPr="00B566F0" w:rsidRDefault="005806AA" w:rsidP="00751257">
            <w:pPr>
              <w:pStyle w:val="TableParagraph"/>
              <w:kinsoku w:val="0"/>
              <w:overflowPunct w:val="0"/>
              <w:spacing w:before="60" w:after="60"/>
              <w:ind w:left="110"/>
              <w:rPr>
                <w:rFonts w:ascii="Arial" w:hAnsi="Arial" w:cs="Arial"/>
                <w:color w:val="313131"/>
                <w:w w:val="105"/>
                <w:kern w:val="16"/>
                <w:sz w:val="22"/>
                <w:szCs w:val="22"/>
              </w:rPr>
            </w:pPr>
            <w:r>
              <w:rPr>
                <w:rFonts w:ascii="Arial" w:hAnsi="Arial" w:cs="Arial"/>
                <w:color w:val="313131"/>
                <w:w w:val="105"/>
                <w:kern w:val="16"/>
                <w:sz w:val="22"/>
                <w:szCs w:val="22"/>
              </w:rPr>
              <w:t>Goldsmiths Data Sharing Agreement (for GDPR)</w:t>
            </w:r>
          </w:p>
        </w:tc>
        <w:tc>
          <w:tcPr>
            <w:tcW w:w="1286" w:type="dxa"/>
            <w:tcBorders>
              <w:top w:val="single" w:sz="5" w:space="0" w:color="000000"/>
              <w:left w:val="single" w:sz="7" w:space="0" w:color="000000"/>
              <w:bottom w:val="single" w:sz="5" w:space="0" w:color="000000"/>
              <w:right w:val="single" w:sz="4" w:space="0" w:color="000000"/>
            </w:tcBorders>
          </w:tcPr>
          <w:p w14:paraId="6CD61233" w14:textId="77777777" w:rsidR="005806AA" w:rsidRPr="00B566F0" w:rsidRDefault="005806AA" w:rsidP="00751257">
            <w:pPr>
              <w:spacing w:before="60" w:after="60"/>
              <w:rPr>
                <w:rFonts w:ascii="Arial" w:hAnsi="Arial" w:cs="Arial"/>
                <w:kern w:val="16"/>
                <w:sz w:val="22"/>
                <w:szCs w:val="22"/>
              </w:rPr>
            </w:pPr>
          </w:p>
        </w:tc>
        <w:tc>
          <w:tcPr>
            <w:tcW w:w="1586" w:type="dxa"/>
            <w:tcBorders>
              <w:top w:val="single" w:sz="5" w:space="0" w:color="000000"/>
              <w:left w:val="single" w:sz="4" w:space="0" w:color="000000"/>
              <w:bottom w:val="single" w:sz="4" w:space="0" w:color="000000"/>
              <w:right w:val="single" w:sz="4" w:space="0" w:color="000000"/>
            </w:tcBorders>
          </w:tcPr>
          <w:p w14:paraId="6B852E81" w14:textId="2CFE4AD0" w:rsidR="005806AA" w:rsidRDefault="005806AA" w:rsidP="00751257">
            <w:pPr>
              <w:spacing w:before="60" w:after="60"/>
              <w:rPr>
                <w:rFonts w:ascii="Arial" w:hAnsi="Arial" w:cs="Arial"/>
                <w:kern w:val="16"/>
                <w:sz w:val="22"/>
                <w:szCs w:val="22"/>
              </w:rPr>
            </w:pPr>
            <w:r>
              <w:rPr>
                <w:rFonts w:ascii="Arial" w:hAnsi="Arial" w:cs="Arial"/>
                <w:kern w:val="16"/>
                <w:sz w:val="22"/>
                <w:szCs w:val="22"/>
              </w:rPr>
              <w:t>As PDF attachment</w:t>
            </w:r>
          </w:p>
        </w:tc>
      </w:tr>
    </w:tbl>
    <w:p w14:paraId="419B7542" w14:textId="77777777" w:rsidR="00522A9A" w:rsidRPr="00644588" w:rsidRDefault="00522A9A">
      <w:pPr>
        <w:spacing w:after="160" w:line="259" w:lineRule="auto"/>
        <w:rPr>
          <w:rFonts w:ascii="Arial" w:hAnsi="Arial" w:cs="Arial"/>
          <w:b/>
          <w:color w:val="FF0000"/>
          <w:kern w:val="16"/>
          <w:szCs w:val="24"/>
        </w:rPr>
      </w:pPr>
      <w:r w:rsidRPr="00F61F86">
        <w:rPr>
          <w:rFonts w:asciiTheme="minorHAnsi" w:hAnsiTheme="minorHAnsi" w:cs="Arial"/>
          <w:b/>
          <w:color w:val="FF0000"/>
          <w:kern w:val="16"/>
          <w:sz w:val="22"/>
          <w:szCs w:val="22"/>
        </w:rPr>
        <w:br w:type="page"/>
      </w:r>
    </w:p>
    <w:p w14:paraId="113F1F03" w14:textId="5CD5539E" w:rsidR="00F61F86" w:rsidRDefault="006C140F" w:rsidP="006C140F">
      <w:pPr>
        <w:pStyle w:val="Title"/>
        <w:spacing w:before="0"/>
        <w:jc w:val="left"/>
        <w:rPr>
          <w:rFonts w:asciiTheme="minorHAnsi" w:hAnsiTheme="minorHAnsi" w:cs="Arial"/>
          <w:sz w:val="36"/>
          <w:szCs w:val="36"/>
          <w:lang w:val="en-GB"/>
        </w:rPr>
      </w:pPr>
      <w:r>
        <w:rPr>
          <w:rFonts w:asciiTheme="minorHAnsi" w:hAnsiTheme="minorHAnsi" w:cs="Arial"/>
          <w:sz w:val="36"/>
          <w:szCs w:val="36"/>
          <w:lang w:val="en-GB"/>
        </w:rPr>
        <w:t xml:space="preserve">Appendix </w:t>
      </w:r>
      <w:r w:rsidR="005806AA">
        <w:rPr>
          <w:rFonts w:asciiTheme="minorHAnsi" w:hAnsiTheme="minorHAnsi" w:cs="Arial"/>
          <w:sz w:val="36"/>
          <w:szCs w:val="36"/>
          <w:lang w:val="en-GB"/>
        </w:rPr>
        <w:t>1</w:t>
      </w:r>
      <w:r>
        <w:rPr>
          <w:rFonts w:asciiTheme="minorHAnsi" w:hAnsiTheme="minorHAnsi" w:cs="Arial"/>
          <w:sz w:val="36"/>
          <w:szCs w:val="36"/>
          <w:lang w:val="en-GB"/>
        </w:rPr>
        <w:t xml:space="preserve"> </w:t>
      </w:r>
      <w:r w:rsidR="00244A69">
        <w:rPr>
          <w:rFonts w:asciiTheme="minorHAnsi" w:hAnsiTheme="minorHAnsi" w:cs="Arial"/>
          <w:sz w:val="36"/>
          <w:szCs w:val="36"/>
          <w:lang w:val="en-GB"/>
        </w:rPr>
        <w:t>- Study outline,</w:t>
      </w:r>
      <w:r w:rsidR="00F61F86" w:rsidRPr="00F61F86">
        <w:rPr>
          <w:rFonts w:asciiTheme="minorHAnsi" w:hAnsiTheme="minorHAnsi" w:cs="Arial"/>
          <w:sz w:val="36"/>
          <w:szCs w:val="36"/>
          <w:lang w:val="en-GB"/>
        </w:rPr>
        <w:t xml:space="preserve"> consent </w:t>
      </w:r>
      <w:r w:rsidR="00244A69">
        <w:rPr>
          <w:rFonts w:asciiTheme="minorHAnsi" w:hAnsiTheme="minorHAnsi" w:cs="Arial"/>
          <w:sz w:val="36"/>
          <w:szCs w:val="36"/>
          <w:lang w:val="en-GB"/>
        </w:rPr>
        <w:t>and GDPR info for participants</w:t>
      </w:r>
    </w:p>
    <w:p w14:paraId="7EF5B14E" w14:textId="77777777" w:rsidR="005806AA" w:rsidRPr="005806AA" w:rsidRDefault="005806AA" w:rsidP="005806AA"/>
    <w:p w14:paraId="619B8B73" w14:textId="77777777" w:rsidR="005806AA" w:rsidRPr="00870D91" w:rsidRDefault="005806AA" w:rsidP="005806AA">
      <w:pPr>
        <w:jc w:val="center"/>
        <w:rPr>
          <w:rFonts w:ascii="Helvetica" w:hAnsi="Helvetica"/>
          <w:color w:val="333333"/>
          <w:sz w:val="36"/>
          <w:szCs w:val="36"/>
          <w:lang w:eastAsia="en-GB"/>
        </w:rPr>
      </w:pPr>
      <w:r w:rsidRPr="00870D91">
        <w:rPr>
          <w:rFonts w:ascii="Helvetica" w:hAnsi="Helvetica"/>
          <w:color w:val="333333"/>
          <w:sz w:val="36"/>
          <w:szCs w:val="36"/>
          <w:lang w:eastAsia="en-GB"/>
        </w:rPr>
        <w:t>Consent to participate</w:t>
      </w:r>
      <w:r>
        <w:rPr>
          <w:rFonts w:ascii="Helvetica" w:hAnsi="Helvetica"/>
          <w:color w:val="333333"/>
          <w:sz w:val="36"/>
          <w:szCs w:val="36"/>
          <w:lang w:eastAsia="en-GB"/>
        </w:rPr>
        <w:t>: Little Drummers</w:t>
      </w:r>
    </w:p>
    <w:p w14:paraId="27419930" w14:textId="77777777" w:rsidR="005806AA" w:rsidRPr="00870D91" w:rsidRDefault="005806AA" w:rsidP="005806AA">
      <w:pPr>
        <w:rPr>
          <w:szCs w:val="24"/>
          <w:lang w:eastAsia="en-GB"/>
        </w:rPr>
      </w:pPr>
    </w:p>
    <w:p w14:paraId="7A783753" w14:textId="77777777" w:rsidR="005806AA" w:rsidRDefault="005806AA" w:rsidP="005806AA">
      <w:pPr>
        <w:spacing w:after="150"/>
        <w:rPr>
          <w:rFonts w:ascii="Helvetica" w:hAnsi="Helvetica"/>
          <w:color w:val="333333"/>
          <w:sz w:val="29"/>
          <w:szCs w:val="29"/>
          <w:lang w:eastAsia="en-GB"/>
        </w:rPr>
      </w:pPr>
    </w:p>
    <w:p w14:paraId="1A9E9B2F" w14:textId="77777777" w:rsidR="005806AA" w:rsidRPr="00870D91" w:rsidRDefault="005806AA" w:rsidP="005806AA">
      <w:pPr>
        <w:spacing w:after="150"/>
        <w:rPr>
          <w:rFonts w:ascii="Helvetica" w:hAnsi="Helvetica"/>
          <w:color w:val="333333"/>
          <w:sz w:val="29"/>
          <w:szCs w:val="29"/>
          <w:lang w:eastAsia="en-GB"/>
        </w:rPr>
      </w:pPr>
      <w:r>
        <w:rPr>
          <w:rFonts w:ascii="Helvetica" w:hAnsi="Helvetica"/>
          <w:color w:val="333333"/>
          <w:sz w:val="29"/>
          <w:szCs w:val="29"/>
          <w:lang w:eastAsia="en-GB"/>
        </w:rPr>
        <w:t>Sinead Rocha (University of Cambridge, UK) and Caspar Addyman (Goldsmiths, University of London, UK) are running</w:t>
      </w:r>
      <w:r w:rsidRPr="00870D91">
        <w:rPr>
          <w:rFonts w:ascii="Helvetica" w:hAnsi="Helvetica"/>
          <w:color w:val="333333"/>
          <w:sz w:val="29"/>
          <w:szCs w:val="29"/>
          <w:lang w:eastAsia="en-GB"/>
        </w:rPr>
        <w:t xml:space="preserve"> "</w:t>
      </w:r>
      <w:r>
        <w:rPr>
          <w:rFonts w:ascii="Helvetica" w:hAnsi="Helvetica"/>
          <w:color w:val="333333"/>
          <w:sz w:val="29"/>
          <w:szCs w:val="29"/>
          <w:lang w:eastAsia="en-GB"/>
        </w:rPr>
        <w:t>Little Drummers</w:t>
      </w:r>
      <w:r w:rsidRPr="00870D91">
        <w:rPr>
          <w:rFonts w:ascii="Helvetica" w:hAnsi="Helvetica"/>
          <w:color w:val="333333"/>
          <w:sz w:val="29"/>
          <w:szCs w:val="29"/>
          <w:lang w:eastAsia="en-GB"/>
        </w:rPr>
        <w:t xml:space="preserve">" on </w:t>
      </w:r>
      <w:proofErr w:type="spellStart"/>
      <w:r w:rsidRPr="00870D91">
        <w:rPr>
          <w:rFonts w:ascii="Helvetica" w:hAnsi="Helvetica"/>
          <w:color w:val="333333"/>
          <w:sz w:val="29"/>
          <w:szCs w:val="29"/>
          <w:lang w:eastAsia="en-GB"/>
        </w:rPr>
        <w:t>Lookit</w:t>
      </w:r>
      <w:proofErr w:type="spellEnd"/>
      <w:r w:rsidRPr="00870D91">
        <w:rPr>
          <w:rFonts w:ascii="Helvetica" w:hAnsi="Helvetica"/>
          <w:color w:val="333333"/>
          <w:sz w:val="29"/>
          <w:szCs w:val="29"/>
          <w:lang w:eastAsia="en-GB"/>
        </w:rPr>
        <w:t>.</w:t>
      </w:r>
    </w:p>
    <w:p w14:paraId="51B41E42" w14:textId="77777777" w:rsidR="005806AA" w:rsidRPr="00870D91" w:rsidRDefault="005806AA" w:rsidP="005806AA">
      <w:pPr>
        <w:spacing w:after="150"/>
        <w:rPr>
          <w:rFonts w:ascii="Helvetica" w:hAnsi="Helvetica"/>
          <w:color w:val="333333"/>
          <w:sz w:val="36"/>
          <w:szCs w:val="36"/>
          <w:lang w:eastAsia="en-GB"/>
        </w:rPr>
      </w:pPr>
      <w:r w:rsidRPr="00870D91">
        <w:rPr>
          <w:rFonts w:ascii="Helvetica" w:hAnsi="Helvetica"/>
          <w:color w:val="333333"/>
          <w:sz w:val="36"/>
          <w:szCs w:val="36"/>
          <w:lang w:eastAsia="en-GB"/>
        </w:rPr>
        <w:t>Purpose</w:t>
      </w:r>
    </w:p>
    <w:p w14:paraId="05F9AF0F" w14:textId="77777777" w:rsidR="005806AA" w:rsidRDefault="005806AA" w:rsidP="005806AA">
      <w:pPr>
        <w:spacing w:after="150"/>
        <w:rPr>
          <w:rFonts w:ascii="Helvetica" w:hAnsi="Helvetica"/>
          <w:color w:val="333333"/>
          <w:sz w:val="29"/>
          <w:szCs w:val="29"/>
          <w:lang w:eastAsia="en-GB"/>
        </w:rPr>
      </w:pPr>
      <w:r>
        <w:rPr>
          <w:rFonts w:ascii="Helvetica" w:hAnsi="Helvetica"/>
          <w:color w:val="333333"/>
          <w:sz w:val="29"/>
          <w:szCs w:val="29"/>
          <w:lang w:eastAsia="en-GB"/>
        </w:rPr>
        <w:t>T</w:t>
      </w:r>
      <w:r w:rsidRPr="00022443">
        <w:rPr>
          <w:rFonts w:ascii="Helvetica" w:hAnsi="Helvetica"/>
          <w:color w:val="333333"/>
          <w:sz w:val="29"/>
          <w:szCs w:val="29"/>
          <w:lang w:eastAsia="en-GB"/>
        </w:rPr>
        <w:t xml:space="preserve">apping along to our favourite song may seem automatic to us as adults, it is </w:t>
      </w:r>
      <w:proofErr w:type="gramStart"/>
      <w:r w:rsidRPr="00022443">
        <w:rPr>
          <w:rFonts w:ascii="Helvetica" w:hAnsi="Helvetica"/>
          <w:color w:val="333333"/>
          <w:sz w:val="29"/>
          <w:szCs w:val="29"/>
          <w:lang w:eastAsia="en-GB"/>
        </w:rPr>
        <w:t>actually a</w:t>
      </w:r>
      <w:proofErr w:type="gramEnd"/>
      <w:r w:rsidRPr="00022443">
        <w:rPr>
          <w:rFonts w:ascii="Helvetica" w:hAnsi="Helvetica"/>
          <w:color w:val="333333"/>
          <w:sz w:val="29"/>
          <w:szCs w:val="29"/>
          <w:lang w:eastAsia="en-GB"/>
        </w:rPr>
        <w:t xml:space="preserve"> pretty complex behaviour. </w:t>
      </w:r>
      <w:r>
        <w:rPr>
          <w:rFonts w:ascii="Helvetica" w:hAnsi="Helvetica"/>
          <w:color w:val="333333"/>
          <w:sz w:val="29"/>
          <w:szCs w:val="29"/>
          <w:lang w:eastAsia="en-GB"/>
        </w:rPr>
        <w:t>Y</w:t>
      </w:r>
      <w:r w:rsidRPr="00022443">
        <w:rPr>
          <w:rFonts w:ascii="Helvetica" w:hAnsi="Helvetica"/>
          <w:color w:val="333333"/>
          <w:sz w:val="29"/>
          <w:szCs w:val="29"/>
          <w:lang w:eastAsia="en-GB"/>
        </w:rPr>
        <w:t xml:space="preserve">oung children are brilliant at ‘sensing’ the rhythm of music but that they take some time to be able to coordinate their movement to it. </w:t>
      </w:r>
      <w:r>
        <w:rPr>
          <w:rFonts w:ascii="Helvetica" w:hAnsi="Helvetica"/>
          <w:color w:val="333333"/>
          <w:sz w:val="29"/>
          <w:szCs w:val="29"/>
          <w:lang w:eastAsia="en-GB"/>
        </w:rPr>
        <w:t>In this study we investigate</w:t>
      </w:r>
      <w:r w:rsidRPr="00022443">
        <w:rPr>
          <w:rFonts w:ascii="Helvetica" w:hAnsi="Helvetica"/>
          <w:color w:val="333333"/>
          <w:sz w:val="29"/>
          <w:szCs w:val="29"/>
          <w:lang w:eastAsia="en-GB"/>
        </w:rPr>
        <w:t xml:space="preserve"> toddlers</w:t>
      </w:r>
      <w:r>
        <w:rPr>
          <w:rFonts w:ascii="Helvetica" w:hAnsi="Helvetica"/>
          <w:color w:val="333333"/>
          <w:sz w:val="29"/>
          <w:szCs w:val="29"/>
          <w:lang w:eastAsia="en-GB"/>
        </w:rPr>
        <w:t>’ ability</w:t>
      </w:r>
      <w:r w:rsidRPr="00022443">
        <w:rPr>
          <w:rFonts w:ascii="Helvetica" w:hAnsi="Helvetica"/>
          <w:color w:val="333333"/>
          <w:sz w:val="29"/>
          <w:szCs w:val="29"/>
          <w:lang w:eastAsia="en-GB"/>
        </w:rPr>
        <w:t xml:space="preserve"> to move in time with the beat of music </w:t>
      </w:r>
      <w:r>
        <w:rPr>
          <w:rFonts w:ascii="Helvetica" w:hAnsi="Helvetica"/>
          <w:color w:val="333333"/>
          <w:sz w:val="29"/>
          <w:szCs w:val="29"/>
          <w:lang w:eastAsia="en-GB"/>
        </w:rPr>
        <w:t>and how this</w:t>
      </w:r>
      <w:r w:rsidRPr="00022443">
        <w:rPr>
          <w:rFonts w:ascii="Helvetica" w:hAnsi="Helvetica"/>
          <w:color w:val="333333"/>
          <w:sz w:val="29"/>
          <w:szCs w:val="29"/>
          <w:lang w:eastAsia="en-GB"/>
        </w:rPr>
        <w:t xml:space="preserve"> relate</w:t>
      </w:r>
      <w:r>
        <w:rPr>
          <w:rFonts w:ascii="Helvetica" w:hAnsi="Helvetica"/>
          <w:color w:val="333333"/>
          <w:sz w:val="29"/>
          <w:szCs w:val="29"/>
          <w:lang w:eastAsia="en-GB"/>
        </w:rPr>
        <w:t>s</w:t>
      </w:r>
      <w:r w:rsidRPr="00022443">
        <w:rPr>
          <w:rFonts w:ascii="Helvetica" w:hAnsi="Helvetica"/>
          <w:color w:val="333333"/>
          <w:sz w:val="29"/>
          <w:szCs w:val="29"/>
          <w:lang w:eastAsia="en-GB"/>
        </w:rPr>
        <w:t xml:space="preserve"> to their general ability to monitor and adapt to the environment</w:t>
      </w:r>
      <w:r>
        <w:rPr>
          <w:rFonts w:ascii="Helvetica" w:hAnsi="Helvetica"/>
          <w:color w:val="333333"/>
          <w:sz w:val="29"/>
          <w:szCs w:val="29"/>
          <w:lang w:eastAsia="en-GB"/>
        </w:rPr>
        <w:t xml:space="preserve"> around them</w:t>
      </w:r>
      <w:r w:rsidRPr="00022443">
        <w:rPr>
          <w:rFonts w:ascii="Helvetica" w:hAnsi="Helvetica"/>
          <w:color w:val="333333"/>
          <w:sz w:val="29"/>
          <w:szCs w:val="29"/>
          <w:lang w:eastAsia="en-GB"/>
        </w:rPr>
        <w:t xml:space="preserve">. </w:t>
      </w:r>
    </w:p>
    <w:p w14:paraId="56BD8733" w14:textId="77777777" w:rsidR="005806AA" w:rsidRPr="00870D91" w:rsidRDefault="005806AA" w:rsidP="005806AA">
      <w:pPr>
        <w:spacing w:after="150"/>
        <w:rPr>
          <w:rFonts w:ascii="Helvetica" w:hAnsi="Helvetica"/>
          <w:color w:val="333333"/>
          <w:sz w:val="36"/>
          <w:szCs w:val="36"/>
          <w:lang w:eastAsia="en-GB"/>
        </w:rPr>
      </w:pPr>
      <w:r w:rsidRPr="00870D91">
        <w:rPr>
          <w:rFonts w:ascii="Helvetica" w:hAnsi="Helvetica"/>
          <w:color w:val="333333"/>
          <w:sz w:val="36"/>
          <w:szCs w:val="36"/>
          <w:lang w:eastAsia="en-GB"/>
        </w:rPr>
        <w:t>Procedure</w:t>
      </w:r>
    </w:p>
    <w:p w14:paraId="3FF88492" w14:textId="77777777" w:rsidR="005806AA" w:rsidRPr="00870D91" w:rsidRDefault="005806AA" w:rsidP="005806AA">
      <w:pPr>
        <w:spacing w:after="150"/>
        <w:rPr>
          <w:rFonts w:ascii="Helvetica" w:hAnsi="Helvetica"/>
          <w:color w:val="333333"/>
          <w:sz w:val="29"/>
          <w:szCs w:val="29"/>
          <w:lang w:eastAsia="en-GB"/>
        </w:rPr>
      </w:pPr>
      <w:r w:rsidRPr="00870D91">
        <w:rPr>
          <w:rFonts w:ascii="Helvetica" w:hAnsi="Helvetica"/>
          <w:color w:val="333333"/>
          <w:sz w:val="29"/>
          <w:szCs w:val="29"/>
          <w:lang w:eastAsia="en-GB"/>
        </w:rPr>
        <w:t>This study takes about </w:t>
      </w:r>
      <w:r>
        <w:rPr>
          <w:rFonts w:ascii="Helvetica" w:hAnsi="Helvetica"/>
          <w:color w:val="333333"/>
          <w:sz w:val="29"/>
          <w:szCs w:val="29"/>
          <w:lang w:eastAsia="en-GB"/>
        </w:rPr>
        <w:t>20</w:t>
      </w:r>
      <w:r w:rsidRPr="00870D91">
        <w:rPr>
          <w:rFonts w:ascii="Helvetica" w:hAnsi="Helvetica"/>
          <w:color w:val="333333"/>
          <w:sz w:val="29"/>
          <w:szCs w:val="29"/>
          <w:lang w:eastAsia="en-GB"/>
        </w:rPr>
        <w:t xml:space="preserve"> minutes to complete. </w:t>
      </w:r>
      <w:r>
        <w:rPr>
          <w:rFonts w:ascii="Helvetica" w:hAnsi="Helvetica"/>
          <w:color w:val="333333"/>
          <w:sz w:val="29"/>
          <w:szCs w:val="29"/>
          <w:lang w:eastAsia="en-GB"/>
        </w:rPr>
        <w:t xml:space="preserve">We ask that your child is sat on your lap or in a chair or highchair, within easy reach of a table and able to view your computer screen. Your child will see some videos of a hand drumming (some fast, some slow) and will be asked to drum along on the table in front of them. We will then ask you to complete an online survey, which includes some fun interactive games to try with your little one. </w:t>
      </w:r>
      <w:r w:rsidRPr="00870D91">
        <w:rPr>
          <w:rFonts w:ascii="Helvetica" w:hAnsi="Helvetica"/>
          <w:color w:val="333333"/>
          <w:sz w:val="29"/>
          <w:szCs w:val="29"/>
          <w:lang w:eastAsia="en-GB"/>
        </w:rPr>
        <w:t>There are no anticipated risks associated with participating.</w:t>
      </w:r>
    </w:p>
    <w:p w14:paraId="3C02B519" w14:textId="77777777" w:rsidR="005806AA" w:rsidRPr="00870D91" w:rsidRDefault="005806AA" w:rsidP="005806AA">
      <w:pPr>
        <w:spacing w:after="150"/>
        <w:rPr>
          <w:rFonts w:ascii="Helvetica" w:hAnsi="Helvetica"/>
          <w:color w:val="333333"/>
          <w:sz w:val="36"/>
          <w:szCs w:val="36"/>
          <w:lang w:eastAsia="en-GB"/>
        </w:rPr>
      </w:pPr>
      <w:r w:rsidRPr="00870D91">
        <w:rPr>
          <w:rFonts w:ascii="Helvetica" w:hAnsi="Helvetica"/>
          <w:color w:val="333333"/>
          <w:sz w:val="36"/>
          <w:szCs w:val="36"/>
          <w:lang w:eastAsia="en-GB"/>
        </w:rPr>
        <w:t>Participation</w:t>
      </w:r>
    </w:p>
    <w:p w14:paraId="4EEA54AD" w14:textId="77777777" w:rsidR="005806AA" w:rsidRPr="00870D91" w:rsidRDefault="005806AA" w:rsidP="005806AA">
      <w:pPr>
        <w:spacing w:after="150"/>
        <w:rPr>
          <w:rFonts w:ascii="Helvetica" w:hAnsi="Helvetica"/>
          <w:color w:val="333333"/>
          <w:sz w:val="29"/>
          <w:szCs w:val="29"/>
          <w:lang w:eastAsia="en-GB"/>
        </w:rPr>
      </w:pPr>
      <w:r w:rsidRPr="00870D91">
        <w:rPr>
          <w:rFonts w:ascii="Helvetica" w:hAnsi="Helvetica"/>
          <w:color w:val="333333"/>
          <w:sz w:val="29"/>
          <w:szCs w:val="29"/>
          <w:lang w:eastAsia="en-GB"/>
        </w:rPr>
        <w:t xml:space="preserve">You and your child are free to choose whether to be in this study. If you and your child choose to participate, </w:t>
      </w:r>
      <w:proofErr w:type="gramStart"/>
      <w:r w:rsidRPr="00870D91">
        <w:rPr>
          <w:rFonts w:ascii="Helvetica" w:hAnsi="Helvetica"/>
          <w:color w:val="333333"/>
          <w:sz w:val="29"/>
          <w:szCs w:val="29"/>
          <w:lang w:eastAsia="en-GB"/>
        </w:rPr>
        <w:t>it's</w:t>
      </w:r>
      <w:proofErr w:type="gramEnd"/>
      <w:r w:rsidRPr="00870D91">
        <w:rPr>
          <w:rFonts w:ascii="Helvetica" w:hAnsi="Helvetica"/>
          <w:color w:val="333333"/>
          <w:sz w:val="29"/>
          <w:szCs w:val="29"/>
          <w:lang w:eastAsia="en-GB"/>
        </w:rPr>
        <w:t xml:space="preserve"> okay to stop at any point during the session. Please do pause or stop the session if your child becomes very fussy or does not want to participate! There are no direct benefits to you or your child from participating, but we hope you will enjoy the experience.</w:t>
      </w:r>
    </w:p>
    <w:p w14:paraId="0EBF4D76" w14:textId="77777777" w:rsidR="005806AA" w:rsidRPr="00870D91" w:rsidRDefault="005806AA" w:rsidP="005806AA">
      <w:pPr>
        <w:spacing w:after="150"/>
        <w:rPr>
          <w:rFonts w:ascii="Helvetica" w:hAnsi="Helvetica"/>
          <w:color w:val="333333"/>
          <w:sz w:val="36"/>
          <w:szCs w:val="36"/>
          <w:lang w:eastAsia="en-GB"/>
        </w:rPr>
      </w:pPr>
      <w:r w:rsidRPr="00870D91">
        <w:rPr>
          <w:rFonts w:ascii="Helvetica" w:hAnsi="Helvetica"/>
          <w:color w:val="333333"/>
          <w:sz w:val="36"/>
          <w:szCs w:val="36"/>
          <w:lang w:eastAsia="en-GB"/>
        </w:rPr>
        <w:t>Data collection and webcam recording</w:t>
      </w:r>
    </w:p>
    <w:p w14:paraId="5C0B6ED3" w14:textId="77777777" w:rsidR="005806AA" w:rsidRPr="00870D91" w:rsidRDefault="005806AA" w:rsidP="005806AA">
      <w:pPr>
        <w:spacing w:after="150"/>
        <w:rPr>
          <w:rFonts w:ascii="Helvetica" w:hAnsi="Helvetica"/>
          <w:color w:val="333333"/>
          <w:sz w:val="29"/>
          <w:szCs w:val="29"/>
          <w:lang w:eastAsia="en-GB"/>
        </w:rPr>
      </w:pPr>
      <w:r w:rsidRPr="00870D91">
        <w:rPr>
          <w:rFonts w:ascii="Helvetica" w:hAnsi="Helvetica"/>
          <w:color w:val="333333"/>
          <w:sz w:val="29"/>
          <w:szCs w:val="29"/>
          <w:lang w:eastAsia="en-GB"/>
        </w:rPr>
        <w:t>During the session, you and your child will be recorded via your computer's webcam and microphone. Video recordings and other data you enter are sent securely to our lab. At the end of the session, you will be prompted to choose a privacy level</w:t>
      </w:r>
      <w:r>
        <w:rPr>
          <w:rFonts w:ascii="Helvetica" w:hAnsi="Helvetica"/>
          <w:color w:val="333333"/>
          <w:sz w:val="29"/>
          <w:szCs w:val="29"/>
          <w:lang w:eastAsia="en-GB"/>
        </w:rPr>
        <w:t xml:space="preserve"> to specify who can </w:t>
      </w:r>
      <w:proofErr w:type="gramStart"/>
      <w:r>
        <w:rPr>
          <w:rFonts w:ascii="Helvetica" w:hAnsi="Helvetica"/>
          <w:color w:val="333333"/>
          <w:sz w:val="29"/>
          <w:szCs w:val="29"/>
          <w:lang w:eastAsia="en-GB"/>
        </w:rPr>
        <w:t>see</w:t>
      </w:r>
      <w:r w:rsidRPr="00870D91">
        <w:rPr>
          <w:rFonts w:ascii="Helvetica" w:hAnsi="Helvetica"/>
          <w:color w:val="333333"/>
          <w:sz w:val="29"/>
          <w:szCs w:val="29"/>
          <w:lang w:eastAsia="en-GB"/>
        </w:rPr>
        <w:t xml:space="preserve">  your</w:t>
      </w:r>
      <w:proofErr w:type="gramEnd"/>
      <w:r w:rsidRPr="00870D91">
        <w:rPr>
          <w:rFonts w:ascii="Helvetica" w:hAnsi="Helvetica"/>
          <w:color w:val="333333"/>
          <w:sz w:val="29"/>
          <w:szCs w:val="29"/>
          <w:lang w:eastAsia="en-GB"/>
        </w:rPr>
        <w:t xml:space="preserve"> webcam recordings. You will have the option to withdraw your video data at this point.</w:t>
      </w:r>
    </w:p>
    <w:p w14:paraId="3DA76F04" w14:textId="77777777" w:rsidR="005806AA" w:rsidRDefault="005806AA" w:rsidP="005806AA">
      <w:pPr>
        <w:spacing w:after="150"/>
        <w:rPr>
          <w:rFonts w:ascii="Helvetica" w:hAnsi="Helvetica"/>
          <w:color w:val="333333"/>
          <w:sz w:val="29"/>
          <w:szCs w:val="29"/>
          <w:lang w:eastAsia="en-GB"/>
        </w:rPr>
      </w:pPr>
      <w:r w:rsidRPr="00870D91">
        <w:rPr>
          <w:rFonts w:ascii="Helvetica" w:hAnsi="Helvetica"/>
          <w:color w:val="333333"/>
          <w:sz w:val="29"/>
          <w:szCs w:val="29"/>
          <w:lang w:eastAsia="en-GB"/>
        </w:rPr>
        <w:t xml:space="preserve">Data is stored securely on </w:t>
      </w:r>
      <w:proofErr w:type="spellStart"/>
      <w:r w:rsidRPr="00870D91">
        <w:rPr>
          <w:rFonts w:ascii="Helvetica" w:hAnsi="Helvetica"/>
          <w:color w:val="333333"/>
          <w:sz w:val="29"/>
          <w:szCs w:val="29"/>
          <w:lang w:eastAsia="en-GB"/>
        </w:rPr>
        <w:t>Lookit</w:t>
      </w:r>
      <w:proofErr w:type="spellEnd"/>
      <w:r w:rsidRPr="00870D91">
        <w:rPr>
          <w:rFonts w:ascii="Helvetica" w:hAnsi="Helvetica"/>
          <w:color w:val="333333"/>
          <w:sz w:val="29"/>
          <w:szCs w:val="29"/>
          <w:lang w:eastAsia="en-GB"/>
        </w:rPr>
        <w:t xml:space="preserve"> servers and by researchers. However, there is always a small risk that data transmitted over the internet may be intercepted or that the security of stored data may be compromised.</w:t>
      </w:r>
    </w:p>
    <w:p w14:paraId="5B5AC88A" w14:textId="77777777" w:rsidR="005806AA" w:rsidRPr="00870D91" w:rsidRDefault="005806AA" w:rsidP="005806AA">
      <w:pPr>
        <w:spacing w:after="150"/>
        <w:rPr>
          <w:rFonts w:ascii="Helvetica" w:hAnsi="Helvetica"/>
          <w:color w:val="333333"/>
          <w:sz w:val="29"/>
          <w:szCs w:val="29"/>
          <w:lang w:eastAsia="en-GB"/>
        </w:rPr>
      </w:pPr>
      <w:r w:rsidRPr="00870D91">
        <w:rPr>
          <w:rFonts w:ascii="Helvetica" w:hAnsi="Helvetica"/>
          <w:color w:val="333333"/>
          <w:sz w:val="29"/>
          <w:szCs w:val="29"/>
          <w:lang w:eastAsia="en-GB"/>
        </w:rPr>
        <w:t xml:space="preserve">No video clips will be published or shared unless you allow this when selecting a privacy level. If we do not receive a consent recording (the video </w:t>
      </w:r>
      <w:proofErr w:type="gramStart"/>
      <w:r w:rsidRPr="00870D91">
        <w:rPr>
          <w:rFonts w:ascii="Helvetica" w:hAnsi="Helvetica"/>
          <w:color w:val="333333"/>
          <w:sz w:val="29"/>
          <w:szCs w:val="29"/>
          <w:lang w:eastAsia="en-GB"/>
        </w:rPr>
        <w:t>you'll</w:t>
      </w:r>
      <w:proofErr w:type="gramEnd"/>
      <w:r w:rsidRPr="00870D91">
        <w:rPr>
          <w:rFonts w:ascii="Helvetica" w:hAnsi="Helvetica"/>
          <w:color w:val="333333"/>
          <w:sz w:val="29"/>
          <w:szCs w:val="29"/>
          <w:lang w:eastAsia="en-GB"/>
        </w:rPr>
        <w:t xml:space="preserve"> make to the right) for this session and cannot verify that you agreed to participate, no other video from your session will be viewed.</w:t>
      </w:r>
      <w:r>
        <w:rPr>
          <w:rFonts w:ascii="Helvetica" w:hAnsi="Helvetica"/>
          <w:color w:val="333333"/>
          <w:sz w:val="29"/>
          <w:szCs w:val="29"/>
          <w:lang w:eastAsia="en-GB"/>
        </w:rPr>
        <w:t xml:space="preserve"> </w:t>
      </w:r>
      <w:r w:rsidRPr="003700F7">
        <w:rPr>
          <w:rFonts w:ascii="Helvetica" w:hAnsi="Helvetica"/>
          <w:color w:val="333333"/>
          <w:sz w:val="29"/>
          <w:szCs w:val="29"/>
          <w:lang w:eastAsia="en-GB"/>
        </w:rPr>
        <w:t>Information will be held securely and in confidence. This means we will only tell those who have a need or right to know</w:t>
      </w:r>
      <w:r>
        <w:rPr>
          <w:rFonts w:ascii="Helvetica" w:hAnsi="Helvetica"/>
          <w:color w:val="333333"/>
          <w:sz w:val="29"/>
          <w:szCs w:val="29"/>
          <w:lang w:eastAsia="en-GB"/>
        </w:rPr>
        <w:t>.</w:t>
      </w:r>
    </w:p>
    <w:p w14:paraId="44CC390A" w14:textId="77777777" w:rsidR="005806AA" w:rsidRPr="00870D91" w:rsidRDefault="005806AA" w:rsidP="005806AA">
      <w:pPr>
        <w:spacing w:after="150"/>
        <w:rPr>
          <w:rFonts w:ascii="Helvetica" w:hAnsi="Helvetica"/>
          <w:color w:val="333333"/>
          <w:sz w:val="36"/>
          <w:szCs w:val="36"/>
          <w:lang w:eastAsia="en-GB"/>
        </w:rPr>
      </w:pPr>
      <w:r w:rsidRPr="00870D91">
        <w:rPr>
          <w:rFonts w:ascii="Helvetica" w:hAnsi="Helvetica"/>
          <w:color w:val="333333"/>
          <w:sz w:val="36"/>
          <w:szCs w:val="36"/>
          <w:lang w:eastAsia="en-GB"/>
        </w:rPr>
        <w:t>Use of data by study researchers</w:t>
      </w:r>
    </w:p>
    <w:p w14:paraId="69B5057A" w14:textId="77777777" w:rsidR="005806AA" w:rsidRPr="00870D91" w:rsidRDefault="005806AA" w:rsidP="005806AA">
      <w:pPr>
        <w:spacing w:after="150"/>
        <w:rPr>
          <w:rFonts w:ascii="Helvetica" w:hAnsi="Helvetica"/>
          <w:color w:val="333333"/>
          <w:sz w:val="29"/>
          <w:szCs w:val="29"/>
          <w:lang w:eastAsia="en-GB"/>
        </w:rPr>
      </w:pPr>
      <w:r w:rsidRPr="00870D91">
        <w:rPr>
          <w:rFonts w:ascii="Helvetica" w:hAnsi="Helvetica"/>
          <w:color w:val="333333"/>
          <w:sz w:val="29"/>
          <w:szCs w:val="29"/>
          <w:lang w:eastAsia="en-GB"/>
        </w:rPr>
        <w:t>The research group led by </w:t>
      </w:r>
      <w:r>
        <w:rPr>
          <w:rFonts w:ascii="Helvetica" w:hAnsi="Helvetica"/>
          <w:color w:val="333333"/>
          <w:sz w:val="29"/>
          <w:szCs w:val="29"/>
          <w:lang w:eastAsia="en-GB"/>
        </w:rPr>
        <w:t>Sinead Rocha</w:t>
      </w:r>
      <w:r w:rsidRPr="00870D91">
        <w:rPr>
          <w:rFonts w:ascii="Helvetica" w:hAnsi="Helvetica"/>
          <w:color w:val="333333"/>
          <w:sz w:val="29"/>
          <w:szCs w:val="29"/>
          <w:lang w:eastAsia="en-GB"/>
        </w:rPr>
        <w:t xml:space="preserve"> </w:t>
      </w:r>
      <w:r>
        <w:rPr>
          <w:rFonts w:ascii="Helvetica" w:hAnsi="Helvetica"/>
          <w:color w:val="333333"/>
          <w:sz w:val="29"/>
          <w:szCs w:val="29"/>
          <w:lang w:eastAsia="en-GB"/>
        </w:rPr>
        <w:t xml:space="preserve">(Cambridge) and Caspar Addyman (Goldsmiths) </w:t>
      </w:r>
      <w:r w:rsidRPr="00870D91">
        <w:rPr>
          <w:rFonts w:ascii="Helvetica" w:hAnsi="Helvetica"/>
          <w:color w:val="333333"/>
          <w:sz w:val="29"/>
          <w:szCs w:val="29"/>
          <w:lang w:eastAsia="en-GB"/>
        </w:rPr>
        <w:t>have access to video and other data collected during this session. We will also have access to your account profile, demographic survey, and the child profile for the child who is participating, including changes you make in the future to any of this information. We may study your child's responses in connection with his or her previous responses to this or other studies run by our group, siblings' responses to this or other studies run by our group, or demographic survey responses.</w:t>
      </w:r>
    </w:p>
    <w:p w14:paraId="60A01925" w14:textId="77777777" w:rsidR="005806AA" w:rsidRPr="00870D91" w:rsidRDefault="005806AA" w:rsidP="005806AA">
      <w:pPr>
        <w:spacing w:after="150"/>
        <w:rPr>
          <w:rFonts w:ascii="Helvetica" w:hAnsi="Helvetica"/>
          <w:color w:val="333333"/>
          <w:sz w:val="29"/>
          <w:szCs w:val="29"/>
          <w:lang w:eastAsia="en-GB"/>
        </w:rPr>
      </w:pPr>
      <w:r w:rsidRPr="00870D91">
        <w:rPr>
          <w:rFonts w:ascii="Helvetica" w:hAnsi="Helvetica"/>
          <w:color w:val="333333"/>
          <w:sz w:val="29"/>
          <w:szCs w:val="29"/>
          <w:lang w:eastAsia="en-GB"/>
        </w:rPr>
        <w:t xml:space="preserve">We are primarily interested in your child's </w:t>
      </w:r>
      <w:r>
        <w:rPr>
          <w:rFonts w:ascii="Helvetica" w:hAnsi="Helvetica"/>
          <w:color w:val="333333"/>
          <w:sz w:val="29"/>
          <w:szCs w:val="29"/>
          <w:lang w:eastAsia="en-GB"/>
        </w:rPr>
        <w:t xml:space="preserve">ability to match the rhythms that they hear. We will use specialist software to track your child’s movements in the video and give an estimation of their timing, and then look at this data </w:t>
      </w:r>
      <w:proofErr w:type="gramStart"/>
      <w:r>
        <w:rPr>
          <w:rFonts w:ascii="Helvetica" w:hAnsi="Helvetica"/>
          <w:color w:val="333333"/>
          <w:sz w:val="29"/>
          <w:szCs w:val="29"/>
          <w:lang w:eastAsia="en-GB"/>
        </w:rPr>
        <w:t>in light of</w:t>
      </w:r>
      <w:proofErr w:type="gramEnd"/>
      <w:r>
        <w:rPr>
          <w:rFonts w:ascii="Helvetica" w:hAnsi="Helvetica"/>
          <w:color w:val="333333"/>
          <w:sz w:val="29"/>
          <w:szCs w:val="29"/>
          <w:lang w:eastAsia="en-GB"/>
        </w:rPr>
        <w:t xml:space="preserve"> your survey responses. </w:t>
      </w:r>
    </w:p>
    <w:p w14:paraId="78F19BFF" w14:textId="77777777" w:rsidR="005806AA" w:rsidRPr="00870D91" w:rsidRDefault="005806AA" w:rsidP="005806AA">
      <w:pPr>
        <w:spacing w:after="150"/>
        <w:rPr>
          <w:rFonts w:ascii="Helvetica" w:hAnsi="Helvetica"/>
          <w:color w:val="333333"/>
          <w:sz w:val="36"/>
          <w:szCs w:val="36"/>
          <w:lang w:eastAsia="en-GB"/>
        </w:rPr>
      </w:pPr>
      <w:r w:rsidRPr="00870D91">
        <w:rPr>
          <w:rFonts w:ascii="Helvetica" w:hAnsi="Helvetica"/>
          <w:color w:val="333333"/>
          <w:sz w:val="36"/>
          <w:szCs w:val="36"/>
          <w:lang w:eastAsia="en-GB"/>
        </w:rPr>
        <w:t xml:space="preserve">Use of data by </w:t>
      </w:r>
      <w:proofErr w:type="spellStart"/>
      <w:r w:rsidRPr="00870D91">
        <w:rPr>
          <w:rFonts w:ascii="Helvetica" w:hAnsi="Helvetica"/>
          <w:color w:val="333333"/>
          <w:sz w:val="36"/>
          <w:szCs w:val="36"/>
          <w:lang w:eastAsia="en-GB"/>
        </w:rPr>
        <w:t>Lookit</w:t>
      </w:r>
      <w:proofErr w:type="spellEnd"/>
    </w:p>
    <w:p w14:paraId="67FA73A1" w14:textId="77777777" w:rsidR="005806AA" w:rsidRPr="00870D91" w:rsidRDefault="005806AA" w:rsidP="005806AA">
      <w:pPr>
        <w:spacing w:after="150"/>
        <w:rPr>
          <w:rFonts w:ascii="Helvetica" w:hAnsi="Helvetica"/>
          <w:color w:val="333333"/>
          <w:sz w:val="29"/>
          <w:szCs w:val="29"/>
          <w:lang w:eastAsia="en-GB"/>
        </w:rPr>
      </w:pPr>
      <w:r w:rsidRPr="00870D91">
        <w:rPr>
          <w:rFonts w:ascii="Helvetica" w:hAnsi="Helvetica"/>
          <w:color w:val="333333"/>
          <w:sz w:val="29"/>
          <w:szCs w:val="29"/>
          <w:lang w:eastAsia="en-GB"/>
        </w:rPr>
        <w:t xml:space="preserve">Because this study is being run on the </w:t>
      </w:r>
      <w:proofErr w:type="spellStart"/>
      <w:r w:rsidRPr="00870D91">
        <w:rPr>
          <w:rFonts w:ascii="Helvetica" w:hAnsi="Helvetica"/>
          <w:color w:val="333333"/>
          <w:sz w:val="29"/>
          <w:szCs w:val="29"/>
          <w:lang w:eastAsia="en-GB"/>
        </w:rPr>
        <w:t>Lookit</w:t>
      </w:r>
      <w:proofErr w:type="spellEnd"/>
      <w:r w:rsidRPr="00870D91">
        <w:rPr>
          <w:rFonts w:ascii="Helvetica" w:hAnsi="Helvetica"/>
          <w:color w:val="333333"/>
          <w:sz w:val="29"/>
          <w:szCs w:val="29"/>
          <w:lang w:eastAsia="en-GB"/>
        </w:rPr>
        <w:t xml:space="preserve"> platform, researchers working on the </w:t>
      </w:r>
      <w:proofErr w:type="spellStart"/>
      <w:r w:rsidRPr="00870D91">
        <w:rPr>
          <w:rFonts w:ascii="Helvetica" w:hAnsi="Helvetica"/>
          <w:color w:val="333333"/>
          <w:sz w:val="29"/>
          <w:szCs w:val="29"/>
          <w:lang w:eastAsia="en-GB"/>
        </w:rPr>
        <w:t>Lookit</w:t>
      </w:r>
      <w:proofErr w:type="spellEnd"/>
      <w:r w:rsidRPr="00870D91">
        <w:rPr>
          <w:rFonts w:ascii="Helvetica" w:hAnsi="Helvetica"/>
          <w:color w:val="333333"/>
          <w:sz w:val="29"/>
          <w:szCs w:val="29"/>
          <w:lang w:eastAsia="en-GB"/>
        </w:rPr>
        <w:t xml:space="preserve"> project at MIT will also have access to the data collected during this session, in addition to your account data, child profiles, and demographic survey responses. This data may be used by </w:t>
      </w:r>
      <w:proofErr w:type="spellStart"/>
      <w:r w:rsidRPr="00870D91">
        <w:rPr>
          <w:rFonts w:ascii="Helvetica" w:hAnsi="Helvetica"/>
          <w:color w:val="333333"/>
          <w:sz w:val="29"/>
          <w:szCs w:val="29"/>
          <w:lang w:eastAsia="en-GB"/>
        </w:rPr>
        <w:t>Lookit</w:t>
      </w:r>
      <w:proofErr w:type="spellEnd"/>
      <w:r w:rsidRPr="00870D91">
        <w:rPr>
          <w:rFonts w:ascii="Helvetica" w:hAnsi="Helvetica"/>
          <w:color w:val="333333"/>
          <w:sz w:val="29"/>
          <w:szCs w:val="29"/>
          <w:lang w:eastAsia="en-GB"/>
        </w:rPr>
        <w:t xml:space="preserve"> to detect and fix technical problems or identify new features that would be helpful; provide support to study researchers; assess data quality (for instance, how well an observer can tell which direction children are looking); evaluate the site's success in reaching a diverse population; and characterize family engagement (for instance, looking at what aspects of a study make parents more interested in coming back later).</w:t>
      </w:r>
    </w:p>
    <w:p w14:paraId="0E32DA35" w14:textId="77777777" w:rsidR="005806AA" w:rsidRPr="00870D91" w:rsidRDefault="005806AA" w:rsidP="005806AA">
      <w:pPr>
        <w:spacing w:after="150"/>
        <w:rPr>
          <w:rFonts w:ascii="Helvetica" w:hAnsi="Helvetica"/>
          <w:color w:val="333333"/>
          <w:sz w:val="36"/>
          <w:szCs w:val="36"/>
          <w:lang w:eastAsia="en-GB"/>
        </w:rPr>
      </w:pPr>
      <w:r w:rsidRPr="00870D91">
        <w:rPr>
          <w:rFonts w:ascii="Helvetica" w:hAnsi="Helvetica"/>
          <w:color w:val="333333"/>
          <w:sz w:val="36"/>
          <w:szCs w:val="36"/>
          <w:lang w:eastAsia="en-GB"/>
        </w:rPr>
        <w:t>Publication of results</w:t>
      </w:r>
    </w:p>
    <w:p w14:paraId="4FE9DA40" w14:textId="77777777" w:rsidR="005806AA" w:rsidRDefault="005806AA" w:rsidP="005806AA">
      <w:pPr>
        <w:spacing w:after="150"/>
        <w:rPr>
          <w:rFonts w:ascii="Helvetica" w:hAnsi="Helvetica"/>
          <w:color w:val="333333"/>
          <w:sz w:val="29"/>
          <w:szCs w:val="29"/>
          <w:lang w:eastAsia="en-GB"/>
        </w:rPr>
      </w:pPr>
      <w:r w:rsidRPr="00870D91">
        <w:rPr>
          <w:rFonts w:ascii="Helvetica" w:hAnsi="Helvetica"/>
          <w:color w:val="333333"/>
          <w:sz w:val="29"/>
          <w:szCs w:val="29"/>
          <w:lang w:eastAsia="en-GB"/>
        </w:rPr>
        <w:t xml:space="preserve">The results of the research may be presented at scientific meetings or published in scientific journals. Raw data (for instance, </w:t>
      </w:r>
      <w:r>
        <w:rPr>
          <w:rFonts w:ascii="Helvetica" w:hAnsi="Helvetica"/>
          <w:color w:val="333333"/>
          <w:sz w:val="29"/>
          <w:szCs w:val="29"/>
          <w:lang w:eastAsia="en-GB"/>
        </w:rPr>
        <w:t>the timing of movements</w:t>
      </w:r>
      <w:r w:rsidRPr="00870D91">
        <w:rPr>
          <w:rFonts w:ascii="Helvetica" w:hAnsi="Helvetica"/>
          <w:color w:val="333333"/>
          <w:sz w:val="29"/>
          <w:szCs w:val="29"/>
          <w:lang w:eastAsia="en-GB"/>
        </w:rPr>
        <w:t>) may be published when it cannot identify children. We never publish children's birthdates or names, and we never publish your demographic data in conjunction with your child's video.</w:t>
      </w:r>
    </w:p>
    <w:p w14:paraId="5966AF87" w14:textId="77777777" w:rsidR="005806AA" w:rsidRDefault="005806AA" w:rsidP="005806AA">
      <w:pPr>
        <w:spacing w:after="150"/>
        <w:rPr>
          <w:rFonts w:ascii="Helvetica" w:hAnsi="Helvetica"/>
          <w:color w:val="333333"/>
          <w:sz w:val="36"/>
          <w:szCs w:val="36"/>
          <w:lang w:eastAsia="en-GB"/>
        </w:rPr>
      </w:pPr>
      <w:r>
        <w:rPr>
          <w:rFonts w:ascii="Helvetica" w:hAnsi="Helvetica"/>
          <w:color w:val="333333"/>
          <w:sz w:val="36"/>
          <w:szCs w:val="36"/>
          <w:lang w:eastAsia="en-GB"/>
        </w:rPr>
        <w:t>Ethical and legal protections</w:t>
      </w:r>
    </w:p>
    <w:p w14:paraId="5368A58F" w14:textId="77777777" w:rsidR="005806AA" w:rsidRDefault="005806AA" w:rsidP="005806AA">
      <w:pPr>
        <w:spacing w:after="150"/>
        <w:rPr>
          <w:rFonts w:ascii="Helvetica" w:hAnsi="Helvetica"/>
          <w:color w:val="333333"/>
          <w:sz w:val="29"/>
          <w:szCs w:val="29"/>
          <w:lang w:eastAsia="en-GB"/>
        </w:rPr>
      </w:pPr>
      <w:r>
        <w:rPr>
          <w:rFonts w:ascii="Helvetica" w:hAnsi="Helvetica"/>
          <w:color w:val="333333"/>
          <w:sz w:val="29"/>
          <w:szCs w:val="29"/>
          <w:lang w:eastAsia="en-GB"/>
        </w:rPr>
        <w:t xml:space="preserve">This study has been reviewed and approved by the Psychology Ethics committee at Goldsmiths, University of London. </w:t>
      </w:r>
    </w:p>
    <w:p w14:paraId="70A43EC8" w14:textId="77777777" w:rsidR="005806AA" w:rsidRPr="00976182" w:rsidRDefault="005806AA" w:rsidP="005806AA">
      <w:pPr>
        <w:spacing w:after="150"/>
        <w:rPr>
          <w:rFonts w:ascii="Helvetica" w:hAnsi="Helvetica"/>
          <w:color w:val="333333"/>
          <w:sz w:val="29"/>
          <w:szCs w:val="29"/>
          <w:lang w:eastAsia="en-GB"/>
        </w:rPr>
      </w:pPr>
      <w:r>
        <w:rPr>
          <w:rFonts w:ascii="Helvetica" w:hAnsi="Helvetica"/>
          <w:color w:val="333333"/>
          <w:sz w:val="29"/>
          <w:szCs w:val="29"/>
          <w:lang w:eastAsia="en-GB"/>
        </w:rPr>
        <w:t xml:space="preserve">All data storage complies with the European Union General Data Protection Regulations (GDPR). You can find out what this means for you by downloading Goldsmiths’ GDPR guidance here - </w:t>
      </w:r>
      <w:hyperlink r:id="rId27" w:history="1">
        <w:r w:rsidRPr="00DF489C">
          <w:rPr>
            <w:rStyle w:val="Hyperlink"/>
            <w:rFonts w:ascii="Helvetica" w:hAnsi="Helvetica"/>
            <w:sz w:val="29"/>
            <w:szCs w:val="29"/>
            <w:lang w:eastAsia="en-GB"/>
          </w:rPr>
          <w:t>http://tiny.cc/540psz</w:t>
        </w:r>
      </w:hyperlink>
      <w:r>
        <w:rPr>
          <w:rFonts w:ascii="Helvetica" w:hAnsi="Helvetica"/>
          <w:color w:val="333333"/>
          <w:sz w:val="29"/>
          <w:szCs w:val="29"/>
          <w:lang w:eastAsia="en-GB"/>
        </w:rPr>
        <w:t xml:space="preserve"> </w:t>
      </w:r>
    </w:p>
    <w:p w14:paraId="680964B5" w14:textId="77777777" w:rsidR="005806AA" w:rsidRDefault="005806AA" w:rsidP="005806AA">
      <w:pPr>
        <w:pStyle w:val="Default"/>
        <w:rPr>
          <w:b/>
          <w:bCs/>
          <w:sz w:val="22"/>
          <w:szCs w:val="22"/>
        </w:rPr>
      </w:pPr>
      <w:r>
        <w:rPr>
          <w:b/>
          <w:bCs/>
          <w:sz w:val="22"/>
          <w:szCs w:val="22"/>
        </w:rPr>
        <w:t>You should also know that you may contact any of the following people if you are unhappy about the way your data or your participation in this study are being treated:</w:t>
      </w:r>
    </w:p>
    <w:p w14:paraId="4B695CE1" w14:textId="77777777" w:rsidR="005806AA" w:rsidRDefault="005806AA" w:rsidP="005806AA">
      <w:pPr>
        <w:pStyle w:val="Default"/>
        <w:numPr>
          <w:ilvl w:val="0"/>
          <w:numId w:val="33"/>
        </w:numPr>
        <w:rPr>
          <w:sz w:val="22"/>
          <w:szCs w:val="22"/>
        </w:rPr>
      </w:pPr>
      <w:r w:rsidRPr="0049415C">
        <w:rPr>
          <w:sz w:val="22"/>
          <w:szCs w:val="22"/>
        </w:rPr>
        <w:t xml:space="preserve">Goldsmiths Data Protection Officer – dp@gold.ac.uk (concerning your rights to control personal data). </w:t>
      </w:r>
    </w:p>
    <w:p w14:paraId="241CF783" w14:textId="77777777" w:rsidR="005806AA" w:rsidRDefault="005806AA" w:rsidP="005806AA">
      <w:pPr>
        <w:pStyle w:val="Default"/>
        <w:numPr>
          <w:ilvl w:val="0"/>
          <w:numId w:val="33"/>
        </w:numPr>
        <w:rPr>
          <w:sz w:val="22"/>
          <w:szCs w:val="22"/>
        </w:rPr>
      </w:pPr>
      <w:r w:rsidRPr="0049415C">
        <w:rPr>
          <w:sz w:val="22"/>
          <w:szCs w:val="22"/>
        </w:rPr>
        <w:t xml:space="preserve">Chair, Goldsmiths Research Ethics and Integrity Sub-Committee - </w:t>
      </w:r>
      <w:hyperlink r:id="rId28" w:history="1">
        <w:r w:rsidRPr="0049415C">
          <w:rPr>
            <w:rStyle w:val="Hyperlink"/>
            <w:bCs/>
            <w:sz w:val="22"/>
            <w:szCs w:val="22"/>
            <w:lang w:val="en-GB"/>
          </w:rPr>
          <w:t>reisc@gold.ac.uk</w:t>
        </w:r>
      </w:hyperlink>
      <w:r>
        <w:rPr>
          <w:sz w:val="22"/>
          <w:szCs w:val="22"/>
        </w:rPr>
        <w:t xml:space="preserve"> </w:t>
      </w:r>
      <w:r w:rsidRPr="0049415C">
        <w:rPr>
          <w:sz w:val="22"/>
          <w:szCs w:val="22"/>
        </w:rPr>
        <w:t xml:space="preserve">(for any other element of the study). </w:t>
      </w:r>
    </w:p>
    <w:p w14:paraId="065012EB" w14:textId="77777777" w:rsidR="005806AA" w:rsidRPr="0049415C" w:rsidRDefault="005806AA" w:rsidP="005806AA">
      <w:pPr>
        <w:pStyle w:val="Default"/>
        <w:numPr>
          <w:ilvl w:val="0"/>
          <w:numId w:val="33"/>
        </w:numPr>
        <w:rPr>
          <w:sz w:val="22"/>
          <w:szCs w:val="22"/>
        </w:rPr>
      </w:pPr>
      <w:r w:rsidRPr="0049415C">
        <w:rPr>
          <w:sz w:val="22"/>
          <w:szCs w:val="22"/>
        </w:rPr>
        <w:t>You also have the right to lodge a complaint with the Information Commissioner’s Office at https://ico.org.uk/</w:t>
      </w:r>
      <w:r w:rsidRPr="00ED7F36">
        <w:rPr>
          <w:sz w:val="22"/>
          <w:szCs w:val="22"/>
        </w:rPr>
        <w:t xml:space="preserve">make-a-complaint/ </w:t>
      </w:r>
    </w:p>
    <w:p w14:paraId="52BB8A1B" w14:textId="77777777" w:rsidR="00A1560D" w:rsidRPr="00870D91" w:rsidRDefault="00A1560D" w:rsidP="005806AA">
      <w:pPr>
        <w:spacing w:after="150"/>
        <w:rPr>
          <w:rFonts w:ascii="Helvetica" w:hAnsi="Helvetica"/>
          <w:color w:val="333333"/>
          <w:sz w:val="29"/>
          <w:szCs w:val="29"/>
          <w:lang w:eastAsia="en-GB"/>
        </w:rPr>
      </w:pPr>
    </w:p>
    <w:p w14:paraId="09A1BBA4" w14:textId="77777777" w:rsidR="005806AA" w:rsidRPr="00870D91" w:rsidRDefault="005806AA" w:rsidP="005806AA">
      <w:pPr>
        <w:spacing w:after="150"/>
        <w:rPr>
          <w:rFonts w:ascii="Helvetica" w:hAnsi="Helvetica"/>
          <w:color w:val="333333"/>
          <w:sz w:val="36"/>
          <w:szCs w:val="36"/>
          <w:lang w:eastAsia="en-GB"/>
        </w:rPr>
      </w:pPr>
      <w:r w:rsidRPr="00870D91">
        <w:rPr>
          <w:rFonts w:ascii="Helvetica" w:hAnsi="Helvetica"/>
          <w:color w:val="333333"/>
          <w:sz w:val="36"/>
          <w:szCs w:val="36"/>
          <w:lang w:eastAsia="en-GB"/>
        </w:rPr>
        <w:t>Researcher contact information</w:t>
      </w:r>
    </w:p>
    <w:p w14:paraId="1CA83B9A" w14:textId="77777777" w:rsidR="005806AA" w:rsidRPr="00870D91" w:rsidRDefault="005806AA" w:rsidP="005806AA">
      <w:pPr>
        <w:spacing w:after="150"/>
        <w:rPr>
          <w:rFonts w:ascii="Helvetica" w:hAnsi="Helvetica"/>
          <w:color w:val="333333"/>
          <w:sz w:val="29"/>
          <w:szCs w:val="29"/>
          <w:lang w:eastAsia="en-GB"/>
        </w:rPr>
      </w:pPr>
      <w:r w:rsidRPr="00870D91">
        <w:rPr>
          <w:rFonts w:ascii="Helvetica" w:hAnsi="Helvetica"/>
          <w:color w:val="333333"/>
          <w:sz w:val="29"/>
          <w:szCs w:val="29"/>
          <w:lang w:eastAsia="en-GB"/>
        </w:rPr>
        <w:t>This study is run by </w:t>
      </w:r>
      <w:r>
        <w:rPr>
          <w:rFonts w:ascii="Helvetica" w:hAnsi="Helvetica"/>
          <w:color w:val="333333"/>
          <w:sz w:val="29"/>
          <w:szCs w:val="29"/>
          <w:lang w:eastAsia="en-GB"/>
        </w:rPr>
        <w:t>Sinead Rocha at Cambridge and Caspar Addyman at Goldsmiths, University of London.</w:t>
      </w:r>
      <w:r w:rsidRPr="00870D91">
        <w:rPr>
          <w:rFonts w:ascii="Helvetica" w:hAnsi="Helvetica"/>
          <w:color w:val="333333"/>
          <w:sz w:val="29"/>
          <w:szCs w:val="29"/>
          <w:lang w:eastAsia="en-GB"/>
        </w:rPr>
        <w:t xml:space="preserve"> If you or your child have any questions or concerns about this study, or in the very unlikely event of a research-related injury, please contact </w:t>
      </w:r>
      <w:r>
        <w:rPr>
          <w:rFonts w:ascii="Helvetica" w:hAnsi="Helvetica"/>
          <w:color w:val="333333"/>
          <w:sz w:val="29"/>
          <w:szCs w:val="29"/>
          <w:lang w:eastAsia="en-GB"/>
        </w:rPr>
        <w:t xml:space="preserve">Sinead Rocha at </w:t>
      </w:r>
      <w:r w:rsidRPr="00421708">
        <w:rPr>
          <w:rFonts w:ascii="Helvetica" w:hAnsi="Helvetica"/>
          <w:color w:val="333333"/>
          <w:sz w:val="29"/>
          <w:szCs w:val="29"/>
          <w:lang w:eastAsia="en-GB"/>
        </w:rPr>
        <w:t>ser77@cam</w:t>
      </w:r>
      <w:r>
        <w:rPr>
          <w:rFonts w:ascii="Helvetica" w:hAnsi="Helvetica"/>
          <w:color w:val="333333"/>
          <w:sz w:val="29"/>
          <w:szCs w:val="29"/>
          <w:lang w:eastAsia="en-GB"/>
        </w:rPr>
        <w:t xml:space="preserve">.ac.uk. </w:t>
      </w:r>
    </w:p>
    <w:p w14:paraId="7D033F2F" w14:textId="77777777" w:rsidR="005806AA" w:rsidRPr="00870D91" w:rsidRDefault="005806AA" w:rsidP="005806AA">
      <w:pPr>
        <w:spacing w:after="150"/>
        <w:rPr>
          <w:rFonts w:ascii="Helvetica" w:hAnsi="Helvetica"/>
          <w:color w:val="333333"/>
          <w:sz w:val="29"/>
          <w:szCs w:val="29"/>
          <w:lang w:eastAsia="en-GB"/>
        </w:rPr>
      </w:pPr>
      <w:r w:rsidRPr="00870D91">
        <w:rPr>
          <w:rFonts w:ascii="Helvetica" w:hAnsi="Helvetica"/>
          <w:color w:val="333333"/>
          <w:sz w:val="29"/>
          <w:szCs w:val="29"/>
          <w:lang w:eastAsia="en-GB"/>
        </w:rPr>
        <w:t xml:space="preserve">If you or your child have any questions or concerns about the </w:t>
      </w:r>
      <w:proofErr w:type="spellStart"/>
      <w:r w:rsidRPr="00870D91">
        <w:rPr>
          <w:rFonts w:ascii="Helvetica" w:hAnsi="Helvetica"/>
          <w:color w:val="333333"/>
          <w:sz w:val="29"/>
          <w:szCs w:val="29"/>
          <w:lang w:eastAsia="en-GB"/>
        </w:rPr>
        <w:t>Lookit</w:t>
      </w:r>
      <w:proofErr w:type="spellEnd"/>
      <w:r w:rsidRPr="00870D91">
        <w:rPr>
          <w:rFonts w:ascii="Helvetica" w:hAnsi="Helvetica"/>
          <w:color w:val="333333"/>
          <w:sz w:val="29"/>
          <w:szCs w:val="29"/>
          <w:lang w:eastAsia="en-GB"/>
        </w:rPr>
        <w:t xml:space="preserve"> platform, please contact Kim Scott at kimscott@mit.edu or 617 324 4859.</w:t>
      </w:r>
    </w:p>
    <w:p w14:paraId="009BEFC7" w14:textId="77777777" w:rsidR="005806AA" w:rsidRPr="00870D91" w:rsidRDefault="005806AA" w:rsidP="005806AA">
      <w:pPr>
        <w:rPr>
          <w:b/>
          <w:bCs/>
        </w:rPr>
      </w:pPr>
    </w:p>
    <w:p w14:paraId="794A68F3" w14:textId="77777777" w:rsidR="005806AA" w:rsidRDefault="005806AA" w:rsidP="005806AA"/>
    <w:p w14:paraId="2D77827A" w14:textId="77777777" w:rsidR="005806AA" w:rsidRDefault="005806AA">
      <w:pPr>
        <w:spacing w:after="160" w:line="259" w:lineRule="auto"/>
        <w:rPr>
          <w:rFonts w:asciiTheme="minorHAnsi" w:hAnsiTheme="minorHAnsi" w:cstheme="minorHAnsi"/>
          <w:b/>
          <w:sz w:val="36"/>
          <w:szCs w:val="36"/>
        </w:rPr>
      </w:pPr>
      <w:r>
        <w:rPr>
          <w:rFonts w:asciiTheme="minorHAnsi" w:hAnsiTheme="minorHAnsi" w:cstheme="minorHAnsi"/>
          <w:b/>
          <w:sz w:val="36"/>
          <w:szCs w:val="36"/>
        </w:rPr>
        <w:br w:type="page"/>
      </w:r>
    </w:p>
    <w:p w14:paraId="32DA234C" w14:textId="70EF7564" w:rsidR="005806AA" w:rsidRPr="000C064A" w:rsidRDefault="005806AA" w:rsidP="005806AA">
      <w:pPr>
        <w:pStyle w:val="Header"/>
        <w:tabs>
          <w:tab w:val="left" w:pos="720"/>
        </w:tabs>
        <w:spacing w:after="120"/>
        <w:rPr>
          <w:rFonts w:asciiTheme="minorHAnsi" w:hAnsiTheme="minorHAnsi" w:cstheme="minorHAnsi"/>
          <w:b/>
          <w:sz w:val="36"/>
          <w:szCs w:val="36"/>
        </w:rPr>
      </w:pPr>
      <w:r>
        <w:rPr>
          <w:rFonts w:asciiTheme="minorHAnsi" w:hAnsiTheme="minorHAnsi" w:cstheme="minorHAnsi"/>
          <w:b/>
          <w:sz w:val="36"/>
          <w:szCs w:val="36"/>
        </w:rPr>
        <w:t>Appendix 2 – Recruitment materials</w:t>
      </w:r>
    </w:p>
    <w:p w14:paraId="331485D5" w14:textId="77777777" w:rsidR="005806AA" w:rsidRPr="00F61F86" w:rsidRDefault="005806AA" w:rsidP="00F61F86">
      <w:pPr>
        <w:rPr>
          <w:rFonts w:asciiTheme="minorHAnsi" w:hAnsiTheme="minorHAnsi" w:cs="Arial"/>
          <w:sz w:val="22"/>
          <w:szCs w:val="22"/>
        </w:rPr>
      </w:pPr>
    </w:p>
    <w:p w14:paraId="0F51B152" w14:textId="2BEBB85C" w:rsidR="00A1560D" w:rsidRDefault="00A1560D" w:rsidP="00F61F86">
      <w:pPr>
        <w:spacing w:after="160" w:line="259" w:lineRule="auto"/>
        <w:rPr>
          <w:rFonts w:ascii="Helvetica" w:hAnsi="Helvetica"/>
          <w:color w:val="333333"/>
          <w:sz w:val="36"/>
          <w:szCs w:val="36"/>
          <w:lang w:eastAsia="en-GB"/>
        </w:rPr>
      </w:pPr>
      <w:r>
        <w:rPr>
          <w:rFonts w:ascii="Helvetica" w:hAnsi="Helvetica"/>
          <w:color w:val="333333"/>
          <w:sz w:val="36"/>
          <w:szCs w:val="36"/>
          <w:lang w:eastAsia="en-GB"/>
        </w:rPr>
        <w:t xml:space="preserve">Little Drummers – An online study of </w:t>
      </w:r>
      <w:r w:rsidR="00961FEB">
        <w:rPr>
          <w:rFonts w:ascii="Helvetica" w:hAnsi="Helvetica"/>
          <w:color w:val="333333"/>
          <w:sz w:val="36"/>
          <w:szCs w:val="36"/>
          <w:lang w:eastAsia="en-GB"/>
        </w:rPr>
        <w:t>toddlers’</w:t>
      </w:r>
      <w:r>
        <w:rPr>
          <w:rFonts w:ascii="Helvetica" w:hAnsi="Helvetica"/>
          <w:color w:val="333333"/>
          <w:sz w:val="36"/>
          <w:szCs w:val="36"/>
          <w:lang w:eastAsia="en-GB"/>
        </w:rPr>
        <w:t xml:space="preserve"> rhythmic abilities</w:t>
      </w:r>
    </w:p>
    <w:p w14:paraId="798569E4" w14:textId="77777777" w:rsidR="00961FEB" w:rsidRPr="002E59A1" w:rsidRDefault="00A1560D" w:rsidP="00A1560D">
      <w:pPr>
        <w:spacing w:after="150"/>
        <w:rPr>
          <w:rFonts w:ascii="Helvetica" w:hAnsi="Helvetica"/>
          <w:i/>
          <w:iCs/>
          <w:color w:val="333333"/>
          <w:sz w:val="28"/>
          <w:szCs w:val="28"/>
          <w:lang w:eastAsia="en-GB"/>
        </w:rPr>
      </w:pPr>
      <w:r w:rsidRPr="002E59A1">
        <w:rPr>
          <w:rFonts w:ascii="Helvetica" w:hAnsi="Helvetica"/>
          <w:i/>
          <w:iCs/>
          <w:color w:val="333333"/>
          <w:sz w:val="28"/>
          <w:szCs w:val="28"/>
          <w:lang w:eastAsia="en-GB"/>
        </w:rPr>
        <w:t xml:space="preserve">Cambridge Babylab and Goldsmiths InfantLab are looking for </w:t>
      </w:r>
      <w:r w:rsidR="00961FEB" w:rsidRPr="002E59A1">
        <w:rPr>
          <w:rFonts w:ascii="Helvetica" w:hAnsi="Helvetica"/>
          <w:i/>
          <w:iCs/>
          <w:color w:val="333333"/>
          <w:sz w:val="28"/>
          <w:szCs w:val="28"/>
          <w:lang w:eastAsia="en-GB"/>
        </w:rPr>
        <w:t>families with toddlers aged 2 to 2 ½ years (24-30 months) to participate in a short, fun home-based, online study of toddlers drumming skills.</w:t>
      </w:r>
    </w:p>
    <w:p w14:paraId="1A9F5C9C" w14:textId="3052211B" w:rsidR="00A1560D" w:rsidRPr="002E59A1" w:rsidRDefault="00961FEB" w:rsidP="00A1560D">
      <w:pPr>
        <w:spacing w:after="150"/>
        <w:rPr>
          <w:rFonts w:ascii="Helvetica" w:hAnsi="Helvetica"/>
          <w:b/>
          <w:bCs/>
          <w:color w:val="333333"/>
          <w:sz w:val="28"/>
          <w:szCs w:val="28"/>
          <w:lang w:eastAsia="en-GB"/>
        </w:rPr>
      </w:pPr>
      <w:r w:rsidRPr="002E59A1">
        <w:rPr>
          <w:rFonts w:ascii="Helvetica" w:hAnsi="Helvetica"/>
          <w:b/>
          <w:bCs/>
          <w:color w:val="333333"/>
          <w:sz w:val="28"/>
          <w:szCs w:val="28"/>
          <w:lang w:eastAsia="en-GB"/>
        </w:rPr>
        <w:t xml:space="preserve">Background </w:t>
      </w:r>
    </w:p>
    <w:p w14:paraId="250AA798" w14:textId="2156D112" w:rsidR="00A1560D" w:rsidRPr="002E59A1" w:rsidRDefault="00A1560D" w:rsidP="00A1560D">
      <w:pPr>
        <w:spacing w:after="150"/>
        <w:rPr>
          <w:rFonts w:ascii="Helvetica" w:hAnsi="Helvetica"/>
          <w:color w:val="333333"/>
          <w:sz w:val="28"/>
          <w:szCs w:val="28"/>
          <w:lang w:eastAsia="en-GB"/>
        </w:rPr>
      </w:pPr>
      <w:r w:rsidRPr="002E59A1">
        <w:rPr>
          <w:rFonts w:ascii="Helvetica" w:hAnsi="Helvetica"/>
          <w:color w:val="333333"/>
          <w:sz w:val="28"/>
          <w:szCs w:val="28"/>
          <w:lang w:eastAsia="en-GB"/>
        </w:rPr>
        <w:t xml:space="preserve">Tapping along to our favourite song may seem automatic to us as adults, it is </w:t>
      </w:r>
      <w:proofErr w:type="gramStart"/>
      <w:r w:rsidRPr="002E59A1">
        <w:rPr>
          <w:rFonts w:ascii="Helvetica" w:hAnsi="Helvetica"/>
          <w:color w:val="333333"/>
          <w:sz w:val="28"/>
          <w:szCs w:val="28"/>
          <w:lang w:eastAsia="en-GB"/>
        </w:rPr>
        <w:t>actually a</w:t>
      </w:r>
      <w:proofErr w:type="gramEnd"/>
      <w:r w:rsidRPr="002E59A1">
        <w:rPr>
          <w:rFonts w:ascii="Helvetica" w:hAnsi="Helvetica"/>
          <w:color w:val="333333"/>
          <w:sz w:val="28"/>
          <w:szCs w:val="28"/>
          <w:lang w:eastAsia="en-GB"/>
        </w:rPr>
        <w:t xml:space="preserve"> pretty complex behaviour. Young children are brilliant at ‘sensing’ the rhythm of music but that they take some time to be able to coordinate their movement to it. In this study we investigate toddlers’ ability to move in time with the beat of music and how this relates to their general ability to monitor and adapt to the environment around them. </w:t>
      </w:r>
    </w:p>
    <w:p w14:paraId="24CC380E" w14:textId="77777777" w:rsidR="00A1560D" w:rsidRPr="002E59A1" w:rsidRDefault="00A1560D" w:rsidP="00A1560D">
      <w:pPr>
        <w:spacing w:after="150"/>
        <w:rPr>
          <w:rFonts w:ascii="Helvetica" w:hAnsi="Helvetica"/>
          <w:b/>
          <w:bCs/>
          <w:color w:val="333333"/>
          <w:sz w:val="28"/>
          <w:szCs w:val="28"/>
          <w:lang w:eastAsia="en-GB"/>
        </w:rPr>
      </w:pPr>
      <w:r w:rsidRPr="002E59A1">
        <w:rPr>
          <w:rFonts w:ascii="Helvetica" w:hAnsi="Helvetica"/>
          <w:b/>
          <w:bCs/>
          <w:color w:val="333333"/>
          <w:sz w:val="28"/>
          <w:szCs w:val="28"/>
          <w:lang w:eastAsia="en-GB"/>
        </w:rPr>
        <w:t>Procedure</w:t>
      </w:r>
    </w:p>
    <w:p w14:paraId="498F2FA7" w14:textId="77777777" w:rsidR="00A1560D" w:rsidRPr="002E59A1" w:rsidRDefault="00A1560D" w:rsidP="00A1560D">
      <w:pPr>
        <w:spacing w:after="150"/>
        <w:rPr>
          <w:rFonts w:ascii="Helvetica" w:hAnsi="Helvetica"/>
          <w:color w:val="333333"/>
          <w:sz w:val="28"/>
          <w:szCs w:val="28"/>
          <w:lang w:eastAsia="en-GB"/>
        </w:rPr>
      </w:pPr>
      <w:r w:rsidRPr="002E59A1">
        <w:rPr>
          <w:rFonts w:ascii="Helvetica" w:hAnsi="Helvetica"/>
          <w:color w:val="333333"/>
          <w:sz w:val="28"/>
          <w:szCs w:val="28"/>
          <w:lang w:eastAsia="en-GB"/>
        </w:rPr>
        <w:t>This study takes about 20 minutes to complete. We ask that your child is sat on your lap or in a chair or highchair, within easy reach of a table and able to view your computer screen. Your child will see some videos of a hand drumming (some fast, some slow) and will be asked to drum along on the table in front of them. We will then ask you to complete an online survey, which includes some fun interactive games to try with your little one. There are no anticipated risks associated with participating.</w:t>
      </w:r>
    </w:p>
    <w:p w14:paraId="1523E6D9" w14:textId="77777777" w:rsidR="00A1560D" w:rsidRPr="002E59A1" w:rsidRDefault="00A1560D" w:rsidP="00A1560D">
      <w:pPr>
        <w:spacing w:after="150"/>
        <w:rPr>
          <w:rFonts w:ascii="Helvetica" w:hAnsi="Helvetica"/>
          <w:b/>
          <w:bCs/>
          <w:color w:val="333333"/>
          <w:sz w:val="28"/>
          <w:szCs w:val="28"/>
          <w:lang w:eastAsia="en-GB"/>
        </w:rPr>
      </w:pPr>
      <w:r w:rsidRPr="002E59A1">
        <w:rPr>
          <w:rFonts w:ascii="Helvetica" w:hAnsi="Helvetica"/>
          <w:b/>
          <w:bCs/>
          <w:color w:val="333333"/>
          <w:sz w:val="28"/>
          <w:szCs w:val="28"/>
          <w:lang w:eastAsia="en-GB"/>
        </w:rPr>
        <w:t>Participation</w:t>
      </w:r>
    </w:p>
    <w:p w14:paraId="1D5BC9C2" w14:textId="77777777" w:rsidR="00A1560D" w:rsidRPr="002E59A1" w:rsidRDefault="00A1560D" w:rsidP="00A1560D">
      <w:pPr>
        <w:spacing w:after="150"/>
        <w:rPr>
          <w:rFonts w:ascii="Helvetica" w:hAnsi="Helvetica"/>
          <w:color w:val="333333"/>
          <w:sz w:val="28"/>
          <w:szCs w:val="28"/>
          <w:lang w:eastAsia="en-GB"/>
        </w:rPr>
      </w:pPr>
      <w:r w:rsidRPr="002E59A1">
        <w:rPr>
          <w:rFonts w:ascii="Helvetica" w:hAnsi="Helvetica"/>
          <w:color w:val="333333"/>
          <w:sz w:val="28"/>
          <w:szCs w:val="28"/>
          <w:lang w:eastAsia="en-GB"/>
        </w:rPr>
        <w:t xml:space="preserve">You and your child are free to choose whether to be in this study. If you and your child choose to participate, </w:t>
      </w:r>
      <w:proofErr w:type="gramStart"/>
      <w:r w:rsidRPr="002E59A1">
        <w:rPr>
          <w:rFonts w:ascii="Helvetica" w:hAnsi="Helvetica"/>
          <w:color w:val="333333"/>
          <w:sz w:val="28"/>
          <w:szCs w:val="28"/>
          <w:lang w:eastAsia="en-GB"/>
        </w:rPr>
        <w:t>it's</w:t>
      </w:r>
      <w:proofErr w:type="gramEnd"/>
      <w:r w:rsidRPr="002E59A1">
        <w:rPr>
          <w:rFonts w:ascii="Helvetica" w:hAnsi="Helvetica"/>
          <w:color w:val="333333"/>
          <w:sz w:val="28"/>
          <w:szCs w:val="28"/>
          <w:lang w:eastAsia="en-GB"/>
        </w:rPr>
        <w:t xml:space="preserve"> okay to stop at any point during the session. Please do pause or stop the session if your child becomes very fussy or does not want to participate! There are no direct benefits to you or your child from participating, but we hope you will enjoy the experience.</w:t>
      </w:r>
    </w:p>
    <w:p w14:paraId="6557D06C" w14:textId="77777777" w:rsidR="00A1560D" w:rsidRPr="002E59A1" w:rsidRDefault="00A1560D" w:rsidP="00A1560D">
      <w:pPr>
        <w:spacing w:after="150"/>
        <w:rPr>
          <w:rFonts w:ascii="Helvetica" w:hAnsi="Helvetica"/>
          <w:b/>
          <w:bCs/>
          <w:color w:val="333333"/>
          <w:sz w:val="28"/>
          <w:szCs w:val="28"/>
          <w:lang w:eastAsia="en-GB"/>
        </w:rPr>
      </w:pPr>
      <w:r w:rsidRPr="002E59A1">
        <w:rPr>
          <w:rFonts w:ascii="Helvetica" w:hAnsi="Helvetica"/>
          <w:b/>
          <w:bCs/>
          <w:color w:val="333333"/>
          <w:sz w:val="28"/>
          <w:szCs w:val="28"/>
          <w:lang w:eastAsia="en-GB"/>
        </w:rPr>
        <w:t>Data collection and webcam recording</w:t>
      </w:r>
    </w:p>
    <w:p w14:paraId="74E39ADE" w14:textId="4D7C5DA3" w:rsidR="00A1560D" w:rsidRDefault="00A1560D" w:rsidP="00A1560D">
      <w:pPr>
        <w:spacing w:after="150"/>
        <w:rPr>
          <w:rFonts w:ascii="Helvetica" w:hAnsi="Helvetica"/>
          <w:color w:val="333333"/>
          <w:sz w:val="28"/>
          <w:szCs w:val="28"/>
          <w:lang w:eastAsia="en-GB"/>
        </w:rPr>
      </w:pPr>
      <w:r w:rsidRPr="002E59A1">
        <w:rPr>
          <w:rFonts w:ascii="Helvetica" w:hAnsi="Helvetica"/>
          <w:color w:val="333333"/>
          <w:sz w:val="28"/>
          <w:szCs w:val="28"/>
          <w:lang w:eastAsia="en-GB"/>
        </w:rPr>
        <w:t xml:space="preserve">During the session, you and your child will be recorded via your computer's webcam and microphone. Video recordings and other data you enter are sent securely to our lab. At the end of the session, you will be prompted to choose a privacy level to specify who can </w:t>
      </w:r>
      <w:proofErr w:type="gramStart"/>
      <w:r w:rsidRPr="002E59A1">
        <w:rPr>
          <w:rFonts w:ascii="Helvetica" w:hAnsi="Helvetica"/>
          <w:color w:val="333333"/>
          <w:sz w:val="28"/>
          <w:szCs w:val="28"/>
          <w:lang w:eastAsia="en-GB"/>
        </w:rPr>
        <w:t>see  your</w:t>
      </w:r>
      <w:proofErr w:type="gramEnd"/>
      <w:r w:rsidRPr="002E59A1">
        <w:rPr>
          <w:rFonts w:ascii="Helvetica" w:hAnsi="Helvetica"/>
          <w:color w:val="333333"/>
          <w:sz w:val="28"/>
          <w:szCs w:val="28"/>
          <w:lang w:eastAsia="en-GB"/>
        </w:rPr>
        <w:t xml:space="preserve"> webcam recordings. You will have the option to withdraw your video data at this point.</w:t>
      </w:r>
      <w:r w:rsidR="002E59A1">
        <w:rPr>
          <w:rFonts w:ascii="Helvetica" w:hAnsi="Helvetica"/>
          <w:color w:val="333333"/>
          <w:sz w:val="28"/>
          <w:szCs w:val="28"/>
          <w:lang w:eastAsia="en-GB"/>
        </w:rPr>
        <w:t xml:space="preserve"> The study complies with EU GDPR. </w:t>
      </w:r>
    </w:p>
    <w:p w14:paraId="372104D1" w14:textId="13B38B2B" w:rsidR="002E59A1" w:rsidRPr="002E59A1" w:rsidRDefault="002E59A1" w:rsidP="00A1560D">
      <w:pPr>
        <w:spacing w:after="150"/>
        <w:rPr>
          <w:rFonts w:ascii="Helvetica" w:hAnsi="Helvetica"/>
          <w:b/>
          <w:bCs/>
          <w:color w:val="333333"/>
          <w:sz w:val="28"/>
          <w:szCs w:val="28"/>
          <w:lang w:eastAsia="en-GB"/>
        </w:rPr>
      </w:pPr>
      <w:r w:rsidRPr="002E59A1">
        <w:rPr>
          <w:rFonts w:ascii="Helvetica" w:hAnsi="Helvetica"/>
          <w:b/>
          <w:bCs/>
          <w:color w:val="333333"/>
          <w:sz w:val="28"/>
          <w:szCs w:val="28"/>
          <w:lang w:eastAsia="en-GB"/>
        </w:rPr>
        <w:t>How to get started</w:t>
      </w:r>
    </w:p>
    <w:p w14:paraId="21EDFD61" w14:textId="5F2339C2" w:rsidR="002E59A1" w:rsidRDefault="002E59A1" w:rsidP="002E59A1">
      <w:pPr>
        <w:spacing w:after="150"/>
        <w:rPr>
          <w:rFonts w:ascii="Helvetica" w:hAnsi="Helvetica"/>
          <w:color w:val="333333"/>
          <w:sz w:val="28"/>
          <w:szCs w:val="28"/>
          <w:lang w:val="en-US" w:eastAsia="en-GB"/>
        </w:rPr>
      </w:pPr>
      <w:r>
        <w:rPr>
          <w:rFonts w:ascii="Helvetica" w:hAnsi="Helvetica"/>
          <w:color w:val="333333"/>
          <w:sz w:val="28"/>
          <w:szCs w:val="28"/>
          <w:lang w:val="en-US" w:eastAsia="en-GB"/>
        </w:rPr>
        <w:t xml:space="preserve">Our study is based a website called </w:t>
      </w:r>
      <w:proofErr w:type="spellStart"/>
      <w:r>
        <w:rPr>
          <w:rFonts w:ascii="Helvetica" w:hAnsi="Helvetica"/>
          <w:color w:val="333333"/>
          <w:sz w:val="28"/>
          <w:szCs w:val="28"/>
          <w:lang w:val="en-US" w:eastAsia="en-GB"/>
        </w:rPr>
        <w:t>LookIT</w:t>
      </w:r>
      <w:proofErr w:type="spellEnd"/>
      <w:r>
        <w:rPr>
          <w:rFonts w:ascii="Helvetica" w:hAnsi="Helvetica"/>
          <w:color w:val="333333"/>
          <w:sz w:val="28"/>
          <w:szCs w:val="28"/>
          <w:lang w:val="en-US" w:eastAsia="en-GB"/>
        </w:rPr>
        <w:t>, created by scientists at MIT.</w:t>
      </w:r>
      <w:r w:rsidR="009F4704">
        <w:rPr>
          <w:rFonts w:ascii="Helvetica" w:hAnsi="Helvetica"/>
          <w:color w:val="333333"/>
          <w:sz w:val="28"/>
          <w:szCs w:val="28"/>
          <w:lang w:val="en-US" w:eastAsia="en-GB"/>
        </w:rPr>
        <w:t xml:space="preserve"> Taking part is easy. On your home computer: </w:t>
      </w:r>
    </w:p>
    <w:p w14:paraId="537B8C68" w14:textId="3C388705" w:rsidR="002E59A1" w:rsidRDefault="002E59A1" w:rsidP="002E59A1">
      <w:pPr>
        <w:pStyle w:val="ListParagraph"/>
        <w:numPr>
          <w:ilvl w:val="0"/>
          <w:numId w:val="34"/>
        </w:numPr>
        <w:spacing w:after="150"/>
        <w:rPr>
          <w:rFonts w:ascii="Helvetica" w:hAnsi="Helvetica"/>
          <w:color w:val="333333"/>
          <w:sz w:val="28"/>
          <w:szCs w:val="28"/>
          <w:lang w:val="en-US" w:eastAsia="en-GB"/>
        </w:rPr>
      </w:pPr>
      <w:r w:rsidRPr="002E59A1">
        <w:rPr>
          <w:rFonts w:ascii="Helvetica" w:hAnsi="Helvetica"/>
          <w:color w:val="333333"/>
          <w:sz w:val="28"/>
          <w:szCs w:val="28"/>
          <w:lang w:val="en-US" w:eastAsia="en-GB"/>
        </w:rPr>
        <w:t xml:space="preserve">Create an account at  </w:t>
      </w:r>
      <w:hyperlink r:id="rId29" w:history="1">
        <w:r w:rsidRPr="002E59A1">
          <w:rPr>
            <w:rStyle w:val="Hyperlink"/>
            <w:rFonts w:ascii="Helvetica" w:hAnsi="Helvetica"/>
            <w:sz w:val="28"/>
            <w:szCs w:val="28"/>
            <w:lang w:val="en-US" w:eastAsia="en-GB"/>
          </w:rPr>
          <w:t>https://lookit.mit.edu</w:t>
        </w:r>
      </w:hyperlink>
      <w:r w:rsidRPr="002E59A1">
        <w:rPr>
          <w:rFonts w:ascii="Helvetica" w:hAnsi="Helvetica"/>
          <w:color w:val="333333"/>
          <w:sz w:val="28"/>
          <w:szCs w:val="28"/>
          <w:lang w:val="en-US" w:eastAsia="en-GB"/>
        </w:rPr>
        <w:t xml:space="preserve"> </w:t>
      </w:r>
    </w:p>
    <w:p w14:paraId="6202736F" w14:textId="401CCFF1" w:rsidR="002E59A1" w:rsidRDefault="002E59A1" w:rsidP="002E59A1">
      <w:pPr>
        <w:pStyle w:val="ListParagraph"/>
        <w:numPr>
          <w:ilvl w:val="0"/>
          <w:numId w:val="34"/>
        </w:numPr>
        <w:spacing w:after="150"/>
        <w:rPr>
          <w:rFonts w:ascii="Helvetica" w:hAnsi="Helvetica"/>
          <w:color w:val="333333"/>
          <w:sz w:val="28"/>
          <w:szCs w:val="28"/>
          <w:lang w:val="en-US" w:eastAsia="en-GB"/>
        </w:rPr>
      </w:pPr>
      <w:r w:rsidRPr="002E59A1">
        <w:rPr>
          <w:rFonts w:ascii="Helvetica" w:hAnsi="Helvetica"/>
          <w:color w:val="333333"/>
          <w:sz w:val="28"/>
          <w:szCs w:val="28"/>
          <w:lang w:val="en-US" w:eastAsia="en-GB"/>
        </w:rPr>
        <w:t xml:space="preserve">Register a child and </w:t>
      </w:r>
      <w:r>
        <w:rPr>
          <w:rFonts w:ascii="Helvetica" w:hAnsi="Helvetica"/>
          <w:color w:val="333333"/>
          <w:sz w:val="28"/>
          <w:szCs w:val="28"/>
          <w:lang w:val="en-US" w:eastAsia="en-GB"/>
        </w:rPr>
        <w:t>provide basic info about you and your child</w:t>
      </w:r>
    </w:p>
    <w:p w14:paraId="12C53B49" w14:textId="5ED865F8" w:rsidR="002E59A1" w:rsidRPr="002E59A1" w:rsidRDefault="002E59A1" w:rsidP="002E59A1">
      <w:pPr>
        <w:pStyle w:val="ListParagraph"/>
        <w:numPr>
          <w:ilvl w:val="0"/>
          <w:numId w:val="34"/>
        </w:numPr>
        <w:spacing w:after="150"/>
        <w:rPr>
          <w:rFonts w:ascii="Helvetica" w:hAnsi="Helvetica"/>
          <w:color w:val="333333"/>
          <w:sz w:val="28"/>
          <w:szCs w:val="28"/>
          <w:lang w:val="en-US" w:eastAsia="en-GB"/>
        </w:rPr>
      </w:pPr>
      <w:r>
        <w:rPr>
          <w:rFonts w:ascii="Helvetica" w:hAnsi="Helvetica"/>
          <w:color w:val="333333"/>
          <w:sz w:val="28"/>
          <w:szCs w:val="28"/>
          <w:lang w:val="en-US" w:eastAsia="en-GB"/>
        </w:rPr>
        <w:t>P</w:t>
      </w:r>
      <w:r w:rsidRPr="002E59A1">
        <w:rPr>
          <w:rFonts w:ascii="Helvetica" w:hAnsi="Helvetica"/>
          <w:color w:val="333333"/>
          <w:sz w:val="28"/>
          <w:szCs w:val="28"/>
          <w:lang w:val="en-US" w:eastAsia="en-GB"/>
        </w:rPr>
        <w:t xml:space="preserve">articipate right away – no need to schedule an appointment! </w:t>
      </w:r>
    </w:p>
    <w:p w14:paraId="33801EAF" w14:textId="05195E45" w:rsidR="002E59A1" w:rsidRPr="002E59A1" w:rsidRDefault="002E59A1" w:rsidP="002E59A1">
      <w:pPr>
        <w:spacing w:after="150"/>
        <w:rPr>
          <w:rFonts w:ascii="Helvetica" w:hAnsi="Helvetica"/>
          <w:color w:val="333333"/>
          <w:sz w:val="28"/>
          <w:szCs w:val="28"/>
          <w:lang w:val="en-US" w:eastAsia="en-GB"/>
        </w:rPr>
      </w:pPr>
      <w:r w:rsidRPr="002E59A1">
        <w:rPr>
          <w:rFonts w:ascii="Helvetica" w:hAnsi="Helvetica"/>
          <w:color w:val="333333"/>
          <w:sz w:val="28"/>
          <w:szCs w:val="28"/>
          <w:lang w:val="en-US" w:eastAsia="en-GB"/>
        </w:rPr>
        <w:t xml:space="preserve">You and your child will do short activities in the web browser, and </w:t>
      </w:r>
      <w:r w:rsidRPr="002E59A1">
        <w:rPr>
          <w:rFonts w:ascii="Helvetica" w:hAnsi="Helvetica"/>
          <w:b/>
          <w:bCs/>
          <w:color w:val="333333"/>
          <w:sz w:val="28"/>
          <w:szCs w:val="28"/>
          <w:lang w:val="en-US" w:eastAsia="en-GB"/>
        </w:rPr>
        <w:t xml:space="preserve">webcam videos </w:t>
      </w:r>
      <w:r w:rsidRPr="002E59A1">
        <w:rPr>
          <w:rFonts w:ascii="Helvetica" w:hAnsi="Helvetica"/>
          <w:color w:val="333333"/>
          <w:sz w:val="28"/>
          <w:szCs w:val="28"/>
          <w:lang w:val="en-US" w:eastAsia="en-GB"/>
        </w:rPr>
        <w:t xml:space="preserve">of your child’s responses will be sent back to </w:t>
      </w:r>
      <w:r>
        <w:rPr>
          <w:rFonts w:ascii="Helvetica" w:hAnsi="Helvetica"/>
          <w:color w:val="333333"/>
          <w:sz w:val="28"/>
          <w:szCs w:val="28"/>
          <w:lang w:val="en-US" w:eastAsia="en-GB"/>
        </w:rPr>
        <w:t>our</w:t>
      </w:r>
      <w:r w:rsidRPr="002E59A1">
        <w:rPr>
          <w:rFonts w:ascii="Helvetica" w:hAnsi="Helvetica"/>
          <w:color w:val="333333"/>
          <w:sz w:val="28"/>
          <w:szCs w:val="28"/>
          <w:lang w:val="en-US" w:eastAsia="en-GB"/>
        </w:rPr>
        <w:t xml:space="preserve"> lab for analysis. </w:t>
      </w:r>
    </w:p>
    <w:p w14:paraId="69EEB9E6" w14:textId="77777777" w:rsidR="002E59A1" w:rsidRPr="002E59A1" w:rsidRDefault="002E59A1" w:rsidP="00A1560D">
      <w:pPr>
        <w:spacing w:after="150"/>
        <w:rPr>
          <w:rFonts w:ascii="Helvetica" w:hAnsi="Helvetica"/>
          <w:color w:val="333333"/>
          <w:sz w:val="28"/>
          <w:szCs w:val="28"/>
          <w:lang w:eastAsia="en-GB"/>
        </w:rPr>
      </w:pPr>
    </w:p>
    <w:p w14:paraId="610EE7D0" w14:textId="77777777" w:rsidR="002A4D52" w:rsidRDefault="002A4D52" w:rsidP="00C36C9D">
      <w:pPr>
        <w:spacing w:after="160" w:line="256" w:lineRule="auto"/>
        <w:rPr>
          <w:rFonts w:ascii="Helvetica" w:hAnsi="Helvetica" w:cs="Helvetica"/>
          <w:szCs w:val="24"/>
          <w:lang w:eastAsia="en-GB"/>
        </w:rPr>
      </w:pPr>
      <w:r>
        <w:rPr>
          <w:rFonts w:ascii="Helvetica" w:hAnsi="Helvetica" w:cs="Helvetica"/>
          <w:szCs w:val="24"/>
          <w:lang w:eastAsia="en-GB"/>
        </w:rPr>
        <w:br w:type="page"/>
      </w:r>
    </w:p>
    <w:p w14:paraId="6DD069EE" w14:textId="734A1A71" w:rsidR="00C36C9D" w:rsidRPr="00C36C9D" w:rsidRDefault="002A4D52" w:rsidP="002A4D52">
      <w:pPr>
        <w:pStyle w:val="Header"/>
        <w:tabs>
          <w:tab w:val="left" w:pos="720"/>
        </w:tabs>
        <w:spacing w:after="120"/>
        <w:rPr>
          <w:rFonts w:ascii="Helvetica" w:hAnsi="Helvetica" w:cs="Helvetica"/>
          <w:szCs w:val="24"/>
          <w:lang w:eastAsia="en-GB"/>
        </w:rPr>
      </w:pPr>
      <w:r>
        <w:rPr>
          <w:rFonts w:asciiTheme="minorHAnsi" w:hAnsiTheme="minorHAnsi" w:cstheme="minorHAnsi"/>
          <w:b/>
          <w:sz w:val="36"/>
          <w:szCs w:val="36"/>
        </w:rPr>
        <w:t xml:space="preserve">Appendix 2 – </w:t>
      </w:r>
      <w:r>
        <w:rPr>
          <w:rFonts w:asciiTheme="minorHAnsi" w:hAnsiTheme="minorHAnsi" w:cstheme="minorHAnsi"/>
          <w:b/>
          <w:sz w:val="36"/>
          <w:szCs w:val="36"/>
        </w:rPr>
        <w:t>Debrief Form</w:t>
      </w:r>
      <w:r w:rsidR="00C36C9D" w:rsidRPr="00C36C9D">
        <w:rPr>
          <w:rFonts w:ascii="Helvetica" w:hAnsi="Helvetica" w:cs="Helvetica"/>
          <w:szCs w:val="24"/>
          <w:lang w:eastAsia="en-GB"/>
        </w:rPr>
        <w:t xml:space="preserve"> </w:t>
      </w:r>
    </w:p>
    <w:p w14:paraId="6F7CBFC7" w14:textId="77777777" w:rsidR="00C36C9D" w:rsidRPr="00C36C9D" w:rsidRDefault="00C36C9D" w:rsidP="00C36C9D">
      <w:pPr>
        <w:spacing w:after="160" w:line="256" w:lineRule="auto"/>
        <w:rPr>
          <w:rFonts w:ascii="Helvetica" w:hAnsi="Helvetica" w:cs="Helvetica"/>
          <w:szCs w:val="24"/>
          <w:lang w:eastAsia="en-GB"/>
        </w:rPr>
      </w:pPr>
    </w:p>
    <w:p w14:paraId="1FD619ED" w14:textId="77777777" w:rsidR="00C36C9D" w:rsidRPr="00C36C9D" w:rsidRDefault="00C36C9D" w:rsidP="00C36C9D">
      <w:pPr>
        <w:spacing w:after="160" w:line="256" w:lineRule="auto"/>
        <w:rPr>
          <w:rFonts w:ascii="Helvetica" w:hAnsi="Helvetica" w:cs="Helvetica"/>
          <w:szCs w:val="24"/>
          <w:lang w:eastAsia="en-GB"/>
        </w:rPr>
      </w:pPr>
      <w:r w:rsidRPr="00C36C9D">
        <w:rPr>
          <w:rFonts w:ascii="Helvetica" w:hAnsi="Helvetica" w:cs="Helvetica"/>
          <w:szCs w:val="24"/>
          <w:lang w:eastAsia="en-GB"/>
        </w:rPr>
        <w:t xml:space="preserve">Thank you for taking part in our study! We hope </w:t>
      </w:r>
      <w:proofErr w:type="gramStart"/>
      <w:r w:rsidRPr="00C36C9D">
        <w:rPr>
          <w:rFonts w:ascii="Helvetica" w:hAnsi="Helvetica" w:cs="Helvetica"/>
          <w:szCs w:val="24"/>
          <w:lang w:eastAsia="en-GB"/>
        </w:rPr>
        <w:t>to  discover</w:t>
      </w:r>
      <w:proofErr w:type="gramEnd"/>
      <w:r w:rsidRPr="00C36C9D">
        <w:rPr>
          <w:rFonts w:ascii="Helvetica" w:hAnsi="Helvetica" w:cs="Helvetica"/>
          <w:szCs w:val="24"/>
          <w:lang w:eastAsia="en-GB"/>
        </w:rPr>
        <w:t xml:space="preserve"> if young children can adapt the rate of their drumming to match the tempo of music and if this ability relates to having good general ‘control’ over their behaviour. We know that children get better at moving in time with the rhythm of music with age– but we also know that there are lots of individual differences besides age that impact how good we are at synchronising. By taking part in both the drumming video section and the survey, you have contributed to our knowledge of how some cognitive factors might influence our early musicality. </w:t>
      </w:r>
    </w:p>
    <w:p w14:paraId="73AD4A79" w14:textId="77777777" w:rsidR="00C36C9D" w:rsidRPr="00C36C9D" w:rsidRDefault="00C36C9D" w:rsidP="00C36C9D">
      <w:pPr>
        <w:spacing w:after="160" w:line="256" w:lineRule="auto"/>
        <w:rPr>
          <w:rFonts w:ascii="Helvetica" w:hAnsi="Helvetica" w:cs="Helvetica"/>
          <w:szCs w:val="24"/>
          <w:lang w:eastAsia="en-GB"/>
        </w:rPr>
      </w:pPr>
      <w:r w:rsidRPr="00C36C9D">
        <w:rPr>
          <w:rFonts w:ascii="Helvetica" w:hAnsi="Helvetica" w:cs="Helvetica"/>
          <w:szCs w:val="24"/>
          <w:lang w:eastAsia="en-GB"/>
        </w:rPr>
        <w:t xml:space="preserve">We will be posting updates about our findings on the Cambridge Babylab website </w:t>
      </w:r>
      <w:hyperlink r:id="rId30" w:history="1">
        <w:r w:rsidRPr="00C36C9D">
          <w:rPr>
            <w:rFonts w:ascii="Helvetica" w:eastAsia="Calibri" w:hAnsi="Helvetica" w:cs="Helvetica"/>
            <w:color w:val="0000FF"/>
            <w:szCs w:val="24"/>
            <w:u w:val="single"/>
          </w:rPr>
          <w:t>https://www.babylab.psychol.cam.ac.uk/</w:t>
        </w:r>
      </w:hyperlink>
      <w:r w:rsidRPr="00C36C9D">
        <w:rPr>
          <w:rFonts w:ascii="Helvetica" w:eastAsia="Calibri" w:hAnsi="Helvetica" w:cs="Helvetica"/>
          <w:szCs w:val="24"/>
        </w:rPr>
        <w:t xml:space="preserve"> and our Facebook and Twitter accounts – please follow us on </w:t>
      </w:r>
      <w:r w:rsidRPr="00C36C9D">
        <w:rPr>
          <w:rFonts w:ascii="Helvetica" w:eastAsia="Calibri" w:hAnsi="Helvetica" w:cs="Helvetica"/>
          <w:szCs w:val="24"/>
          <w:shd w:val="clear" w:color="auto" w:fill="FFFFFF"/>
        </w:rPr>
        <w:t xml:space="preserve">@CamBabylab for lots of interesting findings from our own lab and other </w:t>
      </w:r>
      <w:proofErr w:type="spellStart"/>
      <w:r w:rsidRPr="00C36C9D">
        <w:rPr>
          <w:rFonts w:ascii="Helvetica" w:eastAsia="Calibri" w:hAnsi="Helvetica" w:cs="Helvetica"/>
          <w:szCs w:val="24"/>
          <w:shd w:val="clear" w:color="auto" w:fill="FFFFFF"/>
        </w:rPr>
        <w:t>Babylabs</w:t>
      </w:r>
      <w:proofErr w:type="spellEnd"/>
      <w:r w:rsidRPr="00C36C9D">
        <w:rPr>
          <w:rFonts w:ascii="Helvetica" w:eastAsia="Calibri" w:hAnsi="Helvetica" w:cs="Helvetica"/>
          <w:szCs w:val="24"/>
          <w:shd w:val="clear" w:color="auto" w:fill="FFFFFF"/>
        </w:rPr>
        <w:t xml:space="preserve"> around the world! </w:t>
      </w:r>
    </w:p>
    <w:p w14:paraId="5A0EF8B2" w14:textId="77777777" w:rsidR="00C36C9D" w:rsidRPr="00C36C9D" w:rsidRDefault="00C36C9D" w:rsidP="00C36C9D">
      <w:pPr>
        <w:spacing w:after="160" w:line="256" w:lineRule="auto"/>
        <w:rPr>
          <w:szCs w:val="24"/>
          <w:lang w:eastAsia="en-GB"/>
        </w:rPr>
      </w:pPr>
    </w:p>
    <w:p w14:paraId="0B679E82" w14:textId="77777777" w:rsidR="00C36C9D" w:rsidRPr="00C36C9D" w:rsidRDefault="00C36C9D" w:rsidP="00C36C9D">
      <w:pPr>
        <w:spacing w:after="160" w:line="256" w:lineRule="auto"/>
        <w:rPr>
          <w:szCs w:val="24"/>
          <w:lang w:eastAsia="en-GB"/>
        </w:rPr>
      </w:pPr>
      <w:r w:rsidRPr="00C36C9D">
        <w:rPr>
          <w:szCs w:val="24"/>
          <w:lang w:eastAsia="en-GB"/>
        </w:rPr>
        <w:t>Please confirm your child's birthdate:</w:t>
      </w:r>
    </w:p>
    <w:p w14:paraId="21388C8A" w14:textId="08FDB8C3" w:rsidR="00C36C9D" w:rsidRPr="00C36C9D" w:rsidRDefault="00C36C9D" w:rsidP="00C36C9D">
      <w:pPr>
        <w:spacing w:after="160" w:line="256" w:lineRule="auto"/>
        <w:rPr>
          <w:rFonts w:ascii="Helvetica" w:hAnsi="Helvetica" w:cs="Helvetica"/>
          <w:color w:val="333333"/>
          <w:sz w:val="36"/>
          <w:szCs w:val="36"/>
          <w:lang w:eastAsia="en-GB"/>
        </w:rPr>
      </w:pPr>
      <w:r w:rsidRPr="00C36C9D">
        <w:rPr>
          <w:rFonts w:ascii="Helvetica" w:hAnsi="Helvetica" w:cs="Helvetica"/>
          <w:color w:val="333333"/>
          <w:sz w:val="36"/>
          <w:szCs w:val="36"/>
        </w:rPr>
        <w:object w:dxaOrig="225" w:dyaOrig="225" w14:anchorId="4FD898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8.25pt;height:18pt" o:ole="">
            <v:imagedata r:id="rId31" o:title=""/>
          </v:shape>
          <w:control r:id="rId32" w:name="DefaultOcxName" w:shapeid="_x0000_i1049"/>
        </w:object>
      </w:r>
    </w:p>
    <w:p w14:paraId="11743D2A" w14:textId="77777777" w:rsidR="00C36C9D" w:rsidRPr="00C36C9D" w:rsidRDefault="00C36C9D" w:rsidP="00C36C9D">
      <w:pPr>
        <w:spacing w:after="160" w:line="256" w:lineRule="auto"/>
        <w:rPr>
          <w:rFonts w:ascii="Helvetica" w:hAnsi="Helvetica" w:cs="Helvetica"/>
          <w:color w:val="5F5F5F"/>
          <w:sz w:val="20"/>
          <w:lang w:eastAsia="en-GB"/>
        </w:rPr>
      </w:pPr>
      <w:r w:rsidRPr="00C36C9D">
        <w:rPr>
          <w:rFonts w:ascii="Helvetica" w:hAnsi="Helvetica" w:cs="Helvetica"/>
          <w:color w:val="5F5F5F"/>
          <w:sz w:val="20"/>
          <w:lang w:eastAsia="en-GB"/>
        </w:rPr>
        <w:t>We ask again just to check for typos during registration or accidental selection of a different child at the start of the study.</w:t>
      </w:r>
    </w:p>
    <w:p w14:paraId="335B1C1F" w14:textId="77777777" w:rsidR="00C36C9D" w:rsidRPr="00C36C9D" w:rsidRDefault="00C36C9D" w:rsidP="00C36C9D">
      <w:pPr>
        <w:spacing w:after="160" w:line="256" w:lineRule="auto"/>
        <w:rPr>
          <w:szCs w:val="24"/>
          <w:lang w:eastAsia="en-GB"/>
        </w:rPr>
      </w:pPr>
    </w:p>
    <w:p w14:paraId="49529D04" w14:textId="77777777" w:rsidR="00C36C9D" w:rsidRPr="00C36C9D" w:rsidRDefault="00C36C9D" w:rsidP="00C36C9D">
      <w:pPr>
        <w:spacing w:after="160" w:line="256" w:lineRule="auto"/>
        <w:rPr>
          <w:szCs w:val="24"/>
          <w:lang w:eastAsia="en-GB"/>
        </w:rPr>
      </w:pPr>
      <w:r w:rsidRPr="00C36C9D">
        <w:rPr>
          <w:szCs w:val="24"/>
          <w:lang w:eastAsia="en-GB"/>
        </w:rPr>
        <w:t>Would you be happy for the data and videos from this session be added to the Databrary research library? (Databrary is a secure digital library lets authorized researchers reuse data for other studies.)</w:t>
      </w:r>
    </w:p>
    <w:p w14:paraId="015E6E6F" w14:textId="33C31CAF" w:rsidR="00C36C9D" w:rsidRPr="00C36C9D" w:rsidRDefault="00C36C9D" w:rsidP="00C36C9D">
      <w:pPr>
        <w:spacing w:after="160" w:line="256" w:lineRule="auto"/>
        <w:rPr>
          <w:szCs w:val="24"/>
          <w:lang w:eastAsia="en-GB"/>
        </w:rPr>
      </w:pPr>
      <w:r w:rsidRPr="00C36C9D">
        <w:rPr>
          <w:szCs w:val="24"/>
        </w:rPr>
        <w:object w:dxaOrig="225" w:dyaOrig="225" w14:anchorId="43668EEC">
          <v:shape id="_x0000_i1048" type="#_x0000_t75" style="width:21.75pt;height:18pt" o:ole="">
            <v:imagedata r:id="rId33" o:title=""/>
          </v:shape>
          <w:control r:id="rId34" w:name="DefaultOcxName1" w:shapeid="_x0000_i1048"/>
        </w:object>
      </w:r>
      <w:r w:rsidRPr="00C36C9D">
        <w:rPr>
          <w:szCs w:val="24"/>
          <w:lang w:eastAsia="en-GB"/>
        </w:rPr>
        <w:t>No</w:t>
      </w:r>
    </w:p>
    <w:p w14:paraId="1EBF52D8" w14:textId="504E21D3" w:rsidR="00C36C9D" w:rsidRPr="00C36C9D" w:rsidRDefault="00C36C9D" w:rsidP="00C36C9D">
      <w:pPr>
        <w:spacing w:after="160" w:line="256" w:lineRule="auto"/>
        <w:rPr>
          <w:szCs w:val="24"/>
          <w:lang w:eastAsia="en-GB"/>
        </w:rPr>
      </w:pPr>
      <w:r w:rsidRPr="00C36C9D">
        <w:rPr>
          <w:szCs w:val="24"/>
        </w:rPr>
        <w:object w:dxaOrig="225" w:dyaOrig="225" w14:anchorId="5085DEA8">
          <v:shape id="_x0000_i1047" type="#_x0000_t75" style="width:21.75pt;height:18pt" o:ole="">
            <v:imagedata r:id="rId33" o:title=""/>
          </v:shape>
          <w:control r:id="rId35" w:name="DefaultOcxName2" w:shapeid="_x0000_i1047"/>
        </w:object>
      </w:r>
      <w:r w:rsidRPr="00C36C9D">
        <w:rPr>
          <w:szCs w:val="24"/>
          <w:lang w:eastAsia="en-GB"/>
        </w:rPr>
        <w:t>Yes</w:t>
      </w:r>
    </w:p>
    <w:p w14:paraId="2CD9FCFE" w14:textId="77777777" w:rsidR="00C36C9D" w:rsidRPr="00C36C9D" w:rsidRDefault="00C36C9D" w:rsidP="00C36C9D">
      <w:pPr>
        <w:spacing w:after="160" w:line="256" w:lineRule="auto"/>
        <w:rPr>
          <w:szCs w:val="24"/>
          <w:lang w:eastAsia="en-GB"/>
        </w:rPr>
      </w:pPr>
      <w:r w:rsidRPr="00C36C9D">
        <w:rPr>
          <w:color w:val="5F5F5F"/>
          <w:sz w:val="20"/>
          <w:lang w:eastAsia="en-GB"/>
        </w:rPr>
        <w:t xml:space="preserve">Only authorized researchers will have access to information in the library. Researchers who are granted access must agree to maintain confidentiality and not use information for commercial purposes. Data sharing will lead to faster progress in research on human development and </w:t>
      </w:r>
      <w:proofErr w:type="spellStart"/>
      <w:r w:rsidRPr="00C36C9D">
        <w:rPr>
          <w:color w:val="5F5F5F"/>
          <w:sz w:val="20"/>
          <w:lang w:eastAsia="en-GB"/>
        </w:rPr>
        <w:t>behavior</w:t>
      </w:r>
      <w:proofErr w:type="spellEnd"/>
      <w:r w:rsidRPr="00C36C9D">
        <w:rPr>
          <w:color w:val="5F5F5F"/>
          <w:sz w:val="20"/>
          <w:lang w:eastAsia="en-GB"/>
        </w:rPr>
        <w:t>. If you have any questions about the data-sharing library, please visit </w:t>
      </w:r>
      <w:hyperlink r:id="rId36" w:tgtFrame="_blank" w:history="1">
        <w:r w:rsidRPr="00C36C9D">
          <w:rPr>
            <w:color w:val="337AB7"/>
            <w:sz w:val="20"/>
            <w:u w:val="single"/>
            <w:lang w:eastAsia="en-GB"/>
          </w:rPr>
          <w:t>Databrary</w:t>
        </w:r>
      </w:hyperlink>
      <w:r w:rsidRPr="00C36C9D">
        <w:rPr>
          <w:color w:val="5F5F5F"/>
          <w:sz w:val="20"/>
          <w:lang w:eastAsia="en-GB"/>
        </w:rPr>
        <w:t> or email ethics@databrary.org.</w:t>
      </w:r>
    </w:p>
    <w:p w14:paraId="41CB570E" w14:textId="77777777" w:rsidR="00C36C9D" w:rsidRPr="00C36C9D" w:rsidRDefault="00C36C9D" w:rsidP="00C36C9D">
      <w:pPr>
        <w:spacing w:line="256" w:lineRule="auto"/>
        <w:jc w:val="center"/>
        <w:rPr>
          <w:szCs w:val="24"/>
          <w:lang w:eastAsia="en-GB"/>
        </w:rPr>
      </w:pPr>
      <w:r w:rsidRPr="00C36C9D">
        <w:rPr>
          <w:szCs w:val="24"/>
          <w:lang w:eastAsia="en-GB"/>
        </w:rPr>
        <w:pict w14:anchorId="3ABBB497">
          <v:rect id="_x0000_i1025" style="width:468pt;height:.75pt" o:hralign="center" o:hrstd="t" o:hr="t" fillcolor="#a0a0a0" stroked="f"/>
        </w:pict>
      </w:r>
    </w:p>
    <w:p w14:paraId="30D78DD0" w14:textId="77777777" w:rsidR="00C36C9D" w:rsidRPr="00C36C9D" w:rsidRDefault="00C36C9D" w:rsidP="00C36C9D">
      <w:pPr>
        <w:spacing w:after="160" w:line="256" w:lineRule="auto"/>
        <w:rPr>
          <w:szCs w:val="24"/>
          <w:lang w:eastAsia="en-GB"/>
        </w:rPr>
      </w:pPr>
      <w:r w:rsidRPr="00C36C9D">
        <w:rPr>
          <w:szCs w:val="24"/>
          <w:lang w:eastAsia="en-GB"/>
        </w:rPr>
        <w:t> Use of video clips and images:</w:t>
      </w:r>
    </w:p>
    <w:p w14:paraId="58683EED" w14:textId="489317E6" w:rsidR="00C36C9D" w:rsidRPr="00C36C9D" w:rsidRDefault="00C36C9D" w:rsidP="00C36C9D">
      <w:pPr>
        <w:spacing w:after="160" w:line="256" w:lineRule="auto"/>
        <w:rPr>
          <w:szCs w:val="24"/>
          <w:lang w:eastAsia="en-GB"/>
        </w:rPr>
      </w:pPr>
      <w:r w:rsidRPr="00C36C9D">
        <w:rPr>
          <w:szCs w:val="24"/>
        </w:rPr>
        <w:object w:dxaOrig="225" w:dyaOrig="225" w14:anchorId="4E0BCB5D">
          <v:shape id="_x0000_i1046" type="#_x0000_t75" style="width:21.75pt;height:18pt" o:ole="">
            <v:imagedata r:id="rId33" o:title=""/>
          </v:shape>
          <w:control r:id="rId37" w:name="DefaultOcxName3" w:shapeid="_x0000_i1046"/>
        </w:object>
      </w:r>
      <w:r w:rsidRPr="00C36C9D">
        <w:rPr>
          <w:b/>
          <w:bCs/>
          <w:szCs w:val="24"/>
          <w:lang w:eastAsia="en-GB"/>
        </w:rPr>
        <w:t>Private:</w:t>
      </w:r>
      <w:r w:rsidRPr="00C36C9D">
        <w:rPr>
          <w:szCs w:val="24"/>
          <w:lang w:eastAsia="en-GB"/>
        </w:rPr>
        <w:t> Video may only be viewed by authorized scientists: </w:t>
      </w:r>
      <w:proofErr w:type="spellStart"/>
      <w:r w:rsidRPr="00C36C9D">
        <w:rPr>
          <w:szCs w:val="24"/>
          <w:lang w:eastAsia="en-GB"/>
        </w:rPr>
        <w:t>Lookit</w:t>
      </w:r>
      <w:proofErr w:type="spellEnd"/>
      <w:r w:rsidRPr="00C36C9D">
        <w:rPr>
          <w:szCs w:val="24"/>
          <w:lang w:eastAsia="en-GB"/>
        </w:rPr>
        <w:t xml:space="preserve"> project staff and researchers working with Sinead Rocha (contact: </w:t>
      </w:r>
      <w:hyperlink r:id="rId38" w:history="1">
        <w:r w:rsidRPr="00C36C9D">
          <w:rPr>
            <w:color w:val="0000FF"/>
            <w:szCs w:val="24"/>
            <w:u w:val="single"/>
            <w:lang w:eastAsia="en-GB"/>
          </w:rPr>
          <w:t>ser77@cam.ac.uk</w:t>
        </w:r>
      </w:hyperlink>
      <w:r w:rsidRPr="00C36C9D">
        <w:rPr>
          <w:szCs w:val="24"/>
          <w:lang w:eastAsia="en-GB"/>
        </w:rPr>
        <w:t xml:space="preserve"> ) and Caspar </w:t>
      </w:r>
      <w:proofErr w:type="spellStart"/>
      <w:r w:rsidRPr="00C36C9D">
        <w:rPr>
          <w:szCs w:val="24"/>
          <w:lang w:eastAsia="en-GB"/>
        </w:rPr>
        <w:t>Addymna</w:t>
      </w:r>
      <w:proofErr w:type="spellEnd"/>
      <w:r w:rsidRPr="00C36C9D">
        <w:rPr>
          <w:szCs w:val="24"/>
          <w:lang w:eastAsia="en-GB"/>
        </w:rPr>
        <w:t xml:space="preserve"> (</w:t>
      </w:r>
      <w:hyperlink r:id="rId39" w:history="1">
        <w:r w:rsidRPr="00C36C9D">
          <w:rPr>
            <w:rFonts w:ascii="Helvetica" w:eastAsia="Calibri" w:hAnsi="Helvetica" w:cs="Helvetica"/>
            <w:color w:val="0000FF"/>
            <w:sz w:val="21"/>
            <w:szCs w:val="21"/>
            <w:u w:val="single"/>
            <w:shd w:val="clear" w:color="auto" w:fill="FFFFFF"/>
          </w:rPr>
          <w:t>c.addyman@gold.ac.uk</w:t>
        </w:r>
      </w:hyperlink>
      <w:r w:rsidRPr="00C36C9D">
        <w:rPr>
          <w:rFonts w:ascii="Helvetica" w:eastAsia="Calibri" w:hAnsi="Helvetica" w:cs="Helvetica"/>
          <w:color w:val="222222"/>
          <w:sz w:val="21"/>
          <w:szCs w:val="21"/>
          <w:shd w:val="clear" w:color="auto" w:fill="FFFFFF"/>
        </w:rPr>
        <w:t xml:space="preserve">) </w:t>
      </w:r>
      <w:r w:rsidRPr="00C36C9D">
        <w:rPr>
          <w:szCs w:val="24"/>
          <w:lang w:eastAsia="en-GB"/>
        </w:rPr>
        <w:t>on the study "Little Drummers”</w:t>
      </w:r>
    </w:p>
    <w:p w14:paraId="3242E630" w14:textId="3082F5A3" w:rsidR="00C36C9D" w:rsidRPr="00C36C9D" w:rsidRDefault="00C36C9D" w:rsidP="00C36C9D">
      <w:pPr>
        <w:spacing w:after="160" w:line="256" w:lineRule="auto"/>
        <w:rPr>
          <w:szCs w:val="24"/>
          <w:lang w:eastAsia="en-GB"/>
        </w:rPr>
      </w:pPr>
      <w:r w:rsidRPr="00C36C9D">
        <w:rPr>
          <w:szCs w:val="24"/>
        </w:rPr>
        <w:object w:dxaOrig="225" w:dyaOrig="225" w14:anchorId="358585B4">
          <v:shape id="_x0000_i1045" type="#_x0000_t75" style="width:21.75pt;height:18pt" o:ole="">
            <v:imagedata r:id="rId33" o:title=""/>
          </v:shape>
          <w:control r:id="rId40" w:name="DefaultOcxName4" w:shapeid="_x0000_i1045"/>
        </w:object>
      </w:r>
      <w:r w:rsidRPr="00C36C9D">
        <w:rPr>
          <w:b/>
          <w:bCs/>
          <w:szCs w:val="24"/>
          <w:lang w:eastAsia="en-GB"/>
        </w:rPr>
        <w:t>Scientific and educational:</w:t>
      </w:r>
      <w:r w:rsidRPr="00C36C9D">
        <w:rPr>
          <w:szCs w:val="24"/>
          <w:lang w:eastAsia="en-GB"/>
        </w:rPr>
        <w:t xml:space="preserve"> Video may be shared for scientific or educational purposes. For example, we might show a video clip in a talk at a scientific conference or an undergraduate class about cognitive </w:t>
      </w:r>
      <w:proofErr w:type="gramStart"/>
      <w:r w:rsidRPr="00C36C9D">
        <w:rPr>
          <w:szCs w:val="24"/>
          <w:lang w:eastAsia="en-GB"/>
        </w:rPr>
        <w:t>development, or</w:t>
      </w:r>
      <w:proofErr w:type="gramEnd"/>
      <w:r w:rsidRPr="00C36C9D">
        <w:rPr>
          <w:szCs w:val="24"/>
          <w:lang w:eastAsia="en-GB"/>
        </w:rPr>
        <w:t xml:space="preserve"> include an image or video in a scientific paper. In some circumstances, video or images may be available online, for instance as supplemental material in a scientific paper.</w:t>
      </w:r>
    </w:p>
    <w:p w14:paraId="4B857BFB" w14:textId="6DEF44F5" w:rsidR="00C36C9D" w:rsidRPr="00C36C9D" w:rsidRDefault="00C36C9D" w:rsidP="00C36C9D">
      <w:pPr>
        <w:spacing w:after="160" w:line="256" w:lineRule="auto"/>
        <w:rPr>
          <w:szCs w:val="24"/>
          <w:lang w:eastAsia="en-GB"/>
        </w:rPr>
      </w:pPr>
      <w:r w:rsidRPr="00C36C9D">
        <w:rPr>
          <w:szCs w:val="24"/>
        </w:rPr>
        <w:object w:dxaOrig="225" w:dyaOrig="225" w14:anchorId="5E6718D7">
          <v:shape id="_x0000_i1044" type="#_x0000_t75" style="width:21.75pt;height:18pt" o:ole="">
            <v:imagedata r:id="rId33" o:title=""/>
          </v:shape>
          <w:control r:id="rId41" w:name="DefaultOcxName5" w:shapeid="_x0000_i1044"/>
        </w:object>
      </w:r>
      <w:r w:rsidRPr="00C36C9D">
        <w:rPr>
          <w:b/>
          <w:bCs/>
          <w:szCs w:val="24"/>
          <w:lang w:eastAsia="en-GB"/>
        </w:rPr>
        <w:t>Publicity:</w:t>
      </w:r>
      <w:r w:rsidRPr="00C36C9D">
        <w:rPr>
          <w:szCs w:val="24"/>
          <w:lang w:eastAsia="en-GB"/>
        </w:rPr>
        <w:t xml:space="preserve"> Please select this option if </w:t>
      </w:r>
      <w:proofErr w:type="gramStart"/>
      <w:r w:rsidRPr="00C36C9D">
        <w:rPr>
          <w:szCs w:val="24"/>
          <w:lang w:eastAsia="en-GB"/>
        </w:rPr>
        <w:t>you'd</w:t>
      </w:r>
      <w:proofErr w:type="gramEnd"/>
      <w:r w:rsidRPr="00C36C9D">
        <w:rPr>
          <w:szCs w:val="24"/>
          <w:lang w:eastAsia="en-GB"/>
        </w:rPr>
        <w:t xml:space="preserve"> be excited about seeing your child featured on the </w:t>
      </w:r>
      <w:proofErr w:type="spellStart"/>
      <w:r w:rsidRPr="00C36C9D">
        <w:rPr>
          <w:szCs w:val="24"/>
          <w:lang w:eastAsia="en-GB"/>
        </w:rPr>
        <w:t>Lookit</w:t>
      </w:r>
      <w:proofErr w:type="spellEnd"/>
      <w:r w:rsidRPr="00C36C9D">
        <w:rPr>
          <w:szCs w:val="24"/>
          <w:lang w:eastAsia="en-GB"/>
        </w:rPr>
        <w:t xml:space="preserve"> website or in a news article about this study! Your video may be shared for publicity as well as scientific and educational purposes; it will never be used for commercial purposes. Video clips shared may be available online to the </w:t>
      </w:r>
      <w:proofErr w:type="gramStart"/>
      <w:r w:rsidRPr="00C36C9D">
        <w:rPr>
          <w:szCs w:val="24"/>
          <w:lang w:eastAsia="en-GB"/>
        </w:rPr>
        <w:t>general public</w:t>
      </w:r>
      <w:proofErr w:type="gramEnd"/>
      <w:r w:rsidRPr="00C36C9D">
        <w:rPr>
          <w:szCs w:val="24"/>
          <w:lang w:eastAsia="en-GB"/>
        </w:rPr>
        <w:t>.</w:t>
      </w:r>
    </w:p>
    <w:p w14:paraId="5AF21D08" w14:textId="77777777" w:rsidR="00C36C9D" w:rsidRPr="00C36C9D" w:rsidRDefault="00C36C9D" w:rsidP="00C36C9D">
      <w:pPr>
        <w:spacing w:after="160" w:line="256" w:lineRule="auto"/>
        <w:rPr>
          <w:color w:val="A94442"/>
          <w:szCs w:val="24"/>
          <w:lang w:eastAsia="en-GB"/>
        </w:rPr>
      </w:pPr>
      <w:r w:rsidRPr="00C36C9D">
        <w:rPr>
          <w:color w:val="A94442"/>
          <w:szCs w:val="24"/>
          <w:lang w:eastAsia="en-GB"/>
        </w:rPr>
        <w:t>This field is required</w:t>
      </w:r>
    </w:p>
    <w:p w14:paraId="15509560" w14:textId="77777777" w:rsidR="00C36C9D" w:rsidRPr="00C36C9D" w:rsidRDefault="00C36C9D" w:rsidP="00C36C9D">
      <w:pPr>
        <w:spacing w:line="256" w:lineRule="auto"/>
        <w:jc w:val="center"/>
        <w:rPr>
          <w:szCs w:val="24"/>
          <w:lang w:eastAsia="en-GB"/>
        </w:rPr>
      </w:pPr>
      <w:r w:rsidRPr="00C36C9D">
        <w:rPr>
          <w:szCs w:val="24"/>
          <w:lang w:eastAsia="en-GB"/>
        </w:rPr>
        <w:pict w14:anchorId="3430D0C4">
          <v:rect id="_x0000_i1026" style="width:468pt;height:.75pt" o:hralign="center" o:hrstd="t" o:hrnoshade="t" o:hr="t" fillcolor="#333" stroked="f"/>
        </w:pict>
      </w:r>
    </w:p>
    <w:p w14:paraId="4F7F32B4" w14:textId="38F92E3C" w:rsidR="00C36C9D" w:rsidRPr="00C36C9D" w:rsidRDefault="00C36C9D" w:rsidP="00C36C9D">
      <w:pPr>
        <w:spacing w:after="160" w:line="256" w:lineRule="auto"/>
        <w:rPr>
          <w:rFonts w:ascii="Calibri" w:eastAsia="Calibri" w:hAnsi="Calibri"/>
          <w:sz w:val="22"/>
          <w:szCs w:val="22"/>
        </w:rPr>
      </w:pPr>
      <w:r w:rsidRPr="00C36C9D">
        <w:rPr>
          <w:szCs w:val="24"/>
          <w:lang w:eastAsia="en-GB"/>
        </w:rPr>
        <w:t>Withdrawal of video data</w:t>
      </w:r>
      <w:r w:rsidRPr="00C36C9D">
        <w:rPr>
          <w:rFonts w:ascii="Helvetica" w:hAnsi="Helvetica" w:cs="Helvetica"/>
          <w:color w:val="333333"/>
          <w:sz w:val="36"/>
          <w:szCs w:val="36"/>
          <w:shd w:val="clear" w:color="auto" w:fill="FFFFFF"/>
          <w:lang w:eastAsia="en-GB"/>
        </w:rPr>
        <w:t> </w:t>
      </w:r>
      <w:r w:rsidRPr="00C36C9D">
        <w:rPr>
          <w:szCs w:val="24"/>
        </w:rPr>
        <w:object w:dxaOrig="225" w:dyaOrig="225" w14:anchorId="4FC5AED1">
          <v:shape id="_x0000_i1043" type="#_x0000_t75" style="width:21.75pt;height:18pt" o:ole="">
            <v:imagedata r:id="rId42" o:title=""/>
          </v:shape>
          <w:control r:id="rId43" w:name="DefaultOcxName6" w:shapeid="_x0000_i1043"/>
        </w:object>
      </w:r>
      <w:r w:rsidRPr="00C36C9D">
        <w:rPr>
          <w:szCs w:val="24"/>
          <w:lang w:eastAsia="en-GB"/>
        </w:rPr>
        <w:t> </w:t>
      </w:r>
      <w:r w:rsidRPr="00C36C9D">
        <w:rPr>
          <w:color w:val="5F5F5F"/>
          <w:sz w:val="20"/>
          <w:lang w:eastAsia="en-GB"/>
        </w:rPr>
        <w:t xml:space="preserve">Every video helps us, even if something went wrong! However, if you need your video deleted (your spouse was discussing state secrets in the background, etc.), check here to completely withdraw your video data from this session from the study. Only your consent video will be retained and it may only be viewed by </w:t>
      </w:r>
      <w:proofErr w:type="spellStart"/>
      <w:r w:rsidRPr="00C36C9D">
        <w:rPr>
          <w:color w:val="5F5F5F"/>
          <w:sz w:val="20"/>
          <w:lang w:eastAsia="en-GB"/>
        </w:rPr>
        <w:t>Lookit</w:t>
      </w:r>
      <w:proofErr w:type="spellEnd"/>
      <w:r w:rsidRPr="00C36C9D">
        <w:rPr>
          <w:color w:val="5F5F5F"/>
          <w:sz w:val="20"/>
          <w:lang w:eastAsia="en-GB"/>
        </w:rPr>
        <w:t xml:space="preserve"> project staff and researchers working with Sinead Rocha (contact: ser77@cam.ac.uk ) on the study "Little Drummers”; other video will be deleted without viewing.</w:t>
      </w:r>
    </w:p>
    <w:p w14:paraId="0F98CA48" w14:textId="77777777" w:rsidR="00A1560D" w:rsidRPr="00F61F86" w:rsidRDefault="00A1560D" w:rsidP="00F61F86">
      <w:pPr>
        <w:spacing w:after="160" w:line="259" w:lineRule="auto"/>
        <w:rPr>
          <w:rFonts w:asciiTheme="minorHAnsi" w:hAnsiTheme="minorHAnsi" w:cs="Arial"/>
          <w:b/>
          <w:color w:val="FF0000"/>
          <w:kern w:val="16"/>
          <w:sz w:val="22"/>
          <w:szCs w:val="22"/>
        </w:rPr>
      </w:pPr>
    </w:p>
    <w:sectPr w:rsidR="00A1560D" w:rsidRPr="00F61F86" w:rsidSect="005D6B61">
      <w:headerReference w:type="default" r:id="rId44"/>
      <w:footerReference w:type="default" r:id="rId45"/>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A4F28" w14:textId="77777777" w:rsidR="004812B8" w:rsidRDefault="004812B8" w:rsidP="002C205F">
      <w:r>
        <w:separator/>
      </w:r>
    </w:p>
  </w:endnote>
  <w:endnote w:type="continuationSeparator" w:id="0">
    <w:p w14:paraId="360ADBD1" w14:textId="77777777" w:rsidR="004812B8" w:rsidRDefault="004812B8" w:rsidP="002C2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311CD" w14:textId="77777777" w:rsidR="0065729D" w:rsidRPr="007765D2" w:rsidRDefault="0065729D">
    <w:pPr>
      <w:pStyle w:val="Footer"/>
      <w:rPr>
        <w:rFonts w:ascii="Arial" w:hAnsi="Arial" w:cs="Arial"/>
        <w:sz w:val="18"/>
        <w:szCs w:val="18"/>
      </w:rPr>
    </w:pPr>
    <w:r w:rsidRPr="007765D2">
      <w:rPr>
        <w:rFonts w:ascii="Arial" w:hAnsi="Arial" w:cs="Arial"/>
        <w:sz w:val="18"/>
        <w:szCs w:val="18"/>
      </w:rPr>
      <w:t>Version: October 2018</w:t>
    </w:r>
  </w:p>
  <w:p w14:paraId="2F8EB02D" w14:textId="77777777" w:rsidR="0065729D" w:rsidRDefault="00657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3DDD0" w14:textId="77777777" w:rsidR="004812B8" w:rsidRDefault="004812B8" w:rsidP="002C205F">
      <w:r>
        <w:separator/>
      </w:r>
    </w:p>
  </w:footnote>
  <w:footnote w:type="continuationSeparator" w:id="0">
    <w:p w14:paraId="5D19E1CE" w14:textId="77777777" w:rsidR="004812B8" w:rsidRDefault="004812B8" w:rsidP="002C205F">
      <w:r>
        <w:continuationSeparator/>
      </w:r>
    </w:p>
  </w:footnote>
  <w:footnote w:id="1">
    <w:p w14:paraId="1E262F35" w14:textId="77777777" w:rsidR="0065729D" w:rsidRPr="00DB2539" w:rsidRDefault="0065729D">
      <w:pPr>
        <w:pStyle w:val="FootnoteText"/>
      </w:pPr>
      <w:r>
        <w:rPr>
          <w:rStyle w:val="FootnoteReference"/>
        </w:rPr>
        <w:footnoteRef/>
      </w:r>
      <w:r>
        <w:t xml:space="preserve"> </w:t>
      </w:r>
      <w:r w:rsidRPr="00DB2539">
        <w:rPr>
          <w:rFonts w:asciiTheme="minorHAnsi" w:hAnsiTheme="minorHAnsi" w:cstheme="minorHAnsi"/>
          <w:kern w:val="16"/>
          <w:sz w:val="22"/>
          <w:szCs w:val="22"/>
        </w:rPr>
        <w:t xml:space="preserve">Goldsmiths’ policy on </w:t>
      </w:r>
      <w:hyperlink r:id="rId1" w:anchor="search=DBS" w:history="1">
        <w:r w:rsidRPr="00DB2539">
          <w:rPr>
            <w:rStyle w:val="Hyperlink"/>
            <w:rFonts w:asciiTheme="minorHAnsi" w:hAnsiTheme="minorHAnsi" w:cstheme="minorHAnsi"/>
            <w:color w:val="auto"/>
            <w:kern w:val="16"/>
            <w:sz w:val="22"/>
            <w:szCs w:val="22"/>
          </w:rPr>
          <w:t>Working with Minors &amp; Vulnerable Adults</w:t>
        </w:r>
      </w:hyperlink>
      <w:r w:rsidRPr="00DB2539">
        <w:rPr>
          <w:rFonts w:asciiTheme="minorHAnsi" w:hAnsiTheme="minorHAnsi" w:cstheme="minorHAnsi"/>
          <w:kern w:val="16"/>
          <w:sz w:val="22"/>
          <w:szCs w:val="22"/>
        </w:rPr>
        <w:t xml:space="preserve"> contains information about</w:t>
      </w:r>
      <w:r>
        <w:rPr>
          <w:rFonts w:asciiTheme="minorHAnsi" w:hAnsiTheme="minorHAnsi" w:cstheme="minorHAnsi"/>
          <w:kern w:val="16"/>
          <w:sz w:val="22"/>
          <w:szCs w:val="22"/>
        </w:rPr>
        <w:t xml:space="preserve"> applying for DBS.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8C676" w14:textId="77777777" w:rsidR="0065729D" w:rsidRPr="005A5015" w:rsidRDefault="0065729D" w:rsidP="005631DD">
    <w:pPr>
      <w:pStyle w:val="Header"/>
      <w:jc w:val="both"/>
      <w:rPr>
        <w:rFonts w:asciiTheme="minorHAnsi" w:hAnsiTheme="minorHAnsi"/>
        <w:sz w:val="20"/>
      </w:rPr>
    </w:pPr>
    <w:r>
      <w:rPr>
        <w:rFonts w:asciiTheme="minorHAnsi" w:hAnsiTheme="minorHAnsi"/>
        <w:b/>
        <w:sz w:val="20"/>
      </w:rPr>
      <w:t>Goldsmiths, University of London</w:t>
    </w:r>
    <w:r>
      <w:rPr>
        <w:rFonts w:asciiTheme="minorHAnsi" w:hAnsiTheme="minorHAnsi"/>
        <w:b/>
        <w:sz w:val="20"/>
      </w:rPr>
      <w:tab/>
    </w:r>
    <w:r>
      <w:rPr>
        <w:rFonts w:asciiTheme="minorHAnsi" w:hAnsiTheme="minorHAnsi"/>
        <w:b/>
        <w:sz w:val="20"/>
      </w:rPr>
      <w:tab/>
    </w:r>
    <w:r w:rsidRPr="005A5015">
      <w:rPr>
        <w:rFonts w:asciiTheme="minorHAnsi" w:hAnsiTheme="minorHAnsi"/>
        <w:sz w:val="20"/>
      </w:rPr>
      <w:t xml:space="preserve">EAF1/Page </w:t>
    </w:r>
    <w:r w:rsidRPr="005A5015">
      <w:rPr>
        <w:rFonts w:asciiTheme="minorHAnsi" w:hAnsiTheme="minorHAnsi"/>
        <w:sz w:val="20"/>
      </w:rPr>
      <w:fldChar w:fldCharType="begin"/>
    </w:r>
    <w:r w:rsidRPr="005A5015">
      <w:rPr>
        <w:rFonts w:asciiTheme="minorHAnsi" w:hAnsiTheme="minorHAnsi"/>
        <w:sz w:val="20"/>
      </w:rPr>
      <w:instrText xml:space="preserve"> PAGE   \* MERGEFORMAT </w:instrText>
    </w:r>
    <w:r w:rsidRPr="005A5015">
      <w:rPr>
        <w:rFonts w:asciiTheme="minorHAnsi" w:hAnsiTheme="minorHAnsi"/>
        <w:sz w:val="20"/>
      </w:rPr>
      <w:fldChar w:fldCharType="separate"/>
    </w:r>
    <w:r>
      <w:rPr>
        <w:rFonts w:asciiTheme="minorHAnsi" w:hAnsiTheme="minorHAnsi"/>
        <w:noProof/>
        <w:sz w:val="20"/>
      </w:rPr>
      <w:t>3</w:t>
    </w:r>
    <w:r w:rsidRPr="005A5015">
      <w:rPr>
        <w:rFonts w:asciiTheme="minorHAnsi" w:hAnsiTheme="minorHAnsi"/>
        <w:noProof/>
        <w:sz w:val="20"/>
      </w:rPr>
      <w:fldChar w:fldCharType="end"/>
    </w:r>
  </w:p>
  <w:p w14:paraId="33125750" w14:textId="77777777" w:rsidR="0065729D" w:rsidRDefault="0065729D" w:rsidP="000650C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5CC3"/>
    <w:multiLevelType w:val="hybridMultilevel"/>
    <w:tmpl w:val="E2BCC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33F91"/>
    <w:multiLevelType w:val="hybridMultilevel"/>
    <w:tmpl w:val="62F4ABCE"/>
    <w:lvl w:ilvl="0" w:tplc="AFC6D6A0">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77D64"/>
    <w:multiLevelType w:val="hybridMultilevel"/>
    <w:tmpl w:val="3FD42598"/>
    <w:lvl w:ilvl="0" w:tplc="EE3ABAA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65312"/>
    <w:multiLevelType w:val="hybridMultilevel"/>
    <w:tmpl w:val="53C2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046A59"/>
    <w:multiLevelType w:val="hybridMultilevel"/>
    <w:tmpl w:val="66BCAE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1BE38CF"/>
    <w:multiLevelType w:val="hybridMultilevel"/>
    <w:tmpl w:val="474ED9E0"/>
    <w:lvl w:ilvl="0" w:tplc="E2321C18">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61542"/>
    <w:multiLevelType w:val="hybridMultilevel"/>
    <w:tmpl w:val="95C8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5014C5"/>
    <w:multiLevelType w:val="hybridMultilevel"/>
    <w:tmpl w:val="13EA61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DE5746D"/>
    <w:multiLevelType w:val="hybridMultilevel"/>
    <w:tmpl w:val="024434BA"/>
    <w:lvl w:ilvl="0" w:tplc="26F4AB4C">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1530CA8"/>
    <w:multiLevelType w:val="hybridMultilevel"/>
    <w:tmpl w:val="7638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0C49CF"/>
    <w:multiLevelType w:val="hybridMultilevel"/>
    <w:tmpl w:val="A4FCF2B4"/>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1" w15:restartNumberingAfterBreak="0">
    <w:nsid w:val="3BF84E39"/>
    <w:multiLevelType w:val="hybridMultilevel"/>
    <w:tmpl w:val="3F142C2E"/>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2" w15:restartNumberingAfterBreak="0">
    <w:nsid w:val="46865402"/>
    <w:multiLevelType w:val="hybridMultilevel"/>
    <w:tmpl w:val="4F3E60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7055569"/>
    <w:multiLevelType w:val="hybridMultilevel"/>
    <w:tmpl w:val="CD26B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6C5980"/>
    <w:multiLevelType w:val="hybridMultilevel"/>
    <w:tmpl w:val="BC360B76"/>
    <w:lvl w:ilvl="0" w:tplc="08090001">
      <w:start w:val="1"/>
      <w:numFmt w:val="bullet"/>
      <w:lvlText w:val=""/>
      <w:lvlJc w:val="left"/>
      <w:pPr>
        <w:ind w:left="360" w:hanging="360"/>
      </w:pPr>
      <w:rPr>
        <w:rFonts w:ascii="Symbol" w:hAnsi="Symbol" w:hint="default"/>
      </w:rPr>
    </w:lvl>
    <w:lvl w:ilvl="1" w:tplc="08090015">
      <w:start w:val="1"/>
      <w:numFmt w:val="upp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4FF8345D"/>
    <w:multiLevelType w:val="hybridMultilevel"/>
    <w:tmpl w:val="3F367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0B7121"/>
    <w:multiLevelType w:val="hybridMultilevel"/>
    <w:tmpl w:val="8B501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2C236F"/>
    <w:multiLevelType w:val="hybridMultilevel"/>
    <w:tmpl w:val="07D84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74F88"/>
    <w:multiLevelType w:val="hybridMultilevel"/>
    <w:tmpl w:val="AC2A68DE"/>
    <w:lvl w:ilvl="0" w:tplc="6390E42C">
      <w:start w:val="1"/>
      <w:numFmt w:val="bullet"/>
      <w:lvlText w:val=""/>
      <w:lvlJc w:val="left"/>
      <w:pPr>
        <w:tabs>
          <w:tab w:val="num" w:pos="720"/>
        </w:tabs>
        <w:ind w:left="720" w:hanging="360"/>
      </w:pPr>
      <w:rPr>
        <w:rFonts w:ascii="Wingdings 3" w:hAnsi="Wingdings 3" w:hint="default"/>
      </w:rPr>
    </w:lvl>
    <w:lvl w:ilvl="1" w:tplc="03F2A0FE" w:tentative="1">
      <w:start w:val="1"/>
      <w:numFmt w:val="bullet"/>
      <w:lvlText w:val=""/>
      <w:lvlJc w:val="left"/>
      <w:pPr>
        <w:tabs>
          <w:tab w:val="num" w:pos="1440"/>
        </w:tabs>
        <w:ind w:left="1440" w:hanging="360"/>
      </w:pPr>
      <w:rPr>
        <w:rFonts w:ascii="Wingdings 3" w:hAnsi="Wingdings 3" w:hint="default"/>
      </w:rPr>
    </w:lvl>
    <w:lvl w:ilvl="2" w:tplc="A498E214" w:tentative="1">
      <w:start w:val="1"/>
      <w:numFmt w:val="bullet"/>
      <w:lvlText w:val=""/>
      <w:lvlJc w:val="left"/>
      <w:pPr>
        <w:tabs>
          <w:tab w:val="num" w:pos="2160"/>
        </w:tabs>
        <w:ind w:left="2160" w:hanging="360"/>
      </w:pPr>
      <w:rPr>
        <w:rFonts w:ascii="Wingdings 3" w:hAnsi="Wingdings 3" w:hint="default"/>
      </w:rPr>
    </w:lvl>
    <w:lvl w:ilvl="3" w:tplc="AA389C26" w:tentative="1">
      <w:start w:val="1"/>
      <w:numFmt w:val="bullet"/>
      <w:lvlText w:val=""/>
      <w:lvlJc w:val="left"/>
      <w:pPr>
        <w:tabs>
          <w:tab w:val="num" w:pos="2880"/>
        </w:tabs>
        <w:ind w:left="2880" w:hanging="360"/>
      </w:pPr>
      <w:rPr>
        <w:rFonts w:ascii="Wingdings 3" w:hAnsi="Wingdings 3" w:hint="default"/>
      </w:rPr>
    </w:lvl>
    <w:lvl w:ilvl="4" w:tplc="0D281D28" w:tentative="1">
      <w:start w:val="1"/>
      <w:numFmt w:val="bullet"/>
      <w:lvlText w:val=""/>
      <w:lvlJc w:val="left"/>
      <w:pPr>
        <w:tabs>
          <w:tab w:val="num" w:pos="3600"/>
        </w:tabs>
        <w:ind w:left="3600" w:hanging="360"/>
      </w:pPr>
      <w:rPr>
        <w:rFonts w:ascii="Wingdings 3" w:hAnsi="Wingdings 3" w:hint="default"/>
      </w:rPr>
    </w:lvl>
    <w:lvl w:ilvl="5" w:tplc="CE9E197C" w:tentative="1">
      <w:start w:val="1"/>
      <w:numFmt w:val="bullet"/>
      <w:lvlText w:val=""/>
      <w:lvlJc w:val="left"/>
      <w:pPr>
        <w:tabs>
          <w:tab w:val="num" w:pos="4320"/>
        </w:tabs>
        <w:ind w:left="4320" w:hanging="360"/>
      </w:pPr>
      <w:rPr>
        <w:rFonts w:ascii="Wingdings 3" w:hAnsi="Wingdings 3" w:hint="default"/>
      </w:rPr>
    </w:lvl>
    <w:lvl w:ilvl="6" w:tplc="2E0001D2" w:tentative="1">
      <w:start w:val="1"/>
      <w:numFmt w:val="bullet"/>
      <w:lvlText w:val=""/>
      <w:lvlJc w:val="left"/>
      <w:pPr>
        <w:tabs>
          <w:tab w:val="num" w:pos="5040"/>
        </w:tabs>
        <w:ind w:left="5040" w:hanging="360"/>
      </w:pPr>
      <w:rPr>
        <w:rFonts w:ascii="Wingdings 3" w:hAnsi="Wingdings 3" w:hint="default"/>
      </w:rPr>
    </w:lvl>
    <w:lvl w:ilvl="7" w:tplc="1B306F58" w:tentative="1">
      <w:start w:val="1"/>
      <w:numFmt w:val="bullet"/>
      <w:lvlText w:val=""/>
      <w:lvlJc w:val="left"/>
      <w:pPr>
        <w:tabs>
          <w:tab w:val="num" w:pos="5760"/>
        </w:tabs>
        <w:ind w:left="5760" w:hanging="360"/>
      </w:pPr>
      <w:rPr>
        <w:rFonts w:ascii="Wingdings 3" w:hAnsi="Wingdings 3" w:hint="default"/>
      </w:rPr>
    </w:lvl>
    <w:lvl w:ilvl="8" w:tplc="F2680E90"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E8A15BB"/>
    <w:multiLevelType w:val="hybridMultilevel"/>
    <w:tmpl w:val="B352C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F56E3A"/>
    <w:multiLevelType w:val="hybridMultilevel"/>
    <w:tmpl w:val="0D6C6E8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1" w15:restartNumberingAfterBreak="0">
    <w:nsid w:val="65B35A00"/>
    <w:multiLevelType w:val="hybridMultilevel"/>
    <w:tmpl w:val="FEA8F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D6024D"/>
    <w:multiLevelType w:val="hybridMultilevel"/>
    <w:tmpl w:val="5A5CD1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662A3598"/>
    <w:multiLevelType w:val="hybridMultilevel"/>
    <w:tmpl w:val="D6F86D80"/>
    <w:lvl w:ilvl="0" w:tplc="1528ED3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D3224B"/>
    <w:multiLevelType w:val="hybridMultilevel"/>
    <w:tmpl w:val="4978031E"/>
    <w:lvl w:ilvl="0" w:tplc="69D6C0BA">
      <w:start w:val="1"/>
      <w:numFmt w:val="decimal"/>
      <w:lvlText w:val="(%1)"/>
      <w:lvlJc w:val="left"/>
      <w:pPr>
        <w:ind w:left="720" w:hanging="360"/>
      </w:pPr>
      <w:rPr>
        <w:rFonts w:asciiTheme="minorHAnsi" w:hAnsiTheme="minorHAnsi" w:cstheme="min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3A18A1"/>
    <w:multiLevelType w:val="hybridMultilevel"/>
    <w:tmpl w:val="33104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5C796E"/>
    <w:multiLevelType w:val="hybridMultilevel"/>
    <w:tmpl w:val="97FC1E00"/>
    <w:lvl w:ilvl="0" w:tplc="37307E16">
      <w:start w:val="1"/>
      <w:numFmt w:val="decimal"/>
      <w:lvlText w:val="(%1)"/>
      <w:lvlJc w:val="left"/>
      <w:pPr>
        <w:ind w:left="360" w:hanging="360"/>
      </w:pPr>
      <w:rPr>
        <w:rFonts w:asciiTheme="minorHAnsi" w:hAnsiTheme="minorHAnsi" w:cstheme="minorHAnsi" w:hint="default"/>
        <w:color w:val="auto"/>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1F17E2A"/>
    <w:multiLevelType w:val="hybridMultilevel"/>
    <w:tmpl w:val="FED24E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32D48BD"/>
    <w:multiLevelType w:val="hybridMultilevel"/>
    <w:tmpl w:val="5F56C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5E5899"/>
    <w:multiLevelType w:val="hybridMultilevel"/>
    <w:tmpl w:val="3F0AF0A8"/>
    <w:lvl w:ilvl="0" w:tplc="08090001">
      <w:start w:val="1"/>
      <w:numFmt w:val="bullet"/>
      <w:lvlText w:val=""/>
      <w:lvlJc w:val="left"/>
      <w:pPr>
        <w:ind w:left="1629" w:hanging="360"/>
      </w:pPr>
      <w:rPr>
        <w:rFonts w:ascii="Symbol" w:hAnsi="Symbol" w:hint="default"/>
      </w:rPr>
    </w:lvl>
    <w:lvl w:ilvl="1" w:tplc="08090003" w:tentative="1">
      <w:start w:val="1"/>
      <w:numFmt w:val="bullet"/>
      <w:lvlText w:val="o"/>
      <w:lvlJc w:val="left"/>
      <w:pPr>
        <w:ind w:left="2349" w:hanging="360"/>
      </w:pPr>
      <w:rPr>
        <w:rFonts w:ascii="Courier New" w:hAnsi="Courier New" w:cs="Courier New" w:hint="default"/>
      </w:rPr>
    </w:lvl>
    <w:lvl w:ilvl="2" w:tplc="08090005" w:tentative="1">
      <w:start w:val="1"/>
      <w:numFmt w:val="bullet"/>
      <w:lvlText w:val=""/>
      <w:lvlJc w:val="left"/>
      <w:pPr>
        <w:ind w:left="3069" w:hanging="360"/>
      </w:pPr>
      <w:rPr>
        <w:rFonts w:ascii="Wingdings" w:hAnsi="Wingdings" w:hint="default"/>
      </w:rPr>
    </w:lvl>
    <w:lvl w:ilvl="3" w:tplc="08090001" w:tentative="1">
      <w:start w:val="1"/>
      <w:numFmt w:val="bullet"/>
      <w:lvlText w:val=""/>
      <w:lvlJc w:val="left"/>
      <w:pPr>
        <w:ind w:left="3789" w:hanging="360"/>
      </w:pPr>
      <w:rPr>
        <w:rFonts w:ascii="Symbol" w:hAnsi="Symbol" w:hint="default"/>
      </w:rPr>
    </w:lvl>
    <w:lvl w:ilvl="4" w:tplc="08090003" w:tentative="1">
      <w:start w:val="1"/>
      <w:numFmt w:val="bullet"/>
      <w:lvlText w:val="o"/>
      <w:lvlJc w:val="left"/>
      <w:pPr>
        <w:ind w:left="4509" w:hanging="360"/>
      </w:pPr>
      <w:rPr>
        <w:rFonts w:ascii="Courier New" w:hAnsi="Courier New" w:cs="Courier New" w:hint="default"/>
      </w:rPr>
    </w:lvl>
    <w:lvl w:ilvl="5" w:tplc="08090005" w:tentative="1">
      <w:start w:val="1"/>
      <w:numFmt w:val="bullet"/>
      <w:lvlText w:val=""/>
      <w:lvlJc w:val="left"/>
      <w:pPr>
        <w:ind w:left="5229" w:hanging="360"/>
      </w:pPr>
      <w:rPr>
        <w:rFonts w:ascii="Wingdings" w:hAnsi="Wingdings" w:hint="default"/>
      </w:rPr>
    </w:lvl>
    <w:lvl w:ilvl="6" w:tplc="08090001" w:tentative="1">
      <w:start w:val="1"/>
      <w:numFmt w:val="bullet"/>
      <w:lvlText w:val=""/>
      <w:lvlJc w:val="left"/>
      <w:pPr>
        <w:ind w:left="5949" w:hanging="360"/>
      </w:pPr>
      <w:rPr>
        <w:rFonts w:ascii="Symbol" w:hAnsi="Symbol" w:hint="default"/>
      </w:rPr>
    </w:lvl>
    <w:lvl w:ilvl="7" w:tplc="08090003" w:tentative="1">
      <w:start w:val="1"/>
      <w:numFmt w:val="bullet"/>
      <w:lvlText w:val="o"/>
      <w:lvlJc w:val="left"/>
      <w:pPr>
        <w:ind w:left="6669" w:hanging="360"/>
      </w:pPr>
      <w:rPr>
        <w:rFonts w:ascii="Courier New" w:hAnsi="Courier New" w:cs="Courier New" w:hint="default"/>
      </w:rPr>
    </w:lvl>
    <w:lvl w:ilvl="8" w:tplc="08090005" w:tentative="1">
      <w:start w:val="1"/>
      <w:numFmt w:val="bullet"/>
      <w:lvlText w:val=""/>
      <w:lvlJc w:val="left"/>
      <w:pPr>
        <w:ind w:left="7389" w:hanging="360"/>
      </w:pPr>
      <w:rPr>
        <w:rFonts w:ascii="Wingdings" w:hAnsi="Wingdings" w:hint="default"/>
      </w:rPr>
    </w:lvl>
  </w:abstractNum>
  <w:abstractNum w:abstractNumId="30" w15:restartNumberingAfterBreak="0">
    <w:nsid w:val="795501CB"/>
    <w:multiLevelType w:val="hybridMultilevel"/>
    <w:tmpl w:val="144886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B831A2F"/>
    <w:multiLevelType w:val="hybridMultilevel"/>
    <w:tmpl w:val="5A5CD1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7D1A2ADB"/>
    <w:multiLevelType w:val="hybridMultilevel"/>
    <w:tmpl w:val="0854EA36"/>
    <w:lvl w:ilvl="0" w:tplc="192274A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D364E41"/>
    <w:multiLevelType w:val="hybridMultilevel"/>
    <w:tmpl w:val="238E5BC4"/>
    <w:lvl w:ilvl="0" w:tplc="326843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18"/>
  </w:num>
  <w:num w:numId="3">
    <w:abstractNumId w:val="23"/>
  </w:num>
  <w:num w:numId="4">
    <w:abstractNumId w:val="13"/>
  </w:num>
  <w:num w:numId="5">
    <w:abstractNumId w:val="12"/>
  </w:num>
  <w:num w:numId="6">
    <w:abstractNumId w:val="15"/>
  </w:num>
  <w:num w:numId="7">
    <w:abstractNumId w:val="28"/>
  </w:num>
  <w:num w:numId="8">
    <w:abstractNumId w:val="29"/>
  </w:num>
  <w:num w:numId="9">
    <w:abstractNumId w:val="1"/>
  </w:num>
  <w:num w:numId="10">
    <w:abstractNumId w:val="5"/>
  </w:num>
  <w:num w:numId="11">
    <w:abstractNumId w:val="33"/>
  </w:num>
  <w:num w:numId="12">
    <w:abstractNumId w:val="24"/>
  </w:num>
  <w:num w:numId="13">
    <w:abstractNumId w:val="26"/>
  </w:num>
  <w:num w:numId="14">
    <w:abstractNumId w:val="9"/>
  </w:num>
  <w:num w:numId="15">
    <w:abstractNumId w:val="7"/>
  </w:num>
  <w:num w:numId="16">
    <w:abstractNumId w:val="19"/>
  </w:num>
  <w:num w:numId="17">
    <w:abstractNumId w:val="25"/>
  </w:num>
  <w:num w:numId="18">
    <w:abstractNumId w:val="10"/>
  </w:num>
  <w:num w:numId="19">
    <w:abstractNumId w:val="0"/>
  </w:num>
  <w:num w:numId="20">
    <w:abstractNumId w:val="21"/>
  </w:num>
  <w:num w:numId="21">
    <w:abstractNumId w:val="16"/>
  </w:num>
  <w:num w:numId="22">
    <w:abstractNumId w:val="11"/>
  </w:num>
  <w:num w:numId="23">
    <w:abstractNumId w:val="3"/>
  </w:num>
  <w:num w:numId="24">
    <w:abstractNumId w:val="32"/>
  </w:num>
  <w:num w:numId="25">
    <w:abstractNumId w:val="6"/>
  </w:num>
  <w:num w:numId="26">
    <w:abstractNumId w:val="30"/>
  </w:num>
  <w:num w:numId="2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20"/>
  </w:num>
  <w:num w:numId="32">
    <w:abstractNumId w:val="31"/>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0B"/>
    <w:rsid w:val="00001CC2"/>
    <w:rsid w:val="00001D45"/>
    <w:rsid w:val="00007032"/>
    <w:rsid w:val="00014F48"/>
    <w:rsid w:val="00016355"/>
    <w:rsid w:val="00017293"/>
    <w:rsid w:val="00017F89"/>
    <w:rsid w:val="00021D5B"/>
    <w:rsid w:val="00022413"/>
    <w:rsid w:val="00023C34"/>
    <w:rsid w:val="00027630"/>
    <w:rsid w:val="000277BD"/>
    <w:rsid w:val="0003047F"/>
    <w:rsid w:val="000356EA"/>
    <w:rsid w:val="0004029A"/>
    <w:rsid w:val="00043407"/>
    <w:rsid w:val="0004654C"/>
    <w:rsid w:val="00051DA9"/>
    <w:rsid w:val="00053B42"/>
    <w:rsid w:val="00054675"/>
    <w:rsid w:val="000650CD"/>
    <w:rsid w:val="00070306"/>
    <w:rsid w:val="000714F6"/>
    <w:rsid w:val="00073FE0"/>
    <w:rsid w:val="00082F9F"/>
    <w:rsid w:val="0008456D"/>
    <w:rsid w:val="0008478A"/>
    <w:rsid w:val="000854C7"/>
    <w:rsid w:val="000905EF"/>
    <w:rsid w:val="000911A3"/>
    <w:rsid w:val="000958AF"/>
    <w:rsid w:val="0009748B"/>
    <w:rsid w:val="000A1918"/>
    <w:rsid w:val="000A3236"/>
    <w:rsid w:val="000A3342"/>
    <w:rsid w:val="000A41F6"/>
    <w:rsid w:val="000A6B75"/>
    <w:rsid w:val="000B1349"/>
    <w:rsid w:val="000C064A"/>
    <w:rsid w:val="000D1885"/>
    <w:rsid w:val="000D323B"/>
    <w:rsid w:val="000D3600"/>
    <w:rsid w:val="000D3DD9"/>
    <w:rsid w:val="000D67DC"/>
    <w:rsid w:val="000E1523"/>
    <w:rsid w:val="000E2269"/>
    <w:rsid w:val="000E23A0"/>
    <w:rsid w:val="000E39AA"/>
    <w:rsid w:val="000E3E14"/>
    <w:rsid w:val="000F17DA"/>
    <w:rsid w:val="000F4C2E"/>
    <w:rsid w:val="000F6583"/>
    <w:rsid w:val="00101EA9"/>
    <w:rsid w:val="00101F9A"/>
    <w:rsid w:val="001030C6"/>
    <w:rsid w:val="001031A8"/>
    <w:rsid w:val="00103F11"/>
    <w:rsid w:val="00105EAA"/>
    <w:rsid w:val="00111D36"/>
    <w:rsid w:val="00117666"/>
    <w:rsid w:val="00124E21"/>
    <w:rsid w:val="00127E77"/>
    <w:rsid w:val="00134EBC"/>
    <w:rsid w:val="0013740A"/>
    <w:rsid w:val="001415D2"/>
    <w:rsid w:val="00141C90"/>
    <w:rsid w:val="0014549D"/>
    <w:rsid w:val="00146DF1"/>
    <w:rsid w:val="00152407"/>
    <w:rsid w:val="001533CF"/>
    <w:rsid w:val="00156B8E"/>
    <w:rsid w:val="00156C7C"/>
    <w:rsid w:val="0016440F"/>
    <w:rsid w:val="001667C8"/>
    <w:rsid w:val="001835A3"/>
    <w:rsid w:val="00184720"/>
    <w:rsid w:val="00184722"/>
    <w:rsid w:val="001863A7"/>
    <w:rsid w:val="001938E0"/>
    <w:rsid w:val="00196045"/>
    <w:rsid w:val="001A016B"/>
    <w:rsid w:val="001A2663"/>
    <w:rsid w:val="001A6426"/>
    <w:rsid w:val="001B5553"/>
    <w:rsid w:val="001C0EA3"/>
    <w:rsid w:val="001C67FF"/>
    <w:rsid w:val="001D36BF"/>
    <w:rsid w:val="001D5D35"/>
    <w:rsid w:val="001E2856"/>
    <w:rsid w:val="001F3907"/>
    <w:rsid w:val="001F7045"/>
    <w:rsid w:val="001F7D26"/>
    <w:rsid w:val="001F7D63"/>
    <w:rsid w:val="00202CD6"/>
    <w:rsid w:val="0020447F"/>
    <w:rsid w:val="002134FC"/>
    <w:rsid w:val="0021456F"/>
    <w:rsid w:val="00215496"/>
    <w:rsid w:val="00223ECB"/>
    <w:rsid w:val="0022578D"/>
    <w:rsid w:val="00231C2F"/>
    <w:rsid w:val="00241080"/>
    <w:rsid w:val="00241658"/>
    <w:rsid w:val="00244A69"/>
    <w:rsid w:val="00247258"/>
    <w:rsid w:val="00251E0F"/>
    <w:rsid w:val="00251F3C"/>
    <w:rsid w:val="00254374"/>
    <w:rsid w:val="0026700E"/>
    <w:rsid w:val="00273B27"/>
    <w:rsid w:val="0027450C"/>
    <w:rsid w:val="00282AF2"/>
    <w:rsid w:val="0028493D"/>
    <w:rsid w:val="002A1238"/>
    <w:rsid w:val="002A152E"/>
    <w:rsid w:val="002A4D52"/>
    <w:rsid w:val="002A4EA6"/>
    <w:rsid w:val="002A52BE"/>
    <w:rsid w:val="002B666B"/>
    <w:rsid w:val="002B7343"/>
    <w:rsid w:val="002C1510"/>
    <w:rsid w:val="002C205F"/>
    <w:rsid w:val="002E0595"/>
    <w:rsid w:val="002E59A1"/>
    <w:rsid w:val="002E5BDA"/>
    <w:rsid w:val="002E5F46"/>
    <w:rsid w:val="002F39F9"/>
    <w:rsid w:val="00303588"/>
    <w:rsid w:val="00311E48"/>
    <w:rsid w:val="00317340"/>
    <w:rsid w:val="00317967"/>
    <w:rsid w:val="003217E0"/>
    <w:rsid w:val="00324867"/>
    <w:rsid w:val="00325F4B"/>
    <w:rsid w:val="00333B83"/>
    <w:rsid w:val="00334701"/>
    <w:rsid w:val="003403A2"/>
    <w:rsid w:val="003502EF"/>
    <w:rsid w:val="003527F5"/>
    <w:rsid w:val="00352840"/>
    <w:rsid w:val="003654F2"/>
    <w:rsid w:val="0037272A"/>
    <w:rsid w:val="00374C68"/>
    <w:rsid w:val="003778FA"/>
    <w:rsid w:val="003803C7"/>
    <w:rsid w:val="00383B48"/>
    <w:rsid w:val="00383BC6"/>
    <w:rsid w:val="00384786"/>
    <w:rsid w:val="003858AA"/>
    <w:rsid w:val="003903F9"/>
    <w:rsid w:val="00394772"/>
    <w:rsid w:val="0039530F"/>
    <w:rsid w:val="00396EEC"/>
    <w:rsid w:val="00397900"/>
    <w:rsid w:val="00397A4A"/>
    <w:rsid w:val="003A4661"/>
    <w:rsid w:val="003A68D0"/>
    <w:rsid w:val="003B3685"/>
    <w:rsid w:val="003B4723"/>
    <w:rsid w:val="003B4DD3"/>
    <w:rsid w:val="003B5C75"/>
    <w:rsid w:val="003B66C2"/>
    <w:rsid w:val="003B6B34"/>
    <w:rsid w:val="003C18FC"/>
    <w:rsid w:val="003C1AA9"/>
    <w:rsid w:val="003C3AEC"/>
    <w:rsid w:val="003C4D57"/>
    <w:rsid w:val="003C5232"/>
    <w:rsid w:val="003C693A"/>
    <w:rsid w:val="003C7684"/>
    <w:rsid w:val="003D3FBA"/>
    <w:rsid w:val="003D5817"/>
    <w:rsid w:val="003E1AD1"/>
    <w:rsid w:val="003E1DBD"/>
    <w:rsid w:val="003F1223"/>
    <w:rsid w:val="003F69F8"/>
    <w:rsid w:val="00404B5C"/>
    <w:rsid w:val="0040659D"/>
    <w:rsid w:val="004144A0"/>
    <w:rsid w:val="00416EBE"/>
    <w:rsid w:val="00417CF5"/>
    <w:rsid w:val="00423F7A"/>
    <w:rsid w:val="004266F6"/>
    <w:rsid w:val="004278CF"/>
    <w:rsid w:val="004323F1"/>
    <w:rsid w:val="00433647"/>
    <w:rsid w:val="0043499B"/>
    <w:rsid w:val="00435CF7"/>
    <w:rsid w:val="00451494"/>
    <w:rsid w:val="00451E09"/>
    <w:rsid w:val="00455AFA"/>
    <w:rsid w:val="00462E16"/>
    <w:rsid w:val="0046386D"/>
    <w:rsid w:val="004736B6"/>
    <w:rsid w:val="004767E2"/>
    <w:rsid w:val="004812B8"/>
    <w:rsid w:val="00481E9F"/>
    <w:rsid w:val="00486902"/>
    <w:rsid w:val="0049370A"/>
    <w:rsid w:val="00493C7E"/>
    <w:rsid w:val="00495398"/>
    <w:rsid w:val="00496C2F"/>
    <w:rsid w:val="004A022F"/>
    <w:rsid w:val="004A1D53"/>
    <w:rsid w:val="004A1E6F"/>
    <w:rsid w:val="004A567F"/>
    <w:rsid w:val="004B02C2"/>
    <w:rsid w:val="004B1181"/>
    <w:rsid w:val="004B638C"/>
    <w:rsid w:val="004C1240"/>
    <w:rsid w:val="004D2667"/>
    <w:rsid w:val="004D2754"/>
    <w:rsid w:val="004D3E46"/>
    <w:rsid w:val="004D4262"/>
    <w:rsid w:val="004D6984"/>
    <w:rsid w:val="004E7F56"/>
    <w:rsid w:val="004F0775"/>
    <w:rsid w:val="004F2BAF"/>
    <w:rsid w:val="004F5083"/>
    <w:rsid w:val="005007CF"/>
    <w:rsid w:val="00503597"/>
    <w:rsid w:val="00506754"/>
    <w:rsid w:val="0051210F"/>
    <w:rsid w:val="005170B4"/>
    <w:rsid w:val="00522A9A"/>
    <w:rsid w:val="0052530F"/>
    <w:rsid w:val="00526332"/>
    <w:rsid w:val="00526928"/>
    <w:rsid w:val="005318ED"/>
    <w:rsid w:val="00531FC0"/>
    <w:rsid w:val="00533C53"/>
    <w:rsid w:val="0054378C"/>
    <w:rsid w:val="0055659C"/>
    <w:rsid w:val="0056239B"/>
    <w:rsid w:val="005631DD"/>
    <w:rsid w:val="00572224"/>
    <w:rsid w:val="005727B9"/>
    <w:rsid w:val="005806AA"/>
    <w:rsid w:val="00585D0D"/>
    <w:rsid w:val="00593365"/>
    <w:rsid w:val="005941DB"/>
    <w:rsid w:val="00595FEE"/>
    <w:rsid w:val="005A5015"/>
    <w:rsid w:val="005A608B"/>
    <w:rsid w:val="005B0AC5"/>
    <w:rsid w:val="005B440D"/>
    <w:rsid w:val="005B5413"/>
    <w:rsid w:val="005B579F"/>
    <w:rsid w:val="005C5C25"/>
    <w:rsid w:val="005D003B"/>
    <w:rsid w:val="005D52E8"/>
    <w:rsid w:val="005D6B61"/>
    <w:rsid w:val="005D7DEE"/>
    <w:rsid w:val="005F1250"/>
    <w:rsid w:val="00602C7F"/>
    <w:rsid w:val="00612E3C"/>
    <w:rsid w:val="006138BE"/>
    <w:rsid w:val="00620784"/>
    <w:rsid w:val="006303C2"/>
    <w:rsid w:val="00633E5B"/>
    <w:rsid w:val="00634CA3"/>
    <w:rsid w:val="00640027"/>
    <w:rsid w:val="00640A67"/>
    <w:rsid w:val="00644588"/>
    <w:rsid w:val="0064484C"/>
    <w:rsid w:val="006566FC"/>
    <w:rsid w:val="0065729D"/>
    <w:rsid w:val="00663E2A"/>
    <w:rsid w:val="00667BCA"/>
    <w:rsid w:val="00672728"/>
    <w:rsid w:val="00681BF3"/>
    <w:rsid w:val="006855C8"/>
    <w:rsid w:val="00686890"/>
    <w:rsid w:val="006A2536"/>
    <w:rsid w:val="006B225F"/>
    <w:rsid w:val="006B302D"/>
    <w:rsid w:val="006C140F"/>
    <w:rsid w:val="006D6849"/>
    <w:rsid w:val="006E0664"/>
    <w:rsid w:val="006E0812"/>
    <w:rsid w:val="006E1695"/>
    <w:rsid w:val="006F1B51"/>
    <w:rsid w:val="006F423A"/>
    <w:rsid w:val="006F4E6E"/>
    <w:rsid w:val="006F5569"/>
    <w:rsid w:val="0070629E"/>
    <w:rsid w:val="00731CF1"/>
    <w:rsid w:val="00734199"/>
    <w:rsid w:val="00737C6A"/>
    <w:rsid w:val="00742043"/>
    <w:rsid w:val="00746C6C"/>
    <w:rsid w:val="00751257"/>
    <w:rsid w:val="00751CE5"/>
    <w:rsid w:val="00755740"/>
    <w:rsid w:val="00757399"/>
    <w:rsid w:val="007636D3"/>
    <w:rsid w:val="00764B4E"/>
    <w:rsid w:val="00766DE1"/>
    <w:rsid w:val="00770A2D"/>
    <w:rsid w:val="00773F59"/>
    <w:rsid w:val="007765D2"/>
    <w:rsid w:val="00781E8F"/>
    <w:rsid w:val="0079115F"/>
    <w:rsid w:val="007917AE"/>
    <w:rsid w:val="0079246F"/>
    <w:rsid w:val="007A60B5"/>
    <w:rsid w:val="007C0216"/>
    <w:rsid w:val="007C12EB"/>
    <w:rsid w:val="007C6B3E"/>
    <w:rsid w:val="007D21E4"/>
    <w:rsid w:val="007D3A59"/>
    <w:rsid w:val="007E724E"/>
    <w:rsid w:val="007E742F"/>
    <w:rsid w:val="007F0D24"/>
    <w:rsid w:val="007F1286"/>
    <w:rsid w:val="007F3C56"/>
    <w:rsid w:val="007F7467"/>
    <w:rsid w:val="007F75C1"/>
    <w:rsid w:val="007F78DA"/>
    <w:rsid w:val="007F7E3E"/>
    <w:rsid w:val="0080143D"/>
    <w:rsid w:val="00803D29"/>
    <w:rsid w:val="00805919"/>
    <w:rsid w:val="00805B6C"/>
    <w:rsid w:val="008122C8"/>
    <w:rsid w:val="00812716"/>
    <w:rsid w:val="008128DC"/>
    <w:rsid w:val="00812DE5"/>
    <w:rsid w:val="008145D2"/>
    <w:rsid w:val="00814B26"/>
    <w:rsid w:val="00816AC4"/>
    <w:rsid w:val="008175BE"/>
    <w:rsid w:val="00834410"/>
    <w:rsid w:val="0083522E"/>
    <w:rsid w:val="00835901"/>
    <w:rsid w:val="0083736E"/>
    <w:rsid w:val="00841D41"/>
    <w:rsid w:val="00850BF4"/>
    <w:rsid w:val="0085540C"/>
    <w:rsid w:val="00861999"/>
    <w:rsid w:val="00863B21"/>
    <w:rsid w:val="00865F14"/>
    <w:rsid w:val="00866FFE"/>
    <w:rsid w:val="008711E8"/>
    <w:rsid w:val="00872314"/>
    <w:rsid w:val="00872467"/>
    <w:rsid w:val="00873820"/>
    <w:rsid w:val="00873EA4"/>
    <w:rsid w:val="00874F2A"/>
    <w:rsid w:val="008817B8"/>
    <w:rsid w:val="008838A5"/>
    <w:rsid w:val="00891917"/>
    <w:rsid w:val="00892FFF"/>
    <w:rsid w:val="00897EE1"/>
    <w:rsid w:val="008A008D"/>
    <w:rsid w:val="008A28E2"/>
    <w:rsid w:val="008A4F0A"/>
    <w:rsid w:val="008A6521"/>
    <w:rsid w:val="008B27C1"/>
    <w:rsid w:val="008B3CFA"/>
    <w:rsid w:val="008B42BA"/>
    <w:rsid w:val="008C5C1B"/>
    <w:rsid w:val="008C7517"/>
    <w:rsid w:val="008D29D9"/>
    <w:rsid w:val="008E6E29"/>
    <w:rsid w:val="008F0AF4"/>
    <w:rsid w:val="008F20E3"/>
    <w:rsid w:val="008F2E29"/>
    <w:rsid w:val="008F504A"/>
    <w:rsid w:val="00905C5D"/>
    <w:rsid w:val="00911D1A"/>
    <w:rsid w:val="0091354F"/>
    <w:rsid w:val="00913802"/>
    <w:rsid w:val="00920620"/>
    <w:rsid w:val="00920CD3"/>
    <w:rsid w:val="009227D4"/>
    <w:rsid w:val="00927145"/>
    <w:rsid w:val="009272B9"/>
    <w:rsid w:val="0093151E"/>
    <w:rsid w:val="00932BF9"/>
    <w:rsid w:val="00933662"/>
    <w:rsid w:val="00941D19"/>
    <w:rsid w:val="0094580E"/>
    <w:rsid w:val="00952841"/>
    <w:rsid w:val="00954EAC"/>
    <w:rsid w:val="0096191D"/>
    <w:rsid w:val="00961FEB"/>
    <w:rsid w:val="00964D0B"/>
    <w:rsid w:val="00966E04"/>
    <w:rsid w:val="009712C2"/>
    <w:rsid w:val="0097152D"/>
    <w:rsid w:val="0097245F"/>
    <w:rsid w:val="00981754"/>
    <w:rsid w:val="00982834"/>
    <w:rsid w:val="00986614"/>
    <w:rsid w:val="00994ECE"/>
    <w:rsid w:val="00996F62"/>
    <w:rsid w:val="009A4B8F"/>
    <w:rsid w:val="009B4F23"/>
    <w:rsid w:val="009B55EA"/>
    <w:rsid w:val="009B652E"/>
    <w:rsid w:val="009C52F6"/>
    <w:rsid w:val="009D3E56"/>
    <w:rsid w:val="009E3152"/>
    <w:rsid w:val="009E388B"/>
    <w:rsid w:val="009F0E0D"/>
    <w:rsid w:val="009F3200"/>
    <w:rsid w:val="009F4704"/>
    <w:rsid w:val="00A00167"/>
    <w:rsid w:val="00A0400C"/>
    <w:rsid w:val="00A1560D"/>
    <w:rsid w:val="00A168F6"/>
    <w:rsid w:val="00A240C2"/>
    <w:rsid w:val="00A248F2"/>
    <w:rsid w:val="00A3180D"/>
    <w:rsid w:val="00A327A6"/>
    <w:rsid w:val="00A35248"/>
    <w:rsid w:val="00A37D25"/>
    <w:rsid w:val="00A447B7"/>
    <w:rsid w:val="00A451A9"/>
    <w:rsid w:val="00A45DAF"/>
    <w:rsid w:val="00A4683B"/>
    <w:rsid w:val="00A5612A"/>
    <w:rsid w:val="00A5667F"/>
    <w:rsid w:val="00A60985"/>
    <w:rsid w:val="00A63ED5"/>
    <w:rsid w:val="00A66416"/>
    <w:rsid w:val="00A67687"/>
    <w:rsid w:val="00A74EDE"/>
    <w:rsid w:val="00A80170"/>
    <w:rsid w:val="00A86266"/>
    <w:rsid w:val="00AA1EAA"/>
    <w:rsid w:val="00AA3B12"/>
    <w:rsid w:val="00AA5498"/>
    <w:rsid w:val="00AB02AD"/>
    <w:rsid w:val="00AB3550"/>
    <w:rsid w:val="00AB36CB"/>
    <w:rsid w:val="00AB3FF6"/>
    <w:rsid w:val="00AD09EB"/>
    <w:rsid w:val="00AD1D83"/>
    <w:rsid w:val="00AD3574"/>
    <w:rsid w:val="00AD4CF6"/>
    <w:rsid w:val="00AD73A3"/>
    <w:rsid w:val="00AE3382"/>
    <w:rsid w:val="00AE5229"/>
    <w:rsid w:val="00AE56FD"/>
    <w:rsid w:val="00AF1C17"/>
    <w:rsid w:val="00AF27C7"/>
    <w:rsid w:val="00AF313D"/>
    <w:rsid w:val="00AF34EB"/>
    <w:rsid w:val="00AF4B1B"/>
    <w:rsid w:val="00AF72B3"/>
    <w:rsid w:val="00B0129A"/>
    <w:rsid w:val="00B10F7E"/>
    <w:rsid w:val="00B11460"/>
    <w:rsid w:val="00B25D2D"/>
    <w:rsid w:val="00B303A2"/>
    <w:rsid w:val="00B31F00"/>
    <w:rsid w:val="00B32B0F"/>
    <w:rsid w:val="00B34650"/>
    <w:rsid w:val="00B360CD"/>
    <w:rsid w:val="00B40129"/>
    <w:rsid w:val="00B40E31"/>
    <w:rsid w:val="00B41C76"/>
    <w:rsid w:val="00B45126"/>
    <w:rsid w:val="00B45D92"/>
    <w:rsid w:val="00B524C7"/>
    <w:rsid w:val="00B53286"/>
    <w:rsid w:val="00B55BD0"/>
    <w:rsid w:val="00B566F0"/>
    <w:rsid w:val="00B573DA"/>
    <w:rsid w:val="00B649AF"/>
    <w:rsid w:val="00B6592A"/>
    <w:rsid w:val="00B65DF0"/>
    <w:rsid w:val="00B67AAD"/>
    <w:rsid w:val="00B74763"/>
    <w:rsid w:val="00B8111D"/>
    <w:rsid w:val="00B81E93"/>
    <w:rsid w:val="00B86FD3"/>
    <w:rsid w:val="00B90E68"/>
    <w:rsid w:val="00B913A5"/>
    <w:rsid w:val="00BA031F"/>
    <w:rsid w:val="00BA03E5"/>
    <w:rsid w:val="00BA6213"/>
    <w:rsid w:val="00BA63AC"/>
    <w:rsid w:val="00BA659C"/>
    <w:rsid w:val="00BB2656"/>
    <w:rsid w:val="00BB3FF7"/>
    <w:rsid w:val="00BC3064"/>
    <w:rsid w:val="00BE37EE"/>
    <w:rsid w:val="00BF13FA"/>
    <w:rsid w:val="00BF32F4"/>
    <w:rsid w:val="00C001EB"/>
    <w:rsid w:val="00C00E62"/>
    <w:rsid w:val="00C0593C"/>
    <w:rsid w:val="00C13A06"/>
    <w:rsid w:val="00C156AC"/>
    <w:rsid w:val="00C20020"/>
    <w:rsid w:val="00C232E9"/>
    <w:rsid w:val="00C31E68"/>
    <w:rsid w:val="00C36C9D"/>
    <w:rsid w:val="00C377A4"/>
    <w:rsid w:val="00C378D0"/>
    <w:rsid w:val="00C37E72"/>
    <w:rsid w:val="00C427DE"/>
    <w:rsid w:val="00C50330"/>
    <w:rsid w:val="00C54ED3"/>
    <w:rsid w:val="00C6307A"/>
    <w:rsid w:val="00C66174"/>
    <w:rsid w:val="00C7250A"/>
    <w:rsid w:val="00C75BE0"/>
    <w:rsid w:val="00C76B43"/>
    <w:rsid w:val="00C8006C"/>
    <w:rsid w:val="00C83537"/>
    <w:rsid w:val="00C86182"/>
    <w:rsid w:val="00C90EE7"/>
    <w:rsid w:val="00C97DB4"/>
    <w:rsid w:val="00CA64E5"/>
    <w:rsid w:val="00CB0614"/>
    <w:rsid w:val="00CB2C05"/>
    <w:rsid w:val="00CB3655"/>
    <w:rsid w:val="00CB5C20"/>
    <w:rsid w:val="00CB76A3"/>
    <w:rsid w:val="00CC3437"/>
    <w:rsid w:val="00CC62E1"/>
    <w:rsid w:val="00CC77F8"/>
    <w:rsid w:val="00CC7BA1"/>
    <w:rsid w:val="00CD2097"/>
    <w:rsid w:val="00CD5464"/>
    <w:rsid w:val="00CE14F7"/>
    <w:rsid w:val="00CE25CC"/>
    <w:rsid w:val="00CF5013"/>
    <w:rsid w:val="00CF5DB3"/>
    <w:rsid w:val="00D04FDE"/>
    <w:rsid w:val="00D052B3"/>
    <w:rsid w:val="00D10F6E"/>
    <w:rsid w:val="00D205C1"/>
    <w:rsid w:val="00D23628"/>
    <w:rsid w:val="00D26884"/>
    <w:rsid w:val="00D27075"/>
    <w:rsid w:val="00D33F4D"/>
    <w:rsid w:val="00D34CCB"/>
    <w:rsid w:val="00D35000"/>
    <w:rsid w:val="00D50033"/>
    <w:rsid w:val="00D5164A"/>
    <w:rsid w:val="00D53075"/>
    <w:rsid w:val="00D57978"/>
    <w:rsid w:val="00D606DC"/>
    <w:rsid w:val="00D6715B"/>
    <w:rsid w:val="00D67782"/>
    <w:rsid w:val="00D71BC6"/>
    <w:rsid w:val="00D725D5"/>
    <w:rsid w:val="00D72E90"/>
    <w:rsid w:val="00D730EE"/>
    <w:rsid w:val="00D7449F"/>
    <w:rsid w:val="00D76F1D"/>
    <w:rsid w:val="00D772D0"/>
    <w:rsid w:val="00D778CD"/>
    <w:rsid w:val="00D85FD1"/>
    <w:rsid w:val="00D86F94"/>
    <w:rsid w:val="00D91376"/>
    <w:rsid w:val="00D92278"/>
    <w:rsid w:val="00D92D0A"/>
    <w:rsid w:val="00D962F0"/>
    <w:rsid w:val="00DB2539"/>
    <w:rsid w:val="00DD0C2D"/>
    <w:rsid w:val="00DD4CE8"/>
    <w:rsid w:val="00E00ABB"/>
    <w:rsid w:val="00E05635"/>
    <w:rsid w:val="00E11BA8"/>
    <w:rsid w:val="00E254EF"/>
    <w:rsid w:val="00E27712"/>
    <w:rsid w:val="00E358E5"/>
    <w:rsid w:val="00E37E2F"/>
    <w:rsid w:val="00E40B69"/>
    <w:rsid w:val="00E4130A"/>
    <w:rsid w:val="00E41AB2"/>
    <w:rsid w:val="00E42E5F"/>
    <w:rsid w:val="00E43FA5"/>
    <w:rsid w:val="00E53DE3"/>
    <w:rsid w:val="00E54E2D"/>
    <w:rsid w:val="00E61FCA"/>
    <w:rsid w:val="00E67C6B"/>
    <w:rsid w:val="00E72F43"/>
    <w:rsid w:val="00E76373"/>
    <w:rsid w:val="00E76BF5"/>
    <w:rsid w:val="00EA6079"/>
    <w:rsid w:val="00EB10F9"/>
    <w:rsid w:val="00EB2507"/>
    <w:rsid w:val="00EC623F"/>
    <w:rsid w:val="00ED37F2"/>
    <w:rsid w:val="00EE28C4"/>
    <w:rsid w:val="00EF1C7F"/>
    <w:rsid w:val="00EF315E"/>
    <w:rsid w:val="00EF3C68"/>
    <w:rsid w:val="00EF43B6"/>
    <w:rsid w:val="00F016E3"/>
    <w:rsid w:val="00F01ED9"/>
    <w:rsid w:val="00F02C6D"/>
    <w:rsid w:val="00F11B1F"/>
    <w:rsid w:val="00F164B0"/>
    <w:rsid w:val="00F23302"/>
    <w:rsid w:val="00F26BA6"/>
    <w:rsid w:val="00F27038"/>
    <w:rsid w:val="00F27F24"/>
    <w:rsid w:val="00F338DB"/>
    <w:rsid w:val="00F3572E"/>
    <w:rsid w:val="00F37D2E"/>
    <w:rsid w:val="00F402FD"/>
    <w:rsid w:val="00F405D2"/>
    <w:rsid w:val="00F424DA"/>
    <w:rsid w:val="00F45626"/>
    <w:rsid w:val="00F5010A"/>
    <w:rsid w:val="00F52DB1"/>
    <w:rsid w:val="00F54DFE"/>
    <w:rsid w:val="00F55753"/>
    <w:rsid w:val="00F61F86"/>
    <w:rsid w:val="00F6481A"/>
    <w:rsid w:val="00F70DCE"/>
    <w:rsid w:val="00F75EE6"/>
    <w:rsid w:val="00F86494"/>
    <w:rsid w:val="00F870AE"/>
    <w:rsid w:val="00F93FE9"/>
    <w:rsid w:val="00F940DF"/>
    <w:rsid w:val="00FA0790"/>
    <w:rsid w:val="00FA789F"/>
    <w:rsid w:val="00FB4668"/>
    <w:rsid w:val="00FC74E9"/>
    <w:rsid w:val="00FD0027"/>
    <w:rsid w:val="00FD29A1"/>
    <w:rsid w:val="00FD3181"/>
    <w:rsid w:val="00FD31DC"/>
    <w:rsid w:val="00FD59FF"/>
    <w:rsid w:val="00FD6E53"/>
    <w:rsid w:val="00FD700B"/>
    <w:rsid w:val="00FD78FC"/>
    <w:rsid w:val="00FE51E7"/>
    <w:rsid w:val="00FE7C9F"/>
    <w:rsid w:val="00FF0BFA"/>
    <w:rsid w:val="00FF14CC"/>
    <w:rsid w:val="00FF3A40"/>
    <w:rsid w:val="00FF6463"/>
    <w:rsid w:val="00FF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409F4C"/>
  <w15:chartTrackingRefBased/>
  <w15:docId w15:val="{4E00061A-14F1-46E1-8E48-7706BDF0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60D"/>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link w:val="Heading1Char"/>
    <w:uiPriority w:val="9"/>
    <w:qFormat/>
    <w:rsid w:val="00964D0B"/>
    <w:pPr>
      <w:spacing w:before="100" w:beforeAutospacing="1" w:after="100" w:afterAutospacing="1"/>
      <w:outlineLvl w:val="0"/>
    </w:pPr>
    <w:rPr>
      <w:b/>
      <w:bCs/>
      <w:kern w:val="36"/>
      <w:sz w:val="48"/>
      <w:szCs w:val="48"/>
      <w:lang w:eastAsia="en-GB"/>
    </w:rPr>
  </w:style>
  <w:style w:type="paragraph" w:styleId="Heading2">
    <w:name w:val="heading 2"/>
    <w:basedOn w:val="Normal"/>
    <w:next w:val="Normal"/>
    <w:link w:val="Heading2Char"/>
    <w:uiPriority w:val="9"/>
    <w:unhideWhenUsed/>
    <w:qFormat/>
    <w:rsid w:val="00964D0B"/>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semiHidden/>
    <w:unhideWhenUsed/>
    <w:qFormat/>
    <w:rsid w:val="004F50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D0B"/>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964D0B"/>
    <w:rPr>
      <w:rFonts w:ascii="Calibri Light" w:eastAsia="Times New Roman" w:hAnsi="Calibri Light" w:cs="Times New Roman"/>
      <w:b/>
      <w:bCs/>
      <w:i/>
      <w:iCs/>
      <w:sz w:val="28"/>
      <w:szCs w:val="28"/>
      <w:lang w:val="en-GB"/>
    </w:rPr>
  </w:style>
  <w:style w:type="character" w:styleId="Hyperlink">
    <w:name w:val="Hyperlink"/>
    <w:uiPriority w:val="99"/>
    <w:unhideWhenUsed/>
    <w:rsid w:val="00964D0B"/>
    <w:rPr>
      <w:color w:val="0563C1"/>
      <w:u w:val="single"/>
    </w:rPr>
  </w:style>
  <w:style w:type="paragraph" w:styleId="ListParagraph">
    <w:name w:val="List Paragraph"/>
    <w:basedOn w:val="Normal"/>
    <w:uiPriority w:val="34"/>
    <w:qFormat/>
    <w:rsid w:val="00FD700B"/>
    <w:pPr>
      <w:ind w:left="720"/>
      <w:contextualSpacing/>
    </w:pPr>
  </w:style>
  <w:style w:type="paragraph" w:styleId="BodyText">
    <w:name w:val="Body Text"/>
    <w:basedOn w:val="Normal"/>
    <w:link w:val="BodyTextChar"/>
    <w:uiPriority w:val="1"/>
    <w:qFormat/>
    <w:rsid w:val="00435CF7"/>
    <w:pPr>
      <w:widowControl w:val="0"/>
      <w:autoSpaceDE w:val="0"/>
      <w:autoSpaceDN w:val="0"/>
      <w:adjustRightInd w:val="0"/>
      <w:ind w:left="1005"/>
    </w:pPr>
    <w:rPr>
      <w:rFonts w:eastAsiaTheme="minorEastAsia"/>
      <w:sz w:val="19"/>
      <w:szCs w:val="19"/>
      <w:lang w:eastAsia="en-GB"/>
    </w:rPr>
  </w:style>
  <w:style w:type="character" w:customStyle="1" w:styleId="BodyTextChar">
    <w:name w:val="Body Text Char"/>
    <w:basedOn w:val="DefaultParagraphFont"/>
    <w:link w:val="BodyText"/>
    <w:uiPriority w:val="99"/>
    <w:rsid w:val="00435CF7"/>
    <w:rPr>
      <w:rFonts w:ascii="Times New Roman" w:eastAsiaTheme="minorEastAsia" w:hAnsi="Times New Roman" w:cs="Times New Roman"/>
      <w:sz w:val="19"/>
      <w:szCs w:val="19"/>
      <w:lang w:val="en-GB" w:eastAsia="en-GB"/>
    </w:rPr>
  </w:style>
  <w:style w:type="paragraph" w:customStyle="1" w:styleId="TableParagraph">
    <w:name w:val="Table Paragraph"/>
    <w:basedOn w:val="Normal"/>
    <w:uiPriority w:val="1"/>
    <w:qFormat/>
    <w:rsid w:val="00435CF7"/>
    <w:pPr>
      <w:widowControl w:val="0"/>
      <w:autoSpaceDE w:val="0"/>
      <w:autoSpaceDN w:val="0"/>
      <w:adjustRightInd w:val="0"/>
    </w:pPr>
    <w:rPr>
      <w:rFonts w:eastAsiaTheme="minorEastAsia"/>
      <w:szCs w:val="24"/>
      <w:lang w:eastAsia="en-GB"/>
    </w:rPr>
  </w:style>
  <w:style w:type="paragraph" w:styleId="Header">
    <w:name w:val="header"/>
    <w:basedOn w:val="Normal"/>
    <w:link w:val="HeaderChar"/>
    <w:unhideWhenUsed/>
    <w:rsid w:val="002C205F"/>
    <w:pPr>
      <w:tabs>
        <w:tab w:val="center" w:pos="4680"/>
        <w:tab w:val="right" w:pos="9360"/>
      </w:tabs>
    </w:pPr>
  </w:style>
  <w:style w:type="character" w:customStyle="1" w:styleId="HeaderChar">
    <w:name w:val="Header Char"/>
    <w:basedOn w:val="DefaultParagraphFont"/>
    <w:link w:val="Header"/>
    <w:rsid w:val="002C205F"/>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2C205F"/>
    <w:pPr>
      <w:tabs>
        <w:tab w:val="center" w:pos="4680"/>
        <w:tab w:val="right" w:pos="9360"/>
      </w:tabs>
    </w:pPr>
  </w:style>
  <w:style w:type="character" w:customStyle="1" w:styleId="FooterChar">
    <w:name w:val="Footer Char"/>
    <w:basedOn w:val="DefaultParagraphFont"/>
    <w:link w:val="Footer"/>
    <w:uiPriority w:val="99"/>
    <w:rsid w:val="002C205F"/>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EF1C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C7F"/>
    <w:rPr>
      <w:rFonts w:ascii="Segoe UI" w:eastAsia="Times New Roman" w:hAnsi="Segoe UI" w:cs="Segoe UI"/>
      <w:sz w:val="18"/>
      <w:szCs w:val="18"/>
      <w:lang w:val="en-GB"/>
    </w:rPr>
  </w:style>
  <w:style w:type="character" w:styleId="CommentReference">
    <w:name w:val="annotation reference"/>
    <w:basedOn w:val="DefaultParagraphFont"/>
    <w:uiPriority w:val="99"/>
    <w:semiHidden/>
    <w:unhideWhenUsed/>
    <w:rsid w:val="00BF13FA"/>
    <w:rPr>
      <w:sz w:val="16"/>
      <w:szCs w:val="16"/>
    </w:rPr>
  </w:style>
  <w:style w:type="paragraph" w:styleId="CommentText">
    <w:name w:val="annotation text"/>
    <w:basedOn w:val="Normal"/>
    <w:link w:val="CommentTextChar"/>
    <w:uiPriority w:val="99"/>
    <w:unhideWhenUsed/>
    <w:rsid w:val="00BF13FA"/>
    <w:rPr>
      <w:sz w:val="20"/>
    </w:rPr>
  </w:style>
  <w:style w:type="character" w:customStyle="1" w:styleId="CommentTextChar">
    <w:name w:val="Comment Text Char"/>
    <w:basedOn w:val="DefaultParagraphFont"/>
    <w:link w:val="CommentText"/>
    <w:uiPriority w:val="99"/>
    <w:rsid w:val="00BF13F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F13FA"/>
    <w:rPr>
      <w:b/>
      <w:bCs/>
    </w:rPr>
  </w:style>
  <w:style w:type="character" w:customStyle="1" w:styleId="CommentSubjectChar">
    <w:name w:val="Comment Subject Char"/>
    <w:basedOn w:val="CommentTextChar"/>
    <w:link w:val="CommentSubject"/>
    <w:uiPriority w:val="99"/>
    <w:semiHidden/>
    <w:rsid w:val="00BF13FA"/>
    <w:rPr>
      <w:rFonts w:ascii="Times New Roman" w:eastAsia="Times New Roman" w:hAnsi="Times New Roman" w:cs="Times New Roman"/>
      <w:b/>
      <w:bCs/>
      <w:sz w:val="20"/>
      <w:szCs w:val="20"/>
      <w:lang w:val="en-GB"/>
    </w:rPr>
  </w:style>
  <w:style w:type="character" w:styleId="FollowedHyperlink">
    <w:name w:val="FollowedHyperlink"/>
    <w:basedOn w:val="DefaultParagraphFont"/>
    <w:uiPriority w:val="99"/>
    <w:semiHidden/>
    <w:unhideWhenUsed/>
    <w:rsid w:val="00B0129A"/>
    <w:rPr>
      <w:color w:val="954F72" w:themeColor="followedHyperlink"/>
      <w:u w:val="single"/>
    </w:rPr>
  </w:style>
  <w:style w:type="character" w:customStyle="1" w:styleId="UnresolvedMention1">
    <w:name w:val="Unresolved Mention1"/>
    <w:basedOn w:val="DefaultParagraphFont"/>
    <w:uiPriority w:val="99"/>
    <w:semiHidden/>
    <w:unhideWhenUsed/>
    <w:rsid w:val="00B0129A"/>
    <w:rPr>
      <w:color w:val="808080"/>
      <w:shd w:val="clear" w:color="auto" w:fill="E6E6E6"/>
    </w:rPr>
  </w:style>
  <w:style w:type="paragraph" w:styleId="NormalWeb">
    <w:name w:val="Normal (Web)"/>
    <w:basedOn w:val="Normal"/>
    <w:unhideWhenUsed/>
    <w:rsid w:val="005C5C25"/>
    <w:pPr>
      <w:spacing w:before="100" w:beforeAutospacing="1" w:after="100" w:afterAutospacing="1"/>
    </w:pPr>
    <w:rPr>
      <w:szCs w:val="24"/>
      <w:lang w:eastAsia="en-GB"/>
    </w:rPr>
  </w:style>
  <w:style w:type="paragraph" w:styleId="FootnoteText">
    <w:name w:val="footnote text"/>
    <w:basedOn w:val="Normal"/>
    <w:link w:val="FootnoteTextChar"/>
    <w:uiPriority w:val="99"/>
    <w:semiHidden/>
    <w:unhideWhenUsed/>
    <w:rsid w:val="00C86182"/>
    <w:rPr>
      <w:sz w:val="20"/>
    </w:rPr>
  </w:style>
  <w:style w:type="character" w:customStyle="1" w:styleId="FootnoteTextChar">
    <w:name w:val="Footnote Text Char"/>
    <w:basedOn w:val="DefaultParagraphFont"/>
    <w:link w:val="FootnoteText"/>
    <w:uiPriority w:val="99"/>
    <w:semiHidden/>
    <w:rsid w:val="00C86182"/>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C86182"/>
    <w:rPr>
      <w:vertAlign w:val="superscript"/>
    </w:rPr>
  </w:style>
  <w:style w:type="character" w:customStyle="1" w:styleId="Heading3Char">
    <w:name w:val="Heading 3 Char"/>
    <w:basedOn w:val="DefaultParagraphFont"/>
    <w:link w:val="Heading3"/>
    <w:uiPriority w:val="9"/>
    <w:semiHidden/>
    <w:rsid w:val="004F5083"/>
    <w:rPr>
      <w:rFonts w:asciiTheme="majorHAnsi" w:eastAsiaTheme="majorEastAsia" w:hAnsiTheme="majorHAnsi" w:cstheme="majorBidi"/>
      <w:color w:val="1F3763" w:themeColor="accent1" w:themeShade="7F"/>
      <w:sz w:val="24"/>
      <w:szCs w:val="24"/>
      <w:lang w:val="en-GB"/>
    </w:rPr>
  </w:style>
  <w:style w:type="character" w:customStyle="1" w:styleId="UnresolvedMention2">
    <w:name w:val="Unresolved Mention2"/>
    <w:basedOn w:val="DefaultParagraphFont"/>
    <w:uiPriority w:val="99"/>
    <w:semiHidden/>
    <w:unhideWhenUsed/>
    <w:rsid w:val="004F5083"/>
    <w:rPr>
      <w:color w:val="808080"/>
      <w:shd w:val="clear" w:color="auto" w:fill="E6E6E6"/>
    </w:rPr>
  </w:style>
  <w:style w:type="table" w:styleId="TableGrid">
    <w:name w:val="Table Grid"/>
    <w:basedOn w:val="TableNormal"/>
    <w:uiPriority w:val="39"/>
    <w:rsid w:val="007F7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B3FF6"/>
  </w:style>
  <w:style w:type="character" w:customStyle="1" w:styleId="UnresolvedMention3">
    <w:name w:val="Unresolved Mention3"/>
    <w:basedOn w:val="DefaultParagraphFont"/>
    <w:uiPriority w:val="99"/>
    <w:semiHidden/>
    <w:unhideWhenUsed/>
    <w:rsid w:val="006F1B51"/>
    <w:rPr>
      <w:color w:val="605E5C"/>
      <w:shd w:val="clear" w:color="auto" w:fill="E1DFDD"/>
    </w:rPr>
  </w:style>
  <w:style w:type="paragraph" w:styleId="Title">
    <w:name w:val="Title"/>
    <w:basedOn w:val="Normal"/>
    <w:next w:val="Normal"/>
    <w:link w:val="TitleChar"/>
    <w:qFormat/>
    <w:rsid w:val="00F45626"/>
    <w:pPr>
      <w:spacing w:before="240" w:after="60"/>
      <w:jc w:val="center"/>
      <w:outlineLvl w:val="0"/>
    </w:pPr>
    <w:rPr>
      <w:rFonts w:ascii="Calibri Light" w:hAnsi="Calibri Light"/>
      <w:b/>
      <w:bCs/>
      <w:kern w:val="28"/>
      <w:sz w:val="32"/>
      <w:szCs w:val="32"/>
      <w:lang w:val="en-US"/>
    </w:rPr>
  </w:style>
  <w:style w:type="character" w:customStyle="1" w:styleId="TitleChar">
    <w:name w:val="Title Char"/>
    <w:basedOn w:val="DefaultParagraphFont"/>
    <w:link w:val="Title"/>
    <w:rsid w:val="00F45626"/>
    <w:rPr>
      <w:rFonts w:ascii="Calibri Light" w:eastAsia="Times New Roman" w:hAnsi="Calibri Light" w:cs="Times New Roman"/>
      <w:b/>
      <w:bCs/>
      <w:kern w:val="28"/>
      <w:sz w:val="32"/>
      <w:szCs w:val="32"/>
    </w:rPr>
  </w:style>
  <w:style w:type="character" w:styleId="Emphasis">
    <w:name w:val="Emphasis"/>
    <w:basedOn w:val="DefaultParagraphFont"/>
    <w:qFormat/>
    <w:rsid w:val="00522A9A"/>
    <w:rPr>
      <w:i/>
      <w:iCs/>
    </w:rPr>
  </w:style>
  <w:style w:type="paragraph" w:customStyle="1" w:styleId="Default">
    <w:name w:val="Default"/>
    <w:rsid w:val="005806AA"/>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2E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6724">
      <w:bodyDiv w:val="1"/>
      <w:marLeft w:val="0"/>
      <w:marRight w:val="0"/>
      <w:marTop w:val="0"/>
      <w:marBottom w:val="0"/>
      <w:divBdr>
        <w:top w:val="none" w:sz="0" w:space="0" w:color="auto"/>
        <w:left w:val="none" w:sz="0" w:space="0" w:color="auto"/>
        <w:bottom w:val="none" w:sz="0" w:space="0" w:color="auto"/>
        <w:right w:val="none" w:sz="0" w:space="0" w:color="auto"/>
      </w:divBdr>
    </w:div>
    <w:div w:id="300425389">
      <w:bodyDiv w:val="1"/>
      <w:marLeft w:val="0"/>
      <w:marRight w:val="0"/>
      <w:marTop w:val="0"/>
      <w:marBottom w:val="0"/>
      <w:divBdr>
        <w:top w:val="none" w:sz="0" w:space="0" w:color="auto"/>
        <w:left w:val="none" w:sz="0" w:space="0" w:color="auto"/>
        <w:bottom w:val="none" w:sz="0" w:space="0" w:color="auto"/>
        <w:right w:val="none" w:sz="0" w:space="0" w:color="auto"/>
      </w:divBdr>
    </w:div>
    <w:div w:id="418260317">
      <w:bodyDiv w:val="1"/>
      <w:marLeft w:val="0"/>
      <w:marRight w:val="0"/>
      <w:marTop w:val="0"/>
      <w:marBottom w:val="0"/>
      <w:divBdr>
        <w:top w:val="none" w:sz="0" w:space="0" w:color="auto"/>
        <w:left w:val="none" w:sz="0" w:space="0" w:color="auto"/>
        <w:bottom w:val="none" w:sz="0" w:space="0" w:color="auto"/>
        <w:right w:val="none" w:sz="0" w:space="0" w:color="auto"/>
      </w:divBdr>
      <w:divsChild>
        <w:div w:id="219291359">
          <w:marLeft w:val="0"/>
          <w:marRight w:val="0"/>
          <w:marTop w:val="0"/>
          <w:marBottom w:val="160"/>
          <w:divBdr>
            <w:top w:val="none" w:sz="0" w:space="0" w:color="auto"/>
            <w:left w:val="none" w:sz="0" w:space="0" w:color="auto"/>
            <w:bottom w:val="none" w:sz="0" w:space="0" w:color="auto"/>
            <w:right w:val="none" w:sz="0" w:space="0" w:color="auto"/>
          </w:divBdr>
        </w:div>
        <w:div w:id="1382091354">
          <w:marLeft w:val="0"/>
          <w:marRight w:val="0"/>
          <w:marTop w:val="0"/>
          <w:marBottom w:val="160"/>
          <w:divBdr>
            <w:top w:val="none" w:sz="0" w:space="0" w:color="auto"/>
            <w:left w:val="none" w:sz="0" w:space="0" w:color="auto"/>
            <w:bottom w:val="none" w:sz="0" w:space="0" w:color="auto"/>
            <w:right w:val="none" w:sz="0" w:space="0" w:color="auto"/>
          </w:divBdr>
        </w:div>
      </w:divsChild>
    </w:div>
    <w:div w:id="776872615">
      <w:bodyDiv w:val="1"/>
      <w:marLeft w:val="0"/>
      <w:marRight w:val="0"/>
      <w:marTop w:val="0"/>
      <w:marBottom w:val="0"/>
      <w:divBdr>
        <w:top w:val="none" w:sz="0" w:space="0" w:color="auto"/>
        <w:left w:val="none" w:sz="0" w:space="0" w:color="auto"/>
        <w:bottom w:val="none" w:sz="0" w:space="0" w:color="auto"/>
        <w:right w:val="none" w:sz="0" w:space="0" w:color="auto"/>
      </w:divBdr>
    </w:div>
    <w:div w:id="922688232">
      <w:bodyDiv w:val="1"/>
      <w:marLeft w:val="0"/>
      <w:marRight w:val="0"/>
      <w:marTop w:val="0"/>
      <w:marBottom w:val="0"/>
      <w:divBdr>
        <w:top w:val="none" w:sz="0" w:space="0" w:color="auto"/>
        <w:left w:val="none" w:sz="0" w:space="0" w:color="auto"/>
        <w:bottom w:val="none" w:sz="0" w:space="0" w:color="auto"/>
        <w:right w:val="none" w:sz="0" w:space="0" w:color="auto"/>
      </w:divBdr>
    </w:div>
    <w:div w:id="1130128250">
      <w:bodyDiv w:val="1"/>
      <w:marLeft w:val="0"/>
      <w:marRight w:val="0"/>
      <w:marTop w:val="0"/>
      <w:marBottom w:val="0"/>
      <w:divBdr>
        <w:top w:val="none" w:sz="0" w:space="0" w:color="auto"/>
        <w:left w:val="none" w:sz="0" w:space="0" w:color="auto"/>
        <w:bottom w:val="none" w:sz="0" w:space="0" w:color="auto"/>
        <w:right w:val="none" w:sz="0" w:space="0" w:color="auto"/>
      </w:divBdr>
    </w:div>
    <w:div w:id="1278482824">
      <w:bodyDiv w:val="1"/>
      <w:marLeft w:val="0"/>
      <w:marRight w:val="0"/>
      <w:marTop w:val="0"/>
      <w:marBottom w:val="0"/>
      <w:divBdr>
        <w:top w:val="none" w:sz="0" w:space="0" w:color="auto"/>
        <w:left w:val="none" w:sz="0" w:space="0" w:color="auto"/>
        <w:bottom w:val="none" w:sz="0" w:space="0" w:color="auto"/>
        <w:right w:val="none" w:sz="0" w:space="0" w:color="auto"/>
      </w:divBdr>
    </w:div>
    <w:div w:id="1401710841">
      <w:bodyDiv w:val="1"/>
      <w:marLeft w:val="0"/>
      <w:marRight w:val="0"/>
      <w:marTop w:val="0"/>
      <w:marBottom w:val="0"/>
      <w:divBdr>
        <w:top w:val="none" w:sz="0" w:space="0" w:color="auto"/>
        <w:left w:val="none" w:sz="0" w:space="0" w:color="auto"/>
        <w:bottom w:val="none" w:sz="0" w:space="0" w:color="auto"/>
        <w:right w:val="none" w:sz="0" w:space="0" w:color="auto"/>
      </w:divBdr>
    </w:div>
    <w:div w:id="1650479591">
      <w:bodyDiv w:val="1"/>
      <w:marLeft w:val="0"/>
      <w:marRight w:val="0"/>
      <w:marTop w:val="0"/>
      <w:marBottom w:val="0"/>
      <w:divBdr>
        <w:top w:val="none" w:sz="0" w:space="0" w:color="auto"/>
        <w:left w:val="none" w:sz="0" w:space="0" w:color="auto"/>
        <w:bottom w:val="none" w:sz="0" w:space="0" w:color="auto"/>
        <w:right w:val="none" w:sz="0" w:space="0" w:color="auto"/>
      </w:divBdr>
    </w:div>
    <w:div w:id="1842499504">
      <w:bodyDiv w:val="1"/>
      <w:marLeft w:val="0"/>
      <w:marRight w:val="0"/>
      <w:marTop w:val="0"/>
      <w:marBottom w:val="0"/>
      <w:divBdr>
        <w:top w:val="none" w:sz="0" w:space="0" w:color="auto"/>
        <w:left w:val="none" w:sz="0" w:space="0" w:color="auto"/>
        <w:bottom w:val="none" w:sz="0" w:space="0" w:color="auto"/>
        <w:right w:val="none" w:sz="0" w:space="0" w:color="auto"/>
      </w:divBdr>
      <w:divsChild>
        <w:div w:id="426780074">
          <w:marLeft w:val="0"/>
          <w:marRight w:val="0"/>
          <w:marTop w:val="0"/>
          <w:marBottom w:val="160"/>
          <w:divBdr>
            <w:top w:val="none" w:sz="0" w:space="0" w:color="auto"/>
            <w:left w:val="none" w:sz="0" w:space="0" w:color="auto"/>
            <w:bottom w:val="none" w:sz="0" w:space="0" w:color="auto"/>
            <w:right w:val="none" w:sz="0" w:space="0" w:color="auto"/>
          </w:divBdr>
        </w:div>
        <w:div w:id="1827816345">
          <w:marLeft w:val="0"/>
          <w:marRight w:val="0"/>
          <w:marTop w:val="0"/>
          <w:marBottom w:val="160"/>
          <w:divBdr>
            <w:top w:val="none" w:sz="0" w:space="0" w:color="auto"/>
            <w:left w:val="none" w:sz="0" w:space="0" w:color="auto"/>
            <w:bottom w:val="none" w:sz="0" w:space="0" w:color="auto"/>
            <w:right w:val="none" w:sz="0" w:space="0" w:color="auto"/>
          </w:divBdr>
        </w:div>
      </w:divsChild>
    </w:div>
    <w:div w:id="1940946601">
      <w:bodyDiv w:val="1"/>
      <w:marLeft w:val="0"/>
      <w:marRight w:val="0"/>
      <w:marTop w:val="0"/>
      <w:marBottom w:val="0"/>
      <w:divBdr>
        <w:top w:val="none" w:sz="0" w:space="0" w:color="auto"/>
        <w:left w:val="none" w:sz="0" w:space="0" w:color="auto"/>
        <w:bottom w:val="none" w:sz="0" w:space="0" w:color="auto"/>
        <w:right w:val="none" w:sz="0" w:space="0" w:color="auto"/>
      </w:divBdr>
    </w:div>
    <w:div w:id="19915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ldmine.gold.ac.uk/AdviceInformation/Pages/Travel.aspx" TargetMode="External"/><Relationship Id="rId18" Type="http://schemas.openxmlformats.org/officeDocument/2006/relationships/hyperlink" Target="mailto:reisc@gold.ac.uk" TargetMode="External"/><Relationship Id="rId26" Type="http://schemas.openxmlformats.org/officeDocument/2006/relationships/image" Target="media/image1.png"/><Relationship Id="rId39" Type="http://schemas.openxmlformats.org/officeDocument/2006/relationships/hyperlink" Target="mailto:c.addyman@gold.ac.uk" TargetMode="External"/><Relationship Id="rId3" Type="http://schemas.openxmlformats.org/officeDocument/2006/relationships/customXml" Target="../customXml/item3.xml"/><Relationship Id="rId21" Type="http://schemas.openxmlformats.org/officeDocument/2006/relationships/hyperlink" Target="https://goldmine.gold.ac.uk/AdviceInformation/academic-resources/grants-awards-and-fellowships" TargetMode="External"/><Relationship Id="rId34" Type="http://schemas.openxmlformats.org/officeDocument/2006/relationships/control" Target="activeX/activeX2.xml"/><Relationship Id="rId42" Type="http://schemas.openxmlformats.org/officeDocument/2006/relationships/image" Target="media/image4.wmf"/><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c.addyman@gold.ac.uk" TargetMode="External"/><Relationship Id="rId17" Type="http://schemas.openxmlformats.org/officeDocument/2006/relationships/hyperlink" Target="mailto:dp@gold.ac.uk" TargetMode="External"/><Relationship Id="rId25" Type="http://schemas.openxmlformats.org/officeDocument/2006/relationships/hyperlink" Target="https://dmponline.dcc.ac.uk/" TargetMode="External"/><Relationship Id="rId33" Type="http://schemas.openxmlformats.org/officeDocument/2006/relationships/image" Target="media/image3.wmf"/><Relationship Id="rId38" Type="http://schemas.openxmlformats.org/officeDocument/2006/relationships/hyperlink" Target="mailto:ser77@cam.ac.uk"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hildrenhelpingscience.com/" TargetMode="External"/><Relationship Id="rId20" Type="http://schemas.openxmlformats.org/officeDocument/2006/relationships/hyperlink" Target="https://www.gold.ac.uk/data-protection/" TargetMode="External"/><Relationship Id="rId29" Type="http://schemas.openxmlformats.org/officeDocument/2006/relationships/hyperlink" Target="https://lookit.mit.edu" TargetMode="External"/><Relationship Id="rId41" Type="http://schemas.openxmlformats.org/officeDocument/2006/relationships/control" Target="activeX/activeX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data-archive.ac.uk/" TargetMode="External"/><Relationship Id="rId32" Type="http://schemas.openxmlformats.org/officeDocument/2006/relationships/control" Target="activeX/activeX1.xml"/><Relationship Id="rId37" Type="http://schemas.openxmlformats.org/officeDocument/2006/relationships/control" Target="activeX/activeX4.xml"/><Relationship Id="rId40" Type="http://schemas.openxmlformats.org/officeDocument/2006/relationships/control" Target="activeX/activeX5.xm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lookit.mit.edu/studies/" TargetMode="External"/><Relationship Id="rId23" Type="http://schemas.openxmlformats.org/officeDocument/2006/relationships/hyperlink" Target="https://www.gold.ac.uk/orc/" TargetMode="External"/><Relationship Id="rId28" Type="http://schemas.openxmlformats.org/officeDocument/2006/relationships/hyperlink" Target="mailto:reisc@gold.ac.uk" TargetMode="External"/><Relationship Id="rId36" Type="http://schemas.openxmlformats.org/officeDocument/2006/relationships/hyperlink" Target="https://nyu.databrary.org/" TargetMode="External"/><Relationship Id="rId10" Type="http://schemas.openxmlformats.org/officeDocument/2006/relationships/footnotes" Target="footnotes.xml"/><Relationship Id="rId19" Type="http://schemas.openxmlformats.org/officeDocument/2006/relationships/hyperlink" Target="mailto:healthandsafety@gold.ac.uk?subject=Research%20Ethics%20and%20Intregrity%20Enquiry" TargetMode="External"/><Relationship Id="rId31" Type="http://schemas.openxmlformats.org/officeDocument/2006/relationships/image" Target="media/image2.wmf"/><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gold.ac.uk/governance/policies/health-safety-policy/" TargetMode="External"/><Relationship Id="rId22" Type="http://schemas.openxmlformats.org/officeDocument/2006/relationships/hyperlink" Target="mailto:dp@gold.ac.uk" TargetMode="External"/><Relationship Id="rId27" Type="http://schemas.openxmlformats.org/officeDocument/2006/relationships/hyperlink" Target="http://tiny.cc/540psz" TargetMode="External"/><Relationship Id="rId30" Type="http://schemas.openxmlformats.org/officeDocument/2006/relationships/hyperlink" Target="https://www.babylab.psychol.cam.ac.uk/" TargetMode="External"/><Relationship Id="rId35" Type="http://schemas.openxmlformats.org/officeDocument/2006/relationships/control" Target="activeX/activeX3.xml"/><Relationship Id="rId43" Type="http://schemas.openxmlformats.org/officeDocument/2006/relationships/control" Target="activeX/activeX7.xml"/></Relationships>
</file>

<file path=word/_rels/footnotes.xml.rels><?xml version="1.0" encoding="UTF-8" standalone="yes"?>
<Relationships xmlns="http://schemas.openxmlformats.org/package/2006/relationships"><Relationship Id="rId1" Type="http://schemas.openxmlformats.org/officeDocument/2006/relationships/hyperlink" Target="https://goldmine.gold.ac.uk/PoliciesForms/Documents/Working%20at%20Goldsmiths/HR/Minor-vulnerable-adults-policy.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50595df1-5a83-4c2f-96ca-2252bdaddf40" ContentTypeId="0x010100F5F8CC587B1E4AAEBC0BF7358D11E10B" PreviousValue="false"/>
</file>

<file path=customXml/item2.xml><?xml version="1.0" encoding="utf-8"?>
<ct:contentTypeSchema xmlns:ct="http://schemas.microsoft.com/office/2006/metadata/contentType" xmlns:ma="http://schemas.microsoft.com/office/2006/metadata/properties/metaAttributes" ct:_="" ma:_="" ma:contentTypeName="Gold Document" ma:contentTypeID="0x010100F5F8CC587B1E4AAEBC0BF7358D11E10B008CFC321FCEB5584693D5F5BBF5604B1A" ma:contentTypeVersion="3" ma:contentTypeDescription="" ma:contentTypeScope="" ma:versionID="2a4a6872afc6bd9ab08b12463f82410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3DEBFD-4C67-46E7-96E6-094126E5FEB8}">
  <ds:schemaRefs>
    <ds:schemaRef ds:uri="Microsoft.SharePoint.Taxonomy.ContentTypeSync"/>
  </ds:schemaRefs>
</ds:datastoreItem>
</file>

<file path=customXml/itemProps2.xml><?xml version="1.0" encoding="utf-8"?>
<ds:datastoreItem xmlns:ds="http://schemas.openxmlformats.org/officeDocument/2006/customXml" ds:itemID="{85FE0B6F-1EBF-420D-BA1B-19B44AFCF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033166B-A1E3-4B47-BF3B-0917B16019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A9C654-4246-4B64-9466-4F26DC3DEA38}">
  <ds:schemaRefs>
    <ds:schemaRef ds:uri="http://schemas.openxmlformats.org/officeDocument/2006/bibliography"/>
  </ds:schemaRefs>
</ds:datastoreItem>
</file>

<file path=customXml/itemProps5.xml><?xml version="1.0" encoding="utf-8"?>
<ds:datastoreItem xmlns:ds="http://schemas.openxmlformats.org/officeDocument/2006/customXml" ds:itemID="{5E330C7F-FBCF-4CD3-8896-8C0A230C69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4455</TotalTime>
  <Pages>17</Pages>
  <Words>4445</Words>
  <Characters>25341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EAF1 - Form and Templates</vt:lpstr>
    </vt:vector>
  </TitlesOfParts>
  <Company/>
  <LinksUpToDate>false</LinksUpToDate>
  <CharactersWithSpaces>29727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EAF1 - Form and Templates</dc:title>
  <dc:subject/>
  <dc:creator>Simon McVeigh</dc:creator>
  <cp:keywords/>
  <dc:description/>
  <cp:lastModifiedBy>Caspar Addyman</cp:lastModifiedBy>
  <cp:revision>38</cp:revision>
  <cp:lastPrinted>2018-04-25T11:07:00Z</cp:lastPrinted>
  <dcterms:created xsi:type="dcterms:W3CDTF">2020-08-11T09:42:00Z</dcterms:created>
  <dcterms:modified xsi:type="dcterms:W3CDTF">2020-09-01T08:24:00Z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0x010100F5F8CC587B1E4AAEBC0BF7358D11E10B008CFC321FCEB5584693D5F5BBF5604B1A</vt:lpwstr>
  </property>
</Properties>
</file>