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表单</w:t>
      </w:r>
    </w:p>
    <w:p>
      <w:pPr>
        <w:pStyle w:val="3"/>
      </w:pPr>
      <w:r>
        <w:rPr>
          <w:rFonts w:hint="eastAsia"/>
        </w:rPr>
        <w:t>基本实例</w:t>
      </w:r>
    </w:p>
    <w:p>
      <w:r>
        <w:rPr>
          <w:rFonts w:hint="eastAsia"/>
        </w:rPr>
        <w:t>单独的表单控件会被自动赋予一些全局样式。所有设置了.form-control类的&lt;input&gt;、&lt;textarea&gt;和&lt;select&gt;元素都将被默认设置宽度属性为width:100%。将label元素和前面提到的控件包裹在.from-group中可以获得最好的排列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"from-group"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"exampleInputEmaill"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 address&lt;/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"exampleInputEmaill"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"Email"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"from-group"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"exampleInputPassword1"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"exampleInputPassword1"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"possword"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"exampleInputFile"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&gt;File input&lt;/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"file"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"exampleInputFile"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"help-block"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&gt;Example block-level help text here.&lt;/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Check me out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&gt;Submit&lt;/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r>
        <w:rPr>
          <w:rFonts w:hint="eastAsia"/>
        </w:rPr>
        <w:t>不要将表单组合和输入框组混合使用。建议将输入框组嵌套到表单组中使用。</w:t>
      </w:r>
    </w:p>
    <w:p>
      <w:pPr>
        <w:pStyle w:val="4"/>
      </w:pPr>
      <w:r>
        <w:rPr>
          <w:rFonts w:hint="eastAsia"/>
        </w:rPr>
        <w:t>内联表单</w:t>
      </w:r>
    </w:p>
    <w:p>
      <w:r>
        <w:rPr>
          <w:rFonts w:hint="eastAsia"/>
        </w:rPr>
        <w:t>为&lt;form&gt;元素添加.form-inline类可使其内容左对齐并且表现为inline-block级别的控件。只适用于窗口（viewport）至少在768px宽度时。</w:t>
      </w:r>
    </w:p>
    <w:p>
      <w:r>
        <w:rPr>
          <w:rFonts w:hint="eastAsia"/>
        </w:rPr>
        <w:t>在Bootstrap中，输入框和单选/多选框控件默认被设置为width:100px;宽度。在内联表单，我们将这些元素设置为width:auto;,因此，多个控件可以排列在同一行。根据你的布局需求，可能需要一些额外的定制化组件。</w:t>
      </w:r>
    </w:p>
    <w:p>
      <w:r>
        <w:rPr>
          <w:rFonts w:hint="eastAsia"/>
        </w:rPr>
        <w:t>如果你没有为每个输入控件设置label标签，屏幕阅读器将无法正确识别。对于这些内联表单，你可以通过为label设置.sr-only类将其隐藏。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"exampleInputName2"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&gt;Name&lt;/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"text"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"exampleInputName2"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"Jane Doe"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"exampleInputEmail2"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"exampleInputEmail2"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"jane.doe@example.com"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&gt;Send invitation&lt;/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"sr-only"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"exampleInputEmail3"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 address&lt;/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"exampleInputEmail3"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"Email"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"sr-only"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"exampleInputPassword3"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"exampleInputPassword3"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"Password"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Remember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&gt;Sign in&lt;/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>
      <w:pPr>
        <w:rPr>
          <w:rFonts w:ascii="Consolas" w:hAnsi="Consolas" w:cs="Consolas"/>
          <w:color w:val="3E4B53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"sr-only"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"exampleInputAmount"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&gt;Amount (in dollars)&lt;/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"input-group"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"input-group-addon"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&gt;$&lt;/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"text"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"exampleInputAmount"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"Amount"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"input-group-addon"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&gt;.00&lt;/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btn-primary"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&gt;Transfer cash&lt;/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pStyle w:val="4"/>
        <w:rPr>
          <w:kern w:val="0"/>
        </w:rPr>
      </w:pPr>
      <w:r>
        <w:rPr>
          <w:rFonts w:hint="eastAsia"/>
          <w:kern w:val="0"/>
        </w:rPr>
        <w:t>水平排列的表单</w:t>
      </w:r>
    </w:p>
    <w:p>
      <w:r>
        <w:rPr>
          <w:rFonts w:hint="eastAsia"/>
        </w:rPr>
        <w:t>通过为表单添加.form-horizontal类，并联合使用Bootstrap预置的栅格类，可以将label标签和控件组水平并排布局。这样做将改变.form-group的行为，使其表现为栅格系统中的行(row)，因此就无需再额外添加.row了。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"form-horizontal"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"inputEmail3"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"control-label col-sm-2"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"email"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"inputEmail3"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"Email"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"control-label col-sm-2"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"Password"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 col-sm-offset-2"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Remember me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 col-sm-offset-2"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&gt;Sign in&lt;/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rPr>
          <w:rFonts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pStyle w:val="4"/>
      </w:pPr>
      <w:r>
        <w:rPr>
          <w:rFonts w:hint="eastAsia"/>
        </w:rPr>
        <w:t>被支持的控件</w:t>
      </w:r>
    </w:p>
    <w:p>
      <w:r>
        <w:rPr>
          <w:rFonts w:hint="eastAsia"/>
        </w:rPr>
        <w:t>表单布局实例中展示了其所支持的标准表单控件。</w:t>
      </w:r>
    </w:p>
    <w:p>
      <w:pPr>
        <w:pStyle w:val="5"/>
      </w:pPr>
      <w:r>
        <w:rPr>
          <w:rFonts w:hint="eastAsia"/>
        </w:rPr>
        <w:t>输入框</w:t>
      </w:r>
    </w:p>
    <w:p>
      <w:r>
        <w:rPr>
          <w:rFonts w:hint="eastAsia"/>
        </w:rPr>
        <w:t>包括大部分表单控件、文本输入域控件，还支持所有HTML5类型的输入控件：text、password、datetime、datetime-local、date、month、time、week、number、email、url、search、tel和color。</w:t>
      </w:r>
    </w:p>
    <w:p>
      <w:pPr>
        <w:rPr>
          <w:rFonts w:hint="eastAsia"/>
        </w:rPr>
      </w:pPr>
      <w:r>
        <w:rPr>
          <w:rFonts w:hint="eastAsia"/>
        </w:rPr>
        <w:t>只有正确设置了type属性的输入控件才能被赋予正确的样式。</w:t>
      </w:r>
    </w:p>
    <w:p>
      <w:pPr>
        <w:rPr>
          <w:rFonts w:hint="eastAsia"/>
        </w:rPr>
      </w:pPr>
      <w:r>
        <w:rPr>
          <w:rFonts w:hint="eastAsia"/>
        </w:rPr>
        <w:t>&lt;input type=</w:t>
      </w:r>
      <w:r>
        <w:t>”</w:t>
      </w:r>
      <w:r>
        <w:rPr>
          <w:rFonts w:hint="eastAsia"/>
        </w:rPr>
        <w:t>text</w:t>
      </w:r>
      <w:r>
        <w:t>”</w:t>
      </w:r>
      <w:r>
        <w:rPr>
          <w:rFonts w:hint="eastAsia"/>
        </w:rPr>
        <w:t xml:space="preserve"> class=</w:t>
      </w:r>
      <w:r>
        <w:t>”</w:t>
      </w:r>
      <w:r>
        <w:rPr>
          <w:rFonts w:hint="eastAsia"/>
        </w:rPr>
        <w:t>form-control</w:t>
      </w:r>
      <w:r>
        <w:t>”</w:t>
      </w:r>
      <w:r>
        <w:rPr>
          <w:rFonts w:hint="eastAsia"/>
        </w:rPr>
        <w:t xml:space="preserve"> placeholeder=</w:t>
      </w:r>
      <w:r>
        <w:t>”</w:t>
      </w:r>
      <w:r>
        <w:rPr>
          <w:rFonts w:hint="eastAsia"/>
        </w:rPr>
        <w:t>Text input</w:t>
      </w:r>
      <w:r>
        <w:t>”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如需在文本输入域&lt;input&gt;前面或后面添加文本内容或按钮控件，请参考输入控件组。</w:t>
      </w:r>
    </w:p>
    <w:p>
      <w:pPr>
        <w:pStyle w:val="5"/>
        <w:rPr>
          <w:rFonts w:hint="eastAsia"/>
        </w:rPr>
      </w:pPr>
      <w:r>
        <w:rPr>
          <w:rFonts w:hint="eastAsia"/>
        </w:rPr>
        <w:t>文本域</w:t>
      </w:r>
    </w:p>
    <w:p>
      <w:pPr>
        <w:rPr>
          <w:rFonts w:hint="eastAsia"/>
        </w:rPr>
      </w:pPr>
      <w:r>
        <w:rPr>
          <w:rFonts w:hint="eastAsia"/>
        </w:rPr>
        <w:t>支持多行文本的表单控件。可根据需要改变rows属性。</w:t>
      </w:r>
    </w:p>
    <w:p>
      <w:pPr>
        <w:rPr>
          <w:rFonts w:hint="eastAsia"/>
        </w:rPr>
      </w:pPr>
      <w:r>
        <w:rPr>
          <w:rFonts w:hint="eastAsia"/>
        </w:rPr>
        <w:t>&lt;textarea class=</w:t>
      </w:r>
      <w:r>
        <w:t>”</w:t>
      </w:r>
      <w:r>
        <w:rPr>
          <w:rFonts w:hint="eastAsia"/>
        </w:rPr>
        <w:t>from-control</w:t>
      </w:r>
      <w:r>
        <w:t>”</w:t>
      </w:r>
      <w:r>
        <w:rPr>
          <w:rFonts w:hint="eastAsia"/>
        </w:rPr>
        <w:t xml:space="preserve"> rows=</w:t>
      </w:r>
      <w:r>
        <w:t>”</w:t>
      </w:r>
      <w:r>
        <w:rPr>
          <w:rFonts w:hint="eastAsia"/>
        </w:rPr>
        <w:t>3</w:t>
      </w:r>
      <w:r>
        <w:t>”</w:t>
      </w:r>
      <w:r>
        <w:rPr>
          <w:rFonts w:hint="eastAsia"/>
        </w:rPr>
        <w:t>&gt;&lt;/textarea&gt;</w:t>
      </w:r>
    </w:p>
    <w:p>
      <w:pPr>
        <w:pStyle w:val="5"/>
        <w:rPr>
          <w:rFonts w:hint="eastAsia"/>
        </w:rPr>
      </w:pPr>
      <w:r>
        <w:rPr>
          <w:rFonts w:hint="eastAsia"/>
        </w:rPr>
        <w:t>多选和单选框</w:t>
      </w:r>
    </w:p>
    <w:p>
      <w:pPr>
        <w:rPr>
          <w:rFonts w:hint="eastAsia"/>
        </w:rPr>
      </w:pPr>
      <w:r>
        <w:rPr>
          <w:rFonts w:hint="eastAsia"/>
        </w:rPr>
        <w:t>多选框（checkbox）用于选择列表中的一个或多个选项，而单选框（radio）用于从多个选项中只选择一个。</w:t>
      </w:r>
    </w:p>
    <w:p>
      <w:pPr>
        <w:rPr>
          <w:rFonts w:hint="eastAsia"/>
        </w:rPr>
      </w:pPr>
      <w:r>
        <w:rPr>
          <w:rFonts w:hint="eastAsia"/>
        </w:rPr>
        <w:t xml:space="preserve">Disabled checkboxs and radios are supported,but to provide a </w:t>
      </w:r>
      <w:r>
        <w:t>“</w:t>
      </w:r>
      <w:r>
        <w:rPr>
          <w:rFonts w:hint="eastAsia"/>
        </w:rPr>
        <w:t>not-allowed</w:t>
      </w:r>
      <w:r>
        <w:t>”</w:t>
      </w:r>
      <w:r>
        <w:rPr>
          <w:rFonts w:hint="eastAsia"/>
        </w:rPr>
        <w:t xml:space="preserve"> cursor on hover of the parent&lt;label&gt;,you</w:t>
      </w:r>
      <w:r>
        <w:t>’</w:t>
      </w:r>
      <w:r>
        <w:rPr>
          <w:rFonts w:hint="eastAsia"/>
        </w:rPr>
        <w:t>ll need to add the .disabled class to the parent .radio, .radio-inline, .checkbox,or .checkbox-inline.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内联单选和多选框</w:t>
      </w:r>
    </w:p>
    <w:p>
      <w:pPr>
        <w:rPr>
          <w:rFonts w:hint="eastAsia"/>
        </w:rPr>
      </w:pPr>
      <w:r>
        <w:rPr>
          <w:rFonts w:hint="eastAsia"/>
        </w:rPr>
        <w:t>通过将.checkbox-inline或 .radio-line 类应用到一系列的多选框（checked）或单选框（radio）控件上，可以使这些控件排列在一行。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"inlineCheckbox1"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"option1"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"inlineCheckbox2"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"checkbox-inline"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"checkbox"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"inlineCheckbox3"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"option3"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margin-top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;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"radio-inline"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"radio"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"inlineRadioOptions"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"option1"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1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"radio-inline"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"radio"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"inlineRadioOptions"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"option2"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2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"radio-inline"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"radio"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name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"inlineRadioOptions"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"inlineRadio3"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value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"option3"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 3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rPr>
          <w:rFonts w:hint="eastAsia"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pStyle w:val="5"/>
        <w:rPr>
          <w:rFonts w:hint="eastAsia"/>
          <w:kern w:val="0"/>
        </w:rPr>
      </w:pPr>
      <w:r>
        <w:rPr>
          <w:rFonts w:hint="eastAsia"/>
          <w:kern w:val="0"/>
        </w:rPr>
        <w:t>下拉列表</w:t>
      </w:r>
    </w:p>
    <w:p>
      <w:pPr>
        <w:rPr>
          <w:rFonts w:hint="eastAsia"/>
        </w:rPr>
      </w:pPr>
      <w:r>
        <w:rPr>
          <w:rFonts w:hint="eastAsia"/>
        </w:rPr>
        <w:t>&lt;select class=</w:t>
      </w:r>
      <w:r>
        <w:t>”</w:t>
      </w:r>
      <w:r>
        <w:rPr>
          <w:rFonts w:hint="eastAsia"/>
        </w:rPr>
        <w:t>from-control</w:t>
      </w:r>
      <w:r>
        <w:t>”</w:t>
      </w:r>
      <w:r>
        <w:rPr>
          <w:rFonts w:hint="eastAsia"/>
        </w:rPr>
        <w:t>&gt;</w:t>
      </w:r>
    </w:p>
    <w:p>
      <w:pPr>
        <w:rPr>
          <w:rFonts w:hint="eastAsia"/>
        </w:rPr>
      </w:pPr>
      <w:r>
        <w:rPr>
          <w:rFonts w:hint="eastAsia"/>
        </w:rPr>
        <w:t>&lt;option&gt;1&lt;/option&gt;</w:t>
      </w:r>
    </w:p>
    <w:p>
      <w:pPr>
        <w:rPr>
          <w:rFonts w:hint="eastAsia"/>
        </w:rPr>
      </w:pPr>
      <w:r>
        <w:rPr>
          <w:rFonts w:hint="eastAsia"/>
        </w:rPr>
        <w:t>&lt;option&gt;2&lt;/option&gt;</w:t>
      </w:r>
    </w:p>
    <w:p>
      <w:pPr>
        <w:rPr>
          <w:rFonts w:hint="eastAsia"/>
        </w:rPr>
      </w:pPr>
      <w:r>
        <w:rPr>
          <w:rFonts w:hint="eastAsia"/>
        </w:rPr>
        <w:t>&lt;option&gt;3&lt;/option&gt;</w:t>
      </w:r>
    </w:p>
    <w:p>
      <w:pPr>
        <w:rPr>
          <w:rFonts w:hint="eastAsia"/>
        </w:rPr>
      </w:pPr>
      <w:r>
        <w:rPr>
          <w:rFonts w:hint="eastAsia"/>
        </w:rPr>
        <w:t>&lt;option&gt;4&lt;/option&gt;</w:t>
      </w:r>
    </w:p>
    <w:p>
      <w:pPr>
        <w:rPr>
          <w:rFonts w:hint="eastAsia"/>
        </w:rPr>
      </w:pPr>
      <w:r>
        <w:rPr>
          <w:rFonts w:hint="eastAsia"/>
        </w:rPr>
        <w:t>&lt;option&gt;5&lt;/option&gt;</w:t>
      </w:r>
    </w:p>
    <w:p>
      <w:pPr>
        <w:rPr>
          <w:rFonts w:hint="eastAsia"/>
        </w:rPr>
      </w:pPr>
      <w:r>
        <w:rPr>
          <w:rFonts w:hint="eastAsia"/>
        </w:rPr>
        <w:t>&lt;/select&gt;</w:t>
      </w:r>
    </w:p>
    <w:p>
      <w:pPr>
        <w:rPr>
          <w:rFonts w:hint="eastAsia"/>
        </w:rPr>
      </w:pPr>
      <w:r>
        <w:rPr>
          <w:rFonts w:hint="eastAsia"/>
        </w:rPr>
        <w:t>对于标记了multiple 属性的&lt;select&gt; 控件来说，默认显示多选项。</w:t>
      </w:r>
    </w:p>
    <w:p>
      <w:pPr>
        <w:pStyle w:val="9"/>
        <w:rPr>
          <w:rStyle w:val="18"/>
          <w:rFonts w:hint="eastAsia" w:ascii="Consolas" w:hAnsi="Consolas" w:cs="Consolas"/>
          <w:color w:val="2F6F9F"/>
        </w:rPr>
      </w:pPr>
      <w:r>
        <w:rPr>
          <w:rStyle w:val="18"/>
          <w:rFonts w:ascii="Consolas" w:hAnsi="Consolas" w:cs="Consolas"/>
          <w:color w:val="2F6F9F"/>
        </w:rPr>
        <w:t>&lt;select</w:t>
      </w:r>
      <w:r>
        <w:rPr>
          <w:rStyle w:val="11"/>
          <w:rFonts w:ascii="Consolas" w:hAnsi="Consolas" w:cs="Consolas"/>
          <w:color w:val="333333"/>
        </w:rPr>
        <w:t xml:space="preserve"> </w:t>
      </w:r>
      <w:r>
        <w:rPr>
          <w:rStyle w:val="19"/>
          <w:rFonts w:ascii="Consolas" w:hAnsi="Consolas" w:cs="Consolas"/>
          <w:color w:val="4F9FCF"/>
        </w:rPr>
        <w:t>multiple</w:t>
      </w:r>
      <w:r>
        <w:rPr>
          <w:rStyle w:val="11"/>
          <w:rFonts w:ascii="Consolas" w:hAnsi="Consolas" w:cs="Consolas"/>
          <w:color w:val="333333"/>
        </w:rPr>
        <w:t xml:space="preserve"> </w:t>
      </w:r>
      <w:r>
        <w:rPr>
          <w:rStyle w:val="19"/>
          <w:rFonts w:ascii="Consolas" w:hAnsi="Consolas" w:cs="Consolas"/>
          <w:color w:val="4F9FCF"/>
        </w:rPr>
        <w:t>class=</w:t>
      </w:r>
      <w:r>
        <w:rPr>
          <w:rStyle w:val="20"/>
          <w:rFonts w:ascii="Consolas" w:hAnsi="Consolas" w:cs="Consolas"/>
          <w:color w:val="D44950"/>
        </w:rPr>
        <w:t>"form-control"</w:t>
      </w:r>
      <w:r>
        <w:rPr>
          <w:rStyle w:val="18"/>
          <w:rFonts w:ascii="Consolas" w:hAnsi="Consolas" w:cs="Consolas"/>
          <w:color w:val="2F6F9F"/>
        </w:rPr>
        <w:t>&gt;</w:t>
      </w:r>
    </w:p>
    <w:p>
      <w:pPr>
        <w:pStyle w:val="9"/>
        <w:rPr>
          <w:rStyle w:val="11"/>
          <w:rFonts w:hint="eastAsia" w:ascii="Consolas" w:hAnsi="Consolas" w:cs="Consolas"/>
          <w:color w:val="333333"/>
        </w:rPr>
      </w:pPr>
      <w:r>
        <w:rPr>
          <w:rStyle w:val="11"/>
          <w:rFonts w:ascii="Consolas" w:hAnsi="Consolas" w:cs="Consolas"/>
          <w:color w:val="333333"/>
        </w:rPr>
        <w:t xml:space="preserve"> </w:t>
      </w:r>
      <w:r>
        <w:rPr>
          <w:rStyle w:val="11"/>
          <w:rFonts w:hint="eastAsia" w:ascii="Consolas" w:hAnsi="Consolas" w:cs="Consolas"/>
          <w:color w:val="333333"/>
        </w:rPr>
        <w:tab/>
      </w:r>
      <w:r>
        <w:rPr>
          <w:rStyle w:val="18"/>
          <w:rFonts w:ascii="Consolas" w:hAnsi="Consolas" w:cs="Consolas"/>
          <w:color w:val="2F6F9F"/>
        </w:rPr>
        <w:t>&lt;option&gt;</w:t>
      </w:r>
      <w:r>
        <w:rPr>
          <w:rStyle w:val="11"/>
          <w:rFonts w:ascii="Consolas" w:hAnsi="Consolas" w:cs="Consolas"/>
          <w:color w:val="333333"/>
        </w:rPr>
        <w:t>1</w:t>
      </w:r>
      <w:r>
        <w:rPr>
          <w:rStyle w:val="18"/>
          <w:rFonts w:ascii="Consolas" w:hAnsi="Consolas" w:cs="Consolas"/>
          <w:color w:val="2F6F9F"/>
        </w:rPr>
        <w:t>&lt;/option&gt;</w:t>
      </w:r>
      <w:r>
        <w:rPr>
          <w:rStyle w:val="11"/>
          <w:rFonts w:ascii="Consolas" w:hAnsi="Consolas" w:cs="Consolas"/>
          <w:color w:val="333333"/>
        </w:rPr>
        <w:t xml:space="preserve"> </w:t>
      </w:r>
    </w:p>
    <w:p>
      <w:pPr>
        <w:pStyle w:val="9"/>
        <w:rPr>
          <w:rStyle w:val="18"/>
          <w:rFonts w:hint="eastAsia" w:ascii="Consolas" w:hAnsi="Consolas" w:cs="Consolas"/>
          <w:color w:val="2F6F9F"/>
        </w:rPr>
      </w:pPr>
      <w:r>
        <w:rPr>
          <w:rStyle w:val="18"/>
          <w:rFonts w:hint="eastAsia" w:ascii="Consolas" w:hAnsi="Consolas" w:cs="Consolas"/>
          <w:color w:val="2F6F9F"/>
        </w:rPr>
        <w:tab/>
      </w:r>
      <w:r>
        <w:rPr>
          <w:rStyle w:val="18"/>
          <w:rFonts w:ascii="Consolas" w:hAnsi="Consolas" w:cs="Consolas"/>
          <w:color w:val="2F6F9F"/>
        </w:rPr>
        <w:t>&lt;option&gt;</w:t>
      </w:r>
      <w:r>
        <w:rPr>
          <w:rStyle w:val="11"/>
          <w:rFonts w:ascii="Consolas" w:hAnsi="Consolas" w:cs="Consolas"/>
          <w:color w:val="333333"/>
        </w:rPr>
        <w:t>2</w:t>
      </w:r>
      <w:r>
        <w:rPr>
          <w:rStyle w:val="18"/>
          <w:rFonts w:ascii="Consolas" w:hAnsi="Consolas" w:cs="Consolas"/>
          <w:color w:val="2F6F9F"/>
        </w:rPr>
        <w:t>&lt;/option&gt;</w:t>
      </w:r>
    </w:p>
    <w:p>
      <w:pPr>
        <w:pStyle w:val="9"/>
        <w:rPr>
          <w:rStyle w:val="18"/>
          <w:rFonts w:hint="eastAsia" w:ascii="Consolas" w:hAnsi="Consolas" w:cs="Consolas"/>
          <w:color w:val="2F6F9F"/>
        </w:rPr>
      </w:pPr>
      <w:r>
        <w:rPr>
          <w:rStyle w:val="11"/>
          <w:rFonts w:ascii="Consolas" w:hAnsi="Consolas" w:cs="Consolas"/>
          <w:color w:val="333333"/>
        </w:rPr>
        <w:t xml:space="preserve"> </w:t>
      </w:r>
      <w:r>
        <w:rPr>
          <w:rStyle w:val="11"/>
          <w:rFonts w:hint="eastAsia" w:ascii="Consolas" w:hAnsi="Consolas" w:cs="Consolas"/>
          <w:color w:val="333333"/>
        </w:rPr>
        <w:tab/>
      </w:r>
      <w:r>
        <w:rPr>
          <w:rStyle w:val="18"/>
          <w:rFonts w:ascii="Consolas" w:hAnsi="Consolas" w:cs="Consolas"/>
          <w:color w:val="2F6F9F"/>
        </w:rPr>
        <w:t>&lt;option&gt;</w:t>
      </w:r>
      <w:r>
        <w:rPr>
          <w:rStyle w:val="11"/>
          <w:rFonts w:ascii="Consolas" w:hAnsi="Consolas" w:cs="Consolas"/>
          <w:color w:val="333333"/>
        </w:rPr>
        <w:t>3</w:t>
      </w:r>
      <w:r>
        <w:rPr>
          <w:rStyle w:val="18"/>
          <w:rFonts w:ascii="Consolas" w:hAnsi="Consolas" w:cs="Consolas"/>
          <w:color w:val="2F6F9F"/>
        </w:rPr>
        <w:t>&lt;/option&gt;</w:t>
      </w:r>
    </w:p>
    <w:p>
      <w:pPr>
        <w:pStyle w:val="9"/>
        <w:rPr>
          <w:rStyle w:val="11"/>
          <w:rFonts w:hint="eastAsia" w:ascii="Consolas" w:hAnsi="Consolas" w:cs="Consolas"/>
          <w:color w:val="333333"/>
        </w:rPr>
      </w:pPr>
      <w:r>
        <w:rPr>
          <w:rStyle w:val="11"/>
          <w:rFonts w:hint="eastAsia" w:ascii="Consolas" w:hAnsi="Consolas" w:cs="Consolas"/>
          <w:color w:val="333333"/>
        </w:rPr>
        <w:tab/>
      </w:r>
      <w:r>
        <w:rPr>
          <w:rStyle w:val="18"/>
          <w:rFonts w:ascii="Consolas" w:hAnsi="Consolas" w:cs="Consolas"/>
          <w:color w:val="2F6F9F"/>
        </w:rPr>
        <w:t>&lt;option&gt;</w:t>
      </w:r>
      <w:r>
        <w:rPr>
          <w:rStyle w:val="11"/>
          <w:rFonts w:ascii="Consolas" w:hAnsi="Consolas" w:cs="Consolas"/>
          <w:color w:val="333333"/>
        </w:rPr>
        <w:t>4</w:t>
      </w:r>
      <w:r>
        <w:rPr>
          <w:rStyle w:val="18"/>
          <w:rFonts w:ascii="Consolas" w:hAnsi="Consolas" w:cs="Consolas"/>
          <w:color w:val="2F6F9F"/>
        </w:rPr>
        <w:t>&lt;/option&gt;</w:t>
      </w:r>
      <w:r>
        <w:rPr>
          <w:rStyle w:val="11"/>
          <w:rFonts w:ascii="Consolas" w:hAnsi="Consolas" w:cs="Consolas"/>
          <w:color w:val="333333"/>
        </w:rPr>
        <w:t xml:space="preserve"> </w:t>
      </w:r>
    </w:p>
    <w:p>
      <w:pPr>
        <w:pStyle w:val="9"/>
        <w:rPr>
          <w:rStyle w:val="18"/>
          <w:rFonts w:hint="eastAsia" w:ascii="Consolas" w:hAnsi="Consolas" w:cs="Consolas"/>
          <w:color w:val="2F6F9F"/>
        </w:rPr>
      </w:pPr>
      <w:r>
        <w:rPr>
          <w:rStyle w:val="18"/>
          <w:rFonts w:hint="eastAsia" w:ascii="Consolas" w:hAnsi="Consolas" w:cs="Consolas"/>
          <w:color w:val="2F6F9F"/>
        </w:rPr>
        <w:tab/>
      </w:r>
      <w:r>
        <w:rPr>
          <w:rStyle w:val="18"/>
          <w:rFonts w:ascii="Consolas" w:hAnsi="Consolas" w:cs="Consolas"/>
          <w:color w:val="2F6F9F"/>
        </w:rPr>
        <w:t>&lt;option&gt;</w:t>
      </w:r>
      <w:r>
        <w:rPr>
          <w:rStyle w:val="11"/>
          <w:rFonts w:ascii="Consolas" w:hAnsi="Consolas" w:cs="Consolas"/>
          <w:color w:val="333333"/>
        </w:rPr>
        <w:t>5</w:t>
      </w:r>
      <w:r>
        <w:rPr>
          <w:rStyle w:val="18"/>
          <w:rFonts w:ascii="Consolas" w:hAnsi="Consolas" w:cs="Consolas"/>
          <w:color w:val="2F6F9F"/>
        </w:rPr>
        <w:t>&lt;/option&gt;</w:t>
      </w:r>
    </w:p>
    <w:p>
      <w:pPr>
        <w:pStyle w:val="9"/>
        <w:rPr>
          <w:rStyle w:val="18"/>
          <w:rFonts w:hint="eastAsia" w:ascii="Consolas" w:hAnsi="Consolas" w:cs="Consolas"/>
          <w:color w:val="2F6F9F"/>
        </w:rPr>
      </w:pPr>
      <w:r>
        <w:rPr>
          <w:rStyle w:val="11"/>
          <w:rFonts w:ascii="Consolas" w:hAnsi="Consolas" w:cs="Consolas"/>
          <w:color w:val="333333"/>
        </w:rPr>
        <w:t xml:space="preserve"> </w:t>
      </w:r>
      <w:r>
        <w:rPr>
          <w:rStyle w:val="18"/>
          <w:rFonts w:ascii="Consolas" w:hAnsi="Consolas" w:cs="Consolas"/>
          <w:color w:val="2F6F9F"/>
        </w:rPr>
        <w:t>&lt;/select&gt;</w:t>
      </w:r>
    </w:p>
    <w:p>
      <w:pPr>
        <w:pStyle w:val="9"/>
        <w:rPr>
          <w:rStyle w:val="18"/>
          <w:rFonts w:hint="eastAsia" w:ascii="Consolas" w:hAnsi="Consolas" w:cs="Consolas"/>
          <w:color w:val="2F6F9F"/>
        </w:rPr>
      </w:pPr>
    </w:p>
    <w:p>
      <w:pPr>
        <w:pStyle w:val="5"/>
        <w:rPr>
          <w:rStyle w:val="18"/>
          <w:rFonts w:hint="eastAsia" w:ascii="Consolas" w:hAnsi="Consolas" w:cs="Consolas"/>
        </w:rPr>
      </w:pPr>
      <w:r>
        <w:rPr>
          <w:rStyle w:val="18"/>
          <w:rFonts w:hint="eastAsia" w:ascii="Consolas" w:hAnsi="Consolas" w:cs="Consolas"/>
        </w:rPr>
        <w:t>静态控件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如果需要在表单中将一行纯文本和label元素放置于同一行，为&lt;p&gt;元素添加.form-control-static类即可。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"form-horizontal"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"col-sm-2 control-label"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"form-control-static"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&gt;email@example.com&lt;/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"col-sm-2 control-label"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"col-sm-10"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"inputPassword1"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style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</w:t>
      </w:r>
      <w:r>
        <w:rPr>
          <w:rFonts w:ascii="Consolas" w:hAnsi="Consolas" w:cs="Consolas"/>
          <w:color w:val="3C7A03"/>
          <w:kern w:val="0"/>
          <w:sz w:val="30"/>
          <w:szCs w:val="30"/>
          <w:highlight w:val="yellow"/>
        </w:rPr>
        <w:t>margin-top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: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30"/>
          <w:szCs w:val="30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30"/>
          <w:szCs w:val="30"/>
          <w:highlight w:val="yellow"/>
        </w:rPr>
        <w:t>px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;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form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"form-inline"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"sr-only"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p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"form-control-static"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&gt;email@example.com&lt;/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p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"form-group"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label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for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"sr-only"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&gt;Password&lt;/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label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input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"password"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"form-control"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"inputPassword2"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placeholder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"Password"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 xml:space="preserve">  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 xml:space="preserve">button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type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 xml:space="preserve">"submit" </w:t>
      </w:r>
      <w:r>
        <w:rPr>
          <w:rFonts w:ascii="Consolas" w:hAnsi="Consolas" w:cs="Consolas"/>
          <w:color w:val="CB2D01"/>
          <w:kern w:val="0"/>
          <w:sz w:val="30"/>
          <w:szCs w:val="30"/>
          <w:highlight w:val="yellow"/>
        </w:rPr>
        <w:t>class</w:t>
      </w:r>
      <w:r>
        <w:rPr>
          <w:rFonts w:ascii="Consolas" w:hAnsi="Consolas" w:cs="Consolas"/>
          <w:color w:val="38444B"/>
          <w:kern w:val="0"/>
          <w:sz w:val="30"/>
          <w:szCs w:val="30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30"/>
          <w:szCs w:val="30"/>
          <w:highlight w:val="yellow"/>
        </w:rPr>
        <w:t>"btn btn-default"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&gt;Confirm identity&lt;/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button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rPr>
          <w:rFonts w:hint="eastAsia" w:ascii="Consolas" w:hAnsi="Consolas" w:cs="Consolas"/>
          <w:color w:val="3E4B53"/>
          <w:kern w:val="0"/>
          <w:sz w:val="30"/>
          <w:szCs w:val="30"/>
        </w:rPr>
      </w:pP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&lt;/</w:t>
      </w:r>
      <w:r>
        <w:rPr>
          <w:rFonts w:ascii="Consolas" w:hAnsi="Consolas" w:cs="Consolas"/>
          <w:color w:val="2369B6"/>
          <w:kern w:val="0"/>
          <w:sz w:val="30"/>
          <w:szCs w:val="30"/>
          <w:highlight w:val="yellow"/>
        </w:rPr>
        <w:t>form</w:t>
      </w:r>
      <w:r>
        <w:rPr>
          <w:rFonts w:ascii="Consolas" w:hAnsi="Consolas" w:cs="Consolas"/>
          <w:color w:val="3E4B53"/>
          <w:kern w:val="0"/>
          <w:sz w:val="30"/>
          <w:szCs w:val="30"/>
          <w:highlight w:val="yellow"/>
        </w:rPr>
        <w:t>&gt;</w:t>
      </w:r>
    </w:p>
    <w:p>
      <w:pPr>
        <w:pStyle w:val="6"/>
        <w:rPr>
          <w:rFonts w:hint="eastAsia"/>
        </w:rPr>
      </w:pPr>
      <w:r>
        <w:rPr>
          <w:rFonts w:hint="eastAsia"/>
        </w:rPr>
        <w:t>校验状态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Bootstrap对表单控件的校验状态，如error、warning和success状态，都定义了样式。使用时，添加.has-waring、has-error或 .has-success类到这些控件的父元素即可。任何包含在此元素之内的.control-label、.form-control、和.help-block元素都将接受这些校验状态的样式。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使用这些校验样式只是为表单控件提供一个可视的、基于色彩的提示，但是并不能将这种提示信息传达给使用辅助设备的用户-例如屏幕阅读器-或者色盲用户。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确保所有用户都能获取正确信息，Bootstrap还提供了另一种提示方式。例如，你可以在表单控件的&lt;label&gt;标签上以文本的形式显示提示信息（就像下面代码所展示的）；包含一个Glyphicon字体图标（还有赋予.sr-only类的文本信息）；或者提供一个额外的辅助信息块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 .input-lg类似的类可以为控件设置高度，通过.col-lg-* 类似的类可以为控件设置宽度。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高度尺寸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创建大一些或小一些的表单控件以匹配按钮尺寸。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form-control input-lg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bookmarkStart w:id="0" w:name="OLE_LINK1"/>
      <w:r>
        <w:rPr>
          <w:rFonts w:hint="eastAsia"/>
          <w:lang w:val="en-US" w:eastAsia="zh-CN"/>
        </w:rPr>
        <w:t>placeholder</w:t>
      </w:r>
      <w:bookmarkEnd w:id="0"/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.input-lg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from-control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Default input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from-control input-sm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placeholder=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.input-sm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水平排列的表单组的组件的尺寸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通过添加.from-group-lg或.form-grou[-sm类，为.form-horizontal包裹的label元素和表单控件快速设置尺寸。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form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"form-horizontal"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"form-group form-group-lg"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"col-sm-2 control-label"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for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"formGroupInputLarge"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&gt;Large label&lt;/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"col-sm-10"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"form-control"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"text"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"formGroupInputLarge"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placeholder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"Large input"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"form-group form-group-sm"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label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"col-sm-2 control-label"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for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"formGroupInputSmall"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&gt;Small label&lt;/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label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div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"col-sm-10"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 xml:space="preserve">input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"form-control"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type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"text"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id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 xml:space="preserve">"formGroupInputSmall" </w:t>
      </w:r>
      <w:r>
        <w:rPr>
          <w:rFonts w:hint="eastAsia" w:ascii="Consolas" w:hAnsi="Consolas" w:eastAsia="Consolas"/>
          <w:color w:val="CB2D01"/>
          <w:sz w:val="22"/>
          <w:highlight w:val="white"/>
        </w:rPr>
        <w:t>placeholder</w:t>
      </w:r>
      <w:r>
        <w:rPr>
          <w:rFonts w:hint="eastAsia" w:ascii="Consolas" w:hAnsi="Consolas" w:eastAsia="Consolas"/>
          <w:color w:val="38444B"/>
          <w:sz w:val="22"/>
          <w:highlight w:val="white"/>
        </w:rPr>
        <w:t>=</w:t>
      </w:r>
      <w:r>
        <w:rPr>
          <w:rFonts w:hint="eastAsia" w:ascii="Consolas" w:hAnsi="Consolas" w:eastAsia="Consolas"/>
          <w:color w:val="248C85"/>
          <w:sz w:val="22"/>
          <w:highlight w:val="white"/>
        </w:rPr>
        <w:t>"Small input"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E4B53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ab/>
      </w:r>
      <w:r>
        <w:rPr>
          <w:rFonts w:hint="eastAsia" w:ascii="Consolas" w:hAnsi="Consolas" w:eastAsia="Consolas"/>
          <w:color w:val="3E4B53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white"/>
        </w:rPr>
        <w:t>div</w:t>
      </w:r>
      <w:r>
        <w:rPr>
          <w:rFonts w:hint="eastAsia" w:ascii="Consolas" w:hAnsi="Consolas" w:eastAsia="Consolas"/>
          <w:color w:val="3E4B53"/>
          <w:sz w:val="22"/>
          <w:highlight w:val="white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22"/>
          <w:highlight w:val="lightGray"/>
        </w:rPr>
      </w:pP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ab/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&lt;/</w:t>
      </w:r>
      <w:r>
        <w:rPr>
          <w:rFonts w:hint="eastAsia" w:ascii="Consolas" w:hAnsi="Consolas" w:eastAsia="Consolas"/>
          <w:color w:val="2369B6"/>
          <w:sz w:val="22"/>
          <w:highlight w:val="lightGray"/>
        </w:rPr>
        <w:t>form</w:t>
      </w:r>
      <w:r>
        <w:rPr>
          <w:rFonts w:hint="eastAsia" w:ascii="Consolas" w:hAnsi="Consolas" w:eastAsia="Consolas"/>
          <w:color w:val="3E4B53"/>
          <w:sz w:val="22"/>
          <w:highlight w:val="lightGray"/>
        </w:rPr>
        <w:t>&gt;</w:t>
      </w:r>
    </w:p>
    <w:p>
      <w:pPr>
        <w:ind w:firstLine="420" w:firstLineChars="0"/>
        <w:rPr>
          <w:rFonts w:hint="eastAsia" w:ascii="Consolas" w:hAnsi="Consolas" w:eastAsia="Consolas"/>
          <w:color w:val="3E4B53"/>
          <w:sz w:val="22"/>
          <w:highlight w:val="lightGray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调整列尺寸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用栅格系统中的列包裹输入框或其任何父元素，都可很容易的为其设置宽度。</w:t>
      </w:r>
      <w:bookmarkStart w:id="1" w:name="_GoBack"/>
      <w:bookmarkEnd w:id="1"/>
    </w:p>
    <w:p>
      <w:pPr>
        <w:ind w:firstLine="420" w:firstLineChars="0"/>
        <w:rPr>
          <w:rFonts w:hint="eastAsia" w:ascii="Consolas" w:hAnsi="Consolas" w:eastAsia="Consolas"/>
          <w:color w:val="3E4B53"/>
          <w:sz w:val="22"/>
          <w:highlight w:val="lightGray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36328"/>
    <w:rsid w:val="00240944"/>
    <w:rsid w:val="002836FF"/>
    <w:rsid w:val="002F4974"/>
    <w:rsid w:val="0030112B"/>
    <w:rsid w:val="003123A6"/>
    <w:rsid w:val="0031419C"/>
    <w:rsid w:val="0034759F"/>
    <w:rsid w:val="00371311"/>
    <w:rsid w:val="003723B0"/>
    <w:rsid w:val="003E3A3A"/>
    <w:rsid w:val="003F4C5B"/>
    <w:rsid w:val="00405852"/>
    <w:rsid w:val="00426F3C"/>
    <w:rsid w:val="00494651"/>
    <w:rsid w:val="004F2204"/>
    <w:rsid w:val="005B567C"/>
    <w:rsid w:val="005D424D"/>
    <w:rsid w:val="006C7F16"/>
    <w:rsid w:val="007450E7"/>
    <w:rsid w:val="007671ED"/>
    <w:rsid w:val="00782722"/>
    <w:rsid w:val="007C5BFC"/>
    <w:rsid w:val="00827228"/>
    <w:rsid w:val="00847942"/>
    <w:rsid w:val="008A2AC2"/>
    <w:rsid w:val="008C6539"/>
    <w:rsid w:val="008E7045"/>
    <w:rsid w:val="009423B1"/>
    <w:rsid w:val="00A1457A"/>
    <w:rsid w:val="00A65FEF"/>
    <w:rsid w:val="00B01A0B"/>
    <w:rsid w:val="00B13E14"/>
    <w:rsid w:val="00B1407D"/>
    <w:rsid w:val="00BB274E"/>
    <w:rsid w:val="00BD6C50"/>
    <w:rsid w:val="00CA1F7A"/>
    <w:rsid w:val="00CD4F79"/>
    <w:rsid w:val="00CF0B21"/>
    <w:rsid w:val="00DA3A42"/>
    <w:rsid w:val="00DD7C49"/>
    <w:rsid w:val="00E31C9F"/>
    <w:rsid w:val="00E326B6"/>
    <w:rsid w:val="00E76D43"/>
    <w:rsid w:val="00FA6D6D"/>
    <w:rsid w:val="0E8F6CB9"/>
    <w:rsid w:val="10F70BE4"/>
    <w:rsid w:val="48DF6A5C"/>
    <w:rsid w:val="4D7161FB"/>
    <w:rsid w:val="65136527"/>
    <w:rsid w:val="6BFA7B9C"/>
    <w:rsid w:val="70172D36"/>
    <w:rsid w:val="7773666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HTML Preformatted"/>
    <w:basedOn w:val="1"/>
    <w:link w:val="1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TML Code"/>
    <w:basedOn w:val="10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3">
    <w:name w:val="页眉 Char"/>
    <w:basedOn w:val="10"/>
    <w:link w:val="8"/>
    <w:semiHidden/>
    <w:qFormat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semiHidden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HTML 预设格式 Char"/>
    <w:basedOn w:val="10"/>
    <w:link w:val="9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8">
    <w:name w:val="nt"/>
    <w:basedOn w:val="10"/>
    <w:qFormat/>
    <w:uiPriority w:val="0"/>
  </w:style>
  <w:style w:type="character" w:customStyle="1" w:styleId="19">
    <w:name w:val="na"/>
    <w:basedOn w:val="10"/>
    <w:uiPriority w:val="0"/>
  </w:style>
  <w:style w:type="character" w:customStyle="1" w:styleId="20">
    <w:name w:val="s"/>
    <w:basedOn w:val="10"/>
    <w:qFormat/>
    <w:uiPriority w:val="0"/>
  </w:style>
  <w:style w:type="character" w:customStyle="1" w:styleId="21">
    <w:name w:val="标题 3 Char"/>
    <w:basedOn w:val="10"/>
    <w:link w:val="4"/>
    <w:uiPriority w:val="9"/>
    <w:rPr>
      <w:b/>
      <w:bCs/>
      <w:sz w:val="32"/>
      <w:szCs w:val="32"/>
    </w:rPr>
  </w:style>
  <w:style w:type="character" w:customStyle="1" w:styleId="22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3">
    <w:name w:val="标题 5 Char"/>
    <w:basedOn w:val="10"/>
    <w:link w:val="6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12</Pages>
  <Words>1066</Words>
  <Characters>6079</Characters>
  <Lines>50</Lines>
  <Paragraphs>14</Paragraphs>
  <TotalTime>0</TotalTime>
  <ScaleCrop>false</ScaleCrop>
  <LinksUpToDate>false</LinksUpToDate>
  <CharactersWithSpaces>7131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2017-02-27T05:59:00Z</dcterms:created>
  <dc:creator>User</dc:creator>
  <cp:lastModifiedBy>12198</cp:lastModifiedBy>
  <dcterms:modified xsi:type="dcterms:W3CDTF">2017-03-01T03:03:24Z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