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AAE9" w14:textId="77777777" w:rsidR="00C3647A" w:rsidRPr="00C3647A" w:rsidRDefault="00C3647A" w:rsidP="00C3647A">
      <w:pPr>
        <w:pStyle w:val="a3"/>
        <w:tabs>
          <w:tab w:val="left" w:pos="426"/>
          <w:tab w:val="left" w:pos="10065"/>
        </w:tabs>
        <w:rPr>
          <w:rFonts w:ascii="DejaVu Serif Condensed" w:hAnsi="DejaVu Serif Condensed" w:cs="Times New Roman"/>
          <w:b/>
          <w:bCs/>
          <w:szCs w:val="28"/>
        </w:rPr>
      </w:pPr>
      <w:r w:rsidRPr="00C3647A">
        <w:rPr>
          <w:rFonts w:ascii="DejaVu Serif Condensed" w:hAnsi="DejaVu Serif Condensed" w:cs="Times New Roman"/>
          <w:sz w:val="28"/>
        </w:rPr>
        <w:t>_____________________________________________________________________</w:t>
      </w:r>
    </w:p>
    <w:tbl>
      <w:tblPr>
        <w:tblW w:w="9498" w:type="dxa"/>
        <w:tblInd w:w="-284" w:type="dxa"/>
        <w:tblLook w:val="00A0" w:firstRow="1" w:lastRow="0" w:firstColumn="1" w:lastColumn="0" w:noHBand="0" w:noVBand="0"/>
      </w:tblPr>
      <w:tblGrid>
        <w:gridCol w:w="2414"/>
        <w:gridCol w:w="7084"/>
      </w:tblGrid>
      <w:tr w:rsidR="00C3647A" w:rsidRPr="00C3647A" w14:paraId="521726AC" w14:textId="77777777" w:rsidTr="009C478E">
        <w:tc>
          <w:tcPr>
            <w:tcW w:w="2414" w:type="dxa"/>
            <w:hideMark/>
          </w:tcPr>
          <w:p w14:paraId="6C6D794B" w14:textId="77777777" w:rsidR="00C3647A" w:rsidRPr="00C3647A" w:rsidRDefault="00C3647A" w:rsidP="009C478E">
            <w:pPr>
              <w:jc w:val="center"/>
              <w:rPr>
                <w:rFonts w:ascii="DejaVu Serif Condensed" w:hAnsi="DejaVu Serif Condensed" w:cs="Times New Roman"/>
              </w:rPr>
            </w:pPr>
            <w:r w:rsidRPr="00C3647A">
              <w:rPr>
                <w:rFonts w:ascii="DejaVu Serif Condensed" w:hAnsi="DejaVu Serif Condensed" w:cs="Times New Roman"/>
                <w:noProof/>
                <w:lang w:eastAsia="ru-RU"/>
              </w:rPr>
              <w:drawing>
                <wp:inline distT="0" distB="0" distL="0" distR="0" wp14:anchorId="631F1AC7" wp14:editId="3B532540">
                  <wp:extent cx="1371600" cy="13430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4" w:type="dxa"/>
            <w:vAlign w:val="center"/>
          </w:tcPr>
          <w:p w14:paraId="3ED32B7B" w14:textId="77777777" w:rsidR="00C3647A" w:rsidRPr="00C3647A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  <w:r w:rsidRPr="00C3647A">
              <w:rPr>
                <w:rFonts w:ascii="DejaVu Serif Condensed" w:hAnsi="DejaVu Serif Condensed"/>
                <w:lang w:eastAsia="en-US"/>
              </w:rPr>
              <w:t>ИНСТИТУТ ИНТЕЛЛЕКТУАЛЬНЫХ КИБЕРНЕТИЧЕСКИХ СИСТЕМ</w:t>
            </w:r>
          </w:p>
          <w:p w14:paraId="4637E3A0" w14:textId="77777777" w:rsidR="00C3647A" w:rsidRPr="00C3647A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</w:p>
          <w:p w14:paraId="69245813" w14:textId="22D47CB6" w:rsidR="00C3647A" w:rsidRPr="008E1A5B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  <w:r w:rsidRPr="00C3647A">
              <w:rPr>
                <w:rFonts w:ascii="DejaVu Serif Condensed" w:hAnsi="DejaVu Serif Condensed"/>
                <w:lang w:eastAsia="en-US"/>
              </w:rPr>
              <w:t>Кафедра</w:t>
            </w:r>
            <w:r w:rsidR="00D03C64">
              <w:rPr>
                <w:rFonts w:ascii="DejaVu Serif Condensed" w:hAnsi="DejaVu Serif Condensed"/>
                <w:lang w:eastAsia="en-US"/>
              </w:rPr>
              <w:t xml:space="preserve"> №42</w:t>
            </w:r>
          </w:p>
          <w:p w14:paraId="3253C0C5" w14:textId="77777777" w:rsidR="00C3647A" w:rsidRPr="00C3647A" w:rsidRDefault="00C3647A" w:rsidP="009C478E">
            <w:pPr>
              <w:pStyle w:val="afc"/>
              <w:spacing w:line="256" w:lineRule="auto"/>
              <w:rPr>
                <w:rFonts w:ascii="DejaVu Serif Condensed" w:hAnsi="DejaVu Serif Condensed"/>
                <w:lang w:eastAsia="en-US"/>
              </w:rPr>
            </w:pPr>
            <w:r w:rsidRPr="00C3647A">
              <w:rPr>
                <w:rFonts w:ascii="DejaVu Serif Condensed" w:hAnsi="DejaVu Serif Condensed"/>
                <w:lang w:eastAsia="en-US"/>
              </w:rPr>
              <w:t>«</w:t>
            </w:r>
            <w:proofErr w:type="spellStart"/>
            <w:r w:rsidRPr="00C3647A">
              <w:rPr>
                <w:rFonts w:ascii="DejaVu Serif Condensed" w:hAnsi="DejaVu Serif Condensed"/>
                <w:lang w:eastAsia="en-US"/>
              </w:rPr>
              <w:t>Криптология</w:t>
            </w:r>
            <w:proofErr w:type="spellEnd"/>
            <w:r w:rsidRPr="00C3647A">
              <w:rPr>
                <w:rFonts w:ascii="DejaVu Serif Condensed" w:hAnsi="DejaVu Serif Condensed"/>
                <w:lang w:eastAsia="en-US"/>
              </w:rPr>
              <w:t xml:space="preserve"> и кибербезопасность»</w:t>
            </w:r>
          </w:p>
        </w:tc>
      </w:tr>
    </w:tbl>
    <w:p w14:paraId="5D337DE8" w14:textId="77777777" w:rsidR="00C3647A" w:rsidRPr="00C3647A" w:rsidRDefault="00C3647A" w:rsidP="00C3647A">
      <w:pPr>
        <w:pStyle w:val="a3"/>
        <w:rPr>
          <w:rFonts w:ascii="DejaVu Serif Condensed" w:hAnsi="DejaVu Serif Condensed" w:cs="Times New Roman"/>
          <w:sz w:val="28"/>
        </w:rPr>
      </w:pPr>
      <w:r w:rsidRPr="00C3647A">
        <w:rPr>
          <w:rFonts w:ascii="DejaVu Serif Condensed" w:hAnsi="DejaVu Serif Condensed" w:cs="Times New Roman"/>
          <w:sz w:val="28"/>
        </w:rPr>
        <w:t>_____________________________________________________________________</w:t>
      </w:r>
    </w:p>
    <w:p w14:paraId="1B721CED" w14:textId="77777777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/>
          <w:i/>
          <w:sz w:val="36"/>
          <w:szCs w:val="27"/>
        </w:rPr>
      </w:pPr>
    </w:p>
    <w:p w14:paraId="03CC7C4E" w14:textId="77777777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Cs/>
          <w:i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Cs/>
          <w:i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56C96565" w14:textId="77777777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/>
          <w:iCs/>
          <w:sz w:val="32"/>
          <w:szCs w:val="32"/>
        </w:rPr>
        <w:t>«Национальный исследовательский ядерный университет «МИФИ»»</w:t>
      </w:r>
    </w:p>
    <w:p w14:paraId="0743C237" w14:textId="5290CD3E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Cs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Cs/>
          <w:iCs/>
          <w:sz w:val="32"/>
          <w:szCs w:val="32"/>
        </w:rPr>
        <w:t>ЛАБОРАТОРНАЯ РАБОТА №2-1:</w:t>
      </w:r>
    </w:p>
    <w:p w14:paraId="4D7E6862" w14:textId="7E987F3D" w:rsidR="00C3647A" w:rsidRPr="00C3647A" w:rsidRDefault="00C3647A" w:rsidP="00C3647A">
      <w:pPr>
        <w:pStyle w:val="afa"/>
        <w:jc w:val="center"/>
        <w:rPr>
          <w:rFonts w:ascii="DejaVu Serif Condensed" w:eastAsia="DejaVu Serif Condensed" w:hAnsi="DejaVu Serif Condensed"/>
          <w:b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/>
          <w:b/>
          <w:iCs/>
          <w:sz w:val="32"/>
          <w:szCs w:val="32"/>
        </w:rPr>
        <w:t>«Транзакции. Изоляция транзакций.»</w:t>
      </w:r>
    </w:p>
    <w:p w14:paraId="05775E7B" w14:textId="1314B108" w:rsidR="00C3647A" w:rsidRPr="00C3647A" w:rsidRDefault="00C3647A" w:rsidP="00C3647A">
      <w:pPr>
        <w:jc w:val="center"/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  <w:t>Аверин Владислав</w:t>
      </w:r>
    </w:p>
    <w:p w14:paraId="4F705738" w14:textId="77777777" w:rsidR="00C3647A" w:rsidRPr="00C3647A" w:rsidRDefault="00C3647A" w:rsidP="00C3647A">
      <w:pPr>
        <w:jc w:val="center"/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</w:pPr>
      <w:r w:rsidRPr="00C3647A">
        <w:rPr>
          <w:rFonts w:ascii="DejaVu Serif Condensed" w:eastAsia="DejaVu Serif Condensed" w:hAnsi="DejaVu Serif Condensed" w:cs="Times New Roman"/>
          <w:bCs/>
          <w:iCs/>
          <w:sz w:val="32"/>
          <w:szCs w:val="32"/>
        </w:rPr>
        <w:t>Группа: Б19-505</w:t>
      </w:r>
    </w:p>
    <w:p w14:paraId="23CEE493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  <w:bCs/>
          <w:iCs/>
        </w:rPr>
      </w:pPr>
    </w:p>
    <w:p w14:paraId="53239E16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1874A529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4DF0D057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2A756728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7503434B" w14:textId="77777777" w:rsidR="00C3647A" w:rsidRPr="00C3647A" w:rsidRDefault="00C3647A" w:rsidP="00C3647A">
      <w:pPr>
        <w:jc w:val="center"/>
        <w:rPr>
          <w:rFonts w:ascii="DejaVu Serif Condensed" w:hAnsi="DejaVu Serif Condensed" w:cs="Times New Roman"/>
        </w:rPr>
      </w:pPr>
    </w:p>
    <w:p w14:paraId="4EBC2BA6" w14:textId="77777777" w:rsidR="00C3647A" w:rsidRPr="00C3647A" w:rsidRDefault="00C3647A" w:rsidP="00B504CD">
      <w:pPr>
        <w:rPr>
          <w:rFonts w:ascii="DejaVu Serif Condensed" w:hAnsi="DejaVu Serif Condensed" w:cs="Times New Roman"/>
          <w:sz w:val="28"/>
          <w:szCs w:val="28"/>
        </w:rPr>
      </w:pPr>
    </w:p>
    <w:p w14:paraId="1F90006A" w14:textId="05B5DFEB" w:rsidR="00B504CD" w:rsidRDefault="00E63650" w:rsidP="00B504CD">
      <w:pPr>
        <w:jc w:val="center"/>
        <w:rPr>
          <w:rFonts w:ascii="DejaVu Serif Condensed" w:hAnsi="DejaVu Serif Condensed" w:cs="Times New Roman"/>
          <w:sz w:val="28"/>
          <w:szCs w:val="28"/>
        </w:rPr>
      </w:pPr>
      <w:r>
        <w:rPr>
          <w:rFonts w:ascii="DejaVu Serif Condensed" w:hAnsi="DejaVu Serif Condensed" w:cs="Times New Roman"/>
          <w:sz w:val="28"/>
          <w:szCs w:val="28"/>
        </w:rPr>
        <w:t>Октябрь</w:t>
      </w:r>
      <w:r w:rsidR="00C3647A" w:rsidRPr="00C3647A">
        <w:rPr>
          <w:rFonts w:ascii="DejaVu Serif Condensed" w:hAnsi="DejaVu Serif Condensed" w:cs="Times New Roman"/>
          <w:sz w:val="28"/>
          <w:szCs w:val="28"/>
        </w:rPr>
        <w:t>, 2022</w:t>
      </w:r>
    </w:p>
    <w:p w14:paraId="4AF0B426" w14:textId="77777777" w:rsidR="00B504CD" w:rsidRDefault="00B504CD">
      <w:pPr>
        <w:rPr>
          <w:rFonts w:ascii="DejaVu Serif Condensed" w:hAnsi="DejaVu Serif Condensed" w:cs="Times New Roman"/>
          <w:sz w:val="28"/>
          <w:szCs w:val="28"/>
        </w:rPr>
      </w:pPr>
      <w:r>
        <w:rPr>
          <w:rFonts w:ascii="DejaVu Serif Condensed" w:hAnsi="DejaVu Serif Condensed" w:cs="Times New Roman"/>
          <w:sz w:val="28"/>
          <w:szCs w:val="28"/>
        </w:rPr>
        <w:br w:type="page"/>
      </w:r>
    </w:p>
    <w:p w14:paraId="1D257B6B" w14:textId="726C972E" w:rsidR="00C25B56" w:rsidRPr="003D545F" w:rsidRDefault="004A6D1C" w:rsidP="00B504CD">
      <w:pPr>
        <w:jc w:val="center"/>
        <w:rPr>
          <w:rFonts w:ascii="DejaVu Serif Condensed" w:hAnsi="DejaVu Serif Condensed" w:cs="Times New Roman"/>
          <w:sz w:val="36"/>
          <w:szCs w:val="36"/>
        </w:rPr>
      </w:pPr>
      <w:r w:rsidRPr="003D545F">
        <w:rPr>
          <w:rFonts w:ascii="DejaVu Serif Condensed" w:eastAsia="DejaVu Serif Condensed" w:hAnsi="DejaVu Serif Condensed" w:cs="DejaVu Serif Condensed"/>
          <w:i/>
          <w:sz w:val="36"/>
          <w:szCs w:val="36"/>
          <w:u w:val="single"/>
        </w:rPr>
        <w:lastRenderedPageBreak/>
        <w:t>Содержание</w:t>
      </w:r>
    </w:p>
    <w:sdt>
      <w:sdtPr>
        <w:rPr>
          <w:rFonts w:ascii="DejaVu Serif Condensed" w:hAnsi="DejaVu Serif Condensed" w:cs="adobe devanagari"/>
          <w:i/>
          <w:sz w:val="36"/>
          <w:szCs w:val="36"/>
        </w:rPr>
        <w:id w:val="1581333267"/>
        <w:placeholder>
          <w:docPart w:val="DefaultPlaceholder_TEXT"/>
        </w:placeholder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38410A2" w14:textId="7444D6AE" w:rsidR="003D545F" w:rsidRPr="003D545F" w:rsidRDefault="004A6D1C" w:rsidP="003D545F">
          <w:pPr>
            <w:pStyle w:val="12"/>
            <w:tabs>
              <w:tab w:val="left" w:pos="567"/>
              <w:tab w:val="right" w:leader="dot" w:pos="9736"/>
            </w:tabs>
            <w:spacing w:line="360" w:lineRule="auto"/>
            <w:rPr>
              <w:rFonts w:ascii="DejaVu Serif Condensed" w:eastAsiaTheme="minorEastAsia" w:hAnsi="DejaVu Serif Condensed"/>
              <w:noProof/>
              <w:sz w:val="36"/>
              <w:szCs w:val="36"/>
              <w:lang w:eastAsia="ru-RU"/>
            </w:rPr>
          </w:pPr>
          <w:r w:rsidRPr="003D545F">
            <w:rPr>
              <w:rFonts w:ascii="DejaVu Serif Condensed" w:eastAsia="DejaVu Serif Condensed" w:hAnsi="DejaVu Serif Condensed" w:cs="DejaVu Serif Condensed"/>
              <w:sz w:val="36"/>
              <w:szCs w:val="36"/>
            </w:rPr>
            <w:fldChar w:fldCharType="begin"/>
          </w:r>
          <w:r w:rsidRPr="003D545F">
            <w:rPr>
              <w:rFonts w:ascii="DejaVu Serif Condensed" w:eastAsia="DejaVu Serif Condensed" w:hAnsi="DejaVu Serif Condensed" w:cs="DejaVu Serif Condensed"/>
              <w:sz w:val="36"/>
              <w:szCs w:val="36"/>
            </w:rPr>
            <w:instrText xml:space="preserve">TOC \o "1-9" \h </w:instrText>
          </w:r>
          <w:r w:rsidRPr="003D545F">
            <w:rPr>
              <w:rFonts w:ascii="DejaVu Serif Condensed" w:eastAsia="DejaVu Serif Condensed" w:hAnsi="DejaVu Serif Condensed" w:cs="DejaVu Serif Condensed"/>
              <w:sz w:val="36"/>
              <w:szCs w:val="36"/>
            </w:rPr>
            <w:fldChar w:fldCharType="separate"/>
          </w:r>
          <w:hyperlink w:anchor="_Toc115619436" w:history="1">
            <w:r w:rsidR="003D545F" w:rsidRPr="003D545F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  <w:sz w:val="36"/>
                <w:szCs w:val="36"/>
              </w:rPr>
              <w:t>1.</w:t>
            </w:r>
            <w:r w:rsidR="003D545F" w:rsidRPr="003D545F">
              <w:rPr>
                <w:rFonts w:ascii="DejaVu Serif Condensed" w:eastAsiaTheme="minorEastAsia" w:hAnsi="DejaVu Serif Condensed"/>
                <w:noProof/>
                <w:sz w:val="36"/>
                <w:szCs w:val="36"/>
                <w:lang w:eastAsia="ru-RU"/>
              </w:rPr>
              <w:tab/>
            </w:r>
            <w:r w:rsidR="003D545F" w:rsidRPr="003D545F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  <w:sz w:val="36"/>
                <w:szCs w:val="36"/>
              </w:rPr>
              <w:t>Создание пользователя</w:t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tab/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fldChar w:fldCharType="begin"/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instrText xml:space="preserve"> PAGEREF _Toc115619436 \h </w:instrText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fldChar w:fldCharType="separate"/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t>3</w:t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fldChar w:fldCharType="end"/>
            </w:r>
          </w:hyperlink>
        </w:p>
        <w:p w14:paraId="0C7EEDEC" w14:textId="3D3CF03A" w:rsidR="003D545F" w:rsidRPr="003D545F" w:rsidRDefault="00912FFD" w:rsidP="003D545F">
          <w:pPr>
            <w:pStyle w:val="12"/>
            <w:tabs>
              <w:tab w:val="left" w:pos="567"/>
              <w:tab w:val="right" w:leader="dot" w:pos="9736"/>
            </w:tabs>
            <w:spacing w:line="360" w:lineRule="auto"/>
            <w:rPr>
              <w:rFonts w:ascii="DejaVu Serif Condensed" w:eastAsiaTheme="minorEastAsia" w:hAnsi="DejaVu Serif Condensed"/>
              <w:noProof/>
              <w:sz w:val="36"/>
              <w:szCs w:val="36"/>
              <w:lang w:eastAsia="ru-RU"/>
            </w:rPr>
          </w:pPr>
          <w:hyperlink w:anchor="_Toc115619437" w:history="1">
            <w:r w:rsidR="003D545F" w:rsidRPr="003D545F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  <w:sz w:val="36"/>
                <w:szCs w:val="36"/>
              </w:rPr>
              <w:t>2.</w:t>
            </w:r>
            <w:r w:rsidR="003D545F" w:rsidRPr="003D545F">
              <w:rPr>
                <w:rFonts w:ascii="DejaVu Serif Condensed" w:eastAsiaTheme="minorEastAsia" w:hAnsi="DejaVu Serif Condensed"/>
                <w:noProof/>
                <w:sz w:val="36"/>
                <w:szCs w:val="36"/>
                <w:lang w:eastAsia="ru-RU"/>
              </w:rPr>
              <w:tab/>
            </w:r>
            <w:r w:rsidR="003D545F" w:rsidRPr="003D545F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  <w:sz w:val="36"/>
                <w:szCs w:val="36"/>
              </w:rPr>
              <w:t>Транзакция от имени нового пользователя</w:t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tab/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fldChar w:fldCharType="begin"/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instrText xml:space="preserve"> PAGEREF _Toc115619437 \h </w:instrText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fldChar w:fldCharType="separate"/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t>6</w:t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fldChar w:fldCharType="end"/>
            </w:r>
          </w:hyperlink>
        </w:p>
        <w:p w14:paraId="7C7A2CC1" w14:textId="10D55867" w:rsidR="003D545F" w:rsidRPr="003D545F" w:rsidRDefault="00912FFD" w:rsidP="003D545F">
          <w:pPr>
            <w:pStyle w:val="12"/>
            <w:tabs>
              <w:tab w:val="left" w:pos="567"/>
              <w:tab w:val="right" w:leader="dot" w:pos="9736"/>
            </w:tabs>
            <w:spacing w:line="360" w:lineRule="auto"/>
            <w:rPr>
              <w:rFonts w:ascii="DejaVu Serif Condensed" w:eastAsiaTheme="minorEastAsia" w:hAnsi="DejaVu Serif Condensed"/>
              <w:noProof/>
              <w:sz w:val="36"/>
              <w:szCs w:val="36"/>
              <w:lang w:eastAsia="ru-RU"/>
            </w:rPr>
          </w:pPr>
          <w:hyperlink w:anchor="_Toc115619438" w:history="1">
            <w:r w:rsidR="003D545F" w:rsidRPr="003D545F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  <w:sz w:val="36"/>
                <w:szCs w:val="36"/>
              </w:rPr>
              <w:t>3.</w:t>
            </w:r>
            <w:r w:rsidR="003D545F" w:rsidRPr="003D545F">
              <w:rPr>
                <w:rFonts w:ascii="DejaVu Serif Condensed" w:eastAsiaTheme="minorEastAsia" w:hAnsi="DejaVu Serif Condensed"/>
                <w:noProof/>
                <w:sz w:val="36"/>
                <w:szCs w:val="36"/>
                <w:lang w:eastAsia="ru-RU"/>
              </w:rPr>
              <w:tab/>
            </w:r>
            <w:r w:rsidR="003D545F" w:rsidRPr="003D545F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  <w:sz w:val="36"/>
                <w:szCs w:val="36"/>
              </w:rPr>
              <w:t>Сериализованная транзакция</w:t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tab/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fldChar w:fldCharType="begin"/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instrText xml:space="preserve"> PAGEREF _Toc115619438 \h </w:instrText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fldChar w:fldCharType="separate"/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t>9</w:t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fldChar w:fldCharType="end"/>
            </w:r>
          </w:hyperlink>
        </w:p>
        <w:p w14:paraId="7613E6E4" w14:textId="7AFF0A69" w:rsidR="003D545F" w:rsidRPr="003D545F" w:rsidRDefault="00912FFD" w:rsidP="003D545F">
          <w:pPr>
            <w:pStyle w:val="24"/>
            <w:tabs>
              <w:tab w:val="right" w:leader="dot" w:pos="9736"/>
            </w:tabs>
            <w:spacing w:line="360" w:lineRule="auto"/>
            <w:rPr>
              <w:rFonts w:ascii="DejaVu Serif Condensed" w:eastAsiaTheme="minorEastAsia" w:hAnsi="DejaVu Serif Condensed"/>
              <w:noProof/>
              <w:sz w:val="36"/>
              <w:szCs w:val="36"/>
              <w:lang w:eastAsia="ru-RU"/>
            </w:rPr>
          </w:pPr>
          <w:hyperlink w:anchor="_Toc115619439" w:history="1">
            <w:r w:rsidR="003D545F" w:rsidRPr="003D545F">
              <w:rPr>
                <w:rStyle w:val="af"/>
                <w:rFonts w:ascii="DejaVu Serif Condensed" w:eastAsia="DejaVu Serif Condensed" w:hAnsi="DejaVu Serif Condensed" w:cs="DejaVu Serif Condensed"/>
                <w:i/>
                <w:noProof/>
                <w:sz w:val="36"/>
                <w:szCs w:val="36"/>
              </w:rPr>
              <w:t>Выводы</w:t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tab/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fldChar w:fldCharType="begin"/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instrText xml:space="preserve"> PAGEREF _Toc115619439 \h </w:instrText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fldChar w:fldCharType="separate"/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t>11</w:t>
            </w:r>
            <w:r w:rsidR="003D545F" w:rsidRPr="003D545F">
              <w:rPr>
                <w:rFonts w:ascii="DejaVu Serif Condensed" w:hAnsi="DejaVu Serif Condensed"/>
                <w:noProof/>
                <w:sz w:val="36"/>
                <w:szCs w:val="36"/>
              </w:rPr>
              <w:fldChar w:fldCharType="end"/>
            </w:r>
          </w:hyperlink>
        </w:p>
        <w:p w14:paraId="17244989" w14:textId="748D9F8D" w:rsidR="00C25B56" w:rsidRPr="00C3647A" w:rsidRDefault="004A6D1C">
          <w:pPr>
            <w:rPr>
              <w:rFonts w:ascii="DejaVu Serif Condensed" w:eastAsia="DejaVu Serif Condensed" w:hAnsi="DejaVu Serif Condensed" w:cs="DejaVu Serif Condensed"/>
              <w:i/>
              <w:sz w:val="48"/>
            </w:rPr>
          </w:pPr>
          <w:r w:rsidRPr="003D545F">
            <w:rPr>
              <w:rFonts w:ascii="DejaVu Serif Condensed" w:eastAsia="DejaVu Serif Condensed" w:hAnsi="DejaVu Serif Condensed" w:cs="DejaVu Serif Condensed"/>
              <w:sz w:val="36"/>
              <w:szCs w:val="36"/>
            </w:rPr>
            <w:fldChar w:fldCharType="end"/>
          </w:r>
        </w:p>
      </w:sdtContent>
    </w:sdt>
    <w:p w14:paraId="6625DBF7" w14:textId="77777777" w:rsidR="00C25B56" w:rsidRPr="00C3647A" w:rsidRDefault="00C25B56">
      <w:pPr>
        <w:rPr>
          <w:rFonts w:ascii="DejaVu Serif Condensed" w:hAnsi="DejaVu Serif Condensed" w:cs="adobe devanagari"/>
        </w:rPr>
      </w:pPr>
    </w:p>
    <w:p w14:paraId="557492B5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42D0CE2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F541FDA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5956E1CF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521A686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26FE6B33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09635B92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43BCB3ED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94F544E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361F992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50B02995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11382747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24782B8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7C6EA1F5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3B484165" w14:textId="77777777" w:rsidR="00C25B56" w:rsidRPr="00C3647A" w:rsidRDefault="00C25B56">
      <w:pPr>
        <w:rPr>
          <w:rFonts w:ascii="DejaVu Serif Condensed" w:hAnsi="DejaVu Serif Condensed"/>
          <w:sz w:val="24"/>
        </w:rPr>
      </w:pPr>
    </w:p>
    <w:p w14:paraId="5E01903D" w14:textId="77777777" w:rsidR="00C25B56" w:rsidRPr="00C3647A" w:rsidRDefault="00C25B56">
      <w:pPr>
        <w:jc w:val="both"/>
        <w:rPr>
          <w:rFonts w:ascii="DejaVu Serif Condensed" w:eastAsia="DejaVu Serif Condensed" w:hAnsi="DejaVu Serif Condensed" w:cs="DejaVu Serif Condensed"/>
        </w:rPr>
      </w:pPr>
    </w:p>
    <w:p w14:paraId="7D07581C" w14:textId="77777777" w:rsidR="00C25B56" w:rsidRPr="00C3647A" w:rsidRDefault="00C25B56">
      <w:pPr>
        <w:jc w:val="both"/>
        <w:rPr>
          <w:rFonts w:ascii="DejaVu Serif Condensed" w:eastAsia="DejaVu Serif Condensed" w:hAnsi="DejaVu Serif Condensed" w:cs="DejaVu Serif Condensed"/>
        </w:rPr>
      </w:pPr>
    </w:p>
    <w:p w14:paraId="0CF9A094" w14:textId="34DA0A13" w:rsidR="00B504CD" w:rsidRPr="00B504CD" w:rsidRDefault="004A6D1C" w:rsidP="003D545F">
      <w:pPr>
        <w:spacing w:line="360" w:lineRule="auto"/>
        <w:rPr>
          <w:rFonts w:ascii="DejaVu Serif Condensed" w:hAnsi="DejaVu Serif Condensed" w:cs="PTSans-Caption"/>
          <w:i/>
          <w:iCs/>
          <w:sz w:val="28"/>
          <w:szCs w:val="28"/>
        </w:rPr>
      </w:pPr>
      <w:r w:rsidRPr="00C3647A">
        <w:rPr>
          <w:rFonts w:ascii="DejaVu Serif Condensed" w:eastAsia="DejaVu Serif Condensed" w:hAnsi="DejaVu Serif Condensed" w:cs="DejaVu Serif Condensed"/>
        </w:rPr>
        <w:br w:type="page"/>
      </w:r>
      <w:r w:rsidR="00B504CD" w:rsidRPr="00B504CD">
        <w:rPr>
          <w:rFonts w:ascii="DejaVu Serif Condensed" w:hAnsi="DejaVu Serif Condensed" w:cs="PTSans-Caption"/>
          <w:i/>
          <w:iCs/>
          <w:sz w:val="28"/>
          <w:szCs w:val="28"/>
        </w:rPr>
        <w:lastRenderedPageBreak/>
        <w:t>Цель работы</w:t>
      </w:r>
    </w:p>
    <w:p w14:paraId="63D51400" w14:textId="2EBC2ABC" w:rsidR="00C25B56" w:rsidRPr="00B504CD" w:rsidRDefault="00B504CD" w:rsidP="00B504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DejaVu Serif Condensed" w:eastAsia="DejaVu Serif Condensed" w:hAnsi="DejaVu Serif Condensed" w:cs="DejaVu Serif Condensed"/>
          <w:i/>
        </w:rPr>
      </w:pPr>
      <w:r w:rsidRPr="00B504CD">
        <w:rPr>
          <w:rFonts w:ascii="DejaVu Serif Condensed" w:hAnsi="DejaVu Serif Condensed" w:cs="PTSans-Regular"/>
          <w:sz w:val="24"/>
          <w:szCs w:val="24"/>
        </w:rPr>
        <w:t>Изучение механизмов базы данных, обеспечивающих целостность данных в условиях многопользовательского доступа.</w:t>
      </w:r>
    </w:p>
    <w:p w14:paraId="6F7C85A8" w14:textId="0C117C44" w:rsidR="00B504CD" w:rsidRPr="00B504CD" w:rsidRDefault="00B504CD" w:rsidP="00B504CD">
      <w:pPr>
        <w:autoSpaceDE w:val="0"/>
        <w:autoSpaceDN w:val="0"/>
        <w:adjustRightInd w:val="0"/>
        <w:spacing w:after="0" w:line="360" w:lineRule="auto"/>
        <w:jc w:val="center"/>
        <w:rPr>
          <w:rFonts w:ascii="DejaVu Serif Condensed" w:hAnsi="DejaVu Serif Condensed" w:cs="PTSans-Caption"/>
          <w:i/>
          <w:iCs/>
          <w:sz w:val="28"/>
          <w:szCs w:val="28"/>
          <w:lang w:val="en-US"/>
        </w:rPr>
      </w:pPr>
      <w:r w:rsidRPr="00B504CD">
        <w:rPr>
          <w:rFonts w:ascii="DejaVu Serif Condensed" w:hAnsi="DejaVu Serif Condensed" w:cs="PTSans-Caption"/>
          <w:i/>
          <w:iCs/>
          <w:sz w:val="28"/>
          <w:szCs w:val="28"/>
        </w:rPr>
        <w:t>Ход работы</w:t>
      </w:r>
    </w:p>
    <w:p w14:paraId="0CD798F1" w14:textId="5CBA5F5B" w:rsidR="00B504CD" w:rsidRPr="00B504CD" w:rsidRDefault="00B504CD" w:rsidP="00B504CD">
      <w:pPr>
        <w:pStyle w:val="af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  <w:r w:rsidRPr="00B504CD">
        <w:rPr>
          <w:rFonts w:ascii="DejaVu Serif Condensed" w:hAnsi="DejaVu Serif Condensed" w:cs="PTSans-Regular"/>
          <w:sz w:val="24"/>
          <w:szCs w:val="24"/>
        </w:rPr>
        <w:t xml:space="preserve">Создать дополнительного пользователя в разрабатываемой подключаемой базе данных (один пользователь уже должен существовать). Необходимо предоставить этому пользователю доступ к разработанным таблицам. Для этого допустимо предоставить новому пользователю привилегии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 xml:space="preserve">SELECT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  <w:lang w:val="en-US"/>
        </w:rPr>
        <w:t>ANY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 xml:space="preserve">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  <w:lang w:val="en-US"/>
        </w:rPr>
        <w:t>TABLE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 xml:space="preserve">,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  <w:lang w:val="en-US"/>
        </w:rPr>
        <w:t>INSERT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 xml:space="preserve">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  <w:lang w:val="en-US"/>
        </w:rPr>
        <w:t>ANY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 xml:space="preserve">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  <w:lang w:val="en-US"/>
        </w:rPr>
        <w:t>TABLE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 xml:space="preserve">,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  <w:lang w:val="en-US"/>
        </w:rPr>
        <w:t>UPDATE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 xml:space="preserve">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  <w:lang w:val="en-US"/>
        </w:rPr>
        <w:t>ANY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 xml:space="preserve">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  <w:lang w:val="en-US"/>
        </w:rPr>
        <w:t>TABLE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 xml:space="preserve">,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  <w:lang w:val="en-US"/>
        </w:rPr>
        <w:t>DELETE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 xml:space="preserve">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  <w:lang w:val="en-US"/>
        </w:rPr>
        <w:t>ANY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 xml:space="preserve">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  <w:lang w:val="en-US"/>
        </w:rPr>
        <w:t>TABLE</w:t>
      </w:r>
      <w:r w:rsidRPr="00B504CD">
        <w:rPr>
          <w:rFonts w:ascii="DejaVu Serif Condensed" w:hAnsi="DejaVu Serif Condensed" w:cs="PTSans-Regular"/>
          <w:sz w:val="24"/>
          <w:szCs w:val="24"/>
        </w:rPr>
        <w:t>. Можно также предоставить доступ к каждой таблице индивидуально;</w:t>
      </w:r>
    </w:p>
    <w:p w14:paraId="4D204059" w14:textId="365553BF" w:rsidR="00B504CD" w:rsidRPr="00B504CD" w:rsidRDefault="00B504CD" w:rsidP="00B504CD">
      <w:pPr>
        <w:pStyle w:val="af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  <w:r w:rsidRPr="00B504CD">
        <w:rPr>
          <w:rFonts w:ascii="DejaVu Serif Condensed" w:hAnsi="DejaVu Serif Condensed" w:cs="PTSans-Regular"/>
          <w:sz w:val="24"/>
          <w:szCs w:val="24"/>
        </w:rPr>
        <w:t xml:space="preserve">Убедиться, что созданный пользователь имеет доступ к созданным ранее таблицам. Для этого попробовать выполнить инструкцию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>SELECT</w:t>
      </w:r>
      <w:r w:rsidRPr="00B504CD">
        <w:rPr>
          <w:rFonts w:ascii="DejaVu Serif Condensed" w:hAnsi="DejaVu Serif Condensed" w:cs="PTSans-Regular"/>
          <w:sz w:val="24"/>
          <w:szCs w:val="24"/>
        </w:rPr>
        <w:t xml:space="preserve">. Важно, что для доступа к таблицам других пользователей необходимо явно указать владельца таблицы: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 xml:space="preserve">SELECT * FROM </w:t>
      </w:r>
      <w:proofErr w:type="spellStart"/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>testuser.testtable</w:t>
      </w:r>
      <w:proofErr w:type="spellEnd"/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>;</w:t>
      </w:r>
    </w:p>
    <w:p w14:paraId="7468B83B" w14:textId="2EF6F43D" w:rsidR="00B504CD" w:rsidRPr="00B504CD" w:rsidRDefault="00B504CD" w:rsidP="00B504CD">
      <w:pPr>
        <w:pStyle w:val="af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  <w:r w:rsidRPr="00B504CD">
        <w:rPr>
          <w:rFonts w:ascii="DejaVu Serif Condensed" w:hAnsi="DejaVu Serif Condensed" w:cs="PTSans-Regular"/>
          <w:sz w:val="24"/>
          <w:szCs w:val="24"/>
        </w:rPr>
        <w:t>Подключиться к экземпляру базы данных от лица каждого из пользователей одновременно (потребуется два одновременно работающих процесса SQL*Plus);</w:t>
      </w:r>
    </w:p>
    <w:p w14:paraId="2CF23EB1" w14:textId="3FA027E9" w:rsidR="00B504CD" w:rsidRPr="00B504CD" w:rsidRDefault="00B504CD" w:rsidP="00B504CD">
      <w:pPr>
        <w:pStyle w:val="af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  <w:r w:rsidRPr="00B504CD">
        <w:rPr>
          <w:rFonts w:ascii="DejaVu Serif Condensed" w:hAnsi="DejaVu Serif Condensed" w:cs="PTSans-Regular"/>
          <w:sz w:val="24"/>
          <w:szCs w:val="24"/>
        </w:rPr>
        <w:t>Начать транзакцию от лица первого пользователя; для этого выполнить изменение данных в таблице;</w:t>
      </w:r>
    </w:p>
    <w:p w14:paraId="3270DD95" w14:textId="18DE865F" w:rsidR="00B504CD" w:rsidRPr="00B504CD" w:rsidRDefault="00B504CD" w:rsidP="00B504CD">
      <w:pPr>
        <w:pStyle w:val="af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  <w:r w:rsidRPr="00B504CD">
        <w:rPr>
          <w:rFonts w:ascii="DejaVu Serif Condensed" w:hAnsi="DejaVu Serif Condensed" w:cs="PTSans-Regular"/>
          <w:sz w:val="24"/>
          <w:szCs w:val="24"/>
        </w:rPr>
        <w:t>Выполнить запрос к изменённым данным от имени обоих пользователей. Сравнить результаты и объяснить результаты сравнения;</w:t>
      </w:r>
    </w:p>
    <w:p w14:paraId="7E34B35E" w14:textId="0DC7A686" w:rsidR="00B504CD" w:rsidRPr="00B504CD" w:rsidRDefault="00B504CD" w:rsidP="00B504CD">
      <w:pPr>
        <w:pStyle w:val="af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  <w:r w:rsidRPr="00B504CD">
        <w:rPr>
          <w:rFonts w:ascii="DejaVu Serif Condensed" w:hAnsi="DejaVu Serif Condensed" w:cs="PTSans-Regular"/>
          <w:sz w:val="24"/>
          <w:szCs w:val="24"/>
        </w:rPr>
        <w:t xml:space="preserve">Выполнить откат транзакции первого пользователя с помощью инструкции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>ROLLBACK</w:t>
      </w:r>
      <w:r w:rsidRPr="00B504CD">
        <w:rPr>
          <w:rFonts w:ascii="DejaVu Serif Condensed" w:hAnsi="DejaVu Serif Condensed" w:cs="PTSans-Regular"/>
          <w:sz w:val="24"/>
          <w:szCs w:val="24"/>
        </w:rPr>
        <w:t>. Повторно выполнить п. 5;</w:t>
      </w:r>
    </w:p>
    <w:p w14:paraId="07384660" w14:textId="26EA5186" w:rsidR="00B504CD" w:rsidRPr="00B504CD" w:rsidRDefault="00B504CD" w:rsidP="00B504CD">
      <w:pPr>
        <w:pStyle w:val="af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  <w:r w:rsidRPr="00B504CD">
        <w:rPr>
          <w:rFonts w:ascii="DejaVu Serif Condensed" w:hAnsi="DejaVu Serif Condensed" w:cs="PTSans-Regular"/>
          <w:sz w:val="24"/>
          <w:szCs w:val="24"/>
        </w:rPr>
        <w:t xml:space="preserve">От лица первого пользователя выполнить ещё одно изменение данных в таблицах. Выполнить фиксацию транзакции при помощи инструкции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>COMMIT</w:t>
      </w:r>
      <w:r w:rsidRPr="00B504CD">
        <w:rPr>
          <w:rFonts w:ascii="DejaVu Serif Condensed" w:hAnsi="DejaVu Serif Condensed" w:cs="PTSans-Regular"/>
          <w:sz w:val="24"/>
          <w:szCs w:val="24"/>
        </w:rPr>
        <w:t>. Повторно выполнить п. 5;</w:t>
      </w:r>
    </w:p>
    <w:p w14:paraId="3228D816" w14:textId="2A05D8E0" w:rsidR="00B504CD" w:rsidRPr="00B504CD" w:rsidRDefault="00B504CD" w:rsidP="00B504CD">
      <w:pPr>
        <w:pStyle w:val="af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</w:rPr>
      </w:pPr>
      <w:r w:rsidRPr="00B504CD">
        <w:rPr>
          <w:rFonts w:ascii="DejaVu Serif Condensed" w:hAnsi="DejaVu Serif Condensed" w:cs="PTSans-Regular"/>
          <w:sz w:val="24"/>
          <w:szCs w:val="24"/>
        </w:rPr>
        <w:t xml:space="preserve">Если от лица второго пользователя начата транзакция, завершить её с помощью инструкции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>ROLLBACK</w:t>
      </w:r>
      <w:r w:rsidRPr="00B504CD">
        <w:rPr>
          <w:rFonts w:ascii="DejaVu Serif Condensed" w:hAnsi="DejaVu Serif Condensed" w:cs="PTSans-Regular"/>
          <w:sz w:val="24"/>
          <w:szCs w:val="24"/>
        </w:rPr>
        <w:t xml:space="preserve"> или </w:t>
      </w:r>
      <w:r w:rsidRPr="006A3CFE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>COMMIT</w:t>
      </w:r>
      <w:r w:rsidRPr="00B504CD">
        <w:rPr>
          <w:rFonts w:ascii="DejaVu Serif Condensed" w:hAnsi="DejaVu Serif Condensed" w:cs="PTSans-Regular"/>
          <w:sz w:val="24"/>
          <w:szCs w:val="24"/>
        </w:rPr>
        <w:t xml:space="preserve">. Начать от лица данного пользователя новую </w:t>
      </w:r>
      <w:proofErr w:type="spellStart"/>
      <w:r w:rsidRPr="00B504CD">
        <w:rPr>
          <w:rFonts w:ascii="DejaVu Serif Condensed" w:hAnsi="DejaVu Serif Condensed" w:cs="PTSans-Regular"/>
          <w:sz w:val="24"/>
          <w:szCs w:val="24"/>
        </w:rPr>
        <w:t>сериализованную</w:t>
      </w:r>
      <w:proofErr w:type="spellEnd"/>
      <w:r w:rsidRPr="00B504CD">
        <w:rPr>
          <w:rFonts w:ascii="DejaVu Serif Condensed" w:hAnsi="DejaVu Serif Condensed" w:cs="PTSans-Regular"/>
          <w:sz w:val="24"/>
          <w:szCs w:val="24"/>
        </w:rPr>
        <w:t xml:space="preserve"> транзакцию, используя инструкцию </w:t>
      </w:r>
      <w:r w:rsidR="00FD57F2" w:rsidRPr="008E1A5B">
        <w:rPr>
          <w:rFonts w:ascii="DejaVu Serif Condensed" w:hAnsi="DejaVu Serif Condensed" w:cs="PTSans-Regular"/>
          <w:b/>
          <w:bCs/>
          <w:i/>
          <w:iCs/>
          <w:sz w:val="24"/>
          <w:szCs w:val="24"/>
        </w:rPr>
        <w:tab/>
      </w:r>
    </w:p>
    <w:p w14:paraId="63F69058" w14:textId="489B2B90" w:rsidR="00B504CD" w:rsidRPr="00B504CD" w:rsidRDefault="00B504CD" w:rsidP="00B504CD">
      <w:pPr>
        <w:pStyle w:val="af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DejaVu Serif Condensed" w:hAnsi="DejaVu Serif Condensed" w:cs="PTSans-Regular"/>
          <w:sz w:val="24"/>
          <w:szCs w:val="24"/>
          <w:lang w:val="en-US"/>
        </w:rPr>
      </w:pPr>
      <w:r w:rsidRPr="00B504CD">
        <w:rPr>
          <w:rFonts w:ascii="DejaVu Serif Condensed" w:hAnsi="DejaVu Serif Condensed" w:cs="PTSans-Regular"/>
          <w:sz w:val="24"/>
          <w:szCs w:val="24"/>
        </w:rPr>
        <w:t>Повторить</w:t>
      </w:r>
      <w:r w:rsidRPr="00B504CD">
        <w:rPr>
          <w:rFonts w:ascii="DejaVu Serif Condensed" w:hAnsi="DejaVu Serif Condensed" w:cs="PTSans-Regular"/>
          <w:sz w:val="24"/>
          <w:szCs w:val="24"/>
          <w:lang w:val="en-US"/>
        </w:rPr>
        <w:t xml:space="preserve"> </w:t>
      </w:r>
      <w:proofErr w:type="spellStart"/>
      <w:r w:rsidRPr="00B504CD">
        <w:rPr>
          <w:rFonts w:ascii="DejaVu Serif Condensed" w:hAnsi="DejaVu Serif Condensed" w:cs="PTSans-Regular"/>
          <w:sz w:val="24"/>
          <w:szCs w:val="24"/>
        </w:rPr>
        <w:t>пп</w:t>
      </w:r>
      <w:proofErr w:type="spellEnd"/>
      <w:r w:rsidRPr="00B504CD">
        <w:rPr>
          <w:rFonts w:ascii="DejaVu Serif Condensed" w:hAnsi="DejaVu Serif Condensed" w:cs="PTSans-Regular"/>
          <w:sz w:val="24"/>
          <w:szCs w:val="24"/>
          <w:lang w:val="en-US"/>
        </w:rPr>
        <w:t xml:space="preserve">. 7 </w:t>
      </w:r>
      <w:r w:rsidRPr="00B504CD">
        <w:rPr>
          <w:rFonts w:ascii="DejaVu Serif Condensed" w:hAnsi="DejaVu Serif Condensed" w:cs="PTSans-Regular"/>
          <w:sz w:val="24"/>
          <w:szCs w:val="24"/>
        </w:rPr>
        <w:t>и</w:t>
      </w:r>
      <w:r w:rsidRPr="00B504CD">
        <w:rPr>
          <w:rFonts w:ascii="DejaVu Serif Condensed" w:hAnsi="DejaVu Serif Condensed" w:cs="PTSans-Regular"/>
          <w:sz w:val="24"/>
          <w:szCs w:val="24"/>
          <w:lang w:val="en-US"/>
        </w:rPr>
        <w:t xml:space="preserve"> 5;</w:t>
      </w:r>
    </w:p>
    <w:p w14:paraId="20BC9A55" w14:textId="26E96D4A" w:rsidR="00B504CD" w:rsidRPr="003D545F" w:rsidRDefault="00B504CD" w:rsidP="00B504CD">
      <w:pPr>
        <w:pStyle w:val="af9"/>
        <w:numPr>
          <w:ilvl w:val="0"/>
          <w:numId w:val="21"/>
        </w:numPr>
        <w:spacing w:line="360" w:lineRule="auto"/>
        <w:jc w:val="both"/>
        <w:rPr>
          <w:rFonts w:ascii="DejaVu Serif Condensed" w:eastAsia="DejaVu Serif Condensed" w:hAnsi="DejaVu Serif Condensed" w:cs="DejaVu Serif Condensed"/>
          <w:i/>
          <w:lang w:val="en-US"/>
        </w:rPr>
      </w:pPr>
      <w:r w:rsidRPr="00B504CD">
        <w:rPr>
          <w:rFonts w:ascii="DejaVu Serif Condensed" w:hAnsi="DejaVu Serif Condensed" w:cs="PTSans-Regular"/>
          <w:sz w:val="24"/>
          <w:szCs w:val="24"/>
        </w:rPr>
        <w:t>Оформить</w:t>
      </w:r>
      <w:r w:rsidRPr="00B504CD">
        <w:rPr>
          <w:rFonts w:ascii="DejaVu Serif Condensed" w:hAnsi="DejaVu Serif Condensed" w:cs="PTSans-Regular"/>
          <w:sz w:val="24"/>
          <w:szCs w:val="24"/>
          <w:lang w:val="en-US"/>
        </w:rPr>
        <w:t xml:space="preserve"> </w:t>
      </w:r>
      <w:r w:rsidRPr="00B504CD">
        <w:rPr>
          <w:rFonts w:ascii="DejaVu Serif Condensed" w:hAnsi="DejaVu Serif Condensed" w:cs="PTSans-Regular"/>
          <w:sz w:val="24"/>
          <w:szCs w:val="24"/>
        </w:rPr>
        <w:t>отчёт</w:t>
      </w:r>
      <w:r w:rsidRPr="00B504CD">
        <w:rPr>
          <w:rFonts w:ascii="DejaVu Serif Condensed" w:hAnsi="DejaVu Serif Condensed" w:cs="PTSans-Regular"/>
          <w:sz w:val="24"/>
          <w:szCs w:val="24"/>
          <w:lang w:val="en-US"/>
        </w:rPr>
        <w:t>.</w:t>
      </w:r>
    </w:p>
    <w:p w14:paraId="64127962" w14:textId="77777777" w:rsidR="003D545F" w:rsidRPr="003D545F" w:rsidRDefault="003D545F" w:rsidP="003D545F">
      <w:pPr>
        <w:spacing w:line="360" w:lineRule="auto"/>
        <w:ind w:left="360"/>
        <w:jc w:val="both"/>
        <w:rPr>
          <w:rFonts w:ascii="DejaVu Serif Condensed" w:eastAsia="DejaVu Serif Condensed" w:hAnsi="DejaVu Serif Condensed" w:cs="DejaVu Serif Condensed"/>
          <w:i/>
          <w:lang w:val="en-US"/>
        </w:rPr>
      </w:pPr>
    </w:p>
    <w:p w14:paraId="0BCD527A" w14:textId="50D8AB47" w:rsidR="00B504CD" w:rsidRPr="00007F2B" w:rsidRDefault="00007F2B" w:rsidP="00007F2B">
      <w:pPr>
        <w:pStyle w:val="af9"/>
        <w:numPr>
          <w:ilvl w:val="0"/>
          <w:numId w:val="23"/>
        </w:numPr>
        <w:spacing w:line="360" w:lineRule="auto"/>
        <w:jc w:val="both"/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</w:pPr>
      <w:bookmarkStart w:id="0" w:name="_Toc115619436"/>
      <w:r w:rsidRPr="00007F2B"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t>Создание пользователя</w:t>
      </w:r>
      <w:bookmarkEnd w:id="0"/>
    </w:p>
    <w:p w14:paraId="4E8366BF" w14:textId="61860E6D" w:rsidR="001F391A" w:rsidRDefault="001F391A" w:rsidP="008C7B50">
      <w:pPr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Создадим стандартного пользователя от имени администратора</w:t>
      </w:r>
    </w:p>
    <w:p w14:paraId="6EE456D1" w14:textId="3340F799" w:rsidR="001F391A" w:rsidRDefault="001F391A" w:rsidP="008C7B50">
      <w:pPr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/>
          <w:noProof/>
          <w:sz w:val="32"/>
          <w:u w:val="single"/>
        </w:rPr>
        <w:drawing>
          <wp:inline distT="0" distB="0" distL="0" distR="0" wp14:anchorId="5E678498" wp14:editId="44569728">
            <wp:extent cx="3070860" cy="1889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B898" w14:textId="5238FA01" w:rsidR="001F391A" w:rsidRDefault="001F391A" w:rsidP="008C7B50">
      <w:pPr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И выдадим ему список необходимых привилегий</w:t>
      </w:r>
      <w:r w:rsidR="00895B25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для доступа ко всем сущностям БД</w:t>
      </w:r>
      <w:r w:rsidRPr="001F391A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:</w:t>
      </w:r>
    </w:p>
    <w:p w14:paraId="415C4946" w14:textId="53D7F3A4" w:rsidR="001F391A" w:rsidRDefault="001F391A" w:rsidP="008C7B50">
      <w:pPr>
        <w:spacing w:after="0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noProof/>
          <w:sz w:val="24"/>
          <w:szCs w:val="10"/>
        </w:rPr>
        <w:drawing>
          <wp:inline distT="0" distB="0" distL="0" distR="0" wp14:anchorId="098526AA" wp14:editId="5202E354">
            <wp:extent cx="2834640" cy="8077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617D" w14:textId="00E05215" w:rsidR="001F391A" w:rsidRDefault="001F391A" w:rsidP="008C7B50">
      <w:pPr>
        <w:spacing w:after="0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noProof/>
          <w:sz w:val="24"/>
          <w:szCs w:val="10"/>
        </w:rPr>
        <w:drawing>
          <wp:inline distT="0" distB="0" distL="0" distR="0" wp14:anchorId="5197C581" wp14:editId="632E437F">
            <wp:extent cx="3185160" cy="2674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693D" w14:textId="4CE6270B" w:rsidR="001F391A" w:rsidRDefault="001F391A" w:rsidP="008C7B50">
      <w:pPr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</w:p>
    <w:p w14:paraId="3474C1B0" w14:textId="466BC5F8" w:rsidR="001F391A" w:rsidRPr="00895B25" w:rsidRDefault="00895B25" w:rsidP="008C7B50">
      <w:pPr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 w:rsidRPr="00895B25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(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Note</w:t>
      </w:r>
      <w:r w:rsidRPr="00895B25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: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с точки зрения ИБ, данный подход категорически не рекомендуется, т.к. нужно придерживаться концепции </w:t>
      </w:r>
      <w:proofErr w:type="spellStart"/>
      <w:r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WhiteLists</w:t>
      </w:r>
      <w:proofErr w:type="spellEnd"/>
      <w:r w:rsidRPr="00895B25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: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запрещать все, кроме того, что явно разрешается. А тут мы позволили нашему пользователю делать со всеми сущностями практически все, хотя необходимо было дать доступ только к определенным</w:t>
      </w:r>
      <w:r w:rsidR="003D545F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таблицам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. Однако для данной цели у нас есть лаба 2-2 </w:t>
      </w:r>
      <w:r w:rsidRPr="00895B25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:)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Так что чтобы не сгребать все в одну кучу, просто оставим здесь это как замечание) </w:t>
      </w:r>
    </w:p>
    <w:p w14:paraId="2D1CD58D" w14:textId="31C8848B" w:rsidR="001F391A" w:rsidRDefault="001F391A" w:rsidP="001F391A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</w:p>
    <w:p w14:paraId="749194EC" w14:textId="5433F25B" w:rsidR="008C7B50" w:rsidRDefault="008C7B50" w:rsidP="003D545F">
      <w:pPr>
        <w:spacing w:line="360" w:lineRule="auto"/>
        <w:ind w:left="708" w:firstLine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Перейдем в профиль нового пользователя и сделаем тестовый запрос из созданной другим пользователем таблицы</w:t>
      </w:r>
      <w:r w:rsidRPr="008C7B50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:</w:t>
      </w:r>
    </w:p>
    <w:p w14:paraId="67E567F2" w14:textId="07836DF6" w:rsidR="008C7B50" w:rsidRDefault="008C7B50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noProof/>
          <w:sz w:val="24"/>
          <w:szCs w:val="10"/>
        </w:rPr>
        <w:drawing>
          <wp:inline distT="0" distB="0" distL="0" distR="0" wp14:anchorId="581E2E0A" wp14:editId="4D497E36">
            <wp:extent cx="2902780" cy="2598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05" cy="260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A1A2" w14:textId="672D3C9B" w:rsidR="008C7B50" w:rsidRDefault="008C7B50" w:rsidP="003D545F">
      <w:pPr>
        <w:spacing w:line="360" w:lineRule="auto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ab/>
        <w:t>(</w:t>
      </w:r>
      <w:r w:rsidR="005C4FF3"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Note</w:t>
      </w:r>
      <w:r w:rsidR="005C4FF3"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 w:rsidR="005C4FF3"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x</w:t>
      </w:r>
      <w:r w:rsidR="005C4FF3"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2: </w:t>
      </w:r>
      <w:r w:rsid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по понятным причинам без явного указания принадлежности сущности </w:t>
      </w:r>
      <w:proofErr w:type="spellStart"/>
      <w:r w:rsidR="005C4FF3"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sql</w:t>
      </w:r>
      <w:proofErr w:type="spellEnd"/>
      <w:r w:rsidR="005C4FF3"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 w:rsid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не поймет, что это за сущность</w:t>
      </w:r>
      <w:r w:rsidR="005C4FF3"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)</w:t>
      </w:r>
    </w:p>
    <w:p w14:paraId="4D7AF7F9" w14:textId="031A93AF" w:rsidR="005C4FF3" w:rsidRPr="005C4FF3" w:rsidRDefault="005C4FF3" w:rsidP="003D545F">
      <w:pPr>
        <w:spacing w:line="360" w:lineRule="auto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ab/>
      </w:r>
      <w:r>
        <w:rPr>
          <w:rFonts w:ascii="DejaVu Serif Condensed" w:eastAsia="DejaVu Serif Condensed" w:hAnsi="DejaVu Serif Condensed" w:cs="DejaVu Serif Condensed"/>
          <w:iCs/>
          <w:noProof/>
          <w:sz w:val="24"/>
          <w:szCs w:val="10"/>
        </w:rPr>
        <w:drawing>
          <wp:inline distT="0" distB="0" distL="0" distR="0" wp14:anchorId="6E22CE70" wp14:editId="6A1357C2">
            <wp:extent cx="2743200" cy="1333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76DF" w14:textId="0E5E0D33" w:rsidR="008C7B50" w:rsidRDefault="008C7B50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</w:p>
    <w:p w14:paraId="492D1C3E" w14:textId="62A151A2" w:rsidR="008C7B50" w:rsidRDefault="008C7B50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</w:p>
    <w:p w14:paraId="61C5AF42" w14:textId="77E15708" w:rsidR="008C7B50" w:rsidRDefault="008C7B50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</w:p>
    <w:p w14:paraId="1AD4C8DE" w14:textId="702AA2F8" w:rsidR="008C7B50" w:rsidRDefault="008C7B50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</w:p>
    <w:p w14:paraId="0557358B" w14:textId="77777777" w:rsidR="00263F12" w:rsidRDefault="00263F12" w:rsidP="003D545F">
      <w:pPr>
        <w:jc w:val="both"/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</w:pPr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br w:type="page"/>
      </w:r>
    </w:p>
    <w:p w14:paraId="2EBAF862" w14:textId="2E3E71A7" w:rsidR="008C7B50" w:rsidRPr="003D545F" w:rsidRDefault="005C4FF3" w:rsidP="003D545F">
      <w:pPr>
        <w:pStyle w:val="af9"/>
        <w:numPr>
          <w:ilvl w:val="0"/>
          <w:numId w:val="23"/>
        </w:numPr>
        <w:spacing w:line="360" w:lineRule="auto"/>
        <w:jc w:val="both"/>
        <w:rPr>
          <w:rFonts w:ascii="DejaVu Serif Condensed" w:eastAsia="DejaVu Serif Condensed" w:hAnsi="DejaVu Serif Condensed" w:cs="DejaVu Serif Condensed"/>
          <w:i/>
          <w:sz w:val="36"/>
          <w:szCs w:val="40"/>
          <w:u w:val="single"/>
        </w:rPr>
      </w:pPr>
      <w:bookmarkStart w:id="1" w:name="_Toc115619437"/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lastRenderedPageBreak/>
        <w:t>Транзакция от имени нового пользователя</w:t>
      </w:r>
      <w:bookmarkEnd w:id="1"/>
    </w:p>
    <w:p w14:paraId="57B4FAE7" w14:textId="32D56AD3" w:rsidR="005C4FF3" w:rsidRDefault="005C4FF3" w:rsidP="003D545F">
      <w:pPr>
        <w:spacing w:line="360" w:lineRule="auto"/>
        <w:ind w:left="708" w:firstLine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Подключаемся к обоим пользователям (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Infernal</w:t>
      </w:r>
      <w:r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–</w:t>
      </w:r>
      <w:r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владелец таблиц, и </w:t>
      </w:r>
      <w:proofErr w:type="spellStart"/>
      <w:r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commituser</w:t>
      </w:r>
      <w:proofErr w:type="spellEnd"/>
      <w:r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–</w:t>
      </w:r>
      <w:r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получивший доступ) и выполняем от лица </w:t>
      </w:r>
      <w:proofErr w:type="spellStart"/>
      <w:r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commituser</w:t>
      </w:r>
      <w:proofErr w:type="spellEnd"/>
      <w:r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обычный</w:t>
      </w:r>
      <w:r w:rsidR="00263F12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 w:rsidR="00263F12"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insert</w:t>
      </w:r>
      <w:r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:</w:t>
      </w:r>
    </w:p>
    <w:p w14:paraId="75EB2F2A" w14:textId="42C9592A" w:rsidR="005C4FF3" w:rsidRPr="005C4FF3" w:rsidRDefault="005C4FF3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noProof/>
          <w:sz w:val="24"/>
          <w:szCs w:val="10"/>
        </w:rPr>
        <w:drawing>
          <wp:inline distT="0" distB="0" distL="0" distR="0" wp14:anchorId="5A0825AF" wp14:editId="489B5C3F">
            <wp:extent cx="3890093" cy="9829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971" cy="98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EB5A" w14:textId="562CAFE1" w:rsidR="005C4FF3" w:rsidRDefault="005C4FF3" w:rsidP="003D545F">
      <w:pPr>
        <w:spacing w:line="360" w:lineRule="auto"/>
        <w:ind w:left="708" w:firstLine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Как видно, строка якобы </w:t>
      </w:r>
      <w:r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“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создалась</w:t>
      </w:r>
      <w:r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”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(технически – да, фактически </w:t>
      </w:r>
      <w:r w:rsidR="003D545F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в самой таблице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– нет)</w:t>
      </w:r>
      <w:r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:</w:t>
      </w:r>
    </w:p>
    <w:p w14:paraId="04093617" w14:textId="5CF13A22" w:rsidR="005C4FF3" w:rsidRPr="005C4FF3" w:rsidRDefault="005C4FF3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noProof/>
          <w:sz w:val="24"/>
          <w:szCs w:val="10"/>
        </w:rPr>
        <w:drawing>
          <wp:inline distT="0" distB="0" distL="0" distR="0" wp14:anchorId="4F8FB5E9" wp14:editId="1E2452DC">
            <wp:extent cx="3497580" cy="1462026"/>
            <wp:effectExtent l="0" t="0" r="762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425" cy="147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43EE" w14:textId="2C9ADF6C" w:rsidR="008C7B50" w:rsidRDefault="005C4FF3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 w:rsidR="003D545F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ab/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Однако никаких изменений таблицы со стороны</w:t>
      </w:r>
      <w:r w:rsidR="00263F12" w:rsidRPr="00263F12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 w:rsidR="00263F12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ее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владельца мы не увидим</w:t>
      </w:r>
      <w:r w:rsidRPr="005C4FF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:</w:t>
      </w:r>
    </w:p>
    <w:p w14:paraId="471E342D" w14:textId="49D01A1E" w:rsidR="005C4FF3" w:rsidRDefault="00263F12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noProof/>
          <w:sz w:val="24"/>
          <w:szCs w:val="10"/>
        </w:rPr>
        <w:drawing>
          <wp:inline distT="0" distB="0" distL="0" distR="0" wp14:anchorId="310B33AE" wp14:editId="11935891">
            <wp:extent cx="3345180" cy="3378138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053" cy="33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D35B" w14:textId="33490867" w:rsidR="00D8759E" w:rsidRDefault="00D8759E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lastRenderedPageBreak/>
        <w:t>(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Note</w:t>
      </w:r>
      <w:r w:rsidRPr="00D8759E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x</w:t>
      </w:r>
      <w:r w:rsidRPr="00D8759E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3: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несмотря на то, что от имени одного профиля могут подключиться одновременно несколько пользователей, </w:t>
      </w:r>
      <w:r w:rsidR="008E1A5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судя по всему,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для каждой сессии транзакция будет своя, не зависящая от других локальных транзакций. </w:t>
      </w:r>
      <w:r w:rsidR="008E1A5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Хотя это странно, т.к. в моем понимании блоки должны же как-то идентифицироваться</w:t>
      </w:r>
      <w:r w:rsidR="008E1A5B" w:rsidRPr="008E1A5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 w:rsidR="008E1A5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–</w:t>
      </w:r>
      <w:r w:rsidR="008E1A5B" w:rsidRPr="008E1A5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 w:rsidR="008E1A5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кем вызвано каждое изменение? Однако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одновременная работа в </w:t>
      </w:r>
      <w:proofErr w:type="spellStart"/>
      <w:r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SQLPlus</w:t>
      </w:r>
      <w:proofErr w:type="spellEnd"/>
      <w:r w:rsidRPr="00D8759E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и </w:t>
      </w:r>
      <w:proofErr w:type="spellStart"/>
      <w:r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sql</w:t>
      </w:r>
      <w:proofErr w:type="spellEnd"/>
      <w:r w:rsidRPr="00D8759E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loader</w:t>
      </w:r>
      <w:r w:rsidR="008E1A5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показала, что</w:t>
      </w:r>
      <w:r w:rsidRPr="00D8759E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вторая утилита ничего не знает о действиях, которые выполняет первая</w:t>
      </w:r>
      <w:r w:rsidR="003D545F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, и может работать отдельно, будто бы из-под другого профиля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)</w:t>
      </w:r>
    </w:p>
    <w:p w14:paraId="553392A2" w14:textId="508CC1EC" w:rsidR="00D8759E" w:rsidRDefault="00D8759E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noProof/>
          <w:sz w:val="24"/>
          <w:szCs w:val="10"/>
        </w:rPr>
        <w:drawing>
          <wp:inline distT="0" distB="0" distL="0" distR="0" wp14:anchorId="7C71890A" wp14:editId="63F8882B">
            <wp:extent cx="2095500" cy="6172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3AA9" w14:textId="14C17AC7" w:rsidR="00D8759E" w:rsidRDefault="00D8759E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noProof/>
          <w:sz w:val="24"/>
          <w:szCs w:val="10"/>
        </w:rPr>
        <w:drawing>
          <wp:inline distT="0" distB="0" distL="0" distR="0" wp14:anchorId="651C6F6E" wp14:editId="4579E445">
            <wp:extent cx="2156460" cy="30937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ejaVu Serif Condensed" w:eastAsia="DejaVu Serif Condensed" w:hAnsi="DejaVu Serif Condensed" w:cs="DejaVu Serif Condensed"/>
          <w:iCs/>
          <w:noProof/>
          <w:sz w:val="24"/>
          <w:szCs w:val="10"/>
        </w:rPr>
        <w:drawing>
          <wp:inline distT="0" distB="0" distL="0" distR="0" wp14:anchorId="04D5610A" wp14:editId="5070DC55">
            <wp:extent cx="3840480" cy="162306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0C01" w14:textId="37F36B0A" w:rsidR="00D8759E" w:rsidRDefault="00D8759E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</w:p>
    <w:p w14:paraId="105E2EF6" w14:textId="77777777" w:rsidR="00D8759E" w:rsidRPr="00D8759E" w:rsidRDefault="00D8759E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</w:p>
    <w:p w14:paraId="7E4C0B9D" w14:textId="4AE483AC" w:rsidR="005C4FF3" w:rsidRDefault="00BB45E5" w:rsidP="00480162">
      <w:pPr>
        <w:spacing w:line="360" w:lineRule="auto"/>
        <w:ind w:left="708" w:firstLine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lastRenderedPageBreak/>
        <w:t xml:space="preserve">При применении инструкции </w:t>
      </w:r>
      <w:r w:rsidRPr="00BB45E5">
        <w:rPr>
          <w:rFonts w:ascii="DejaVu Serif Condensed" w:eastAsia="DejaVu Serif Condensed" w:hAnsi="DejaVu Serif Condensed" w:cs="DejaVu Serif Condensed"/>
          <w:b/>
          <w:bCs/>
          <w:i/>
          <w:sz w:val="24"/>
          <w:szCs w:val="10"/>
          <w:lang w:val="en-US"/>
        </w:rPr>
        <w:t>ROLLBACK</w:t>
      </w:r>
      <w:r w:rsidRPr="00BB45E5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изменения, внесенные в таблицу пользователем </w:t>
      </w:r>
      <w:proofErr w:type="spellStart"/>
      <w:r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commituser</w:t>
      </w:r>
      <w:proofErr w:type="spellEnd"/>
      <w:r w:rsidRPr="00BB45E5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,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пропадут</w:t>
      </w:r>
      <w:r w:rsidR="00D97711" w:rsidRPr="00D97711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, </w:t>
      </w:r>
      <w:r w:rsidR="00D97711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т.к. она выполняет </w:t>
      </w:r>
      <w:r w:rsidR="00D97711" w:rsidRPr="00D97711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“</w:t>
      </w:r>
      <w:r w:rsidR="00D97711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откат</w:t>
      </w:r>
      <w:r w:rsidR="00D97711" w:rsidRPr="00D97711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”</w:t>
      </w:r>
      <w:r w:rsidR="00D97711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(полный или частичный до последнего </w:t>
      </w:r>
      <w:proofErr w:type="spellStart"/>
      <w:r w:rsidR="00D97711"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savepoint</w:t>
      </w:r>
      <w:proofErr w:type="spellEnd"/>
      <w:r w:rsidR="00D97711" w:rsidRPr="00D97711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’</w:t>
      </w:r>
      <w:r w:rsidR="00D97711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а) БД до исходного состояния</w:t>
      </w:r>
      <w:r w:rsidR="00D97711" w:rsidRPr="00D97711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:</w:t>
      </w:r>
    </w:p>
    <w:p w14:paraId="3B9C4A6E" w14:textId="1C004D6F" w:rsidR="00D97711" w:rsidRPr="00D97711" w:rsidRDefault="00D97711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noProof/>
          <w:sz w:val="24"/>
          <w:szCs w:val="10"/>
        </w:rPr>
        <w:drawing>
          <wp:inline distT="0" distB="0" distL="0" distR="0" wp14:anchorId="1B36658E" wp14:editId="475B7E12">
            <wp:extent cx="2857500" cy="13258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A113" w14:textId="64547292" w:rsidR="008C7B50" w:rsidRDefault="00D97711" w:rsidP="00480162">
      <w:pPr>
        <w:spacing w:line="360" w:lineRule="auto"/>
        <w:ind w:left="708" w:firstLine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При фиксации изменений БД подтверждает изменения, и теперь они будут видны всем пользователям</w:t>
      </w:r>
      <w:r w:rsidRPr="00D97711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:</w:t>
      </w:r>
    </w:p>
    <w:p w14:paraId="16BC3DAF" w14:textId="6387A1D2" w:rsidR="00D97711" w:rsidRPr="00D97711" w:rsidRDefault="00D97711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noProof/>
          <w:sz w:val="24"/>
          <w:szCs w:val="10"/>
        </w:rPr>
        <w:drawing>
          <wp:inline distT="0" distB="0" distL="0" distR="0" wp14:anchorId="4745DCCC" wp14:editId="1BE6FA94">
            <wp:extent cx="3715921" cy="1638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95" cy="16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11F0" w14:textId="0727B0A0" w:rsidR="008C7B50" w:rsidRDefault="00D97711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noProof/>
          <w:sz w:val="24"/>
          <w:szCs w:val="10"/>
        </w:rPr>
        <w:drawing>
          <wp:inline distT="0" distB="0" distL="0" distR="0" wp14:anchorId="4A8C00C2" wp14:editId="46587037">
            <wp:extent cx="3870960" cy="1878274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18" cy="187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9EBA" w14:textId="1D1AF101" w:rsidR="00D97711" w:rsidRDefault="00D97711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</w:p>
    <w:p w14:paraId="2D9C6D6F" w14:textId="651F0C65" w:rsidR="006A2136" w:rsidRDefault="006A2136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</w:p>
    <w:p w14:paraId="19F72B77" w14:textId="3A4B4694" w:rsidR="006A2136" w:rsidRDefault="006A2136" w:rsidP="003D545F">
      <w:pPr>
        <w:spacing w:line="360" w:lineRule="auto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</w:p>
    <w:p w14:paraId="3CCF1453" w14:textId="77777777" w:rsidR="00C04291" w:rsidRDefault="00C04291" w:rsidP="003D545F">
      <w:pPr>
        <w:jc w:val="both"/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</w:pPr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br w:type="page"/>
      </w:r>
    </w:p>
    <w:p w14:paraId="3984C5F1" w14:textId="7E667CCF" w:rsidR="006A2136" w:rsidRPr="00007F2B" w:rsidRDefault="006A2136" w:rsidP="003D545F">
      <w:pPr>
        <w:pStyle w:val="af9"/>
        <w:numPr>
          <w:ilvl w:val="0"/>
          <w:numId w:val="23"/>
        </w:numPr>
        <w:spacing w:line="360" w:lineRule="auto"/>
        <w:jc w:val="both"/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</w:pPr>
      <w:bookmarkStart w:id="2" w:name="_Toc115619438"/>
      <w:proofErr w:type="spellStart"/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lastRenderedPageBreak/>
        <w:t>Сериализованная</w:t>
      </w:r>
      <w:proofErr w:type="spellEnd"/>
      <w:r>
        <w:rPr>
          <w:rStyle w:val="10"/>
          <w:rFonts w:ascii="DejaVu Serif Condensed" w:eastAsia="DejaVu Serif Condensed" w:hAnsi="DejaVu Serif Condensed" w:cs="DejaVu Serif Condensed"/>
          <w:i/>
          <w:sz w:val="36"/>
          <w:u w:val="single"/>
        </w:rPr>
        <w:t xml:space="preserve"> транзакция</w:t>
      </w:r>
      <w:bookmarkEnd w:id="2"/>
    </w:p>
    <w:p w14:paraId="74DF6724" w14:textId="4430D992" w:rsidR="006A2136" w:rsidRDefault="00C04291" w:rsidP="00480162">
      <w:pPr>
        <w:spacing w:line="360" w:lineRule="auto"/>
        <w:ind w:left="708" w:firstLine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Теперь выполним </w:t>
      </w:r>
      <w:r w:rsidR="00E5239A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изоляцию выполняемой транзакции (чтобы какой-нибудь Петя, который </w:t>
      </w:r>
      <w:proofErr w:type="spellStart"/>
      <w:r w:rsidR="00E5239A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параноидально</w:t>
      </w:r>
      <w:proofErr w:type="spellEnd"/>
      <w:r w:rsidR="00E5239A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коммитит каждое изменение параллельно с нами, не мог </w:t>
      </w:r>
      <w:r w:rsidR="00E5239A" w:rsidRPr="00E5239A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“</w:t>
      </w:r>
      <w:r w:rsidR="00E5239A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вклиниться</w:t>
      </w:r>
      <w:r w:rsidR="00E5239A" w:rsidRPr="00E5239A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”</w:t>
      </w:r>
      <w:r w:rsidR="00E5239A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в нашу работу, так, будто его и нет)</w:t>
      </w:r>
      <w:r w:rsidR="00E5239A" w:rsidRPr="00E5239A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:</w:t>
      </w:r>
    </w:p>
    <w:p w14:paraId="064554C1" w14:textId="79D3B31A" w:rsidR="00E5239A" w:rsidRDefault="00FD57F2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noProof/>
        </w:rPr>
        <w:drawing>
          <wp:inline distT="0" distB="0" distL="0" distR="0" wp14:anchorId="3FAF665A" wp14:editId="46F66D4D">
            <wp:extent cx="4314825" cy="7143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E2AF" w14:textId="794AD768" w:rsidR="00FD57F2" w:rsidRPr="00FD57F2" w:rsidRDefault="00FD57F2" w:rsidP="00480162">
      <w:pPr>
        <w:spacing w:line="360" w:lineRule="auto"/>
        <w:ind w:left="708" w:firstLine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При добавлении новой информации основным пользователем, пользователь </w:t>
      </w:r>
      <w:proofErr w:type="spellStart"/>
      <w:r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commituser</w:t>
      </w:r>
      <w:proofErr w:type="spellEnd"/>
      <w:r w:rsidRPr="00FD57F2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сможет использовать данную таблицу</w:t>
      </w:r>
      <w:r w:rsidRPr="00FD57F2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:</w:t>
      </w:r>
    </w:p>
    <w:p w14:paraId="536A231A" w14:textId="43FD5190" w:rsidR="00FD57F2" w:rsidRPr="00E5239A" w:rsidRDefault="00480162" w:rsidP="003D545F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noProof/>
        </w:rPr>
        <w:drawing>
          <wp:inline distT="0" distB="0" distL="0" distR="0" wp14:anchorId="682EE0EB" wp14:editId="5EF6EAF2">
            <wp:extent cx="6188710" cy="6959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3125" w14:textId="1209DC52" w:rsidR="00D97711" w:rsidRPr="00FD57F2" w:rsidRDefault="00FD57F2" w:rsidP="007565BC">
      <w:pPr>
        <w:spacing w:line="360" w:lineRule="auto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Только после коммита того, кто первым начал ней работу</w:t>
      </w:r>
      <w:r w:rsidR="007565BC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(причем, все изменения с таблицей </w:t>
      </w:r>
      <w:proofErr w:type="spellStart"/>
      <w:r w:rsidR="007565BC"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commituser</w:t>
      </w:r>
      <w:proofErr w:type="spellEnd"/>
      <w:r w:rsidR="007565BC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также увидит)</w:t>
      </w:r>
      <w:r w:rsidRPr="00FD57F2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:</w:t>
      </w:r>
    </w:p>
    <w:p w14:paraId="0870CC1F" w14:textId="1BA7DE53" w:rsidR="00FD57F2" w:rsidRPr="00C96116" w:rsidRDefault="00FD57F2" w:rsidP="00C96116">
      <w:pPr>
        <w:spacing w:line="360" w:lineRule="auto"/>
        <w:ind w:left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</w:pPr>
      <w:r>
        <w:rPr>
          <w:noProof/>
        </w:rPr>
        <w:drawing>
          <wp:inline distT="0" distB="0" distL="0" distR="0" wp14:anchorId="017133EF" wp14:editId="3D5A7393">
            <wp:extent cx="6188710" cy="911225"/>
            <wp:effectExtent l="0" t="0" r="254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D6B9" w14:textId="5B293144" w:rsidR="00997D4B" w:rsidRDefault="00FD57F2" w:rsidP="003D545F">
      <w:pPr>
        <w:spacing w:line="360" w:lineRule="auto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ab/>
        <w:t xml:space="preserve">Если же </w:t>
      </w:r>
      <w:r w:rsidR="00997D4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пользователь установит </w:t>
      </w:r>
      <w:proofErr w:type="spellStart"/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сериализованную</w:t>
      </w:r>
      <w:proofErr w:type="spellEnd"/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транзакцию</w:t>
      </w:r>
      <w:r w:rsidR="00997D4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перед тем, как в таблицу поступит новая зафиксированная информация, то этот пользователь, даже после коммита изменений, будет работать со </w:t>
      </w:r>
      <w:r w:rsidR="00997D4B" w:rsidRPr="00997D4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“</w:t>
      </w:r>
      <w:r w:rsidR="00997D4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старой</w:t>
      </w:r>
      <w:r w:rsidR="00997D4B" w:rsidRPr="00997D4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”</w:t>
      </w:r>
      <w:r w:rsidR="00997D4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версией (взятой из </w:t>
      </w:r>
      <w:r w:rsidR="00997D4B"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CR</w:t>
      </w:r>
      <w:r w:rsidR="00997D4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-клона). </w:t>
      </w:r>
      <w:r w:rsidR="00997D4B">
        <w:rPr>
          <w:noProof/>
        </w:rPr>
        <w:drawing>
          <wp:inline distT="0" distB="0" distL="0" distR="0" wp14:anchorId="2FF9DB55" wp14:editId="437784A9">
            <wp:extent cx="5505781" cy="19812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5557" cy="19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2A1F" w14:textId="2EBA5CCF" w:rsidR="00997D4B" w:rsidRDefault="00997D4B" w:rsidP="00690DEA">
      <w:pPr>
        <w:spacing w:line="360" w:lineRule="auto"/>
        <w:ind w:firstLine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lastRenderedPageBreak/>
        <w:t>Однако модифицировать измененную во время этой транзакции кем-то другим</w:t>
      </w:r>
      <w:r w:rsidR="006C21FD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таблицу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, мы </w:t>
      </w:r>
      <w:r w:rsidR="00690DEA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все равно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не сможем</w:t>
      </w:r>
      <w:r w:rsidRPr="00997D4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(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логично</w:t>
      </w:r>
      <w:r w:rsidRPr="00997D4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: 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как мы гарантируем, что изменяя старый </w:t>
      </w:r>
      <w:r w:rsidR="009E2543">
        <w:rPr>
          <w:rFonts w:ascii="DejaVu Serif Condensed" w:eastAsia="DejaVu Serif Condensed" w:hAnsi="DejaVu Serif Condensed" w:cs="DejaVu Serif Condensed"/>
          <w:iCs/>
          <w:sz w:val="24"/>
          <w:szCs w:val="10"/>
          <w:lang w:val="en-US"/>
        </w:rPr>
        <w:t>CR</w:t>
      </w:r>
      <w:r w:rsidR="009E2543" w:rsidRPr="009E254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-</w:t>
      </w:r>
      <w:r w:rsidR="009E254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клон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таблицы</w:t>
      </w:r>
      <w:r w:rsidR="009E2543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,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мы не пойдем в противоречия с </w:t>
      </w:r>
      <w:r w:rsidR="006C21FD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только что</w:t>
      </w: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зафиксированными изменениями в ней</w:t>
      </w:r>
      <w:r w:rsidRPr="00997D4B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):</w:t>
      </w:r>
    </w:p>
    <w:p w14:paraId="403968BD" w14:textId="31D1224F" w:rsidR="00997D4B" w:rsidRDefault="00997D4B" w:rsidP="003D545F">
      <w:pPr>
        <w:spacing w:line="360" w:lineRule="auto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noProof/>
        </w:rPr>
        <w:drawing>
          <wp:inline distT="0" distB="0" distL="0" distR="0" wp14:anchorId="3F1E104F" wp14:editId="42BEF684">
            <wp:extent cx="6188710" cy="1910080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2AE5" w14:textId="2E948336" w:rsidR="00997D4B" w:rsidRDefault="00997D4B" w:rsidP="003D545F">
      <w:pPr>
        <w:spacing w:line="360" w:lineRule="auto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</w:p>
    <w:p w14:paraId="127A7760" w14:textId="6837B337" w:rsidR="00997D4B" w:rsidRPr="006C21FD" w:rsidRDefault="00997D4B" w:rsidP="00AB60F8">
      <w:pPr>
        <w:spacing w:line="360" w:lineRule="auto"/>
        <w:ind w:firstLine="708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  <w:r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Таким образом, </w:t>
      </w:r>
      <w:proofErr w:type="spellStart"/>
      <w:r w:rsidR="002D3828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сериализованная</w:t>
      </w:r>
      <w:proofErr w:type="spellEnd"/>
      <w:r w:rsidR="002D3828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транзакция позволяет нам работать со </w:t>
      </w:r>
      <w:r w:rsidR="002D3828" w:rsidRPr="002D3828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“</w:t>
      </w:r>
      <w:r w:rsidR="002D3828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старой</w:t>
      </w:r>
      <w:r w:rsidR="002D3828" w:rsidRPr="002D3828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”</w:t>
      </w:r>
      <w:r w:rsidR="002D3828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версией БД, абстрагируясь от внесенных в нее во время нашей работы внешних изменений. Но по понятным причинам, в случае потенциальной угрозы целостности данных</w:t>
      </w:r>
      <w:r w:rsidR="004E7B87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,</w:t>
      </w:r>
      <w:r w:rsidR="002D3828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 xml:space="preserve"> СУБД все также блокирует доступ к ее сущностям до окончания работы с ними других пользователей. Такова цена за общий доступ к данным </w:t>
      </w:r>
      <w:r w:rsidR="002D3828" w:rsidRPr="006C21FD">
        <w:rPr>
          <w:rFonts w:ascii="DejaVu Serif Condensed" w:eastAsia="DejaVu Serif Condensed" w:hAnsi="DejaVu Serif Condensed" w:cs="DejaVu Serif Condensed"/>
          <w:iCs/>
          <w:sz w:val="24"/>
          <w:szCs w:val="10"/>
        </w:rPr>
        <w:t>:)</w:t>
      </w:r>
    </w:p>
    <w:p w14:paraId="3FF98B85" w14:textId="7A318F67" w:rsidR="00997D4B" w:rsidRPr="00997D4B" w:rsidRDefault="00997D4B" w:rsidP="003D545F">
      <w:pPr>
        <w:spacing w:line="360" w:lineRule="auto"/>
        <w:jc w:val="both"/>
        <w:rPr>
          <w:rFonts w:ascii="DejaVu Serif Condensed" w:eastAsia="DejaVu Serif Condensed" w:hAnsi="DejaVu Serif Condensed" w:cs="DejaVu Serif Condensed"/>
          <w:iCs/>
          <w:sz w:val="24"/>
          <w:szCs w:val="10"/>
        </w:rPr>
      </w:pPr>
    </w:p>
    <w:p w14:paraId="08811C02" w14:textId="500F3681" w:rsidR="00B504CD" w:rsidRDefault="00A32A8D" w:rsidP="003D545F">
      <w:pPr>
        <w:jc w:val="both"/>
        <w:rPr>
          <w:rFonts w:ascii="DejaVu Serif Condensed" w:eastAsia="DejaVu Serif Condensed" w:hAnsi="DejaVu Serif Condensed" w:cs="DejaVu Serif Condensed"/>
          <w:i/>
          <w:sz w:val="32"/>
          <w:u w:val="single"/>
        </w:rPr>
      </w:pPr>
      <w:r>
        <w:rPr>
          <w:rFonts w:ascii="DejaVu Serif Condensed" w:eastAsia="DejaVu Serif Condensed" w:hAnsi="DejaVu Serif Condensed" w:cs="DejaVu Serif Condensed"/>
          <w:i/>
          <w:sz w:val="32"/>
          <w:u w:val="single"/>
        </w:rPr>
        <w:br w:type="page"/>
      </w:r>
    </w:p>
    <w:p w14:paraId="75CDEAE3" w14:textId="1BB9BBFB" w:rsidR="00C25B56" w:rsidRPr="00AB153F" w:rsidRDefault="004A6D1C" w:rsidP="003D545F">
      <w:pPr>
        <w:pStyle w:val="2"/>
        <w:spacing w:line="360" w:lineRule="auto"/>
        <w:jc w:val="both"/>
        <w:rPr>
          <w:rFonts w:ascii="DejaVu Serif Condensed" w:eastAsia="DejaVu Serif Condensed" w:hAnsi="DejaVu Serif Condensed" w:cs="DejaVu Serif Condensed"/>
          <w:i/>
          <w:sz w:val="32"/>
          <w:u w:val="single"/>
        </w:rPr>
      </w:pPr>
      <w:bookmarkStart w:id="3" w:name="_Toc115619439"/>
      <w:r w:rsidRPr="003D545F">
        <w:rPr>
          <w:rFonts w:ascii="DejaVu Serif Condensed" w:eastAsia="DejaVu Serif Condensed" w:hAnsi="DejaVu Serif Condensed" w:cs="DejaVu Serif Condensed"/>
          <w:i/>
          <w:sz w:val="36"/>
          <w:szCs w:val="26"/>
          <w:u w:val="single"/>
        </w:rPr>
        <w:lastRenderedPageBreak/>
        <w:t>Выводы</w:t>
      </w:r>
      <w:bookmarkEnd w:id="3"/>
    </w:p>
    <w:p w14:paraId="77B8F103" w14:textId="58765E5F" w:rsidR="00C25B56" w:rsidRPr="00C3647A" w:rsidRDefault="004A6D1C" w:rsidP="003D545F">
      <w:pPr>
        <w:spacing w:line="360" w:lineRule="auto"/>
        <w:ind w:firstLine="708"/>
        <w:jc w:val="both"/>
        <w:rPr>
          <w:rFonts w:ascii="DejaVu Serif Condensed" w:eastAsia="DejaVu Serif Condensed" w:hAnsi="DejaVu Serif Condensed" w:cs="DejaVu Serif Condensed"/>
        </w:rPr>
      </w:pPr>
      <w:r w:rsidRPr="00C3647A">
        <w:rPr>
          <w:rFonts w:ascii="DejaVu Serif Condensed" w:eastAsia="DejaVu Serif Condensed" w:hAnsi="DejaVu Serif Condensed" w:cs="DejaVu Serif Condensed"/>
        </w:rPr>
        <w:t xml:space="preserve">В ходе </w:t>
      </w:r>
      <w:r w:rsidR="00AB153F">
        <w:rPr>
          <w:rFonts w:ascii="DejaVu Serif Condensed" w:eastAsia="DejaVu Serif Condensed" w:hAnsi="DejaVu Serif Condensed" w:cs="DejaVu Serif Condensed"/>
        </w:rPr>
        <w:t xml:space="preserve">данной лабораторной </w:t>
      </w:r>
      <w:r w:rsidRPr="00C3647A">
        <w:rPr>
          <w:rFonts w:ascii="DejaVu Serif Condensed" w:eastAsia="DejaVu Serif Condensed" w:hAnsi="DejaVu Serif Condensed" w:cs="DejaVu Serif Condensed"/>
        </w:rPr>
        <w:t>работы были изучены</w:t>
      </w:r>
      <w:r w:rsidR="00AB153F">
        <w:rPr>
          <w:rFonts w:ascii="DejaVu Serif Condensed" w:eastAsia="DejaVu Serif Condensed" w:hAnsi="DejaVu Serif Condensed" w:cs="DejaVu Serif Condensed"/>
        </w:rPr>
        <w:t xml:space="preserve"> механизмы обеспечения синхронизированной работы с базой данных нескольких пользователей, получены практические знания о работе транзакций и приобретены навыки в регулировании данного процесса</w:t>
      </w:r>
      <w:r w:rsidRPr="00C3647A">
        <w:rPr>
          <w:rFonts w:ascii="DejaVu Serif Condensed" w:eastAsia="DejaVu Serif Condensed" w:hAnsi="DejaVu Serif Condensed" w:cs="DejaVu Serif Condensed"/>
        </w:rPr>
        <w:t>.</w:t>
      </w:r>
    </w:p>
    <w:sectPr w:rsidR="00C25B56" w:rsidRPr="00C3647A" w:rsidSect="00B504CD">
      <w:footerReference w:type="default" r:id="rId27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30E3C" w14:textId="77777777" w:rsidR="00912FFD" w:rsidRDefault="00912FFD">
      <w:pPr>
        <w:spacing w:after="0" w:line="240" w:lineRule="auto"/>
      </w:pPr>
      <w:r>
        <w:separator/>
      </w:r>
    </w:p>
  </w:endnote>
  <w:endnote w:type="continuationSeparator" w:id="0">
    <w:p w14:paraId="2B466A74" w14:textId="77777777" w:rsidR="00912FFD" w:rsidRDefault="0091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erif Condensed">
    <w:altName w:val="Calibri"/>
    <w:charset w:val="00"/>
    <w:family w:val="auto"/>
    <w:pitch w:val="default"/>
  </w:font>
  <w:font w:name="adobe devanagari">
    <w:altName w:val="Calibri"/>
    <w:charset w:val="00"/>
    <w:family w:val="auto"/>
    <w:pitch w:val="default"/>
  </w:font>
  <w:font w:name="PTSans-Captio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C179" w14:textId="77777777" w:rsidR="00C25B56" w:rsidRDefault="004A6D1C">
    <w:pPr>
      <w:pStyle w:val="ab"/>
      <w:jc w:val="center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  <w:p w14:paraId="72511A4B" w14:textId="77777777" w:rsidR="00C25B56" w:rsidRDefault="00C25B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18BAC" w14:textId="77777777" w:rsidR="00912FFD" w:rsidRDefault="00912FFD">
      <w:pPr>
        <w:spacing w:after="0" w:line="240" w:lineRule="auto"/>
      </w:pPr>
      <w:r>
        <w:separator/>
      </w:r>
    </w:p>
  </w:footnote>
  <w:footnote w:type="continuationSeparator" w:id="0">
    <w:p w14:paraId="6E939A8C" w14:textId="77777777" w:rsidR="00912FFD" w:rsidRDefault="00912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584"/>
    <w:multiLevelType w:val="hybridMultilevel"/>
    <w:tmpl w:val="15049754"/>
    <w:lvl w:ilvl="0" w:tplc="0F92A990">
      <w:start w:val="1"/>
      <w:numFmt w:val="decimal"/>
      <w:lvlText w:val="%1."/>
      <w:lvlJc w:val="left"/>
    </w:lvl>
    <w:lvl w:ilvl="1" w:tplc="64241382">
      <w:start w:val="1"/>
      <w:numFmt w:val="lowerLetter"/>
      <w:lvlText w:val="%2."/>
      <w:lvlJc w:val="left"/>
      <w:pPr>
        <w:ind w:left="1440" w:hanging="360"/>
      </w:pPr>
    </w:lvl>
    <w:lvl w:ilvl="2" w:tplc="CC5A33A0">
      <w:start w:val="1"/>
      <w:numFmt w:val="lowerRoman"/>
      <w:lvlText w:val="%3."/>
      <w:lvlJc w:val="right"/>
      <w:pPr>
        <w:ind w:left="2160" w:hanging="180"/>
      </w:pPr>
    </w:lvl>
    <w:lvl w:ilvl="3" w:tplc="CF880D4A">
      <w:start w:val="1"/>
      <w:numFmt w:val="decimal"/>
      <w:lvlText w:val="%4."/>
      <w:lvlJc w:val="left"/>
      <w:pPr>
        <w:ind w:left="2880" w:hanging="360"/>
      </w:pPr>
    </w:lvl>
    <w:lvl w:ilvl="4" w:tplc="38EE7E48">
      <w:start w:val="1"/>
      <w:numFmt w:val="lowerLetter"/>
      <w:lvlText w:val="%5."/>
      <w:lvlJc w:val="left"/>
      <w:pPr>
        <w:ind w:left="3600" w:hanging="360"/>
      </w:pPr>
    </w:lvl>
    <w:lvl w:ilvl="5" w:tplc="FC42220A">
      <w:start w:val="1"/>
      <w:numFmt w:val="lowerRoman"/>
      <w:lvlText w:val="%6."/>
      <w:lvlJc w:val="right"/>
      <w:pPr>
        <w:ind w:left="4320" w:hanging="180"/>
      </w:pPr>
    </w:lvl>
    <w:lvl w:ilvl="6" w:tplc="2C18E63C">
      <w:start w:val="1"/>
      <w:numFmt w:val="decimal"/>
      <w:lvlText w:val="%7."/>
      <w:lvlJc w:val="left"/>
      <w:pPr>
        <w:ind w:left="5040" w:hanging="360"/>
      </w:pPr>
    </w:lvl>
    <w:lvl w:ilvl="7" w:tplc="525C00CC">
      <w:start w:val="1"/>
      <w:numFmt w:val="lowerLetter"/>
      <w:lvlText w:val="%8."/>
      <w:lvlJc w:val="left"/>
      <w:pPr>
        <w:ind w:left="5760" w:hanging="360"/>
      </w:pPr>
    </w:lvl>
    <w:lvl w:ilvl="8" w:tplc="142EAA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68A6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735E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405B"/>
    <w:multiLevelType w:val="hybridMultilevel"/>
    <w:tmpl w:val="89F8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F27F1"/>
    <w:multiLevelType w:val="hybridMultilevel"/>
    <w:tmpl w:val="EDEAD576"/>
    <w:lvl w:ilvl="0" w:tplc="8C40E170">
      <w:start w:val="1"/>
      <w:numFmt w:val="decimal"/>
      <w:lvlText w:val="%1."/>
      <w:lvlJc w:val="left"/>
    </w:lvl>
    <w:lvl w:ilvl="1" w:tplc="1F4E7C32">
      <w:start w:val="1"/>
      <w:numFmt w:val="lowerLetter"/>
      <w:lvlText w:val="%2."/>
      <w:lvlJc w:val="left"/>
      <w:pPr>
        <w:ind w:left="1440" w:hanging="360"/>
      </w:pPr>
    </w:lvl>
    <w:lvl w:ilvl="2" w:tplc="FB92977C">
      <w:start w:val="1"/>
      <w:numFmt w:val="lowerRoman"/>
      <w:lvlText w:val="%3."/>
      <w:lvlJc w:val="right"/>
      <w:pPr>
        <w:ind w:left="2160" w:hanging="180"/>
      </w:pPr>
    </w:lvl>
    <w:lvl w:ilvl="3" w:tplc="D6482ECE">
      <w:start w:val="1"/>
      <w:numFmt w:val="decimal"/>
      <w:lvlText w:val="%4."/>
      <w:lvlJc w:val="left"/>
      <w:pPr>
        <w:ind w:left="2880" w:hanging="360"/>
      </w:pPr>
    </w:lvl>
    <w:lvl w:ilvl="4" w:tplc="0278291E">
      <w:start w:val="1"/>
      <w:numFmt w:val="lowerLetter"/>
      <w:lvlText w:val="%5."/>
      <w:lvlJc w:val="left"/>
      <w:pPr>
        <w:ind w:left="3600" w:hanging="360"/>
      </w:pPr>
    </w:lvl>
    <w:lvl w:ilvl="5" w:tplc="DBB2BD50">
      <w:start w:val="1"/>
      <w:numFmt w:val="lowerRoman"/>
      <w:lvlText w:val="%6."/>
      <w:lvlJc w:val="right"/>
      <w:pPr>
        <w:ind w:left="4320" w:hanging="180"/>
      </w:pPr>
    </w:lvl>
    <w:lvl w:ilvl="6" w:tplc="1A964A9A">
      <w:start w:val="1"/>
      <w:numFmt w:val="decimal"/>
      <w:lvlText w:val="%7."/>
      <w:lvlJc w:val="left"/>
      <w:pPr>
        <w:ind w:left="5040" w:hanging="360"/>
      </w:pPr>
    </w:lvl>
    <w:lvl w:ilvl="7" w:tplc="798C598A">
      <w:start w:val="1"/>
      <w:numFmt w:val="lowerLetter"/>
      <w:lvlText w:val="%8."/>
      <w:lvlJc w:val="left"/>
      <w:pPr>
        <w:ind w:left="5760" w:hanging="360"/>
      </w:pPr>
    </w:lvl>
    <w:lvl w:ilvl="8" w:tplc="9F305E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D6ED8"/>
    <w:multiLevelType w:val="hybridMultilevel"/>
    <w:tmpl w:val="6728E27E"/>
    <w:lvl w:ilvl="0" w:tplc="B5AAC3BA">
      <w:start w:val="1"/>
      <w:numFmt w:val="decimal"/>
      <w:lvlText w:val="%1."/>
      <w:lvlJc w:val="left"/>
    </w:lvl>
    <w:lvl w:ilvl="1" w:tplc="3DEE61FA">
      <w:start w:val="1"/>
      <w:numFmt w:val="lowerLetter"/>
      <w:lvlText w:val="%2."/>
      <w:lvlJc w:val="left"/>
      <w:pPr>
        <w:ind w:left="1440" w:hanging="360"/>
      </w:pPr>
    </w:lvl>
    <w:lvl w:ilvl="2" w:tplc="43CC7F42">
      <w:start w:val="1"/>
      <w:numFmt w:val="lowerRoman"/>
      <w:lvlText w:val="%3."/>
      <w:lvlJc w:val="right"/>
      <w:pPr>
        <w:ind w:left="2160" w:hanging="180"/>
      </w:pPr>
    </w:lvl>
    <w:lvl w:ilvl="3" w:tplc="880820D0">
      <w:start w:val="1"/>
      <w:numFmt w:val="decimal"/>
      <w:lvlText w:val="%4."/>
      <w:lvlJc w:val="left"/>
      <w:pPr>
        <w:ind w:left="2880" w:hanging="360"/>
      </w:pPr>
    </w:lvl>
    <w:lvl w:ilvl="4" w:tplc="3AB46ABA">
      <w:start w:val="1"/>
      <w:numFmt w:val="lowerLetter"/>
      <w:lvlText w:val="%5."/>
      <w:lvlJc w:val="left"/>
      <w:pPr>
        <w:ind w:left="3600" w:hanging="360"/>
      </w:pPr>
    </w:lvl>
    <w:lvl w:ilvl="5" w:tplc="E9A26C0A">
      <w:start w:val="1"/>
      <w:numFmt w:val="lowerRoman"/>
      <w:lvlText w:val="%6."/>
      <w:lvlJc w:val="right"/>
      <w:pPr>
        <w:ind w:left="4320" w:hanging="180"/>
      </w:pPr>
    </w:lvl>
    <w:lvl w:ilvl="6" w:tplc="4A4A6916">
      <w:start w:val="1"/>
      <w:numFmt w:val="decimal"/>
      <w:lvlText w:val="%7."/>
      <w:lvlJc w:val="left"/>
      <w:pPr>
        <w:ind w:left="5040" w:hanging="360"/>
      </w:pPr>
    </w:lvl>
    <w:lvl w:ilvl="7" w:tplc="126896D4">
      <w:start w:val="1"/>
      <w:numFmt w:val="lowerLetter"/>
      <w:lvlText w:val="%8."/>
      <w:lvlJc w:val="left"/>
      <w:pPr>
        <w:ind w:left="5760" w:hanging="360"/>
      </w:pPr>
    </w:lvl>
    <w:lvl w:ilvl="8" w:tplc="BCA23D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B4844"/>
    <w:multiLevelType w:val="hybridMultilevel"/>
    <w:tmpl w:val="37F89702"/>
    <w:lvl w:ilvl="0" w:tplc="96B6593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4322063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E1701C2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2526F6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F260DE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65E6AB3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3E84BD8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FBEEA00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FB127D5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E3F3010"/>
    <w:multiLevelType w:val="hybridMultilevel"/>
    <w:tmpl w:val="1C7C3D5A"/>
    <w:lvl w:ilvl="0" w:tplc="2482E690">
      <w:start w:val="1"/>
      <w:numFmt w:val="bullet"/>
      <w:lvlText w:val="Ø"/>
      <w:lvlJc w:val="left"/>
      <w:pPr>
        <w:ind w:left="1417" w:hanging="360"/>
      </w:pPr>
      <w:rPr>
        <w:rFonts w:ascii="Wingdings" w:eastAsia="Wingdings" w:hAnsi="Wingdings" w:cs="Wingdings" w:hint="default"/>
      </w:rPr>
    </w:lvl>
    <w:lvl w:ilvl="1" w:tplc="9D9839E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9F8BF7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FFCCA3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FEFEE470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4C2CC72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78C987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3AEE45F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6AE6578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010609B"/>
    <w:multiLevelType w:val="hybridMultilevel"/>
    <w:tmpl w:val="E018AE1E"/>
    <w:lvl w:ilvl="0" w:tplc="693CBB2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BDC17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727E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F6A2A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AA86D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D0F9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6AEC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56277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00201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4E833CD"/>
    <w:multiLevelType w:val="hybridMultilevel"/>
    <w:tmpl w:val="E9389326"/>
    <w:lvl w:ilvl="0" w:tplc="8AFC5AB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40C798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0569B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BAE54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39816A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5323E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0F2DF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E1C46F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3055F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5EF1C70"/>
    <w:multiLevelType w:val="hybridMultilevel"/>
    <w:tmpl w:val="32FC4A88"/>
    <w:lvl w:ilvl="0" w:tplc="9A54F5E8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7EC6DAE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AD369C56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330805F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3960A75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D9705D6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4E48AFE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86EC953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D8FE2032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DF202E9"/>
    <w:multiLevelType w:val="hybridMultilevel"/>
    <w:tmpl w:val="B0D2EDA8"/>
    <w:lvl w:ilvl="0" w:tplc="FF1A3FA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F8EEF2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6E8DC1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E40DA6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38A11B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F45E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7FC926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DC166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30EBF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F663FB4"/>
    <w:multiLevelType w:val="hybridMultilevel"/>
    <w:tmpl w:val="525E4E4A"/>
    <w:lvl w:ilvl="0" w:tplc="0504B1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2A4320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0FE76D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8F637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A0211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D4622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FAE15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90C665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0080EF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6523FDF"/>
    <w:multiLevelType w:val="hybridMultilevel"/>
    <w:tmpl w:val="3AB82DFE"/>
    <w:lvl w:ilvl="0" w:tplc="C54C720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1F844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CF8AF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AA41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406DC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1ECB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83C0C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DF67E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8272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DBA6783"/>
    <w:multiLevelType w:val="hybridMultilevel"/>
    <w:tmpl w:val="D91A7262"/>
    <w:lvl w:ilvl="0" w:tplc="A89838E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4BD8185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548CEE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63274C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C3A9CC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FEB8649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C5AC03E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0088CA0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39FAA02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62157F45"/>
    <w:multiLevelType w:val="hybridMultilevel"/>
    <w:tmpl w:val="7B58761E"/>
    <w:lvl w:ilvl="0" w:tplc="EAF4546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D50D9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BBAE38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2648C3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604AA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5828AA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6582F5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FBA2C8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0A633A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4C238F2"/>
    <w:multiLevelType w:val="hybridMultilevel"/>
    <w:tmpl w:val="BC0A6F22"/>
    <w:lvl w:ilvl="0" w:tplc="DC14859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27D43"/>
    <w:multiLevelType w:val="hybridMultilevel"/>
    <w:tmpl w:val="B29C8C6E"/>
    <w:lvl w:ilvl="0" w:tplc="C95C63A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A106138">
      <w:start w:val="1"/>
      <w:numFmt w:val="bullet"/>
      <w:lvlText w:val="Ø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2" w:tplc="248C99C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C04D1E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22CF9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58AF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A36DF0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6A48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4B876D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6CD61036"/>
    <w:multiLevelType w:val="hybridMultilevel"/>
    <w:tmpl w:val="28DE52EC"/>
    <w:lvl w:ilvl="0" w:tplc="96085EA8">
      <w:start w:val="1"/>
      <w:numFmt w:val="decimal"/>
      <w:lvlText w:val="%1)"/>
      <w:lvlJc w:val="left"/>
    </w:lvl>
    <w:lvl w:ilvl="1" w:tplc="EFB0F414">
      <w:start w:val="1"/>
      <w:numFmt w:val="lowerLetter"/>
      <w:lvlText w:val="%2."/>
      <w:lvlJc w:val="left"/>
      <w:pPr>
        <w:ind w:left="1440" w:hanging="360"/>
      </w:pPr>
    </w:lvl>
    <w:lvl w:ilvl="2" w:tplc="53B018E8">
      <w:start w:val="1"/>
      <w:numFmt w:val="lowerRoman"/>
      <w:lvlText w:val="%3."/>
      <w:lvlJc w:val="right"/>
      <w:pPr>
        <w:ind w:left="2160" w:hanging="180"/>
      </w:pPr>
    </w:lvl>
    <w:lvl w:ilvl="3" w:tplc="E350F96C">
      <w:start w:val="1"/>
      <w:numFmt w:val="decimal"/>
      <w:lvlText w:val="%4."/>
      <w:lvlJc w:val="left"/>
      <w:pPr>
        <w:ind w:left="2880" w:hanging="360"/>
      </w:pPr>
    </w:lvl>
    <w:lvl w:ilvl="4" w:tplc="2A987F64">
      <w:start w:val="1"/>
      <w:numFmt w:val="lowerLetter"/>
      <w:lvlText w:val="%5."/>
      <w:lvlJc w:val="left"/>
      <w:pPr>
        <w:ind w:left="3600" w:hanging="360"/>
      </w:pPr>
    </w:lvl>
    <w:lvl w:ilvl="5" w:tplc="90A697BC">
      <w:start w:val="1"/>
      <w:numFmt w:val="lowerRoman"/>
      <w:lvlText w:val="%6."/>
      <w:lvlJc w:val="right"/>
      <w:pPr>
        <w:ind w:left="4320" w:hanging="180"/>
      </w:pPr>
    </w:lvl>
    <w:lvl w:ilvl="6" w:tplc="A3B4D020">
      <w:start w:val="1"/>
      <w:numFmt w:val="decimal"/>
      <w:lvlText w:val="%7."/>
      <w:lvlJc w:val="left"/>
      <w:pPr>
        <w:ind w:left="5040" w:hanging="360"/>
      </w:pPr>
    </w:lvl>
    <w:lvl w:ilvl="7" w:tplc="DAD25636">
      <w:start w:val="1"/>
      <w:numFmt w:val="lowerLetter"/>
      <w:lvlText w:val="%8."/>
      <w:lvlJc w:val="left"/>
      <w:pPr>
        <w:ind w:left="5760" w:hanging="360"/>
      </w:pPr>
    </w:lvl>
    <w:lvl w:ilvl="8" w:tplc="D2B068B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E5FB4"/>
    <w:multiLevelType w:val="hybridMultilevel"/>
    <w:tmpl w:val="A67206B8"/>
    <w:lvl w:ilvl="0" w:tplc="1F24FAA4">
      <w:start w:val="1"/>
      <w:numFmt w:val="decimal"/>
      <w:lvlText w:val="%1."/>
      <w:lvlJc w:val="left"/>
    </w:lvl>
    <w:lvl w:ilvl="1" w:tplc="0CF6A074">
      <w:start w:val="1"/>
      <w:numFmt w:val="lowerLetter"/>
      <w:lvlText w:val="%2."/>
      <w:lvlJc w:val="left"/>
      <w:pPr>
        <w:ind w:left="1440" w:hanging="360"/>
      </w:pPr>
    </w:lvl>
    <w:lvl w:ilvl="2" w:tplc="0B065594">
      <w:start w:val="1"/>
      <w:numFmt w:val="lowerRoman"/>
      <w:lvlText w:val="%3."/>
      <w:lvlJc w:val="right"/>
      <w:pPr>
        <w:ind w:left="2160" w:hanging="180"/>
      </w:pPr>
    </w:lvl>
    <w:lvl w:ilvl="3" w:tplc="A7108282">
      <w:start w:val="1"/>
      <w:numFmt w:val="decimal"/>
      <w:lvlText w:val="%4."/>
      <w:lvlJc w:val="left"/>
      <w:pPr>
        <w:ind w:left="2880" w:hanging="360"/>
      </w:pPr>
    </w:lvl>
    <w:lvl w:ilvl="4" w:tplc="1A4ACB92">
      <w:start w:val="1"/>
      <w:numFmt w:val="lowerLetter"/>
      <w:lvlText w:val="%5."/>
      <w:lvlJc w:val="left"/>
      <w:pPr>
        <w:ind w:left="3600" w:hanging="360"/>
      </w:pPr>
    </w:lvl>
    <w:lvl w:ilvl="5" w:tplc="48F8BDFC">
      <w:start w:val="1"/>
      <w:numFmt w:val="lowerRoman"/>
      <w:lvlText w:val="%6."/>
      <w:lvlJc w:val="right"/>
      <w:pPr>
        <w:ind w:left="4320" w:hanging="180"/>
      </w:pPr>
    </w:lvl>
    <w:lvl w:ilvl="6" w:tplc="1D4AF2D6">
      <w:start w:val="1"/>
      <w:numFmt w:val="decimal"/>
      <w:lvlText w:val="%7."/>
      <w:lvlJc w:val="left"/>
      <w:pPr>
        <w:ind w:left="5040" w:hanging="360"/>
      </w:pPr>
    </w:lvl>
    <w:lvl w:ilvl="7" w:tplc="C4B2604E">
      <w:start w:val="1"/>
      <w:numFmt w:val="lowerLetter"/>
      <w:lvlText w:val="%8."/>
      <w:lvlJc w:val="left"/>
      <w:pPr>
        <w:ind w:left="5760" w:hanging="360"/>
      </w:pPr>
    </w:lvl>
    <w:lvl w:ilvl="8" w:tplc="03C6411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948FB"/>
    <w:multiLevelType w:val="hybridMultilevel"/>
    <w:tmpl w:val="1F068224"/>
    <w:lvl w:ilvl="0" w:tplc="2A208B8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9D453B8">
      <w:start w:val="1"/>
      <w:numFmt w:val="bullet"/>
      <w:lvlText w:val="Ø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2" w:tplc="332A23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8486D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0F0D37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9563BA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6621D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A062D8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1D08F2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74E82A5F"/>
    <w:multiLevelType w:val="hybridMultilevel"/>
    <w:tmpl w:val="D86C2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D50A5"/>
    <w:multiLevelType w:val="hybridMultilevel"/>
    <w:tmpl w:val="413E595C"/>
    <w:lvl w:ilvl="0" w:tplc="B09E4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0FA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3030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42D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80B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8696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E25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768B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DA5A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7316DD"/>
    <w:multiLevelType w:val="hybridMultilevel"/>
    <w:tmpl w:val="B6B27522"/>
    <w:lvl w:ilvl="0" w:tplc="0C6288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046523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36E631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A740A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59604D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2F0C39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6307C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D4410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6CE0F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F7F77BA"/>
    <w:multiLevelType w:val="hybridMultilevel"/>
    <w:tmpl w:val="C8FE4904"/>
    <w:lvl w:ilvl="0" w:tplc="9816FAFE">
      <w:start w:val="1"/>
      <w:numFmt w:val="decimal"/>
      <w:lvlText w:val="%1."/>
      <w:lvlJc w:val="left"/>
    </w:lvl>
    <w:lvl w:ilvl="1" w:tplc="66F647F8">
      <w:start w:val="1"/>
      <w:numFmt w:val="lowerLetter"/>
      <w:lvlText w:val="%2."/>
      <w:lvlJc w:val="left"/>
      <w:pPr>
        <w:ind w:left="1440" w:hanging="360"/>
      </w:pPr>
    </w:lvl>
    <w:lvl w:ilvl="2" w:tplc="7E76FA58">
      <w:start w:val="1"/>
      <w:numFmt w:val="lowerRoman"/>
      <w:lvlText w:val="%3."/>
      <w:lvlJc w:val="right"/>
      <w:pPr>
        <w:ind w:left="2160" w:hanging="180"/>
      </w:pPr>
    </w:lvl>
    <w:lvl w:ilvl="3" w:tplc="C1B4A50A">
      <w:start w:val="1"/>
      <w:numFmt w:val="decimal"/>
      <w:lvlText w:val="%4."/>
      <w:lvlJc w:val="left"/>
      <w:pPr>
        <w:ind w:left="2880" w:hanging="360"/>
      </w:pPr>
    </w:lvl>
    <w:lvl w:ilvl="4" w:tplc="FDE86766">
      <w:start w:val="1"/>
      <w:numFmt w:val="lowerLetter"/>
      <w:lvlText w:val="%5."/>
      <w:lvlJc w:val="left"/>
      <w:pPr>
        <w:ind w:left="3600" w:hanging="360"/>
      </w:pPr>
    </w:lvl>
    <w:lvl w:ilvl="5" w:tplc="3F7C009A">
      <w:start w:val="1"/>
      <w:numFmt w:val="lowerRoman"/>
      <w:lvlText w:val="%6."/>
      <w:lvlJc w:val="right"/>
      <w:pPr>
        <w:ind w:left="4320" w:hanging="180"/>
      </w:pPr>
    </w:lvl>
    <w:lvl w:ilvl="6" w:tplc="5868EB04">
      <w:start w:val="1"/>
      <w:numFmt w:val="decimal"/>
      <w:lvlText w:val="%7."/>
      <w:lvlJc w:val="left"/>
      <w:pPr>
        <w:ind w:left="5040" w:hanging="360"/>
      </w:pPr>
    </w:lvl>
    <w:lvl w:ilvl="7" w:tplc="BCB61B80">
      <w:start w:val="1"/>
      <w:numFmt w:val="lowerLetter"/>
      <w:lvlText w:val="%8."/>
      <w:lvlJc w:val="left"/>
      <w:pPr>
        <w:ind w:left="5760" w:hanging="360"/>
      </w:pPr>
    </w:lvl>
    <w:lvl w:ilvl="8" w:tplc="6F5A4B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3"/>
  </w:num>
  <w:num w:numId="5">
    <w:abstractNumId w:val="0"/>
  </w:num>
  <w:num w:numId="6">
    <w:abstractNumId w:val="24"/>
  </w:num>
  <w:num w:numId="7">
    <w:abstractNumId w:val="4"/>
  </w:num>
  <w:num w:numId="8">
    <w:abstractNumId w:val="20"/>
  </w:num>
  <w:num w:numId="9">
    <w:abstractNumId w:val="14"/>
  </w:num>
  <w:num w:numId="10">
    <w:abstractNumId w:val="17"/>
  </w:num>
  <w:num w:numId="11">
    <w:abstractNumId w:val="7"/>
  </w:num>
  <w:num w:numId="12">
    <w:abstractNumId w:val="22"/>
  </w:num>
  <w:num w:numId="13">
    <w:abstractNumId w:val="12"/>
  </w:num>
  <w:num w:numId="14">
    <w:abstractNumId w:val="8"/>
  </w:num>
  <w:num w:numId="15">
    <w:abstractNumId w:val="13"/>
  </w:num>
  <w:num w:numId="16">
    <w:abstractNumId w:val="18"/>
  </w:num>
  <w:num w:numId="17">
    <w:abstractNumId w:val="10"/>
  </w:num>
  <w:num w:numId="18">
    <w:abstractNumId w:val="9"/>
  </w:num>
  <w:num w:numId="19">
    <w:abstractNumId w:val="5"/>
  </w:num>
  <w:num w:numId="20">
    <w:abstractNumId w:val="19"/>
  </w:num>
  <w:num w:numId="21">
    <w:abstractNumId w:val="16"/>
  </w:num>
  <w:num w:numId="22">
    <w:abstractNumId w:val="21"/>
  </w:num>
  <w:num w:numId="23">
    <w:abstractNumId w:val="2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56"/>
    <w:rsid w:val="00007F2B"/>
    <w:rsid w:val="00030EA9"/>
    <w:rsid w:val="0015245F"/>
    <w:rsid w:val="001725B5"/>
    <w:rsid w:val="001A545D"/>
    <w:rsid w:val="001E1626"/>
    <w:rsid w:val="001F391A"/>
    <w:rsid w:val="00263116"/>
    <w:rsid w:val="00263F12"/>
    <w:rsid w:val="00296D7E"/>
    <w:rsid w:val="002D3828"/>
    <w:rsid w:val="00325D41"/>
    <w:rsid w:val="003D545F"/>
    <w:rsid w:val="00477F57"/>
    <w:rsid w:val="00480162"/>
    <w:rsid w:val="004A6D1C"/>
    <w:rsid w:val="004E7B87"/>
    <w:rsid w:val="005C4FF3"/>
    <w:rsid w:val="00690DEA"/>
    <w:rsid w:val="006A2136"/>
    <w:rsid w:val="006A3CFE"/>
    <w:rsid w:val="006C21FD"/>
    <w:rsid w:val="006C6BEE"/>
    <w:rsid w:val="00721366"/>
    <w:rsid w:val="00752221"/>
    <w:rsid w:val="007565BC"/>
    <w:rsid w:val="00811BE2"/>
    <w:rsid w:val="00852C50"/>
    <w:rsid w:val="00895B25"/>
    <w:rsid w:val="008C7B50"/>
    <w:rsid w:val="008E1A5B"/>
    <w:rsid w:val="00912FFD"/>
    <w:rsid w:val="00956807"/>
    <w:rsid w:val="00997D4B"/>
    <w:rsid w:val="009E2242"/>
    <w:rsid w:val="009E2543"/>
    <w:rsid w:val="00A20B29"/>
    <w:rsid w:val="00A256A1"/>
    <w:rsid w:val="00A32A8D"/>
    <w:rsid w:val="00A37436"/>
    <w:rsid w:val="00A679FF"/>
    <w:rsid w:val="00AB153F"/>
    <w:rsid w:val="00AB60F8"/>
    <w:rsid w:val="00B504CD"/>
    <w:rsid w:val="00BB45E5"/>
    <w:rsid w:val="00BB483B"/>
    <w:rsid w:val="00C04291"/>
    <w:rsid w:val="00C25B56"/>
    <w:rsid w:val="00C3647A"/>
    <w:rsid w:val="00C77654"/>
    <w:rsid w:val="00C96116"/>
    <w:rsid w:val="00CC5BE3"/>
    <w:rsid w:val="00CD0D20"/>
    <w:rsid w:val="00D03C64"/>
    <w:rsid w:val="00D8759E"/>
    <w:rsid w:val="00D97711"/>
    <w:rsid w:val="00DA72E4"/>
    <w:rsid w:val="00E34ECE"/>
    <w:rsid w:val="00E444DF"/>
    <w:rsid w:val="00E5239A"/>
    <w:rsid w:val="00E56F97"/>
    <w:rsid w:val="00E63650"/>
    <w:rsid w:val="00EE17CC"/>
    <w:rsid w:val="00F97050"/>
    <w:rsid w:val="00F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4869"/>
  <w15:docId w15:val="{659848D0-8B16-42DD-B72B-F28A0E79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listitem-zz7v6g">
    <w:name w:val="messagelistitem-zz7v6g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afc">
    <w:name w:val="я_ШАПКА_ТИТУЛЬНИК"/>
    <w:rsid w:val="00C3647A"/>
    <w:pPr>
      <w:spacing w:after="0" w:line="240" w:lineRule="auto"/>
      <w:ind w:left="749" w:hanging="4"/>
      <w:jc w:val="center"/>
    </w:pPr>
    <w:rPr>
      <w:rFonts w:ascii="Times New Roman" w:eastAsia="Times New Roman" w:hAnsi="Times New Roman" w:cs="Times New Roman"/>
      <w:b/>
      <w:bCs/>
      <w:sz w:val="34"/>
      <w:szCs w:val="3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C325454B-8AAE-418F-83D7-368E7A941144}"/>
      </w:docPartPr>
      <w:docPartBody>
        <w:p w:rsidR="001C275A" w:rsidRDefault="00846FA4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E6B" w:rsidRDefault="006E7E6B">
      <w:pPr>
        <w:spacing w:after="0" w:line="240" w:lineRule="auto"/>
      </w:pPr>
      <w:r>
        <w:separator/>
      </w:r>
    </w:p>
  </w:endnote>
  <w:endnote w:type="continuationSeparator" w:id="0">
    <w:p w:rsidR="006E7E6B" w:rsidRDefault="006E7E6B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erif Condensed">
    <w:altName w:val="Calibri"/>
    <w:charset w:val="00"/>
    <w:family w:val="auto"/>
    <w:pitch w:val="default"/>
  </w:font>
  <w:font w:name="adobe devanagari">
    <w:altName w:val="Calibri"/>
    <w:charset w:val="00"/>
    <w:family w:val="auto"/>
    <w:pitch w:val="default"/>
  </w:font>
  <w:font w:name="PTSans-Captio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E6B" w:rsidRDefault="006E7E6B">
      <w:pPr>
        <w:spacing w:after="0" w:line="240" w:lineRule="auto"/>
      </w:pPr>
      <w:r>
        <w:separator/>
      </w:r>
    </w:p>
  </w:footnote>
  <w:footnote w:type="continuationSeparator" w:id="0">
    <w:p w:rsidR="006E7E6B" w:rsidRDefault="006E7E6B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75A"/>
    <w:rsid w:val="001C275A"/>
    <w:rsid w:val="006E7E6B"/>
    <w:rsid w:val="00846FA4"/>
    <w:rsid w:val="008A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11</Pages>
  <Words>801</Words>
  <Characters>5397</Characters>
  <Application>Microsoft Office Word</Application>
  <DocSecurity>0</DocSecurity>
  <Lines>186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Владислав Аверин</cp:lastModifiedBy>
  <cp:revision>76</cp:revision>
  <dcterms:created xsi:type="dcterms:W3CDTF">2022-03-26T13:54:00Z</dcterms:created>
  <dcterms:modified xsi:type="dcterms:W3CDTF">2022-10-02T13:28:00Z</dcterms:modified>
</cp:coreProperties>
</file>