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F6396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F6396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footerReference w:type="default" r:id="rId12"/>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F63965">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F63965">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1"/>
            <w:tabs>
              <w:tab w:val="left" w:pos="440"/>
              <w:tab w:val="right" w:leader="dot" w:pos="9061"/>
            </w:tabs>
            <w:rPr>
              <w:noProof/>
              <w:sz w:val="22"/>
              <w:szCs w:val="22"/>
              <w:lang w:eastAsia="de-DE"/>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F63965">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F63965">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0" w:name="_Toc84415127"/>
      <w:r>
        <w:lastRenderedPageBreak/>
        <w:t>Abkürzungsverzeichnis</w:t>
      </w:r>
      <w:bookmarkEnd w:id="0"/>
    </w:p>
    <w:p w:rsidR="009F0EF6" w:rsidRDefault="009F0EF6">
      <w:r>
        <w:t>Hier können verwendete Abkürzungen abgelegt werden. Z.B.</w:t>
      </w:r>
    </w:p>
    <w:p w:rsidR="009F0EF6" w:rsidRDefault="009F0EF6">
      <w:r>
        <w:t>ITA</w:t>
      </w:r>
      <w:r>
        <w:tab/>
      </w:r>
      <w:r>
        <w:tab/>
      </w:r>
      <w:r w:rsidR="00560F49">
        <w:tab/>
      </w:r>
      <w:r>
        <w:t>Informationstechnische Assistenten</w:t>
      </w:r>
    </w:p>
    <w:p w:rsidR="00A86437" w:rsidRDefault="00A86437">
      <w:r>
        <w:t>ER-Modell</w:t>
      </w:r>
      <w:r>
        <w:tab/>
      </w:r>
      <w:r>
        <w:tab/>
        <w:t>Entity-</w:t>
      </w:r>
      <w:proofErr w:type="spellStart"/>
      <w:r>
        <w:t>Relationship</w:t>
      </w:r>
      <w:proofErr w:type="spellEnd"/>
      <w:r>
        <w:t>-Modell</w:t>
      </w:r>
    </w:p>
    <w:p w:rsidR="00A86437" w:rsidRDefault="00A86437">
      <w:pPr>
        <w:sectPr w:rsidR="00A86437"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1" w:name="_Toc84415128"/>
      <w:r>
        <w:lastRenderedPageBreak/>
        <w:t>Abbildungsverzeichnis</w:t>
      </w:r>
      <w:bookmarkEnd w:id="1"/>
    </w:p>
    <w:p w:rsidR="00A86437"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46696310" w:history="1">
        <w:r w:rsidR="00A86437" w:rsidRPr="002973D9">
          <w:rPr>
            <w:rStyle w:val="Hyperlink"/>
            <w:noProof/>
          </w:rPr>
          <w:t>Abbildung 1: Beispieldarstellung TAS-Projektplanung</w:t>
        </w:r>
        <w:r w:rsidR="00A86437">
          <w:rPr>
            <w:noProof/>
            <w:webHidden/>
          </w:rPr>
          <w:tab/>
        </w:r>
        <w:r w:rsidR="00A86437">
          <w:rPr>
            <w:noProof/>
            <w:webHidden/>
          </w:rPr>
          <w:fldChar w:fldCharType="begin"/>
        </w:r>
        <w:r w:rsidR="00A86437">
          <w:rPr>
            <w:noProof/>
            <w:webHidden/>
          </w:rPr>
          <w:instrText xml:space="preserve"> PAGEREF _Toc146696310 \h </w:instrText>
        </w:r>
        <w:r w:rsidR="00A86437">
          <w:rPr>
            <w:noProof/>
            <w:webHidden/>
          </w:rPr>
        </w:r>
        <w:r w:rsidR="00A86437">
          <w:rPr>
            <w:noProof/>
            <w:webHidden/>
          </w:rPr>
          <w:fldChar w:fldCharType="separate"/>
        </w:r>
        <w:r w:rsidR="00A86437">
          <w:rPr>
            <w:noProof/>
            <w:webHidden/>
          </w:rPr>
          <w:t>1</w:t>
        </w:r>
        <w:r w:rsidR="00A86437">
          <w:rPr>
            <w:noProof/>
            <w:webHidden/>
          </w:rPr>
          <w:fldChar w:fldCharType="end"/>
        </w:r>
      </w:hyperlink>
    </w:p>
    <w:p w:rsidR="00A86437" w:rsidRDefault="00F63965">
      <w:pPr>
        <w:pStyle w:val="Abbildungsverzeichnis"/>
        <w:tabs>
          <w:tab w:val="right" w:leader="dot" w:pos="9061"/>
        </w:tabs>
        <w:rPr>
          <w:noProof/>
          <w:sz w:val="22"/>
          <w:szCs w:val="22"/>
          <w:lang w:eastAsia="de-DE"/>
        </w:rPr>
      </w:pPr>
      <w:hyperlink w:anchor="_Toc146696311" w:history="1">
        <w:r w:rsidR="00A86437" w:rsidRPr="002973D9">
          <w:rPr>
            <w:rStyle w:val="Hyperlink"/>
            <w:noProof/>
          </w:rPr>
          <w:t>Abbildung 2 ER-Modell</w:t>
        </w:r>
        <w:r w:rsidR="00A86437">
          <w:rPr>
            <w:noProof/>
            <w:webHidden/>
          </w:rPr>
          <w:tab/>
        </w:r>
        <w:r w:rsidR="00A86437">
          <w:rPr>
            <w:noProof/>
            <w:webHidden/>
          </w:rPr>
          <w:fldChar w:fldCharType="begin"/>
        </w:r>
        <w:r w:rsidR="00A86437">
          <w:rPr>
            <w:noProof/>
            <w:webHidden/>
          </w:rPr>
          <w:instrText xml:space="preserve"> PAGEREF _Toc146696311 \h </w:instrText>
        </w:r>
        <w:r w:rsidR="00A86437">
          <w:rPr>
            <w:noProof/>
            <w:webHidden/>
          </w:rPr>
        </w:r>
        <w:r w:rsidR="00A86437">
          <w:rPr>
            <w:noProof/>
            <w:webHidden/>
          </w:rPr>
          <w:fldChar w:fldCharType="separate"/>
        </w:r>
        <w:r w:rsidR="00A86437">
          <w:rPr>
            <w:noProof/>
            <w:webHidden/>
          </w:rPr>
          <w:t>3</w:t>
        </w:r>
        <w:r w:rsidR="00A86437">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2" w:name="_Toc84415129"/>
      <w:r>
        <w:lastRenderedPageBreak/>
        <w:t>Aufgabenstellung</w:t>
      </w:r>
      <w:bookmarkEnd w:id="2"/>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A86437" w:rsidP="00D94033">
      <w:pPr>
        <w:pStyle w:val="Beschriftung"/>
        <w:jc w:val="center"/>
      </w:pPr>
      <w:bookmarkStart w:id="3" w:name="_Toc146696310"/>
      <w:r>
        <w:rPr>
          <w:noProof/>
        </w:rPr>
        <w:drawing>
          <wp:inline distT="0" distB="0" distL="0" distR="0">
            <wp:extent cx="5753100" cy="4010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r w:rsidR="00560F49">
        <w:t xml:space="preserve">Abbildung </w:t>
      </w:r>
      <w:r w:rsidR="00F63965">
        <w:fldChar w:fldCharType="begin"/>
      </w:r>
      <w:r w:rsidR="00F63965">
        <w:instrText xml:space="preserve"> SEQ Abbildung \* ARABIC </w:instrText>
      </w:r>
      <w:r w:rsidR="00F63965">
        <w:fldChar w:fldCharType="separate"/>
      </w:r>
      <w:r>
        <w:rPr>
          <w:noProof/>
        </w:rPr>
        <w:t>1</w:t>
      </w:r>
      <w:r w:rsidR="00F63965">
        <w:rPr>
          <w:noProof/>
        </w:rPr>
        <w:fldChar w:fldCharType="end"/>
      </w:r>
      <w:r w:rsidR="00560F49">
        <w:t xml:space="preserve">: </w:t>
      </w:r>
      <w:r w:rsidR="00E40ACD">
        <w:t xml:space="preserve">Beispieldarstellung </w:t>
      </w:r>
      <w:r w:rsidR="0074206E">
        <w:t>TAS-Projektplanung</w:t>
      </w:r>
      <w:bookmarkEnd w:id="3"/>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lastRenderedPageBreak/>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w:t>
      </w:r>
      <w:proofErr w:type="spellStart"/>
      <w:r w:rsidR="0074206E">
        <w:t>Relationship</w:t>
      </w:r>
      <w:proofErr w:type="spellEnd"/>
      <w:r w:rsidR="0074206E">
        <w:t>-Modell)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560F49" w:rsidRPr="00E40ACD" w:rsidRDefault="00560F49" w:rsidP="0074206E">
      <w:pPr>
        <w:pStyle w:val="Listenabsatz"/>
        <w:numPr>
          <w:ilvl w:val="0"/>
          <w:numId w:val="0"/>
        </w:numPr>
        <w:ind w:left="1068"/>
        <w:sectPr w:rsidR="00560F49" w:rsidRPr="00E40ACD" w:rsidSect="00D94033">
          <w:footerReference w:type="default" r:id="rId15"/>
          <w:pgSz w:w="11906" w:h="16838"/>
          <w:pgMar w:top="851" w:right="1418" w:bottom="1134" w:left="1417" w:header="709" w:footer="709" w:gutter="0"/>
          <w:pgNumType w:start="1"/>
          <w:cols w:space="708"/>
          <w:titlePg/>
          <w:docGrid w:linePitch="360"/>
        </w:sectPr>
      </w:pPr>
    </w:p>
    <w:p w:rsidR="009F0EF6" w:rsidRDefault="00BB0AA4" w:rsidP="00257F31">
      <w:pPr>
        <w:pStyle w:val="berschrift1"/>
        <w:numPr>
          <w:ilvl w:val="0"/>
          <w:numId w:val="5"/>
        </w:numPr>
      </w:pPr>
      <w:bookmarkStart w:id="4" w:name="_Toc84415130"/>
      <w:r>
        <w:lastRenderedPageBreak/>
        <w:t>Entity-</w:t>
      </w:r>
      <w:proofErr w:type="spellStart"/>
      <w:r>
        <w:t>Relationship</w:t>
      </w:r>
      <w:proofErr w:type="spellEnd"/>
      <w:r>
        <w:t>-Diagramm</w:t>
      </w:r>
      <w:bookmarkEnd w:id="4"/>
      <w:r>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A86437" w:rsidRPr="008737D6" w:rsidRDefault="00A86437" w:rsidP="00A86437">
                            <w:pPr>
                              <w:pStyle w:val="Beschriftung"/>
                              <w:rPr>
                                <w:noProof/>
                                <w:sz w:val="25"/>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A86437" w:rsidRPr="008737D6" w:rsidRDefault="00A86437" w:rsidP="00A86437">
                      <w:pPr>
                        <w:pStyle w:val="Beschriftung"/>
                        <w:rPr>
                          <w:noProof/>
                          <w:sz w:val="25"/>
                          <w:szCs w:val="21"/>
                        </w:rPr>
                      </w:pPr>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3C282E" w:rsidRDefault="003C282E" w:rsidP="003C282E">
      <w:pPr>
        <w:pStyle w:val="berschrift1"/>
        <w:numPr>
          <w:ilvl w:val="0"/>
          <w:numId w:val="5"/>
        </w:numPr>
      </w:pPr>
      <w:bookmarkStart w:id="5" w:name="_Toc84415131"/>
      <w:r>
        <w:lastRenderedPageBreak/>
        <w:t>Relationales Datenbankmodell</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pPr>
      <w:r>
        <w:t>Ihr Modell…</w:t>
      </w: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tbl_kurs_teilnehmer</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Kurstyp</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Kuerzel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Kursart</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tbl_kurs_dozent</w:t>
            </w:r>
            <w:proofErr w:type="spellEnd"/>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roofErr w:type="spellStart"/>
            <w:r w:rsidRPr="00A86437">
              <w:rPr>
                <w:rFonts w:ascii="Calibri" w:eastAsia="Times New Roman" w:hAnsi="Calibri" w:cs="Calibri"/>
                <w:sz w:val="22"/>
                <w:szCs w:val="22"/>
                <w:lang w:eastAsia="de-DE"/>
              </w:rPr>
              <w:t>PK_Dozentenrechnung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FK_Honorarvertrag</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Bezahlt </w:t>
            </w:r>
            <w:proofErr w:type="gramStart"/>
            <w:r w:rsidRPr="00A86437">
              <w:rPr>
                <w:rFonts w:ascii="Calibri" w:eastAsia="Times New Roman" w:hAnsi="Calibri" w:cs="Calibri"/>
                <w:color w:val="000000"/>
                <w:sz w:val="22"/>
                <w:szCs w:val="22"/>
                <w:lang w:eastAsia="de-DE"/>
              </w:rPr>
              <w:t>bis ?</w:t>
            </w:r>
            <w:proofErr w:type="gram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proofErr w:type="spellStart"/>
            <w:r w:rsidRPr="00A86437">
              <w:rPr>
                <w:rFonts w:ascii="Calibri" w:eastAsia="Times New Roman" w:hAnsi="Calibri" w:cs="Calibri"/>
                <w:color w:val="000000"/>
                <w:sz w:val="22"/>
                <w:szCs w:val="22"/>
                <w:lang w:eastAsia="de-DE"/>
              </w:rPr>
              <w:t>Teilnehnmer</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FK_Dozent</w:t>
            </w:r>
            <w:proofErr w:type="spellEnd"/>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tbl_rechnung</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PK_Betrieb</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FK_Ausbildungsbetrieb</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bezahldatum</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Mahnungs</w:t>
            </w:r>
            <w:proofErr w:type="spellEnd"/>
            <w:r w:rsidRPr="00A86437">
              <w:rPr>
                <w:rFonts w:ascii="Calibri" w:eastAsia="Times New Roman" w:hAnsi="Calibri" w:cs="Calibri"/>
                <w:color w:val="000000"/>
                <w:sz w:val="22"/>
                <w:szCs w:val="22"/>
                <w:lang w:eastAsia="de-DE"/>
              </w:rPr>
              <w:t xml:space="preserve"> </w:t>
            </w:r>
            <w:proofErr w:type="spellStart"/>
            <w:r w:rsidRPr="00A86437">
              <w:rPr>
                <w:rFonts w:ascii="Calibri" w:eastAsia="Times New Roman" w:hAnsi="Calibri" w:cs="Calibri"/>
                <w:color w:val="000000"/>
                <w:sz w:val="22"/>
                <w:szCs w:val="22"/>
                <w:lang w:eastAsia="de-DE"/>
              </w:rPr>
              <w:t>datum</w:t>
            </w:r>
            <w:proofErr w:type="spellEnd"/>
            <w:r w:rsidRPr="00A86437">
              <w:rPr>
                <w:rFonts w:ascii="Calibri" w:eastAsia="Times New Roman" w:hAnsi="Calibri" w:cs="Calibri"/>
                <w:color w:val="000000"/>
                <w:sz w:val="22"/>
                <w:szCs w:val="22"/>
                <w:lang w:eastAsia="de-DE"/>
              </w:rPr>
              <w:t xml:space="preserve"> </w:t>
            </w:r>
          </w:p>
        </w:tc>
      </w:tr>
    </w:tbl>
    <w:p w:rsidR="00A86437" w:rsidRDefault="00A86437" w:rsidP="003C282E">
      <w:pPr>
        <w:tabs>
          <w:tab w:val="left" w:pos="1395"/>
        </w:tabs>
        <w:sectPr w:rsidR="00A86437" w:rsidSect="00D94033">
          <w:pgSz w:w="11906" w:h="16838"/>
          <w:pgMar w:top="851" w:right="1418" w:bottom="1134" w:left="1417" w:header="709" w:footer="709" w:gutter="0"/>
          <w:cols w:space="708"/>
          <w:titlePg/>
          <w:docGrid w:linePitch="360"/>
        </w:sectPr>
      </w:pPr>
    </w:p>
    <w:p w:rsidR="003C282E" w:rsidRDefault="003C282E" w:rsidP="003C282E">
      <w:pPr>
        <w:pStyle w:val="berschrift1"/>
        <w:numPr>
          <w:ilvl w:val="0"/>
          <w:numId w:val="5"/>
        </w:numPr>
      </w:pPr>
      <w:r>
        <w:lastRenderedPageBreak/>
        <w:t>Physischer Datenbankentwurf</w:t>
      </w:r>
      <w:r>
        <w:tab/>
      </w:r>
    </w:p>
    <w:p w:rsidR="003C282E" w:rsidRPr="00257F31" w:rsidRDefault="008C5BE7" w:rsidP="003C282E">
      <w:pPr>
        <w:pStyle w:val="Listenabsatz"/>
        <w:numPr>
          <w:ilvl w:val="0"/>
          <w:numId w:val="6"/>
        </w:numPr>
        <w:tabs>
          <w:tab w:val="left" w:pos="1395"/>
        </w:tabs>
        <w:rPr>
          <w:vanish/>
        </w:rPr>
      </w:pPr>
      <w:r>
        <w:rPr>
          <w:noProof/>
        </w:rPr>
        <w:drawing>
          <wp:anchor distT="0" distB="0" distL="114300" distR="114300" simplePos="0" relativeHeight="251667456" behindDoc="1" locked="0" layoutInCell="1" allowOverlap="1">
            <wp:simplePos x="0" y="0"/>
            <wp:positionH relativeFrom="margin">
              <wp:posOffset>276197</wp:posOffset>
            </wp:positionH>
            <wp:positionV relativeFrom="paragraph">
              <wp:posOffset>345136</wp:posOffset>
            </wp:positionV>
            <wp:extent cx="8869312" cy="4871777"/>
            <wp:effectExtent l="0" t="0" r="8255" b="5080"/>
            <wp:wrapThrough wrapText="bothSides">
              <wp:wrapPolygon edited="0">
                <wp:start x="0" y="0"/>
                <wp:lineTo x="0" y="21538"/>
                <wp:lineTo x="21574" y="21538"/>
                <wp:lineTo x="2157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9312" cy="4871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8C5BE7">
          <w:pgSz w:w="16838" w:h="11906" w:orient="landscape"/>
          <w:pgMar w:top="1417" w:right="851" w:bottom="1418" w:left="1134" w:header="709" w:footer="709" w:gutter="0"/>
          <w:cols w:space="708"/>
          <w:titlePg/>
          <w:docGrid w:linePitch="360"/>
        </w:sectPr>
      </w:pPr>
      <w:r>
        <w:t>Designer-Abbildung etc.</w:t>
      </w:r>
      <w:bookmarkStart w:id="6" w:name="_GoBack"/>
      <w:bookmarkEnd w:id="6"/>
    </w:p>
    <w:p w:rsidR="00257F31" w:rsidRDefault="00257F31" w:rsidP="00257F31">
      <w:pPr>
        <w:pStyle w:val="berschrift1"/>
        <w:numPr>
          <w:ilvl w:val="0"/>
          <w:numId w:val="5"/>
        </w:numPr>
      </w:pPr>
      <w:r>
        <w:lastRenderedPageBreak/>
        <w:t>Kapitelname des Kapitel 3</w:t>
      </w:r>
      <w:bookmarkEnd w:id="5"/>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7" w:name="_Toc84415132"/>
      <w:r>
        <w:t>Unterkapitelname zum Unterkapitel 3.1</w:t>
      </w:r>
      <w:bookmarkEnd w:id="7"/>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8" w:name="_Toc84415133"/>
      <w:r>
        <w:t>Unterkapitelname zum Unterkapitel 3.1</w:t>
      </w:r>
      <w:bookmarkEnd w:id="8"/>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9" w:name="_Toc84415134"/>
      <w:r>
        <w:lastRenderedPageBreak/>
        <w:t>Kapitelname des Kapitel 4 im Querformat</w:t>
      </w:r>
      <w:bookmarkEnd w:id="9"/>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10" w:name="_Toc84415135"/>
      <w:r>
        <w:lastRenderedPageBreak/>
        <w:t>Kapitelname des Kapitel 5</w:t>
      </w:r>
      <w:bookmarkEnd w:id="10"/>
      <w:r>
        <w:tab/>
      </w:r>
    </w:p>
    <w:p w:rsidR="00DF28A7" w:rsidRDefault="00D94033" w:rsidP="00DF28A7">
      <w:pPr>
        <w:tabs>
          <w:tab w:val="left" w:pos="1395"/>
        </w:tabs>
      </w:pPr>
      <w:r>
        <w:t>..</w:t>
      </w:r>
      <w:r w:rsidR="00DF28A7">
        <w:t>.</w:t>
      </w:r>
      <w:r>
        <w:t>und wieder zurück zum Hochformat.</w:t>
      </w:r>
    </w:p>
    <w:p w:rsidR="00DF28A7" w:rsidRPr="00560F49" w:rsidRDefault="00DF28A7" w:rsidP="00257F31">
      <w:pPr>
        <w:tabs>
          <w:tab w:val="left" w:pos="1395"/>
        </w:tabs>
        <w:sectPr w:rsidR="00DF28A7" w:rsidRPr="00560F49" w:rsidSect="00D94033">
          <w:pgSz w:w="11906" w:h="16838"/>
          <w:pgMar w:top="851" w:right="1418" w:bottom="1134" w:left="1417" w:header="709" w:footer="709" w:gutter="0"/>
          <w:cols w:space="708"/>
          <w:titlePg/>
          <w:docGrid w:linePitch="360"/>
        </w:sectPr>
      </w:pPr>
    </w:p>
    <w:bookmarkStart w:id="11" w:name="_Toc84415136" w:displacedByCustomXml="next"/>
    <w:sdt>
      <w:sdtPr>
        <w:rPr>
          <w:rFonts w:asciiTheme="minorHAnsi" w:eastAsiaTheme="minorEastAsia" w:hAnsiTheme="minorHAnsi" w:cstheme="minorBidi"/>
          <w:color w:val="auto"/>
          <w:sz w:val="25"/>
          <w:szCs w:val="21"/>
        </w:rPr>
        <w:id w:val="399634619"/>
        <w:docPartObj>
          <w:docPartGallery w:val="Bibliographies"/>
          <w:docPartUnique/>
        </w:docPartObj>
      </w:sdtPr>
      <w:sdtEndPr/>
      <w:sdtContent>
        <w:p w:rsidR="00560F49" w:rsidRDefault="00560F49">
          <w:pPr>
            <w:pStyle w:val="berschrift1"/>
          </w:pPr>
          <w:r>
            <w:t>Literaturverzeichnis</w:t>
          </w:r>
          <w:bookmarkEnd w:id="11"/>
        </w:p>
        <w:sdt>
          <w:sdtPr>
            <w:id w:val="111145805"/>
            <w:bibliography/>
          </w:sdtPr>
          <w:sdtEndPr/>
          <w:sdtContent>
            <w:p w:rsidR="00DF28A7" w:rsidRDefault="00560F49" w:rsidP="00D94033">
              <w:pPr>
                <w:pStyle w:val="Literaturverzeichnis"/>
                <w:rPr>
                  <w:noProof/>
                  <w:sz w:val="24"/>
                  <w:szCs w:val="24"/>
                </w:rPr>
              </w:pPr>
              <w:r>
                <w:fldChar w:fldCharType="begin"/>
              </w:r>
              <w:r>
                <w:instrText>BIBLIOGRAPHY</w:instrText>
              </w:r>
              <w:r>
                <w:fldChar w:fldCharType="separate"/>
              </w:r>
              <w:r w:rsidR="00DF28A7">
                <w:rPr>
                  <w:noProof/>
                </w:rPr>
                <w:t xml:space="preserve">Schwarz, N. (2018). </w:t>
              </w:r>
              <w:r w:rsidR="00DF28A7">
                <w:rPr>
                  <w:i/>
                  <w:iCs/>
                  <w:noProof/>
                </w:rPr>
                <w:t>Blindtextgenerator.</w:t>
              </w:r>
              <w:r w:rsidR="00DF28A7">
                <w:rPr>
                  <w:noProof/>
                </w:rPr>
                <w:t xml:space="preserve"> (T. Hagen, Hrsg.) Abgerufen am 20. Oktober 2018 von http://www.blindtextgenerator.de/</w:t>
              </w:r>
            </w:p>
            <w:p w:rsidR="00560F49" w:rsidRDefault="00560F49" w:rsidP="00DF28A7">
              <w:r>
                <w:rPr>
                  <w:b/>
                  <w:bCs/>
                </w:rPr>
                <w:fldChar w:fldCharType="end"/>
              </w:r>
            </w:p>
          </w:sdtContent>
        </w:sdt>
      </w:sdtContent>
    </w:sdt>
    <w:p w:rsidR="00D94033" w:rsidRDefault="00D94033">
      <w:pPr>
        <w:sectPr w:rsidR="00D94033" w:rsidSect="00D94033">
          <w:footerReference w:type="default" r:id="rId17"/>
          <w:pgSz w:w="11906" w:h="16838"/>
          <w:pgMar w:top="851" w:right="1418" w:bottom="1134" w:left="1417" w:header="709" w:footer="709" w:gutter="0"/>
          <w:pgNumType w:fmt="upperRoman" w:start="5"/>
          <w:cols w:space="708"/>
          <w:titlePg/>
          <w:docGrid w:linePitch="360"/>
        </w:sectPr>
      </w:pPr>
    </w:p>
    <w:p w:rsidR="00DC081C" w:rsidRDefault="00D94033" w:rsidP="00D94033">
      <w:pPr>
        <w:pStyle w:val="berschrift1"/>
      </w:pPr>
      <w:bookmarkStart w:id="12" w:name="_Toc84415137"/>
      <w:r>
        <w:lastRenderedPageBreak/>
        <w:t>Anhang</w:t>
      </w:r>
      <w:bookmarkEnd w:id="12"/>
    </w:p>
    <w:p w:rsidR="00D94033" w:rsidRDefault="00D94033">
      <w:r>
        <w:t>Haben Sie Anhang?</w:t>
      </w:r>
    </w:p>
    <w:sectPr w:rsidR="00D94033" w:rsidSect="00D94033">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71" w:rsidRDefault="000B5171" w:rsidP="009F0EF6">
      <w:pPr>
        <w:spacing w:after="0" w:line="240" w:lineRule="auto"/>
      </w:pPr>
      <w:r>
        <w:separator/>
      </w:r>
    </w:p>
  </w:endnote>
  <w:endnote w:type="continuationSeparator" w:id="0">
    <w:p w:rsidR="000B5171" w:rsidRDefault="000B5171"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71" w:rsidRDefault="000B5171" w:rsidP="009F0EF6">
      <w:pPr>
        <w:spacing w:after="0" w:line="240" w:lineRule="auto"/>
      </w:pPr>
      <w:r>
        <w:separator/>
      </w:r>
    </w:p>
  </w:footnote>
  <w:footnote w:type="continuationSeparator" w:id="0">
    <w:p w:rsidR="000B5171" w:rsidRDefault="000B5171"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4"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B5171"/>
    <w:rsid w:val="00162B72"/>
    <w:rsid w:val="00257F31"/>
    <w:rsid w:val="003620E2"/>
    <w:rsid w:val="003C282E"/>
    <w:rsid w:val="00560F49"/>
    <w:rsid w:val="005731DC"/>
    <w:rsid w:val="0067435C"/>
    <w:rsid w:val="006979D0"/>
    <w:rsid w:val="006F0025"/>
    <w:rsid w:val="0074206E"/>
    <w:rsid w:val="00817077"/>
    <w:rsid w:val="008C5BE7"/>
    <w:rsid w:val="00906559"/>
    <w:rsid w:val="00910B8C"/>
    <w:rsid w:val="009F0EF6"/>
    <w:rsid w:val="00A86437"/>
    <w:rsid w:val="00BB0AA4"/>
    <w:rsid w:val="00C44C54"/>
    <w:rsid w:val="00CD756A"/>
    <w:rsid w:val="00D555F2"/>
    <w:rsid w:val="00D639DF"/>
    <w:rsid w:val="00D94033"/>
    <w:rsid w:val="00DF28A7"/>
    <w:rsid w:val="00E2182E"/>
    <w:rsid w:val="00E40ACD"/>
    <w:rsid w:val="00F06B5B"/>
    <w:rsid w:val="00F63965"/>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8747"/>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NSSERVER\schueler.mseverin$\Download\Dokumentation%20TAS-Projekt%20202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911E1-7DAD-4F09-B08F-2ECB68FA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TAS-Projekt 2023.dotx</Template>
  <TotalTime>0</TotalTime>
  <Pages>14</Pages>
  <Words>807</Words>
  <Characters>5090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schueler.m severin</cp:lastModifiedBy>
  <cp:revision>2</cp:revision>
  <dcterms:created xsi:type="dcterms:W3CDTF">2023-09-27T05:50:00Z</dcterms:created>
  <dcterms:modified xsi:type="dcterms:W3CDTF">2023-10-18T06:54:00Z</dcterms:modified>
</cp:coreProperties>
</file>