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Pr="00FF4EA7" w:rsidRDefault="00956AA3"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t>Dr. Jennie Ward</w:t>
      </w:r>
    </w:p>
    <w:p w:rsidR="00F72AD2" w:rsidRPr="00FF4EA7" w:rsidRDefault="00956AA3"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t>English 111, Section 024-A</w:t>
      </w:r>
    </w:p>
    <w:p w:rsidR="00956AA3" w:rsidRDefault="00F72AD2" w:rsidP="00814BDC">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fldChar w:fldCharType="begin"/>
      </w:r>
      <w:r w:rsidRPr="00FF4EA7">
        <w:rPr>
          <w:rFonts w:ascii="Arial Unicode MS" w:eastAsia="Arial Unicode MS" w:hAnsi="Arial Unicode MS" w:cs="Arial Unicode MS"/>
        </w:rPr>
        <w:instrText xml:space="preserve"> DATE \@ "d MMMM yyyy" </w:instrText>
      </w:r>
      <w:r w:rsidRPr="00FF4EA7">
        <w:rPr>
          <w:rFonts w:ascii="Arial Unicode MS" w:eastAsia="Arial Unicode MS" w:hAnsi="Arial Unicode MS" w:cs="Arial Unicode MS"/>
        </w:rPr>
        <w:fldChar w:fldCharType="separate"/>
      </w:r>
      <w:r w:rsidR="00AD1DE6">
        <w:rPr>
          <w:rFonts w:ascii="Arial Unicode MS" w:eastAsia="Arial Unicode MS" w:hAnsi="Arial Unicode MS" w:cs="Arial Unicode MS"/>
          <w:noProof/>
        </w:rPr>
        <w:t>2 October 2012</w:t>
      </w:r>
      <w:r w:rsidRPr="00FF4EA7">
        <w:rPr>
          <w:rFonts w:ascii="Arial Unicode MS" w:eastAsia="Arial Unicode MS" w:hAnsi="Arial Unicode MS" w:cs="Arial Unicode MS"/>
        </w:rPr>
        <w:fldChar w:fldCharType="end"/>
      </w:r>
    </w:p>
    <w:p w:rsidR="00A2206B" w:rsidRPr="00A2206B" w:rsidRDefault="00A2206B" w:rsidP="00A2206B">
      <w:pPr>
        <w:pStyle w:val="Student"/>
        <w:spacing w:line="360" w:lineRule="auto"/>
        <w:jc w:val="center"/>
        <w:rPr>
          <w:rFonts w:ascii="Arial Unicode MS" w:eastAsia="Arial Unicode MS" w:hAnsi="Arial Unicode MS" w:cs="Arial Unicode MS"/>
          <w:sz w:val="28"/>
          <w:szCs w:val="28"/>
        </w:rPr>
      </w:pPr>
      <w:r w:rsidRPr="00A2206B">
        <w:rPr>
          <w:rFonts w:ascii="Arial Unicode MS" w:eastAsia="Arial Unicode MS" w:hAnsi="Arial Unicode MS" w:cs="Arial Unicode MS"/>
          <w:sz w:val="28"/>
          <w:szCs w:val="28"/>
        </w:rPr>
        <w:t>The Machiavellian principle “It is better to be feared than to be loved” is not an immoral edict but a carefully chosen last resort.</w:t>
      </w:r>
    </w:p>
    <w:p w:rsidR="000427A2" w:rsidRPr="00500A07" w:rsidRDefault="00956AA3" w:rsidP="005811D6">
      <w:pPr>
        <w:pStyle w:val="Researchpapercontents"/>
        <w:jc w:val="both"/>
        <w:rPr>
          <w:rFonts w:ascii="Arial Unicode MS" w:eastAsia="Arial Unicode MS" w:hAnsi="Arial Unicode MS" w:cs="Arial Unicode MS"/>
        </w:rPr>
      </w:pPr>
      <w:r w:rsidRPr="00FF4EA7">
        <w:rPr>
          <w:rFonts w:ascii="Arial Unicode MS" w:eastAsia="Arial Unicode MS" w:hAnsi="Arial Unicode MS" w:cs="Arial Unicode MS"/>
          <w:sz w:val="24"/>
        </w:rPr>
        <w:t xml:space="preserve">Machiavelli’s book The Prince though simply phrased and concisely written was </w:t>
      </w:r>
      <w:r w:rsidR="00F81100">
        <w:rPr>
          <w:rFonts w:ascii="Arial Unicode MS" w:eastAsia="Arial Unicode MS" w:hAnsi="Arial Unicode MS" w:cs="Arial Unicode MS"/>
          <w:sz w:val="24"/>
        </w:rPr>
        <w:t>a letter to a prince and should be read as such</w:t>
      </w:r>
      <w:r w:rsidRPr="00FF4EA7">
        <w:rPr>
          <w:rFonts w:ascii="Arial Unicode MS" w:eastAsia="Arial Unicode MS" w:hAnsi="Arial Unicode MS" w:cs="Arial Unicode MS"/>
          <w:sz w:val="24"/>
        </w:rPr>
        <w:t xml:space="preserve">. The simplicity of his composition lulls a casual reader into forgetting that </w:t>
      </w:r>
      <w:r w:rsidR="00F81100">
        <w:rPr>
          <w:rFonts w:ascii="Arial Unicode MS" w:eastAsia="Arial Unicode MS" w:hAnsi="Arial Unicode MS" w:cs="Arial Unicode MS"/>
          <w:sz w:val="24"/>
        </w:rPr>
        <w:t xml:space="preserve">Machiavelli </w:t>
      </w:r>
      <w:r w:rsidRPr="00FF4EA7">
        <w:rPr>
          <w:rFonts w:ascii="Arial Unicode MS" w:eastAsia="Arial Unicode MS" w:hAnsi="Arial Unicode MS" w:cs="Arial Unicode MS"/>
          <w:sz w:val="24"/>
        </w:rPr>
        <w:t xml:space="preserve">was prescribing the actions </w:t>
      </w:r>
      <w:r w:rsidR="00F81100">
        <w:rPr>
          <w:rFonts w:ascii="Arial Unicode MS" w:eastAsia="Arial Unicode MS" w:hAnsi="Arial Unicode MS" w:cs="Arial Unicode MS"/>
          <w:sz w:val="24"/>
        </w:rPr>
        <w:t>related to the affairs of the state.</w:t>
      </w:r>
      <w:r w:rsidR="00480C0E">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Modern rhetoric, political or otherwise, which use quotations from Machiavelli out of context suffer</w:t>
      </w:r>
      <w:r w:rsidR="00480C0E">
        <w:rPr>
          <w:rFonts w:ascii="Arial Unicode MS" w:eastAsia="Arial Unicode MS" w:hAnsi="Arial Unicode MS" w:cs="Arial Unicode MS"/>
          <w:sz w:val="24"/>
        </w:rPr>
        <w:t>s</w:t>
      </w:r>
      <w:r w:rsidRPr="00FF4EA7">
        <w:rPr>
          <w:rFonts w:ascii="Arial Unicode MS" w:eastAsia="Arial Unicode MS" w:hAnsi="Arial Unicode MS" w:cs="Arial Unicode MS"/>
          <w:sz w:val="24"/>
        </w:rPr>
        <w:t xml:space="preserve"> from oversimplification, and should not discount Machiavelli’s depth of insight. As </w:t>
      </w:r>
      <w:r w:rsidR="00480C0E">
        <w:rPr>
          <w:rFonts w:ascii="Arial Unicode MS" w:eastAsia="Arial Unicode MS" w:hAnsi="Arial Unicode MS" w:cs="Arial Unicode MS"/>
          <w:sz w:val="24"/>
        </w:rPr>
        <w:t xml:space="preserve">if </w:t>
      </w:r>
      <w:r w:rsidR="00AD1DE6">
        <w:rPr>
          <w:rFonts w:ascii="Arial Unicode MS" w:eastAsia="Arial Unicode MS" w:hAnsi="Arial Unicode MS" w:cs="Arial Unicode MS"/>
          <w:sz w:val="24"/>
        </w:rPr>
        <w:t xml:space="preserve">proactively </w:t>
      </w:r>
      <w:r w:rsidR="00480C0E">
        <w:rPr>
          <w:rFonts w:ascii="Arial Unicode MS" w:eastAsia="Arial Unicode MS" w:hAnsi="Arial Unicode MS" w:cs="Arial Unicode MS"/>
          <w:sz w:val="24"/>
        </w:rPr>
        <w:t>trying to prevent his reader</w:t>
      </w:r>
      <w:r w:rsidR="002E78BF">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Lorenzo De M</w:t>
      </w:r>
      <w:r w:rsidR="00480C0E">
        <w:rPr>
          <w:rFonts w:ascii="Arial Unicode MS" w:eastAsia="Arial Unicode MS" w:hAnsi="Arial Unicode MS" w:cs="Arial Unicode MS"/>
          <w:sz w:val="24"/>
        </w:rPr>
        <w:t>edici</w:t>
      </w:r>
      <w:r w:rsidR="002E78BF">
        <w:rPr>
          <w:rFonts w:ascii="Arial Unicode MS" w:eastAsia="Arial Unicode MS" w:hAnsi="Arial Unicode MS" w:cs="Arial Unicode MS"/>
          <w:sz w:val="24"/>
        </w:rPr>
        <w:t>--</w:t>
      </w:r>
      <w:r w:rsidR="00480C0E">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 xml:space="preserve">from taking these </w:t>
      </w:r>
      <w:r w:rsidR="009C000D">
        <w:rPr>
          <w:rFonts w:ascii="Arial Unicode MS" w:eastAsia="Arial Unicode MS" w:hAnsi="Arial Unicode MS" w:cs="Arial Unicode MS"/>
          <w:sz w:val="24"/>
        </w:rPr>
        <w:t xml:space="preserve">instructions </w:t>
      </w:r>
      <w:r w:rsidRPr="00FF4EA7">
        <w:rPr>
          <w:rFonts w:ascii="Arial Unicode MS" w:eastAsia="Arial Unicode MS" w:hAnsi="Arial Unicode MS" w:cs="Arial Unicode MS"/>
          <w:sz w:val="24"/>
        </w:rPr>
        <w:t>out of context</w:t>
      </w:r>
      <w:r w:rsidR="002E78BF">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Machiavelli points to other parts of his </w:t>
      </w:r>
      <w:r w:rsidR="009C000D">
        <w:rPr>
          <w:rFonts w:ascii="Arial Unicode MS" w:eastAsia="Arial Unicode MS" w:hAnsi="Arial Unicode MS" w:cs="Arial Unicode MS"/>
          <w:sz w:val="24"/>
        </w:rPr>
        <w:t xml:space="preserve">own </w:t>
      </w:r>
      <w:r w:rsidRPr="00FF4EA7">
        <w:rPr>
          <w:rFonts w:ascii="Arial Unicode MS" w:eastAsia="Arial Unicode MS" w:hAnsi="Arial Unicode MS" w:cs="Arial Unicode MS"/>
          <w:sz w:val="24"/>
        </w:rPr>
        <w:t>writing</w:t>
      </w:r>
      <w:r w:rsidR="002E78BF">
        <w:rPr>
          <w:rFonts w:ascii="Arial Unicode MS" w:eastAsia="Arial Unicode MS" w:hAnsi="Arial Unicode MS" w:cs="Arial Unicode MS"/>
          <w:sz w:val="24"/>
        </w:rPr>
        <w:t xml:space="preserve">, in the same document, </w:t>
      </w:r>
      <w:r w:rsidRPr="00FF4EA7">
        <w:rPr>
          <w:rFonts w:ascii="Arial Unicode MS" w:eastAsia="Arial Unicode MS" w:hAnsi="Arial Unicode MS" w:cs="Arial Unicode MS"/>
          <w:sz w:val="24"/>
        </w:rPr>
        <w:t xml:space="preserve">multiple times. </w:t>
      </w:r>
      <w:r w:rsidR="00500A07">
        <w:rPr>
          <w:rFonts w:ascii="Arial Unicode MS" w:eastAsia="Arial Unicode MS" w:hAnsi="Arial Unicode MS" w:cs="Arial Unicode MS"/>
          <w:sz w:val="24"/>
        </w:rPr>
        <w:t>T</w:t>
      </w:r>
      <w:r w:rsidR="000427A2">
        <w:rPr>
          <w:rFonts w:ascii="Arial Unicode MS" w:eastAsia="Arial Unicode MS" w:hAnsi="Arial Unicode MS" w:cs="Arial Unicode MS"/>
          <w:sz w:val="24"/>
        </w:rPr>
        <w:t xml:space="preserve">he </w:t>
      </w:r>
      <w:r w:rsidR="000427A2" w:rsidRPr="00F81100">
        <w:rPr>
          <w:rFonts w:ascii="Arial Unicode MS" w:eastAsia="Arial Unicode MS" w:hAnsi="Arial Unicode MS" w:cs="Arial Unicode MS"/>
          <w:sz w:val="24"/>
        </w:rPr>
        <w:t>Machiavellian principle “It is better to be feared than to be loved” is not an immoral edict but a carefully chosen last resort</w:t>
      </w:r>
      <w:r w:rsidR="000427A2" w:rsidRPr="00FF4EA7">
        <w:rPr>
          <w:rFonts w:ascii="Arial Unicode MS" w:eastAsia="Arial Unicode MS" w:hAnsi="Arial Unicode MS" w:cs="Arial Unicode MS"/>
          <w:sz w:val="24"/>
        </w:rPr>
        <w:t>.</w:t>
      </w:r>
      <w:r w:rsidR="00500A07">
        <w:rPr>
          <w:rFonts w:ascii="Arial Unicode MS" w:eastAsia="Arial Unicode MS" w:hAnsi="Arial Unicode MS" w:cs="Arial Unicode MS"/>
          <w:sz w:val="24"/>
        </w:rPr>
        <w:t xml:space="preserve"> H</w:t>
      </w:r>
      <w:r w:rsidR="000427A2">
        <w:rPr>
          <w:rFonts w:ascii="Arial Unicode MS" w:eastAsia="Arial Unicode MS" w:hAnsi="Arial Unicode MS" w:cs="Arial Unicode MS"/>
          <w:sz w:val="24"/>
        </w:rPr>
        <w:t xml:space="preserve">e </w:t>
      </w:r>
      <w:r w:rsidR="005F7047">
        <w:rPr>
          <w:rFonts w:ascii="Arial Unicode MS" w:eastAsia="Arial Unicode MS" w:hAnsi="Arial Unicode MS" w:cs="Arial Unicode MS"/>
          <w:sz w:val="24"/>
        </w:rPr>
        <w:t xml:space="preserve">unequivocally clarified </w:t>
      </w:r>
      <w:r w:rsidR="00500A07">
        <w:rPr>
          <w:rFonts w:ascii="Arial Unicode MS" w:eastAsia="Arial Unicode MS" w:hAnsi="Arial Unicode MS" w:cs="Arial Unicode MS"/>
          <w:sz w:val="24"/>
        </w:rPr>
        <w:t>this</w:t>
      </w:r>
      <w:r w:rsidR="005F7047">
        <w:rPr>
          <w:rFonts w:ascii="Arial Unicode MS" w:eastAsia="Arial Unicode MS" w:hAnsi="Arial Unicode MS" w:cs="Arial Unicode MS"/>
          <w:sz w:val="24"/>
        </w:rPr>
        <w:t xml:space="preserve"> position when he</w:t>
      </w:r>
      <w:r w:rsidRPr="00FF4EA7">
        <w:rPr>
          <w:rFonts w:ascii="Arial Unicode MS" w:eastAsia="Arial Unicode MS" w:hAnsi="Arial Unicode MS" w:cs="Arial Unicode MS"/>
          <w:sz w:val="24"/>
        </w:rPr>
        <w:t xml:space="preserve"> wrote: “one would like to be both, but as it is difficult to combine love and fear, if one </w:t>
      </w:r>
      <w:r w:rsidRPr="00FF4EA7">
        <w:rPr>
          <w:rFonts w:ascii="Arial Unicode MS" w:eastAsia="Arial Unicode MS" w:hAnsi="Arial Unicode MS" w:cs="Arial Unicode MS"/>
          <w:b/>
          <w:sz w:val="24"/>
        </w:rPr>
        <w:t>has</w:t>
      </w:r>
      <w:r w:rsidRPr="00FF4EA7">
        <w:rPr>
          <w:rFonts w:ascii="Arial Unicode MS" w:eastAsia="Arial Unicode MS" w:hAnsi="Arial Unicode MS" w:cs="Arial Unicode MS"/>
          <w:sz w:val="24"/>
        </w:rPr>
        <w:t xml:space="preserve"> [emphasis mine] to choose between them it is far safer to be feared than loved” (Mach</w:t>
      </w:r>
      <w:r w:rsidR="005F7047">
        <w:rPr>
          <w:rFonts w:ascii="Arial Unicode MS" w:eastAsia="Arial Unicode MS" w:hAnsi="Arial Unicode MS" w:cs="Arial Unicode MS"/>
          <w:sz w:val="24"/>
        </w:rPr>
        <w:t>iavelli 78)</w:t>
      </w:r>
      <w:r w:rsidR="00500A07">
        <w:rPr>
          <w:rFonts w:ascii="Arial Unicode MS" w:eastAsia="Arial Unicode MS" w:hAnsi="Arial Unicode MS" w:cs="Arial Unicode MS"/>
          <w:sz w:val="24"/>
        </w:rPr>
        <w:t xml:space="preserve">. </w:t>
      </w:r>
      <w:r w:rsidR="005F7047" w:rsidRPr="00FF4EA7">
        <w:rPr>
          <w:rFonts w:ascii="Arial Unicode MS" w:eastAsia="Arial Unicode MS" w:hAnsi="Arial Unicode MS" w:cs="Arial Unicode MS"/>
          <w:sz w:val="24"/>
        </w:rPr>
        <w:t xml:space="preserve">The genius of his </w:t>
      </w:r>
      <w:r w:rsidR="005F7047" w:rsidRPr="00FF4EA7">
        <w:rPr>
          <w:rFonts w:ascii="Arial Unicode MS" w:eastAsia="Arial Unicode MS" w:hAnsi="Arial Unicode MS" w:cs="Arial Unicode MS"/>
          <w:sz w:val="24"/>
        </w:rPr>
        <w:lastRenderedPageBreak/>
        <w:t>work is that he relates the complex events of his time to their roots v</w:t>
      </w:r>
      <w:r w:rsidR="005F7047">
        <w:rPr>
          <w:rFonts w:ascii="Arial Unicode MS" w:eastAsia="Arial Unicode MS" w:hAnsi="Arial Unicode MS" w:cs="Arial Unicode MS"/>
          <w:sz w:val="24"/>
        </w:rPr>
        <w:t>ia a careful study of history</w:t>
      </w:r>
      <w:r w:rsidR="009C000D">
        <w:rPr>
          <w:rFonts w:ascii="Arial Unicode MS" w:eastAsia="Arial Unicode MS" w:hAnsi="Arial Unicode MS" w:cs="Arial Unicode MS"/>
          <w:sz w:val="24"/>
        </w:rPr>
        <w:t xml:space="preserve"> </w:t>
      </w:r>
      <w:r w:rsidR="0079107D">
        <w:rPr>
          <w:rFonts w:ascii="Arial Unicode MS" w:eastAsia="Arial Unicode MS" w:hAnsi="Arial Unicode MS" w:cs="Arial Unicode MS"/>
          <w:sz w:val="24"/>
        </w:rPr>
        <w:t>providing</w:t>
      </w:r>
      <w:r w:rsidR="009C000D">
        <w:rPr>
          <w:rFonts w:ascii="Arial Unicode MS" w:eastAsia="Arial Unicode MS" w:hAnsi="Arial Unicode MS" w:cs="Arial Unicode MS"/>
          <w:sz w:val="24"/>
        </w:rPr>
        <w:t xml:space="preserve"> context and perspective</w:t>
      </w:r>
      <w:r w:rsidR="005F7047">
        <w:rPr>
          <w:rFonts w:ascii="Arial Unicode MS" w:eastAsia="Arial Unicode MS" w:hAnsi="Arial Unicode MS" w:cs="Arial Unicode MS"/>
          <w:sz w:val="24"/>
        </w:rPr>
        <w:t>.</w:t>
      </w:r>
      <w:r w:rsidR="009C000D">
        <w:rPr>
          <w:rFonts w:ascii="Arial Unicode MS" w:eastAsia="Arial Unicode MS" w:hAnsi="Arial Unicode MS" w:cs="Arial Unicode MS"/>
          <w:sz w:val="24"/>
        </w:rPr>
        <w:t xml:space="preserve"> </w:t>
      </w:r>
      <w:r w:rsidR="002E78BF">
        <w:rPr>
          <w:rFonts w:ascii="Arial Unicode MS" w:eastAsia="Arial Unicode MS" w:hAnsi="Arial Unicode MS" w:cs="Arial Unicode MS"/>
          <w:sz w:val="24"/>
        </w:rPr>
        <w:t>Machiavelli’s condensed analysis</w:t>
      </w:r>
      <w:r w:rsidR="00353D27">
        <w:rPr>
          <w:rFonts w:ascii="Arial Unicode MS" w:eastAsia="Arial Unicode MS" w:hAnsi="Arial Unicode MS" w:cs="Arial Unicode MS"/>
          <w:sz w:val="24"/>
        </w:rPr>
        <w:t xml:space="preserve"> as a whole is far superior to the common place </w:t>
      </w:r>
      <w:r w:rsidR="00457F96">
        <w:rPr>
          <w:rFonts w:ascii="Arial Unicode MS" w:eastAsia="Arial Unicode MS" w:hAnsi="Arial Unicode MS" w:cs="Arial Unicode MS"/>
          <w:sz w:val="24"/>
        </w:rPr>
        <w:t>elements</w:t>
      </w:r>
      <w:r w:rsidR="00353D27">
        <w:rPr>
          <w:rFonts w:ascii="Arial Unicode MS" w:eastAsia="Arial Unicode MS" w:hAnsi="Arial Unicode MS" w:cs="Arial Unicode MS"/>
          <w:sz w:val="24"/>
        </w:rPr>
        <w:t xml:space="preserve"> he used to form it. </w:t>
      </w:r>
      <w:r w:rsidR="000427A2" w:rsidRPr="009C000D">
        <w:rPr>
          <w:rFonts w:ascii="Arial Unicode MS" w:eastAsia="Arial Unicode MS" w:hAnsi="Arial Unicode MS" w:cs="Arial Unicode MS"/>
          <w:sz w:val="24"/>
        </w:rPr>
        <w:t xml:space="preserve">What he submitted is a quiver of techniques, and wise is </w:t>
      </w:r>
      <w:r w:rsidR="009C000D">
        <w:rPr>
          <w:rFonts w:ascii="Arial Unicode MS" w:eastAsia="Arial Unicode MS" w:hAnsi="Arial Unicode MS" w:cs="Arial Unicode MS"/>
          <w:sz w:val="24"/>
        </w:rPr>
        <w:t xml:space="preserve">the </w:t>
      </w:r>
      <w:r w:rsidR="000427A2" w:rsidRPr="009C000D">
        <w:rPr>
          <w:rFonts w:ascii="Arial Unicode MS" w:eastAsia="Arial Unicode MS" w:hAnsi="Arial Unicode MS" w:cs="Arial Unicode MS"/>
          <w:sz w:val="24"/>
        </w:rPr>
        <w:t>one that grabs the bag rather than a single arrow.</w:t>
      </w:r>
      <w:r w:rsidR="000427A2" w:rsidRPr="00500A07">
        <w:rPr>
          <w:rFonts w:ascii="Arial Unicode MS" w:eastAsia="Arial Unicode MS" w:hAnsi="Arial Unicode MS" w:cs="Arial Unicode MS"/>
        </w:rPr>
        <w:t xml:space="preserve"> </w:t>
      </w:r>
    </w:p>
    <w:p w:rsidR="00956AA3" w:rsidRPr="00FF4EA7" w:rsidRDefault="00956AA3" w:rsidP="005811D6">
      <w:pPr>
        <w:pStyle w:val="Researchpapercontents"/>
        <w:jc w:val="both"/>
        <w:rPr>
          <w:rFonts w:ascii="Arial Unicode MS" w:eastAsia="Arial Unicode MS" w:hAnsi="Arial Unicode MS" w:cs="Arial Unicode MS"/>
          <w:sz w:val="24"/>
        </w:rPr>
      </w:pPr>
      <w:r w:rsidRPr="00FF4EA7">
        <w:rPr>
          <w:rFonts w:ascii="Arial Unicode MS" w:eastAsia="Arial Unicode MS" w:hAnsi="Arial Unicode MS" w:cs="Arial Unicode MS"/>
          <w:sz w:val="24"/>
        </w:rPr>
        <w:t>This point is further highlighted by professor</w:t>
      </w:r>
      <w:r w:rsidR="00500A07">
        <w:rPr>
          <w:rFonts w:ascii="Arial Unicode MS" w:eastAsia="Arial Unicode MS" w:hAnsi="Arial Unicode MS" w:cs="Arial Unicode MS"/>
          <w:sz w:val="24"/>
        </w:rPr>
        <w:t xml:space="preserve"> </w:t>
      </w:r>
      <w:r w:rsidR="00500A07" w:rsidRPr="00FF4EA7">
        <w:rPr>
          <w:rFonts w:ascii="Arial Unicode MS" w:eastAsia="Arial Unicode MS" w:hAnsi="Arial Unicode MS" w:cs="Arial Unicode MS"/>
          <w:sz w:val="24"/>
        </w:rPr>
        <w:t>Jeffrey B</w:t>
      </w:r>
      <w:r w:rsidR="00500A07">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Abramson </w:t>
      </w:r>
      <w:r w:rsidR="00737BEB" w:rsidRPr="00FF4EA7">
        <w:rPr>
          <w:rFonts w:ascii="Arial Unicode MS" w:eastAsia="Arial Unicode MS" w:hAnsi="Arial Unicode MS" w:cs="Arial Unicode MS"/>
          <w:sz w:val="24"/>
        </w:rPr>
        <w:t>in his book Minerva’s Owl</w:t>
      </w:r>
      <w:r w:rsidR="00500A07">
        <w:rPr>
          <w:rFonts w:ascii="Arial Unicode MS" w:eastAsia="Arial Unicode MS" w:hAnsi="Arial Unicode MS" w:cs="Arial Unicode MS"/>
          <w:sz w:val="24"/>
        </w:rPr>
        <w:t>:</w:t>
      </w:r>
      <w:r w:rsidR="00737BEB"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“Bad persons do not need Machiavelli’s prompting to commit atrocities</w:t>
      </w:r>
      <w:r w:rsidR="00737BEB"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 xml:space="preserve"> But benevolent leaders need to learn that the common good is not always the same as the moral good, and that we count on them to serve the former even if it means violating the latter”</w:t>
      </w:r>
      <w:r w:rsidR="00500A0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(Abramson)</w:t>
      </w:r>
      <w:r w:rsidR="00737BEB" w:rsidRPr="00FF4EA7">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The validity of this point is easily observed in our daily lives</w:t>
      </w:r>
      <w:r w:rsidR="00332990">
        <w:rPr>
          <w:rFonts w:ascii="Arial Unicode MS" w:eastAsia="Arial Unicode MS" w:hAnsi="Arial Unicode MS" w:cs="Arial Unicode MS"/>
          <w:sz w:val="24"/>
        </w:rPr>
        <w:t xml:space="preserve"> too</w:t>
      </w:r>
      <w:r w:rsidR="00A553F3">
        <w:rPr>
          <w:rFonts w:ascii="Arial Unicode MS" w:eastAsia="Arial Unicode MS" w:hAnsi="Arial Unicode MS" w:cs="Arial Unicode MS"/>
          <w:sz w:val="24"/>
        </w:rPr>
        <w:t xml:space="preserve">. </w:t>
      </w:r>
      <w:r w:rsidR="007F64D0">
        <w:rPr>
          <w:rFonts w:ascii="Arial Unicode MS" w:eastAsia="Arial Unicode MS" w:hAnsi="Arial Unicode MS" w:cs="Arial Unicode MS"/>
          <w:sz w:val="24"/>
        </w:rPr>
        <w:t xml:space="preserve">Mothers </w:t>
      </w:r>
      <w:r w:rsidR="00A553F3">
        <w:rPr>
          <w:rFonts w:ascii="Arial Unicode MS" w:eastAsia="Arial Unicode MS" w:hAnsi="Arial Unicode MS" w:cs="Arial Unicode MS"/>
          <w:sz w:val="24"/>
        </w:rPr>
        <w:t xml:space="preserve">resort to the fear of bogyman </w:t>
      </w:r>
      <w:r w:rsidR="009C000D">
        <w:rPr>
          <w:rFonts w:ascii="Arial Unicode MS" w:eastAsia="Arial Unicode MS" w:hAnsi="Arial Unicode MS" w:cs="Arial Unicode MS"/>
          <w:sz w:val="24"/>
        </w:rPr>
        <w:t>as a last resort</w:t>
      </w:r>
      <w:r w:rsidR="009C000D">
        <w:rPr>
          <w:rFonts w:ascii="Arial Unicode MS" w:eastAsia="Arial Unicode MS" w:hAnsi="Arial Unicode MS" w:cs="Arial Unicode MS"/>
          <w:sz w:val="24"/>
        </w:rPr>
        <w:t xml:space="preserve"> </w:t>
      </w:r>
      <w:r w:rsidR="00332990">
        <w:rPr>
          <w:rFonts w:ascii="Arial Unicode MS" w:eastAsia="Arial Unicode MS" w:hAnsi="Arial Unicode MS" w:cs="Arial Unicode MS"/>
          <w:sz w:val="24"/>
        </w:rPr>
        <w:t xml:space="preserve">to prevent their </w:t>
      </w:r>
      <w:r w:rsidR="007F64D0">
        <w:rPr>
          <w:rFonts w:ascii="Arial Unicode MS" w:eastAsia="Arial Unicode MS" w:hAnsi="Arial Unicode MS" w:cs="Arial Unicode MS"/>
          <w:sz w:val="24"/>
        </w:rPr>
        <w:t>children</w:t>
      </w:r>
      <w:r w:rsidR="00332990">
        <w:rPr>
          <w:rFonts w:ascii="Arial Unicode MS" w:eastAsia="Arial Unicode MS" w:hAnsi="Arial Unicode MS" w:cs="Arial Unicode MS"/>
          <w:sz w:val="24"/>
        </w:rPr>
        <w:t xml:space="preserve"> from </w:t>
      </w:r>
      <w:r w:rsidR="00332990" w:rsidRPr="00FF4EA7">
        <w:rPr>
          <w:rFonts w:ascii="Arial Unicode MS" w:eastAsia="Arial Unicode MS" w:hAnsi="Arial Unicode MS" w:cs="Arial Unicode MS"/>
          <w:sz w:val="24"/>
        </w:rPr>
        <w:t>wandering into danger</w:t>
      </w:r>
      <w:r w:rsidR="00332990">
        <w:rPr>
          <w:rFonts w:ascii="Arial Unicode MS" w:eastAsia="Arial Unicode MS" w:hAnsi="Arial Unicode MS" w:cs="Arial Unicode MS"/>
          <w:sz w:val="24"/>
        </w:rPr>
        <w:t xml:space="preserve">. </w:t>
      </w:r>
      <w:r w:rsidR="007F64D0">
        <w:rPr>
          <w:rFonts w:ascii="Arial Unicode MS" w:eastAsia="Arial Unicode MS" w:hAnsi="Arial Unicode MS" w:cs="Arial Unicode MS"/>
          <w:sz w:val="24"/>
        </w:rPr>
        <w:t>A mother</w:t>
      </w:r>
      <w:r w:rsidR="00332990">
        <w:rPr>
          <w:rFonts w:ascii="Arial Unicode MS" w:eastAsia="Arial Unicode MS" w:hAnsi="Arial Unicode MS" w:cs="Arial Unicode MS"/>
          <w:sz w:val="24"/>
        </w:rPr>
        <w:t xml:space="preserve"> probably rather</w:t>
      </w:r>
      <w:r w:rsidR="00A553F3">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lovingly reason</w:t>
      </w:r>
      <w:r w:rsidR="00332990">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 xml:space="preserve">with </w:t>
      </w:r>
      <w:r w:rsidR="007F64D0">
        <w:rPr>
          <w:rFonts w:ascii="Arial Unicode MS" w:eastAsia="Arial Unicode MS" w:hAnsi="Arial Unicode MS" w:cs="Arial Unicode MS"/>
          <w:sz w:val="24"/>
        </w:rPr>
        <w:t>her</w:t>
      </w:r>
      <w:r w:rsidRPr="00FF4EA7">
        <w:rPr>
          <w:rFonts w:ascii="Arial Unicode MS" w:eastAsia="Arial Unicode MS" w:hAnsi="Arial Unicode MS" w:cs="Arial Unicode MS"/>
          <w:sz w:val="24"/>
        </w:rPr>
        <w:t xml:space="preserve"> </w:t>
      </w:r>
      <w:r w:rsidR="007F64D0">
        <w:rPr>
          <w:rFonts w:ascii="Arial Unicode MS" w:eastAsia="Arial Unicode MS" w:hAnsi="Arial Unicode MS" w:cs="Arial Unicode MS"/>
          <w:sz w:val="24"/>
        </w:rPr>
        <w:t xml:space="preserve">child, </w:t>
      </w:r>
      <w:r w:rsidR="00332990">
        <w:rPr>
          <w:rFonts w:ascii="Arial Unicode MS" w:eastAsia="Arial Unicode MS" w:hAnsi="Arial Unicode MS" w:cs="Arial Unicode MS"/>
          <w:sz w:val="24"/>
        </w:rPr>
        <w:t>but</w:t>
      </w:r>
      <w:r w:rsidR="007F64D0">
        <w:rPr>
          <w:rFonts w:ascii="Arial Unicode MS" w:eastAsia="Arial Unicode MS" w:hAnsi="Arial Unicode MS" w:cs="Arial Unicode MS"/>
          <w:sz w:val="24"/>
        </w:rPr>
        <w:t xml:space="preserve"> she</w:t>
      </w:r>
      <w:r w:rsidR="00332990">
        <w:rPr>
          <w:rFonts w:ascii="Arial Unicode MS" w:eastAsia="Arial Unicode MS" w:hAnsi="Arial Unicode MS" w:cs="Arial Unicode MS"/>
          <w:sz w:val="24"/>
        </w:rPr>
        <w:t xml:space="preserve"> </w:t>
      </w:r>
      <w:r w:rsidR="007F64D0">
        <w:rPr>
          <w:rFonts w:ascii="Arial Unicode MS" w:eastAsia="Arial Unicode MS" w:hAnsi="Arial Unicode MS" w:cs="Arial Unicode MS"/>
          <w:sz w:val="24"/>
        </w:rPr>
        <w:t>recognizes that fear of scary bogyman is a more effective mechanism to protect her child, so she uses it.</w:t>
      </w:r>
      <w:r w:rsidR="00457F96">
        <w:rPr>
          <w:rFonts w:ascii="Arial Unicode MS" w:eastAsia="Arial Unicode MS" w:hAnsi="Arial Unicode MS" w:cs="Arial Unicode MS"/>
          <w:sz w:val="24"/>
        </w:rPr>
        <w:t xml:space="preserve"> She puts the overall goal of keeping her child safe above the discomfort caucused by fear of scary bogyman.</w:t>
      </w:r>
    </w:p>
    <w:p w:rsidR="00956AA3" w:rsidRPr="00FF4EA7" w:rsidRDefault="00956AA3" w:rsidP="005811D6">
      <w:pPr>
        <w:pStyle w:val="Researchpapercontents"/>
        <w:jc w:val="both"/>
        <w:rPr>
          <w:rFonts w:ascii="Arial Unicode MS" w:eastAsia="Arial Unicode MS" w:hAnsi="Arial Unicode MS" w:cs="Arial Unicode MS"/>
          <w:sz w:val="24"/>
        </w:rPr>
      </w:pPr>
      <w:r w:rsidRPr="00FF4EA7">
        <w:rPr>
          <w:rFonts w:ascii="Arial Unicode MS" w:eastAsia="Arial Unicode MS" w:hAnsi="Arial Unicode MS" w:cs="Arial Unicode MS"/>
          <w:sz w:val="24"/>
        </w:rPr>
        <w:lastRenderedPageBreak/>
        <w:t>Going deeper</w:t>
      </w:r>
      <w:r w:rsidR="007F64D0">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we are faced with the question of relevance.</w:t>
      </w:r>
      <w:r w:rsidR="00457F96">
        <w:rPr>
          <w:rFonts w:ascii="Arial Unicode MS" w:eastAsia="Arial Unicode MS" w:hAnsi="Arial Unicode MS" w:cs="Arial Unicode MS"/>
          <w:sz w:val="24"/>
        </w:rPr>
        <w:t xml:space="preserve"> </w:t>
      </w:r>
      <w:r w:rsidR="00FE4AC5">
        <w:rPr>
          <w:rFonts w:ascii="Arial Unicode MS" w:eastAsia="Arial Unicode MS" w:hAnsi="Arial Unicode MS" w:cs="Arial Unicode MS"/>
          <w:sz w:val="24"/>
        </w:rPr>
        <w:t xml:space="preserve">In a </w:t>
      </w:r>
      <w:r w:rsidRPr="00FF4EA7">
        <w:rPr>
          <w:rFonts w:ascii="Arial Unicode MS" w:eastAsia="Arial Unicode MS" w:hAnsi="Arial Unicode MS" w:cs="Arial Unicode MS"/>
          <w:sz w:val="24"/>
        </w:rPr>
        <w:t xml:space="preserve">great </w:t>
      </w:r>
      <w:r w:rsidR="00FE4AC5" w:rsidRPr="00FF4EA7">
        <w:rPr>
          <w:rFonts w:ascii="Arial Unicode MS" w:eastAsia="Arial Unicode MS" w:hAnsi="Arial Unicode MS" w:cs="Arial Unicode MS"/>
          <w:sz w:val="24"/>
        </w:rPr>
        <w:t xml:space="preserve">example </w:t>
      </w:r>
      <w:r w:rsidR="00FE4AC5">
        <w:rPr>
          <w:rFonts w:ascii="Arial Unicode MS" w:eastAsia="Arial Unicode MS" w:hAnsi="Arial Unicode MS" w:cs="Arial Unicode MS"/>
          <w:sz w:val="24"/>
        </w:rPr>
        <w:t xml:space="preserve">Machiavelli </w:t>
      </w:r>
      <w:r w:rsidRPr="00FF4EA7">
        <w:rPr>
          <w:rFonts w:ascii="Arial Unicode MS" w:eastAsia="Arial Unicode MS" w:hAnsi="Arial Unicode MS" w:cs="Arial Unicode MS"/>
          <w:sz w:val="24"/>
        </w:rPr>
        <w:t xml:space="preserve">points to </w:t>
      </w:r>
      <w:r w:rsidR="00FE4AC5">
        <w:rPr>
          <w:rFonts w:ascii="Arial Unicode MS" w:eastAsia="Arial Unicode MS" w:hAnsi="Arial Unicode MS" w:cs="Arial Unicode MS"/>
          <w:sz w:val="24"/>
        </w:rPr>
        <w:t xml:space="preserve">the </w:t>
      </w:r>
      <w:r w:rsidRPr="00FF4EA7">
        <w:rPr>
          <w:rFonts w:ascii="Arial Unicode MS" w:eastAsia="Arial Unicode MS" w:hAnsi="Arial Unicode MS" w:cs="Arial Unicode MS"/>
          <w:sz w:val="24"/>
        </w:rPr>
        <w:t>value of a prince’s own army and belittles an army of mercenaries</w:t>
      </w:r>
      <w:r w:rsidR="00737BEB" w:rsidRPr="00FF4EA7">
        <w:rPr>
          <w:rFonts w:ascii="Arial Unicode MS" w:eastAsia="Arial Unicode MS" w:hAnsi="Arial Unicode MS" w:cs="Arial Unicode MS"/>
          <w:sz w:val="24"/>
        </w:rPr>
        <w:t xml:space="preserve"> in chapter twelve</w:t>
      </w:r>
      <w:r w:rsidRPr="00FF4EA7">
        <w:rPr>
          <w:rFonts w:ascii="Arial Unicode MS" w:eastAsia="Arial Unicode MS" w:hAnsi="Arial Unicode MS" w:cs="Arial Unicode MS"/>
          <w:sz w:val="24"/>
        </w:rPr>
        <w:t>. He points out that an army that shares cultural, geographical</w:t>
      </w:r>
      <w:r w:rsidR="002500EF">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and ancestral traits with the </w:t>
      </w:r>
      <w:r w:rsidR="002500EF">
        <w:rPr>
          <w:rFonts w:ascii="Arial Unicode MS" w:eastAsia="Arial Unicode MS" w:hAnsi="Arial Unicode MS" w:cs="Arial Unicode MS"/>
          <w:sz w:val="24"/>
        </w:rPr>
        <w:t xml:space="preserve">prince </w:t>
      </w:r>
      <w:r w:rsidRPr="00FF4EA7">
        <w:rPr>
          <w:rFonts w:ascii="Arial Unicode MS" w:eastAsia="Arial Unicode MS" w:hAnsi="Arial Unicode MS" w:cs="Arial Unicode MS"/>
          <w:sz w:val="24"/>
        </w:rPr>
        <w:t xml:space="preserve">will fight far more effectively than an army fighting for </w:t>
      </w:r>
      <w:r w:rsidR="005811D6">
        <w:rPr>
          <w:rFonts w:ascii="Arial Unicode MS" w:eastAsia="Arial Unicode MS" w:hAnsi="Arial Unicode MS" w:cs="Arial Unicode MS"/>
          <w:sz w:val="24"/>
        </w:rPr>
        <w:t>a prize</w:t>
      </w:r>
      <w:r w:rsidRPr="00FF4EA7">
        <w:rPr>
          <w:rFonts w:ascii="Arial Unicode MS" w:eastAsia="Arial Unicode MS" w:hAnsi="Arial Unicode MS" w:cs="Arial Unicode MS"/>
          <w:sz w:val="24"/>
        </w:rPr>
        <w:t>. A soldier’s love of his homeland, honor, freedom</w:t>
      </w:r>
      <w:r w:rsidR="002500EF">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or family could transcend love of money. </w:t>
      </w:r>
      <w:r w:rsidR="002500EF">
        <w:rPr>
          <w:rFonts w:ascii="Arial Unicode MS" w:eastAsia="Arial Unicode MS" w:hAnsi="Arial Unicode MS" w:cs="Arial Unicode MS"/>
          <w:sz w:val="24"/>
        </w:rPr>
        <w:t>The p</w:t>
      </w:r>
      <w:r w:rsidRPr="00FF4EA7">
        <w:rPr>
          <w:rFonts w:ascii="Arial Unicode MS" w:eastAsia="Arial Unicode MS" w:hAnsi="Arial Unicode MS" w:cs="Arial Unicode MS"/>
          <w:sz w:val="24"/>
        </w:rPr>
        <w:t>ower of this exceeding love remains true</w:t>
      </w:r>
      <w:r w:rsidR="005811D6">
        <w:rPr>
          <w:rFonts w:ascii="Arial Unicode MS" w:eastAsia="Arial Unicode MS" w:hAnsi="Arial Unicode MS" w:cs="Arial Unicode MS"/>
          <w:sz w:val="24"/>
        </w:rPr>
        <w:t xml:space="preserve"> even</w:t>
      </w:r>
      <w:r w:rsidRPr="00FF4EA7">
        <w:rPr>
          <w:rFonts w:ascii="Arial Unicode MS" w:eastAsia="Arial Unicode MS" w:hAnsi="Arial Unicode MS" w:cs="Arial Unicode MS"/>
          <w:sz w:val="24"/>
        </w:rPr>
        <w:t xml:space="preserve"> if the said soldier happen</w:t>
      </w:r>
      <w:r w:rsidR="002500EF">
        <w:rPr>
          <w:rFonts w:ascii="Arial Unicode MS" w:eastAsia="Arial Unicode MS" w:hAnsi="Arial Unicode MS" w:cs="Arial Unicode MS"/>
          <w:sz w:val="24"/>
        </w:rPr>
        <w:t>s</w:t>
      </w:r>
      <w:r w:rsidRPr="00FF4EA7">
        <w:rPr>
          <w:rFonts w:ascii="Arial Unicode MS" w:eastAsia="Arial Unicode MS" w:hAnsi="Arial Unicode MS" w:cs="Arial Unicode MS"/>
          <w:sz w:val="24"/>
        </w:rPr>
        <w:t xml:space="preserve"> to be indifferent to the prince. </w:t>
      </w:r>
      <w:r w:rsidR="002500EF">
        <w:rPr>
          <w:rFonts w:ascii="Arial Unicode MS" w:eastAsia="Arial Unicode MS" w:hAnsi="Arial Unicode MS" w:cs="Arial Unicode MS"/>
          <w:sz w:val="24"/>
        </w:rPr>
        <w:t xml:space="preserve">Furthermore </w:t>
      </w:r>
      <w:r w:rsidR="00946FC8">
        <w:rPr>
          <w:rFonts w:ascii="Arial Unicode MS" w:eastAsia="Arial Unicode MS" w:hAnsi="Arial Unicode MS" w:cs="Arial Unicode MS"/>
          <w:sz w:val="24"/>
        </w:rPr>
        <w:t>t</w:t>
      </w:r>
      <w:r w:rsidRPr="00FF4EA7">
        <w:rPr>
          <w:rFonts w:ascii="Arial Unicode MS" w:eastAsia="Arial Unicode MS" w:hAnsi="Arial Unicode MS" w:cs="Arial Unicode MS"/>
          <w:sz w:val="24"/>
        </w:rPr>
        <w:t>he</w:t>
      </w:r>
      <w:r w:rsidR="00946FC8">
        <w:rPr>
          <w:rFonts w:ascii="Arial Unicode MS" w:eastAsia="Arial Unicode MS" w:hAnsi="Arial Unicode MS" w:cs="Arial Unicode MS"/>
          <w:sz w:val="24"/>
        </w:rPr>
        <w:t xml:space="preserve"> soldier’s</w:t>
      </w:r>
      <w:r w:rsidRPr="00FF4EA7">
        <w:rPr>
          <w:rFonts w:ascii="Arial Unicode MS" w:eastAsia="Arial Unicode MS" w:hAnsi="Arial Unicode MS" w:cs="Arial Unicode MS"/>
          <w:sz w:val="24"/>
        </w:rPr>
        <w:t xml:space="preserve"> fear of what could happen if </w:t>
      </w:r>
      <w:r w:rsidR="00946FC8">
        <w:rPr>
          <w:rFonts w:ascii="Arial Unicode MS" w:eastAsia="Arial Unicode MS" w:hAnsi="Arial Unicode MS" w:cs="Arial Unicode MS"/>
          <w:sz w:val="24"/>
        </w:rPr>
        <w:t>he</w:t>
      </w:r>
      <w:r w:rsidRPr="00FF4EA7">
        <w:rPr>
          <w:rFonts w:ascii="Arial Unicode MS" w:eastAsia="Arial Unicode MS" w:hAnsi="Arial Unicode MS" w:cs="Arial Unicode MS"/>
          <w:sz w:val="24"/>
        </w:rPr>
        <w:t xml:space="preserve"> laid down his arms is very palpable and strong. Fear of being dishonored, fear of failing to protect </w:t>
      </w:r>
      <w:r w:rsidR="00946FC8">
        <w:rPr>
          <w:rFonts w:ascii="Arial Unicode MS" w:eastAsia="Arial Unicode MS" w:hAnsi="Arial Unicode MS" w:cs="Arial Unicode MS"/>
          <w:sz w:val="24"/>
        </w:rPr>
        <w:t>his</w:t>
      </w:r>
      <w:r w:rsidRPr="00FF4EA7">
        <w:rPr>
          <w:rFonts w:ascii="Arial Unicode MS" w:eastAsia="Arial Unicode MS" w:hAnsi="Arial Unicode MS" w:cs="Arial Unicode MS"/>
          <w:sz w:val="24"/>
        </w:rPr>
        <w:t xml:space="preserve"> family, and fear of letting </w:t>
      </w:r>
      <w:r w:rsidR="00946FC8">
        <w:rPr>
          <w:rFonts w:ascii="Arial Unicode MS" w:eastAsia="Arial Unicode MS" w:hAnsi="Arial Unicode MS" w:cs="Arial Unicode MS"/>
          <w:sz w:val="24"/>
        </w:rPr>
        <w:t>his</w:t>
      </w:r>
      <w:r w:rsidRPr="00FF4EA7">
        <w:rPr>
          <w:rFonts w:ascii="Arial Unicode MS" w:eastAsia="Arial Unicode MS" w:hAnsi="Arial Unicode MS" w:cs="Arial Unicode MS"/>
          <w:sz w:val="24"/>
        </w:rPr>
        <w:t xml:space="preserve"> comrades down can certainly </w:t>
      </w:r>
      <w:r w:rsidR="005811D6">
        <w:rPr>
          <w:rFonts w:ascii="Arial Unicode MS" w:eastAsia="Arial Unicode MS" w:hAnsi="Arial Unicode MS" w:cs="Arial Unicode MS"/>
          <w:sz w:val="24"/>
        </w:rPr>
        <w:t xml:space="preserve">provoke </w:t>
      </w:r>
      <w:r w:rsidR="00946FC8">
        <w:rPr>
          <w:rFonts w:ascii="Arial Unicode MS" w:eastAsia="Arial Unicode MS" w:hAnsi="Arial Unicode MS" w:cs="Arial Unicode MS"/>
          <w:sz w:val="24"/>
        </w:rPr>
        <w:t>a soldier fighting for his homeland</w:t>
      </w:r>
      <w:r w:rsidR="00B4383B">
        <w:rPr>
          <w:rFonts w:ascii="Arial Unicode MS" w:eastAsia="Arial Unicode MS" w:hAnsi="Arial Unicode MS" w:cs="Arial Unicode MS"/>
          <w:sz w:val="24"/>
        </w:rPr>
        <w:t xml:space="preserve"> more</w:t>
      </w:r>
      <w:r w:rsidR="00946FC8">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than the love of money or loot</w:t>
      </w:r>
      <w:r w:rsidR="00946FC8">
        <w:rPr>
          <w:rFonts w:ascii="Arial Unicode MS" w:eastAsia="Arial Unicode MS" w:hAnsi="Arial Unicode MS" w:cs="Arial Unicode MS"/>
          <w:sz w:val="24"/>
        </w:rPr>
        <w:t xml:space="preserve"> could motivate a soldier of fortune</w:t>
      </w:r>
      <w:r w:rsidRPr="00FF4EA7">
        <w:rPr>
          <w:rFonts w:ascii="Arial Unicode MS" w:eastAsia="Arial Unicode MS" w:hAnsi="Arial Unicode MS" w:cs="Arial Unicode MS"/>
          <w:sz w:val="24"/>
        </w:rPr>
        <w:t xml:space="preserve">. </w:t>
      </w:r>
    </w:p>
    <w:p w:rsidR="00956AA3" w:rsidRPr="00FF4EA7" w:rsidRDefault="00956AA3" w:rsidP="005811D6">
      <w:pPr>
        <w:pStyle w:val="Researchpapercontents"/>
        <w:jc w:val="both"/>
        <w:rPr>
          <w:rFonts w:ascii="Arial Unicode MS" w:eastAsia="Arial Unicode MS" w:hAnsi="Arial Unicode MS" w:cs="Arial Unicode MS"/>
          <w:sz w:val="24"/>
        </w:rPr>
      </w:pPr>
      <w:r w:rsidRPr="00FF4EA7">
        <w:rPr>
          <w:rFonts w:ascii="Arial Unicode MS" w:eastAsia="Arial Unicode MS" w:hAnsi="Arial Unicode MS" w:cs="Arial Unicode MS"/>
          <w:sz w:val="24"/>
        </w:rPr>
        <w:t>As a contemporary demonstration of relevance we can look at U.S. military actions in Japan that ushered</w:t>
      </w:r>
      <w:r w:rsidR="00946FC8">
        <w:rPr>
          <w:rFonts w:ascii="Arial Unicode MS" w:eastAsia="Arial Unicode MS" w:hAnsi="Arial Unicode MS" w:cs="Arial Unicode MS"/>
          <w:sz w:val="24"/>
        </w:rPr>
        <w:t xml:space="preserve"> in</w:t>
      </w:r>
      <w:r w:rsidRPr="00FF4EA7">
        <w:rPr>
          <w:rFonts w:ascii="Arial Unicode MS" w:eastAsia="Arial Unicode MS" w:hAnsi="Arial Unicode MS" w:cs="Arial Unicode MS"/>
          <w:sz w:val="24"/>
        </w:rPr>
        <w:t xml:space="preserve"> the end of World War II </w:t>
      </w:r>
      <w:r w:rsidR="00946FC8">
        <w:rPr>
          <w:rFonts w:ascii="Arial Unicode MS" w:eastAsia="Arial Unicode MS" w:hAnsi="Arial Unicode MS" w:cs="Arial Unicode MS"/>
          <w:sz w:val="24"/>
        </w:rPr>
        <w:t xml:space="preserve">as </w:t>
      </w:r>
      <w:r w:rsidRPr="00FF4EA7">
        <w:rPr>
          <w:rFonts w:ascii="Arial Unicode MS" w:eastAsia="Arial Unicode MS" w:hAnsi="Arial Unicode MS" w:cs="Arial Unicode MS"/>
          <w:sz w:val="24"/>
        </w:rPr>
        <w:t>opposed to terrorist actions on September 11</w:t>
      </w:r>
      <w:r w:rsidRPr="00FF4EA7">
        <w:rPr>
          <w:rFonts w:ascii="Arial Unicode MS" w:eastAsia="Arial Unicode MS" w:hAnsi="Arial Unicode MS" w:cs="Arial Unicode MS"/>
          <w:sz w:val="24"/>
          <w:vertAlign w:val="superscript"/>
        </w:rPr>
        <w:t>th</w:t>
      </w:r>
      <w:r w:rsidRPr="00FF4EA7">
        <w:rPr>
          <w:rFonts w:ascii="Arial Unicode MS" w:eastAsia="Arial Unicode MS" w:hAnsi="Arial Unicode MS" w:cs="Arial Unicode MS"/>
          <w:sz w:val="24"/>
        </w:rPr>
        <w:t xml:space="preserve"> 2001 that yielded no </w:t>
      </w:r>
      <w:r w:rsidR="00946FC8">
        <w:rPr>
          <w:rFonts w:ascii="Arial Unicode MS" w:eastAsia="Arial Unicode MS" w:hAnsi="Arial Unicode MS" w:cs="Arial Unicode MS"/>
          <w:sz w:val="24"/>
        </w:rPr>
        <w:t xml:space="preserve">conclusive </w:t>
      </w:r>
      <w:r w:rsidRPr="00FF4EA7">
        <w:rPr>
          <w:rFonts w:ascii="Arial Unicode MS" w:eastAsia="Arial Unicode MS" w:hAnsi="Arial Unicode MS" w:cs="Arial Unicode MS"/>
          <w:sz w:val="24"/>
        </w:rPr>
        <w:t xml:space="preserve">benefits to the </w:t>
      </w:r>
      <w:r w:rsidR="007918BD" w:rsidRPr="00946FC8">
        <w:rPr>
          <w:rFonts w:ascii="Arial Unicode MS" w:eastAsia="Arial Unicode MS" w:hAnsi="Arial Unicode MS" w:cs="Arial Unicode MS"/>
          <w:sz w:val="24"/>
        </w:rPr>
        <w:t>Muslim</w:t>
      </w:r>
      <w:r w:rsidR="00946FC8" w:rsidRPr="00946FC8">
        <w:rPr>
          <w:rFonts w:ascii="Arial Unicode MS" w:eastAsia="Arial Unicode MS" w:hAnsi="Arial Unicode MS" w:cs="Arial Unicode MS"/>
          <w:sz w:val="24"/>
        </w:rPr>
        <w:t xml:space="preserve"> extremist</w:t>
      </w:r>
      <w:r w:rsidRPr="00FF4EA7">
        <w:rPr>
          <w:rFonts w:ascii="Arial Unicode MS" w:eastAsia="Arial Unicode MS" w:hAnsi="Arial Unicode MS" w:cs="Arial Unicode MS"/>
          <w:sz w:val="24"/>
        </w:rPr>
        <w:t xml:space="preserve">. In the case of bombings of Hiroshima and Nagasaki the fear </w:t>
      </w:r>
      <w:r w:rsidR="007918BD">
        <w:rPr>
          <w:rFonts w:ascii="Arial Unicode MS" w:eastAsia="Arial Unicode MS" w:hAnsi="Arial Unicode MS" w:cs="Arial Unicode MS"/>
          <w:sz w:val="24"/>
        </w:rPr>
        <w:t xml:space="preserve">that was generated in Japan, </w:t>
      </w:r>
      <w:r w:rsidR="007918BD">
        <w:rPr>
          <w:rFonts w:ascii="Arial Unicode MS" w:eastAsia="Arial Unicode MS" w:hAnsi="Arial Unicode MS" w:cs="Arial Unicode MS"/>
          <w:sz w:val="24"/>
        </w:rPr>
        <w:lastRenderedPageBreak/>
        <w:t>or even the world, was overwhelming. The i</w:t>
      </w:r>
      <w:r w:rsidRPr="00FF4EA7">
        <w:rPr>
          <w:rFonts w:ascii="Arial Unicode MS" w:eastAsia="Arial Unicode MS" w:hAnsi="Arial Unicode MS" w:cs="Arial Unicode MS"/>
          <w:sz w:val="24"/>
        </w:rPr>
        <w:t>mage of a mushroom cloud is still synonymous with destruction and ruin. Never before had the world seen such devastation. The Japa</w:t>
      </w:r>
      <w:r w:rsidR="007918BD">
        <w:rPr>
          <w:rFonts w:ascii="Arial Unicode MS" w:eastAsia="Arial Unicode MS" w:hAnsi="Arial Unicode MS" w:cs="Arial Unicode MS"/>
          <w:sz w:val="24"/>
        </w:rPr>
        <w:t xml:space="preserve">nese emporia, army, and people could not formulate a response </w:t>
      </w:r>
      <w:r w:rsidR="00B4383B">
        <w:rPr>
          <w:rFonts w:ascii="Arial Unicode MS" w:eastAsia="Arial Unicode MS" w:hAnsi="Arial Unicode MS" w:cs="Arial Unicode MS"/>
          <w:sz w:val="24"/>
        </w:rPr>
        <w:t>other than surrender.</w:t>
      </w:r>
      <w:r w:rsidRPr="00FF4EA7">
        <w:rPr>
          <w:rFonts w:ascii="Arial Unicode MS" w:eastAsia="Arial Unicode MS" w:hAnsi="Arial Unicode MS" w:cs="Arial Unicode MS"/>
          <w:sz w:val="24"/>
        </w:rPr>
        <w:t xml:space="preserve"> </w:t>
      </w:r>
      <w:r w:rsidR="00B4383B">
        <w:rPr>
          <w:rFonts w:ascii="Arial Unicode MS" w:eastAsia="Arial Unicode MS" w:hAnsi="Arial Unicode MS" w:cs="Arial Unicode MS"/>
          <w:sz w:val="24"/>
        </w:rPr>
        <w:t>O</w:t>
      </w:r>
      <w:r w:rsidRPr="00FF4EA7">
        <w:rPr>
          <w:rFonts w:ascii="Arial Unicode MS" w:eastAsia="Arial Unicode MS" w:hAnsi="Arial Unicode MS" w:cs="Arial Unicode MS"/>
          <w:sz w:val="24"/>
        </w:rPr>
        <w:t xml:space="preserve">therwise the entire nation would </w:t>
      </w:r>
      <w:r w:rsidR="007918BD">
        <w:rPr>
          <w:rFonts w:ascii="Arial Unicode MS" w:eastAsia="Arial Unicode MS" w:hAnsi="Arial Unicode MS" w:cs="Arial Unicode MS"/>
          <w:sz w:val="24"/>
        </w:rPr>
        <w:t xml:space="preserve">have </w:t>
      </w:r>
      <w:r w:rsidRPr="00FF4EA7">
        <w:rPr>
          <w:rFonts w:ascii="Arial Unicode MS" w:eastAsia="Arial Unicode MS" w:hAnsi="Arial Unicode MS" w:cs="Arial Unicode MS"/>
          <w:sz w:val="24"/>
        </w:rPr>
        <w:t>face</w:t>
      </w:r>
      <w:r w:rsidR="007918BD">
        <w:rPr>
          <w:rFonts w:ascii="Arial Unicode MS" w:eastAsia="Arial Unicode MS" w:hAnsi="Arial Unicode MS" w:cs="Arial Unicode MS"/>
          <w:sz w:val="24"/>
        </w:rPr>
        <w:t>d</w:t>
      </w:r>
      <w:r w:rsidRPr="00FF4EA7">
        <w:rPr>
          <w:rFonts w:ascii="Arial Unicode MS" w:eastAsia="Arial Unicode MS" w:hAnsi="Arial Unicode MS" w:cs="Arial Unicode MS"/>
          <w:sz w:val="24"/>
        </w:rPr>
        <w:t xml:space="preserve"> elimination.</w:t>
      </w:r>
      <w:r w:rsidR="007918BD">
        <w:rPr>
          <w:rFonts w:ascii="Arial Unicode MS" w:eastAsia="Arial Unicode MS" w:hAnsi="Arial Unicode MS" w:cs="Arial Unicode MS"/>
          <w:sz w:val="24"/>
        </w:rPr>
        <w:t xml:space="preserve">   </w:t>
      </w:r>
    </w:p>
    <w:p w:rsidR="00956AA3" w:rsidRPr="00FF4EA7" w:rsidRDefault="00956AA3" w:rsidP="005811D6">
      <w:pPr>
        <w:pStyle w:val="Researchpapercontents"/>
        <w:jc w:val="both"/>
        <w:rPr>
          <w:rFonts w:ascii="Arial Unicode MS" w:eastAsia="Arial Unicode MS" w:hAnsi="Arial Unicode MS" w:cs="Arial Unicode MS"/>
          <w:sz w:val="24"/>
        </w:rPr>
      </w:pPr>
      <w:r w:rsidRPr="00FF4EA7">
        <w:rPr>
          <w:rFonts w:ascii="Arial Unicode MS" w:eastAsia="Arial Unicode MS" w:hAnsi="Arial Unicode MS" w:cs="Arial Unicode MS"/>
          <w:sz w:val="24"/>
        </w:rPr>
        <w:t>On the other hand</w:t>
      </w:r>
      <w:r w:rsidR="00671720">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w:t>
      </w:r>
      <w:r w:rsidR="00671720">
        <w:rPr>
          <w:rFonts w:ascii="Arial Unicode MS" w:eastAsia="Arial Unicode MS" w:hAnsi="Arial Unicode MS" w:cs="Arial Unicode MS"/>
          <w:sz w:val="24"/>
        </w:rPr>
        <w:t xml:space="preserve">the </w:t>
      </w:r>
      <w:r w:rsidR="00671720" w:rsidRPr="00FF4EA7">
        <w:rPr>
          <w:rFonts w:ascii="Arial Unicode MS" w:eastAsia="Arial Unicode MS" w:hAnsi="Arial Unicode MS" w:cs="Arial Unicode MS"/>
          <w:sz w:val="24"/>
        </w:rPr>
        <w:t>terrorists’</w:t>
      </w:r>
      <w:r w:rsidRPr="00FF4EA7">
        <w:rPr>
          <w:rFonts w:ascii="Arial Unicode MS" w:eastAsia="Arial Unicode MS" w:hAnsi="Arial Unicode MS" w:cs="Arial Unicode MS"/>
          <w:sz w:val="24"/>
        </w:rPr>
        <w:t xml:space="preserve"> acts of September 11</w:t>
      </w:r>
      <w:r w:rsidRPr="00FF4EA7">
        <w:rPr>
          <w:rFonts w:ascii="Arial Unicode MS" w:eastAsia="Arial Unicode MS" w:hAnsi="Arial Unicode MS" w:cs="Arial Unicode MS"/>
          <w:sz w:val="24"/>
          <w:vertAlign w:val="superscript"/>
        </w:rPr>
        <w:t>th</w:t>
      </w:r>
      <w:r w:rsidRPr="00FF4EA7">
        <w:rPr>
          <w:rFonts w:ascii="Arial Unicode MS" w:eastAsia="Arial Unicode MS" w:hAnsi="Arial Unicode MS" w:cs="Arial Unicode MS"/>
          <w:sz w:val="24"/>
        </w:rPr>
        <w:t xml:space="preserve"> in New York, Washington</w:t>
      </w:r>
      <w:r w:rsidR="00671720">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and Pennsylvania though horrific were fruitless. Perhaps al-Qaeda leaders never imagined that any one of their plans for that day </w:t>
      </w:r>
      <w:r w:rsidR="00671720">
        <w:rPr>
          <w:rFonts w:ascii="Arial Unicode MS" w:eastAsia="Arial Unicode MS" w:hAnsi="Arial Unicode MS" w:cs="Arial Unicode MS"/>
          <w:sz w:val="24"/>
        </w:rPr>
        <w:t xml:space="preserve">would </w:t>
      </w:r>
      <w:r w:rsidRPr="00FF4EA7">
        <w:rPr>
          <w:rFonts w:ascii="Arial Unicode MS" w:eastAsia="Arial Unicode MS" w:hAnsi="Arial Unicode MS" w:cs="Arial Unicode MS"/>
          <w:sz w:val="24"/>
        </w:rPr>
        <w:t>come to fruition. They certainly were not able to carry them out again</w:t>
      </w:r>
      <w:r w:rsidR="00671720">
        <w:rPr>
          <w:rFonts w:ascii="Arial Unicode MS" w:eastAsia="Arial Unicode MS" w:hAnsi="Arial Unicode MS" w:cs="Arial Unicode MS"/>
          <w:sz w:val="24"/>
        </w:rPr>
        <w:t xml:space="preserve"> since that infamous day</w:t>
      </w:r>
      <w:r w:rsidRPr="00FF4EA7">
        <w:rPr>
          <w:rFonts w:ascii="Arial Unicode MS" w:eastAsia="Arial Unicode MS" w:hAnsi="Arial Unicode MS" w:cs="Arial Unicode MS"/>
          <w:sz w:val="24"/>
        </w:rPr>
        <w:t>. The scale of the terror they caused pales in comparison to the power</w:t>
      </w:r>
      <w:r w:rsidR="00976709">
        <w:rPr>
          <w:rFonts w:ascii="Arial Unicode MS" w:eastAsia="Arial Unicode MS" w:hAnsi="Arial Unicode MS" w:cs="Arial Unicode MS"/>
          <w:sz w:val="24"/>
        </w:rPr>
        <w:t xml:space="preserve"> and commitment</w:t>
      </w:r>
      <w:r w:rsidRPr="00FF4EA7">
        <w:rPr>
          <w:rFonts w:ascii="Arial Unicode MS" w:eastAsia="Arial Unicode MS" w:hAnsi="Arial Unicode MS" w:cs="Arial Unicode MS"/>
          <w:sz w:val="24"/>
        </w:rPr>
        <w:t xml:space="preserve"> of their opponent</w:t>
      </w:r>
      <w:r w:rsidR="00C03812">
        <w:rPr>
          <w:rFonts w:ascii="Arial Unicode MS" w:eastAsia="Arial Unicode MS" w:hAnsi="Arial Unicode MS" w:cs="Arial Unicode MS"/>
          <w:sz w:val="24"/>
        </w:rPr>
        <w:t>,</w:t>
      </w:r>
      <w:r w:rsidR="00976709">
        <w:rPr>
          <w:rFonts w:ascii="Arial Unicode MS" w:eastAsia="Arial Unicode MS" w:hAnsi="Arial Unicode MS" w:cs="Arial Unicode MS"/>
          <w:sz w:val="24"/>
        </w:rPr>
        <w:t xml:space="preserve"> be it the U.S. government or the American people. </w:t>
      </w:r>
      <w:r w:rsidR="00B4383B">
        <w:rPr>
          <w:rFonts w:ascii="Arial Unicode MS" w:eastAsia="Arial Unicode MS" w:hAnsi="Arial Unicode MS" w:cs="Arial Unicode MS"/>
          <w:sz w:val="24"/>
        </w:rPr>
        <w:t xml:space="preserve">But it was enough to make </w:t>
      </w:r>
      <w:r w:rsidRPr="00FF4EA7">
        <w:rPr>
          <w:rFonts w:ascii="Arial Unicode MS" w:eastAsia="Arial Unicode MS" w:hAnsi="Arial Unicode MS" w:cs="Arial Unicode MS"/>
          <w:sz w:val="24"/>
        </w:rPr>
        <w:t>the U.S.</w:t>
      </w:r>
      <w:r w:rsidR="004E3981">
        <w:rPr>
          <w:rFonts w:ascii="Arial Unicode MS" w:eastAsia="Arial Unicode MS" w:hAnsi="Arial Unicode MS" w:cs="Arial Unicode MS"/>
          <w:sz w:val="24"/>
        </w:rPr>
        <w:t xml:space="preserve"> government </w:t>
      </w:r>
      <w:r w:rsidR="009E030C">
        <w:rPr>
          <w:rFonts w:ascii="Arial Unicode MS" w:eastAsia="Arial Unicode MS" w:hAnsi="Arial Unicode MS" w:cs="Arial Unicode MS"/>
          <w:sz w:val="24"/>
        </w:rPr>
        <w:t>the</w:t>
      </w:r>
      <w:r w:rsidRPr="00FF4EA7">
        <w:rPr>
          <w:rFonts w:ascii="Arial Unicode MS" w:eastAsia="Arial Unicode MS" w:hAnsi="Arial Unicode MS" w:cs="Arial Unicode MS"/>
          <w:sz w:val="24"/>
        </w:rPr>
        <w:t xml:space="preserve"> direct enemy</w:t>
      </w:r>
      <w:r w:rsidR="009E030C">
        <w:rPr>
          <w:rFonts w:ascii="Arial Unicode MS" w:eastAsia="Arial Unicode MS" w:hAnsi="Arial Unicode MS" w:cs="Arial Unicode MS"/>
          <w:sz w:val="24"/>
        </w:rPr>
        <w:t xml:space="preserve"> of al-Qaeda. So proving yet another Machiavellian</w:t>
      </w:r>
      <w:r w:rsidR="009E030C" w:rsidRPr="00FF4EA7">
        <w:rPr>
          <w:rFonts w:ascii="Arial Unicode MS" w:eastAsia="Arial Unicode MS" w:hAnsi="Arial Unicode MS" w:cs="Arial Unicode MS"/>
          <w:sz w:val="24"/>
        </w:rPr>
        <w:t xml:space="preserve"> observation</w:t>
      </w:r>
      <w:r w:rsidRPr="00FF4EA7">
        <w:rPr>
          <w:rFonts w:ascii="Arial Unicode MS" w:eastAsia="Arial Unicode MS" w:hAnsi="Arial Unicode MS" w:cs="Arial Unicode MS"/>
          <w:sz w:val="24"/>
        </w:rPr>
        <w:t xml:space="preserve"> the world united with the strong one</w:t>
      </w:r>
      <w:r w:rsidR="004E3981">
        <w:rPr>
          <w:rFonts w:ascii="Arial Unicode MS" w:eastAsia="Arial Unicode MS" w:hAnsi="Arial Unicode MS" w:cs="Arial Unicode MS"/>
          <w:sz w:val="24"/>
        </w:rPr>
        <w:t xml:space="preserve"> </w:t>
      </w:r>
      <w:r w:rsidR="009E030C">
        <w:rPr>
          <w:rFonts w:ascii="Arial Unicode MS" w:eastAsia="Arial Unicode MS" w:hAnsi="Arial Unicode MS" w:cs="Arial Unicode MS"/>
          <w:sz w:val="24"/>
        </w:rPr>
        <w:t>to</w:t>
      </w:r>
      <w:r w:rsidR="004E3981">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caus</w:t>
      </w:r>
      <w:r w:rsidR="009E030C">
        <w:rPr>
          <w:rFonts w:ascii="Arial Unicode MS" w:eastAsia="Arial Unicode MS" w:hAnsi="Arial Unicode MS" w:cs="Arial Unicode MS"/>
          <w:sz w:val="24"/>
        </w:rPr>
        <w:t>e</w:t>
      </w:r>
      <w:r w:rsidRPr="00FF4EA7">
        <w:rPr>
          <w:rFonts w:ascii="Arial Unicode MS" w:eastAsia="Arial Unicode MS" w:hAnsi="Arial Unicode MS" w:cs="Arial Unicode MS"/>
          <w:sz w:val="24"/>
        </w:rPr>
        <w:t xml:space="preserve"> </w:t>
      </w:r>
      <w:r w:rsidR="00FF4EA7" w:rsidRPr="00FF4EA7">
        <w:rPr>
          <w:rFonts w:ascii="Arial Unicode MS" w:eastAsia="Arial Unicode MS" w:hAnsi="Arial Unicode MS" w:cs="Arial Unicode MS"/>
          <w:sz w:val="24"/>
        </w:rPr>
        <w:t xml:space="preserve">al-Qaeda’s </w:t>
      </w:r>
      <w:r w:rsidR="00671720">
        <w:rPr>
          <w:rFonts w:ascii="Arial Unicode MS" w:eastAsia="Arial Unicode MS" w:hAnsi="Arial Unicode MS" w:cs="Arial Unicode MS"/>
          <w:sz w:val="24"/>
        </w:rPr>
        <w:t>marginalization</w:t>
      </w:r>
      <w:r w:rsidR="00CB1120">
        <w:rPr>
          <w:rFonts w:ascii="Arial Unicode MS" w:eastAsia="Arial Unicode MS" w:hAnsi="Arial Unicode MS" w:cs="Arial Unicode MS"/>
          <w:sz w:val="24"/>
        </w:rPr>
        <w:t>.</w:t>
      </w:r>
      <w:r w:rsidR="009E030C">
        <w:rPr>
          <w:rFonts w:ascii="Arial Unicode MS" w:eastAsia="Arial Unicode MS" w:hAnsi="Arial Unicode MS" w:cs="Arial Unicode MS"/>
          <w:sz w:val="24"/>
        </w:rPr>
        <w:t xml:space="preserve"> If al-Qaeda was a country or government </w:t>
      </w:r>
      <w:r w:rsidR="00A82502">
        <w:rPr>
          <w:rFonts w:ascii="Arial Unicode MS" w:eastAsia="Arial Unicode MS" w:hAnsi="Arial Unicode MS" w:cs="Arial Unicode MS"/>
          <w:sz w:val="24"/>
        </w:rPr>
        <w:t xml:space="preserve">and not a fragmented </w:t>
      </w:r>
      <w:r w:rsidR="009E030C">
        <w:rPr>
          <w:rFonts w:ascii="Arial Unicode MS" w:eastAsia="Arial Unicode MS" w:hAnsi="Arial Unicode MS" w:cs="Arial Unicode MS"/>
          <w:sz w:val="24"/>
        </w:rPr>
        <w:t xml:space="preserve">group </w:t>
      </w:r>
      <w:r w:rsidR="002A7887">
        <w:rPr>
          <w:rFonts w:ascii="Arial Unicode MS" w:eastAsia="Arial Unicode MS" w:hAnsi="Arial Unicode MS" w:cs="Arial Unicode MS"/>
          <w:sz w:val="24"/>
        </w:rPr>
        <w:t xml:space="preserve">it could have conceivably been eliminated. </w:t>
      </w:r>
    </w:p>
    <w:p w:rsidR="00956AA3" w:rsidRPr="00FF4EA7" w:rsidRDefault="00956AA3" w:rsidP="005811D6">
      <w:pPr>
        <w:pStyle w:val="Researchpapercontents"/>
        <w:jc w:val="both"/>
        <w:rPr>
          <w:rFonts w:ascii="Arial Unicode MS" w:eastAsia="Arial Unicode MS" w:hAnsi="Arial Unicode MS" w:cs="Arial Unicode MS"/>
          <w:sz w:val="24"/>
        </w:rPr>
      </w:pPr>
      <w:r w:rsidRPr="00FF4EA7">
        <w:rPr>
          <w:rFonts w:ascii="Arial Unicode MS" w:eastAsia="Arial Unicode MS" w:hAnsi="Arial Unicode MS" w:cs="Arial Unicode MS"/>
          <w:sz w:val="24"/>
        </w:rPr>
        <w:lastRenderedPageBreak/>
        <w:t>So neither fear by itself nor love alone</w:t>
      </w:r>
      <w:r w:rsidR="005811D6">
        <w:rPr>
          <w:rFonts w:ascii="Arial Unicode MS" w:eastAsia="Arial Unicode MS" w:hAnsi="Arial Unicode MS" w:cs="Arial Unicode MS"/>
          <w:sz w:val="24"/>
        </w:rPr>
        <w:t xml:space="preserve"> is the winner in this contest</w:t>
      </w:r>
      <w:r w:rsidR="009150B0">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A fear mongering Hitler proves to be less effective than a peaceful Martin Luther King.</w:t>
      </w:r>
      <w:r w:rsidR="000D6964">
        <w:rPr>
          <w:rFonts w:ascii="Arial Unicode MS" w:eastAsia="Arial Unicode MS" w:hAnsi="Arial Unicode MS" w:cs="Arial Unicode MS"/>
          <w:sz w:val="24"/>
        </w:rPr>
        <w:t xml:space="preserve"> </w:t>
      </w:r>
      <w:r w:rsidR="004E3981">
        <w:rPr>
          <w:rFonts w:ascii="Arial Unicode MS" w:eastAsia="Arial Unicode MS" w:hAnsi="Arial Unicode MS" w:cs="Arial Unicode MS"/>
          <w:sz w:val="24"/>
        </w:rPr>
        <w:t xml:space="preserve">But </w:t>
      </w:r>
      <w:r w:rsidR="009F3507">
        <w:rPr>
          <w:rFonts w:ascii="Arial Unicode MS" w:eastAsia="Arial Unicode MS" w:hAnsi="Arial Unicode MS" w:cs="Arial Unicode MS"/>
          <w:sz w:val="24"/>
        </w:rPr>
        <w:t xml:space="preserve">Martin Luther King, the </w:t>
      </w:r>
      <w:r w:rsidR="004E3981" w:rsidRPr="00FF4EA7">
        <w:rPr>
          <w:rFonts w:ascii="Arial Unicode MS" w:eastAsia="Arial Unicode MS" w:hAnsi="Arial Unicode MS" w:cs="Arial Unicode MS"/>
          <w:sz w:val="24"/>
        </w:rPr>
        <w:t xml:space="preserve">peaceful </w:t>
      </w:r>
      <w:r w:rsidR="009F3507">
        <w:rPr>
          <w:rFonts w:ascii="Arial Unicode MS" w:eastAsia="Arial Unicode MS" w:hAnsi="Arial Unicode MS" w:cs="Arial Unicode MS"/>
          <w:sz w:val="24"/>
        </w:rPr>
        <w:t>preacher,</w:t>
      </w:r>
      <w:r w:rsidR="004E3981">
        <w:rPr>
          <w:rFonts w:ascii="Arial Unicode MS" w:eastAsia="Arial Unicode MS" w:hAnsi="Arial Unicode MS" w:cs="Arial Unicode MS"/>
          <w:sz w:val="24"/>
        </w:rPr>
        <w:t xml:space="preserve"> surely </w:t>
      </w:r>
      <w:r w:rsidR="009F3507">
        <w:rPr>
          <w:rFonts w:ascii="Arial Unicode MS" w:eastAsia="Arial Unicode MS" w:hAnsi="Arial Unicode MS" w:cs="Arial Unicode MS"/>
          <w:sz w:val="24"/>
        </w:rPr>
        <w:t xml:space="preserve">had to invoke fear </w:t>
      </w:r>
      <w:r w:rsidR="008F6FC0">
        <w:rPr>
          <w:rFonts w:ascii="Arial Unicode MS" w:eastAsia="Arial Unicode MS" w:hAnsi="Arial Unicode MS" w:cs="Arial Unicode MS"/>
          <w:sz w:val="24"/>
        </w:rPr>
        <w:t xml:space="preserve">at least </w:t>
      </w:r>
      <w:r w:rsidR="009F3507">
        <w:rPr>
          <w:rFonts w:ascii="Arial Unicode MS" w:eastAsia="Arial Unicode MS" w:hAnsi="Arial Unicode MS" w:cs="Arial Unicode MS"/>
          <w:sz w:val="24"/>
        </w:rPr>
        <w:t xml:space="preserve">on some occasion </w:t>
      </w:r>
      <w:r w:rsidR="001E2516">
        <w:rPr>
          <w:rFonts w:ascii="Arial Unicode MS" w:eastAsia="Arial Unicode MS" w:hAnsi="Arial Unicode MS" w:cs="Arial Unicode MS"/>
          <w:sz w:val="24"/>
        </w:rPr>
        <w:t>to</w:t>
      </w:r>
      <w:r w:rsidR="009F3507">
        <w:rPr>
          <w:rFonts w:ascii="Arial Unicode MS" w:eastAsia="Arial Unicode MS" w:hAnsi="Arial Unicode MS" w:cs="Arial Unicode MS"/>
          <w:sz w:val="24"/>
        </w:rPr>
        <w:t xml:space="preserve"> persuade </w:t>
      </w:r>
      <w:r w:rsidR="004E3981">
        <w:rPr>
          <w:rFonts w:ascii="Arial Unicode MS" w:eastAsia="Arial Unicode MS" w:hAnsi="Arial Unicode MS" w:cs="Arial Unicode MS"/>
          <w:sz w:val="24"/>
        </w:rPr>
        <w:t>his</w:t>
      </w:r>
      <w:r w:rsidR="009F3507">
        <w:rPr>
          <w:rFonts w:ascii="Arial Unicode MS" w:eastAsia="Arial Unicode MS" w:hAnsi="Arial Unicode MS" w:cs="Arial Unicode MS"/>
          <w:sz w:val="24"/>
        </w:rPr>
        <w:t xml:space="preserve"> congregation away from the wrath of God when nudging them towards</w:t>
      </w:r>
      <w:r w:rsidR="001E2516">
        <w:rPr>
          <w:rFonts w:ascii="Arial Unicode MS" w:eastAsia="Arial Unicode MS" w:hAnsi="Arial Unicode MS" w:cs="Arial Unicode MS"/>
          <w:sz w:val="24"/>
        </w:rPr>
        <w:t xml:space="preserve"> the loving God </w:t>
      </w:r>
      <w:r w:rsidR="00C03812">
        <w:rPr>
          <w:rFonts w:ascii="Arial Unicode MS" w:eastAsia="Arial Unicode MS" w:hAnsi="Arial Unicode MS" w:cs="Arial Unicode MS"/>
          <w:sz w:val="24"/>
        </w:rPr>
        <w:t>was not effective</w:t>
      </w:r>
      <w:r w:rsidR="002A7887">
        <w:rPr>
          <w:rFonts w:ascii="Arial Unicode MS" w:eastAsia="Arial Unicode MS" w:hAnsi="Arial Unicode MS" w:cs="Arial Unicode MS"/>
          <w:sz w:val="24"/>
        </w:rPr>
        <w:t xml:space="preserve"> enough</w:t>
      </w:r>
      <w:r w:rsidR="001E2516">
        <w:rPr>
          <w:rFonts w:ascii="Arial Unicode MS" w:eastAsia="Arial Unicode MS" w:hAnsi="Arial Unicode MS" w:cs="Arial Unicode MS"/>
          <w:sz w:val="24"/>
        </w:rPr>
        <w:t xml:space="preserve">. These are in fact the complexities that Machiavelli pondered. </w:t>
      </w:r>
      <w:r w:rsidR="000D6964">
        <w:rPr>
          <w:rFonts w:ascii="Arial Unicode MS" w:eastAsia="Arial Unicode MS" w:hAnsi="Arial Unicode MS" w:cs="Arial Unicode MS"/>
          <w:sz w:val="24"/>
        </w:rPr>
        <w:t xml:space="preserve">The </w:t>
      </w:r>
      <w:r w:rsidR="00C03812">
        <w:rPr>
          <w:rFonts w:ascii="Arial Unicode MS" w:eastAsia="Arial Unicode MS" w:hAnsi="Arial Unicode MS" w:cs="Arial Unicode MS"/>
          <w:sz w:val="24"/>
        </w:rPr>
        <w:t xml:space="preserve">overarching </w:t>
      </w:r>
      <w:r w:rsidR="000D6964">
        <w:rPr>
          <w:rFonts w:ascii="Arial Unicode MS" w:eastAsia="Arial Unicode MS" w:hAnsi="Arial Unicode MS" w:cs="Arial Unicode MS"/>
          <w:sz w:val="24"/>
        </w:rPr>
        <w:t>truth he observed lies in having the foresight to plan which in turn allows for the flexibility to str</w:t>
      </w:r>
      <w:bookmarkStart w:id="0" w:name="_GoBack"/>
      <w:bookmarkEnd w:id="0"/>
      <w:r w:rsidR="000D6964">
        <w:rPr>
          <w:rFonts w:ascii="Arial Unicode MS" w:eastAsia="Arial Unicode MS" w:hAnsi="Arial Unicode MS" w:cs="Arial Unicode MS"/>
          <w:sz w:val="24"/>
        </w:rPr>
        <w:t xml:space="preserve">ike that perfect balance. </w:t>
      </w:r>
      <w:r w:rsidR="001E2516">
        <w:rPr>
          <w:rFonts w:ascii="Arial Unicode MS" w:eastAsia="Arial Unicode MS" w:hAnsi="Arial Unicode MS" w:cs="Arial Unicode MS"/>
          <w:sz w:val="24"/>
        </w:rPr>
        <w:t>If t</w:t>
      </w:r>
      <w:r w:rsidRPr="00FF4EA7">
        <w:rPr>
          <w:rFonts w:ascii="Arial Unicode MS" w:eastAsia="Arial Unicode MS" w:hAnsi="Arial Unicode MS" w:cs="Arial Unicode MS"/>
          <w:sz w:val="24"/>
        </w:rPr>
        <w:t>he simplicity of Machiavelli’s writing point</w:t>
      </w:r>
      <w:r w:rsidR="00FF4EA7" w:rsidRPr="00FF4EA7">
        <w:rPr>
          <w:rFonts w:ascii="Arial Unicode MS" w:eastAsia="Arial Unicode MS" w:hAnsi="Arial Unicode MS" w:cs="Arial Unicode MS"/>
          <w:sz w:val="24"/>
        </w:rPr>
        <w:t>s</w:t>
      </w:r>
      <w:r w:rsidRPr="00FF4EA7">
        <w:rPr>
          <w:rFonts w:ascii="Arial Unicode MS" w:eastAsia="Arial Unicode MS" w:hAnsi="Arial Unicode MS" w:cs="Arial Unicode MS"/>
          <w:sz w:val="24"/>
        </w:rPr>
        <w:t xml:space="preserve"> out the black and white islands of truth in our lives</w:t>
      </w:r>
      <w:r w:rsidR="001E2516">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so he must have assumed us smart enough to notice the ocean of gray in between</w:t>
      </w:r>
      <w:r w:rsidR="00B46A77">
        <w:rPr>
          <w:rFonts w:ascii="Arial Unicode MS" w:eastAsia="Arial Unicode MS" w:hAnsi="Arial Unicode MS" w:cs="Arial Unicode MS"/>
          <w:sz w:val="24"/>
        </w:rPr>
        <w:t>.</w:t>
      </w:r>
    </w:p>
    <w:p w:rsidR="00054824" w:rsidRPr="00FF4EA7" w:rsidRDefault="00054824" w:rsidP="00FF5B0E">
      <w:pPr>
        <w:pStyle w:val="Researchpapercontents"/>
        <w:rPr>
          <w:rFonts w:ascii="Arial Unicode MS" w:eastAsia="Arial Unicode MS" w:hAnsi="Arial Unicode MS" w:cs="Arial Unicode MS"/>
        </w:rPr>
      </w:pPr>
    </w:p>
    <w:p w:rsidR="0046783D" w:rsidRPr="00FF4EA7" w:rsidRDefault="0046783D" w:rsidP="009379D1">
      <w:pPr>
        <w:pStyle w:val="WorksCitedPageTitle"/>
        <w:rPr>
          <w:rFonts w:ascii="Arial Unicode MS" w:eastAsia="Arial Unicode MS" w:hAnsi="Arial Unicode MS" w:cs="Arial Unicode MS"/>
          <w:sz w:val="32"/>
          <w:szCs w:val="32"/>
        </w:rPr>
      </w:pPr>
      <w:r w:rsidRPr="00FF4EA7">
        <w:rPr>
          <w:rFonts w:ascii="Arial Unicode MS" w:eastAsia="Arial Unicode MS" w:hAnsi="Arial Unicode MS" w:cs="Arial Unicode MS"/>
          <w:sz w:val="32"/>
          <w:szCs w:val="32"/>
        </w:rPr>
        <w:lastRenderedPageBreak/>
        <w:t>Works Cited</w:t>
      </w:r>
    </w:p>
    <w:p w:rsidR="00AD1DE6" w:rsidRPr="004E3981" w:rsidRDefault="00D83CCB" w:rsidP="004E3981">
      <w:pPr>
        <w:pStyle w:val="Workcited"/>
        <w:rPr>
          <w:rFonts w:ascii="Arial Unicode MS" w:eastAsia="Arial Unicode MS" w:hAnsi="Arial Unicode MS" w:cs="Arial Unicode MS"/>
          <w:sz w:val="24"/>
        </w:rPr>
      </w:pPr>
      <w:r w:rsidRPr="00FF4EA7">
        <w:rPr>
          <w:rFonts w:ascii="Arial Unicode MS" w:eastAsia="Arial Unicode MS" w:hAnsi="Arial Unicode MS" w:cs="Arial Unicode MS"/>
          <w:sz w:val="24"/>
        </w:rPr>
        <w:t>Machiavelli</w:t>
      </w:r>
      <w:r w:rsidR="00446DAB" w:rsidRPr="00FF4EA7">
        <w:rPr>
          <w:rFonts w:ascii="Arial Unicode MS" w:eastAsia="Arial Unicode MS" w:hAnsi="Arial Unicode MS" w:cs="Arial Unicode MS"/>
          <w:sz w:val="24"/>
        </w:rPr>
        <w:t xml:space="preserve">, </w:t>
      </w:r>
      <w:proofErr w:type="spellStart"/>
      <w:r w:rsidRPr="00FF4EA7">
        <w:rPr>
          <w:rFonts w:ascii="Arial Unicode MS" w:eastAsia="Arial Unicode MS" w:hAnsi="Arial Unicode MS" w:cs="Arial Unicode MS"/>
          <w:sz w:val="24"/>
        </w:rPr>
        <w:t>Niccolo</w:t>
      </w:r>
      <w:proofErr w:type="spellEnd"/>
      <w:r w:rsidR="0046783D" w:rsidRPr="00FF4EA7">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w:t>
      </w:r>
      <w:r w:rsidRPr="000D00C3">
        <w:rPr>
          <w:rStyle w:val="Workscitedunderline"/>
          <w:rFonts w:ascii="Arial Unicode MS" w:eastAsia="Arial Unicode MS" w:hAnsi="Arial Unicode MS" w:cs="Arial Unicode MS"/>
          <w:i/>
          <w:sz w:val="24"/>
          <w:u w:val="none"/>
        </w:rPr>
        <w:t xml:space="preserve">The </w:t>
      </w:r>
      <w:proofErr w:type="gramStart"/>
      <w:r w:rsidRPr="000D00C3">
        <w:rPr>
          <w:rStyle w:val="Workscitedunderline"/>
          <w:rFonts w:ascii="Arial Unicode MS" w:eastAsia="Arial Unicode MS" w:hAnsi="Arial Unicode MS" w:cs="Arial Unicode MS"/>
          <w:i/>
          <w:sz w:val="24"/>
          <w:u w:val="none"/>
        </w:rPr>
        <w:t>Prince</w:t>
      </w:r>
      <w:r w:rsidR="000D00C3" w:rsidRPr="000D00C3">
        <w:rPr>
          <w:rFonts w:ascii="Arial Unicode MS" w:eastAsia="Arial Unicode MS" w:hAnsi="Arial Unicode MS" w:cs="Arial Unicode MS"/>
          <w:i/>
          <w:sz w:val="24"/>
        </w:rPr>
        <w:t xml:space="preserve"> :</w:t>
      </w:r>
      <w:proofErr w:type="gramEnd"/>
      <w:r w:rsidR="0046783D" w:rsidRPr="00FF4EA7">
        <w:rPr>
          <w:rFonts w:ascii="Arial Unicode MS" w:eastAsia="Arial Unicode MS" w:hAnsi="Arial Unicode MS" w:cs="Arial Unicode MS"/>
          <w:sz w:val="24"/>
        </w:rPr>
        <w:t xml:space="preserve"> </w:t>
      </w:r>
      <w:r w:rsidR="000D00C3">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New York</w:t>
      </w:r>
      <w:r w:rsidR="0046783D"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Modern L</w:t>
      </w:r>
      <w:r w:rsidR="00EB1B99">
        <w:rPr>
          <w:rFonts w:ascii="Arial Unicode MS" w:eastAsia="Arial Unicode MS" w:hAnsi="Arial Unicode MS" w:cs="Arial Unicode MS"/>
          <w:sz w:val="24"/>
        </w:rPr>
        <w:t>ibrary a division of The Random</w:t>
      </w:r>
    </w:p>
    <w:p w:rsidR="0046783D" w:rsidRPr="00FF4EA7" w:rsidRDefault="00EB1B99" w:rsidP="00EB1B99">
      <w:pPr>
        <w:pStyle w:val="Workcited"/>
        <w:ind w:firstLine="720"/>
        <w:rPr>
          <w:rFonts w:ascii="Arial Unicode MS" w:eastAsia="Arial Unicode MS" w:hAnsi="Arial Unicode MS" w:cs="Arial Unicode MS"/>
          <w:sz w:val="24"/>
        </w:rPr>
      </w:pPr>
      <w:r>
        <w:rPr>
          <w:rFonts w:ascii="Arial Unicode MS" w:eastAsia="Arial Unicode MS" w:hAnsi="Arial Unicode MS" w:cs="Arial Unicode MS"/>
          <w:sz w:val="24"/>
        </w:rPr>
        <w:t xml:space="preserve"> </w:t>
      </w:r>
      <w:r w:rsidR="00D83CCB" w:rsidRPr="00FF4EA7">
        <w:rPr>
          <w:rFonts w:ascii="Arial Unicode MS" w:eastAsia="Arial Unicode MS" w:hAnsi="Arial Unicode MS" w:cs="Arial Unicode MS"/>
          <w:sz w:val="24"/>
        </w:rPr>
        <w:t>House Publishing Group</w:t>
      </w:r>
      <w:r w:rsidR="0046783D" w:rsidRPr="00FF4EA7">
        <w:rPr>
          <w:rFonts w:ascii="Arial Unicode MS" w:eastAsia="Arial Unicode MS" w:hAnsi="Arial Unicode MS" w:cs="Arial Unicode MS"/>
          <w:sz w:val="24"/>
        </w:rPr>
        <w:t xml:space="preserve">, </w:t>
      </w:r>
      <w:r w:rsidR="00D83CCB" w:rsidRPr="00FF4EA7">
        <w:rPr>
          <w:rFonts w:ascii="Arial Unicode MS" w:eastAsia="Arial Unicode MS" w:hAnsi="Arial Unicode MS" w:cs="Arial Unicode MS"/>
          <w:sz w:val="24"/>
        </w:rPr>
        <w:t>2007</w:t>
      </w:r>
      <w:r w:rsidR="0046783D" w:rsidRPr="00FF4EA7">
        <w:rPr>
          <w:rFonts w:ascii="Arial Unicode MS" w:eastAsia="Arial Unicode MS" w:hAnsi="Arial Unicode MS" w:cs="Arial Unicode MS"/>
          <w:sz w:val="24"/>
        </w:rPr>
        <w:t>.</w:t>
      </w:r>
    </w:p>
    <w:p w:rsidR="00D83CCB" w:rsidRDefault="00D83CCB" w:rsidP="00EB1B99">
      <w:pPr>
        <w:spacing w:before="100" w:beforeAutospacing="1" w:after="100" w:afterAutospacing="1"/>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Abramson, Jeffrey B. </w:t>
      </w:r>
      <w:r w:rsidRPr="00FF4EA7">
        <w:rPr>
          <w:rFonts w:ascii="Arial Unicode MS" w:eastAsia="Arial Unicode MS" w:hAnsi="Arial Unicode MS" w:cs="Arial Unicode MS"/>
          <w:i/>
          <w:iCs/>
          <w:sz w:val="24"/>
        </w:rPr>
        <w:t xml:space="preserve">Minerva's </w:t>
      </w:r>
      <w:proofErr w:type="gramStart"/>
      <w:r w:rsidRPr="00FF4EA7">
        <w:rPr>
          <w:rFonts w:ascii="Arial Unicode MS" w:eastAsia="Arial Unicode MS" w:hAnsi="Arial Unicode MS" w:cs="Arial Unicode MS"/>
          <w:i/>
          <w:iCs/>
          <w:sz w:val="24"/>
        </w:rPr>
        <w:t>Owl :</w:t>
      </w:r>
      <w:proofErr w:type="gramEnd"/>
      <w:r w:rsidRPr="00FF4EA7">
        <w:rPr>
          <w:rFonts w:ascii="Arial Unicode MS" w:eastAsia="Arial Unicode MS" w:hAnsi="Arial Unicode MS" w:cs="Arial Unicode MS"/>
          <w:i/>
          <w:iCs/>
          <w:sz w:val="24"/>
        </w:rPr>
        <w:t xml:space="preserve"> The Tradition Of Western Political Thought</w:t>
      </w:r>
      <w:r w:rsidRPr="00FF4EA7">
        <w:rPr>
          <w:rFonts w:ascii="Arial Unicode MS" w:eastAsia="Arial Unicode MS" w:hAnsi="Arial Unicode MS" w:cs="Arial Unicode MS"/>
          <w:sz w:val="24"/>
        </w:rPr>
        <w:t xml:space="preserve">. </w:t>
      </w:r>
      <w:proofErr w:type="spellStart"/>
      <w:r w:rsidRPr="00FF4EA7">
        <w:rPr>
          <w:rFonts w:ascii="Arial Unicode MS" w:eastAsia="Arial Unicode MS" w:hAnsi="Arial Unicode MS" w:cs="Arial Unicode MS"/>
          <w:sz w:val="24"/>
        </w:rPr>
        <w:t>n.p</w:t>
      </w:r>
      <w:proofErr w:type="spellEnd"/>
      <w:r w:rsidR="00EB1B99">
        <w:rPr>
          <w:rFonts w:ascii="Arial Unicode MS" w:eastAsia="Arial Unicode MS" w:hAnsi="Arial Unicode MS" w:cs="Arial Unicode MS"/>
          <w:sz w:val="24"/>
        </w:rPr>
        <w:t>.:</w:t>
      </w:r>
      <w:r w:rsidR="00EB1B99">
        <w:rPr>
          <w:rFonts w:ascii="Arial Unicode MS" w:eastAsia="Arial Unicode MS" w:hAnsi="Arial Unicode MS" w:cs="Arial Unicode MS"/>
          <w:sz w:val="24"/>
        </w:rPr>
        <w:tab/>
      </w:r>
      <w:r w:rsidRPr="00FF4EA7">
        <w:rPr>
          <w:rFonts w:ascii="Arial Unicode MS" w:eastAsia="Arial Unicode MS" w:hAnsi="Arial Unicode MS" w:cs="Arial Unicode MS"/>
          <w:sz w:val="24"/>
        </w:rPr>
        <w:t xml:space="preserve">Harvard University Press, 2009. </w:t>
      </w:r>
      <w:proofErr w:type="gramStart"/>
      <w:r w:rsidRPr="00FF4EA7">
        <w:rPr>
          <w:rFonts w:ascii="Arial Unicode MS" w:eastAsia="Arial Unicode MS" w:hAnsi="Arial Unicode MS" w:cs="Arial Unicode MS"/>
          <w:i/>
          <w:iCs/>
          <w:sz w:val="24"/>
        </w:rPr>
        <w:t>eBook</w:t>
      </w:r>
      <w:proofErr w:type="gramEnd"/>
      <w:r w:rsidRPr="00FF4EA7">
        <w:rPr>
          <w:rFonts w:ascii="Arial Unicode MS" w:eastAsia="Arial Unicode MS" w:hAnsi="Arial Unicode MS" w:cs="Arial Unicode MS"/>
          <w:i/>
          <w:iCs/>
          <w:sz w:val="24"/>
        </w:rPr>
        <w:t xml:space="preserve"> Collection (</w:t>
      </w:r>
      <w:proofErr w:type="spellStart"/>
      <w:r w:rsidRPr="00FF4EA7">
        <w:rPr>
          <w:rFonts w:ascii="Arial Unicode MS" w:eastAsia="Arial Unicode MS" w:hAnsi="Arial Unicode MS" w:cs="Arial Unicode MS"/>
          <w:i/>
          <w:iCs/>
          <w:sz w:val="24"/>
        </w:rPr>
        <w:t>EBSCOhost</w:t>
      </w:r>
      <w:proofErr w:type="spellEnd"/>
      <w:r w:rsidRPr="00FF4EA7">
        <w:rPr>
          <w:rFonts w:ascii="Arial Unicode MS" w:eastAsia="Arial Unicode MS" w:hAnsi="Arial Unicode MS" w:cs="Arial Unicode MS"/>
          <w:i/>
          <w:iCs/>
          <w:sz w:val="24"/>
        </w:rPr>
        <w:t>)</w:t>
      </w:r>
      <w:r w:rsidRPr="00FF4EA7">
        <w:rPr>
          <w:rFonts w:ascii="Arial Unicode MS" w:eastAsia="Arial Unicode MS" w:hAnsi="Arial Unicode MS" w:cs="Arial Unicode MS"/>
          <w:sz w:val="24"/>
        </w:rPr>
        <w:t xml:space="preserve">. </w:t>
      </w:r>
      <w:proofErr w:type="gramStart"/>
      <w:r w:rsidRPr="00FF4EA7">
        <w:rPr>
          <w:rFonts w:ascii="Arial Unicode MS" w:eastAsia="Arial Unicode MS" w:hAnsi="Arial Unicode MS" w:cs="Arial Unicode MS"/>
          <w:sz w:val="24"/>
        </w:rPr>
        <w:t>Web.</w:t>
      </w:r>
      <w:proofErr w:type="gramEnd"/>
      <w:r w:rsidRPr="00FF4EA7">
        <w:rPr>
          <w:rFonts w:ascii="Arial Unicode MS" w:eastAsia="Arial Unicode MS" w:hAnsi="Arial Unicode MS" w:cs="Arial Unicode MS"/>
          <w:sz w:val="24"/>
        </w:rPr>
        <w:t xml:space="preserve"> 5 Sept. </w:t>
      </w:r>
      <w:r w:rsidR="00EB1B99">
        <w:rPr>
          <w:rFonts w:ascii="Arial Unicode MS" w:eastAsia="Arial Unicode MS" w:hAnsi="Arial Unicode MS" w:cs="Arial Unicode MS"/>
          <w:sz w:val="24"/>
        </w:rPr>
        <w:tab/>
      </w:r>
      <w:r w:rsidRPr="00FF4EA7">
        <w:rPr>
          <w:rFonts w:ascii="Arial Unicode MS" w:eastAsia="Arial Unicode MS" w:hAnsi="Arial Unicode MS" w:cs="Arial Unicode MS"/>
          <w:sz w:val="24"/>
        </w:rPr>
        <w:t>2012.</w:t>
      </w:r>
    </w:p>
    <w:p w:rsidR="00EB1B99" w:rsidRDefault="00EB1B99" w:rsidP="00EB1B99">
      <w:pPr>
        <w:spacing w:before="100" w:beforeAutospacing="1" w:after="100" w:afterAutospacing="1"/>
        <w:rPr>
          <w:rFonts w:ascii="Arial Unicode MS" w:eastAsia="Arial Unicode MS" w:hAnsi="Arial Unicode MS" w:cs="Arial Unicode MS"/>
          <w:sz w:val="24"/>
        </w:rPr>
      </w:pPr>
      <w:r>
        <w:rPr>
          <w:rFonts w:ascii="Arial Unicode MS" w:eastAsia="Arial Unicode MS" w:hAnsi="Arial Unicode MS" w:cs="Arial Unicode MS"/>
          <w:sz w:val="24"/>
        </w:rPr>
        <w:t xml:space="preserve"> </w:t>
      </w:r>
    </w:p>
    <w:p w:rsidR="00EB1B99" w:rsidRPr="00FF4EA7" w:rsidRDefault="00EB1B99" w:rsidP="00D83CCB">
      <w:pPr>
        <w:spacing w:before="100" w:beforeAutospacing="1" w:after="100" w:afterAutospacing="1"/>
        <w:rPr>
          <w:rFonts w:ascii="Arial Unicode MS" w:eastAsia="Arial Unicode MS" w:hAnsi="Arial Unicode MS" w:cs="Arial Unicode MS"/>
          <w:sz w:val="24"/>
        </w:rPr>
      </w:pPr>
    </w:p>
    <w:p w:rsidR="0046783D" w:rsidRPr="00FF4EA7" w:rsidRDefault="0046783D" w:rsidP="00F72AD2">
      <w:pPr>
        <w:pStyle w:val="Workcited"/>
        <w:rPr>
          <w:rFonts w:ascii="Arial Unicode MS" w:eastAsia="Arial Unicode MS" w:hAnsi="Arial Unicode MS" w:cs="Arial Unicode MS"/>
        </w:rPr>
      </w:pPr>
    </w:p>
    <w:p w:rsidR="00FF4EA7" w:rsidRDefault="00A2206B" w:rsidP="00F72AD2">
      <w:pPr>
        <w:pStyle w:val="Workcited"/>
        <w:rPr>
          <w:rFonts w:ascii="Arial Unicode MS" w:eastAsia="Arial Unicode MS" w:hAnsi="Arial Unicode MS" w:cs="Arial Unicode MS"/>
        </w:rPr>
      </w:pPr>
      <w:r>
        <w:rPr>
          <w:rFonts w:ascii="Arial Unicode MS" w:eastAsia="Arial Unicode MS" w:hAnsi="Arial Unicode MS" w:cs="Arial Unicode MS"/>
        </w:rPr>
        <w:t xml:space="preserve"> </w:t>
      </w:r>
    </w:p>
    <w:p w:rsidR="00FF4EA7" w:rsidRPr="00FF4EA7" w:rsidRDefault="00FF4EA7" w:rsidP="00F72AD2">
      <w:pPr>
        <w:pStyle w:val="Workcited"/>
        <w:rPr>
          <w:rFonts w:ascii="Arial Unicode MS" w:eastAsia="Arial Unicode MS" w:hAnsi="Arial Unicode MS" w:cs="Arial Unicode MS"/>
        </w:rPr>
      </w:pPr>
    </w:p>
    <w:sectPr w:rsidR="00FF4EA7" w:rsidRPr="00FF4EA7" w:rsidSect="00462FB1">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4C1" w:rsidRDefault="008304C1">
      <w:r>
        <w:separator/>
      </w:r>
    </w:p>
  </w:endnote>
  <w:endnote w:type="continuationSeparator" w:id="0">
    <w:p w:rsidR="008304C1" w:rsidRDefault="0083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4C1" w:rsidRDefault="008304C1">
      <w:r>
        <w:separator/>
      </w:r>
    </w:p>
  </w:footnote>
  <w:footnote w:type="continuationSeparator" w:id="0">
    <w:p w:rsidR="008304C1" w:rsidRDefault="00830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2A7887">
      <w:rPr>
        <w:noProof/>
      </w:rPr>
      <w:t>5</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33AE6"/>
    <w:rsid w:val="00036522"/>
    <w:rsid w:val="000427A2"/>
    <w:rsid w:val="00050725"/>
    <w:rsid w:val="00054824"/>
    <w:rsid w:val="0006656A"/>
    <w:rsid w:val="00090A5A"/>
    <w:rsid w:val="00090B9B"/>
    <w:rsid w:val="000B4DED"/>
    <w:rsid w:val="000B639E"/>
    <w:rsid w:val="000C19FE"/>
    <w:rsid w:val="000C6917"/>
    <w:rsid w:val="000C73AA"/>
    <w:rsid w:val="000D00C3"/>
    <w:rsid w:val="000D2F77"/>
    <w:rsid w:val="000D6964"/>
    <w:rsid w:val="000E063B"/>
    <w:rsid w:val="000E3395"/>
    <w:rsid w:val="000F33B0"/>
    <w:rsid w:val="000F5419"/>
    <w:rsid w:val="000F5796"/>
    <w:rsid w:val="00102105"/>
    <w:rsid w:val="00105BDE"/>
    <w:rsid w:val="001245C0"/>
    <w:rsid w:val="00125A3F"/>
    <w:rsid w:val="00135BC0"/>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516"/>
    <w:rsid w:val="00210813"/>
    <w:rsid w:val="00225183"/>
    <w:rsid w:val="0024039F"/>
    <w:rsid w:val="00240BA0"/>
    <w:rsid w:val="00240F96"/>
    <w:rsid w:val="002453F9"/>
    <w:rsid w:val="002500EF"/>
    <w:rsid w:val="002512A6"/>
    <w:rsid w:val="00254AF4"/>
    <w:rsid w:val="002623D0"/>
    <w:rsid w:val="0026755F"/>
    <w:rsid w:val="00283976"/>
    <w:rsid w:val="002842C5"/>
    <w:rsid w:val="00293F38"/>
    <w:rsid w:val="002978C2"/>
    <w:rsid w:val="002A7887"/>
    <w:rsid w:val="002B6E3C"/>
    <w:rsid w:val="002E78BF"/>
    <w:rsid w:val="002F15ED"/>
    <w:rsid w:val="00300556"/>
    <w:rsid w:val="00303D92"/>
    <w:rsid w:val="003109A1"/>
    <w:rsid w:val="00313C92"/>
    <w:rsid w:val="00316C0E"/>
    <w:rsid w:val="003231E4"/>
    <w:rsid w:val="00332990"/>
    <w:rsid w:val="00334B24"/>
    <w:rsid w:val="00347ACA"/>
    <w:rsid w:val="003507DD"/>
    <w:rsid w:val="00352DDD"/>
    <w:rsid w:val="00353D27"/>
    <w:rsid w:val="00355387"/>
    <w:rsid w:val="00365789"/>
    <w:rsid w:val="003671F0"/>
    <w:rsid w:val="0038248E"/>
    <w:rsid w:val="003829CA"/>
    <w:rsid w:val="00386D23"/>
    <w:rsid w:val="00391430"/>
    <w:rsid w:val="003967F9"/>
    <w:rsid w:val="003A1F4E"/>
    <w:rsid w:val="003B2382"/>
    <w:rsid w:val="003B2DDA"/>
    <w:rsid w:val="003D229A"/>
    <w:rsid w:val="003D453C"/>
    <w:rsid w:val="003D4C01"/>
    <w:rsid w:val="003D6215"/>
    <w:rsid w:val="003E4543"/>
    <w:rsid w:val="003F000E"/>
    <w:rsid w:val="003F2FE4"/>
    <w:rsid w:val="004109DC"/>
    <w:rsid w:val="00410E9F"/>
    <w:rsid w:val="004232B6"/>
    <w:rsid w:val="004350FD"/>
    <w:rsid w:val="00446DAB"/>
    <w:rsid w:val="00457F96"/>
    <w:rsid w:val="00461B14"/>
    <w:rsid w:val="00462FB1"/>
    <w:rsid w:val="0046783D"/>
    <w:rsid w:val="00480C0E"/>
    <w:rsid w:val="00496F6A"/>
    <w:rsid w:val="004B2694"/>
    <w:rsid w:val="004B2DD0"/>
    <w:rsid w:val="004C2751"/>
    <w:rsid w:val="004C4518"/>
    <w:rsid w:val="004D3807"/>
    <w:rsid w:val="004D5480"/>
    <w:rsid w:val="004E3981"/>
    <w:rsid w:val="004E62F3"/>
    <w:rsid w:val="004E6FE4"/>
    <w:rsid w:val="004F012B"/>
    <w:rsid w:val="00500A07"/>
    <w:rsid w:val="00510522"/>
    <w:rsid w:val="005144FF"/>
    <w:rsid w:val="005150D7"/>
    <w:rsid w:val="00540C23"/>
    <w:rsid w:val="005474B2"/>
    <w:rsid w:val="005550EB"/>
    <w:rsid w:val="00556644"/>
    <w:rsid w:val="00565936"/>
    <w:rsid w:val="0056635A"/>
    <w:rsid w:val="005705A3"/>
    <w:rsid w:val="00570F1C"/>
    <w:rsid w:val="005811D6"/>
    <w:rsid w:val="00587012"/>
    <w:rsid w:val="00596804"/>
    <w:rsid w:val="005A68DA"/>
    <w:rsid w:val="005C7DD7"/>
    <w:rsid w:val="005D1DB6"/>
    <w:rsid w:val="005D5F1F"/>
    <w:rsid w:val="005E4834"/>
    <w:rsid w:val="005E7479"/>
    <w:rsid w:val="005E7D19"/>
    <w:rsid w:val="005F1342"/>
    <w:rsid w:val="005F7047"/>
    <w:rsid w:val="00603E6A"/>
    <w:rsid w:val="00607655"/>
    <w:rsid w:val="00612DC7"/>
    <w:rsid w:val="0061654E"/>
    <w:rsid w:val="00616EF6"/>
    <w:rsid w:val="00624BF8"/>
    <w:rsid w:val="006302CF"/>
    <w:rsid w:val="00631476"/>
    <w:rsid w:val="00636971"/>
    <w:rsid w:val="00643095"/>
    <w:rsid w:val="00650AA2"/>
    <w:rsid w:val="00655577"/>
    <w:rsid w:val="00656B08"/>
    <w:rsid w:val="00663621"/>
    <w:rsid w:val="00671720"/>
    <w:rsid w:val="006A5991"/>
    <w:rsid w:val="006B3FC0"/>
    <w:rsid w:val="006C04E5"/>
    <w:rsid w:val="006C52AF"/>
    <w:rsid w:val="006D5026"/>
    <w:rsid w:val="006E150D"/>
    <w:rsid w:val="006E4C5D"/>
    <w:rsid w:val="006E595F"/>
    <w:rsid w:val="006F09DE"/>
    <w:rsid w:val="006F2CDE"/>
    <w:rsid w:val="006F7861"/>
    <w:rsid w:val="0070277A"/>
    <w:rsid w:val="00706C9A"/>
    <w:rsid w:val="00720EC3"/>
    <w:rsid w:val="00722FBE"/>
    <w:rsid w:val="00727C2A"/>
    <w:rsid w:val="00734D6B"/>
    <w:rsid w:val="00737BEB"/>
    <w:rsid w:val="00746527"/>
    <w:rsid w:val="00747F40"/>
    <w:rsid w:val="0075188F"/>
    <w:rsid w:val="0076213A"/>
    <w:rsid w:val="00763DB2"/>
    <w:rsid w:val="007726EA"/>
    <w:rsid w:val="007849A4"/>
    <w:rsid w:val="0079107D"/>
    <w:rsid w:val="007918BD"/>
    <w:rsid w:val="007A0209"/>
    <w:rsid w:val="007A41D0"/>
    <w:rsid w:val="007A4E72"/>
    <w:rsid w:val="007B0D4F"/>
    <w:rsid w:val="007B5B27"/>
    <w:rsid w:val="007C127B"/>
    <w:rsid w:val="007C1E96"/>
    <w:rsid w:val="007D718A"/>
    <w:rsid w:val="007F64D0"/>
    <w:rsid w:val="00802CEB"/>
    <w:rsid w:val="008129F8"/>
    <w:rsid w:val="008141D4"/>
    <w:rsid w:val="00814BDC"/>
    <w:rsid w:val="00827768"/>
    <w:rsid w:val="008301EB"/>
    <w:rsid w:val="008304C1"/>
    <w:rsid w:val="0083569B"/>
    <w:rsid w:val="0084336A"/>
    <w:rsid w:val="0084447D"/>
    <w:rsid w:val="00872910"/>
    <w:rsid w:val="00872A2E"/>
    <w:rsid w:val="008751E0"/>
    <w:rsid w:val="00887292"/>
    <w:rsid w:val="008967D8"/>
    <w:rsid w:val="008B68AC"/>
    <w:rsid w:val="008C6AB2"/>
    <w:rsid w:val="008F0BE6"/>
    <w:rsid w:val="008F6E09"/>
    <w:rsid w:val="008F6FC0"/>
    <w:rsid w:val="00900B3E"/>
    <w:rsid w:val="0091248C"/>
    <w:rsid w:val="009150B0"/>
    <w:rsid w:val="009379D1"/>
    <w:rsid w:val="00946FC8"/>
    <w:rsid w:val="00954409"/>
    <w:rsid w:val="00956AA3"/>
    <w:rsid w:val="00957B40"/>
    <w:rsid w:val="00974CBD"/>
    <w:rsid w:val="00976709"/>
    <w:rsid w:val="009772E0"/>
    <w:rsid w:val="009808D7"/>
    <w:rsid w:val="00990576"/>
    <w:rsid w:val="009963EE"/>
    <w:rsid w:val="009A2C1D"/>
    <w:rsid w:val="009B5101"/>
    <w:rsid w:val="009B5AC0"/>
    <w:rsid w:val="009C000D"/>
    <w:rsid w:val="009C29D5"/>
    <w:rsid w:val="009C4BDA"/>
    <w:rsid w:val="009C7697"/>
    <w:rsid w:val="009E030C"/>
    <w:rsid w:val="009E492B"/>
    <w:rsid w:val="009F11F4"/>
    <w:rsid w:val="009F1654"/>
    <w:rsid w:val="009F3507"/>
    <w:rsid w:val="00A1049C"/>
    <w:rsid w:val="00A131E7"/>
    <w:rsid w:val="00A2206B"/>
    <w:rsid w:val="00A46657"/>
    <w:rsid w:val="00A51CC3"/>
    <w:rsid w:val="00A553F3"/>
    <w:rsid w:val="00A612B6"/>
    <w:rsid w:val="00A65D4F"/>
    <w:rsid w:val="00A82502"/>
    <w:rsid w:val="00A85119"/>
    <w:rsid w:val="00A92F37"/>
    <w:rsid w:val="00A941B1"/>
    <w:rsid w:val="00AA0864"/>
    <w:rsid w:val="00AD1DE6"/>
    <w:rsid w:val="00AD43D3"/>
    <w:rsid w:val="00AD6EFB"/>
    <w:rsid w:val="00AD7390"/>
    <w:rsid w:val="00AE040F"/>
    <w:rsid w:val="00B007EB"/>
    <w:rsid w:val="00B36FB0"/>
    <w:rsid w:val="00B4236C"/>
    <w:rsid w:val="00B4383B"/>
    <w:rsid w:val="00B468A2"/>
    <w:rsid w:val="00B46A77"/>
    <w:rsid w:val="00B559E7"/>
    <w:rsid w:val="00B72ABF"/>
    <w:rsid w:val="00B77893"/>
    <w:rsid w:val="00B82AFE"/>
    <w:rsid w:val="00B90E59"/>
    <w:rsid w:val="00BA017E"/>
    <w:rsid w:val="00BA3660"/>
    <w:rsid w:val="00BB42BE"/>
    <w:rsid w:val="00BC4A04"/>
    <w:rsid w:val="00BC5EFC"/>
    <w:rsid w:val="00BD02F8"/>
    <w:rsid w:val="00BD4F59"/>
    <w:rsid w:val="00BE4AA5"/>
    <w:rsid w:val="00BE7C44"/>
    <w:rsid w:val="00BF1ADE"/>
    <w:rsid w:val="00C019BD"/>
    <w:rsid w:val="00C03812"/>
    <w:rsid w:val="00C23E0D"/>
    <w:rsid w:val="00C27D9F"/>
    <w:rsid w:val="00C41AED"/>
    <w:rsid w:val="00C46F58"/>
    <w:rsid w:val="00C47B5C"/>
    <w:rsid w:val="00C5755F"/>
    <w:rsid w:val="00C64863"/>
    <w:rsid w:val="00C663AA"/>
    <w:rsid w:val="00C7095F"/>
    <w:rsid w:val="00C72513"/>
    <w:rsid w:val="00C75C95"/>
    <w:rsid w:val="00C8137B"/>
    <w:rsid w:val="00C82D3D"/>
    <w:rsid w:val="00C8543E"/>
    <w:rsid w:val="00C95BFC"/>
    <w:rsid w:val="00CA1006"/>
    <w:rsid w:val="00CA2980"/>
    <w:rsid w:val="00CB1120"/>
    <w:rsid w:val="00CB7D35"/>
    <w:rsid w:val="00CC1194"/>
    <w:rsid w:val="00CD6036"/>
    <w:rsid w:val="00CE4C1E"/>
    <w:rsid w:val="00CF427E"/>
    <w:rsid w:val="00CF6A24"/>
    <w:rsid w:val="00D07AE2"/>
    <w:rsid w:val="00D132BD"/>
    <w:rsid w:val="00D34D95"/>
    <w:rsid w:val="00D43944"/>
    <w:rsid w:val="00D44587"/>
    <w:rsid w:val="00D5743E"/>
    <w:rsid w:val="00D641E2"/>
    <w:rsid w:val="00D65352"/>
    <w:rsid w:val="00D80F45"/>
    <w:rsid w:val="00D83CCB"/>
    <w:rsid w:val="00D85572"/>
    <w:rsid w:val="00D87966"/>
    <w:rsid w:val="00D97C91"/>
    <w:rsid w:val="00DA5123"/>
    <w:rsid w:val="00DB2B30"/>
    <w:rsid w:val="00DB5E4C"/>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B1B9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05A4"/>
    <w:rsid w:val="00F66FAC"/>
    <w:rsid w:val="00F72AD2"/>
    <w:rsid w:val="00F81100"/>
    <w:rsid w:val="00F8580E"/>
    <w:rsid w:val="00F87A95"/>
    <w:rsid w:val="00F93D7C"/>
    <w:rsid w:val="00F97D34"/>
    <w:rsid w:val="00FB2BAA"/>
    <w:rsid w:val="00FC3C3B"/>
    <w:rsid w:val="00FC5B77"/>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271F501B-8B98-4BA1-A43D-E585C46B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509</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6</cp:revision>
  <cp:lastPrinted>2012-10-01T16:40:00Z</cp:lastPrinted>
  <dcterms:created xsi:type="dcterms:W3CDTF">2012-10-01T12:12:00Z</dcterms:created>
  <dcterms:modified xsi:type="dcterms:W3CDTF">2012-10-02T18:54:00Z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