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BA7" w:rsidRDefault="00E40205">
      <w:proofErr w:type="gramStart"/>
      <w:r w:rsidRPr="00E40205">
        <w:rPr>
          <w:u w:val="single"/>
        </w:rPr>
        <w:t>Anecdotal evidence</w:t>
      </w:r>
      <w:r>
        <w:t>—proof that supports a claim in the form of stories, narrative, examples from people’s lives.</w:t>
      </w:r>
      <w:proofErr w:type="gramEnd"/>
      <w:r>
        <w:t xml:space="preserve">  Stories that focus on one person or a small group of people are appealing to most readers/listeners, but they are limited in their sweep and power.  </w:t>
      </w:r>
    </w:p>
    <w:p w:rsidR="00E40205" w:rsidRDefault="00E40205"/>
    <w:p w:rsidR="00E40205" w:rsidRDefault="00E40205">
      <w:r w:rsidRPr="00E40205">
        <w:rPr>
          <w:u w:val="single"/>
        </w:rPr>
        <w:t>Statistical evidence</w:t>
      </w:r>
      <w:r>
        <w:t xml:space="preserve">—proof that supports a claim in the form of numerical, abstract data, collected over a period of time, concerning a large group of people.  Statistics are impersonal, dry, scientific, and substantiated by surveys, polls, studies.  </w:t>
      </w:r>
    </w:p>
    <w:sectPr w:rsidR="00E40205" w:rsidSect="00DF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E40205"/>
    <w:rsid w:val="005D7691"/>
    <w:rsid w:val="006561B3"/>
    <w:rsid w:val="00A0229B"/>
    <w:rsid w:val="00DF5BA7"/>
    <w:rsid w:val="00E40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fsjeward</dc:creator>
  <cp:lastModifiedBy>ccarnnia</cp:lastModifiedBy>
  <cp:revision>2</cp:revision>
  <dcterms:created xsi:type="dcterms:W3CDTF">2012-08-22T11:30:00Z</dcterms:created>
  <dcterms:modified xsi:type="dcterms:W3CDTF">2012-08-22T11:30:00Z</dcterms:modified>
</cp:coreProperties>
</file>