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CCB" w:rsidRDefault="00591047">
      <w:r>
        <w:t xml:space="preserve">From baseball averages to calculating the velocity of a basketball to statistics needed </w:t>
      </w:r>
      <w:r w:rsidR="00D556D7">
        <w:t>for</w:t>
      </w:r>
      <w:r>
        <w:t xml:space="preserve"> gambling in sports, math seems to be everywhere. </w:t>
      </w:r>
      <w:r w:rsidR="00AF7F2C">
        <w:t>However,</w:t>
      </w:r>
      <w:r>
        <w:t xml:space="preserve"> math’s graph theory provides a visual </w:t>
      </w:r>
      <w:r w:rsidR="00AF7F2C">
        <w:t xml:space="preserve">scheduling </w:t>
      </w:r>
      <w:r>
        <w:t xml:space="preserve">system for teams and players long before any action has taken place on the field. </w:t>
      </w:r>
      <w:r w:rsidR="00AF7F2C">
        <w:t>Graph theory classifies a complete graph as one where different points on the graph (</w:t>
      </w:r>
      <w:r w:rsidR="00AF7F2C" w:rsidRPr="00AF7F2C">
        <w:t>vertices</w:t>
      </w:r>
      <w:r w:rsidR="00AF7F2C">
        <w:t xml:space="preserve">) share only one connection. This is to say that if number of points on the graph </w:t>
      </w:r>
      <w:proofErr w:type="gramStart"/>
      <w:r w:rsidR="00AF7F2C">
        <w:t>are represented</w:t>
      </w:r>
      <w:proofErr w:type="gramEnd"/>
      <w:r w:rsidR="00AF7F2C">
        <w:t xml:space="preserve"> by </w:t>
      </w:r>
      <w:r w:rsidR="00AF7F2C" w:rsidRPr="00AF7F2C">
        <w:rPr>
          <w:i/>
        </w:rPr>
        <w:t>n</w:t>
      </w:r>
      <w:r w:rsidR="00AF7F2C">
        <w:t xml:space="preserve"> than the number of connections between the points can be predicted to be </w:t>
      </w:r>
      <w:r w:rsidR="00AF7F2C" w:rsidRPr="00AF7F2C">
        <w:rPr>
          <w:i/>
        </w:rPr>
        <w:t>n-1</w:t>
      </w:r>
      <w:r w:rsidR="00AF7F2C">
        <w:t xml:space="preserve">. </w:t>
      </w:r>
      <w:r w:rsidR="00316330">
        <w:t xml:space="preserve">If each point is </w:t>
      </w:r>
      <w:r w:rsidR="00D556D7">
        <w:t xml:space="preserve">a </w:t>
      </w:r>
      <w:r w:rsidR="00316330">
        <w:t>player or a team, given four players there will be three matches</w:t>
      </w:r>
      <w:r w:rsidR="00D556D7">
        <w:t xml:space="preserve"> for </w:t>
      </w:r>
      <w:proofErr w:type="gramStart"/>
      <w:r w:rsidR="00D556D7">
        <w:t>each  player</w:t>
      </w:r>
      <w:proofErr w:type="gramEnd"/>
      <w:r w:rsidR="00D556D7">
        <w:t xml:space="preserve"> </w:t>
      </w:r>
      <w:r w:rsidR="00316330">
        <w:t xml:space="preserve">before every player had a chance to face every other player. </w:t>
      </w:r>
    </w:p>
    <w:p w:rsidR="00D44A1E" w:rsidRDefault="00D44A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76835</wp:posOffset>
                </wp:positionV>
                <wp:extent cx="2571750" cy="28575"/>
                <wp:effectExtent l="19050" t="76200" r="952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10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.25pt;margin-top:6.05pt;width:202.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219710</wp:posOffset>
                </wp:positionV>
                <wp:extent cx="0" cy="647700"/>
                <wp:effectExtent l="76200" t="3810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9DAD" id="Straight Arrow Connector 5" o:spid="_x0000_s1026" type="#_x0000_t32" style="position:absolute;margin-left:45.75pt;margin-top:17.3pt;width:0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561974</wp:posOffset>
                </wp:positionH>
                <wp:positionV relativeFrom="paragraph">
                  <wp:posOffset>153035</wp:posOffset>
                </wp:positionV>
                <wp:extent cx="2543175" cy="752475"/>
                <wp:effectExtent l="38100" t="3810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2EC61" id="Straight Arrow Connector 4" o:spid="_x0000_s1026" type="#_x0000_t32" style="position:absolute;margin-left:44.25pt;margin-top:12.05pt;width:200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>Player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2</w:t>
      </w:r>
    </w:p>
    <w:p w:rsidR="006E4D86" w:rsidRDefault="006E4D86"/>
    <w:p w:rsidR="00D44A1E" w:rsidRDefault="00D44A1E"/>
    <w:p w:rsidR="00D44A1E" w:rsidRDefault="00D44A1E">
      <w:r>
        <w:t>Player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 4</w:t>
      </w:r>
    </w:p>
    <w:p w:rsidR="00D44A1E" w:rsidRDefault="00C476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58DA3" wp14:editId="55276CDF">
                <wp:simplePos x="0" y="0"/>
                <wp:positionH relativeFrom="column">
                  <wp:posOffset>1339850</wp:posOffset>
                </wp:positionH>
                <wp:positionV relativeFrom="paragraph">
                  <wp:posOffset>460375</wp:posOffset>
                </wp:positionV>
                <wp:extent cx="2505075" cy="13525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E751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36.25pt" to="302.7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0A3C9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EB1D73" wp14:editId="73D58B6F">
                <wp:simplePos x="0" y="0"/>
                <wp:positionH relativeFrom="column">
                  <wp:posOffset>1343025</wp:posOffset>
                </wp:positionH>
                <wp:positionV relativeFrom="paragraph">
                  <wp:posOffset>458470</wp:posOffset>
                </wp:positionV>
                <wp:extent cx="2505075" cy="1371600"/>
                <wp:effectExtent l="0" t="0" r="28575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6A049" id="Rectangle 7" o:spid="_x0000_s1026" style="position:absolute;margin-left:105.75pt;margin-top:36.1pt;width:197.25pt;height:10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" fillcolor="white [3201]" strokecolor="#ed7d31 [3205]" strokeweight="1pt">
                <w10:wrap type="square"/>
              </v:rect>
            </w:pict>
          </mc:Fallback>
        </mc:AlternateContent>
      </w:r>
      <w:r w:rsidR="00D44A1E">
        <w:t>Figure above shows the relationship of player 1 with the other players. Using graph theory</w:t>
      </w:r>
      <w:r w:rsidR="000A3C99">
        <w:t>,</w:t>
      </w:r>
      <w:r w:rsidR="00D44A1E">
        <w:t xml:space="preserve"> we can show this relationship for all the players with this graph:</w:t>
      </w:r>
    </w:p>
    <w:p w:rsidR="00D44A1E" w:rsidRDefault="000A3C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FACAC" wp14:editId="3ED03BA5">
                <wp:simplePos x="0" y="0"/>
                <wp:positionH relativeFrom="column">
                  <wp:posOffset>1352550</wp:posOffset>
                </wp:positionH>
                <wp:positionV relativeFrom="paragraph">
                  <wp:posOffset>7620</wp:posOffset>
                </wp:positionV>
                <wp:extent cx="2476500" cy="1352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3B5CD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.6pt" to="301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t xml:space="preserve">                                 1</w:t>
      </w:r>
      <w:r>
        <w:tab/>
        <w:t>2</w:t>
      </w:r>
    </w:p>
    <w:p w:rsidR="00A87D24" w:rsidRDefault="00A87D24"/>
    <w:p w:rsidR="00D44A1E" w:rsidRDefault="00D44A1E"/>
    <w:p w:rsidR="00D44A1E" w:rsidRDefault="00D44A1E"/>
    <w:p w:rsidR="00D44A1E" w:rsidRDefault="000A3C99">
      <w:r>
        <w:t xml:space="preserve">                                  3</w:t>
      </w:r>
      <w:r>
        <w:tab/>
        <w:t>4</w:t>
      </w:r>
    </w:p>
    <w:p w:rsidR="00D44A1E" w:rsidRDefault="00D556D7">
      <w:r>
        <w:t xml:space="preserve">Such a graph maybe an overkill for small number of players but is valuable in more confusing circumstances. </w:t>
      </w:r>
      <w:r w:rsidR="000A3C99">
        <w:t xml:space="preserve">The number </w:t>
      </w:r>
      <w:r w:rsidR="00553C2C">
        <w:t xml:space="preserve">of connections at each point on the graph </w:t>
      </w:r>
      <w:proofErr w:type="gramStart"/>
      <w:r w:rsidR="000A3C99">
        <w:t>is also called</w:t>
      </w:r>
      <w:proofErr w:type="gramEnd"/>
      <w:r w:rsidR="000A3C99">
        <w:t xml:space="preserve"> </w:t>
      </w:r>
      <w:r w:rsidR="00C476AE">
        <w:t xml:space="preserve">the degree of the graph. </w:t>
      </w:r>
      <w:r>
        <w:t>T</w:t>
      </w:r>
      <w:r w:rsidR="00553C2C">
        <w:t xml:space="preserve">he degree of the graph above is </w:t>
      </w:r>
      <w:proofErr w:type="gramStart"/>
      <w:r w:rsidR="00553C2C">
        <w:t>3</w:t>
      </w:r>
      <w:proofErr w:type="gramEnd"/>
      <w:r w:rsidR="00553C2C">
        <w:t xml:space="preserve">. </w:t>
      </w:r>
      <w:r>
        <w:t xml:space="preserve">To calculate the degree of the graph, subtracting one from the number of vertices is easy enough to remember, so I do not know </w:t>
      </w:r>
      <w:proofErr w:type="gramStart"/>
      <w:r>
        <w:t>why  the</w:t>
      </w:r>
      <w:proofErr w:type="gramEnd"/>
      <w:r>
        <w:t xml:space="preserve">  formula n[(n-1)/2] is used to complicate the issue! </w:t>
      </w:r>
      <w:proofErr w:type="gramStart"/>
      <w:r>
        <w:t>But</w:t>
      </w:r>
      <w:proofErr w:type="gramEnd"/>
      <w:r>
        <w:t>, this is a good reason to study graph theory in more detail.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D24" w:rsidTr="00A87D24">
        <w:tc>
          <w:tcPr>
            <w:tcW w:w="4675" w:type="dxa"/>
          </w:tcPr>
          <w:p w:rsidR="00A87D24" w:rsidRDefault="00D556D7" w:rsidP="00A87D24">
            <w:bookmarkStart w:id="0" w:name="_GoBack"/>
            <w:r>
              <w:rPr>
                <w:noProof/>
              </w:rPr>
              <w:drawing>
                <wp:inline distT="0" distB="0" distL="0" distR="0" wp14:anchorId="6914DCCB" wp14:editId="560A8660">
                  <wp:extent cx="1971675" cy="1457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D24" w:rsidRDefault="00A87D24" w:rsidP="00A87D24">
            <w:r>
              <w:t>12/01/2013</w:t>
            </w:r>
          </w:p>
          <w:p w:rsidR="00A87D24" w:rsidRDefault="00A87D24"/>
        </w:tc>
        <w:tc>
          <w:tcPr>
            <w:tcW w:w="4675" w:type="dxa"/>
          </w:tcPr>
          <w:p w:rsidR="00553C2C" w:rsidRDefault="00553C2C" w:rsidP="00A87D24">
            <w:r>
              <w:t>American Mathematics Society</w:t>
            </w:r>
          </w:p>
          <w:p w:rsidR="004E1E8D" w:rsidRDefault="00553C2C" w:rsidP="00553C2C">
            <w:hyperlink r:id="rId7" w:history="1">
              <w:r w:rsidRPr="00187366">
                <w:rPr>
                  <w:rStyle w:val="Hyperlink"/>
                </w:rPr>
                <w:t>http://www.ams.org/samplings/feature-column/fcarc-sports</w:t>
              </w:r>
            </w:hyperlink>
          </w:p>
          <w:p w:rsidR="00553C2C" w:rsidRDefault="00553C2C" w:rsidP="00553C2C"/>
        </w:tc>
      </w:tr>
      <w:bookmarkEnd w:id="0"/>
    </w:tbl>
    <w:p w:rsidR="003A2C0F" w:rsidRDefault="003A2C0F"/>
    <w:p w:rsidR="00A87D24" w:rsidRDefault="004E1E8D">
      <w:r>
        <w:tab/>
      </w:r>
    </w:p>
    <w:sectPr w:rsidR="00A87D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EFA" w:rsidRDefault="00D14EFA" w:rsidP="00AC33E0">
      <w:pPr>
        <w:spacing w:after="0" w:line="240" w:lineRule="auto"/>
      </w:pPr>
      <w:r>
        <w:separator/>
      </w:r>
    </w:p>
  </w:endnote>
  <w:endnote w:type="continuationSeparator" w:id="0">
    <w:p w:rsidR="00D14EFA" w:rsidRDefault="00D14EFA" w:rsidP="00A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Pr="001C6DC7" w:rsidRDefault="001C6DC7" w:rsidP="001C6DC7">
    <w:pPr>
      <w:pStyle w:val="Student"/>
      <w:spacing w:line="276" w:lineRule="auto"/>
      <w:rPr>
        <w:b/>
        <w:bCs/>
      </w:rPr>
    </w:pPr>
    <w:r w:rsidRPr="003D5976">
      <w:rPr>
        <w:b/>
        <w:bCs/>
      </w:rPr>
      <w:t>Casey Carnnia</w:t>
    </w:r>
    <w:r>
      <w:rPr>
        <w:b/>
        <w:bCs/>
      </w:rPr>
      <w:tab/>
    </w:r>
    <w:r w:rsidRPr="003D5976">
      <w:rPr>
        <w:b/>
        <w:bCs/>
      </w:rPr>
      <w:t xml:space="preserve">Professor </w:t>
    </w:r>
    <w:r>
      <w:rPr>
        <w:b/>
        <w:bCs/>
      </w:rPr>
      <w:t>Klatt</w:t>
    </w:r>
    <w:r>
      <w:rPr>
        <w:b/>
        <w:bCs/>
      </w:rPr>
      <w:tab/>
      <w:t>MTH</w:t>
    </w:r>
    <w:r w:rsidRPr="003D5976">
      <w:rPr>
        <w:b/>
        <w:bCs/>
      </w:rPr>
      <w:t xml:space="preserve"> </w:t>
    </w:r>
    <w:r w:rsidR="00591047">
      <w:rPr>
        <w:b/>
        <w:bCs/>
      </w:rPr>
      <w:t>151 (</w:t>
    </w:r>
    <w:proofErr w:type="spellStart"/>
    <w:r w:rsidR="00591047">
      <w:rPr>
        <w:b/>
        <w:bCs/>
      </w:rPr>
      <w:t>055W</w:t>
    </w:r>
    <w:proofErr w:type="spellEnd"/>
    <w:r w:rsidR="00591047">
      <w:rPr>
        <w:b/>
        <w:bCs/>
      </w:rPr>
      <w:t>)</w:t>
    </w:r>
    <w:r w:rsidR="00591047">
      <w:rPr>
        <w:b/>
        <w:bCs/>
      </w:rPr>
      <w:tab/>
      <w:t>Journal Entry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EFA" w:rsidRDefault="00D14EFA" w:rsidP="00AC33E0">
      <w:pPr>
        <w:spacing w:after="0" w:line="240" w:lineRule="auto"/>
      </w:pPr>
      <w:r>
        <w:separator/>
      </w:r>
    </w:p>
  </w:footnote>
  <w:footnote w:type="continuationSeparator" w:id="0">
    <w:p w:rsidR="00D14EFA" w:rsidRDefault="00D14EFA" w:rsidP="00AC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Default="00591047" w:rsidP="00AC33E0">
    <w:pPr>
      <w:pStyle w:val="Header"/>
      <w:jc w:val="center"/>
    </w:pPr>
    <w:r>
      <w:t>Sports</w:t>
    </w:r>
    <w:r w:rsidR="00BE5F16">
      <w:t xml:space="preserve"> &amp; </w:t>
    </w:r>
    <w:r w:rsidR="00294029">
      <w:t>Mathematics</w:t>
    </w:r>
  </w:p>
  <w:p w:rsidR="00AC33E0" w:rsidRDefault="00AC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8"/>
    <w:rsid w:val="000429E5"/>
    <w:rsid w:val="000A3C99"/>
    <w:rsid w:val="001C6DC7"/>
    <w:rsid w:val="001F24A3"/>
    <w:rsid w:val="00250E68"/>
    <w:rsid w:val="00294029"/>
    <w:rsid w:val="00316330"/>
    <w:rsid w:val="003A2C0F"/>
    <w:rsid w:val="004E1E8D"/>
    <w:rsid w:val="00553C2C"/>
    <w:rsid w:val="00591047"/>
    <w:rsid w:val="005B7B07"/>
    <w:rsid w:val="006A12C3"/>
    <w:rsid w:val="006E4D86"/>
    <w:rsid w:val="00780B51"/>
    <w:rsid w:val="007B00B4"/>
    <w:rsid w:val="008A1E73"/>
    <w:rsid w:val="008B1EB5"/>
    <w:rsid w:val="008F7C84"/>
    <w:rsid w:val="009744E1"/>
    <w:rsid w:val="00A30CE3"/>
    <w:rsid w:val="00A87D24"/>
    <w:rsid w:val="00AC33E0"/>
    <w:rsid w:val="00AF7F2C"/>
    <w:rsid w:val="00B63CCB"/>
    <w:rsid w:val="00BD1F5A"/>
    <w:rsid w:val="00BE5F16"/>
    <w:rsid w:val="00C476AE"/>
    <w:rsid w:val="00CB55D9"/>
    <w:rsid w:val="00D14EFA"/>
    <w:rsid w:val="00D44A1E"/>
    <w:rsid w:val="00D556D7"/>
    <w:rsid w:val="00D727AD"/>
    <w:rsid w:val="00DD54E4"/>
    <w:rsid w:val="00E24D11"/>
    <w:rsid w:val="00E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B8BCA-6CA7-41A5-8DAD-1D533FE9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E0"/>
  </w:style>
  <w:style w:type="paragraph" w:styleId="Footer">
    <w:name w:val="footer"/>
    <w:basedOn w:val="Normal"/>
    <w:link w:val="FooterChar"/>
    <w:uiPriority w:val="99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E0"/>
  </w:style>
  <w:style w:type="paragraph" w:customStyle="1" w:styleId="Student">
    <w:name w:val="Student"/>
    <w:aliases w:val="instructor and course information"/>
    <w:basedOn w:val="Normal"/>
    <w:qFormat/>
    <w:rsid w:val="001C6DC7"/>
    <w:pPr>
      <w:spacing w:after="0" w:line="480" w:lineRule="auto"/>
    </w:pPr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A1E73"/>
    <w:rPr>
      <w:color w:val="0000FF"/>
      <w:u w:val="single"/>
    </w:rPr>
  </w:style>
  <w:style w:type="table" w:styleId="TableGrid">
    <w:name w:val="Table Grid"/>
    <w:basedOn w:val="TableNormal"/>
    <w:uiPriority w:val="39"/>
    <w:rsid w:val="00A87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ams.org/samplings/feature-column/fcarc-spo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290</Words>
  <Characters>1390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4</cp:revision>
  <dcterms:created xsi:type="dcterms:W3CDTF">2013-12-02T15:54:00Z</dcterms:created>
  <dcterms:modified xsi:type="dcterms:W3CDTF">2013-12-02T18:43:00Z</dcterms:modified>
</cp:coreProperties>
</file>