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289" w:rsidRDefault="009D7B9A" w:rsidP="00AD58B3">
      <w:pPr>
        <w:spacing w:line="480" w:lineRule="auto"/>
      </w:pPr>
      <w:r>
        <w:rPr>
          <w:noProof/>
        </w:rPr>
        <mc:AlternateContent>
          <mc:Choice Requires="wps">
            <w:drawing>
              <wp:anchor distT="0" distB="0" distL="114300" distR="114300" simplePos="0" relativeHeight="251657728" behindDoc="0" locked="0" layoutInCell="1" allowOverlap="1">
                <wp:simplePos x="0" y="0"/>
                <wp:positionH relativeFrom="column">
                  <wp:posOffset>-889635</wp:posOffset>
                </wp:positionH>
                <wp:positionV relativeFrom="paragraph">
                  <wp:posOffset>3084830</wp:posOffset>
                </wp:positionV>
                <wp:extent cx="7729855" cy="1945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9855" cy="194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38CF" w:rsidRPr="00D243C8" w:rsidRDefault="009D7B9A" w:rsidP="003038CF">
                            <w:pPr>
                              <w:pStyle w:val="Default"/>
                              <w:spacing w:line="480" w:lineRule="auto"/>
                              <w:jc w:val="center"/>
                              <w:rPr>
                                <w:rFonts w:ascii="Times New Roman" w:hAnsi="Times New Roman" w:cs="Times New Roman"/>
                              </w:rPr>
                            </w:pPr>
                            <w:bookmarkStart w:id="0" w:name="OLE_LINK5"/>
                            <w:bookmarkStart w:id="1" w:name="OLE_LINK6"/>
                            <w:r>
                              <w:rPr>
                                <w:rFonts w:ascii="Times New Roman" w:hAnsi="Times New Roman" w:cs="Times New Roman"/>
                              </w:rPr>
                              <w:t>SDV 100-083A</w:t>
                            </w:r>
                            <w:r w:rsidR="004173A7" w:rsidRPr="003038CF">
                              <w:rPr>
                                <w:rFonts w:ascii="Times New Roman" w:hAnsi="Times New Roman" w:cs="Times New Roman"/>
                              </w:rPr>
                              <w:t xml:space="preserve">: Week </w:t>
                            </w:r>
                            <w:r>
                              <w:rPr>
                                <w:rFonts w:ascii="Times New Roman" w:hAnsi="Times New Roman" w:cs="Times New Roman"/>
                              </w:rPr>
                              <w:t>2</w:t>
                            </w:r>
                            <w:r w:rsidR="003038CF" w:rsidRPr="003038CF">
                              <w:rPr>
                                <w:rFonts w:ascii="Times New Roman" w:hAnsi="Times New Roman" w:cs="Times New Roman"/>
                              </w:rPr>
                              <w:t xml:space="preserve"> </w:t>
                            </w:r>
                            <w:bookmarkEnd w:id="0"/>
                            <w:bookmarkEnd w:id="1"/>
                            <w:r w:rsidR="004173A7" w:rsidRPr="003038CF">
                              <w:rPr>
                                <w:rFonts w:ascii="Times New Roman" w:hAnsi="Times New Roman" w:cs="Times New Roman"/>
                              </w:rPr>
                              <w:t>–</w:t>
                            </w:r>
                            <w:r w:rsidR="003038CF">
                              <w:rPr>
                                <w:rFonts w:ascii="Times New Roman" w:hAnsi="Times New Roman" w:cs="Times New Roman"/>
                              </w:rPr>
                              <w:t xml:space="preserve"> </w:t>
                            </w:r>
                            <w:bookmarkStart w:id="2" w:name="OLE_LINK3"/>
                            <w:bookmarkStart w:id="3" w:name="OLE_LINK4"/>
                            <w:r w:rsidR="003038CF" w:rsidRPr="003038CF">
                              <w:rPr>
                                <w:rFonts w:ascii="Times New Roman" w:hAnsi="Times New Roman" w:cs="Times New Roman"/>
                                <w:bCs/>
                              </w:rPr>
                              <w:t>Assignment:</w:t>
                            </w:r>
                            <w:r w:rsidR="003038CF" w:rsidRPr="003038CF">
                              <w:rPr>
                                <w:rFonts w:ascii="Times New Roman" w:hAnsi="Times New Roman" w:cs="Times New Roman"/>
                                <w:b/>
                                <w:bCs/>
                              </w:rPr>
                              <w:t xml:space="preserve"> </w:t>
                            </w:r>
                            <w:bookmarkEnd w:id="2"/>
                            <w:bookmarkEnd w:id="3"/>
                            <w:r w:rsidR="00853739" w:rsidRPr="00853739">
                              <w:rPr>
                                <w:rFonts w:ascii="Times New Roman" w:hAnsi="Times New Roman" w:cs="Times New Roman"/>
                                <w:bCs/>
                              </w:rPr>
                              <w:t>College Policies and Services</w:t>
                            </w:r>
                          </w:p>
                          <w:p w:rsidR="004173A7" w:rsidRPr="00F21DCC" w:rsidRDefault="009D7B9A" w:rsidP="003038CF">
                            <w:pPr>
                              <w:spacing w:line="480" w:lineRule="auto"/>
                              <w:jc w:val="center"/>
                            </w:pPr>
                            <w:r>
                              <w:t xml:space="preserve">July </w:t>
                            </w:r>
                            <w:r w:rsidR="00853739">
                              <w:t>30</w:t>
                            </w:r>
                            <w:r>
                              <w:t>, 2012</w:t>
                            </w:r>
                          </w:p>
                          <w:p w:rsidR="00F21DCC" w:rsidRDefault="009D7B9A" w:rsidP="003038CF">
                            <w:pPr>
                              <w:spacing w:line="480" w:lineRule="auto"/>
                              <w:jc w:val="center"/>
                              <w:rPr>
                                <w:bCs/>
                              </w:rPr>
                            </w:pPr>
                            <w:bookmarkStart w:id="4" w:name="OLE_LINK1"/>
                            <w:bookmarkStart w:id="5" w:name="OLE_LINK2"/>
                            <w:r>
                              <w:t>Casey Carnnia #6318480</w:t>
                            </w:r>
                          </w:p>
                          <w:bookmarkEnd w:id="4"/>
                          <w:bookmarkEnd w:id="5"/>
                          <w:p w:rsidR="00F21DCC" w:rsidRDefault="00F21DCC" w:rsidP="003038CF">
                            <w:pPr>
                              <w:spacing w:line="480" w:lineRule="auto"/>
                              <w:jc w:val="center"/>
                              <w:rPr>
                                <w:bCs/>
                              </w:rPr>
                            </w:pPr>
                            <w:r>
                              <w:rPr>
                                <w:bCs/>
                              </w:rPr>
                              <w:t>Student</w:t>
                            </w:r>
                          </w:p>
                          <w:p w:rsidR="00F21DCC" w:rsidRDefault="009D7B9A" w:rsidP="003038CF">
                            <w:pPr>
                              <w:spacing w:line="480" w:lineRule="auto"/>
                              <w:jc w:val="center"/>
                              <w:rPr>
                                <w:bCs/>
                              </w:rPr>
                            </w:pPr>
                            <w:r w:rsidRPr="009D7B9A">
                              <w:rPr>
                                <w:bCs/>
                              </w:rPr>
                              <w:t>Northern Vi</w:t>
                            </w:r>
                            <w:r>
                              <w:rPr>
                                <w:bCs/>
                              </w:rPr>
                              <w:t xml:space="preserve">rginia Community College – </w:t>
                            </w:r>
                            <w:r w:rsidR="00AD58B3">
                              <w:rPr>
                                <w:bCs/>
                              </w:rPr>
                              <w:t>Alexandria</w:t>
                            </w:r>
                            <w:r>
                              <w:rPr>
                                <w:bCs/>
                              </w:rPr>
                              <w:t xml:space="preserve"> Campus</w:t>
                            </w:r>
                          </w:p>
                          <w:p w:rsidR="00E047BD" w:rsidRDefault="00E047BD" w:rsidP="003038CF">
                            <w:pPr>
                              <w:spacing w:line="480" w:lineRule="auto"/>
                              <w:jc w:val="center"/>
                              <w:rPr>
                                <w:bCs/>
                              </w:rPr>
                            </w:pPr>
                          </w:p>
                          <w:p w:rsidR="00E047BD" w:rsidRDefault="00E047BD" w:rsidP="003038CF">
                            <w:pPr>
                              <w:spacing w:line="480" w:lineRule="auto"/>
                              <w:jc w:val="center"/>
                              <w:rPr>
                                <w:bCs/>
                              </w:rPr>
                            </w:pPr>
                          </w:p>
                          <w:p w:rsidR="00E047BD" w:rsidRDefault="00E047BD" w:rsidP="003038CF">
                            <w:pPr>
                              <w:spacing w:line="480" w:lineRule="auto"/>
                              <w:jc w:val="center"/>
                              <w:rPr>
                                <w:bCs/>
                              </w:rPr>
                            </w:pPr>
                          </w:p>
                          <w:p w:rsidR="00E047BD" w:rsidRDefault="00E047BD" w:rsidP="003038CF">
                            <w:pPr>
                              <w:spacing w:line="480" w:lineRule="auto"/>
                              <w:jc w:val="center"/>
                              <w:rPr>
                                <w:bCs/>
                              </w:rPr>
                            </w:pPr>
                          </w:p>
                          <w:p w:rsidR="00E047BD" w:rsidRPr="00F21DCC" w:rsidRDefault="00E047BD" w:rsidP="003038CF">
                            <w:pPr>
                              <w:spacing w:line="480" w:lineRule="auto"/>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0.05pt;margin-top:242.9pt;width:608.65pt;height:153.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0JbtAIAALo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" filled="f" stroked="f">
                <v:textbox>
                  <w:txbxContent>
                    <w:p w:rsidR="003038CF" w:rsidRPr="00D243C8" w:rsidRDefault="009D7B9A" w:rsidP="003038CF">
                      <w:pPr>
                        <w:pStyle w:val="Default"/>
                        <w:spacing w:line="480" w:lineRule="auto"/>
                        <w:jc w:val="center"/>
                        <w:rPr>
                          <w:rFonts w:ascii="Times New Roman" w:hAnsi="Times New Roman" w:cs="Times New Roman"/>
                        </w:rPr>
                      </w:pPr>
                      <w:bookmarkStart w:id="6" w:name="OLE_LINK5"/>
                      <w:bookmarkStart w:id="7" w:name="OLE_LINK6"/>
                      <w:r>
                        <w:rPr>
                          <w:rFonts w:ascii="Times New Roman" w:hAnsi="Times New Roman" w:cs="Times New Roman"/>
                        </w:rPr>
                        <w:t>SDV 100-083A</w:t>
                      </w:r>
                      <w:r w:rsidR="004173A7" w:rsidRPr="003038CF">
                        <w:rPr>
                          <w:rFonts w:ascii="Times New Roman" w:hAnsi="Times New Roman" w:cs="Times New Roman"/>
                        </w:rPr>
                        <w:t xml:space="preserve">: Week </w:t>
                      </w:r>
                      <w:r>
                        <w:rPr>
                          <w:rFonts w:ascii="Times New Roman" w:hAnsi="Times New Roman" w:cs="Times New Roman"/>
                        </w:rPr>
                        <w:t>2</w:t>
                      </w:r>
                      <w:r w:rsidR="003038CF" w:rsidRPr="003038CF">
                        <w:rPr>
                          <w:rFonts w:ascii="Times New Roman" w:hAnsi="Times New Roman" w:cs="Times New Roman"/>
                        </w:rPr>
                        <w:t xml:space="preserve"> </w:t>
                      </w:r>
                      <w:bookmarkEnd w:id="6"/>
                      <w:bookmarkEnd w:id="7"/>
                      <w:r w:rsidR="004173A7" w:rsidRPr="003038CF">
                        <w:rPr>
                          <w:rFonts w:ascii="Times New Roman" w:hAnsi="Times New Roman" w:cs="Times New Roman"/>
                        </w:rPr>
                        <w:t>–</w:t>
                      </w:r>
                      <w:r w:rsidR="003038CF">
                        <w:rPr>
                          <w:rFonts w:ascii="Times New Roman" w:hAnsi="Times New Roman" w:cs="Times New Roman"/>
                        </w:rPr>
                        <w:t xml:space="preserve"> </w:t>
                      </w:r>
                      <w:bookmarkStart w:id="8" w:name="OLE_LINK3"/>
                      <w:bookmarkStart w:id="9" w:name="OLE_LINK4"/>
                      <w:r w:rsidR="003038CF" w:rsidRPr="003038CF">
                        <w:rPr>
                          <w:rFonts w:ascii="Times New Roman" w:hAnsi="Times New Roman" w:cs="Times New Roman"/>
                          <w:bCs/>
                        </w:rPr>
                        <w:t>Assignment:</w:t>
                      </w:r>
                      <w:r w:rsidR="003038CF" w:rsidRPr="003038CF">
                        <w:rPr>
                          <w:rFonts w:ascii="Times New Roman" w:hAnsi="Times New Roman" w:cs="Times New Roman"/>
                          <w:b/>
                          <w:bCs/>
                        </w:rPr>
                        <w:t xml:space="preserve"> </w:t>
                      </w:r>
                      <w:bookmarkEnd w:id="8"/>
                      <w:bookmarkEnd w:id="9"/>
                      <w:r w:rsidR="00853739" w:rsidRPr="00853739">
                        <w:rPr>
                          <w:rFonts w:ascii="Times New Roman" w:hAnsi="Times New Roman" w:cs="Times New Roman"/>
                          <w:bCs/>
                        </w:rPr>
                        <w:t>College Policies and Services</w:t>
                      </w:r>
                    </w:p>
                    <w:p w:rsidR="004173A7" w:rsidRPr="00F21DCC" w:rsidRDefault="009D7B9A" w:rsidP="003038CF">
                      <w:pPr>
                        <w:spacing w:line="480" w:lineRule="auto"/>
                        <w:jc w:val="center"/>
                      </w:pPr>
                      <w:r>
                        <w:t xml:space="preserve">July </w:t>
                      </w:r>
                      <w:r w:rsidR="00853739">
                        <w:t>30</w:t>
                      </w:r>
                      <w:r>
                        <w:t>, 2012</w:t>
                      </w:r>
                    </w:p>
                    <w:p w:rsidR="00F21DCC" w:rsidRDefault="009D7B9A" w:rsidP="003038CF">
                      <w:pPr>
                        <w:spacing w:line="480" w:lineRule="auto"/>
                        <w:jc w:val="center"/>
                        <w:rPr>
                          <w:bCs/>
                        </w:rPr>
                      </w:pPr>
                      <w:bookmarkStart w:id="10" w:name="OLE_LINK1"/>
                      <w:bookmarkStart w:id="11" w:name="OLE_LINK2"/>
                      <w:r>
                        <w:t>Casey Carnnia #6318480</w:t>
                      </w:r>
                    </w:p>
                    <w:bookmarkEnd w:id="10"/>
                    <w:bookmarkEnd w:id="11"/>
                    <w:p w:rsidR="00F21DCC" w:rsidRDefault="00F21DCC" w:rsidP="003038CF">
                      <w:pPr>
                        <w:spacing w:line="480" w:lineRule="auto"/>
                        <w:jc w:val="center"/>
                        <w:rPr>
                          <w:bCs/>
                        </w:rPr>
                      </w:pPr>
                      <w:r>
                        <w:rPr>
                          <w:bCs/>
                        </w:rPr>
                        <w:t>Student</w:t>
                      </w:r>
                    </w:p>
                    <w:p w:rsidR="00F21DCC" w:rsidRDefault="009D7B9A" w:rsidP="003038CF">
                      <w:pPr>
                        <w:spacing w:line="480" w:lineRule="auto"/>
                        <w:jc w:val="center"/>
                        <w:rPr>
                          <w:bCs/>
                        </w:rPr>
                      </w:pPr>
                      <w:r w:rsidRPr="009D7B9A">
                        <w:rPr>
                          <w:bCs/>
                        </w:rPr>
                        <w:t>Northern Vi</w:t>
                      </w:r>
                      <w:r>
                        <w:rPr>
                          <w:bCs/>
                        </w:rPr>
                        <w:t xml:space="preserve">rginia Community College – </w:t>
                      </w:r>
                      <w:r w:rsidR="00AD58B3">
                        <w:rPr>
                          <w:bCs/>
                        </w:rPr>
                        <w:t>Alexandria</w:t>
                      </w:r>
                      <w:r>
                        <w:rPr>
                          <w:bCs/>
                        </w:rPr>
                        <w:t xml:space="preserve"> Campus</w:t>
                      </w:r>
                    </w:p>
                    <w:p w:rsidR="00E047BD" w:rsidRDefault="00E047BD" w:rsidP="003038CF">
                      <w:pPr>
                        <w:spacing w:line="480" w:lineRule="auto"/>
                        <w:jc w:val="center"/>
                        <w:rPr>
                          <w:bCs/>
                        </w:rPr>
                      </w:pPr>
                    </w:p>
                    <w:p w:rsidR="00E047BD" w:rsidRDefault="00E047BD" w:rsidP="003038CF">
                      <w:pPr>
                        <w:spacing w:line="480" w:lineRule="auto"/>
                        <w:jc w:val="center"/>
                        <w:rPr>
                          <w:bCs/>
                        </w:rPr>
                      </w:pPr>
                    </w:p>
                    <w:p w:rsidR="00E047BD" w:rsidRDefault="00E047BD" w:rsidP="003038CF">
                      <w:pPr>
                        <w:spacing w:line="480" w:lineRule="auto"/>
                        <w:jc w:val="center"/>
                        <w:rPr>
                          <w:bCs/>
                        </w:rPr>
                      </w:pPr>
                    </w:p>
                    <w:p w:rsidR="00E047BD" w:rsidRDefault="00E047BD" w:rsidP="003038CF">
                      <w:pPr>
                        <w:spacing w:line="480" w:lineRule="auto"/>
                        <w:jc w:val="center"/>
                        <w:rPr>
                          <w:bCs/>
                        </w:rPr>
                      </w:pPr>
                    </w:p>
                    <w:p w:rsidR="00E047BD" w:rsidRPr="00F21DCC" w:rsidRDefault="00E047BD" w:rsidP="003038CF">
                      <w:pPr>
                        <w:spacing w:line="480" w:lineRule="auto"/>
                        <w:jc w:val="center"/>
                      </w:pPr>
                    </w:p>
                  </w:txbxContent>
                </v:textbox>
              </v:shape>
            </w:pict>
          </mc:Fallback>
        </mc:AlternateContent>
      </w:r>
      <w:r w:rsidR="00134DE4" w:rsidRPr="006C64B9">
        <w:br w:type="page"/>
      </w:r>
      <w:r w:rsidR="00D243C8">
        <w:lastRenderedPageBreak/>
        <w:t xml:space="preserve"> </w:t>
      </w:r>
      <w:r w:rsidR="00D243C8">
        <w:tab/>
      </w:r>
      <w:bookmarkStart w:id="12" w:name="_GoBack"/>
    </w:p>
    <w:bookmarkEnd w:id="12"/>
    <w:p w:rsidR="003038CF" w:rsidRDefault="00853739" w:rsidP="00853739">
      <w:pPr>
        <w:pBdr>
          <w:bottom w:val="single" w:sz="6" w:space="1" w:color="auto"/>
        </w:pBdr>
        <w:autoSpaceDE w:val="0"/>
        <w:autoSpaceDN w:val="0"/>
        <w:adjustRightInd w:val="0"/>
        <w:spacing w:line="480" w:lineRule="auto"/>
      </w:pPr>
      <w:r w:rsidRPr="00853739">
        <w:t>Please review the following links and submit a document listing at least two things you learned from each.</w:t>
      </w:r>
    </w:p>
    <w:p w:rsidR="00460C78" w:rsidRPr="00B20F10" w:rsidRDefault="00460C78" w:rsidP="00460C78">
      <w:pPr>
        <w:pStyle w:val="ListParagraph"/>
        <w:spacing w:line="480" w:lineRule="auto"/>
        <w:ind w:left="360"/>
        <w:rPr>
          <w:rFonts w:ascii="Arial" w:hAnsi="Arial" w:cs="Arial"/>
        </w:rPr>
      </w:pPr>
    </w:p>
    <w:p w:rsidR="00460C78" w:rsidRDefault="00853739" w:rsidP="00460C78">
      <w:pPr>
        <w:autoSpaceDE w:val="0"/>
        <w:autoSpaceDN w:val="0"/>
        <w:adjustRightInd w:val="0"/>
        <w:spacing w:line="480" w:lineRule="auto"/>
        <w:ind w:firstLine="720"/>
        <w:rPr>
          <w:rFonts w:ascii="Arial" w:hAnsi="Arial" w:cs="Arial"/>
        </w:rPr>
      </w:pPr>
      <w:r w:rsidRPr="00853739">
        <w:rPr>
          <w:rFonts w:ascii="Arial" w:hAnsi="Arial" w:cs="Arial"/>
        </w:rPr>
        <w:t>http://www.nvcc.edu/current-students/policies--forms/student-handbook/</w:t>
      </w:r>
      <w:r w:rsidR="00460C78">
        <w:rPr>
          <w:rFonts w:ascii="Arial" w:hAnsi="Arial" w:cs="Arial"/>
        </w:rPr>
        <w:t xml:space="preserve"> </w:t>
      </w:r>
    </w:p>
    <w:p w:rsidR="00460C78" w:rsidRDefault="00460C78" w:rsidP="00460C78">
      <w:pPr>
        <w:autoSpaceDE w:val="0"/>
        <w:autoSpaceDN w:val="0"/>
        <w:adjustRightInd w:val="0"/>
        <w:spacing w:line="480" w:lineRule="auto"/>
        <w:ind w:firstLine="720"/>
        <w:rPr>
          <w:rFonts w:ascii="Arial" w:hAnsi="Arial" w:cs="Arial"/>
        </w:rPr>
      </w:pPr>
    </w:p>
    <w:p w:rsidR="00853739" w:rsidRPr="005B07DE" w:rsidRDefault="002A50AF" w:rsidP="002A50AF">
      <w:pPr>
        <w:spacing w:line="480" w:lineRule="auto"/>
        <w:rPr>
          <w:u w:val="single"/>
        </w:rPr>
      </w:pPr>
      <w:r w:rsidRPr="005B07DE">
        <w:rPr>
          <w:u w:val="single"/>
        </w:rPr>
        <w:t xml:space="preserve">Student </w:t>
      </w:r>
      <w:r w:rsidR="00853739" w:rsidRPr="005B07DE">
        <w:rPr>
          <w:u w:val="single"/>
        </w:rPr>
        <w:t xml:space="preserve">Handbook </w:t>
      </w:r>
    </w:p>
    <w:p w:rsidR="00602BBB" w:rsidRPr="00602BBB" w:rsidRDefault="00602BBB" w:rsidP="00602BBB">
      <w:pPr>
        <w:pStyle w:val="ListParagraph"/>
        <w:spacing w:line="480" w:lineRule="auto"/>
        <w:ind w:left="0"/>
        <w:rPr>
          <w:i/>
        </w:rPr>
      </w:pPr>
      <w:r w:rsidRPr="00602BBB">
        <w:rPr>
          <w:i/>
        </w:rPr>
        <w:t>Tuition refund</w:t>
      </w:r>
    </w:p>
    <w:p w:rsidR="00602BBB" w:rsidRDefault="00602BBB" w:rsidP="00602BBB">
      <w:pPr>
        <w:pStyle w:val="ListParagraph"/>
        <w:spacing w:line="480" w:lineRule="auto"/>
        <w:ind w:left="0"/>
      </w:pPr>
      <w:r>
        <w:t>A student can pick up a class and then drop it. But if one enrolls in a class and then abandon it he/she cannot count on automatic tuition refund process. The only time that tuition is automatically refunded is when the school cancels a class.</w:t>
      </w:r>
    </w:p>
    <w:p w:rsidR="00602BBB" w:rsidRPr="00602BBB" w:rsidRDefault="00602BBB" w:rsidP="00602BBB">
      <w:pPr>
        <w:pStyle w:val="ListParagraph"/>
        <w:spacing w:line="480" w:lineRule="auto"/>
        <w:ind w:left="0"/>
        <w:rPr>
          <w:i/>
        </w:rPr>
      </w:pPr>
      <w:r w:rsidRPr="00602BBB">
        <w:rPr>
          <w:i/>
        </w:rPr>
        <w:t>Parking Permits</w:t>
      </w:r>
    </w:p>
    <w:p w:rsidR="00460C78" w:rsidRPr="00B20F10" w:rsidRDefault="00602BBB" w:rsidP="00602BBB">
      <w:pPr>
        <w:pStyle w:val="ListParagraph"/>
        <w:spacing w:line="480" w:lineRule="auto"/>
        <w:ind w:left="0"/>
        <w:rPr>
          <w:rFonts w:ascii="Arial" w:hAnsi="Arial" w:cs="Arial"/>
        </w:rPr>
      </w:pPr>
      <w:r>
        <w:t>I looked around the campus parking lot for an answer to this question but I found the answer here. I had assumed that maybe parking at the metered lot would be free after a certain time, as it is in the city. But I learned here that “Parking regulations are enforceable 24 hours per day, seven days per week”.</w:t>
      </w:r>
    </w:p>
    <w:p w:rsidR="00460C78" w:rsidRDefault="00853739" w:rsidP="00460C78">
      <w:pPr>
        <w:autoSpaceDE w:val="0"/>
        <w:autoSpaceDN w:val="0"/>
        <w:adjustRightInd w:val="0"/>
        <w:spacing w:line="480" w:lineRule="auto"/>
        <w:ind w:firstLine="720"/>
        <w:rPr>
          <w:rFonts w:ascii="Arial" w:hAnsi="Arial" w:cs="Arial"/>
        </w:rPr>
      </w:pPr>
      <w:r w:rsidRPr="00853739">
        <w:rPr>
          <w:rFonts w:ascii="Arial" w:hAnsi="Arial" w:cs="Arial"/>
        </w:rPr>
        <w:t>http://www.nvcc.edu/academics/ac</w:t>
      </w:r>
      <w:r>
        <w:rPr>
          <w:rFonts w:ascii="Arial" w:hAnsi="Arial" w:cs="Arial"/>
        </w:rPr>
        <w:t>ademic-calendar/index.html#fa11</w:t>
      </w:r>
      <w:r w:rsidR="002A50AF">
        <w:rPr>
          <w:rFonts w:ascii="Arial" w:hAnsi="Arial" w:cs="Arial"/>
        </w:rPr>
        <w:t xml:space="preserve"> </w:t>
      </w:r>
    </w:p>
    <w:p w:rsidR="00460C78" w:rsidRDefault="00460C78" w:rsidP="00460C78">
      <w:pPr>
        <w:autoSpaceDE w:val="0"/>
        <w:autoSpaceDN w:val="0"/>
        <w:adjustRightInd w:val="0"/>
        <w:spacing w:line="480" w:lineRule="auto"/>
        <w:ind w:firstLine="720"/>
        <w:rPr>
          <w:rFonts w:ascii="Arial" w:hAnsi="Arial" w:cs="Arial"/>
        </w:rPr>
      </w:pPr>
    </w:p>
    <w:p w:rsidR="00602BBB" w:rsidRPr="00602BBB" w:rsidRDefault="00602BBB" w:rsidP="00CE08DF">
      <w:pPr>
        <w:spacing w:line="480" w:lineRule="auto"/>
        <w:rPr>
          <w:u w:val="single"/>
        </w:rPr>
      </w:pPr>
      <w:r w:rsidRPr="00602BBB">
        <w:rPr>
          <w:u w:val="single"/>
        </w:rPr>
        <w:t>Academic Calendar</w:t>
      </w:r>
    </w:p>
    <w:p w:rsidR="00602BBB" w:rsidRPr="00602BBB" w:rsidRDefault="00602BBB" w:rsidP="00CE08DF">
      <w:pPr>
        <w:spacing w:line="480" w:lineRule="auto"/>
        <w:rPr>
          <w:i/>
        </w:rPr>
      </w:pPr>
      <w:r w:rsidRPr="00602BBB">
        <w:rPr>
          <w:i/>
        </w:rPr>
        <w:t>Census Date</w:t>
      </w:r>
    </w:p>
    <w:p w:rsidR="00CE08DF" w:rsidRDefault="00602BBB" w:rsidP="00602BBB">
      <w:pPr>
        <w:spacing w:line="480" w:lineRule="auto"/>
      </w:pPr>
      <w:r>
        <w:t xml:space="preserve">This is an important date to remember. This is the last date to drop a class and receive a tuition refund. Even if you were willing to pay the tuition there is no way to eliminate the class from your academic record after this point </w:t>
      </w:r>
    </w:p>
    <w:p w:rsidR="008C0170" w:rsidRDefault="00602BBB" w:rsidP="00CE08DF">
      <w:pPr>
        <w:spacing w:line="480" w:lineRule="auto"/>
      </w:pPr>
      <w:proofErr w:type="gramStart"/>
      <w:r w:rsidRPr="008C0170">
        <w:rPr>
          <w:i/>
        </w:rPr>
        <w:lastRenderedPageBreak/>
        <w:t>P</w:t>
      </w:r>
      <w:r w:rsidR="008C0170" w:rsidRPr="008C0170">
        <w:rPr>
          <w:i/>
        </w:rPr>
        <w:t xml:space="preserve">riority </w:t>
      </w:r>
      <w:r w:rsidR="00CE08DF" w:rsidRPr="008C0170">
        <w:rPr>
          <w:i/>
        </w:rPr>
        <w:t xml:space="preserve"> </w:t>
      </w:r>
      <w:r w:rsidR="008C0170" w:rsidRPr="008C0170">
        <w:rPr>
          <w:i/>
        </w:rPr>
        <w:t>Date</w:t>
      </w:r>
      <w:proofErr w:type="gramEnd"/>
      <w:r w:rsidR="00CE08DF">
        <w:t xml:space="preserve"> </w:t>
      </w:r>
    </w:p>
    <w:p w:rsidR="00CE08DF" w:rsidRDefault="008C0170" w:rsidP="00CE08DF">
      <w:pPr>
        <w:spacing w:line="480" w:lineRule="auto"/>
      </w:pPr>
      <w:r>
        <w:t xml:space="preserve">Thing like financial aid and graduation have a “Priority” date assigned to them but this does not mean that earlier dates are unavailable. So prior to the date mentioned on the academic calendar for graduation one can submit the application. </w:t>
      </w:r>
    </w:p>
    <w:p w:rsidR="00460C78" w:rsidRPr="00B20F10" w:rsidRDefault="00460C78" w:rsidP="00460C78">
      <w:pPr>
        <w:pStyle w:val="ListParagraph"/>
        <w:spacing w:line="480" w:lineRule="auto"/>
        <w:ind w:left="360"/>
        <w:rPr>
          <w:rFonts w:ascii="Arial" w:hAnsi="Arial" w:cs="Arial"/>
        </w:rPr>
      </w:pPr>
    </w:p>
    <w:p w:rsidR="00460C78" w:rsidRDefault="00853739" w:rsidP="00163AC4">
      <w:pPr>
        <w:autoSpaceDE w:val="0"/>
        <w:autoSpaceDN w:val="0"/>
        <w:adjustRightInd w:val="0"/>
        <w:spacing w:line="480" w:lineRule="auto"/>
        <w:ind w:firstLine="720"/>
        <w:rPr>
          <w:rFonts w:ascii="Arial" w:hAnsi="Arial" w:cs="Arial"/>
        </w:rPr>
      </w:pPr>
      <w:r w:rsidRPr="00853739">
        <w:rPr>
          <w:rFonts w:ascii="Arial" w:hAnsi="Arial" w:cs="Arial"/>
        </w:rPr>
        <w:t>http://www.nvcc.edu/depts/academic/proginfo.htm</w:t>
      </w:r>
    </w:p>
    <w:p w:rsidR="00163AC4" w:rsidRDefault="00163AC4" w:rsidP="00163AC4">
      <w:pPr>
        <w:autoSpaceDE w:val="0"/>
        <w:autoSpaceDN w:val="0"/>
        <w:adjustRightInd w:val="0"/>
        <w:spacing w:line="480" w:lineRule="auto"/>
        <w:ind w:firstLine="720"/>
        <w:rPr>
          <w:rFonts w:ascii="Arial" w:hAnsi="Arial" w:cs="Arial"/>
        </w:rPr>
      </w:pPr>
    </w:p>
    <w:p w:rsidR="008C0170" w:rsidRPr="008C0170" w:rsidRDefault="008C0170" w:rsidP="00163AC4">
      <w:pPr>
        <w:spacing w:line="480" w:lineRule="auto"/>
        <w:rPr>
          <w:u w:val="single"/>
        </w:rPr>
      </w:pPr>
      <w:r w:rsidRPr="008C0170">
        <w:rPr>
          <w:u w:val="single"/>
        </w:rPr>
        <w:t>Program Advising Sheets</w:t>
      </w:r>
    </w:p>
    <w:p w:rsidR="005576F4" w:rsidRDefault="005576F4" w:rsidP="00163AC4">
      <w:pPr>
        <w:spacing w:line="480" w:lineRule="auto"/>
      </w:pPr>
      <w:r w:rsidRPr="005576F4">
        <w:rPr>
          <w:i/>
        </w:rPr>
        <w:t>Advising Sheet</w:t>
      </w:r>
    </w:p>
    <w:p w:rsidR="005576F4" w:rsidRDefault="005576F4" w:rsidP="00163AC4">
      <w:pPr>
        <w:spacing w:line="480" w:lineRule="auto"/>
      </w:pPr>
      <w:r>
        <w:t xml:space="preserve">It lists all the courses required for graduation in a particular program. This is what I am using as a base for a plan to then build of with the help of an advisor. The required classes and their prerequisite work as a skeleton and the electives can help make the degree more personal.    </w:t>
      </w:r>
      <w:r w:rsidR="00163AC4">
        <w:t xml:space="preserve"> </w:t>
      </w:r>
      <w:r w:rsidRPr="005576F4">
        <w:rPr>
          <w:i/>
        </w:rPr>
        <w:t>Print/</w:t>
      </w:r>
      <w:r>
        <w:rPr>
          <w:i/>
        </w:rPr>
        <w:t>F</w:t>
      </w:r>
      <w:r w:rsidRPr="005576F4">
        <w:rPr>
          <w:i/>
        </w:rPr>
        <w:t>ile</w:t>
      </w:r>
      <w:r>
        <w:t xml:space="preserve"> </w:t>
      </w:r>
    </w:p>
    <w:p w:rsidR="00163AC4" w:rsidRDefault="005576F4" w:rsidP="005576F4">
      <w:pPr>
        <w:spacing w:line="480" w:lineRule="auto"/>
      </w:pPr>
      <w:r>
        <w:t xml:space="preserve">I understand that as time goes the school may change the plans as to what is required to obtain a particular degree. But these changes are not retroactive. </w:t>
      </w:r>
    </w:p>
    <w:p w:rsidR="00460C78" w:rsidRPr="00B20F10" w:rsidRDefault="00460C78" w:rsidP="00460C78">
      <w:pPr>
        <w:pStyle w:val="ListParagraph"/>
        <w:spacing w:line="480" w:lineRule="auto"/>
        <w:ind w:left="360"/>
        <w:rPr>
          <w:rFonts w:ascii="Arial" w:hAnsi="Arial" w:cs="Arial"/>
        </w:rPr>
      </w:pPr>
    </w:p>
    <w:p w:rsidR="00460C78" w:rsidRDefault="00853739" w:rsidP="00460C78">
      <w:pPr>
        <w:autoSpaceDE w:val="0"/>
        <w:autoSpaceDN w:val="0"/>
        <w:adjustRightInd w:val="0"/>
        <w:spacing w:line="480" w:lineRule="auto"/>
        <w:ind w:firstLine="720"/>
        <w:rPr>
          <w:rFonts w:ascii="Arial" w:hAnsi="Arial" w:cs="Arial"/>
        </w:rPr>
      </w:pPr>
      <w:r w:rsidRPr="00853739">
        <w:rPr>
          <w:rFonts w:ascii="Arial" w:hAnsi="Arial" w:cs="Arial"/>
        </w:rPr>
        <w:t>http://www.nvcc.edu/current-students/transfer/transferadmissions/index.html</w:t>
      </w:r>
    </w:p>
    <w:p w:rsidR="00460C78" w:rsidRDefault="00460C78" w:rsidP="00460C78">
      <w:pPr>
        <w:autoSpaceDE w:val="0"/>
        <w:autoSpaceDN w:val="0"/>
        <w:adjustRightInd w:val="0"/>
        <w:spacing w:line="480" w:lineRule="auto"/>
        <w:ind w:firstLine="720"/>
        <w:rPr>
          <w:rFonts w:ascii="Arial" w:hAnsi="Arial" w:cs="Arial"/>
        </w:rPr>
      </w:pPr>
    </w:p>
    <w:p w:rsidR="005576F4" w:rsidRPr="005576F4" w:rsidRDefault="005576F4" w:rsidP="00DD2B90">
      <w:pPr>
        <w:spacing w:line="480" w:lineRule="auto"/>
        <w:rPr>
          <w:u w:val="single"/>
        </w:rPr>
      </w:pPr>
      <w:r w:rsidRPr="005576F4">
        <w:rPr>
          <w:u w:val="single"/>
        </w:rPr>
        <w:t>Transfer Admissions Information</w:t>
      </w:r>
    </w:p>
    <w:p w:rsidR="00AC5612" w:rsidRDefault="005576F4" w:rsidP="00DD2B90">
      <w:pPr>
        <w:spacing w:line="480" w:lineRule="auto"/>
      </w:pPr>
      <w:r w:rsidRPr="00AC5612">
        <w:rPr>
          <w:i/>
        </w:rPr>
        <w:t>George Mason University</w:t>
      </w:r>
      <w:r>
        <w:t xml:space="preserve"> </w:t>
      </w:r>
    </w:p>
    <w:p w:rsidR="00DD2B90" w:rsidRDefault="00AC5612" w:rsidP="00AC5612">
      <w:pPr>
        <w:spacing w:line="480" w:lineRule="auto"/>
      </w:pPr>
      <w:r>
        <w:t xml:space="preserve">GMU does have a transfer program which recognizes credits earned at NOVA toward B.S. in Computer Science. But </w:t>
      </w:r>
      <w:proofErr w:type="spellStart"/>
      <w:r>
        <w:t>Volgenau</w:t>
      </w:r>
      <w:proofErr w:type="spellEnd"/>
      <w:r>
        <w:t xml:space="preserve"> Schoo</w:t>
      </w:r>
      <w:r>
        <w:t>l of Engineering is competitive</w:t>
      </w:r>
      <w:r>
        <w:t xml:space="preserve"> </w:t>
      </w:r>
      <w:r>
        <w:t xml:space="preserve">and a </w:t>
      </w:r>
      <w:proofErr w:type="spellStart"/>
      <w:proofErr w:type="gramStart"/>
      <w:r>
        <w:t>gpa</w:t>
      </w:r>
      <w:proofErr w:type="spellEnd"/>
      <w:proofErr w:type="gramEnd"/>
      <w:r>
        <w:t xml:space="preserve"> of 3.0 will be required by 2013.</w:t>
      </w:r>
    </w:p>
    <w:p w:rsidR="00AC5612" w:rsidRPr="00AC5612" w:rsidRDefault="00AC5612" w:rsidP="00AC5612">
      <w:pPr>
        <w:spacing w:line="480" w:lineRule="auto"/>
        <w:rPr>
          <w:i/>
        </w:rPr>
      </w:pPr>
      <w:r w:rsidRPr="00AC5612">
        <w:rPr>
          <w:i/>
        </w:rPr>
        <w:lastRenderedPageBreak/>
        <w:t xml:space="preserve">Recommended Program </w:t>
      </w:r>
    </w:p>
    <w:p w:rsidR="00AC5612" w:rsidRDefault="00AC5612" w:rsidP="00DD2B90">
      <w:pPr>
        <w:spacing w:line="480" w:lineRule="auto"/>
      </w:pPr>
      <w:r>
        <w:t>Recommended program for transferring to GMU is:</w:t>
      </w:r>
    </w:p>
    <w:p w:rsidR="00BE1435" w:rsidRDefault="00334C16" w:rsidP="00DD2B90">
      <w:pPr>
        <w:spacing w:line="480" w:lineRule="auto"/>
      </w:pPr>
      <w:r>
        <w:rPr>
          <w:noProof/>
        </w:rPr>
        <w:drawing>
          <wp:inline distT="0" distB="0" distL="0" distR="0" wp14:anchorId="4CFF6B6F" wp14:editId="56021F5C">
            <wp:extent cx="5943600" cy="3916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916680"/>
                    </a:xfrm>
                    <a:prstGeom prst="rect">
                      <a:avLst/>
                    </a:prstGeom>
                  </pic:spPr>
                </pic:pic>
              </a:graphicData>
            </a:graphic>
          </wp:inline>
        </w:drawing>
      </w:r>
      <w:r w:rsidR="00BE1435">
        <w:t xml:space="preserve"> </w:t>
      </w:r>
    </w:p>
    <w:p w:rsidR="00460C78" w:rsidRPr="00B20F10" w:rsidRDefault="00460C78" w:rsidP="00460C78">
      <w:pPr>
        <w:pStyle w:val="ListParagraph"/>
        <w:spacing w:line="480" w:lineRule="auto"/>
        <w:ind w:left="360"/>
        <w:rPr>
          <w:rFonts w:ascii="Arial" w:hAnsi="Arial" w:cs="Arial"/>
        </w:rPr>
      </w:pPr>
    </w:p>
    <w:p w:rsidR="00460C78" w:rsidRDefault="00853739" w:rsidP="00460C78">
      <w:pPr>
        <w:autoSpaceDE w:val="0"/>
        <w:autoSpaceDN w:val="0"/>
        <w:adjustRightInd w:val="0"/>
        <w:spacing w:line="480" w:lineRule="auto"/>
        <w:ind w:firstLine="720"/>
        <w:rPr>
          <w:rFonts w:ascii="Arial" w:hAnsi="Arial" w:cs="Arial"/>
        </w:rPr>
      </w:pPr>
      <w:r w:rsidRPr="00853739">
        <w:rPr>
          <w:rFonts w:ascii="Arial" w:hAnsi="Arial" w:cs="Arial"/>
        </w:rPr>
        <w:t>http://www.nvcc.edu/current-students/paying-for-college/payment-methods/index.html</w:t>
      </w:r>
      <w:r w:rsidR="00460C78">
        <w:rPr>
          <w:rFonts w:ascii="Arial" w:hAnsi="Arial" w:cs="Arial"/>
        </w:rPr>
        <w:t xml:space="preserve"> </w:t>
      </w:r>
    </w:p>
    <w:p w:rsidR="00460C78" w:rsidRDefault="00460C78" w:rsidP="00460C78">
      <w:pPr>
        <w:autoSpaceDE w:val="0"/>
        <w:autoSpaceDN w:val="0"/>
        <w:adjustRightInd w:val="0"/>
        <w:spacing w:line="480" w:lineRule="auto"/>
        <w:ind w:firstLine="720"/>
        <w:rPr>
          <w:rFonts w:ascii="Arial" w:hAnsi="Arial" w:cs="Arial"/>
        </w:rPr>
      </w:pPr>
    </w:p>
    <w:p w:rsidR="00334C16" w:rsidRPr="00334C16" w:rsidRDefault="00334C16" w:rsidP="006151FF">
      <w:pPr>
        <w:spacing w:line="480" w:lineRule="auto"/>
        <w:rPr>
          <w:u w:val="single"/>
        </w:rPr>
      </w:pPr>
      <w:r w:rsidRPr="00334C16">
        <w:rPr>
          <w:u w:val="single"/>
        </w:rPr>
        <w:t>Payment Methods and Deadlines</w:t>
      </w:r>
    </w:p>
    <w:p w:rsidR="00334C16" w:rsidRDefault="00334C16" w:rsidP="006151FF">
      <w:pPr>
        <w:spacing w:line="480" w:lineRule="auto"/>
      </w:pPr>
      <w:r w:rsidRPr="00334C16">
        <w:rPr>
          <w:i/>
        </w:rPr>
        <w:t>Payment Plan</w:t>
      </w:r>
      <w:r w:rsidR="00BE1435">
        <w:t xml:space="preserve"> </w:t>
      </w:r>
    </w:p>
    <w:p w:rsidR="00460C78" w:rsidRDefault="00334C16" w:rsidP="006151FF">
      <w:pPr>
        <w:spacing w:line="480" w:lineRule="auto"/>
      </w:pPr>
      <w:r>
        <w:t xml:space="preserve">If you have to pay tuitions out right there is a payment plan but it is not free. There is </w:t>
      </w:r>
      <w:proofErr w:type="spellStart"/>
      <w:proofErr w:type="gramStart"/>
      <w:r>
        <w:t>a</w:t>
      </w:r>
      <w:proofErr w:type="spellEnd"/>
      <w:proofErr w:type="gramEnd"/>
      <w:r>
        <w:t xml:space="preserve"> enrollment fee and down payment maybe required. This service is administered by a third party. </w:t>
      </w:r>
      <w:proofErr w:type="gramStart"/>
      <w:r>
        <w:t>(NBS).</w:t>
      </w:r>
      <w:proofErr w:type="gramEnd"/>
      <w:r>
        <w:t xml:space="preserve"> </w:t>
      </w:r>
    </w:p>
    <w:p w:rsidR="00334C16" w:rsidRDefault="00334C16" w:rsidP="006151FF">
      <w:pPr>
        <w:spacing w:line="480" w:lineRule="auto"/>
      </w:pPr>
    </w:p>
    <w:p w:rsidR="00334C16" w:rsidRDefault="00334C16" w:rsidP="006151FF">
      <w:pPr>
        <w:spacing w:line="480" w:lineRule="auto"/>
      </w:pPr>
      <w:r w:rsidRPr="00334C16">
        <w:rPr>
          <w:i/>
        </w:rPr>
        <w:lastRenderedPageBreak/>
        <w:t>Funds from Student Loan</w:t>
      </w:r>
      <w:r w:rsidR="006151FF">
        <w:t xml:space="preserve"> </w:t>
      </w:r>
    </w:p>
    <w:p w:rsidR="006151FF" w:rsidRDefault="00442B33" w:rsidP="006151FF">
      <w:pPr>
        <w:spacing w:line="480" w:lineRule="auto"/>
      </w:pPr>
      <w:r>
        <w:t>The school does not pay the leftover funds directly to the student. The leftover funds come in the form of a check from State of Virginia.</w:t>
      </w:r>
    </w:p>
    <w:p w:rsidR="007C7123" w:rsidRPr="00B20F10" w:rsidRDefault="007C7123" w:rsidP="006151FF">
      <w:pPr>
        <w:spacing w:line="480" w:lineRule="auto"/>
        <w:rPr>
          <w:rFonts w:ascii="Arial" w:hAnsi="Arial" w:cs="Arial"/>
        </w:rPr>
      </w:pPr>
    </w:p>
    <w:p w:rsidR="00460C78" w:rsidRDefault="00853739" w:rsidP="00460C78">
      <w:pPr>
        <w:autoSpaceDE w:val="0"/>
        <w:autoSpaceDN w:val="0"/>
        <w:adjustRightInd w:val="0"/>
        <w:spacing w:line="480" w:lineRule="auto"/>
        <w:ind w:firstLine="720"/>
        <w:rPr>
          <w:rFonts w:ascii="Arial" w:hAnsi="Arial" w:cs="Arial"/>
        </w:rPr>
      </w:pPr>
      <w:r w:rsidRPr="00853739">
        <w:rPr>
          <w:rFonts w:ascii="Arial" w:hAnsi="Arial" w:cs="Arial"/>
        </w:rPr>
        <w:t>http://www.nvcc.edu/current-students/graduation/index.html</w:t>
      </w:r>
      <w:r w:rsidR="00460C78">
        <w:rPr>
          <w:rFonts w:ascii="Arial" w:hAnsi="Arial" w:cs="Arial"/>
        </w:rPr>
        <w:t xml:space="preserve"> </w:t>
      </w:r>
    </w:p>
    <w:p w:rsidR="00460C78" w:rsidRDefault="00460C78" w:rsidP="00460C78">
      <w:pPr>
        <w:autoSpaceDE w:val="0"/>
        <w:autoSpaceDN w:val="0"/>
        <w:adjustRightInd w:val="0"/>
        <w:spacing w:line="480" w:lineRule="auto"/>
        <w:ind w:firstLine="720"/>
        <w:rPr>
          <w:rFonts w:ascii="Arial" w:hAnsi="Arial" w:cs="Arial"/>
        </w:rPr>
      </w:pPr>
    </w:p>
    <w:p w:rsidR="00442B33" w:rsidRDefault="00442B33" w:rsidP="006151FF">
      <w:pPr>
        <w:spacing w:line="480" w:lineRule="auto"/>
      </w:pPr>
      <w:r w:rsidRPr="00442B33">
        <w:rPr>
          <w:u w:val="single"/>
        </w:rPr>
        <w:t>Graduation</w:t>
      </w:r>
      <w:r>
        <w:t xml:space="preserve"> </w:t>
      </w:r>
      <w:r w:rsidR="006151FF">
        <w:t xml:space="preserve"> </w:t>
      </w:r>
    </w:p>
    <w:p w:rsidR="00442B33" w:rsidRDefault="00442B33" w:rsidP="006151FF">
      <w:pPr>
        <w:spacing w:line="480" w:lineRule="auto"/>
      </w:pPr>
      <w:r w:rsidRPr="00442B33">
        <w:rPr>
          <w:i/>
        </w:rPr>
        <w:t>Commencement Ceremony</w:t>
      </w:r>
      <w:r>
        <w:t xml:space="preserve"> </w:t>
      </w:r>
      <w:r w:rsidR="006151FF">
        <w:t xml:space="preserve"> </w:t>
      </w:r>
    </w:p>
    <w:p w:rsidR="00442B33" w:rsidRDefault="00442B33" w:rsidP="00442B33">
      <w:pPr>
        <w:spacing w:line="480" w:lineRule="auto"/>
      </w:pPr>
      <w:r>
        <w:t xml:space="preserve">There is no fee required and the ceremony is held in May but the cap and gown is provided by the student. </w:t>
      </w:r>
    </w:p>
    <w:p w:rsidR="00442B33" w:rsidRDefault="00442B33" w:rsidP="00442B33">
      <w:pPr>
        <w:spacing w:line="480" w:lineRule="auto"/>
        <w:rPr>
          <w:i/>
        </w:rPr>
      </w:pPr>
      <w:r w:rsidRPr="00442B33">
        <w:rPr>
          <w:i/>
        </w:rPr>
        <w:t>Requirements</w:t>
      </w:r>
    </w:p>
    <w:p w:rsidR="006879D7" w:rsidRDefault="00442B33" w:rsidP="00442B33">
      <w:pPr>
        <w:spacing w:line="480" w:lineRule="auto"/>
      </w:pPr>
      <w:r>
        <w:t xml:space="preserve">Simply completing the coursework with </w:t>
      </w:r>
      <w:r w:rsidR="00B06824">
        <w:t xml:space="preserve">at least 2.0 </w:t>
      </w:r>
      <w:proofErr w:type="spellStart"/>
      <w:proofErr w:type="gramStart"/>
      <w:r w:rsidR="00B06824">
        <w:t>gpa</w:t>
      </w:r>
      <w:proofErr w:type="spellEnd"/>
      <w:proofErr w:type="gramEnd"/>
      <w:r w:rsidR="00B06824">
        <w:t xml:space="preserve"> is not enough. Besides meeting the financial obligations an approval from faculty advisor is also needed. </w:t>
      </w:r>
    </w:p>
    <w:p w:rsidR="00B06824" w:rsidRPr="00B06824" w:rsidRDefault="00B06824" w:rsidP="00442B33">
      <w:pPr>
        <w:spacing w:line="480" w:lineRule="auto"/>
      </w:pPr>
    </w:p>
    <w:p w:rsidR="00853739" w:rsidRDefault="00853739" w:rsidP="00853739">
      <w:pPr>
        <w:autoSpaceDE w:val="0"/>
        <w:autoSpaceDN w:val="0"/>
        <w:adjustRightInd w:val="0"/>
        <w:spacing w:line="480" w:lineRule="auto"/>
        <w:ind w:firstLine="720"/>
        <w:rPr>
          <w:rFonts w:ascii="Arial" w:hAnsi="Arial" w:cs="Arial"/>
        </w:rPr>
      </w:pPr>
      <w:r w:rsidRPr="00853739">
        <w:rPr>
          <w:rFonts w:ascii="Arial" w:hAnsi="Arial" w:cs="Arial"/>
        </w:rPr>
        <w:t>http://www.nvcc.edu/current-students/career-services/students/crdc.html</w:t>
      </w:r>
      <w:r>
        <w:rPr>
          <w:rFonts w:ascii="Arial" w:hAnsi="Arial" w:cs="Arial"/>
        </w:rPr>
        <w:t xml:space="preserve"> </w:t>
      </w:r>
    </w:p>
    <w:p w:rsidR="00853739" w:rsidRDefault="00853739" w:rsidP="00853739">
      <w:pPr>
        <w:autoSpaceDE w:val="0"/>
        <w:autoSpaceDN w:val="0"/>
        <w:adjustRightInd w:val="0"/>
        <w:spacing w:line="480" w:lineRule="auto"/>
        <w:ind w:firstLine="720"/>
        <w:rPr>
          <w:rFonts w:ascii="Arial" w:hAnsi="Arial" w:cs="Arial"/>
        </w:rPr>
      </w:pPr>
    </w:p>
    <w:p w:rsidR="00B06824" w:rsidRDefault="00B06824" w:rsidP="00853739">
      <w:pPr>
        <w:spacing w:line="480" w:lineRule="auto"/>
      </w:pPr>
      <w:r w:rsidRPr="00B06824">
        <w:rPr>
          <w:u w:val="single"/>
        </w:rPr>
        <w:t>Career Resource and Development Center</w:t>
      </w:r>
      <w:r>
        <w:t xml:space="preserve"> </w:t>
      </w:r>
      <w:r w:rsidR="00853739">
        <w:t xml:space="preserve"> </w:t>
      </w:r>
    </w:p>
    <w:p w:rsidR="00853739" w:rsidRPr="00B06824" w:rsidRDefault="00B06824" w:rsidP="00853739">
      <w:pPr>
        <w:spacing w:line="480" w:lineRule="auto"/>
        <w:rPr>
          <w:i/>
        </w:rPr>
      </w:pPr>
      <w:r w:rsidRPr="00B06824">
        <w:rPr>
          <w:i/>
        </w:rPr>
        <w:t xml:space="preserve">Internship </w:t>
      </w:r>
    </w:p>
    <w:p w:rsidR="00853739" w:rsidRDefault="00853739" w:rsidP="00853739">
      <w:pPr>
        <w:autoSpaceDE w:val="0"/>
        <w:autoSpaceDN w:val="0"/>
        <w:adjustRightInd w:val="0"/>
        <w:spacing w:line="480" w:lineRule="auto"/>
      </w:pPr>
      <w:r>
        <w:t xml:space="preserve"> </w:t>
      </w:r>
      <w:r w:rsidR="00B06824">
        <w:t>A challenge for students that want to enter the workforce after graduation is job experience. Internship services provided here can be a very good solution.</w:t>
      </w:r>
    </w:p>
    <w:p w:rsidR="00B06824" w:rsidRPr="00B06824" w:rsidRDefault="00B06824" w:rsidP="00853739">
      <w:pPr>
        <w:autoSpaceDE w:val="0"/>
        <w:autoSpaceDN w:val="0"/>
        <w:adjustRightInd w:val="0"/>
        <w:spacing w:line="480" w:lineRule="auto"/>
        <w:rPr>
          <w:i/>
        </w:rPr>
      </w:pPr>
      <w:r w:rsidRPr="00B06824">
        <w:rPr>
          <w:i/>
        </w:rPr>
        <w:t>C.R.D.C</w:t>
      </w:r>
    </w:p>
    <w:p w:rsidR="00B06824" w:rsidRDefault="00B06824" w:rsidP="00853739">
      <w:pPr>
        <w:autoSpaceDE w:val="0"/>
        <w:autoSpaceDN w:val="0"/>
        <w:adjustRightInd w:val="0"/>
        <w:spacing w:line="480" w:lineRule="auto"/>
      </w:pPr>
      <w:r>
        <w:t xml:space="preserve">Besides the online self –help tools offered, the Annandale Campus also offers </w:t>
      </w:r>
      <w:r w:rsidR="007D1BDD">
        <w:t xml:space="preserve">career counseling and </w:t>
      </w:r>
      <w:proofErr w:type="gramStart"/>
      <w:r w:rsidR="007D1BDD">
        <w:t>resume</w:t>
      </w:r>
      <w:proofErr w:type="gramEnd"/>
      <w:r w:rsidR="007D1BDD">
        <w:t xml:space="preserve"> critiques and mock interviews to the students that need it.</w:t>
      </w:r>
      <w:r>
        <w:t xml:space="preserve"> </w:t>
      </w:r>
    </w:p>
    <w:p w:rsidR="00853739" w:rsidRDefault="00853739" w:rsidP="00853739">
      <w:pPr>
        <w:autoSpaceDE w:val="0"/>
        <w:autoSpaceDN w:val="0"/>
        <w:adjustRightInd w:val="0"/>
        <w:spacing w:line="480" w:lineRule="auto"/>
        <w:ind w:firstLine="720"/>
        <w:rPr>
          <w:rFonts w:ascii="Arial" w:hAnsi="Arial" w:cs="Arial"/>
        </w:rPr>
      </w:pPr>
      <w:r w:rsidRPr="00853739">
        <w:rPr>
          <w:rFonts w:ascii="Arial" w:hAnsi="Arial" w:cs="Arial"/>
        </w:rPr>
        <w:lastRenderedPageBreak/>
        <w:t>http://www.nvcc.edu/current-students/services-to-students/advising--counseling/</w:t>
      </w:r>
      <w:r>
        <w:rPr>
          <w:rFonts w:ascii="Arial" w:hAnsi="Arial" w:cs="Arial"/>
        </w:rPr>
        <w:t xml:space="preserve"> </w:t>
      </w:r>
    </w:p>
    <w:p w:rsidR="00853739" w:rsidRDefault="00853739" w:rsidP="00853739">
      <w:pPr>
        <w:autoSpaceDE w:val="0"/>
        <w:autoSpaceDN w:val="0"/>
        <w:adjustRightInd w:val="0"/>
        <w:spacing w:line="480" w:lineRule="auto"/>
        <w:ind w:firstLine="720"/>
        <w:rPr>
          <w:rFonts w:ascii="Arial" w:hAnsi="Arial" w:cs="Arial"/>
        </w:rPr>
      </w:pPr>
    </w:p>
    <w:p w:rsidR="007D1BDD" w:rsidRPr="007D1BDD" w:rsidRDefault="007D1BDD" w:rsidP="00853739">
      <w:pPr>
        <w:spacing w:line="480" w:lineRule="auto"/>
        <w:rPr>
          <w:u w:val="single"/>
        </w:rPr>
      </w:pPr>
      <w:r w:rsidRPr="007D1BDD">
        <w:rPr>
          <w:u w:val="single"/>
        </w:rPr>
        <w:t>Advising and Counseling</w:t>
      </w:r>
    </w:p>
    <w:p w:rsidR="007D1BDD" w:rsidRDefault="007D1BDD" w:rsidP="00853739">
      <w:pPr>
        <w:spacing w:line="480" w:lineRule="auto"/>
      </w:pPr>
      <w:r w:rsidRPr="007D1BDD">
        <w:rPr>
          <w:i/>
        </w:rPr>
        <w:t>Virtual Advising</w:t>
      </w:r>
      <w:r>
        <w:t xml:space="preserve"> </w:t>
      </w:r>
      <w:r w:rsidR="00853739">
        <w:t xml:space="preserve"> </w:t>
      </w:r>
    </w:p>
    <w:p w:rsidR="00DD753B" w:rsidRDefault="007D1BDD" w:rsidP="00853739">
      <w:pPr>
        <w:spacing w:line="480" w:lineRule="auto"/>
      </w:pPr>
      <w:r>
        <w:t xml:space="preserve">From 11:30 to 2:30during week days and </w:t>
      </w:r>
      <w:r w:rsidR="00DD753B">
        <w:t xml:space="preserve">6:00 to 8:00 during week nights this service is available via chat and emails are answered within 24 hours. </w:t>
      </w:r>
    </w:p>
    <w:p w:rsidR="00DD753B" w:rsidRPr="00DD753B" w:rsidRDefault="00DD753B" w:rsidP="00853739">
      <w:pPr>
        <w:spacing w:line="480" w:lineRule="auto"/>
        <w:rPr>
          <w:i/>
        </w:rPr>
      </w:pPr>
      <w:r w:rsidRPr="00DD753B">
        <w:rPr>
          <w:i/>
        </w:rPr>
        <w:t>Pathway</w:t>
      </w:r>
    </w:p>
    <w:p w:rsidR="00853739" w:rsidRDefault="00DD753B" w:rsidP="00853739">
      <w:pPr>
        <w:spacing w:line="480" w:lineRule="auto"/>
      </w:pPr>
      <w:r>
        <w:t>Pathway to Baccalaureate program is offered to high school seniors to help them with the transition from high school to nova and then to university. This program provides ongoing coun</w:t>
      </w:r>
      <w:r w:rsidR="005C4496">
        <w:t xml:space="preserve">seling and student support. </w:t>
      </w:r>
    </w:p>
    <w:p w:rsidR="006879D7" w:rsidRDefault="006879D7" w:rsidP="00E047BD">
      <w:pPr>
        <w:autoSpaceDE w:val="0"/>
        <w:autoSpaceDN w:val="0"/>
        <w:adjustRightInd w:val="0"/>
        <w:spacing w:line="480" w:lineRule="auto"/>
        <w:rPr>
          <w:rFonts w:ascii="Arial" w:hAnsi="Arial" w:cs="Arial"/>
        </w:rPr>
      </w:pPr>
    </w:p>
    <w:p w:rsidR="003038CF" w:rsidRPr="00B20F10" w:rsidRDefault="003038CF" w:rsidP="003038CF">
      <w:pPr>
        <w:autoSpaceDE w:val="0"/>
        <w:autoSpaceDN w:val="0"/>
        <w:adjustRightInd w:val="0"/>
        <w:spacing w:line="480" w:lineRule="auto"/>
        <w:ind w:firstLine="720"/>
        <w:rPr>
          <w:rFonts w:ascii="Arial" w:hAnsi="Arial" w:cs="Arial"/>
        </w:rPr>
      </w:pPr>
    </w:p>
    <w:p w:rsidR="003038CF" w:rsidRPr="00105EFE" w:rsidRDefault="003038CF" w:rsidP="003038CF">
      <w:pPr>
        <w:autoSpaceDE w:val="0"/>
        <w:autoSpaceDN w:val="0"/>
        <w:adjustRightInd w:val="0"/>
        <w:spacing w:line="480" w:lineRule="auto"/>
        <w:ind w:firstLine="720"/>
        <w:rPr>
          <w:rFonts w:ascii="Arial" w:hAnsi="Arial" w:cs="Arial"/>
        </w:rPr>
      </w:pPr>
    </w:p>
    <w:p w:rsidR="003038CF" w:rsidRDefault="003038CF" w:rsidP="003038CF">
      <w:pPr>
        <w:spacing w:line="480" w:lineRule="auto"/>
        <w:ind w:firstLine="720"/>
      </w:pPr>
      <w:r w:rsidRPr="00105EFE">
        <w:br/>
      </w:r>
      <w:r>
        <w:br/>
      </w:r>
    </w:p>
    <w:p w:rsidR="00134DE4" w:rsidRPr="006C64B9" w:rsidRDefault="00134DE4" w:rsidP="007B6149"/>
    <w:sectPr w:rsidR="00134DE4" w:rsidRPr="006C64B9" w:rsidSect="00EE341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C87" w:rsidRDefault="002C7C87" w:rsidP="00134DE4">
      <w:r>
        <w:separator/>
      </w:r>
    </w:p>
  </w:endnote>
  <w:endnote w:type="continuationSeparator" w:id="0">
    <w:p w:rsidR="002C7C87" w:rsidRDefault="002C7C87" w:rsidP="00134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B9A" w:rsidRDefault="002C7C87">
    <w:pPr>
      <w:pStyle w:val="Footer"/>
    </w:pPr>
    <w:hyperlink r:id="rId1" w:history="1">
      <w:r w:rsidR="00D040AD" w:rsidRPr="00741DA0">
        <w:rPr>
          <w:rStyle w:val="Hyperlink"/>
        </w:rPr>
        <w:t>cac25025@email.vccs.edu</w:t>
      </w:r>
    </w:hyperlink>
    <w:r w:rsidR="00D040AD">
      <w:t xml:space="preserve"> </w:t>
    </w:r>
    <w:r w:rsidR="00D040AD">
      <w:tab/>
    </w:r>
    <w:r w:rsidR="00D040AD">
      <w:tab/>
      <w:t>202.445.3481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C87" w:rsidRDefault="002C7C87" w:rsidP="00134DE4">
      <w:r>
        <w:separator/>
      </w:r>
    </w:p>
  </w:footnote>
  <w:footnote w:type="continuationSeparator" w:id="0">
    <w:p w:rsidR="002C7C87" w:rsidRDefault="002C7C87" w:rsidP="00134D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DE4" w:rsidRPr="00D243C8" w:rsidRDefault="009D7B9A" w:rsidP="00D1358E">
    <w:pPr>
      <w:pStyle w:val="Default"/>
      <w:spacing w:line="480" w:lineRule="auto"/>
      <w:jc w:val="right"/>
      <w:rPr>
        <w:rFonts w:ascii="Times New Roman" w:hAnsi="Times New Roman" w:cs="Times New Roman"/>
      </w:rPr>
    </w:pPr>
    <w:r>
      <w:rPr>
        <w:rFonts w:ascii="Times New Roman" w:hAnsi="Times New Roman" w:cs="Times New Roman"/>
      </w:rPr>
      <w:t>SDV 100-083A</w:t>
    </w:r>
    <w:r w:rsidR="00D243C8">
      <w:rPr>
        <w:rFonts w:ascii="Times New Roman" w:hAnsi="Times New Roman" w:cs="Times New Roman"/>
      </w:rPr>
      <w:t xml:space="preserve"> </w:t>
    </w:r>
    <w:r w:rsidR="00D243C8" w:rsidRPr="003038CF">
      <w:rPr>
        <w:rFonts w:ascii="Times New Roman" w:hAnsi="Times New Roman" w:cs="Times New Roman"/>
      </w:rPr>
      <w:t>–</w:t>
    </w:r>
    <w:r w:rsidR="00D243C8">
      <w:rPr>
        <w:rFonts w:ascii="Times New Roman" w:hAnsi="Times New Roman" w:cs="Times New Roman"/>
      </w:rPr>
      <w:t xml:space="preserve"> </w:t>
    </w:r>
    <w:r w:rsidR="00D243C8" w:rsidRPr="003038CF">
      <w:rPr>
        <w:rFonts w:ascii="Times New Roman" w:hAnsi="Times New Roman" w:cs="Times New Roman"/>
        <w:bCs/>
      </w:rPr>
      <w:t>Assignment:</w:t>
    </w:r>
    <w:r w:rsidR="00D243C8" w:rsidRPr="003038CF">
      <w:rPr>
        <w:rFonts w:ascii="Times New Roman" w:hAnsi="Times New Roman" w:cs="Times New Roman"/>
        <w:b/>
        <w:bCs/>
      </w:rPr>
      <w:t xml:space="preserve"> </w:t>
    </w:r>
    <w:r>
      <w:rPr>
        <w:rFonts w:ascii="Times New Roman" w:hAnsi="Times New Roman" w:cs="Times New Roman"/>
        <w:bCs/>
      </w:rPr>
      <w:t xml:space="preserve"> </w:t>
    </w:r>
    <w:r w:rsidR="00853739" w:rsidRPr="00853739">
      <w:rPr>
        <w:rFonts w:ascii="Times New Roman" w:hAnsi="Times New Roman" w:cs="Times New Roman"/>
        <w:bCs/>
      </w:rPr>
      <w:t>College Policies and Services</w:t>
    </w:r>
    <w:r w:rsidR="00D243C8">
      <w:rPr>
        <w:rFonts w:ascii="Times New Roman" w:hAnsi="Times New Roman" w:cs="Times New Roman"/>
        <w:bCs/>
      </w:rPr>
      <w:t xml:space="preserve">     </w:t>
    </w:r>
    <w:r w:rsidR="00C66292" w:rsidRPr="00D243C8">
      <w:rPr>
        <w:rFonts w:ascii="Times New Roman" w:hAnsi="Times New Roman" w:cs="Times New Roman"/>
      </w:rPr>
      <w:fldChar w:fldCharType="begin"/>
    </w:r>
    <w:r w:rsidR="00C66292" w:rsidRPr="00D243C8">
      <w:rPr>
        <w:rFonts w:ascii="Times New Roman" w:hAnsi="Times New Roman" w:cs="Times New Roman"/>
      </w:rPr>
      <w:instrText xml:space="preserve"> PAGE   \* MERGEFORMAT </w:instrText>
    </w:r>
    <w:r w:rsidR="00C66292" w:rsidRPr="00D243C8">
      <w:rPr>
        <w:rFonts w:ascii="Times New Roman" w:hAnsi="Times New Roman" w:cs="Times New Roman"/>
      </w:rPr>
      <w:fldChar w:fldCharType="separate"/>
    </w:r>
    <w:r w:rsidR="005C4496">
      <w:rPr>
        <w:rFonts w:ascii="Times New Roman" w:hAnsi="Times New Roman" w:cs="Times New Roman"/>
        <w:noProof/>
      </w:rPr>
      <w:t>1</w:t>
    </w:r>
    <w:r w:rsidR="00C66292" w:rsidRPr="00D243C8">
      <w:rPr>
        <w:rFonts w:ascii="Times New Roman" w:hAnsi="Times New Roman" w:cs="Times New Roman"/>
      </w:rPr>
      <w:fldChar w:fldCharType="end"/>
    </w:r>
  </w:p>
  <w:p w:rsidR="00134DE4" w:rsidRDefault="00134D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62EC4"/>
    <w:multiLevelType w:val="multilevel"/>
    <w:tmpl w:val="D1F2CDEA"/>
    <w:styleLink w:val="College"/>
    <w:lvl w:ilvl="0">
      <w:start w:val="1"/>
      <w:numFmt w:val="upperRoman"/>
      <w:lvlText w:val="%1."/>
      <w:lvlJc w:val="left"/>
      <w:pPr>
        <w:ind w:left="1800" w:hanging="360"/>
      </w:pPr>
      <w:rPr>
        <w:rFonts w:hint="default"/>
      </w:rPr>
    </w:lvl>
    <w:lvl w:ilvl="1">
      <w:start w:val="1"/>
      <w:numFmt w:val="upperLetter"/>
      <w:lvlText w:val="%2."/>
      <w:lvlJc w:val="left"/>
      <w:pPr>
        <w:ind w:left="2160" w:hanging="360"/>
      </w:pPr>
      <w:rPr>
        <w:rFonts w:hint="default"/>
      </w:rPr>
    </w:lvl>
    <w:lvl w:ilvl="2">
      <w:start w:val="1"/>
      <w:numFmt w:val="decimal"/>
      <w:lvlText w:val="%3."/>
      <w:lvlJc w:val="left"/>
      <w:pPr>
        <w:ind w:left="2520" w:hanging="36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1">
    <w:nsid w:val="7EDCF16A"/>
    <w:multiLevelType w:val="hybridMultilevel"/>
    <w:tmpl w:val="CE91A98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B9A"/>
    <w:rsid w:val="00105F60"/>
    <w:rsid w:val="00107DF0"/>
    <w:rsid w:val="00134DE4"/>
    <w:rsid w:val="00163AC4"/>
    <w:rsid w:val="001E334D"/>
    <w:rsid w:val="001E4A76"/>
    <w:rsid w:val="00223F21"/>
    <w:rsid w:val="002A50AF"/>
    <w:rsid w:val="002C7C87"/>
    <w:rsid w:val="003038CF"/>
    <w:rsid w:val="00334C16"/>
    <w:rsid w:val="00357FB7"/>
    <w:rsid w:val="00385C31"/>
    <w:rsid w:val="004173A7"/>
    <w:rsid w:val="00442B33"/>
    <w:rsid w:val="00460C78"/>
    <w:rsid w:val="004847CF"/>
    <w:rsid w:val="005576F4"/>
    <w:rsid w:val="005A6B58"/>
    <w:rsid w:val="005B07DE"/>
    <w:rsid w:val="005C4496"/>
    <w:rsid w:val="00602BBB"/>
    <w:rsid w:val="006151FF"/>
    <w:rsid w:val="006879D7"/>
    <w:rsid w:val="00692D32"/>
    <w:rsid w:val="006C64B9"/>
    <w:rsid w:val="006E025F"/>
    <w:rsid w:val="007B6149"/>
    <w:rsid w:val="007C1BA9"/>
    <w:rsid w:val="007C7123"/>
    <w:rsid w:val="007D1BDD"/>
    <w:rsid w:val="00853739"/>
    <w:rsid w:val="008C0170"/>
    <w:rsid w:val="008D209A"/>
    <w:rsid w:val="00915D00"/>
    <w:rsid w:val="00931B13"/>
    <w:rsid w:val="009D7B9A"/>
    <w:rsid w:val="00A824BA"/>
    <w:rsid w:val="00A900E9"/>
    <w:rsid w:val="00AC5612"/>
    <w:rsid w:val="00AD58B3"/>
    <w:rsid w:val="00B06824"/>
    <w:rsid w:val="00B36F4A"/>
    <w:rsid w:val="00B537FB"/>
    <w:rsid w:val="00BE1435"/>
    <w:rsid w:val="00C66292"/>
    <w:rsid w:val="00CD55DB"/>
    <w:rsid w:val="00CE08DF"/>
    <w:rsid w:val="00D040AD"/>
    <w:rsid w:val="00D1358E"/>
    <w:rsid w:val="00D243C8"/>
    <w:rsid w:val="00DD2B90"/>
    <w:rsid w:val="00DD753B"/>
    <w:rsid w:val="00E047BD"/>
    <w:rsid w:val="00E24249"/>
    <w:rsid w:val="00E57289"/>
    <w:rsid w:val="00EA656A"/>
    <w:rsid w:val="00EE341B"/>
    <w:rsid w:val="00F21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8C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llege">
    <w:name w:val="College"/>
    <w:uiPriority w:val="99"/>
    <w:rsid w:val="006E025F"/>
    <w:pPr>
      <w:numPr>
        <w:numId w:val="1"/>
      </w:numPr>
    </w:pPr>
  </w:style>
  <w:style w:type="paragraph" w:styleId="BalloonText">
    <w:name w:val="Balloon Text"/>
    <w:basedOn w:val="Normal"/>
    <w:link w:val="BalloonTextChar"/>
    <w:uiPriority w:val="99"/>
    <w:semiHidden/>
    <w:unhideWhenUsed/>
    <w:rsid w:val="00F21DCC"/>
    <w:rPr>
      <w:rFonts w:ascii="Tahoma" w:hAnsi="Tahoma" w:cs="Tahoma"/>
      <w:sz w:val="16"/>
      <w:szCs w:val="16"/>
    </w:rPr>
  </w:style>
  <w:style w:type="character" w:customStyle="1" w:styleId="BalloonTextChar">
    <w:name w:val="Balloon Text Char"/>
    <w:basedOn w:val="DefaultParagraphFont"/>
    <w:link w:val="BalloonText"/>
    <w:uiPriority w:val="99"/>
    <w:semiHidden/>
    <w:rsid w:val="00F21DCC"/>
    <w:rPr>
      <w:rFonts w:ascii="Tahoma" w:hAnsi="Tahoma" w:cs="Tahoma"/>
      <w:sz w:val="16"/>
      <w:szCs w:val="16"/>
    </w:rPr>
  </w:style>
  <w:style w:type="paragraph" w:styleId="Header">
    <w:name w:val="header"/>
    <w:basedOn w:val="Normal"/>
    <w:link w:val="HeaderChar"/>
    <w:uiPriority w:val="99"/>
    <w:unhideWhenUsed/>
    <w:rsid w:val="00134DE4"/>
    <w:pPr>
      <w:tabs>
        <w:tab w:val="center" w:pos="4680"/>
        <w:tab w:val="right" w:pos="9360"/>
      </w:tabs>
    </w:pPr>
  </w:style>
  <w:style w:type="character" w:customStyle="1" w:styleId="HeaderChar">
    <w:name w:val="Header Char"/>
    <w:basedOn w:val="DefaultParagraphFont"/>
    <w:link w:val="Header"/>
    <w:uiPriority w:val="99"/>
    <w:rsid w:val="00134DE4"/>
  </w:style>
  <w:style w:type="paragraph" w:styleId="Footer">
    <w:name w:val="footer"/>
    <w:basedOn w:val="Normal"/>
    <w:link w:val="FooterChar"/>
    <w:uiPriority w:val="99"/>
    <w:unhideWhenUsed/>
    <w:rsid w:val="00134DE4"/>
    <w:pPr>
      <w:tabs>
        <w:tab w:val="center" w:pos="4680"/>
        <w:tab w:val="right" w:pos="9360"/>
      </w:tabs>
    </w:pPr>
  </w:style>
  <w:style w:type="character" w:customStyle="1" w:styleId="FooterChar">
    <w:name w:val="Footer Char"/>
    <w:basedOn w:val="DefaultParagraphFont"/>
    <w:link w:val="Footer"/>
    <w:uiPriority w:val="99"/>
    <w:rsid w:val="00134DE4"/>
  </w:style>
  <w:style w:type="character" w:styleId="Hyperlink">
    <w:name w:val="Hyperlink"/>
    <w:basedOn w:val="DefaultParagraphFont"/>
    <w:rsid w:val="003038CF"/>
    <w:rPr>
      <w:color w:val="0000FF"/>
      <w:u w:val="single"/>
    </w:rPr>
  </w:style>
  <w:style w:type="character" w:customStyle="1" w:styleId="mcontent">
    <w:name w:val="mcontent"/>
    <w:basedOn w:val="DefaultParagraphFont"/>
    <w:rsid w:val="003038CF"/>
  </w:style>
  <w:style w:type="paragraph" w:customStyle="1" w:styleId="Default">
    <w:name w:val="Default"/>
    <w:rsid w:val="003038CF"/>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460C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8C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llege">
    <w:name w:val="College"/>
    <w:uiPriority w:val="99"/>
    <w:rsid w:val="006E025F"/>
    <w:pPr>
      <w:numPr>
        <w:numId w:val="1"/>
      </w:numPr>
    </w:pPr>
  </w:style>
  <w:style w:type="paragraph" w:styleId="BalloonText">
    <w:name w:val="Balloon Text"/>
    <w:basedOn w:val="Normal"/>
    <w:link w:val="BalloonTextChar"/>
    <w:uiPriority w:val="99"/>
    <w:semiHidden/>
    <w:unhideWhenUsed/>
    <w:rsid w:val="00F21DCC"/>
    <w:rPr>
      <w:rFonts w:ascii="Tahoma" w:hAnsi="Tahoma" w:cs="Tahoma"/>
      <w:sz w:val="16"/>
      <w:szCs w:val="16"/>
    </w:rPr>
  </w:style>
  <w:style w:type="character" w:customStyle="1" w:styleId="BalloonTextChar">
    <w:name w:val="Balloon Text Char"/>
    <w:basedOn w:val="DefaultParagraphFont"/>
    <w:link w:val="BalloonText"/>
    <w:uiPriority w:val="99"/>
    <w:semiHidden/>
    <w:rsid w:val="00F21DCC"/>
    <w:rPr>
      <w:rFonts w:ascii="Tahoma" w:hAnsi="Tahoma" w:cs="Tahoma"/>
      <w:sz w:val="16"/>
      <w:szCs w:val="16"/>
    </w:rPr>
  </w:style>
  <w:style w:type="paragraph" w:styleId="Header">
    <w:name w:val="header"/>
    <w:basedOn w:val="Normal"/>
    <w:link w:val="HeaderChar"/>
    <w:uiPriority w:val="99"/>
    <w:unhideWhenUsed/>
    <w:rsid w:val="00134DE4"/>
    <w:pPr>
      <w:tabs>
        <w:tab w:val="center" w:pos="4680"/>
        <w:tab w:val="right" w:pos="9360"/>
      </w:tabs>
    </w:pPr>
  </w:style>
  <w:style w:type="character" w:customStyle="1" w:styleId="HeaderChar">
    <w:name w:val="Header Char"/>
    <w:basedOn w:val="DefaultParagraphFont"/>
    <w:link w:val="Header"/>
    <w:uiPriority w:val="99"/>
    <w:rsid w:val="00134DE4"/>
  </w:style>
  <w:style w:type="paragraph" w:styleId="Footer">
    <w:name w:val="footer"/>
    <w:basedOn w:val="Normal"/>
    <w:link w:val="FooterChar"/>
    <w:uiPriority w:val="99"/>
    <w:unhideWhenUsed/>
    <w:rsid w:val="00134DE4"/>
    <w:pPr>
      <w:tabs>
        <w:tab w:val="center" w:pos="4680"/>
        <w:tab w:val="right" w:pos="9360"/>
      </w:tabs>
    </w:pPr>
  </w:style>
  <w:style w:type="character" w:customStyle="1" w:styleId="FooterChar">
    <w:name w:val="Footer Char"/>
    <w:basedOn w:val="DefaultParagraphFont"/>
    <w:link w:val="Footer"/>
    <w:uiPriority w:val="99"/>
    <w:rsid w:val="00134DE4"/>
  </w:style>
  <w:style w:type="character" w:styleId="Hyperlink">
    <w:name w:val="Hyperlink"/>
    <w:basedOn w:val="DefaultParagraphFont"/>
    <w:rsid w:val="003038CF"/>
    <w:rPr>
      <w:color w:val="0000FF"/>
      <w:u w:val="single"/>
    </w:rPr>
  </w:style>
  <w:style w:type="character" w:customStyle="1" w:styleId="mcontent">
    <w:name w:val="mcontent"/>
    <w:basedOn w:val="DefaultParagraphFont"/>
    <w:rsid w:val="003038CF"/>
  </w:style>
  <w:style w:type="paragraph" w:customStyle="1" w:styleId="Default">
    <w:name w:val="Default"/>
    <w:rsid w:val="003038CF"/>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460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c25025@email.vccs.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TP0300069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Props1.xml><?xml version="1.0" encoding="utf-8"?>
<ds:datastoreItem xmlns:ds="http://schemas.openxmlformats.org/officeDocument/2006/customXml" ds:itemID="{823A38AF-F5E7-4F84-AB31-25CB5D43DD09}">
  <ds:schemaRefs>
    <ds:schemaRef ds:uri="http://schemas.microsoft.com/office/2006/metadata/contentType"/>
    <ds:schemaRef ds:uri="http://schemas.microsoft.com/office/2006/metadata/properties/metaAttributes"/>
  </ds:schemaRefs>
</ds:datastoreItem>
</file>

<file path=customXml/itemProps2.xml><?xml version="1.0" encoding="utf-8"?>
<ds:datastoreItem xmlns:ds="http://schemas.openxmlformats.org/officeDocument/2006/customXml" ds:itemID="{AFC88194-10CC-4F38-8051-22F59218A59B}">
  <ds:schemaRefs>
    <ds:schemaRef ds:uri="http://schemas.microsoft.com/sharepoint/v3/contenttype/forms"/>
  </ds:schemaRefs>
</ds:datastoreItem>
</file>

<file path=customXml/itemProps3.xml><?xml version="1.0" encoding="utf-8"?>
<ds:datastoreItem xmlns:ds="http://schemas.openxmlformats.org/officeDocument/2006/customXml" ds:itemID="{3770B8A1-4C59-4E02-B6F5-DF1EC21A72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TP030006945.dotx</Template>
  <TotalTime>256</TotalTime>
  <Pages>6</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4</cp:revision>
  <dcterms:created xsi:type="dcterms:W3CDTF">2012-07-17T16:06:00Z</dcterms:created>
  <dcterms:modified xsi:type="dcterms:W3CDTF">2012-07-30T16:53:00Z</dcterms:modified>
  <cp:category>templates</cp:category>
  <cp:contentStatus>complete</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TC300069459990</vt:lpwstr>
  </property>
</Properties>
</file>