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0CDA" w14:textId="2B280680" w:rsidR="00EF190B" w:rsidRPr="00B14120" w:rsidRDefault="00EF190B" w:rsidP="00AF7078">
      <w:pPr>
        <w:pStyle w:val="2"/>
        <w:rPr>
          <w:rFonts w:ascii="Times New Roman" w:hAnsi="Times New Roman" w:cs="Times New Roman"/>
          <w:b/>
          <w:bCs/>
          <w:color w:val="auto"/>
          <w:sz w:val="24"/>
          <w:szCs w:val="24"/>
          <w:u w:val="single"/>
        </w:rPr>
      </w:pPr>
      <w:r w:rsidRPr="00B14120">
        <w:rPr>
          <w:rFonts w:ascii="Times New Roman" w:hAnsi="Times New Roman" w:cs="Times New Roman"/>
          <w:b/>
          <w:bCs/>
          <w:color w:val="auto"/>
          <w:sz w:val="24"/>
          <w:szCs w:val="24"/>
          <w:u w:val="single"/>
        </w:rPr>
        <w:t>Виды ресурсов</w:t>
      </w:r>
    </w:p>
    <w:p w14:paraId="00512546" w14:textId="63556838" w:rsidR="009F3B21" w:rsidRPr="00AB1AAD" w:rsidRDefault="009F3B21" w:rsidP="009F3B21">
      <w:pPr>
        <w:pStyle w:val="a3"/>
        <w:spacing w:after="0" w:afterAutospacing="0"/>
        <w:ind w:firstLine="708"/>
      </w:pPr>
      <w:r w:rsidRPr="00AB1AAD">
        <w:rPr>
          <w:b/>
          <w:bCs/>
        </w:rPr>
        <w:t>Экономические ресурсы</w:t>
      </w:r>
      <w:r w:rsidRPr="00AB1AAD">
        <w:t xml:space="preserve"> — потенциальные возможности, которыми располагает общество в данный момент своего развития, т.е. это все виды источников, средств обеспечения производства, которые используются в процессе создания новых материальных благ и услуг. </w:t>
      </w:r>
    </w:p>
    <w:p w14:paraId="49D18E66" w14:textId="77777777" w:rsidR="009F3B21" w:rsidRPr="00AB1AAD" w:rsidRDefault="009F3B21" w:rsidP="00AF7078">
      <w:pPr>
        <w:pStyle w:val="a3"/>
        <w:spacing w:after="0" w:afterAutospacing="0"/>
      </w:pPr>
      <w:r w:rsidRPr="00AB1AAD">
        <w:t xml:space="preserve">Экономические ресурсы подразделяются на следующие виды: </w:t>
      </w:r>
    </w:p>
    <w:p w14:paraId="2894BE01" w14:textId="35DF1265" w:rsidR="009F3B21" w:rsidRPr="00AB1AAD" w:rsidRDefault="009F3B21" w:rsidP="009F3B21">
      <w:pPr>
        <w:pStyle w:val="a3"/>
        <w:numPr>
          <w:ilvl w:val="0"/>
          <w:numId w:val="1"/>
        </w:numPr>
        <w:spacing w:after="0" w:afterAutospacing="0"/>
      </w:pPr>
      <w:r w:rsidRPr="00AB1AAD">
        <w:t xml:space="preserve">природные (сырьевые, геофизические), </w:t>
      </w:r>
    </w:p>
    <w:p w14:paraId="4BA34D26" w14:textId="77777777" w:rsidR="009F3B21" w:rsidRPr="00AB1AAD" w:rsidRDefault="009F3B21" w:rsidP="009F3B21">
      <w:pPr>
        <w:pStyle w:val="a3"/>
        <w:numPr>
          <w:ilvl w:val="0"/>
          <w:numId w:val="1"/>
        </w:numPr>
        <w:spacing w:after="0" w:afterAutospacing="0"/>
      </w:pPr>
      <w:r w:rsidRPr="00AB1AAD">
        <w:t xml:space="preserve">трудовые, </w:t>
      </w:r>
    </w:p>
    <w:p w14:paraId="1863764E" w14:textId="77777777" w:rsidR="009F3B21" w:rsidRPr="00AB1AAD" w:rsidRDefault="009F3B21" w:rsidP="009F3B21">
      <w:pPr>
        <w:pStyle w:val="a3"/>
        <w:numPr>
          <w:ilvl w:val="0"/>
          <w:numId w:val="1"/>
        </w:numPr>
        <w:spacing w:after="0" w:afterAutospacing="0"/>
      </w:pPr>
      <w:r w:rsidRPr="00AB1AAD">
        <w:t>материальные,</w:t>
      </w:r>
    </w:p>
    <w:p w14:paraId="4A7FBF06" w14:textId="47219C68" w:rsidR="009F3B21" w:rsidRPr="00AB1AAD" w:rsidRDefault="009F3B21" w:rsidP="009F3B21">
      <w:pPr>
        <w:pStyle w:val="a3"/>
        <w:numPr>
          <w:ilvl w:val="0"/>
          <w:numId w:val="1"/>
        </w:numPr>
        <w:spacing w:after="0" w:afterAutospacing="0"/>
      </w:pPr>
      <w:r w:rsidRPr="00AB1AAD">
        <w:t>финансовые</w:t>
      </w:r>
    </w:p>
    <w:p w14:paraId="3F6B69DD" w14:textId="75C0ABA5" w:rsidR="00645547" w:rsidRPr="00AB1AAD" w:rsidRDefault="009F3B21" w:rsidP="009F3B21">
      <w:pPr>
        <w:pStyle w:val="a3"/>
        <w:numPr>
          <w:ilvl w:val="0"/>
          <w:numId w:val="1"/>
        </w:numPr>
        <w:spacing w:after="0" w:afterAutospacing="0"/>
      </w:pPr>
      <w:r w:rsidRPr="00AB1AAD">
        <w:t>информационные.</w:t>
      </w:r>
    </w:p>
    <w:p w14:paraId="3D0DD37A" w14:textId="5250AE3A" w:rsidR="00645547" w:rsidRPr="00AB1AAD" w:rsidRDefault="00645547" w:rsidP="00645547">
      <w:pPr>
        <w:pStyle w:val="a3"/>
      </w:pPr>
      <w:r w:rsidRPr="00AB1AAD">
        <w:rPr>
          <w:rStyle w:val="a4"/>
        </w:rPr>
        <w:t>Природные ресурсы</w:t>
      </w:r>
      <w:r w:rsidRPr="00AB1AAD">
        <w:t> — это земля, ее недра, леса, вода, воздух, месторождения полезных ископаемых, климатические и рекреационные ресурсы и др. Земля — пространственно-географический фактор, где живут люди, — является также производственным фактором, на котором выращивают сельскохозяйственную продукцию.</w:t>
      </w:r>
      <w:r w:rsidR="00A213F3" w:rsidRPr="00AB1AAD">
        <w:t xml:space="preserve"> Природные ресурсы являются </w:t>
      </w:r>
      <w:proofErr w:type="spellStart"/>
      <w:r w:rsidR="00A213F3" w:rsidRPr="00AB1AAD">
        <w:t>исчерпаемыми</w:t>
      </w:r>
      <w:proofErr w:type="spellEnd"/>
      <w:r w:rsidR="00A213F3" w:rsidRPr="00AB1AAD">
        <w:t>.</w:t>
      </w:r>
    </w:p>
    <w:p w14:paraId="5676C590" w14:textId="601B49BD" w:rsidR="00645547" w:rsidRPr="00AB1AAD" w:rsidRDefault="00645547" w:rsidP="00645547">
      <w:pPr>
        <w:pStyle w:val="a3"/>
      </w:pPr>
      <w:r w:rsidRPr="00AB1AAD">
        <w:rPr>
          <w:rStyle w:val="a4"/>
        </w:rPr>
        <w:t>Трудовые ресурсы</w:t>
      </w:r>
      <w:r w:rsidRPr="00AB1AAD">
        <w:t> — это все трудоспособное население, которое делится на две группы:</w:t>
      </w:r>
    </w:p>
    <w:p w14:paraId="258601C7" w14:textId="77777777" w:rsidR="00645547" w:rsidRPr="00AB1AAD" w:rsidRDefault="00645547" w:rsidP="00645547">
      <w:pPr>
        <w:pStyle w:val="a3"/>
      </w:pPr>
      <w:r w:rsidRPr="00AB1AAD">
        <w:t>1) экономически активное население — занятое в общественном производстве независимо от организационно-правовой формы хозяйствования;</w:t>
      </w:r>
    </w:p>
    <w:p w14:paraId="20FEE851" w14:textId="77777777" w:rsidR="00645547" w:rsidRPr="00AB1AAD" w:rsidRDefault="00645547" w:rsidP="00645547">
      <w:pPr>
        <w:pStyle w:val="a3"/>
      </w:pPr>
      <w:r w:rsidRPr="00AB1AAD">
        <w:t>2) экономически пассивное население — часть трудоспособного населения, которое не занято в общественном производстве из-за занятости в домашнем хозяйстве, в армии, по состоянию здоровья, в декретном отпуске и т.д.</w:t>
      </w:r>
    </w:p>
    <w:p w14:paraId="6E2327AA" w14:textId="03C7EC69" w:rsidR="00645547" w:rsidRPr="00AB1AAD" w:rsidRDefault="00645547" w:rsidP="00645547">
      <w:pPr>
        <w:pStyle w:val="a3"/>
      </w:pPr>
      <w:r w:rsidRPr="00AB1AAD">
        <w:rPr>
          <w:rStyle w:val="a4"/>
        </w:rPr>
        <w:t>Материальные ресурсы</w:t>
      </w:r>
      <w:r w:rsidRPr="00AB1AAD">
        <w:t> (инвестиционные ресурсы, реальный капитал) — средства производства (машины, станки, оборудование, здания, сырье, материалы и т.д.), которые используются в производстве товаров и услуг. Если природные</w:t>
      </w:r>
      <w:r w:rsidR="00345BD4" w:rsidRPr="00AB1AAD">
        <w:t xml:space="preserve"> </w:t>
      </w:r>
      <w:r w:rsidRPr="00AB1AAD">
        <w:t>ресурсы имеют естественное происхождение, то материальные</w:t>
      </w:r>
      <w:r w:rsidR="00345BD4" w:rsidRPr="00AB1AAD">
        <w:t xml:space="preserve"> </w:t>
      </w:r>
      <w:r w:rsidRPr="00AB1AAD">
        <w:t xml:space="preserve">создаются человеком и сами являются продуктом производства. </w:t>
      </w:r>
    </w:p>
    <w:p w14:paraId="55B5A675" w14:textId="210F3970" w:rsidR="00645547" w:rsidRPr="00AB1AAD" w:rsidRDefault="00645547" w:rsidP="00645547">
      <w:pPr>
        <w:pStyle w:val="a3"/>
      </w:pPr>
      <w:r w:rsidRPr="00AB1AAD">
        <w:rPr>
          <w:rStyle w:val="a4"/>
        </w:rPr>
        <w:t>Финансовые ресурсы</w:t>
      </w:r>
      <w:r w:rsidRPr="00AB1AAD">
        <w:rPr>
          <w:rStyle w:val="a4"/>
        </w:rPr>
        <w:t xml:space="preserve"> </w:t>
      </w:r>
      <w:r w:rsidRPr="00AB1AAD">
        <w:t>являются производными по отношению к базовым ресурсам (природным, трудовым, материальным). Это совокупность имеющихся денежных ресурсов, которые могут быть использованы для решения какой-либо задачи</w:t>
      </w:r>
      <w:r w:rsidRPr="00AB1AAD">
        <w:t xml:space="preserve"> </w:t>
      </w:r>
      <w:r w:rsidRPr="00AB1AAD">
        <w:t>и которые общество в состоянии выделить для организации</w:t>
      </w:r>
      <w:r w:rsidRPr="00AB1AAD">
        <w:t xml:space="preserve"> </w:t>
      </w:r>
      <w:r w:rsidRPr="00AB1AAD">
        <w:t>производства экономических благ и услуг.</w:t>
      </w:r>
    </w:p>
    <w:p w14:paraId="34BFC087" w14:textId="524DA868" w:rsidR="00645547" w:rsidRPr="00AB1AAD" w:rsidRDefault="00645547" w:rsidP="00645547">
      <w:pPr>
        <w:pStyle w:val="a3"/>
      </w:pPr>
      <w:r w:rsidRPr="00AB1AAD">
        <w:rPr>
          <w:rStyle w:val="a4"/>
        </w:rPr>
        <w:t>Информационные ресурсы</w:t>
      </w:r>
      <w:r w:rsidRPr="00AB1AAD">
        <w:t> — самый молодой вид экономических ресурсов, они обеспечивают предприятие (организацию, учреждение, человека) ценной информацией,</w:t>
      </w:r>
      <w:r w:rsidR="00DF43EC" w:rsidRPr="00AB1AAD">
        <w:t xml:space="preserve"> </w:t>
      </w:r>
      <w:r w:rsidRPr="00AB1AAD">
        <w:t>которая используется при функционировании производства</w:t>
      </w:r>
      <w:r w:rsidR="00DF43EC" w:rsidRPr="00AB1AAD">
        <w:t xml:space="preserve"> </w:t>
      </w:r>
      <w:r w:rsidRPr="00AB1AAD">
        <w:t>с помощью компьютерных технологи</w:t>
      </w:r>
      <w:r w:rsidR="00DF43EC" w:rsidRPr="00AB1AAD">
        <w:t>й</w:t>
      </w:r>
      <w:r w:rsidRPr="00AB1AAD">
        <w:t>.</w:t>
      </w:r>
    </w:p>
    <w:p w14:paraId="3E0E8392" w14:textId="6EE124B8" w:rsidR="00645547" w:rsidRPr="00B14120" w:rsidRDefault="00AF7078" w:rsidP="00AF7078">
      <w:pPr>
        <w:pStyle w:val="2"/>
        <w:rPr>
          <w:rFonts w:ascii="Times New Roman" w:hAnsi="Times New Roman" w:cs="Times New Roman"/>
          <w:b/>
          <w:bCs/>
          <w:color w:val="auto"/>
          <w:sz w:val="24"/>
          <w:szCs w:val="24"/>
          <w:u w:val="single"/>
        </w:rPr>
      </w:pPr>
      <w:proofErr w:type="spellStart"/>
      <w:r w:rsidRPr="00B14120">
        <w:rPr>
          <w:rFonts w:ascii="Times New Roman" w:hAnsi="Times New Roman" w:cs="Times New Roman"/>
          <w:b/>
          <w:bCs/>
          <w:color w:val="auto"/>
          <w:sz w:val="24"/>
          <w:szCs w:val="24"/>
          <w:u w:val="single"/>
        </w:rPr>
        <w:t>Исчерпаемые</w:t>
      </w:r>
      <w:proofErr w:type="spellEnd"/>
      <w:r w:rsidRPr="00B14120">
        <w:rPr>
          <w:rFonts w:ascii="Times New Roman" w:hAnsi="Times New Roman" w:cs="Times New Roman"/>
          <w:b/>
          <w:bCs/>
          <w:color w:val="auto"/>
          <w:sz w:val="24"/>
          <w:szCs w:val="24"/>
          <w:u w:val="single"/>
        </w:rPr>
        <w:t xml:space="preserve"> и неисчерпаемые ресурсы</w:t>
      </w:r>
    </w:p>
    <w:p w14:paraId="4E7D493B" w14:textId="77777777" w:rsidR="00AF7078" w:rsidRPr="00AB1AAD" w:rsidRDefault="00AF7078" w:rsidP="00AF7078">
      <w:pPr>
        <w:spacing w:after="0"/>
        <w:rPr>
          <w:rFonts w:ascii="Times New Roman" w:hAnsi="Times New Roman" w:cs="Times New Roman"/>
          <w:sz w:val="24"/>
          <w:szCs w:val="24"/>
        </w:rPr>
      </w:pPr>
    </w:p>
    <w:p w14:paraId="4E4A9237" w14:textId="7EC366C8" w:rsidR="00AF7078" w:rsidRPr="00AB1AAD" w:rsidRDefault="00AF7078" w:rsidP="00AF7078">
      <w:pPr>
        <w:spacing w:after="0"/>
        <w:rPr>
          <w:rFonts w:ascii="Times New Roman" w:hAnsi="Times New Roman" w:cs="Times New Roman"/>
          <w:sz w:val="24"/>
          <w:szCs w:val="24"/>
        </w:rPr>
      </w:pPr>
      <w:r w:rsidRPr="00AB1AAD">
        <w:rPr>
          <w:rFonts w:ascii="Times New Roman" w:hAnsi="Times New Roman" w:cs="Times New Roman"/>
          <w:sz w:val="24"/>
          <w:szCs w:val="24"/>
        </w:rPr>
        <w:t xml:space="preserve">Существует две группы ресурсов: </w:t>
      </w:r>
      <w:proofErr w:type="spellStart"/>
      <w:r w:rsidRPr="00AB1AAD">
        <w:rPr>
          <w:rFonts w:ascii="Times New Roman" w:hAnsi="Times New Roman" w:cs="Times New Roman"/>
          <w:sz w:val="24"/>
          <w:szCs w:val="24"/>
        </w:rPr>
        <w:t>исчерпаемые</w:t>
      </w:r>
      <w:proofErr w:type="spellEnd"/>
      <w:r w:rsidRPr="00AB1AAD">
        <w:rPr>
          <w:rFonts w:ascii="Times New Roman" w:hAnsi="Times New Roman" w:cs="Times New Roman"/>
          <w:sz w:val="24"/>
          <w:szCs w:val="24"/>
        </w:rPr>
        <w:t xml:space="preserve"> и неисчерпаемые. Первая группа включает в себя природные ресурсы и является крайне важной, так как не может быть </w:t>
      </w:r>
      <w:r w:rsidRPr="00AB1AAD">
        <w:rPr>
          <w:rFonts w:ascii="Times New Roman" w:hAnsi="Times New Roman" w:cs="Times New Roman"/>
          <w:sz w:val="24"/>
          <w:szCs w:val="24"/>
        </w:rPr>
        <w:lastRenderedPageBreak/>
        <w:t xml:space="preserve">получена иными методами. </w:t>
      </w:r>
      <w:r w:rsidRPr="00AB1AAD">
        <w:rPr>
          <w:rFonts w:ascii="Times New Roman" w:hAnsi="Times New Roman" w:cs="Times New Roman"/>
          <w:sz w:val="24"/>
          <w:szCs w:val="24"/>
        </w:rPr>
        <w:t xml:space="preserve">Одной из самых сложных и ответственных проблем, с которыми столкнулось человечество, является проблема исчерпаемости и </w:t>
      </w:r>
      <w:proofErr w:type="spellStart"/>
      <w:r w:rsidRPr="00AB1AAD">
        <w:rPr>
          <w:rFonts w:ascii="Times New Roman" w:hAnsi="Times New Roman" w:cs="Times New Roman"/>
          <w:sz w:val="24"/>
          <w:szCs w:val="24"/>
        </w:rPr>
        <w:t>возобновляемости</w:t>
      </w:r>
      <w:proofErr w:type="spellEnd"/>
      <w:r w:rsidRPr="00AB1AAD">
        <w:rPr>
          <w:rFonts w:ascii="Times New Roman" w:hAnsi="Times New Roman" w:cs="Times New Roman"/>
          <w:sz w:val="24"/>
          <w:szCs w:val="24"/>
        </w:rPr>
        <w:t xml:space="preserve"> природных ресурсов. В результате хозяйственной деятельности нарушается равновесие столь значительной части ресурсов биосферы, что самым серьезным образом подрывает многообразие форм жизни и ухудшает качество среды обитания.</w:t>
      </w:r>
    </w:p>
    <w:p w14:paraId="294AF5ED" w14:textId="77777777" w:rsidR="00AF7078" w:rsidRPr="00AB1AAD" w:rsidRDefault="00AF7078" w:rsidP="00AF7078">
      <w:pPr>
        <w:spacing w:after="0"/>
        <w:rPr>
          <w:rFonts w:ascii="Times New Roman" w:hAnsi="Times New Roman" w:cs="Times New Roman"/>
          <w:sz w:val="24"/>
          <w:szCs w:val="24"/>
        </w:rPr>
      </w:pPr>
    </w:p>
    <w:p w14:paraId="4D01F167" w14:textId="3F417C66" w:rsidR="00AF7078" w:rsidRPr="00B14120" w:rsidRDefault="00AF7078" w:rsidP="00AF7078">
      <w:pPr>
        <w:pStyle w:val="2"/>
        <w:rPr>
          <w:rFonts w:ascii="Times New Roman" w:hAnsi="Times New Roman" w:cs="Times New Roman"/>
          <w:b/>
          <w:bCs/>
          <w:color w:val="auto"/>
          <w:sz w:val="24"/>
          <w:szCs w:val="24"/>
          <w:u w:val="single"/>
        </w:rPr>
      </w:pPr>
      <w:r w:rsidRPr="00B14120">
        <w:rPr>
          <w:rFonts w:ascii="Times New Roman" w:hAnsi="Times New Roman" w:cs="Times New Roman"/>
          <w:b/>
          <w:bCs/>
          <w:color w:val="auto"/>
          <w:sz w:val="24"/>
          <w:szCs w:val="24"/>
          <w:u w:val="single"/>
        </w:rPr>
        <w:t>Потребление ресурсов</w:t>
      </w:r>
    </w:p>
    <w:p w14:paraId="13505838" w14:textId="707ED57F" w:rsidR="00B93E08" w:rsidRPr="00AB1AAD" w:rsidRDefault="00B93E08" w:rsidP="001270F7">
      <w:pPr>
        <w:pStyle w:val="a3"/>
      </w:pPr>
      <w:r w:rsidRPr="00AB1AAD">
        <w:t>Потребление представляет собой использование благ, товаров, услуг для удовлетворения потребностей. Потребление – заключительная фаза процесса воспроизводства, органически связанная с его другими фазами – производством, распределением, обменом. Связь с производством заключается в том, что производство без потребления потеряло бы всякий смысл, было бы бесцельно, в то же время без производства не было бы потребления. Конечной целью всякого производства является потребление.</w:t>
      </w:r>
    </w:p>
    <w:p w14:paraId="06984B87" w14:textId="1A463AF4" w:rsidR="001270F7" w:rsidRPr="00AB1AAD" w:rsidRDefault="001270F7" w:rsidP="001270F7">
      <w:pPr>
        <w:pStyle w:val="a3"/>
      </w:pPr>
      <w:r w:rsidRPr="00AB1AAD">
        <w:t>Характерно несоответствие между тем, что люди хотели бы иметь, и тем, что в действительности может дать им хозяйственная деятельность. Расходование ресурсов, которыми располагает общество для производства товаров и услуг, лежит в основе проблем экономического развития. Все решения этих проблем базируются на двух фундаментальных экономических аксиомах.</w:t>
      </w:r>
    </w:p>
    <w:p w14:paraId="1B963550" w14:textId="77777777" w:rsidR="001270F7" w:rsidRPr="00AB1AAD" w:rsidRDefault="001270F7" w:rsidP="001270F7">
      <w:pPr>
        <w:pStyle w:val="a3"/>
      </w:pPr>
      <w:r w:rsidRPr="00AB1AAD">
        <w:t>Первая аксиома – потребности общества (индивидов и институтов) безграничны, полностью неутолимы.</w:t>
      </w:r>
    </w:p>
    <w:p w14:paraId="6C880B89" w14:textId="77777777" w:rsidR="001270F7" w:rsidRPr="00AB1AAD" w:rsidRDefault="001270F7" w:rsidP="001270F7">
      <w:pPr>
        <w:pStyle w:val="a3"/>
      </w:pPr>
      <w:r w:rsidRPr="00AB1AAD">
        <w:t>Вторая аксиома – ресурсы общества, необходимые для производства товаров и услуг, ограничены или редки.</w:t>
      </w:r>
    </w:p>
    <w:p w14:paraId="58C20648" w14:textId="77777777" w:rsidR="00B93E08" w:rsidRPr="00AB1AAD" w:rsidRDefault="00B93E08" w:rsidP="00B93E08">
      <w:pPr>
        <w:spacing w:after="0"/>
        <w:rPr>
          <w:rFonts w:ascii="Times New Roman" w:hAnsi="Times New Roman" w:cs="Times New Roman"/>
          <w:sz w:val="24"/>
          <w:szCs w:val="24"/>
        </w:rPr>
      </w:pPr>
      <w:r w:rsidRPr="00AB1AAD">
        <w:rPr>
          <w:rFonts w:ascii="Times New Roman" w:hAnsi="Times New Roman" w:cs="Times New Roman"/>
          <w:sz w:val="24"/>
          <w:szCs w:val="24"/>
        </w:rPr>
        <w:t>Существуют разные точки зрения на проблему производства и потребления. Рассмотрим две из них.</w:t>
      </w:r>
    </w:p>
    <w:p w14:paraId="3BE25793" w14:textId="065EB281" w:rsidR="00B93E08" w:rsidRPr="00AB1AAD" w:rsidRDefault="00B93E08" w:rsidP="00B93E08">
      <w:pPr>
        <w:pStyle w:val="a5"/>
        <w:numPr>
          <w:ilvl w:val="0"/>
          <w:numId w:val="5"/>
        </w:numPr>
        <w:spacing w:after="0"/>
        <w:rPr>
          <w:rFonts w:ascii="Times New Roman" w:hAnsi="Times New Roman" w:cs="Times New Roman"/>
          <w:sz w:val="24"/>
          <w:szCs w:val="24"/>
        </w:rPr>
      </w:pPr>
      <w:r w:rsidRPr="00AB1AAD">
        <w:rPr>
          <w:rFonts w:ascii="Times New Roman" w:hAnsi="Times New Roman" w:cs="Times New Roman"/>
          <w:sz w:val="24"/>
          <w:szCs w:val="24"/>
        </w:rPr>
        <w:t>Производство влияет на потребности</w:t>
      </w:r>
    </w:p>
    <w:p w14:paraId="79975924" w14:textId="38EE4315" w:rsidR="00B93E08" w:rsidRPr="00AB1AAD" w:rsidRDefault="00B93E08" w:rsidP="00B93E08">
      <w:pPr>
        <w:pStyle w:val="a5"/>
        <w:numPr>
          <w:ilvl w:val="1"/>
          <w:numId w:val="5"/>
        </w:numPr>
        <w:spacing w:after="0"/>
        <w:rPr>
          <w:rFonts w:ascii="Times New Roman" w:hAnsi="Times New Roman" w:cs="Times New Roman"/>
          <w:sz w:val="24"/>
          <w:szCs w:val="24"/>
        </w:rPr>
      </w:pPr>
      <w:r w:rsidRPr="00AB1AAD">
        <w:rPr>
          <w:rFonts w:ascii="Times New Roman" w:hAnsi="Times New Roman" w:cs="Times New Roman"/>
          <w:sz w:val="24"/>
          <w:szCs w:val="24"/>
        </w:rPr>
        <w:t>Удовлетворение нужд и уже потребляемая вещь влияет на формирование новых потребностей.</w:t>
      </w:r>
    </w:p>
    <w:p w14:paraId="2790507A" w14:textId="0F71241D" w:rsidR="00B93E08" w:rsidRPr="00AB1AAD" w:rsidRDefault="00B93E08" w:rsidP="00B93E08">
      <w:pPr>
        <w:pStyle w:val="a5"/>
        <w:numPr>
          <w:ilvl w:val="1"/>
          <w:numId w:val="5"/>
        </w:numPr>
        <w:spacing w:after="0"/>
        <w:rPr>
          <w:rFonts w:ascii="Times New Roman" w:hAnsi="Times New Roman" w:cs="Times New Roman"/>
          <w:sz w:val="24"/>
          <w:szCs w:val="24"/>
        </w:rPr>
      </w:pPr>
      <w:r w:rsidRPr="00AB1AAD">
        <w:rPr>
          <w:rFonts w:ascii="Times New Roman" w:hAnsi="Times New Roman" w:cs="Times New Roman"/>
          <w:sz w:val="24"/>
          <w:szCs w:val="24"/>
        </w:rPr>
        <w:t>С развитием науки и культуры появляются новые потребности</w:t>
      </w:r>
      <w:r w:rsidR="00842525" w:rsidRPr="00AB1AAD">
        <w:rPr>
          <w:rFonts w:ascii="Times New Roman" w:hAnsi="Times New Roman" w:cs="Times New Roman"/>
          <w:sz w:val="24"/>
          <w:szCs w:val="24"/>
        </w:rPr>
        <w:t>.</w:t>
      </w:r>
    </w:p>
    <w:p w14:paraId="02832CAE" w14:textId="77777777" w:rsidR="00842525" w:rsidRPr="00AB1AAD" w:rsidRDefault="00842525" w:rsidP="00842525">
      <w:pPr>
        <w:spacing w:after="0"/>
        <w:rPr>
          <w:rFonts w:ascii="Times New Roman" w:hAnsi="Times New Roman" w:cs="Times New Roman"/>
          <w:sz w:val="24"/>
          <w:szCs w:val="24"/>
        </w:rPr>
      </w:pPr>
    </w:p>
    <w:p w14:paraId="57416A15" w14:textId="0A7ABB0A" w:rsidR="00B93E08" w:rsidRPr="00AB1AAD" w:rsidRDefault="00B93E08" w:rsidP="00842525">
      <w:pPr>
        <w:pStyle w:val="a5"/>
        <w:numPr>
          <w:ilvl w:val="0"/>
          <w:numId w:val="5"/>
        </w:numPr>
        <w:spacing w:after="0"/>
        <w:rPr>
          <w:rFonts w:ascii="Times New Roman" w:hAnsi="Times New Roman" w:cs="Times New Roman"/>
          <w:sz w:val="24"/>
          <w:szCs w:val="24"/>
        </w:rPr>
      </w:pPr>
      <w:r w:rsidRPr="00AB1AAD">
        <w:rPr>
          <w:rFonts w:ascii="Times New Roman" w:hAnsi="Times New Roman" w:cs="Times New Roman"/>
          <w:sz w:val="24"/>
          <w:szCs w:val="24"/>
        </w:rPr>
        <w:t>Потребности влияют на производство</w:t>
      </w:r>
    </w:p>
    <w:p w14:paraId="21661F43" w14:textId="109E46CC" w:rsidR="00842525" w:rsidRPr="00AB1AAD" w:rsidRDefault="00842525" w:rsidP="00842525">
      <w:pPr>
        <w:pStyle w:val="a5"/>
        <w:numPr>
          <w:ilvl w:val="1"/>
          <w:numId w:val="5"/>
        </w:numPr>
        <w:spacing w:after="0"/>
        <w:rPr>
          <w:rFonts w:ascii="Times New Roman" w:hAnsi="Times New Roman" w:cs="Times New Roman"/>
          <w:sz w:val="24"/>
          <w:szCs w:val="24"/>
        </w:rPr>
      </w:pPr>
      <w:r w:rsidRPr="00AB1AAD">
        <w:rPr>
          <w:rFonts w:ascii="Times New Roman" w:hAnsi="Times New Roman" w:cs="Times New Roman"/>
          <w:sz w:val="24"/>
          <w:szCs w:val="24"/>
        </w:rPr>
        <w:t>Потребности становятся ориентиром созидания.</w:t>
      </w:r>
    </w:p>
    <w:p w14:paraId="39122F11" w14:textId="6E0B4232" w:rsidR="00842525" w:rsidRPr="00AB1AAD" w:rsidRDefault="00842525" w:rsidP="00402F8E">
      <w:pPr>
        <w:pStyle w:val="a5"/>
        <w:numPr>
          <w:ilvl w:val="1"/>
          <w:numId w:val="5"/>
        </w:numPr>
        <w:spacing w:after="0"/>
        <w:rPr>
          <w:rFonts w:ascii="Times New Roman" w:hAnsi="Times New Roman" w:cs="Times New Roman"/>
          <w:sz w:val="24"/>
          <w:szCs w:val="24"/>
        </w:rPr>
      </w:pPr>
      <w:r w:rsidRPr="00AB1AAD">
        <w:rPr>
          <w:rFonts w:ascii="Times New Roman" w:hAnsi="Times New Roman" w:cs="Times New Roman"/>
          <w:sz w:val="24"/>
          <w:szCs w:val="24"/>
        </w:rPr>
        <w:t>Запросы быстро изменяются в количестве и качестве и включают в себя появление новых созидательных целей до того, как изготовлены новые блага, соответствующие этим целям.</w:t>
      </w:r>
    </w:p>
    <w:p w14:paraId="22D6634B" w14:textId="77777777" w:rsidR="00842525" w:rsidRPr="00AB1AAD" w:rsidRDefault="00842525" w:rsidP="00842525">
      <w:pPr>
        <w:spacing w:after="0"/>
        <w:ind w:left="360"/>
        <w:rPr>
          <w:rFonts w:ascii="Times New Roman" w:hAnsi="Times New Roman" w:cs="Times New Roman"/>
          <w:sz w:val="24"/>
          <w:szCs w:val="24"/>
        </w:rPr>
      </w:pPr>
    </w:p>
    <w:p w14:paraId="40F75C45" w14:textId="0CCB66D7" w:rsidR="00842525" w:rsidRPr="00AB1AAD" w:rsidRDefault="00842525" w:rsidP="00842525">
      <w:pPr>
        <w:spacing w:after="0"/>
        <w:rPr>
          <w:rFonts w:ascii="Times New Roman" w:hAnsi="Times New Roman" w:cs="Times New Roman"/>
          <w:sz w:val="24"/>
          <w:szCs w:val="24"/>
          <w:lang w:val="en-US"/>
        </w:rPr>
      </w:pPr>
      <w:r w:rsidRPr="00AB1AAD">
        <w:rPr>
          <w:rFonts w:ascii="Times New Roman" w:hAnsi="Times New Roman" w:cs="Times New Roman"/>
          <w:sz w:val="24"/>
          <w:szCs w:val="24"/>
        </w:rPr>
        <w:t>В экономической теории различают абсолютную и относительную ограниченность ресурсов. Абсолютная ограниченность означает недостаточность производственных ресурсов для одновременного удовлетворения всех потребностей членов общества. Но если сузить круг потребностей, абсолютная ограниченность станет относительной. Для ограниченного круга потребностей ресурсы относительно безграничны. Абсолютная ограниченность характерна для природных и трудовых ресурсов, относительная – для капитальных.</w:t>
      </w:r>
    </w:p>
    <w:sectPr w:rsidR="00842525" w:rsidRPr="00AB1A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D1DAA"/>
    <w:multiLevelType w:val="hybridMultilevel"/>
    <w:tmpl w:val="05A4E79C"/>
    <w:lvl w:ilvl="0" w:tplc="2B1AE1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1081156"/>
    <w:multiLevelType w:val="hybridMultilevel"/>
    <w:tmpl w:val="59F6A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B509AB"/>
    <w:multiLevelType w:val="hybridMultilevel"/>
    <w:tmpl w:val="2A881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E965AD3"/>
    <w:multiLevelType w:val="hybridMultilevel"/>
    <w:tmpl w:val="05A4E79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6EB90D69"/>
    <w:multiLevelType w:val="multilevel"/>
    <w:tmpl w:val="9A4864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7E"/>
    <w:rsid w:val="0001717E"/>
    <w:rsid w:val="001270F7"/>
    <w:rsid w:val="002E46EF"/>
    <w:rsid w:val="00345BD4"/>
    <w:rsid w:val="00645547"/>
    <w:rsid w:val="00686E74"/>
    <w:rsid w:val="00822FA2"/>
    <w:rsid w:val="00842525"/>
    <w:rsid w:val="009F3B21"/>
    <w:rsid w:val="00A213F3"/>
    <w:rsid w:val="00AB1AAD"/>
    <w:rsid w:val="00AF7078"/>
    <w:rsid w:val="00B14120"/>
    <w:rsid w:val="00B93E08"/>
    <w:rsid w:val="00D45502"/>
    <w:rsid w:val="00DF43EC"/>
    <w:rsid w:val="00EF19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2762"/>
  <w15:chartTrackingRefBased/>
  <w15:docId w15:val="{10437680-D940-4FE9-93FD-AA6122C2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F70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F3B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45547"/>
    <w:rPr>
      <w:b/>
      <w:bCs/>
    </w:rPr>
  </w:style>
  <w:style w:type="paragraph" w:styleId="a5">
    <w:name w:val="List Paragraph"/>
    <w:basedOn w:val="a"/>
    <w:uiPriority w:val="34"/>
    <w:qFormat/>
    <w:rsid w:val="00AF7078"/>
    <w:pPr>
      <w:ind w:left="720"/>
      <w:contextualSpacing/>
    </w:pPr>
  </w:style>
  <w:style w:type="character" w:customStyle="1" w:styleId="20">
    <w:name w:val="Заголовок 2 Знак"/>
    <w:basedOn w:val="a0"/>
    <w:link w:val="2"/>
    <w:uiPriority w:val="9"/>
    <w:rsid w:val="00AF70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1191">
      <w:bodyDiv w:val="1"/>
      <w:marLeft w:val="0"/>
      <w:marRight w:val="0"/>
      <w:marTop w:val="0"/>
      <w:marBottom w:val="0"/>
      <w:divBdr>
        <w:top w:val="none" w:sz="0" w:space="0" w:color="auto"/>
        <w:left w:val="none" w:sz="0" w:space="0" w:color="auto"/>
        <w:bottom w:val="none" w:sz="0" w:space="0" w:color="auto"/>
        <w:right w:val="none" w:sz="0" w:space="0" w:color="auto"/>
      </w:divBdr>
    </w:div>
    <w:div w:id="1387997722">
      <w:bodyDiv w:val="1"/>
      <w:marLeft w:val="0"/>
      <w:marRight w:val="0"/>
      <w:marTop w:val="0"/>
      <w:marBottom w:val="0"/>
      <w:divBdr>
        <w:top w:val="none" w:sz="0" w:space="0" w:color="auto"/>
        <w:left w:val="none" w:sz="0" w:space="0" w:color="auto"/>
        <w:bottom w:val="none" w:sz="0" w:space="0" w:color="auto"/>
        <w:right w:val="none" w:sz="0" w:space="0" w:color="auto"/>
      </w:divBdr>
    </w:div>
    <w:div w:id="143231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706</Words>
  <Characters>4025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Кириллов</dc:creator>
  <cp:keywords/>
  <dc:description/>
  <cp:lastModifiedBy>Владимир Кириллов</cp:lastModifiedBy>
  <cp:revision>13</cp:revision>
  <dcterms:created xsi:type="dcterms:W3CDTF">2023-02-28T20:09:00Z</dcterms:created>
  <dcterms:modified xsi:type="dcterms:W3CDTF">2023-02-28T20:35:00Z</dcterms:modified>
</cp:coreProperties>
</file>