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Министерство образования Российской федерации</w:t>
      </w: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Пензенский государственный университет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Кафедра «Вычислительная техника»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b/>
          <w:sz w:val="36"/>
          <w:szCs w:val="36"/>
        </w:rPr>
      </w:pPr>
      <w:r w:rsidRPr="00E02FAC">
        <w:rPr>
          <w:b/>
          <w:sz w:val="36"/>
          <w:szCs w:val="36"/>
        </w:rPr>
        <w:t>ОТЧЕТ</w:t>
      </w:r>
    </w:p>
    <w:p w:rsidR="002332F2" w:rsidRPr="0087429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</w:t>
      </w:r>
      <w:r w:rsidR="00D62750">
        <w:rPr>
          <w:sz w:val="24"/>
          <w:szCs w:val="24"/>
        </w:rPr>
        <w:t>9</w:t>
      </w: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по курсу «</w:t>
      </w:r>
      <w:r w:rsidRPr="00722440">
        <w:rPr>
          <w:sz w:val="24"/>
          <w:szCs w:val="24"/>
        </w:rPr>
        <w:t xml:space="preserve">Логика и основы алгоритмизации </w:t>
      </w:r>
      <w:proofErr w:type="gramStart"/>
      <w:r w:rsidRPr="00722440">
        <w:rPr>
          <w:sz w:val="24"/>
          <w:szCs w:val="24"/>
        </w:rPr>
        <w:t>в</w:t>
      </w:r>
      <w:proofErr w:type="gramEnd"/>
      <w:r w:rsidRPr="00722440">
        <w:rPr>
          <w:sz w:val="24"/>
          <w:szCs w:val="24"/>
        </w:rPr>
        <w:t xml:space="preserve"> ИЗ</w:t>
      </w:r>
      <w:r w:rsidRPr="00E02FAC">
        <w:rPr>
          <w:sz w:val="24"/>
          <w:szCs w:val="24"/>
        </w:rPr>
        <w:t>»</w:t>
      </w: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на тему «</w:t>
      </w:r>
      <w:r w:rsidR="00D6275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Поиск расстояний в графе</w:t>
      </w:r>
      <w:r w:rsidRPr="00E02FAC">
        <w:rPr>
          <w:sz w:val="24"/>
          <w:szCs w:val="24"/>
        </w:rPr>
        <w:t>»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1701" w:firstLine="6096"/>
        <w:rPr>
          <w:sz w:val="24"/>
          <w:szCs w:val="24"/>
        </w:rPr>
      </w:pPr>
      <w:r>
        <w:rPr>
          <w:sz w:val="24"/>
          <w:szCs w:val="24"/>
        </w:rPr>
        <w:t>Выполнили</w:t>
      </w:r>
    </w:p>
    <w:p w:rsidR="002332F2" w:rsidRPr="00E02FAC" w:rsidRDefault="002332F2" w:rsidP="002332F2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студенты группы 21ВВ1.3</w:t>
      </w:r>
      <w:r w:rsidRPr="00E02FAC">
        <w:rPr>
          <w:sz w:val="24"/>
          <w:szCs w:val="24"/>
        </w:rPr>
        <w:t>:</w:t>
      </w:r>
    </w:p>
    <w:p w:rsidR="002332F2" w:rsidRDefault="002332F2" w:rsidP="002332F2">
      <w:pPr>
        <w:spacing w:line="240" w:lineRule="auto"/>
        <w:ind w:left="-851" w:firstLine="6096"/>
        <w:rPr>
          <w:sz w:val="24"/>
          <w:szCs w:val="24"/>
        </w:rPr>
      </w:pPr>
      <w:r w:rsidRPr="00E02FAC">
        <w:rPr>
          <w:sz w:val="24"/>
          <w:szCs w:val="24"/>
        </w:rPr>
        <w:t>Лукина Екатерина</w:t>
      </w:r>
    </w:p>
    <w:p w:rsidR="002332F2" w:rsidRPr="00E02FAC" w:rsidRDefault="002332F2" w:rsidP="002332F2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Тарасов Никита</w:t>
      </w:r>
    </w:p>
    <w:p w:rsidR="002332F2" w:rsidRPr="00E02FAC" w:rsidRDefault="002332F2" w:rsidP="002332F2">
      <w:pPr>
        <w:spacing w:line="240" w:lineRule="auto"/>
        <w:ind w:left="-851" w:firstLine="5246"/>
        <w:rPr>
          <w:sz w:val="24"/>
          <w:szCs w:val="24"/>
        </w:rPr>
      </w:pPr>
      <w:r>
        <w:rPr>
          <w:sz w:val="24"/>
          <w:szCs w:val="24"/>
        </w:rPr>
        <w:t>Приняли</w:t>
      </w:r>
      <w:r w:rsidRPr="00E02FAC">
        <w:rPr>
          <w:sz w:val="24"/>
          <w:szCs w:val="24"/>
        </w:rPr>
        <w:t>:</w:t>
      </w:r>
    </w:p>
    <w:p w:rsidR="002332F2" w:rsidRDefault="002332F2" w:rsidP="002332F2">
      <w:pPr>
        <w:spacing w:line="240" w:lineRule="auto"/>
        <w:ind w:left="2410"/>
        <w:jc w:val="center"/>
        <w:rPr>
          <w:sz w:val="24"/>
          <w:szCs w:val="24"/>
        </w:rPr>
      </w:pPr>
      <w:r>
        <w:rPr>
          <w:sz w:val="24"/>
          <w:szCs w:val="24"/>
        </w:rPr>
        <w:t>Юрова О.В.,</w:t>
      </w:r>
    </w:p>
    <w:p w:rsidR="002332F2" w:rsidRDefault="002332F2" w:rsidP="002332F2">
      <w:pPr>
        <w:spacing w:line="240" w:lineRule="auto"/>
        <w:ind w:left="269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440">
        <w:rPr>
          <w:sz w:val="24"/>
          <w:szCs w:val="24"/>
        </w:rPr>
        <w:t>Митрохин М.А.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rPr>
          <w:sz w:val="24"/>
          <w:szCs w:val="24"/>
        </w:rPr>
      </w:pPr>
    </w:p>
    <w:p w:rsidR="002332F2" w:rsidRDefault="002332F2" w:rsidP="002332F2">
      <w:pPr>
        <w:spacing w:line="240" w:lineRule="auto"/>
        <w:rPr>
          <w:sz w:val="24"/>
          <w:szCs w:val="24"/>
        </w:rPr>
      </w:pPr>
    </w:p>
    <w:p w:rsidR="002332F2" w:rsidRDefault="002332F2" w:rsidP="002332F2">
      <w:pPr>
        <w:spacing w:line="240" w:lineRule="auto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Пенза 2022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0D6558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Название</w:t>
      </w:r>
    </w:p>
    <w:p w:rsidR="002332F2" w:rsidRPr="000D6558" w:rsidRDefault="00D62750" w:rsidP="002332F2">
      <w:pPr>
        <w:spacing w:after="100" w:afterAutospacing="1" w:line="240" w:lineRule="auto"/>
        <w:ind w:left="-567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Поиск расстояний в графе</w:t>
      </w:r>
    </w:p>
    <w:p w:rsidR="002332F2" w:rsidRPr="000D6558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2332F2" w:rsidRPr="000D6558" w:rsidRDefault="002332F2" w:rsidP="002332F2">
      <w:pPr>
        <w:ind w:left="-567"/>
        <w:rPr>
          <w:rFonts w:ascii="Times New Roman" w:hAnsi="Times New Roman" w:cs="Times New Roman"/>
          <w:sz w:val="24"/>
          <w:szCs w:val="24"/>
        </w:rPr>
      </w:pPr>
      <w:r w:rsidRPr="000D6558">
        <w:rPr>
          <w:rFonts w:ascii="Times New Roman" w:hAnsi="Times New Roman" w:cs="Times New Roman"/>
          <w:sz w:val="24"/>
          <w:szCs w:val="24"/>
        </w:rPr>
        <w:t>Изучение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F73AB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алгоритма </w:t>
      </w:r>
      <w:r w:rsidR="00D62750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поиска расстояний в графе</w:t>
      </w:r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332F2" w:rsidRPr="000D6558" w:rsidRDefault="002332F2" w:rsidP="002332F2">
      <w:pPr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D62750" w:rsidRPr="00D62750" w:rsidRDefault="00D62750" w:rsidP="00D6275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-567"/>
        <w:jc w:val="both"/>
        <w:textAlignment w:val="baseline"/>
        <w:rPr>
          <w:color w:val="000000"/>
        </w:rPr>
      </w:pPr>
      <w:r w:rsidRPr="00D62750">
        <w:rPr>
          <w:color w:val="000000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62750">
        <w:rPr>
          <w:i/>
          <w:iCs/>
          <w:color w:val="000000"/>
        </w:rPr>
        <w:t>G</w:t>
      </w:r>
      <w:r w:rsidRPr="00D62750">
        <w:rPr>
          <w:color w:val="000000"/>
        </w:rPr>
        <w:t>. Выведите матрицу на экран.</w:t>
      </w:r>
    </w:p>
    <w:p w:rsidR="00D62750" w:rsidRPr="00D62750" w:rsidRDefault="00D62750" w:rsidP="00D6275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-567"/>
        <w:jc w:val="both"/>
        <w:textAlignment w:val="baseline"/>
        <w:rPr>
          <w:color w:val="000000"/>
        </w:rPr>
      </w:pPr>
      <w:r w:rsidRPr="00D62750">
        <w:rPr>
          <w:color w:val="000000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D62750">
        <w:rPr>
          <w:b/>
          <w:bCs/>
          <w:color w:val="000000"/>
        </w:rPr>
        <w:t>queue</w:t>
      </w:r>
      <w:proofErr w:type="spellEnd"/>
      <w:r w:rsidRPr="00D62750">
        <w:rPr>
          <w:b/>
          <w:bCs/>
          <w:color w:val="000000"/>
        </w:rPr>
        <w:t xml:space="preserve"> </w:t>
      </w:r>
      <w:r w:rsidRPr="00D62750">
        <w:rPr>
          <w:color w:val="000000"/>
        </w:rPr>
        <w:t>из стандартной библиотеки</w:t>
      </w:r>
      <w:proofErr w:type="gramStart"/>
      <w:r w:rsidRPr="00D62750">
        <w:rPr>
          <w:color w:val="000000"/>
        </w:rPr>
        <w:t xml:space="preserve"> С</w:t>
      </w:r>
      <w:proofErr w:type="gramEnd"/>
      <w:r w:rsidRPr="00D62750">
        <w:rPr>
          <w:color w:val="000000"/>
        </w:rPr>
        <w:t>++.</w:t>
      </w:r>
    </w:p>
    <w:p w:rsidR="002332F2" w:rsidRPr="000D6558" w:rsidRDefault="002332F2" w:rsidP="002332F2">
      <w:pPr>
        <w:pStyle w:val="paragraph"/>
        <w:spacing w:before="0" w:beforeAutospacing="0" w:after="0" w:afterAutospacing="0"/>
        <w:ind w:hanging="567"/>
        <w:jc w:val="both"/>
        <w:textAlignment w:val="baseline"/>
      </w:pPr>
    </w:p>
    <w:p w:rsidR="002332F2" w:rsidRPr="000D6558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332F2" w:rsidRPr="00F43923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2332F2" w:rsidRPr="00F43923" w:rsidSect="00784401">
          <w:pgSz w:w="11906" w:h="16838"/>
          <w:pgMar w:top="709" w:right="707" w:bottom="567" w:left="1701" w:header="708" w:footer="708" w:gutter="0"/>
          <w:cols w:space="708"/>
          <w:docGrid w:linePitch="360"/>
        </w:sectPr>
      </w:pPr>
    </w:p>
    <w:p w:rsidR="002332F2" w:rsidRPr="00F43923" w:rsidRDefault="002332F2" w:rsidP="00233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1FF9">
        <w:rPr>
          <w:rFonts w:ascii="Times New Roman" w:hAnsi="Times New Roman" w:cs="Times New Roman"/>
          <w:b/>
          <w:sz w:val="28"/>
          <w:szCs w:val="28"/>
        </w:rPr>
        <w:lastRenderedPageBreak/>
        <w:t>Программа на языке Си</w:t>
      </w:r>
    </w:p>
    <w:p w:rsidR="002332F2" w:rsidRDefault="002332F2" w:rsidP="0023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2F2" w:rsidRPr="00C81CA5" w:rsidRDefault="002332F2" w:rsidP="0023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№1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</w:t>
      </w:r>
      <w:r w:rsidRPr="00C81CA5">
        <w:rPr>
          <w:rFonts w:ascii="Consolas" w:hAnsi="Consolas" w:cs="Consolas"/>
          <w:b/>
          <w:sz w:val="19"/>
          <w:szCs w:val="19"/>
          <w:u w:val="single"/>
        </w:rPr>
        <w:t>и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№2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>: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27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** a = </w:t>
      </w:r>
      <w:r w:rsidRPr="00D6275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*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275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, start;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"Input size of array: 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123)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&lt; n)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, a, n);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7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2750" w:rsidRP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750">
        <w:rPr>
          <w:rFonts w:ascii="Consolas" w:hAnsi="Consolas" w:cs="Consolas"/>
          <w:color w:val="A31515"/>
          <w:sz w:val="19"/>
          <w:szCs w:val="19"/>
          <w:lang w:val="en-US"/>
        </w:rPr>
        <w:t>"This number is not available, try again"</w:t>
      </w: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750" w:rsidRDefault="00D62750" w:rsidP="00D6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750" w:rsidRDefault="00D62750" w:rsidP="00D62750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750" w:rsidRDefault="00D62750">
      <w:pPr>
        <w:spacing w:after="200" w:line="276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332F2" w:rsidRPr="003B4CDE" w:rsidRDefault="002332F2" w:rsidP="00D62750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lastRenderedPageBreak/>
        <w:t>Некоторые выводы, доказывающие правильность составленной программы</w:t>
      </w:r>
      <w:r w:rsidRPr="003B4CDE">
        <w:rPr>
          <w:rStyle w:val="eop"/>
          <w:rFonts w:eastAsiaTheme="majorEastAsia"/>
          <w:b/>
          <w:color w:val="000000"/>
          <w:sz w:val="28"/>
          <w:szCs w:val="28"/>
        </w:rPr>
        <w:t> </w:t>
      </w:r>
    </w:p>
    <w:p w:rsidR="002332F2" w:rsidRPr="00D62750" w:rsidRDefault="002332F2" w:rsidP="0023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 w:rsidRPr="00D6275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№1 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и</w:t>
      </w:r>
      <w:r w:rsidRPr="00D6275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2:</w:t>
      </w:r>
    </w:p>
    <w:p w:rsidR="002332F2" w:rsidRDefault="004E1370" w:rsidP="002332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343150" cy="3219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AB7" w:rsidRPr="00F73A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095500" cy="33147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AB7" w:rsidRPr="00F73A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371173" cy="40481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73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F2" w:rsidRPr="004B5C73" w:rsidRDefault="002332F2" w:rsidP="002332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332F2" w:rsidRPr="003B4CDE" w:rsidRDefault="002332F2" w:rsidP="002332F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>Вывод</w:t>
      </w:r>
      <w:r w:rsidRPr="003B4CD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2332F2" w:rsidRPr="0064752B" w:rsidRDefault="002332F2" w:rsidP="002332F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В ходе работы был изучен и реализован алгоритм </w:t>
      </w:r>
      <w:r w:rsidR="00D62750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поиска расстояний в графе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2332F2" w:rsidRDefault="002332F2" w:rsidP="002332F2">
      <w:pPr>
        <w:pStyle w:val="paragraph"/>
        <w:spacing w:before="0" w:beforeAutospacing="0" w:after="0" w:afterAutospacing="0"/>
        <w:ind w:left="-720"/>
        <w:textAlignment w:val="baseline"/>
        <w:rPr>
          <w:rStyle w:val="normaltextrun"/>
          <w:rFonts w:eastAsiaTheme="minorEastAsia"/>
          <w:color w:val="000000"/>
        </w:rPr>
      </w:pPr>
    </w:p>
    <w:p w:rsidR="002332F2" w:rsidRPr="00C1438D" w:rsidRDefault="002332F2" w:rsidP="002332F2">
      <w:pPr>
        <w:pStyle w:val="paragraph"/>
        <w:spacing w:before="0" w:beforeAutospacing="0" w:after="0" w:afterAutospacing="0"/>
        <w:ind w:left="-720"/>
        <w:textAlignment w:val="baseline"/>
        <w:rPr>
          <w:rFonts w:asciiTheme="minorHAnsi" w:hAnsiTheme="minorHAnsi" w:cstheme="minorHAnsi"/>
        </w:rPr>
      </w:pPr>
    </w:p>
    <w:p w:rsidR="002332F2" w:rsidRPr="007F4537" w:rsidRDefault="002332F2" w:rsidP="002332F2">
      <w:pPr>
        <w:rPr>
          <w:sz w:val="24"/>
        </w:rPr>
      </w:pPr>
    </w:p>
    <w:p w:rsidR="00E65145" w:rsidRDefault="00E65145"/>
    <w:sectPr w:rsidR="00E65145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20ABC"/>
    <w:multiLevelType w:val="multilevel"/>
    <w:tmpl w:val="F1B0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32F2"/>
    <w:rsid w:val="002332F2"/>
    <w:rsid w:val="004E1370"/>
    <w:rsid w:val="00A5043C"/>
    <w:rsid w:val="00D62750"/>
    <w:rsid w:val="00E65145"/>
    <w:rsid w:val="00F7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2F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332F2"/>
  </w:style>
  <w:style w:type="character" w:customStyle="1" w:styleId="eop">
    <w:name w:val="eop"/>
    <w:basedOn w:val="a0"/>
    <w:rsid w:val="002332F2"/>
  </w:style>
  <w:style w:type="paragraph" w:customStyle="1" w:styleId="paragraph">
    <w:name w:val="paragraph"/>
    <w:basedOn w:val="a"/>
    <w:rsid w:val="0023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3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32F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6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B6354-824B-4A16-95BF-E262E6D1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2023-01-13T15:05:00Z</dcterms:created>
  <dcterms:modified xsi:type="dcterms:W3CDTF">2023-01-18T23:12:00Z</dcterms:modified>
</cp:coreProperties>
</file>