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27D" w:rsidRDefault="00C0227D" w:rsidP="00C0227D">
      <w:pPr>
        <w:pStyle w:val="Heading1"/>
      </w:pPr>
      <w:bookmarkStart w:id="0" w:name="_Ref487184824"/>
      <w:r w:rsidRPr="0008114F">
        <w:t>Objective</w:t>
      </w:r>
      <w:bookmarkEnd w:id="0"/>
    </w:p>
    <w:p w:rsidR="00E5214B" w:rsidRPr="00A45DA0" w:rsidRDefault="00A02209" w:rsidP="00D26AB1">
      <w:pPr>
        <w:pStyle w:val="BodyText"/>
      </w:pPr>
      <w:bookmarkStart w:id="1" w:name="OLE_LINK4"/>
      <w:bookmarkStart w:id="2" w:name="OLE_LINK5"/>
      <w:r>
        <w:t xml:space="preserve">This Module </w:t>
      </w:r>
      <w:r w:rsidR="005A160E">
        <w:t>demonstrates accessing</w:t>
      </w:r>
      <w:r w:rsidR="00140B2A">
        <w:t xml:space="preserve"> the</w:t>
      </w:r>
      <w:r w:rsidR="005A160E">
        <w:t xml:space="preserve"> </w:t>
      </w:r>
      <w:proofErr w:type="spellStart"/>
      <w:r w:rsidR="00986804">
        <w:t>Excelon</w:t>
      </w:r>
      <w:proofErr w:type="spellEnd"/>
      <w:r w:rsidR="00B450BD" w:rsidRPr="00B450BD">
        <w:t>™</w:t>
      </w:r>
      <w:r w:rsidR="00986804">
        <w:t xml:space="preserve">-Ultra </w:t>
      </w:r>
      <w:r w:rsidR="009439F3">
        <w:t>QSPI F-RAM</w:t>
      </w:r>
      <w:r w:rsidR="00D80D93" w:rsidRPr="00B450BD">
        <w:t>™</w:t>
      </w:r>
      <w:r w:rsidR="00D80D93">
        <w:t xml:space="preserve"> </w:t>
      </w:r>
      <w:r w:rsidR="00CF3544">
        <w:t xml:space="preserve">by Renesas Controller (S7G2 group) </w:t>
      </w:r>
      <w:r w:rsidR="005A160E">
        <w:t xml:space="preserve">using </w:t>
      </w:r>
      <w:bookmarkEnd w:id="1"/>
      <w:bookmarkEnd w:id="2"/>
      <w:r>
        <w:t xml:space="preserve">Renesas QSPI HAL Module Guide. </w:t>
      </w:r>
    </w:p>
    <w:tbl>
      <w:tblPr>
        <w:tblW w:w="0" w:type="auto"/>
        <w:shd w:val="clear" w:color="auto" w:fill="09367A"/>
        <w:tblLook w:val="0000" w:firstRow="0" w:lastRow="0" w:firstColumn="0" w:lastColumn="0" w:noHBand="0" w:noVBand="0"/>
      </w:tblPr>
      <w:tblGrid>
        <w:gridCol w:w="10080"/>
      </w:tblGrid>
      <w:tr w:rsidR="00A45DA0" w:rsidRPr="00A45DA0" w:rsidTr="001B39C9">
        <w:trPr>
          <w:cantSplit/>
          <w:trHeight w:hRule="exact" w:val="144"/>
        </w:trPr>
        <w:tc>
          <w:tcPr>
            <w:tcW w:w="10080" w:type="dxa"/>
            <w:shd w:val="clear" w:color="auto" w:fill="09367A"/>
          </w:tcPr>
          <w:p w:rsidR="00A45DA0" w:rsidRPr="00A45DA0" w:rsidRDefault="00A45DA0" w:rsidP="00A45DA0">
            <w:pPr>
              <w:keepNext/>
              <w:spacing w:before="120"/>
              <w:outlineLvl w:val="2"/>
              <w:rPr>
                <w:bCs/>
                <w:sz w:val="22"/>
                <w:szCs w:val="22"/>
              </w:rPr>
            </w:pPr>
          </w:p>
        </w:tc>
      </w:tr>
    </w:tbl>
    <w:p w:rsidR="00C0227D" w:rsidRDefault="00C0227D" w:rsidP="00C0227D">
      <w:pPr>
        <w:pStyle w:val="Heading1"/>
      </w:pPr>
      <w:r w:rsidRPr="00A45DA0">
        <w:t>Overview</w:t>
      </w:r>
    </w:p>
    <w:p w:rsidR="00A02209" w:rsidRDefault="00A02209" w:rsidP="008D71C8">
      <w:pPr>
        <w:pStyle w:val="BodyText"/>
      </w:pPr>
      <w:r>
        <w:t xml:space="preserve">This module guide will enable you to effectively use a module in your own design to access </w:t>
      </w:r>
      <w:proofErr w:type="spellStart"/>
      <w:r>
        <w:t>Excelon</w:t>
      </w:r>
      <w:proofErr w:type="spellEnd"/>
      <w:r>
        <w:t xml:space="preserve"> F-RAM. This module guide is updated for F-RAM access using the Renesas QSPI HAL Module Guide as a reference. </w:t>
      </w:r>
      <w:r w:rsidR="00B66D45">
        <w:t xml:space="preserve">This module provides a code example that demonstrates accessing different features of the QSPI F-RAM. </w:t>
      </w:r>
    </w:p>
    <w:p w:rsidR="005A160E" w:rsidRDefault="00B4525D" w:rsidP="008D71C8">
      <w:pPr>
        <w:pStyle w:val="BodyText"/>
      </w:pPr>
      <w:r>
        <w:t xml:space="preserve">The result is displayed by driving the </w:t>
      </w:r>
      <w:r w:rsidR="000B728D">
        <w:t>status</w:t>
      </w:r>
      <w:r>
        <w:t xml:space="preserve"> LED</w:t>
      </w:r>
      <w:r w:rsidR="00B66D45">
        <w:t>1</w:t>
      </w:r>
      <w:r w:rsidR="00644C88">
        <w:t>,</w:t>
      </w:r>
      <w:r w:rsidR="000B728D">
        <w:t xml:space="preserve"> </w:t>
      </w:r>
      <w:r w:rsidR="00AF2562">
        <w:t>which turns</w:t>
      </w:r>
      <w:r w:rsidR="00140B2A">
        <w:t xml:space="preserve"> </w:t>
      </w:r>
      <w:r w:rsidR="00D80D93">
        <w:t xml:space="preserve">green </w:t>
      </w:r>
      <w:r w:rsidR="00140B2A">
        <w:t xml:space="preserve">when </w:t>
      </w:r>
      <w:r w:rsidR="000B728D">
        <w:t xml:space="preserve">the </w:t>
      </w:r>
      <w:r w:rsidR="00140B2A">
        <w:t xml:space="preserve">result is </w:t>
      </w:r>
      <w:r w:rsidR="000B728D">
        <w:t xml:space="preserve">a </w:t>
      </w:r>
      <w:r w:rsidR="00140B2A">
        <w:t>pass</w:t>
      </w:r>
      <w:r w:rsidR="00D80D93">
        <w:t>,</w:t>
      </w:r>
      <w:r w:rsidR="00140B2A">
        <w:t xml:space="preserve"> and </w:t>
      </w:r>
      <w:r w:rsidR="00AF2562">
        <w:t>turns</w:t>
      </w:r>
      <w:r w:rsidR="000B728D">
        <w:t xml:space="preserve"> </w:t>
      </w:r>
      <w:r w:rsidR="00D80D93">
        <w:t xml:space="preserve">red </w:t>
      </w:r>
      <w:r w:rsidR="000B728D">
        <w:t xml:space="preserve">when </w:t>
      </w:r>
      <w:r w:rsidR="00AF2562">
        <w:t xml:space="preserve">the </w:t>
      </w:r>
      <w:r w:rsidR="000B728D">
        <w:t>result is a fail</w:t>
      </w:r>
      <w:r w:rsidR="00140B2A">
        <w:t>.</w:t>
      </w:r>
      <w:r w:rsidR="000B728D">
        <w:t xml:space="preserve"> </w:t>
      </w:r>
    </w:p>
    <w:p w:rsidR="00C0227D" w:rsidRDefault="00C0227D" w:rsidP="00C0227D">
      <w:pPr>
        <w:pStyle w:val="Heading1"/>
      </w:pPr>
      <w:bookmarkStart w:id="3" w:name="_PSoC_Resources"/>
      <w:bookmarkStart w:id="4" w:name="_Design"/>
      <w:bookmarkStart w:id="5" w:name="_Ref487521988"/>
      <w:bookmarkStart w:id="6" w:name="_Toc367452244"/>
      <w:bookmarkEnd w:id="3"/>
      <w:bookmarkEnd w:id="4"/>
      <w:r>
        <w:t>Requirements</w:t>
      </w:r>
      <w:bookmarkEnd w:id="5"/>
    </w:p>
    <w:p w:rsidR="002A5183" w:rsidRPr="00310722" w:rsidRDefault="002A5183" w:rsidP="002A5183">
      <w:pPr>
        <w:pStyle w:val="BodyText"/>
        <w:rPr>
          <w:sz w:val="20"/>
        </w:rPr>
      </w:pPr>
      <w:r w:rsidRPr="00580318">
        <w:rPr>
          <w:b/>
        </w:rPr>
        <w:t>Tool:</w:t>
      </w:r>
      <w:r w:rsidRPr="00580318">
        <w:t xml:space="preserve"> </w:t>
      </w:r>
      <w:hyperlink r:id="rId8" w:history="1">
        <w:r w:rsidR="00180A96" w:rsidRPr="00180A96">
          <w:rPr>
            <w:rStyle w:val="Hyperlink"/>
          </w:rPr>
          <w:t>Renesas e2 studio Integrated Solution Development Environment (ISDE)</w:t>
        </w:r>
      </w:hyperlink>
      <w:r w:rsidR="00180A96">
        <w:rPr>
          <w:rStyle w:val="Hyperlink"/>
        </w:rPr>
        <w:t xml:space="preserve">, </w:t>
      </w:r>
      <w:hyperlink r:id="rId9" w:history="1">
        <w:r w:rsidR="00180A96" w:rsidRPr="00180A96">
          <w:rPr>
            <w:rStyle w:val="Hyperlink"/>
          </w:rPr>
          <w:t>Renesas Synergy™ Software Package (SSP)</w:t>
        </w:r>
      </w:hyperlink>
    </w:p>
    <w:p w:rsidR="00EE6B57" w:rsidRPr="00927DA7" w:rsidRDefault="00EE6B57" w:rsidP="00EE6B57">
      <w:pPr>
        <w:pStyle w:val="BodyText"/>
      </w:pPr>
      <w:r w:rsidRPr="00814769">
        <w:rPr>
          <w:b/>
        </w:rPr>
        <w:t>Associated Parts:</w:t>
      </w:r>
      <w:r w:rsidRPr="00814769">
        <w:t xml:space="preserve"> </w:t>
      </w:r>
      <w:r w:rsidRPr="00310722">
        <w:t xml:space="preserve">All </w:t>
      </w:r>
      <w:r w:rsidR="00310722" w:rsidRPr="00310722">
        <w:rPr>
          <w:rStyle w:val="Hyperlink"/>
          <w:color w:val="auto"/>
        </w:rPr>
        <w:t>S7G2 MCU</w:t>
      </w:r>
      <w:r w:rsidRPr="00310722">
        <w:t xml:space="preserve"> </w:t>
      </w:r>
      <w:r w:rsidR="00310722">
        <w:t>Group</w:t>
      </w:r>
    </w:p>
    <w:p w:rsidR="00310722" w:rsidRDefault="00EE6B57" w:rsidP="00310722">
      <w:pPr>
        <w:pStyle w:val="BodyText"/>
        <w:rPr>
          <w:rFonts w:ascii="Calibri" w:hAnsi="Calibri" w:cs="Calibri"/>
          <w:color w:val="000000"/>
          <w:sz w:val="21"/>
          <w:szCs w:val="21"/>
        </w:rPr>
      </w:pPr>
      <w:r w:rsidRPr="00814769">
        <w:rPr>
          <w:b/>
        </w:rPr>
        <w:t>Related Hardware:</w:t>
      </w:r>
      <w:r w:rsidRPr="00814769">
        <w:t xml:space="preserve"> </w:t>
      </w:r>
      <w:hyperlink r:id="rId10" w:history="1">
        <w:r w:rsidR="00310722" w:rsidRPr="00CF3544">
          <w:rPr>
            <w:rStyle w:val="Hyperlink"/>
            <w:rFonts w:cs="Arial"/>
          </w:rPr>
          <w:t>SK-S7G2 Starter Kit</w:t>
        </w:r>
      </w:hyperlink>
    </w:p>
    <w:p w:rsidR="00B66D45" w:rsidRPr="00CF3544" w:rsidRDefault="00310722" w:rsidP="00180A96">
      <w:pPr>
        <w:pStyle w:val="BodyText"/>
        <w:rPr>
          <w:rFonts w:cs="Arial"/>
          <w:color w:val="000000"/>
        </w:rPr>
      </w:pPr>
      <w:r w:rsidRPr="00310722">
        <w:rPr>
          <w:rFonts w:ascii="Calibri" w:hAnsi="Calibri" w:cs="Calibri"/>
          <w:b/>
          <w:color w:val="000000"/>
          <w:sz w:val="21"/>
          <w:szCs w:val="21"/>
        </w:rPr>
        <w:t>PC Requirements</w:t>
      </w:r>
      <w:r>
        <w:rPr>
          <w:rFonts w:ascii="Calibri" w:hAnsi="Calibri" w:cs="Calibri"/>
          <w:color w:val="000000"/>
          <w:sz w:val="21"/>
          <w:szCs w:val="21"/>
        </w:rPr>
        <w:t>:</w:t>
      </w:r>
      <w:r w:rsidR="00180A96" w:rsidRPr="00180A96">
        <w:t xml:space="preserve"> </w:t>
      </w:r>
      <w:r w:rsidR="00180A96" w:rsidRPr="00CF3544">
        <w:rPr>
          <w:rFonts w:cs="Arial"/>
          <w:color w:val="000000"/>
        </w:rPr>
        <w:t>Minimum workstation requirements: Microsoft® Windows® 7 with Intel® Core™ family processor running at 2.0 GHz or higher (or equivalent processor), 8 GB memory, 250 GB hard disk or SSD, USB 2.0, Internet connection</w:t>
      </w:r>
      <w:r w:rsidRPr="00CF3544">
        <w:rPr>
          <w:rFonts w:cs="Arial"/>
          <w:color w:val="000000"/>
        </w:rPr>
        <w:t xml:space="preserve"> </w:t>
      </w:r>
    </w:p>
    <w:p w:rsidR="00C0227D" w:rsidRDefault="00C0227D" w:rsidP="00C0227D">
      <w:pPr>
        <w:pStyle w:val="Heading1"/>
      </w:pPr>
      <w:bookmarkStart w:id="7" w:name="_Ref487175814"/>
      <w:r>
        <w:t>Hardware Setup</w:t>
      </w:r>
      <w:bookmarkEnd w:id="7"/>
    </w:p>
    <w:p w:rsidR="003365CA" w:rsidRDefault="003365CA" w:rsidP="00180A96">
      <w:pPr>
        <w:pStyle w:val="BodyText"/>
        <w:jc w:val="left"/>
      </w:pPr>
      <w:bookmarkStart w:id="8" w:name="_Ref494464249"/>
      <w:r w:rsidRPr="003365CA">
        <w:t xml:space="preserve">The SK-S7G2 includes one 64Mb (8MB) QSPI flash </w:t>
      </w:r>
      <w:r>
        <w:t xml:space="preserve">(W25Q64FVSSIG) </w:t>
      </w:r>
      <w:r w:rsidRPr="003365CA">
        <w:t>connected to the QSPI interface of the microcontroller</w:t>
      </w:r>
      <w:r>
        <w:t xml:space="preserve">.  The QSPI component (U6) located on the backside of the board </w:t>
      </w:r>
      <w:r w:rsidR="00762BF1">
        <w:t>is</w:t>
      </w:r>
      <w:r w:rsidR="00A9146C">
        <w:t xml:space="preserve"> </w:t>
      </w:r>
      <w:r>
        <w:t xml:space="preserve">replaced with Cypress </w:t>
      </w:r>
      <w:proofErr w:type="spellStart"/>
      <w:r>
        <w:t>Excelon</w:t>
      </w:r>
      <w:proofErr w:type="spellEnd"/>
      <w:r>
        <w:t xml:space="preserve"> F-</w:t>
      </w:r>
      <w:proofErr w:type="gramStart"/>
      <w:r>
        <w:t xml:space="preserve">RAM </w:t>
      </w:r>
      <w:r w:rsidR="00CF3544">
        <w:t xml:space="preserve"> </w:t>
      </w:r>
      <w:r w:rsidR="00762BF1">
        <w:t>C</w:t>
      </w:r>
      <w:r>
        <w:t>Y</w:t>
      </w:r>
      <w:proofErr w:type="gramEnd"/>
      <w:r>
        <w:t>15B104QSN-SXI) device to get the example code functional explained in next sections. Follow the below instructions, once the F-RAM is soldered on the SK-S7G2 board.</w:t>
      </w:r>
    </w:p>
    <w:p w:rsidR="003365CA" w:rsidRDefault="00A9146C" w:rsidP="00180A96">
      <w:pPr>
        <w:pStyle w:val="BodyText"/>
        <w:jc w:val="left"/>
      </w:pPr>
      <w:r>
        <w:rPr>
          <w:noProof/>
        </w:rPr>
        <mc:AlternateContent>
          <mc:Choice Requires="wps">
            <w:drawing>
              <wp:anchor distT="0" distB="0" distL="114300" distR="114300" simplePos="0" relativeHeight="251702272" behindDoc="0" locked="0" layoutInCell="1" allowOverlap="1">
                <wp:simplePos x="0" y="0"/>
                <wp:positionH relativeFrom="column">
                  <wp:posOffset>4352925</wp:posOffset>
                </wp:positionH>
                <wp:positionV relativeFrom="paragraph">
                  <wp:posOffset>388620</wp:posOffset>
                </wp:positionV>
                <wp:extent cx="314325" cy="990600"/>
                <wp:effectExtent l="0" t="38100" r="66675" b="19050"/>
                <wp:wrapNone/>
                <wp:docPr id="34" name="Straight Arrow Connector 34"/>
                <wp:cNvGraphicFramePr/>
                <a:graphic xmlns:a="http://schemas.openxmlformats.org/drawingml/2006/main">
                  <a:graphicData uri="http://schemas.microsoft.com/office/word/2010/wordprocessingShape">
                    <wps:wsp>
                      <wps:cNvCnPr/>
                      <wps:spPr>
                        <a:xfrm flipV="1">
                          <a:off x="0" y="0"/>
                          <a:ext cx="314325" cy="990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F9DA4F" id="_x0000_t32" coordsize="21600,21600" o:spt="32" o:oned="t" path="m,l21600,21600e" filled="f">
                <v:path arrowok="t" fillok="f" o:connecttype="none"/>
                <o:lock v:ext="edit" shapetype="t"/>
              </v:shapetype>
              <v:shape id="Straight Arrow Connector 34" o:spid="_x0000_s1026" type="#_x0000_t32" style="position:absolute;margin-left:342.75pt;margin-top:30.6pt;width:24.75pt;height:78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" strokecolor="red">
                <v:stroke endarrow="block"/>
              </v:shape>
            </w:pict>
          </mc:Fallback>
        </mc:AlternateContent>
      </w:r>
      <w:r>
        <w:rPr>
          <w:noProof/>
        </w:rPr>
        <mc:AlternateContent>
          <mc:Choice Requires="wps">
            <w:drawing>
              <wp:anchor distT="45720" distB="45720" distL="114300" distR="114300" simplePos="0" relativeHeight="251704320" behindDoc="0" locked="0" layoutInCell="1" allowOverlap="1">
                <wp:simplePos x="0" y="0"/>
                <wp:positionH relativeFrom="margin">
                  <wp:posOffset>3686175</wp:posOffset>
                </wp:positionH>
                <wp:positionV relativeFrom="paragraph">
                  <wp:posOffset>166370</wp:posOffset>
                </wp:positionV>
                <wp:extent cx="306705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rsidR="00057916" w:rsidRPr="00A9146C" w:rsidRDefault="00057916">
                            <w:pPr>
                              <w:rPr>
                                <w:sz w:val="18"/>
                                <w:szCs w:val="18"/>
                              </w:rPr>
                            </w:pPr>
                            <w:r w:rsidRPr="00A9146C">
                              <w:rPr>
                                <w:sz w:val="18"/>
                                <w:szCs w:val="18"/>
                              </w:rPr>
                              <w:t>Replace QSPI Flash device with Cypress QSPI F-RAM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0.25pt;margin-top:13.1pt;width:241.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">
                <v:textbox style="mso-fit-shape-to-text:t">
                  <w:txbxContent>
                    <w:p w:rsidR="00057916" w:rsidRPr="00A9146C" w:rsidRDefault="00057916">
                      <w:pPr>
                        <w:rPr>
                          <w:sz w:val="18"/>
                          <w:szCs w:val="18"/>
                        </w:rPr>
                      </w:pPr>
                      <w:r w:rsidRPr="00A9146C">
                        <w:rPr>
                          <w:sz w:val="18"/>
                          <w:szCs w:val="18"/>
                        </w:rPr>
                        <w:t>Replace QSPI Flash device with Cypress QSPI F-RAM</w:t>
                      </w:r>
                    </w:p>
                  </w:txbxContent>
                </v:textbox>
                <w10:wrap type="square" anchorx="margin"/>
              </v:shape>
            </w:pict>
          </mc:Fallback>
        </mc:AlternateContent>
      </w:r>
    </w:p>
    <w:p w:rsidR="003365CA" w:rsidRDefault="003365CA" w:rsidP="00180A96">
      <w:pPr>
        <w:pStyle w:val="BodyText"/>
        <w:jc w:val="left"/>
      </w:pPr>
      <w:r>
        <w:rPr>
          <w:noProof/>
        </w:rPr>
        <mc:AlternateContent>
          <mc:Choice Requires="wps">
            <w:drawing>
              <wp:anchor distT="0" distB="0" distL="114300" distR="114300" simplePos="0" relativeHeight="251701248" behindDoc="0" locked="0" layoutInCell="1" allowOverlap="1">
                <wp:simplePos x="0" y="0"/>
                <wp:positionH relativeFrom="column">
                  <wp:posOffset>4229100</wp:posOffset>
                </wp:positionH>
                <wp:positionV relativeFrom="paragraph">
                  <wp:posOffset>1143000</wp:posOffset>
                </wp:positionV>
                <wp:extent cx="400050" cy="609600"/>
                <wp:effectExtent l="0" t="0" r="19050" b="19050"/>
                <wp:wrapNone/>
                <wp:docPr id="32" name="Oval 32"/>
                <wp:cNvGraphicFramePr/>
                <a:graphic xmlns:a="http://schemas.openxmlformats.org/drawingml/2006/main">
                  <a:graphicData uri="http://schemas.microsoft.com/office/word/2010/wordprocessingShape">
                    <wps:wsp>
                      <wps:cNvSpPr/>
                      <wps:spPr>
                        <a:xfrm>
                          <a:off x="0" y="0"/>
                          <a:ext cx="400050" cy="609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762D1F" id="Oval 32" o:spid="_x0000_s1026" style="position:absolute;margin-left:333pt;margin-top:90pt;width:31.5pt;height: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" filled="f" strokecolor="red" strokeweight="2pt"/>
            </w:pict>
          </mc:Fallback>
        </mc:AlternateContent>
      </w:r>
      <w:r>
        <w:rPr>
          <w:noProof/>
        </w:rPr>
        <w:drawing>
          <wp:inline distT="0" distB="0" distL="0" distR="0" wp14:anchorId="099BA254" wp14:editId="47A5E403">
            <wp:extent cx="6210300" cy="2609805"/>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14637" cy="2611627"/>
                    </a:xfrm>
                    <a:prstGeom prst="rect">
                      <a:avLst/>
                    </a:prstGeom>
                  </pic:spPr>
                </pic:pic>
              </a:graphicData>
            </a:graphic>
          </wp:inline>
        </w:drawing>
      </w:r>
    </w:p>
    <w:p w:rsidR="00762BF1" w:rsidRDefault="00762BF1" w:rsidP="00180A96">
      <w:pPr>
        <w:pStyle w:val="BodyText"/>
        <w:jc w:val="left"/>
      </w:pPr>
    </w:p>
    <w:p w:rsidR="00180A96" w:rsidRDefault="00180A96" w:rsidP="00180A96">
      <w:pPr>
        <w:pStyle w:val="BodyText"/>
        <w:jc w:val="left"/>
      </w:pPr>
      <w:r>
        <w:lastRenderedPageBreak/>
        <w:t>To power up the board, follow these steps:</w:t>
      </w:r>
    </w:p>
    <w:p w:rsidR="00180A96" w:rsidRDefault="00180A96" w:rsidP="00EC0531">
      <w:pPr>
        <w:pStyle w:val="BodyText"/>
        <w:numPr>
          <w:ilvl w:val="0"/>
          <w:numId w:val="22"/>
        </w:numPr>
        <w:ind w:left="360"/>
        <w:jc w:val="left"/>
      </w:pPr>
      <w:r>
        <w:t>Connect the Micro USB end of the supplied USB cable to the SK-S7G2 board J-19 connector (DEBUG_USB).</w:t>
      </w:r>
    </w:p>
    <w:p w:rsidR="00180A96" w:rsidRDefault="00180A96" w:rsidP="00762BF1">
      <w:pPr>
        <w:pStyle w:val="BodyText"/>
        <w:jc w:val="left"/>
      </w:pPr>
      <w:r>
        <w:t xml:space="preserve">NOTE: </w:t>
      </w:r>
      <w:r w:rsidRPr="00180A96">
        <w:t>The kit contains a SEGGER J-Link On-board (OB). The J-Link provides full debug and programming capabilities for the SKS7G2 Kit</w:t>
      </w:r>
      <w:r>
        <w:t xml:space="preserve"> as described in </w:t>
      </w:r>
      <w:hyperlink r:id="rId12" w:history="1">
        <w:r w:rsidRPr="00180A96">
          <w:rPr>
            <w:rStyle w:val="Hyperlink"/>
          </w:rPr>
          <w:t>quick start guide</w:t>
        </w:r>
      </w:hyperlink>
      <w:r>
        <w:t xml:space="preserve"> of SK-S7G2 Kit available on Renesas website</w:t>
      </w:r>
      <w:r w:rsidRPr="00180A96">
        <w:t>.</w:t>
      </w:r>
      <w:r>
        <w:t xml:space="preserve"> </w:t>
      </w:r>
    </w:p>
    <w:p w:rsidR="00180A96" w:rsidRDefault="00180A96" w:rsidP="00180A96">
      <w:pPr>
        <w:pStyle w:val="BodyText"/>
        <w:ind w:left="720"/>
        <w:jc w:val="center"/>
      </w:pPr>
      <w:r w:rsidRPr="00180A96">
        <w:drawing>
          <wp:inline distT="0" distB="0" distL="0" distR="0" wp14:anchorId="1154E71F" wp14:editId="2A2CF3A1">
            <wp:extent cx="1514475" cy="137374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1417" cy="1380046"/>
                    </a:xfrm>
                    <a:prstGeom prst="rect">
                      <a:avLst/>
                    </a:prstGeom>
                  </pic:spPr>
                </pic:pic>
              </a:graphicData>
            </a:graphic>
          </wp:inline>
        </w:drawing>
      </w:r>
    </w:p>
    <w:p w:rsidR="003365CA" w:rsidRDefault="003365CA" w:rsidP="00EC0531">
      <w:pPr>
        <w:pStyle w:val="BodyText"/>
        <w:numPr>
          <w:ilvl w:val="0"/>
          <w:numId w:val="22"/>
        </w:numPr>
        <w:ind w:left="360"/>
      </w:pPr>
      <w:r>
        <w:t>Connect the other end of the USB cable to the USB port on your PC.</w:t>
      </w:r>
    </w:p>
    <w:p w:rsidR="005E36B3" w:rsidRDefault="003365CA" w:rsidP="00762BF1">
      <w:pPr>
        <w:pStyle w:val="BodyText"/>
        <w:jc w:val="left"/>
      </w:pPr>
      <w:r>
        <w:t>LED4 turns green, indicating a good connection.</w:t>
      </w:r>
      <w:bookmarkEnd w:id="8"/>
    </w:p>
    <w:p w:rsidR="00A9146C" w:rsidRDefault="00A9146C"/>
    <w:p w:rsidR="00A9146C" w:rsidRDefault="00057916" w:rsidP="00762BF1">
      <w:pPr>
        <w:pStyle w:val="Heading1"/>
      </w:pPr>
      <w:r>
        <w:t xml:space="preserve">F-RAM </w:t>
      </w:r>
      <w:r w:rsidR="00A9146C">
        <w:t xml:space="preserve">QSPI HAL Module for </w:t>
      </w:r>
      <w:proofErr w:type="spellStart"/>
      <w:r w:rsidR="00A9146C">
        <w:t>Excelon</w:t>
      </w:r>
      <w:proofErr w:type="spellEnd"/>
      <w:r w:rsidR="00A9146C">
        <w:t xml:space="preserve"> QSPI F-RAM Access</w:t>
      </w:r>
    </w:p>
    <w:p w:rsidR="00057916" w:rsidRDefault="00A9146C" w:rsidP="00762BF1">
      <w:pPr>
        <w:autoSpaceDE w:val="0"/>
        <w:autoSpaceDN w:val="0"/>
        <w:adjustRightInd w:val="0"/>
        <w:rPr>
          <w:rFonts w:cs="Arial"/>
          <w:sz w:val="18"/>
          <w:szCs w:val="18"/>
        </w:rPr>
      </w:pPr>
      <w:r w:rsidRPr="00A9146C">
        <w:rPr>
          <w:rFonts w:cs="Arial"/>
          <w:sz w:val="18"/>
          <w:szCs w:val="18"/>
        </w:rPr>
        <w:t>This module guide will enable you to effectively use a module in your own design. On completion of this guide, you will</w:t>
      </w:r>
      <w:r w:rsidR="00762BF1">
        <w:rPr>
          <w:rFonts w:cs="Arial"/>
          <w:sz w:val="18"/>
          <w:szCs w:val="18"/>
        </w:rPr>
        <w:t xml:space="preserve"> </w:t>
      </w:r>
      <w:r w:rsidRPr="00A9146C">
        <w:rPr>
          <w:rFonts w:cs="Arial"/>
          <w:sz w:val="18"/>
          <w:szCs w:val="18"/>
        </w:rPr>
        <w:t>be able to add this module to your own design, configure it correctly for the target application and write code, using the</w:t>
      </w:r>
      <w:r w:rsidR="00762BF1">
        <w:rPr>
          <w:rFonts w:cs="Arial"/>
          <w:sz w:val="18"/>
          <w:szCs w:val="18"/>
        </w:rPr>
        <w:t xml:space="preserve"> </w:t>
      </w:r>
      <w:r w:rsidRPr="00A9146C">
        <w:rPr>
          <w:rFonts w:cs="Arial"/>
          <w:sz w:val="18"/>
          <w:szCs w:val="18"/>
        </w:rPr>
        <w:t>included application project code as a reference and an efficient starting point.</w:t>
      </w:r>
      <w:r>
        <w:rPr>
          <w:rFonts w:cs="Arial"/>
          <w:sz w:val="18"/>
          <w:szCs w:val="18"/>
        </w:rPr>
        <w:t xml:space="preserve"> </w:t>
      </w:r>
      <w:r w:rsidRPr="00A9146C">
        <w:rPr>
          <w:rFonts w:cs="Arial"/>
          <w:sz w:val="18"/>
          <w:szCs w:val="18"/>
        </w:rPr>
        <w:t xml:space="preserve">The Quad SPI (QSPI) HAL module is a high-level API for </w:t>
      </w:r>
      <w:r>
        <w:rPr>
          <w:rFonts w:cs="Arial"/>
          <w:sz w:val="18"/>
          <w:szCs w:val="18"/>
        </w:rPr>
        <w:t>writing</w:t>
      </w:r>
      <w:r w:rsidRPr="00A9146C">
        <w:rPr>
          <w:rFonts w:cs="Arial"/>
          <w:sz w:val="18"/>
          <w:szCs w:val="18"/>
        </w:rPr>
        <w:t xml:space="preserve"> the contents of a QSPI </w:t>
      </w:r>
      <w:r>
        <w:rPr>
          <w:rFonts w:cs="Arial"/>
          <w:sz w:val="18"/>
          <w:szCs w:val="18"/>
        </w:rPr>
        <w:t>F-RAM</w:t>
      </w:r>
      <w:r w:rsidRPr="00A9146C">
        <w:rPr>
          <w:rFonts w:cs="Arial"/>
          <w:sz w:val="18"/>
          <w:szCs w:val="18"/>
        </w:rPr>
        <w:t xml:space="preserve"> device</w:t>
      </w:r>
      <w:r>
        <w:rPr>
          <w:rFonts w:cs="Arial"/>
          <w:sz w:val="18"/>
          <w:szCs w:val="18"/>
        </w:rPr>
        <w:t xml:space="preserve"> </w:t>
      </w:r>
      <w:r w:rsidRPr="00A9146C">
        <w:rPr>
          <w:rFonts w:cs="Arial"/>
          <w:sz w:val="18"/>
          <w:szCs w:val="18"/>
        </w:rPr>
        <w:t xml:space="preserve">connected to the microcontroller and is implemented on the </w:t>
      </w:r>
      <w:proofErr w:type="spellStart"/>
      <w:r w:rsidRPr="00A9146C">
        <w:rPr>
          <w:rFonts w:cs="Arial"/>
          <w:sz w:val="18"/>
          <w:szCs w:val="18"/>
        </w:rPr>
        <w:t>r_qspi</w:t>
      </w:r>
      <w:proofErr w:type="spellEnd"/>
      <w:r w:rsidRPr="00A9146C">
        <w:rPr>
          <w:rFonts w:cs="Arial"/>
          <w:sz w:val="18"/>
          <w:szCs w:val="18"/>
        </w:rPr>
        <w:t xml:space="preserve"> peripheral on the Synergy MCU. Unlike many other</w:t>
      </w:r>
      <w:r>
        <w:rPr>
          <w:rFonts w:cs="Arial"/>
          <w:sz w:val="18"/>
          <w:szCs w:val="18"/>
        </w:rPr>
        <w:t xml:space="preserve"> </w:t>
      </w:r>
      <w:r w:rsidRPr="00A9146C">
        <w:rPr>
          <w:rFonts w:cs="Arial"/>
          <w:sz w:val="18"/>
          <w:szCs w:val="18"/>
        </w:rPr>
        <w:t>modules, there is no callback function for the QSPI.</w:t>
      </w:r>
    </w:p>
    <w:p w:rsidR="00057916" w:rsidRDefault="00057916" w:rsidP="00A9146C"/>
    <w:p w:rsidR="00057916" w:rsidRPr="00057916" w:rsidRDefault="00543795" w:rsidP="00543795">
      <w:pPr>
        <w:pStyle w:val="Heading2"/>
      </w:pPr>
      <w:r>
        <w:t xml:space="preserve">1 </w:t>
      </w:r>
      <w:r w:rsidR="00057916" w:rsidRPr="00057916">
        <w:t>F-RAM QSPI HAL Module Features</w:t>
      </w:r>
    </w:p>
    <w:p w:rsidR="00057916" w:rsidRPr="00057916" w:rsidRDefault="00057916" w:rsidP="00057916">
      <w:pPr>
        <w:autoSpaceDE w:val="0"/>
        <w:autoSpaceDN w:val="0"/>
        <w:adjustRightInd w:val="0"/>
        <w:rPr>
          <w:rFonts w:cs="Arial"/>
          <w:sz w:val="18"/>
          <w:szCs w:val="18"/>
        </w:rPr>
      </w:pPr>
      <w:r w:rsidRPr="00057916">
        <w:rPr>
          <w:rFonts w:cs="Arial"/>
          <w:sz w:val="18"/>
          <w:szCs w:val="18"/>
        </w:rPr>
        <w:t xml:space="preserve">The QSPI HAL Module is used to initialize the QSPI peripheral that allows </w:t>
      </w:r>
      <w:r>
        <w:rPr>
          <w:rFonts w:cs="Arial"/>
          <w:sz w:val="18"/>
          <w:szCs w:val="18"/>
        </w:rPr>
        <w:t>writing</w:t>
      </w:r>
      <w:r w:rsidRPr="00057916">
        <w:rPr>
          <w:rFonts w:cs="Arial"/>
          <w:sz w:val="18"/>
          <w:szCs w:val="18"/>
        </w:rPr>
        <w:t xml:space="preserve"> the contents of a</w:t>
      </w:r>
      <w:r w:rsidR="00762BF1">
        <w:rPr>
          <w:rFonts w:cs="Arial"/>
          <w:sz w:val="18"/>
          <w:szCs w:val="18"/>
        </w:rPr>
        <w:t xml:space="preserve"> </w:t>
      </w:r>
      <w:r w:rsidRPr="00057916">
        <w:rPr>
          <w:rFonts w:cs="Arial"/>
          <w:sz w:val="18"/>
          <w:szCs w:val="18"/>
        </w:rPr>
        <w:t xml:space="preserve">QSPI </w:t>
      </w:r>
      <w:r>
        <w:rPr>
          <w:rFonts w:cs="Arial"/>
          <w:sz w:val="18"/>
          <w:szCs w:val="18"/>
        </w:rPr>
        <w:t>F-RAM</w:t>
      </w:r>
      <w:r w:rsidRPr="00057916">
        <w:rPr>
          <w:rFonts w:cs="Arial"/>
          <w:sz w:val="18"/>
          <w:szCs w:val="18"/>
        </w:rPr>
        <w:t xml:space="preserve"> device connected to the microcontroller over the Quad SPI interface. Key features include:</w:t>
      </w:r>
    </w:p>
    <w:p w:rsidR="00057916" w:rsidRPr="00057916" w:rsidRDefault="00057916" w:rsidP="00057916">
      <w:pPr>
        <w:autoSpaceDE w:val="0"/>
        <w:autoSpaceDN w:val="0"/>
        <w:adjustRightInd w:val="0"/>
        <w:spacing w:before="120" w:after="120"/>
        <w:rPr>
          <w:rFonts w:cs="Arial"/>
          <w:sz w:val="18"/>
          <w:szCs w:val="18"/>
        </w:rPr>
      </w:pPr>
      <w:r w:rsidRPr="00057916">
        <w:rPr>
          <w:rFonts w:cs="Arial"/>
          <w:sz w:val="18"/>
          <w:szCs w:val="18"/>
        </w:rPr>
        <w:t xml:space="preserve">• Access Quad SPI </w:t>
      </w:r>
      <w:r>
        <w:rPr>
          <w:rFonts w:cs="Arial"/>
          <w:sz w:val="18"/>
          <w:szCs w:val="18"/>
        </w:rPr>
        <w:t>F-RAM</w:t>
      </w:r>
      <w:r w:rsidRPr="00057916">
        <w:rPr>
          <w:rFonts w:cs="Arial"/>
          <w:sz w:val="18"/>
          <w:szCs w:val="18"/>
        </w:rPr>
        <w:t xml:space="preserve"> devices using direct communication mode</w:t>
      </w:r>
    </w:p>
    <w:p w:rsidR="00057916" w:rsidRPr="00057916" w:rsidRDefault="00057916" w:rsidP="00057916">
      <w:pPr>
        <w:autoSpaceDE w:val="0"/>
        <w:autoSpaceDN w:val="0"/>
        <w:adjustRightInd w:val="0"/>
        <w:spacing w:before="120" w:after="120"/>
        <w:rPr>
          <w:rFonts w:cs="Arial"/>
          <w:sz w:val="18"/>
          <w:szCs w:val="18"/>
        </w:rPr>
      </w:pPr>
      <w:r w:rsidRPr="00057916">
        <w:rPr>
          <w:rFonts w:cs="Arial"/>
          <w:sz w:val="18"/>
          <w:szCs w:val="18"/>
        </w:rPr>
        <w:t xml:space="preserve">• Read data from a QSPI </w:t>
      </w:r>
      <w:r>
        <w:rPr>
          <w:rFonts w:cs="Arial"/>
          <w:sz w:val="18"/>
          <w:szCs w:val="18"/>
        </w:rPr>
        <w:t>F-RAM</w:t>
      </w:r>
      <w:r w:rsidRPr="00057916">
        <w:rPr>
          <w:rFonts w:cs="Arial"/>
          <w:sz w:val="18"/>
          <w:szCs w:val="18"/>
        </w:rPr>
        <w:t xml:space="preserve"> device</w:t>
      </w:r>
    </w:p>
    <w:p w:rsidR="00057916" w:rsidRDefault="00057916" w:rsidP="00057916">
      <w:pPr>
        <w:autoSpaceDE w:val="0"/>
        <w:autoSpaceDN w:val="0"/>
        <w:adjustRightInd w:val="0"/>
        <w:spacing w:before="120" w:after="120"/>
        <w:rPr>
          <w:rFonts w:cs="Arial"/>
          <w:sz w:val="18"/>
          <w:szCs w:val="18"/>
        </w:rPr>
      </w:pPr>
      <w:r w:rsidRPr="00057916">
        <w:rPr>
          <w:rFonts w:cs="Arial"/>
          <w:sz w:val="18"/>
          <w:szCs w:val="18"/>
        </w:rPr>
        <w:t xml:space="preserve">• </w:t>
      </w:r>
      <w:r>
        <w:rPr>
          <w:rFonts w:cs="Arial"/>
          <w:sz w:val="18"/>
          <w:szCs w:val="18"/>
        </w:rPr>
        <w:t>Writes the data into</w:t>
      </w:r>
      <w:r w:rsidRPr="00057916">
        <w:rPr>
          <w:rFonts w:cs="Arial"/>
          <w:sz w:val="18"/>
          <w:szCs w:val="18"/>
        </w:rPr>
        <w:t xml:space="preserve"> QSPI </w:t>
      </w:r>
      <w:r>
        <w:rPr>
          <w:rFonts w:cs="Arial"/>
          <w:sz w:val="18"/>
          <w:szCs w:val="18"/>
        </w:rPr>
        <w:t>F-RAM</w:t>
      </w:r>
      <w:r w:rsidRPr="00057916">
        <w:rPr>
          <w:rFonts w:cs="Arial"/>
          <w:sz w:val="18"/>
          <w:szCs w:val="18"/>
        </w:rPr>
        <w:t xml:space="preserve"> device</w:t>
      </w:r>
    </w:p>
    <w:p w:rsidR="00057916" w:rsidRDefault="00057916" w:rsidP="005C618A">
      <w:pPr>
        <w:pStyle w:val="Caption"/>
        <w:rPr>
          <w:rFonts w:cs="Arial"/>
        </w:rPr>
      </w:pPr>
      <w:r>
        <w:t xml:space="preserve">Figure </w:t>
      </w:r>
      <w:r>
        <w:fldChar w:fldCharType="begin"/>
      </w:r>
      <w:r>
        <w:instrText xml:space="preserve"> SEQ Figure \* ARABIC </w:instrText>
      </w:r>
      <w:r>
        <w:fldChar w:fldCharType="separate"/>
      </w:r>
      <w:r w:rsidR="002B6009">
        <w:rPr>
          <w:noProof/>
        </w:rPr>
        <w:t>1</w:t>
      </w:r>
      <w:r>
        <w:fldChar w:fldCharType="end"/>
      </w:r>
      <w:r>
        <w:t>: QSPI HAL Module Block Diagram</w:t>
      </w:r>
    </w:p>
    <w:p w:rsidR="00057916" w:rsidRDefault="00057916" w:rsidP="00762BF1">
      <w:pPr>
        <w:autoSpaceDE w:val="0"/>
        <w:autoSpaceDN w:val="0"/>
        <w:adjustRightInd w:val="0"/>
        <w:spacing w:before="120" w:after="120"/>
        <w:jc w:val="center"/>
        <w:rPr>
          <w:rFonts w:cs="Arial"/>
          <w:sz w:val="18"/>
          <w:szCs w:val="18"/>
        </w:rPr>
      </w:pPr>
      <w:r>
        <w:rPr>
          <w:noProof/>
        </w:rPr>
        <w:drawing>
          <wp:inline distT="0" distB="0" distL="0" distR="0" wp14:anchorId="16242093" wp14:editId="6B915E24">
            <wp:extent cx="3196334" cy="2216506"/>
            <wp:effectExtent l="0" t="0" r="444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4480" cy="2242958"/>
                    </a:xfrm>
                    <a:prstGeom prst="rect">
                      <a:avLst/>
                    </a:prstGeom>
                  </pic:spPr>
                </pic:pic>
              </a:graphicData>
            </a:graphic>
          </wp:inline>
        </w:drawing>
      </w:r>
    </w:p>
    <w:p w:rsidR="00057916" w:rsidRDefault="00543795" w:rsidP="00543795">
      <w:pPr>
        <w:pStyle w:val="Heading2"/>
      </w:pPr>
      <w:r>
        <w:lastRenderedPageBreak/>
        <w:t xml:space="preserve">2 </w:t>
      </w:r>
      <w:r w:rsidR="00057916" w:rsidRPr="00057916">
        <w:t>F-RAM QSPI HAL Module APIs Overview</w:t>
      </w:r>
    </w:p>
    <w:p w:rsidR="00057916" w:rsidRPr="00762BF1" w:rsidRDefault="00057916" w:rsidP="00762BF1">
      <w:pPr>
        <w:autoSpaceDE w:val="0"/>
        <w:autoSpaceDN w:val="0"/>
        <w:adjustRightInd w:val="0"/>
        <w:rPr>
          <w:rFonts w:cs="Arial"/>
          <w:sz w:val="18"/>
          <w:szCs w:val="18"/>
        </w:rPr>
      </w:pPr>
      <w:r w:rsidRPr="00762BF1">
        <w:rPr>
          <w:rFonts w:cs="Arial"/>
          <w:sz w:val="18"/>
          <w:szCs w:val="18"/>
        </w:rPr>
        <w:t>The QSPI interface defines APIs for opening, closing, reading, and writing using the QSPI HAL module. A complete list of the available APIs, an example API call and a short description of each can be found in the following table. A table of status return values follows the API summary table.</w:t>
      </w:r>
    </w:p>
    <w:p w:rsidR="00057916" w:rsidRDefault="00057916" w:rsidP="005C618A">
      <w:pPr>
        <w:pStyle w:val="Caption"/>
      </w:pPr>
      <w:r>
        <w:t xml:space="preserve">Table </w:t>
      </w:r>
      <w:r>
        <w:fldChar w:fldCharType="begin"/>
      </w:r>
      <w:r>
        <w:instrText xml:space="preserve"> SEQ Table \* ARABIC </w:instrText>
      </w:r>
      <w:r>
        <w:fldChar w:fldCharType="separate"/>
      </w:r>
      <w:r w:rsidR="00DA528E">
        <w:rPr>
          <w:noProof/>
        </w:rPr>
        <w:t>1</w:t>
      </w:r>
      <w:r>
        <w:fldChar w:fldCharType="end"/>
      </w:r>
      <w:r w:rsidR="00762BF1">
        <w:t xml:space="preserve">: </w:t>
      </w:r>
      <w:r>
        <w:t>F-RAM QSPI HAL Module API Summary</w:t>
      </w:r>
    </w:p>
    <w:tbl>
      <w:tblPr>
        <w:tblStyle w:val="TableGrid"/>
        <w:tblW w:w="8640" w:type="dxa"/>
        <w:tblInd w:w="715" w:type="dxa"/>
        <w:tblLook w:val="04A0" w:firstRow="1" w:lastRow="0" w:firstColumn="1" w:lastColumn="0" w:noHBand="0" w:noVBand="1"/>
      </w:tblPr>
      <w:tblGrid>
        <w:gridCol w:w="1885"/>
        <w:gridCol w:w="6755"/>
      </w:tblGrid>
      <w:tr w:rsidR="003F3596" w:rsidTr="003F3596">
        <w:tc>
          <w:tcPr>
            <w:tcW w:w="1885" w:type="dxa"/>
            <w:shd w:val="clear" w:color="auto" w:fill="D9D9D9" w:themeFill="background1" w:themeFillShade="D9"/>
          </w:tcPr>
          <w:p w:rsidR="003F3596" w:rsidRPr="003F3596" w:rsidRDefault="003F3596" w:rsidP="003F3596">
            <w:pPr>
              <w:rPr>
                <w:b/>
              </w:rPr>
            </w:pPr>
            <w:r w:rsidRPr="003F3596">
              <w:rPr>
                <w:b/>
              </w:rPr>
              <w:t>Function Name</w:t>
            </w:r>
          </w:p>
        </w:tc>
        <w:tc>
          <w:tcPr>
            <w:tcW w:w="6755" w:type="dxa"/>
            <w:shd w:val="clear" w:color="auto" w:fill="D9D9D9" w:themeFill="background1" w:themeFillShade="D9"/>
          </w:tcPr>
          <w:p w:rsidR="003F3596" w:rsidRPr="003F3596" w:rsidRDefault="003F3596" w:rsidP="003F3596">
            <w:pPr>
              <w:rPr>
                <w:b/>
              </w:rPr>
            </w:pPr>
            <w:r w:rsidRPr="003F3596">
              <w:rPr>
                <w:b/>
              </w:rPr>
              <w:t>Example API Call Description</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.open</w:t>
            </w:r>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gramStart"/>
            <w:r w:rsidRPr="00762BF1">
              <w:rPr>
                <w:rFonts w:cs="Arial"/>
                <w:sz w:val="18"/>
                <w:szCs w:val="18"/>
              </w:rPr>
              <w:t>open(</w:t>
            </w:r>
            <w:proofErr w:type="gramEnd"/>
            <w:r w:rsidRPr="00762BF1">
              <w:rPr>
                <w:rFonts w:cs="Arial"/>
                <w:sz w:val="18"/>
                <w:szCs w:val="18"/>
              </w:rPr>
              <w:t>g_qspi0.p_ctrl, g_qspi0.p_cfg);</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rPr>
                <w:rFonts w:cs="Arial"/>
                <w:sz w:val="18"/>
                <w:szCs w:val="18"/>
              </w:rPr>
            </w:pPr>
            <w:r w:rsidRPr="00762BF1">
              <w:rPr>
                <w:rFonts w:cs="Arial"/>
                <w:sz w:val="18"/>
                <w:szCs w:val="18"/>
              </w:rPr>
              <w:t>Open the QSPI HAL module.</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.close</w:t>
            </w:r>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g_qspi0.p_api-&gt;close(g_qspi0.p_ctrl);</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rPr>
                <w:rFonts w:cs="Arial"/>
                <w:sz w:val="18"/>
                <w:szCs w:val="18"/>
              </w:rPr>
            </w:pPr>
            <w:r w:rsidRPr="00762BF1">
              <w:rPr>
                <w:rFonts w:cs="Arial"/>
                <w:sz w:val="18"/>
                <w:szCs w:val="18"/>
              </w:rPr>
              <w:t>Close the QSPI HAL module.</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.read</w:t>
            </w:r>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gramStart"/>
            <w:r w:rsidRPr="00762BF1">
              <w:rPr>
                <w:rFonts w:cs="Arial"/>
                <w:sz w:val="18"/>
                <w:szCs w:val="18"/>
              </w:rPr>
              <w:t>read(</w:t>
            </w:r>
            <w:proofErr w:type="gramEnd"/>
            <w:r w:rsidRPr="00762BF1">
              <w:rPr>
                <w:rFonts w:cs="Arial"/>
                <w:sz w:val="18"/>
                <w:szCs w:val="18"/>
              </w:rPr>
              <w:t>g_qspi0.p_ctrl, (uint8_t *)</w:t>
            </w:r>
          </w:p>
          <w:p w:rsidR="003F3596" w:rsidRPr="00762BF1" w:rsidRDefault="003F3596" w:rsidP="003F3596">
            <w:pPr>
              <w:autoSpaceDE w:val="0"/>
              <w:autoSpaceDN w:val="0"/>
              <w:adjustRightInd w:val="0"/>
              <w:rPr>
                <w:rFonts w:cs="Arial"/>
                <w:sz w:val="18"/>
                <w:szCs w:val="18"/>
              </w:rPr>
            </w:pPr>
            <w:r w:rsidRPr="00762BF1">
              <w:rPr>
                <w:rFonts w:cs="Arial"/>
                <w:sz w:val="18"/>
                <w:szCs w:val="18"/>
              </w:rPr>
              <w:t xml:space="preserve">QSPI_DEVICE_ADDRESS, </w:t>
            </w:r>
            <w:proofErr w:type="spellStart"/>
            <w:r w:rsidRPr="00762BF1">
              <w:rPr>
                <w:rFonts w:cs="Arial"/>
                <w:sz w:val="18"/>
                <w:szCs w:val="18"/>
              </w:rPr>
              <w:t>readBuffer</w:t>
            </w:r>
            <w:proofErr w:type="spellEnd"/>
            <w:r w:rsidRPr="00762BF1">
              <w:rPr>
                <w:rFonts w:cs="Arial"/>
                <w:sz w:val="18"/>
                <w:szCs w:val="18"/>
              </w:rPr>
              <w:t>, BUFFER_LENGTH);</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rPr>
                <w:rFonts w:cs="Arial"/>
                <w:sz w:val="18"/>
                <w:szCs w:val="18"/>
              </w:rPr>
            </w:pPr>
            <w:r w:rsidRPr="00762BF1">
              <w:rPr>
                <w:rFonts w:cs="Arial"/>
                <w:sz w:val="18"/>
                <w:szCs w:val="18"/>
              </w:rPr>
              <w:t xml:space="preserve">Read data from the </w:t>
            </w:r>
            <w:r w:rsidRPr="00762BF1">
              <w:rPr>
                <w:rFonts w:cs="Arial"/>
                <w:sz w:val="18"/>
                <w:szCs w:val="18"/>
              </w:rPr>
              <w:t>QSPI F-RAM</w:t>
            </w:r>
            <w:r w:rsidRPr="00762BF1">
              <w:rPr>
                <w:rFonts w:cs="Arial"/>
                <w:sz w:val="18"/>
                <w:szCs w:val="18"/>
              </w:rPr>
              <w:t>.</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w:t>
            </w:r>
            <w:proofErr w:type="spellStart"/>
            <w:r w:rsidRPr="00762BF1">
              <w:rPr>
                <w:sz w:val="18"/>
                <w:szCs w:val="18"/>
              </w:rPr>
              <w:t>WriteSpi</w:t>
            </w:r>
            <w:proofErr w:type="spellEnd"/>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spellStart"/>
            <w:proofErr w:type="gramStart"/>
            <w:r w:rsidRPr="00762BF1">
              <w:rPr>
                <w:rFonts w:cs="Arial"/>
                <w:sz w:val="18"/>
                <w:szCs w:val="18"/>
              </w:rPr>
              <w:t>WriteSpi</w:t>
            </w:r>
            <w:proofErr w:type="spellEnd"/>
            <w:r w:rsidRPr="00762BF1">
              <w:rPr>
                <w:rFonts w:cs="Arial"/>
                <w:sz w:val="18"/>
                <w:szCs w:val="18"/>
              </w:rPr>
              <w:t>(</w:t>
            </w:r>
            <w:proofErr w:type="gramEnd"/>
            <w:r w:rsidRPr="00762BF1">
              <w:rPr>
                <w:rFonts w:cs="Arial"/>
                <w:sz w:val="18"/>
                <w:szCs w:val="18"/>
              </w:rPr>
              <w:t>g_qspi0.p_ctrl, (uint8_t *)</w:t>
            </w:r>
          </w:p>
          <w:p w:rsidR="003F3596" w:rsidRPr="00762BF1" w:rsidRDefault="003F3596" w:rsidP="003F3596">
            <w:pPr>
              <w:autoSpaceDE w:val="0"/>
              <w:autoSpaceDN w:val="0"/>
              <w:adjustRightInd w:val="0"/>
              <w:rPr>
                <w:rFonts w:cs="Arial"/>
                <w:sz w:val="18"/>
                <w:szCs w:val="18"/>
              </w:rPr>
            </w:pPr>
            <w:r w:rsidRPr="00762BF1">
              <w:rPr>
                <w:rFonts w:cs="Arial"/>
                <w:sz w:val="18"/>
                <w:szCs w:val="18"/>
              </w:rPr>
              <w:t xml:space="preserve">QSPI_DEVICE_ADDRESS, </w:t>
            </w:r>
            <w:proofErr w:type="spellStart"/>
            <w:r w:rsidRPr="00762BF1">
              <w:rPr>
                <w:rFonts w:cs="Arial"/>
                <w:sz w:val="18"/>
                <w:szCs w:val="18"/>
              </w:rPr>
              <w:t>writeBuffer</w:t>
            </w:r>
            <w:proofErr w:type="spellEnd"/>
            <w:r w:rsidRPr="00762BF1">
              <w:rPr>
                <w:rFonts w:cs="Arial"/>
                <w:sz w:val="18"/>
                <w:szCs w:val="18"/>
              </w:rPr>
              <w:t>, BUFFER_LENGTH);</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rPr>
                <w:rFonts w:cs="Arial"/>
                <w:sz w:val="18"/>
                <w:szCs w:val="18"/>
              </w:rPr>
            </w:pPr>
            <w:r w:rsidRPr="00762BF1">
              <w:rPr>
                <w:rFonts w:cs="Arial"/>
                <w:sz w:val="18"/>
                <w:szCs w:val="18"/>
              </w:rPr>
              <w:t>Write</w:t>
            </w:r>
            <w:r w:rsidRPr="00762BF1">
              <w:rPr>
                <w:rFonts w:cs="Arial"/>
                <w:sz w:val="18"/>
                <w:szCs w:val="18"/>
              </w:rPr>
              <w:t xml:space="preserve"> data to the </w:t>
            </w:r>
            <w:r w:rsidRPr="00762BF1">
              <w:rPr>
                <w:rFonts w:cs="Arial"/>
                <w:sz w:val="18"/>
                <w:szCs w:val="18"/>
              </w:rPr>
              <w:t>QSPI F-RAM</w:t>
            </w:r>
            <w:r w:rsidRPr="00762BF1">
              <w:rPr>
                <w:rFonts w:cs="Arial"/>
                <w:sz w:val="18"/>
                <w:szCs w:val="18"/>
              </w:rPr>
              <w:t>.</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w:t>
            </w:r>
            <w:proofErr w:type="spellStart"/>
            <w:r w:rsidRPr="00762BF1">
              <w:rPr>
                <w:sz w:val="18"/>
                <w:szCs w:val="18"/>
              </w:rPr>
              <w:t>statusGet</w:t>
            </w:r>
            <w:proofErr w:type="spellEnd"/>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spellStart"/>
            <w:proofErr w:type="gramStart"/>
            <w:r w:rsidRPr="00762BF1">
              <w:rPr>
                <w:rFonts w:cs="Arial"/>
                <w:sz w:val="18"/>
                <w:szCs w:val="18"/>
              </w:rPr>
              <w:t>statusGet</w:t>
            </w:r>
            <w:proofErr w:type="spellEnd"/>
            <w:r w:rsidRPr="00762BF1">
              <w:rPr>
                <w:rFonts w:cs="Arial"/>
                <w:sz w:val="18"/>
                <w:szCs w:val="18"/>
              </w:rPr>
              <w:t>(</w:t>
            </w:r>
            <w:proofErr w:type="gramEnd"/>
            <w:r w:rsidRPr="00762BF1">
              <w:rPr>
                <w:rFonts w:cs="Arial"/>
                <w:sz w:val="18"/>
                <w:szCs w:val="18"/>
              </w:rPr>
              <w:t>g_qspi0.p_ctrl, &amp;</w:t>
            </w:r>
            <w:proofErr w:type="spellStart"/>
            <w:r w:rsidRPr="00762BF1">
              <w:rPr>
                <w:rFonts w:cs="Arial"/>
                <w:sz w:val="18"/>
                <w:szCs w:val="18"/>
              </w:rPr>
              <w:t>in_progress</w:t>
            </w:r>
            <w:proofErr w:type="spellEnd"/>
            <w:r w:rsidRPr="00762BF1">
              <w:rPr>
                <w:rFonts w:cs="Arial"/>
                <w:sz w:val="18"/>
                <w:szCs w:val="18"/>
              </w:rPr>
              <w:t>);</w:t>
            </w:r>
          </w:p>
          <w:p w:rsidR="003F3596" w:rsidRPr="00762BF1" w:rsidRDefault="003F3596" w:rsidP="003F3596">
            <w:pPr>
              <w:autoSpaceDE w:val="0"/>
              <w:autoSpaceDN w:val="0"/>
              <w:adjustRightInd w:val="0"/>
              <w:rPr>
                <w:rFonts w:cs="Arial"/>
                <w:sz w:val="18"/>
                <w:szCs w:val="18"/>
              </w:rPr>
            </w:pPr>
            <w:r w:rsidRPr="00762BF1">
              <w:rPr>
                <w:rFonts w:cs="Arial"/>
                <w:sz w:val="18"/>
                <w:szCs w:val="18"/>
              </w:rPr>
              <w:t xml:space="preserve">Get the write status of the </w:t>
            </w:r>
            <w:r w:rsidRPr="00762BF1">
              <w:rPr>
                <w:rFonts w:cs="Arial"/>
                <w:sz w:val="18"/>
                <w:szCs w:val="18"/>
              </w:rPr>
              <w:t>QSPI F-RAM</w:t>
            </w:r>
            <w:r w:rsidRPr="00762BF1">
              <w:rPr>
                <w:rFonts w:cs="Arial"/>
                <w:sz w:val="18"/>
                <w:szCs w:val="18"/>
              </w:rPr>
              <w:t>.</w:t>
            </w:r>
          </w:p>
        </w:tc>
      </w:tr>
      <w:tr w:rsidR="003F3596" w:rsidTr="003F3596">
        <w:tc>
          <w:tcPr>
            <w:tcW w:w="1885" w:type="dxa"/>
          </w:tcPr>
          <w:p w:rsidR="003F3596" w:rsidRPr="00762BF1" w:rsidRDefault="003F3596" w:rsidP="003F3596">
            <w:pPr>
              <w:rPr>
                <w:sz w:val="18"/>
                <w:szCs w:val="18"/>
              </w:rPr>
            </w:pPr>
            <w:proofErr w:type="gramStart"/>
            <w:r w:rsidRPr="00762BF1">
              <w:rPr>
                <w:sz w:val="18"/>
                <w:szCs w:val="18"/>
              </w:rPr>
              <w:t>.</w:t>
            </w:r>
            <w:proofErr w:type="spellStart"/>
            <w:r w:rsidRPr="00762BF1">
              <w:rPr>
                <w:sz w:val="18"/>
                <w:szCs w:val="18"/>
              </w:rPr>
              <w:t>infoGet</w:t>
            </w:r>
            <w:proofErr w:type="spellEnd"/>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spellStart"/>
            <w:proofErr w:type="gramStart"/>
            <w:r w:rsidRPr="00762BF1">
              <w:rPr>
                <w:rFonts w:cs="Arial"/>
                <w:sz w:val="18"/>
                <w:szCs w:val="18"/>
              </w:rPr>
              <w:t>infoGet</w:t>
            </w:r>
            <w:proofErr w:type="spellEnd"/>
            <w:r w:rsidRPr="00762BF1">
              <w:rPr>
                <w:rFonts w:cs="Arial"/>
                <w:sz w:val="18"/>
                <w:szCs w:val="18"/>
              </w:rPr>
              <w:t>(</w:t>
            </w:r>
            <w:proofErr w:type="gramEnd"/>
            <w:r w:rsidRPr="00762BF1">
              <w:rPr>
                <w:rFonts w:cs="Arial"/>
                <w:sz w:val="18"/>
                <w:szCs w:val="18"/>
              </w:rPr>
              <w:t>g_qspi0.p_ctrl, &amp;</w:t>
            </w:r>
            <w:proofErr w:type="spellStart"/>
            <w:r w:rsidRPr="00762BF1">
              <w:rPr>
                <w:rFonts w:cs="Arial"/>
                <w:sz w:val="18"/>
                <w:szCs w:val="18"/>
              </w:rPr>
              <w:t>qspi_info</w:t>
            </w:r>
            <w:proofErr w:type="spellEnd"/>
            <w:r w:rsidRPr="00762BF1">
              <w:rPr>
                <w:rFonts w:cs="Arial"/>
                <w:sz w:val="18"/>
                <w:szCs w:val="18"/>
              </w:rPr>
              <w:t>);</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autoSpaceDE w:val="0"/>
              <w:autoSpaceDN w:val="0"/>
              <w:adjustRightInd w:val="0"/>
              <w:rPr>
                <w:rFonts w:cs="Arial"/>
                <w:sz w:val="18"/>
                <w:szCs w:val="18"/>
              </w:rPr>
            </w:pPr>
            <w:r w:rsidRPr="00762BF1">
              <w:rPr>
                <w:rFonts w:cs="Arial"/>
                <w:sz w:val="18"/>
                <w:szCs w:val="18"/>
              </w:rPr>
              <w:t xml:space="preserve">Provides information about the underlying QSPI </w:t>
            </w:r>
            <w:r w:rsidRPr="00762BF1">
              <w:rPr>
                <w:rFonts w:cs="Arial"/>
                <w:sz w:val="18"/>
                <w:szCs w:val="18"/>
              </w:rPr>
              <w:t>F-RAM</w:t>
            </w:r>
            <w:r w:rsidRPr="00762BF1">
              <w:rPr>
                <w:rFonts w:cs="Arial"/>
                <w:sz w:val="18"/>
                <w:szCs w:val="18"/>
              </w:rPr>
              <w:t>, as specified in</w:t>
            </w:r>
          </w:p>
          <w:p w:rsidR="003F3596" w:rsidRPr="00762BF1" w:rsidRDefault="003F3596" w:rsidP="003F3596">
            <w:pPr>
              <w:autoSpaceDE w:val="0"/>
              <w:autoSpaceDN w:val="0"/>
              <w:adjustRightInd w:val="0"/>
              <w:rPr>
                <w:rFonts w:cs="Arial"/>
                <w:sz w:val="18"/>
                <w:szCs w:val="18"/>
              </w:rPr>
            </w:pPr>
            <w:proofErr w:type="spellStart"/>
            <w:r w:rsidRPr="00762BF1">
              <w:rPr>
                <w:rFonts w:cs="Arial"/>
                <w:sz w:val="18"/>
                <w:szCs w:val="18"/>
              </w:rPr>
              <w:t>bsp_qspi.c</w:t>
            </w:r>
            <w:proofErr w:type="spellEnd"/>
          </w:p>
        </w:tc>
      </w:tr>
      <w:tr w:rsidR="003F3596" w:rsidTr="003F3596">
        <w:tc>
          <w:tcPr>
            <w:tcW w:w="1885" w:type="dxa"/>
          </w:tcPr>
          <w:p w:rsidR="003F3596" w:rsidRPr="00762BF1" w:rsidRDefault="003F3596" w:rsidP="003F3596">
            <w:pPr>
              <w:rPr>
                <w:sz w:val="18"/>
                <w:szCs w:val="18"/>
              </w:rPr>
            </w:pPr>
            <w:proofErr w:type="gramStart"/>
            <w:r w:rsidRPr="00762BF1">
              <w:rPr>
                <w:rFonts w:cs="Arial"/>
                <w:sz w:val="18"/>
                <w:szCs w:val="18"/>
              </w:rPr>
              <w:t>.</w:t>
            </w:r>
            <w:proofErr w:type="spellStart"/>
            <w:r w:rsidRPr="00762BF1">
              <w:rPr>
                <w:rFonts w:cs="Arial"/>
                <w:sz w:val="18"/>
                <w:szCs w:val="18"/>
              </w:rPr>
              <w:t>versionGet</w:t>
            </w:r>
            <w:proofErr w:type="spellEnd"/>
            <w:proofErr w:type="gramEnd"/>
          </w:p>
        </w:tc>
        <w:tc>
          <w:tcPr>
            <w:tcW w:w="6755" w:type="dxa"/>
          </w:tcPr>
          <w:p w:rsidR="003F3596" w:rsidRPr="00762BF1" w:rsidRDefault="003F3596" w:rsidP="003F3596">
            <w:pPr>
              <w:autoSpaceDE w:val="0"/>
              <w:autoSpaceDN w:val="0"/>
              <w:adjustRightInd w:val="0"/>
              <w:rPr>
                <w:rFonts w:cs="Arial"/>
                <w:sz w:val="18"/>
                <w:szCs w:val="18"/>
              </w:rPr>
            </w:pPr>
            <w:r w:rsidRPr="00762BF1">
              <w:rPr>
                <w:rFonts w:cs="Arial"/>
                <w:sz w:val="18"/>
                <w:szCs w:val="18"/>
              </w:rPr>
              <w:t>g_qspi0.p_api-&gt;</w:t>
            </w:r>
            <w:proofErr w:type="spellStart"/>
            <w:proofErr w:type="gramStart"/>
            <w:r w:rsidRPr="00762BF1">
              <w:rPr>
                <w:rFonts w:cs="Arial"/>
                <w:sz w:val="18"/>
                <w:szCs w:val="18"/>
              </w:rPr>
              <w:t>versionGet</w:t>
            </w:r>
            <w:proofErr w:type="spellEnd"/>
            <w:r w:rsidRPr="00762BF1">
              <w:rPr>
                <w:rFonts w:cs="Arial"/>
                <w:sz w:val="18"/>
                <w:szCs w:val="18"/>
              </w:rPr>
              <w:t>(</w:t>
            </w:r>
            <w:proofErr w:type="gramEnd"/>
            <w:r w:rsidRPr="00762BF1">
              <w:rPr>
                <w:rFonts w:cs="Arial"/>
                <w:sz w:val="18"/>
                <w:szCs w:val="18"/>
              </w:rPr>
              <w:t xml:space="preserve">&amp; </w:t>
            </w:r>
            <w:proofErr w:type="spellStart"/>
            <w:r w:rsidRPr="00762BF1">
              <w:rPr>
                <w:rFonts w:cs="Arial"/>
                <w:sz w:val="18"/>
                <w:szCs w:val="18"/>
              </w:rPr>
              <w:t>ssp_version</w:t>
            </w:r>
            <w:proofErr w:type="spellEnd"/>
            <w:r w:rsidRPr="00762BF1">
              <w:rPr>
                <w:rFonts w:cs="Arial"/>
                <w:sz w:val="18"/>
                <w:szCs w:val="18"/>
              </w:rPr>
              <w:t>);</w:t>
            </w:r>
          </w:p>
          <w:p w:rsidR="003F3596" w:rsidRPr="00762BF1" w:rsidRDefault="003F3596" w:rsidP="003F3596">
            <w:pPr>
              <w:autoSpaceDE w:val="0"/>
              <w:autoSpaceDN w:val="0"/>
              <w:adjustRightInd w:val="0"/>
              <w:rPr>
                <w:rFonts w:cs="Arial"/>
                <w:sz w:val="18"/>
                <w:szCs w:val="18"/>
              </w:rPr>
            </w:pPr>
          </w:p>
          <w:p w:rsidR="003F3596" w:rsidRPr="00762BF1" w:rsidRDefault="003F3596" w:rsidP="003F3596">
            <w:pPr>
              <w:autoSpaceDE w:val="0"/>
              <w:autoSpaceDN w:val="0"/>
              <w:adjustRightInd w:val="0"/>
              <w:rPr>
                <w:rFonts w:cs="Arial"/>
                <w:sz w:val="18"/>
                <w:szCs w:val="18"/>
              </w:rPr>
            </w:pPr>
            <w:r w:rsidRPr="00762BF1">
              <w:rPr>
                <w:rFonts w:cs="Arial"/>
                <w:sz w:val="18"/>
                <w:szCs w:val="18"/>
              </w:rPr>
              <w:t>Retrieve the API version with the version pointer.</w:t>
            </w:r>
          </w:p>
        </w:tc>
      </w:tr>
    </w:tbl>
    <w:p w:rsidR="003F3596" w:rsidRPr="003F3596" w:rsidRDefault="003F3596" w:rsidP="003F3596"/>
    <w:p w:rsidR="003F3596" w:rsidRDefault="003F3596" w:rsidP="00762BF1">
      <w:pPr>
        <w:autoSpaceDE w:val="0"/>
        <w:autoSpaceDN w:val="0"/>
        <w:adjustRightInd w:val="0"/>
        <w:rPr>
          <w:rFonts w:cs="Arial"/>
          <w:sz w:val="20"/>
          <w:szCs w:val="20"/>
        </w:rPr>
      </w:pPr>
      <w:r w:rsidRPr="00762BF1">
        <w:rPr>
          <w:rFonts w:cs="Arial"/>
          <w:b/>
          <w:sz w:val="20"/>
          <w:szCs w:val="20"/>
        </w:rPr>
        <w:t>Note</w:t>
      </w:r>
      <w:r>
        <w:rPr>
          <w:rFonts w:cs="Arial"/>
          <w:sz w:val="20"/>
          <w:szCs w:val="20"/>
        </w:rPr>
        <w:t>: For more complete descriptions of operation and definitions for the function data structures, typedefs,</w:t>
      </w:r>
    </w:p>
    <w:p w:rsidR="003F3596" w:rsidRDefault="003F3596" w:rsidP="00762BF1">
      <w:pPr>
        <w:autoSpaceDE w:val="0"/>
        <w:autoSpaceDN w:val="0"/>
        <w:adjustRightInd w:val="0"/>
        <w:rPr>
          <w:rFonts w:cs="Arial"/>
          <w:sz w:val="20"/>
          <w:szCs w:val="20"/>
        </w:rPr>
      </w:pPr>
      <w:r>
        <w:rPr>
          <w:rFonts w:cs="Arial"/>
          <w:sz w:val="20"/>
          <w:szCs w:val="20"/>
        </w:rPr>
        <w:t xml:space="preserve">defines, API data, API structures and function variables, review the </w:t>
      </w:r>
      <w:hyperlink r:id="rId15" w:history="1">
        <w:r w:rsidRPr="00762BF1">
          <w:rPr>
            <w:rStyle w:val="Hyperlink"/>
            <w:rFonts w:cs="Arial"/>
            <w:sz w:val="20"/>
            <w:szCs w:val="20"/>
          </w:rPr>
          <w:t>SSP User’s Manual</w:t>
        </w:r>
      </w:hyperlink>
      <w:r>
        <w:rPr>
          <w:rFonts w:cs="Arial"/>
          <w:sz w:val="20"/>
          <w:szCs w:val="20"/>
        </w:rPr>
        <w:t xml:space="preserve"> API</w:t>
      </w:r>
    </w:p>
    <w:p w:rsidR="003F3596" w:rsidRDefault="003F3596" w:rsidP="00762BF1">
      <w:pPr>
        <w:autoSpaceDE w:val="0"/>
        <w:autoSpaceDN w:val="0"/>
        <w:adjustRightInd w:val="0"/>
        <w:rPr>
          <w:rFonts w:cs="Arial"/>
          <w:sz w:val="20"/>
          <w:szCs w:val="20"/>
        </w:rPr>
      </w:pPr>
      <w:r>
        <w:rPr>
          <w:rFonts w:cs="Arial"/>
          <w:sz w:val="20"/>
          <w:szCs w:val="20"/>
        </w:rPr>
        <w:t>References for the associated module.</w:t>
      </w:r>
    </w:p>
    <w:p w:rsidR="003F3596" w:rsidRPr="003F3596" w:rsidRDefault="003F3596" w:rsidP="005C618A">
      <w:pPr>
        <w:pStyle w:val="Caption"/>
      </w:pPr>
      <w:r w:rsidRPr="003F3596">
        <w:t xml:space="preserve">Table </w:t>
      </w:r>
      <w:r w:rsidRPr="003F3596">
        <w:fldChar w:fldCharType="begin"/>
      </w:r>
      <w:r w:rsidRPr="003F3596">
        <w:instrText xml:space="preserve"> SEQ Table \* ARABIC </w:instrText>
      </w:r>
      <w:r w:rsidRPr="003F3596">
        <w:fldChar w:fldCharType="separate"/>
      </w:r>
      <w:r w:rsidR="00DA528E">
        <w:rPr>
          <w:noProof/>
        </w:rPr>
        <w:t>2</w:t>
      </w:r>
      <w:r w:rsidRPr="003F3596">
        <w:fldChar w:fldCharType="end"/>
      </w:r>
      <w:r w:rsidRPr="003F3596">
        <w:t>: Status Return Values</w:t>
      </w:r>
    </w:p>
    <w:tbl>
      <w:tblPr>
        <w:tblStyle w:val="TableGrid"/>
        <w:tblW w:w="0" w:type="auto"/>
        <w:tblInd w:w="360" w:type="dxa"/>
        <w:tblLook w:val="04A0" w:firstRow="1" w:lastRow="0" w:firstColumn="1" w:lastColumn="0" w:noHBand="0" w:noVBand="1"/>
      </w:tblPr>
      <w:tblGrid>
        <w:gridCol w:w="3505"/>
        <w:gridCol w:w="6205"/>
      </w:tblGrid>
      <w:tr w:rsidR="003F3596" w:rsidTr="003F3596">
        <w:tc>
          <w:tcPr>
            <w:tcW w:w="3505" w:type="dxa"/>
            <w:shd w:val="clear" w:color="auto" w:fill="D9D9D9" w:themeFill="background1" w:themeFillShade="D9"/>
          </w:tcPr>
          <w:p w:rsidR="003F3596" w:rsidRPr="003F3596" w:rsidRDefault="003F3596" w:rsidP="005C618A">
            <w:pPr>
              <w:pStyle w:val="Caption"/>
            </w:pPr>
            <w:r w:rsidRPr="003F3596">
              <w:t>Name</w:t>
            </w:r>
          </w:p>
        </w:tc>
        <w:tc>
          <w:tcPr>
            <w:tcW w:w="6205" w:type="dxa"/>
            <w:shd w:val="clear" w:color="auto" w:fill="D9D9D9" w:themeFill="background1" w:themeFillShade="D9"/>
          </w:tcPr>
          <w:p w:rsidR="003F3596" w:rsidRPr="003F3596" w:rsidRDefault="003F3596" w:rsidP="005C618A">
            <w:pPr>
              <w:pStyle w:val="Caption"/>
            </w:pPr>
            <w:r w:rsidRPr="003F3596">
              <w:t>Description</w:t>
            </w:r>
          </w:p>
        </w:tc>
      </w:tr>
      <w:tr w:rsidR="003F3596" w:rsidTr="003F3596">
        <w:tc>
          <w:tcPr>
            <w:tcW w:w="3505" w:type="dxa"/>
          </w:tcPr>
          <w:p w:rsidR="003F3596" w:rsidRPr="00762BF1" w:rsidRDefault="003F3596" w:rsidP="005C618A">
            <w:pPr>
              <w:pStyle w:val="Caption"/>
            </w:pPr>
            <w:r w:rsidRPr="00762BF1">
              <w:t>SSP_SUCCESS</w:t>
            </w:r>
          </w:p>
        </w:tc>
        <w:tc>
          <w:tcPr>
            <w:tcW w:w="6205" w:type="dxa"/>
          </w:tcPr>
          <w:p w:rsidR="003F3596" w:rsidRPr="00762BF1" w:rsidRDefault="003F3596" w:rsidP="005C618A">
            <w:pPr>
              <w:pStyle w:val="Caption"/>
            </w:pPr>
            <w:r w:rsidRPr="00762BF1">
              <w:t>API Call Successful.</w:t>
            </w:r>
          </w:p>
        </w:tc>
      </w:tr>
      <w:tr w:rsidR="003F3596" w:rsidTr="003F3596">
        <w:tc>
          <w:tcPr>
            <w:tcW w:w="3505" w:type="dxa"/>
          </w:tcPr>
          <w:p w:rsidR="003F3596" w:rsidRPr="00762BF1" w:rsidRDefault="003F3596" w:rsidP="005C618A">
            <w:pPr>
              <w:pStyle w:val="Caption"/>
            </w:pPr>
            <w:r w:rsidRPr="00762BF1">
              <w:t>SSP_ERR_INVALID_ARGUMENT</w:t>
            </w:r>
          </w:p>
        </w:tc>
        <w:tc>
          <w:tcPr>
            <w:tcW w:w="6205" w:type="dxa"/>
          </w:tcPr>
          <w:p w:rsidR="003F3596" w:rsidRPr="00762BF1" w:rsidRDefault="003F3596" w:rsidP="005C618A">
            <w:pPr>
              <w:pStyle w:val="Caption"/>
            </w:pPr>
            <w:r w:rsidRPr="00762BF1">
              <w:t>Invalid parameter is passed.</w:t>
            </w:r>
          </w:p>
        </w:tc>
      </w:tr>
      <w:tr w:rsidR="003F3596" w:rsidTr="003F3596">
        <w:tc>
          <w:tcPr>
            <w:tcW w:w="3505" w:type="dxa"/>
          </w:tcPr>
          <w:p w:rsidR="003F3596" w:rsidRPr="00762BF1" w:rsidRDefault="003F3596" w:rsidP="005C618A">
            <w:pPr>
              <w:pStyle w:val="Caption"/>
            </w:pPr>
            <w:r w:rsidRPr="00762BF1">
              <w:t>SSP_ERR_ASSERTION</w:t>
            </w:r>
          </w:p>
        </w:tc>
        <w:tc>
          <w:tcPr>
            <w:tcW w:w="6205" w:type="dxa"/>
          </w:tcPr>
          <w:p w:rsidR="003F3596" w:rsidRPr="00762BF1" w:rsidRDefault="003F3596" w:rsidP="005C618A">
            <w:pPr>
              <w:pStyle w:val="Caption"/>
            </w:pPr>
            <w:proofErr w:type="spellStart"/>
            <w:r w:rsidRPr="00762BF1">
              <w:t>p_cfg</w:t>
            </w:r>
            <w:proofErr w:type="spellEnd"/>
            <w:r w:rsidRPr="00762BF1">
              <w:t xml:space="preserve"> was NULL.</w:t>
            </w:r>
          </w:p>
        </w:tc>
      </w:tr>
      <w:tr w:rsidR="003F3596" w:rsidTr="003F3596">
        <w:tc>
          <w:tcPr>
            <w:tcW w:w="3505" w:type="dxa"/>
          </w:tcPr>
          <w:p w:rsidR="003F3596" w:rsidRPr="00762BF1" w:rsidRDefault="003F3596" w:rsidP="005C618A">
            <w:pPr>
              <w:pStyle w:val="Caption"/>
            </w:pPr>
            <w:r w:rsidRPr="00762BF1">
              <w:t>SSP_ERR_NOT_OPEN</w:t>
            </w:r>
          </w:p>
        </w:tc>
        <w:tc>
          <w:tcPr>
            <w:tcW w:w="6205" w:type="dxa"/>
          </w:tcPr>
          <w:p w:rsidR="003F3596" w:rsidRPr="00762BF1" w:rsidRDefault="003F3596" w:rsidP="005C618A">
            <w:pPr>
              <w:pStyle w:val="Caption"/>
            </w:pPr>
            <w:r w:rsidRPr="00762BF1">
              <w:t>Driver is not opened.</w:t>
            </w:r>
          </w:p>
        </w:tc>
      </w:tr>
      <w:tr w:rsidR="003F3596" w:rsidTr="003F3596">
        <w:tc>
          <w:tcPr>
            <w:tcW w:w="3505" w:type="dxa"/>
          </w:tcPr>
          <w:p w:rsidR="003F3596" w:rsidRPr="00762BF1" w:rsidRDefault="003F3596" w:rsidP="005C618A">
            <w:pPr>
              <w:pStyle w:val="Caption"/>
            </w:pPr>
            <w:r w:rsidRPr="00762BF1">
              <w:t>SSP_ERR_UNSUPPORTED</w:t>
            </w:r>
          </w:p>
        </w:tc>
        <w:tc>
          <w:tcPr>
            <w:tcW w:w="6205" w:type="dxa"/>
          </w:tcPr>
          <w:p w:rsidR="003F3596" w:rsidRPr="00762BF1" w:rsidRDefault="003F3596" w:rsidP="00762BF1">
            <w:pPr>
              <w:autoSpaceDE w:val="0"/>
              <w:autoSpaceDN w:val="0"/>
              <w:adjustRightInd w:val="0"/>
              <w:rPr>
                <w:bCs/>
                <w:color w:val="000000"/>
                <w:sz w:val="18"/>
                <w:szCs w:val="18"/>
              </w:rPr>
            </w:pPr>
            <w:r w:rsidRPr="00762BF1">
              <w:rPr>
                <w:bCs/>
                <w:color w:val="000000"/>
                <w:sz w:val="18"/>
                <w:szCs w:val="18"/>
              </w:rPr>
              <w:t xml:space="preserve">Driver not able to query the following information from the </w:t>
            </w:r>
            <w:r w:rsidR="00762BF1">
              <w:rPr>
                <w:bCs/>
                <w:color w:val="000000"/>
                <w:sz w:val="18"/>
                <w:szCs w:val="18"/>
              </w:rPr>
              <w:t>F-RAM</w:t>
            </w:r>
          </w:p>
          <w:p w:rsidR="003F3596" w:rsidRPr="00762BF1" w:rsidRDefault="003F3596" w:rsidP="005C618A">
            <w:pPr>
              <w:pStyle w:val="Caption"/>
            </w:pPr>
            <w:r w:rsidRPr="00762BF1">
              <w:t>manufacturer id, memory capacity and memory type.</w:t>
            </w:r>
          </w:p>
        </w:tc>
      </w:tr>
    </w:tbl>
    <w:p w:rsidR="00762BF1" w:rsidRDefault="005157B4" w:rsidP="005157B4">
      <w:pPr>
        <w:autoSpaceDE w:val="0"/>
        <w:autoSpaceDN w:val="0"/>
        <w:adjustRightInd w:val="0"/>
        <w:rPr>
          <w:rFonts w:cs="Arial"/>
          <w:sz w:val="20"/>
          <w:szCs w:val="20"/>
        </w:rPr>
      </w:pPr>
      <w:r>
        <w:rPr>
          <w:rFonts w:cs="Arial"/>
          <w:sz w:val="20"/>
          <w:szCs w:val="20"/>
        </w:rPr>
        <w:t xml:space="preserve">     </w:t>
      </w:r>
    </w:p>
    <w:p w:rsidR="005157B4" w:rsidRDefault="005157B4" w:rsidP="00762BF1">
      <w:pPr>
        <w:autoSpaceDE w:val="0"/>
        <w:autoSpaceDN w:val="0"/>
        <w:adjustRightInd w:val="0"/>
        <w:rPr>
          <w:sz w:val="18"/>
          <w:szCs w:val="18"/>
        </w:rPr>
      </w:pPr>
      <w:r w:rsidRPr="00762BF1">
        <w:rPr>
          <w:rFonts w:cs="Arial"/>
          <w:b/>
          <w:sz w:val="20"/>
          <w:szCs w:val="20"/>
        </w:rPr>
        <w:t>Note</w:t>
      </w:r>
      <w:r>
        <w:rPr>
          <w:rFonts w:cs="Arial"/>
          <w:sz w:val="20"/>
          <w:szCs w:val="20"/>
        </w:rPr>
        <w:t xml:space="preserve">: </w:t>
      </w:r>
      <w:r w:rsidRPr="00762BF1">
        <w:rPr>
          <w:rFonts w:cs="Arial"/>
          <w:sz w:val="18"/>
          <w:szCs w:val="18"/>
        </w:rPr>
        <w:t>Lower-level drivers may return common error codes. Refer to the SSP User’s Manual API References</w:t>
      </w:r>
      <w:r w:rsidR="00762BF1" w:rsidRPr="00762BF1">
        <w:rPr>
          <w:rFonts w:cs="Arial"/>
          <w:sz w:val="18"/>
          <w:szCs w:val="18"/>
        </w:rPr>
        <w:t xml:space="preserve"> </w:t>
      </w:r>
      <w:r w:rsidRPr="00762BF1">
        <w:rPr>
          <w:sz w:val="18"/>
          <w:szCs w:val="18"/>
        </w:rPr>
        <w:t>for the associated module for a definition of all relevant status return values.</w:t>
      </w:r>
    </w:p>
    <w:p w:rsidR="00762BF1" w:rsidRDefault="00762BF1" w:rsidP="00762BF1">
      <w:pPr>
        <w:autoSpaceDE w:val="0"/>
        <w:autoSpaceDN w:val="0"/>
        <w:adjustRightInd w:val="0"/>
        <w:rPr>
          <w:b/>
          <w:sz w:val="18"/>
          <w:szCs w:val="18"/>
        </w:rPr>
      </w:pPr>
    </w:p>
    <w:p w:rsidR="00762BF1" w:rsidRDefault="00762BF1" w:rsidP="00762BF1">
      <w:pPr>
        <w:autoSpaceDE w:val="0"/>
        <w:autoSpaceDN w:val="0"/>
        <w:adjustRightInd w:val="0"/>
        <w:rPr>
          <w:b/>
          <w:sz w:val="18"/>
          <w:szCs w:val="18"/>
        </w:rPr>
      </w:pPr>
    </w:p>
    <w:p w:rsidR="00762BF1" w:rsidRPr="00762BF1" w:rsidRDefault="00762BF1" w:rsidP="00762BF1">
      <w:pPr>
        <w:autoSpaceDE w:val="0"/>
        <w:autoSpaceDN w:val="0"/>
        <w:adjustRightInd w:val="0"/>
        <w:rPr>
          <w:b/>
          <w:sz w:val="18"/>
          <w:szCs w:val="18"/>
        </w:rPr>
      </w:pPr>
    </w:p>
    <w:p w:rsidR="005157B4" w:rsidRPr="005157B4" w:rsidRDefault="005157B4" w:rsidP="005157B4"/>
    <w:p w:rsidR="005157B4" w:rsidRDefault="00543795" w:rsidP="00543795">
      <w:pPr>
        <w:pStyle w:val="Heading2"/>
      </w:pPr>
      <w:r>
        <w:lastRenderedPageBreak/>
        <w:t xml:space="preserve">3 </w:t>
      </w:r>
      <w:r w:rsidR="005157B4" w:rsidRPr="00057916">
        <w:t xml:space="preserve">F-RAM QSPI HAL Module </w:t>
      </w:r>
      <w:r w:rsidR="005157B4">
        <w:t>Operational</w:t>
      </w:r>
      <w:r w:rsidR="005157B4" w:rsidRPr="00057916">
        <w:t xml:space="preserve"> Overview</w:t>
      </w:r>
    </w:p>
    <w:p w:rsidR="005157B4" w:rsidRPr="00762BF1" w:rsidRDefault="005157B4" w:rsidP="00762BF1">
      <w:pPr>
        <w:autoSpaceDE w:val="0"/>
        <w:autoSpaceDN w:val="0"/>
        <w:adjustRightInd w:val="0"/>
        <w:rPr>
          <w:rFonts w:cs="Arial"/>
          <w:sz w:val="18"/>
          <w:szCs w:val="18"/>
        </w:rPr>
      </w:pPr>
      <w:r w:rsidRPr="00762BF1">
        <w:rPr>
          <w:rFonts w:cs="Arial"/>
          <w:sz w:val="18"/>
          <w:szCs w:val="18"/>
        </w:rPr>
        <w:t xml:space="preserve">The </w:t>
      </w:r>
      <w:r w:rsidRPr="00762BF1">
        <w:rPr>
          <w:rFonts w:cs="Arial"/>
          <w:sz w:val="18"/>
          <w:szCs w:val="18"/>
        </w:rPr>
        <w:t xml:space="preserve">F-RAM </w:t>
      </w:r>
      <w:r w:rsidRPr="00762BF1">
        <w:rPr>
          <w:rFonts w:cs="Arial"/>
          <w:sz w:val="18"/>
          <w:szCs w:val="18"/>
        </w:rPr>
        <w:t>QSPI HAL module is used to initialize the QSPI peripheral so that the Synergy device can communicate (read,</w:t>
      </w:r>
      <w:r w:rsidRPr="00762BF1">
        <w:rPr>
          <w:rFonts w:cs="Arial"/>
          <w:sz w:val="18"/>
          <w:szCs w:val="18"/>
        </w:rPr>
        <w:t xml:space="preserve"> </w:t>
      </w:r>
      <w:r w:rsidRPr="00762BF1">
        <w:rPr>
          <w:rFonts w:cs="Arial"/>
          <w:sz w:val="18"/>
          <w:szCs w:val="18"/>
        </w:rPr>
        <w:t xml:space="preserve">write data) with a QSPI serial </w:t>
      </w:r>
      <w:r w:rsidRPr="00762BF1">
        <w:rPr>
          <w:rFonts w:cs="Arial"/>
          <w:sz w:val="18"/>
          <w:szCs w:val="18"/>
        </w:rPr>
        <w:t>F-RAM</w:t>
      </w:r>
      <w:r w:rsidRPr="00762BF1">
        <w:rPr>
          <w:rFonts w:cs="Arial"/>
          <w:sz w:val="18"/>
          <w:szCs w:val="18"/>
        </w:rPr>
        <w:t xml:space="preserve"> device.</w:t>
      </w:r>
    </w:p>
    <w:p w:rsidR="005157B4" w:rsidRPr="00762BF1" w:rsidRDefault="005157B4" w:rsidP="00762BF1">
      <w:pPr>
        <w:autoSpaceDE w:val="0"/>
        <w:autoSpaceDN w:val="0"/>
        <w:adjustRightInd w:val="0"/>
        <w:rPr>
          <w:rFonts w:cs="Arial"/>
          <w:sz w:val="18"/>
          <w:szCs w:val="18"/>
        </w:rPr>
      </w:pPr>
      <w:r w:rsidRPr="00762BF1">
        <w:rPr>
          <w:rFonts w:cs="Arial"/>
          <w:sz w:val="18"/>
          <w:szCs w:val="18"/>
        </w:rPr>
        <w:t>The driver supports t</w:t>
      </w:r>
      <w:r w:rsidRPr="00762BF1">
        <w:rPr>
          <w:rFonts w:cs="Arial"/>
          <w:sz w:val="18"/>
          <w:szCs w:val="18"/>
        </w:rPr>
        <w:t>wo</w:t>
      </w:r>
      <w:r w:rsidRPr="00762BF1">
        <w:rPr>
          <w:rFonts w:cs="Arial"/>
          <w:sz w:val="18"/>
          <w:szCs w:val="18"/>
        </w:rPr>
        <w:t xml:space="preserve"> operation modes: write</w:t>
      </w:r>
      <w:r w:rsidRPr="00762BF1">
        <w:rPr>
          <w:rFonts w:cs="Arial"/>
          <w:sz w:val="18"/>
          <w:szCs w:val="18"/>
        </w:rPr>
        <w:t xml:space="preserve"> and read</w:t>
      </w:r>
      <w:r w:rsidRPr="00762BF1">
        <w:rPr>
          <w:rFonts w:cs="Arial"/>
          <w:sz w:val="18"/>
          <w:szCs w:val="18"/>
        </w:rPr>
        <w:t>.</w:t>
      </w:r>
    </w:p>
    <w:p w:rsidR="005157B4" w:rsidRPr="005157B4" w:rsidRDefault="005157B4" w:rsidP="00EC0531">
      <w:pPr>
        <w:pStyle w:val="ListParagraph"/>
        <w:numPr>
          <w:ilvl w:val="0"/>
          <w:numId w:val="24"/>
        </w:numPr>
        <w:autoSpaceDE w:val="0"/>
        <w:autoSpaceDN w:val="0"/>
        <w:adjustRightInd w:val="0"/>
        <w:ind w:left="720"/>
        <w:rPr>
          <w:rFonts w:ascii="Courier New" w:hAnsi="Courier New" w:cs="Courier New"/>
          <w:sz w:val="20"/>
          <w:szCs w:val="20"/>
        </w:rPr>
      </w:pPr>
      <w:proofErr w:type="spellStart"/>
      <w:r w:rsidRPr="005157B4">
        <w:rPr>
          <w:rFonts w:ascii="Times New Roman" w:hAnsi="Times New Roman"/>
          <w:i/>
          <w:iCs/>
          <w:sz w:val="20"/>
          <w:szCs w:val="20"/>
        </w:rPr>
        <w:t>WriteSpi</w:t>
      </w:r>
      <w:proofErr w:type="spellEnd"/>
      <w:r w:rsidRPr="005157B4">
        <w:rPr>
          <w:rFonts w:ascii="Times New Roman" w:hAnsi="Times New Roman"/>
          <w:i/>
          <w:iCs/>
          <w:sz w:val="20"/>
          <w:szCs w:val="20"/>
        </w:rPr>
        <w:t xml:space="preserve"> </w:t>
      </w:r>
      <w:r w:rsidRPr="00762BF1">
        <w:rPr>
          <w:rFonts w:cs="Arial"/>
        </w:rPr>
        <w:t>writes</w:t>
      </w:r>
      <w:r w:rsidRPr="00762BF1">
        <w:rPr>
          <w:rFonts w:cs="Arial"/>
        </w:rPr>
        <w:t xml:space="preserve"> a </w:t>
      </w:r>
      <w:proofErr w:type="gramStart"/>
      <w:r w:rsidRPr="00762BF1">
        <w:rPr>
          <w:rFonts w:cs="Arial"/>
        </w:rPr>
        <w:t>bytes</w:t>
      </w:r>
      <w:proofErr w:type="gramEnd"/>
      <w:r w:rsidRPr="00762BF1">
        <w:rPr>
          <w:rFonts w:cs="Arial"/>
        </w:rPr>
        <w:t xml:space="preserve"> (number of bytes specified in code)</w:t>
      </w:r>
      <w:r w:rsidRPr="00762BF1">
        <w:rPr>
          <w:rFonts w:cs="Arial"/>
        </w:rPr>
        <w:t xml:space="preserve"> of data to the </w:t>
      </w:r>
      <w:r w:rsidRPr="00762BF1">
        <w:rPr>
          <w:rFonts w:cs="Arial"/>
        </w:rPr>
        <w:t>QSPI F-RAM</w:t>
      </w:r>
      <w:r w:rsidRPr="00762BF1">
        <w:rPr>
          <w:rFonts w:cs="Arial"/>
        </w:rPr>
        <w:t xml:space="preserve"> device. Use the</w:t>
      </w:r>
      <w:r w:rsidRPr="005157B4">
        <w:rPr>
          <w:rFonts w:ascii="Times New Roman" w:hAnsi="Times New Roman"/>
          <w:sz w:val="20"/>
          <w:szCs w:val="20"/>
        </w:rPr>
        <w:t xml:space="preserve"> </w:t>
      </w:r>
      <w:proofErr w:type="spellStart"/>
      <w:r w:rsidRPr="005157B4">
        <w:rPr>
          <w:rFonts w:ascii="Courier New" w:hAnsi="Courier New" w:cs="Courier New"/>
          <w:sz w:val="20"/>
          <w:szCs w:val="20"/>
        </w:rPr>
        <w:t>infoGet</w:t>
      </w:r>
      <w:proofErr w:type="spellEnd"/>
    </w:p>
    <w:p w:rsidR="005157B4" w:rsidRPr="005157B4" w:rsidRDefault="005157B4" w:rsidP="005157B4">
      <w:pPr>
        <w:pStyle w:val="ListParagraph"/>
        <w:autoSpaceDE w:val="0"/>
        <w:autoSpaceDN w:val="0"/>
        <w:adjustRightInd w:val="0"/>
        <w:ind w:left="720"/>
        <w:rPr>
          <w:rFonts w:ascii="Times New Roman" w:hAnsi="Times New Roman"/>
          <w:sz w:val="20"/>
          <w:szCs w:val="20"/>
        </w:rPr>
      </w:pPr>
      <w:r w:rsidRPr="005157B4">
        <w:rPr>
          <w:rFonts w:ascii="Times New Roman" w:hAnsi="Times New Roman"/>
          <w:sz w:val="20"/>
          <w:szCs w:val="20"/>
        </w:rPr>
        <w:t xml:space="preserve">API </w:t>
      </w:r>
      <w:r w:rsidRPr="00762BF1">
        <w:rPr>
          <w:rFonts w:cs="Arial"/>
        </w:rPr>
        <w:t xml:space="preserve">to get the supported </w:t>
      </w:r>
      <w:r w:rsidRPr="00762BF1">
        <w:rPr>
          <w:rFonts w:cs="Arial"/>
        </w:rPr>
        <w:t>memory</w:t>
      </w:r>
      <w:r w:rsidRPr="00762BF1">
        <w:rPr>
          <w:rFonts w:cs="Arial"/>
        </w:rPr>
        <w:t xml:space="preserve"> size for the underlying </w:t>
      </w:r>
      <w:r w:rsidRPr="00762BF1">
        <w:rPr>
          <w:rFonts w:cs="Arial"/>
        </w:rPr>
        <w:t>QSPI F-RAM</w:t>
      </w:r>
      <w:r w:rsidRPr="00762BF1">
        <w:rPr>
          <w:rFonts w:cs="Arial"/>
        </w:rPr>
        <w:t xml:space="preserve"> device.</w:t>
      </w:r>
    </w:p>
    <w:p w:rsidR="005157B4" w:rsidRPr="005157B4" w:rsidRDefault="005157B4" w:rsidP="00EC0531">
      <w:pPr>
        <w:pStyle w:val="ListParagraph"/>
        <w:numPr>
          <w:ilvl w:val="1"/>
          <w:numId w:val="23"/>
        </w:numPr>
        <w:autoSpaceDE w:val="0"/>
        <w:autoSpaceDN w:val="0"/>
        <w:adjustRightInd w:val="0"/>
        <w:ind w:left="720"/>
        <w:rPr>
          <w:rFonts w:ascii="Times New Roman" w:hAnsi="Times New Roman"/>
          <w:sz w:val="20"/>
          <w:szCs w:val="20"/>
        </w:rPr>
      </w:pPr>
      <w:r w:rsidRPr="005157B4">
        <w:rPr>
          <w:rFonts w:ascii="Times New Roman" w:hAnsi="Times New Roman"/>
          <w:i/>
          <w:iCs/>
          <w:sz w:val="20"/>
          <w:szCs w:val="20"/>
        </w:rPr>
        <w:t xml:space="preserve">Read </w:t>
      </w:r>
      <w:r w:rsidRPr="00856A29">
        <w:rPr>
          <w:rFonts w:cs="Arial"/>
        </w:rPr>
        <w:t xml:space="preserve">operation will read the data from the </w:t>
      </w:r>
      <w:r w:rsidRPr="00856A29">
        <w:rPr>
          <w:rFonts w:cs="Arial"/>
        </w:rPr>
        <w:t>QSPI F-RAM</w:t>
      </w:r>
      <w:r w:rsidRPr="00856A29">
        <w:rPr>
          <w:rFonts w:cs="Arial"/>
        </w:rPr>
        <w:t xml:space="preserve"> and store it to the user-provided buffer</w:t>
      </w:r>
      <w:r w:rsidRPr="005157B4">
        <w:rPr>
          <w:rFonts w:ascii="Times New Roman" w:hAnsi="Times New Roman"/>
          <w:sz w:val="20"/>
          <w:szCs w:val="20"/>
        </w:rPr>
        <w:t>.</w:t>
      </w:r>
    </w:p>
    <w:p w:rsidR="005157B4" w:rsidRPr="00856A29" w:rsidRDefault="005157B4" w:rsidP="00856A29">
      <w:pPr>
        <w:autoSpaceDE w:val="0"/>
        <w:autoSpaceDN w:val="0"/>
        <w:adjustRightInd w:val="0"/>
        <w:rPr>
          <w:rFonts w:cs="Arial"/>
          <w:sz w:val="18"/>
          <w:szCs w:val="18"/>
        </w:rPr>
      </w:pPr>
      <w:r w:rsidRPr="00856A29">
        <w:rPr>
          <w:rFonts w:ascii="Times New Roman" w:hAnsi="Times New Roman"/>
          <w:b/>
          <w:sz w:val="20"/>
          <w:szCs w:val="20"/>
        </w:rPr>
        <w:t>Note</w:t>
      </w:r>
      <w:r w:rsidRPr="005157B4">
        <w:rPr>
          <w:rFonts w:ascii="Times New Roman" w:hAnsi="Times New Roman"/>
          <w:sz w:val="20"/>
          <w:szCs w:val="20"/>
        </w:rPr>
        <w:t xml:space="preserve">: </w:t>
      </w:r>
      <w:r w:rsidRPr="00856A29">
        <w:rPr>
          <w:rFonts w:cs="Arial"/>
          <w:sz w:val="18"/>
          <w:szCs w:val="18"/>
        </w:rPr>
        <w:t>After any write operation and before starting the next operation, it is advisable to use</w:t>
      </w:r>
      <w:r w:rsidRPr="005157B4">
        <w:rPr>
          <w:rFonts w:ascii="Times New Roman" w:hAnsi="Times New Roman"/>
          <w:sz w:val="20"/>
          <w:szCs w:val="20"/>
        </w:rPr>
        <w:t xml:space="preserve"> the </w:t>
      </w:r>
      <w:proofErr w:type="spellStart"/>
      <w:r w:rsidRPr="005157B4">
        <w:rPr>
          <w:rFonts w:ascii="Courier New" w:hAnsi="Courier New" w:cs="Courier New"/>
          <w:sz w:val="20"/>
          <w:szCs w:val="20"/>
        </w:rPr>
        <w:t>statusGet</w:t>
      </w:r>
      <w:proofErr w:type="spellEnd"/>
      <w:r>
        <w:rPr>
          <w:rFonts w:ascii="Courier New" w:hAnsi="Courier New" w:cs="Courier New"/>
          <w:sz w:val="20"/>
          <w:szCs w:val="20"/>
        </w:rPr>
        <w:t xml:space="preserve"> </w:t>
      </w:r>
      <w:r w:rsidRPr="00856A29">
        <w:rPr>
          <w:rFonts w:cs="Arial"/>
          <w:sz w:val="18"/>
          <w:szCs w:val="18"/>
        </w:rPr>
        <w:t>API to poll the status of operation; not doing this may corrupt user data.</w:t>
      </w:r>
    </w:p>
    <w:p w:rsidR="005157B4" w:rsidRDefault="005157B4" w:rsidP="005157B4">
      <w:pPr>
        <w:autoSpaceDE w:val="0"/>
        <w:autoSpaceDN w:val="0"/>
        <w:adjustRightInd w:val="0"/>
        <w:ind w:left="360"/>
        <w:rPr>
          <w:rFonts w:cs="Arial"/>
          <w:b/>
        </w:rPr>
      </w:pPr>
    </w:p>
    <w:p w:rsidR="005157B4" w:rsidRDefault="005C618A" w:rsidP="00EC0531">
      <w:pPr>
        <w:pStyle w:val="Heading2"/>
        <w:numPr>
          <w:ilvl w:val="1"/>
          <w:numId w:val="31"/>
        </w:numPr>
        <w:ind w:left="360"/>
      </w:pPr>
      <w:r>
        <w:t xml:space="preserve"> </w:t>
      </w:r>
      <w:r w:rsidR="005157B4" w:rsidRPr="00057916">
        <w:t xml:space="preserve">F-RAM QSPI HAL Module </w:t>
      </w:r>
      <w:r w:rsidR="005157B4">
        <w:t>Operational</w:t>
      </w:r>
      <w:r w:rsidR="005157B4" w:rsidRPr="00057916">
        <w:t xml:space="preserve"> </w:t>
      </w:r>
      <w:r w:rsidR="005157B4">
        <w:t>Notes</w:t>
      </w:r>
    </w:p>
    <w:p w:rsidR="005157B4" w:rsidRPr="00856A29" w:rsidRDefault="005157B4" w:rsidP="00856A29">
      <w:pPr>
        <w:autoSpaceDE w:val="0"/>
        <w:autoSpaceDN w:val="0"/>
        <w:adjustRightInd w:val="0"/>
        <w:spacing w:before="120" w:after="120"/>
        <w:rPr>
          <w:rFonts w:cs="Arial"/>
          <w:sz w:val="18"/>
          <w:szCs w:val="18"/>
        </w:rPr>
      </w:pPr>
      <w:r w:rsidRPr="00856A29">
        <w:rPr>
          <w:rFonts w:cs="Arial"/>
          <w:sz w:val="18"/>
          <w:szCs w:val="18"/>
        </w:rPr>
        <w:t>In the case of using a board supported by the SSP, a BSP-based project (SK-S7G2) and the board having</w:t>
      </w:r>
      <w:r w:rsidR="008B5454" w:rsidRPr="00856A29">
        <w:rPr>
          <w:rFonts w:cs="Arial"/>
          <w:sz w:val="18"/>
          <w:szCs w:val="18"/>
        </w:rPr>
        <w:t xml:space="preserve"> </w:t>
      </w:r>
      <w:r w:rsidRPr="00856A29">
        <w:rPr>
          <w:rFonts w:cs="Arial"/>
          <w:sz w:val="18"/>
          <w:szCs w:val="18"/>
        </w:rPr>
        <w:t>a QSPI memory device pre-installed, the BSP initializes and places the QSPI peripheral in ROM access mode with XIP</w:t>
      </w:r>
      <w:r w:rsidRPr="00856A29">
        <w:rPr>
          <w:rFonts w:cs="Arial"/>
          <w:sz w:val="18"/>
          <w:szCs w:val="18"/>
        </w:rPr>
        <w:t xml:space="preserve"> </w:t>
      </w:r>
      <w:r w:rsidRPr="00856A29">
        <w:rPr>
          <w:rFonts w:cs="Arial"/>
          <w:sz w:val="18"/>
          <w:szCs w:val="18"/>
        </w:rPr>
        <w:t>(execute in place) enabled. This process enables the memory to be read like standard memory, meaning the QSPI HAL</w:t>
      </w:r>
      <w:r w:rsidRPr="00856A29">
        <w:rPr>
          <w:rFonts w:cs="Arial"/>
          <w:sz w:val="18"/>
          <w:szCs w:val="18"/>
        </w:rPr>
        <w:t xml:space="preserve"> </w:t>
      </w:r>
      <w:r w:rsidRPr="00856A29">
        <w:rPr>
          <w:rFonts w:cs="Arial"/>
          <w:sz w:val="18"/>
          <w:szCs w:val="18"/>
        </w:rPr>
        <w:t xml:space="preserve">module is only be needed when </w:t>
      </w:r>
      <w:r w:rsidR="008B5454" w:rsidRPr="00856A29">
        <w:rPr>
          <w:rFonts w:cs="Arial"/>
          <w:sz w:val="18"/>
          <w:szCs w:val="18"/>
        </w:rPr>
        <w:t>writing</w:t>
      </w:r>
      <w:r w:rsidRPr="00856A29">
        <w:rPr>
          <w:rFonts w:cs="Arial"/>
          <w:sz w:val="18"/>
          <w:szCs w:val="18"/>
        </w:rPr>
        <w:t xml:space="preserve"> the QSPI flash device.</w:t>
      </w:r>
    </w:p>
    <w:p w:rsidR="005157B4" w:rsidRPr="00856A29" w:rsidRDefault="005157B4" w:rsidP="00856A29">
      <w:pPr>
        <w:autoSpaceDE w:val="0"/>
        <w:autoSpaceDN w:val="0"/>
        <w:adjustRightInd w:val="0"/>
        <w:spacing w:before="120" w:after="120"/>
        <w:rPr>
          <w:rFonts w:cs="Arial"/>
          <w:sz w:val="18"/>
          <w:szCs w:val="18"/>
        </w:rPr>
      </w:pPr>
      <w:r w:rsidRPr="00856A29">
        <w:rPr>
          <w:rFonts w:cs="Arial"/>
          <w:sz w:val="18"/>
          <w:szCs w:val="18"/>
        </w:rPr>
        <w:t xml:space="preserve">The typical QSPI application </w:t>
      </w:r>
      <w:r w:rsidR="008B5454" w:rsidRPr="00856A29">
        <w:rPr>
          <w:rFonts w:cs="Arial"/>
          <w:sz w:val="18"/>
          <w:szCs w:val="18"/>
        </w:rPr>
        <w:t>writes</w:t>
      </w:r>
      <w:r w:rsidRPr="00856A29">
        <w:rPr>
          <w:rFonts w:cs="Arial"/>
          <w:sz w:val="18"/>
          <w:szCs w:val="18"/>
        </w:rPr>
        <w:t xml:space="preserve"> data on the QSPI </w:t>
      </w:r>
      <w:r w:rsidR="008B5454" w:rsidRPr="00856A29">
        <w:rPr>
          <w:rFonts w:cs="Arial"/>
          <w:sz w:val="18"/>
          <w:szCs w:val="18"/>
        </w:rPr>
        <w:t>F-RAM</w:t>
      </w:r>
      <w:r w:rsidRPr="00856A29">
        <w:rPr>
          <w:rFonts w:cs="Arial"/>
          <w:sz w:val="18"/>
          <w:szCs w:val="18"/>
        </w:rPr>
        <w:t xml:space="preserve"> device. When this driver is not open, the QSPI</w:t>
      </w:r>
      <w:r w:rsidRPr="00856A29">
        <w:rPr>
          <w:rFonts w:cs="Arial"/>
          <w:sz w:val="18"/>
          <w:szCs w:val="18"/>
        </w:rPr>
        <w:t xml:space="preserve"> </w:t>
      </w:r>
      <w:r w:rsidR="008B5454" w:rsidRPr="00856A29">
        <w:rPr>
          <w:rFonts w:cs="Arial"/>
          <w:sz w:val="18"/>
          <w:szCs w:val="18"/>
        </w:rPr>
        <w:t>F-RAM</w:t>
      </w:r>
      <w:r w:rsidRPr="00856A29">
        <w:rPr>
          <w:rFonts w:cs="Arial"/>
          <w:sz w:val="18"/>
          <w:szCs w:val="18"/>
        </w:rPr>
        <w:t xml:space="preserve"> device contents get mapped to 0x60000000 and can be read as if ordinary memory.</w:t>
      </w:r>
    </w:p>
    <w:p w:rsidR="008B5454" w:rsidRDefault="005157B4" w:rsidP="00856A29">
      <w:pPr>
        <w:autoSpaceDE w:val="0"/>
        <w:autoSpaceDN w:val="0"/>
        <w:adjustRightInd w:val="0"/>
        <w:spacing w:before="120"/>
        <w:rPr>
          <w:rFonts w:cs="Arial"/>
          <w:sz w:val="18"/>
          <w:szCs w:val="18"/>
        </w:rPr>
      </w:pPr>
      <w:r w:rsidRPr="00856A29">
        <w:rPr>
          <w:rFonts w:cs="Arial"/>
          <w:sz w:val="18"/>
          <w:szCs w:val="18"/>
        </w:rPr>
        <w:t>This driver has been tested on the S7G2 Synergy microcontroller groups using the QSPI peripheral block and</w:t>
      </w:r>
      <w:r w:rsidRPr="00856A29">
        <w:rPr>
          <w:rFonts w:cs="Arial"/>
          <w:sz w:val="18"/>
          <w:szCs w:val="18"/>
        </w:rPr>
        <w:t xml:space="preserve"> </w:t>
      </w:r>
      <w:r w:rsidRPr="00856A29">
        <w:rPr>
          <w:rFonts w:cs="Arial"/>
          <w:sz w:val="18"/>
          <w:szCs w:val="18"/>
        </w:rPr>
        <w:t xml:space="preserve">the </w:t>
      </w:r>
      <w:r w:rsidR="008B5454" w:rsidRPr="00856A29">
        <w:rPr>
          <w:rFonts w:cs="Arial"/>
          <w:sz w:val="18"/>
          <w:szCs w:val="18"/>
        </w:rPr>
        <w:t>Cypress</w:t>
      </w:r>
      <w:r w:rsidRPr="00856A29">
        <w:rPr>
          <w:rFonts w:cs="Arial"/>
          <w:sz w:val="18"/>
          <w:szCs w:val="18"/>
        </w:rPr>
        <w:t xml:space="preserve"> QSPI </w:t>
      </w:r>
      <w:r w:rsidR="008B5454" w:rsidRPr="00856A29">
        <w:rPr>
          <w:rFonts w:cs="Arial"/>
          <w:sz w:val="18"/>
          <w:szCs w:val="18"/>
        </w:rPr>
        <w:t>F-RAM</w:t>
      </w:r>
      <w:r w:rsidRPr="00856A29">
        <w:rPr>
          <w:rFonts w:cs="Arial"/>
          <w:sz w:val="18"/>
          <w:szCs w:val="18"/>
        </w:rPr>
        <w:t xml:space="preserve"> device.</w:t>
      </w:r>
    </w:p>
    <w:p w:rsidR="00856A29" w:rsidRPr="00856A29" w:rsidRDefault="00856A29" w:rsidP="00856A29">
      <w:pPr>
        <w:autoSpaceDE w:val="0"/>
        <w:autoSpaceDN w:val="0"/>
        <w:adjustRightInd w:val="0"/>
        <w:spacing w:before="120"/>
        <w:rPr>
          <w:rFonts w:cs="Arial"/>
          <w:sz w:val="18"/>
          <w:szCs w:val="18"/>
        </w:rPr>
      </w:pPr>
    </w:p>
    <w:p w:rsidR="008B5454" w:rsidRDefault="008B5454" w:rsidP="00EC0531">
      <w:pPr>
        <w:pStyle w:val="Heading2"/>
        <w:numPr>
          <w:ilvl w:val="0"/>
          <w:numId w:val="31"/>
        </w:numPr>
      </w:pPr>
      <w:r w:rsidRPr="008B5454">
        <w:t xml:space="preserve">Including </w:t>
      </w:r>
      <w:r>
        <w:t xml:space="preserve">F-RAM </w:t>
      </w:r>
      <w:r w:rsidRPr="008B5454">
        <w:t>QSPI HAL Module in an Application</w:t>
      </w:r>
    </w:p>
    <w:p w:rsidR="008B5454" w:rsidRPr="00000644" w:rsidRDefault="008B5454" w:rsidP="00856A29">
      <w:pPr>
        <w:autoSpaceDE w:val="0"/>
        <w:autoSpaceDN w:val="0"/>
        <w:adjustRightInd w:val="0"/>
        <w:rPr>
          <w:rFonts w:cs="Arial"/>
          <w:sz w:val="18"/>
          <w:szCs w:val="18"/>
        </w:rPr>
      </w:pPr>
      <w:r w:rsidRPr="00000644">
        <w:rPr>
          <w:rFonts w:cs="Arial"/>
          <w:sz w:val="18"/>
          <w:szCs w:val="18"/>
        </w:rPr>
        <w:t xml:space="preserve">This section describes how to include the </w:t>
      </w:r>
      <w:r w:rsidR="00000644">
        <w:rPr>
          <w:rFonts w:cs="Arial"/>
          <w:sz w:val="18"/>
          <w:szCs w:val="18"/>
        </w:rPr>
        <w:t xml:space="preserve">F-RAM </w:t>
      </w:r>
      <w:r w:rsidRPr="00000644">
        <w:rPr>
          <w:rFonts w:cs="Arial"/>
          <w:sz w:val="18"/>
          <w:szCs w:val="18"/>
        </w:rPr>
        <w:t>QSPI HAL module in an application using the SSP configurator.</w:t>
      </w:r>
    </w:p>
    <w:p w:rsidR="00000644" w:rsidRDefault="00000644" w:rsidP="008B5454">
      <w:pPr>
        <w:autoSpaceDE w:val="0"/>
        <w:autoSpaceDN w:val="0"/>
        <w:adjustRightInd w:val="0"/>
        <w:ind w:left="720"/>
        <w:rPr>
          <w:rFonts w:cs="Arial"/>
          <w:sz w:val="18"/>
          <w:szCs w:val="18"/>
        </w:rPr>
      </w:pPr>
    </w:p>
    <w:p w:rsidR="008B5454" w:rsidRDefault="008B5454" w:rsidP="00856A29">
      <w:pPr>
        <w:autoSpaceDE w:val="0"/>
        <w:autoSpaceDN w:val="0"/>
        <w:adjustRightInd w:val="0"/>
        <w:rPr>
          <w:rFonts w:cs="Arial"/>
          <w:sz w:val="18"/>
          <w:szCs w:val="18"/>
        </w:rPr>
      </w:pPr>
      <w:r w:rsidRPr="00856A29">
        <w:rPr>
          <w:rFonts w:cs="Arial"/>
          <w:b/>
          <w:sz w:val="18"/>
          <w:szCs w:val="18"/>
        </w:rPr>
        <w:t>Note</w:t>
      </w:r>
      <w:r w:rsidRPr="00000644">
        <w:rPr>
          <w:rFonts w:cs="Arial"/>
          <w:sz w:val="18"/>
          <w:szCs w:val="18"/>
        </w:rPr>
        <w:t>: The process assumes you are familiar with creating a project, adding threads adding a stack to a thread and</w:t>
      </w:r>
      <w:r w:rsidR="00856A29">
        <w:rPr>
          <w:rFonts w:cs="Arial"/>
          <w:sz w:val="18"/>
          <w:szCs w:val="18"/>
        </w:rPr>
        <w:t xml:space="preserve"> </w:t>
      </w:r>
      <w:r w:rsidRPr="00000644">
        <w:rPr>
          <w:rFonts w:cs="Arial"/>
          <w:sz w:val="18"/>
          <w:szCs w:val="18"/>
        </w:rPr>
        <w:t>configuring a block within the stack. If you are unfamiliar with any of these items, refer to the first few chapters</w:t>
      </w:r>
      <w:r w:rsidR="00856A29">
        <w:rPr>
          <w:rFonts w:cs="Arial"/>
          <w:sz w:val="18"/>
          <w:szCs w:val="18"/>
        </w:rPr>
        <w:t xml:space="preserve"> </w:t>
      </w:r>
      <w:r w:rsidRPr="00000644">
        <w:rPr>
          <w:rFonts w:cs="Arial"/>
          <w:sz w:val="18"/>
          <w:szCs w:val="18"/>
        </w:rPr>
        <w:t xml:space="preserve">of the </w:t>
      </w:r>
      <w:hyperlink r:id="rId16" w:history="1">
        <w:r w:rsidRPr="00000644">
          <w:rPr>
            <w:rStyle w:val="Hyperlink"/>
            <w:rFonts w:cs="Arial"/>
          </w:rPr>
          <w:t>SSP User’s Manual</w:t>
        </w:r>
      </w:hyperlink>
      <w:r w:rsidRPr="00000644">
        <w:rPr>
          <w:rFonts w:cs="Arial"/>
          <w:sz w:val="18"/>
          <w:szCs w:val="18"/>
        </w:rPr>
        <w:t xml:space="preserve"> to learn how to manage each of these important steps in creating SSP-based</w:t>
      </w:r>
      <w:r w:rsidR="00856A29">
        <w:rPr>
          <w:rFonts w:cs="Arial"/>
          <w:sz w:val="18"/>
          <w:szCs w:val="18"/>
        </w:rPr>
        <w:t xml:space="preserve"> </w:t>
      </w:r>
      <w:r w:rsidRPr="00000644">
        <w:rPr>
          <w:rFonts w:cs="Arial"/>
          <w:sz w:val="18"/>
          <w:szCs w:val="18"/>
        </w:rPr>
        <w:t>applications.</w:t>
      </w:r>
    </w:p>
    <w:p w:rsidR="00000644" w:rsidRPr="00000644" w:rsidRDefault="00000644" w:rsidP="008B5454">
      <w:pPr>
        <w:autoSpaceDE w:val="0"/>
        <w:autoSpaceDN w:val="0"/>
        <w:adjustRightInd w:val="0"/>
        <w:ind w:left="720"/>
        <w:rPr>
          <w:rFonts w:cs="Arial"/>
          <w:sz w:val="18"/>
          <w:szCs w:val="18"/>
        </w:rPr>
      </w:pPr>
    </w:p>
    <w:p w:rsidR="008B5454" w:rsidRPr="00856A29" w:rsidRDefault="008B5454" w:rsidP="00856A29">
      <w:pPr>
        <w:autoSpaceDE w:val="0"/>
        <w:autoSpaceDN w:val="0"/>
        <w:adjustRightInd w:val="0"/>
        <w:rPr>
          <w:rFonts w:cs="Arial"/>
          <w:sz w:val="18"/>
          <w:szCs w:val="18"/>
        </w:rPr>
      </w:pPr>
      <w:r w:rsidRPr="00856A29">
        <w:rPr>
          <w:rFonts w:cs="Arial"/>
          <w:sz w:val="18"/>
          <w:szCs w:val="18"/>
        </w:rPr>
        <w:t>To add the QSPI Driver to an application, add it to a thread using the stacks selection sequence given in the following</w:t>
      </w:r>
    </w:p>
    <w:p w:rsidR="00000644" w:rsidRDefault="008B5454" w:rsidP="00856A29">
      <w:pPr>
        <w:autoSpaceDE w:val="0"/>
        <w:autoSpaceDN w:val="0"/>
        <w:adjustRightInd w:val="0"/>
        <w:rPr>
          <w:rFonts w:cs="Arial"/>
          <w:sz w:val="18"/>
          <w:szCs w:val="18"/>
        </w:rPr>
      </w:pPr>
      <w:r w:rsidRPr="00856A29">
        <w:rPr>
          <w:rFonts w:cs="Arial"/>
          <w:sz w:val="18"/>
          <w:szCs w:val="18"/>
        </w:rPr>
        <w:t>table. (The default name for the QSPI Driver g_qspi0. This name can be changed in the associated Properties window).</w:t>
      </w:r>
    </w:p>
    <w:p w:rsidR="00856A29" w:rsidRPr="00856A29" w:rsidRDefault="00856A29" w:rsidP="00856A29">
      <w:pPr>
        <w:autoSpaceDE w:val="0"/>
        <w:autoSpaceDN w:val="0"/>
        <w:adjustRightInd w:val="0"/>
        <w:rPr>
          <w:rFonts w:cs="Arial"/>
        </w:rPr>
      </w:pPr>
    </w:p>
    <w:p w:rsidR="00000644" w:rsidRDefault="00000644" w:rsidP="005C618A">
      <w:pPr>
        <w:pStyle w:val="Caption"/>
      </w:pPr>
      <w:r>
        <w:t xml:space="preserve">Table </w:t>
      </w:r>
      <w:r>
        <w:fldChar w:fldCharType="begin"/>
      </w:r>
      <w:r>
        <w:instrText xml:space="preserve"> SEQ Table \* ARABIC </w:instrText>
      </w:r>
      <w:r>
        <w:fldChar w:fldCharType="separate"/>
      </w:r>
      <w:r w:rsidR="00DA528E">
        <w:rPr>
          <w:noProof/>
        </w:rPr>
        <w:t>3</w:t>
      </w:r>
      <w:r>
        <w:fldChar w:fldCharType="end"/>
      </w:r>
      <w:r>
        <w:t>: QSPI HAL Module Selection Sequence</w:t>
      </w:r>
    </w:p>
    <w:tbl>
      <w:tblPr>
        <w:tblStyle w:val="TableGrid"/>
        <w:tblW w:w="0" w:type="auto"/>
        <w:tblInd w:w="360" w:type="dxa"/>
        <w:tblLook w:val="04A0" w:firstRow="1" w:lastRow="0" w:firstColumn="1" w:lastColumn="0" w:noHBand="0" w:noVBand="1"/>
      </w:tblPr>
      <w:tblGrid>
        <w:gridCol w:w="1037"/>
        <w:gridCol w:w="1166"/>
        <w:gridCol w:w="7507"/>
      </w:tblGrid>
      <w:tr w:rsidR="00000644" w:rsidTr="002B6009">
        <w:tc>
          <w:tcPr>
            <w:tcW w:w="987" w:type="dxa"/>
            <w:shd w:val="clear" w:color="auto" w:fill="D9D9D9" w:themeFill="background1" w:themeFillShade="D9"/>
          </w:tcPr>
          <w:p w:rsidR="00000644" w:rsidRPr="002B6009" w:rsidRDefault="00000644" w:rsidP="005C618A">
            <w:pPr>
              <w:pStyle w:val="Caption"/>
            </w:pPr>
            <w:r w:rsidRPr="002B6009">
              <w:t>Resource</w:t>
            </w:r>
          </w:p>
        </w:tc>
        <w:tc>
          <w:tcPr>
            <w:tcW w:w="1168" w:type="dxa"/>
            <w:shd w:val="clear" w:color="auto" w:fill="D9D9D9" w:themeFill="background1" w:themeFillShade="D9"/>
          </w:tcPr>
          <w:p w:rsidR="00000644" w:rsidRPr="002B6009" w:rsidRDefault="00000644" w:rsidP="005C618A">
            <w:pPr>
              <w:pStyle w:val="Caption"/>
            </w:pPr>
            <w:r w:rsidRPr="002B6009">
              <w:t>ISDE Tab</w:t>
            </w:r>
          </w:p>
        </w:tc>
        <w:tc>
          <w:tcPr>
            <w:tcW w:w="7555" w:type="dxa"/>
            <w:shd w:val="clear" w:color="auto" w:fill="D9D9D9" w:themeFill="background1" w:themeFillShade="D9"/>
          </w:tcPr>
          <w:p w:rsidR="00000644" w:rsidRPr="002B6009" w:rsidRDefault="00000644" w:rsidP="005C618A">
            <w:pPr>
              <w:pStyle w:val="Caption"/>
            </w:pPr>
            <w:r w:rsidRPr="002B6009">
              <w:t>Stacks Selection Sequence</w:t>
            </w:r>
          </w:p>
        </w:tc>
      </w:tr>
      <w:tr w:rsidR="00000644" w:rsidTr="00000644">
        <w:tc>
          <w:tcPr>
            <w:tcW w:w="987" w:type="dxa"/>
          </w:tcPr>
          <w:p w:rsidR="00000644" w:rsidRDefault="00000644" w:rsidP="005C618A">
            <w:pPr>
              <w:pStyle w:val="Caption"/>
            </w:pPr>
            <w:r>
              <w:t>g_qspi0</w:t>
            </w:r>
          </w:p>
        </w:tc>
        <w:tc>
          <w:tcPr>
            <w:tcW w:w="1168" w:type="dxa"/>
          </w:tcPr>
          <w:p w:rsidR="00000644" w:rsidRDefault="00000644" w:rsidP="005C618A">
            <w:pPr>
              <w:pStyle w:val="Caption"/>
            </w:pPr>
            <w:r>
              <w:t>Threads</w:t>
            </w:r>
          </w:p>
        </w:tc>
        <w:tc>
          <w:tcPr>
            <w:tcW w:w="7555" w:type="dxa"/>
          </w:tcPr>
          <w:p w:rsidR="00000644" w:rsidRDefault="00000644" w:rsidP="00000644">
            <w:pPr>
              <w:autoSpaceDE w:val="0"/>
              <w:autoSpaceDN w:val="0"/>
              <w:adjustRightInd w:val="0"/>
              <w:rPr>
                <w:b/>
              </w:rPr>
            </w:pPr>
            <w:r>
              <w:rPr>
                <w:rFonts w:cs="Arial"/>
                <w:sz w:val="20"/>
                <w:szCs w:val="20"/>
              </w:rPr>
              <w:t>Select HAL/Common and select New &gt; Driver &gt; Storage &gt; QSPI HAL on</w:t>
            </w:r>
            <w:r>
              <w:rPr>
                <w:rFonts w:cs="Arial"/>
                <w:sz w:val="20"/>
                <w:szCs w:val="20"/>
              </w:rPr>
              <w:t xml:space="preserve"> </w:t>
            </w:r>
            <w:r>
              <w:rPr>
                <w:rFonts w:cs="Arial"/>
                <w:sz w:val="20"/>
                <w:szCs w:val="20"/>
              </w:rPr>
              <w:t>QSPI</w:t>
            </w:r>
          </w:p>
        </w:tc>
      </w:tr>
    </w:tbl>
    <w:p w:rsidR="005C618A" w:rsidRDefault="005C618A" w:rsidP="002B6009">
      <w:pPr>
        <w:autoSpaceDE w:val="0"/>
        <w:autoSpaceDN w:val="0"/>
        <w:adjustRightInd w:val="0"/>
        <w:rPr>
          <w:b/>
        </w:rPr>
      </w:pPr>
    </w:p>
    <w:p w:rsidR="002B6009" w:rsidRPr="005C618A" w:rsidRDefault="002B6009" w:rsidP="002B6009">
      <w:pPr>
        <w:autoSpaceDE w:val="0"/>
        <w:autoSpaceDN w:val="0"/>
        <w:adjustRightInd w:val="0"/>
        <w:rPr>
          <w:rFonts w:cs="Arial"/>
          <w:color w:val="000000"/>
          <w:sz w:val="18"/>
          <w:szCs w:val="18"/>
        </w:rPr>
      </w:pPr>
      <w:r w:rsidRPr="005C618A">
        <w:rPr>
          <w:rFonts w:cs="Arial"/>
          <w:color w:val="000000"/>
          <w:sz w:val="18"/>
          <w:szCs w:val="18"/>
        </w:rPr>
        <w:t xml:space="preserve">When the QSPI HAL module on </w:t>
      </w:r>
      <w:proofErr w:type="spellStart"/>
      <w:r w:rsidRPr="005C618A">
        <w:rPr>
          <w:rFonts w:cs="Arial"/>
          <w:color w:val="000000"/>
          <w:sz w:val="18"/>
          <w:szCs w:val="18"/>
        </w:rPr>
        <w:t>r_qspi</w:t>
      </w:r>
      <w:proofErr w:type="spellEnd"/>
      <w:r w:rsidRPr="005C618A">
        <w:rPr>
          <w:rFonts w:cs="Arial"/>
          <w:color w:val="000000"/>
          <w:sz w:val="18"/>
          <w:szCs w:val="18"/>
        </w:rPr>
        <w:t xml:space="preserve"> is added to the thread stack as shown in the following figure, the configurator</w:t>
      </w:r>
    </w:p>
    <w:p w:rsidR="00B450BD" w:rsidRPr="005C618A" w:rsidRDefault="002B6009" w:rsidP="005C618A">
      <w:pPr>
        <w:pStyle w:val="Caption"/>
      </w:pPr>
      <w:r w:rsidRPr="005C618A">
        <w:t xml:space="preserve">automatically adds any needed lower-level modules. Modules with a </w:t>
      </w:r>
      <w:r w:rsidRPr="005C618A">
        <w:rPr>
          <w:color w:val="948A54"/>
        </w:rPr>
        <w:t xml:space="preserve">Gray </w:t>
      </w:r>
      <w:r w:rsidRPr="005C618A">
        <w:t>band are individual modules that stand alone.</w:t>
      </w:r>
    </w:p>
    <w:p w:rsidR="002B6009" w:rsidRDefault="002B6009" w:rsidP="005C618A">
      <w:pPr>
        <w:pStyle w:val="Caption"/>
      </w:pPr>
      <w:r>
        <w:t xml:space="preserve">Figure </w:t>
      </w:r>
      <w:r>
        <w:fldChar w:fldCharType="begin"/>
      </w:r>
      <w:r>
        <w:instrText xml:space="preserve"> SEQ Figure \* ARABIC </w:instrText>
      </w:r>
      <w:r>
        <w:fldChar w:fldCharType="separate"/>
      </w:r>
      <w:r>
        <w:rPr>
          <w:noProof/>
        </w:rPr>
        <w:t>2</w:t>
      </w:r>
      <w:r>
        <w:fldChar w:fldCharType="end"/>
      </w:r>
      <w:r>
        <w:t>: QSPI HAL Module Stack</w:t>
      </w:r>
    </w:p>
    <w:p w:rsidR="002B6009" w:rsidRDefault="002B6009" w:rsidP="002B6009">
      <w:pPr>
        <w:jc w:val="center"/>
      </w:pPr>
      <w:r>
        <w:rPr>
          <w:noProof/>
        </w:rPr>
        <w:drawing>
          <wp:inline distT="0" distB="0" distL="0" distR="0" wp14:anchorId="7E7B95F8" wp14:editId="39E726C3">
            <wp:extent cx="1121434" cy="1002741"/>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35258" cy="1015102"/>
                    </a:xfrm>
                    <a:prstGeom prst="rect">
                      <a:avLst/>
                    </a:prstGeom>
                  </pic:spPr>
                </pic:pic>
              </a:graphicData>
            </a:graphic>
          </wp:inline>
        </w:drawing>
      </w:r>
    </w:p>
    <w:p w:rsidR="002B6009" w:rsidRDefault="002B6009" w:rsidP="00EC0531">
      <w:pPr>
        <w:pStyle w:val="Heading2"/>
        <w:numPr>
          <w:ilvl w:val="0"/>
          <w:numId w:val="31"/>
        </w:numPr>
      </w:pPr>
      <w:r w:rsidRPr="002B6009">
        <w:lastRenderedPageBreak/>
        <w:t>Configuring the QSPI HAL Module</w:t>
      </w:r>
    </w:p>
    <w:p w:rsidR="002B6009" w:rsidRPr="005C618A" w:rsidRDefault="002B6009" w:rsidP="005C618A">
      <w:pPr>
        <w:autoSpaceDE w:val="0"/>
        <w:autoSpaceDN w:val="0"/>
        <w:adjustRightInd w:val="0"/>
        <w:spacing w:before="120" w:after="120"/>
        <w:rPr>
          <w:rFonts w:cs="Arial"/>
          <w:sz w:val="18"/>
          <w:szCs w:val="18"/>
        </w:rPr>
      </w:pPr>
      <w:r w:rsidRPr="005C618A">
        <w:rPr>
          <w:rFonts w:cs="Arial"/>
          <w:sz w:val="18"/>
          <w:szCs w:val="18"/>
        </w:rPr>
        <w:t>No component options of the QSPI HAL module need to be changed. The driver does not use the QSPI interrupt, so it is</w:t>
      </w:r>
      <w:r w:rsidRPr="005C618A">
        <w:rPr>
          <w:rFonts w:cs="Arial"/>
          <w:sz w:val="18"/>
          <w:szCs w:val="18"/>
        </w:rPr>
        <w:t xml:space="preserve"> </w:t>
      </w:r>
      <w:r w:rsidRPr="005C618A">
        <w:rPr>
          <w:rFonts w:cs="Arial"/>
          <w:sz w:val="18"/>
          <w:szCs w:val="18"/>
        </w:rPr>
        <w:t>not enabled. Consider changing only the name of the driver instance for easier source code development.</w:t>
      </w:r>
    </w:p>
    <w:p w:rsidR="002B6009" w:rsidRPr="005C618A" w:rsidRDefault="002B6009" w:rsidP="005C618A">
      <w:pPr>
        <w:autoSpaceDE w:val="0"/>
        <w:autoSpaceDN w:val="0"/>
        <w:adjustRightInd w:val="0"/>
        <w:spacing w:before="120" w:after="120"/>
        <w:rPr>
          <w:rFonts w:cs="Arial"/>
          <w:sz w:val="18"/>
          <w:szCs w:val="18"/>
        </w:rPr>
      </w:pPr>
      <w:r w:rsidRPr="005C618A">
        <w:rPr>
          <w:rFonts w:cs="Arial"/>
          <w:sz w:val="18"/>
          <w:szCs w:val="18"/>
        </w:rPr>
        <w:t>The SSP configuration window automatically highlights any selections, such as interrupts or operating modes, requiring</w:t>
      </w:r>
      <w:r w:rsidRPr="005C618A">
        <w:rPr>
          <w:rFonts w:cs="Arial"/>
          <w:sz w:val="18"/>
          <w:szCs w:val="18"/>
        </w:rPr>
        <w:t xml:space="preserve"> </w:t>
      </w:r>
      <w:r w:rsidRPr="005C618A">
        <w:rPr>
          <w:rFonts w:cs="Arial"/>
          <w:sz w:val="18"/>
          <w:szCs w:val="18"/>
        </w:rPr>
        <w:t>configuration for lower-level modules to achieve successful operation. In most applications, the default values for</w:t>
      </w:r>
      <w:r w:rsidRPr="005C618A">
        <w:rPr>
          <w:rFonts w:cs="Arial"/>
          <w:sz w:val="18"/>
          <w:szCs w:val="18"/>
        </w:rPr>
        <w:t xml:space="preserve"> </w:t>
      </w:r>
      <w:r w:rsidRPr="005C618A">
        <w:rPr>
          <w:rFonts w:cs="Arial"/>
          <w:sz w:val="18"/>
          <w:szCs w:val="18"/>
        </w:rPr>
        <w:t>modules in the lower layers of the stack can be accepted. The following tables detail the available options that can be</w:t>
      </w:r>
      <w:r w:rsidRPr="005C618A">
        <w:rPr>
          <w:rFonts w:cs="Arial"/>
          <w:sz w:val="18"/>
          <w:szCs w:val="18"/>
        </w:rPr>
        <w:t xml:space="preserve"> </w:t>
      </w:r>
      <w:r w:rsidRPr="005C618A">
        <w:rPr>
          <w:rFonts w:cs="Arial"/>
          <w:sz w:val="18"/>
          <w:szCs w:val="18"/>
        </w:rPr>
        <w:t>specified in the Properties window.</w:t>
      </w:r>
    </w:p>
    <w:p w:rsidR="002B6009" w:rsidRPr="005C618A" w:rsidRDefault="002B6009" w:rsidP="005C618A">
      <w:pPr>
        <w:autoSpaceDE w:val="0"/>
        <w:autoSpaceDN w:val="0"/>
        <w:adjustRightInd w:val="0"/>
        <w:rPr>
          <w:rFonts w:cs="Arial"/>
          <w:sz w:val="18"/>
          <w:szCs w:val="18"/>
        </w:rPr>
      </w:pPr>
      <w:r w:rsidRPr="005C618A">
        <w:rPr>
          <w:rFonts w:cs="Arial"/>
          <w:sz w:val="18"/>
          <w:szCs w:val="18"/>
        </w:rPr>
        <w:t>Note: You may want to open your ISDE, create the module and explore the property settings in parallel with looking</w:t>
      </w:r>
      <w:r w:rsidRPr="005C618A">
        <w:rPr>
          <w:rFonts w:cs="Arial"/>
          <w:sz w:val="18"/>
          <w:szCs w:val="18"/>
        </w:rPr>
        <w:t xml:space="preserve"> </w:t>
      </w:r>
      <w:r w:rsidRPr="005C618A">
        <w:rPr>
          <w:rFonts w:cs="Arial"/>
          <w:sz w:val="18"/>
          <w:szCs w:val="18"/>
        </w:rPr>
        <w:t>over the configuration settings in the following table. This helps to orient you and provides a useful ‘hands-on’</w:t>
      </w:r>
      <w:r w:rsidRPr="005C618A">
        <w:rPr>
          <w:rFonts w:cs="Arial"/>
          <w:sz w:val="18"/>
          <w:szCs w:val="18"/>
        </w:rPr>
        <w:t xml:space="preserve"> </w:t>
      </w:r>
      <w:r w:rsidRPr="005C618A">
        <w:rPr>
          <w:rFonts w:cs="Arial"/>
          <w:sz w:val="18"/>
          <w:szCs w:val="18"/>
        </w:rPr>
        <w:t>approach to learning the ins and outs of developing with SSP.</w:t>
      </w:r>
    </w:p>
    <w:p w:rsidR="002B6009" w:rsidRDefault="002B6009" w:rsidP="005C618A">
      <w:pPr>
        <w:pStyle w:val="Caption"/>
      </w:pPr>
      <w:r>
        <w:t xml:space="preserve">Table </w:t>
      </w:r>
      <w:r>
        <w:fldChar w:fldCharType="begin"/>
      </w:r>
      <w:r>
        <w:instrText xml:space="preserve"> SEQ Table \* ARABIC </w:instrText>
      </w:r>
      <w:r>
        <w:fldChar w:fldCharType="separate"/>
      </w:r>
      <w:r w:rsidR="00DA528E">
        <w:rPr>
          <w:noProof/>
        </w:rPr>
        <w:t>4</w:t>
      </w:r>
      <w:r>
        <w:fldChar w:fldCharType="end"/>
      </w:r>
      <w:r>
        <w:t xml:space="preserve">: Configuration Settings for the QSPI HAL Module on </w:t>
      </w:r>
      <w:proofErr w:type="spellStart"/>
      <w:r>
        <w:t>r_qspi</w:t>
      </w:r>
      <w:proofErr w:type="spellEnd"/>
    </w:p>
    <w:tbl>
      <w:tblPr>
        <w:tblStyle w:val="TableGrid"/>
        <w:tblW w:w="10070" w:type="dxa"/>
        <w:tblInd w:w="715" w:type="dxa"/>
        <w:tblLook w:val="04A0" w:firstRow="1" w:lastRow="0" w:firstColumn="1" w:lastColumn="0" w:noHBand="0" w:noVBand="1"/>
      </w:tblPr>
      <w:tblGrid>
        <w:gridCol w:w="1975"/>
        <w:gridCol w:w="1440"/>
        <w:gridCol w:w="6655"/>
      </w:tblGrid>
      <w:tr w:rsidR="002B6009" w:rsidTr="002B6009">
        <w:tc>
          <w:tcPr>
            <w:tcW w:w="1975" w:type="dxa"/>
            <w:shd w:val="clear" w:color="auto" w:fill="D9D9D9" w:themeFill="background1" w:themeFillShade="D9"/>
          </w:tcPr>
          <w:p w:rsidR="002B6009" w:rsidRPr="002B6009" w:rsidRDefault="002B6009" w:rsidP="002B6009">
            <w:pPr>
              <w:rPr>
                <w:b/>
                <w:sz w:val="18"/>
                <w:szCs w:val="18"/>
              </w:rPr>
            </w:pPr>
            <w:r w:rsidRPr="002B6009">
              <w:rPr>
                <w:b/>
                <w:sz w:val="18"/>
                <w:szCs w:val="18"/>
              </w:rPr>
              <w:t>ISDE Property</w:t>
            </w:r>
          </w:p>
        </w:tc>
        <w:tc>
          <w:tcPr>
            <w:tcW w:w="1440" w:type="dxa"/>
            <w:shd w:val="clear" w:color="auto" w:fill="D9D9D9" w:themeFill="background1" w:themeFillShade="D9"/>
          </w:tcPr>
          <w:p w:rsidR="002B6009" w:rsidRPr="002B6009" w:rsidRDefault="002B6009" w:rsidP="002B6009">
            <w:pPr>
              <w:rPr>
                <w:b/>
                <w:sz w:val="18"/>
                <w:szCs w:val="18"/>
              </w:rPr>
            </w:pPr>
            <w:r w:rsidRPr="002B6009">
              <w:rPr>
                <w:b/>
                <w:sz w:val="18"/>
                <w:szCs w:val="18"/>
              </w:rPr>
              <w:t>Value</w:t>
            </w:r>
          </w:p>
        </w:tc>
        <w:tc>
          <w:tcPr>
            <w:tcW w:w="6655" w:type="dxa"/>
            <w:shd w:val="clear" w:color="auto" w:fill="D9D9D9" w:themeFill="background1" w:themeFillShade="D9"/>
          </w:tcPr>
          <w:p w:rsidR="002B6009" w:rsidRPr="002B6009" w:rsidRDefault="002B6009" w:rsidP="002B6009">
            <w:pPr>
              <w:rPr>
                <w:b/>
                <w:sz w:val="18"/>
                <w:szCs w:val="18"/>
              </w:rPr>
            </w:pPr>
            <w:r w:rsidRPr="002B6009">
              <w:rPr>
                <w:b/>
                <w:sz w:val="18"/>
                <w:szCs w:val="18"/>
              </w:rPr>
              <w:t>Description</w:t>
            </w:r>
          </w:p>
        </w:tc>
      </w:tr>
      <w:tr w:rsidR="002B6009" w:rsidTr="002B6009">
        <w:tc>
          <w:tcPr>
            <w:tcW w:w="1975" w:type="dxa"/>
          </w:tcPr>
          <w:p w:rsidR="002B6009" w:rsidRPr="002B6009" w:rsidRDefault="002B6009" w:rsidP="002B6009">
            <w:pPr>
              <w:rPr>
                <w:sz w:val="18"/>
                <w:szCs w:val="18"/>
              </w:rPr>
            </w:pPr>
            <w:r w:rsidRPr="002B6009">
              <w:rPr>
                <w:rFonts w:cs="Arial"/>
                <w:sz w:val="18"/>
                <w:szCs w:val="18"/>
              </w:rPr>
              <w:t>Parameter Checking</w:t>
            </w:r>
          </w:p>
        </w:tc>
        <w:tc>
          <w:tcPr>
            <w:tcW w:w="1440" w:type="dxa"/>
          </w:tcPr>
          <w:p w:rsidR="002B6009" w:rsidRPr="002B6009" w:rsidRDefault="002B6009" w:rsidP="002B6009">
            <w:pPr>
              <w:rPr>
                <w:sz w:val="18"/>
                <w:szCs w:val="18"/>
              </w:rPr>
            </w:pPr>
            <w:r w:rsidRPr="002B6009">
              <w:rPr>
                <w:rFonts w:cs="Arial"/>
                <w:sz w:val="18"/>
                <w:szCs w:val="18"/>
              </w:rPr>
              <w:t>Default (BSP)</w:t>
            </w:r>
          </w:p>
        </w:tc>
        <w:tc>
          <w:tcPr>
            <w:tcW w:w="6655" w:type="dxa"/>
          </w:tcPr>
          <w:p w:rsidR="002B6009" w:rsidRPr="002B6009" w:rsidRDefault="002B6009" w:rsidP="002B6009">
            <w:pPr>
              <w:rPr>
                <w:sz w:val="18"/>
                <w:szCs w:val="18"/>
              </w:rPr>
            </w:pPr>
            <w:r w:rsidRPr="002B6009">
              <w:rPr>
                <w:rFonts w:cs="Arial"/>
                <w:sz w:val="18"/>
                <w:szCs w:val="18"/>
              </w:rPr>
              <w:t>Parameter checking level.</w:t>
            </w:r>
          </w:p>
        </w:tc>
      </w:tr>
      <w:tr w:rsidR="002B6009" w:rsidTr="002B6009">
        <w:tc>
          <w:tcPr>
            <w:tcW w:w="1975" w:type="dxa"/>
          </w:tcPr>
          <w:p w:rsidR="002B6009" w:rsidRPr="002B6009" w:rsidRDefault="002B6009" w:rsidP="002B6009">
            <w:pPr>
              <w:rPr>
                <w:sz w:val="18"/>
                <w:szCs w:val="18"/>
              </w:rPr>
            </w:pPr>
            <w:r w:rsidRPr="002B6009">
              <w:rPr>
                <w:rFonts w:cs="Arial"/>
                <w:sz w:val="18"/>
                <w:szCs w:val="18"/>
              </w:rPr>
              <w:t>Name</w:t>
            </w:r>
          </w:p>
        </w:tc>
        <w:tc>
          <w:tcPr>
            <w:tcW w:w="1440" w:type="dxa"/>
          </w:tcPr>
          <w:p w:rsidR="002B6009" w:rsidRPr="002B6009" w:rsidRDefault="002B6009" w:rsidP="002B6009">
            <w:pPr>
              <w:rPr>
                <w:sz w:val="18"/>
                <w:szCs w:val="18"/>
              </w:rPr>
            </w:pPr>
            <w:r w:rsidRPr="002B6009">
              <w:rPr>
                <w:rFonts w:cs="Arial"/>
                <w:sz w:val="18"/>
                <w:szCs w:val="18"/>
              </w:rPr>
              <w:t>g_qspi0</w:t>
            </w:r>
          </w:p>
        </w:tc>
        <w:tc>
          <w:tcPr>
            <w:tcW w:w="6655" w:type="dxa"/>
          </w:tcPr>
          <w:p w:rsidR="002B6009" w:rsidRPr="002B6009" w:rsidRDefault="002B6009" w:rsidP="002B6009">
            <w:pPr>
              <w:autoSpaceDE w:val="0"/>
              <w:autoSpaceDN w:val="0"/>
              <w:adjustRightInd w:val="0"/>
              <w:rPr>
                <w:rFonts w:cs="Arial"/>
                <w:sz w:val="18"/>
                <w:szCs w:val="18"/>
              </w:rPr>
            </w:pPr>
            <w:r w:rsidRPr="002B6009">
              <w:rPr>
                <w:rFonts w:cs="Arial"/>
                <w:sz w:val="18"/>
                <w:szCs w:val="18"/>
              </w:rPr>
              <w:t>Name of the QSPI HAL instance.</w:t>
            </w:r>
          </w:p>
          <w:p w:rsidR="002B6009" w:rsidRPr="002B6009" w:rsidRDefault="002B6009" w:rsidP="002B6009">
            <w:pPr>
              <w:rPr>
                <w:sz w:val="18"/>
                <w:szCs w:val="18"/>
              </w:rPr>
            </w:pPr>
            <w:r w:rsidRPr="002B6009">
              <w:rPr>
                <w:rFonts w:cs="Arial"/>
                <w:sz w:val="18"/>
                <w:szCs w:val="18"/>
              </w:rPr>
              <w:t>This may be edited to an application specific name if required.</w:t>
            </w:r>
          </w:p>
        </w:tc>
      </w:tr>
    </w:tbl>
    <w:p w:rsidR="002B6009" w:rsidRPr="002B6009" w:rsidRDefault="002B6009" w:rsidP="002B6009"/>
    <w:p w:rsidR="003F3596" w:rsidRDefault="002B6009" w:rsidP="005C618A">
      <w:pPr>
        <w:autoSpaceDE w:val="0"/>
        <w:autoSpaceDN w:val="0"/>
        <w:adjustRightInd w:val="0"/>
        <w:rPr>
          <w:sz w:val="18"/>
          <w:szCs w:val="18"/>
        </w:rPr>
      </w:pPr>
      <w:r w:rsidRPr="005C618A">
        <w:rPr>
          <w:rFonts w:cs="Arial"/>
          <w:b/>
          <w:sz w:val="18"/>
          <w:szCs w:val="18"/>
        </w:rPr>
        <w:t>Note</w:t>
      </w:r>
      <w:r w:rsidRPr="007D70BD">
        <w:rPr>
          <w:rFonts w:cs="Arial"/>
          <w:sz w:val="18"/>
          <w:szCs w:val="18"/>
        </w:rPr>
        <w:t>: The example values and defaults given for settings come from a project using the Synergy S7G2</w:t>
      </w:r>
      <w:r w:rsidRPr="007D70BD">
        <w:rPr>
          <w:rFonts w:cs="Arial"/>
          <w:sz w:val="18"/>
          <w:szCs w:val="18"/>
        </w:rPr>
        <w:t xml:space="preserve"> </w:t>
      </w:r>
      <w:r w:rsidRPr="007D70BD">
        <w:rPr>
          <w:sz w:val="18"/>
          <w:szCs w:val="18"/>
        </w:rPr>
        <w:t>MCU. Other MCUs may have different default values and available configuration settings.</w:t>
      </w:r>
    </w:p>
    <w:p w:rsidR="00DA528E" w:rsidRDefault="005C618A" w:rsidP="00DA528E">
      <w:pPr>
        <w:pStyle w:val="Heading3"/>
        <w:rPr>
          <w:sz w:val="22"/>
        </w:rPr>
      </w:pPr>
      <w:r>
        <w:rPr>
          <w:sz w:val="22"/>
        </w:rPr>
        <w:t>5</w:t>
      </w:r>
      <w:r w:rsidR="00DA528E" w:rsidRPr="00DA528E">
        <w:rPr>
          <w:sz w:val="22"/>
        </w:rPr>
        <w:t>.1 QSPI HAL Module Pin Configuration</w:t>
      </w:r>
    </w:p>
    <w:p w:rsidR="00DA528E" w:rsidRPr="00DA528E" w:rsidRDefault="00DA528E" w:rsidP="00DA528E">
      <w:pPr>
        <w:autoSpaceDE w:val="0"/>
        <w:autoSpaceDN w:val="0"/>
        <w:adjustRightInd w:val="0"/>
        <w:rPr>
          <w:rFonts w:cs="Arial"/>
          <w:sz w:val="18"/>
          <w:szCs w:val="18"/>
        </w:rPr>
      </w:pPr>
      <w:r w:rsidRPr="00DA528E">
        <w:rPr>
          <w:rFonts w:cs="Arial"/>
          <w:sz w:val="18"/>
          <w:szCs w:val="18"/>
        </w:rPr>
        <w:t>The QSPI peripheral module uses pins on the MCU to communicate to external devices. I/O pins must be selected and</w:t>
      </w:r>
    </w:p>
    <w:p w:rsidR="00DA528E" w:rsidRPr="00DA528E" w:rsidRDefault="00DA528E" w:rsidP="00DA528E">
      <w:pPr>
        <w:autoSpaceDE w:val="0"/>
        <w:autoSpaceDN w:val="0"/>
        <w:adjustRightInd w:val="0"/>
        <w:rPr>
          <w:rFonts w:cs="Arial"/>
          <w:sz w:val="18"/>
          <w:szCs w:val="18"/>
        </w:rPr>
      </w:pPr>
      <w:r w:rsidRPr="00DA528E">
        <w:rPr>
          <w:rFonts w:cs="Arial"/>
          <w:sz w:val="18"/>
          <w:szCs w:val="18"/>
        </w:rPr>
        <w:t>configured as required by the external device. The following table indicates the method for selecting pins within the SSP</w:t>
      </w:r>
    </w:p>
    <w:p w:rsidR="00DA528E" w:rsidRDefault="00DA528E" w:rsidP="00DA528E">
      <w:pPr>
        <w:pStyle w:val="BodyText"/>
        <w:rPr>
          <w:rFonts w:cs="Arial"/>
        </w:rPr>
      </w:pPr>
      <w:r w:rsidRPr="00DA528E">
        <w:rPr>
          <w:rFonts w:cs="Arial"/>
        </w:rPr>
        <w:t>configuration window. The subsequent table lists an example selection sequence for the QSPI pins.</w:t>
      </w:r>
    </w:p>
    <w:p w:rsidR="00DA528E" w:rsidRDefault="00DA528E" w:rsidP="005C618A">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Pin Selection Module Pin Configuration </w:t>
      </w:r>
    </w:p>
    <w:tbl>
      <w:tblPr>
        <w:tblStyle w:val="TableGrid"/>
        <w:tblW w:w="0" w:type="auto"/>
        <w:tblLook w:val="04A0" w:firstRow="1" w:lastRow="0" w:firstColumn="1" w:lastColumn="0" w:noHBand="0" w:noVBand="1"/>
      </w:tblPr>
      <w:tblGrid>
        <w:gridCol w:w="1345"/>
        <w:gridCol w:w="2340"/>
        <w:gridCol w:w="4050"/>
      </w:tblGrid>
      <w:tr w:rsidR="00DA528E" w:rsidTr="005C618A">
        <w:tc>
          <w:tcPr>
            <w:tcW w:w="1345" w:type="dxa"/>
            <w:shd w:val="clear" w:color="auto" w:fill="D9D9D9" w:themeFill="background1" w:themeFillShade="D9"/>
          </w:tcPr>
          <w:p w:rsidR="00DA528E" w:rsidRPr="00DA528E" w:rsidRDefault="00DA528E" w:rsidP="00DA528E">
            <w:pPr>
              <w:rPr>
                <w:b/>
                <w:sz w:val="20"/>
                <w:szCs w:val="20"/>
              </w:rPr>
            </w:pPr>
            <w:r w:rsidRPr="00DA528E">
              <w:rPr>
                <w:b/>
                <w:sz w:val="20"/>
                <w:szCs w:val="20"/>
              </w:rPr>
              <w:t>Resource</w:t>
            </w:r>
          </w:p>
        </w:tc>
        <w:tc>
          <w:tcPr>
            <w:tcW w:w="2340" w:type="dxa"/>
            <w:shd w:val="clear" w:color="auto" w:fill="D9D9D9" w:themeFill="background1" w:themeFillShade="D9"/>
          </w:tcPr>
          <w:p w:rsidR="00DA528E" w:rsidRPr="00DA528E" w:rsidRDefault="00DA528E" w:rsidP="00DA528E">
            <w:pPr>
              <w:rPr>
                <w:b/>
                <w:sz w:val="20"/>
                <w:szCs w:val="20"/>
              </w:rPr>
            </w:pPr>
            <w:r w:rsidRPr="00DA528E">
              <w:rPr>
                <w:b/>
                <w:sz w:val="20"/>
                <w:szCs w:val="20"/>
              </w:rPr>
              <w:t>ISDE Tab</w:t>
            </w:r>
          </w:p>
        </w:tc>
        <w:tc>
          <w:tcPr>
            <w:tcW w:w="4050" w:type="dxa"/>
            <w:shd w:val="clear" w:color="auto" w:fill="D9D9D9" w:themeFill="background1" w:themeFillShade="D9"/>
          </w:tcPr>
          <w:p w:rsidR="00DA528E" w:rsidRPr="00DA528E" w:rsidRDefault="00DA528E" w:rsidP="00DA528E">
            <w:pPr>
              <w:rPr>
                <w:b/>
                <w:sz w:val="20"/>
                <w:szCs w:val="20"/>
              </w:rPr>
            </w:pPr>
            <w:r w:rsidRPr="00DA528E">
              <w:rPr>
                <w:b/>
                <w:sz w:val="20"/>
                <w:szCs w:val="20"/>
              </w:rPr>
              <w:t>Pin selection Module</w:t>
            </w:r>
          </w:p>
        </w:tc>
      </w:tr>
      <w:tr w:rsidR="00DA528E" w:rsidTr="005C618A">
        <w:tc>
          <w:tcPr>
            <w:tcW w:w="1345" w:type="dxa"/>
          </w:tcPr>
          <w:p w:rsidR="00DA528E" w:rsidRPr="00DA528E" w:rsidRDefault="00DA528E" w:rsidP="00DA528E">
            <w:pPr>
              <w:rPr>
                <w:sz w:val="18"/>
                <w:szCs w:val="18"/>
              </w:rPr>
            </w:pPr>
            <w:r w:rsidRPr="00DA528E">
              <w:rPr>
                <w:sz w:val="18"/>
                <w:szCs w:val="18"/>
              </w:rPr>
              <w:t>QSPI</w:t>
            </w:r>
          </w:p>
        </w:tc>
        <w:tc>
          <w:tcPr>
            <w:tcW w:w="2340" w:type="dxa"/>
          </w:tcPr>
          <w:p w:rsidR="00DA528E" w:rsidRPr="00DA528E" w:rsidRDefault="00DA528E" w:rsidP="00DA528E">
            <w:pPr>
              <w:rPr>
                <w:sz w:val="18"/>
                <w:szCs w:val="18"/>
              </w:rPr>
            </w:pPr>
            <w:r w:rsidRPr="00DA528E">
              <w:rPr>
                <w:sz w:val="18"/>
                <w:szCs w:val="18"/>
              </w:rPr>
              <w:t>Pins</w:t>
            </w:r>
          </w:p>
        </w:tc>
        <w:tc>
          <w:tcPr>
            <w:tcW w:w="4050" w:type="dxa"/>
          </w:tcPr>
          <w:p w:rsidR="00DA528E" w:rsidRPr="00DA528E" w:rsidRDefault="00DA528E" w:rsidP="00DA528E">
            <w:pPr>
              <w:rPr>
                <w:sz w:val="18"/>
                <w:szCs w:val="18"/>
              </w:rPr>
            </w:pPr>
            <w:r w:rsidRPr="00DA528E">
              <w:rPr>
                <w:sz w:val="18"/>
                <w:szCs w:val="18"/>
              </w:rPr>
              <w:t>Select Peripherals &gt; Storage: QSPI &gt; QSPI0</w:t>
            </w:r>
          </w:p>
        </w:tc>
      </w:tr>
    </w:tbl>
    <w:p w:rsidR="00DA528E" w:rsidRDefault="00DA528E" w:rsidP="00DA528E"/>
    <w:p w:rsidR="00DA528E" w:rsidRDefault="00DA528E" w:rsidP="00DA528E">
      <w:pPr>
        <w:rPr>
          <w:rFonts w:cs="Arial"/>
          <w:sz w:val="18"/>
          <w:szCs w:val="18"/>
        </w:rPr>
      </w:pPr>
      <w:r w:rsidRPr="005C618A">
        <w:rPr>
          <w:rFonts w:cs="Arial"/>
          <w:b/>
          <w:sz w:val="18"/>
          <w:szCs w:val="18"/>
        </w:rPr>
        <w:t>Note</w:t>
      </w:r>
      <w:r w:rsidRPr="00DA528E">
        <w:rPr>
          <w:rFonts w:cs="Arial"/>
          <w:sz w:val="18"/>
          <w:szCs w:val="18"/>
        </w:rPr>
        <w:t>: The selection sequence assumes the QSPI0 is the desired hardware target for the driver.</w:t>
      </w:r>
    </w:p>
    <w:p w:rsidR="005C618A" w:rsidRDefault="005C618A" w:rsidP="00DA528E">
      <w:pPr>
        <w:rPr>
          <w:rFonts w:cs="Arial"/>
          <w:sz w:val="18"/>
          <w:szCs w:val="18"/>
        </w:rPr>
      </w:pPr>
    </w:p>
    <w:p w:rsidR="00DA528E" w:rsidRDefault="00DA528E" w:rsidP="005C618A">
      <w:pPr>
        <w:pStyle w:val="Caption"/>
        <w:rPr>
          <w:rFonts w:cs="Arial"/>
        </w:rPr>
      </w:pPr>
      <w:r>
        <w:t xml:space="preserve">Table </w:t>
      </w:r>
      <w:r>
        <w:fldChar w:fldCharType="begin"/>
      </w:r>
      <w:r>
        <w:instrText xml:space="preserve"> SEQ Table \* ARABIC </w:instrText>
      </w:r>
      <w:r>
        <w:fldChar w:fldCharType="separate"/>
      </w:r>
      <w:r>
        <w:rPr>
          <w:noProof/>
        </w:rPr>
        <w:t>6</w:t>
      </w:r>
      <w:r>
        <w:fldChar w:fldCharType="end"/>
      </w:r>
      <w:r>
        <w:t>: Pin Configuration Settings for the QSPI Hal Module</w:t>
      </w:r>
    </w:p>
    <w:tbl>
      <w:tblPr>
        <w:tblStyle w:val="TableGrid"/>
        <w:tblW w:w="0" w:type="auto"/>
        <w:tblLook w:val="04A0" w:firstRow="1" w:lastRow="0" w:firstColumn="1" w:lastColumn="0" w:noHBand="0" w:noVBand="1"/>
      </w:tblPr>
      <w:tblGrid>
        <w:gridCol w:w="3356"/>
        <w:gridCol w:w="3357"/>
        <w:gridCol w:w="3357"/>
      </w:tblGrid>
      <w:tr w:rsidR="00DA528E" w:rsidTr="00DA528E">
        <w:tc>
          <w:tcPr>
            <w:tcW w:w="3356" w:type="dxa"/>
            <w:shd w:val="clear" w:color="auto" w:fill="D9D9D9" w:themeFill="background1" w:themeFillShade="D9"/>
          </w:tcPr>
          <w:p w:rsidR="00DA528E" w:rsidRPr="00DA528E" w:rsidRDefault="00DA528E" w:rsidP="00DA528E">
            <w:pPr>
              <w:rPr>
                <w:rFonts w:cs="Arial"/>
                <w:b/>
                <w:sz w:val="18"/>
                <w:szCs w:val="18"/>
              </w:rPr>
            </w:pPr>
            <w:r w:rsidRPr="00DA528E">
              <w:rPr>
                <w:rFonts w:cs="Arial"/>
                <w:b/>
                <w:sz w:val="18"/>
                <w:szCs w:val="18"/>
              </w:rPr>
              <w:t>Property</w:t>
            </w:r>
          </w:p>
        </w:tc>
        <w:tc>
          <w:tcPr>
            <w:tcW w:w="3357" w:type="dxa"/>
            <w:shd w:val="clear" w:color="auto" w:fill="D9D9D9" w:themeFill="background1" w:themeFillShade="D9"/>
          </w:tcPr>
          <w:p w:rsidR="00DA528E" w:rsidRPr="00DA528E" w:rsidRDefault="00DA528E" w:rsidP="00DA528E">
            <w:pPr>
              <w:rPr>
                <w:rFonts w:cs="Arial"/>
                <w:b/>
                <w:sz w:val="18"/>
                <w:szCs w:val="18"/>
              </w:rPr>
            </w:pPr>
            <w:r w:rsidRPr="00DA528E">
              <w:rPr>
                <w:rFonts w:cs="Arial"/>
                <w:b/>
                <w:sz w:val="18"/>
                <w:szCs w:val="18"/>
              </w:rPr>
              <w:t>Value</w:t>
            </w:r>
          </w:p>
        </w:tc>
        <w:tc>
          <w:tcPr>
            <w:tcW w:w="3357" w:type="dxa"/>
            <w:shd w:val="clear" w:color="auto" w:fill="D9D9D9" w:themeFill="background1" w:themeFillShade="D9"/>
          </w:tcPr>
          <w:p w:rsidR="00DA528E" w:rsidRPr="00DA528E" w:rsidRDefault="00DA528E" w:rsidP="00DA528E">
            <w:pPr>
              <w:rPr>
                <w:rFonts w:cs="Arial"/>
                <w:b/>
                <w:sz w:val="18"/>
                <w:szCs w:val="18"/>
              </w:rPr>
            </w:pPr>
            <w:r w:rsidRPr="00DA528E">
              <w:rPr>
                <w:rFonts w:cs="Arial"/>
                <w:b/>
                <w:sz w:val="18"/>
                <w:szCs w:val="18"/>
              </w:rPr>
              <w:t>Description</w:t>
            </w:r>
          </w:p>
        </w:tc>
      </w:tr>
      <w:tr w:rsidR="00DA528E" w:rsidTr="00DA528E">
        <w:tc>
          <w:tcPr>
            <w:tcW w:w="3356" w:type="dxa"/>
          </w:tcPr>
          <w:p w:rsidR="00DA528E" w:rsidRDefault="00DA528E" w:rsidP="00DA528E">
            <w:pPr>
              <w:rPr>
                <w:rFonts w:cs="Arial"/>
                <w:sz w:val="18"/>
                <w:szCs w:val="18"/>
              </w:rPr>
            </w:pPr>
            <w:r>
              <w:rPr>
                <w:rFonts w:cs="Arial"/>
                <w:sz w:val="20"/>
                <w:szCs w:val="20"/>
              </w:rPr>
              <w:t>Pin Group Selection</w:t>
            </w:r>
          </w:p>
        </w:tc>
        <w:tc>
          <w:tcPr>
            <w:tcW w:w="3357" w:type="dxa"/>
          </w:tcPr>
          <w:p w:rsidR="00DA528E" w:rsidRDefault="00DA528E" w:rsidP="00EC0531">
            <w:pPr>
              <w:pStyle w:val="ListParagraph"/>
              <w:numPr>
                <w:ilvl w:val="0"/>
                <w:numId w:val="24"/>
              </w:numPr>
              <w:ind w:left="225" w:hanging="225"/>
              <w:rPr>
                <w:rFonts w:cs="Arial"/>
              </w:rPr>
            </w:pPr>
            <w:r>
              <w:rPr>
                <w:rFonts w:cs="Arial"/>
              </w:rPr>
              <w:t>Mixed</w:t>
            </w:r>
          </w:p>
          <w:p w:rsidR="00DA528E" w:rsidRPr="00DA528E" w:rsidRDefault="00DA528E" w:rsidP="00EC0531">
            <w:pPr>
              <w:pStyle w:val="ListParagraph"/>
              <w:numPr>
                <w:ilvl w:val="0"/>
                <w:numId w:val="24"/>
              </w:numPr>
              <w:ind w:left="225" w:hanging="225"/>
              <w:rPr>
                <w:rFonts w:cs="Arial"/>
              </w:rPr>
            </w:pPr>
            <w:r>
              <w:rPr>
                <w:rFonts w:cs="Arial"/>
              </w:rPr>
              <w:t>_</w:t>
            </w:r>
            <w:proofErr w:type="gramStart"/>
            <w:r>
              <w:rPr>
                <w:rFonts w:cs="Arial"/>
              </w:rPr>
              <w:t>A</w:t>
            </w:r>
            <w:proofErr w:type="gramEnd"/>
            <w:r>
              <w:rPr>
                <w:rFonts w:cs="Arial"/>
              </w:rPr>
              <w:t xml:space="preserve"> only</w:t>
            </w:r>
          </w:p>
        </w:tc>
        <w:tc>
          <w:tcPr>
            <w:tcW w:w="3357" w:type="dxa"/>
          </w:tcPr>
          <w:p w:rsidR="00DA528E" w:rsidRDefault="00DA528E" w:rsidP="00DA528E">
            <w:pPr>
              <w:rPr>
                <w:rFonts w:cs="Arial"/>
                <w:sz w:val="18"/>
                <w:szCs w:val="18"/>
              </w:rPr>
            </w:pPr>
            <w:r>
              <w:rPr>
                <w:rFonts w:cs="Arial"/>
                <w:sz w:val="18"/>
                <w:szCs w:val="18"/>
              </w:rPr>
              <w:t>Pin group selection</w:t>
            </w:r>
          </w:p>
        </w:tc>
      </w:tr>
      <w:tr w:rsidR="00DA528E" w:rsidTr="00DA528E">
        <w:tc>
          <w:tcPr>
            <w:tcW w:w="3356" w:type="dxa"/>
          </w:tcPr>
          <w:p w:rsidR="00DA528E" w:rsidRDefault="00DA528E" w:rsidP="00DA528E">
            <w:pPr>
              <w:rPr>
                <w:rFonts w:cs="Arial"/>
                <w:sz w:val="18"/>
                <w:szCs w:val="18"/>
              </w:rPr>
            </w:pPr>
            <w:r>
              <w:rPr>
                <w:rFonts w:cs="Arial"/>
                <w:sz w:val="20"/>
                <w:szCs w:val="20"/>
              </w:rPr>
              <w:t>Operation Mode</w:t>
            </w:r>
          </w:p>
        </w:tc>
        <w:tc>
          <w:tcPr>
            <w:tcW w:w="3357" w:type="dxa"/>
          </w:tcPr>
          <w:p w:rsidR="00DA528E" w:rsidRDefault="00DA528E" w:rsidP="00EC0531">
            <w:pPr>
              <w:pStyle w:val="ListParagraph"/>
              <w:numPr>
                <w:ilvl w:val="0"/>
                <w:numId w:val="25"/>
              </w:numPr>
              <w:ind w:left="225" w:hanging="270"/>
              <w:rPr>
                <w:rFonts w:cs="Arial"/>
              </w:rPr>
            </w:pPr>
            <w:r>
              <w:rPr>
                <w:rFonts w:cs="Arial"/>
              </w:rPr>
              <w:t>Disabled</w:t>
            </w:r>
          </w:p>
          <w:p w:rsidR="00DA528E" w:rsidRDefault="00DA528E" w:rsidP="00EC0531">
            <w:pPr>
              <w:pStyle w:val="ListParagraph"/>
              <w:numPr>
                <w:ilvl w:val="0"/>
                <w:numId w:val="25"/>
              </w:numPr>
              <w:ind w:left="225" w:hanging="270"/>
              <w:rPr>
                <w:rFonts w:cs="Arial"/>
              </w:rPr>
            </w:pPr>
            <w:r>
              <w:rPr>
                <w:rFonts w:cs="Arial"/>
              </w:rPr>
              <w:t>Custom</w:t>
            </w:r>
          </w:p>
          <w:p w:rsidR="00DA528E" w:rsidRDefault="00DA528E" w:rsidP="00EC0531">
            <w:pPr>
              <w:pStyle w:val="ListParagraph"/>
              <w:numPr>
                <w:ilvl w:val="0"/>
                <w:numId w:val="25"/>
              </w:numPr>
              <w:ind w:left="225" w:hanging="270"/>
              <w:rPr>
                <w:rFonts w:cs="Arial"/>
              </w:rPr>
            </w:pPr>
            <w:r>
              <w:rPr>
                <w:rFonts w:cs="Arial"/>
              </w:rPr>
              <w:t>Single or Dual</w:t>
            </w:r>
          </w:p>
          <w:p w:rsidR="00DA528E" w:rsidRPr="00DA528E" w:rsidRDefault="00DA528E" w:rsidP="00EC0531">
            <w:pPr>
              <w:pStyle w:val="ListParagraph"/>
              <w:numPr>
                <w:ilvl w:val="0"/>
                <w:numId w:val="25"/>
              </w:numPr>
              <w:ind w:left="225" w:hanging="270"/>
              <w:rPr>
                <w:rFonts w:cs="Arial"/>
              </w:rPr>
            </w:pPr>
            <w:r>
              <w:rPr>
                <w:rFonts w:cs="Arial"/>
              </w:rPr>
              <w:t>Quad</w:t>
            </w:r>
          </w:p>
        </w:tc>
        <w:tc>
          <w:tcPr>
            <w:tcW w:w="3357" w:type="dxa"/>
          </w:tcPr>
          <w:p w:rsidR="00DA528E" w:rsidRDefault="00DA528E" w:rsidP="00DA528E">
            <w:pPr>
              <w:rPr>
                <w:rFonts w:cs="Arial"/>
                <w:sz w:val="18"/>
                <w:szCs w:val="18"/>
              </w:rPr>
            </w:pPr>
            <w:r>
              <w:rPr>
                <w:rFonts w:cs="Arial"/>
                <w:sz w:val="18"/>
                <w:szCs w:val="18"/>
              </w:rPr>
              <w:t>Operation Mode</w:t>
            </w:r>
          </w:p>
        </w:tc>
      </w:tr>
      <w:tr w:rsidR="00DA528E" w:rsidTr="00DA528E">
        <w:tc>
          <w:tcPr>
            <w:tcW w:w="3356" w:type="dxa"/>
          </w:tcPr>
          <w:p w:rsidR="00DA528E" w:rsidRDefault="00DA528E" w:rsidP="00DA528E">
            <w:pPr>
              <w:rPr>
                <w:rFonts w:cs="Arial"/>
                <w:sz w:val="18"/>
                <w:szCs w:val="18"/>
              </w:rPr>
            </w:pPr>
            <w:r>
              <w:rPr>
                <w:rFonts w:cs="Arial"/>
                <w:sz w:val="20"/>
                <w:szCs w:val="20"/>
              </w:rPr>
              <w:t>QSPCLK</w:t>
            </w:r>
          </w:p>
        </w:tc>
        <w:tc>
          <w:tcPr>
            <w:tcW w:w="3357" w:type="dxa"/>
          </w:tcPr>
          <w:p w:rsidR="00DA528E" w:rsidRDefault="00DA528E" w:rsidP="00DA528E">
            <w:pPr>
              <w:rPr>
                <w:rFonts w:cs="Arial"/>
                <w:sz w:val="18"/>
                <w:szCs w:val="18"/>
              </w:rPr>
            </w:pPr>
            <w:r>
              <w:rPr>
                <w:rFonts w:cs="Arial"/>
                <w:sz w:val="18"/>
                <w:szCs w:val="18"/>
              </w:rPr>
              <w:t xml:space="preserve">None, P500 </w:t>
            </w:r>
          </w:p>
        </w:tc>
        <w:tc>
          <w:tcPr>
            <w:tcW w:w="3357" w:type="dxa"/>
          </w:tcPr>
          <w:p w:rsidR="00DA528E" w:rsidRDefault="00DA528E" w:rsidP="00DA528E">
            <w:pPr>
              <w:rPr>
                <w:rFonts w:cs="Arial"/>
                <w:sz w:val="18"/>
                <w:szCs w:val="18"/>
              </w:rPr>
            </w:pPr>
            <w:r>
              <w:rPr>
                <w:rFonts w:cs="Arial"/>
                <w:sz w:val="18"/>
                <w:szCs w:val="18"/>
              </w:rPr>
              <w:t>QSPI clock output pin</w:t>
            </w:r>
          </w:p>
        </w:tc>
      </w:tr>
      <w:tr w:rsidR="00DA528E" w:rsidTr="00DA528E">
        <w:tc>
          <w:tcPr>
            <w:tcW w:w="3356" w:type="dxa"/>
          </w:tcPr>
          <w:p w:rsidR="00DA528E" w:rsidRDefault="00DA528E" w:rsidP="00DA528E">
            <w:pPr>
              <w:rPr>
                <w:rFonts w:cs="Arial"/>
                <w:sz w:val="18"/>
                <w:szCs w:val="18"/>
              </w:rPr>
            </w:pPr>
            <w:r>
              <w:rPr>
                <w:rFonts w:cs="Arial"/>
                <w:sz w:val="20"/>
                <w:szCs w:val="20"/>
              </w:rPr>
              <w:t>QSSL</w:t>
            </w:r>
          </w:p>
        </w:tc>
        <w:tc>
          <w:tcPr>
            <w:tcW w:w="3357" w:type="dxa"/>
          </w:tcPr>
          <w:p w:rsidR="00DA528E" w:rsidRDefault="00DA528E" w:rsidP="00DA528E">
            <w:pPr>
              <w:rPr>
                <w:rFonts w:cs="Arial"/>
                <w:sz w:val="18"/>
                <w:szCs w:val="18"/>
              </w:rPr>
            </w:pPr>
            <w:r>
              <w:rPr>
                <w:rFonts w:cs="Arial"/>
                <w:sz w:val="18"/>
                <w:szCs w:val="18"/>
              </w:rPr>
              <w:t>None, P501</w:t>
            </w:r>
          </w:p>
        </w:tc>
        <w:tc>
          <w:tcPr>
            <w:tcW w:w="3357" w:type="dxa"/>
          </w:tcPr>
          <w:p w:rsidR="00DA528E" w:rsidRDefault="00DA528E" w:rsidP="00DA528E">
            <w:pPr>
              <w:rPr>
                <w:rFonts w:cs="Arial"/>
                <w:sz w:val="18"/>
                <w:szCs w:val="18"/>
              </w:rPr>
            </w:pPr>
            <w:r>
              <w:rPr>
                <w:rFonts w:cs="Arial"/>
                <w:sz w:val="18"/>
                <w:szCs w:val="18"/>
              </w:rPr>
              <w:t>QSPI slave select pin</w:t>
            </w:r>
          </w:p>
        </w:tc>
      </w:tr>
      <w:tr w:rsidR="00DA528E" w:rsidTr="00DA528E">
        <w:tc>
          <w:tcPr>
            <w:tcW w:w="3356" w:type="dxa"/>
          </w:tcPr>
          <w:p w:rsidR="00DA528E" w:rsidRDefault="00DA528E" w:rsidP="00DA528E">
            <w:pPr>
              <w:rPr>
                <w:rFonts w:cs="Arial"/>
                <w:sz w:val="18"/>
                <w:szCs w:val="18"/>
              </w:rPr>
            </w:pPr>
            <w:r>
              <w:rPr>
                <w:rFonts w:cs="Arial"/>
                <w:sz w:val="20"/>
                <w:szCs w:val="20"/>
              </w:rPr>
              <w:t>QIO0</w:t>
            </w:r>
          </w:p>
        </w:tc>
        <w:tc>
          <w:tcPr>
            <w:tcW w:w="3357" w:type="dxa"/>
          </w:tcPr>
          <w:p w:rsidR="00DA528E" w:rsidRDefault="00DA528E" w:rsidP="00DA528E">
            <w:pPr>
              <w:rPr>
                <w:rFonts w:cs="Arial"/>
                <w:sz w:val="18"/>
                <w:szCs w:val="18"/>
              </w:rPr>
            </w:pPr>
            <w:r>
              <w:rPr>
                <w:rFonts w:cs="Arial"/>
                <w:sz w:val="18"/>
                <w:szCs w:val="18"/>
              </w:rPr>
              <w:t>None, P502</w:t>
            </w:r>
          </w:p>
        </w:tc>
        <w:tc>
          <w:tcPr>
            <w:tcW w:w="3357" w:type="dxa"/>
          </w:tcPr>
          <w:p w:rsidR="00DA528E" w:rsidRDefault="00DA528E" w:rsidP="00DA528E">
            <w:pPr>
              <w:rPr>
                <w:rFonts w:cs="Arial"/>
                <w:sz w:val="18"/>
                <w:szCs w:val="18"/>
              </w:rPr>
            </w:pPr>
            <w:r>
              <w:rPr>
                <w:rFonts w:cs="Arial"/>
                <w:sz w:val="18"/>
                <w:szCs w:val="18"/>
              </w:rPr>
              <w:t>Data 0 input/output</w:t>
            </w:r>
          </w:p>
        </w:tc>
      </w:tr>
      <w:tr w:rsidR="00DA528E" w:rsidTr="00DA528E">
        <w:tc>
          <w:tcPr>
            <w:tcW w:w="3356" w:type="dxa"/>
          </w:tcPr>
          <w:p w:rsidR="00DA528E" w:rsidRDefault="00DA528E" w:rsidP="00DA528E">
            <w:pPr>
              <w:rPr>
                <w:rFonts w:cs="Arial"/>
                <w:sz w:val="18"/>
                <w:szCs w:val="18"/>
              </w:rPr>
            </w:pPr>
            <w:r>
              <w:rPr>
                <w:rFonts w:cs="Arial"/>
                <w:sz w:val="20"/>
                <w:szCs w:val="20"/>
              </w:rPr>
              <w:t>QIO1</w:t>
            </w:r>
          </w:p>
        </w:tc>
        <w:tc>
          <w:tcPr>
            <w:tcW w:w="3357" w:type="dxa"/>
          </w:tcPr>
          <w:p w:rsidR="00DA528E" w:rsidRDefault="00DA528E" w:rsidP="00DA528E">
            <w:pPr>
              <w:rPr>
                <w:rFonts w:cs="Arial"/>
                <w:sz w:val="18"/>
                <w:szCs w:val="18"/>
              </w:rPr>
            </w:pPr>
            <w:r>
              <w:rPr>
                <w:rFonts w:cs="Arial"/>
                <w:sz w:val="18"/>
                <w:szCs w:val="18"/>
              </w:rPr>
              <w:t>None, P503</w:t>
            </w:r>
          </w:p>
        </w:tc>
        <w:tc>
          <w:tcPr>
            <w:tcW w:w="3357" w:type="dxa"/>
          </w:tcPr>
          <w:p w:rsidR="00DA528E" w:rsidRDefault="00DA528E" w:rsidP="00DA528E">
            <w:pPr>
              <w:rPr>
                <w:rFonts w:cs="Arial"/>
                <w:sz w:val="18"/>
                <w:szCs w:val="18"/>
              </w:rPr>
            </w:pPr>
            <w:r>
              <w:rPr>
                <w:rFonts w:cs="Arial"/>
                <w:sz w:val="18"/>
                <w:szCs w:val="18"/>
              </w:rPr>
              <w:t xml:space="preserve">Data </w:t>
            </w:r>
            <w:r>
              <w:rPr>
                <w:rFonts w:cs="Arial"/>
                <w:sz w:val="18"/>
                <w:szCs w:val="18"/>
              </w:rPr>
              <w:t>1</w:t>
            </w:r>
            <w:r>
              <w:rPr>
                <w:rFonts w:cs="Arial"/>
                <w:sz w:val="18"/>
                <w:szCs w:val="18"/>
              </w:rPr>
              <w:t xml:space="preserve"> input/output</w:t>
            </w:r>
          </w:p>
        </w:tc>
      </w:tr>
      <w:tr w:rsidR="00DA528E" w:rsidTr="00DA528E">
        <w:tc>
          <w:tcPr>
            <w:tcW w:w="3356" w:type="dxa"/>
          </w:tcPr>
          <w:p w:rsidR="00DA528E" w:rsidRDefault="00DA528E" w:rsidP="00DA528E">
            <w:pPr>
              <w:rPr>
                <w:rFonts w:cs="Arial"/>
                <w:sz w:val="18"/>
                <w:szCs w:val="18"/>
              </w:rPr>
            </w:pPr>
            <w:r>
              <w:rPr>
                <w:rFonts w:cs="Arial"/>
                <w:sz w:val="20"/>
                <w:szCs w:val="20"/>
              </w:rPr>
              <w:t>QIO2</w:t>
            </w:r>
          </w:p>
        </w:tc>
        <w:tc>
          <w:tcPr>
            <w:tcW w:w="3357" w:type="dxa"/>
          </w:tcPr>
          <w:p w:rsidR="00DA528E" w:rsidRDefault="00DA528E" w:rsidP="00DA528E">
            <w:pPr>
              <w:rPr>
                <w:rFonts w:cs="Arial"/>
                <w:sz w:val="18"/>
                <w:szCs w:val="18"/>
              </w:rPr>
            </w:pPr>
            <w:r>
              <w:rPr>
                <w:rFonts w:cs="Arial"/>
                <w:sz w:val="18"/>
                <w:szCs w:val="18"/>
              </w:rPr>
              <w:t>None, P504</w:t>
            </w:r>
          </w:p>
        </w:tc>
        <w:tc>
          <w:tcPr>
            <w:tcW w:w="3357" w:type="dxa"/>
          </w:tcPr>
          <w:p w:rsidR="00DA528E" w:rsidRDefault="00DA528E" w:rsidP="00DA528E">
            <w:pPr>
              <w:rPr>
                <w:rFonts w:cs="Arial"/>
                <w:sz w:val="18"/>
                <w:szCs w:val="18"/>
              </w:rPr>
            </w:pPr>
            <w:r>
              <w:rPr>
                <w:rFonts w:cs="Arial"/>
                <w:sz w:val="18"/>
                <w:szCs w:val="18"/>
              </w:rPr>
              <w:t xml:space="preserve">Data </w:t>
            </w:r>
            <w:r>
              <w:rPr>
                <w:rFonts w:cs="Arial"/>
                <w:sz w:val="18"/>
                <w:szCs w:val="18"/>
              </w:rPr>
              <w:t>2</w:t>
            </w:r>
            <w:r>
              <w:rPr>
                <w:rFonts w:cs="Arial"/>
                <w:sz w:val="18"/>
                <w:szCs w:val="18"/>
              </w:rPr>
              <w:t xml:space="preserve"> input/output</w:t>
            </w:r>
          </w:p>
        </w:tc>
      </w:tr>
      <w:tr w:rsidR="00DA528E" w:rsidTr="00DA528E">
        <w:tc>
          <w:tcPr>
            <w:tcW w:w="3356" w:type="dxa"/>
          </w:tcPr>
          <w:p w:rsidR="00DA528E" w:rsidRDefault="00DA528E" w:rsidP="00DA528E">
            <w:pPr>
              <w:rPr>
                <w:rFonts w:cs="Arial"/>
                <w:sz w:val="20"/>
                <w:szCs w:val="20"/>
              </w:rPr>
            </w:pPr>
            <w:r>
              <w:rPr>
                <w:rFonts w:cs="Arial"/>
                <w:sz w:val="20"/>
                <w:szCs w:val="20"/>
              </w:rPr>
              <w:t>QIO3</w:t>
            </w:r>
          </w:p>
        </w:tc>
        <w:tc>
          <w:tcPr>
            <w:tcW w:w="3357" w:type="dxa"/>
          </w:tcPr>
          <w:p w:rsidR="00DA528E" w:rsidRDefault="00DA528E" w:rsidP="00DA528E">
            <w:pPr>
              <w:rPr>
                <w:rFonts w:cs="Arial"/>
                <w:sz w:val="18"/>
                <w:szCs w:val="18"/>
              </w:rPr>
            </w:pPr>
            <w:r>
              <w:rPr>
                <w:rFonts w:cs="Arial"/>
                <w:sz w:val="18"/>
                <w:szCs w:val="18"/>
              </w:rPr>
              <w:t>None, P505</w:t>
            </w:r>
          </w:p>
        </w:tc>
        <w:tc>
          <w:tcPr>
            <w:tcW w:w="3357" w:type="dxa"/>
          </w:tcPr>
          <w:p w:rsidR="00DA528E" w:rsidRDefault="00DA528E" w:rsidP="00DA528E">
            <w:pPr>
              <w:rPr>
                <w:rFonts w:cs="Arial"/>
                <w:sz w:val="18"/>
                <w:szCs w:val="18"/>
              </w:rPr>
            </w:pPr>
            <w:r>
              <w:rPr>
                <w:rFonts w:cs="Arial"/>
                <w:sz w:val="18"/>
                <w:szCs w:val="18"/>
              </w:rPr>
              <w:t xml:space="preserve">Data </w:t>
            </w:r>
            <w:r>
              <w:rPr>
                <w:rFonts w:cs="Arial"/>
                <w:sz w:val="18"/>
                <w:szCs w:val="18"/>
              </w:rPr>
              <w:t>3</w:t>
            </w:r>
            <w:r>
              <w:rPr>
                <w:rFonts w:cs="Arial"/>
                <w:sz w:val="18"/>
                <w:szCs w:val="18"/>
              </w:rPr>
              <w:t xml:space="preserve"> input/output</w:t>
            </w:r>
          </w:p>
        </w:tc>
      </w:tr>
    </w:tbl>
    <w:p w:rsidR="00DA528E" w:rsidRDefault="00DA528E" w:rsidP="00DA528E">
      <w:pPr>
        <w:rPr>
          <w:rFonts w:cs="Arial"/>
          <w:sz w:val="18"/>
          <w:szCs w:val="18"/>
        </w:rPr>
      </w:pPr>
    </w:p>
    <w:p w:rsidR="00DA528E" w:rsidRDefault="00DA528E" w:rsidP="00DA528E">
      <w:pPr>
        <w:autoSpaceDE w:val="0"/>
        <w:autoSpaceDN w:val="0"/>
        <w:adjustRightInd w:val="0"/>
        <w:rPr>
          <w:rFonts w:cs="Arial"/>
          <w:sz w:val="18"/>
          <w:szCs w:val="18"/>
        </w:rPr>
      </w:pPr>
      <w:r w:rsidRPr="005C618A">
        <w:rPr>
          <w:rFonts w:cs="Arial"/>
          <w:b/>
          <w:sz w:val="18"/>
          <w:szCs w:val="18"/>
        </w:rPr>
        <w:t>Note</w:t>
      </w:r>
      <w:r w:rsidRPr="00DA528E">
        <w:rPr>
          <w:rFonts w:cs="Arial"/>
          <w:sz w:val="18"/>
          <w:szCs w:val="18"/>
        </w:rPr>
        <w:t>: The example values come from a project using the Synergy S7G2 and the SK-S7G2 Kit. Other</w:t>
      </w:r>
      <w:r>
        <w:rPr>
          <w:rFonts w:cs="Arial"/>
          <w:sz w:val="18"/>
          <w:szCs w:val="18"/>
        </w:rPr>
        <w:t xml:space="preserve"> </w:t>
      </w:r>
      <w:r w:rsidRPr="00DA528E">
        <w:rPr>
          <w:rFonts w:cs="Arial"/>
          <w:sz w:val="18"/>
          <w:szCs w:val="18"/>
        </w:rPr>
        <w:t>Synergy Kits and other Synergy MCUs may have different available pin configuration settings.</w:t>
      </w:r>
    </w:p>
    <w:p w:rsidR="00DA528E" w:rsidRDefault="00DA528E" w:rsidP="00DA528E">
      <w:pPr>
        <w:autoSpaceDE w:val="0"/>
        <w:autoSpaceDN w:val="0"/>
        <w:adjustRightInd w:val="0"/>
        <w:rPr>
          <w:rFonts w:cs="Arial"/>
          <w:sz w:val="18"/>
          <w:szCs w:val="18"/>
        </w:rPr>
      </w:pPr>
    </w:p>
    <w:p w:rsidR="00DA528E" w:rsidRDefault="004C1848" w:rsidP="00EC0531">
      <w:pPr>
        <w:pStyle w:val="Heading2"/>
        <w:numPr>
          <w:ilvl w:val="0"/>
          <w:numId w:val="31"/>
        </w:numPr>
      </w:pPr>
      <w:r>
        <w:lastRenderedPageBreak/>
        <w:t>Using the QSPI HAL Module in an Application</w:t>
      </w:r>
    </w:p>
    <w:p w:rsidR="004C1848" w:rsidRPr="004C1848" w:rsidRDefault="004C1848" w:rsidP="004C1848">
      <w:pPr>
        <w:autoSpaceDE w:val="0"/>
        <w:autoSpaceDN w:val="0"/>
        <w:adjustRightInd w:val="0"/>
        <w:rPr>
          <w:rFonts w:cs="Arial"/>
          <w:sz w:val="18"/>
          <w:szCs w:val="18"/>
        </w:rPr>
      </w:pPr>
      <w:r w:rsidRPr="004C1848">
        <w:rPr>
          <w:rFonts w:cs="Arial"/>
          <w:sz w:val="18"/>
          <w:szCs w:val="18"/>
        </w:rPr>
        <w:t>Once the module has been configured and the files generated, the QSPI is ready to be used in an application.</w:t>
      </w:r>
    </w:p>
    <w:p w:rsidR="004C1848" w:rsidRDefault="004C1848" w:rsidP="004C1848">
      <w:pPr>
        <w:autoSpaceDE w:val="0"/>
        <w:autoSpaceDN w:val="0"/>
        <w:adjustRightInd w:val="0"/>
        <w:rPr>
          <w:rFonts w:ascii="Times New Roman" w:hAnsi="Times New Roman"/>
          <w:sz w:val="20"/>
          <w:szCs w:val="20"/>
        </w:rPr>
      </w:pPr>
      <w:r w:rsidRPr="004C1848">
        <w:rPr>
          <w:rFonts w:cs="Arial"/>
          <w:sz w:val="18"/>
          <w:szCs w:val="18"/>
        </w:rPr>
        <w:t>The typical steps in using the QSPI HAL module in an application are:</w:t>
      </w:r>
    </w:p>
    <w:p w:rsidR="004C1848" w:rsidRPr="004C1848" w:rsidRDefault="004C1848" w:rsidP="004C1848">
      <w:pPr>
        <w:autoSpaceDE w:val="0"/>
        <w:autoSpaceDN w:val="0"/>
        <w:adjustRightInd w:val="0"/>
        <w:rPr>
          <w:rFonts w:ascii="Times New Roman" w:hAnsi="Times New Roman"/>
          <w:sz w:val="20"/>
          <w:szCs w:val="20"/>
        </w:rPr>
      </w:pPr>
    </w:p>
    <w:p w:rsidR="004C1848" w:rsidRPr="005C618A" w:rsidRDefault="004C1848" w:rsidP="00EC0531">
      <w:pPr>
        <w:pStyle w:val="ListParagraph"/>
        <w:numPr>
          <w:ilvl w:val="0"/>
          <w:numId w:val="26"/>
        </w:numPr>
        <w:autoSpaceDE w:val="0"/>
        <w:autoSpaceDN w:val="0"/>
        <w:adjustRightInd w:val="0"/>
        <w:rPr>
          <w:rFonts w:cs="Arial"/>
        </w:rPr>
      </w:pPr>
      <w:r w:rsidRPr="005C618A">
        <w:rPr>
          <w:rFonts w:cs="Arial"/>
        </w:rPr>
        <w:t xml:space="preserve">Initialize the QSPI HAL module using the </w:t>
      </w:r>
      <w:r w:rsidRPr="005C618A">
        <w:rPr>
          <w:rFonts w:ascii="Courier New" w:hAnsi="Courier New" w:cs="Courier New"/>
          <w:sz w:val="20"/>
          <w:szCs w:val="20"/>
        </w:rPr>
        <w:t>open</w:t>
      </w:r>
      <w:r w:rsidRPr="005C618A">
        <w:rPr>
          <w:rFonts w:cs="Arial"/>
        </w:rPr>
        <w:t xml:space="preserve"> API call.</w:t>
      </w:r>
    </w:p>
    <w:p w:rsidR="004C1848" w:rsidRPr="005C618A" w:rsidRDefault="004C1848" w:rsidP="00EC0531">
      <w:pPr>
        <w:pStyle w:val="ListParagraph"/>
        <w:numPr>
          <w:ilvl w:val="0"/>
          <w:numId w:val="26"/>
        </w:numPr>
        <w:autoSpaceDE w:val="0"/>
        <w:autoSpaceDN w:val="0"/>
        <w:adjustRightInd w:val="0"/>
        <w:rPr>
          <w:rFonts w:cs="Arial"/>
        </w:rPr>
      </w:pPr>
      <w:r w:rsidRPr="005C618A">
        <w:rPr>
          <w:rFonts w:cs="Arial"/>
        </w:rPr>
        <w:t>Read a block of data using the read API call.</w:t>
      </w:r>
    </w:p>
    <w:p w:rsidR="004C1848" w:rsidRPr="004C1848" w:rsidRDefault="004C1848" w:rsidP="00EC0531">
      <w:pPr>
        <w:pStyle w:val="ListParagraph"/>
        <w:numPr>
          <w:ilvl w:val="0"/>
          <w:numId w:val="26"/>
        </w:numPr>
        <w:autoSpaceDE w:val="0"/>
        <w:autoSpaceDN w:val="0"/>
        <w:adjustRightInd w:val="0"/>
        <w:rPr>
          <w:rFonts w:ascii="Times New Roman" w:hAnsi="Times New Roman"/>
          <w:sz w:val="20"/>
          <w:szCs w:val="20"/>
        </w:rPr>
      </w:pPr>
      <w:r w:rsidRPr="005C618A">
        <w:rPr>
          <w:rFonts w:cs="Arial"/>
        </w:rPr>
        <w:t>write</w:t>
      </w:r>
      <w:r w:rsidRPr="005C618A">
        <w:rPr>
          <w:rFonts w:cs="Arial"/>
        </w:rPr>
        <w:t xml:space="preserve"> data using the</w:t>
      </w:r>
      <w:r w:rsidRPr="004C1848">
        <w:rPr>
          <w:rFonts w:ascii="Times New Roman" w:hAnsi="Times New Roman"/>
          <w:sz w:val="20"/>
          <w:szCs w:val="20"/>
        </w:rPr>
        <w:t xml:space="preserve"> </w:t>
      </w:r>
      <w:proofErr w:type="spellStart"/>
      <w:r w:rsidRPr="004C1848">
        <w:rPr>
          <w:rFonts w:ascii="Courier New" w:hAnsi="Courier New" w:cs="Courier New"/>
          <w:sz w:val="20"/>
          <w:szCs w:val="20"/>
        </w:rPr>
        <w:t>WriteSpi</w:t>
      </w:r>
      <w:proofErr w:type="spellEnd"/>
      <w:r w:rsidRPr="004C1848">
        <w:rPr>
          <w:rFonts w:ascii="Courier New" w:hAnsi="Courier New" w:cs="Courier New"/>
          <w:sz w:val="20"/>
          <w:szCs w:val="20"/>
        </w:rPr>
        <w:t xml:space="preserve"> </w:t>
      </w:r>
      <w:r w:rsidRPr="005C618A">
        <w:rPr>
          <w:rFonts w:cs="Arial"/>
        </w:rPr>
        <w:t>API call</w:t>
      </w:r>
      <w:r w:rsidRPr="004C1848">
        <w:rPr>
          <w:rFonts w:ascii="Times New Roman" w:hAnsi="Times New Roman"/>
          <w:sz w:val="20"/>
          <w:szCs w:val="20"/>
        </w:rPr>
        <w:t>.</w:t>
      </w:r>
    </w:p>
    <w:p w:rsidR="004C1848" w:rsidRPr="004C1848" w:rsidRDefault="004C1848" w:rsidP="00EC0531">
      <w:pPr>
        <w:pStyle w:val="ListParagraph"/>
        <w:numPr>
          <w:ilvl w:val="2"/>
          <w:numId w:val="26"/>
        </w:numPr>
        <w:tabs>
          <w:tab w:val="left" w:pos="1080"/>
          <w:tab w:val="left" w:pos="2250"/>
        </w:tabs>
        <w:autoSpaceDE w:val="0"/>
        <w:autoSpaceDN w:val="0"/>
        <w:adjustRightInd w:val="0"/>
        <w:ind w:left="1080"/>
        <w:rPr>
          <w:rFonts w:ascii="Times New Roman" w:hAnsi="Times New Roman"/>
          <w:sz w:val="20"/>
          <w:szCs w:val="20"/>
        </w:rPr>
      </w:pPr>
      <w:r w:rsidRPr="004C1848">
        <w:rPr>
          <w:rFonts w:ascii="Times New Roman" w:hAnsi="Times New Roman"/>
          <w:sz w:val="20"/>
          <w:szCs w:val="20"/>
        </w:rPr>
        <w:t xml:space="preserve">Use </w:t>
      </w:r>
      <w:proofErr w:type="spellStart"/>
      <w:r w:rsidRPr="004C1848">
        <w:rPr>
          <w:rFonts w:ascii="Courier New" w:hAnsi="Courier New" w:cs="Courier New"/>
          <w:sz w:val="20"/>
          <w:szCs w:val="20"/>
        </w:rPr>
        <w:t>infoGet</w:t>
      </w:r>
      <w:proofErr w:type="spellEnd"/>
      <w:r w:rsidRPr="004C1848">
        <w:rPr>
          <w:rFonts w:ascii="Courier New" w:hAnsi="Courier New" w:cs="Courier New"/>
          <w:sz w:val="20"/>
          <w:szCs w:val="20"/>
        </w:rPr>
        <w:t xml:space="preserve"> </w:t>
      </w:r>
      <w:r w:rsidRPr="005C618A">
        <w:rPr>
          <w:rFonts w:cs="Arial"/>
        </w:rPr>
        <w:t xml:space="preserve">API to get the </w:t>
      </w:r>
      <w:r w:rsidRPr="005C618A">
        <w:rPr>
          <w:rFonts w:cs="Arial"/>
        </w:rPr>
        <w:t>memory</w:t>
      </w:r>
      <w:r w:rsidRPr="005C618A">
        <w:rPr>
          <w:rFonts w:cs="Arial"/>
        </w:rPr>
        <w:t xml:space="preserve"> size supported by the underlying </w:t>
      </w:r>
      <w:r w:rsidRPr="005C618A">
        <w:rPr>
          <w:rFonts w:cs="Arial"/>
        </w:rPr>
        <w:t>F-RAM</w:t>
      </w:r>
      <w:r w:rsidRPr="004C1848">
        <w:rPr>
          <w:rFonts w:ascii="Times New Roman" w:hAnsi="Times New Roman"/>
          <w:sz w:val="20"/>
          <w:szCs w:val="20"/>
        </w:rPr>
        <w:t>.</w:t>
      </w:r>
    </w:p>
    <w:p w:rsidR="004C1848" w:rsidRPr="004C1848" w:rsidRDefault="004C1848" w:rsidP="00EC0531">
      <w:pPr>
        <w:pStyle w:val="ListParagraph"/>
        <w:numPr>
          <w:ilvl w:val="2"/>
          <w:numId w:val="26"/>
        </w:numPr>
        <w:tabs>
          <w:tab w:val="left" w:pos="1080"/>
          <w:tab w:val="left" w:pos="2250"/>
        </w:tabs>
        <w:autoSpaceDE w:val="0"/>
        <w:autoSpaceDN w:val="0"/>
        <w:adjustRightInd w:val="0"/>
        <w:ind w:left="1080"/>
        <w:rPr>
          <w:rFonts w:ascii="Times New Roman" w:hAnsi="Times New Roman"/>
          <w:sz w:val="20"/>
          <w:szCs w:val="20"/>
        </w:rPr>
      </w:pPr>
      <w:proofErr w:type="spellStart"/>
      <w:r w:rsidRPr="004C1848">
        <w:rPr>
          <w:rFonts w:ascii="Courier New" w:hAnsi="Courier New" w:cs="Courier New"/>
          <w:sz w:val="20"/>
          <w:szCs w:val="20"/>
        </w:rPr>
        <w:t>statusGet</w:t>
      </w:r>
      <w:proofErr w:type="spellEnd"/>
      <w:r w:rsidRPr="004C1848">
        <w:rPr>
          <w:rFonts w:ascii="Courier New" w:hAnsi="Courier New" w:cs="Courier New"/>
          <w:sz w:val="20"/>
          <w:szCs w:val="20"/>
        </w:rPr>
        <w:t xml:space="preserve"> </w:t>
      </w:r>
      <w:r w:rsidRPr="005C618A">
        <w:rPr>
          <w:rFonts w:cs="Arial"/>
        </w:rPr>
        <w:t>API can be used to poll the status of write operation</w:t>
      </w:r>
      <w:r w:rsidRPr="004C1848">
        <w:rPr>
          <w:rFonts w:ascii="Times New Roman" w:hAnsi="Times New Roman"/>
          <w:sz w:val="20"/>
          <w:szCs w:val="20"/>
        </w:rPr>
        <w:t>.</w:t>
      </w:r>
    </w:p>
    <w:p w:rsidR="004C1848" w:rsidRDefault="004C1848" w:rsidP="00EC0531">
      <w:pPr>
        <w:pStyle w:val="ListParagraph"/>
        <w:numPr>
          <w:ilvl w:val="0"/>
          <w:numId w:val="26"/>
        </w:numPr>
        <w:autoSpaceDE w:val="0"/>
        <w:autoSpaceDN w:val="0"/>
        <w:adjustRightInd w:val="0"/>
        <w:rPr>
          <w:rFonts w:ascii="Times New Roman" w:hAnsi="Times New Roman"/>
          <w:sz w:val="20"/>
          <w:szCs w:val="20"/>
        </w:rPr>
      </w:pPr>
      <w:r w:rsidRPr="004C1848">
        <w:rPr>
          <w:rFonts w:ascii="Calibri" w:hAnsi="Calibri" w:cs="Calibri"/>
          <w:sz w:val="20"/>
          <w:szCs w:val="20"/>
        </w:rPr>
        <w:t xml:space="preserve"> </w:t>
      </w:r>
      <w:r w:rsidRPr="005C618A">
        <w:rPr>
          <w:rFonts w:cs="Arial"/>
        </w:rPr>
        <w:t>Close the QSPI HAL module using the</w:t>
      </w:r>
      <w:r w:rsidRPr="004C1848">
        <w:rPr>
          <w:rFonts w:ascii="Times New Roman" w:hAnsi="Times New Roman"/>
          <w:sz w:val="20"/>
          <w:szCs w:val="20"/>
        </w:rPr>
        <w:t xml:space="preserve"> </w:t>
      </w:r>
      <w:r w:rsidRPr="004C1848">
        <w:rPr>
          <w:rFonts w:ascii="Courier New" w:hAnsi="Courier New" w:cs="Courier New"/>
          <w:sz w:val="20"/>
          <w:szCs w:val="20"/>
        </w:rPr>
        <w:t xml:space="preserve">close </w:t>
      </w:r>
      <w:r w:rsidRPr="005C618A">
        <w:rPr>
          <w:rFonts w:cs="Arial"/>
        </w:rPr>
        <w:t>API call</w:t>
      </w:r>
      <w:r w:rsidRPr="004C1848">
        <w:rPr>
          <w:rFonts w:ascii="Times New Roman" w:hAnsi="Times New Roman"/>
          <w:sz w:val="20"/>
          <w:szCs w:val="20"/>
        </w:rPr>
        <w:t>.</w:t>
      </w:r>
    </w:p>
    <w:p w:rsidR="004C1848" w:rsidRDefault="004C1848" w:rsidP="00EC0531">
      <w:pPr>
        <w:pStyle w:val="Heading2"/>
        <w:numPr>
          <w:ilvl w:val="0"/>
          <w:numId w:val="31"/>
        </w:numPr>
      </w:pPr>
      <w:r>
        <w:t>The QSPI HAL Module Application Project</w:t>
      </w:r>
    </w:p>
    <w:p w:rsidR="00245134" w:rsidRDefault="00245134" w:rsidP="00245134">
      <w:pPr>
        <w:pStyle w:val="ListParagraph"/>
        <w:autoSpaceDE w:val="0"/>
        <w:autoSpaceDN w:val="0"/>
        <w:adjustRightInd w:val="0"/>
        <w:ind w:left="0"/>
        <w:jc w:val="left"/>
        <w:rPr>
          <w:rFonts w:cs="Arial"/>
        </w:rPr>
      </w:pPr>
      <w:r w:rsidRPr="00245134">
        <w:rPr>
          <w:rFonts w:cs="Arial"/>
        </w:rPr>
        <w:t>The application project associated with this module guide demonstrates the steps used in a full design. The project can</w:t>
      </w:r>
      <w:r>
        <w:rPr>
          <w:rFonts w:cs="Arial"/>
        </w:rPr>
        <w:t xml:space="preserve"> </w:t>
      </w:r>
      <w:r w:rsidRPr="00245134">
        <w:rPr>
          <w:rFonts w:cs="Arial"/>
        </w:rPr>
        <w:t>be found using the link in the References section at the end of this document. You can read over the code in</w:t>
      </w:r>
      <w:r>
        <w:rPr>
          <w:rFonts w:cs="Arial"/>
        </w:rPr>
        <w:t xml:space="preserve"> </w:t>
      </w:r>
      <w:proofErr w:type="spellStart"/>
      <w:r w:rsidRPr="00245134">
        <w:rPr>
          <w:rFonts w:cs="Arial"/>
        </w:rPr>
        <w:t>hal_entry.c</w:t>
      </w:r>
      <w:proofErr w:type="spellEnd"/>
      <w:r w:rsidRPr="00245134">
        <w:rPr>
          <w:rFonts w:cs="Arial"/>
        </w:rPr>
        <w:t xml:space="preserve"> file.</w:t>
      </w:r>
      <w:r>
        <w:rPr>
          <w:rFonts w:cs="Arial"/>
        </w:rPr>
        <w:t xml:space="preserve"> </w:t>
      </w:r>
      <w:r w:rsidRPr="00245134">
        <w:rPr>
          <w:rFonts w:cs="Arial"/>
        </w:rPr>
        <w:t>The application project demonstrates the typical use of the QSPI HAL module APIs. The application project includes the</w:t>
      </w:r>
      <w:r>
        <w:rPr>
          <w:rFonts w:cs="Arial"/>
        </w:rPr>
        <w:t xml:space="preserve"> </w:t>
      </w:r>
      <w:r w:rsidRPr="00245134">
        <w:rPr>
          <w:rFonts w:cs="Arial"/>
        </w:rPr>
        <w:t>following steps:</w:t>
      </w:r>
    </w:p>
    <w:p w:rsidR="00245134" w:rsidRPr="00245134" w:rsidRDefault="00245134" w:rsidP="00EC0531">
      <w:pPr>
        <w:pStyle w:val="ListParagraph"/>
        <w:numPr>
          <w:ilvl w:val="0"/>
          <w:numId w:val="27"/>
        </w:numPr>
        <w:autoSpaceDE w:val="0"/>
        <w:autoSpaceDN w:val="0"/>
        <w:adjustRightInd w:val="0"/>
        <w:rPr>
          <w:rFonts w:cs="Arial"/>
        </w:rPr>
      </w:pPr>
      <w:r w:rsidRPr="00245134">
        <w:rPr>
          <w:rFonts w:cs="Arial"/>
        </w:rPr>
        <w:t>Turns off the three user LEDs of SK-S7G2: LED1, LED2 &amp; LED3</w:t>
      </w:r>
    </w:p>
    <w:p w:rsidR="00245134" w:rsidRPr="00245134" w:rsidRDefault="00245134" w:rsidP="00EC0531">
      <w:pPr>
        <w:pStyle w:val="ListParagraph"/>
        <w:numPr>
          <w:ilvl w:val="0"/>
          <w:numId w:val="27"/>
        </w:numPr>
        <w:autoSpaceDE w:val="0"/>
        <w:autoSpaceDN w:val="0"/>
        <w:adjustRightInd w:val="0"/>
        <w:rPr>
          <w:rFonts w:cs="Arial"/>
        </w:rPr>
      </w:pPr>
      <w:r w:rsidRPr="00245134">
        <w:rPr>
          <w:rFonts w:cs="Arial"/>
        </w:rPr>
        <w:t>Initializes and opens the QSPI HAL module.</w:t>
      </w:r>
    </w:p>
    <w:p w:rsidR="00245134" w:rsidRPr="00245134" w:rsidRDefault="00245134" w:rsidP="00EC0531">
      <w:pPr>
        <w:pStyle w:val="ListParagraph"/>
        <w:numPr>
          <w:ilvl w:val="0"/>
          <w:numId w:val="27"/>
        </w:numPr>
        <w:autoSpaceDE w:val="0"/>
        <w:autoSpaceDN w:val="0"/>
        <w:adjustRightInd w:val="0"/>
        <w:rPr>
          <w:rFonts w:cs="Arial"/>
        </w:rPr>
      </w:pPr>
      <w:r w:rsidRPr="00245134">
        <w:rPr>
          <w:rFonts w:cs="Arial"/>
        </w:rPr>
        <w:t xml:space="preserve">Erases the first sector of QSPI </w:t>
      </w:r>
      <w:r w:rsidRPr="00245134">
        <w:rPr>
          <w:rFonts w:cs="Arial"/>
        </w:rPr>
        <w:t>F-RAM</w:t>
      </w:r>
      <w:r w:rsidRPr="00245134">
        <w:rPr>
          <w:rFonts w:cs="Arial"/>
        </w:rPr>
        <w:t xml:space="preserve"> device.</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Waits until the erase process completes.</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 xml:space="preserve">Writes a test pattern to the QSPI </w:t>
      </w:r>
      <w:r w:rsidRPr="00245134">
        <w:rPr>
          <w:rFonts w:cs="Arial"/>
        </w:rPr>
        <w:t>F-RAM</w:t>
      </w:r>
      <w:r w:rsidRPr="00245134">
        <w:rPr>
          <w:rFonts w:cs="Arial"/>
        </w:rPr>
        <w:t xml:space="preserve"> device.</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Waits until the write process completes.</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 xml:space="preserve">Reads data from the </w:t>
      </w:r>
      <w:r w:rsidRPr="00245134">
        <w:rPr>
          <w:rFonts w:cs="Arial"/>
        </w:rPr>
        <w:t>F-RAM</w:t>
      </w:r>
      <w:r w:rsidRPr="00245134">
        <w:rPr>
          <w:rFonts w:cs="Arial"/>
        </w:rPr>
        <w:t xml:space="preserve"> device using the QSPI HAL module.</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Closes the QSPI HAL module.</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Compares the write and read buffers.</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If write and read buffers are equal LED1 (green LED) toggles. If the buffers are unequal, indicating an error</w:t>
      </w:r>
    </w:p>
    <w:p w:rsidR="00245134" w:rsidRPr="00245134" w:rsidRDefault="00245134" w:rsidP="00245134">
      <w:pPr>
        <w:pStyle w:val="ListParagraph"/>
        <w:autoSpaceDE w:val="0"/>
        <w:autoSpaceDN w:val="0"/>
        <w:adjustRightInd w:val="0"/>
        <w:ind w:left="720"/>
        <w:rPr>
          <w:rFonts w:cs="Arial"/>
        </w:rPr>
      </w:pPr>
      <w:r w:rsidRPr="00245134">
        <w:rPr>
          <w:rFonts w:cs="Arial"/>
        </w:rPr>
        <w:t>condition, LED2 (red LED) toggles.</w:t>
      </w:r>
    </w:p>
    <w:p w:rsidR="00245134" w:rsidRPr="00245134" w:rsidRDefault="00245134" w:rsidP="00EC0531">
      <w:pPr>
        <w:pStyle w:val="ListParagraph"/>
        <w:numPr>
          <w:ilvl w:val="0"/>
          <w:numId w:val="27"/>
        </w:numPr>
        <w:autoSpaceDE w:val="0"/>
        <w:autoSpaceDN w:val="0"/>
        <w:adjustRightInd w:val="0"/>
        <w:rPr>
          <w:rFonts w:cs="Arial"/>
        </w:rPr>
      </w:pPr>
      <w:r w:rsidRPr="00245134">
        <w:rPr>
          <w:rFonts w:cs="Arial"/>
        </w:rPr>
        <w:t>Waits for the push button (SW4) to be pressed by the user.</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LED3 illuminates to indicate the next stage of the application.</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Reads data from the flash device, via ROM access mode.</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Compares write and read buffers.</w:t>
      </w:r>
    </w:p>
    <w:p w:rsidR="00245134" w:rsidRPr="00245134" w:rsidRDefault="00245134" w:rsidP="00EC0531">
      <w:pPr>
        <w:pStyle w:val="ListParagraph"/>
        <w:numPr>
          <w:ilvl w:val="0"/>
          <w:numId w:val="26"/>
        </w:numPr>
        <w:autoSpaceDE w:val="0"/>
        <w:autoSpaceDN w:val="0"/>
        <w:adjustRightInd w:val="0"/>
        <w:rPr>
          <w:rFonts w:cs="Arial"/>
        </w:rPr>
      </w:pPr>
      <w:r w:rsidRPr="00245134">
        <w:rPr>
          <w:rFonts w:cs="Arial"/>
        </w:rPr>
        <w:t>If buffers are equal LED1 (green LED) toggles. If the buffers are unequal, indicating an error condition, LED2 (red</w:t>
      </w:r>
    </w:p>
    <w:p w:rsidR="00245134" w:rsidRDefault="00245134" w:rsidP="00245134">
      <w:pPr>
        <w:pStyle w:val="ListParagraph"/>
        <w:autoSpaceDE w:val="0"/>
        <w:autoSpaceDN w:val="0"/>
        <w:adjustRightInd w:val="0"/>
        <w:ind w:left="720"/>
        <w:jc w:val="left"/>
        <w:rPr>
          <w:rFonts w:cs="Arial"/>
        </w:rPr>
      </w:pPr>
      <w:r w:rsidRPr="00245134">
        <w:rPr>
          <w:rFonts w:cs="Arial"/>
        </w:rPr>
        <w:t>LED) toggles.</w:t>
      </w:r>
    </w:p>
    <w:p w:rsidR="00245134" w:rsidRDefault="00245134" w:rsidP="00327195">
      <w:pPr>
        <w:autoSpaceDE w:val="0"/>
        <w:autoSpaceDN w:val="0"/>
        <w:adjustRightInd w:val="0"/>
        <w:rPr>
          <w:rFonts w:cs="Arial"/>
          <w:sz w:val="18"/>
          <w:szCs w:val="18"/>
        </w:rPr>
      </w:pPr>
      <w:r w:rsidRPr="00245134">
        <w:rPr>
          <w:rFonts w:cs="Arial"/>
          <w:sz w:val="18"/>
          <w:szCs w:val="18"/>
        </w:rPr>
        <w:t xml:space="preserve">The first section of </w:t>
      </w:r>
      <w:proofErr w:type="spellStart"/>
      <w:r w:rsidRPr="00245134">
        <w:rPr>
          <w:rFonts w:cs="Arial"/>
          <w:sz w:val="18"/>
          <w:szCs w:val="18"/>
        </w:rPr>
        <w:t>hal_entry.c</w:t>
      </w:r>
      <w:proofErr w:type="spellEnd"/>
      <w:r w:rsidRPr="00245134">
        <w:rPr>
          <w:rFonts w:cs="Arial"/>
          <w:sz w:val="18"/>
          <w:szCs w:val="18"/>
        </w:rPr>
        <w:t xml:space="preserve"> includes the auto-generated header file that references the QSPI instance structure.</w:t>
      </w:r>
      <w:r>
        <w:rPr>
          <w:rFonts w:cs="Arial"/>
          <w:sz w:val="18"/>
          <w:szCs w:val="18"/>
        </w:rPr>
        <w:t xml:space="preserve"> </w:t>
      </w:r>
      <w:r w:rsidRPr="00245134">
        <w:rPr>
          <w:rFonts w:cs="Arial"/>
          <w:sz w:val="18"/>
          <w:szCs w:val="18"/>
        </w:rPr>
        <w:t>The next section has the definitions for LEDs and the pushbutton switch I/O ports. This section also includes the default</w:t>
      </w:r>
      <w:r>
        <w:rPr>
          <w:rFonts w:cs="Arial"/>
          <w:sz w:val="18"/>
          <w:szCs w:val="18"/>
        </w:rPr>
        <w:t xml:space="preserve"> </w:t>
      </w:r>
      <w:r w:rsidRPr="00245134">
        <w:rPr>
          <w:rFonts w:cs="Arial"/>
          <w:sz w:val="18"/>
          <w:szCs w:val="18"/>
        </w:rPr>
        <w:t>buffer size for the read and write data buffers and the physical address location where the QSPI is mapped. Within the</w:t>
      </w:r>
      <w:r>
        <w:rPr>
          <w:rFonts w:cs="Arial"/>
          <w:sz w:val="18"/>
          <w:szCs w:val="18"/>
        </w:rPr>
        <w:t xml:space="preserve"> </w:t>
      </w:r>
      <w:r w:rsidRPr="00245134">
        <w:rPr>
          <w:rFonts w:cs="Arial"/>
          <w:sz w:val="18"/>
          <w:szCs w:val="18"/>
        </w:rPr>
        <w:t xml:space="preserve">function </w:t>
      </w:r>
      <w:proofErr w:type="spellStart"/>
      <w:r w:rsidRPr="00245134">
        <w:rPr>
          <w:rFonts w:cs="Arial"/>
          <w:sz w:val="18"/>
          <w:szCs w:val="18"/>
        </w:rPr>
        <w:t>hal_entry.c</w:t>
      </w:r>
      <w:proofErr w:type="spellEnd"/>
      <w:r w:rsidRPr="00245134">
        <w:rPr>
          <w:rFonts w:cs="Arial"/>
          <w:sz w:val="18"/>
          <w:szCs w:val="18"/>
        </w:rPr>
        <w:t>, the variables are declared.</w:t>
      </w:r>
      <w:r>
        <w:rPr>
          <w:rFonts w:cs="Arial"/>
          <w:sz w:val="18"/>
          <w:szCs w:val="18"/>
        </w:rPr>
        <w:t xml:space="preserve"> </w:t>
      </w:r>
      <w:r w:rsidRPr="00245134">
        <w:rPr>
          <w:rFonts w:cs="Arial"/>
          <w:sz w:val="18"/>
          <w:szCs w:val="18"/>
        </w:rPr>
        <w:t>Once the LEDs and data buffers initialize, the QSPI HAL module initializes with the open API call. The application</w:t>
      </w:r>
      <w:r>
        <w:rPr>
          <w:rFonts w:cs="Arial"/>
          <w:sz w:val="18"/>
          <w:szCs w:val="18"/>
        </w:rPr>
        <w:t xml:space="preserve"> </w:t>
      </w:r>
      <w:r w:rsidRPr="00245134">
        <w:rPr>
          <w:rFonts w:cs="Arial"/>
          <w:sz w:val="18"/>
          <w:szCs w:val="18"/>
        </w:rPr>
        <w:t xml:space="preserve">code then makes API calls </w:t>
      </w:r>
      <w:proofErr w:type="spellStart"/>
      <w:r w:rsidR="00327195">
        <w:rPr>
          <w:rFonts w:cs="Arial"/>
          <w:sz w:val="18"/>
          <w:szCs w:val="18"/>
        </w:rPr>
        <w:t>WriteSpi</w:t>
      </w:r>
      <w:proofErr w:type="spellEnd"/>
      <w:r w:rsidRPr="00245134">
        <w:rPr>
          <w:rFonts w:cs="Arial"/>
          <w:sz w:val="18"/>
          <w:szCs w:val="18"/>
        </w:rPr>
        <w:t>, status get and read and close. Once the instance is</w:t>
      </w:r>
      <w:r w:rsidR="00327195">
        <w:rPr>
          <w:rFonts w:cs="Arial"/>
          <w:sz w:val="18"/>
          <w:szCs w:val="18"/>
        </w:rPr>
        <w:t xml:space="preserve"> </w:t>
      </w:r>
      <w:r w:rsidRPr="00245134">
        <w:rPr>
          <w:rFonts w:cs="Arial"/>
          <w:sz w:val="18"/>
          <w:szCs w:val="18"/>
        </w:rPr>
        <w:t>closed, read data is compared to the write data. If the data matches, then the Green LED toggles while checking the</w:t>
      </w:r>
      <w:r w:rsidR="00327195">
        <w:rPr>
          <w:rFonts w:cs="Arial"/>
          <w:sz w:val="18"/>
          <w:szCs w:val="18"/>
        </w:rPr>
        <w:t xml:space="preserve"> </w:t>
      </w:r>
      <w:r w:rsidRPr="00245134">
        <w:rPr>
          <w:rFonts w:cs="Arial"/>
          <w:sz w:val="18"/>
          <w:szCs w:val="18"/>
        </w:rPr>
        <w:t>state of the pushbutton switch, SW4. If there is a data mismatch, the Red LED toggles. When pressed, the orange LED</w:t>
      </w:r>
      <w:r w:rsidR="00327195">
        <w:rPr>
          <w:rFonts w:cs="Arial"/>
          <w:sz w:val="18"/>
          <w:szCs w:val="18"/>
        </w:rPr>
        <w:t xml:space="preserve"> </w:t>
      </w:r>
      <w:r w:rsidRPr="00245134">
        <w:rPr>
          <w:rFonts w:cs="Arial"/>
          <w:sz w:val="18"/>
          <w:szCs w:val="18"/>
        </w:rPr>
        <w:t>illuminates and the application again read the flash device contents. As the QPSI driver is closed, the QSPI peripheral</w:t>
      </w:r>
      <w:r w:rsidR="00327195">
        <w:rPr>
          <w:rFonts w:cs="Arial"/>
          <w:sz w:val="18"/>
          <w:szCs w:val="18"/>
        </w:rPr>
        <w:t xml:space="preserve"> </w:t>
      </w:r>
      <w:r w:rsidRPr="00245134">
        <w:rPr>
          <w:rFonts w:cs="Arial"/>
          <w:sz w:val="18"/>
          <w:szCs w:val="18"/>
        </w:rPr>
        <w:t>accesses the QSPI flash via ROM access mode. The read data is compared with write data. If the data matches, then the</w:t>
      </w:r>
      <w:r w:rsidR="00327195">
        <w:rPr>
          <w:rFonts w:cs="Arial"/>
          <w:sz w:val="18"/>
          <w:szCs w:val="18"/>
        </w:rPr>
        <w:t xml:space="preserve"> </w:t>
      </w:r>
      <w:r w:rsidRPr="00245134">
        <w:rPr>
          <w:rFonts w:cs="Arial"/>
          <w:sz w:val="18"/>
          <w:szCs w:val="18"/>
        </w:rPr>
        <w:t>Green LED toggles. If there is a data mismatch, the Red LED toggles.</w:t>
      </w:r>
    </w:p>
    <w:p w:rsidR="00327195" w:rsidRDefault="00327195" w:rsidP="00327195">
      <w:pPr>
        <w:autoSpaceDE w:val="0"/>
        <w:autoSpaceDN w:val="0"/>
        <w:adjustRightInd w:val="0"/>
        <w:rPr>
          <w:rFonts w:cs="Arial"/>
          <w:sz w:val="18"/>
          <w:szCs w:val="18"/>
        </w:rPr>
      </w:pPr>
    </w:p>
    <w:p w:rsidR="00327195" w:rsidRDefault="005C618A" w:rsidP="005C618A">
      <w:pPr>
        <w:pStyle w:val="Heading2"/>
      </w:pPr>
      <w:r>
        <w:lastRenderedPageBreak/>
        <w:t xml:space="preserve">8. </w:t>
      </w:r>
      <w:r w:rsidR="00327195">
        <w:t>Customizing the QSPI HAL Module for a Target Application</w:t>
      </w:r>
    </w:p>
    <w:p w:rsidR="00327195" w:rsidRPr="00327195" w:rsidRDefault="00327195" w:rsidP="00327195">
      <w:pPr>
        <w:autoSpaceDE w:val="0"/>
        <w:autoSpaceDN w:val="0"/>
        <w:adjustRightInd w:val="0"/>
        <w:rPr>
          <w:rFonts w:ascii="Times New Roman" w:hAnsi="Times New Roman"/>
          <w:sz w:val="20"/>
          <w:szCs w:val="20"/>
        </w:rPr>
      </w:pPr>
      <w:r w:rsidRPr="00327195">
        <w:rPr>
          <w:rFonts w:ascii="Times New Roman" w:hAnsi="Times New Roman"/>
          <w:sz w:val="20"/>
          <w:szCs w:val="20"/>
        </w:rPr>
        <w:t>This module guide detailed a QSPI HAL module that is generic in its support of QSPI flash devices. A given board’s</w:t>
      </w:r>
      <w:r>
        <w:rPr>
          <w:rFonts w:ascii="Times New Roman" w:hAnsi="Times New Roman"/>
          <w:sz w:val="20"/>
          <w:szCs w:val="20"/>
        </w:rPr>
        <w:t xml:space="preserve"> </w:t>
      </w:r>
      <w:r w:rsidRPr="00327195">
        <w:rPr>
          <w:rFonts w:ascii="Times New Roman" w:hAnsi="Times New Roman"/>
          <w:sz w:val="20"/>
          <w:szCs w:val="20"/>
        </w:rPr>
        <w:t xml:space="preserve">BSP is written to support a specific QSPI device. For example, SK-S7G2 boards use a </w:t>
      </w:r>
      <w:r>
        <w:rPr>
          <w:rFonts w:ascii="Times New Roman" w:hAnsi="Times New Roman"/>
          <w:sz w:val="20"/>
          <w:szCs w:val="20"/>
        </w:rPr>
        <w:t xml:space="preserve">Winbond </w:t>
      </w:r>
      <w:r w:rsidRPr="00327195">
        <w:rPr>
          <w:sz w:val="18"/>
          <w:szCs w:val="18"/>
        </w:rPr>
        <w:t>W25Q64FVSSIG</w:t>
      </w:r>
      <w:r w:rsidRPr="00327195">
        <w:rPr>
          <w:rFonts w:ascii="Times New Roman" w:hAnsi="Times New Roman"/>
          <w:sz w:val="20"/>
          <w:szCs w:val="20"/>
        </w:rPr>
        <w:t xml:space="preserve"> QSPI flash device.</w:t>
      </w:r>
    </w:p>
    <w:p w:rsidR="00327195" w:rsidRDefault="00327195" w:rsidP="00327195">
      <w:pPr>
        <w:autoSpaceDE w:val="0"/>
        <w:autoSpaceDN w:val="0"/>
        <w:adjustRightInd w:val="0"/>
        <w:rPr>
          <w:rFonts w:ascii="Times New Roman" w:hAnsi="Times New Roman"/>
          <w:sz w:val="20"/>
          <w:szCs w:val="20"/>
        </w:rPr>
      </w:pPr>
      <w:r w:rsidRPr="00327195">
        <w:rPr>
          <w:rFonts w:ascii="Times New Roman" w:hAnsi="Times New Roman"/>
          <w:sz w:val="20"/>
          <w:szCs w:val="20"/>
        </w:rPr>
        <w:t>No customization of the QPSI is possible using the Synergy Configuration IDSE. To target a different QSPI device, a</w:t>
      </w:r>
      <w:r>
        <w:rPr>
          <w:rFonts w:ascii="Times New Roman" w:hAnsi="Times New Roman"/>
          <w:sz w:val="20"/>
          <w:szCs w:val="20"/>
        </w:rPr>
        <w:t xml:space="preserve"> </w:t>
      </w:r>
      <w:r w:rsidRPr="00327195">
        <w:rPr>
          <w:rFonts w:ascii="Times New Roman" w:hAnsi="Times New Roman"/>
          <w:sz w:val="20"/>
          <w:szCs w:val="20"/>
        </w:rPr>
        <w:t xml:space="preserve">new BSP and a new </w:t>
      </w:r>
      <w:proofErr w:type="spellStart"/>
      <w:r w:rsidRPr="00327195">
        <w:rPr>
          <w:rFonts w:ascii="Courier New" w:hAnsi="Courier New" w:cs="Courier New"/>
          <w:sz w:val="20"/>
          <w:szCs w:val="20"/>
        </w:rPr>
        <w:t>bsp_qspi.c</w:t>
      </w:r>
      <w:proofErr w:type="spellEnd"/>
      <w:r w:rsidRPr="00327195">
        <w:rPr>
          <w:rFonts w:ascii="Courier New" w:hAnsi="Courier New" w:cs="Courier New"/>
          <w:sz w:val="20"/>
          <w:szCs w:val="20"/>
        </w:rPr>
        <w:t xml:space="preserve"> </w:t>
      </w:r>
      <w:r w:rsidRPr="00327195">
        <w:rPr>
          <w:rFonts w:ascii="Times New Roman" w:hAnsi="Times New Roman"/>
          <w:sz w:val="20"/>
          <w:szCs w:val="20"/>
        </w:rPr>
        <w:t xml:space="preserve">file must be created. The </w:t>
      </w:r>
      <w:proofErr w:type="spellStart"/>
      <w:r w:rsidRPr="00327195">
        <w:rPr>
          <w:rFonts w:ascii="Courier New" w:hAnsi="Courier New" w:cs="Courier New"/>
          <w:sz w:val="20"/>
          <w:szCs w:val="20"/>
        </w:rPr>
        <w:t>bsp_qspi.c</w:t>
      </w:r>
      <w:proofErr w:type="spellEnd"/>
      <w:r w:rsidRPr="00327195">
        <w:rPr>
          <w:rFonts w:ascii="Courier New" w:hAnsi="Courier New" w:cs="Courier New"/>
          <w:sz w:val="20"/>
          <w:szCs w:val="20"/>
        </w:rPr>
        <w:t xml:space="preserve"> </w:t>
      </w:r>
      <w:r w:rsidRPr="00327195">
        <w:rPr>
          <w:rFonts w:ascii="Times New Roman" w:hAnsi="Times New Roman"/>
          <w:sz w:val="20"/>
          <w:szCs w:val="20"/>
        </w:rPr>
        <w:t>file contains code for device-specific QSPI</w:t>
      </w:r>
      <w:r>
        <w:rPr>
          <w:rFonts w:ascii="Times New Roman" w:hAnsi="Times New Roman"/>
          <w:sz w:val="20"/>
          <w:szCs w:val="20"/>
        </w:rPr>
        <w:t xml:space="preserve"> </w:t>
      </w:r>
      <w:r w:rsidRPr="00327195">
        <w:rPr>
          <w:rFonts w:ascii="Times New Roman" w:hAnsi="Times New Roman"/>
          <w:sz w:val="20"/>
          <w:szCs w:val="20"/>
        </w:rPr>
        <w:t>commands; for example, taking the QSPI device in and out of ROM access mode. During operation, the QSPI HAL</w:t>
      </w:r>
      <w:r>
        <w:rPr>
          <w:rFonts w:ascii="Times New Roman" w:hAnsi="Times New Roman"/>
          <w:sz w:val="20"/>
          <w:szCs w:val="20"/>
        </w:rPr>
        <w:t xml:space="preserve"> </w:t>
      </w:r>
      <w:r>
        <w:rPr>
          <w:rFonts w:ascii="Times New Roman" w:hAnsi="Times New Roman"/>
          <w:sz w:val="20"/>
          <w:szCs w:val="20"/>
        </w:rPr>
        <w:t>module uses generic QSPI commands to do QSPI operations.</w:t>
      </w:r>
    </w:p>
    <w:p w:rsidR="00327195" w:rsidRDefault="00327195" w:rsidP="00327195">
      <w:pPr>
        <w:autoSpaceDE w:val="0"/>
        <w:autoSpaceDN w:val="0"/>
        <w:adjustRightInd w:val="0"/>
      </w:pPr>
    </w:p>
    <w:p w:rsidR="00327195" w:rsidRPr="00683CEF" w:rsidRDefault="00327195" w:rsidP="00327195">
      <w:pPr>
        <w:autoSpaceDE w:val="0"/>
        <w:autoSpaceDN w:val="0"/>
        <w:adjustRightInd w:val="0"/>
        <w:rPr>
          <w:rFonts w:ascii="Times New Roman" w:hAnsi="Times New Roman"/>
          <w:sz w:val="20"/>
          <w:szCs w:val="20"/>
        </w:rPr>
      </w:pPr>
      <w:r w:rsidRPr="00683CEF">
        <w:rPr>
          <w:rFonts w:ascii="Times New Roman" w:hAnsi="Times New Roman"/>
          <w:sz w:val="20"/>
          <w:szCs w:val="20"/>
        </w:rPr>
        <w:t>Following files are updated for QSPI F-RAM Access.</w:t>
      </w:r>
    </w:p>
    <w:p w:rsidR="00327195" w:rsidRDefault="00327195" w:rsidP="00EC0531">
      <w:pPr>
        <w:pStyle w:val="ListParagraph"/>
        <w:numPr>
          <w:ilvl w:val="0"/>
          <w:numId w:val="28"/>
        </w:numPr>
        <w:autoSpaceDE w:val="0"/>
        <w:autoSpaceDN w:val="0"/>
        <w:adjustRightInd w:val="0"/>
      </w:pPr>
      <w:proofErr w:type="spellStart"/>
      <w:r>
        <w:t>hal_entry.c</w:t>
      </w:r>
      <w:proofErr w:type="spellEnd"/>
      <w:r w:rsidR="00683CEF">
        <w:t>: changed the module project name</w:t>
      </w:r>
    </w:p>
    <w:p w:rsidR="00327195" w:rsidRDefault="00327195" w:rsidP="00EC0531">
      <w:pPr>
        <w:pStyle w:val="ListParagraph"/>
        <w:numPr>
          <w:ilvl w:val="0"/>
          <w:numId w:val="28"/>
        </w:numPr>
        <w:autoSpaceDE w:val="0"/>
        <w:autoSpaceDN w:val="0"/>
        <w:adjustRightInd w:val="0"/>
      </w:pPr>
      <w:proofErr w:type="spellStart"/>
      <w:r>
        <w:t>qspi_hal.c</w:t>
      </w:r>
      <w:proofErr w:type="spellEnd"/>
      <w:r w:rsidR="00683CEF">
        <w:t>: Removed code related to fla</w:t>
      </w:r>
      <w:bookmarkStart w:id="9" w:name="_GoBack"/>
      <w:bookmarkEnd w:id="9"/>
      <w:r w:rsidR="00683CEF">
        <w:t>sh device and updated for F-RAM device</w:t>
      </w:r>
    </w:p>
    <w:p w:rsidR="00327195" w:rsidRDefault="00327195" w:rsidP="00EC0531">
      <w:pPr>
        <w:pStyle w:val="ListParagraph"/>
        <w:numPr>
          <w:ilvl w:val="0"/>
          <w:numId w:val="28"/>
        </w:numPr>
        <w:autoSpaceDE w:val="0"/>
        <w:autoSpaceDN w:val="0"/>
        <w:adjustRightInd w:val="0"/>
      </w:pPr>
      <w:proofErr w:type="spellStart"/>
      <w:r>
        <w:t>qspi_hal.h</w:t>
      </w:r>
      <w:proofErr w:type="spellEnd"/>
      <w:r w:rsidR="00683CEF">
        <w:t xml:space="preserve">: </w:t>
      </w:r>
      <w:r w:rsidR="00683CEF">
        <w:t>changed the module project name</w:t>
      </w:r>
    </w:p>
    <w:p w:rsidR="00327195" w:rsidRDefault="00327195" w:rsidP="00EC0531">
      <w:pPr>
        <w:pStyle w:val="ListParagraph"/>
        <w:numPr>
          <w:ilvl w:val="0"/>
          <w:numId w:val="28"/>
        </w:numPr>
        <w:autoSpaceDE w:val="0"/>
        <w:autoSpaceDN w:val="0"/>
        <w:adjustRightInd w:val="0"/>
      </w:pPr>
      <w:proofErr w:type="spellStart"/>
      <w:r>
        <w:t>bsp_qspi.h</w:t>
      </w:r>
      <w:proofErr w:type="spellEnd"/>
      <w:r w:rsidR="00683CEF">
        <w:t xml:space="preserve">: Removed Flash </w:t>
      </w:r>
      <w:proofErr w:type="spellStart"/>
      <w:r w:rsidR="00683CEF">
        <w:t>aceess</w:t>
      </w:r>
      <w:proofErr w:type="spellEnd"/>
      <w:r w:rsidR="00683CEF">
        <w:t xml:space="preserve"> and added F-RAM access related variables</w:t>
      </w:r>
    </w:p>
    <w:p w:rsidR="00327195" w:rsidRDefault="00327195" w:rsidP="00EC0531">
      <w:pPr>
        <w:pStyle w:val="ListParagraph"/>
        <w:numPr>
          <w:ilvl w:val="0"/>
          <w:numId w:val="28"/>
        </w:numPr>
        <w:autoSpaceDE w:val="0"/>
        <w:autoSpaceDN w:val="0"/>
        <w:adjustRightInd w:val="0"/>
      </w:pPr>
      <w:proofErr w:type="spellStart"/>
      <w:r>
        <w:t>bsp_qspi.c</w:t>
      </w:r>
      <w:proofErr w:type="spellEnd"/>
      <w:r w:rsidR="00683CEF">
        <w:t xml:space="preserve">: </w:t>
      </w:r>
      <w:r w:rsidR="00683CEF">
        <w:t>Removed code related to flash device and updated for F-RAM device</w:t>
      </w:r>
    </w:p>
    <w:p w:rsidR="00327195" w:rsidRDefault="00327195" w:rsidP="00EC0531">
      <w:pPr>
        <w:pStyle w:val="ListParagraph"/>
        <w:numPr>
          <w:ilvl w:val="0"/>
          <w:numId w:val="28"/>
        </w:numPr>
        <w:autoSpaceDE w:val="0"/>
        <w:autoSpaceDN w:val="0"/>
        <w:adjustRightInd w:val="0"/>
      </w:pPr>
      <w:proofErr w:type="spellStart"/>
      <w:r>
        <w:t>r_</w:t>
      </w:r>
      <w:r w:rsidR="00683CEF">
        <w:t>qspi.c</w:t>
      </w:r>
      <w:proofErr w:type="spellEnd"/>
      <w:r w:rsidR="00683CEF">
        <w:t xml:space="preserve">: </w:t>
      </w:r>
      <w:r w:rsidR="00683CEF">
        <w:t>Removed code related to flash device and updated for F-RAM device</w:t>
      </w:r>
    </w:p>
    <w:p w:rsidR="00683CEF" w:rsidRDefault="00683CEF" w:rsidP="00EC0531">
      <w:pPr>
        <w:pStyle w:val="ListParagraph"/>
        <w:numPr>
          <w:ilvl w:val="0"/>
          <w:numId w:val="28"/>
        </w:numPr>
        <w:autoSpaceDE w:val="0"/>
        <w:autoSpaceDN w:val="0"/>
        <w:adjustRightInd w:val="0"/>
      </w:pPr>
      <w:proofErr w:type="spellStart"/>
      <w:r>
        <w:t>r_qspi.h</w:t>
      </w:r>
      <w:proofErr w:type="spellEnd"/>
      <w:r>
        <w:t>: Defined F-RAM device ID</w:t>
      </w:r>
    </w:p>
    <w:p w:rsidR="00683CEF" w:rsidRDefault="00683CEF" w:rsidP="00EC0531">
      <w:pPr>
        <w:pStyle w:val="ListParagraph"/>
        <w:numPr>
          <w:ilvl w:val="0"/>
          <w:numId w:val="28"/>
        </w:numPr>
        <w:autoSpaceDE w:val="0"/>
        <w:autoSpaceDN w:val="0"/>
        <w:adjustRightInd w:val="0"/>
      </w:pPr>
      <w:proofErr w:type="spellStart"/>
      <w:r>
        <w:t>r_qspi_api.h</w:t>
      </w:r>
      <w:proofErr w:type="spellEnd"/>
      <w:r>
        <w:t xml:space="preserve">: </w:t>
      </w:r>
      <w:r>
        <w:t xml:space="preserve">Removed Flash </w:t>
      </w:r>
      <w:proofErr w:type="spellStart"/>
      <w:r>
        <w:t>aceess</w:t>
      </w:r>
      <w:proofErr w:type="spellEnd"/>
      <w:r>
        <w:t xml:space="preserve"> and added F-RAM access related </w:t>
      </w:r>
      <w:r>
        <w:t xml:space="preserve">API </w:t>
      </w:r>
    </w:p>
    <w:p w:rsidR="00683CEF" w:rsidRDefault="00683CEF" w:rsidP="00EC0531">
      <w:pPr>
        <w:pStyle w:val="ListParagraph"/>
        <w:numPr>
          <w:ilvl w:val="0"/>
          <w:numId w:val="28"/>
        </w:numPr>
        <w:autoSpaceDE w:val="0"/>
        <w:autoSpaceDN w:val="0"/>
        <w:adjustRightInd w:val="0"/>
      </w:pPr>
      <w:proofErr w:type="spellStart"/>
      <w:r>
        <w:t>r_qspi_private_api.h</w:t>
      </w:r>
      <w:proofErr w:type="spellEnd"/>
      <w:r>
        <w:t xml:space="preserve">: </w:t>
      </w:r>
      <w:r>
        <w:t xml:space="preserve">Removed Flash </w:t>
      </w:r>
      <w:proofErr w:type="spellStart"/>
      <w:r>
        <w:t>aceess</w:t>
      </w:r>
      <w:proofErr w:type="spellEnd"/>
      <w:r>
        <w:t xml:space="preserve"> and added F-RAM access related API</w:t>
      </w:r>
    </w:p>
    <w:p w:rsidR="00683CEF" w:rsidRDefault="00683CEF" w:rsidP="00683CEF">
      <w:pPr>
        <w:autoSpaceDE w:val="0"/>
        <w:autoSpaceDN w:val="0"/>
        <w:adjustRightInd w:val="0"/>
        <w:ind w:left="360"/>
      </w:pPr>
    </w:p>
    <w:p w:rsidR="00683CEF" w:rsidRDefault="00683CEF" w:rsidP="00EC0531">
      <w:pPr>
        <w:pStyle w:val="Heading2"/>
        <w:numPr>
          <w:ilvl w:val="0"/>
          <w:numId w:val="32"/>
        </w:numPr>
        <w:ind w:left="360"/>
      </w:pPr>
      <w:r>
        <w:t>Running the QSPI HAL Module Application Project</w:t>
      </w:r>
    </w:p>
    <w:p w:rsidR="00683CEF" w:rsidRDefault="00683CEF" w:rsidP="00683CEF">
      <w:pPr>
        <w:pStyle w:val="BodyText"/>
      </w:pPr>
    </w:p>
    <w:p w:rsidR="00683CEF" w:rsidRDefault="00683CEF" w:rsidP="00E470C2">
      <w:pPr>
        <w:pStyle w:val="BodyText"/>
      </w:pPr>
      <w:r>
        <w:t>To run the QSPI HAL module application project and to see it executed on a target kit, simply import it into your ISDE,</w:t>
      </w:r>
      <w:r w:rsidR="00E470C2">
        <w:t xml:space="preserve"> </w:t>
      </w:r>
      <w:r>
        <w:t xml:space="preserve">compile and run debug. </w:t>
      </w:r>
    </w:p>
    <w:p w:rsidR="00683CEF" w:rsidRDefault="00683CEF" w:rsidP="00683CEF">
      <w:pPr>
        <w:pStyle w:val="BodyText"/>
      </w:pPr>
      <w:r>
        <w:t>To implement the QSPI HAL module application in a new project, follow the steps given in this section to define,</w:t>
      </w:r>
      <w:r w:rsidR="00E470C2">
        <w:t xml:space="preserve"> </w:t>
      </w:r>
      <w:r>
        <w:t>configure, auto-generate files, add code, compile and debug the application on the target kit. Following these steps gives</w:t>
      </w:r>
      <w:r w:rsidR="00E470C2">
        <w:t xml:space="preserve"> </w:t>
      </w:r>
      <w:r>
        <w:t>you a hand-on approach that helps make the development process with SSP more practical, while just reading over this</w:t>
      </w:r>
      <w:r w:rsidR="00E470C2">
        <w:t xml:space="preserve"> </w:t>
      </w:r>
      <w:r>
        <w:t>guide tends to be more theoretical.</w:t>
      </w:r>
      <w:r w:rsidR="00E470C2">
        <w:t xml:space="preserve"> </w:t>
      </w:r>
    </w:p>
    <w:p w:rsidR="00683CEF" w:rsidRDefault="00683CEF" w:rsidP="00683CEF">
      <w:pPr>
        <w:pStyle w:val="BodyText"/>
      </w:pPr>
      <w:r>
        <w:t xml:space="preserve">Note: The steps are in </w:t>
      </w:r>
      <w:proofErr w:type="gramStart"/>
      <w:r>
        <w:t>sufficient</w:t>
      </w:r>
      <w:proofErr w:type="gramEnd"/>
      <w:r>
        <w:t xml:space="preserve"> detail for someone experienced with the basic flow through the Synergy development</w:t>
      </w:r>
    </w:p>
    <w:p w:rsidR="00683CEF" w:rsidRDefault="00683CEF" w:rsidP="00683CEF">
      <w:pPr>
        <w:pStyle w:val="BodyText"/>
      </w:pPr>
      <w:r>
        <w:t xml:space="preserve">process. If these steps are not familiar, refer to the first few chapters of the </w:t>
      </w:r>
      <w:hyperlink r:id="rId18" w:history="1">
        <w:r w:rsidRPr="00E470C2">
          <w:rPr>
            <w:rStyle w:val="Hyperlink"/>
          </w:rPr>
          <w:t>SSP User’s Manual</w:t>
        </w:r>
      </w:hyperlink>
      <w:r>
        <w:t xml:space="preserve"> for a description</w:t>
      </w:r>
      <w:r w:rsidR="00E470C2">
        <w:t xml:space="preserve"> </w:t>
      </w:r>
      <w:r>
        <w:t>of how to accomplish these steps.</w:t>
      </w:r>
    </w:p>
    <w:p w:rsidR="00683CEF" w:rsidRDefault="00683CEF" w:rsidP="00683CEF">
      <w:pPr>
        <w:pStyle w:val="BodyText"/>
      </w:pPr>
      <w:r>
        <w:t>1. Create a new Renesas Synergy C project for the SK-S7G2 board called “S7_SK_QSPI”.</w:t>
      </w:r>
    </w:p>
    <w:p w:rsidR="00683CEF" w:rsidRDefault="00683CEF" w:rsidP="00683CEF">
      <w:pPr>
        <w:pStyle w:val="BodyText"/>
      </w:pPr>
      <w:r>
        <w:t>2. Select the S7G2-SK BSP project template and create project.</w:t>
      </w:r>
    </w:p>
    <w:p w:rsidR="00683CEF" w:rsidRDefault="00683CEF" w:rsidP="00683CEF">
      <w:pPr>
        <w:pStyle w:val="BodyText"/>
      </w:pPr>
      <w:r>
        <w:t>3. Open Configuration.xml from generated project and select the Thread tab.</w:t>
      </w:r>
    </w:p>
    <w:p w:rsidR="00683CEF" w:rsidRDefault="00683CEF" w:rsidP="00683CEF">
      <w:pPr>
        <w:pStyle w:val="BodyText"/>
      </w:pPr>
      <w:r>
        <w:t>4. Add the QSPI HAL Module to HAL/Common thread from New Stack &gt; Driver &gt; Storage &gt; QSPI HAL on QSPI</w:t>
      </w:r>
    </w:p>
    <w:p w:rsidR="00683CEF" w:rsidRDefault="00683CEF" w:rsidP="00683CEF">
      <w:pPr>
        <w:pStyle w:val="BodyText"/>
      </w:pPr>
      <w:r>
        <w:t>5. Click the Generate Project Content button.</w:t>
      </w:r>
    </w:p>
    <w:p w:rsidR="00683CEF" w:rsidRDefault="00683CEF" w:rsidP="00683CEF">
      <w:pPr>
        <w:pStyle w:val="BodyText"/>
      </w:pPr>
      <w:r>
        <w:t xml:space="preserve">6. Add code from the supplied </w:t>
      </w:r>
      <w:r w:rsidR="00A14029">
        <w:t xml:space="preserve">below </w:t>
      </w:r>
      <w:r>
        <w:t>project file</w:t>
      </w:r>
      <w:r w:rsidR="00A14029">
        <w:t xml:space="preserve"> </w:t>
      </w:r>
      <w:r>
        <w:t>or copy the file over the generated file</w:t>
      </w:r>
      <w:r w:rsidR="00A14029">
        <w:t>s and save them</w:t>
      </w:r>
    </w:p>
    <w:p w:rsidR="00A14029" w:rsidRDefault="00A14029" w:rsidP="00EC0531">
      <w:pPr>
        <w:pStyle w:val="ListParagraph"/>
        <w:numPr>
          <w:ilvl w:val="0"/>
          <w:numId w:val="29"/>
        </w:numPr>
        <w:autoSpaceDE w:val="0"/>
        <w:autoSpaceDN w:val="0"/>
        <w:adjustRightInd w:val="0"/>
      </w:pPr>
      <w:proofErr w:type="spellStart"/>
      <w:r>
        <w:t>hal_entry.c</w:t>
      </w:r>
      <w:proofErr w:type="spellEnd"/>
    </w:p>
    <w:p w:rsidR="00A14029" w:rsidRDefault="00A14029" w:rsidP="00EC0531">
      <w:pPr>
        <w:pStyle w:val="ListParagraph"/>
        <w:numPr>
          <w:ilvl w:val="0"/>
          <w:numId w:val="29"/>
        </w:numPr>
        <w:autoSpaceDE w:val="0"/>
        <w:autoSpaceDN w:val="0"/>
        <w:adjustRightInd w:val="0"/>
      </w:pPr>
      <w:proofErr w:type="spellStart"/>
      <w:r>
        <w:t>qspi_hal.c</w:t>
      </w:r>
      <w:proofErr w:type="spellEnd"/>
    </w:p>
    <w:p w:rsidR="00A14029" w:rsidRDefault="00A14029" w:rsidP="00EC0531">
      <w:pPr>
        <w:pStyle w:val="ListParagraph"/>
        <w:numPr>
          <w:ilvl w:val="0"/>
          <w:numId w:val="29"/>
        </w:numPr>
        <w:autoSpaceDE w:val="0"/>
        <w:autoSpaceDN w:val="0"/>
        <w:adjustRightInd w:val="0"/>
      </w:pPr>
      <w:proofErr w:type="spellStart"/>
      <w:r>
        <w:t>qspi_hal.h</w:t>
      </w:r>
      <w:proofErr w:type="spellEnd"/>
    </w:p>
    <w:p w:rsidR="00A14029" w:rsidRDefault="00A14029" w:rsidP="00EC0531">
      <w:pPr>
        <w:pStyle w:val="ListParagraph"/>
        <w:numPr>
          <w:ilvl w:val="0"/>
          <w:numId w:val="29"/>
        </w:numPr>
        <w:autoSpaceDE w:val="0"/>
        <w:autoSpaceDN w:val="0"/>
        <w:adjustRightInd w:val="0"/>
      </w:pPr>
      <w:proofErr w:type="spellStart"/>
      <w:r>
        <w:t>bsp_qspi.h</w:t>
      </w:r>
      <w:proofErr w:type="spellEnd"/>
    </w:p>
    <w:p w:rsidR="00A14029" w:rsidRDefault="00A14029" w:rsidP="00EC0531">
      <w:pPr>
        <w:pStyle w:val="ListParagraph"/>
        <w:numPr>
          <w:ilvl w:val="0"/>
          <w:numId w:val="29"/>
        </w:numPr>
        <w:autoSpaceDE w:val="0"/>
        <w:autoSpaceDN w:val="0"/>
        <w:adjustRightInd w:val="0"/>
      </w:pPr>
      <w:proofErr w:type="spellStart"/>
      <w:r>
        <w:t>bsp_qspi.c</w:t>
      </w:r>
      <w:proofErr w:type="spellEnd"/>
    </w:p>
    <w:p w:rsidR="00A14029" w:rsidRDefault="00A14029" w:rsidP="00EC0531">
      <w:pPr>
        <w:pStyle w:val="ListParagraph"/>
        <w:numPr>
          <w:ilvl w:val="0"/>
          <w:numId w:val="29"/>
        </w:numPr>
        <w:autoSpaceDE w:val="0"/>
        <w:autoSpaceDN w:val="0"/>
        <w:adjustRightInd w:val="0"/>
      </w:pPr>
      <w:proofErr w:type="spellStart"/>
      <w:r>
        <w:t>r_qspi.c</w:t>
      </w:r>
      <w:proofErr w:type="spellEnd"/>
    </w:p>
    <w:p w:rsidR="00A14029" w:rsidRDefault="00A14029" w:rsidP="00EC0531">
      <w:pPr>
        <w:pStyle w:val="ListParagraph"/>
        <w:numPr>
          <w:ilvl w:val="0"/>
          <w:numId w:val="29"/>
        </w:numPr>
        <w:autoSpaceDE w:val="0"/>
        <w:autoSpaceDN w:val="0"/>
        <w:adjustRightInd w:val="0"/>
      </w:pPr>
      <w:proofErr w:type="spellStart"/>
      <w:r>
        <w:lastRenderedPageBreak/>
        <w:t>r_qspi.h</w:t>
      </w:r>
      <w:proofErr w:type="spellEnd"/>
    </w:p>
    <w:p w:rsidR="00A14029" w:rsidRDefault="00A14029" w:rsidP="00EC0531">
      <w:pPr>
        <w:pStyle w:val="ListParagraph"/>
        <w:numPr>
          <w:ilvl w:val="0"/>
          <w:numId w:val="29"/>
        </w:numPr>
        <w:autoSpaceDE w:val="0"/>
        <w:autoSpaceDN w:val="0"/>
        <w:adjustRightInd w:val="0"/>
      </w:pPr>
      <w:proofErr w:type="spellStart"/>
      <w:r>
        <w:t>r_qspi_api.h</w:t>
      </w:r>
      <w:proofErr w:type="spellEnd"/>
      <w:r>
        <w:t xml:space="preserve"> </w:t>
      </w:r>
    </w:p>
    <w:p w:rsidR="00A14029" w:rsidRDefault="00A14029" w:rsidP="00EC0531">
      <w:pPr>
        <w:pStyle w:val="ListParagraph"/>
        <w:numPr>
          <w:ilvl w:val="0"/>
          <w:numId w:val="29"/>
        </w:numPr>
        <w:autoSpaceDE w:val="0"/>
        <w:autoSpaceDN w:val="0"/>
        <w:adjustRightInd w:val="0"/>
      </w:pPr>
      <w:proofErr w:type="spellStart"/>
      <w:r>
        <w:t>r_qspi_private_api.h</w:t>
      </w:r>
      <w:proofErr w:type="spellEnd"/>
    </w:p>
    <w:p w:rsidR="00A14029" w:rsidRDefault="00A14029" w:rsidP="00683CEF">
      <w:pPr>
        <w:pStyle w:val="BodyText"/>
      </w:pPr>
      <w:r>
        <w:t xml:space="preserve">7. </w:t>
      </w:r>
      <w:r w:rsidRPr="00A14029">
        <w:rPr>
          <w:b/>
          <w:color w:val="FF0000"/>
        </w:rPr>
        <w:t>Once files are saved, make sure that these files are made read only.</w:t>
      </w:r>
      <w:r>
        <w:t xml:space="preserve"> If not, code will be replaced by default supported BSP code which is written for QSPI Flash Device. </w:t>
      </w:r>
    </w:p>
    <w:p w:rsidR="00A14029" w:rsidRDefault="00A14029" w:rsidP="00683CEF">
      <w:pPr>
        <w:pStyle w:val="BodyText"/>
      </w:pPr>
      <w:r>
        <w:t>8. Build the project after making files mentioned in the step 6 as read only.</w:t>
      </w:r>
    </w:p>
    <w:p w:rsidR="00683CEF" w:rsidRDefault="00683CEF" w:rsidP="00683CEF">
      <w:pPr>
        <w:pStyle w:val="BodyText"/>
      </w:pPr>
      <w:r>
        <w:t>7. Connect to the host PC via a micro USB cable to J19 on SK-S7G2.</w:t>
      </w:r>
    </w:p>
    <w:p w:rsidR="00683CEF" w:rsidRDefault="00683CEF" w:rsidP="00683CEF">
      <w:pPr>
        <w:pStyle w:val="BodyText"/>
      </w:pPr>
      <w:r>
        <w:t>8. Start to debug the application.</w:t>
      </w:r>
    </w:p>
    <w:p w:rsidR="00683CEF" w:rsidRPr="00683CEF" w:rsidRDefault="00683CEF" w:rsidP="00683CEF">
      <w:pPr>
        <w:pStyle w:val="BodyText"/>
      </w:pPr>
      <w:r>
        <w:t>9. The green LED should start blinking.</w:t>
      </w:r>
    </w:p>
    <w:p w:rsidR="009D35E3" w:rsidRDefault="00C90A1B" w:rsidP="00C90A1B">
      <w:pPr>
        <w:pStyle w:val="Heading1"/>
      </w:pPr>
      <w:r>
        <w:t xml:space="preserve">10 </w:t>
      </w:r>
      <w:r w:rsidR="009D35E3">
        <w:t>Re</w:t>
      </w:r>
      <w:r w:rsidR="00A14029">
        <w:t>ference</w:t>
      </w:r>
      <w:r w:rsidR="009D35E3">
        <w:t xml:space="preserve"> </w:t>
      </w:r>
      <w:r w:rsidR="009D35E3" w:rsidRPr="008C7FA8">
        <w:t>Documents</w:t>
      </w:r>
    </w:p>
    <w:p w:rsidR="00A14029" w:rsidRDefault="00A14029" w:rsidP="00EC0531">
      <w:pPr>
        <w:pStyle w:val="BodyText"/>
        <w:numPr>
          <w:ilvl w:val="0"/>
          <w:numId w:val="30"/>
        </w:numPr>
      </w:pPr>
      <w:r>
        <w:t xml:space="preserve">QSPI F-RAM Datasheet: </w:t>
      </w:r>
      <w:hyperlink r:id="rId19" w:history="1">
        <w:r w:rsidRPr="00A14029">
          <w:rPr>
            <w:rStyle w:val="Hyperlink"/>
          </w:rPr>
          <w:t xml:space="preserve">CY15B104QSN/CY15V104QSN, </w:t>
        </w:r>
        <w:proofErr w:type="spellStart"/>
        <w:r w:rsidRPr="00A14029">
          <w:rPr>
            <w:rStyle w:val="Hyperlink"/>
          </w:rPr>
          <w:t>Excelon</w:t>
        </w:r>
        <w:proofErr w:type="spellEnd"/>
        <w:r w:rsidRPr="00A14029">
          <w:rPr>
            <w:rStyle w:val="Hyperlink"/>
          </w:rPr>
          <w:t>™-Ultra 4-Mbit (512K × 8) Quad SPI F-RAM</w:t>
        </w:r>
      </w:hyperlink>
    </w:p>
    <w:p w:rsidR="00032085" w:rsidRDefault="00032085" w:rsidP="00EC0531">
      <w:pPr>
        <w:pStyle w:val="BodyText"/>
        <w:numPr>
          <w:ilvl w:val="0"/>
          <w:numId w:val="30"/>
        </w:numPr>
      </w:pPr>
      <w:hyperlink r:id="rId20" w:history="1">
        <w:r w:rsidRPr="00032085">
          <w:rPr>
            <w:rStyle w:val="Hyperlink"/>
          </w:rPr>
          <w:t>Renesas QSPI HAL Module Guide – Application Project</w:t>
        </w:r>
      </w:hyperlink>
    </w:p>
    <w:p w:rsidR="00032085" w:rsidRDefault="00032085" w:rsidP="00EC0531">
      <w:pPr>
        <w:pStyle w:val="BodyText"/>
        <w:numPr>
          <w:ilvl w:val="0"/>
          <w:numId w:val="30"/>
        </w:numPr>
      </w:pPr>
      <w:hyperlink r:id="rId21" w:history="1">
        <w:r w:rsidRPr="00032085">
          <w:rPr>
            <w:rStyle w:val="Hyperlink"/>
          </w:rPr>
          <w:t>Renesas SSP User Manual</w:t>
        </w:r>
      </w:hyperlink>
    </w:p>
    <w:p w:rsidR="00A14029" w:rsidRDefault="00032085" w:rsidP="00EC0531">
      <w:pPr>
        <w:pStyle w:val="BodyText"/>
        <w:numPr>
          <w:ilvl w:val="0"/>
          <w:numId w:val="30"/>
        </w:numPr>
      </w:pPr>
      <w:hyperlink r:id="rId22" w:history="1">
        <w:r w:rsidRPr="00032085">
          <w:rPr>
            <w:rStyle w:val="Hyperlink"/>
          </w:rPr>
          <w:t>SK-S7G2 Starter Kit Documentation</w:t>
        </w:r>
      </w:hyperlink>
      <w:r>
        <w:t xml:space="preserve"> </w:t>
      </w:r>
    </w:p>
    <w:p w:rsidR="00A14029" w:rsidRDefault="00A14029" w:rsidP="00032085">
      <w:pPr>
        <w:pStyle w:val="BodyText"/>
      </w:pPr>
    </w:p>
    <w:p w:rsidR="004F7666" w:rsidRPr="00A14029" w:rsidRDefault="004F7666" w:rsidP="00032085">
      <w:pPr>
        <w:pStyle w:val="BodyText"/>
        <w:sectPr w:rsidR="004F7666" w:rsidRPr="00A14029" w:rsidSect="00821623">
          <w:headerReference w:type="default" r:id="rId23"/>
          <w:footerReference w:type="default" r:id="rId24"/>
          <w:headerReference w:type="first" r:id="rId25"/>
          <w:footerReference w:type="first" r:id="rId26"/>
          <w:pgSz w:w="12240" w:h="15840" w:code="1"/>
          <w:pgMar w:top="1440" w:right="1080" w:bottom="1440" w:left="1080" w:header="576" w:footer="573" w:gutter="0"/>
          <w:cols w:space="720"/>
          <w:titlePg/>
          <w:docGrid w:linePitch="326"/>
        </w:sectPr>
      </w:pPr>
    </w:p>
    <w:bookmarkEnd w:id="6"/>
    <w:p w:rsidR="00526906" w:rsidRPr="00BA5DA5" w:rsidRDefault="00526906" w:rsidP="00166926">
      <w:pPr>
        <w:sectPr w:rsidR="00526906" w:rsidRPr="00BA5DA5" w:rsidSect="00856DCF">
          <w:footerReference w:type="first" r:id="rId27"/>
          <w:type w:val="continuous"/>
          <w:pgSz w:w="12240" w:h="15840" w:code="1"/>
          <w:pgMar w:top="1440" w:right="1080" w:bottom="1440" w:left="1080" w:header="576" w:footer="576" w:gutter="0"/>
          <w:cols w:space="720"/>
          <w:docGrid w:linePitch="326"/>
        </w:sectPr>
      </w:pPr>
    </w:p>
    <w:p w:rsidR="00AE73BD" w:rsidRDefault="00AE73BD" w:rsidP="00AE73BD">
      <w:pPr>
        <w:pStyle w:val="Heading1NoTOC"/>
        <w:pageBreakBefore/>
        <w:spacing w:before="0"/>
      </w:pPr>
      <w:r>
        <w:lastRenderedPageBreak/>
        <w:t>Document History</w:t>
      </w:r>
    </w:p>
    <w:p w:rsidR="00AE73BD" w:rsidRPr="000F1FAE" w:rsidRDefault="00AE73BD" w:rsidP="00AE73BD">
      <w:pPr>
        <w:pStyle w:val="BodyText"/>
      </w:pPr>
      <w:r w:rsidRPr="00166926">
        <w:t>Document Title</w:t>
      </w:r>
      <w:r>
        <w:t xml:space="preserve">: </w:t>
      </w:r>
      <w:sdt>
        <w:sdtPr>
          <w:alias w:val="Title"/>
          <w:tag w:val=""/>
          <w:id w:val="-1579585598"/>
          <w:placeholder>
            <w:docPart w:val="AE79110A1C6B49C995E2D6350BED8CF4"/>
          </w:placeholder>
          <w:dataBinding w:prefixMappings="xmlns:ns0='http://purl.org/dc/elements/1.1/' xmlns:ns1='http://schemas.openxmlformats.org/package/2006/metadata/core-properties' " w:xpath="/ns1:coreProperties[1]/ns0:title[1]" w:storeItemID="{6C3C8BC8-F283-45AE-878A-BAB7291924A1}"/>
          <w:text/>
        </w:sdtPr>
        <w:sdtContent>
          <w:proofErr w:type="spellStart"/>
          <w:r>
            <w:t>Excelon</w:t>
          </w:r>
          <w:proofErr w:type="spellEnd"/>
          <w:r>
            <w:t xml:space="preserve">-Ultra QSPI F-RAM Access Using </w:t>
          </w:r>
          <w:r>
            <w:t>Renesas QSPI HAL Driver Module</w:t>
          </w:r>
        </w:sdtContent>
      </w:sdt>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
        <w:gridCol w:w="1080"/>
        <w:gridCol w:w="1155"/>
        <w:gridCol w:w="5842"/>
      </w:tblGrid>
      <w:tr w:rsidR="00AE73BD" w:rsidRPr="0036165E" w:rsidTr="00C90A1B">
        <w:tc>
          <w:tcPr>
            <w:tcW w:w="891" w:type="dxa"/>
            <w:shd w:val="clear" w:color="auto" w:fill="BFBFBF"/>
          </w:tcPr>
          <w:p w:rsidR="00AE73BD" w:rsidRPr="0036165E" w:rsidRDefault="00AE73BD" w:rsidP="0085778D">
            <w:pPr>
              <w:pStyle w:val="TableHeading"/>
            </w:pPr>
            <w:r w:rsidRPr="0036165E">
              <w:t>Revision</w:t>
            </w:r>
          </w:p>
        </w:tc>
        <w:tc>
          <w:tcPr>
            <w:tcW w:w="1080" w:type="dxa"/>
            <w:shd w:val="clear" w:color="auto" w:fill="BFBFBF"/>
          </w:tcPr>
          <w:p w:rsidR="00AE73BD" w:rsidRPr="0036165E" w:rsidRDefault="00AE73BD" w:rsidP="0085778D">
            <w:pPr>
              <w:pStyle w:val="TableHeading"/>
            </w:pPr>
            <w:r w:rsidRPr="0036165E">
              <w:t>Orig. of Change</w:t>
            </w:r>
          </w:p>
        </w:tc>
        <w:tc>
          <w:tcPr>
            <w:tcW w:w="1155" w:type="dxa"/>
            <w:shd w:val="clear" w:color="auto" w:fill="BFBFBF"/>
          </w:tcPr>
          <w:p w:rsidR="00AE73BD" w:rsidRPr="0036165E" w:rsidRDefault="00AE73BD" w:rsidP="0085778D">
            <w:pPr>
              <w:pStyle w:val="TableHeading"/>
            </w:pPr>
            <w:r w:rsidRPr="0036165E">
              <w:t>Submission Date</w:t>
            </w:r>
          </w:p>
        </w:tc>
        <w:tc>
          <w:tcPr>
            <w:tcW w:w="5842" w:type="dxa"/>
            <w:shd w:val="clear" w:color="auto" w:fill="BFBFBF"/>
          </w:tcPr>
          <w:p w:rsidR="00AE73BD" w:rsidRPr="0036165E" w:rsidRDefault="00AE73BD" w:rsidP="0085778D">
            <w:pPr>
              <w:pStyle w:val="TableHeading"/>
            </w:pPr>
            <w:r w:rsidRPr="0036165E">
              <w:t>Description of Change</w:t>
            </w:r>
          </w:p>
        </w:tc>
      </w:tr>
      <w:tr w:rsidR="00AE73BD" w:rsidRPr="003A4FD0" w:rsidTr="00C90A1B">
        <w:tc>
          <w:tcPr>
            <w:tcW w:w="891" w:type="dxa"/>
            <w:vAlign w:val="center"/>
          </w:tcPr>
          <w:p w:rsidR="00AE73BD" w:rsidRPr="003A4FD0" w:rsidRDefault="00AE73BD" w:rsidP="0085778D">
            <w:pPr>
              <w:pStyle w:val="TableCell"/>
              <w:jc w:val="center"/>
              <w:rPr>
                <w:rFonts w:cs="Arial"/>
                <w:bCs/>
                <w:vanish/>
              </w:rPr>
            </w:pPr>
            <w:r>
              <w:t>**</w:t>
            </w:r>
          </w:p>
        </w:tc>
        <w:tc>
          <w:tcPr>
            <w:tcW w:w="1080" w:type="dxa"/>
            <w:vAlign w:val="center"/>
          </w:tcPr>
          <w:p w:rsidR="00AE73BD" w:rsidRPr="003A4FD0" w:rsidRDefault="00AE73BD" w:rsidP="0085778D">
            <w:pPr>
              <w:pStyle w:val="TableCell"/>
              <w:jc w:val="center"/>
              <w:rPr>
                <w:rFonts w:cs="Arial"/>
                <w:bCs/>
                <w:vanish/>
              </w:rPr>
            </w:pPr>
            <w:r>
              <w:t>GVCH</w:t>
            </w:r>
          </w:p>
        </w:tc>
        <w:tc>
          <w:tcPr>
            <w:tcW w:w="1155" w:type="dxa"/>
            <w:vAlign w:val="center"/>
          </w:tcPr>
          <w:p w:rsidR="00AE73BD" w:rsidRPr="003A4FD0" w:rsidRDefault="00AE73BD" w:rsidP="0085778D">
            <w:pPr>
              <w:pStyle w:val="TableCell"/>
              <w:jc w:val="center"/>
              <w:rPr>
                <w:rFonts w:cs="Arial"/>
                <w:bCs/>
                <w:vanish/>
              </w:rPr>
            </w:pPr>
            <w:r>
              <w:t>0</w:t>
            </w:r>
            <w:r>
              <w:t>7</w:t>
            </w:r>
            <w:r>
              <w:t>/</w:t>
            </w:r>
            <w:r>
              <w:t>16</w:t>
            </w:r>
            <w:r>
              <w:t>/201</w:t>
            </w:r>
            <w:r>
              <w:t>9</w:t>
            </w:r>
          </w:p>
        </w:tc>
        <w:tc>
          <w:tcPr>
            <w:tcW w:w="5842" w:type="dxa"/>
            <w:vAlign w:val="center"/>
          </w:tcPr>
          <w:p w:rsidR="00AE73BD" w:rsidRPr="003A4FD0" w:rsidRDefault="00AE73BD" w:rsidP="0085778D">
            <w:pPr>
              <w:pStyle w:val="TableCell"/>
            </w:pPr>
            <w:r w:rsidRPr="003A4FD0">
              <w:t>New Code Example</w:t>
            </w:r>
          </w:p>
        </w:tc>
      </w:tr>
    </w:tbl>
    <w:p w:rsidR="00AE73BD" w:rsidRPr="00BA5DA5" w:rsidRDefault="00AE73BD" w:rsidP="00AE73BD">
      <w:pPr>
        <w:sectPr w:rsidR="00AE73BD" w:rsidRPr="00BA5DA5" w:rsidSect="00856DCF">
          <w:footerReference w:type="first" r:id="rId28"/>
          <w:type w:val="continuous"/>
          <w:pgSz w:w="12240" w:h="15840" w:code="1"/>
          <w:pgMar w:top="1440" w:right="1080" w:bottom="1440" w:left="1080" w:header="576" w:footer="576" w:gutter="0"/>
          <w:cols w:space="720"/>
          <w:docGrid w:linePitch="326"/>
        </w:sectPr>
      </w:pPr>
    </w:p>
    <w:p w:rsidR="00AE73BD" w:rsidRDefault="00AE73BD" w:rsidP="00AE73BD">
      <w:pPr>
        <w:pStyle w:val="Heading1"/>
      </w:pPr>
    </w:p>
    <w:p w:rsidR="00C93BA9" w:rsidRDefault="00C93BA9" w:rsidP="001C5B70">
      <w:pPr>
        <w:pStyle w:val="Heading1"/>
      </w:pPr>
    </w:p>
    <w:p w:rsidR="00C93BA9" w:rsidRDefault="00C93BA9" w:rsidP="00C93BA9">
      <w:pPr>
        <w:pStyle w:val="Heading1"/>
        <w:tabs>
          <w:tab w:val="left" w:pos="7150"/>
        </w:tabs>
      </w:pPr>
      <w:r>
        <w:tab/>
      </w:r>
    </w:p>
    <w:p w:rsidR="001C5B70" w:rsidRPr="009E698F" w:rsidRDefault="00FD58AE" w:rsidP="001C5B70">
      <w:pPr>
        <w:pStyle w:val="Heading1"/>
      </w:pPr>
      <w:r w:rsidRPr="00C93BA9">
        <w:br w:type="column"/>
      </w:r>
      <w:bookmarkStart w:id="10" w:name="_Toc474929398"/>
      <w:bookmarkStart w:id="11" w:name="_Toc506287864"/>
      <w:bookmarkStart w:id="12" w:name="_Toc506371226"/>
      <w:bookmarkStart w:id="13" w:name="OLE_LINK1"/>
      <w:bookmarkStart w:id="14" w:name="OLE_LINK2"/>
      <w:r w:rsidR="001C5B70" w:rsidRPr="009E698F">
        <w:lastRenderedPageBreak/>
        <w:t>Worldwide Sales and Design Support</w:t>
      </w:r>
      <w:bookmarkEnd w:id="10"/>
      <w:bookmarkEnd w:id="11"/>
      <w:bookmarkEnd w:id="12"/>
    </w:p>
    <w:p w:rsidR="001C5B70" w:rsidRPr="009E1744" w:rsidRDefault="001C5B70" w:rsidP="001C5B70">
      <w:pPr>
        <w:pStyle w:val="BodyText"/>
      </w:pPr>
      <w:r w:rsidRPr="00C77586">
        <w:t xml:space="preserve">Cypress maintains a worldwide network of offices, solution centers, manufacturer’s representatives, and distributors. To find the office closest to you, visit us at </w:t>
      </w:r>
      <w:hyperlink r:id="rId29">
        <w:r w:rsidRPr="00C77586">
          <w:rPr>
            <w:rStyle w:val="Hyperlink"/>
          </w:rPr>
          <w:t>Cypress Locations</w:t>
        </w:r>
      </w:hyperlink>
      <w:r w:rsidRPr="00C77586">
        <w:t>.</w:t>
      </w:r>
    </w:p>
    <w:p w:rsidR="001C5B70" w:rsidRPr="00166926" w:rsidRDefault="001C5B70" w:rsidP="001C5B70">
      <w:pPr>
        <w:sectPr w:rsidR="001C5B70" w:rsidRPr="00166926" w:rsidSect="001C5B70">
          <w:footerReference w:type="first" r:id="rId30"/>
          <w:type w:val="continuous"/>
          <w:pgSz w:w="12240" w:h="15840" w:code="1"/>
          <w:pgMar w:top="1440" w:right="1080" w:bottom="1440" w:left="1080" w:header="576" w:footer="575" w:gutter="0"/>
          <w:cols w:space="720"/>
          <w:docGrid w:linePitch="326"/>
        </w:sectPr>
      </w:pPr>
    </w:p>
    <w:p w:rsidR="001C5B70" w:rsidRPr="0022662F" w:rsidRDefault="00057916" w:rsidP="001C5B70">
      <w:pPr>
        <w:pStyle w:val="Heading1withNoSpacingBefore"/>
      </w:pPr>
      <w:hyperlink r:id="rId31" w:history="1">
        <w:bookmarkStart w:id="15" w:name="_Toc474929399"/>
        <w:r w:rsidR="001C5B70" w:rsidRPr="0022662F">
          <w:t>Products</w:t>
        </w:r>
        <w:bookmarkEnd w:id="15"/>
      </w:hyperlink>
    </w:p>
    <w:tbl>
      <w:tblPr>
        <w:tblW w:w="5155" w:type="dxa"/>
        <w:tblLayout w:type="fixed"/>
        <w:tblCellMar>
          <w:left w:w="115" w:type="dxa"/>
          <w:right w:w="115" w:type="dxa"/>
        </w:tblCellMar>
        <w:tblLook w:val="01E0" w:firstRow="1" w:lastRow="1" w:firstColumn="1" w:lastColumn="1" w:noHBand="0" w:noVBand="0"/>
      </w:tblPr>
      <w:tblGrid>
        <w:gridCol w:w="2725"/>
        <w:gridCol w:w="2430"/>
      </w:tblGrid>
      <w:tr w:rsidR="001C5B70" w:rsidTr="00057916">
        <w:tc>
          <w:tcPr>
            <w:tcW w:w="2725" w:type="dxa"/>
          </w:tcPr>
          <w:p w:rsidR="001C5B70" w:rsidRPr="00C540FE" w:rsidRDefault="001C5B70" w:rsidP="00057916">
            <w:pPr>
              <w:pStyle w:val="BodyText"/>
            </w:pPr>
            <w:r>
              <w:t>Arm</w:t>
            </w:r>
            <w:r w:rsidRPr="000F5B12">
              <w:rPr>
                <w:rFonts w:cs="Arial"/>
                <w:vertAlign w:val="superscript"/>
              </w:rPr>
              <w:t>®</w:t>
            </w:r>
            <w:r>
              <w:t xml:space="preserve"> Cortex</w:t>
            </w:r>
            <w:r w:rsidRPr="000F5B12">
              <w:rPr>
                <w:rFonts w:cs="Arial"/>
                <w:vertAlign w:val="superscript"/>
              </w:rPr>
              <w:t>®</w:t>
            </w:r>
            <w:r>
              <w:t xml:space="preserve"> Microcontrollers</w:t>
            </w:r>
          </w:p>
        </w:tc>
        <w:tc>
          <w:tcPr>
            <w:tcW w:w="2430" w:type="dxa"/>
          </w:tcPr>
          <w:p w:rsidR="001C5B70" w:rsidRPr="00C540FE" w:rsidRDefault="00057916" w:rsidP="00057916">
            <w:pPr>
              <w:pStyle w:val="BodyText"/>
            </w:pPr>
            <w:hyperlink r:id="rId32" w:history="1">
              <w:r w:rsidR="001C5B70">
                <w:rPr>
                  <w:rStyle w:val="Hyperlink"/>
                </w:rPr>
                <w:t>cypress.com/arm</w:t>
              </w:r>
            </w:hyperlink>
          </w:p>
        </w:tc>
      </w:tr>
      <w:tr w:rsidR="001C5B70" w:rsidTr="00057916">
        <w:tc>
          <w:tcPr>
            <w:tcW w:w="2725" w:type="dxa"/>
          </w:tcPr>
          <w:p w:rsidR="001C5B70" w:rsidRPr="00051BF5" w:rsidRDefault="001C5B70" w:rsidP="00057916">
            <w:pPr>
              <w:pStyle w:val="BodyText"/>
            </w:pPr>
            <w:r>
              <w:t>Automotive</w:t>
            </w:r>
          </w:p>
        </w:tc>
        <w:tc>
          <w:tcPr>
            <w:tcW w:w="2430" w:type="dxa"/>
          </w:tcPr>
          <w:p w:rsidR="001C5B70" w:rsidRDefault="00057916" w:rsidP="00057916">
            <w:pPr>
              <w:pStyle w:val="BodyText"/>
            </w:pPr>
            <w:hyperlink r:id="rId33">
              <w:r w:rsidR="001C5B70">
                <w:rPr>
                  <w:rStyle w:val="Hyperlink"/>
                </w:rPr>
                <w:t>cypress.com/automotive</w:t>
              </w:r>
            </w:hyperlink>
          </w:p>
        </w:tc>
      </w:tr>
      <w:tr w:rsidR="001C5B70" w:rsidTr="00057916">
        <w:tc>
          <w:tcPr>
            <w:tcW w:w="2725" w:type="dxa"/>
          </w:tcPr>
          <w:p w:rsidR="001C5B70" w:rsidRPr="00C540FE" w:rsidRDefault="001C5B70" w:rsidP="00057916">
            <w:pPr>
              <w:pStyle w:val="BodyText"/>
            </w:pPr>
            <w:r w:rsidRPr="00051BF5">
              <w:t>Clocks &amp; Buffers</w:t>
            </w:r>
          </w:p>
        </w:tc>
        <w:tc>
          <w:tcPr>
            <w:tcW w:w="2430" w:type="dxa"/>
          </w:tcPr>
          <w:p w:rsidR="001C5B70" w:rsidRPr="00C540FE" w:rsidRDefault="00057916" w:rsidP="00057916">
            <w:pPr>
              <w:pStyle w:val="BodyText"/>
            </w:pPr>
            <w:hyperlink r:id="rId34">
              <w:r w:rsidR="001C5B70">
                <w:rPr>
                  <w:rStyle w:val="Hyperlink"/>
                </w:rPr>
                <w:t>cypress.com</w:t>
              </w:r>
              <w:r w:rsidR="001C5B70" w:rsidRPr="00C540FE">
                <w:rPr>
                  <w:rStyle w:val="Hyperlink"/>
                </w:rPr>
                <w:t>/clocks</w:t>
              </w:r>
            </w:hyperlink>
          </w:p>
        </w:tc>
      </w:tr>
      <w:tr w:rsidR="001C5B70" w:rsidTr="00057916">
        <w:tc>
          <w:tcPr>
            <w:tcW w:w="2725" w:type="dxa"/>
          </w:tcPr>
          <w:p w:rsidR="001C5B70" w:rsidRPr="00C540FE" w:rsidRDefault="001C5B70" w:rsidP="00057916">
            <w:pPr>
              <w:pStyle w:val="BodyText"/>
            </w:pPr>
            <w:r w:rsidRPr="00051BF5">
              <w:t>Interface</w:t>
            </w:r>
          </w:p>
        </w:tc>
        <w:tc>
          <w:tcPr>
            <w:tcW w:w="2430" w:type="dxa"/>
          </w:tcPr>
          <w:p w:rsidR="001C5B70" w:rsidRPr="00C540FE" w:rsidRDefault="00057916" w:rsidP="00057916">
            <w:pPr>
              <w:pStyle w:val="BodyText"/>
            </w:pPr>
            <w:hyperlink r:id="rId35">
              <w:r w:rsidR="001C5B70">
                <w:rPr>
                  <w:rStyle w:val="Hyperlink"/>
                </w:rPr>
                <w:t>cypress.com/interface</w:t>
              </w:r>
            </w:hyperlink>
          </w:p>
        </w:tc>
      </w:tr>
      <w:tr w:rsidR="001C5B70" w:rsidTr="00057916">
        <w:tc>
          <w:tcPr>
            <w:tcW w:w="2725" w:type="dxa"/>
          </w:tcPr>
          <w:p w:rsidR="001C5B70" w:rsidRPr="00051BF5" w:rsidRDefault="001C5B70" w:rsidP="00057916">
            <w:pPr>
              <w:pStyle w:val="BodyText"/>
            </w:pPr>
            <w:r>
              <w:t>Internet of Things</w:t>
            </w:r>
          </w:p>
        </w:tc>
        <w:tc>
          <w:tcPr>
            <w:tcW w:w="2430" w:type="dxa"/>
          </w:tcPr>
          <w:p w:rsidR="001C5B70" w:rsidRDefault="00057916" w:rsidP="00057916">
            <w:pPr>
              <w:pStyle w:val="BodyText"/>
            </w:pPr>
            <w:hyperlink r:id="rId36" w:history="1">
              <w:r w:rsidR="001C5B70" w:rsidRPr="002E4A2F">
                <w:rPr>
                  <w:rStyle w:val="Hyperlink"/>
                </w:rPr>
                <w:t>cypress.com/</w:t>
              </w:r>
              <w:proofErr w:type="spellStart"/>
              <w:r w:rsidR="001C5B70" w:rsidRPr="002E4A2F">
                <w:rPr>
                  <w:rStyle w:val="Hyperlink"/>
                </w:rPr>
                <w:t>iot</w:t>
              </w:r>
              <w:proofErr w:type="spellEnd"/>
            </w:hyperlink>
          </w:p>
        </w:tc>
      </w:tr>
      <w:tr w:rsidR="001C5B70" w:rsidTr="00057916">
        <w:tc>
          <w:tcPr>
            <w:tcW w:w="2725" w:type="dxa"/>
          </w:tcPr>
          <w:p w:rsidR="001C5B70" w:rsidRPr="00C540FE" w:rsidRDefault="001C5B70" w:rsidP="00057916">
            <w:pPr>
              <w:pStyle w:val="BodyText"/>
            </w:pPr>
            <w:r w:rsidRPr="00ED6B6A">
              <w:t>Memory</w:t>
            </w:r>
            <w:r w:rsidRPr="007F0B68">
              <w:t xml:space="preserve"> </w:t>
            </w:r>
          </w:p>
        </w:tc>
        <w:tc>
          <w:tcPr>
            <w:tcW w:w="2430" w:type="dxa"/>
          </w:tcPr>
          <w:p w:rsidR="001C5B70" w:rsidRPr="00C540FE" w:rsidRDefault="00057916" w:rsidP="00057916">
            <w:pPr>
              <w:pStyle w:val="BodyText"/>
            </w:pPr>
            <w:hyperlink r:id="rId37" w:history="1">
              <w:r w:rsidR="001C5B70">
                <w:rPr>
                  <w:rStyle w:val="Hyperlink"/>
                </w:rPr>
                <w:t>cypress.com</w:t>
              </w:r>
              <w:r w:rsidR="001C5B70" w:rsidRPr="00C540FE">
                <w:rPr>
                  <w:rStyle w:val="Hyperlink"/>
                </w:rPr>
                <w:t>/memory</w:t>
              </w:r>
            </w:hyperlink>
          </w:p>
        </w:tc>
      </w:tr>
      <w:tr w:rsidR="001C5B70" w:rsidTr="00057916">
        <w:tc>
          <w:tcPr>
            <w:tcW w:w="2725" w:type="dxa"/>
          </w:tcPr>
          <w:p w:rsidR="001C5B70" w:rsidRPr="00C540FE" w:rsidRDefault="001C5B70" w:rsidP="00057916">
            <w:pPr>
              <w:pStyle w:val="BodyText"/>
            </w:pPr>
            <w:r>
              <w:t>Microcontrollers</w:t>
            </w:r>
          </w:p>
        </w:tc>
        <w:tc>
          <w:tcPr>
            <w:tcW w:w="2430" w:type="dxa"/>
          </w:tcPr>
          <w:p w:rsidR="001C5B70" w:rsidRPr="00C540FE" w:rsidRDefault="00057916" w:rsidP="00057916">
            <w:pPr>
              <w:pStyle w:val="BodyText"/>
            </w:pPr>
            <w:hyperlink r:id="rId38" w:history="1">
              <w:r w:rsidR="001C5B70" w:rsidRPr="00742487">
                <w:rPr>
                  <w:rStyle w:val="Hyperlink"/>
                </w:rPr>
                <w:t>cypress.com/</w:t>
              </w:r>
              <w:proofErr w:type="spellStart"/>
              <w:r w:rsidR="001C5B70" w:rsidRPr="00742487">
                <w:rPr>
                  <w:rStyle w:val="Hyperlink"/>
                </w:rPr>
                <w:t>mcu</w:t>
              </w:r>
              <w:proofErr w:type="spellEnd"/>
            </w:hyperlink>
          </w:p>
        </w:tc>
      </w:tr>
      <w:tr w:rsidR="001C5B70" w:rsidTr="00057916">
        <w:tc>
          <w:tcPr>
            <w:tcW w:w="2725" w:type="dxa"/>
          </w:tcPr>
          <w:p w:rsidR="001C5B70" w:rsidRPr="00166926" w:rsidRDefault="001C5B70" w:rsidP="00057916">
            <w:pPr>
              <w:pStyle w:val="BodyText"/>
            </w:pPr>
            <w:proofErr w:type="spellStart"/>
            <w:r w:rsidRPr="00166926">
              <w:t>PSoC</w:t>
            </w:r>
            <w:proofErr w:type="spellEnd"/>
          </w:p>
        </w:tc>
        <w:tc>
          <w:tcPr>
            <w:tcW w:w="2430" w:type="dxa"/>
          </w:tcPr>
          <w:p w:rsidR="001C5B70" w:rsidRDefault="00057916" w:rsidP="00057916">
            <w:pPr>
              <w:pStyle w:val="BodyText"/>
            </w:pPr>
            <w:hyperlink r:id="rId39">
              <w:r w:rsidR="001C5B70">
                <w:rPr>
                  <w:rStyle w:val="Hyperlink"/>
                </w:rPr>
                <w:t>cypress.com</w:t>
              </w:r>
              <w:r w:rsidR="001C5B70" w:rsidRPr="00C540FE">
                <w:rPr>
                  <w:rStyle w:val="Hyperlink"/>
                </w:rPr>
                <w:t>/</w:t>
              </w:r>
              <w:proofErr w:type="spellStart"/>
              <w:r w:rsidR="001C5B70" w:rsidRPr="00C540FE">
                <w:rPr>
                  <w:rStyle w:val="Hyperlink"/>
                </w:rPr>
                <w:t>psoc</w:t>
              </w:r>
              <w:proofErr w:type="spellEnd"/>
            </w:hyperlink>
          </w:p>
        </w:tc>
      </w:tr>
      <w:tr w:rsidR="001C5B70" w:rsidTr="00057916">
        <w:tc>
          <w:tcPr>
            <w:tcW w:w="2725" w:type="dxa"/>
          </w:tcPr>
          <w:p w:rsidR="001C5B70" w:rsidRPr="00C540FE" w:rsidRDefault="001C5B70" w:rsidP="00057916">
            <w:pPr>
              <w:pStyle w:val="BodyText"/>
            </w:pPr>
            <w:r w:rsidRPr="009B60C2">
              <w:t>Power Management</w:t>
            </w:r>
            <w:r>
              <w:t xml:space="preserve"> ICs</w:t>
            </w:r>
          </w:p>
        </w:tc>
        <w:tc>
          <w:tcPr>
            <w:tcW w:w="2430" w:type="dxa"/>
          </w:tcPr>
          <w:p w:rsidR="001C5B70" w:rsidRPr="00C540FE" w:rsidRDefault="00057916" w:rsidP="00057916">
            <w:pPr>
              <w:pStyle w:val="BodyText"/>
            </w:pPr>
            <w:hyperlink r:id="rId40" w:history="1">
              <w:r w:rsidR="001C5B70" w:rsidRPr="009B60C2">
                <w:rPr>
                  <w:rStyle w:val="Hyperlink"/>
                </w:rPr>
                <w:t>cypress.com/</w:t>
              </w:r>
              <w:proofErr w:type="spellStart"/>
              <w:r w:rsidR="001C5B70" w:rsidRPr="009B60C2">
                <w:rPr>
                  <w:rStyle w:val="Hyperlink"/>
                </w:rPr>
                <w:t>pmic</w:t>
              </w:r>
              <w:proofErr w:type="spellEnd"/>
            </w:hyperlink>
          </w:p>
        </w:tc>
      </w:tr>
      <w:tr w:rsidR="001C5B70" w:rsidTr="00057916">
        <w:tc>
          <w:tcPr>
            <w:tcW w:w="2725" w:type="dxa"/>
          </w:tcPr>
          <w:p w:rsidR="001C5B70" w:rsidRPr="00166926" w:rsidRDefault="001C5B70" w:rsidP="00057916">
            <w:pPr>
              <w:pStyle w:val="BodyText"/>
            </w:pPr>
            <w:r w:rsidRPr="00166926">
              <w:t>Touch Sensing</w:t>
            </w:r>
          </w:p>
        </w:tc>
        <w:tc>
          <w:tcPr>
            <w:tcW w:w="2430" w:type="dxa"/>
          </w:tcPr>
          <w:p w:rsidR="001C5B70" w:rsidRDefault="00057916" w:rsidP="00057916">
            <w:pPr>
              <w:pStyle w:val="BodyText"/>
            </w:pPr>
            <w:hyperlink r:id="rId41">
              <w:r w:rsidR="001C5B70" w:rsidRPr="00C540FE">
                <w:rPr>
                  <w:rStyle w:val="Hyperlink"/>
                </w:rPr>
                <w:t>cypress</w:t>
              </w:r>
              <w:r w:rsidR="001C5B70">
                <w:rPr>
                  <w:rStyle w:val="Hyperlink"/>
                </w:rPr>
                <w:t>.com</w:t>
              </w:r>
              <w:r w:rsidR="001C5B70" w:rsidRPr="00C540FE">
                <w:rPr>
                  <w:rStyle w:val="Hyperlink"/>
                </w:rPr>
                <w:t>/touch</w:t>
              </w:r>
            </w:hyperlink>
          </w:p>
        </w:tc>
      </w:tr>
      <w:tr w:rsidR="001C5B70" w:rsidTr="00057916">
        <w:tc>
          <w:tcPr>
            <w:tcW w:w="2725" w:type="dxa"/>
          </w:tcPr>
          <w:p w:rsidR="001C5B70" w:rsidRPr="00C540FE" w:rsidRDefault="001C5B70" w:rsidP="00057916">
            <w:pPr>
              <w:pStyle w:val="BodyText"/>
            </w:pPr>
            <w:r w:rsidRPr="00166926">
              <w:t>USB Controllers</w:t>
            </w:r>
          </w:p>
        </w:tc>
        <w:tc>
          <w:tcPr>
            <w:tcW w:w="2430" w:type="dxa"/>
          </w:tcPr>
          <w:p w:rsidR="001C5B70" w:rsidRPr="00C540FE" w:rsidRDefault="00057916" w:rsidP="00057916">
            <w:pPr>
              <w:pStyle w:val="BodyText"/>
            </w:pPr>
            <w:hyperlink r:id="rId42" w:history="1">
              <w:r w:rsidR="001C5B70">
                <w:rPr>
                  <w:rStyle w:val="Hyperlink"/>
                </w:rPr>
                <w:t>cypress.com</w:t>
              </w:r>
              <w:r w:rsidR="001C5B70" w:rsidRPr="00C540FE">
                <w:rPr>
                  <w:rStyle w:val="Hyperlink"/>
                </w:rPr>
                <w:t>/</w:t>
              </w:r>
              <w:proofErr w:type="spellStart"/>
              <w:r w:rsidR="001C5B70" w:rsidRPr="00C540FE">
                <w:rPr>
                  <w:rStyle w:val="Hyperlink"/>
                </w:rPr>
                <w:t>usb</w:t>
              </w:r>
              <w:proofErr w:type="spellEnd"/>
            </w:hyperlink>
          </w:p>
        </w:tc>
      </w:tr>
      <w:tr w:rsidR="001C5B70" w:rsidTr="00057916">
        <w:tc>
          <w:tcPr>
            <w:tcW w:w="2725" w:type="dxa"/>
          </w:tcPr>
          <w:p w:rsidR="001C5B70" w:rsidRPr="00C540FE" w:rsidRDefault="001C5B70" w:rsidP="00057916">
            <w:pPr>
              <w:pStyle w:val="BodyText"/>
            </w:pPr>
            <w:r w:rsidRPr="009B60C2">
              <w:t>Wireless Connectivity</w:t>
            </w:r>
          </w:p>
        </w:tc>
        <w:tc>
          <w:tcPr>
            <w:tcW w:w="2430" w:type="dxa"/>
          </w:tcPr>
          <w:p w:rsidR="001C5B70" w:rsidRPr="00C540FE" w:rsidRDefault="00057916" w:rsidP="00057916">
            <w:pPr>
              <w:pStyle w:val="BodyText"/>
            </w:pPr>
            <w:hyperlink r:id="rId43" w:history="1">
              <w:r w:rsidR="001C5B70" w:rsidRPr="00CF0E4D">
                <w:rPr>
                  <w:rStyle w:val="Hyperlink"/>
                </w:rPr>
                <w:t>cypress.com/wireless</w:t>
              </w:r>
            </w:hyperlink>
          </w:p>
        </w:tc>
      </w:tr>
    </w:tbl>
    <w:p w:rsidR="001C5B70" w:rsidRPr="00166926" w:rsidRDefault="001C5B70" w:rsidP="001C5B70">
      <w:pPr>
        <w:pStyle w:val="Heading1withNoSpacingBefore"/>
      </w:pPr>
      <w:r w:rsidRPr="00166926">
        <w:br w:type="column"/>
      </w:r>
      <w:bookmarkStart w:id="16" w:name="OLE_LINK9"/>
      <w:bookmarkStart w:id="17" w:name="OLE_LINK10"/>
      <w:r w:rsidR="00290D01" w:rsidRPr="00300C9F">
        <w:fldChar w:fldCharType="begin"/>
      </w:r>
      <w:r w:rsidRPr="007C0EDF">
        <w:instrText>HYPERLINK "http://www.cypress.com/psoc"</w:instrText>
      </w:r>
      <w:r w:rsidR="00290D01" w:rsidRPr="00300C9F">
        <w:fldChar w:fldCharType="separate"/>
      </w:r>
      <w:proofErr w:type="spellStart"/>
      <w:r w:rsidRPr="00353521">
        <w:t>PSoC</w:t>
      </w:r>
      <w:proofErr w:type="spellEnd"/>
      <w:r w:rsidRPr="00DF71B3">
        <w:rPr>
          <w:rFonts w:ascii="Arial Bold" w:hAnsi="Arial Bold"/>
          <w:vertAlign w:val="superscript"/>
        </w:rPr>
        <w:t>®</w:t>
      </w:r>
      <w:r w:rsidRPr="00353521">
        <w:t xml:space="preserve"> Solutions</w:t>
      </w:r>
      <w:r w:rsidR="00290D01" w:rsidRPr="00300C9F">
        <w:fldChar w:fldCharType="end"/>
      </w:r>
    </w:p>
    <w:p w:rsidR="001C5B70" w:rsidRPr="00300C9F" w:rsidRDefault="00057916" w:rsidP="001C5B70">
      <w:pPr>
        <w:pStyle w:val="BodyTextwithoutindent"/>
        <w:rPr>
          <w:rStyle w:val="Hyperlink"/>
        </w:rPr>
      </w:pPr>
      <w:hyperlink r:id="rId44">
        <w:proofErr w:type="spellStart"/>
        <w:r w:rsidR="001C5B70" w:rsidRPr="00300C9F">
          <w:rPr>
            <w:rStyle w:val="Hyperlink"/>
          </w:rPr>
          <w:t>PSoC</w:t>
        </w:r>
        <w:proofErr w:type="spellEnd"/>
        <w:r w:rsidR="001C5B70" w:rsidRPr="00300C9F">
          <w:rPr>
            <w:rStyle w:val="Hyperlink"/>
          </w:rPr>
          <w:t> 1</w:t>
        </w:r>
      </w:hyperlink>
      <w:r w:rsidR="001C5B70" w:rsidRPr="00D1691F">
        <w:t xml:space="preserve"> | </w:t>
      </w:r>
      <w:hyperlink r:id="rId45">
        <w:proofErr w:type="spellStart"/>
        <w:r w:rsidR="001C5B70" w:rsidRPr="00300C9F">
          <w:rPr>
            <w:rStyle w:val="Hyperlink"/>
          </w:rPr>
          <w:t>PSoC</w:t>
        </w:r>
        <w:proofErr w:type="spellEnd"/>
        <w:r w:rsidR="001C5B70" w:rsidRPr="00300C9F">
          <w:rPr>
            <w:rStyle w:val="Hyperlink"/>
          </w:rPr>
          <w:t> 3</w:t>
        </w:r>
      </w:hyperlink>
      <w:r w:rsidR="001C5B70" w:rsidRPr="00D1691F">
        <w:t xml:space="preserve"> | </w:t>
      </w:r>
      <w:hyperlink r:id="rId46">
        <w:proofErr w:type="spellStart"/>
        <w:r w:rsidR="001C5B70" w:rsidRPr="00300C9F">
          <w:rPr>
            <w:rStyle w:val="Hyperlink"/>
          </w:rPr>
          <w:t>PSoC</w:t>
        </w:r>
        <w:proofErr w:type="spellEnd"/>
        <w:r w:rsidR="001C5B70" w:rsidRPr="00300C9F">
          <w:rPr>
            <w:rStyle w:val="Hyperlink"/>
          </w:rPr>
          <w:t> 4</w:t>
        </w:r>
      </w:hyperlink>
      <w:r w:rsidR="001C5B70" w:rsidRPr="00D1691F">
        <w:t xml:space="preserve"> | </w:t>
      </w:r>
      <w:hyperlink r:id="rId47">
        <w:proofErr w:type="spellStart"/>
        <w:r w:rsidR="001C5B70" w:rsidRPr="00300C9F">
          <w:rPr>
            <w:rStyle w:val="Hyperlink"/>
          </w:rPr>
          <w:t>PSoC</w:t>
        </w:r>
        <w:proofErr w:type="spellEnd"/>
        <w:r w:rsidR="001C5B70" w:rsidRPr="00300C9F">
          <w:rPr>
            <w:rStyle w:val="Hyperlink"/>
          </w:rPr>
          <w:t> 5LP</w:t>
        </w:r>
      </w:hyperlink>
      <w:r w:rsidR="001C5B70" w:rsidRPr="00D1691F">
        <w:t xml:space="preserve"> |</w:t>
      </w:r>
      <w:r w:rsidR="001C5B70">
        <w:t xml:space="preserve"> </w:t>
      </w:r>
      <w:hyperlink r:id="rId48">
        <w:proofErr w:type="spellStart"/>
        <w:r w:rsidR="001C5B70">
          <w:rPr>
            <w:rStyle w:val="Hyperlink"/>
          </w:rPr>
          <w:t>PSoC</w:t>
        </w:r>
        <w:proofErr w:type="spellEnd"/>
        <w:r w:rsidR="001C5B70">
          <w:rPr>
            <w:rStyle w:val="Hyperlink"/>
          </w:rPr>
          <w:t> 6 MCU</w:t>
        </w:r>
      </w:hyperlink>
      <w:r w:rsidR="001C5B70">
        <w:rPr>
          <w:rStyle w:val="Hyperlink"/>
        </w:rPr>
        <w:t xml:space="preserve"> </w:t>
      </w:r>
    </w:p>
    <w:p w:rsidR="001C5B70" w:rsidRPr="00E62920" w:rsidRDefault="00057916" w:rsidP="001C5B70">
      <w:pPr>
        <w:pStyle w:val="Heading1"/>
      </w:pPr>
      <w:hyperlink r:id="rId49" w:history="1">
        <w:bookmarkStart w:id="18" w:name="_Toc506287865"/>
        <w:bookmarkStart w:id="19" w:name="_Toc506371227"/>
        <w:r w:rsidR="001C5B70" w:rsidRPr="00E62920">
          <w:t>Cypress Developer Community</w:t>
        </w:r>
        <w:bookmarkEnd w:id="18"/>
        <w:bookmarkEnd w:id="19"/>
      </w:hyperlink>
    </w:p>
    <w:p w:rsidR="001C5B70" w:rsidRPr="00D1691F" w:rsidRDefault="00057916" w:rsidP="001C5B70">
      <w:pPr>
        <w:pStyle w:val="BodyText"/>
      </w:pPr>
      <w:hyperlink r:id="rId50" w:history="1">
        <w:r w:rsidR="001C5B70" w:rsidRPr="00DB4427">
          <w:rPr>
            <w:rStyle w:val="Hyperlink"/>
          </w:rPr>
          <w:t>C</w:t>
        </w:r>
        <w:r w:rsidR="001C5B70">
          <w:rPr>
            <w:rStyle w:val="Hyperlink"/>
          </w:rPr>
          <w:t>ommunity</w:t>
        </w:r>
      </w:hyperlink>
      <w:r w:rsidR="001C5B70">
        <w:t xml:space="preserve"> </w:t>
      </w:r>
      <w:r w:rsidR="001C5B70" w:rsidRPr="00D1691F">
        <w:t xml:space="preserve">| </w:t>
      </w:r>
      <w:hyperlink r:id="rId51" w:history="1">
        <w:r w:rsidR="001C5B70" w:rsidRPr="00D1691F">
          <w:rPr>
            <w:rStyle w:val="Hyperlink"/>
          </w:rPr>
          <w:t>Projects</w:t>
        </w:r>
      </w:hyperlink>
      <w:r w:rsidR="001C5B70" w:rsidRPr="00D1691F">
        <w:t xml:space="preserve"> | </w:t>
      </w:r>
      <w:hyperlink r:id="rId52" w:history="1">
        <w:r w:rsidR="001C5B70" w:rsidRPr="00D1691F">
          <w:rPr>
            <w:rStyle w:val="Hyperlink"/>
          </w:rPr>
          <w:t>Video</w:t>
        </w:r>
      </w:hyperlink>
      <w:r w:rsidR="001C5B70" w:rsidRPr="00D1691F">
        <w:rPr>
          <w:rStyle w:val="Hyperlink"/>
        </w:rPr>
        <w:t>s</w:t>
      </w:r>
      <w:r w:rsidR="001C5B70" w:rsidRPr="00D1691F">
        <w:t xml:space="preserve"> | </w:t>
      </w:r>
      <w:hyperlink r:id="rId53">
        <w:r w:rsidR="001C5B70" w:rsidRPr="00D1691F">
          <w:rPr>
            <w:rStyle w:val="Hyperlink"/>
          </w:rPr>
          <w:t>Blogs</w:t>
        </w:r>
      </w:hyperlink>
      <w:r w:rsidR="001C5B70" w:rsidRPr="00D1691F">
        <w:t xml:space="preserve"> | </w:t>
      </w:r>
      <w:hyperlink r:id="rId54" w:history="1">
        <w:r w:rsidR="001C5B70" w:rsidRPr="00D1691F">
          <w:rPr>
            <w:rStyle w:val="Hyperlink"/>
          </w:rPr>
          <w:t>Training</w:t>
        </w:r>
      </w:hyperlink>
      <w:r w:rsidR="001C5B70" w:rsidRPr="00D1691F">
        <w:rPr>
          <w:rStyle w:val="Hyperlink"/>
        </w:rPr>
        <w:t xml:space="preserve"> </w:t>
      </w:r>
      <w:r w:rsidR="001C5B70" w:rsidRPr="00D1691F">
        <w:t xml:space="preserve">| </w:t>
      </w:r>
      <w:hyperlink r:id="rId55" w:history="1">
        <w:r w:rsidR="001C5B70" w:rsidRPr="00D1691F">
          <w:rPr>
            <w:rStyle w:val="Hyperlink"/>
          </w:rPr>
          <w:t>Co</w:t>
        </w:r>
        <w:r w:rsidR="001C5B70" w:rsidRPr="00300C9F">
          <w:rPr>
            <w:rStyle w:val="Hyperlink"/>
          </w:rPr>
          <w:t>mp</w:t>
        </w:r>
        <w:r w:rsidR="001C5B70" w:rsidRPr="00D1691F">
          <w:rPr>
            <w:rStyle w:val="Hyperlink"/>
          </w:rPr>
          <w:t>onents</w:t>
        </w:r>
      </w:hyperlink>
      <w:bookmarkEnd w:id="16"/>
      <w:bookmarkEnd w:id="17"/>
    </w:p>
    <w:p w:rsidR="001C5B70" w:rsidRPr="0022662F" w:rsidRDefault="00057916" w:rsidP="001C5B70">
      <w:pPr>
        <w:pStyle w:val="Heading1"/>
      </w:pPr>
      <w:hyperlink r:id="rId56" w:history="1">
        <w:bookmarkStart w:id="20" w:name="_Toc506287866"/>
        <w:bookmarkStart w:id="21" w:name="_Toc474929402"/>
        <w:bookmarkStart w:id="22" w:name="_Toc506371228"/>
        <w:r w:rsidR="001C5B70" w:rsidRPr="0022662F">
          <w:t>Technical Support</w:t>
        </w:r>
        <w:bookmarkEnd w:id="20"/>
        <w:bookmarkEnd w:id="21"/>
        <w:bookmarkEnd w:id="22"/>
      </w:hyperlink>
    </w:p>
    <w:p w:rsidR="001C5B70" w:rsidRPr="007F0B68" w:rsidRDefault="00057916" w:rsidP="001C5B70">
      <w:pPr>
        <w:pStyle w:val="BodyText"/>
        <w:sectPr w:rsidR="001C5B70" w:rsidRPr="007F0B68" w:rsidSect="00057916">
          <w:type w:val="continuous"/>
          <w:pgSz w:w="12240" w:h="15840" w:code="1"/>
          <w:pgMar w:top="1440" w:right="1080" w:bottom="1440" w:left="1080" w:header="720" w:footer="575" w:gutter="0"/>
          <w:cols w:num="2" w:space="720"/>
          <w:docGrid w:linePitch="326"/>
        </w:sectPr>
      </w:pPr>
      <w:hyperlink r:id="rId57" w:history="1">
        <w:r w:rsidR="001C5B70" w:rsidRPr="00D1691F">
          <w:rPr>
            <w:rStyle w:val="Hyperlink"/>
          </w:rPr>
          <w:t>cypress.com/support</w:t>
        </w:r>
      </w:hyperlink>
    </w:p>
    <w:p w:rsidR="001C5B70" w:rsidRPr="00C540FE" w:rsidRDefault="001C5B70" w:rsidP="001C5B70">
      <w:pPr>
        <w:pStyle w:val="Copyright"/>
      </w:pPr>
      <w:r w:rsidRPr="00C540FE">
        <w:t>All other trademarks or registered trademarks referenced herein are the property of their respective owners.</w:t>
      </w:r>
    </w:p>
    <w:tbl>
      <w:tblPr>
        <w:tblW w:w="5000" w:type="pct"/>
        <w:tblLook w:val="0000" w:firstRow="0" w:lastRow="0" w:firstColumn="0" w:lastColumn="0" w:noHBand="0" w:noVBand="0"/>
      </w:tblPr>
      <w:tblGrid>
        <w:gridCol w:w="7877"/>
        <w:gridCol w:w="2203"/>
      </w:tblGrid>
      <w:tr w:rsidR="001C5B70" w:rsidRPr="00C540FE" w:rsidTr="00CF2EF5">
        <w:trPr>
          <w:cantSplit/>
          <w:trHeight w:val="900"/>
        </w:trPr>
        <w:tc>
          <w:tcPr>
            <w:tcW w:w="3907" w:type="pct"/>
            <w:shd w:val="clear" w:color="auto" w:fill="09367A"/>
            <w:vAlign w:val="center"/>
          </w:tcPr>
          <w:p w:rsidR="001C5B70" w:rsidRPr="00C540FE" w:rsidRDefault="001C5B70" w:rsidP="00057916">
            <w:pPr>
              <w:pStyle w:val="TableCell"/>
            </w:pPr>
            <w:r>
              <w:rPr>
                <w:noProof/>
              </w:rPr>
              <w:drawing>
                <wp:inline distT="0" distB="0" distL="0" distR="0">
                  <wp:extent cx="1701800" cy="526996"/>
                  <wp:effectExtent l="19050" t="0" r="0" b="0"/>
                  <wp:docPr id="5" name="Picture 7" descr="C:\Work\Templates\Cypress Logo Files\Cypress Logo_New_White (Reverse)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Work\Templates\Cypress Logo Files\Cypress Logo_New_White (Reverse)_PNG.png"/>
                          <pic:cNvPicPr>
                            <a:picLocks noChangeAspect="1" noChangeArrowheads="1"/>
                          </pic:cNvPicPr>
                        </pic:nvPicPr>
                        <pic:blipFill>
                          <a:blip r:embed="rId58"/>
                          <a:srcRect/>
                          <a:stretch>
                            <a:fillRect/>
                          </a:stretch>
                        </pic:blipFill>
                        <pic:spPr bwMode="auto">
                          <a:xfrm>
                            <a:off x="0" y="0"/>
                            <a:ext cx="1707541" cy="528774"/>
                          </a:xfrm>
                          <a:prstGeom prst="rect">
                            <a:avLst/>
                          </a:prstGeom>
                          <a:noFill/>
                          <a:ln w="9525">
                            <a:noFill/>
                            <a:miter lim="800000"/>
                            <a:headEnd/>
                            <a:tailEnd/>
                          </a:ln>
                        </pic:spPr>
                      </pic:pic>
                    </a:graphicData>
                  </a:graphic>
                </wp:inline>
              </w:drawing>
            </w:r>
          </w:p>
        </w:tc>
        <w:tc>
          <w:tcPr>
            <w:tcW w:w="1093" w:type="pct"/>
            <w:tcBorders>
              <w:left w:val="nil"/>
            </w:tcBorders>
            <w:shd w:val="clear" w:color="auto" w:fill="09367A"/>
            <w:vAlign w:val="center"/>
          </w:tcPr>
          <w:p w:rsidR="001C5B70" w:rsidRPr="00A1209D" w:rsidRDefault="001C5B70" w:rsidP="00057916">
            <w:pPr>
              <w:pStyle w:val="Copyright"/>
              <w:jc w:val="right"/>
            </w:pPr>
            <w:r w:rsidRPr="00A1209D">
              <w:t xml:space="preserve"> Cypress Semiconductor</w:t>
            </w:r>
            <w:r>
              <w:br/>
            </w:r>
            <w:r w:rsidRPr="00A1209D">
              <w:t xml:space="preserve"> 198 Champion Court</w:t>
            </w:r>
            <w:r>
              <w:br/>
            </w:r>
            <w:r w:rsidRPr="00A1209D">
              <w:t xml:space="preserve"> San Jose, CA 95134-1709</w:t>
            </w:r>
          </w:p>
        </w:tc>
      </w:tr>
    </w:tbl>
    <w:p w:rsidR="001C5B70" w:rsidRDefault="001C5B70" w:rsidP="001C5B70">
      <w:pPr>
        <w:pStyle w:val="Copyright"/>
        <w:spacing w:after="40"/>
      </w:pPr>
      <w:r>
        <w:t>© Cypress Semiconductor Corporation, 201</w:t>
      </w:r>
      <w:r w:rsidR="00F437A7">
        <w:t>9</w:t>
      </w:r>
      <w:r>
        <w:t xml:space="preserve">. This document is the property of Cypress Semiconductor Corporation and its subsidiaries, including </w:t>
      </w:r>
      <w:proofErr w:type="spellStart"/>
      <w:r>
        <w:t>Spansion</w:t>
      </w:r>
      <w:proofErr w:type="spellEnd"/>
      <w:r>
        <w:t xml:space="preserve"> LLC (“Cypress”).  This document, including any software or firmware included or referenced in this document (“Software”), is owned by Cypress under the intellectual property laws and treaties of the United States and other countries worldwide.  Cypress reserves all rights under such laws and treaties and does not, except as specifically stated in this paragraph, grant any license under its patents, copyrights, trademarks, or other intellectual property rights.  If the Software is not accompanied by a license agreement and you do not otherwise have a written agreement with Cypress governing the use of the Software, then Cypress hereby grants you a personal, non-exclusive, nontransferable license (without the right to sublicense) (1) under its copyright rights in the Software (a) for Software provided in source code form, to modify and reproduce the Software solely for use with Cypress hardware products, only internally within your organization, and (b) to distribute the Software in binary code form externally to end users (either directly or indirectly through resellers and distributors), solely for use on Cypress hardware product units, and (2) under those claims of Cypress’s patents that are infringed by the Software (as provided by Cypress, unmodified) to make, use, distribute, and import the Software solely for use with Cypress hardware products.  Any other use, reproduction, modification, translation, or compilation of the Software is prohibited.</w:t>
      </w:r>
    </w:p>
    <w:p w:rsidR="001C5B70" w:rsidRDefault="001C5B70" w:rsidP="001C5B70">
      <w:pPr>
        <w:pStyle w:val="Copyright"/>
        <w:spacing w:after="40"/>
      </w:pPr>
      <w:r>
        <w:t>TO THE EXTENT PERMITTED BY APPLICABLE LAW, CYPRESS MAKES NO WARRANTY OF ANY KIND, EXPRESS OR IMPLIED, WITH REGARD TO THIS DOCUMENT OR ANY SOFTWARE OR ACCOMPANYING HARDWARE, INCLUDING, BUT NOT LIMITED TO, THE IMPLIED WARRANTIES OF MERCHANTABILITY AND FITNESS FOR A PARTICULAR PURPOSE.  No computing device can be absolutely secure.  Therefore, despite security measures implemented in Cypress hardware or software products, Cypress does not assume any liability arising out of any security breach, such as unauthorized access to or use of a Cypress product.  In addition, the products described in these materials may contain design defects or errors known as errata which may cause the product to deviate from published specifications.  To the extent permitted by applicable law, Cypress reserves the right to make changes to this document without further notice. Cypress does not assume any liability arising out of the application or use of any product or circuit described in this document.  Any information provided in this document, including any sample design information or programming code, is provided only for reference purposes.  It is the responsibility of the user of this document to properly design, program, and test the functionality and safety of any application made of this information and any resulting product.  Cypress products are not designed, intended, or authorized for use as critical components in systems designed or intended for the operation of weapons, weapons systems, nuclear installations, life-support devices or systems, other medical devices or systems (including resuscitation equipment and surgical implants), pollution control or hazardous substances management, or other uses where the failure of the device or system could cause personal injury, death, or property damage (“Unintended Uses”).  A critical component is any component of a device or system whose failure to perform can be reasonably expected to cause the failure of the device or system, or to affect its safety or effectiveness.  Cypress is not liable, in whole or in part, and you shall and hereby do release Cypress from any claim, damage, or other liability arising from or related to all Unintended Uses of Cypress products.  You shall indemnify and hold Cypress harmless from and against all claims, costs, damages, and other liabilities, including claims for personal injury or death, arising from or related to any Unintended Uses of Cypress products.</w:t>
      </w:r>
    </w:p>
    <w:p w:rsidR="00F208B9" w:rsidRPr="00C540FE" w:rsidRDefault="001C5B70" w:rsidP="001C5B70">
      <w:pPr>
        <w:pStyle w:val="Copyright"/>
        <w:spacing w:after="40"/>
      </w:pPr>
      <w:r>
        <w:t xml:space="preserve">Cypress, the Cypress logo, </w:t>
      </w:r>
      <w:proofErr w:type="spellStart"/>
      <w:r>
        <w:t>Spansion</w:t>
      </w:r>
      <w:proofErr w:type="spellEnd"/>
      <w:r>
        <w:t xml:space="preserve">, the </w:t>
      </w:r>
      <w:proofErr w:type="spellStart"/>
      <w:r>
        <w:t>Spansion</w:t>
      </w:r>
      <w:proofErr w:type="spellEnd"/>
      <w:r>
        <w:t xml:space="preserve"> logo, and combinations thereof, WICED, </w:t>
      </w:r>
      <w:proofErr w:type="spellStart"/>
      <w:r>
        <w:t>PSoC</w:t>
      </w:r>
      <w:proofErr w:type="spellEnd"/>
      <w:r>
        <w:t xml:space="preserve">, </w:t>
      </w:r>
      <w:proofErr w:type="spellStart"/>
      <w:r>
        <w:t>CapSense</w:t>
      </w:r>
      <w:proofErr w:type="spellEnd"/>
      <w:r>
        <w:t xml:space="preserve">, EZ-USB, F-RAM, and </w:t>
      </w:r>
      <w:proofErr w:type="spellStart"/>
      <w:r>
        <w:t>Traveo</w:t>
      </w:r>
      <w:proofErr w:type="spellEnd"/>
      <w:r>
        <w:t xml:space="preserve"> are trademarks or registered trademarks of Cypress in the United States and other countries.  For a more complete list of Cypress trademarks, visit cypress.com.  Other names and brands may be claimed as property of their respective owners.</w:t>
      </w:r>
      <w:r w:rsidRPr="00C540FE">
        <w:t xml:space="preserve"> </w:t>
      </w:r>
      <w:r w:rsidR="00F208B9" w:rsidRPr="00C540FE">
        <w:t xml:space="preserve"> </w:t>
      </w:r>
      <w:bookmarkEnd w:id="13"/>
      <w:bookmarkEnd w:id="14"/>
    </w:p>
    <w:p w:rsidR="00B84E5E" w:rsidRPr="00C540FE" w:rsidRDefault="00B84E5E" w:rsidP="00F208B9">
      <w:pPr>
        <w:pStyle w:val="BodyText"/>
      </w:pPr>
    </w:p>
    <w:sectPr w:rsidR="00B84E5E" w:rsidRPr="00C540FE" w:rsidSect="00D029F5">
      <w:headerReference w:type="even" r:id="rId59"/>
      <w:type w:val="continuous"/>
      <w:pgSz w:w="12240" w:h="15840" w:code="1"/>
      <w:pgMar w:top="1440" w:right="1080" w:bottom="1440" w:left="1080" w:header="576" w:footer="57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0531" w:rsidRDefault="00EC0531">
      <w:r>
        <w:separator/>
      </w:r>
    </w:p>
  </w:endnote>
  <w:endnote w:type="continuationSeparator" w:id="0">
    <w:p w:rsidR="00EC0531" w:rsidRDefault="00EC0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Pr="00CA0AAB" w:rsidRDefault="00057916" w:rsidP="0009465B">
    <w:pPr>
      <w:pStyle w:val="Footer"/>
    </w:pPr>
    <w:hyperlink r:id="rId1" w:history="1">
      <w:r w:rsidRPr="00166926">
        <w:rPr>
          <w:rStyle w:val="Hyperlink"/>
        </w:rPr>
        <w:t>www.cypress.com</w:t>
      </w:r>
    </w:hyperlink>
    <w:r w:rsidRPr="00CA0AAB">
      <w:tab/>
    </w:r>
    <w:r w:rsidRPr="00166926">
      <w:t xml:space="preserve">Document </w:t>
    </w:r>
    <w:r w:rsidR="004260D5">
      <w:t>revision</w:t>
    </w:r>
    <w:r>
      <w:t xml:space="preserve"> Rev.</w:t>
    </w:r>
    <w:sdt>
      <w:sdtPr>
        <w:alias w:val="Status"/>
        <w:id w:val="1243775574"/>
        <w:placeholder>
          <w:docPart w:val="2E42F1E568CB495BBC91371A854E4733"/>
        </w:placeholder>
        <w:dataBinding w:prefixMappings="xmlns:ns0='http://purl.org/dc/elements/1.1/' xmlns:ns1='http://schemas.openxmlformats.org/package/2006/metadata/core-properties' " w:xpath="/ns1:coreProperties[1]/ns1:contentStatus[1]" w:storeItemID="{6C3C8BC8-F283-45AE-878A-BAB7291924A1}"/>
        <w:text/>
      </w:sdtPr>
      <w:sdtContent>
        <w:r>
          <w:t>*</w:t>
        </w:r>
        <w:r w:rsidR="004260D5">
          <w:t>*</w:t>
        </w:r>
      </w:sdtContent>
    </w:sdt>
    <w:r w:rsidRPr="00CA0AAB">
      <w:tab/>
    </w:r>
    <w:r>
      <w:fldChar w:fldCharType="begin"/>
    </w:r>
    <w:r>
      <w:instrText xml:space="preserve"> PAGE  \* Arabic  \* MERGEFORMAT </w:instrText>
    </w:r>
    <w:r>
      <w:fldChar w:fldCharType="separate"/>
    </w:r>
    <w:r>
      <w:rPr>
        <w:noProof/>
      </w:rPr>
      <w:t>2</w:t>
    </w:r>
    <w:r>
      <w:rPr>
        <w:noProof/>
      </w:rPr>
      <w:fldChar w:fldCharType="end"/>
    </w:r>
  </w:p>
  <w:p w:rsidR="00057916" w:rsidRDefault="0005791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Pr="00CA0AAB" w:rsidRDefault="00057916" w:rsidP="0009465B">
    <w:pPr>
      <w:pStyle w:val="Footer"/>
    </w:pPr>
    <w:hyperlink r:id="rId1" w:history="1">
      <w:r w:rsidRPr="00166926">
        <w:rPr>
          <w:rStyle w:val="Hyperlink"/>
        </w:rPr>
        <w:t>www.cypress.com</w:t>
      </w:r>
    </w:hyperlink>
    <w:r w:rsidRPr="00CA0AAB">
      <w:tab/>
    </w:r>
    <w:r w:rsidRPr="00166926">
      <w:t xml:space="preserve">Document </w:t>
    </w:r>
    <w:r w:rsidR="004260D5">
      <w:t>Revision</w:t>
    </w:r>
    <w:r>
      <w:t xml:space="preserve"> </w:t>
    </w:r>
    <w:r w:rsidRPr="00166926">
      <w:t>Rev.</w:t>
    </w:r>
    <w:sdt>
      <w:sdtPr>
        <w:alias w:val="Status"/>
        <w:id w:val="1243775576"/>
        <w:dataBinding w:prefixMappings="xmlns:ns0='http://purl.org/dc/elements/1.1/' xmlns:ns1='http://schemas.openxmlformats.org/package/2006/metadata/core-properties' " w:xpath="/ns1:coreProperties[1]/ns1:contentStatus[1]" w:storeItemID="{6C3C8BC8-F283-45AE-878A-BAB7291924A1}"/>
        <w:text/>
      </w:sdtPr>
      <w:sdtContent>
        <w:r w:rsidR="004260D5">
          <w:t>**</w:t>
        </w:r>
      </w:sdtContent>
    </w:sdt>
    <w:r w:rsidRPr="00CA0AAB">
      <w:tab/>
    </w:r>
    <w:r>
      <w:fldChar w:fldCharType="begin"/>
    </w:r>
    <w:r>
      <w:instrText xml:space="preserve"> PAGE  \* Arabic  \* MERGEFORMAT </w:instrText>
    </w:r>
    <w:r>
      <w:fldChar w:fldCharType="separate"/>
    </w:r>
    <w:r>
      <w:rPr>
        <w:noProof/>
      </w:rPr>
      <w:t>1</w:t>
    </w:r>
    <w:r>
      <w:rPr>
        <w:noProof/>
      </w:rPr>
      <w:fldChar w:fldCharType="end"/>
    </w:r>
  </w:p>
  <w:p w:rsidR="00057916" w:rsidRDefault="0005791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Pr="00166926" w:rsidRDefault="00057916" w:rsidP="00166926">
    <w:r>
      <w:fldChar w:fldCharType="begin"/>
    </w:r>
    <w:r>
      <w:instrText xml:space="preserve"> TIME \@ "MMMM d, yyyy" </w:instrText>
    </w:r>
    <w:r>
      <w:fldChar w:fldCharType="separate"/>
    </w:r>
    <w:r>
      <w:rPr>
        <w:noProof/>
      </w:rPr>
      <w:t>July 16, 2019</w:t>
    </w:r>
    <w:r>
      <w:rPr>
        <w:noProof/>
      </w:rPr>
      <w:fldChar w:fldCharType="end"/>
    </w:r>
    <w:r w:rsidRPr="00166926">
      <w:tab/>
    </w:r>
    <w:r>
      <w:fldChar w:fldCharType="begin"/>
    </w:r>
    <w:r>
      <w:instrText xml:space="preserve"> PAGE </w:instrText>
    </w:r>
    <w:r>
      <w:fldChar w:fldCharType="separate"/>
    </w:r>
    <w:r>
      <w:rPr>
        <w:noProof/>
      </w:rPr>
      <w:t>6</w:t>
    </w:r>
    <w:r>
      <w:rPr>
        <w:noProof/>
      </w:rPr>
      <w:fldChar w:fldCharType="end"/>
    </w:r>
    <w:r w:rsidRPr="00166926">
      <w:tab/>
      <w:t xml:space="preserve">     Document No. 001-08990</w:t>
    </w:r>
    <w:fldSimple w:instr=" SUBJECT  \* MERGEFORMAT ">
      <w:r>
        <w:t>CE222967</w:t>
      </w:r>
    </w:fldSimple>
    <w:r w:rsidRPr="00166926">
      <w:t xml:space="preserve"> Rev. *C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73BD" w:rsidRPr="00166926" w:rsidRDefault="00AE73BD" w:rsidP="00166926">
    <w:r>
      <w:fldChar w:fldCharType="begin"/>
    </w:r>
    <w:r>
      <w:instrText xml:space="preserve"> TIME \@ "MMMM d, yyyy" </w:instrText>
    </w:r>
    <w:r>
      <w:fldChar w:fldCharType="separate"/>
    </w:r>
    <w:r>
      <w:rPr>
        <w:noProof/>
      </w:rPr>
      <w:t>July 16, 2019</w:t>
    </w:r>
    <w:r>
      <w:rPr>
        <w:noProof/>
      </w:rPr>
      <w:fldChar w:fldCharType="end"/>
    </w:r>
    <w:r w:rsidRPr="00166926">
      <w:tab/>
    </w:r>
    <w:r>
      <w:fldChar w:fldCharType="begin"/>
    </w:r>
    <w:r>
      <w:instrText xml:space="preserve"> PAGE </w:instrText>
    </w:r>
    <w:r>
      <w:fldChar w:fldCharType="separate"/>
    </w:r>
    <w:r>
      <w:rPr>
        <w:noProof/>
      </w:rPr>
      <w:t>6</w:t>
    </w:r>
    <w:r>
      <w:rPr>
        <w:noProof/>
      </w:rPr>
      <w:fldChar w:fldCharType="end"/>
    </w:r>
    <w:r w:rsidRPr="00166926">
      <w:tab/>
      <w:t xml:space="preserve">     Document No. 001-08990</w:t>
    </w:r>
    <w:r>
      <w:fldChar w:fldCharType="begin"/>
    </w:r>
    <w:r>
      <w:instrText xml:space="preserve"> SUBJECT  \* MERGEFORMAT </w:instrText>
    </w:r>
    <w:r>
      <w:fldChar w:fldCharType="separate"/>
    </w:r>
    <w:r>
      <w:t>CE222967</w:t>
    </w:r>
    <w:r>
      <w:fldChar w:fldCharType="end"/>
    </w:r>
    <w:r w:rsidRPr="00166926">
      <w:t xml:space="preserve"> Rev. *C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Pr="00166926" w:rsidRDefault="00057916" w:rsidP="00166926">
    <w:r>
      <w:fldChar w:fldCharType="begin"/>
    </w:r>
    <w:r>
      <w:instrText xml:space="preserve"> TIME \@ "MMMM d, yyyy" </w:instrText>
    </w:r>
    <w:r>
      <w:fldChar w:fldCharType="separate"/>
    </w:r>
    <w:r>
      <w:rPr>
        <w:noProof/>
      </w:rPr>
      <w:t>July 16, 2019</w:t>
    </w:r>
    <w:r>
      <w:rPr>
        <w:noProof/>
      </w:rPr>
      <w:fldChar w:fldCharType="end"/>
    </w:r>
    <w:r w:rsidRPr="00166926">
      <w:tab/>
    </w:r>
    <w:r>
      <w:fldChar w:fldCharType="begin"/>
    </w:r>
    <w:r>
      <w:instrText xml:space="preserve"> PAGE </w:instrText>
    </w:r>
    <w:r>
      <w:fldChar w:fldCharType="separate"/>
    </w:r>
    <w:r>
      <w:rPr>
        <w:noProof/>
      </w:rPr>
      <w:t>6</w:t>
    </w:r>
    <w:r>
      <w:rPr>
        <w:noProof/>
      </w:rPr>
      <w:fldChar w:fldCharType="end"/>
    </w:r>
    <w:r w:rsidRPr="00166926">
      <w:tab/>
      <w:t xml:space="preserve">     Document No. 001-08990</w:t>
    </w:r>
    <w:r>
      <w:fldChar w:fldCharType="begin"/>
    </w:r>
    <w:r>
      <w:instrText xml:space="preserve"> SUBJECT  \* MERGEFORMAT </w:instrText>
    </w:r>
    <w:r>
      <w:fldChar w:fldCharType="separate"/>
    </w:r>
    <w:r>
      <w:t>CE222967</w:t>
    </w:r>
    <w:r>
      <w:fldChar w:fldCharType="end"/>
    </w:r>
    <w:r w:rsidRPr="00166926">
      <w:t xml:space="preserve"> Rev. *C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0531" w:rsidRDefault="00EC0531">
      <w:r>
        <w:separator/>
      </w:r>
    </w:p>
  </w:footnote>
  <w:footnote w:type="continuationSeparator" w:id="0">
    <w:p w:rsidR="00EC0531" w:rsidRDefault="00EC0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Default="00057916" w:rsidP="00F208B9">
    <w:r>
      <w:rPr>
        <w:noProof/>
      </w:rPr>
      <w:drawing>
        <wp:anchor distT="0" distB="0" distL="114300" distR="114300" simplePos="0" relativeHeight="251666432" behindDoc="1" locked="0" layoutInCell="1" allowOverlap="1">
          <wp:simplePos x="0" y="0"/>
          <wp:positionH relativeFrom="column">
            <wp:posOffset>19050</wp:posOffset>
          </wp:positionH>
          <wp:positionV relativeFrom="paragraph">
            <wp:posOffset>-10160</wp:posOffset>
          </wp:positionV>
          <wp:extent cx="1727200" cy="533400"/>
          <wp:effectExtent l="19050" t="0" r="6350" b="0"/>
          <wp:wrapTight wrapText="bothSides">
            <wp:wrapPolygon edited="0">
              <wp:start x="1668" y="0"/>
              <wp:lineTo x="238" y="3086"/>
              <wp:lineTo x="-238" y="14657"/>
              <wp:lineTo x="1191" y="20829"/>
              <wp:lineTo x="1668" y="20829"/>
              <wp:lineTo x="5003" y="20829"/>
              <wp:lineTo x="19297" y="20829"/>
              <wp:lineTo x="21679" y="19286"/>
              <wp:lineTo x="21441" y="12343"/>
              <wp:lineTo x="21679" y="4629"/>
              <wp:lineTo x="5003" y="0"/>
              <wp:lineTo x="1668" y="0"/>
            </wp:wrapPolygon>
          </wp:wrapTight>
          <wp:docPr id="54" name="Picture 3" descr="C:\Work\Templates\Cypress Logo Files\Cypress Logo_New_Full Color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Work\Templates\Cypress Logo Files\Cypress Logo_New_Full Color_PNG.png"/>
                  <pic:cNvPicPr>
                    <a:picLocks noChangeAspect="1" noChangeArrowheads="1"/>
                  </pic:cNvPicPr>
                </pic:nvPicPr>
                <pic:blipFill>
                  <a:blip r:embed="rId1"/>
                  <a:srcRect/>
                  <a:stretch>
                    <a:fillRect/>
                  </a:stretch>
                </pic:blipFill>
                <pic:spPr bwMode="auto">
                  <a:xfrm>
                    <a:off x="0" y="0"/>
                    <a:ext cx="1727200" cy="533400"/>
                  </a:xfrm>
                  <a:prstGeom prst="rect">
                    <a:avLst/>
                  </a:prstGeom>
                  <a:noFill/>
                  <a:ln w="9525">
                    <a:noFill/>
                    <a:miter lim="800000"/>
                    <a:headEnd/>
                    <a:tailEnd/>
                  </a:ln>
                </pic:spPr>
              </pic:pic>
            </a:graphicData>
          </a:graphic>
        </wp:anchor>
      </w:drawing>
    </w:r>
  </w:p>
  <w:p w:rsidR="00057916" w:rsidRPr="005519B0" w:rsidRDefault="00057916" w:rsidP="00F208B9">
    <w:r>
      <w:rPr>
        <w:noProof/>
      </w:rPr>
      <mc:AlternateContent>
        <mc:Choice Requires="wps">
          <w:drawing>
            <wp:anchor distT="0" distB="0" distL="114300" distR="114300" simplePos="0" relativeHeight="251667456" behindDoc="0" locked="0" layoutInCell="1" allowOverlap="1" wp14:anchorId="515FEC9E" wp14:editId="26CA88DF">
              <wp:simplePos x="0" y="0"/>
              <wp:positionH relativeFrom="column">
                <wp:posOffset>-295275</wp:posOffset>
              </wp:positionH>
              <wp:positionV relativeFrom="paragraph">
                <wp:posOffset>-85725</wp:posOffset>
              </wp:positionV>
              <wp:extent cx="219075" cy="800100"/>
              <wp:effectExtent l="0" t="0" r="0" b="0"/>
              <wp:wrapNone/>
              <wp:docPr id="5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800100"/>
                      </a:xfrm>
                      <a:prstGeom prst="rect">
                        <a:avLst/>
                      </a:prstGeom>
                      <a:solidFill>
                        <a:srgbClr val="FFFFFF"/>
                      </a:solidFill>
                      <a:ln>
                        <a:noFill/>
                      </a:ln>
                      <a:extLst>
                        <a:ext uri="{91240B29-F687-4f45-9708-019B960494DF}"/>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986F15" id="Rectangle 5" o:spid="_x0000_s1026" style="position:absolute;margin-left:-23.25pt;margin-top:-6.75pt;width:17.25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" stroked="f"/>
          </w:pict>
        </mc:Fallback>
      </mc:AlternateContent>
    </w:r>
  </w:p>
  <w:p w:rsidR="00057916" w:rsidRPr="008C0F2D" w:rsidRDefault="00032085" w:rsidP="00032085">
    <w:pPr>
      <w:pStyle w:val="Header"/>
      <w:pBdr>
        <w:bottom w:val="single" w:sz="4" w:space="1" w:color="auto"/>
      </w:pBdr>
      <w:tabs>
        <w:tab w:val="left" w:pos="4680"/>
      </w:tabs>
      <w:rPr>
        <w:sz w:val="2"/>
      </w:rPr>
    </w:pPr>
    <w:r>
      <w:fldChar w:fldCharType="begin"/>
    </w:r>
    <w:r>
      <w:instrText xml:space="preserve"> COMMENTS  "Excelon-Ultra QSPI F-RAM Access Using Renesas QSPI HAL Driver Module"  \* MERGEFORMAT </w:instrText>
    </w:r>
    <w:r>
      <w:fldChar w:fldCharType="separate"/>
    </w:r>
    <w:proofErr w:type="spellStart"/>
    <w:r>
      <w:t>Excelon</w:t>
    </w:r>
    <w:proofErr w:type="spellEnd"/>
    <w:r>
      <w:t>-Ultra QSPI F-RAM Access Using Renesas QSPI HAL Driver Module</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3"/>
      <w:gridCol w:w="5767"/>
    </w:tblGrid>
    <w:tr w:rsidR="00057916" w:rsidTr="0007169F">
      <w:trPr>
        <w:trHeight w:val="256"/>
      </w:trPr>
      <w:tc>
        <w:tcPr>
          <w:tcW w:w="4338" w:type="dxa"/>
          <w:vMerge w:val="restart"/>
        </w:tcPr>
        <w:p w:rsidR="00057916" w:rsidRDefault="00057916" w:rsidP="00A400DD">
          <w:r w:rsidRPr="00F208B9">
            <w:rPr>
              <w:noProof/>
            </w:rPr>
            <w:drawing>
              <wp:inline distT="0" distB="0" distL="0" distR="0">
                <wp:extent cx="2216150" cy="686274"/>
                <wp:effectExtent l="19050" t="0" r="0" b="0"/>
                <wp:docPr id="55" name="Picture 55" descr="C:\Work\Templates\Cypress Logo Files\Cypress Logo_New_Full Color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Templates\Cypress Logo Files\Cypress Logo_New_Full Color_PNG.png"/>
                        <pic:cNvPicPr>
                          <a:picLocks noChangeAspect="1" noChangeArrowheads="1"/>
                        </pic:cNvPicPr>
                      </pic:nvPicPr>
                      <pic:blipFill>
                        <a:blip r:embed="rId1"/>
                        <a:srcRect/>
                        <a:stretch>
                          <a:fillRect/>
                        </a:stretch>
                      </pic:blipFill>
                      <pic:spPr bwMode="auto">
                        <a:xfrm>
                          <a:off x="0" y="0"/>
                          <a:ext cx="2222624" cy="688279"/>
                        </a:xfrm>
                        <a:prstGeom prst="rect">
                          <a:avLst/>
                        </a:prstGeom>
                        <a:noFill/>
                        <a:ln w="9525">
                          <a:noFill/>
                          <a:miter lim="800000"/>
                          <a:headEnd/>
                          <a:tailEnd/>
                        </a:ln>
                      </pic:spPr>
                    </pic:pic>
                  </a:graphicData>
                </a:graphic>
              </wp:inline>
            </w:drawing>
          </w:r>
        </w:p>
      </w:tc>
      <w:tc>
        <w:tcPr>
          <w:tcW w:w="5958" w:type="dxa"/>
          <w:shd w:val="clear" w:color="auto" w:fill="auto"/>
          <w:tcMar>
            <w:left w:w="115" w:type="dxa"/>
            <w:right w:w="115" w:type="dxa"/>
          </w:tcMar>
          <w:vAlign w:val="bottom"/>
        </w:tcPr>
        <w:p w:rsidR="00057916" w:rsidRPr="0007169F" w:rsidRDefault="00057916" w:rsidP="0007169F">
          <w:pPr>
            <w:pStyle w:val="BodyText"/>
            <w:rPr>
              <w:sz w:val="10"/>
            </w:rPr>
          </w:pPr>
        </w:p>
      </w:tc>
    </w:tr>
    <w:tr w:rsidR="00057916" w:rsidTr="0007169F">
      <w:trPr>
        <w:trHeight w:val="544"/>
      </w:trPr>
      <w:tc>
        <w:tcPr>
          <w:tcW w:w="4338" w:type="dxa"/>
          <w:vMerge/>
        </w:tcPr>
        <w:p w:rsidR="00057916" w:rsidRPr="00F208B9" w:rsidRDefault="00057916" w:rsidP="00A400DD">
          <w:pPr>
            <w:rPr>
              <w:noProof/>
            </w:rPr>
          </w:pPr>
        </w:p>
      </w:tc>
      <w:tc>
        <w:tcPr>
          <w:tcW w:w="5958" w:type="dxa"/>
          <w:shd w:val="clear" w:color="auto" w:fill="1F52A2"/>
          <w:tcMar>
            <w:left w:w="115" w:type="dxa"/>
            <w:right w:w="115" w:type="dxa"/>
          </w:tcMar>
          <w:vAlign w:val="center"/>
        </w:tcPr>
        <w:p w:rsidR="00057916" w:rsidRPr="0007169F" w:rsidRDefault="00057916" w:rsidP="00B450BD">
          <w:pPr>
            <w:jc w:val="right"/>
          </w:pPr>
          <w:proofErr w:type="spellStart"/>
          <w:r>
            <w:rPr>
              <w:rFonts w:cs="Arial"/>
              <w:b/>
              <w:bCs/>
              <w:color w:val="FFFFFF"/>
              <w:kern w:val="32"/>
              <w:sz w:val="28"/>
              <w:szCs w:val="28"/>
            </w:rPr>
            <w:t>Excelon</w:t>
          </w:r>
          <w:proofErr w:type="spellEnd"/>
          <w:r>
            <w:rPr>
              <w:rFonts w:cs="Arial"/>
              <w:b/>
              <w:bCs/>
              <w:color w:val="FFFFFF"/>
              <w:kern w:val="32"/>
              <w:sz w:val="28"/>
              <w:szCs w:val="28"/>
            </w:rPr>
            <w:t>-Ultra QSPI F-RAM Access Using Renesas QSPI HAL Driver Module</w:t>
          </w:r>
        </w:p>
      </w:tc>
    </w:tr>
    <w:tr w:rsidR="00057916" w:rsidTr="0007169F">
      <w:trPr>
        <w:trHeight w:hRule="exact" w:val="519"/>
      </w:trPr>
      <w:tc>
        <w:tcPr>
          <w:tcW w:w="4338" w:type="dxa"/>
          <w:vMerge/>
          <w:shd w:val="clear" w:color="auto" w:fill="005096"/>
        </w:tcPr>
        <w:p w:rsidR="00057916" w:rsidRPr="00F208B9" w:rsidRDefault="00057916" w:rsidP="00A400DD"/>
      </w:tc>
      <w:tc>
        <w:tcPr>
          <w:tcW w:w="5958" w:type="dxa"/>
          <w:shd w:val="clear" w:color="auto" w:fill="auto"/>
          <w:tcMar>
            <w:left w:w="115" w:type="dxa"/>
            <w:right w:w="115" w:type="dxa"/>
          </w:tcMar>
          <w:vAlign w:val="center"/>
        </w:tcPr>
        <w:p w:rsidR="00057916" w:rsidRDefault="00057916" w:rsidP="0007169F">
          <w:pPr>
            <w:pStyle w:val="BodyText"/>
          </w:pPr>
        </w:p>
        <w:p w:rsidR="00057916" w:rsidRDefault="00057916" w:rsidP="0007169F">
          <w:pPr>
            <w:pStyle w:val="BodyText"/>
          </w:pPr>
        </w:p>
        <w:p w:rsidR="00057916" w:rsidRDefault="00057916" w:rsidP="0007169F">
          <w:pPr>
            <w:pStyle w:val="BodyText"/>
          </w:pPr>
        </w:p>
        <w:p w:rsidR="00057916" w:rsidRDefault="00057916" w:rsidP="0007169F">
          <w:pPr>
            <w:pStyle w:val="BodyText"/>
          </w:pPr>
        </w:p>
        <w:p w:rsidR="00057916" w:rsidRDefault="00057916" w:rsidP="0007169F">
          <w:pPr>
            <w:pStyle w:val="BodyText"/>
          </w:pPr>
        </w:p>
        <w:p w:rsidR="00057916" w:rsidRPr="0007169F" w:rsidRDefault="00057916" w:rsidP="0007169F">
          <w:pPr>
            <w:pStyle w:val="BodyText"/>
          </w:pPr>
        </w:p>
      </w:tc>
    </w:tr>
  </w:tbl>
  <w:p w:rsidR="00057916" w:rsidRDefault="00057916" w:rsidP="00A400DD">
    <w:pPr>
      <w:pStyle w:val="Header"/>
      <w:pBdr>
        <w:bottom w:val="none" w:sz="0" w:space="0" w:color="auto"/>
      </w:pBd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7916" w:rsidRDefault="0005791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7882C66"/>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0DEA4B4E"/>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1C0EAB0A"/>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728E4BC4"/>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2348D5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B831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79A4F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DCFA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1B81104"/>
    <w:lvl w:ilvl="0">
      <w:start w:val="1"/>
      <w:numFmt w:val="decimal"/>
      <w:pStyle w:val="ListNumber"/>
      <w:lvlText w:val="%1."/>
      <w:lvlJc w:val="left"/>
      <w:pPr>
        <w:tabs>
          <w:tab w:val="num" w:pos="360"/>
        </w:tabs>
        <w:ind w:left="360" w:hanging="360"/>
      </w:pPr>
      <w:rPr>
        <w:rFonts w:cs="Times New Roman"/>
      </w:rPr>
    </w:lvl>
  </w:abstractNum>
  <w:abstractNum w:abstractNumId="9" w15:restartNumberingAfterBreak="0">
    <w:nsid w:val="033E143E"/>
    <w:multiLevelType w:val="hybridMultilevel"/>
    <w:tmpl w:val="A42E0848"/>
    <w:lvl w:ilvl="0" w:tplc="129A135A">
      <w:start w:val="1"/>
      <w:numFmt w:val="bullet"/>
      <w:pStyle w:val="StyleListBulletSubAfter4pt"/>
      <w:lvlText w:val=""/>
      <w:lvlJc w:val="left"/>
      <w:pPr>
        <w:ind w:left="1714" w:hanging="360"/>
      </w:pPr>
      <w:rPr>
        <w:rFonts w:ascii="Symbol" w:hAnsi="Symbol" w:hint="default"/>
      </w:rPr>
    </w:lvl>
    <w:lvl w:ilvl="1" w:tplc="4AD4FA78">
      <w:start w:val="1"/>
      <w:numFmt w:val="bullet"/>
      <w:lvlText w:val="•"/>
      <w:lvlJc w:val="left"/>
      <w:pPr>
        <w:ind w:left="2794" w:hanging="720"/>
      </w:pPr>
      <w:rPr>
        <w:rFonts w:ascii="Arial" w:eastAsia="Times New Roman" w:hAnsi="Arial" w:cs="Arial"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10" w15:restartNumberingAfterBreak="0">
    <w:nsid w:val="0455532F"/>
    <w:multiLevelType w:val="multilevel"/>
    <w:tmpl w:val="088885E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0505425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5694F1D"/>
    <w:multiLevelType w:val="hybridMultilevel"/>
    <w:tmpl w:val="A614E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51589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0C716E3E"/>
    <w:multiLevelType w:val="multilevel"/>
    <w:tmpl w:val="04090025"/>
    <w:lvl w:ilvl="0">
      <w:start w:val="1"/>
      <w:numFmt w:val="decimal"/>
      <w:lvlText w:val="%1"/>
      <w:lvlJc w:val="left"/>
      <w:pPr>
        <w:ind w:left="432" w:hanging="432"/>
      </w:pPr>
      <w:rPr>
        <w:rFonts w:hint="default"/>
        <w:b/>
        <w:i w:val="0"/>
        <w:sz w:val="26"/>
      </w:rPr>
    </w:lvl>
    <w:lvl w:ilvl="1">
      <w:start w:val="1"/>
      <w:numFmt w:val="decimal"/>
      <w:lvlText w:val="%1.%2"/>
      <w:lvlJc w:val="left"/>
      <w:pPr>
        <w:ind w:left="576" w:hanging="576"/>
      </w:pPr>
      <w:rPr>
        <w:rFonts w:hint="default"/>
        <w:b/>
        <w:i w:val="0"/>
        <w:sz w:val="22"/>
      </w:rPr>
    </w:lvl>
    <w:lvl w:ilvl="2">
      <w:start w:val="1"/>
      <w:numFmt w:val="decimal"/>
      <w:lvlText w:val="%1.%2.%3"/>
      <w:lvlJc w:val="left"/>
      <w:pPr>
        <w:ind w:left="720" w:hanging="720"/>
      </w:pPr>
      <w:rPr>
        <w:rFonts w:hint="default"/>
        <w:b/>
        <w:i w:val="0"/>
        <w:sz w:val="1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11FB090B"/>
    <w:multiLevelType w:val="hybridMultilevel"/>
    <w:tmpl w:val="D5D02D52"/>
    <w:lvl w:ilvl="0" w:tplc="8B44501C">
      <w:start w:val="1"/>
      <w:numFmt w:val="decimal"/>
      <w:pStyle w:val="Number"/>
      <w:lvlText w:val="%1."/>
      <w:lvlJc w:val="left"/>
      <w:pPr>
        <w:tabs>
          <w:tab w:val="num" w:pos="346"/>
        </w:tabs>
        <w:ind w:left="346" w:hanging="346"/>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144A0EB0"/>
    <w:multiLevelType w:val="hybridMultilevel"/>
    <w:tmpl w:val="44B06DB6"/>
    <w:lvl w:ilvl="0" w:tplc="0409000F">
      <w:start w:val="1"/>
      <w:numFmt w:val="decimal"/>
      <w:lvlText w:val="%1."/>
      <w:lvlJc w:val="left"/>
      <w:pPr>
        <w:ind w:left="720" w:hanging="360"/>
      </w:pPr>
      <w:rPr>
        <w:rFonts w:hint="default"/>
      </w:rPr>
    </w:lvl>
    <w:lvl w:ilvl="1" w:tplc="035065FC">
      <w:numFmt w:val="bullet"/>
      <w:lvlText w:val="•"/>
      <w:lvlJc w:val="left"/>
      <w:pPr>
        <w:ind w:left="1440" w:hanging="360"/>
      </w:pPr>
      <w:rPr>
        <w:rFonts w:ascii="SymbolMT" w:eastAsia="Times New Roman" w:hAnsi="SymbolMT" w:cs="SymbolMT" w:hint="default"/>
      </w:rPr>
    </w:lvl>
    <w:lvl w:ilvl="2" w:tplc="73F28A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19E5"/>
    <w:multiLevelType w:val="hybridMultilevel"/>
    <w:tmpl w:val="7FD0C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6EE56AE"/>
    <w:multiLevelType w:val="hybridMultilevel"/>
    <w:tmpl w:val="EB362338"/>
    <w:lvl w:ilvl="0" w:tplc="04090015">
      <w:start w:val="1"/>
      <w:numFmt w:val="upperLetter"/>
      <w:lvlText w:val="%1."/>
      <w:lvlJc w:val="left"/>
      <w:pPr>
        <w:ind w:left="1710" w:hanging="360"/>
      </w:pPr>
    </w:lvl>
    <w:lvl w:ilvl="1" w:tplc="88BE4E88">
      <w:start w:val="1"/>
      <w:numFmt w:val="upperLetter"/>
      <w:pStyle w:val="ANSubstep"/>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9" w15:restartNumberingAfterBreak="0">
    <w:nsid w:val="20BC7F30"/>
    <w:multiLevelType w:val="hybridMultilevel"/>
    <w:tmpl w:val="72826B92"/>
    <w:lvl w:ilvl="0" w:tplc="0409000F">
      <w:start w:val="1"/>
      <w:numFmt w:val="decimal"/>
      <w:lvlText w:val="%1."/>
      <w:lvlJc w:val="left"/>
      <w:pPr>
        <w:ind w:left="720" w:hanging="360"/>
      </w:pPr>
      <w:rPr>
        <w:rFonts w:hint="default"/>
      </w:rPr>
    </w:lvl>
    <w:lvl w:ilvl="1" w:tplc="035065FC">
      <w:numFmt w:val="bullet"/>
      <w:lvlText w:val="•"/>
      <w:lvlJc w:val="left"/>
      <w:pPr>
        <w:ind w:left="1440" w:hanging="360"/>
      </w:pPr>
      <w:rPr>
        <w:rFonts w:ascii="SymbolMT" w:eastAsia="Times New Roman" w:hAnsi="SymbolMT" w:cs="SymbolMT" w:hint="default"/>
      </w:rPr>
    </w:lvl>
    <w:lvl w:ilvl="2" w:tplc="73F28A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8302C5"/>
    <w:multiLevelType w:val="hybridMultilevel"/>
    <w:tmpl w:val="1994BA86"/>
    <w:lvl w:ilvl="0" w:tplc="0C601A44">
      <w:start w:val="1"/>
      <w:numFmt w:val="bullet"/>
      <w:pStyle w:val="ListBulletSub"/>
      <w:lvlText w:val=""/>
      <w:lvlJc w:val="left"/>
      <w:pPr>
        <w:tabs>
          <w:tab w:val="num" w:pos="0"/>
        </w:tabs>
        <w:ind w:left="619" w:hanging="273"/>
      </w:pPr>
      <w:rPr>
        <w:rFonts w:ascii="Wingdings" w:hAnsi="Wingdings" w:hint="default"/>
        <w:position w:val="-2"/>
        <w:sz w:val="24"/>
      </w:rPr>
    </w:lvl>
    <w:lvl w:ilvl="1" w:tplc="06E86D6E">
      <w:start w:val="1"/>
      <w:numFmt w:val="bullet"/>
      <w:lvlText w:val=""/>
      <w:lvlJc w:val="left"/>
      <w:pPr>
        <w:tabs>
          <w:tab w:val="num" w:pos="720"/>
        </w:tabs>
        <w:ind w:left="432" w:hanging="72"/>
      </w:pPr>
      <w:rPr>
        <w:rFonts w:ascii="Wingdings" w:hAnsi="Wingdings" w:hint="default"/>
        <w:sz w:val="16"/>
      </w:rPr>
    </w:lvl>
    <w:lvl w:ilvl="2" w:tplc="9E64C9A8" w:tentative="1">
      <w:start w:val="1"/>
      <w:numFmt w:val="bullet"/>
      <w:lvlText w:val=""/>
      <w:lvlJc w:val="left"/>
      <w:pPr>
        <w:tabs>
          <w:tab w:val="num" w:pos="2160"/>
        </w:tabs>
        <w:ind w:left="2160" w:hanging="360"/>
      </w:pPr>
      <w:rPr>
        <w:rFonts w:ascii="Wingdings" w:hAnsi="Wingdings" w:hint="default"/>
      </w:rPr>
    </w:lvl>
    <w:lvl w:ilvl="3" w:tplc="AE465F8E" w:tentative="1">
      <w:start w:val="1"/>
      <w:numFmt w:val="bullet"/>
      <w:lvlText w:val=""/>
      <w:lvlJc w:val="left"/>
      <w:pPr>
        <w:tabs>
          <w:tab w:val="num" w:pos="2880"/>
        </w:tabs>
        <w:ind w:left="2880" w:hanging="360"/>
      </w:pPr>
      <w:rPr>
        <w:rFonts w:ascii="Symbol" w:hAnsi="Symbol" w:hint="default"/>
      </w:rPr>
    </w:lvl>
    <w:lvl w:ilvl="4" w:tplc="2E7A6BC6" w:tentative="1">
      <w:start w:val="1"/>
      <w:numFmt w:val="bullet"/>
      <w:lvlText w:val="o"/>
      <w:lvlJc w:val="left"/>
      <w:pPr>
        <w:tabs>
          <w:tab w:val="num" w:pos="3600"/>
        </w:tabs>
        <w:ind w:left="3600" w:hanging="360"/>
      </w:pPr>
      <w:rPr>
        <w:rFonts w:ascii="Courier New" w:hAnsi="Courier New" w:hint="default"/>
      </w:rPr>
    </w:lvl>
    <w:lvl w:ilvl="5" w:tplc="F58212A4" w:tentative="1">
      <w:start w:val="1"/>
      <w:numFmt w:val="bullet"/>
      <w:lvlText w:val=""/>
      <w:lvlJc w:val="left"/>
      <w:pPr>
        <w:tabs>
          <w:tab w:val="num" w:pos="4320"/>
        </w:tabs>
        <w:ind w:left="4320" w:hanging="360"/>
      </w:pPr>
      <w:rPr>
        <w:rFonts w:ascii="Wingdings" w:hAnsi="Wingdings" w:hint="default"/>
      </w:rPr>
    </w:lvl>
    <w:lvl w:ilvl="6" w:tplc="A50C3D4C" w:tentative="1">
      <w:start w:val="1"/>
      <w:numFmt w:val="bullet"/>
      <w:lvlText w:val=""/>
      <w:lvlJc w:val="left"/>
      <w:pPr>
        <w:tabs>
          <w:tab w:val="num" w:pos="5040"/>
        </w:tabs>
        <w:ind w:left="5040" w:hanging="360"/>
      </w:pPr>
      <w:rPr>
        <w:rFonts w:ascii="Symbol" w:hAnsi="Symbol" w:hint="default"/>
      </w:rPr>
    </w:lvl>
    <w:lvl w:ilvl="7" w:tplc="E60ACEB0" w:tentative="1">
      <w:start w:val="1"/>
      <w:numFmt w:val="bullet"/>
      <w:lvlText w:val="o"/>
      <w:lvlJc w:val="left"/>
      <w:pPr>
        <w:tabs>
          <w:tab w:val="num" w:pos="5760"/>
        </w:tabs>
        <w:ind w:left="5760" w:hanging="360"/>
      </w:pPr>
      <w:rPr>
        <w:rFonts w:ascii="Courier New" w:hAnsi="Courier New" w:hint="default"/>
      </w:rPr>
    </w:lvl>
    <w:lvl w:ilvl="8" w:tplc="BB86A50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E9667E0"/>
    <w:multiLevelType w:val="hybridMultilevel"/>
    <w:tmpl w:val="0CE88AB4"/>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5D02F9"/>
    <w:multiLevelType w:val="multilevel"/>
    <w:tmpl w:val="B4080DB6"/>
    <w:styleLink w:val="HeadingsAppendix"/>
    <w:lvl w:ilvl="0">
      <w:start w:val="1"/>
      <w:numFmt w:val="upperLetter"/>
      <w:pStyle w:val="Heading1Appendix"/>
      <w:lvlText w:val="%1"/>
      <w:lvlJc w:val="left"/>
      <w:pPr>
        <w:ind w:left="720" w:hanging="720"/>
      </w:pPr>
      <w:rPr>
        <w:rFonts w:hint="default"/>
      </w:rPr>
    </w:lvl>
    <w:lvl w:ilvl="1">
      <w:start w:val="1"/>
      <w:numFmt w:val="decimal"/>
      <w:pStyle w:val="Heading2Appendix"/>
      <w:lvlText w:val="%1.%2"/>
      <w:lvlJc w:val="left"/>
      <w:pPr>
        <w:ind w:left="720" w:hanging="720"/>
      </w:pPr>
      <w:rPr>
        <w:rFonts w:hint="default"/>
      </w:rPr>
    </w:lvl>
    <w:lvl w:ilvl="2">
      <w:start w:val="1"/>
      <w:numFmt w:val="decimal"/>
      <w:pStyle w:val="Heading3Appendix"/>
      <w:lvlText w:val="%1.%2.%3"/>
      <w:lvlJc w:val="left"/>
      <w:pPr>
        <w:ind w:left="720" w:hanging="720"/>
      </w:pPr>
      <w:rPr>
        <w:rFonts w:hint="default"/>
      </w:rPr>
    </w:lvl>
    <w:lvl w:ilvl="3">
      <w:start w:val="1"/>
      <w:numFmt w:val="decimal"/>
      <w:pStyle w:val="Heading4Appendix"/>
      <w:lvlText w:val="%1.%2.%3.%4"/>
      <w:lvlJc w:val="left"/>
      <w:pPr>
        <w:ind w:left="720" w:hanging="720"/>
      </w:pPr>
      <w:rPr>
        <w:rFonts w:hint="default"/>
      </w:rPr>
    </w:lvl>
    <w:lvl w:ilvl="4">
      <w:start w:val="1"/>
      <w:numFmt w:val="decimal"/>
      <w:pStyle w:val="Heading5Appendix"/>
      <w:lvlText w:val="%1.%2.%3.%4.%5"/>
      <w:lvlJc w:val="left"/>
      <w:pPr>
        <w:ind w:left="720" w:hanging="720"/>
      </w:pPr>
      <w:rPr>
        <w:rFonts w:hint="default"/>
      </w:rPr>
    </w:lvl>
    <w:lvl w:ilvl="5">
      <w:start w:val="1"/>
      <w:numFmt w:val="none"/>
      <w:lvlText w:val=""/>
      <w:lvlJc w:val="left"/>
      <w:pPr>
        <w:ind w:left="720" w:hanging="720"/>
      </w:pPr>
      <w:rPr>
        <w:rFonts w:hint="default"/>
      </w:rPr>
    </w:lvl>
    <w:lvl w:ilvl="6">
      <w:start w:val="1"/>
      <w:numFmt w:val="none"/>
      <w:lvlText w:val=""/>
      <w:lvlJc w:val="left"/>
      <w:pPr>
        <w:ind w:left="720" w:hanging="720"/>
      </w:pPr>
      <w:rPr>
        <w:rFonts w:hint="default"/>
      </w:rPr>
    </w:lvl>
    <w:lvl w:ilvl="7">
      <w:start w:val="1"/>
      <w:numFmt w:val="none"/>
      <w:lvlText w:val=""/>
      <w:lvlJc w:val="left"/>
      <w:pPr>
        <w:ind w:left="720" w:hanging="720"/>
      </w:pPr>
      <w:rPr>
        <w:rFonts w:hint="default"/>
      </w:rPr>
    </w:lvl>
    <w:lvl w:ilvl="8">
      <w:start w:val="1"/>
      <w:numFmt w:val="none"/>
      <w:lvlText w:val=""/>
      <w:lvlJc w:val="left"/>
      <w:pPr>
        <w:ind w:left="720" w:hanging="720"/>
      </w:pPr>
      <w:rPr>
        <w:rFonts w:hint="default"/>
      </w:rPr>
    </w:lvl>
  </w:abstractNum>
  <w:abstractNum w:abstractNumId="23" w15:restartNumberingAfterBreak="0">
    <w:nsid w:val="3F0B52B9"/>
    <w:multiLevelType w:val="hybridMultilevel"/>
    <w:tmpl w:val="2DD2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2D39E2"/>
    <w:multiLevelType w:val="hybridMultilevel"/>
    <w:tmpl w:val="72826B92"/>
    <w:lvl w:ilvl="0" w:tplc="0409000F">
      <w:start w:val="1"/>
      <w:numFmt w:val="decimal"/>
      <w:lvlText w:val="%1."/>
      <w:lvlJc w:val="left"/>
      <w:pPr>
        <w:ind w:left="720" w:hanging="360"/>
      </w:pPr>
      <w:rPr>
        <w:rFonts w:hint="default"/>
      </w:rPr>
    </w:lvl>
    <w:lvl w:ilvl="1" w:tplc="035065FC">
      <w:numFmt w:val="bullet"/>
      <w:lvlText w:val="•"/>
      <w:lvlJc w:val="left"/>
      <w:pPr>
        <w:ind w:left="1440" w:hanging="360"/>
      </w:pPr>
      <w:rPr>
        <w:rFonts w:ascii="SymbolMT" w:eastAsia="Times New Roman" w:hAnsi="SymbolMT" w:cs="SymbolMT" w:hint="default"/>
      </w:rPr>
    </w:lvl>
    <w:lvl w:ilvl="2" w:tplc="73F28AD6">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675F9"/>
    <w:multiLevelType w:val="hybridMultilevel"/>
    <w:tmpl w:val="62CE189A"/>
    <w:lvl w:ilvl="0" w:tplc="7AB293DC">
      <w:start w:val="1"/>
      <w:numFmt w:val="decimal"/>
      <w:pStyle w:val="ANStepTitle"/>
      <w:lvlText w:val="%1."/>
      <w:lvlJc w:val="left"/>
      <w:pPr>
        <w:ind w:left="1440" w:hanging="360"/>
      </w:pPr>
    </w:lvl>
    <w:lvl w:ilvl="1" w:tplc="16D09DBA">
      <w:start w:val="1"/>
      <w:numFmt w:val="upperLetter"/>
      <w:lvlText w:val="%2."/>
      <w:lvlJc w:val="left"/>
      <w:pPr>
        <w:ind w:left="2250" w:hanging="45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E86A6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58B019EB"/>
    <w:multiLevelType w:val="hybridMultilevel"/>
    <w:tmpl w:val="803C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0F42BE"/>
    <w:multiLevelType w:val="hybridMultilevel"/>
    <w:tmpl w:val="803CEB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4E7DD8"/>
    <w:multiLevelType w:val="hybridMultilevel"/>
    <w:tmpl w:val="904668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B91D7B"/>
    <w:multiLevelType w:val="hybridMultilevel"/>
    <w:tmpl w:val="D79AB09A"/>
    <w:lvl w:ilvl="0" w:tplc="E2DEE684">
      <w:start w:val="1"/>
      <w:numFmt w:val="bullet"/>
      <w:pStyle w:val="ListBullet"/>
      <w:lvlText w:val=""/>
      <w:lvlJc w:val="left"/>
      <w:pPr>
        <w:tabs>
          <w:tab w:val="num" w:pos="346"/>
        </w:tabs>
        <w:ind w:left="346" w:hanging="346"/>
      </w:pPr>
      <w:rPr>
        <w:rFonts w:ascii="Wingdings" w:hAnsi="Wingdings" w:hint="default"/>
        <w:color w:val="auto"/>
        <w:position w:val="-4"/>
        <w:sz w:val="28"/>
      </w:rPr>
    </w:lvl>
    <w:lvl w:ilvl="1" w:tplc="0FB4C99C">
      <w:start w:val="1"/>
      <w:numFmt w:val="bullet"/>
      <w:lvlText w:val="o"/>
      <w:lvlJc w:val="left"/>
      <w:pPr>
        <w:tabs>
          <w:tab w:val="num" w:pos="1440"/>
        </w:tabs>
        <w:ind w:left="1440" w:hanging="360"/>
      </w:pPr>
      <w:rPr>
        <w:rFonts w:ascii="Courier New" w:hAnsi="Courier New" w:hint="default"/>
      </w:rPr>
    </w:lvl>
    <w:lvl w:ilvl="2" w:tplc="E76A6B60" w:tentative="1">
      <w:start w:val="1"/>
      <w:numFmt w:val="bullet"/>
      <w:lvlText w:val=""/>
      <w:lvlJc w:val="left"/>
      <w:pPr>
        <w:tabs>
          <w:tab w:val="num" w:pos="2160"/>
        </w:tabs>
        <w:ind w:left="2160" w:hanging="360"/>
      </w:pPr>
      <w:rPr>
        <w:rFonts w:ascii="Wingdings" w:hAnsi="Wingdings" w:hint="default"/>
      </w:rPr>
    </w:lvl>
    <w:lvl w:ilvl="3" w:tplc="DD00C5BC" w:tentative="1">
      <w:start w:val="1"/>
      <w:numFmt w:val="bullet"/>
      <w:lvlText w:val=""/>
      <w:lvlJc w:val="left"/>
      <w:pPr>
        <w:tabs>
          <w:tab w:val="num" w:pos="2880"/>
        </w:tabs>
        <w:ind w:left="2880" w:hanging="360"/>
      </w:pPr>
      <w:rPr>
        <w:rFonts w:ascii="Symbol" w:hAnsi="Symbol" w:hint="default"/>
      </w:rPr>
    </w:lvl>
    <w:lvl w:ilvl="4" w:tplc="3AA07500" w:tentative="1">
      <w:start w:val="1"/>
      <w:numFmt w:val="bullet"/>
      <w:lvlText w:val="o"/>
      <w:lvlJc w:val="left"/>
      <w:pPr>
        <w:tabs>
          <w:tab w:val="num" w:pos="3600"/>
        </w:tabs>
        <w:ind w:left="3600" w:hanging="360"/>
      </w:pPr>
      <w:rPr>
        <w:rFonts w:ascii="Courier New" w:hAnsi="Courier New" w:hint="default"/>
      </w:rPr>
    </w:lvl>
    <w:lvl w:ilvl="5" w:tplc="094AC37E" w:tentative="1">
      <w:start w:val="1"/>
      <w:numFmt w:val="bullet"/>
      <w:lvlText w:val=""/>
      <w:lvlJc w:val="left"/>
      <w:pPr>
        <w:tabs>
          <w:tab w:val="num" w:pos="4320"/>
        </w:tabs>
        <w:ind w:left="4320" w:hanging="360"/>
      </w:pPr>
      <w:rPr>
        <w:rFonts w:ascii="Wingdings" w:hAnsi="Wingdings" w:hint="default"/>
      </w:rPr>
    </w:lvl>
    <w:lvl w:ilvl="6" w:tplc="50F2BBD4" w:tentative="1">
      <w:start w:val="1"/>
      <w:numFmt w:val="bullet"/>
      <w:lvlText w:val=""/>
      <w:lvlJc w:val="left"/>
      <w:pPr>
        <w:tabs>
          <w:tab w:val="num" w:pos="5040"/>
        </w:tabs>
        <w:ind w:left="5040" w:hanging="360"/>
      </w:pPr>
      <w:rPr>
        <w:rFonts w:ascii="Symbol" w:hAnsi="Symbol" w:hint="default"/>
      </w:rPr>
    </w:lvl>
    <w:lvl w:ilvl="7" w:tplc="3C70EC86" w:tentative="1">
      <w:start w:val="1"/>
      <w:numFmt w:val="bullet"/>
      <w:lvlText w:val="o"/>
      <w:lvlJc w:val="left"/>
      <w:pPr>
        <w:tabs>
          <w:tab w:val="num" w:pos="5760"/>
        </w:tabs>
        <w:ind w:left="5760" w:hanging="360"/>
      </w:pPr>
      <w:rPr>
        <w:rFonts w:ascii="Courier New" w:hAnsi="Courier New" w:hint="default"/>
      </w:rPr>
    </w:lvl>
    <w:lvl w:ilvl="8" w:tplc="903254B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0D61CA"/>
    <w:multiLevelType w:val="multilevel"/>
    <w:tmpl w:val="CBD09496"/>
    <w:lvl w:ilvl="0">
      <w:start w:val="1"/>
      <w:numFmt w:val="none"/>
      <w:pStyle w:val="Note"/>
      <w:suff w:val="space"/>
      <w:lvlText w:val="Note:"/>
      <w:lvlJc w:val="left"/>
      <w:pPr>
        <w:ind w:left="2340" w:firstLine="0"/>
      </w:pPr>
      <w:rPr>
        <w:rFonts w:ascii="Arial" w:hAnsi="Arial" w:hint="default"/>
        <w:b/>
        <w:i w:val="0"/>
        <w:sz w:val="18"/>
      </w:rPr>
    </w:lvl>
    <w:lvl w:ilvl="1">
      <w:start w:val="1"/>
      <w:numFmt w:val="none"/>
      <w:suff w:val="nothing"/>
      <w:lvlText w:val=""/>
      <w:lvlJc w:val="left"/>
      <w:pPr>
        <w:ind w:left="2340" w:firstLine="0"/>
      </w:pPr>
      <w:rPr>
        <w:rFonts w:hint="default"/>
      </w:rPr>
    </w:lvl>
    <w:lvl w:ilvl="2">
      <w:start w:val="1"/>
      <w:numFmt w:val="none"/>
      <w:suff w:val="nothing"/>
      <w:lvlText w:val=""/>
      <w:lvlJc w:val="left"/>
      <w:pPr>
        <w:ind w:left="234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none"/>
      <w:suff w:val="nothing"/>
      <w:lvlText w:val=""/>
      <w:lvlJc w:val="left"/>
      <w:pPr>
        <w:ind w:left="2340" w:firstLine="0"/>
      </w:pPr>
      <w:rPr>
        <w:rFonts w:hint="default"/>
      </w:rPr>
    </w:lvl>
    <w:lvl w:ilvl="4">
      <w:start w:val="1"/>
      <w:numFmt w:val="none"/>
      <w:suff w:val="nothing"/>
      <w:lvlText w:val=""/>
      <w:lvlJc w:val="left"/>
      <w:pPr>
        <w:ind w:left="2340" w:firstLine="0"/>
      </w:pPr>
      <w:rPr>
        <w:rFonts w:hint="default"/>
      </w:rPr>
    </w:lvl>
    <w:lvl w:ilvl="5">
      <w:start w:val="1"/>
      <w:numFmt w:val="none"/>
      <w:suff w:val="nothing"/>
      <w:lvlText w:val=""/>
      <w:lvlJc w:val="left"/>
      <w:pPr>
        <w:ind w:left="2340" w:firstLine="0"/>
      </w:pPr>
      <w:rPr>
        <w:rFonts w:hint="default"/>
      </w:rPr>
    </w:lvl>
    <w:lvl w:ilvl="6">
      <w:start w:val="1"/>
      <w:numFmt w:val="none"/>
      <w:suff w:val="nothing"/>
      <w:lvlText w:val=""/>
      <w:lvlJc w:val="left"/>
      <w:pPr>
        <w:ind w:left="2340" w:firstLine="0"/>
      </w:pPr>
      <w:rPr>
        <w:rFonts w:hint="default"/>
      </w:rPr>
    </w:lvl>
    <w:lvl w:ilvl="7">
      <w:start w:val="1"/>
      <w:numFmt w:val="none"/>
      <w:suff w:val="nothing"/>
      <w:lvlText w:val=""/>
      <w:lvlJc w:val="left"/>
      <w:pPr>
        <w:ind w:left="2340" w:firstLine="0"/>
      </w:pPr>
      <w:rPr>
        <w:rFonts w:hint="default"/>
      </w:rPr>
    </w:lvl>
    <w:lvl w:ilvl="8">
      <w:start w:val="1"/>
      <w:numFmt w:val="none"/>
      <w:suff w:val="nothing"/>
      <w:lvlText w:val=""/>
      <w:lvlJc w:val="left"/>
      <w:pPr>
        <w:ind w:left="2340" w:firstLine="0"/>
      </w:pPr>
      <w:rPr>
        <w:rFonts w:hint="default"/>
      </w:rPr>
    </w:lvl>
  </w:abstractNum>
  <w:num w:numId="1">
    <w:abstractNumId w:val="15"/>
    <w:lvlOverride w:ilvl="0">
      <w:startOverride w:val="1"/>
    </w:lvlOverride>
  </w:num>
  <w:num w:numId="2">
    <w:abstractNumId w:val="26"/>
  </w:num>
  <w:num w:numId="3">
    <w:abstractNumId w:val="11"/>
  </w:num>
  <w:num w:numId="4">
    <w:abstractNumId w:val="25"/>
  </w:num>
  <w:num w:numId="5">
    <w:abstractNumId w:val="13"/>
  </w:num>
  <w:num w:numId="6">
    <w:abstractNumId w:val="14"/>
  </w:num>
  <w:num w:numId="7">
    <w:abstractNumId w:val="22"/>
  </w:num>
  <w:num w:numId="8">
    <w:abstractNumId w:val="30"/>
  </w:num>
  <w:num w:numId="9">
    <w:abstractNumId w:val="7"/>
  </w:num>
  <w:num w:numId="10">
    <w:abstractNumId w:val="6"/>
  </w:num>
  <w:num w:numId="11">
    <w:abstractNumId w:val="5"/>
  </w:num>
  <w:num w:numId="12">
    <w:abstractNumId w:val="4"/>
  </w:num>
  <w:num w:numId="13">
    <w:abstractNumId w:val="20"/>
  </w:num>
  <w:num w:numId="14">
    <w:abstractNumId w:val="8"/>
  </w:num>
  <w:num w:numId="15">
    <w:abstractNumId w:val="3"/>
  </w:num>
  <w:num w:numId="16">
    <w:abstractNumId w:val="2"/>
  </w:num>
  <w:num w:numId="17">
    <w:abstractNumId w:val="1"/>
  </w:num>
  <w:num w:numId="18">
    <w:abstractNumId w:val="0"/>
  </w:num>
  <w:num w:numId="19">
    <w:abstractNumId w:val="31"/>
  </w:num>
  <w:num w:numId="20">
    <w:abstractNumId w:val="9"/>
  </w:num>
  <w:num w:numId="21">
    <w:abstractNumId w:val="18"/>
  </w:num>
  <w:num w:numId="22">
    <w:abstractNumId w:val="29"/>
  </w:num>
  <w:num w:numId="23">
    <w:abstractNumId w:val="19"/>
  </w:num>
  <w:num w:numId="24">
    <w:abstractNumId w:val="17"/>
  </w:num>
  <w:num w:numId="25">
    <w:abstractNumId w:val="12"/>
  </w:num>
  <w:num w:numId="26">
    <w:abstractNumId w:val="16"/>
  </w:num>
  <w:num w:numId="27">
    <w:abstractNumId w:val="24"/>
  </w:num>
  <w:num w:numId="28">
    <w:abstractNumId w:val="28"/>
  </w:num>
  <w:num w:numId="29">
    <w:abstractNumId w:val="27"/>
  </w:num>
  <w:num w:numId="30">
    <w:abstractNumId w:val="23"/>
  </w:num>
  <w:num w:numId="31">
    <w:abstractNumId w:val="10"/>
  </w:num>
  <w:num w:numId="32">
    <w:abstractNumId w:val="2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formatting="1" w:enforcement="0"/>
  <w:defaultTabStop w:val="720"/>
  <w:drawingGridHorizontalSpacing w:val="120"/>
  <w:drawingGridVerticalSpacing w:val="187"/>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951"/>
    <w:rsid w:val="00000644"/>
    <w:rsid w:val="0000127D"/>
    <w:rsid w:val="0000394C"/>
    <w:rsid w:val="000044B8"/>
    <w:rsid w:val="00005421"/>
    <w:rsid w:val="0000576F"/>
    <w:rsid w:val="00006087"/>
    <w:rsid w:val="0000650B"/>
    <w:rsid w:val="000110DD"/>
    <w:rsid w:val="000118F2"/>
    <w:rsid w:val="00013121"/>
    <w:rsid w:val="000132BB"/>
    <w:rsid w:val="0001340D"/>
    <w:rsid w:val="00013510"/>
    <w:rsid w:val="000137B0"/>
    <w:rsid w:val="0001398A"/>
    <w:rsid w:val="00013AD2"/>
    <w:rsid w:val="000148A6"/>
    <w:rsid w:val="00015325"/>
    <w:rsid w:val="000155C0"/>
    <w:rsid w:val="0002050F"/>
    <w:rsid w:val="00020F16"/>
    <w:rsid w:val="00023E22"/>
    <w:rsid w:val="00024ABA"/>
    <w:rsid w:val="0002657E"/>
    <w:rsid w:val="00026588"/>
    <w:rsid w:val="00027355"/>
    <w:rsid w:val="00030373"/>
    <w:rsid w:val="00030865"/>
    <w:rsid w:val="00030BF9"/>
    <w:rsid w:val="00030CC0"/>
    <w:rsid w:val="00031408"/>
    <w:rsid w:val="000319A1"/>
    <w:rsid w:val="00031D59"/>
    <w:rsid w:val="00032085"/>
    <w:rsid w:val="00034D88"/>
    <w:rsid w:val="000359AD"/>
    <w:rsid w:val="00043BE5"/>
    <w:rsid w:val="00044907"/>
    <w:rsid w:val="000449E9"/>
    <w:rsid w:val="00044FB7"/>
    <w:rsid w:val="00045ED3"/>
    <w:rsid w:val="0004619D"/>
    <w:rsid w:val="000501D5"/>
    <w:rsid w:val="00050EB0"/>
    <w:rsid w:val="00051BF5"/>
    <w:rsid w:val="000523B9"/>
    <w:rsid w:val="00053D1C"/>
    <w:rsid w:val="000545C2"/>
    <w:rsid w:val="0005622D"/>
    <w:rsid w:val="00057808"/>
    <w:rsid w:val="00057916"/>
    <w:rsid w:val="0006467F"/>
    <w:rsid w:val="0006483C"/>
    <w:rsid w:val="00064AD0"/>
    <w:rsid w:val="00065E9B"/>
    <w:rsid w:val="00070337"/>
    <w:rsid w:val="0007169F"/>
    <w:rsid w:val="00071BAA"/>
    <w:rsid w:val="00071CD1"/>
    <w:rsid w:val="0007429D"/>
    <w:rsid w:val="000754EB"/>
    <w:rsid w:val="000756AF"/>
    <w:rsid w:val="00076990"/>
    <w:rsid w:val="00082EE6"/>
    <w:rsid w:val="00085B5F"/>
    <w:rsid w:val="0008683A"/>
    <w:rsid w:val="000874E3"/>
    <w:rsid w:val="0009079F"/>
    <w:rsid w:val="00090C73"/>
    <w:rsid w:val="00090CFF"/>
    <w:rsid w:val="00093999"/>
    <w:rsid w:val="0009465B"/>
    <w:rsid w:val="0009568E"/>
    <w:rsid w:val="00096B9E"/>
    <w:rsid w:val="00096E14"/>
    <w:rsid w:val="000973F7"/>
    <w:rsid w:val="00097EBA"/>
    <w:rsid w:val="000A0470"/>
    <w:rsid w:val="000A0808"/>
    <w:rsid w:val="000A0E52"/>
    <w:rsid w:val="000A255F"/>
    <w:rsid w:val="000A70EB"/>
    <w:rsid w:val="000B0651"/>
    <w:rsid w:val="000B3F6C"/>
    <w:rsid w:val="000B401A"/>
    <w:rsid w:val="000B4B3A"/>
    <w:rsid w:val="000B728D"/>
    <w:rsid w:val="000B78CA"/>
    <w:rsid w:val="000B79BE"/>
    <w:rsid w:val="000B7FC9"/>
    <w:rsid w:val="000C034A"/>
    <w:rsid w:val="000C0A70"/>
    <w:rsid w:val="000C1506"/>
    <w:rsid w:val="000C3D8A"/>
    <w:rsid w:val="000C519F"/>
    <w:rsid w:val="000C67BD"/>
    <w:rsid w:val="000D08CB"/>
    <w:rsid w:val="000D2C5F"/>
    <w:rsid w:val="000D3F87"/>
    <w:rsid w:val="000D444A"/>
    <w:rsid w:val="000D4C10"/>
    <w:rsid w:val="000D5249"/>
    <w:rsid w:val="000D5847"/>
    <w:rsid w:val="000D5C97"/>
    <w:rsid w:val="000D6AC9"/>
    <w:rsid w:val="000E141C"/>
    <w:rsid w:val="000E184B"/>
    <w:rsid w:val="000E25E9"/>
    <w:rsid w:val="000E2A1B"/>
    <w:rsid w:val="000E2F1D"/>
    <w:rsid w:val="000E3D70"/>
    <w:rsid w:val="000E5BB2"/>
    <w:rsid w:val="000E7B09"/>
    <w:rsid w:val="000F0CB1"/>
    <w:rsid w:val="000F142D"/>
    <w:rsid w:val="000F1DCE"/>
    <w:rsid w:val="000F1FAE"/>
    <w:rsid w:val="000F2879"/>
    <w:rsid w:val="000F368C"/>
    <w:rsid w:val="000F4061"/>
    <w:rsid w:val="000F55B3"/>
    <w:rsid w:val="000F76D8"/>
    <w:rsid w:val="001014B3"/>
    <w:rsid w:val="00101502"/>
    <w:rsid w:val="00102DD2"/>
    <w:rsid w:val="00103DC2"/>
    <w:rsid w:val="00104900"/>
    <w:rsid w:val="001061F2"/>
    <w:rsid w:val="0010657C"/>
    <w:rsid w:val="00107BE6"/>
    <w:rsid w:val="00110237"/>
    <w:rsid w:val="0011098C"/>
    <w:rsid w:val="00111A96"/>
    <w:rsid w:val="001125DE"/>
    <w:rsid w:val="00113632"/>
    <w:rsid w:val="0011463B"/>
    <w:rsid w:val="0011613E"/>
    <w:rsid w:val="00116B82"/>
    <w:rsid w:val="001205CC"/>
    <w:rsid w:val="00120796"/>
    <w:rsid w:val="0012088D"/>
    <w:rsid w:val="001250C8"/>
    <w:rsid w:val="0012597A"/>
    <w:rsid w:val="00126380"/>
    <w:rsid w:val="00126B85"/>
    <w:rsid w:val="00127ED6"/>
    <w:rsid w:val="001304AD"/>
    <w:rsid w:val="0013184B"/>
    <w:rsid w:val="001328B7"/>
    <w:rsid w:val="0013332F"/>
    <w:rsid w:val="0013359D"/>
    <w:rsid w:val="0013451E"/>
    <w:rsid w:val="00135FCA"/>
    <w:rsid w:val="00136877"/>
    <w:rsid w:val="00136DC0"/>
    <w:rsid w:val="00140B2A"/>
    <w:rsid w:val="00141C68"/>
    <w:rsid w:val="00143578"/>
    <w:rsid w:val="00144C13"/>
    <w:rsid w:val="00145850"/>
    <w:rsid w:val="00146044"/>
    <w:rsid w:val="00146BB0"/>
    <w:rsid w:val="001504D6"/>
    <w:rsid w:val="001513EA"/>
    <w:rsid w:val="001523AC"/>
    <w:rsid w:val="0015312C"/>
    <w:rsid w:val="00153132"/>
    <w:rsid w:val="001568FB"/>
    <w:rsid w:val="00157596"/>
    <w:rsid w:val="0015775C"/>
    <w:rsid w:val="00161BB5"/>
    <w:rsid w:val="00162244"/>
    <w:rsid w:val="00163244"/>
    <w:rsid w:val="00165BAE"/>
    <w:rsid w:val="00166926"/>
    <w:rsid w:val="0017068E"/>
    <w:rsid w:val="001726AD"/>
    <w:rsid w:val="00174709"/>
    <w:rsid w:val="00180719"/>
    <w:rsid w:val="00180A96"/>
    <w:rsid w:val="001833BD"/>
    <w:rsid w:val="001873D4"/>
    <w:rsid w:val="00187807"/>
    <w:rsid w:val="001900E9"/>
    <w:rsid w:val="0019024F"/>
    <w:rsid w:val="00192188"/>
    <w:rsid w:val="00193851"/>
    <w:rsid w:val="001955B0"/>
    <w:rsid w:val="00196C08"/>
    <w:rsid w:val="00197DEA"/>
    <w:rsid w:val="001A06EE"/>
    <w:rsid w:val="001A0783"/>
    <w:rsid w:val="001A19A2"/>
    <w:rsid w:val="001A1F38"/>
    <w:rsid w:val="001A69D6"/>
    <w:rsid w:val="001B211C"/>
    <w:rsid w:val="001B2DF1"/>
    <w:rsid w:val="001B39C9"/>
    <w:rsid w:val="001B4C63"/>
    <w:rsid w:val="001B6F1A"/>
    <w:rsid w:val="001C0477"/>
    <w:rsid w:val="001C1600"/>
    <w:rsid w:val="001C2465"/>
    <w:rsid w:val="001C2746"/>
    <w:rsid w:val="001C4603"/>
    <w:rsid w:val="001C4DB5"/>
    <w:rsid w:val="001C5B70"/>
    <w:rsid w:val="001C6C1E"/>
    <w:rsid w:val="001C6FD2"/>
    <w:rsid w:val="001D06C2"/>
    <w:rsid w:val="001D0A73"/>
    <w:rsid w:val="001D419C"/>
    <w:rsid w:val="001D4DBA"/>
    <w:rsid w:val="001D5A50"/>
    <w:rsid w:val="001D6846"/>
    <w:rsid w:val="001E20C6"/>
    <w:rsid w:val="001E3F50"/>
    <w:rsid w:val="001E5142"/>
    <w:rsid w:val="001E6056"/>
    <w:rsid w:val="001F03AC"/>
    <w:rsid w:val="001F3F33"/>
    <w:rsid w:val="001F4DCB"/>
    <w:rsid w:val="001F60AD"/>
    <w:rsid w:val="001F62C4"/>
    <w:rsid w:val="00200515"/>
    <w:rsid w:val="00200BD9"/>
    <w:rsid w:val="00201502"/>
    <w:rsid w:val="0020162C"/>
    <w:rsid w:val="00201D06"/>
    <w:rsid w:val="00202612"/>
    <w:rsid w:val="00203276"/>
    <w:rsid w:val="00203DF5"/>
    <w:rsid w:val="0020482A"/>
    <w:rsid w:val="00204E1E"/>
    <w:rsid w:val="00205F52"/>
    <w:rsid w:val="002063AD"/>
    <w:rsid w:val="00207B2F"/>
    <w:rsid w:val="0021113E"/>
    <w:rsid w:val="00211771"/>
    <w:rsid w:val="0021330F"/>
    <w:rsid w:val="002144FF"/>
    <w:rsid w:val="002146B9"/>
    <w:rsid w:val="00214974"/>
    <w:rsid w:val="00217BE4"/>
    <w:rsid w:val="00220146"/>
    <w:rsid w:val="00220BBA"/>
    <w:rsid w:val="0022114E"/>
    <w:rsid w:val="00221A22"/>
    <w:rsid w:val="00221A5A"/>
    <w:rsid w:val="0022212C"/>
    <w:rsid w:val="0022324D"/>
    <w:rsid w:val="00224AE1"/>
    <w:rsid w:val="00224B79"/>
    <w:rsid w:val="0022591C"/>
    <w:rsid w:val="002273A4"/>
    <w:rsid w:val="002311C6"/>
    <w:rsid w:val="00231CFE"/>
    <w:rsid w:val="00232B2C"/>
    <w:rsid w:val="00233A68"/>
    <w:rsid w:val="0023432B"/>
    <w:rsid w:val="00234718"/>
    <w:rsid w:val="00240D93"/>
    <w:rsid w:val="00242671"/>
    <w:rsid w:val="002440A4"/>
    <w:rsid w:val="00244830"/>
    <w:rsid w:val="00244AF3"/>
    <w:rsid w:val="00244B15"/>
    <w:rsid w:val="00244C5E"/>
    <w:rsid w:val="00245061"/>
    <w:rsid w:val="00245134"/>
    <w:rsid w:val="00245674"/>
    <w:rsid w:val="00246220"/>
    <w:rsid w:val="00250A38"/>
    <w:rsid w:val="00251724"/>
    <w:rsid w:val="00251CB6"/>
    <w:rsid w:val="002530E0"/>
    <w:rsid w:val="00254579"/>
    <w:rsid w:val="002547A7"/>
    <w:rsid w:val="002575C1"/>
    <w:rsid w:val="00257977"/>
    <w:rsid w:val="002579E5"/>
    <w:rsid w:val="0026177C"/>
    <w:rsid w:val="002642E3"/>
    <w:rsid w:val="002652E2"/>
    <w:rsid w:val="00265978"/>
    <w:rsid w:val="00265CD8"/>
    <w:rsid w:val="0026685C"/>
    <w:rsid w:val="002676FF"/>
    <w:rsid w:val="00267801"/>
    <w:rsid w:val="0026788D"/>
    <w:rsid w:val="00270042"/>
    <w:rsid w:val="0027040F"/>
    <w:rsid w:val="00270439"/>
    <w:rsid w:val="00270FD5"/>
    <w:rsid w:val="00271A0F"/>
    <w:rsid w:val="00272E89"/>
    <w:rsid w:val="0027428B"/>
    <w:rsid w:val="00282554"/>
    <w:rsid w:val="0028718A"/>
    <w:rsid w:val="00290AE8"/>
    <w:rsid w:val="00290D01"/>
    <w:rsid w:val="0029246C"/>
    <w:rsid w:val="00294546"/>
    <w:rsid w:val="002951CF"/>
    <w:rsid w:val="002956B1"/>
    <w:rsid w:val="002956E0"/>
    <w:rsid w:val="002962D6"/>
    <w:rsid w:val="00296F32"/>
    <w:rsid w:val="002A04D8"/>
    <w:rsid w:val="002A1D08"/>
    <w:rsid w:val="002A41FB"/>
    <w:rsid w:val="002A4265"/>
    <w:rsid w:val="002A4EA8"/>
    <w:rsid w:val="002A5183"/>
    <w:rsid w:val="002A622E"/>
    <w:rsid w:val="002B28E9"/>
    <w:rsid w:val="002B29FE"/>
    <w:rsid w:val="002B39EA"/>
    <w:rsid w:val="002B4E10"/>
    <w:rsid w:val="002B6009"/>
    <w:rsid w:val="002B693C"/>
    <w:rsid w:val="002B79C5"/>
    <w:rsid w:val="002C2FD9"/>
    <w:rsid w:val="002C51FF"/>
    <w:rsid w:val="002D218F"/>
    <w:rsid w:val="002D448A"/>
    <w:rsid w:val="002E0AC2"/>
    <w:rsid w:val="002E0D81"/>
    <w:rsid w:val="002E1D90"/>
    <w:rsid w:val="002E29DB"/>
    <w:rsid w:val="002E4CAC"/>
    <w:rsid w:val="002F1399"/>
    <w:rsid w:val="002F150D"/>
    <w:rsid w:val="002F1932"/>
    <w:rsid w:val="002F2E25"/>
    <w:rsid w:val="002F3489"/>
    <w:rsid w:val="002F4290"/>
    <w:rsid w:val="002F484F"/>
    <w:rsid w:val="002F6E36"/>
    <w:rsid w:val="00300E04"/>
    <w:rsid w:val="00301DA7"/>
    <w:rsid w:val="003037EE"/>
    <w:rsid w:val="00304426"/>
    <w:rsid w:val="003046B1"/>
    <w:rsid w:val="00306B12"/>
    <w:rsid w:val="00307929"/>
    <w:rsid w:val="00310329"/>
    <w:rsid w:val="003105DE"/>
    <w:rsid w:val="00310722"/>
    <w:rsid w:val="0031096A"/>
    <w:rsid w:val="003112AB"/>
    <w:rsid w:val="0031393F"/>
    <w:rsid w:val="00315DDE"/>
    <w:rsid w:val="00320E5D"/>
    <w:rsid w:val="00327195"/>
    <w:rsid w:val="00327776"/>
    <w:rsid w:val="0032789B"/>
    <w:rsid w:val="00331857"/>
    <w:rsid w:val="00332F50"/>
    <w:rsid w:val="00334070"/>
    <w:rsid w:val="003365CA"/>
    <w:rsid w:val="0033765E"/>
    <w:rsid w:val="003403A1"/>
    <w:rsid w:val="00340BB6"/>
    <w:rsid w:val="00341115"/>
    <w:rsid w:val="0034217A"/>
    <w:rsid w:val="003425B5"/>
    <w:rsid w:val="00342F47"/>
    <w:rsid w:val="00346C09"/>
    <w:rsid w:val="0034709D"/>
    <w:rsid w:val="003504F2"/>
    <w:rsid w:val="00350E65"/>
    <w:rsid w:val="003518B1"/>
    <w:rsid w:val="0035331E"/>
    <w:rsid w:val="0035644D"/>
    <w:rsid w:val="00360763"/>
    <w:rsid w:val="00361109"/>
    <w:rsid w:val="0036165E"/>
    <w:rsid w:val="00361D28"/>
    <w:rsid w:val="00362566"/>
    <w:rsid w:val="00363DBD"/>
    <w:rsid w:val="00365787"/>
    <w:rsid w:val="003659B8"/>
    <w:rsid w:val="00366AF7"/>
    <w:rsid w:val="00371CB0"/>
    <w:rsid w:val="00372426"/>
    <w:rsid w:val="00373D66"/>
    <w:rsid w:val="00374F53"/>
    <w:rsid w:val="00376000"/>
    <w:rsid w:val="00376A27"/>
    <w:rsid w:val="00386049"/>
    <w:rsid w:val="0038714C"/>
    <w:rsid w:val="0038772F"/>
    <w:rsid w:val="0039099F"/>
    <w:rsid w:val="00390E48"/>
    <w:rsid w:val="00391A22"/>
    <w:rsid w:val="00393096"/>
    <w:rsid w:val="003946A9"/>
    <w:rsid w:val="00397620"/>
    <w:rsid w:val="003A0957"/>
    <w:rsid w:val="003A1182"/>
    <w:rsid w:val="003A1E7C"/>
    <w:rsid w:val="003A3492"/>
    <w:rsid w:val="003A4E72"/>
    <w:rsid w:val="003A4FD0"/>
    <w:rsid w:val="003A503E"/>
    <w:rsid w:val="003B1456"/>
    <w:rsid w:val="003B154E"/>
    <w:rsid w:val="003B1FF8"/>
    <w:rsid w:val="003B3109"/>
    <w:rsid w:val="003B7AA8"/>
    <w:rsid w:val="003C0778"/>
    <w:rsid w:val="003C0AE7"/>
    <w:rsid w:val="003C0FFA"/>
    <w:rsid w:val="003C135C"/>
    <w:rsid w:val="003C2620"/>
    <w:rsid w:val="003C2D1B"/>
    <w:rsid w:val="003C2E4C"/>
    <w:rsid w:val="003C56CB"/>
    <w:rsid w:val="003C60ED"/>
    <w:rsid w:val="003C73B2"/>
    <w:rsid w:val="003D4FE2"/>
    <w:rsid w:val="003D7FCC"/>
    <w:rsid w:val="003E14BC"/>
    <w:rsid w:val="003E4D0B"/>
    <w:rsid w:val="003E573A"/>
    <w:rsid w:val="003E7DC4"/>
    <w:rsid w:val="003E7F33"/>
    <w:rsid w:val="003F3577"/>
    <w:rsid w:val="003F3596"/>
    <w:rsid w:val="003F4C70"/>
    <w:rsid w:val="00400120"/>
    <w:rsid w:val="00400412"/>
    <w:rsid w:val="00402437"/>
    <w:rsid w:val="00402D1E"/>
    <w:rsid w:val="00404259"/>
    <w:rsid w:val="00404ACD"/>
    <w:rsid w:val="00407DE1"/>
    <w:rsid w:val="00411090"/>
    <w:rsid w:val="004124FB"/>
    <w:rsid w:val="004126A6"/>
    <w:rsid w:val="00414504"/>
    <w:rsid w:val="00415602"/>
    <w:rsid w:val="00415949"/>
    <w:rsid w:val="0042022E"/>
    <w:rsid w:val="0042204F"/>
    <w:rsid w:val="00422A8A"/>
    <w:rsid w:val="00422CFC"/>
    <w:rsid w:val="0042461A"/>
    <w:rsid w:val="004249B6"/>
    <w:rsid w:val="004260D5"/>
    <w:rsid w:val="00426F8B"/>
    <w:rsid w:val="0043062F"/>
    <w:rsid w:val="00431F63"/>
    <w:rsid w:val="00432A4F"/>
    <w:rsid w:val="00434EE5"/>
    <w:rsid w:val="00436291"/>
    <w:rsid w:val="00436306"/>
    <w:rsid w:val="0043702C"/>
    <w:rsid w:val="0044236E"/>
    <w:rsid w:val="00443129"/>
    <w:rsid w:val="00443AA1"/>
    <w:rsid w:val="00443BD1"/>
    <w:rsid w:val="00443EA3"/>
    <w:rsid w:val="004443E5"/>
    <w:rsid w:val="00444873"/>
    <w:rsid w:val="00447001"/>
    <w:rsid w:val="00447B05"/>
    <w:rsid w:val="0045125D"/>
    <w:rsid w:val="00451DBD"/>
    <w:rsid w:val="00451F85"/>
    <w:rsid w:val="0045277B"/>
    <w:rsid w:val="004542F3"/>
    <w:rsid w:val="00454892"/>
    <w:rsid w:val="00454903"/>
    <w:rsid w:val="004558AF"/>
    <w:rsid w:val="0045599E"/>
    <w:rsid w:val="004610C8"/>
    <w:rsid w:val="0046382F"/>
    <w:rsid w:val="00465B77"/>
    <w:rsid w:val="004709DC"/>
    <w:rsid w:val="00472A69"/>
    <w:rsid w:val="004740A1"/>
    <w:rsid w:val="00474EE7"/>
    <w:rsid w:val="00476959"/>
    <w:rsid w:val="00476F97"/>
    <w:rsid w:val="00477B05"/>
    <w:rsid w:val="00481579"/>
    <w:rsid w:val="004815EC"/>
    <w:rsid w:val="004832BB"/>
    <w:rsid w:val="00483983"/>
    <w:rsid w:val="00484427"/>
    <w:rsid w:val="00484C39"/>
    <w:rsid w:val="00491A4C"/>
    <w:rsid w:val="0049224E"/>
    <w:rsid w:val="004944D5"/>
    <w:rsid w:val="00496CBD"/>
    <w:rsid w:val="004A0132"/>
    <w:rsid w:val="004A03AB"/>
    <w:rsid w:val="004A04DB"/>
    <w:rsid w:val="004A0530"/>
    <w:rsid w:val="004A171D"/>
    <w:rsid w:val="004A1A18"/>
    <w:rsid w:val="004A1A44"/>
    <w:rsid w:val="004A23D1"/>
    <w:rsid w:val="004A2CB0"/>
    <w:rsid w:val="004A32C8"/>
    <w:rsid w:val="004A5E9C"/>
    <w:rsid w:val="004A60DD"/>
    <w:rsid w:val="004A6748"/>
    <w:rsid w:val="004A6843"/>
    <w:rsid w:val="004A6AF5"/>
    <w:rsid w:val="004B0363"/>
    <w:rsid w:val="004B3ADA"/>
    <w:rsid w:val="004B5040"/>
    <w:rsid w:val="004B5388"/>
    <w:rsid w:val="004B597E"/>
    <w:rsid w:val="004B651B"/>
    <w:rsid w:val="004B6727"/>
    <w:rsid w:val="004B68E1"/>
    <w:rsid w:val="004C073F"/>
    <w:rsid w:val="004C151A"/>
    <w:rsid w:val="004C1848"/>
    <w:rsid w:val="004C1880"/>
    <w:rsid w:val="004C2E9F"/>
    <w:rsid w:val="004C50B6"/>
    <w:rsid w:val="004C542D"/>
    <w:rsid w:val="004D0B77"/>
    <w:rsid w:val="004D1565"/>
    <w:rsid w:val="004D301A"/>
    <w:rsid w:val="004D3FCA"/>
    <w:rsid w:val="004D4015"/>
    <w:rsid w:val="004D445C"/>
    <w:rsid w:val="004E0ABC"/>
    <w:rsid w:val="004E18FB"/>
    <w:rsid w:val="004E1CFE"/>
    <w:rsid w:val="004E305F"/>
    <w:rsid w:val="004E5CD3"/>
    <w:rsid w:val="004E6A96"/>
    <w:rsid w:val="004E701C"/>
    <w:rsid w:val="004E7FA9"/>
    <w:rsid w:val="004F204D"/>
    <w:rsid w:val="004F28E6"/>
    <w:rsid w:val="004F6CB4"/>
    <w:rsid w:val="004F7666"/>
    <w:rsid w:val="004F77ED"/>
    <w:rsid w:val="00502E38"/>
    <w:rsid w:val="00503959"/>
    <w:rsid w:val="005048A3"/>
    <w:rsid w:val="0050543E"/>
    <w:rsid w:val="00506ED5"/>
    <w:rsid w:val="0050733A"/>
    <w:rsid w:val="0050747F"/>
    <w:rsid w:val="00507514"/>
    <w:rsid w:val="0051464A"/>
    <w:rsid w:val="005148E2"/>
    <w:rsid w:val="005157B4"/>
    <w:rsid w:val="00516C9B"/>
    <w:rsid w:val="005177DF"/>
    <w:rsid w:val="00521E51"/>
    <w:rsid w:val="00521FB6"/>
    <w:rsid w:val="005228F8"/>
    <w:rsid w:val="00522982"/>
    <w:rsid w:val="00523B81"/>
    <w:rsid w:val="00526906"/>
    <w:rsid w:val="0052701A"/>
    <w:rsid w:val="005319AD"/>
    <w:rsid w:val="00532AC4"/>
    <w:rsid w:val="00534B77"/>
    <w:rsid w:val="00534C77"/>
    <w:rsid w:val="005366B8"/>
    <w:rsid w:val="00537338"/>
    <w:rsid w:val="005411D3"/>
    <w:rsid w:val="005414D5"/>
    <w:rsid w:val="00541612"/>
    <w:rsid w:val="00541EB5"/>
    <w:rsid w:val="00543795"/>
    <w:rsid w:val="0054479E"/>
    <w:rsid w:val="00544920"/>
    <w:rsid w:val="0054615D"/>
    <w:rsid w:val="005461AB"/>
    <w:rsid w:val="00546328"/>
    <w:rsid w:val="00547D77"/>
    <w:rsid w:val="00547DEA"/>
    <w:rsid w:val="005519B0"/>
    <w:rsid w:val="00555F97"/>
    <w:rsid w:val="00556D9F"/>
    <w:rsid w:val="00556F69"/>
    <w:rsid w:val="005571FE"/>
    <w:rsid w:val="00562413"/>
    <w:rsid w:val="005630C6"/>
    <w:rsid w:val="0056595B"/>
    <w:rsid w:val="005663A8"/>
    <w:rsid w:val="00567A9B"/>
    <w:rsid w:val="0057313B"/>
    <w:rsid w:val="00573C7A"/>
    <w:rsid w:val="0057417B"/>
    <w:rsid w:val="00576651"/>
    <w:rsid w:val="0057682F"/>
    <w:rsid w:val="00582DAA"/>
    <w:rsid w:val="00585515"/>
    <w:rsid w:val="00587C43"/>
    <w:rsid w:val="00587D17"/>
    <w:rsid w:val="005920D3"/>
    <w:rsid w:val="005930A0"/>
    <w:rsid w:val="00594554"/>
    <w:rsid w:val="00594772"/>
    <w:rsid w:val="00594B8B"/>
    <w:rsid w:val="00594F75"/>
    <w:rsid w:val="005962DA"/>
    <w:rsid w:val="005967BA"/>
    <w:rsid w:val="005975CF"/>
    <w:rsid w:val="00597D87"/>
    <w:rsid w:val="005A120E"/>
    <w:rsid w:val="005A160E"/>
    <w:rsid w:val="005A2BBA"/>
    <w:rsid w:val="005A33C3"/>
    <w:rsid w:val="005A6500"/>
    <w:rsid w:val="005B0DF2"/>
    <w:rsid w:val="005B16F8"/>
    <w:rsid w:val="005B231B"/>
    <w:rsid w:val="005B68F9"/>
    <w:rsid w:val="005C1B32"/>
    <w:rsid w:val="005C2343"/>
    <w:rsid w:val="005C3848"/>
    <w:rsid w:val="005C3ADC"/>
    <w:rsid w:val="005C3DBD"/>
    <w:rsid w:val="005C4184"/>
    <w:rsid w:val="005C45AE"/>
    <w:rsid w:val="005C5E5A"/>
    <w:rsid w:val="005C60B0"/>
    <w:rsid w:val="005C618A"/>
    <w:rsid w:val="005C706E"/>
    <w:rsid w:val="005C7D89"/>
    <w:rsid w:val="005D09EA"/>
    <w:rsid w:val="005D0FE1"/>
    <w:rsid w:val="005D359F"/>
    <w:rsid w:val="005D4850"/>
    <w:rsid w:val="005D5A7A"/>
    <w:rsid w:val="005D673D"/>
    <w:rsid w:val="005D68CB"/>
    <w:rsid w:val="005D6B3C"/>
    <w:rsid w:val="005D71DB"/>
    <w:rsid w:val="005D7BEA"/>
    <w:rsid w:val="005D7F13"/>
    <w:rsid w:val="005E36B3"/>
    <w:rsid w:val="005E556A"/>
    <w:rsid w:val="005F2584"/>
    <w:rsid w:val="005F30BE"/>
    <w:rsid w:val="005F30C7"/>
    <w:rsid w:val="005F39AB"/>
    <w:rsid w:val="005F3EBA"/>
    <w:rsid w:val="005F47C2"/>
    <w:rsid w:val="005F5DFD"/>
    <w:rsid w:val="005F68FF"/>
    <w:rsid w:val="005F7628"/>
    <w:rsid w:val="006002E5"/>
    <w:rsid w:val="006005E7"/>
    <w:rsid w:val="0060387F"/>
    <w:rsid w:val="0060453B"/>
    <w:rsid w:val="006047D3"/>
    <w:rsid w:val="00604C0E"/>
    <w:rsid w:val="00606930"/>
    <w:rsid w:val="006073B1"/>
    <w:rsid w:val="00607653"/>
    <w:rsid w:val="006115D1"/>
    <w:rsid w:val="00611C37"/>
    <w:rsid w:val="0061217C"/>
    <w:rsid w:val="006130A8"/>
    <w:rsid w:val="00613D1C"/>
    <w:rsid w:val="00613FE0"/>
    <w:rsid w:val="006152E3"/>
    <w:rsid w:val="0061646B"/>
    <w:rsid w:val="006202BE"/>
    <w:rsid w:val="00631DCD"/>
    <w:rsid w:val="0063422F"/>
    <w:rsid w:val="006345E1"/>
    <w:rsid w:val="0063478F"/>
    <w:rsid w:val="0063600B"/>
    <w:rsid w:val="00637E9C"/>
    <w:rsid w:val="006408E4"/>
    <w:rsid w:val="006409AC"/>
    <w:rsid w:val="0064224E"/>
    <w:rsid w:val="006424A9"/>
    <w:rsid w:val="0064335C"/>
    <w:rsid w:val="00643B55"/>
    <w:rsid w:val="00644C88"/>
    <w:rsid w:val="0064519D"/>
    <w:rsid w:val="00645D5E"/>
    <w:rsid w:val="00645E38"/>
    <w:rsid w:val="006463CA"/>
    <w:rsid w:val="006471E6"/>
    <w:rsid w:val="00650724"/>
    <w:rsid w:val="00650BC2"/>
    <w:rsid w:val="006530C2"/>
    <w:rsid w:val="00654617"/>
    <w:rsid w:val="00654850"/>
    <w:rsid w:val="006568EA"/>
    <w:rsid w:val="00656C58"/>
    <w:rsid w:val="00657491"/>
    <w:rsid w:val="00660456"/>
    <w:rsid w:val="00660CE1"/>
    <w:rsid w:val="00660EBC"/>
    <w:rsid w:val="00662468"/>
    <w:rsid w:val="006626E2"/>
    <w:rsid w:val="00662BC0"/>
    <w:rsid w:val="006645DB"/>
    <w:rsid w:val="0066496B"/>
    <w:rsid w:val="00666BC0"/>
    <w:rsid w:val="00670792"/>
    <w:rsid w:val="00670BEA"/>
    <w:rsid w:val="00670F8F"/>
    <w:rsid w:val="00671C3E"/>
    <w:rsid w:val="0067283F"/>
    <w:rsid w:val="0067417A"/>
    <w:rsid w:val="00676B88"/>
    <w:rsid w:val="006802B3"/>
    <w:rsid w:val="00681B4B"/>
    <w:rsid w:val="006820DC"/>
    <w:rsid w:val="00682A67"/>
    <w:rsid w:val="0068389A"/>
    <w:rsid w:val="00683CEF"/>
    <w:rsid w:val="00684066"/>
    <w:rsid w:val="00690DAF"/>
    <w:rsid w:val="006918D7"/>
    <w:rsid w:val="00692EF9"/>
    <w:rsid w:val="00695401"/>
    <w:rsid w:val="00695536"/>
    <w:rsid w:val="00696986"/>
    <w:rsid w:val="00697CEB"/>
    <w:rsid w:val="006A0F04"/>
    <w:rsid w:val="006A190C"/>
    <w:rsid w:val="006A1E3A"/>
    <w:rsid w:val="006A43E0"/>
    <w:rsid w:val="006B012D"/>
    <w:rsid w:val="006B061A"/>
    <w:rsid w:val="006B07E0"/>
    <w:rsid w:val="006B16B1"/>
    <w:rsid w:val="006B25B7"/>
    <w:rsid w:val="006B348E"/>
    <w:rsid w:val="006B6A1C"/>
    <w:rsid w:val="006C067C"/>
    <w:rsid w:val="006C137B"/>
    <w:rsid w:val="006C190A"/>
    <w:rsid w:val="006C5347"/>
    <w:rsid w:val="006C59AE"/>
    <w:rsid w:val="006C5B8F"/>
    <w:rsid w:val="006C686E"/>
    <w:rsid w:val="006C7D76"/>
    <w:rsid w:val="006C7E87"/>
    <w:rsid w:val="006D0C1E"/>
    <w:rsid w:val="006D22D4"/>
    <w:rsid w:val="006D4441"/>
    <w:rsid w:val="006D5633"/>
    <w:rsid w:val="006D56CF"/>
    <w:rsid w:val="006D5D9C"/>
    <w:rsid w:val="006D6688"/>
    <w:rsid w:val="006D6C10"/>
    <w:rsid w:val="006D7DED"/>
    <w:rsid w:val="006E0CDB"/>
    <w:rsid w:val="006E1456"/>
    <w:rsid w:val="006E1A79"/>
    <w:rsid w:val="006E26A5"/>
    <w:rsid w:val="006E34C2"/>
    <w:rsid w:val="006E3B62"/>
    <w:rsid w:val="006E4674"/>
    <w:rsid w:val="006E4A1D"/>
    <w:rsid w:val="006E5157"/>
    <w:rsid w:val="006E5FEB"/>
    <w:rsid w:val="006E6103"/>
    <w:rsid w:val="006E69AE"/>
    <w:rsid w:val="006F1360"/>
    <w:rsid w:val="006F19A4"/>
    <w:rsid w:val="006F1BDD"/>
    <w:rsid w:val="006F3BE2"/>
    <w:rsid w:val="006F7081"/>
    <w:rsid w:val="007026F8"/>
    <w:rsid w:val="007042AB"/>
    <w:rsid w:val="00704677"/>
    <w:rsid w:val="007056D8"/>
    <w:rsid w:val="007059D1"/>
    <w:rsid w:val="007064B9"/>
    <w:rsid w:val="00712547"/>
    <w:rsid w:val="00712C9E"/>
    <w:rsid w:val="0071411E"/>
    <w:rsid w:val="00715953"/>
    <w:rsid w:val="00715C54"/>
    <w:rsid w:val="00716EEA"/>
    <w:rsid w:val="0071752E"/>
    <w:rsid w:val="00720912"/>
    <w:rsid w:val="007222BC"/>
    <w:rsid w:val="00722431"/>
    <w:rsid w:val="007243D7"/>
    <w:rsid w:val="00726334"/>
    <w:rsid w:val="00726ABA"/>
    <w:rsid w:val="00730B5F"/>
    <w:rsid w:val="00731753"/>
    <w:rsid w:val="0073527A"/>
    <w:rsid w:val="0073796F"/>
    <w:rsid w:val="00741121"/>
    <w:rsid w:val="00742332"/>
    <w:rsid w:val="00743557"/>
    <w:rsid w:val="00743E8B"/>
    <w:rsid w:val="00744AFE"/>
    <w:rsid w:val="007461E7"/>
    <w:rsid w:val="00746281"/>
    <w:rsid w:val="00752FA4"/>
    <w:rsid w:val="00754986"/>
    <w:rsid w:val="00755D93"/>
    <w:rsid w:val="00756656"/>
    <w:rsid w:val="0075761C"/>
    <w:rsid w:val="0076005B"/>
    <w:rsid w:val="00760693"/>
    <w:rsid w:val="00760946"/>
    <w:rsid w:val="00761855"/>
    <w:rsid w:val="00761D89"/>
    <w:rsid w:val="007627CF"/>
    <w:rsid w:val="00762BF1"/>
    <w:rsid w:val="00763341"/>
    <w:rsid w:val="0076506F"/>
    <w:rsid w:val="00766250"/>
    <w:rsid w:val="00766C3A"/>
    <w:rsid w:val="00767AD7"/>
    <w:rsid w:val="007759A8"/>
    <w:rsid w:val="007760C3"/>
    <w:rsid w:val="00777145"/>
    <w:rsid w:val="00780D2D"/>
    <w:rsid w:val="00781CA2"/>
    <w:rsid w:val="00782943"/>
    <w:rsid w:val="0078323B"/>
    <w:rsid w:val="00783439"/>
    <w:rsid w:val="007846AB"/>
    <w:rsid w:val="00784FC0"/>
    <w:rsid w:val="00786154"/>
    <w:rsid w:val="00787382"/>
    <w:rsid w:val="0079180E"/>
    <w:rsid w:val="00791C48"/>
    <w:rsid w:val="007920DB"/>
    <w:rsid w:val="00793592"/>
    <w:rsid w:val="00793D0C"/>
    <w:rsid w:val="00794A3D"/>
    <w:rsid w:val="00795891"/>
    <w:rsid w:val="00796DAD"/>
    <w:rsid w:val="00797EA9"/>
    <w:rsid w:val="007A1106"/>
    <w:rsid w:val="007A1DDD"/>
    <w:rsid w:val="007A32E5"/>
    <w:rsid w:val="007A3D95"/>
    <w:rsid w:val="007A7B7C"/>
    <w:rsid w:val="007B05C8"/>
    <w:rsid w:val="007B2134"/>
    <w:rsid w:val="007B23D8"/>
    <w:rsid w:val="007B331C"/>
    <w:rsid w:val="007B47D6"/>
    <w:rsid w:val="007B79B7"/>
    <w:rsid w:val="007B7B66"/>
    <w:rsid w:val="007C0EDF"/>
    <w:rsid w:val="007C10E2"/>
    <w:rsid w:val="007C1B4A"/>
    <w:rsid w:val="007C4571"/>
    <w:rsid w:val="007C579B"/>
    <w:rsid w:val="007C59CB"/>
    <w:rsid w:val="007C7665"/>
    <w:rsid w:val="007D31B5"/>
    <w:rsid w:val="007D32DC"/>
    <w:rsid w:val="007D562E"/>
    <w:rsid w:val="007D5BA7"/>
    <w:rsid w:val="007D70BD"/>
    <w:rsid w:val="007E0E68"/>
    <w:rsid w:val="007E2540"/>
    <w:rsid w:val="007E2DE1"/>
    <w:rsid w:val="007E394E"/>
    <w:rsid w:val="007E60E0"/>
    <w:rsid w:val="007E6F01"/>
    <w:rsid w:val="007F0ECF"/>
    <w:rsid w:val="007F1081"/>
    <w:rsid w:val="007F5728"/>
    <w:rsid w:val="007F5BA1"/>
    <w:rsid w:val="00800176"/>
    <w:rsid w:val="008029B4"/>
    <w:rsid w:val="00802C8A"/>
    <w:rsid w:val="0080339D"/>
    <w:rsid w:val="00804C3D"/>
    <w:rsid w:val="00805FDD"/>
    <w:rsid w:val="008063DC"/>
    <w:rsid w:val="00807A69"/>
    <w:rsid w:val="00812E7D"/>
    <w:rsid w:val="0081385F"/>
    <w:rsid w:val="00813F76"/>
    <w:rsid w:val="00814769"/>
    <w:rsid w:val="00815610"/>
    <w:rsid w:val="00815AE9"/>
    <w:rsid w:val="008169F7"/>
    <w:rsid w:val="00817888"/>
    <w:rsid w:val="00817CE1"/>
    <w:rsid w:val="00820168"/>
    <w:rsid w:val="00820BAC"/>
    <w:rsid w:val="00821623"/>
    <w:rsid w:val="008223D1"/>
    <w:rsid w:val="00823CCA"/>
    <w:rsid w:val="00824014"/>
    <w:rsid w:val="0082431C"/>
    <w:rsid w:val="00825FC9"/>
    <w:rsid w:val="00826B63"/>
    <w:rsid w:val="0083084F"/>
    <w:rsid w:val="008312BD"/>
    <w:rsid w:val="00831DE6"/>
    <w:rsid w:val="00835BA6"/>
    <w:rsid w:val="00837262"/>
    <w:rsid w:val="00840506"/>
    <w:rsid w:val="008409AF"/>
    <w:rsid w:val="00840E0C"/>
    <w:rsid w:val="00840FB8"/>
    <w:rsid w:val="00843C48"/>
    <w:rsid w:val="008451FF"/>
    <w:rsid w:val="0084648A"/>
    <w:rsid w:val="00852429"/>
    <w:rsid w:val="00854A61"/>
    <w:rsid w:val="008552F1"/>
    <w:rsid w:val="008561D2"/>
    <w:rsid w:val="00856A29"/>
    <w:rsid w:val="00856DCF"/>
    <w:rsid w:val="00856FD6"/>
    <w:rsid w:val="008576D8"/>
    <w:rsid w:val="00860099"/>
    <w:rsid w:val="00861E9C"/>
    <w:rsid w:val="00864793"/>
    <w:rsid w:val="00865792"/>
    <w:rsid w:val="008668CD"/>
    <w:rsid w:val="00866E3D"/>
    <w:rsid w:val="00870164"/>
    <w:rsid w:val="00871B57"/>
    <w:rsid w:val="00871F71"/>
    <w:rsid w:val="00872283"/>
    <w:rsid w:val="008727BE"/>
    <w:rsid w:val="00872AE0"/>
    <w:rsid w:val="008739A8"/>
    <w:rsid w:val="0087463D"/>
    <w:rsid w:val="00875CF1"/>
    <w:rsid w:val="0087603E"/>
    <w:rsid w:val="00876773"/>
    <w:rsid w:val="00881B45"/>
    <w:rsid w:val="00883375"/>
    <w:rsid w:val="0088375E"/>
    <w:rsid w:val="00883F6F"/>
    <w:rsid w:val="00883FC9"/>
    <w:rsid w:val="008863F8"/>
    <w:rsid w:val="00891C51"/>
    <w:rsid w:val="008930BB"/>
    <w:rsid w:val="00895B98"/>
    <w:rsid w:val="008969C7"/>
    <w:rsid w:val="00896F43"/>
    <w:rsid w:val="008979A9"/>
    <w:rsid w:val="008A3616"/>
    <w:rsid w:val="008A3A50"/>
    <w:rsid w:val="008A3CF8"/>
    <w:rsid w:val="008A5A10"/>
    <w:rsid w:val="008A691B"/>
    <w:rsid w:val="008A7470"/>
    <w:rsid w:val="008A7A71"/>
    <w:rsid w:val="008B29A0"/>
    <w:rsid w:val="008B3197"/>
    <w:rsid w:val="008B3ABB"/>
    <w:rsid w:val="008B3FDA"/>
    <w:rsid w:val="008B5454"/>
    <w:rsid w:val="008B5634"/>
    <w:rsid w:val="008B69B1"/>
    <w:rsid w:val="008C0F2D"/>
    <w:rsid w:val="008C0F37"/>
    <w:rsid w:val="008C131A"/>
    <w:rsid w:val="008C279E"/>
    <w:rsid w:val="008C34B6"/>
    <w:rsid w:val="008C36C0"/>
    <w:rsid w:val="008C57A7"/>
    <w:rsid w:val="008C69EB"/>
    <w:rsid w:val="008C6C56"/>
    <w:rsid w:val="008C781B"/>
    <w:rsid w:val="008C7A47"/>
    <w:rsid w:val="008D103B"/>
    <w:rsid w:val="008D27DE"/>
    <w:rsid w:val="008D2855"/>
    <w:rsid w:val="008D5D43"/>
    <w:rsid w:val="008D5F86"/>
    <w:rsid w:val="008D6655"/>
    <w:rsid w:val="008D6A15"/>
    <w:rsid w:val="008D71C8"/>
    <w:rsid w:val="008E1194"/>
    <w:rsid w:val="008E20E3"/>
    <w:rsid w:val="008E3D16"/>
    <w:rsid w:val="008E3D4B"/>
    <w:rsid w:val="008E493A"/>
    <w:rsid w:val="008E61A3"/>
    <w:rsid w:val="008E7302"/>
    <w:rsid w:val="008F04C3"/>
    <w:rsid w:val="008F2D0E"/>
    <w:rsid w:val="008F41D4"/>
    <w:rsid w:val="008F49FC"/>
    <w:rsid w:val="008F5E8F"/>
    <w:rsid w:val="008F6A59"/>
    <w:rsid w:val="008F6F8F"/>
    <w:rsid w:val="008F7157"/>
    <w:rsid w:val="009018AF"/>
    <w:rsid w:val="0090242E"/>
    <w:rsid w:val="009026F5"/>
    <w:rsid w:val="00902CE0"/>
    <w:rsid w:val="00902DF4"/>
    <w:rsid w:val="00904D4D"/>
    <w:rsid w:val="00905B23"/>
    <w:rsid w:val="00906480"/>
    <w:rsid w:val="00910E4B"/>
    <w:rsid w:val="009127CF"/>
    <w:rsid w:val="0091566A"/>
    <w:rsid w:val="009164B3"/>
    <w:rsid w:val="00917DE2"/>
    <w:rsid w:val="009200D8"/>
    <w:rsid w:val="0092013C"/>
    <w:rsid w:val="009207E9"/>
    <w:rsid w:val="009212A2"/>
    <w:rsid w:val="00922923"/>
    <w:rsid w:val="00922EF4"/>
    <w:rsid w:val="00923D87"/>
    <w:rsid w:val="009241DE"/>
    <w:rsid w:val="0092505B"/>
    <w:rsid w:val="0092628A"/>
    <w:rsid w:val="009276D0"/>
    <w:rsid w:val="00927DA7"/>
    <w:rsid w:val="00932774"/>
    <w:rsid w:val="00936764"/>
    <w:rsid w:val="009367AE"/>
    <w:rsid w:val="009369F1"/>
    <w:rsid w:val="009410B8"/>
    <w:rsid w:val="00941176"/>
    <w:rsid w:val="00941C15"/>
    <w:rsid w:val="00942914"/>
    <w:rsid w:val="009439F3"/>
    <w:rsid w:val="00943D48"/>
    <w:rsid w:val="00944878"/>
    <w:rsid w:val="0094512D"/>
    <w:rsid w:val="0094614D"/>
    <w:rsid w:val="00946EFB"/>
    <w:rsid w:val="00947C42"/>
    <w:rsid w:val="0095047B"/>
    <w:rsid w:val="009528F7"/>
    <w:rsid w:val="00953155"/>
    <w:rsid w:val="00953A66"/>
    <w:rsid w:val="009540CD"/>
    <w:rsid w:val="0095537B"/>
    <w:rsid w:val="00955411"/>
    <w:rsid w:val="009568A3"/>
    <w:rsid w:val="00960120"/>
    <w:rsid w:val="0096073B"/>
    <w:rsid w:val="009657B1"/>
    <w:rsid w:val="00965F4E"/>
    <w:rsid w:val="00965FEA"/>
    <w:rsid w:val="009673B3"/>
    <w:rsid w:val="00970726"/>
    <w:rsid w:val="00970D04"/>
    <w:rsid w:val="00970D65"/>
    <w:rsid w:val="00971248"/>
    <w:rsid w:val="00971607"/>
    <w:rsid w:val="009721B3"/>
    <w:rsid w:val="009721FB"/>
    <w:rsid w:val="00972F55"/>
    <w:rsid w:val="00973520"/>
    <w:rsid w:val="00974420"/>
    <w:rsid w:val="009748EB"/>
    <w:rsid w:val="00974D0F"/>
    <w:rsid w:val="0097559A"/>
    <w:rsid w:val="009755B7"/>
    <w:rsid w:val="00976FB8"/>
    <w:rsid w:val="00980B98"/>
    <w:rsid w:val="00981622"/>
    <w:rsid w:val="00981636"/>
    <w:rsid w:val="00981E0B"/>
    <w:rsid w:val="00982D31"/>
    <w:rsid w:val="00982D3A"/>
    <w:rsid w:val="009837FA"/>
    <w:rsid w:val="00984DAB"/>
    <w:rsid w:val="00985C74"/>
    <w:rsid w:val="00986804"/>
    <w:rsid w:val="00986E04"/>
    <w:rsid w:val="00987867"/>
    <w:rsid w:val="009919BE"/>
    <w:rsid w:val="00991DAF"/>
    <w:rsid w:val="009921D7"/>
    <w:rsid w:val="009940F6"/>
    <w:rsid w:val="00994B61"/>
    <w:rsid w:val="0099588C"/>
    <w:rsid w:val="009A595D"/>
    <w:rsid w:val="009A7139"/>
    <w:rsid w:val="009A732A"/>
    <w:rsid w:val="009B2AD5"/>
    <w:rsid w:val="009B5649"/>
    <w:rsid w:val="009B5826"/>
    <w:rsid w:val="009B670A"/>
    <w:rsid w:val="009B6CC8"/>
    <w:rsid w:val="009B74AE"/>
    <w:rsid w:val="009B7BE4"/>
    <w:rsid w:val="009C0E71"/>
    <w:rsid w:val="009C0E88"/>
    <w:rsid w:val="009C1051"/>
    <w:rsid w:val="009C3511"/>
    <w:rsid w:val="009C3D42"/>
    <w:rsid w:val="009C5D8A"/>
    <w:rsid w:val="009C6915"/>
    <w:rsid w:val="009D0911"/>
    <w:rsid w:val="009D1943"/>
    <w:rsid w:val="009D2CE5"/>
    <w:rsid w:val="009D347C"/>
    <w:rsid w:val="009D35E3"/>
    <w:rsid w:val="009D39ED"/>
    <w:rsid w:val="009D5030"/>
    <w:rsid w:val="009D7B53"/>
    <w:rsid w:val="009E056A"/>
    <w:rsid w:val="009E2CB1"/>
    <w:rsid w:val="009E3454"/>
    <w:rsid w:val="009E3F64"/>
    <w:rsid w:val="009E698F"/>
    <w:rsid w:val="009F06A5"/>
    <w:rsid w:val="009F0928"/>
    <w:rsid w:val="009F3496"/>
    <w:rsid w:val="009F3E44"/>
    <w:rsid w:val="009F57E4"/>
    <w:rsid w:val="009F616E"/>
    <w:rsid w:val="009F6C5C"/>
    <w:rsid w:val="009F7B2D"/>
    <w:rsid w:val="00A006C1"/>
    <w:rsid w:val="00A00E37"/>
    <w:rsid w:val="00A02209"/>
    <w:rsid w:val="00A023E7"/>
    <w:rsid w:val="00A0779E"/>
    <w:rsid w:val="00A115A1"/>
    <w:rsid w:val="00A124A4"/>
    <w:rsid w:val="00A136C1"/>
    <w:rsid w:val="00A13A73"/>
    <w:rsid w:val="00A13EC1"/>
    <w:rsid w:val="00A14029"/>
    <w:rsid w:val="00A150DF"/>
    <w:rsid w:val="00A15DC7"/>
    <w:rsid w:val="00A166D9"/>
    <w:rsid w:val="00A16A75"/>
    <w:rsid w:val="00A1725B"/>
    <w:rsid w:val="00A205A2"/>
    <w:rsid w:val="00A208FA"/>
    <w:rsid w:val="00A24521"/>
    <w:rsid w:val="00A24A54"/>
    <w:rsid w:val="00A250D7"/>
    <w:rsid w:val="00A34DB0"/>
    <w:rsid w:val="00A400DD"/>
    <w:rsid w:val="00A415E6"/>
    <w:rsid w:val="00A44D83"/>
    <w:rsid w:val="00A45DA0"/>
    <w:rsid w:val="00A46959"/>
    <w:rsid w:val="00A46FE7"/>
    <w:rsid w:val="00A507CC"/>
    <w:rsid w:val="00A50B09"/>
    <w:rsid w:val="00A531FB"/>
    <w:rsid w:val="00A557EE"/>
    <w:rsid w:val="00A55A42"/>
    <w:rsid w:val="00A56990"/>
    <w:rsid w:val="00A5773B"/>
    <w:rsid w:val="00A57D2D"/>
    <w:rsid w:val="00A60DC4"/>
    <w:rsid w:val="00A6146D"/>
    <w:rsid w:val="00A6234E"/>
    <w:rsid w:val="00A62C0C"/>
    <w:rsid w:val="00A63687"/>
    <w:rsid w:val="00A655D8"/>
    <w:rsid w:val="00A65D39"/>
    <w:rsid w:val="00A7726B"/>
    <w:rsid w:val="00A808F5"/>
    <w:rsid w:val="00A8105E"/>
    <w:rsid w:val="00A8207C"/>
    <w:rsid w:val="00A82251"/>
    <w:rsid w:val="00A83816"/>
    <w:rsid w:val="00A839F1"/>
    <w:rsid w:val="00A83AE6"/>
    <w:rsid w:val="00A8400E"/>
    <w:rsid w:val="00A86381"/>
    <w:rsid w:val="00A879CB"/>
    <w:rsid w:val="00A90312"/>
    <w:rsid w:val="00A9146C"/>
    <w:rsid w:val="00A928FC"/>
    <w:rsid w:val="00A93A94"/>
    <w:rsid w:val="00A967B9"/>
    <w:rsid w:val="00AA15A6"/>
    <w:rsid w:val="00AA1F9B"/>
    <w:rsid w:val="00AA2077"/>
    <w:rsid w:val="00AA2CC1"/>
    <w:rsid w:val="00AA449C"/>
    <w:rsid w:val="00AA665F"/>
    <w:rsid w:val="00AA73D9"/>
    <w:rsid w:val="00AA7522"/>
    <w:rsid w:val="00AB02F8"/>
    <w:rsid w:val="00AB2CD9"/>
    <w:rsid w:val="00AB34A2"/>
    <w:rsid w:val="00AB47B4"/>
    <w:rsid w:val="00AB50F4"/>
    <w:rsid w:val="00AC2F72"/>
    <w:rsid w:val="00AC3B4E"/>
    <w:rsid w:val="00AC426D"/>
    <w:rsid w:val="00AC427C"/>
    <w:rsid w:val="00AC5861"/>
    <w:rsid w:val="00AC7AE9"/>
    <w:rsid w:val="00AD0766"/>
    <w:rsid w:val="00AD15CB"/>
    <w:rsid w:val="00AD1711"/>
    <w:rsid w:val="00AD37A4"/>
    <w:rsid w:val="00AD3DC3"/>
    <w:rsid w:val="00AD5E20"/>
    <w:rsid w:val="00AE07FD"/>
    <w:rsid w:val="00AE0EDA"/>
    <w:rsid w:val="00AE1635"/>
    <w:rsid w:val="00AE3DEB"/>
    <w:rsid w:val="00AE5A3A"/>
    <w:rsid w:val="00AE6436"/>
    <w:rsid w:val="00AE73BD"/>
    <w:rsid w:val="00AE77C5"/>
    <w:rsid w:val="00AF22DE"/>
    <w:rsid w:val="00AF2562"/>
    <w:rsid w:val="00AF4549"/>
    <w:rsid w:val="00AF5900"/>
    <w:rsid w:val="00AF5AE6"/>
    <w:rsid w:val="00AF5C3B"/>
    <w:rsid w:val="00B009EA"/>
    <w:rsid w:val="00B03B42"/>
    <w:rsid w:val="00B04104"/>
    <w:rsid w:val="00B1315E"/>
    <w:rsid w:val="00B143B3"/>
    <w:rsid w:val="00B265FC"/>
    <w:rsid w:val="00B2684D"/>
    <w:rsid w:val="00B27876"/>
    <w:rsid w:val="00B306CD"/>
    <w:rsid w:val="00B32E1C"/>
    <w:rsid w:val="00B33DFF"/>
    <w:rsid w:val="00B36128"/>
    <w:rsid w:val="00B42226"/>
    <w:rsid w:val="00B4401A"/>
    <w:rsid w:val="00B450BD"/>
    <w:rsid w:val="00B4525D"/>
    <w:rsid w:val="00B479E0"/>
    <w:rsid w:val="00B47EA1"/>
    <w:rsid w:val="00B50E3B"/>
    <w:rsid w:val="00B51EE3"/>
    <w:rsid w:val="00B52E9F"/>
    <w:rsid w:val="00B53252"/>
    <w:rsid w:val="00B5449F"/>
    <w:rsid w:val="00B61305"/>
    <w:rsid w:val="00B61704"/>
    <w:rsid w:val="00B663EA"/>
    <w:rsid w:val="00B6640D"/>
    <w:rsid w:val="00B66D45"/>
    <w:rsid w:val="00B70BB6"/>
    <w:rsid w:val="00B727F7"/>
    <w:rsid w:val="00B72C2E"/>
    <w:rsid w:val="00B748E2"/>
    <w:rsid w:val="00B75FF9"/>
    <w:rsid w:val="00B80F36"/>
    <w:rsid w:val="00B84E5E"/>
    <w:rsid w:val="00B857CB"/>
    <w:rsid w:val="00B864FB"/>
    <w:rsid w:val="00B8726D"/>
    <w:rsid w:val="00B876E1"/>
    <w:rsid w:val="00B87D9F"/>
    <w:rsid w:val="00B92CC3"/>
    <w:rsid w:val="00B948B2"/>
    <w:rsid w:val="00B95274"/>
    <w:rsid w:val="00B95A40"/>
    <w:rsid w:val="00BA29E2"/>
    <w:rsid w:val="00BA4DEE"/>
    <w:rsid w:val="00BA5413"/>
    <w:rsid w:val="00BA5DA5"/>
    <w:rsid w:val="00BB0E7E"/>
    <w:rsid w:val="00BB23D0"/>
    <w:rsid w:val="00BB59A6"/>
    <w:rsid w:val="00BB5F32"/>
    <w:rsid w:val="00BB6796"/>
    <w:rsid w:val="00BC0A22"/>
    <w:rsid w:val="00BC24DD"/>
    <w:rsid w:val="00BC4762"/>
    <w:rsid w:val="00BC58DB"/>
    <w:rsid w:val="00BC596A"/>
    <w:rsid w:val="00BC5EEE"/>
    <w:rsid w:val="00BC7399"/>
    <w:rsid w:val="00BD238C"/>
    <w:rsid w:val="00BD241E"/>
    <w:rsid w:val="00BD245D"/>
    <w:rsid w:val="00BD2FF8"/>
    <w:rsid w:val="00BD48B6"/>
    <w:rsid w:val="00BD506A"/>
    <w:rsid w:val="00BD541A"/>
    <w:rsid w:val="00BD73BE"/>
    <w:rsid w:val="00BE1896"/>
    <w:rsid w:val="00BE2F77"/>
    <w:rsid w:val="00BE5FE6"/>
    <w:rsid w:val="00BE7F21"/>
    <w:rsid w:val="00BF079E"/>
    <w:rsid w:val="00BF1864"/>
    <w:rsid w:val="00BF18FF"/>
    <w:rsid w:val="00BF2B67"/>
    <w:rsid w:val="00BF5162"/>
    <w:rsid w:val="00BF59FC"/>
    <w:rsid w:val="00BF60B4"/>
    <w:rsid w:val="00BF7F08"/>
    <w:rsid w:val="00C016AB"/>
    <w:rsid w:val="00C01984"/>
    <w:rsid w:val="00C0227D"/>
    <w:rsid w:val="00C02B18"/>
    <w:rsid w:val="00C042B5"/>
    <w:rsid w:val="00C04FDA"/>
    <w:rsid w:val="00C05BBE"/>
    <w:rsid w:val="00C05D88"/>
    <w:rsid w:val="00C1179C"/>
    <w:rsid w:val="00C16EE5"/>
    <w:rsid w:val="00C20483"/>
    <w:rsid w:val="00C223D1"/>
    <w:rsid w:val="00C23A85"/>
    <w:rsid w:val="00C25B25"/>
    <w:rsid w:val="00C264C3"/>
    <w:rsid w:val="00C269EA"/>
    <w:rsid w:val="00C31B74"/>
    <w:rsid w:val="00C322EA"/>
    <w:rsid w:val="00C33230"/>
    <w:rsid w:val="00C35572"/>
    <w:rsid w:val="00C35843"/>
    <w:rsid w:val="00C36CC6"/>
    <w:rsid w:val="00C37EDF"/>
    <w:rsid w:val="00C40045"/>
    <w:rsid w:val="00C412D7"/>
    <w:rsid w:val="00C4248E"/>
    <w:rsid w:val="00C42B31"/>
    <w:rsid w:val="00C4341B"/>
    <w:rsid w:val="00C45AD7"/>
    <w:rsid w:val="00C47901"/>
    <w:rsid w:val="00C51564"/>
    <w:rsid w:val="00C540FE"/>
    <w:rsid w:val="00C55713"/>
    <w:rsid w:val="00C5658F"/>
    <w:rsid w:val="00C574CB"/>
    <w:rsid w:val="00C627F7"/>
    <w:rsid w:val="00C62D73"/>
    <w:rsid w:val="00C62E26"/>
    <w:rsid w:val="00C63DDD"/>
    <w:rsid w:val="00C64FBE"/>
    <w:rsid w:val="00C66085"/>
    <w:rsid w:val="00C6646C"/>
    <w:rsid w:val="00C668DE"/>
    <w:rsid w:val="00C675F7"/>
    <w:rsid w:val="00C70142"/>
    <w:rsid w:val="00C71990"/>
    <w:rsid w:val="00C72473"/>
    <w:rsid w:val="00C725BF"/>
    <w:rsid w:val="00C73334"/>
    <w:rsid w:val="00C736A1"/>
    <w:rsid w:val="00C744B1"/>
    <w:rsid w:val="00C74633"/>
    <w:rsid w:val="00C765F5"/>
    <w:rsid w:val="00C76A54"/>
    <w:rsid w:val="00C77586"/>
    <w:rsid w:val="00C80739"/>
    <w:rsid w:val="00C809E9"/>
    <w:rsid w:val="00C821BC"/>
    <w:rsid w:val="00C82AE2"/>
    <w:rsid w:val="00C83098"/>
    <w:rsid w:val="00C847D8"/>
    <w:rsid w:val="00C84B0A"/>
    <w:rsid w:val="00C8625C"/>
    <w:rsid w:val="00C8694F"/>
    <w:rsid w:val="00C87352"/>
    <w:rsid w:val="00C875BF"/>
    <w:rsid w:val="00C90A1B"/>
    <w:rsid w:val="00C93BA9"/>
    <w:rsid w:val="00C94969"/>
    <w:rsid w:val="00C94DAF"/>
    <w:rsid w:val="00C97AC7"/>
    <w:rsid w:val="00CA0AAB"/>
    <w:rsid w:val="00CA1B52"/>
    <w:rsid w:val="00CA2B0F"/>
    <w:rsid w:val="00CB0BEE"/>
    <w:rsid w:val="00CB4A20"/>
    <w:rsid w:val="00CB53EE"/>
    <w:rsid w:val="00CB65D2"/>
    <w:rsid w:val="00CC0A00"/>
    <w:rsid w:val="00CC3FCF"/>
    <w:rsid w:val="00CC5170"/>
    <w:rsid w:val="00CC69EA"/>
    <w:rsid w:val="00CC6B8F"/>
    <w:rsid w:val="00CC7B91"/>
    <w:rsid w:val="00CD0D9D"/>
    <w:rsid w:val="00CD119D"/>
    <w:rsid w:val="00CD266A"/>
    <w:rsid w:val="00CD2BA6"/>
    <w:rsid w:val="00CD4AF1"/>
    <w:rsid w:val="00CD4C9F"/>
    <w:rsid w:val="00CE0088"/>
    <w:rsid w:val="00CE0485"/>
    <w:rsid w:val="00CE0C87"/>
    <w:rsid w:val="00CE13F6"/>
    <w:rsid w:val="00CE163E"/>
    <w:rsid w:val="00CE2064"/>
    <w:rsid w:val="00CE57E8"/>
    <w:rsid w:val="00CE6A53"/>
    <w:rsid w:val="00CE6BE0"/>
    <w:rsid w:val="00CF0661"/>
    <w:rsid w:val="00CF2EF5"/>
    <w:rsid w:val="00CF3544"/>
    <w:rsid w:val="00CF6EA5"/>
    <w:rsid w:val="00D01959"/>
    <w:rsid w:val="00D029F5"/>
    <w:rsid w:val="00D02E3D"/>
    <w:rsid w:val="00D03B31"/>
    <w:rsid w:val="00D03BB6"/>
    <w:rsid w:val="00D1020C"/>
    <w:rsid w:val="00D10E71"/>
    <w:rsid w:val="00D11E11"/>
    <w:rsid w:val="00D130C3"/>
    <w:rsid w:val="00D134D5"/>
    <w:rsid w:val="00D137BB"/>
    <w:rsid w:val="00D142A9"/>
    <w:rsid w:val="00D16024"/>
    <w:rsid w:val="00D1691F"/>
    <w:rsid w:val="00D16B05"/>
    <w:rsid w:val="00D20F32"/>
    <w:rsid w:val="00D214A3"/>
    <w:rsid w:val="00D25809"/>
    <w:rsid w:val="00D261AD"/>
    <w:rsid w:val="00D26AB1"/>
    <w:rsid w:val="00D27E93"/>
    <w:rsid w:val="00D34753"/>
    <w:rsid w:val="00D366B9"/>
    <w:rsid w:val="00D368D1"/>
    <w:rsid w:val="00D37F03"/>
    <w:rsid w:val="00D429EB"/>
    <w:rsid w:val="00D4611D"/>
    <w:rsid w:val="00D475A3"/>
    <w:rsid w:val="00D5297B"/>
    <w:rsid w:val="00D52C1A"/>
    <w:rsid w:val="00D52DAA"/>
    <w:rsid w:val="00D53527"/>
    <w:rsid w:val="00D5527F"/>
    <w:rsid w:val="00D56848"/>
    <w:rsid w:val="00D572AA"/>
    <w:rsid w:val="00D60546"/>
    <w:rsid w:val="00D617AA"/>
    <w:rsid w:val="00D63433"/>
    <w:rsid w:val="00D63D83"/>
    <w:rsid w:val="00D641AC"/>
    <w:rsid w:val="00D64436"/>
    <w:rsid w:val="00D6679F"/>
    <w:rsid w:val="00D6706D"/>
    <w:rsid w:val="00D73ED2"/>
    <w:rsid w:val="00D747AA"/>
    <w:rsid w:val="00D771D0"/>
    <w:rsid w:val="00D771F0"/>
    <w:rsid w:val="00D77A5D"/>
    <w:rsid w:val="00D80305"/>
    <w:rsid w:val="00D80D93"/>
    <w:rsid w:val="00D8273A"/>
    <w:rsid w:val="00D839BC"/>
    <w:rsid w:val="00D8499E"/>
    <w:rsid w:val="00D865CC"/>
    <w:rsid w:val="00D87421"/>
    <w:rsid w:val="00D9222D"/>
    <w:rsid w:val="00D9294B"/>
    <w:rsid w:val="00D96E1C"/>
    <w:rsid w:val="00D96EBF"/>
    <w:rsid w:val="00D97258"/>
    <w:rsid w:val="00DA0319"/>
    <w:rsid w:val="00DA0924"/>
    <w:rsid w:val="00DA0EF7"/>
    <w:rsid w:val="00DA113D"/>
    <w:rsid w:val="00DA1320"/>
    <w:rsid w:val="00DA373A"/>
    <w:rsid w:val="00DA463C"/>
    <w:rsid w:val="00DA4E75"/>
    <w:rsid w:val="00DA50DE"/>
    <w:rsid w:val="00DA528E"/>
    <w:rsid w:val="00DA5F6C"/>
    <w:rsid w:val="00DB1D84"/>
    <w:rsid w:val="00DB2892"/>
    <w:rsid w:val="00DB2D47"/>
    <w:rsid w:val="00DB38EE"/>
    <w:rsid w:val="00DB526E"/>
    <w:rsid w:val="00DC0B45"/>
    <w:rsid w:val="00DC1F55"/>
    <w:rsid w:val="00DC24C4"/>
    <w:rsid w:val="00DC4130"/>
    <w:rsid w:val="00DC435A"/>
    <w:rsid w:val="00DC4563"/>
    <w:rsid w:val="00DC51F8"/>
    <w:rsid w:val="00DC7B66"/>
    <w:rsid w:val="00DD0951"/>
    <w:rsid w:val="00DD12F4"/>
    <w:rsid w:val="00DD3C21"/>
    <w:rsid w:val="00DD3C83"/>
    <w:rsid w:val="00DD449B"/>
    <w:rsid w:val="00DD55C7"/>
    <w:rsid w:val="00DD55EA"/>
    <w:rsid w:val="00DD7233"/>
    <w:rsid w:val="00DD74AC"/>
    <w:rsid w:val="00DE199E"/>
    <w:rsid w:val="00DE294D"/>
    <w:rsid w:val="00DE29F0"/>
    <w:rsid w:val="00DE3A3C"/>
    <w:rsid w:val="00DE6DA2"/>
    <w:rsid w:val="00DE74A2"/>
    <w:rsid w:val="00DE7731"/>
    <w:rsid w:val="00DE78D7"/>
    <w:rsid w:val="00DF03E3"/>
    <w:rsid w:val="00DF204E"/>
    <w:rsid w:val="00DF2970"/>
    <w:rsid w:val="00DF373A"/>
    <w:rsid w:val="00DF4988"/>
    <w:rsid w:val="00DF56BF"/>
    <w:rsid w:val="00DF5A4C"/>
    <w:rsid w:val="00DF5DF7"/>
    <w:rsid w:val="00DF6A0C"/>
    <w:rsid w:val="00DF6CE9"/>
    <w:rsid w:val="00E00BC6"/>
    <w:rsid w:val="00E0108B"/>
    <w:rsid w:val="00E016C6"/>
    <w:rsid w:val="00E025C7"/>
    <w:rsid w:val="00E051E3"/>
    <w:rsid w:val="00E06848"/>
    <w:rsid w:val="00E1375E"/>
    <w:rsid w:val="00E13AC1"/>
    <w:rsid w:val="00E1448A"/>
    <w:rsid w:val="00E15977"/>
    <w:rsid w:val="00E219C0"/>
    <w:rsid w:val="00E21F6B"/>
    <w:rsid w:val="00E236C1"/>
    <w:rsid w:val="00E262CF"/>
    <w:rsid w:val="00E26DD5"/>
    <w:rsid w:val="00E2794E"/>
    <w:rsid w:val="00E3080B"/>
    <w:rsid w:val="00E3272B"/>
    <w:rsid w:val="00E32B52"/>
    <w:rsid w:val="00E33C17"/>
    <w:rsid w:val="00E34416"/>
    <w:rsid w:val="00E346E1"/>
    <w:rsid w:val="00E346EB"/>
    <w:rsid w:val="00E35CAF"/>
    <w:rsid w:val="00E41060"/>
    <w:rsid w:val="00E413E9"/>
    <w:rsid w:val="00E437F7"/>
    <w:rsid w:val="00E470C2"/>
    <w:rsid w:val="00E475C9"/>
    <w:rsid w:val="00E50A30"/>
    <w:rsid w:val="00E5214B"/>
    <w:rsid w:val="00E52E68"/>
    <w:rsid w:val="00E535F1"/>
    <w:rsid w:val="00E5533B"/>
    <w:rsid w:val="00E56882"/>
    <w:rsid w:val="00E60760"/>
    <w:rsid w:val="00E6086B"/>
    <w:rsid w:val="00E60BFB"/>
    <w:rsid w:val="00E62A61"/>
    <w:rsid w:val="00E636A7"/>
    <w:rsid w:val="00E653C0"/>
    <w:rsid w:val="00E65C73"/>
    <w:rsid w:val="00E65FDB"/>
    <w:rsid w:val="00E66E16"/>
    <w:rsid w:val="00E705CE"/>
    <w:rsid w:val="00E7138D"/>
    <w:rsid w:val="00E713D5"/>
    <w:rsid w:val="00E7335B"/>
    <w:rsid w:val="00E743D7"/>
    <w:rsid w:val="00E75096"/>
    <w:rsid w:val="00E755F4"/>
    <w:rsid w:val="00E75F3F"/>
    <w:rsid w:val="00E761D8"/>
    <w:rsid w:val="00E77FF4"/>
    <w:rsid w:val="00E805D3"/>
    <w:rsid w:val="00E80E5D"/>
    <w:rsid w:val="00E82DE5"/>
    <w:rsid w:val="00E83263"/>
    <w:rsid w:val="00E83D44"/>
    <w:rsid w:val="00E83EB5"/>
    <w:rsid w:val="00E85578"/>
    <w:rsid w:val="00E85CF6"/>
    <w:rsid w:val="00E86367"/>
    <w:rsid w:val="00E927D5"/>
    <w:rsid w:val="00E93340"/>
    <w:rsid w:val="00E9373A"/>
    <w:rsid w:val="00E96125"/>
    <w:rsid w:val="00EA144C"/>
    <w:rsid w:val="00EA2934"/>
    <w:rsid w:val="00EA2EAB"/>
    <w:rsid w:val="00EA515A"/>
    <w:rsid w:val="00EA62B6"/>
    <w:rsid w:val="00EA7ABD"/>
    <w:rsid w:val="00EA7DB2"/>
    <w:rsid w:val="00EB276B"/>
    <w:rsid w:val="00EB4933"/>
    <w:rsid w:val="00EB7E6C"/>
    <w:rsid w:val="00EC0531"/>
    <w:rsid w:val="00EC20B1"/>
    <w:rsid w:val="00EC375F"/>
    <w:rsid w:val="00EC3CC7"/>
    <w:rsid w:val="00EC554E"/>
    <w:rsid w:val="00EC757E"/>
    <w:rsid w:val="00ED5B1F"/>
    <w:rsid w:val="00ED5D05"/>
    <w:rsid w:val="00ED6A7E"/>
    <w:rsid w:val="00ED6B6A"/>
    <w:rsid w:val="00ED745A"/>
    <w:rsid w:val="00ED74B0"/>
    <w:rsid w:val="00EE03B4"/>
    <w:rsid w:val="00EE27BD"/>
    <w:rsid w:val="00EE3BDF"/>
    <w:rsid w:val="00EE46CC"/>
    <w:rsid w:val="00EE4B89"/>
    <w:rsid w:val="00EE6B57"/>
    <w:rsid w:val="00EF02B3"/>
    <w:rsid w:val="00EF0CC0"/>
    <w:rsid w:val="00F00658"/>
    <w:rsid w:val="00F00844"/>
    <w:rsid w:val="00F00E20"/>
    <w:rsid w:val="00F00FBC"/>
    <w:rsid w:val="00F03290"/>
    <w:rsid w:val="00F04890"/>
    <w:rsid w:val="00F04AAA"/>
    <w:rsid w:val="00F053E4"/>
    <w:rsid w:val="00F05550"/>
    <w:rsid w:val="00F07A5C"/>
    <w:rsid w:val="00F100EB"/>
    <w:rsid w:val="00F11BD3"/>
    <w:rsid w:val="00F1270C"/>
    <w:rsid w:val="00F13797"/>
    <w:rsid w:val="00F14795"/>
    <w:rsid w:val="00F1547E"/>
    <w:rsid w:val="00F15DF4"/>
    <w:rsid w:val="00F208B9"/>
    <w:rsid w:val="00F22587"/>
    <w:rsid w:val="00F23171"/>
    <w:rsid w:val="00F25195"/>
    <w:rsid w:val="00F25E90"/>
    <w:rsid w:val="00F266A5"/>
    <w:rsid w:val="00F26AA4"/>
    <w:rsid w:val="00F27190"/>
    <w:rsid w:val="00F3101C"/>
    <w:rsid w:val="00F3108F"/>
    <w:rsid w:val="00F31981"/>
    <w:rsid w:val="00F32A53"/>
    <w:rsid w:val="00F32DFF"/>
    <w:rsid w:val="00F334E6"/>
    <w:rsid w:val="00F3453E"/>
    <w:rsid w:val="00F36F8D"/>
    <w:rsid w:val="00F3724A"/>
    <w:rsid w:val="00F379EF"/>
    <w:rsid w:val="00F37D6E"/>
    <w:rsid w:val="00F40091"/>
    <w:rsid w:val="00F4096E"/>
    <w:rsid w:val="00F4212F"/>
    <w:rsid w:val="00F4233C"/>
    <w:rsid w:val="00F42945"/>
    <w:rsid w:val="00F42A0E"/>
    <w:rsid w:val="00F430E7"/>
    <w:rsid w:val="00F437A7"/>
    <w:rsid w:val="00F4770F"/>
    <w:rsid w:val="00F50845"/>
    <w:rsid w:val="00F50BDA"/>
    <w:rsid w:val="00F50D66"/>
    <w:rsid w:val="00F50D89"/>
    <w:rsid w:val="00F51DC2"/>
    <w:rsid w:val="00F529CD"/>
    <w:rsid w:val="00F53A2A"/>
    <w:rsid w:val="00F53AAB"/>
    <w:rsid w:val="00F53EC0"/>
    <w:rsid w:val="00F54673"/>
    <w:rsid w:val="00F559BC"/>
    <w:rsid w:val="00F565C7"/>
    <w:rsid w:val="00F56802"/>
    <w:rsid w:val="00F57981"/>
    <w:rsid w:val="00F602C8"/>
    <w:rsid w:val="00F60C03"/>
    <w:rsid w:val="00F63907"/>
    <w:rsid w:val="00F65609"/>
    <w:rsid w:val="00F66A9C"/>
    <w:rsid w:val="00F70B72"/>
    <w:rsid w:val="00F72E70"/>
    <w:rsid w:val="00F73840"/>
    <w:rsid w:val="00F76120"/>
    <w:rsid w:val="00F76F46"/>
    <w:rsid w:val="00F7771A"/>
    <w:rsid w:val="00F7779D"/>
    <w:rsid w:val="00F77ACA"/>
    <w:rsid w:val="00F80071"/>
    <w:rsid w:val="00F806BB"/>
    <w:rsid w:val="00F825D8"/>
    <w:rsid w:val="00F85BE5"/>
    <w:rsid w:val="00F8608C"/>
    <w:rsid w:val="00F862C1"/>
    <w:rsid w:val="00F86335"/>
    <w:rsid w:val="00F91302"/>
    <w:rsid w:val="00F9276A"/>
    <w:rsid w:val="00F93511"/>
    <w:rsid w:val="00F94633"/>
    <w:rsid w:val="00F94ACF"/>
    <w:rsid w:val="00F94CED"/>
    <w:rsid w:val="00FA0935"/>
    <w:rsid w:val="00FA0B45"/>
    <w:rsid w:val="00FA0C49"/>
    <w:rsid w:val="00FA751A"/>
    <w:rsid w:val="00FA7F82"/>
    <w:rsid w:val="00FB10AF"/>
    <w:rsid w:val="00FB1372"/>
    <w:rsid w:val="00FB254D"/>
    <w:rsid w:val="00FB345F"/>
    <w:rsid w:val="00FB4F07"/>
    <w:rsid w:val="00FB56EF"/>
    <w:rsid w:val="00FB6D5B"/>
    <w:rsid w:val="00FB7B86"/>
    <w:rsid w:val="00FC0B3D"/>
    <w:rsid w:val="00FC154E"/>
    <w:rsid w:val="00FC16AB"/>
    <w:rsid w:val="00FC4969"/>
    <w:rsid w:val="00FC55B1"/>
    <w:rsid w:val="00FC5FF1"/>
    <w:rsid w:val="00FC63F5"/>
    <w:rsid w:val="00FC714F"/>
    <w:rsid w:val="00FD0ABF"/>
    <w:rsid w:val="00FD42E6"/>
    <w:rsid w:val="00FD58AE"/>
    <w:rsid w:val="00FD6F8E"/>
    <w:rsid w:val="00FD7BBB"/>
    <w:rsid w:val="00FE131D"/>
    <w:rsid w:val="00FE485A"/>
    <w:rsid w:val="00FE5B36"/>
    <w:rsid w:val="00FE648F"/>
    <w:rsid w:val="00FE6DDA"/>
    <w:rsid w:val="00FE7386"/>
    <w:rsid w:val="00FE748C"/>
    <w:rsid w:val="00FF0BC4"/>
    <w:rsid w:val="00FF33DB"/>
    <w:rsid w:val="00FF4140"/>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C8DF1"/>
  <w15:docId w15:val="{D365B520-DA05-4534-BC3B-614CAAEB1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qFormat="1"/>
    <w:lsdException w:name="toc 3" w:locked="1" w:semiHidden="1" w:uiPriority="39" w:unhideWhenUsed="1" w:qFormat="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locked="1" w:semiHidden="1" w:unhideWhenUsed="1"/>
    <w:lsdException w:name="caption" w:locked="1" w:semiHidden="1" w:unhideWhenUsed="1" w:qFormat="1"/>
    <w:lsdException w:name="table of figures" w:locked="1"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760C3"/>
    <w:rPr>
      <w:rFonts w:ascii="Arial" w:hAnsi="Arial"/>
      <w:sz w:val="24"/>
      <w:szCs w:val="24"/>
    </w:rPr>
  </w:style>
  <w:style w:type="paragraph" w:styleId="Heading1">
    <w:name w:val="heading 1"/>
    <w:next w:val="BodyText"/>
    <w:link w:val="Heading1Char"/>
    <w:qFormat/>
    <w:rsid w:val="007760C3"/>
    <w:pPr>
      <w:keepNext/>
      <w:spacing w:before="240" w:after="160"/>
      <w:outlineLvl w:val="0"/>
    </w:pPr>
    <w:rPr>
      <w:rFonts w:ascii="Arial" w:hAnsi="Arial" w:cs="Arial"/>
      <w:b/>
      <w:bCs/>
      <w:kern w:val="32"/>
      <w:sz w:val="26"/>
      <w:szCs w:val="26"/>
    </w:rPr>
  </w:style>
  <w:style w:type="paragraph" w:styleId="Heading2">
    <w:name w:val="heading 2"/>
    <w:basedOn w:val="Heading1"/>
    <w:next w:val="BodyText"/>
    <w:link w:val="Heading2Char"/>
    <w:qFormat/>
    <w:rsid w:val="007760C3"/>
    <w:pPr>
      <w:spacing w:before="180" w:after="60"/>
      <w:outlineLvl w:val="1"/>
    </w:pPr>
    <w:rPr>
      <w:iCs/>
      <w:spacing w:val="1"/>
      <w:sz w:val="22"/>
    </w:rPr>
  </w:style>
  <w:style w:type="paragraph" w:styleId="Heading3">
    <w:name w:val="heading 3"/>
    <w:basedOn w:val="Heading2"/>
    <w:next w:val="BodyText"/>
    <w:link w:val="Heading3Char"/>
    <w:qFormat/>
    <w:rsid w:val="007760C3"/>
    <w:pPr>
      <w:spacing w:before="140" w:after="40"/>
      <w:outlineLvl w:val="2"/>
    </w:pPr>
    <w:rPr>
      <w:spacing w:val="20"/>
      <w:sz w:val="18"/>
      <w:szCs w:val="22"/>
    </w:rPr>
  </w:style>
  <w:style w:type="paragraph" w:styleId="Heading4">
    <w:name w:val="heading 4"/>
    <w:basedOn w:val="Heading3"/>
    <w:next w:val="BodyText"/>
    <w:link w:val="Heading4Char"/>
    <w:qFormat/>
    <w:locked/>
    <w:rsid w:val="007760C3"/>
    <w:pPr>
      <w:spacing w:before="240" w:after="60"/>
      <w:outlineLvl w:val="3"/>
    </w:pPr>
    <w:rPr>
      <w:spacing w:val="10"/>
      <w:szCs w:val="28"/>
    </w:rPr>
  </w:style>
  <w:style w:type="paragraph" w:styleId="Heading5">
    <w:name w:val="heading 5"/>
    <w:basedOn w:val="Heading4"/>
    <w:next w:val="BodyText"/>
    <w:link w:val="Heading5Char"/>
    <w:qFormat/>
    <w:locked/>
    <w:rsid w:val="007760C3"/>
    <w:pPr>
      <w:outlineLvl w:val="4"/>
    </w:pPr>
    <w:rPr>
      <w:i/>
      <w:spacing w:val="0"/>
      <w:sz w:val="16"/>
      <w:szCs w:val="26"/>
    </w:rPr>
  </w:style>
  <w:style w:type="paragraph" w:styleId="Heading6">
    <w:name w:val="heading 6"/>
    <w:aliases w:val="Heading 6 - Code Caption"/>
    <w:basedOn w:val="CaptionforCode"/>
    <w:next w:val="Normal"/>
    <w:qFormat/>
    <w:locked/>
    <w:rsid w:val="007760C3"/>
    <w:pPr>
      <w:outlineLvl w:val="5"/>
    </w:pPr>
  </w:style>
  <w:style w:type="paragraph" w:styleId="Heading7">
    <w:name w:val="heading 7"/>
    <w:basedOn w:val="Normal"/>
    <w:next w:val="Normal"/>
    <w:qFormat/>
    <w:locked/>
    <w:rsid w:val="007760C3"/>
    <w:pPr>
      <w:numPr>
        <w:ilvl w:val="6"/>
        <w:numId w:val="6"/>
      </w:numPr>
      <w:spacing w:before="240" w:after="60"/>
      <w:outlineLvl w:val="6"/>
    </w:pPr>
    <w:rPr>
      <w:rFonts w:ascii="Times New Roman" w:hAnsi="Times New Roman"/>
    </w:rPr>
  </w:style>
  <w:style w:type="paragraph" w:styleId="Heading8">
    <w:name w:val="heading 8"/>
    <w:basedOn w:val="Normal"/>
    <w:next w:val="Normal"/>
    <w:qFormat/>
    <w:locked/>
    <w:rsid w:val="007760C3"/>
    <w:pPr>
      <w:numPr>
        <w:ilvl w:val="7"/>
        <w:numId w:val="6"/>
      </w:numPr>
      <w:spacing w:before="240" w:after="60"/>
      <w:outlineLvl w:val="7"/>
    </w:pPr>
    <w:rPr>
      <w:rFonts w:ascii="Times New Roman" w:hAnsi="Times New Roman"/>
      <w:i/>
      <w:iCs/>
    </w:rPr>
  </w:style>
  <w:style w:type="paragraph" w:styleId="Heading9">
    <w:name w:val="heading 9"/>
    <w:basedOn w:val="Normal"/>
    <w:next w:val="Normal"/>
    <w:qFormat/>
    <w:locked/>
    <w:rsid w:val="007760C3"/>
    <w:pPr>
      <w:numPr>
        <w:ilvl w:val="8"/>
        <w:numId w:val="6"/>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ocked/>
    <w:rsid w:val="007760C3"/>
    <w:pPr>
      <w:pBdr>
        <w:bottom w:val="inset" w:sz="6" w:space="1" w:color="auto"/>
      </w:pBdr>
      <w:spacing w:before="80" w:after="360"/>
      <w:jc w:val="right"/>
    </w:pPr>
    <w:rPr>
      <w:sz w:val="16"/>
      <w:szCs w:val="16"/>
    </w:rPr>
  </w:style>
  <w:style w:type="paragraph" w:customStyle="1" w:styleId="Number">
    <w:name w:val="Number"/>
    <w:basedOn w:val="BodyText"/>
    <w:link w:val="NumberChar"/>
    <w:rsid w:val="007760C3"/>
    <w:pPr>
      <w:numPr>
        <w:numId w:val="1"/>
      </w:numPr>
      <w:spacing w:after="80"/>
    </w:pPr>
  </w:style>
  <w:style w:type="paragraph" w:styleId="BodyText">
    <w:name w:val="Body Text"/>
    <w:basedOn w:val="Normal"/>
    <w:link w:val="BodyTextChar"/>
    <w:uiPriority w:val="99"/>
    <w:rsid w:val="007760C3"/>
    <w:pPr>
      <w:keepLines/>
      <w:spacing w:after="120"/>
      <w:jc w:val="both"/>
    </w:pPr>
    <w:rPr>
      <w:sz w:val="18"/>
      <w:szCs w:val="18"/>
    </w:rPr>
  </w:style>
  <w:style w:type="paragraph" w:styleId="Footer">
    <w:name w:val="footer"/>
    <w:basedOn w:val="Normal"/>
    <w:link w:val="FooterChar"/>
    <w:uiPriority w:val="99"/>
    <w:rsid w:val="007760C3"/>
    <w:pPr>
      <w:pBdr>
        <w:top w:val="single" w:sz="4" w:space="4" w:color="auto"/>
      </w:pBdr>
      <w:tabs>
        <w:tab w:val="left" w:pos="0"/>
        <w:tab w:val="center" w:pos="5040"/>
        <w:tab w:val="right" w:pos="9990"/>
      </w:tabs>
      <w:spacing w:before="120"/>
    </w:pPr>
    <w:rPr>
      <w:sz w:val="16"/>
    </w:rPr>
  </w:style>
  <w:style w:type="paragraph" w:styleId="Caption">
    <w:name w:val="caption"/>
    <w:aliases w:val="Caption Figure"/>
    <w:basedOn w:val="Normal"/>
    <w:next w:val="Normal"/>
    <w:autoRedefine/>
    <w:qFormat/>
    <w:locked/>
    <w:rsid w:val="005C618A"/>
    <w:pPr>
      <w:keepNext/>
      <w:spacing w:after="200"/>
    </w:pPr>
    <w:rPr>
      <w:b/>
      <w:bCs/>
      <w:color w:val="000000"/>
      <w:sz w:val="18"/>
      <w:szCs w:val="18"/>
    </w:rPr>
  </w:style>
  <w:style w:type="paragraph" w:styleId="ListBullet">
    <w:name w:val="List Bullet"/>
    <w:basedOn w:val="Normal"/>
    <w:link w:val="ListBulletChar"/>
    <w:rsid w:val="007760C3"/>
    <w:pPr>
      <w:numPr>
        <w:numId w:val="8"/>
      </w:numPr>
      <w:spacing w:before="40" w:after="120"/>
      <w:contextualSpacing/>
      <w:jc w:val="both"/>
    </w:pPr>
    <w:rPr>
      <w:sz w:val="18"/>
    </w:rPr>
  </w:style>
  <w:style w:type="paragraph" w:customStyle="1" w:styleId="TableHeading">
    <w:name w:val="TableHeading"/>
    <w:basedOn w:val="Normal"/>
    <w:rsid w:val="007760C3"/>
    <w:pPr>
      <w:spacing w:before="80" w:after="80"/>
      <w:jc w:val="center"/>
    </w:pPr>
    <w:rPr>
      <w:b/>
      <w:sz w:val="16"/>
      <w:szCs w:val="16"/>
    </w:rPr>
  </w:style>
  <w:style w:type="character" w:styleId="Hyperlink">
    <w:name w:val="Hyperlink"/>
    <w:basedOn w:val="BodyTextChar"/>
    <w:uiPriority w:val="99"/>
    <w:rsid w:val="007760C3"/>
    <w:rPr>
      <w:rFonts w:ascii="Arial" w:hAnsi="Arial" w:cs="Times New Roman"/>
      <w:color w:val="1F52A2"/>
      <w:sz w:val="18"/>
      <w:szCs w:val="18"/>
    </w:rPr>
  </w:style>
  <w:style w:type="paragraph" w:customStyle="1" w:styleId="Code">
    <w:name w:val="Code"/>
    <w:basedOn w:val="Normal"/>
    <w:link w:val="CodeChar"/>
    <w:rsid w:val="007760C3"/>
    <w:pPr>
      <w:keepLines/>
      <w:tabs>
        <w:tab w:val="left" w:pos="360"/>
        <w:tab w:val="left" w:pos="720"/>
        <w:tab w:val="left" w:pos="1080"/>
        <w:tab w:val="left" w:pos="1440"/>
        <w:tab w:val="left" w:pos="1800"/>
      </w:tabs>
      <w:spacing w:after="120"/>
      <w:ind w:left="187"/>
      <w:contextualSpacing/>
    </w:pPr>
    <w:rPr>
      <w:rFonts w:ascii="Courier New" w:hAnsi="Courier New"/>
      <w:sz w:val="18"/>
      <w:szCs w:val="18"/>
    </w:rPr>
  </w:style>
  <w:style w:type="paragraph" w:customStyle="1" w:styleId="CaptionTableandCode">
    <w:name w:val="Caption Table and Code"/>
    <w:basedOn w:val="Normal"/>
    <w:semiHidden/>
    <w:locked/>
    <w:rsid w:val="007760C3"/>
    <w:pPr>
      <w:keepNext/>
      <w:spacing w:before="120" w:after="120"/>
    </w:pPr>
    <w:rPr>
      <w:bCs/>
      <w:sz w:val="18"/>
      <w:szCs w:val="18"/>
    </w:rPr>
  </w:style>
  <w:style w:type="paragraph" w:customStyle="1" w:styleId="Copyright">
    <w:name w:val="Copyright"/>
    <w:basedOn w:val="Normal"/>
    <w:rsid w:val="007760C3"/>
    <w:pPr>
      <w:jc w:val="both"/>
    </w:pPr>
    <w:rPr>
      <w:sz w:val="15"/>
      <w:szCs w:val="12"/>
    </w:rPr>
  </w:style>
  <w:style w:type="paragraph" w:customStyle="1" w:styleId="ANTitle">
    <w:name w:val="AN Title"/>
    <w:basedOn w:val="HeadingAuthor"/>
    <w:link w:val="ANTitleChar"/>
    <w:rsid w:val="007760C3"/>
    <w:pPr>
      <w:spacing w:before="100" w:beforeAutospacing="1" w:after="100" w:afterAutospacing="1"/>
    </w:pPr>
    <w:rPr>
      <w:bCs w:val="0"/>
      <w:color w:val="1F497D" w:themeColor="text2"/>
    </w:rPr>
  </w:style>
  <w:style w:type="paragraph" w:customStyle="1" w:styleId="ANTitle0">
    <w:name w:val="AN #Title"/>
    <w:basedOn w:val="BodyText"/>
    <w:link w:val="ANTitleChar0"/>
    <w:rsid w:val="007760C3"/>
    <w:pPr>
      <w:spacing w:before="120"/>
      <w:jc w:val="right"/>
    </w:pPr>
    <w:rPr>
      <w:b/>
      <w:sz w:val="28"/>
      <w:szCs w:val="28"/>
    </w:rPr>
  </w:style>
  <w:style w:type="character" w:styleId="PageNumber">
    <w:name w:val="page number"/>
    <w:basedOn w:val="DefaultParagraphFont"/>
    <w:semiHidden/>
    <w:locked/>
    <w:rsid w:val="007760C3"/>
    <w:rPr>
      <w:rFonts w:ascii="Arial" w:hAnsi="Arial" w:cs="Times New Roman"/>
      <w:sz w:val="16"/>
    </w:rPr>
  </w:style>
  <w:style w:type="paragraph" w:customStyle="1" w:styleId="TableCell">
    <w:name w:val="TableCell"/>
    <w:link w:val="TableCellChar"/>
    <w:rsid w:val="007760C3"/>
    <w:pPr>
      <w:spacing w:before="60" w:after="60"/>
    </w:pPr>
    <w:rPr>
      <w:rFonts w:ascii="Arial" w:hAnsi="Arial"/>
      <w:sz w:val="16"/>
      <w:szCs w:val="16"/>
    </w:rPr>
  </w:style>
  <w:style w:type="paragraph" w:customStyle="1" w:styleId="Note">
    <w:name w:val="Note"/>
    <w:basedOn w:val="BodyText"/>
    <w:rsid w:val="007760C3"/>
    <w:pPr>
      <w:numPr>
        <w:numId w:val="19"/>
      </w:numPr>
      <w:ind w:left="518" w:hanging="518"/>
    </w:pPr>
    <w:rPr>
      <w:szCs w:val="14"/>
    </w:rPr>
  </w:style>
  <w:style w:type="paragraph" w:styleId="FootnoteText">
    <w:name w:val="footnote text"/>
    <w:basedOn w:val="BodyText"/>
    <w:locked/>
    <w:rsid w:val="007760C3"/>
    <w:rPr>
      <w:sz w:val="16"/>
      <w:szCs w:val="20"/>
    </w:rPr>
  </w:style>
  <w:style w:type="paragraph" w:customStyle="1" w:styleId="EquationTitle">
    <w:name w:val="Equation Title"/>
    <w:next w:val="BodyText"/>
    <w:rsid w:val="00B450BD"/>
    <w:pPr>
      <w:tabs>
        <w:tab w:val="left" w:pos="1620"/>
      </w:tabs>
      <w:spacing w:after="120"/>
      <w:ind w:left="720"/>
    </w:pPr>
    <w:rPr>
      <w:rFonts w:ascii="Arial" w:hAnsi="Arial"/>
      <w:sz w:val="18"/>
    </w:rPr>
  </w:style>
  <w:style w:type="paragraph" w:styleId="Closing">
    <w:name w:val="Closing"/>
    <w:basedOn w:val="Normal"/>
    <w:semiHidden/>
    <w:locked/>
    <w:rsid w:val="007760C3"/>
    <w:pPr>
      <w:ind w:left="4320"/>
    </w:pPr>
  </w:style>
  <w:style w:type="paragraph" w:styleId="CommentText">
    <w:name w:val="annotation text"/>
    <w:basedOn w:val="Normal"/>
    <w:link w:val="CommentTextChar"/>
    <w:semiHidden/>
    <w:locked/>
    <w:rsid w:val="007760C3"/>
    <w:rPr>
      <w:sz w:val="20"/>
      <w:szCs w:val="20"/>
    </w:rPr>
  </w:style>
  <w:style w:type="paragraph" w:styleId="Date">
    <w:name w:val="Date"/>
    <w:basedOn w:val="Normal"/>
    <w:next w:val="Normal"/>
    <w:semiHidden/>
    <w:locked/>
    <w:rsid w:val="007760C3"/>
  </w:style>
  <w:style w:type="paragraph" w:styleId="DocumentMap">
    <w:name w:val="Document Map"/>
    <w:basedOn w:val="Normal"/>
    <w:semiHidden/>
    <w:locked/>
    <w:rsid w:val="007760C3"/>
    <w:pPr>
      <w:shd w:val="clear" w:color="auto" w:fill="000080"/>
    </w:pPr>
    <w:rPr>
      <w:rFonts w:ascii="Tahoma" w:hAnsi="Tahoma" w:cs="Tahoma"/>
    </w:rPr>
  </w:style>
  <w:style w:type="paragraph" w:styleId="List">
    <w:name w:val="List"/>
    <w:basedOn w:val="Normal"/>
    <w:semiHidden/>
    <w:locked/>
    <w:rsid w:val="007760C3"/>
    <w:pPr>
      <w:ind w:left="360" w:hanging="360"/>
    </w:pPr>
  </w:style>
  <w:style w:type="character" w:customStyle="1" w:styleId="Heading5Char">
    <w:name w:val="Heading 5 Char"/>
    <w:basedOn w:val="DefaultParagraphFont"/>
    <w:link w:val="Heading5"/>
    <w:rsid w:val="007760C3"/>
    <w:rPr>
      <w:rFonts w:ascii="Arial" w:hAnsi="Arial" w:cs="Arial"/>
      <w:b/>
      <w:bCs/>
      <w:i/>
      <w:iCs/>
      <w:kern w:val="32"/>
      <w:sz w:val="16"/>
      <w:szCs w:val="26"/>
    </w:rPr>
  </w:style>
  <w:style w:type="paragraph" w:styleId="NormalWeb">
    <w:name w:val="Normal (Web)"/>
    <w:basedOn w:val="Normal"/>
    <w:semiHidden/>
    <w:locked/>
    <w:rsid w:val="007760C3"/>
    <w:rPr>
      <w:rFonts w:ascii="Times New Roman" w:hAnsi="Times New Roman"/>
    </w:rPr>
  </w:style>
  <w:style w:type="paragraph" w:styleId="NormalIndent">
    <w:name w:val="Normal Indent"/>
    <w:basedOn w:val="Normal"/>
    <w:semiHidden/>
    <w:locked/>
    <w:rsid w:val="007760C3"/>
    <w:pPr>
      <w:ind w:left="720"/>
    </w:pPr>
  </w:style>
  <w:style w:type="paragraph" w:styleId="NoteHeading">
    <w:name w:val="Note Heading"/>
    <w:basedOn w:val="Normal"/>
    <w:next w:val="Normal"/>
    <w:semiHidden/>
    <w:locked/>
    <w:rsid w:val="007760C3"/>
    <w:rPr>
      <w:b/>
      <w:sz w:val="14"/>
    </w:rPr>
  </w:style>
  <w:style w:type="paragraph" w:styleId="PlainText">
    <w:name w:val="Plain Text"/>
    <w:basedOn w:val="Normal"/>
    <w:semiHidden/>
    <w:locked/>
    <w:rsid w:val="007760C3"/>
    <w:rPr>
      <w:rFonts w:ascii="Courier New" w:hAnsi="Courier New" w:cs="Courier New"/>
      <w:sz w:val="20"/>
      <w:szCs w:val="20"/>
    </w:rPr>
  </w:style>
  <w:style w:type="paragraph" w:styleId="Salutation">
    <w:name w:val="Salutation"/>
    <w:basedOn w:val="Normal"/>
    <w:next w:val="Normal"/>
    <w:semiHidden/>
    <w:locked/>
    <w:rsid w:val="007760C3"/>
  </w:style>
  <w:style w:type="character" w:styleId="FollowedHyperlink">
    <w:name w:val="FollowedHyperlink"/>
    <w:basedOn w:val="DefaultParagraphFont"/>
    <w:rsid w:val="007760C3"/>
    <w:rPr>
      <w:rFonts w:ascii="Arial" w:hAnsi="Arial" w:cs="Times New Roman"/>
      <w:color w:val="800080"/>
      <w:sz w:val="18"/>
      <w:u w:val="none"/>
    </w:rPr>
  </w:style>
  <w:style w:type="paragraph" w:customStyle="1" w:styleId="ListBulletSub">
    <w:name w:val="List Bullet Sub"/>
    <w:basedOn w:val="ListBullet"/>
    <w:link w:val="ListBulletSubChar"/>
    <w:rsid w:val="007760C3"/>
    <w:pPr>
      <w:numPr>
        <w:numId w:val="13"/>
      </w:numPr>
      <w:ind w:left="620" w:hanging="274"/>
    </w:pPr>
  </w:style>
  <w:style w:type="table" w:styleId="TableGrid2">
    <w:name w:val="Table Grid 2"/>
    <w:basedOn w:val="TableNormal"/>
    <w:semiHidden/>
    <w:locked/>
    <w:rsid w:val="007760C3"/>
    <w:tblPr>
      <w:tblBorders>
        <w:top w:val="single" w:sz="6" w:space="0" w:color="000000"/>
        <w:bottom w:val="single" w:sz="6" w:space="0" w:color="000000"/>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
    <w:name w:val="Table Grid"/>
    <w:basedOn w:val="TableNormal"/>
    <w:semiHidden/>
    <w:locked/>
    <w:rsid w:val="00776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semiHidden/>
    <w:locked/>
    <w:rsid w:val="007760C3"/>
    <w:rPr>
      <w:rFonts w:cs="Times New Roman"/>
      <w:color w:val="808080"/>
    </w:rPr>
  </w:style>
  <w:style w:type="paragraph" w:styleId="BalloonText">
    <w:name w:val="Balloon Text"/>
    <w:basedOn w:val="Normal"/>
    <w:link w:val="BalloonTextChar"/>
    <w:semiHidden/>
    <w:locked/>
    <w:rsid w:val="007760C3"/>
    <w:rPr>
      <w:rFonts w:ascii="Tahoma" w:hAnsi="Tahoma" w:cs="Tahoma"/>
      <w:sz w:val="16"/>
      <w:szCs w:val="16"/>
    </w:rPr>
  </w:style>
  <w:style w:type="character" w:customStyle="1" w:styleId="BalloonTextChar">
    <w:name w:val="Balloon Text Char"/>
    <w:basedOn w:val="DefaultParagraphFont"/>
    <w:link w:val="BalloonText"/>
    <w:semiHidden/>
    <w:locked/>
    <w:rsid w:val="007760C3"/>
    <w:rPr>
      <w:rFonts w:ascii="Tahoma" w:hAnsi="Tahoma" w:cs="Tahoma"/>
      <w:sz w:val="16"/>
      <w:szCs w:val="16"/>
    </w:rPr>
  </w:style>
  <w:style w:type="character" w:styleId="FootnoteReference">
    <w:name w:val="footnote reference"/>
    <w:basedOn w:val="DefaultParagraphFont"/>
    <w:rsid w:val="007760C3"/>
    <w:rPr>
      <w:rFonts w:cs="Times New Roman"/>
      <w:vertAlign w:val="superscript"/>
    </w:rPr>
  </w:style>
  <w:style w:type="paragraph" w:customStyle="1" w:styleId="StyleCaptionCaptionFigureLeft">
    <w:name w:val="Style CaptionCaption Figure + Left"/>
    <w:basedOn w:val="Normal"/>
    <w:semiHidden/>
    <w:locked/>
    <w:rsid w:val="007760C3"/>
    <w:pPr>
      <w:keepNext/>
      <w:spacing w:before="120" w:after="120"/>
    </w:pPr>
    <w:rPr>
      <w:sz w:val="18"/>
      <w:szCs w:val="20"/>
    </w:rPr>
  </w:style>
  <w:style w:type="paragraph" w:customStyle="1" w:styleId="StyleTableCell">
    <w:name w:val="Style TableCell +"/>
    <w:basedOn w:val="TableCell"/>
    <w:semiHidden/>
    <w:locked/>
    <w:rsid w:val="007760C3"/>
  </w:style>
  <w:style w:type="paragraph" w:styleId="TOC1">
    <w:name w:val="toc 1"/>
    <w:basedOn w:val="TOC2"/>
    <w:next w:val="Normal"/>
    <w:uiPriority w:val="39"/>
    <w:rsid w:val="007760C3"/>
    <w:pPr>
      <w:tabs>
        <w:tab w:val="left" w:pos="288"/>
      </w:tabs>
      <w:ind w:left="0"/>
    </w:pPr>
  </w:style>
  <w:style w:type="paragraph" w:styleId="TOC2">
    <w:name w:val="toc 2"/>
    <w:basedOn w:val="BodyText"/>
    <w:next w:val="BodyText"/>
    <w:uiPriority w:val="39"/>
    <w:qFormat/>
    <w:rsid w:val="007760C3"/>
    <w:pPr>
      <w:tabs>
        <w:tab w:val="left" w:pos="720"/>
        <w:tab w:val="right" w:leader="dot" w:pos="4670"/>
      </w:tabs>
      <w:spacing w:after="40"/>
      <w:ind w:left="288"/>
    </w:pPr>
  </w:style>
  <w:style w:type="paragraph" w:customStyle="1" w:styleId="CaptionforFigures">
    <w:name w:val="Caption for Figures"/>
    <w:basedOn w:val="Normal"/>
    <w:link w:val="CaptionforFiguresChar"/>
    <w:rsid w:val="00B450BD"/>
    <w:pPr>
      <w:keepNext/>
      <w:jc w:val="center"/>
    </w:pPr>
    <w:rPr>
      <w:bCs/>
      <w:szCs w:val="18"/>
    </w:rPr>
  </w:style>
  <w:style w:type="paragraph" w:customStyle="1" w:styleId="CaptionforTablesandCode">
    <w:name w:val="Caption for Tables and Code"/>
    <w:basedOn w:val="CaptionTableandCode"/>
    <w:rsid w:val="00B450BD"/>
    <w:pPr>
      <w:spacing w:before="0"/>
      <w:jc w:val="center"/>
    </w:pPr>
  </w:style>
  <w:style w:type="paragraph" w:styleId="ListParagraph">
    <w:name w:val="List Paragraph"/>
    <w:basedOn w:val="BodyText"/>
    <w:qFormat/>
    <w:rsid w:val="007760C3"/>
    <w:pPr>
      <w:ind w:left="346"/>
    </w:pPr>
  </w:style>
  <w:style w:type="paragraph" w:customStyle="1" w:styleId="ListSubParagraph">
    <w:name w:val="List Sub Paragraph"/>
    <w:basedOn w:val="ListBulletSub"/>
    <w:link w:val="ListSubParagraphCharChar"/>
    <w:rsid w:val="007760C3"/>
    <w:pPr>
      <w:numPr>
        <w:numId w:val="0"/>
      </w:numPr>
      <w:tabs>
        <w:tab w:val="left" w:pos="619"/>
      </w:tabs>
      <w:ind w:left="630"/>
    </w:pPr>
  </w:style>
  <w:style w:type="character" w:customStyle="1" w:styleId="ListBulletChar">
    <w:name w:val="List Bullet Char"/>
    <w:basedOn w:val="DefaultParagraphFont"/>
    <w:link w:val="ListBullet"/>
    <w:rsid w:val="007760C3"/>
    <w:rPr>
      <w:rFonts w:ascii="Arial" w:hAnsi="Arial"/>
      <w:sz w:val="18"/>
      <w:szCs w:val="24"/>
    </w:rPr>
  </w:style>
  <w:style w:type="character" w:customStyle="1" w:styleId="ListBulletSubChar">
    <w:name w:val="List Bullet Sub Char"/>
    <w:basedOn w:val="ListBulletChar"/>
    <w:link w:val="ListBulletSub"/>
    <w:rsid w:val="007760C3"/>
    <w:rPr>
      <w:rFonts w:ascii="Arial" w:hAnsi="Arial"/>
      <w:sz w:val="18"/>
      <w:szCs w:val="24"/>
    </w:rPr>
  </w:style>
  <w:style w:type="character" w:customStyle="1" w:styleId="ListSubParagraphCharChar">
    <w:name w:val="List Sub Paragraph Char Char"/>
    <w:basedOn w:val="ListBulletSubChar"/>
    <w:link w:val="ListSubParagraph"/>
    <w:rsid w:val="007760C3"/>
    <w:rPr>
      <w:rFonts w:ascii="Arial" w:hAnsi="Arial"/>
      <w:sz w:val="18"/>
      <w:szCs w:val="24"/>
    </w:rPr>
  </w:style>
  <w:style w:type="character" w:customStyle="1" w:styleId="BodyTextChar">
    <w:name w:val="Body Text Char"/>
    <w:basedOn w:val="DefaultParagraphFont"/>
    <w:link w:val="BodyText"/>
    <w:uiPriority w:val="99"/>
    <w:rsid w:val="007760C3"/>
    <w:rPr>
      <w:rFonts w:ascii="Arial" w:hAnsi="Arial"/>
      <w:sz w:val="18"/>
      <w:szCs w:val="18"/>
    </w:rPr>
  </w:style>
  <w:style w:type="character" w:customStyle="1" w:styleId="TableCellChar">
    <w:name w:val="TableCell Char"/>
    <w:basedOn w:val="BodyTextChar"/>
    <w:link w:val="TableCell"/>
    <w:rsid w:val="007760C3"/>
    <w:rPr>
      <w:rFonts w:ascii="Arial" w:hAnsi="Arial"/>
      <w:sz w:val="16"/>
      <w:szCs w:val="16"/>
    </w:rPr>
  </w:style>
  <w:style w:type="paragraph" w:customStyle="1" w:styleId="TableCellCentered">
    <w:name w:val="TableCell Centered"/>
    <w:basedOn w:val="TableCell"/>
    <w:link w:val="TableCellCenteredChar"/>
    <w:rsid w:val="007760C3"/>
    <w:pPr>
      <w:tabs>
        <w:tab w:val="left" w:pos="0"/>
      </w:tabs>
      <w:ind w:left="-360" w:right="-360"/>
      <w:jc w:val="center"/>
    </w:pPr>
  </w:style>
  <w:style w:type="character" w:customStyle="1" w:styleId="FooterChar">
    <w:name w:val="Footer Char"/>
    <w:basedOn w:val="DefaultParagraphFont"/>
    <w:link w:val="Footer"/>
    <w:uiPriority w:val="99"/>
    <w:rsid w:val="007760C3"/>
    <w:rPr>
      <w:rFonts w:ascii="Arial" w:hAnsi="Arial"/>
      <w:sz w:val="16"/>
      <w:szCs w:val="24"/>
    </w:rPr>
  </w:style>
  <w:style w:type="character" w:customStyle="1" w:styleId="TableCellCenteredChar">
    <w:name w:val="TableCell Centered Char"/>
    <w:basedOn w:val="FooterChar"/>
    <w:link w:val="TableCellCentered"/>
    <w:rsid w:val="007760C3"/>
    <w:rPr>
      <w:rFonts w:ascii="Arial" w:hAnsi="Arial"/>
      <w:sz w:val="16"/>
      <w:szCs w:val="16"/>
    </w:rPr>
  </w:style>
  <w:style w:type="paragraph" w:customStyle="1" w:styleId="HeadingAbstract">
    <w:name w:val="Heading Abstract"/>
    <w:basedOn w:val="ANTitle0"/>
    <w:rsid w:val="007760C3"/>
    <w:pPr>
      <w:spacing w:before="200" w:after="100"/>
      <w:ind w:left="259" w:right="158"/>
      <w:jc w:val="left"/>
    </w:pPr>
    <w:rPr>
      <w:spacing w:val="12"/>
      <w:sz w:val="22"/>
      <w:szCs w:val="22"/>
    </w:rPr>
  </w:style>
  <w:style w:type="paragraph" w:customStyle="1" w:styleId="HeadingAuthor">
    <w:name w:val="Heading Author"/>
    <w:rsid w:val="007760C3"/>
    <w:pPr>
      <w:pBdr>
        <w:top w:val="single" w:sz="4" w:space="1" w:color="auto"/>
      </w:pBdr>
      <w:spacing w:before="440"/>
    </w:pPr>
    <w:rPr>
      <w:rFonts w:ascii="Arial" w:hAnsi="Arial" w:cs="Arial"/>
      <w:b/>
      <w:bCs/>
      <w:kern w:val="32"/>
      <w:sz w:val="26"/>
      <w:szCs w:val="26"/>
    </w:rPr>
  </w:style>
  <w:style w:type="paragraph" w:customStyle="1" w:styleId="Heading1NoTOC">
    <w:name w:val="Heading 1 NoTOC"/>
    <w:basedOn w:val="Heading1"/>
    <w:rsid w:val="007760C3"/>
  </w:style>
  <w:style w:type="paragraph" w:customStyle="1" w:styleId="Heading2HRule">
    <w:name w:val="Heading 2 HRule"/>
    <w:basedOn w:val="Heading2"/>
    <w:semiHidden/>
    <w:locked/>
    <w:rsid w:val="007760C3"/>
    <w:pPr>
      <w:pBdr>
        <w:bottom w:val="single" w:sz="4" w:space="1" w:color="auto"/>
      </w:pBdr>
      <w:spacing w:after="180"/>
    </w:pPr>
  </w:style>
  <w:style w:type="paragraph" w:styleId="BodyText2">
    <w:name w:val="Body Text 2"/>
    <w:basedOn w:val="Normal"/>
    <w:semiHidden/>
    <w:locked/>
    <w:rsid w:val="007760C3"/>
    <w:pPr>
      <w:spacing w:after="120" w:line="480" w:lineRule="auto"/>
    </w:pPr>
  </w:style>
  <w:style w:type="numbering" w:styleId="111111">
    <w:name w:val="Outline List 2"/>
    <w:basedOn w:val="NoList"/>
    <w:semiHidden/>
    <w:locked/>
    <w:rsid w:val="007760C3"/>
    <w:pPr>
      <w:numPr>
        <w:numId w:val="2"/>
      </w:numPr>
    </w:pPr>
  </w:style>
  <w:style w:type="numbering" w:styleId="1ai">
    <w:name w:val="Outline List 1"/>
    <w:basedOn w:val="NoList"/>
    <w:semiHidden/>
    <w:locked/>
    <w:rsid w:val="007760C3"/>
    <w:pPr>
      <w:numPr>
        <w:numId w:val="3"/>
      </w:numPr>
    </w:pPr>
  </w:style>
  <w:style w:type="numbering" w:styleId="ArticleSection">
    <w:name w:val="Outline List 3"/>
    <w:basedOn w:val="NoList"/>
    <w:semiHidden/>
    <w:locked/>
    <w:rsid w:val="007760C3"/>
    <w:pPr>
      <w:numPr>
        <w:numId w:val="5"/>
      </w:numPr>
    </w:pPr>
  </w:style>
  <w:style w:type="paragraph" w:styleId="BlockText">
    <w:name w:val="Block Text"/>
    <w:basedOn w:val="Normal"/>
    <w:semiHidden/>
    <w:locked/>
    <w:rsid w:val="007760C3"/>
    <w:pPr>
      <w:spacing w:after="120"/>
      <w:ind w:left="1440" w:right="1440"/>
    </w:pPr>
  </w:style>
  <w:style w:type="paragraph" w:styleId="BodyText3">
    <w:name w:val="Body Text 3"/>
    <w:basedOn w:val="Normal"/>
    <w:semiHidden/>
    <w:locked/>
    <w:rsid w:val="007760C3"/>
    <w:pPr>
      <w:spacing w:after="120"/>
    </w:pPr>
    <w:rPr>
      <w:sz w:val="16"/>
      <w:szCs w:val="16"/>
    </w:rPr>
  </w:style>
  <w:style w:type="paragraph" w:styleId="BodyTextFirstIndent">
    <w:name w:val="Body Text First Indent"/>
    <w:basedOn w:val="BodyText"/>
    <w:semiHidden/>
    <w:locked/>
    <w:rsid w:val="007760C3"/>
    <w:pPr>
      <w:ind w:firstLine="210"/>
      <w:jc w:val="left"/>
    </w:pPr>
    <w:rPr>
      <w:sz w:val="24"/>
      <w:szCs w:val="24"/>
    </w:rPr>
  </w:style>
  <w:style w:type="paragraph" w:styleId="BodyTextIndent">
    <w:name w:val="Body Text Indent"/>
    <w:basedOn w:val="Normal"/>
    <w:semiHidden/>
    <w:locked/>
    <w:rsid w:val="007760C3"/>
    <w:pPr>
      <w:spacing w:after="120"/>
      <w:ind w:left="360"/>
    </w:pPr>
  </w:style>
  <w:style w:type="paragraph" w:styleId="BodyTextFirstIndent2">
    <w:name w:val="Body Text First Indent 2"/>
    <w:basedOn w:val="BodyTextIndent"/>
    <w:semiHidden/>
    <w:locked/>
    <w:rsid w:val="007760C3"/>
    <w:pPr>
      <w:ind w:firstLine="210"/>
    </w:pPr>
  </w:style>
  <w:style w:type="paragraph" w:styleId="BodyTextIndent2">
    <w:name w:val="Body Text Indent 2"/>
    <w:basedOn w:val="Normal"/>
    <w:semiHidden/>
    <w:locked/>
    <w:rsid w:val="007760C3"/>
    <w:pPr>
      <w:spacing w:after="120" w:line="480" w:lineRule="auto"/>
      <w:ind w:left="360"/>
    </w:pPr>
  </w:style>
  <w:style w:type="paragraph" w:styleId="BodyTextIndent3">
    <w:name w:val="Body Text Indent 3"/>
    <w:basedOn w:val="Normal"/>
    <w:semiHidden/>
    <w:locked/>
    <w:rsid w:val="007760C3"/>
    <w:pPr>
      <w:spacing w:after="120"/>
      <w:ind w:left="360"/>
    </w:pPr>
    <w:rPr>
      <w:sz w:val="16"/>
      <w:szCs w:val="16"/>
    </w:rPr>
  </w:style>
  <w:style w:type="paragraph" w:styleId="E-mailSignature">
    <w:name w:val="E-mail Signature"/>
    <w:basedOn w:val="Normal"/>
    <w:semiHidden/>
    <w:locked/>
    <w:rsid w:val="007760C3"/>
  </w:style>
  <w:style w:type="character" w:styleId="Emphasis">
    <w:name w:val="Emphasis"/>
    <w:basedOn w:val="DefaultParagraphFont"/>
    <w:qFormat/>
    <w:locked/>
    <w:rsid w:val="007760C3"/>
    <w:rPr>
      <w:i/>
      <w:iCs/>
    </w:rPr>
  </w:style>
  <w:style w:type="paragraph" w:styleId="EnvelopeAddress">
    <w:name w:val="envelope address"/>
    <w:basedOn w:val="Normal"/>
    <w:semiHidden/>
    <w:locked/>
    <w:rsid w:val="007760C3"/>
    <w:pPr>
      <w:framePr w:w="7920" w:h="1980" w:hRule="exact" w:hSpace="180" w:wrap="auto" w:hAnchor="page" w:xAlign="center" w:yAlign="bottom"/>
      <w:ind w:left="2880"/>
    </w:pPr>
    <w:rPr>
      <w:rFonts w:cs="Arial"/>
    </w:rPr>
  </w:style>
  <w:style w:type="paragraph" w:styleId="EnvelopeReturn">
    <w:name w:val="envelope return"/>
    <w:basedOn w:val="Normal"/>
    <w:semiHidden/>
    <w:locked/>
    <w:rsid w:val="007760C3"/>
    <w:rPr>
      <w:rFonts w:cs="Arial"/>
      <w:sz w:val="20"/>
      <w:szCs w:val="20"/>
    </w:rPr>
  </w:style>
  <w:style w:type="character" w:styleId="HTMLAcronym">
    <w:name w:val="HTML Acronym"/>
    <w:basedOn w:val="DefaultParagraphFont"/>
    <w:semiHidden/>
    <w:locked/>
    <w:rsid w:val="007760C3"/>
  </w:style>
  <w:style w:type="paragraph" w:styleId="HTMLAddress">
    <w:name w:val="HTML Address"/>
    <w:basedOn w:val="Normal"/>
    <w:semiHidden/>
    <w:locked/>
    <w:rsid w:val="007760C3"/>
    <w:rPr>
      <w:i/>
      <w:iCs/>
    </w:rPr>
  </w:style>
  <w:style w:type="character" w:styleId="HTMLCite">
    <w:name w:val="HTML Cite"/>
    <w:basedOn w:val="DefaultParagraphFont"/>
    <w:semiHidden/>
    <w:locked/>
    <w:rsid w:val="007760C3"/>
    <w:rPr>
      <w:i/>
      <w:iCs/>
    </w:rPr>
  </w:style>
  <w:style w:type="character" w:styleId="HTMLCode">
    <w:name w:val="HTML Code"/>
    <w:basedOn w:val="DefaultParagraphFont"/>
    <w:semiHidden/>
    <w:locked/>
    <w:rsid w:val="007760C3"/>
    <w:rPr>
      <w:rFonts w:ascii="Courier New" w:hAnsi="Courier New" w:cs="Courier New"/>
      <w:sz w:val="20"/>
      <w:szCs w:val="20"/>
    </w:rPr>
  </w:style>
  <w:style w:type="character" w:styleId="HTMLDefinition">
    <w:name w:val="HTML Definition"/>
    <w:basedOn w:val="DefaultParagraphFont"/>
    <w:semiHidden/>
    <w:locked/>
    <w:rsid w:val="007760C3"/>
    <w:rPr>
      <w:i/>
      <w:iCs/>
    </w:rPr>
  </w:style>
  <w:style w:type="character" w:styleId="HTMLKeyboard">
    <w:name w:val="HTML Keyboard"/>
    <w:basedOn w:val="DefaultParagraphFont"/>
    <w:semiHidden/>
    <w:locked/>
    <w:rsid w:val="007760C3"/>
    <w:rPr>
      <w:rFonts w:ascii="Courier New" w:hAnsi="Courier New" w:cs="Courier New"/>
      <w:sz w:val="20"/>
      <w:szCs w:val="20"/>
    </w:rPr>
  </w:style>
  <w:style w:type="paragraph" w:styleId="HTMLPreformatted">
    <w:name w:val="HTML Preformatted"/>
    <w:basedOn w:val="Normal"/>
    <w:semiHidden/>
    <w:locked/>
    <w:rsid w:val="007760C3"/>
    <w:rPr>
      <w:rFonts w:ascii="Courier New" w:hAnsi="Courier New" w:cs="Courier New"/>
      <w:sz w:val="20"/>
      <w:szCs w:val="20"/>
    </w:rPr>
  </w:style>
  <w:style w:type="character" w:styleId="HTMLSample">
    <w:name w:val="HTML Sample"/>
    <w:basedOn w:val="DefaultParagraphFont"/>
    <w:semiHidden/>
    <w:locked/>
    <w:rsid w:val="007760C3"/>
    <w:rPr>
      <w:rFonts w:ascii="Courier New" w:hAnsi="Courier New" w:cs="Courier New"/>
    </w:rPr>
  </w:style>
  <w:style w:type="character" w:styleId="HTMLTypewriter">
    <w:name w:val="HTML Typewriter"/>
    <w:basedOn w:val="DefaultParagraphFont"/>
    <w:semiHidden/>
    <w:locked/>
    <w:rsid w:val="007760C3"/>
    <w:rPr>
      <w:rFonts w:ascii="Courier New" w:hAnsi="Courier New" w:cs="Courier New"/>
      <w:sz w:val="20"/>
      <w:szCs w:val="20"/>
    </w:rPr>
  </w:style>
  <w:style w:type="character" w:styleId="HTMLVariable">
    <w:name w:val="HTML Variable"/>
    <w:basedOn w:val="DefaultParagraphFont"/>
    <w:semiHidden/>
    <w:locked/>
    <w:rsid w:val="007760C3"/>
    <w:rPr>
      <w:i/>
      <w:iCs/>
    </w:rPr>
  </w:style>
  <w:style w:type="character" w:styleId="LineNumber">
    <w:name w:val="line number"/>
    <w:basedOn w:val="DefaultParagraphFont"/>
    <w:semiHidden/>
    <w:locked/>
    <w:rsid w:val="007760C3"/>
  </w:style>
  <w:style w:type="paragraph" w:styleId="List2">
    <w:name w:val="List 2"/>
    <w:basedOn w:val="Normal"/>
    <w:semiHidden/>
    <w:locked/>
    <w:rsid w:val="007760C3"/>
    <w:pPr>
      <w:ind w:left="720" w:hanging="360"/>
    </w:pPr>
  </w:style>
  <w:style w:type="paragraph" w:styleId="List3">
    <w:name w:val="List 3"/>
    <w:basedOn w:val="Normal"/>
    <w:semiHidden/>
    <w:locked/>
    <w:rsid w:val="007760C3"/>
    <w:pPr>
      <w:ind w:left="1080" w:hanging="360"/>
    </w:pPr>
  </w:style>
  <w:style w:type="paragraph" w:styleId="List4">
    <w:name w:val="List 4"/>
    <w:basedOn w:val="Normal"/>
    <w:semiHidden/>
    <w:locked/>
    <w:rsid w:val="007760C3"/>
    <w:pPr>
      <w:ind w:left="1440" w:hanging="360"/>
    </w:pPr>
  </w:style>
  <w:style w:type="paragraph" w:styleId="List5">
    <w:name w:val="List 5"/>
    <w:basedOn w:val="Normal"/>
    <w:semiHidden/>
    <w:locked/>
    <w:rsid w:val="007760C3"/>
    <w:pPr>
      <w:ind w:left="1800" w:hanging="360"/>
    </w:pPr>
  </w:style>
  <w:style w:type="paragraph" w:styleId="ListBullet2">
    <w:name w:val="List Bullet 2"/>
    <w:basedOn w:val="Normal"/>
    <w:semiHidden/>
    <w:locked/>
    <w:rsid w:val="007760C3"/>
    <w:pPr>
      <w:numPr>
        <w:numId w:val="9"/>
      </w:numPr>
    </w:pPr>
  </w:style>
  <w:style w:type="paragraph" w:styleId="ListBullet3">
    <w:name w:val="List Bullet 3"/>
    <w:basedOn w:val="Normal"/>
    <w:semiHidden/>
    <w:locked/>
    <w:rsid w:val="007760C3"/>
    <w:pPr>
      <w:numPr>
        <w:numId w:val="10"/>
      </w:numPr>
    </w:pPr>
  </w:style>
  <w:style w:type="paragraph" w:styleId="ListBullet4">
    <w:name w:val="List Bullet 4"/>
    <w:basedOn w:val="Normal"/>
    <w:semiHidden/>
    <w:locked/>
    <w:rsid w:val="007760C3"/>
    <w:pPr>
      <w:numPr>
        <w:numId w:val="11"/>
      </w:numPr>
    </w:pPr>
  </w:style>
  <w:style w:type="paragraph" w:styleId="ListBullet5">
    <w:name w:val="List Bullet 5"/>
    <w:basedOn w:val="Normal"/>
    <w:semiHidden/>
    <w:locked/>
    <w:rsid w:val="007760C3"/>
    <w:pPr>
      <w:numPr>
        <w:numId w:val="12"/>
      </w:numPr>
    </w:pPr>
  </w:style>
  <w:style w:type="paragraph" w:styleId="ListContinue">
    <w:name w:val="List Continue"/>
    <w:basedOn w:val="Normal"/>
    <w:semiHidden/>
    <w:locked/>
    <w:rsid w:val="007760C3"/>
    <w:pPr>
      <w:spacing w:after="120"/>
      <w:ind w:left="360"/>
    </w:pPr>
  </w:style>
  <w:style w:type="paragraph" w:styleId="ListContinue2">
    <w:name w:val="List Continue 2"/>
    <w:basedOn w:val="Normal"/>
    <w:semiHidden/>
    <w:locked/>
    <w:rsid w:val="007760C3"/>
    <w:pPr>
      <w:spacing w:after="120"/>
      <w:ind w:left="720"/>
    </w:pPr>
  </w:style>
  <w:style w:type="paragraph" w:styleId="ListContinue3">
    <w:name w:val="List Continue 3"/>
    <w:basedOn w:val="Normal"/>
    <w:semiHidden/>
    <w:locked/>
    <w:rsid w:val="007760C3"/>
    <w:pPr>
      <w:spacing w:after="120"/>
      <w:ind w:left="1080"/>
    </w:pPr>
  </w:style>
  <w:style w:type="paragraph" w:styleId="ListContinue4">
    <w:name w:val="List Continue 4"/>
    <w:basedOn w:val="Normal"/>
    <w:semiHidden/>
    <w:locked/>
    <w:rsid w:val="007760C3"/>
    <w:pPr>
      <w:spacing w:after="120"/>
      <w:ind w:left="1440"/>
    </w:pPr>
  </w:style>
  <w:style w:type="paragraph" w:styleId="ListContinue5">
    <w:name w:val="List Continue 5"/>
    <w:basedOn w:val="Normal"/>
    <w:semiHidden/>
    <w:locked/>
    <w:rsid w:val="007760C3"/>
    <w:pPr>
      <w:spacing w:after="120"/>
      <w:ind w:left="1800"/>
    </w:pPr>
  </w:style>
  <w:style w:type="paragraph" w:styleId="ListNumber2">
    <w:name w:val="List Number 2"/>
    <w:basedOn w:val="Normal"/>
    <w:semiHidden/>
    <w:locked/>
    <w:rsid w:val="007760C3"/>
    <w:pPr>
      <w:numPr>
        <w:numId w:val="15"/>
      </w:numPr>
    </w:pPr>
  </w:style>
  <w:style w:type="paragraph" w:styleId="ListNumber3">
    <w:name w:val="List Number 3"/>
    <w:basedOn w:val="Normal"/>
    <w:semiHidden/>
    <w:locked/>
    <w:rsid w:val="007760C3"/>
    <w:pPr>
      <w:numPr>
        <w:numId w:val="16"/>
      </w:numPr>
    </w:pPr>
  </w:style>
  <w:style w:type="paragraph" w:styleId="ListNumber4">
    <w:name w:val="List Number 4"/>
    <w:basedOn w:val="Normal"/>
    <w:semiHidden/>
    <w:locked/>
    <w:rsid w:val="007760C3"/>
    <w:pPr>
      <w:numPr>
        <w:numId w:val="17"/>
      </w:numPr>
    </w:pPr>
  </w:style>
  <w:style w:type="paragraph" w:styleId="ListNumber5">
    <w:name w:val="List Number 5"/>
    <w:basedOn w:val="Normal"/>
    <w:semiHidden/>
    <w:locked/>
    <w:rsid w:val="007760C3"/>
    <w:pPr>
      <w:numPr>
        <w:numId w:val="18"/>
      </w:numPr>
    </w:pPr>
  </w:style>
  <w:style w:type="paragraph" w:styleId="MessageHeader">
    <w:name w:val="Message Header"/>
    <w:basedOn w:val="Normal"/>
    <w:semiHidden/>
    <w:locked/>
    <w:rsid w:val="007760C3"/>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Signature">
    <w:name w:val="Signature"/>
    <w:basedOn w:val="Normal"/>
    <w:semiHidden/>
    <w:locked/>
    <w:rsid w:val="007760C3"/>
    <w:pPr>
      <w:ind w:left="4320"/>
    </w:pPr>
  </w:style>
  <w:style w:type="paragraph" w:styleId="Subtitle">
    <w:name w:val="Subtitle"/>
    <w:basedOn w:val="Normal"/>
    <w:qFormat/>
    <w:locked/>
    <w:rsid w:val="007760C3"/>
    <w:pPr>
      <w:spacing w:after="60"/>
      <w:jc w:val="center"/>
      <w:outlineLvl w:val="1"/>
    </w:pPr>
    <w:rPr>
      <w:rFonts w:cs="Arial"/>
    </w:rPr>
  </w:style>
  <w:style w:type="table" w:styleId="Table3Deffects1">
    <w:name w:val="Table 3D effects 1"/>
    <w:basedOn w:val="TableNormal"/>
    <w:semiHidden/>
    <w:locked/>
    <w:rsid w:val="007760C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locked/>
    <w:rsid w:val="007760C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locked/>
    <w:rsid w:val="007760C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locked/>
    <w:rsid w:val="007760C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locked/>
    <w:rsid w:val="007760C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locked/>
    <w:rsid w:val="007760C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locked/>
    <w:rsid w:val="007760C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locked/>
    <w:rsid w:val="007760C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locked/>
    <w:rsid w:val="007760C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locked/>
    <w:rsid w:val="007760C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locked/>
    <w:rsid w:val="007760C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locked/>
    <w:rsid w:val="007760C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locked/>
    <w:rsid w:val="007760C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locked/>
    <w:rsid w:val="007760C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7760C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7760C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locked/>
    <w:rsid w:val="007760C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locked/>
    <w:rsid w:val="007760C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3">
    <w:name w:val="Table Grid 3"/>
    <w:basedOn w:val="TableNormal"/>
    <w:semiHidden/>
    <w:locked/>
    <w:rsid w:val="007760C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locked/>
    <w:rsid w:val="007760C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locked/>
    <w:rsid w:val="007760C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locked/>
    <w:rsid w:val="007760C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locked/>
    <w:rsid w:val="007760C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locked/>
    <w:rsid w:val="007760C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locked/>
    <w:rsid w:val="007760C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locked/>
    <w:rsid w:val="007760C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locked/>
    <w:rsid w:val="007760C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locked/>
    <w:rsid w:val="007760C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locked/>
    <w:rsid w:val="007760C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locked/>
    <w:rsid w:val="007760C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locked/>
    <w:rsid w:val="007760C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locked/>
    <w:rsid w:val="007760C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locked/>
    <w:rsid w:val="007760C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locked/>
    <w:rsid w:val="007760C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locked/>
    <w:rsid w:val="007760C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locked/>
    <w:rsid w:val="007760C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locked/>
    <w:rsid w:val="007760C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locked/>
    <w:rsid w:val="007760C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locked/>
    <w:rsid w:val="00776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7760C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locked/>
    <w:rsid w:val="007760C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locked/>
    <w:rsid w:val="007760C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qFormat/>
    <w:locked/>
    <w:rsid w:val="007760C3"/>
    <w:rPr>
      <w:b/>
      <w:bCs/>
    </w:rPr>
  </w:style>
  <w:style w:type="paragraph" w:styleId="Title">
    <w:name w:val="Title"/>
    <w:basedOn w:val="Normal"/>
    <w:next w:val="PlainText"/>
    <w:qFormat/>
    <w:locked/>
    <w:rsid w:val="007760C3"/>
    <w:pPr>
      <w:spacing w:before="60" w:after="60"/>
      <w:jc w:val="right"/>
      <w:outlineLvl w:val="0"/>
    </w:pPr>
    <w:rPr>
      <w:rFonts w:cs="Arial"/>
      <w:b/>
      <w:bCs/>
      <w:color w:val="FFFFFF" w:themeColor="background1"/>
      <w:kern w:val="28"/>
      <w:sz w:val="28"/>
      <w:szCs w:val="32"/>
    </w:rPr>
  </w:style>
  <w:style w:type="paragraph" w:styleId="ListNumber">
    <w:name w:val="List Number"/>
    <w:basedOn w:val="Normal"/>
    <w:semiHidden/>
    <w:locked/>
    <w:rsid w:val="007760C3"/>
    <w:pPr>
      <w:numPr>
        <w:numId w:val="14"/>
      </w:numPr>
    </w:pPr>
  </w:style>
  <w:style w:type="character" w:customStyle="1" w:styleId="ANTitleChar">
    <w:name w:val="AN Title Char"/>
    <w:basedOn w:val="DefaultParagraphFont"/>
    <w:link w:val="ANTitle"/>
    <w:rsid w:val="007760C3"/>
    <w:rPr>
      <w:rFonts w:ascii="Arial" w:hAnsi="Arial" w:cs="Arial"/>
      <w:b/>
      <w:color w:val="1F497D" w:themeColor="text2"/>
      <w:kern w:val="32"/>
      <w:sz w:val="26"/>
      <w:szCs w:val="26"/>
    </w:rPr>
  </w:style>
  <w:style w:type="character" w:customStyle="1" w:styleId="ANTitleChar0">
    <w:name w:val="AN #Title Char"/>
    <w:basedOn w:val="BodyTextChar"/>
    <w:link w:val="ANTitle0"/>
    <w:rsid w:val="007760C3"/>
    <w:rPr>
      <w:rFonts w:ascii="Arial" w:hAnsi="Arial"/>
      <w:b/>
      <w:sz w:val="28"/>
      <w:szCs w:val="28"/>
    </w:rPr>
  </w:style>
  <w:style w:type="character" w:customStyle="1" w:styleId="BodyTextBold">
    <w:name w:val="Body Text Bold"/>
    <w:basedOn w:val="BodyTextChar"/>
    <w:rsid w:val="007760C3"/>
    <w:rPr>
      <w:rFonts w:ascii="Arial" w:hAnsi="Arial"/>
      <w:b/>
      <w:sz w:val="18"/>
      <w:szCs w:val="18"/>
    </w:rPr>
  </w:style>
  <w:style w:type="character" w:customStyle="1" w:styleId="Style1">
    <w:name w:val="Style1"/>
    <w:basedOn w:val="DefaultParagraphFont"/>
    <w:semiHidden/>
    <w:locked/>
    <w:rsid w:val="007760C3"/>
    <w:rPr>
      <w:b/>
    </w:rPr>
  </w:style>
  <w:style w:type="character" w:customStyle="1" w:styleId="BodyTextItalic">
    <w:name w:val="Body Text Italic"/>
    <w:basedOn w:val="BodyTextChar"/>
    <w:rsid w:val="007760C3"/>
    <w:rPr>
      <w:rFonts w:ascii="Arial" w:hAnsi="Arial"/>
      <w:i/>
      <w:sz w:val="18"/>
      <w:szCs w:val="18"/>
    </w:rPr>
  </w:style>
  <w:style w:type="paragraph" w:customStyle="1" w:styleId="AbstractText">
    <w:name w:val="Abstract Text"/>
    <w:basedOn w:val="BodyText"/>
    <w:rsid w:val="007760C3"/>
    <w:pPr>
      <w:tabs>
        <w:tab w:val="left" w:pos="9449"/>
      </w:tabs>
      <w:spacing w:before="120" w:line="220" w:lineRule="atLeast"/>
      <w:ind w:left="274" w:right="274"/>
    </w:pPr>
  </w:style>
  <w:style w:type="paragraph" w:customStyle="1" w:styleId="TopBlock">
    <w:name w:val="Top Block"/>
    <w:basedOn w:val="BodyText"/>
    <w:rsid w:val="007760C3"/>
    <w:pPr>
      <w:spacing w:after="0"/>
      <w:jc w:val="right"/>
    </w:pPr>
    <w:rPr>
      <w:b/>
      <w:spacing w:val="7"/>
      <w:sz w:val="20"/>
    </w:rPr>
  </w:style>
  <w:style w:type="paragraph" w:customStyle="1" w:styleId="CodeBlue">
    <w:name w:val="Code (Blue)"/>
    <w:basedOn w:val="Code"/>
    <w:link w:val="CodeBlueChar"/>
    <w:rsid w:val="00B450BD"/>
    <w:pPr>
      <w:keepNext/>
    </w:pPr>
    <w:rPr>
      <w:color w:val="0000FF"/>
    </w:rPr>
  </w:style>
  <w:style w:type="character" w:customStyle="1" w:styleId="CodeChar">
    <w:name w:val="Code Char"/>
    <w:basedOn w:val="BodyTextChar"/>
    <w:link w:val="Code"/>
    <w:rsid w:val="007760C3"/>
    <w:rPr>
      <w:rFonts w:ascii="Courier New" w:hAnsi="Courier New"/>
      <w:sz w:val="18"/>
      <w:szCs w:val="18"/>
    </w:rPr>
  </w:style>
  <w:style w:type="character" w:customStyle="1" w:styleId="CodeBlueChar">
    <w:name w:val="Code (Blue) Char"/>
    <w:basedOn w:val="CodeChar"/>
    <w:link w:val="CodeBlue"/>
    <w:rsid w:val="00B450BD"/>
    <w:rPr>
      <w:rFonts w:ascii="Courier New" w:hAnsi="Courier New"/>
      <w:color w:val="0000FF"/>
      <w:sz w:val="18"/>
      <w:szCs w:val="18"/>
    </w:rPr>
  </w:style>
  <w:style w:type="paragraph" w:customStyle="1" w:styleId="CodeRed">
    <w:name w:val="Code (Red)"/>
    <w:basedOn w:val="Code"/>
    <w:link w:val="CodeRedChar"/>
    <w:rsid w:val="00B450BD"/>
    <w:pPr>
      <w:keepNext/>
    </w:pPr>
    <w:rPr>
      <w:color w:val="FF0000"/>
    </w:rPr>
  </w:style>
  <w:style w:type="character" w:customStyle="1" w:styleId="CodeRedChar">
    <w:name w:val="Code (Red) Char"/>
    <w:basedOn w:val="CodeChar"/>
    <w:link w:val="CodeRed"/>
    <w:rsid w:val="00B450BD"/>
    <w:rPr>
      <w:rFonts w:ascii="Courier New" w:hAnsi="Courier New"/>
      <w:color w:val="FF0000"/>
      <w:sz w:val="18"/>
      <w:szCs w:val="18"/>
    </w:rPr>
  </w:style>
  <w:style w:type="paragraph" w:customStyle="1" w:styleId="CodeGreen">
    <w:name w:val="Code (Green)"/>
    <w:basedOn w:val="Code"/>
    <w:link w:val="CodeGreenChar"/>
    <w:rsid w:val="00B450BD"/>
    <w:pPr>
      <w:keepNext/>
    </w:pPr>
    <w:rPr>
      <w:color w:val="008000"/>
    </w:rPr>
  </w:style>
  <w:style w:type="character" w:customStyle="1" w:styleId="CodeGreenChar">
    <w:name w:val="Code (Green) Char"/>
    <w:basedOn w:val="CodeChar"/>
    <w:link w:val="CodeGreen"/>
    <w:rsid w:val="00B450BD"/>
    <w:rPr>
      <w:rFonts w:ascii="Courier New" w:hAnsi="Courier New"/>
      <w:color w:val="008000"/>
      <w:sz w:val="18"/>
      <w:szCs w:val="18"/>
    </w:rPr>
  </w:style>
  <w:style w:type="character" w:styleId="CommentReference">
    <w:name w:val="annotation reference"/>
    <w:basedOn w:val="DefaultParagraphFont"/>
    <w:locked/>
    <w:rsid w:val="007760C3"/>
    <w:rPr>
      <w:sz w:val="16"/>
      <w:szCs w:val="16"/>
    </w:rPr>
  </w:style>
  <w:style w:type="character" w:customStyle="1" w:styleId="CommentTextChar">
    <w:name w:val="Comment Text Char"/>
    <w:basedOn w:val="DefaultParagraphFont"/>
    <w:link w:val="CommentText"/>
    <w:semiHidden/>
    <w:rsid w:val="007760C3"/>
    <w:rPr>
      <w:rFonts w:ascii="Arial" w:hAnsi="Arial"/>
    </w:rPr>
  </w:style>
  <w:style w:type="paragraph" w:customStyle="1" w:styleId="Heading1withNoSpacingBefore">
    <w:name w:val="Heading 1 with No Spacing Before"/>
    <w:basedOn w:val="Heading1"/>
    <w:next w:val="BodyText"/>
    <w:rsid w:val="007760C3"/>
    <w:pPr>
      <w:spacing w:before="0"/>
    </w:pPr>
  </w:style>
  <w:style w:type="paragraph" w:customStyle="1" w:styleId="Contents">
    <w:name w:val="Contents"/>
    <w:qFormat/>
    <w:rsid w:val="007760C3"/>
    <w:pPr>
      <w:spacing w:before="240" w:after="120"/>
    </w:pPr>
    <w:rPr>
      <w:rFonts w:ascii="Arial" w:hAnsi="Arial" w:cs="Arial"/>
      <w:b/>
      <w:bCs/>
      <w:kern w:val="32"/>
      <w:sz w:val="26"/>
      <w:szCs w:val="26"/>
    </w:rPr>
  </w:style>
  <w:style w:type="paragraph" w:customStyle="1" w:styleId="D182CC2023AC4EA084F4620205256BA7">
    <w:name w:val="D182CC2023AC4EA084F4620205256BA7"/>
    <w:semiHidden/>
    <w:locked/>
    <w:rsid w:val="007760C3"/>
    <w:pPr>
      <w:spacing w:after="200" w:line="276" w:lineRule="auto"/>
    </w:pPr>
    <w:rPr>
      <w:rFonts w:ascii="Calibri" w:eastAsia="SimSun" w:hAnsi="Calibri"/>
      <w:sz w:val="22"/>
      <w:szCs w:val="22"/>
    </w:rPr>
  </w:style>
  <w:style w:type="paragraph" w:styleId="TOCHeading">
    <w:name w:val="TOC Heading"/>
    <w:basedOn w:val="Heading1"/>
    <w:next w:val="Normal"/>
    <w:uiPriority w:val="39"/>
    <w:qFormat/>
    <w:locked/>
    <w:rsid w:val="007760C3"/>
    <w:pPr>
      <w:keepLines/>
      <w:spacing w:before="480" w:after="0" w:line="276" w:lineRule="auto"/>
      <w:outlineLvl w:val="9"/>
    </w:pPr>
    <w:rPr>
      <w:rFonts w:ascii="Cambria" w:eastAsia="SimSun" w:hAnsi="Cambria" w:cs="Times New Roman"/>
      <w:color w:val="365F91"/>
      <w:kern w:val="0"/>
      <w:sz w:val="28"/>
      <w:szCs w:val="28"/>
    </w:rPr>
  </w:style>
  <w:style w:type="paragraph" w:styleId="TOC3">
    <w:name w:val="toc 3"/>
    <w:basedOn w:val="Normal"/>
    <w:next w:val="Normal"/>
    <w:autoRedefine/>
    <w:uiPriority w:val="39"/>
    <w:semiHidden/>
    <w:unhideWhenUsed/>
    <w:qFormat/>
    <w:locked/>
    <w:rsid w:val="007760C3"/>
    <w:pPr>
      <w:spacing w:after="100" w:line="276" w:lineRule="auto"/>
      <w:ind w:left="440"/>
    </w:pPr>
    <w:rPr>
      <w:rFonts w:ascii="Calibri" w:eastAsia="SimSun" w:hAnsi="Calibri"/>
      <w:sz w:val="22"/>
      <w:szCs w:val="22"/>
    </w:rPr>
  </w:style>
  <w:style w:type="paragraph" w:customStyle="1" w:styleId="Figure">
    <w:name w:val="Figure"/>
    <w:basedOn w:val="BodyText"/>
    <w:next w:val="BodyText"/>
    <w:qFormat/>
    <w:rsid w:val="007760C3"/>
    <w:pPr>
      <w:spacing w:after="240"/>
      <w:ind w:left="720"/>
      <w:jc w:val="center"/>
    </w:pPr>
    <w:rPr>
      <w:noProof/>
    </w:rPr>
  </w:style>
  <w:style w:type="paragraph" w:styleId="Revision">
    <w:name w:val="Revision"/>
    <w:hidden/>
    <w:uiPriority w:val="99"/>
    <w:semiHidden/>
    <w:rsid w:val="007760C3"/>
    <w:rPr>
      <w:rFonts w:ascii="Arial" w:hAnsi="Arial"/>
      <w:sz w:val="24"/>
      <w:szCs w:val="24"/>
    </w:rPr>
  </w:style>
  <w:style w:type="paragraph" w:styleId="CommentSubject">
    <w:name w:val="annotation subject"/>
    <w:basedOn w:val="CommentText"/>
    <w:next w:val="CommentText"/>
    <w:link w:val="CommentSubjectChar"/>
    <w:locked/>
    <w:rsid w:val="007760C3"/>
    <w:rPr>
      <w:b/>
      <w:bCs/>
    </w:rPr>
  </w:style>
  <w:style w:type="character" w:customStyle="1" w:styleId="CommentSubjectChar">
    <w:name w:val="Comment Subject Char"/>
    <w:basedOn w:val="CommentTextChar"/>
    <w:link w:val="CommentSubject"/>
    <w:rsid w:val="007760C3"/>
    <w:rPr>
      <w:rFonts w:ascii="Arial" w:hAnsi="Arial"/>
      <w:b/>
      <w:bCs/>
    </w:rPr>
  </w:style>
  <w:style w:type="character" w:customStyle="1" w:styleId="Heading2Char">
    <w:name w:val="Heading 2 Char"/>
    <w:basedOn w:val="DefaultParagraphFont"/>
    <w:link w:val="Heading2"/>
    <w:rsid w:val="007760C3"/>
    <w:rPr>
      <w:rFonts w:ascii="Arial" w:hAnsi="Arial" w:cs="Arial"/>
      <w:b/>
      <w:bCs/>
      <w:iCs/>
      <w:spacing w:val="1"/>
      <w:kern w:val="32"/>
      <w:sz w:val="22"/>
      <w:szCs w:val="26"/>
    </w:rPr>
  </w:style>
  <w:style w:type="character" w:customStyle="1" w:styleId="NumberChar">
    <w:name w:val="Number Char"/>
    <w:basedOn w:val="DefaultParagraphFont"/>
    <w:link w:val="Number"/>
    <w:rsid w:val="007760C3"/>
    <w:rPr>
      <w:rFonts w:ascii="Arial" w:hAnsi="Arial"/>
      <w:sz w:val="18"/>
      <w:szCs w:val="18"/>
    </w:rPr>
  </w:style>
  <w:style w:type="paragraph" w:customStyle="1" w:styleId="ANStepTitle">
    <w:name w:val="AN Step Title"/>
    <w:basedOn w:val="BodyText"/>
    <w:link w:val="ANStepTitleChar"/>
    <w:qFormat/>
    <w:rsid w:val="007760C3"/>
    <w:pPr>
      <w:numPr>
        <w:numId w:val="4"/>
      </w:numPr>
      <w:tabs>
        <w:tab w:val="left" w:pos="990"/>
      </w:tabs>
    </w:pPr>
    <w:rPr>
      <w:b/>
    </w:rPr>
  </w:style>
  <w:style w:type="paragraph" w:customStyle="1" w:styleId="ANStepBody">
    <w:name w:val="AN Step Body"/>
    <w:basedOn w:val="BodyText"/>
    <w:link w:val="ANStepBodyChar"/>
    <w:qFormat/>
    <w:rsid w:val="007760C3"/>
    <w:pPr>
      <w:ind w:left="990"/>
    </w:pPr>
  </w:style>
  <w:style w:type="character" w:customStyle="1" w:styleId="ANStepTitleChar">
    <w:name w:val="AN Step Title Char"/>
    <w:basedOn w:val="BodyTextChar"/>
    <w:link w:val="ANStepTitle"/>
    <w:rsid w:val="007760C3"/>
    <w:rPr>
      <w:rFonts w:ascii="Arial" w:hAnsi="Arial"/>
      <w:b/>
      <w:sz w:val="18"/>
      <w:szCs w:val="18"/>
    </w:rPr>
  </w:style>
  <w:style w:type="paragraph" w:customStyle="1" w:styleId="ANSubstep">
    <w:name w:val="AN Substep"/>
    <w:basedOn w:val="BodyText"/>
    <w:link w:val="ANSubstepChar"/>
    <w:qFormat/>
    <w:rsid w:val="007760C3"/>
    <w:pPr>
      <w:numPr>
        <w:ilvl w:val="1"/>
        <w:numId w:val="21"/>
      </w:numPr>
    </w:pPr>
  </w:style>
  <w:style w:type="character" w:customStyle="1" w:styleId="ANStepBodyChar">
    <w:name w:val="AN Step Body Char"/>
    <w:basedOn w:val="BodyTextChar"/>
    <w:link w:val="ANStepBody"/>
    <w:rsid w:val="007760C3"/>
    <w:rPr>
      <w:rFonts w:ascii="Arial" w:hAnsi="Arial"/>
      <w:sz w:val="18"/>
      <w:szCs w:val="18"/>
    </w:rPr>
  </w:style>
  <w:style w:type="character" w:customStyle="1" w:styleId="ANSubstepChar">
    <w:name w:val="AN Substep Char"/>
    <w:basedOn w:val="BodyTextChar"/>
    <w:link w:val="ANSubstep"/>
    <w:rsid w:val="007760C3"/>
    <w:rPr>
      <w:rFonts w:ascii="Arial" w:hAnsi="Arial"/>
      <w:sz w:val="18"/>
      <w:szCs w:val="18"/>
    </w:rPr>
  </w:style>
  <w:style w:type="character" w:customStyle="1" w:styleId="CaptionforFiguresChar">
    <w:name w:val="Caption for Figures Char"/>
    <w:basedOn w:val="DefaultParagraphFont"/>
    <w:link w:val="CaptionforFigures"/>
    <w:rsid w:val="00B450BD"/>
    <w:rPr>
      <w:rFonts w:ascii="Arial" w:hAnsi="Arial"/>
      <w:bCs/>
      <w:sz w:val="18"/>
      <w:szCs w:val="18"/>
    </w:rPr>
  </w:style>
  <w:style w:type="paragraph" w:customStyle="1" w:styleId="HeadingwithoutNumberorIndent">
    <w:name w:val="Heading without Number or Indent"/>
    <w:basedOn w:val="Heading1"/>
    <w:link w:val="HeadingwithoutNumberorIndentChar"/>
    <w:qFormat/>
    <w:rsid w:val="007760C3"/>
    <w:pPr>
      <w:spacing w:before="120"/>
      <w:ind w:left="720" w:hanging="720"/>
    </w:pPr>
  </w:style>
  <w:style w:type="paragraph" w:customStyle="1" w:styleId="BodyTextwithoutindent">
    <w:name w:val="Body Text without indent"/>
    <w:basedOn w:val="BodyText"/>
    <w:link w:val="BodyTextwithoutindentChar"/>
    <w:qFormat/>
    <w:rsid w:val="007760C3"/>
  </w:style>
  <w:style w:type="character" w:customStyle="1" w:styleId="HeadingwithoutNumberorIndentChar">
    <w:name w:val="Heading without Number or Indent Char"/>
    <w:basedOn w:val="Heading1Char"/>
    <w:link w:val="HeadingwithoutNumberorIndent"/>
    <w:rsid w:val="007760C3"/>
    <w:rPr>
      <w:rFonts w:ascii="Arial" w:hAnsi="Arial" w:cs="Arial"/>
      <w:b/>
      <w:bCs/>
      <w:kern w:val="32"/>
      <w:sz w:val="26"/>
      <w:szCs w:val="26"/>
    </w:rPr>
  </w:style>
  <w:style w:type="paragraph" w:customStyle="1" w:styleId="Heading1Appendix">
    <w:name w:val="Heading 1 Appendix"/>
    <w:basedOn w:val="Heading1"/>
    <w:link w:val="Heading1AppendixChar"/>
    <w:rsid w:val="007760C3"/>
    <w:pPr>
      <w:pageBreakBefore/>
      <w:numPr>
        <w:numId w:val="7"/>
      </w:numPr>
    </w:pPr>
  </w:style>
  <w:style w:type="character" w:customStyle="1" w:styleId="BodyTextwithoutindentChar">
    <w:name w:val="Body Text without indent Char"/>
    <w:basedOn w:val="BodyTextChar"/>
    <w:link w:val="BodyTextwithoutindent"/>
    <w:rsid w:val="007760C3"/>
    <w:rPr>
      <w:rFonts w:ascii="Arial" w:hAnsi="Arial"/>
      <w:sz w:val="18"/>
      <w:szCs w:val="18"/>
    </w:rPr>
  </w:style>
  <w:style w:type="numbering" w:customStyle="1" w:styleId="HeadingsAppendix">
    <w:name w:val="Headings Appendix"/>
    <w:uiPriority w:val="99"/>
    <w:rsid w:val="007760C3"/>
    <w:pPr>
      <w:numPr>
        <w:numId w:val="7"/>
      </w:numPr>
    </w:pPr>
  </w:style>
  <w:style w:type="paragraph" w:customStyle="1" w:styleId="Heading2Appendix">
    <w:name w:val="Heading 2 Appendix"/>
    <w:basedOn w:val="Heading2"/>
    <w:link w:val="Heading2AppendixChar"/>
    <w:rsid w:val="007760C3"/>
    <w:pPr>
      <w:numPr>
        <w:ilvl w:val="1"/>
        <w:numId w:val="7"/>
      </w:numPr>
    </w:pPr>
  </w:style>
  <w:style w:type="paragraph" w:customStyle="1" w:styleId="Heading3Appendix">
    <w:name w:val="Heading 3 Appendix"/>
    <w:basedOn w:val="Heading3"/>
    <w:link w:val="Heading3AppendixChar"/>
    <w:rsid w:val="007760C3"/>
    <w:pPr>
      <w:numPr>
        <w:ilvl w:val="2"/>
        <w:numId w:val="7"/>
      </w:numPr>
    </w:pPr>
  </w:style>
  <w:style w:type="numbering" w:customStyle="1" w:styleId="Headings">
    <w:name w:val="Headings"/>
    <w:uiPriority w:val="99"/>
    <w:rsid w:val="007760C3"/>
  </w:style>
  <w:style w:type="paragraph" w:customStyle="1" w:styleId="StyleListBulletSubAfter4pt">
    <w:name w:val="Style List Bullet Sub + After:  4 pt"/>
    <w:basedOn w:val="ListBulletSub"/>
    <w:rsid w:val="007760C3"/>
    <w:pPr>
      <w:numPr>
        <w:numId w:val="20"/>
      </w:numPr>
      <w:spacing w:after="80"/>
    </w:pPr>
    <w:rPr>
      <w:szCs w:val="20"/>
    </w:rPr>
  </w:style>
  <w:style w:type="paragraph" w:customStyle="1" w:styleId="StyleCodeLeft013Right238BoxSinglesolidline">
    <w:name w:val="Style Code + Left:  0.13&quot; Right:  2.38&quot; Box: (Single solid line ..."/>
    <w:basedOn w:val="Code"/>
    <w:rsid w:val="007760C3"/>
    <w:pPr>
      <w:pBdr>
        <w:top w:val="single" w:sz="4" w:space="1" w:color="auto"/>
        <w:left w:val="single" w:sz="4" w:space="4" w:color="auto"/>
        <w:bottom w:val="single" w:sz="4" w:space="1" w:color="auto"/>
        <w:right w:val="single" w:sz="4" w:space="4" w:color="auto"/>
      </w:pBdr>
      <w:ind w:left="907" w:right="3427"/>
    </w:pPr>
    <w:rPr>
      <w:szCs w:val="20"/>
    </w:rPr>
  </w:style>
  <w:style w:type="paragraph" w:customStyle="1" w:styleId="StyleCodeGreenLeft013Right238BoxSinglesoli">
    <w:name w:val="Style Code (Green) + Left:  0.13&quot; Right:  2.38&quot; Box: (Single soli..."/>
    <w:basedOn w:val="Normal"/>
    <w:rsid w:val="007760C3"/>
    <w:pPr>
      <w:keepNext/>
      <w:keepLines/>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s>
      <w:ind w:left="907" w:right="3427"/>
    </w:pPr>
    <w:rPr>
      <w:rFonts w:ascii="Courier New" w:hAnsi="Courier New"/>
      <w:color w:val="008000"/>
      <w:sz w:val="18"/>
      <w:szCs w:val="20"/>
    </w:rPr>
  </w:style>
  <w:style w:type="character" w:customStyle="1" w:styleId="Heading1Char">
    <w:name w:val="Heading 1 Char"/>
    <w:basedOn w:val="DefaultParagraphFont"/>
    <w:link w:val="Heading1"/>
    <w:rsid w:val="007760C3"/>
    <w:rPr>
      <w:rFonts w:ascii="Arial" w:hAnsi="Arial" w:cs="Arial"/>
      <w:b/>
      <w:bCs/>
      <w:kern w:val="32"/>
      <w:sz w:val="26"/>
      <w:szCs w:val="26"/>
    </w:rPr>
  </w:style>
  <w:style w:type="character" w:customStyle="1" w:styleId="Heading1AppendixChar">
    <w:name w:val="Heading 1 Appendix Char"/>
    <w:basedOn w:val="Heading1Char"/>
    <w:link w:val="Heading1Appendix"/>
    <w:rsid w:val="007760C3"/>
    <w:rPr>
      <w:rFonts w:ascii="Arial" w:hAnsi="Arial" w:cs="Arial"/>
      <w:b/>
      <w:bCs/>
      <w:kern w:val="32"/>
      <w:sz w:val="26"/>
      <w:szCs w:val="26"/>
    </w:rPr>
  </w:style>
  <w:style w:type="character" w:customStyle="1" w:styleId="Heading2AppendixChar">
    <w:name w:val="Heading 2 Appendix Char"/>
    <w:basedOn w:val="Heading2Char"/>
    <w:link w:val="Heading2Appendix"/>
    <w:rsid w:val="007760C3"/>
    <w:rPr>
      <w:rFonts w:ascii="Arial" w:hAnsi="Arial" w:cs="Arial"/>
      <w:b/>
      <w:bCs/>
      <w:iCs/>
      <w:spacing w:val="1"/>
      <w:kern w:val="32"/>
      <w:sz w:val="22"/>
      <w:szCs w:val="26"/>
    </w:rPr>
  </w:style>
  <w:style w:type="paragraph" w:customStyle="1" w:styleId="Heading4Appendix">
    <w:name w:val="Heading 4 Appendix"/>
    <w:basedOn w:val="Heading4"/>
    <w:link w:val="Heading4AppendixChar"/>
    <w:rsid w:val="007760C3"/>
    <w:pPr>
      <w:numPr>
        <w:ilvl w:val="3"/>
        <w:numId w:val="7"/>
      </w:numPr>
    </w:pPr>
  </w:style>
  <w:style w:type="character" w:customStyle="1" w:styleId="Heading3Char">
    <w:name w:val="Heading 3 Char"/>
    <w:basedOn w:val="Heading2Char"/>
    <w:link w:val="Heading3"/>
    <w:rsid w:val="007760C3"/>
    <w:rPr>
      <w:rFonts w:ascii="Arial" w:hAnsi="Arial" w:cs="Arial"/>
      <w:b/>
      <w:bCs/>
      <w:iCs/>
      <w:spacing w:val="20"/>
      <w:kern w:val="32"/>
      <w:sz w:val="18"/>
      <w:szCs w:val="22"/>
    </w:rPr>
  </w:style>
  <w:style w:type="character" w:customStyle="1" w:styleId="Heading3AppendixChar">
    <w:name w:val="Heading 3 Appendix Char"/>
    <w:basedOn w:val="Heading3Char"/>
    <w:link w:val="Heading3Appendix"/>
    <w:rsid w:val="007760C3"/>
    <w:rPr>
      <w:rFonts w:ascii="Arial" w:hAnsi="Arial" w:cs="Arial"/>
      <w:b/>
      <w:bCs/>
      <w:iCs/>
      <w:spacing w:val="20"/>
      <w:kern w:val="32"/>
      <w:sz w:val="18"/>
      <w:szCs w:val="22"/>
    </w:rPr>
  </w:style>
  <w:style w:type="paragraph" w:customStyle="1" w:styleId="Heading5Appendix">
    <w:name w:val="Heading 5 Appendix"/>
    <w:basedOn w:val="Heading5"/>
    <w:link w:val="Heading5AppendixChar"/>
    <w:rsid w:val="007760C3"/>
    <w:pPr>
      <w:numPr>
        <w:ilvl w:val="4"/>
        <w:numId w:val="7"/>
      </w:numPr>
    </w:pPr>
  </w:style>
  <w:style w:type="character" w:customStyle="1" w:styleId="Heading4Char">
    <w:name w:val="Heading 4 Char"/>
    <w:basedOn w:val="Heading3Char"/>
    <w:link w:val="Heading4"/>
    <w:rsid w:val="007760C3"/>
    <w:rPr>
      <w:rFonts w:ascii="Arial" w:hAnsi="Arial" w:cs="Arial"/>
      <w:b/>
      <w:bCs/>
      <w:iCs/>
      <w:spacing w:val="10"/>
      <w:kern w:val="32"/>
      <w:sz w:val="18"/>
      <w:szCs w:val="28"/>
    </w:rPr>
  </w:style>
  <w:style w:type="character" w:customStyle="1" w:styleId="Heading4AppendixChar">
    <w:name w:val="Heading 4 Appendix Char"/>
    <w:basedOn w:val="Heading4Char"/>
    <w:link w:val="Heading4Appendix"/>
    <w:rsid w:val="007760C3"/>
    <w:rPr>
      <w:rFonts w:ascii="Arial" w:hAnsi="Arial" w:cs="Arial"/>
      <w:b/>
      <w:bCs/>
      <w:iCs/>
      <w:spacing w:val="10"/>
      <w:kern w:val="32"/>
      <w:sz w:val="18"/>
      <w:szCs w:val="28"/>
    </w:rPr>
  </w:style>
  <w:style w:type="character" w:customStyle="1" w:styleId="Heading5AppendixChar">
    <w:name w:val="Heading 5 Appendix Char"/>
    <w:basedOn w:val="Heading5Char"/>
    <w:link w:val="Heading5Appendix"/>
    <w:rsid w:val="007760C3"/>
    <w:rPr>
      <w:rFonts w:ascii="Arial" w:hAnsi="Arial" w:cs="Arial"/>
      <w:b/>
      <w:bCs/>
      <w:i/>
      <w:iCs/>
      <w:kern w:val="32"/>
      <w:sz w:val="16"/>
      <w:szCs w:val="26"/>
    </w:rPr>
  </w:style>
  <w:style w:type="paragraph" w:customStyle="1" w:styleId="ANFigureCaption">
    <w:name w:val="AN Figure Caption"/>
    <w:basedOn w:val="CaptionforFiguresTables"/>
    <w:link w:val="ANFigureCaptionChar"/>
    <w:rsid w:val="007760C3"/>
  </w:style>
  <w:style w:type="paragraph" w:customStyle="1" w:styleId="Body">
    <w:name w:val="Body"/>
    <w:basedOn w:val="Normal"/>
    <w:qFormat/>
    <w:rsid w:val="007760C3"/>
    <w:pPr>
      <w:spacing w:after="120"/>
    </w:pPr>
    <w:rPr>
      <w:sz w:val="20"/>
      <w:szCs w:val="20"/>
    </w:rPr>
  </w:style>
  <w:style w:type="character" w:customStyle="1" w:styleId="ANFigureCaptionChar">
    <w:name w:val="AN Figure Caption Char"/>
    <w:basedOn w:val="CaptionforFiguresTablesChar"/>
    <w:link w:val="ANFigureCaption"/>
    <w:rsid w:val="007760C3"/>
    <w:rPr>
      <w:rFonts w:ascii="Arial" w:hAnsi="Arial"/>
      <w:bCs/>
      <w:sz w:val="18"/>
      <w:szCs w:val="18"/>
    </w:rPr>
  </w:style>
  <w:style w:type="character" w:customStyle="1" w:styleId="apple-converted-space">
    <w:name w:val="apple-converted-space"/>
    <w:basedOn w:val="DefaultParagraphFont"/>
    <w:rsid w:val="007760C3"/>
  </w:style>
  <w:style w:type="paragraph" w:customStyle="1" w:styleId="Default">
    <w:name w:val="Default"/>
    <w:rsid w:val="007760C3"/>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B143B3"/>
    <w:rPr>
      <w:color w:val="808080"/>
      <w:shd w:val="clear" w:color="auto" w:fill="E6E6E6"/>
    </w:rPr>
  </w:style>
  <w:style w:type="character" w:customStyle="1" w:styleId="CodeInText">
    <w:name w:val="Code In Text"/>
    <w:basedOn w:val="DefaultParagraphFont"/>
    <w:uiPriority w:val="1"/>
    <w:qFormat/>
    <w:rsid w:val="007760C3"/>
    <w:rPr>
      <w:rFonts w:ascii="Consolas" w:hAnsi="Consolas" w:cs="Consolas"/>
    </w:rPr>
  </w:style>
  <w:style w:type="character" w:customStyle="1" w:styleId="Link">
    <w:name w:val="Link"/>
    <w:basedOn w:val="Hyperlink"/>
    <w:uiPriority w:val="1"/>
    <w:qFormat/>
    <w:rsid w:val="007760C3"/>
    <w:rPr>
      <w:rFonts w:ascii="Arial" w:hAnsi="Arial" w:cs="Times New Roman"/>
      <w:color w:val="1F52A2"/>
      <w:sz w:val="18"/>
      <w:szCs w:val="18"/>
    </w:rPr>
  </w:style>
  <w:style w:type="paragraph" w:customStyle="1" w:styleId="CaptionforFiguresTables">
    <w:name w:val="Caption for Figures &amp; Tables"/>
    <w:basedOn w:val="Normal"/>
    <w:link w:val="CaptionforFiguresTablesChar"/>
    <w:rsid w:val="007760C3"/>
    <w:pPr>
      <w:keepNext/>
      <w:spacing w:before="120" w:after="120"/>
      <w:ind w:left="720"/>
      <w:jc w:val="center"/>
    </w:pPr>
    <w:rPr>
      <w:bCs/>
      <w:sz w:val="18"/>
      <w:szCs w:val="18"/>
    </w:rPr>
  </w:style>
  <w:style w:type="character" w:customStyle="1" w:styleId="CaptionforFiguresTablesChar">
    <w:name w:val="Caption for Figures &amp; Tables Char"/>
    <w:basedOn w:val="DefaultParagraphFont"/>
    <w:link w:val="CaptionforFiguresTables"/>
    <w:rsid w:val="007760C3"/>
    <w:rPr>
      <w:rFonts w:ascii="Arial" w:hAnsi="Arial"/>
      <w:bCs/>
      <w:sz w:val="18"/>
      <w:szCs w:val="18"/>
    </w:rPr>
  </w:style>
  <w:style w:type="character" w:customStyle="1" w:styleId="UnresolvedMention2">
    <w:name w:val="Unresolved Mention2"/>
    <w:basedOn w:val="DefaultParagraphFont"/>
    <w:uiPriority w:val="99"/>
    <w:semiHidden/>
    <w:unhideWhenUsed/>
    <w:rsid w:val="00637E9C"/>
    <w:rPr>
      <w:color w:val="808080"/>
      <w:shd w:val="clear" w:color="auto" w:fill="E6E6E6"/>
    </w:rPr>
  </w:style>
  <w:style w:type="character" w:customStyle="1" w:styleId="UnresolvedMention3">
    <w:name w:val="Unresolved Mention3"/>
    <w:basedOn w:val="DefaultParagraphFont"/>
    <w:uiPriority w:val="99"/>
    <w:semiHidden/>
    <w:unhideWhenUsed/>
    <w:rsid w:val="00B52E9F"/>
    <w:rPr>
      <w:color w:val="808080"/>
      <w:shd w:val="clear" w:color="auto" w:fill="E6E6E6"/>
    </w:rPr>
  </w:style>
  <w:style w:type="paragraph" w:customStyle="1" w:styleId="EquationCaption">
    <w:name w:val="Equation Caption"/>
    <w:next w:val="BodyText"/>
    <w:rsid w:val="007760C3"/>
    <w:pPr>
      <w:tabs>
        <w:tab w:val="left" w:pos="1620"/>
      </w:tabs>
      <w:jc w:val="right"/>
    </w:pPr>
    <w:rPr>
      <w:rFonts w:ascii="Arial" w:hAnsi="Arial"/>
      <w:sz w:val="18"/>
    </w:rPr>
  </w:style>
  <w:style w:type="paragraph" w:customStyle="1" w:styleId="CaptionforCode">
    <w:name w:val="Caption for Code"/>
    <w:basedOn w:val="CaptionTableandCode"/>
    <w:rsid w:val="007760C3"/>
  </w:style>
  <w:style w:type="character" w:customStyle="1" w:styleId="FileNamePath">
    <w:name w:val="File Name Path"/>
    <w:basedOn w:val="DefaultParagraphFont"/>
    <w:uiPriority w:val="1"/>
    <w:qFormat/>
    <w:rsid w:val="007760C3"/>
    <w:rPr>
      <w:i/>
    </w:rPr>
  </w:style>
  <w:style w:type="paragraph" w:customStyle="1" w:styleId="CodeIndent">
    <w:name w:val="Code Indent"/>
    <w:basedOn w:val="Code"/>
    <w:qFormat/>
    <w:rsid w:val="007760C3"/>
  </w:style>
  <w:style w:type="character" w:customStyle="1" w:styleId="ColorBlue">
    <w:name w:val="Color Blue"/>
    <w:basedOn w:val="DefaultParagraphFont"/>
    <w:uiPriority w:val="1"/>
    <w:qFormat/>
    <w:rsid w:val="007760C3"/>
    <w:rPr>
      <w:color w:val="0000FF"/>
    </w:rPr>
  </w:style>
  <w:style w:type="character" w:customStyle="1" w:styleId="ColorGreen">
    <w:name w:val="Color Green"/>
    <w:basedOn w:val="DefaultParagraphFont"/>
    <w:uiPriority w:val="1"/>
    <w:qFormat/>
    <w:rsid w:val="007760C3"/>
    <w:rPr>
      <w:rFonts w:ascii="Courier New" w:hAnsi="Courier New" w:cs="Courier New"/>
      <w:color w:val="008000"/>
    </w:rPr>
  </w:style>
  <w:style w:type="character" w:customStyle="1" w:styleId="ColorRed">
    <w:name w:val="Color Red"/>
    <w:basedOn w:val="DefaultParagraphFont"/>
    <w:uiPriority w:val="1"/>
    <w:qFormat/>
    <w:rsid w:val="007760C3"/>
    <w:rPr>
      <w:color w:val="FF0000"/>
    </w:rPr>
  </w:style>
  <w:style w:type="paragraph" w:customStyle="1" w:styleId="EquationBody">
    <w:name w:val="Equation Body"/>
    <w:basedOn w:val="BodyText"/>
    <w:qFormat/>
    <w:rsid w:val="007760C3"/>
    <w:pPr>
      <w:spacing w:after="0"/>
      <w:jc w:val="center"/>
    </w:pPr>
  </w:style>
  <w:style w:type="paragraph" w:customStyle="1" w:styleId="BodyTextNoSpace">
    <w:name w:val="Body Text No Space"/>
    <w:basedOn w:val="BodyText"/>
    <w:next w:val="BodyText"/>
    <w:rsid w:val="007760C3"/>
    <w:pPr>
      <w:spacing w:after="0"/>
      <w:ind w:left="720"/>
    </w:pPr>
    <w:rPr>
      <w:rFonts w:eastAsiaTheme="minorHAnsi" w:cstheme="minorBidi"/>
    </w:rPr>
  </w:style>
  <w:style w:type="character" w:styleId="UnresolvedMention">
    <w:name w:val="Unresolved Mention"/>
    <w:basedOn w:val="DefaultParagraphFont"/>
    <w:uiPriority w:val="99"/>
    <w:semiHidden/>
    <w:unhideWhenUsed/>
    <w:rsid w:val="00310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874">
      <w:bodyDiv w:val="1"/>
      <w:marLeft w:val="0"/>
      <w:marRight w:val="0"/>
      <w:marTop w:val="0"/>
      <w:marBottom w:val="0"/>
      <w:divBdr>
        <w:top w:val="none" w:sz="0" w:space="0" w:color="auto"/>
        <w:left w:val="none" w:sz="0" w:space="0" w:color="auto"/>
        <w:bottom w:val="none" w:sz="0" w:space="0" w:color="auto"/>
        <w:right w:val="none" w:sz="0" w:space="0" w:color="auto"/>
      </w:divBdr>
    </w:div>
    <w:div w:id="171185086">
      <w:bodyDiv w:val="1"/>
      <w:marLeft w:val="0"/>
      <w:marRight w:val="0"/>
      <w:marTop w:val="0"/>
      <w:marBottom w:val="0"/>
      <w:divBdr>
        <w:top w:val="none" w:sz="0" w:space="0" w:color="auto"/>
        <w:left w:val="none" w:sz="0" w:space="0" w:color="auto"/>
        <w:bottom w:val="none" w:sz="0" w:space="0" w:color="auto"/>
        <w:right w:val="none" w:sz="0" w:space="0" w:color="auto"/>
      </w:divBdr>
    </w:div>
    <w:div w:id="213590822">
      <w:bodyDiv w:val="1"/>
      <w:marLeft w:val="0"/>
      <w:marRight w:val="0"/>
      <w:marTop w:val="0"/>
      <w:marBottom w:val="0"/>
      <w:divBdr>
        <w:top w:val="none" w:sz="0" w:space="0" w:color="auto"/>
        <w:left w:val="none" w:sz="0" w:space="0" w:color="auto"/>
        <w:bottom w:val="none" w:sz="0" w:space="0" w:color="auto"/>
        <w:right w:val="none" w:sz="0" w:space="0" w:color="auto"/>
      </w:divBdr>
    </w:div>
    <w:div w:id="633559126">
      <w:bodyDiv w:val="1"/>
      <w:marLeft w:val="0"/>
      <w:marRight w:val="0"/>
      <w:marTop w:val="0"/>
      <w:marBottom w:val="0"/>
      <w:divBdr>
        <w:top w:val="none" w:sz="0" w:space="0" w:color="auto"/>
        <w:left w:val="none" w:sz="0" w:space="0" w:color="auto"/>
        <w:bottom w:val="none" w:sz="0" w:space="0" w:color="auto"/>
        <w:right w:val="none" w:sz="0" w:space="0" w:color="auto"/>
      </w:divBdr>
    </w:div>
    <w:div w:id="843402579">
      <w:bodyDiv w:val="1"/>
      <w:marLeft w:val="0"/>
      <w:marRight w:val="0"/>
      <w:marTop w:val="0"/>
      <w:marBottom w:val="0"/>
      <w:divBdr>
        <w:top w:val="none" w:sz="0" w:space="0" w:color="auto"/>
        <w:left w:val="none" w:sz="0" w:space="0" w:color="auto"/>
        <w:bottom w:val="none" w:sz="0" w:space="0" w:color="auto"/>
        <w:right w:val="none" w:sz="0" w:space="0" w:color="auto"/>
      </w:divBdr>
    </w:div>
    <w:div w:id="1086154328">
      <w:bodyDiv w:val="1"/>
      <w:marLeft w:val="0"/>
      <w:marRight w:val="0"/>
      <w:marTop w:val="0"/>
      <w:marBottom w:val="0"/>
      <w:divBdr>
        <w:top w:val="none" w:sz="0" w:space="0" w:color="auto"/>
        <w:left w:val="none" w:sz="0" w:space="0" w:color="auto"/>
        <w:bottom w:val="none" w:sz="0" w:space="0" w:color="auto"/>
        <w:right w:val="none" w:sz="0" w:space="0" w:color="auto"/>
      </w:divBdr>
    </w:div>
    <w:div w:id="1198741184">
      <w:bodyDiv w:val="1"/>
      <w:marLeft w:val="0"/>
      <w:marRight w:val="0"/>
      <w:marTop w:val="0"/>
      <w:marBottom w:val="0"/>
      <w:divBdr>
        <w:top w:val="none" w:sz="0" w:space="0" w:color="auto"/>
        <w:left w:val="none" w:sz="0" w:space="0" w:color="auto"/>
        <w:bottom w:val="none" w:sz="0" w:space="0" w:color="auto"/>
        <w:right w:val="none" w:sz="0" w:space="0" w:color="auto"/>
      </w:divBdr>
    </w:div>
    <w:div w:id="1501430259">
      <w:bodyDiv w:val="1"/>
      <w:marLeft w:val="0"/>
      <w:marRight w:val="0"/>
      <w:marTop w:val="0"/>
      <w:marBottom w:val="0"/>
      <w:divBdr>
        <w:top w:val="none" w:sz="0" w:space="0" w:color="auto"/>
        <w:left w:val="none" w:sz="0" w:space="0" w:color="auto"/>
        <w:bottom w:val="none" w:sz="0" w:space="0" w:color="auto"/>
        <w:right w:val="none" w:sz="0" w:space="0" w:color="auto"/>
      </w:divBdr>
    </w:div>
    <w:div w:id="1670020328">
      <w:bodyDiv w:val="1"/>
      <w:marLeft w:val="0"/>
      <w:marRight w:val="0"/>
      <w:marTop w:val="0"/>
      <w:marBottom w:val="0"/>
      <w:divBdr>
        <w:top w:val="none" w:sz="0" w:space="0" w:color="auto"/>
        <w:left w:val="none" w:sz="0" w:space="0" w:color="auto"/>
        <w:bottom w:val="none" w:sz="0" w:space="0" w:color="auto"/>
        <w:right w:val="none" w:sz="0" w:space="0" w:color="auto"/>
      </w:divBdr>
    </w:div>
    <w:div w:id="1774087430">
      <w:bodyDiv w:val="1"/>
      <w:marLeft w:val="0"/>
      <w:marRight w:val="0"/>
      <w:marTop w:val="0"/>
      <w:marBottom w:val="0"/>
      <w:divBdr>
        <w:top w:val="none" w:sz="0" w:space="0" w:color="auto"/>
        <w:left w:val="none" w:sz="0" w:space="0" w:color="auto"/>
        <w:bottom w:val="none" w:sz="0" w:space="0" w:color="auto"/>
        <w:right w:val="none" w:sz="0" w:space="0" w:color="auto"/>
      </w:divBdr>
    </w:div>
    <w:div w:id="186516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C://Renesas/Synergy/e2studio_v7.3.0_ssp_v1.6.0/SSP_Documentation/ssp-user-manual-html-v1.01-sspv1.6.0/html/_i_s_d_e_usage_notes.html" TargetMode="External"/><Relationship Id="rId26" Type="http://schemas.openxmlformats.org/officeDocument/2006/relationships/footer" Target="footer2.xml"/><Relationship Id="rId39" Type="http://schemas.openxmlformats.org/officeDocument/2006/relationships/hyperlink" Target="http://www.cypress.com/psoc/" TargetMode="External"/><Relationship Id="rId21" Type="http://schemas.openxmlformats.org/officeDocument/2006/relationships/hyperlink" Target="C://Renesas/Synergy/e2studio_v7.3.0_ssp_v1.6.0/SSP_Documentation/ssp-user-manual-html-v1.01-sspv1.6.0/html/_i_s_d_e_usage_notes.html" TargetMode="External"/><Relationship Id="rId34" Type="http://schemas.openxmlformats.org/officeDocument/2006/relationships/hyperlink" Target="http://www.cypress.com/products/clocks-buffers" TargetMode="External"/><Relationship Id="rId42" Type="http://schemas.openxmlformats.org/officeDocument/2006/relationships/hyperlink" Target="http://www.cypress.com/products/usb-controllers" TargetMode="External"/><Relationship Id="rId47" Type="http://schemas.openxmlformats.org/officeDocument/2006/relationships/hyperlink" Target="http://www.cypress.com/products/32-bit-arm-cortex-m3-psoc-5lp" TargetMode="External"/><Relationship Id="rId50" Type="http://schemas.openxmlformats.org/officeDocument/2006/relationships/hyperlink" Target="https://community.cypress.com/welcome" TargetMode="External"/><Relationship Id="rId55" Type="http://schemas.openxmlformats.org/officeDocument/2006/relationships/hyperlink" Target="http://www.cypress.com/cdc/community-component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C://Renesas/Synergy/e2studio_v7.3.0_ssp_v1.6.0/SSP_Documentation/ssp-user-manual-html-v1.01-sspv1.6.0/html/_i_s_d_e_usage_notes.html" TargetMode="External"/><Relationship Id="rId29" Type="http://schemas.openxmlformats.org/officeDocument/2006/relationships/hyperlink" Target="http://www.cypress.com/?id=1062" TargetMode="Externa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hyperlink" Target="http://www.cypress.com/products/32-bit-arm-cortex-mcus" TargetMode="External"/><Relationship Id="rId37" Type="http://schemas.openxmlformats.org/officeDocument/2006/relationships/hyperlink" Target="http://www.cypress.com/products/memory-products" TargetMode="External"/><Relationship Id="rId40" Type="http://schemas.openxmlformats.org/officeDocument/2006/relationships/hyperlink" Target="http://www.cypress.com/products/power-management" TargetMode="External"/><Relationship Id="rId45" Type="http://schemas.openxmlformats.org/officeDocument/2006/relationships/hyperlink" Target="http://www.cypress.com/products/psoc-3" TargetMode="External"/><Relationship Id="rId53" Type="http://schemas.openxmlformats.org/officeDocument/2006/relationships/hyperlink" Target="http://www.cypress.com/blog" TargetMode="External"/><Relationship Id="rId58" Type="http://schemas.openxmlformats.org/officeDocument/2006/relationships/image" Target="media/image6.png"/><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hyperlink" Target="https://www.cypress.com/file/400726/download" TargetMode="External"/><Relationship Id="rId14" Type="http://schemas.openxmlformats.org/officeDocument/2006/relationships/image" Target="media/image3.png"/><Relationship Id="rId22" Type="http://schemas.openxmlformats.org/officeDocument/2006/relationships/hyperlink" Target="https://www.renesas.com/us/en/products/synergy/hardware/kits/sk-s7g2.html" TargetMode="External"/><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ypress.com/products/interface" TargetMode="External"/><Relationship Id="rId43" Type="http://schemas.openxmlformats.org/officeDocument/2006/relationships/hyperlink" Target="http://www.cypress.com/products/wireless-connectivity" TargetMode="External"/><Relationship Id="rId48" Type="http://schemas.openxmlformats.org/officeDocument/2006/relationships/hyperlink" Target="http://cypress.com/psoc6" TargetMode="External"/><Relationship Id="rId56" Type="http://schemas.openxmlformats.org/officeDocument/2006/relationships/hyperlink" Target="http://www.cypress.com/support" TargetMode="External"/><Relationship Id="rId8" Type="http://schemas.openxmlformats.org/officeDocument/2006/relationships/hyperlink" Target="https://www.renesas.com/us/en/products/synergy/software/tools/e2-studio.html" TargetMode="External"/><Relationship Id="rId51" Type="http://schemas.openxmlformats.org/officeDocument/2006/relationships/hyperlink" Target="http://www.cypress.com/projects" TargetMode="External"/><Relationship Id="rId3" Type="http://schemas.openxmlformats.org/officeDocument/2006/relationships/styles" Target="styles.xml"/><Relationship Id="rId12" Type="http://schemas.openxmlformats.org/officeDocument/2006/relationships/hyperlink" Target="https://www.renesas.com/us/en/doc/products/renesas-synergy/doc/r12qs0004eu0101_synergy_sk_s7g2.pdf" TargetMode="External"/><Relationship Id="rId17" Type="http://schemas.openxmlformats.org/officeDocument/2006/relationships/image" Target="media/image4.png"/><Relationship Id="rId25" Type="http://schemas.openxmlformats.org/officeDocument/2006/relationships/header" Target="header2.xml"/><Relationship Id="rId33" Type="http://schemas.openxmlformats.org/officeDocument/2006/relationships/hyperlink" Target="http://www.cypress.com/applications/automotive-solutions" TargetMode="External"/><Relationship Id="rId38" Type="http://schemas.openxmlformats.org/officeDocument/2006/relationships/hyperlink" Target="http://www.cypress.com/mcu" TargetMode="External"/><Relationship Id="rId46" Type="http://schemas.openxmlformats.org/officeDocument/2006/relationships/hyperlink" Target="http://www.cypress.com/products/psoc-4" TargetMode="External"/><Relationship Id="rId59" Type="http://schemas.openxmlformats.org/officeDocument/2006/relationships/header" Target="header3.xml"/><Relationship Id="rId20" Type="http://schemas.openxmlformats.org/officeDocument/2006/relationships/hyperlink" Target="https://www.renesas.com/us/en/software/D6001438.html" TargetMode="External"/><Relationship Id="rId41" Type="http://schemas.openxmlformats.org/officeDocument/2006/relationships/hyperlink" Target="http://www.cypress.com/products/touch-sensing" TargetMode="External"/><Relationship Id="rId54" Type="http://schemas.openxmlformats.org/officeDocument/2006/relationships/hyperlink" Target="http://www.cypress.com/training"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Renesas/Synergy/e2studio_v7.3.0_ssp_v1.6.0/SSP_Documentation/ssp-user-manual-html-v1.01-sspv1.6.0/html/_page_s_s_p_overview.html" TargetMode="External"/><Relationship Id="rId23" Type="http://schemas.openxmlformats.org/officeDocument/2006/relationships/header" Target="header1.xml"/><Relationship Id="rId28" Type="http://schemas.openxmlformats.org/officeDocument/2006/relationships/footer" Target="footer4.xml"/><Relationship Id="rId36" Type="http://schemas.openxmlformats.org/officeDocument/2006/relationships/hyperlink" Target="http://www.cypress.com/internet-things-iot" TargetMode="External"/><Relationship Id="rId49" Type="http://schemas.openxmlformats.org/officeDocument/2006/relationships/hyperlink" Target="http://www.cypress.com/cdc" TargetMode="External"/><Relationship Id="rId57" Type="http://schemas.openxmlformats.org/officeDocument/2006/relationships/hyperlink" Target="http://www.cypress.com/support" TargetMode="External"/><Relationship Id="rId10" Type="http://schemas.openxmlformats.org/officeDocument/2006/relationships/hyperlink" Target="https://www.renesas.com/us/en/products/synergy/hardware/kits/sk-s7g2.html" TargetMode="External"/><Relationship Id="rId31" Type="http://schemas.openxmlformats.org/officeDocument/2006/relationships/hyperlink" Target="http://www.cypress.com/products" TargetMode="External"/><Relationship Id="rId44" Type="http://schemas.openxmlformats.org/officeDocument/2006/relationships/hyperlink" Target="http://www.cypress.com/products/psoc-1" TargetMode="External"/><Relationship Id="rId52" Type="http://schemas.openxmlformats.org/officeDocument/2006/relationships/hyperlink" Target="http://www.cypress.com/video-library"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nesas.com/us/en/products/synergy/software/ssp.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cypres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li\AppData\Roaming\Microsoft\Templates\001-8600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42F1E568CB495BBC91371A854E4733"/>
        <w:category>
          <w:name w:val="General"/>
          <w:gallery w:val="placeholder"/>
        </w:category>
        <w:types>
          <w:type w:val="bbPlcHdr"/>
        </w:types>
        <w:behaviors>
          <w:behavior w:val="content"/>
        </w:behaviors>
        <w:guid w:val="{128781F6-DE22-4891-8F24-CA9D0FD82542}"/>
      </w:docPartPr>
      <w:docPartBody>
        <w:p w:rsidR="00000000" w:rsidRDefault="00093FDF" w:rsidP="00093FDF">
          <w:pPr>
            <w:pStyle w:val="2E42F1E568CB495BBC91371A854E4733"/>
          </w:pPr>
          <w:r w:rsidRPr="00F63D5C">
            <w:rPr>
              <w:rStyle w:val="PlaceholderText"/>
            </w:rPr>
            <w:t>[Category]</w:t>
          </w:r>
        </w:p>
      </w:docPartBody>
    </w:docPart>
    <w:docPart>
      <w:docPartPr>
        <w:name w:val="AE79110A1C6B49C995E2D6350BED8CF4"/>
        <w:category>
          <w:name w:val="General"/>
          <w:gallery w:val="placeholder"/>
        </w:category>
        <w:types>
          <w:type w:val="bbPlcHdr"/>
        </w:types>
        <w:behaviors>
          <w:behavior w:val="content"/>
        </w:behaviors>
        <w:guid w:val="{6A2B38AB-448E-444C-967B-E542C0C3BD73}"/>
      </w:docPartPr>
      <w:docPartBody>
        <w:p w:rsidR="00000000" w:rsidRDefault="00093FDF" w:rsidP="00093FDF">
          <w:pPr>
            <w:pStyle w:val="AE79110A1C6B49C995E2D6350BED8CF4"/>
          </w:pPr>
          <w:r w:rsidRPr="00D47EF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MT">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B227C"/>
    <w:rsid w:val="00000411"/>
    <w:rsid w:val="00000D12"/>
    <w:rsid w:val="000052EA"/>
    <w:rsid w:val="00093FDF"/>
    <w:rsid w:val="000A4BBD"/>
    <w:rsid w:val="000A6E45"/>
    <w:rsid w:val="000B6436"/>
    <w:rsid w:val="000C6A21"/>
    <w:rsid w:val="000C7553"/>
    <w:rsid w:val="00116DA8"/>
    <w:rsid w:val="00144BA1"/>
    <w:rsid w:val="00150BE0"/>
    <w:rsid w:val="00184905"/>
    <w:rsid w:val="001A05F1"/>
    <w:rsid w:val="001A4016"/>
    <w:rsid w:val="001D36B9"/>
    <w:rsid w:val="001D398F"/>
    <w:rsid w:val="001F59D2"/>
    <w:rsid w:val="001F6D88"/>
    <w:rsid w:val="00206A15"/>
    <w:rsid w:val="00262021"/>
    <w:rsid w:val="00270187"/>
    <w:rsid w:val="002A730E"/>
    <w:rsid w:val="002B7916"/>
    <w:rsid w:val="002C6508"/>
    <w:rsid w:val="002D5D85"/>
    <w:rsid w:val="00307B93"/>
    <w:rsid w:val="00324B07"/>
    <w:rsid w:val="00340452"/>
    <w:rsid w:val="00352730"/>
    <w:rsid w:val="00380741"/>
    <w:rsid w:val="00383523"/>
    <w:rsid w:val="003E1BF9"/>
    <w:rsid w:val="003E2CE2"/>
    <w:rsid w:val="004019BC"/>
    <w:rsid w:val="00434568"/>
    <w:rsid w:val="00452BEA"/>
    <w:rsid w:val="004643AE"/>
    <w:rsid w:val="00466621"/>
    <w:rsid w:val="00471438"/>
    <w:rsid w:val="00472F91"/>
    <w:rsid w:val="004A78C5"/>
    <w:rsid w:val="004D3DBC"/>
    <w:rsid w:val="004E4A24"/>
    <w:rsid w:val="0050614A"/>
    <w:rsid w:val="00507E9A"/>
    <w:rsid w:val="00531294"/>
    <w:rsid w:val="005724CA"/>
    <w:rsid w:val="00580895"/>
    <w:rsid w:val="00596471"/>
    <w:rsid w:val="005A0B6C"/>
    <w:rsid w:val="005C6E20"/>
    <w:rsid w:val="005E5DE4"/>
    <w:rsid w:val="005F2FB7"/>
    <w:rsid w:val="00635889"/>
    <w:rsid w:val="00637B65"/>
    <w:rsid w:val="00641EA7"/>
    <w:rsid w:val="00643B04"/>
    <w:rsid w:val="006805B4"/>
    <w:rsid w:val="00687996"/>
    <w:rsid w:val="006A12D4"/>
    <w:rsid w:val="006A5F79"/>
    <w:rsid w:val="006B1C95"/>
    <w:rsid w:val="006D2715"/>
    <w:rsid w:val="006E5E6C"/>
    <w:rsid w:val="00734826"/>
    <w:rsid w:val="00771878"/>
    <w:rsid w:val="007C4306"/>
    <w:rsid w:val="007E408C"/>
    <w:rsid w:val="0080239D"/>
    <w:rsid w:val="00810332"/>
    <w:rsid w:val="00826E9C"/>
    <w:rsid w:val="00833C70"/>
    <w:rsid w:val="0085151A"/>
    <w:rsid w:val="008632D4"/>
    <w:rsid w:val="0087488C"/>
    <w:rsid w:val="00876367"/>
    <w:rsid w:val="00886963"/>
    <w:rsid w:val="008A50B4"/>
    <w:rsid w:val="008A5339"/>
    <w:rsid w:val="008F0B8D"/>
    <w:rsid w:val="008F4689"/>
    <w:rsid w:val="008F721D"/>
    <w:rsid w:val="00906100"/>
    <w:rsid w:val="009250E9"/>
    <w:rsid w:val="00935F60"/>
    <w:rsid w:val="009370BC"/>
    <w:rsid w:val="00941045"/>
    <w:rsid w:val="009716E4"/>
    <w:rsid w:val="00971D09"/>
    <w:rsid w:val="00975C01"/>
    <w:rsid w:val="00977F3A"/>
    <w:rsid w:val="00986600"/>
    <w:rsid w:val="009A4A62"/>
    <w:rsid w:val="009C4202"/>
    <w:rsid w:val="009D6690"/>
    <w:rsid w:val="009F37B5"/>
    <w:rsid w:val="00A00F9C"/>
    <w:rsid w:val="00A30DEA"/>
    <w:rsid w:val="00A33AE1"/>
    <w:rsid w:val="00A70420"/>
    <w:rsid w:val="00A75480"/>
    <w:rsid w:val="00AB227C"/>
    <w:rsid w:val="00AD423F"/>
    <w:rsid w:val="00AF754D"/>
    <w:rsid w:val="00B047F8"/>
    <w:rsid w:val="00B233CF"/>
    <w:rsid w:val="00B25DAF"/>
    <w:rsid w:val="00B43F22"/>
    <w:rsid w:val="00B95710"/>
    <w:rsid w:val="00BA27AC"/>
    <w:rsid w:val="00BA6186"/>
    <w:rsid w:val="00BB0802"/>
    <w:rsid w:val="00BE79CD"/>
    <w:rsid w:val="00C112EC"/>
    <w:rsid w:val="00C36465"/>
    <w:rsid w:val="00C43C71"/>
    <w:rsid w:val="00C45119"/>
    <w:rsid w:val="00C832DA"/>
    <w:rsid w:val="00CC5288"/>
    <w:rsid w:val="00CE6454"/>
    <w:rsid w:val="00D23BC1"/>
    <w:rsid w:val="00D3424F"/>
    <w:rsid w:val="00D37C17"/>
    <w:rsid w:val="00DD22AA"/>
    <w:rsid w:val="00E02793"/>
    <w:rsid w:val="00E02A73"/>
    <w:rsid w:val="00E0695D"/>
    <w:rsid w:val="00E77348"/>
    <w:rsid w:val="00E878AA"/>
    <w:rsid w:val="00EA778B"/>
    <w:rsid w:val="00EB6047"/>
    <w:rsid w:val="00ED79F8"/>
    <w:rsid w:val="00EE0046"/>
    <w:rsid w:val="00EE084A"/>
    <w:rsid w:val="00F17320"/>
    <w:rsid w:val="00F51AE8"/>
    <w:rsid w:val="00F706AC"/>
    <w:rsid w:val="00F84519"/>
    <w:rsid w:val="00FB1BE8"/>
    <w:rsid w:val="00FC144A"/>
    <w:rsid w:val="00FC5081"/>
    <w:rsid w:val="00FC7227"/>
    <w:rsid w:val="00FD6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4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093FDF"/>
    <w:rPr>
      <w:rFonts w:cs="Times New Roman"/>
      <w:color w:val="808080"/>
    </w:rPr>
  </w:style>
  <w:style w:type="paragraph" w:customStyle="1" w:styleId="9D1AF02FE63645D5B781B376A3CAFE93">
    <w:name w:val="9D1AF02FE63645D5B781B376A3CAFE93"/>
    <w:rsid w:val="008F0B8D"/>
  </w:style>
  <w:style w:type="paragraph" w:customStyle="1" w:styleId="1A8C6964AEFF4600B86E86E08F41F482">
    <w:name w:val="1A8C6964AEFF4600B86E86E08F41F482"/>
    <w:rsid w:val="008F0B8D"/>
  </w:style>
  <w:style w:type="paragraph" w:customStyle="1" w:styleId="693A9DB17052485E84BB91DF25224DAB">
    <w:name w:val="693A9DB17052485E84BB91DF25224DAB"/>
    <w:rsid w:val="00886963"/>
  </w:style>
  <w:style w:type="paragraph" w:customStyle="1" w:styleId="02EBAC456E4F42FCB4C5312441DAE7C1">
    <w:name w:val="02EBAC456E4F42FCB4C5312441DAE7C1"/>
    <w:rsid w:val="00886963"/>
  </w:style>
  <w:style w:type="paragraph" w:customStyle="1" w:styleId="B47A3294A11C4A6A840D5C3BC8D01B1A">
    <w:name w:val="B47A3294A11C4A6A840D5C3BC8D01B1A"/>
    <w:rsid w:val="00886963"/>
  </w:style>
  <w:style w:type="paragraph" w:customStyle="1" w:styleId="F645675BE6D04A70A543059849C9E60D">
    <w:name w:val="F645675BE6D04A70A543059849C9E60D"/>
    <w:rsid w:val="00886963"/>
  </w:style>
  <w:style w:type="paragraph" w:customStyle="1" w:styleId="4875AB948AA045898D25E33F2E973A3D">
    <w:name w:val="4875AB948AA045898D25E33F2E973A3D"/>
    <w:rsid w:val="00886963"/>
  </w:style>
  <w:style w:type="paragraph" w:customStyle="1" w:styleId="27439A8939D04EC09D3B2D3BB871CBB6">
    <w:name w:val="27439A8939D04EC09D3B2D3BB871CBB6"/>
    <w:rsid w:val="00F706AC"/>
  </w:style>
  <w:style w:type="paragraph" w:customStyle="1" w:styleId="94B4BE95E07B4D5BACFB9179ABECA48E">
    <w:name w:val="94B4BE95E07B4D5BACFB9179ABECA48E"/>
    <w:rsid w:val="00F706AC"/>
  </w:style>
  <w:style w:type="paragraph" w:customStyle="1" w:styleId="233161928D564FC2BD8895CB18F414CB">
    <w:name w:val="233161928D564FC2BD8895CB18F414CB"/>
    <w:rsid w:val="00F706AC"/>
  </w:style>
  <w:style w:type="paragraph" w:customStyle="1" w:styleId="3FD16922505D49EAA0542C7CB3313AFE">
    <w:name w:val="3FD16922505D49EAA0542C7CB3313AFE"/>
    <w:rsid w:val="00F706AC"/>
  </w:style>
  <w:style w:type="paragraph" w:customStyle="1" w:styleId="A1F721B66D6B438FBA65063F7F3B0A96">
    <w:name w:val="A1F721B66D6B438FBA65063F7F3B0A96"/>
    <w:rsid w:val="00F706AC"/>
  </w:style>
  <w:style w:type="paragraph" w:customStyle="1" w:styleId="4BF180F4E51F40849B69245F30D64A5A">
    <w:name w:val="4BF180F4E51F40849B69245F30D64A5A"/>
    <w:rsid w:val="00093FDF"/>
    <w:pPr>
      <w:spacing w:after="160" w:line="259" w:lineRule="auto"/>
    </w:pPr>
  </w:style>
  <w:style w:type="paragraph" w:customStyle="1" w:styleId="2E42F1E568CB495BBC91371A854E4733">
    <w:name w:val="2E42F1E568CB495BBC91371A854E4733"/>
    <w:rsid w:val="00093FDF"/>
    <w:pPr>
      <w:spacing w:after="160" w:line="259" w:lineRule="auto"/>
    </w:pPr>
  </w:style>
  <w:style w:type="paragraph" w:customStyle="1" w:styleId="AE79110A1C6B49C995E2D6350BED8CF4">
    <w:name w:val="AE79110A1C6B49C995E2D6350BED8CF4"/>
    <w:rsid w:val="00093FDF"/>
    <w:pPr>
      <w:spacing w:after="160" w:line="259" w:lineRule="auto"/>
    </w:pPr>
  </w:style>
  <w:style w:type="paragraph" w:customStyle="1" w:styleId="6D71F37CB20A4B0DB98D54859B86BF40">
    <w:name w:val="6D71F37CB20A4B0DB98D54859B86BF40"/>
    <w:rsid w:val="00093FDF"/>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B400BA-1221-48F1-B1E2-3C139ECBD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001-86008</Template>
  <TotalTime>36</TotalTime>
  <Pages>10</Pages>
  <Words>3800</Words>
  <Characters>21663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Excelon-Ultra QSPI F-RAM Access Using PSoC 6 MCU SMIF</vt:lpstr>
    </vt:vector>
  </TitlesOfParts>
  <Company>Microsoft</Company>
  <LinksUpToDate>false</LinksUpToDate>
  <CharactersWithSpaces>25413</CharactersWithSpaces>
  <SharedDoc>false</SharedDoc>
  <HLinks>
    <vt:vector size="240" baseType="variant">
      <vt:variant>
        <vt:i4>8126499</vt:i4>
      </vt:variant>
      <vt:variant>
        <vt:i4>135</vt:i4>
      </vt:variant>
      <vt:variant>
        <vt:i4>0</vt:i4>
      </vt:variant>
      <vt:variant>
        <vt:i4>5</vt:i4>
      </vt:variant>
      <vt:variant>
        <vt:lpwstr>http://www.cypress.com/?id=1162</vt:lpwstr>
      </vt:variant>
      <vt:variant>
        <vt:lpwstr/>
      </vt:variant>
      <vt:variant>
        <vt:i4>8323108</vt:i4>
      </vt:variant>
      <vt:variant>
        <vt:i4>132</vt:i4>
      </vt:variant>
      <vt:variant>
        <vt:i4>0</vt:i4>
      </vt:variant>
      <vt:variant>
        <vt:i4>5</vt:i4>
      </vt:variant>
      <vt:variant>
        <vt:lpwstr>http://www.cypress.com/?id=2660</vt:lpwstr>
      </vt:variant>
      <vt:variant>
        <vt:lpwstr/>
      </vt:variant>
      <vt:variant>
        <vt:i4>7995424</vt:i4>
      </vt:variant>
      <vt:variant>
        <vt:i4>129</vt:i4>
      </vt:variant>
      <vt:variant>
        <vt:i4>0</vt:i4>
      </vt:variant>
      <vt:variant>
        <vt:i4>5</vt:i4>
      </vt:variant>
      <vt:variant>
        <vt:lpwstr>http://www.cypress.com/?id=2233</vt:lpwstr>
      </vt:variant>
      <vt:variant>
        <vt:lpwstr/>
      </vt:variant>
      <vt:variant>
        <vt:i4>7929888</vt:i4>
      </vt:variant>
      <vt:variant>
        <vt:i4>126</vt:i4>
      </vt:variant>
      <vt:variant>
        <vt:i4>0</vt:i4>
      </vt:variant>
      <vt:variant>
        <vt:i4>5</vt:i4>
      </vt:variant>
      <vt:variant>
        <vt:lpwstr>http://www.cypress.com/?id=2200</vt:lpwstr>
      </vt:variant>
      <vt:variant>
        <vt:lpwstr/>
      </vt:variant>
      <vt:variant>
        <vt:i4>4718659</vt:i4>
      </vt:variant>
      <vt:variant>
        <vt:i4>123</vt:i4>
      </vt:variant>
      <vt:variant>
        <vt:i4>0</vt:i4>
      </vt:variant>
      <vt:variant>
        <vt:i4>5</vt:i4>
      </vt:variant>
      <vt:variant>
        <vt:lpwstr>http://www.cypress.com/?app=forum</vt:lpwstr>
      </vt:variant>
      <vt:variant>
        <vt:lpwstr/>
      </vt:variant>
      <vt:variant>
        <vt:i4>7929888</vt:i4>
      </vt:variant>
      <vt:variant>
        <vt:i4>120</vt:i4>
      </vt:variant>
      <vt:variant>
        <vt:i4>0</vt:i4>
      </vt:variant>
      <vt:variant>
        <vt:i4>5</vt:i4>
      </vt:variant>
      <vt:variant>
        <vt:lpwstr>http://www.cypress.com/?id=2203</vt:lpwstr>
      </vt:variant>
      <vt:variant>
        <vt:lpwstr/>
      </vt:variant>
      <vt:variant>
        <vt:i4>655405</vt:i4>
      </vt:variant>
      <vt:variant>
        <vt:i4>117</vt:i4>
      </vt:variant>
      <vt:variant>
        <vt:i4>0</vt:i4>
      </vt:variant>
      <vt:variant>
        <vt:i4>5</vt:i4>
      </vt:variant>
      <vt:variant>
        <vt:lpwstr>http://www.cypress.com/?id=2203&amp;source=home_support</vt:lpwstr>
      </vt:variant>
      <vt:variant>
        <vt:lpwstr/>
      </vt:variant>
      <vt:variant>
        <vt:i4>7995424</vt:i4>
      </vt:variant>
      <vt:variant>
        <vt:i4>114</vt:i4>
      </vt:variant>
      <vt:variant>
        <vt:i4>0</vt:i4>
      </vt:variant>
      <vt:variant>
        <vt:i4>5</vt:i4>
      </vt:variant>
      <vt:variant>
        <vt:lpwstr>http://www.cypress.com/?id=2233</vt:lpwstr>
      </vt:variant>
      <vt:variant>
        <vt:lpwstr/>
      </vt:variant>
      <vt:variant>
        <vt:i4>7995424</vt:i4>
      </vt:variant>
      <vt:variant>
        <vt:i4>111</vt:i4>
      </vt:variant>
      <vt:variant>
        <vt:i4>0</vt:i4>
      </vt:variant>
      <vt:variant>
        <vt:i4>5</vt:i4>
      </vt:variant>
      <vt:variant>
        <vt:lpwstr>http://www.cypress.com/?id=2233</vt:lpwstr>
      </vt:variant>
      <vt:variant>
        <vt:lpwstr/>
      </vt:variant>
      <vt:variant>
        <vt:i4>7995424</vt:i4>
      </vt:variant>
      <vt:variant>
        <vt:i4>108</vt:i4>
      </vt:variant>
      <vt:variant>
        <vt:i4>0</vt:i4>
      </vt:variant>
      <vt:variant>
        <vt:i4>5</vt:i4>
      </vt:variant>
      <vt:variant>
        <vt:lpwstr>http://www.cypress.com/?id=2232</vt:lpwstr>
      </vt:variant>
      <vt:variant>
        <vt:lpwstr/>
      </vt:variant>
      <vt:variant>
        <vt:i4>8192039</vt:i4>
      </vt:variant>
      <vt:variant>
        <vt:i4>105</vt:i4>
      </vt:variant>
      <vt:variant>
        <vt:i4>0</vt:i4>
      </vt:variant>
      <vt:variant>
        <vt:i4>5</vt:i4>
      </vt:variant>
      <vt:variant>
        <vt:lpwstr>http://www.cypress.com/?id=1573</vt:lpwstr>
      </vt:variant>
      <vt:variant>
        <vt:lpwstr/>
      </vt:variant>
      <vt:variant>
        <vt:i4>8323105</vt:i4>
      </vt:variant>
      <vt:variant>
        <vt:i4>102</vt:i4>
      </vt:variant>
      <vt:variant>
        <vt:i4>0</vt:i4>
      </vt:variant>
      <vt:variant>
        <vt:i4>5</vt:i4>
      </vt:variant>
      <vt:variant>
        <vt:lpwstr>http://www.cypress.com/?id=1353</vt:lpwstr>
      </vt:variant>
      <vt:variant>
        <vt:lpwstr/>
      </vt:variant>
      <vt:variant>
        <vt:i4>4849682</vt:i4>
      </vt:variant>
      <vt:variant>
        <vt:i4>99</vt:i4>
      </vt:variant>
      <vt:variant>
        <vt:i4>0</vt:i4>
      </vt:variant>
      <vt:variant>
        <vt:i4>5</vt:i4>
      </vt:variant>
      <vt:variant>
        <vt:lpwstr>http://www.cypress.com/?id=10</vt:lpwstr>
      </vt:variant>
      <vt:variant>
        <vt:lpwstr/>
      </vt:variant>
      <vt:variant>
        <vt:i4>2293803</vt:i4>
      </vt:variant>
      <vt:variant>
        <vt:i4>96</vt:i4>
      </vt:variant>
      <vt:variant>
        <vt:i4>0</vt:i4>
      </vt:variant>
      <vt:variant>
        <vt:i4>5</vt:i4>
      </vt:variant>
      <vt:variant>
        <vt:lpwstr>http://www.cypress.com/products/?gid=14</vt:lpwstr>
      </vt:variant>
      <vt:variant>
        <vt:lpwstr/>
      </vt:variant>
      <vt:variant>
        <vt:i4>8192036</vt:i4>
      </vt:variant>
      <vt:variant>
        <vt:i4>93</vt:i4>
      </vt:variant>
      <vt:variant>
        <vt:i4>0</vt:i4>
      </vt:variant>
      <vt:variant>
        <vt:i4>5</vt:i4>
      </vt:variant>
      <vt:variant>
        <vt:lpwstr>http://www.cypress.com/?id=167</vt:lpwstr>
      </vt:variant>
      <vt:variant>
        <vt:lpwstr/>
      </vt:variant>
      <vt:variant>
        <vt:i4>7929899</vt:i4>
      </vt:variant>
      <vt:variant>
        <vt:i4>90</vt:i4>
      </vt:variant>
      <vt:variant>
        <vt:i4>0</vt:i4>
      </vt:variant>
      <vt:variant>
        <vt:i4>5</vt:i4>
      </vt:variant>
      <vt:variant>
        <vt:lpwstr>http://www.cypress.com/?id=1932</vt:lpwstr>
      </vt:variant>
      <vt:variant>
        <vt:lpwstr/>
      </vt:variant>
      <vt:variant>
        <vt:i4>8323105</vt:i4>
      </vt:variant>
      <vt:variant>
        <vt:i4>87</vt:i4>
      </vt:variant>
      <vt:variant>
        <vt:i4>0</vt:i4>
      </vt:variant>
      <vt:variant>
        <vt:i4>5</vt:i4>
      </vt:variant>
      <vt:variant>
        <vt:lpwstr>http://www.cypress.com/?id=1353</vt:lpwstr>
      </vt:variant>
      <vt:variant>
        <vt:lpwstr/>
      </vt:variant>
      <vt:variant>
        <vt:i4>393286</vt:i4>
      </vt:variant>
      <vt:variant>
        <vt:i4>84</vt:i4>
      </vt:variant>
      <vt:variant>
        <vt:i4>0</vt:i4>
      </vt:variant>
      <vt:variant>
        <vt:i4>5</vt:i4>
      </vt:variant>
      <vt:variant>
        <vt:lpwstr>http://www.cypress.com/go/ons</vt:lpwstr>
      </vt:variant>
      <vt:variant>
        <vt:lpwstr/>
      </vt:variant>
      <vt:variant>
        <vt:i4>7667753</vt:i4>
      </vt:variant>
      <vt:variant>
        <vt:i4>81</vt:i4>
      </vt:variant>
      <vt:variant>
        <vt:i4>0</vt:i4>
      </vt:variant>
      <vt:variant>
        <vt:i4>5</vt:i4>
      </vt:variant>
      <vt:variant>
        <vt:lpwstr>http://www.cypress.com/products/?id=201</vt:lpwstr>
      </vt:variant>
      <vt:variant>
        <vt:lpwstr/>
      </vt:variant>
      <vt:variant>
        <vt:i4>5046290</vt:i4>
      </vt:variant>
      <vt:variant>
        <vt:i4>78</vt:i4>
      </vt:variant>
      <vt:variant>
        <vt:i4>0</vt:i4>
      </vt:variant>
      <vt:variant>
        <vt:i4>5</vt:i4>
      </vt:variant>
      <vt:variant>
        <vt:lpwstr>http://www.cypress.com/?id=64</vt:lpwstr>
      </vt:variant>
      <vt:variant>
        <vt:lpwstr/>
      </vt:variant>
      <vt:variant>
        <vt:i4>5046290</vt:i4>
      </vt:variant>
      <vt:variant>
        <vt:i4>75</vt:i4>
      </vt:variant>
      <vt:variant>
        <vt:i4>0</vt:i4>
      </vt:variant>
      <vt:variant>
        <vt:i4>5</vt:i4>
      </vt:variant>
      <vt:variant>
        <vt:lpwstr>http://www.cypress.com/?id=64</vt:lpwstr>
      </vt:variant>
      <vt:variant>
        <vt:lpwstr/>
      </vt:variant>
      <vt:variant>
        <vt:i4>262233</vt:i4>
      </vt:variant>
      <vt:variant>
        <vt:i4>72</vt:i4>
      </vt:variant>
      <vt:variant>
        <vt:i4>0</vt:i4>
      </vt:variant>
      <vt:variant>
        <vt:i4>5</vt:i4>
      </vt:variant>
      <vt:variant>
        <vt:lpwstr>http://www.cypress.com/go/plc</vt:lpwstr>
      </vt:variant>
      <vt:variant>
        <vt:lpwstr/>
      </vt:variant>
      <vt:variant>
        <vt:i4>7929889</vt:i4>
      </vt:variant>
      <vt:variant>
        <vt:i4>69</vt:i4>
      </vt:variant>
      <vt:variant>
        <vt:i4>0</vt:i4>
      </vt:variant>
      <vt:variant>
        <vt:i4>5</vt:i4>
      </vt:variant>
      <vt:variant>
        <vt:lpwstr>http://www.cypress.com/?id=2308</vt:lpwstr>
      </vt:variant>
      <vt:variant>
        <vt:lpwstr/>
      </vt:variant>
      <vt:variant>
        <vt:i4>7929889</vt:i4>
      </vt:variant>
      <vt:variant>
        <vt:i4>66</vt:i4>
      </vt:variant>
      <vt:variant>
        <vt:i4>0</vt:i4>
      </vt:variant>
      <vt:variant>
        <vt:i4>5</vt:i4>
      </vt:variant>
      <vt:variant>
        <vt:lpwstr>http://www.cypress.com/?id=2308</vt:lpwstr>
      </vt:variant>
      <vt:variant>
        <vt:lpwstr/>
      </vt:variant>
      <vt:variant>
        <vt:i4>7929899</vt:i4>
      </vt:variant>
      <vt:variant>
        <vt:i4>63</vt:i4>
      </vt:variant>
      <vt:variant>
        <vt:i4>0</vt:i4>
      </vt:variant>
      <vt:variant>
        <vt:i4>5</vt:i4>
      </vt:variant>
      <vt:variant>
        <vt:lpwstr>http://www.cypress.com/?id=1933</vt:lpwstr>
      </vt:variant>
      <vt:variant>
        <vt:lpwstr/>
      </vt:variant>
      <vt:variant>
        <vt:i4>7929899</vt:i4>
      </vt:variant>
      <vt:variant>
        <vt:i4>60</vt:i4>
      </vt:variant>
      <vt:variant>
        <vt:i4>0</vt:i4>
      </vt:variant>
      <vt:variant>
        <vt:i4>5</vt:i4>
      </vt:variant>
      <vt:variant>
        <vt:lpwstr>http://www.cypress.com/?id=1933</vt:lpwstr>
      </vt:variant>
      <vt:variant>
        <vt:lpwstr/>
      </vt:variant>
      <vt:variant>
        <vt:i4>4784146</vt:i4>
      </vt:variant>
      <vt:variant>
        <vt:i4>57</vt:i4>
      </vt:variant>
      <vt:variant>
        <vt:i4>0</vt:i4>
      </vt:variant>
      <vt:variant>
        <vt:i4>5</vt:i4>
      </vt:variant>
      <vt:variant>
        <vt:lpwstr>http://www.cypress.com/?id=24</vt:lpwstr>
      </vt:variant>
      <vt:variant>
        <vt:lpwstr/>
      </vt:variant>
      <vt:variant>
        <vt:i4>7929899</vt:i4>
      </vt:variant>
      <vt:variant>
        <vt:i4>54</vt:i4>
      </vt:variant>
      <vt:variant>
        <vt:i4>0</vt:i4>
      </vt:variant>
      <vt:variant>
        <vt:i4>5</vt:i4>
      </vt:variant>
      <vt:variant>
        <vt:lpwstr>http://www.cypress.com/?id=1936</vt:lpwstr>
      </vt:variant>
      <vt:variant>
        <vt:lpwstr/>
      </vt:variant>
      <vt:variant>
        <vt:i4>7929899</vt:i4>
      </vt:variant>
      <vt:variant>
        <vt:i4>51</vt:i4>
      </vt:variant>
      <vt:variant>
        <vt:i4>0</vt:i4>
      </vt:variant>
      <vt:variant>
        <vt:i4>5</vt:i4>
      </vt:variant>
      <vt:variant>
        <vt:lpwstr>http://www.cypress.com/?id=1936</vt:lpwstr>
      </vt:variant>
      <vt:variant>
        <vt:lpwstr/>
      </vt:variant>
      <vt:variant>
        <vt:i4>7209015</vt:i4>
      </vt:variant>
      <vt:variant>
        <vt:i4>48</vt:i4>
      </vt:variant>
      <vt:variant>
        <vt:i4>0</vt:i4>
      </vt:variant>
      <vt:variant>
        <vt:i4>5</vt:i4>
      </vt:variant>
      <vt:variant>
        <vt:lpwstr>http://www.cypress.com/go/products</vt:lpwstr>
      </vt:variant>
      <vt:variant>
        <vt:lpwstr/>
      </vt:variant>
      <vt:variant>
        <vt:i4>1703999</vt:i4>
      </vt:variant>
      <vt:variant>
        <vt:i4>23</vt:i4>
      </vt:variant>
      <vt:variant>
        <vt:i4>0</vt:i4>
      </vt:variant>
      <vt:variant>
        <vt:i4>5</vt:i4>
      </vt:variant>
      <vt:variant>
        <vt:lpwstr/>
      </vt:variant>
      <vt:variant>
        <vt:lpwstr>_Toc305410894</vt:lpwstr>
      </vt:variant>
      <vt:variant>
        <vt:i4>1703999</vt:i4>
      </vt:variant>
      <vt:variant>
        <vt:i4>17</vt:i4>
      </vt:variant>
      <vt:variant>
        <vt:i4>0</vt:i4>
      </vt:variant>
      <vt:variant>
        <vt:i4>5</vt:i4>
      </vt:variant>
      <vt:variant>
        <vt:lpwstr/>
      </vt:variant>
      <vt:variant>
        <vt:lpwstr>_Toc305410893</vt:lpwstr>
      </vt:variant>
      <vt:variant>
        <vt:i4>1703999</vt:i4>
      </vt:variant>
      <vt:variant>
        <vt:i4>11</vt:i4>
      </vt:variant>
      <vt:variant>
        <vt:i4>0</vt:i4>
      </vt:variant>
      <vt:variant>
        <vt:i4>5</vt:i4>
      </vt:variant>
      <vt:variant>
        <vt:lpwstr/>
      </vt:variant>
      <vt:variant>
        <vt:lpwstr>_Toc305410892</vt:lpwstr>
      </vt:variant>
      <vt:variant>
        <vt:i4>1703999</vt:i4>
      </vt:variant>
      <vt:variant>
        <vt:i4>5</vt:i4>
      </vt:variant>
      <vt:variant>
        <vt:i4>0</vt:i4>
      </vt:variant>
      <vt:variant>
        <vt:i4>5</vt:i4>
      </vt:variant>
      <vt:variant>
        <vt:lpwstr/>
      </vt:variant>
      <vt:variant>
        <vt:lpwstr>_Toc305410891</vt:lpwstr>
      </vt:variant>
      <vt:variant>
        <vt:i4>7929936</vt:i4>
      </vt:variant>
      <vt:variant>
        <vt:i4>0</vt:i4>
      </vt:variant>
      <vt:variant>
        <vt:i4>0</vt:i4>
      </vt:variant>
      <vt:variant>
        <vt:i4>5</vt:i4>
      </vt:variant>
      <vt:variant>
        <vt:lpwstr/>
      </vt:variant>
      <vt:variant>
        <vt:lpwstr>_Related_Application_Notes</vt:lpwstr>
      </vt:variant>
      <vt:variant>
        <vt:i4>2097257</vt:i4>
      </vt:variant>
      <vt:variant>
        <vt:i4>16</vt:i4>
      </vt:variant>
      <vt:variant>
        <vt:i4>0</vt:i4>
      </vt:variant>
      <vt:variant>
        <vt:i4>5</vt:i4>
      </vt:variant>
      <vt:variant>
        <vt:lpwstr>http://www.cypress.com/</vt:lpwstr>
      </vt:variant>
      <vt:variant>
        <vt:lpwstr/>
      </vt:variant>
      <vt:variant>
        <vt:i4>2097257</vt:i4>
      </vt:variant>
      <vt:variant>
        <vt:i4>11</vt:i4>
      </vt:variant>
      <vt:variant>
        <vt:i4>0</vt:i4>
      </vt:variant>
      <vt:variant>
        <vt:i4>5</vt:i4>
      </vt:variant>
      <vt:variant>
        <vt:lpwstr>http://www.cypress.com/</vt:lpwstr>
      </vt:variant>
      <vt:variant>
        <vt:lpwstr/>
      </vt:variant>
      <vt:variant>
        <vt:i4>2097257</vt:i4>
      </vt:variant>
      <vt:variant>
        <vt:i4>0</vt:i4>
      </vt:variant>
      <vt:variant>
        <vt:i4>0</vt:i4>
      </vt:variant>
      <vt:variant>
        <vt:i4>5</vt:i4>
      </vt:variant>
      <vt:variant>
        <vt:lpwstr>http://www.cypress.com/</vt:lpwstr>
      </vt:variant>
      <vt:variant>
        <vt:lpwstr/>
      </vt:variant>
      <vt:variant>
        <vt:i4>2097257</vt:i4>
      </vt:variant>
      <vt:variant>
        <vt:i4>3</vt:i4>
      </vt:variant>
      <vt:variant>
        <vt:i4>0</vt:i4>
      </vt:variant>
      <vt:variant>
        <vt:i4>5</vt:i4>
      </vt:variant>
      <vt:variant>
        <vt:lpwstr>http://www.cypress.com/</vt:lpwstr>
      </vt:variant>
      <vt:variant>
        <vt:lpwstr/>
      </vt:variant>
      <vt:variant>
        <vt:i4>6357053</vt:i4>
      </vt:variant>
      <vt:variant>
        <vt:i4>0</vt:i4>
      </vt:variant>
      <vt:variant>
        <vt:i4>0</vt:i4>
      </vt:variant>
      <vt:variant>
        <vt:i4>5</vt:i4>
      </vt:variant>
      <vt:variant>
        <vt:lpwstr>http://www.cypress.com/go/locations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Excelon-Ultra QSPI F-RAM Access Using Renesas QSPI HAL Driver Module</dc:title>
  <dc:subject>CE222967</dc:subject>
  <dc:creator>Shivendra Singh</dc:creator>
  <cp:keywords>PSoC 6, PSoC 6, PSoC6, UART, Interrupt, DMA, ISR</cp:keywords>
  <dc:description>Excelon-Ultra QSPI F-RAM Access Using Renesas QSPI HAL Driver Module</dc:description>
  <cp:lastModifiedBy>Girija V Chougala</cp:lastModifiedBy>
  <cp:revision>8</cp:revision>
  <cp:lastPrinted>2018-08-20T10:55:00Z</cp:lastPrinted>
  <dcterms:created xsi:type="dcterms:W3CDTF">2019-07-16T23:46:00Z</dcterms:created>
  <dcterms:modified xsi:type="dcterms:W3CDTF">2019-07-17T00:22:00Z</dcterms:modified>
  <cp:category>002-22967</cp:category>
  <cp:contentStatus>**</cp:contentStatus>
</cp:coreProperties>
</file>