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AD6A" w14:textId="77777777" w:rsidR="00D97046" w:rsidRDefault="00D97046" w:rsidP="00D97046">
      <w:pPr>
        <w:pStyle w:val="Heading"/>
      </w:pPr>
      <w:r>
        <w:t>Exercise 1</w:t>
      </w:r>
    </w:p>
    <w:p w14:paraId="45D3C274" w14:textId="72BA9A0E" w:rsidR="00D97046" w:rsidRDefault="00D97046" w:rsidP="00D97046">
      <w:pPr>
        <w:pStyle w:val="Heading"/>
      </w:pPr>
      <w:r>
        <w:t>Results – sleep modes enabled</w:t>
      </w:r>
    </w:p>
    <w:tbl>
      <w:tblPr>
        <w:tblStyle w:val="TableGrid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7"/>
        <w:gridCol w:w="1440"/>
        <w:gridCol w:w="1440"/>
      </w:tblGrid>
      <w:tr w:rsidR="00A372E4" w14:paraId="289C00C2" w14:textId="77777777" w:rsidTr="00DA7774">
        <w:tc>
          <w:tcPr>
            <w:tcW w:w="2817" w:type="dxa"/>
          </w:tcPr>
          <w:p w14:paraId="1557339B" w14:textId="1BAA051B" w:rsidR="00A372E4" w:rsidRPr="00FE1B3D" w:rsidRDefault="00A372E4" w:rsidP="00F73295">
            <w:pPr>
              <w:rPr>
                <w:b/>
              </w:rPr>
            </w:pPr>
            <w:r w:rsidRPr="00FE1B3D">
              <w:rPr>
                <w:b/>
              </w:rPr>
              <w:t>Current</w:t>
            </w:r>
            <w:r w:rsidR="00C6500D">
              <w:rPr>
                <w:b/>
              </w:rPr>
              <w:t xml:space="preserve"> (</w:t>
            </w:r>
            <w:proofErr w:type="spellStart"/>
            <w:r w:rsidR="00C6500D">
              <w:rPr>
                <w:b/>
              </w:rPr>
              <w:t>uA</w:t>
            </w:r>
            <w:proofErr w:type="spellEnd"/>
            <w:r w:rsidR="00C6500D">
              <w:rPr>
                <w:b/>
              </w:rPr>
              <w:t>)</w:t>
            </w:r>
          </w:p>
        </w:tc>
        <w:tc>
          <w:tcPr>
            <w:tcW w:w="1440" w:type="dxa"/>
          </w:tcPr>
          <w:p w14:paraId="4D637C47" w14:textId="77777777" w:rsidR="00A372E4" w:rsidRPr="001A1A56" w:rsidRDefault="00A372E4" w:rsidP="00F73295">
            <w:pPr>
              <w:rPr>
                <w:b/>
              </w:rPr>
            </w:pPr>
            <w:r w:rsidRPr="001A1A56">
              <w:rPr>
                <w:b/>
              </w:rPr>
              <w:t xml:space="preserve">PSoC 6 </w:t>
            </w:r>
          </w:p>
        </w:tc>
        <w:tc>
          <w:tcPr>
            <w:tcW w:w="1440" w:type="dxa"/>
          </w:tcPr>
          <w:p w14:paraId="7CA387C1" w14:textId="77777777" w:rsidR="00A372E4" w:rsidRPr="001A1A56" w:rsidRDefault="00A372E4" w:rsidP="00F73295">
            <w:pPr>
              <w:rPr>
                <w:b/>
              </w:rPr>
            </w:pPr>
            <w:r w:rsidRPr="001A1A56">
              <w:rPr>
                <w:b/>
              </w:rPr>
              <w:t xml:space="preserve">CYW43012 </w:t>
            </w:r>
          </w:p>
        </w:tc>
      </w:tr>
      <w:tr w:rsidR="00A372E4" w14:paraId="79411F85" w14:textId="77777777" w:rsidTr="00DA7774">
        <w:tc>
          <w:tcPr>
            <w:tcW w:w="2817" w:type="dxa"/>
          </w:tcPr>
          <w:p w14:paraId="03D5DFE2" w14:textId="77777777" w:rsidR="00A372E4" w:rsidRPr="001A1A56" w:rsidRDefault="00A372E4" w:rsidP="00A372E4">
            <w:pPr>
              <w:rPr>
                <w:b/>
              </w:rPr>
            </w:pPr>
            <w:r w:rsidRPr="001A1A56">
              <w:rPr>
                <w:b/>
              </w:rPr>
              <w:t>Advertising Stopped</w:t>
            </w:r>
          </w:p>
        </w:tc>
        <w:tc>
          <w:tcPr>
            <w:tcW w:w="1440" w:type="dxa"/>
          </w:tcPr>
          <w:p w14:paraId="3EFA8691" w14:textId="6A2B408D" w:rsidR="00A372E4" w:rsidRDefault="00865D4C" w:rsidP="00A372E4">
            <w:r>
              <w:t>27.7</w:t>
            </w:r>
          </w:p>
        </w:tc>
        <w:tc>
          <w:tcPr>
            <w:tcW w:w="1440" w:type="dxa"/>
          </w:tcPr>
          <w:p w14:paraId="2C093B9F" w14:textId="208F5AA3" w:rsidR="00A372E4" w:rsidRDefault="00865D4C" w:rsidP="00A372E4">
            <w:r>
              <w:t>2.6</w:t>
            </w:r>
          </w:p>
        </w:tc>
      </w:tr>
      <w:tr w:rsidR="00DA7774" w14:paraId="2D83B732" w14:textId="77777777" w:rsidTr="00DA7774">
        <w:tc>
          <w:tcPr>
            <w:tcW w:w="2817" w:type="dxa"/>
          </w:tcPr>
          <w:p w14:paraId="67A741CB" w14:textId="44C04737" w:rsidR="00DA7774" w:rsidRPr="001A1A56" w:rsidRDefault="00DA7774" w:rsidP="00DA7774">
            <w:pPr>
              <w:rPr>
                <w:b/>
              </w:rPr>
            </w:pPr>
            <w:r>
              <w:rPr>
                <w:b/>
              </w:rPr>
              <w:t xml:space="preserve">Low Duty Cycle Advertising </w:t>
            </w:r>
          </w:p>
        </w:tc>
        <w:tc>
          <w:tcPr>
            <w:tcW w:w="1440" w:type="dxa"/>
          </w:tcPr>
          <w:p w14:paraId="1694031B" w14:textId="46226671" w:rsidR="00DA7774" w:rsidRDefault="00B64E99" w:rsidP="00DA7774">
            <w:r>
              <w:t>27.8</w:t>
            </w:r>
          </w:p>
        </w:tc>
        <w:tc>
          <w:tcPr>
            <w:tcW w:w="1440" w:type="dxa"/>
          </w:tcPr>
          <w:p w14:paraId="4747EE09" w14:textId="6DD41289" w:rsidR="00DA7774" w:rsidRDefault="00193481" w:rsidP="00DA7774">
            <w:r>
              <w:t>47.0</w:t>
            </w:r>
          </w:p>
        </w:tc>
      </w:tr>
      <w:tr w:rsidR="00DA7774" w14:paraId="1205D7B6" w14:textId="77777777" w:rsidTr="00DA7774">
        <w:tc>
          <w:tcPr>
            <w:tcW w:w="2817" w:type="dxa"/>
          </w:tcPr>
          <w:p w14:paraId="52632C93" w14:textId="54B5CBD9" w:rsidR="00DA7774" w:rsidRPr="001A1A56" w:rsidRDefault="00DA7774" w:rsidP="00DA7774">
            <w:pPr>
              <w:rPr>
                <w:b/>
              </w:rPr>
            </w:pPr>
            <w:r>
              <w:rPr>
                <w:b/>
              </w:rPr>
              <w:t xml:space="preserve">High Duty Cycle </w:t>
            </w:r>
            <w:r w:rsidRPr="001A1A56">
              <w:rPr>
                <w:b/>
              </w:rPr>
              <w:t xml:space="preserve">Advertising </w:t>
            </w:r>
          </w:p>
        </w:tc>
        <w:tc>
          <w:tcPr>
            <w:tcW w:w="1440" w:type="dxa"/>
          </w:tcPr>
          <w:p w14:paraId="41B1D599" w14:textId="5A7F56FF" w:rsidR="00DA7774" w:rsidRDefault="00DA7774" w:rsidP="00DA7774">
            <w:r>
              <w:t>27.9</w:t>
            </w:r>
          </w:p>
        </w:tc>
        <w:tc>
          <w:tcPr>
            <w:tcW w:w="1440" w:type="dxa"/>
          </w:tcPr>
          <w:p w14:paraId="5E5C3263" w14:textId="5579235A" w:rsidR="00DA7774" w:rsidRDefault="00DA7774" w:rsidP="00DA7774">
            <w:r>
              <w:t>1600</w:t>
            </w:r>
          </w:p>
        </w:tc>
      </w:tr>
      <w:tr w:rsidR="00DA7774" w14:paraId="68E5738B" w14:textId="77777777" w:rsidTr="00DA7774">
        <w:tc>
          <w:tcPr>
            <w:tcW w:w="2817" w:type="dxa"/>
          </w:tcPr>
          <w:p w14:paraId="05310922" w14:textId="77777777" w:rsidR="00DA7774" w:rsidRPr="001A1A56" w:rsidRDefault="00DA7774" w:rsidP="00DA7774">
            <w:pPr>
              <w:rPr>
                <w:b/>
              </w:rPr>
            </w:pPr>
            <w:r w:rsidRPr="001A1A56">
              <w:rPr>
                <w:b/>
              </w:rPr>
              <w:t>Connected</w:t>
            </w:r>
          </w:p>
        </w:tc>
        <w:tc>
          <w:tcPr>
            <w:tcW w:w="1440" w:type="dxa"/>
          </w:tcPr>
          <w:p w14:paraId="453810AD" w14:textId="51191994" w:rsidR="00DA7774" w:rsidRDefault="00DA7774" w:rsidP="00DA7774">
            <w:r>
              <w:t>27.8</w:t>
            </w:r>
          </w:p>
        </w:tc>
        <w:tc>
          <w:tcPr>
            <w:tcW w:w="1440" w:type="dxa"/>
          </w:tcPr>
          <w:p w14:paraId="12E4A6F3" w14:textId="22DEF143" w:rsidR="00DA7774" w:rsidRDefault="00DA7774" w:rsidP="00DA7774">
            <w:r>
              <w:t>1900</w:t>
            </w:r>
          </w:p>
        </w:tc>
      </w:tr>
    </w:tbl>
    <w:p w14:paraId="2CC5CF21" w14:textId="77777777" w:rsidR="00D97046" w:rsidRDefault="00D97046" w:rsidP="00D97046">
      <w:pPr>
        <w:pStyle w:val="Heading"/>
      </w:pPr>
    </w:p>
    <w:p w14:paraId="3BA7E2CE" w14:textId="458E8F56" w:rsidR="00D97046" w:rsidRDefault="00D97046" w:rsidP="00D97046">
      <w:pPr>
        <w:pStyle w:val="Heading"/>
      </w:pPr>
      <w:r>
        <w:t>Results – sleep modes disabled</w:t>
      </w:r>
    </w:p>
    <w:tbl>
      <w:tblPr>
        <w:tblStyle w:val="TableGrid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7"/>
        <w:gridCol w:w="1440"/>
        <w:gridCol w:w="1440"/>
      </w:tblGrid>
      <w:tr w:rsidR="00A372E4" w14:paraId="3414BBC7" w14:textId="77777777" w:rsidTr="00DA7774">
        <w:tc>
          <w:tcPr>
            <w:tcW w:w="2817" w:type="dxa"/>
          </w:tcPr>
          <w:p w14:paraId="1C9BA0F4" w14:textId="507D9A32" w:rsidR="00A372E4" w:rsidRPr="00FE1B3D" w:rsidRDefault="00A372E4" w:rsidP="00F73295">
            <w:pPr>
              <w:rPr>
                <w:b/>
              </w:rPr>
            </w:pPr>
            <w:r w:rsidRPr="00FE1B3D">
              <w:rPr>
                <w:b/>
              </w:rPr>
              <w:t>Current</w:t>
            </w:r>
            <w:r w:rsidR="00C6500D">
              <w:rPr>
                <w:b/>
              </w:rPr>
              <w:t xml:space="preserve"> (</w:t>
            </w:r>
            <w:proofErr w:type="spellStart"/>
            <w:r w:rsidR="00C6500D">
              <w:rPr>
                <w:b/>
              </w:rPr>
              <w:t>uA</w:t>
            </w:r>
            <w:proofErr w:type="spellEnd"/>
            <w:r w:rsidR="00C6500D">
              <w:rPr>
                <w:b/>
              </w:rPr>
              <w:t>)</w:t>
            </w:r>
          </w:p>
        </w:tc>
        <w:tc>
          <w:tcPr>
            <w:tcW w:w="1440" w:type="dxa"/>
          </w:tcPr>
          <w:p w14:paraId="197A6E29" w14:textId="77777777" w:rsidR="00A372E4" w:rsidRPr="001A1A56" w:rsidRDefault="00A372E4" w:rsidP="00F73295">
            <w:pPr>
              <w:rPr>
                <w:b/>
              </w:rPr>
            </w:pPr>
            <w:r w:rsidRPr="001A1A56">
              <w:rPr>
                <w:b/>
              </w:rPr>
              <w:t xml:space="preserve">PSoC 6 </w:t>
            </w:r>
          </w:p>
        </w:tc>
        <w:tc>
          <w:tcPr>
            <w:tcW w:w="1440" w:type="dxa"/>
          </w:tcPr>
          <w:p w14:paraId="08E0D33F" w14:textId="77777777" w:rsidR="00A372E4" w:rsidRPr="001A1A56" w:rsidRDefault="00A372E4" w:rsidP="00F73295">
            <w:pPr>
              <w:rPr>
                <w:b/>
              </w:rPr>
            </w:pPr>
            <w:r w:rsidRPr="001A1A56">
              <w:rPr>
                <w:b/>
              </w:rPr>
              <w:t xml:space="preserve">CYW43012 </w:t>
            </w:r>
          </w:p>
        </w:tc>
      </w:tr>
      <w:tr w:rsidR="00A372E4" w14:paraId="7291C3DF" w14:textId="77777777" w:rsidTr="00DA7774">
        <w:tc>
          <w:tcPr>
            <w:tcW w:w="2817" w:type="dxa"/>
          </w:tcPr>
          <w:p w14:paraId="1A749B5C" w14:textId="77777777" w:rsidR="00A372E4" w:rsidRPr="001A1A56" w:rsidRDefault="00A372E4" w:rsidP="00A372E4">
            <w:pPr>
              <w:rPr>
                <w:b/>
              </w:rPr>
            </w:pPr>
            <w:r w:rsidRPr="001A1A56">
              <w:rPr>
                <w:b/>
              </w:rPr>
              <w:t>Advertising Stopped</w:t>
            </w:r>
          </w:p>
        </w:tc>
        <w:tc>
          <w:tcPr>
            <w:tcW w:w="1440" w:type="dxa"/>
          </w:tcPr>
          <w:p w14:paraId="0678D8A4" w14:textId="4D037CD4" w:rsidR="00A372E4" w:rsidRDefault="00A372E4" w:rsidP="00A372E4">
            <w:r>
              <w:t>13400</w:t>
            </w:r>
          </w:p>
        </w:tc>
        <w:tc>
          <w:tcPr>
            <w:tcW w:w="1440" w:type="dxa"/>
          </w:tcPr>
          <w:p w14:paraId="651BB23D" w14:textId="57FD9BDF" w:rsidR="00A372E4" w:rsidRDefault="00A372E4" w:rsidP="00A372E4">
            <w:r>
              <w:t>3700</w:t>
            </w:r>
            <w:bookmarkStart w:id="0" w:name="_GoBack"/>
            <w:bookmarkEnd w:id="0"/>
          </w:p>
        </w:tc>
      </w:tr>
      <w:tr w:rsidR="00DA7774" w14:paraId="7905B3D8" w14:textId="77777777" w:rsidTr="00DA7774">
        <w:tc>
          <w:tcPr>
            <w:tcW w:w="2817" w:type="dxa"/>
          </w:tcPr>
          <w:p w14:paraId="7541869F" w14:textId="5B4618FF" w:rsidR="00DA7774" w:rsidRPr="001A1A56" w:rsidRDefault="00DA7774" w:rsidP="00DA7774">
            <w:pPr>
              <w:rPr>
                <w:b/>
              </w:rPr>
            </w:pPr>
            <w:r>
              <w:rPr>
                <w:b/>
              </w:rPr>
              <w:t xml:space="preserve">Low Duty Cycle Advertising </w:t>
            </w:r>
          </w:p>
        </w:tc>
        <w:tc>
          <w:tcPr>
            <w:tcW w:w="1440" w:type="dxa"/>
          </w:tcPr>
          <w:p w14:paraId="6DD66F4E" w14:textId="7A06632D" w:rsidR="00DA7774" w:rsidRDefault="00B64E99" w:rsidP="00DA7774">
            <w:r>
              <w:t>13400</w:t>
            </w:r>
          </w:p>
        </w:tc>
        <w:tc>
          <w:tcPr>
            <w:tcW w:w="1440" w:type="dxa"/>
          </w:tcPr>
          <w:p w14:paraId="5678F2C1" w14:textId="6CA0F55D" w:rsidR="00DA7774" w:rsidRDefault="003011AA" w:rsidP="00DA7774">
            <w:r>
              <w:t>3700</w:t>
            </w:r>
          </w:p>
        </w:tc>
      </w:tr>
      <w:tr w:rsidR="00DA7774" w14:paraId="421C3FBF" w14:textId="77777777" w:rsidTr="00DA7774">
        <w:tc>
          <w:tcPr>
            <w:tcW w:w="2817" w:type="dxa"/>
          </w:tcPr>
          <w:p w14:paraId="5D142990" w14:textId="623468D8" w:rsidR="00DA7774" w:rsidRPr="001A1A56" w:rsidRDefault="00DA7774" w:rsidP="00DA7774">
            <w:pPr>
              <w:rPr>
                <w:b/>
              </w:rPr>
            </w:pPr>
            <w:r>
              <w:rPr>
                <w:b/>
              </w:rPr>
              <w:t xml:space="preserve">High Duty Cycle </w:t>
            </w:r>
            <w:r w:rsidRPr="001A1A56">
              <w:rPr>
                <w:b/>
              </w:rPr>
              <w:t xml:space="preserve">Advertising </w:t>
            </w:r>
          </w:p>
        </w:tc>
        <w:tc>
          <w:tcPr>
            <w:tcW w:w="1440" w:type="dxa"/>
          </w:tcPr>
          <w:p w14:paraId="698B5459" w14:textId="19D8A649" w:rsidR="00DA7774" w:rsidRDefault="00DA7774" w:rsidP="00DA7774">
            <w:r>
              <w:t>13400</w:t>
            </w:r>
          </w:p>
        </w:tc>
        <w:tc>
          <w:tcPr>
            <w:tcW w:w="1440" w:type="dxa"/>
          </w:tcPr>
          <w:p w14:paraId="212FCEC6" w14:textId="60EA2868" w:rsidR="00DA7774" w:rsidRDefault="00DA7774" w:rsidP="00DA7774">
            <w:r>
              <w:t>4400</w:t>
            </w:r>
          </w:p>
        </w:tc>
      </w:tr>
      <w:tr w:rsidR="00A372E4" w14:paraId="268CD987" w14:textId="77777777" w:rsidTr="00DA7774">
        <w:tc>
          <w:tcPr>
            <w:tcW w:w="2817" w:type="dxa"/>
          </w:tcPr>
          <w:p w14:paraId="50C6569B" w14:textId="77777777" w:rsidR="00A372E4" w:rsidRPr="001A1A56" w:rsidRDefault="00A372E4" w:rsidP="00A372E4">
            <w:pPr>
              <w:rPr>
                <w:b/>
              </w:rPr>
            </w:pPr>
            <w:r w:rsidRPr="001A1A56">
              <w:rPr>
                <w:b/>
              </w:rPr>
              <w:t>Connected</w:t>
            </w:r>
          </w:p>
        </w:tc>
        <w:tc>
          <w:tcPr>
            <w:tcW w:w="1440" w:type="dxa"/>
          </w:tcPr>
          <w:p w14:paraId="63F55871" w14:textId="6167581B" w:rsidR="00A372E4" w:rsidRDefault="009C25F2" w:rsidP="00A372E4">
            <w:r>
              <w:t>13400</w:t>
            </w:r>
          </w:p>
        </w:tc>
        <w:tc>
          <w:tcPr>
            <w:tcW w:w="1440" w:type="dxa"/>
          </w:tcPr>
          <w:p w14:paraId="564EC29D" w14:textId="50513BFA" w:rsidR="00A372E4" w:rsidRDefault="00A372E4" w:rsidP="00A372E4">
            <w:r>
              <w:t>4400</w:t>
            </w:r>
          </w:p>
        </w:tc>
      </w:tr>
    </w:tbl>
    <w:p w14:paraId="33F36CA4" w14:textId="77777777" w:rsidR="00A372E4" w:rsidRPr="00A372E4" w:rsidRDefault="00A372E4" w:rsidP="00A372E4"/>
    <w:sectPr w:rsidR="00A372E4" w:rsidRPr="00A372E4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46"/>
    <w:rsid w:val="00010928"/>
    <w:rsid w:val="00055B36"/>
    <w:rsid w:val="00193481"/>
    <w:rsid w:val="001B64B7"/>
    <w:rsid w:val="00213612"/>
    <w:rsid w:val="00230BCB"/>
    <w:rsid w:val="002E03F2"/>
    <w:rsid w:val="003011AA"/>
    <w:rsid w:val="0031394E"/>
    <w:rsid w:val="00330FAD"/>
    <w:rsid w:val="003E38D9"/>
    <w:rsid w:val="004C20E3"/>
    <w:rsid w:val="00591297"/>
    <w:rsid w:val="006A1494"/>
    <w:rsid w:val="006C4E3E"/>
    <w:rsid w:val="00763BBA"/>
    <w:rsid w:val="00793307"/>
    <w:rsid w:val="00865D4C"/>
    <w:rsid w:val="009C25F2"/>
    <w:rsid w:val="009F7E73"/>
    <w:rsid w:val="00A372E4"/>
    <w:rsid w:val="00A85307"/>
    <w:rsid w:val="00B453E2"/>
    <w:rsid w:val="00B64E99"/>
    <w:rsid w:val="00B731EC"/>
    <w:rsid w:val="00BD38EF"/>
    <w:rsid w:val="00C6500D"/>
    <w:rsid w:val="00C743B7"/>
    <w:rsid w:val="00D97046"/>
    <w:rsid w:val="00DA7774"/>
    <w:rsid w:val="00E62B48"/>
    <w:rsid w:val="00F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254C"/>
  <w15:chartTrackingRefBased/>
  <w15:docId w15:val="{D09F7AC1-F668-4833-986F-15ED5F76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046"/>
    <w:pPr>
      <w:spacing w:before="160" w:line="240" w:lineRule="auto"/>
    </w:pPr>
    <w:rPr>
      <w:rFonts w:ascii="Source Sans Pro" w:eastAsia="Times New Roman" w:hAnsi="Source Sans Pro" w:cs="Times New Roman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link w:val="HeadingChar"/>
    <w:qFormat/>
    <w:rsid w:val="00D97046"/>
    <w:pPr>
      <w:keepNext/>
      <w:spacing w:before="60" w:after="60"/>
    </w:pPr>
    <w:rPr>
      <w:b/>
    </w:rPr>
  </w:style>
  <w:style w:type="table" w:styleId="TableGrid">
    <w:name w:val="Table Grid"/>
    <w:basedOn w:val="TableNormal"/>
    <w:rsid w:val="00D97046"/>
    <w:pPr>
      <w:spacing w:after="0" w:line="240" w:lineRule="auto"/>
    </w:pPr>
    <w:rPr>
      <w:rFonts w:ascii="Source Sans Pro" w:eastAsia="Times New Roman" w:hAnsi="Source Sans Pro" w:cs="Times New Roman"/>
      <w:sz w:val="20"/>
    </w:rPr>
    <w:tblPr>
      <w:tblCellMar>
        <w:top w:w="43" w:type="dxa"/>
        <w:left w:w="115" w:type="dxa"/>
        <w:bottom w:w="43" w:type="dxa"/>
        <w:right w:w="115" w:type="dxa"/>
      </w:tblCellMar>
    </w:tblPr>
    <w:trPr>
      <w:cantSplit/>
    </w:trPr>
  </w:style>
  <w:style w:type="character" w:customStyle="1" w:styleId="HeadingChar">
    <w:name w:val="Heading Char"/>
    <w:link w:val="Heading"/>
    <w:rsid w:val="00D97046"/>
    <w:rPr>
      <w:rFonts w:ascii="Source Sans Pro" w:eastAsia="Times New Roman" w:hAnsi="Source Sans Pro" w:cs="Times New Roman"/>
      <w:b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62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B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B48"/>
    <w:rPr>
      <w:rFonts w:ascii="Source Sans Pro" w:eastAsia="Times New Roman" w:hAnsi="Source Sans Pro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B48"/>
    <w:rPr>
      <w:rFonts w:ascii="Source Sans Pro" w:eastAsia="Times New Roman" w:hAnsi="Source Sans Pro" w:cs="Times New Roman"/>
      <w:b/>
      <w:bCs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B4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48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0246BDA2-AC52-475A-9481-4038EC9A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Greg (CY CSS Integration)</dc:creator>
  <cp:keywords/>
  <dc:description/>
  <cp:lastModifiedBy>Landry Greg (CY CSS Integration)</cp:lastModifiedBy>
  <cp:revision>19</cp:revision>
  <dcterms:created xsi:type="dcterms:W3CDTF">2021-07-19T14:45:00Z</dcterms:created>
  <dcterms:modified xsi:type="dcterms:W3CDTF">2021-07-20T12:56:00Z</dcterms:modified>
</cp:coreProperties>
</file>