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999999"/>
          <w:sz w:val="18"/>
          <w:szCs w:val="18"/>
        </w:rPr>
        <w:t xml:space="preserve">YOUTUBE VIDEO SCRIPT</w:t>
      </w:r>
    </w:p>
    <w:p>
      <w:pPr>
        <w:spacing w:before="0" w:after="120"/>
        <w:jc w:val="center"/>
      </w:pPr>
      <w:r>
        <w:rPr>
          <w:rFonts w:ascii="Arial" w:cs="Arial" w:eastAsia="Arial" w:hAnsi="Arial"/>
          <w:b/>
          <w:bCs/>
          <w:color w:val="1C2833"/>
          <w:sz w:val="40"/>
          <w:szCs w:val="40"/>
        </w:rPr>
        <w:t xml:space="preserve">Nobody Taught Us This in School —</w:t>
      </w:r>
    </w:p>
    <w:p>
      <w:pPr>
        <w:spacing w:before="0" w:after="200"/>
        <w:jc w:val="center"/>
      </w:pPr>
      <w:r>
        <w:rPr>
          <w:rFonts w:ascii="Arial" w:cs="Arial" w:eastAsia="Arial" w:hAnsi="Arial"/>
          <w:b/>
          <w:bCs/>
          <w:color w:val="C0392B"/>
          <w:sz w:val="40"/>
          <w:szCs w:val="40"/>
        </w:rPr>
        <w:t xml:space="preserve">The 4 Money Rules That Actually Matter in Your 20s</w:t>
      </w:r>
    </w:p>
    <w:p>
      <w:pPr>
        <w:pBdr>
          <w:bottom w:val="single" w:color="CCCCCC" w:sz="4"/>
        </w:pBdr>
        <w:spacing w:after="0" w:before="0"/>
      </w:pPr>
    </w:p>
    <w:p>
      <w:pPr>
        <w:spacing w:before="120" w:after="240"/>
        <w:jc w:val="center"/>
      </w:pPr>
      <w:r>
        <w:rPr>
          <w:rFonts w:ascii="Arial" w:cs="Arial" w:eastAsia="Arial" w:hAnsi="Arial"/>
          <w:color w:val="888888"/>
          <w:sz w:val="20"/>
          <w:szCs w:val="20"/>
        </w:rPr>
        <w:t xml:space="preserve">Niche: </w:t>
      </w:r>
      <w:r>
        <w:rPr>
          <w:rFonts w:ascii="Arial" w:cs="Arial" w:eastAsia="Arial" w:hAnsi="Arial"/>
          <w:color w:val="555555"/>
          <w:sz w:val="20"/>
          <w:szCs w:val="20"/>
        </w:rPr>
        <w:t xml:space="preserve">Personal Finance for Gen Z  </w:t>
      </w:r>
      <w:r>
        <w:rPr>
          <w:rFonts w:ascii="Arial" w:cs="Arial" w:eastAsia="Arial" w:hAnsi="Arial"/>
          <w:color w:val="CCCCCC"/>
          <w:sz w:val="20"/>
          <w:szCs w:val="20"/>
        </w:rPr>
        <w:t xml:space="preserve"> | </w:t>
      </w:r>
      <w:r>
        <w:rPr>
          <w:rFonts w:ascii="Arial" w:cs="Arial" w:eastAsia="Arial" w:hAnsi="Arial"/>
          <w:color w:val="888888"/>
          <w:sz w:val="20"/>
          <w:szCs w:val="20"/>
        </w:rPr>
        <w:t xml:space="preserve">  Target Length: </w:t>
      </w:r>
      <w:r>
        <w:rPr>
          <w:rFonts w:ascii="Arial" w:cs="Arial" w:eastAsia="Arial" w:hAnsi="Arial"/>
          <w:color w:val="555555"/>
          <w:sz w:val="20"/>
          <w:szCs w:val="20"/>
        </w:rPr>
        <w:t xml:space="preserve">8 minutes (~1,300 words)  </w:t>
      </w:r>
      <w:r>
        <w:rPr>
          <w:rFonts w:ascii="Arial" w:cs="Arial" w:eastAsia="Arial" w:hAnsi="Arial"/>
          <w:color w:val="CCCCCC"/>
          <w:sz w:val="20"/>
          <w:szCs w:val="20"/>
        </w:rPr>
        <w:t xml:space="preserve"> | </w:t>
      </w:r>
      <w:r>
        <w:rPr>
          <w:rFonts w:ascii="Arial" w:cs="Arial" w:eastAsia="Arial" w:hAnsi="Arial"/>
          <w:color w:val="888888"/>
          <w:sz w:val="20"/>
          <w:szCs w:val="20"/>
        </w:rPr>
        <w:t xml:space="preserve">  Tone: </w:t>
      </w:r>
      <w:r>
        <w:rPr>
          <w:rFonts w:ascii="Arial" w:cs="Arial" w:eastAsia="Arial" w:hAnsi="Arial"/>
          <w:color w:val="555555"/>
          <w:sz w:val="20"/>
          <w:szCs w:val="20"/>
        </w:rPr>
        <w:t xml:space="preserve">Honest, relatable, no fluff</w:t>
      </w:r>
    </w:p>
    <w:p>
      <w:pPr>
        <w:pBdr>
          <w:bottom w:val="single" w:color="CCCCCC" w:sz="4"/>
        </w:pBdr>
        <w:spacing w:after="0" w:before="0"/>
      </w:pPr>
    </w:p>
    <w:p>
      <w:pPr>
        <w:spacing w:before="200" w:after="0"/>
      </w:pPr>
    </w:p>
    <w:p>
      <w:pPr>
        <w:spacing w:before="320" w:after="80"/>
      </w:pPr>
      <w:r>
        <w:rPr>
          <w:rFonts w:ascii="Arial" w:cs="Arial" w:eastAsia="Arial" w:hAnsi="Arial"/>
          <w:b/>
          <w:bCs/>
          <w:color w:val="FFFFFF"/>
          <w:sz w:val="18"/>
          <w:szCs w:val="18"/>
          <w:shd w:fill="C0392B" w:val="clear"/>
        </w:rPr>
        <w:t xml:space="preserve">  HOOK  |  0:00 – 0:45  </w:t>
      </w:r>
    </w:p>
    <w:p>
      <w:pPr>
        <w:spacing w:before="60" w:after="60"/>
      </w:pPr>
      <w:r>
        <w:rPr>
          <w:rFonts w:ascii="Arial" w:cs="Arial" w:eastAsia="Arial" w:hAnsi="Arial"/>
          <w:i/>
          <w:iCs/>
          <w:color w:val="7F8C8D"/>
          <w:sz w:val="20"/>
          <w:szCs w:val="20"/>
        </w:rPr>
        <w:t xml:space="preserve">[Speak directly to camera, no music yet. Lean in slightly.]</w:t>
      </w:r>
    </w:p>
    <w:p>
      <w:pPr>
        <w:spacing w:before="80" w:after="0"/>
      </w:pPr>
    </w:p>
    <w:p>
      <w:pPr>
        <w:spacing w:before="80" w:after="80"/>
      </w:pPr>
      <w:r>
        <w:rPr>
          <w:rFonts w:ascii="Arial" w:cs="Arial" w:eastAsia="Arial" w:hAnsi="Arial"/>
          <w:color w:val="1C2833"/>
          <w:sz w:val="22"/>
          <w:szCs w:val="22"/>
        </w:rPr>
        <w:t xml:space="preserve">Okay, real talk.</w:t>
      </w:r>
    </w:p>
    <w:p>
      <w:pPr>
        <w:spacing w:before="60" w:after="0"/>
      </w:pPr>
    </w:p>
    <w:p>
      <w:pPr>
        <w:spacing w:before="80" w:after="80"/>
      </w:pPr>
      <w:r>
        <w:rPr>
          <w:rFonts w:ascii="Arial" w:cs="Arial" w:eastAsia="Arial" w:hAnsi="Arial"/>
          <w:color w:val="1C2833"/>
          <w:sz w:val="22"/>
          <w:szCs w:val="22"/>
        </w:rPr>
        <w:t xml:space="preserve">We spent twelve years in school. Twelve years learning how to solve for X, write an essay about a book nobody liked, and memorize the parts of a plant cell.</w:t>
      </w:r>
    </w:p>
    <w:p>
      <w:pPr>
        <w:spacing w:before="60" w:after="0"/>
      </w:pPr>
    </w:p>
    <w:p>
      <w:pPr>
        <w:spacing w:before="80" w:after="80"/>
      </w:pPr>
      <w:r>
        <w:rPr>
          <w:rFonts w:ascii="Arial" w:cs="Arial" w:eastAsia="Arial" w:hAnsi="Arial"/>
          <w:color w:val="1C2833"/>
          <w:sz w:val="22"/>
          <w:szCs w:val="22"/>
        </w:rPr>
        <w:t xml:space="preserve">And not one class — not a single lesson — taught us how money actually works.</w:t>
      </w:r>
    </w:p>
    <w:p>
      <w:pPr>
        <w:spacing w:before="60" w:after="0"/>
      </w:pPr>
    </w:p>
    <w:p>
      <w:pPr>
        <w:spacing w:before="80" w:after="80"/>
      </w:pPr>
      <w:r>
        <w:rPr>
          <w:rFonts w:ascii="Arial" w:cs="Arial" w:eastAsia="Arial" w:hAnsi="Arial"/>
          <w:color w:val="1C2833"/>
          <w:sz w:val="22"/>
          <w:szCs w:val="22"/>
        </w:rPr>
        <w:t xml:space="preserve">Not how to pay taxes. Not what an emergency fund is. Not why putting ₱500 in a savings account every month when you're 22 will be worth more than ₱5,000 at 35.</w:t>
      </w:r>
    </w:p>
    <w:p>
      <w:pPr>
        <w:spacing w:before="60" w:after="0"/>
      </w:pPr>
    </w:p>
    <w:p>
      <w:pPr>
        <w:spacing w:before="80" w:after="80"/>
      </w:pPr>
      <w:r>
        <w:rPr>
          <w:rFonts w:ascii="Arial" w:cs="Arial" w:eastAsia="Arial" w:hAnsi="Arial"/>
          <w:color w:val="1C2833"/>
          <w:sz w:val="22"/>
          <w:szCs w:val="22"/>
        </w:rPr>
        <w:t xml:space="preserve">Nobody taught us that.</w:t>
      </w:r>
    </w:p>
    <w:p>
      <w:pPr>
        <w:spacing w:before="60" w:after="0"/>
      </w:pPr>
    </w:p>
    <w:p>
      <w:pPr>
        <w:spacing w:before="80" w:after="80"/>
      </w:pPr>
      <w:r>
        <w:rPr>
          <w:rFonts w:ascii="Arial" w:cs="Arial" w:eastAsia="Arial" w:hAnsi="Arial"/>
          <w:color w:val="1C2833"/>
          <w:sz w:val="22"/>
          <w:szCs w:val="22"/>
        </w:rPr>
        <w:t xml:space="preserve">So today, I'm going to. Four rules. No textbook. No jargon. Just the stuff that actually changes your financial life in your 20s — and that I wish someone had told me years ago.</w:t>
      </w:r>
    </w:p>
    <w:p>
      <w:pPr>
        <w:spacing w:before="60" w:after="0"/>
      </w:pPr>
    </w:p>
    <w:p>
      <w:pPr>
        <w:spacing w:before="80" w:after="80"/>
      </w:pPr>
      <w:r>
        <w:rPr>
          <w:rFonts w:ascii="Arial" w:cs="Arial" w:eastAsia="Arial" w:hAnsi="Arial"/>
          <w:color w:val="1C2833"/>
          <w:sz w:val="22"/>
          <w:szCs w:val="22"/>
        </w:rPr>
        <w:t xml:space="preserve">Stay until rule number four, because that one broke my brain the first time I understood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il"/>
              <w:bottom w:val="nil"/>
              <w:right w:val="nil"/>
            </w:tcBorders>
            <w:shd w:fill="F4F6F7"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Director's Note</w:t>
            </w:r>
          </w:p>
          <w:p>
            <w:pPr>
              <w:spacing w:before="0" w:after="0"/>
            </w:pPr>
            <w:r>
              <w:rPr>
                <w:rFonts w:ascii="Arial" w:cs="Arial" w:eastAsia="Arial" w:hAnsi="Arial"/>
                <w:i/>
                <w:iCs/>
                <w:color w:val="555555"/>
                <w:sz w:val="20"/>
                <w:szCs w:val="20"/>
              </w:rPr>
              <w:t xml:space="preserve">Pause here for 1 second before music/b-roll kicks in. The silence lands the hook.</w:t>
            </w:r>
          </w:p>
        </w:tc>
      </w:tr>
    </w:tbl>
    <w:p>
      <w:pPr>
        <w:spacing w:before="160" w:after="0"/>
      </w:pPr>
    </w:p>
    <w:p>
      <w:pPr>
        <w:spacing w:before="320" w:after="80"/>
      </w:pPr>
      <w:r>
        <w:rPr>
          <w:rFonts w:ascii="Arial" w:cs="Arial" w:eastAsia="Arial" w:hAnsi="Arial"/>
          <w:b/>
          <w:bCs/>
          <w:color w:val="FFFFFF"/>
          <w:sz w:val="18"/>
          <w:szCs w:val="18"/>
          <w:shd w:fill="C0392B" w:val="clear"/>
        </w:rPr>
        <w:t xml:space="preserve">  RULE 1  |  0:45 – 2:00  |  Your first job is to pay yourself first  </w:t>
      </w:r>
    </w:p>
    <w:p>
      <w:pPr>
        <w:spacing w:before="60" w:after="60"/>
      </w:pPr>
      <w:r>
        <w:rPr>
          <w:rFonts w:ascii="Arial" w:cs="Arial" w:eastAsia="Arial" w:hAnsi="Arial"/>
          <w:i/>
          <w:iCs/>
          <w:color w:val="7F8C8D"/>
          <w:sz w:val="20"/>
          <w:szCs w:val="20"/>
        </w:rPr>
        <w:t xml:space="preserve">[Cut to b-roll of phone, banking app, or wallet. VO over visuals.]</w:t>
      </w:r>
    </w:p>
    <w:p>
      <w:pPr>
        <w:spacing w:before="80" w:after="0"/>
      </w:pPr>
    </w:p>
    <w:p>
      <w:pPr>
        <w:spacing w:before="80" w:after="80"/>
      </w:pPr>
      <w:r>
        <w:rPr>
          <w:rFonts w:ascii="Arial" w:cs="Arial" w:eastAsia="Arial" w:hAnsi="Arial"/>
          <w:color w:val="1C2833"/>
          <w:sz w:val="22"/>
          <w:szCs w:val="22"/>
        </w:rPr>
        <w:t xml:space="preserve">Rule number one: pay yourself first.</w:t>
      </w:r>
    </w:p>
    <w:p>
      <w:pPr>
        <w:spacing w:before="60" w:after="0"/>
      </w:pPr>
    </w:p>
    <w:p>
      <w:pPr>
        <w:spacing w:before="80" w:after="80"/>
      </w:pPr>
      <w:r>
        <w:rPr>
          <w:rFonts w:ascii="Arial" w:cs="Arial" w:eastAsia="Arial" w:hAnsi="Arial"/>
          <w:color w:val="1C2833"/>
          <w:sz w:val="22"/>
          <w:szCs w:val="22"/>
        </w:rPr>
        <w:t xml:space="preserve">Here's what most people do. They get paid, they spend — rent, groceries, nights out, that online order they forgot about — and then whatever's left at the end of the month, they save.</w:t>
      </w:r>
    </w:p>
    <w:p>
      <w:pPr>
        <w:spacing w:before="60" w:after="0"/>
      </w:pPr>
    </w:p>
    <w:p>
      <w:pPr>
        <w:spacing w:before="80" w:after="80"/>
      </w:pPr>
      <w:r>
        <w:rPr>
          <w:rFonts w:ascii="Arial" w:cs="Arial" w:eastAsia="Arial" w:hAnsi="Arial"/>
          <w:color w:val="1C2833"/>
          <w:sz w:val="22"/>
          <w:szCs w:val="22"/>
        </w:rPr>
        <w:t xml:space="preserve">The problem? There is never anything left.</w:t>
      </w:r>
    </w:p>
    <w:p>
      <w:pPr>
        <w:spacing w:before="60" w:after="0"/>
      </w:pPr>
    </w:p>
    <w:p>
      <w:pPr>
        <w:spacing w:before="80" w:after="80"/>
      </w:pPr>
      <w:r>
        <w:rPr>
          <w:rFonts w:ascii="Arial" w:cs="Arial" w:eastAsia="Arial" w:hAnsi="Arial"/>
          <w:color w:val="1C2833"/>
          <w:sz w:val="22"/>
          <w:szCs w:val="22"/>
        </w:rPr>
        <w:t xml:space="preserve">Paying yourself first means you flip the order. The moment your salary hits, you move a set amount to savings before you spend a single peso on anything else. Even if it's small. Even if it's ₱500 or ₱1,000.</w:t>
      </w:r>
    </w:p>
    <w:p>
      <w:pPr>
        <w:spacing w:before="60" w:after="0"/>
      </w:pPr>
    </w:p>
    <w:p>
      <w:pPr>
        <w:spacing w:before="80" w:after="80"/>
      </w:pPr>
      <w:r>
        <w:rPr>
          <w:rFonts w:ascii="Arial" w:cs="Arial" w:eastAsia="Arial" w:hAnsi="Arial"/>
          <w:color w:val="1C2833"/>
          <w:sz w:val="22"/>
          <w:szCs w:val="22"/>
        </w:rPr>
        <w:t xml:space="preserve">You are not saving what's left over. You are spending what's left over after saving.</w:t>
      </w:r>
    </w:p>
    <w:p>
      <w:pPr>
        <w:spacing w:before="60" w:after="0"/>
      </w:pPr>
    </w:p>
    <w:p>
      <w:pPr>
        <w:spacing w:before="80" w:after="80"/>
      </w:pPr>
      <w:r>
        <w:rPr>
          <w:rFonts w:ascii="Arial" w:cs="Arial" w:eastAsia="Arial" w:hAnsi="Arial"/>
          <w:color w:val="1C2833"/>
          <w:sz w:val="22"/>
          <w:szCs w:val="22"/>
        </w:rPr>
        <w:t xml:space="preserve">The psychological shift here is massive. When your savings move automatically on payday, you stop seeing that money as money you have. You adjust. You live on what remains. And your savings actually grow.</w:t>
      </w:r>
    </w:p>
    <w:p>
      <w:pPr>
        <w:spacing w:before="60" w:after="0"/>
      </w:pPr>
    </w:p>
    <w:p>
      <w:pPr>
        <w:spacing w:before="80" w:after="80"/>
      </w:pPr>
      <w:r>
        <w:rPr>
          <w:rFonts w:ascii="Arial" w:cs="Arial" w:eastAsia="Arial" w:hAnsi="Arial"/>
          <w:color w:val="1C2833"/>
          <w:sz w:val="22"/>
          <w:szCs w:val="22"/>
        </w:rPr>
        <w:t xml:space="preserve">Set up an automatic transfer. Same day as payday. Same amount. Done.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il"/>
              <w:bottom w:val="nil"/>
              <w:right w:val="nil"/>
            </w:tcBorders>
            <w:shd w:fill="F4F6F7"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On-Screen Text Suggestion</w:t>
            </w:r>
          </w:p>
          <w:p>
            <w:pPr>
              <w:spacing w:before="0" w:after="0"/>
            </w:pPr>
            <w:r>
              <w:rPr>
                <w:rFonts w:ascii="Arial" w:cs="Arial" w:eastAsia="Arial" w:hAnsi="Arial"/>
                <w:i/>
                <w:iCs/>
                <w:color w:val="555555"/>
                <w:sz w:val="20"/>
                <w:szCs w:val="20"/>
              </w:rPr>
              <w:t xml:space="preserve">"Pay yourself first. Spend what's left." — display for 3 seconds over b-roll.</w:t>
            </w:r>
          </w:p>
        </w:tc>
      </w:tr>
    </w:tbl>
    <w:p>
      <w:pPr>
        <w:spacing w:before="160" w:after="0"/>
      </w:pPr>
    </w:p>
    <w:p>
      <w:pPr>
        <w:spacing w:before="320" w:after="80"/>
      </w:pPr>
      <w:r>
        <w:rPr>
          <w:rFonts w:ascii="Arial" w:cs="Arial" w:eastAsia="Arial" w:hAnsi="Arial"/>
          <w:b/>
          <w:bCs/>
          <w:color w:val="FFFFFF"/>
          <w:sz w:val="18"/>
          <w:szCs w:val="18"/>
          <w:shd w:fill="C0392B" w:val="clear"/>
        </w:rPr>
        <w:t xml:space="preserve">  RULE 2  |  2:00 – 3:30  |  The emergency fund is non-negotiable  </w:t>
      </w:r>
    </w:p>
    <w:p>
      <w:pPr>
        <w:spacing w:before="60" w:after="60"/>
      </w:pPr>
      <w:r>
        <w:rPr>
          <w:rFonts w:ascii="Arial" w:cs="Arial" w:eastAsia="Arial" w:hAnsi="Arial"/>
          <w:i/>
          <w:iCs/>
          <w:color w:val="7F8C8D"/>
          <w:sz w:val="20"/>
          <w:szCs w:val="20"/>
        </w:rPr>
        <w:t xml:space="preserve">[Return to face cam. Conversational, slightly serious tone.]</w:t>
      </w:r>
    </w:p>
    <w:p>
      <w:pPr>
        <w:spacing w:before="80" w:after="0"/>
      </w:pPr>
    </w:p>
    <w:p>
      <w:pPr>
        <w:spacing w:before="80" w:after="80"/>
      </w:pPr>
      <w:r>
        <w:rPr>
          <w:rFonts w:ascii="Arial" w:cs="Arial" w:eastAsia="Arial" w:hAnsi="Arial"/>
          <w:color w:val="1C2833"/>
          <w:sz w:val="22"/>
          <w:szCs w:val="22"/>
        </w:rPr>
        <w:t xml:space="preserve">Rule two: before you invest a single peso, build an emergency fund.</w:t>
      </w:r>
    </w:p>
    <w:p>
      <w:pPr>
        <w:spacing w:before="60" w:after="0"/>
      </w:pPr>
    </w:p>
    <w:p>
      <w:pPr>
        <w:spacing w:before="80" w:after="80"/>
      </w:pPr>
      <w:r>
        <w:rPr>
          <w:rFonts w:ascii="Arial" w:cs="Arial" w:eastAsia="Arial" w:hAnsi="Arial"/>
          <w:color w:val="1C2833"/>
          <w:sz w:val="22"/>
          <w:szCs w:val="22"/>
        </w:rPr>
        <w:t xml:space="preserve">I know. It sounds boring. It's not exciting to talk about a pile of cash sitting in a savings account doing almost nothing. But listen.</w:t>
      </w:r>
    </w:p>
    <w:p>
      <w:pPr>
        <w:spacing w:before="60" w:after="0"/>
      </w:pPr>
    </w:p>
    <w:p>
      <w:pPr>
        <w:spacing w:before="80" w:after="80"/>
      </w:pPr>
      <w:r>
        <w:rPr>
          <w:rFonts w:ascii="Arial" w:cs="Arial" w:eastAsia="Arial" w:hAnsi="Arial"/>
          <w:color w:val="1C2833"/>
          <w:sz w:val="22"/>
          <w:szCs w:val="22"/>
        </w:rPr>
        <w:t xml:space="preserve">An emergency fund is not savings. It is insurance against your own life. It is the buffer between a bad month and a financial disaster.</w:t>
      </w:r>
    </w:p>
    <w:p>
      <w:pPr>
        <w:spacing w:before="60" w:after="0"/>
      </w:pPr>
    </w:p>
    <w:p>
      <w:pPr>
        <w:spacing w:before="80" w:after="80"/>
      </w:pPr>
      <w:r>
        <w:rPr>
          <w:rFonts w:ascii="Arial" w:cs="Arial" w:eastAsia="Arial" w:hAnsi="Arial"/>
          <w:color w:val="1C2833"/>
          <w:sz w:val="22"/>
          <w:szCs w:val="22"/>
        </w:rPr>
        <w:t xml:space="preserve">Your phone breaks. You lose your job. You get sick. Without an emergency fund, any one of those things forces you into debt — and debt in your 20s is the single fastest way to undo years of financial progress.</w:t>
      </w:r>
    </w:p>
    <w:p>
      <w:pPr>
        <w:spacing w:before="60" w:after="0"/>
      </w:pPr>
    </w:p>
    <w:p>
      <w:pPr>
        <w:spacing w:before="80" w:after="80"/>
      </w:pPr>
      <w:r>
        <w:rPr>
          <w:rFonts w:ascii="Arial" w:cs="Arial" w:eastAsia="Arial" w:hAnsi="Arial"/>
          <w:color w:val="1C2833"/>
          <w:sz w:val="22"/>
          <w:szCs w:val="22"/>
        </w:rPr>
        <w:t xml:space="preserve">The target is three to six months of living expenses. If you spend ₱15,000 a month, your emergency fund goal is ₱45,000 to ₱90,000. That's it. Park it somewhere accessible — a high-yield savings account or a money market fund. Not stocks. Not crypto. Accessible.</w:t>
      </w:r>
    </w:p>
    <w:p>
      <w:pPr>
        <w:spacing w:before="60" w:after="0"/>
      </w:pPr>
    </w:p>
    <w:p>
      <w:pPr>
        <w:spacing w:before="80" w:after="80"/>
      </w:pPr>
      <w:r>
        <w:rPr>
          <w:rFonts w:ascii="Arial" w:cs="Arial" w:eastAsia="Arial" w:hAnsi="Arial"/>
          <w:color w:val="1C2833"/>
          <w:sz w:val="22"/>
          <w:szCs w:val="22"/>
        </w:rPr>
        <w:t xml:space="preserve">Build this first. Then we talk about investing.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il"/>
              <w:bottom w:val="nil"/>
              <w:right w:val="nil"/>
            </w:tcBorders>
            <w:shd w:fill="F4F6F7"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Engagement Prompt</w:t>
            </w:r>
          </w:p>
          <w:p>
            <w:pPr>
              <w:spacing w:before="0" w:after="0"/>
            </w:pPr>
            <w:r>
              <w:rPr>
                <w:rFonts w:ascii="Arial" w:cs="Arial" w:eastAsia="Arial" w:hAnsi="Arial"/>
                <w:i/>
                <w:iCs/>
                <w:color w:val="555555"/>
                <w:sz w:val="20"/>
                <w:szCs w:val="20"/>
              </w:rPr>
              <w:t xml:space="preserve">"How many months of savings do you have right now? Drop a number in the comments — no judgment."</w:t>
            </w:r>
          </w:p>
        </w:tc>
      </w:tr>
    </w:tbl>
    <w:p>
      <w:pPr>
        <w:spacing w:before="160" w:after="0"/>
      </w:pPr>
    </w:p>
    <w:p>
      <w:pPr>
        <w:spacing w:before="320" w:after="80"/>
      </w:pPr>
      <w:r>
        <w:rPr>
          <w:rFonts w:ascii="Arial" w:cs="Arial" w:eastAsia="Arial" w:hAnsi="Arial"/>
          <w:b/>
          <w:bCs/>
          <w:color w:val="FFFFFF"/>
          <w:sz w:val="18"/>
          <w:szCs w:val="18"/>
          <w:shd w:fill="C0392B" w:val="clear"/>
        </w:rPr>
        <w:t xml:space="preserve">  RULE 3  |  3:30 – 5:15  |  Debt is not equal — know the difference  </w:t>
      </w:r>
    </w:p>
    <w:p>
      <w:pPr>
        <w:spacing w:before="60" w:after="60"/>
      </w:pPr>
      <w:r>
        <w:rPr>
          <w:rFonts w:ascii="Arial" w:cs="Arial" w:eastAsia="Arial" w:hAnsi="Arial"/>
          <w:i/>
          <w:iCs/>
          <w:color w:val="7F8C8D"/>
          <w:sz w:val="20"/>
          <w:szCs w:val="20"/>
        </w:rPr>
        <w:t xml:space="preserve">[B-roll: credit card, phone showing loan app, notepad with numbers.]</w:t>
      </w:r>
    </w:p>
    <w:p>
      <w:pPr>
        <w:spacing w:before="80" w:after="0"/>
      </w:pPr>
    </w:p>
    <w:p>
      <w:pPr>
        <w:spacing w:before="80" w:after="80"/>
      </w:pPr>
      <w:r>
        <w:rPr>
          <w:rFonts w:ascii="Arial" w:cs="Arial" w:eastAsia="Arial" w:hAnsi="Arial"/>
          <w:color w:val="1C2833"/>
          <w:sz w:val="22"/>
          <w:szCs w:val="22"/>
        </w:rPr>
        <w:t xml:space="preserve">Rule three: not all debt is the same enemy.</w:t>
      </w:r>
    </w:p>
    <w:p>
      <w:pPr>
        <w:spacing w:before="60" w:after="0"/>
      </w:pPr>
    </w:p>
    <w:p>
      <w:pPr>
        <w:spacing w:before="80" w:after="80"/>
      </w:pPr>
      <w:r>
        <w:rPr>
          <w:rFonts w:ascii="Arial" w:cs="Arial" w:eastAsia="Arial" w:hAnsi="Arial"/>
          <w:color w:val="1C2833"/>
          <w:sz w:val="22"/>
          <w:szCs w:val="22"/>
        </w:rPr>
        <w:t xml:space="preserve">We've all heard "debt is bad." Avoid debt. Live debt-free. And look, for the most part, that's solid advice in your 20s. But it's not the complete picture.</w:t>
      </w:r>
    </w:p>
    <w:p>
      <w:pPr>
        <w:spacing w:before="60" w:after="0"/>
      </w:pPr>
    </w:p>
    <w:p>
      <w:pPr>
        <w:spacing w:before="80" w:after="80"/>
      </w:pPr>
      <w:r>
        <w:rPr>
          <w:rFonts w:ascii="Arial" w:cs="Arial" w:eastAsia="Arial" w:hAnsi="Arial"/>
          <w:color w:val="1C2833"/>
          <w:sz w:val="22"/>
          <w:szCs w:val="22"/>
        </w:rPr>
        <w:t xml:space="preserve">There are two types of debt you need to understand.</w:t>
      </w:r>
    </w:p>
    <w:p>
      <w:pPr>
        <w:spacing w:before="60" w:after="0"/>
      </w:pPr>
    </w:p>
    <w:p>
      <w:pPr>
        <w:spacing w:before="80" w:after="80"/>
      </w:pPr>
      <w:r>
        <w:rPr>
          <w:rFonts w:ascii="Arial" w:cs="Arial" w:eastAsia="Arial" w:hAnsi="Arial"/>
          <w:color w:val="1C2833"/>
          <w:sz w:val="22"/>
          <w:szCs w:val="22"/>
        </w:rPr>
        <w:t xml:space="preserve">High-interest consumer debt — credit card balances, buy-now-pay-later schemes, personal loans at 24% interest or higher. This debt is actively destroying your future. Every month you carry it, you are paying your bank or your lender to hold your money hostage. Destroy this debt first. Aggressively. Before any investing, before anything else.</w:t>
      </w:r>
    </w:p>
    <w:p>
      <w:pPr>
        <w:spacing w:before="60" w:after="0"/>
      </w:pPr>
    </w:p>
    <w:p>
      <w:pPr>
        <w:spacing w:before="80" w:after="80"/>
      </w:pPr>
      <w:r>
        <w:rPr>
          <w:rFonts w:ascii="Arial" w:cs="Arial" w:eastAsia="Arial" w:hAnsi="Arial"/>
          <w:color w:val="1C2833"/>
          <w:sz w:val="22"/>
          <w:szCs w:val="22"/>
        </w:rPr>
        <w:t xml:space="preserve">Then there is low-interest debt used for something that grows in value — a student loan at 5% that led to a career, or eventually a home loan. This debt is not ideal, but it is manageable. You don't need to panic about it. Pay it consistently, don't add to it, and keep moving.</w:t>
      </w:r>
    </w:p>
    <w:p>
      <w:pPr>
        <w:spacing w:before="60" w:after="0"/>
      </w:pPr>
    </w:p>
    <w:p>
      <w:pPr>
        <w:spacing w:before="80" w:after="80"/>
      </w:pPr>
      <w:r>
        <w:rPr>
          <w:rFonts w:ascii="Arial" w:cs="Arial" w:eastAsia="Arial" w:hAnsi="Arial"/>
          <w:color w:val="1C2833"/>
          <w:sz w:val="22"/>
          <w:szCs w:val="22"/>
        </w:rPr>
        <w:t xml:space="preserve">The rule is simple: if the interest rate on your debt is higher than what your money could earn if invested — and for credit cards, it almost always is — pay the debt first. Every 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il"/>
              <w:bottom w:val="nil"/>
              <w:right w:val="nil"/>
            </w:tcBorders>
            <w:shd w:fill="F4F6F7"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On-Screen Graphic Suggestion</w:t>
            </w:r>
          </w:p>
          <w:p>
            <w:pPr>
              <w:spacing w:before="0" w:after="0"/>
            </w:pPr>
            <w:r>
              <w:rPr>
                <w:rFonts w:ascii="Arial" w:cs="Arial" w:eastAsia="Arial" w:hAnsi="Arial"/>
                <w:i/>
                <w:iCs/>
                <w:color w:val="555555"/>
                <w:sz w:val="20"/>
                <w:szCs w:val="20"/>
              </w:rPr>
              <w:t xml:space="preserve">Two columns: "Bad debt" (credit cards, BNPL, &gt;15% interest) vs "Manageable debt" (student loans, home loans, &lt;8% interest). Show for 5 seconds.</w:t>
            </w:r>
          </w:p>
        </w:tc>
      </w:tr>
    </w:tbl>
    <w:p>
      <w:pPr>
        <w:spacing w:before="160" w:after="0"/>
      </w:pPr>
    </w:p>
    <w:p>
      <w:pPr>
        <w:spacing w:before="320" w:after="80"/>
      </w:pPr>
      <w:r>
        <w:rPr>
          <w:rFonts w:ascii="Arial" w:cs="Arial" w:eastAsia="Arial" w:hAnsi="Arial"/>
          <w:b/>
          <w:bCs/>
          <w:color w:val="FFFFFF"/>
          <w:sz w:val="18"/>
          <w:szCs w:val="18"/>
          <w:shd w:fill="C0392B" w:val="clear"/>
        </w:rPr>
        <w:t xml:space="preserve">  RULE 4  |  5:15 – 7:00  |  Time is the only advantage you have right now  </w:t>
      </w:r>
    </w:p>
    <w:p>
      <w:pPr>
        <w:spacing w:before="60" w:after="60"/>
      </w:pPr>
      <w:r>
        <w:rPr>
          <w:rFonts w:ascii="Arial" w:cs="Arial" w:eastAsia="Arial" w:hAnsi="Arial"/>
          <w:i/>
          <w:iCs/>
          <w:color w:val="7F8C8D"/>
          <w:sz w:val="20"/>
          <w:szCs w:val="20"/>
        </w:rPr>
        <w:t xml:space="preserve">[Face cam. This is the emotional peak. Slow down. Let it breathe.]</w:t>
      </w:r>
    </w:p>
    <w:p>
      <w:pPr>
        <w:spacing w:before="80" w:after="0"/>
      </w:pPr>
    </w:p>
    <w:p>
      <w:pPr>
        <w:spacing w:before="80" w:after="80"/>
      </w:pPr>
      <w:r>
        <w:rPr>
          <w:rFonts w:ascii="Arial" w:cs="Arial" w:eastAsia="Arial" w:hAnsi="Arial"/>
          <w:color w:val="1C2833"/>
          <w:sz w:val="22"/>
          <w:szCs w:val="22"/>
        </w:rPr>
        <w:t xml:space="preserve">Okay. Rule four. This is the one.</w:t>
      </w:r>
    </w:p>
    <w:p>
      <w:pPr>
        <w:spacing w:before="60" w:after="0"/>
      </w:pPr>
    </w:p>
    <w:p>
      <w:pPr>
        <w:spacing w:before="80" w:after="80"/>
      </w:pPr>
      <w:r>
        <w:rPr>
          <w:rFonts w:ascii="Arial" w:cs="Arial" w:eastAsia="Arial" w:hAnsi="Arial"/>
          <w:color w:val="1C2833"/>
          <w:sz w:val="22"/>
          <w:szCs w:val="22"/>
        </w:rPr>
        <w:t xml:space="preserve">I want you to understand compound interest. Not the textbook definition — I mean really understand it. Because once you do, you will never think about money the same way again.</w:t>
      </w:r>
    </w:p>
    <w:p>
      <w:pPr>
        <w:spacing w:before="60" w:after="0"/>
      </w:pPr>
    </w:p>
    <w:p>
      <w:pPr>
        <w:spacing w:before="80" w:after="80"/>
      </w:pPr>
      <w:r>
        <w:rPr>
          <w:rFonts w:ascii="Arial" w:cs="Arial" w:eastAsia="Arial" w:hAnsi="Arial"/>
          <w:color w:val="1C2833"/>
          <w:sz w:val="22"/>
          <w:szCs w:val="22"/>
        </w:rPr>
        <w:t xml:space="preserve">Here's the idea. When you invest money, it earns a return. And then the next year, you earn a return on your original money and on last year's return. And then the year after that, you earn a return on all of it. Over time, this snowballs into something that seems impossible.</w:t>
      </w:r>
    </w:p>
    <w:p>
      <w:pPr>
        <w:spacing w:before="60" w:after="0"/>
      </w:pPr>
    </w:p>
    <w:p>
      <w:pPr>
        <w:spacing w:before="80" w:after="80"/>
      </w:pPr>
      <w:r>
        <w:rPr>
          <w:rFonts w:ascii="Arial" w:cs="Arial" w:eastAsia="Arial" w:hAnsi="Arial"/>
          <w:color w:val="1C2833"/>
          <w:sz w:val="22"/>
          <w:szCs w:val="22"/>
        </w:rPr>
        <w:t xml:space="preserve">Let me give you real numbers.</w:t>
      </w:r>
    </w:p>
    <w:p>
      <w:pPr>
        <w:spacing w:before="60" w:after="0"/>
      </w:pPr>
    </w:p>
    <w:p>
      <w:pPr>
        <w:spacing w:before="80" w:after="80"/>
      </w:pPr>
      <w:r>
        <w:rPr>
          <w:rFonts w:ascii="Arial" w:cs="Arial" w:eastAsia="Arial" w:hAnsi="Arial"/>
          <w:color w:val="1C2833"/>
          <w:sz w:val="22"/>
          <w:szCs w:val="22"/>
        </w:rPr>
        <w:t xml:space="preserve">If you invest ₱2,000 a month starting at 22, and you earn an average 8% annual return, by the time you're 60 — you'll have roughly ₱8.5 million.</w:t>
      </w:r>
    </w:p>
    <w:p>
      <w:pPr>
        <w:spacing w:before="60" w:after="0"/>
      </w:pPr>
    </w:p>
    <w:p>
      <w:pPr>
        <w:spacing w:before="80" w:after="80"/>
      </w:pPr>
      <w:r>
        <w:rPr>
          <w:rFonts w:ascii="Arial" w:cs="Arial" w:eastAsia="Arial" w:hAnsi="Arial"/>
          <w:color w:val="1C2833"/>
          <w:sz w:val="22"/>
          <w:szCs w:val="22"/>
        </w:rPr>
        <w:t xml:space="preserve">If you wait until you're 32 to start the exact same thing — same ₱2,000 a month, same 8% return — you end up with about ₱3.7 million.</w:t>
      </w:r>
    </w:p>
    <w:p>
      <w:pPr>
        <w:spacing w:before="60" w:after="0"/>
      </w:pPr>
    </w:p>
    <w:p>
      <w:pPr>
        <w:spacing w:before="80" w:after="80"/>
      </w:pPr>
      <w:r>
        <w:rPr>
          <w:rFonts w:ascii="Arial" w:cs="Arial" w:eastAsia="Arial" w:hAnsi="Arial"/>
          <w:color w:val="1C2833"/>
          <w:sz w:val="22"/>
          <w:szCs w:val="22"/>
        </w:rPr>
        <w:t xml:space="preserve">You waited 10 years. You lost almost five million pesos.</w:t>
      </w:r>
    </w:p>
    <w:p>
      <w:pPr>
        <w:spacing w:before="60" w:after="0"/>
      </w:pPr>
    </w:p>
    <w:p>
      <w:pPr>
        <w:spacing w:before="80" w:after="80"/>
      </w:pPr>
      <w:r>
        <w:rPr>
          <w:rFonts w:ascii="Arial" w:cs="Arial" w:eastAsia="Arial" w:hAnsi="Arial"/>
          <w:color w:val="1C2833"/>
          <w:sz w:val="22"/>
          <w:szCs w:val="22"/>
        </w:rPr>
        <w:t xml:space="preserve">This is why I said time is the only advantage you have right now that you will never have again. Not salary. Not experience. Time.</w:t>
      </w:r>
    </w:p>
    <w:p>
      <w:pPr>
        <w:spacing w:before="60" w:after="0"/>
      </w:pPr>
    </w:p>
    <w:p>
      <w:pPr>
        <w:spacing w:before="80" w:after="80"/>
      </w:pPr>
      <w:r>
        <w:rPr>
          <w:rFonts w:ascii="Arial" w:cs="Arial" w:eastAsia="Arial" w:hAnsi="Arial"/>
          <w:color w:val="1C2833"/>
          <w:sz w:val="22"/>
          <w:szCs w:val="22"/>
        </w:rPr>
        <w:t xml:space="preserve">You don't need a lot of money to start. You need to start now.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il"/>
              <w:bottom w:val="nil"/>
              <w:right w:val="nil"/>
            </w:tcBorders>
            <w:shd w:fill="F4F6F7" w:val="clear"/>
            <w:tcMar>
              <w:top w:type="dxa" w:w="120"/>
              <w:left w:type="dxa" w:w="180"/>
              <w:bottom w:type="dxa" w:w="120"/>
              <w:right w:type="dxa" w:w="180"/>
            </w:tcMar>
          </w:tcPr>
          <w:p>
            <w:pPr>
              <w:spacing w:before="0" w:after="60"/>
            </w:pPr>
            <w:r>
              <w:rPr>
                <w:rFonts w:ascii="Arial" w:cs="Arial" w:eastAsia="Arial" w:hAnsi="Arial"/>
                <w:b/>
                <w:bCs/>
                <w:color w:val="C0392B"/>
                <w:sz w:val="20"/>
                <w:szCs w:val="20"/>
              </w:rPr>
              <w:t xml:space="preserve">B-Roll / Animation Suggestion</w:t>
            </w:r>
          </w:p>
          <w:p>
            <w:pPr>
              <w:spacing w:before="0" w:after="0"/>
            </w:pPr>
            <w:r>
              <w:rPr>
                <w:rFonts w:ascii="Arial" w:cs="Arial" w:eastAsia="Arial" w:hAnsi="Arial"/>
                <w:i/>
                <w:iCs/>
                <w:color w:val="555555"/>
                <w:sz w:val="20"/>
                <w:szCs w:val="20"/>
              </w:rPr>
              <w:t xml:space="preserve">Show a simple compound interest growth chart. 22-year start vs 32-year start. Visual impact is enormous here.</w:t>
            </w:r>
          </w:p>
        </w:tc>
      </w:tr>
    </w:tbl>
    <w:p>
      <w:pPr>
        <w:spacing w:before="160" w:after="0"/>
      </w:pPr>
    </w:p>
    <w:p>
      <w:pPr>
        <w:spacing w:before="320" w:after="80"/>
      </w:pPr>
      <w:r>
        <w:rPr>
          <w:rFonts w:ascii="Arial" w:cs="Arial" w:eastAsia="Arial" w:hAnsi="Arial"/>
          <w:b/>
          <w:bCs/>
          <w:color w:val="FFFFFF"/>
          <w:sz w:val="18"/>
          <w:szCs w:val="18"/>
          <w:shd w:fill="C0392B" w:val="clear"/>
        </w:rPr>
        <w:t xml:space="preserve">  OUTRO + CTA  |  7:00 – 8:00  </w:t>
      </w:r>
    </w:p>
    <w:p>
      <w:pPr>
        <w:spacing w:before="60" w:after="60"/>
      </w:pPr>
      <w:r>
        <w:rPr>
          <w:rFonts w:ascii="Arial" w:cs="Arial" w:eastAsia="Arial" w:hAnsi="Arial"/>
          <w:i/>
          <w:iCs/>
          <w:color w:val="7F8C8D"/>
          <w:sz w:val="20"/>
          <w:szCs w:val="20"/>
        </w:rPr>
        <w:t xml:space="preserve">[Face cam. Warm, direct. Slightly slower pace.]</w:t>
      </w:r>
    </w:p>
    <w:p>
      <w:pPr>
        <w:spacing w:before="80" w:after="0"/>
      </w:pPr>
    </w:p>
    <w:p>
      <w:pPr>
        <w:spacing w:before="80" w:after="80"/>
      </w:pPr>
      <w:r>
        <w:rPr>
          <w:rFonts w:ascii="Arial" w:cs="Arial" w:eastAsia="Arial" w:hAnsi="Arial"/>
          <w:color w:val="1C2833"/>
          <w:sz w:val="22"/>
          <w:szCs w:val="22"/>
        </w:rPr>
        <w:t xml:space="preserve">So let's recap the four rules nobody taught us.</w:t>
      </w:r>
    </w:p>
    <w:p>
      <w:pPr>
        <w:spacing w:before="60" w:after="0"/>
      </w:pPr>
    </w:p>
    <w:p>
      <w:pPr>
        <w:spacing w:before="80" w:after="80"/>
      </w:pPr>
      <w:r>
        <w:rPr>
          <w:rFonts w:ascii="Arial" w:cs="Arial" w:eastAsia="Arial" w:hAnsi="Arial"/>
          <w:color w:val="1C2833"/>
          <w:sz w:val="22"/>
          <w:szCs w:val="22"/>
        </w:rPr>
        <w:t xml:space="preserve">One: pay yourself first — move money to savings before you spend anything.</w:t>
      </w:r>
    </w:p>
    <w:p>
      <w:pPr>
        <w:spacing w:before="60" w:after="0"/>
      </w:pPr>
    </w:p>
    <w:p>
      <w:pPr>
        <w:spacing w:before="80" w:after="80"/>
      </w:pPr>
      <w:r>
        <w:rPr>
          <w:rFonts w:ascii="Arial" w:cs="Arial" w:eastAsia="Arial" w:hAnsi="Arial"/>
          <w:color w:val="1C2833"/>
          <w:sz w:val="22"/>
          <w:szCs w:val="22"/>
        </w:rPr>
        <w:t xml:space="preserve">Two: build your emergency fund — three to six months of expenses, somewhere accessible.</w:t>
      </w:r>
    </w:p>
    <w:p>
      <w:pPr>
        <w:spacing w:before="60" w:after="0"/>
      </w:pPr>
    </w:p>
    <w:p>
      <w:pPr>
        <w:spacing w:before="80" w:after="80"/>
      </w:pPr>
      <w:r>
        <w:rPr>
          <w:rFonts w:ascii="Arial" w:cs="Arial" w:eastAsia="Arial" w:hAnsi="Arial"/>
          <w:color w:val="1C2833"/>
          <w:sz w:val="22"/>
          <w:szCs w:val="22"/>
        </w:rPr>
        <w:t xml:space="preserve">Three: kill high-interest debt first — it's the highest guaranteed return you'll ever get.</w:t>
      </w:r>
    </w:p>
    <w:p>
      <w:pPr>
        <w:spacing w:before="60" w:after="0"/>
      </w:pPr>
    </w:p>
    <w:p>
      <w:pPr>
        <w:spacing w:before="80" w:after="80"/>
      </w:pPr>
      <w:r>
        <w:rPr>
          <w:rFonts w:ascii="Arial" w:cs="Arial" w:eastAsia="Arial" w:hAnsi="Arial"/>
          <w:color w:val="1C2833"/>
          <w:sz w:val="22"/>
          <w:szCs w:val="22"/>
        </w:rPr>
        <w:t xml:space="preserve">And four: start investing now, even small — because time is doing most of the work, not the amount.</w:t>
      </w:r>
    </w:p>
    <w:p>
      <w:pPr>
        <w:spacing w:before="80" w:after="0"/>
      </w:pPr>
    </w:p>
    <w:p>
      <w:pPr>
        <w:spacing w:before="80" w:after="80"/>
      </w:pPr>
      <w:r>
        <w:rPr>
          <w:rFonts w:ascii="Arial" w:cs="Arial" w:eastAsia="Arial" w:hAnsi="Arial"/>
          <w:color w:val="1C2833"/>
          <w:sz w:val="22"/>
          <w:szCs w:val="22"/>
        </w:rPr>
        <w:t xml:space="preserve">None of these are complicated. None of them require a finance degree. They just require you to start.</w:t>
      </w:r>
    </w:p>
    <w:p>
      <w:pPr>
        <w:spacing w:before="60" w:after="0"/>
      </w:pPr>
    </w:p>
    <w:p>
      <w:pPr>
        <w:spacing w:before="80" w:after="80"/>
      </w:pPr>
      <w:r>
        <w:rPr>
          <w:rFonts w:ascii="Arial" w:cs="Arial" w:eastAsia="Arial" w:hAnsi="Arial"/>
          <w:color w:val="1C2833"/>
          <w:sz w:val="22"/>
          <w:szCs w:val="22"/>
        </w:rPr>
        <w:t xml:space="preserve">If this video helped you, share it with someone in their 20s who needs to hear it. And drop in the comments: which rule are you starting with this month?</w:t>
      </w:r>
    </w:p>
    <w:p>
      <w:pPr>
        <w:spacing w:before="60" w:after="0"/>
      </w:pPr>
    </w:p>
    <w:p>
      <w:pPr>
        <w:spacing w:before="80" w:after="80"/>
      </w:pPr>
      <w:r>
        <w:rPr>
          <w:rFonts w:ascii="Arial" w:cs="Arial" w:eastAsia="Arial" w:hAnsi="Arial"/>
          <w:color w:val="1C2833"/>
          <w:sz w:val="22"/>
          <w:szCs w:val="22"/>
        </w:rPr>
        <w:t xml:space="preserve">I'll see you in the next one.</w:t>
      </w:r>
    </w:p>
    <w:p>
      <w:pPr>
        <w:spacing w:before="80" w:after="0"/>
      </w:pPr>
    </w:p>
    <w:p>
      <w:pPr>
        <w:spacing w:before="60" w:after="60"/>
      </w:pPr>
      <w:r>
        <w:rPr>
          <w:rFonts w:ascii="Arial" w:cs="Arial" w:eastAsia="Arial" w:hAnsi="Arial"/>
          <w:i/>
          <w:iCs/>
          <w:color w:val="7F8C8D"/>
          <w:sz w:val="20"/>
          <w:szCs w:val="20"/>
        </w:rPr>
        <w:t xml:space="preserve">[End card + subscribe animation. Pin the top comment with a question to drive engagement.]</w:t>
      </w:r>
    </w:p>
    <w:p>
      <w:pPr>
        <w:spacing w:before="160" w:after="0"/>
      </w:pPr>
    </w:p>
    <w:p>
      <w:pPr>
        <w:pBdr>
          <w:bottom w:val="single" w:color="CCCCCC" w:sz="4"/>
        </w:pBdr>
        <w:spacing w:after="0" w:before="0"/>
      </w:pPr>
    </w:p>
    <w:p>
      <w:pPr>
        <w:spacing w:before="120" w:after="0"/>
      </w:pPr>
    </w:p>
    <w:p>
      <w:pPr>
        <w:pStyle w:val="Heading1"/>
        <w:spacing w:before="240" w:after="120"/>
      </w:pPr>
      <w:r>
        <w:rPr>
          <w:rFonts w:ascii="Arial" w:cs="Arial" w:eastAsia="Arial" w:hAnsi="Arial"/>
          <w:b/>
          <w:bCs/>
          <w:color w:val="1C2833"/>
          <w:sz w:val="36"/>
          <w:szCs w:val="36"/>
        </w:rPr>
        <w:t xml:space="preserve">Production Notes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Ideal length</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7:45 – 8:15. Trim intro if pacing feels slow on playback.</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Thumbnail concept</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Text: 'The 4 Rules Nobody Taught You' over a clear face shot. High contrast. No clutter.</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First 30 seconds</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Critical. Do not add music until after the hook. Silence hits harder here.</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Engagement hooks</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Ask comment question at Rule 2 (savings check-in) AND in the outro. Two prompts = more replies.</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SEO title options</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A/B test: '4 Money Rules for Your 20s' vs 'Nobody Taught Us This in School' — track CTR for 48hrs.</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Tags</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personal finance philippines, money tips gen z, how to save money 20s, budget tips, compound interest</w:t>
            </w:r>
          </w:p>
        </w:tc>
      </w:tr>
      <w:tr>
        <w:tc>
          <w:tcPr>
            <w:tcW w:type="dxa" w:w="2800"/>
            <w:tcBorders>
              <w:top w:val="single" w:color="DDDDDD" w:sz="1"/>
              <w:left w:val="nil"/>
              <w:bottom w:val="single" w:color="DDDDDD" w:sz="1"/>
              <w:right w:val="nil"/>
            </w:tcBorders>
            <w:shd w:fill="F4F6F7" w:val="clear"/>
            <w:tcMar>
              <w:top w:type="dxa" w:w="100"/>
              <w:left w:type="dxa" w:w="160"/>
              <w:bottom w:type="dxa" w:w="100"/>
              <w:right w:type="dxa" w:w="160"/>
            </w:tcMar>
          </w:tcPr>
          <w:p>
            <w:r>
              <w:rPr>
                <w:rFonts w:ascii="Arial" w:cs="Arial" w:eastAsia="Arial" w:hAnsi="Arial"/>
                <w:b/>
                <w:bCs/>
                <w:color w:val="555555"/>
                <w:sz w:val="20"/>
                <w:szCs w:val="20"/>
              </w:rPr>
              <w:t xml:space="preserve">Pinned comment</w:t>
            </w:r>
          </w:p>
        </w:tc>
        <w:tc>
          <w:tcPr>
            <w:tcW w:type="dxa" w:w="6560"/>
            <w:tcBorders>
              <w:top w:val="single" w:color="DDDDDD" w:sz="1"/>
              <w:left w:val="nil"/>
              <w:bottom w:val="single" w:color="DDDDDD" w:sz="1"/>
              <w:right w:val="nil"/>
            </w:tcBorders>
            <w:tcMar>
              <w:top w:type="dxa" w:w="100"/>
              <w:left w:type="dxa" w:w="160"/>
              <w:bottom w:type="dxa" w:w="100"/>
              <w:right w:type="dxa" w:w="160"/>
            </w:tcMar>
          </w:tcPr>
          <w:p>
            <w:r>
              <w:rPr>
                <w:rFonts w:ascii="Arial" w:cs="Arial" w:eastAsia="Arial" w:hAnsi="Arial"/>
                <w:color w:val="1C2833"/>
                <w:sz w:val="20"/>
                <w:szCs w:val="20"/>
              </w:rPr>
              <w:t xml:space="preserve">Ask: 'Which rule are you starting with? Drop a number 1–4 below.'</w:t>
            </w:r>
          </w:p>
        </w:tc>
      </w:tr>
    </w:tbl>
    <w:p>
      <w:pPr>
        <w:spacing w:before="200" w:after="0"/>
      </w:pPr>
    </w:p>
    <w:p>
      <w:pPr>
        <w:pBdr>
          <w:bottom w:val="single" w:color="CCCCCC" w:sz="4"/>
        </w:pBdr>
        <w:spacing w:after="0" w:before="0"/>
      </w:pPr>
    </w:p>
    <w:p>
      <w:pPr>
        <w:spacing w:before="120" w:after="0"/>
        <w:jc w:val="center"/>
      </w:pPr>
      <w:r>
        <w:rPr>
          <w:rFonts w:ascii="Arial" w:cs="Arial" w:eastAsia="Arial" w:hAnsi="Arial"/>
          <w:color w:val="AAAAAA"/>
          <w:sz w:val="18"/>
          <w:szCs w:val="18"/>
        </w:rPr>
        <w:t xml:space="preserve">Generated by Claude · claude.ai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2833"/>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2026-03-15T00:37:38.540Z</dcterms:created>
  <dcterms:modified xsi:type="dcterms:W3CDTF">2026-03-15T00:37:38.541Z</dcterms:modified>
</cp:coreProperties>
</file>

<file path=docProps/custom.xml><?xml version="1.0" encoding="utf-8"?>
<Properties xmlns="http://schemas.openxmlformats.org/officeDocument/2006/custom-properties" xmlns:vt="http://schemas.openxmlformats.org/officeDocument/2006/docPropsVTypes"/>
</file>