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tbl>
      <w:tblPr>
        <w:tblStyle w:val="Table1"/>
        <w:tblW w:w="67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
        <w:gridCol w:w="396"/>
        <w:tblGridChange w:id="0">
          <w:tblGrid>
            <w:gridCol w:w="283"/>
            <w:gridCol w:w="396"/>
          </w:tblGrid>
        </w:tblGridChange>
      </w:tblGrid>
      <w:tr>
        <w:trPr>
          <w:cantSplit w:val="0"/>
          <w:trHeight w:val="1999"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pacing w:line="240" w:lineRule="auto"/>
              <w:jc w:val="center"/>
              <w:rPr>
                <w:i w:val="1"/>
                <w:color w:val="000000"/>
                <w:sz w:val="2"/>
                <w:szCs w:val="2"/>
              </w:rPr>
            </w:pPr>
            <w:r w:rsidDel="00000000" w:rsidR="00000000" w:rsidRPr="00000000">
              <w:rPr>
                <w:i w:val="1"/>
                <w:color w:val="000000"/>
                <w:sz w:val="2"/>
                <w:szCs w:val="2"/>
                <w:rtl w:val="0"/>
              </w:rPr>
              <w:t xml:space="preserve">а</w:t>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pacing w:before="167" w:line="240" w:lineRule="auto"/>
              <w:jc w:val="center"/>
              <w:rPr>
                <w:i w:val="1"/>
                <w:color w:val="000000"/>
                <w:sz w:val="2"/>
                <w:szCs w:val="2"/>
              </w:rPr>
            </w:pPr>
            <w:r w:rsidDel="00000000" w:rsidR="00000000" w:rsidRPr="00000000">
              <w:rPr>
                <w:i w:val="1"/>
                <w:color w:val="000000"/>
                <w:sz w:val="2"/>
                <w:szCs w:val="2"/>
                <w:rtl w:val="0"/>
              </w:rPr>
              <w:t xml:space="preserve">т</w:t>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pacing w:before="110" w:line="240" w:lineRule="auto"/>
              <w:jc w:val="center"/>
              <w:rPr>
                <w:i w:val="1"/>
                <w:color w:val="000000"/>
                <w:sz w:val="2"/>
                <w:szCs w:val="2"/>
              </w:rPr>
            </w:pPr>
            <w:r w:rsidDel="00000000" w:rsidR="00000000" w:rsidRPr="00000000">
              <w:rPr>
                <w:i w:val="1"/>
                <w:color w:val="000000"/>
                <w:sz w:val="2"/>
                <w:szCs w:val="2"/>
                <w:rtl w:val="0"/>
              </w:rPr>
              <w:t xml:space="preserve">а</w:t>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pacing w:before="110" w:line="240" w:lineRule="auto"/>
              <w:jc w:val="center"/>
              <w:rPr>
                <w:i w:val="1"/>
                <w:color w:val="000000"/>
                <w:sz w:val="2"/>
                <w:szCs w:val="2"/>
              </w:rPr>
            </w:pPr>
            <w:r w:rsidDel="00000000" w:rsidR="00000000" w:rsidRPr="00000000">
              <w:rPr>
                <w:i w:val="1"/>
                <w:color w:val="000000"/>
                <w:sz w:val="2"/>
                <w:szCs w:val="2"/>
                <w:rtl w:val="0"/>
              </w:rPr>
              <w:t xml:space="preserve">д</w:t>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pacing w:before="57" w:line="240" w:lineRule="auto"/>
              <w:ind w:right="62"/>
              <w:jc w:val="right"/>
              <w:rPr>
                <w:i w:val="1"/>
                <w:color w:val="000000"/>
                <w:sz w:val="2"/>
                <w:szCs w:val="2"/>
              </w:rPr>
            </w:pPr>
            <w:r w:rsidDel="00000000" w:rsidR="00000000" w:rsidRPr="00000000">
              <w:rPr>
                <w:i w:val="1"/>
                <w:color w:val="000000"/>
                <w:sz w:val="2"/>
                <w:szCs w:val="2"/>
                <w:rtl w:val="0"/>
              </w:rPr>
              <w:t xml:space="preserve"> </w:t>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pacing w:before="109" w:line="240" w:lineRule="auto"/>
              <w:jc w:val="center"/>
              <w:rPr>
                <w:i w:val="1"/>
                <w:color w:val="000000"/>
                <w:sz w:val="2"/>
                <w:szCs w:val="2"/>
              </w:rPr>
            </w:pPr>
            <w:r w:rsidDel="00000000" w:rsidR="00000000" w:rsidRPr="00000000">
              <w:rPr>
                <w:i w:val="1"/>
                <w:color w:val="000000"/>
                <w:sz w:val="2"/>
                <w:szCs w:val="2"/>
                <w:rtl w:val="0"/>
              </w:rPr>
              <w:t xml:space="preserve">и</w:t>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pacing w:before="55" w:line="240" w:lineRule="auto"/>
              <w:ind w:right="62"/>
              <w:jc w:val="right"/>
              <w:rPr>
                <w:i w:val="1"/>
                <w:color w:val="000000"/>
                <w:sz w:val="2"/>
                <w:szCs w:val="2"/>
              </w:rPr>
            </w:pPr>
            <w:r w:rsidDel="00000000" w:rsidR="00000000" w:rsidRPr="00000000">
              <w:rPr>
                <w:i w:val="1"/>
                <w:color w:val="000000"/>
                <w:sz w:val="2"/>
                <w:szCs w:val="2"/>
                <w:rtl w:val="0"/>
              </w:rPr>
              <w:t xml:space="preserve"> </w:t>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pacing w:before="55" w:line="240" w:lineRule="auto"/>
              <w:ind w:right="62"/>
              <w:jc w:val="right"/>
              <w:rPr>
                <w:i w:val="1"/>
                <w:color w:val="000000"/>
                <w:sz w:val="2"/>
                <w:szCs w:val="2"/>
              </w:rPr>
            </w:pPr>
            <w:r w:rsidDel="00000000" w:rsidR="00000000" w:rsidRPr="00000000">
              <w:rPr>
                <w:i w:val="1"/>
                <w:color w:val="000000"/>
                <w:sz w:val="2"/>
                <w:szCs w:val="2"/>
                <w:rtl w:val="0"/>
              </w:rPr>
              <w:t xml:space="preserve">.</w:t>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pacing w:before="110" w:line="240" w:lineRule="auto"/>
              <w:jc w:val="center"/>
              <w:rPr>
                <w:i w:val="1"/>
                <w:color w:val="000000"/>
                <w:sz w:val="2"/>
                <w:szCs w:val="2"/>
              </w:rPr>
            </w:pPr>
            <w:r w:rsidDel="00000000" w:rsidR="00000000" w:rsidRPr="00000000">
              <w:rPr>
                <w:i w:val="1"/>
                <w:color w:val="000000"/>
                <w:sz w:val="2"/>
                <w:szCs w:val="2"/>
                <w:rtl w:val="0"/>
              </w:rPr>
              <w:t xml:space="preserve">п</w:t>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pacing w:before="110" w:line="240" w:lineRule="auto"/>
              <w:jc w:val="center"/>
              <w:rPr>
                <w:i w:val="1"/>
                <w:color w:val="000000"/>
                <w:sz w:val="2"/>
                <w:szCs w:val="2"/>
              </w:rPr>
            </w:pPr>
            <w:r w:rsidDel="00000000" w:rsidR="00000000" w:rsidRPr="00000000">
              <w:rPr>
                <w:i w:val="1"/>
                <w:color w:val="000000"/>
                <w:sz w:val="2"/>
                <w:szCs w:val="2"/>
                <w:rtl w:val="0"/>
              </w:rPr>
              <w:t xml:space="preserve">д</w:t>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pacing w:before="109" w:line="240" w:lineRule="auto"/>
              <w:jc w:val="center"/>
              <w:rPr>
                <w:i w:val="1"/>
                <w:color w:val="000000"/>
                <w:sz w:val="2"/>
                <w:szCs w:val="2"/>
              </w:rPr>
            </w:pPr>
            <w:r w:rsidDel="00000000" w:rsidR="00000000" w:rsidRPr="00000000">
              <w:rPr>
                <w:i w:val="1"/>
                <w:color w:val="000000"/>
                <w:sz w:val="2"/>
                <w:szCs w:val="2"/>
                <w:rtl w:val="0"/>
              </w:rPr>
              <w:t xml:space="preserve">о</w:t>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pacing w:before="144" w:line="240" w:lineRule="auto"/>
              <w:jc w:val="center"/>
              <w:rPr>
                <w:i w:val="1"/>
                <w:color w:val="000000"/>
                <w:sz w:val="2"/>
                <w:szCs w:val="2"/>
              </w:rPr>
            </w:pPr>
            <w:r w:rsidDel="00000000" w:rsidR="00000000" w:rsidRPr="00000000">
              <w:rPr>
                <w:i w:val="1"/>
                <w:color w:val="000000"/>
                <w:sz w:val="2"/>
                <w:szCs w:val="2"/>
                <w:rtl w:val="0"/>
              </w:rPr>
              <w:t xml:space="preserve">П</w:t>
            </w:r>
          </w:p>
        </w:tc>
        <w:tc>
          <w:tcPr>
            <w:shd w:fill="auto" w:val="clear"/>
            <w:tcMar>
              <w:top w:w="100.0" w:type="dxa"/>
              <w:left w:w="100.0" w:type="dxa"/>
              <w:bottom w:w="100.0" w:type="dxa"/>
              <w:right w:w="100.0" w:type="dxa"/>
            </w:tcMar>
          </w:tcPr>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pacing w:line="240" w:lineRule="auto"/>
              <w:ind w:left="48" w:firstLine="0"/>
              <w:rPr>
                <w:i w:val="1"/>
                <w:color w:val="000000"/>
                <w:sz w:val="2"/>
                <w:szCs w:val="2"/>
              </w:rPr>
            </w:pPr>
            <w:r w:rsidDel="00000000" w:rsidR="00000000" w:rsidRPr="00000000">
              <w:rPr>
                <w:i w:val="1"/>
                <w:color w:val="000000"/>
                <w:sz w:val="2"/>
                <w:szCs w:val="2"/>
                <w:rtl w:val="0"/>
              </w:rPr>
              <w:t xml:space="preserve"> </w:t>
            </w:r>
          </w:p>
        </w:tc>
      </w:tr>
      <w:tr>
        <w:trPr>
          <w:cantSplit w:val="0"/>
          <w:trHeight w:val="1433"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pacing w:line="240" w:lineRule="auto"/>
              <w:ind w:right="7"/>
              <w:jc w:val="right"/>
              <w:rPr>
                <w:i w:val="1"/>
                <w:color w:val="000000"/>
                <w:sz w:val="2"/>
                <w:szCs w:val="2"/>
              </w:rPr>
            </w:pPr>
            <w:r w:rsidDel="00000000" w:rsidR="00000000" w:rsidRPr="00000000">
              <w:rPr>
                <w:i w:val="1"/>
                <w:color w:val="000000"/>
                <w:sz w:val="2"/>
                <w:szCs w:val="2"/>
                <w:rtl w:val="0"/>
              </w:rPr>
              <w:t xml:space="preserve">. </w:t>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pacing w:before="109" w:line="240" w:lineRule="auto"/>
              <w:jc w:val="center"/>
              <w:rPr>
                <w:i w:val="1"/>
                <w:color w:val="000000"/>
                <w:sz w:val="2"/>
                <w:szCs w:val="2"/>
              </w:rPr>
            </w:pPr>
            <w:r w:rsidDel="00000000" w:rsidR="00000000" w:rsidRPr="00000000">
              <w:rPr>
                <w:i w:val="1"/>
                <w:color w:val="000000"/>
                <w:sz w:val="2"/>
                <w:szCs w:val="2"/>
                <w:rtl w:val="0"/>
              </w:rPr>
              <w:t xml:space="preserve">л</w:t>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pacing w:before="112" w:line="240" w:lineRule="auto"/>
              <w:jc w:val="center"/>
              <w:rPr>
                <w:i w:val="1"/>
                <w:color w:val="000000"/>
                <w:sz w:val="2"/>
                <w:szCs w:val="2"/>
              </w:rPr>
            </w:pPr>
            <w:r w:rsidDel="00000000" w:rsidR="00000000" w:rsidRPr="00000000">
              <w:rPr>
                <w:i w:val="1"/>
                <w:color w:val="000000"/>
                <w:sz w:val="2"/>
                <w:szCs w:val="2"/>
                <w:rtl w:val="0"/>
              </w:rPr>
              <w:t xml:space="preserve">б</w:t>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pacing w:before="100" w:line="240" w:lineRule="auto"/>
              <w:ind w:right="20"/>
              <w:jc w:val="right"/>
              <w:rPr>
                <w:i w:val="1"/>
                <w:color w:val="000000"/>
                <w:sz w:val="2"/>
                <w:szCs w:val="2"/>
              </w:rPr>
            </w:pPr>
            <w:r w:rsidDel="00000000" w:rsidR="00000000" w:rsidRPr="00000000">
              <w:rPr>
                <w:i w:val="1"/>
                <w:color w:val="000000"/>
                <w:sz w:val="2"/>
                <w:szCs w:val="2"/>
                <w:rtl w:val="0"/>
              </w:rPr>
              <w:t xml:space="preserve">у</w:t>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pacing w:before="110" w:line="240" w:lineRule="auto"/>
              <w:jc w:val="center"/>
              <w:rPr>
                <w:i w:val="1"/>
                <w:color w:val="000000"/>
                <w:sz w:val="2"/>
                <w:szCs w:val="2"/>
              </w:rPr>
            </w:pPr>
            <w:r w:rsidDel="00000000" w:rsidR="00000000" w:rsidRPr="00000000">
              <w:rPr>
                <w:i w:val="1"/>
                <w:color w:val="000000"/>
                <w:sz w:val="2"/>
                <w:szCs w:val="2"/>
                <w:rtl w:val="0"/>
              </w:rPr>
              <w:t xml:space="preserve">д</w:t>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pacing w:before="55" w:line="240" w:lineRule="auto"/>
              <w:ind w:right="62"/>
              <w:jc w:val="right"/>
              <w:rPr>
                <w:i w:val="1"/>
                <w:color w:val="000000"/>
                <w:sz w:val="2"/>
                <w:szCs w:val="2"/>
              </w:rPr>
            </w:pPr>
            <w:r w:rsidDel="00000000" w:rsidR="00000000" w:rsidRPr="00000000">
              <w:rPr>
                <w:i w:val="1"/>
                <w:color w:val="000000"/>
                <w:sz w:val="2"/>
                <w:szCs w:val="2"/>
                <w:rtl w:val="0"/>
              </w:rPr>
              <w:t xml:space="preserve"> </w:t>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pacing w:before="146" w:line="240" w:lineRule="auto"/>
              <w:jc w:val="center"/>
              <w:rPr>
                <w:i w:val="1"/>
                <w:color w:val="000000"/>
                <w:sz w:val="2"/>
                <w:szCs w:val="2"/>
              </w:rPr>
            </w:pPr>
            <w:r w:rsidDel="00000000" w:rsidR="00000000" w:rsidRPr="00000000">
              <w:rPr>
                <w:i w:val="1"/>
                <w:color w:val="000000"/>
                <w:sz w:val="2"/>
                <w:szCs w:val="2"/>
                <w:rtl w:val="0"/>
              </w:rPr>
              <w:t xml:space="preserve">N</w:t>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pacing w:before="55" w:line="240" w:lineRule="auto"/>
              <w:ind w:right="62"/>
              <w:jc w:val="right"/>
              <w:rPr>
                <w:i w:val="1"/>
                <w:color w:val="000000"/>
                <w:sz w:val="2"/>
                <w:szCs w:val="2"/>
              </w:rPr>
            </w:pPr>
            <w:r w:rsidDel="00000000" w:rsidR="00000000" w:rsidRPr="00000000">
              <w:rPr>
                <w:i w:val="1"/>
                <w:color w:val="000000"/>
                <w:sz w:val="2"/>
                <w:szCs w:val="2"/>
                <w:rtl w:val="0"/>
              </w:rPr>
              <w:t xml:space="preserve"> </w:t>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pacing w:before="55" w:line="240" w:lineRule="auto"/>
              <w:ind w:right="62"/>
              <w:jc w:val="right"/>
              <w:rPr>
                <w:i w:val="1"/>
                <w:color w:val="000000"/>
                <w:sz w:val="2"/>
                <w:szCs w:val="2"/>
              </w:rPr>
            </w:pPr>
            <w:r w:rsidDel="00000000" w:rsidR="00000000" w:rsidRPr="00000000">
              <w:rPr>
                <w:i w:val="1"/>
                <w:color w:val="000000"/>
                <w:sz w:val="2"/>
                <w:szCs w:val="2"/>
                <w:rtl w:val="0"/>
              </w:rPr>
              <w:t xml:space="preserve">.</w:t>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pacing w:before="103" w:line="240" w:lineRule="auto"/>
              <w:jc w:val="center"/>
              <w:rPr>
                <w:i w:val="1"/>
                <w:color w:val="000000"/>
                <w:sz w:val="2"/>
                <w:szCs w:val="2"/>
              </w:rPr>
            </w:pPr>
            <w:r w:rsidDel="00000000" w:rsidR="00000000" w:rsidRPr="00000000">
              <w:rPr>
                <w:i w:val="1"/>
                <w:color w:val="000000"/>
                <w:sz w:val="2"/>
                <w:szCs w:val="2"/>
                <w:rtl w:val="0"/>
              </w:rPr>
              <w:t xml:space="preserve">в</w:t>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pacing w:before="110" w:line="240" w:lineRule="auto"/>
              <w:jc w:val="center"/>
              <w:rPr>
                <w:i w:val="1"/>
                <w:color w:val="000000"/>
                <w:sz w:val="2"/>
                <w:szCs w:val="2"/>
              </w:rPr>
            </w:pPr>
            <w:r w:rsidDel="00000000" w:rsidR="00000000" w:rsidRPr="00000000">
              <w:rPr>
                <w:i w:val="1"/>
                <w:color w:val="000000"/>
                <w:sz w:val="2"/>
                <w:szCs w:val="2"/>
                <w:rtl w:val="0"/>
              </w:rPr>
              <w:t xml:space="preserve">н</w:t>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pacing w:before="141" w:line="240" w:lineRule="auto"/>
              <w:jc w:val="center"/>
              <w:rPr>
                <w:i w:val="1"/>
                <w:color w:val="000000"/>
                <w:sz w:val="2"/>
                <w:szCs w:val="2"/>
              </w:rPr>
            </w:pPr>
            <w:r w:rsidDel="00000000" w:rsidR="00000000" w:rsidRPr="00000000">
              <w:rPr>
                <w:i w:val="1"/>
                <w:color w:val="000000"/>
                <w:sz w:val="2"/>
                <w:szCs w:val="2"/>
                <w:rtl w:val="0"/>
              </w:rPr>
              <w:t xml:space="preserve">И</w:t>
            </w:r>
          </w:p>
        </w:tc>
        <w:tc>
          <w:tcPr>
            <w:shd w:fill="auto" w:val="clear"/>
            <w:tcMar>
              <w:top w:w="100.0" w:type="dxa"/>
              <w:left w:w="100.0" w:type="dxa"/>
              <w:bottom w:w="100.0" w:type="dxa"/>
              <w:right w:w="100.0" w:type="dxa"/>
            </w:tcMar>
          </w:tcPr>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rPr>
                <w:i w:val="1"/>
                <w:color w:val="000000"/>
                <w:sz w:val="2"/>
                <w:szCs w:val="2"/>
              </w:rPr>
            </w:pPr>
            <w:r w:rsidDel="00000000" w:rsidR="00000000" w:rsidRPr="00000000">
              <w:rPr>
                <w:rtl w:val="0"/>
              </w:rPr>
            </w:r>
          </w:p>
        </w:tc>
      </w:tr>
      <w:tr>
        <w:trPr>
          <w:cantSplit w:val="0"/>
          <w:trHeight w:val="143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pacing w:line="240" w:lineRule="auto"/>
              <w:jc w:val="center"/>
              <w:rPr>
                <w:i w:val="1"/>
                <w:color w:val="000000"/>
                <w:sz w:val="2"/>
                <w:szCs w:val="2"/>
              </w:rPr>
            </w:pPr>
            <w:r w:rsidDel="00000000" w:rsidR="00000000" w:rsidRPr="00000000">
              <w:rPr>
                <w:i w:val="1"/>
                <w:color w:val="000000"/>
                <w:sz w:val="2"/>
                <w:szCs w:val="2"/>
                <w:rtl w:val="0"/>
              </w:rPr>
              <w:t xml:space="preserve">N</w:t>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pacing w:before="35" w:line="240" w:lineRule="auto"/>
              <w:ind w:right="7"/>
              <w:jc w:val="right"/>
              <w:rPr>
                <w:i w:val="1"/>
                <w:color w:val="000000"/>
                <w:sz w:val="2"/>
                <w:szCs w:val="2"/>
              </w:rPr>
            </w:pPr>
            <w:r w:rsidDel="00000000" w:rsidR="00000000" w:rsidRPr="00000000">
              <w:rPr>
                <w:i w:val="1"/>
                <w:color w:val="000000"/>
                <w:sz w:val="2"/>
                <w:szCs w:val="2"/>
                <w:rtl w:val="0"/>
              </w:rPr>
              <w:t xml:space="preserve">  </w:t>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pacing w:before="52" w:line="240" w:lineRule="auto"/>
              <w:ind w:right="62"/>
              <w:jc w:val="right"/>
              <w:rPr>
                <w:i w:val="1"/>
                <w:color w:val="000000"/>
                <w:sz w:val="2"/>
                <w:szCs w:val="2"/>
              </w:rPr>
            </w:pPr>
            <w:r w:rsidDel="00000000" w:rsidR="00000000" w:rsidRPr="00000000">
              <w:rPr>
                <w:i w:val="1"/>
                <w:color w:val="000000"/>
                <w:sz w:val="2"/>
                <w:szCs w:val="2"/>
                <w:rtl w:val="0"/>
              </w:rPr>
              <w:t xml:space="preserve">.</w:t>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pacing w:before="103" w:line="240" w:lineRule="auto"/>
              <w:jc w:val="center"/>
              <w:rPr>
                <w:i w:val="1"/>
                <w:color w:val="000000"/>
                <w:sz w:val="2"/>
                <w:szCs w:val="2"/>
              </w:rPr>
            </w:pPr>
            <w:r w:rsidDel="00000000" w:rsidR="00000000" w:rsidRPr="00000000">
              <w:rPr>
                <w:i w:val="1"/>
                <w:color w:val="000000"/>
                <w:sz w:val="2"/>
                <w:szCs w:val="2"/>
                <w:rtl w:val="0"/>
              </w:rPr>
              <w:t xml:space="preserve">в</w:t>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pacing w:before="112" w:line="240" w:lineRule="auto"/>
              <w:jc w:val="center"/>
              <w:rPr>
                <w:i w:val="1"/>
                <w:color w:val="000000"/>
                <w:sz w:val="2"/>
                <w:szCs w:val="2"/>
              </w:rPr>
            </w:pPr>
            <w:r w:rsidDel="00000000" w:rsidR="00000000" w:rsidRPr="00000000">
              <w:rPr>
                <w:i w:val="1"/>
                <w:color w:val="000000"/>
                <w:sz w:val="2"/>
                <w:szCs w:val="2"/>
                <w:rtl w:val="0"/>
              </w:rPr>
              <w:t xml:space="preserve">н</w:t>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pacing w:before="109" w:line="240" w:lineRule="auto"/>
              <w:jc w:val="center"/>
              <w:rPr>
                <w:i w:val="1"/>
                <w:color w:val="000000"/>
                <w:sz w:val="2"/>
                <w:szCs w:val="2"/>
              </w:rPr>
            </w:pPr>
            <w:r w:rsidDel="00000000" w:rsidR="00000000" w:rsidRPr="00000000">
              <w:rPr>
                <w:i w:val="1"/>
                <w:color w:val="000000"/>
                <w:sz w:val="2"/>
                <w:szCs w:val="2"/>
                <w:rtl w:val="0"/>
              </w:rPr>
              <w:t xml:space="preserve">и</w:t>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pacing w:before="55" w:line="240" w:lineRule="auto"/>
              <w:ind w:right="62"/>
              <w:jc w:val="right"/>
              <w:rPr>
                <w:i w:val="1"/>
                <w:color w:val="000000"/>
                <w:sz w:val="2"/>
                <w:szCs w:val="2"/>
              </w:rPr>
            </w:pPr>
            <w:r w:rsidDel="00000000" w:rsidR="00000000" w:rsidRPr="00000000">
              <w:rPr>
                <w:i w:val="1"/>
                <w:color w:val="000000"/>
                <w:sz w:val="2"/>
                <w:szCs w:val="2"/>
                <w:rtl w:val="0"/>
              </w:rPr>
              <w:t xml:space="preserve"> </w:t>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pacing w:before="55" w:line="240" w:lineRule="auto"/>
              <w:ind w:right="62"/>
              <w:jc w:val="right"/>
              <w:rPr>
                <w:i w:val="1"/>
                <w:color w:val="000000"/>
                <w:sz w:val="2"/>
                <w:szCs w:val="2"/>
              </w:rPr>
            </w:pPr>
            <w:r w:rsidDel="00000000" w:rsidR="00000000" w:rsidRPr="00000000">
              <w:rPr>
                <w:i w:val="1"/>
                <w:color w:val="000000"/>
                <w:sz w:val="2"/>
                <w:szCs w:val="2"/>
                <w:rtl w:val="0"/>
              </w:rPr>
              <w:t xml:space="preserve">.</w:t>
            </w:r>
          </w:p>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pacing w:before="136" w:line="240" w:lineRule="auto"/>
              <w:jc w:val="center"/>
              <w:rPr>
                <w:i w:val="1"/>
                <w:color w:val="000000"/>
                <w:sz w:val="2"/>
                <w:szCs w:val="2"/>
              </w:rPr>
            </w:pPr>
            <w:r w:rsidDel="00000000" w:rsidR="00000000" w:rsidRPr="00000000">
              <w:rPr>
                <w:i w:val="1"/>
                <w:color w:val="000000"/>
                <w:sz w:val="2"/>
                <w:szCs w:val="2"/>
                <w:rtl w:val="0"/>
              </w:rPr>
              <w:t xml:space="preserve">м</w:t>
            </w:r>
          </w:p>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pacing w:before="110" w:line="240" w:lineRule="auto"/>
              <w:jc w:val="center"/>
              <w:rPr>
                <w:i w:val="1"/>
                <w:color w:val="000000"/>
                <w:sz w:val="2"/>
                <w:szCs w:val="2"/>
              </w:rPr>
            </w:pPr>
            <w:r w:rsidDel="00000000" w:rsidR="00000000" w:rsidRPr="00000000">
              <w:rPr>
                <w:i w:val="1"/>
                <w:color w:val="000000"/>
                <w:sz w:val="2"/>
                <w:szCs w:val="2"/>
                <w:rtl w:val="0"/>
              </w:rPr>
              <w:t xml:space="preserve">а</w:t>
            </w:r>
          </w:p>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pacing w:before="93" w:line="240" w:lineRule="auto"/>
              <w:jc w:val="center"/>
              <w:rPr>
                <w:i w:val="1"/>
                <w:color w:val="000000"/>
                <w:sz w:val="2"/>
                <w:szCs w:val="2"/>
              </w:rPr>
            </w:pPr>
            <w:r w:rsidDel="00000000" w:rsidR="00000000" w:rsidRPr="00000000">
              <w:rPr>
                <w:i w:val="1"/>
                <w:color w:val="000000"/>
                <w:sz w:val="2"/>
                <w:szCs w:val="2"/>
                <w:rtl w:val="0"/>
              </w:rPr>
              <w:t xml:space="preserve">з</w:t>
            </w:r>
          </w:p>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pacing w:before="132" w:line="240" w:lineRule="auto"/>
              <w:jc w:val="center"/>
              <w:rPr>
                <w:i w:val="1"/>
                <w:color w:val="000000"/>
                <w:sz w:val="2"/>
                <w:szCs w:val="2"/>
              </w:rPr>
            </w:pPr>
            <w:r w:rsidDel="00000000" w:rsidR="00000000" w:rsidRPr="00000000">
              <w:rPr>
                <w:i w:val="1"/>
                <w:color w:val="000000"/>
                <w:sz w:val="2"/>
                <w:szCs w:val="2"/>
                <w:rtl w:val="0"/>
              </w:rPr>
              <w:t xml:space="preserve">В</w:t>
            </w:r>
          </w:p>
        </w:tc>
        <w:tc>
          <w:tcPr>
            <w:shd w:fill="auto" w:val="clear"/>
            <w:tcMar>
              <w:top w:w="100.0" w:type="dxa"/>
              <w:left w:w="100.0" w:type="dxa"/>
              <w:bottom w:w="100.0" w:type="dxa"/>
              <w:right w:w="100.0" w:type="dxa"/>
            </w:tcMar>
          </w:tcPr>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pacing w:line="240" w:lineRule="auto"/>
              <w:ind w:left="81" w:firstLine="0"/>
              <w:rPr>
                <w:i w:val="1"/>
                <w:color w:val="000000"/>
                <w:sz w:val="2"/>
                <w:szCs w:val="2"/>
              </w:rPr>
            </w:pPr>
            <w:r w:rsidDel="00000000" w:rsidR="00000000" w:rsidRPr="00000000">
              <w:rPr>
                <w:i w:val="1"/>
                <w:color w:val="000000"/>
                <w:sz w:val="2"/>
                <w:szCs w:val="2"/>
                <w:rtl w:val="0"/>
              </w:rPr>
              <w:t xml:space="preserve"> </w:t>
            </w:r>
          </w:p>
        </w:tc>
      </w:tr>
      <w:tr>
        <w:trPr>
          <w:cantSplit w:val="0"/>
          <w:trHeight w:val="200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pacing w:line="240" w:lineRule="auto"/>
              <w:jc w:val="center"/>
              <w:rPr>
                <w:i w:val="1"/>
                <w:color w:val="000000"/>
                <w:sz w:val="2"/>
                <w:szCs w:val="2"/>
              </w:rPr>
            </w:pPr>
            <w:r w:rsidDel="00000000" w:rsidR="00000000" w:rsidRPr="00000000">
              <w:rPr>
                <w:i w:val="1"/>
                <w:color w:val="000000"/>
                <w:sz w:val="2"/>
                <w:szCs w:val="2"/>
                <w:rtl w:val="0"/>
              </w:rPr>
              <w:t xml:space="preserve">а</w:t>
            </w:r>
          </w:p>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pacing w:before="167" w:line="240" w:lineRule="auto"/>
              <w:jc w:val="center"/>
              <w:rPr>
                <w:i w:val="1"/>
                <w:color w:val="000000"/>
                <w:sz w:val="2"/>
                <w:szCs w:val="2"/>
              </w:rPr>
            </w:pPr>
            <w:r w:rsidDel="00000000" w:rsidR="00000000" w:rsidRPr="00000000">
              <w:rPr>
                <w:i w:val="1"/>
                <w:color w:val="000000"/>
                <w:sz w:val="2"/>
                <w:szCs w:val="2"/>
                <w:rtl w:val="0"/>
              </w:rPr>
              <w:t xml:space="preserve">т</w:t>
            </w:r>
          </w:p>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pacing w:before="110" w:line="240" w:lineRule="auto"/>
              <w:jc w:val="center"/>
              <w:rPr>
                <w:i w:val="1"/>
                <w:color w:val="000000"/>
                <w:sz w:val="2"/>
                <w:szCs w:val="2"/>
              </w:rPr>
            </w:pPr>
            <w:r w:rsidDel="00000000" w:rsidR="00000000" w:rsidRPr="00000000">
              <w:rPr>
                <w:i w:val="1"/>
                <w:color w:val="000000"/>
                <w:sz w:val="2"/>
                <w:szCs w:val="2"/>
                <w:rtl w:val="0"/>
              </w:rPr>
              <w:t xml:space="preserve">а</w:t>
            </w:r>
          </w:p>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pacing w:before="110" w:line="240" w:lineRule="auto"/>
              <w:jc w:val="center"/>
              <w:rPr>
                <w:i w:val="1"/>
                <w:color w:val="000000"/>
                <w:sz w:val="2"/>
                <w:szCs w:val="2"/>
              </w:rPr>
            </w:pPr>
            <w:r w:rsidDel="00000000" w:rsidR="00000000" w:rsidRPr="00000000">
              <w:rPr>
                <w:i w:val="1"/>
                <w:color w:val="000000"/>
                <w:sz w:val="2"/>
                <w:szCs w:val="2"/>
                <w:rtl w:val="0"/>
              </w:rPr>
              <w:t xml:space="preserve">д</w:t>
            </w:r>
          </w:p>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pacing w:before="57" w:line="240" w:lineRule="auto"/>
              <w:ind w:right="62"/>
              <w:jc w:val="right"/>
              <w:rPr>
                <w:i w:val="1"/>
                <w:color w:val="000000"/>
                <w:sz w:val="2"/>
                <w:szCs w:val="2"/>
              </w:rPr>
            </w:pPr>
            <w:r w:rsidDel="00000000" w:rsidR="00000000" w:rsidRPr="00000000">
              <w:rPr>
                <w:i w:val="1"/>
                <w:color w:val="000000"/>
                <w:sz w:val="2"/>
                <w:szCs w:val="2"/>
                <w:rtl w:val="0"/>
              </w:rPr>
              <w:t xml:space="preserve"> </w:t>
            </w:r>
          </w:p>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pacing w:before="109" w:line="240" w:lineRule="auto"/>
              <w:jc w:val="center"/>
              <w:rPr>
                <w:i w:val="1"/>
                <w:color w:val="000000"/>
                <w:sz w:val="2"/>
                <w:szCs w:val="2"/>
              </w:rPr>
            </w:pPr>
            <w:r w:rsidDel="00000000" w:rsidR="00000000" w:rsidRPr="00000000">
              <w:rPr>
                <w:i w:val="1"/>
                <w:color w:val="000000"/>
                <w:sz w:val="2"/>
                <w:szCs w:val="2"/>
                <w:rtl w:val="0"/>
              </w:rPr>
              <w:t xml:space="preserve">и</w:t>
            </w:r>
          </w:p>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pacing w:before="55" w:line="240" w:lineRule="auto"/>
              <w:ind w:right="62"/>
              <w:jc w:val="right"/>
              <w:rPr>
                <w:i w:val="1"/>
                <w:color w:val="000000"/>
                <w:sz w:val="2"/>
                <w:szCs w:val="2"/>
              </w:rPr>
            </w:pPr>
            <w:r w:rsidDel="00000000" w:rsidR="00000000" w:rsidRPr="00000000">
              <w:rPr>
                <w:i w:val="1"/>
                <w:color w:val="000000"/>
                <w:sz w:val="2"/>
                <w:szCs w:val="2"/>
                <w:rtl w:val="0"/>
              </w:rPr>
              <w:t xml:space="preserve"> </w:t>
            </w:r>
          </w:p>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pacing w:before="55" w:line="240" w:lineRule="auto"/>
              <w:ind w:right="62"/>
              <w:jc w:val="right"/>
              <w:rPr>
                <w:i w:val="1"/>
                <w:color w:val="000000"/>
                <w:sz w:val="2"/>
                <w:szCs w:val="2"/>
              </w:rPr>
            </w:pPr>
            <w:r w:rsidDel="00000000" w:rsidR="00000000" w:rsidRPr="00000000">
              <w:rPr>
                <w:i w:val="1"/>
                <w:color w:val="000000"/>
                <w:sz w:val="2"/>
                <w:szCs w:val="2"/>
                <w:rtl w:val="0"/>
              </w:rPr>
              <w:t xml:space="preserve">.</w:t>
            </w:r>
          </w:p>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pacing w:before="110" w:line="240" w:lineRule="auto"/>
              <w:jc w:val="center"/>
              <w:rPr>
                <w:i w:val="1"/>
                <w:color w:val="000000"/>
                <w:sz w:val="2"/>
                <w:szCs w:val="2"/>
              </w:rPr>
            </w:pPr>
            <w:r w:rsidDel="00000000" w:rsidR="00000000" w:rsidRPr="00000000">
              <w:rPr>
                <w:i w:val="1"/>
                <w:color w:val="000000"/>
                <w:sz w:val="2"/>
                <w:szCs w:val="2"/>
                <w:rtl w:val="0"/>
              </w:rPr>
              <w:t xml:space="preserve">п</w:t>
            </w:r>
          </w:p>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pacing w:before="110" w:line="240" w:lineRule="auto"/>
              <w:jc w:val="center"/>
              <w:rPr>
                <w:i w:val="1"/>
                <w:color w:val="000000"/>
                <w:sz w:val="2"/>
                <w:szCs w:val="2"/>
              </w:rPr>
            </w:pPr>
            <w:r w:rsidDel="00000000" w:rsidR="00000000" w:rsidRPr="00000000">
              <w:rPr>
                <w:i w:val="1"/>
                <w:color w:val="000000"/>
                <w:sz w:val="2"/>
                <w:szCs w:val="2"/>
                <w:rtl w:val="0"/>
              </w:rPr>
              <w:t xml:space="preserve">д</w:t>
            </w:r>
          </w:p>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pacing w:before="109" w:line="240" w:lineRule="auto"/>
              <w:jc w:val="center"/>
              <w:rPr>
                <w:i w:val="1"/>
                <w:color w:val="000000"/>
                <w:sz w:val="2"/>
                <w:szCs w:val="2"/>
              </w:rPr>
            </w:pPr>
            <w:r w:rsidDel="00000000" w:rsidR="00000000" w:rsidRPr="00000000">
              <w:rPr>
                <w:i w:val="1"/>
                <w:color w:val="000000"/>
                <w:sz w:val="2"/>
                <w:szCs w:val="2"/>
                <w:rtl w:val="0"/>
              </w:rPr>
              <w:t xml:space="preserve">о</w:t>
            </w:r>
          </w:p>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pacing w:before="144" w:line="240" w:lineRule="auto"/>
              <w:jc w:val="center"/>
              <w:rPr>
                <w:i w:val="1"/>
                <w:color w:val="000000"/>
                <w:sz w:val="2"/>
                <w:szCs w:val="2"/>
              </w:rPr>
            </w:pPr>
            <w:r w:rsidDel="00000000" w:rsidR="00000000" w:rsidRPr="00000000">
              <w:rPr>
                <w:i w:val="1"/>
                <w:color w:val="000000"/>
                <w:sz w:val="2"/>
                <w:szCs w:val="2"/>
                <w:rtl w:val="0"/>
              </w:rPr>
              <w:t xml:space="preserve">П</w:t>
            </w:r>
          </w:p>
        </w:tc>
        <w:tc>
          <w:tcPr>
            <w:shd w:fill="auto" w:val="clear"/>
            <w:tcMar>
              <w:top w:w="100.0" w:type="dxa"/>
              <w:left w:w="100.0" w:type="dxa"/>
              <w:bottom w:w="100.0" w:type="dxa"/>
              <w:right w:w="100.0" w:type="dxa"/>
            </w:tcMar>
          </w:tcPr>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pacing w:line="240" w:lineRule="auto"/>
              <w:ind w:left="48" w:firstLine="0"/>
              <w:rPr>
                <w:i w:val="1"/>
                <w:color w:val="000000"/>
                <w:sz w:val="2"/>
                <w:szCs w:val="2"/>
              </w:rPr>
            </w:pPr>
            <w:r w:rsidDel="00000000" w:rsidR="00000000" w:rsidRPr="00000000">
              <w:rPr>
                <w:i w:val="1"/>
                <w:color w:val="000000"/>
                <w:sz w:val="2"/>
                <w:szCs w:val="2"/>
                <w:rtl w:val="0"/>
              </w:rPr>
              <w:t xml:space="preserve"> </w:t>
            </w:r>
          </w:p>
        </w:tc>
      </w:tr>
      <w:tr>
        <w:trPr>
          <w:cantSplit w:val="0"/>
          <w:trHeight w:val="143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pacing w:line="240" w:lineRule="auto"/>
              <w:ind w:right="62"/>
              <w:jc w:val="right"/>
              <w:rPr>
                <w:color w:val="000000"/>
                <w:sz w:val="2"/>
                <w:szCs w:val="2"/>
              </w:rPr>
            </w:pPr>
            <w:r w:rsidDel="00000000" w:rsidR="00000000" w:rsidRPr="00000000">
              <w:rPr>
                <w:color w:val="000000"/>
                <w:sz w:val="2"/>
                <w:szCs w:val="2"/>
                <w:rtl w:val="0"/>
              </w:rPr>
              <w:t xml:space="preserve">.</w:t>
            </w:r>
          </w:p>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pacing w:before="110" w:line="240" w:lineRule="auto"/>
              <w:jc w:val="center"/>
              <w:rPr>
                <w:i w:val="1"/>
                <w:color w:val="000000"/>
                <w:sz w:val="2"/>
                <w:szCs w:val="2"/>
              </w:rPr>
            </w:pPr>
            <w:r w:rsidDel="00000000" w:rsidR="00000000" w:rsidRPr="00000000">
              <w:rPr>
                <w:i w:val="1"/>
                <w:color w:val="000000"/>
                <w:sz w:val="2"/>
                <w:szCs w:val="2"/>
                <w:rtl w:val="0"/>
              </w:rPr>
              <w:t xml:space="preserve">п</w:t>
            </w:r>
          </w:p>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pacing w:before="110" w:line="240" w:lineRule="auto"/>
              <w:jc w:val="center"/>
              <w:rPr>
                <w:i w:val="1"/>
                <w:color w:val="000000"/>
                <w:sz w:val="2"/>
                <w:szCs w:val="2"/>
              </w:rPr>
            </w:pPr>
            <w:r w:rsidDel="00000000" w:rsidR="00000000" w:rsidRPr="00000000">
              <w:rPr>
                <w:i w:val="1"/>
                <w:color w:val="000000"/>
                <w:sz w:val="2"/>
                <w:szCs w:val="2"/>
                <w:rtl w:val="0"/>
              </w:rPr>
              <w:t xml:space="preserve">д</w:t>
            </w:r>
          </w:p>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pacing w:before="110" w:line="240" w:lineRule="auto"/>
              <w:jc w:val="center"/>
              <w:rPr>
                <w:i w:val="1"/>
                <w:color w:val="000000"/>
                <w:sz w:val="2"/>
                <w:szCs w:val="2"/>
              </w:rPr>
            </w:pPr>
            <w:r w:rsidDel="00000000" w:rsidR="00000000" w:rsidRPr="00000000">
              <w:rPr>
                <w:i w:val="1"/>
                <w:color w:val="000000"/>
                <w:sz w:val="2"/>
                <w:szCs w:val="2"/>
                <w:rtl w:val="0"/>
              </w:rPr>
              <w:t xml:space="preserve">о</w:t>
            </w:r>
          </w:p>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pacing w:before="110" w:line="240" w:lineRule="auto"/>
              <w:jc w:val="center"/>
              <w:rPr>
                <w:i w:val="1"/>
                <w:color w:val="000000"/>
                <w:sz w:val="2"/>
                <w:szCs w:val="2"/>
              </w:rPr>
            </w:pPr>
            <w:r w:rsidDel="00000000" w:rsidR="00000000" w:rsidRPr="00000000">
              <w:rPr>
                <w:i w:val="1"/>
                <w:color w:val="000000"/>
                <w:sz w:val="2"/>
                <w:szCs w:val="2"/>
                <w:rtl w:val="0"/>
              </w:rPr>
              <w:t xml:space="preserve">п</w:t>
            </w:r>
          </w:p>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spacing w:before="55" w:line="240" w:lineRule="auto"/>
              <w:ind w:right="62"/>
              <w:jc w:val="right"/>
              <w:rPr>
                <w:i w:val="1"/>
                <w:color w:val="000000"/>
                <w:sz w:val="2"/>
                <w:szCs w:val="2"/>
              </w:rPr>
            </w:pPr>
            <w:r w:rsidDel="00000000" w:rsidR="00000000" w:rsidRPr="00000000">
              <w:rPr>
                <w:i w:val="1"/>
                <w:color w:val="000000"/>
                <w:sz w:val="2"/>
                <w:szCs w:val="2"/>
                <w:rtl w:val="0"/>
              </w:rPr>
              <w:t xml:space="preserve"> </w:t>
            </w:r>
          </w:p>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spacing w:before="146" w:line="240" w:lineRule="auto"/>
              <w:jc w:val="center"/>
              <w:rPr>
                <w:i w:val="1"/>
                <w:color w:val="000000"/>
                <w:sz w:val="2"/>
                <w:szCs w:val="2"/>
              </w:rPr>
            </w:pPr>
            <w:r w:rsidDel="00000000" w:rsidR="00000000" w:rsidRPr="00000000">
              <w:rPr>
                <w:i w:val="1"/>
                <w:color w:val="000000"/>
                <w:sz w:val="2"/>
                <w:szCs w:val="2"/>
                <w:rtl w:val="0"/>
              </w:rPr>
              <w:t xml:space="preserve">N</w:t>
            </w:r>
          </w:p>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pacing w:before="55" w:line="240" w:lineRule="auto"/>
              <w:ind w:right="62"/>
              <w:jc w:val="right"/>
              <w:rPr>
                <w:i w:val="1"/>
                <w:color w:val="000000"/>
                <w:sz w:val="2"/>
                <w:szCs w:val="2"/>
              </w:rPr>
            </w:pPr>
            <w:r w:rsidDel="00000000" w:rsidR="00000000" w:rsidRPr="00000000">
              <w:rPr>
                <w:i w:val="1"/>
                <w:color w:val="000000"/>
                <w:sz w:val="2"/>
                <w:szCs w:val="2"/>
                <w:rtl w:val="0"/>
              </w:rPr>
              <w:t xml:space="preserve"> </w:t>
            </w:r>
          </w:p>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pacing w:before="55" w:line="240" w:lineRule="auto"/>
              <w:ind w:right="62"/>
              <w:jc w:val="right"/>
              <w:rPr>
                <w:i w:val="1"/>
                <w:color w:val="000000"/>
                <w:sz w:val="2"/>
                <w:szCs w:val="2"/>
              </w:rPr>
            </w:pPr>
            <w:r w:rsidDel="00000000" w:rsidR="00000000" w:rsidRPr="00000000">
              <w:rPr>
                <w:i w:val="1"/>
                <w:color w:val="000000"/>
                <w:sz w:val="2"/>
                <w:szCs w:val="2"/>
                <w:rtl w:val="0"/>
              </w:rPr>
              <w:t xml:space="preserve">.</w:t>
            </w:r>
          </w:p>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spacing w:before="103" w:line="240" w:lineRule="auto"/>
              <w:jc w:val="center"/>
              <w:rPr>
                <w:i w:val="1"/>
                <w:color w:val="000000"/>
                <w:sz w:val="2"/>
                <w:szCs w:val="2"/>
              </w:rPr>
            </w:pPr>
            <w:r w:rsidDel="00000000" w:rsidR="00000000" w:rsidRPr="00000000">
              <w:rPr>
                <w:i w:val="1"/>
                <w:color w:val="000000"/>
                <w:sz w:val="2"/>
                <w:szCs w:val="2"/>
                <w:rtl w:val="0"/>
              </w:rPr>
              <w:t xml:space="preserve">в</w:t>
            </w:r>
          </w:p>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spacing w:before="110" w:line="240" w:lineRule="auto"/>
              <w:jc w:val="center"/>
              <w:rPr>
                <w:i w:val="1"/>
                <w:color w:val="000000"/>
                <w:sz w:val="2"/>
                <w:szCs w:val="2"/>
              </w:rPr>
            </w:pPr>
            <w:r w:rsidDel="00000000" w:rsidR="00000000" w:rsidRPr="00000000">
              <w:rPr>
                <w:i w:val="1"/>
                <w:color w:val="000000"/>
                <w:sz w:val="2"/>
                <w:szCs w:val="2"/>
                <w:rtl w:val="0"/>
              </w:rPr>
              <w:t xml:space="preserve">н</w:t>
            </w:r>
          </w:p>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spacing w:before="141" w:line="240" w:lineRule="auto"/>
              <w:jc w:val="center"/>
              <w:rPr>
                <w:i w:val="1"/>
                <w:color w:val="000000"/>
                <w:sz w:val="2"/>
                <w:szCs w:val="2"/>
              </w:rPr>
            </w:pPr>
            <w:r w:rsidDel="00000000" w:rsidR="00000000" w:rsidRPr="00000000">
              <w:rPr>
                <w:i w:val="1"/>
                <w:color w:val="000000"/>
                <w:sz w:val="2"/>
                <w:szCs w:val="2"/>
                <w:rtl w:val="0"/>
              </w:rPr>
              <w:t xml:space="preserve">И</w:t>
            </w:r>
          </w:p>
        </w:tc>
        <w:tc>
          <w:tcPr>
            <w:shd w:fill="auto" w:val="clear"/>
            <w:tcMar>
              <w:top w:w="100.0" w:type="dxa"/>
              <w:left w:w="100.0" w:type="dxa"/>
              <w:bottom w:w="100.0" w:type="dxa"/>
              <w:right w:w="100.0" w:type="dxa"/>
            </w:tcMar>
          </w:tcPr>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rPr>
                <w:i w:val="1"/>
                <w:color w:val="000000"/>
                <w:sz w:val="2"/>
                <w:szCs w:val="2"/>
              </w:rPr>
            </w:pPr>
            <w:r w:rsidDel="00000000" w:rsidR="00000000" w:rsidRPr="00000000">
              <w:rPr>
                <w:rtl w:val="0"/>
              </w:rPr>
            </w:r>
          </w:p>
        </w:tc>
      </w:tr>
    </w:tbl>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spacing w:line="316" w:lineRule="auto"/>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Программный продукт "Поварёнок" Руководство оператора </w:t>
      </w:r>
    </w:p>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spacing w:before="4939" w:line="240" w:lineRule="auto"/>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РАЗРАБОТАЛ </w:t>
      </w:r>
    </w:p>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spacing w:before="90" w:line="240" w:lineRule="auto"/>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Студент ИВТ-31Д  </w:t>
      </w:r>
    </w:p>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spacing w:before="137" w:line="240" w:lineRule="auto"/>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_</w:t>
      </w:r>
      <w:r w:rsidDel="00000000" w:rsidR="00000000" w:rsidRPr="00000000">
        <w:rPr>
          <w:rFonts w:ascii="Times New Roman" w:cs="Times New Roman" w:eastAsia="Times New Roman" w:hAnsi="Times New Roman"/>
          <w:b w:val="1"/>
          <w:sz w:val="28"/>
          <w:szCs w:val="28"/>
          <w:rtl w:val="0"/>
        </w:rPr>
        <w:t xml:space="preserve">Пустовалов П.А</w:t>
      </w:r>
      <w:r w:rsidDel="00000000" w:rsidR="00000000" w:rsidRPr="00000000">
        <w:rPr>
          <w:rFonts w:ascii="Times New Roman" w:cs="Times New Roman" w:eastAsia="Times New Roman" w:hAnsi="Times New Roman"/>
          <w:b w:val="1"/>
          <w:color w:val="000000"/>
          <w:sz w:val="28"/>
          <w:szCs w:val="28"/>
          <w:rtl w:val="0"/>
        </w:rPr>
        <w:t xml:space="preserve">. </w:t>
      </w:r>
    </w:p>
    <w:p w:rsidR="00000000" w:rsidDel="00000000" w:rsidP="00000000" w:rsidRDefault="00000000" w:rsidRPr="00000000" w14:paraId="00000049">
      <w:pPr>
        <w:widowControl w:val="0"/>
        <w:pBdr>
          <w:top w:space="0" w:sz="0" w:val="nil"/>
          <w:left w:space="0" w:sz="0" w:val="nil"/>
          <w:bottom w:space="0" w:sz="0" w:val="nil"/>
          <w:right w:space="0" w:sz="0" w:val="nil"/>
          <w:between w:space="0" w:sz="0" w:val="nil"/>
        </w:pBdr>
        <w:spacing w:before="133"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“_____”____________2023г.</w:t>
      </w:r>
    </w:p>
    <w:p w:rsidR="00000000" w:rsidDel="00000000" w:rsidP="00000000" w:rsidRDefault="00000000" w:rsidRPr="00000000" w14:paraId="0000004A">
      <w:pPr>
        <w:widowControl w:val="0"/>
        <w:pBdr>
          <w:top w:space="0" w:sz="0" w:val="nil"/>
          <w:left w:space="0" w:sz="0" w:val="nil"/>
          <w:bottom w:space="0" w:sz="0" w:val="nil"/>
          <w:right w:space="0" w:sz="0" w:val="nil"/>
          <w:between w:space="0" w:sz="0" w:val="nil"/>
        </w:pBdr>
        <w:spacing w:before="3373" w:line="240" w:lineRule="auto"/>
        <w:rPr>
          <w:rFonts w:ascii="Times New Roman" w:cs="Times New Roman" w:eastAsia="Times New Roman" w:hAnsi="Times New Roman"/>
          <w:color w:val="000000"/>
          <w:sz w:val="28"/>
          <w:szCs w:val="28"/>
        </w:rPr>
        <w:sectPr>
          <w:pgSz w:h="16840" w:w="11900" w:orient="portrait"/>
          <w:pgMar w:bottom="717" w:top="379" w:left="463" w:right="980" w:header="0" w:footer="720"/>
          <w:pgNumType w:start="1"/>
          <w:cols w:equalWidth="0" w:num="2">
            <w:col w:space="0" w:w="5228.5"/>
            <w:col w:space="0" w:w="5228.5"/>
          </w:cols>
        </w:sectPr>
      </w:pPr>
      <w:r w:rsidDel="00000000" w:rsidR="00000000" w:rsidRPr="00000000">
        <w:rPr>
          <w:rFonts w:ascii="Times New Roman" w:cs="Times New Roman" w:eastAsia="Times New Roman" w:hAnsi="Times New Roman"/>
          <w:color w:val="000000"/>
          <w:sz w:val="28"/>
          <w:szCs w:val="28"/>
        </w:rPr>
        <w:drawing>
          <wp:inline distB="19050" distT="19050" distL="19050" distR="19050">
            <wp:extent cx="1066800" cy="204216"/>
            <wp:effectExtent b="0" l="0" r="0" t="0"/>
            <wp:docPr id="1" name="image14.png"/>
            <a:graphic>
              <a:graphicData uri="http://schemas.openxmlformats.org/drawingml/2006/picture">
                <pic:pic>
                  <pic:nvPicPr>
                    <pic:cNvPr id="0" name="image14.png"/>
                    <pic:cNvPicPr preferRelativeResize="0"/>
                  </pic:nvPicPr>
                  <pic:blipFill>
                    <a:blip r:embed="rId7"/>
                    <a:srcRect b="0" l="0" r="0" t="0"/>
                    <a:stretch>
                      <a:fillRect/>
                    </a:stretch>
                  </pic:blipFill>
                  <pic:spPr>
                    <a:xfrm>
                      <a:off x="0" y="0"/>
                      <a:ext cx="1066800" cy="204216"/>
                    </a:xfrm>
                    <a:prstGeom prst="rect"/>
                    <a:ln/>
                  </pic:spPr>
                </pic:pic>
              </a:graphicData>
            </a:graphic>
          </wp:inline>
        </w:drawing>
      </w:r>
      <w:r w:rsidDel="00000000" w:rsidR="00000000" w:rsidRPr="00000000">
        <w:rPr>
          <w:rFonts w:ascii="Times New Roman" w:cs="Times New Roman" w:eastAsia="Times New Roman" w:hAnsi="Times New Roman"/>
          <w:color w:val="000000"/>
          <w:sz w:val="28"/>
          <w:szCs w:val="28"/>
        </w:rPr>
        <w:drawing>
          <wp:inline distB="19050" distT="19050" distL="19050" distR="19050">
            <wp:extent cx="1447800" cy="204216"/>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447800" cy="204216"/>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spacing w:before="322" w:line="240" w:lineRule="auto"/>
        <w:ind w:right="4226"/>
        <w:jc w:val="right"/>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АННОТАЦИЯ </w:t>
      </w:r>
    </w:p>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spacing w:before="325" w:line="229" w:lineRule="auto"/>
        <w:ind w:left="669" w:right="-4" w:firstLine="857.0000000000002"/>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Настоящий документ предназначен для ознакомления лиц, использующих программный продукт «Поварёнок» при осуществлении заказов товаров, а также редактирования. Документ содержит описание действий пользователя</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000000"/>
          <w:sz w:val="28"/>
          <w:szCs w:val="28"/>
          <w:rtl w:val="0"/>
        </w:rPr>
        <w:t xml:space="preserve"> Документ разработан в соответствии с ГОСТ 19.505-79 «Единая система программной документации.  Руководство оператора». </w:t>
      </w:r>
    </w:p>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spacing w:before="6" w:line="228" w:lineRule="auto"/>
        <w:ind w:left="678" w:right="1" w:firstLine="848"/>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Используются следующие обозначения программного обеспечения «Поварёнок» - Приложение, ПО, Система.</w:t>
      </w:r>
    </w:p>
    <w:p w:rsidR="00000000" w:rsidDel="00000000" w:rsidP="00000000" w:rsidRDefault="00000000" w:rsidRPr="00000000" w14:paraId="0000004F">
      <w:pPr>
        <w:widowControl w:val="0"/>
        <w:pBdr>
          <w:top w:space="0" w:sz="0" w:val="nil"/>
          <w:left w:space="0" w:sz="0" w:val="nil"/>
          <w:bottom w:space="0" w:sz="0" w:val="nil"/>
          <w:right w:space="0" w:sz="0" w:val="nil"/>
          <w:between w:space="0" w:sz="0" w:val="nil"/>
        </w:pBdr>
        <w:spacing w:line="240" w:lineRule="auto"/>
        <w:ind w:right="5103"/>
        <w:jc w:val="right"/>
        <w:rPr>
          <w:color w:val="000000"/>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b w:val="1"/>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spacing w:before="322" w:line="240" w:lineRule="auto"/>
        <w:ind w:right="4130"/>
        <w:jc w:val="right"/>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СОДЕРЖАНИЕ </w:t>
      </w:r>
    </w:p>
    <w:p w:rsidR="00000000" w:rsidDel="00000000" w:rsidP="00000000" w:rsidRDefault="00000000" w:rsidRPr="00000000" w14:paraId="00000052">
      <w:pPr>
        <w:rPr>
          <w:rFonts w:ascii="Times New Roman" w:cs="Times New Roman" w:eastAsia="Times New Roman" w:hAnsi="Times New Roman"/>
          <w:b w:val="1"/>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spacing w:before="322" w:line="240" w:lineRule="auto"/>
        <w:ind w:right="3010"/>
        <w:jc w:val="right"/>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1. НАЗНАЧЕНИЕ ПРОГРАММЫ </w:t>
      </w:r>
    </w:p>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spacing w:before="394" w:line="240" w:lineRule="auto"/>
        <w:ind w:left="1254" w:firstLine="0"/>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1.1. Функциональное назначение  </w:t>
      </w:r>
    </w:p>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spacing w:before="209" w:line="228" w:lineRule="auto"/>
        <w:ind w:left="676" w:right="-3" w:firstLine="851"/>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Цель работы программного продукта «Поварёнок» — обеспечение  выполнения следующих функций:  </w:t>
      </w:r>
    </w:p>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spacing w:before="9" w:line="228" w:lineRule="auto"/>
        <w:ind w:left="817" w:right="0" w:firstLine="448.9999999999999"/>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 возможность создания заказа.</w:t>
      </w:r>
    </w:p>
    <w:p w:rsidR="00000000" w:rsidDel="00000000" w:rsidP="00000000" w:rsidRDefault="00000000" w:rsidRPr="00000000" w14:paraId="00000057">
      <w:pPr>
        <w:widowControl w:val="0"/>
        <w:pBdr>
          <w:top w:space="0" w:sz="0" w:val="nil"/>
          <w:left w:space="0" w:sz="0" w:val="nil"/>
          <w:bottom w:space="0" w:sz="0" w:val="nil"/>
          <w:right w:space="0" w:sz="0" w:val="nil"/>
          <w:between w:space="0" w:sz="0" w:val="nil"/>
        </w:pBdr>
        <w:spacing w:before="9" w:line="228" w:lineRule="auto"/>
        <w:ind w:left="817" w:right="0" w:firstLine="448.9999999999999"/>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возможность сортировки продукции, а также фильтрации данных по типу продукта.</w:t>
      </w:r>
    </w:p>
    <w:p w:rsidR="00000000" w:rsidDel="00000000" w:rsidP="00000000" w:rsidRDefault="00000000" w:rsidRPr="00000000" w14:paraId="00000058">
      <w:pPr>
        <w:widowControl w:val="0"/>
        <w:pBdr>
          <w:top w:space="0" w:sz="0" w:val="nil"/>
          <w:left w:space="0" w:sz="0" w:val="nil"/>
          <w:bottom w:space="0" w:sz="0" w:val="nil"/>
          <w:right w:space="0" w:sz="0" w:val="nil"/>
          <w:between w:space="0" w:sz="0" w:val="nil"/>
        </w:pBdr>
        <w:spacing w:before="9" w:line="228" w:lineRule="auto"/>
        <w:ind w:left="817" w:right="0" w:firstLine="448.9999999999999"/>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возможность искать конкретную продукцию, используя поисковую строку.</w:t>
      </w:r>
    </w:p>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spacing w:before="6" w:line="228" w:lineRule="auto"/>
        <w:ind w:left="811" w:right="1" w:firstLine="433"/>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4</w:t>
      </w:r>
      <w:r w:rsidDel="00000000" w:rsidR="00000000" w:rsidRPr="00000000">
        <w:rPr>
          <w:rFonts w:ascii="Times New Roman" w:cs="Times New Roman" w:eastAsia="Times New Roman" w:hAnsi="Times New Roman"/>
          <w:color w:val="000000"/>
          <w:sz w:val="28"/>
          <w:szCs w:val="28"/>
          <w:rtl w:val="0"/>
        </w:rPr>
        <w:t xml:space="preserve">) возможность редактирования списка товаров, удаления товаров, редактирования заказов, зарегистрироваться новым клиентам, </w:t>
      </w:r>
      <w:r w:rsidDel="00000000" w:rsidR="00000000" w:rsidRPr="00000000">
        <w:rPr>
          <w:rFonts w:ascii="Times New Roman" w:cs="Times New Roman" w:eastAsia="Times New Roman" w:hAnsi="Times New Roman"/>
          <w:sz w:val="28"/>
          <w:szCs w:val="28"/>
          <w:rtl w:val="0"/>
        </w:rPr>
        <w:t xml:space="preserve">добавление и изменение изображений у продукции</w:t>
      </w:r>
      <w:r w:rsidDel="00000000" w:rsidR="00000000" w:rsidRPr="00000000">
        <w:rPr>
          <w:rFonts w:ascii="Times New Roman" w:cs="Times New Roman" w:eastAsia="Times New Roman" w:hAnsi="Times New Roman"/>
          <w:color w:val="000000"/>
          <w:sz w:val="28"/>
          <w:szCs w:val="28"/>
          <w:rtl w:val="0"/>
        </w:rPr>
        <w:t xml:space="preserve">; </w:t>
      </w:r>
    </w:p>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spacing w:before="7" w:line="240" w:lineRule="auto"/>
        <w:ind w:right="420"/>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5</w:t>
      </w:r>
      <w:r w:rsidDel="00000000" w:rsidR="00000000" w:rsidRPr="00000000">
        <w:rPr>
          <w:rFonts w:ascii="Times New Roman" w:cs="Times New Roman" w:eastAsia="Times New Roman" w:hAnsi="Times New Roman"/>
          <w:color w:val="000000"/>
          <w:sz w:val="28"/>
          <w:szCs w:val="28"/>
          <w:rtl w:val="0"/>
        </w:rPr>
        <w:t xml:space="preserve">) возможность просматривать товары, формировать и редактировать заказы. </w:t>
      </w:r>
    </w:p>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spacing w:before="589" w:line="240" w:lineRule="auto"/>
        <w:ind w:left="1540" w:firstLine="0"/>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1.2. Эксплуатационное назначение </w:t>
      </w:r>
    </w:p>
    <w:p w:rsidR="00000000" w:rsidDel="00000000" w:rsidP="00000000" w:rsidRDefault="00000000" w:rsidRPr="00000000" w14:paraId="0000005C">
      <w:pPr>
        <w:widowControl w:val="0"/>
        <w:pBdr>
          <w:top w:space="0" w:sz="0" w:val="nil"/>
          <w:left w:space="0" w:sz="0" w:val="nil"/>
          <w:bottom w:space="0" w:sz="0" w:val="nil"/>
          <w:right w:space="0" w:sz="0" w:val="nil"/>
          <w:between w:space="0" w:sz="0" w:val="nil"/>
        </w:pBdr>
        <w:spacing w:before="207" w:line="230" w:lineRule="auto"/>
        <w:ind w:left="669" w:right="-5" w:firstLine="714"/>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Приложение предназначено для автоматизации следующих процессов во время работы: </w:t>
      </w:r>
    </w:p>
    <w:p w:rsidR="00000000" w:rsidDel="00000000" w:rsidP="00000000" w:rsidRDefault="00000000" w:rsidRPr="00000000" w14:paraId="0000005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29" w:lineRule="auto"/>
        <w:ind w:left="1440" w:right="1"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Процесс «Получение списка товаров в соответствии с выбранными критериями отбора»; </w:t>
      </w:r>
    </w:p>
    <w:p w:rsidR="00000000" w:rsidDel="00000000" w:rsidP="00000000" w:rsidRDefault="00000000" w:rsidRPr="00000000" w14:paraId="0000005E">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Процесс «Добавление продукции»; </w:t>
      </w:r>
    </w:p>
    <w:p w:rsidR="00000000" w:rsidDel="00000000" w:rsidP="00000000" w:rsidRDefault="00000000" w:rsidRPr="00000000" w14:paraId="0000005F">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Процесс «Удаление продукции»; </w:t>
      </w:r>
    </w:p>
    <w:p w:rsidR="00000000" w:rsidDel="00000000" w:rsidP="00000000" w:rsidRDefault="00000000" w:rsidRPr="00000000" w14:paraId="00000060">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Процесс «Редактирования продукции»;</w:t>
      </w:r>
    </w:p>
    <w:p w:rsidR="00000000" w:rsidDel="00000000" w:rsidP="00000000" w:rsidRDefault="00000000" w:rsidRPr="00000000" w14:paraId="0000006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Процесс «Редактирования продукции»;</w:t>
      </w:r>
    </w:p>
    <w:p w:rsidR="00000000" w:rsidDel="00000000" w:rsidP="00000000" w:rsidRDefault="00000000" w:rsidRPr="00000000" w14:paraId="00000062">
      <w:pPr>
        <w:widowControl w:val="0"/>
        <w:pBdr>
          <w:top w:space="0" w:sz="0" w:val="nil"/>
          <w:left w:space="0" w:sz="0" w:val="nil"/>
          <w:bottom w:space="0" w:sz="0" w:val="nil"/>
          <w:right w:space="0" w:sz="0" w:val="nil"/>
          <w:between w:space="0" w:sz="0" w:val="nil"/>
        </w:pBdr>
        <w:spacing w:line="228" w:lineRule="auto"/>
        <w:ind w:left="818" w:right="-6" w:firstLine="850.0000000000001"/>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В вышеперечисленных отчетах требуемое приложение должно осуществлять вспомогательную функцию для работников. </w:t>
      </w:r>
    </w:p>
    <w:p w:rsidR="00000000" w:rsidDel="00000000" w:rsidP="00000000" w:rsidRDefault="00000000" w:rsidRPr="00000000" w14:paraId="00000063">
      <w:pPr>
        <w:widowControl w:val="0"/>
        <w:pBdr>
          <w:top w:space="0" w:sz="0" w:val="nil"/>
          <w:left w:space="0" w:sz="0" w:val="nil"/>
          <w:bottom w:space="0" w:sz="0" w:val="nil"/>
          <w:right w:space="0" w:sz="0" w:val="nil"/>
          <w:between w:space="0" w:sz="0" w:val="nil"/>
        </w:pBdr>
        <w:spacing w:before="6" w:line="228" w:lineRule="auto"/>
        <w:ind w:left="676" w:right="0" w:firstLine="707.0000000000002"/>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Приложение обеспечивает работу для корректной автоматизации вышеописанных процессов.</w:t>
      </w:r>
    </w:p>
    <w:p w:rsidR="00000000" w:rsidDel="00000000" w:rsidP="00000000" w:rsidRDefault="00000000" w:rsidRPr="00000000" w14:paraId="00000064">
      <w:pPr>
        <w:rPr>
          <w:rFonts w:ascii="Times New Roman" w:cs="Times New Roman" w:eastAsia="Times New Roman" w:hAnsi="Times New Roman"/>
          <w:b w:val="1"/>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65">
      <w:pPr>
        <w:widowControl w:val="0"/>
        <w:pBdr>
          <w:top w:space="0" w:sz="0" w:val="nil"/>
          <w:left w:space="0" w:sz="0" w:val="nil"/>
          <w:bottom w:space="0" w:sz="0" w:val="nil"/>
          <w:right w:space="0" w:sz="0" w:val="nil"/>
          <w:between w:space="0" w:sz="0" w:val="nil"/>
        </w:pBdr>
        <w:spacing w:before="322" w:line="240" w:lineRule="auto"/>
        <w:ind w:right="2180"/>
        <w:jc w:val="right"/>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2. УСЛОВИЯ ВЫПОЛНЕНИЯ ПРОГРАММЫ </w:t>
      </w:r>
    </w:p>
    <w:p w:rsidR="00000000" w:rsidDel="00000000" w:rsidP="00000000" w:rsidRDefault="00000000" w:rsidRPr="00000000" w14:paraId="00000066">
      <w:pPr>
        <w:widowControl w:val="0"/>
        <w:pBdr>
          <w:top w:space="0" w:sz="0" w:val="nil"/>
          <w:left w:space="0" w:sz="0" w:val="nil"/>
          <w:bottom w:space="0" w:sz="0" w:val="nil"/>
          <w:right w:space="0" w:sz="0" w:val="nil"/>
          <w:between w:space="0" w:sz="0" w:val="nil"/>
        </w:pBdr>
        <w:spacing w:before="394" w:line="240" w:lineRule="auto"/>
        <w:ind w:left="674" w:firstLine="0"/>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2.1. Требуемые характеристики ПЭВМ </w:t>
      </w:r>
    </w:p>
    <w:p w:rsidR="00000000" w:rsidDel="00000000" w:rsidP="00000000" w:rsidRDefault="00000000" w:rsidRPr="00000000" w14:paraId="00000067">
      <w:pPr>
        <w:widowControl w:val="0"/>
        <w:pBdr>
          <w:top w:space="0" w:sz="0" w:val="nil"/>
          <w:left w:space="0" w:sz="0" w:val="nil"/>
          <w:bottom w:space="0" w:sz="0" w:val="nil"/>
          <w:right w:space="0" w:sz="0" w:val="nil"/>
          <w:between w:space="0" w:sz="0" w:val="nil"/>
        </w:pBdr>
        <w:spacing w:before="49" w:line="228" w:lineRule="auto"/>
        <w:ind w:left="679" w:right="0" w:firstLine="702.0000000000002"/>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Для эксплуатации ПО «Поварёнок» должны использоваться следующие средства вычислительной техники (СВТ):</w:t>
      </w:r>
      <w:r w:rsidDel="00000000" w:rsidR="00000000" w:rsidRPr="00000000">
        <w:rPr>
          <w:rtl w:val="0"/>
        </w:rPr>
      </w:r>
    </w:p>
    <w:p w:rsidR="00000000" w:rsidDel="00000000" w:rsidP="00000000" w:rsidRDefault="00000000" w:rsidRPr="00000000" w14:paraId="00000068">
      <w:pPr>
        <w:widowControl w:val="0"/>
        <w:numPr>
          <w:ilvl w:val="0"/>
          <w:numId w:val="2"/>
        </w:numPr>
        <w:pBdr>
          <w:top w:space="0" w:sz="0" w:val="nil"/>
          <w:left w:space="0" w:sz="0" w:val="nil"/>
          <w:bottom w:space="0" w:sz="0" w:val="nil"/>
          <w:right w:space="0" w:sz="0" w:val="nil"/>
          <w:between w:space="0" w:sz="0" w:val="nil"/>
        </w:pBdr>
        <w:spacing w:before="9" w:line="240"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Intel Pentium 4 и выше</w:t>
      </w:r>
    </w:p>
    <w:p w:rsidR="00000000" w:rsidDel="00000000" w:rsidP="00000000" w:rsidRDefault="00000000" w:rsidRPr="00000000" w14:paraId="00000069">
      <w:pPr>
        <w:widowControl w:val="0"/>
        <w:numPr>
          <w:ilvl w:val="0"/>
          <w:numId w:val="2"/>
        </w:numPr>
        <w:pBdr>
          <w:top w:space="0" w:sz="0" w:val="nil"/>
          <w:left w:space="0" w:sz="0" w:val="nil"/>
          <w:bottom w:space="0" w:sz="0" w:val="nil"/>
          <w:right w:space="0" w:sz="0" w:val="nil"/>
          <w:between w:space="0" w:sz="0" w:val="nil"/>
        </w:pBdr>
        <w:spacing w:line="240"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Емкость ОЗУ не менее 512мб</w:t>
      </w:r>
    </w:p>
    <w:p w:rsidR="00000000" w:rsidDel="00000000" w:rsidP="00000000" w:rsidRDefault="00000000" w:rsidRPr="00000000" w14:paraId="0000006A">
      <w:pPr>
        <w:widowControl w:val="0"/>
        <w:numPr>
          <w:ilvl w:val="0"/>
          <w:numId w:val="2"/>
        </w:numPr>
        <w:pBdr>
          <w:top w:space="0" w:sz="0" w:val="nil"/>
          <w:left w:space="0" w:sz="0" w:val="nil"/>
          <w:bottom w:space="0" w:sz="0" w:val="nil"/>
          <w:right w:space="0" w:sz="0" w:val="nil"/>
          <w:between w:space="0" w:sz="0" w:val="nil"/>
        </w:pBdr>
        <w:spacing w:line="240"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Свободное место на диске от 1 Г.</w:t>
      </w:r>
    </w:p>
    <w:p w:rsidR="00000000" w:rsidDel="00000000" w:rsidP="00000000" w:rsidRDefault="00000000" w:rsidRPr="00000000" w14:paraId="0000006B">
      <w:pPr>
        <w:widowControl w:val="0"/>
        <w:pBdr>
          <w:top w:space="0" w:sz="0" w:val="nil"/>
          <w:left w:space="0" w:sz="0" w:val="nil"/>
          <w:bottom w:space="0" w:sz="0" w:val="nil"/>
          <w:right w:space="0" w:sz="0" w:val="nil"/>
          <w:between w:space="0" w:sz="0" w:val="nil"/>
        </w:pBdr>
        <w:spacing w:before="9" w:line="240" w:lineRule="auto"/>
        <w:ind w:left="1553" w:firstLine="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СВТ индивидуального пользования: </w:t>
      </w:r>
    </w:p>
    <w:p w:rsidR="00000000" w:rsidDel="00000000" w:rsidP="00000000" w:rsidRDefault="00000000" w:rsidRPr="00000000" w14:paraId="0000006C">
      <w:pPr>
        <w:widowControl w:val="0"/>
        <w:pBdr>
          <w:top w:space="0" w:sz="0" w:val="nil"/>
          <w:left w:space="0" w:sz="0" w:val="nil"/>
          <w:bottom w:space="0" w:sz="0" w:val="nil"/>
          <w:right w:space="0" w:sz="0" w:val="nil"/>
          <w:between w:space="0" w:sz="0" w:val="nil"/>
        </w:pBdr>
        <w:spacing w:before="6" w:line="230" w:lineRule="auto"/>
        <w:ind w:left="679" w:right="-4" w:firstLine="846"/>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Для эксплуатации ПО «Поварёнок» необходимы следующие компоненты общего (ОПО) программного обеспечения: </w:t>
      </w:r>
    </w:p>
    <w:p w:rsidR="00000000" w:rsidDel="00000000" w:rsidP="00000000" w:rsidRDefault="00000000" w:rsidRPr="00000000" w14:paraId="0000006D">
      <w:pPr>
        <w:widowControl w:val="0"/>
        <w:pBdr>
          <w:top w:space="0" w:sz="0" w:val="nil"/>
          <w:left w:space="0" w:sz="0" w:val="nil"/>
          <w:bottom w:space="0" w:sz="0" w:val="nil"/>
          <w:right w:space="0" w:sz="0" w:val="nil"/>
          <w:between w:space="0" w:sz="0" w:val="nil"/>
        </w:pBdr>
        <w:spacing w:before="4" w:line="240" w:lineRule="auto"/>
        <w:ind w:left="1554" w:firstLine="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 </w:t>
      </w:r>
      <w:r w:rsidDel="00000000" w:rsidR="00000000" w:rsidRPr="00000000">
        <w:rPr>
          <w:rFonts w:ascii="Times New Roman" w:cs="Times New Roman" w:eastAsia="Times New Roman" w:hAnsi="Times New Roman"/>
          <w:sz w:val="28"/>
          <w:szCs w:val="28"/>
          <w:rtl w:val="0"/>
        </w:rPr>
        <w:t xml:space="preserve">Windows 7 и выше или Linux или MacOS</w:t>
      </w:r>
      <w:r w:rsidDel="00000000" w:rsidR="00000000" w:rsidRPr="00000000">
        <w:rPr>
          <w:rtl w:val="0"/>
        </w:rPr>
      </w:r>
    </w:p>
    <w:p w:rsidR="00000000" w:rsidDel="00000000" w:rsidP="00000000" w:rsidRDefault="00000000" w:rsidRPr="00000000" w14:paraId="0000006E">
      <w:pPr>
        <w:widowControl w:val="0"/>
        <w:pBdr>
          <w:top w:space="0" w:sz="0" w:val="nil"/>
          <w:left w:space="0" w:sz="0" w:val="nil"/>
          <w:bottom w:space="0" w:sz="0" w:val="nil"/>
          <w:right w:space="0" w:sz="0" w:val="nil"/>
          <w:between w:space="0" w:sz="0" w:val="nil"/>
        </w:pBdr>
        <w:spacing w:line="228" w:lineRule="auto"/>
        <w:ind w:left="1528" w:firstLine="0"/>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6F">
      <w:pPr>
        <w:widowControl w:val="0"/>
        <w:pBdr>
          <w:top w:space="0" w:sz="0" w:val="nil"/>
          <w:left w:space="0" w:sz="0" w:val="nil"/>
          <w:bottom w:space="0" w:sz="0" w:val="nil"/>
          <w:right w:space="0" w:sz="0" w:val="nil"/>
          <w:between w:space="0" w:sz="0" w:val="nil"/>
        </w:pBdr>
        <w:spacing w:before="252" w:line="240" w:lineRule="auto"/>
        <w:ind w:left="674" w:firstLine="0"/>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2.2. Требования к персоналу </w:t>
      </w:r>
    </w:p>
    <w:p w:rsidR="00000000" w:rsidDel="00000000" w:rsidP="00000000" w:rsidRDefault="00000000" w:rsidRPr="00000000" w14:paraId="00000070">
      <w:pPr>
        <w:widowControl w:val="0"/>
        <w:pBdr>
          <w:top w:space="0" w:sz="0" w:val="nil"/>
          <w:left w:space="0" w:sz="0" w:val="nil"/>
          <w:bottom w:space="0" w:sz="0" w:val="nil"/>
          <w:right w:space="0" w:sz="0" w:val="nil"/>
          <w:between w:space="0" w:sz="0" w:val="nil"/>
        </w:pBdr>
        <w:spacing w:before="49" w:line="240" w:lineRule="auto"/>
        <w:ind w:left="1383" w:firstLine="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К эксплуатации ПО «Поварёнок» допускаются пользователи: </w:t>
      </w:r>
    </w:p>
    <w:p w:rsidR="00000000" w:rsidDel="00000000" w:rsidP="00000000" w:rsidRDefault="00000000" w:rsidRPr="00000000" w14:paraId="00000071">
      <w:pPr>
        <w:widowControl w:val="0"/>
        <w:pBdr>
          <w:top w:space="0" w:sz="0" w:val="nil"/>
          <w:left w:space="0" w:sz="0" w:val="nil"/>
          <w:bottom w:space="0" w:sz="0" w:val="nil"/>
          <w:right w:space="0" w:sz="0" w:val="nil"/>
          <w:between w:space="0" w:sz="0" w:val="nil"/>
        </w:pBdr>
        <w:spacing w:line="228" w:lineRule="auto"/>
        <w:ind w:left="1528" w:right="2" w:firstLine="24.000000000000057"/>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 имеющие навыки работы с ПЭВМ и полностью освоившие графический пользовательский интерфейс операционной системы</w:t>
      </w:r>
      <w:r w:rsidDel="00000000" w:rsidR="00000000" w:rsidRPr="00000000">
        <w:rPr>
          <w:rFonts w:ascii="Times New Roman" w:cs="Times New Roman" w:eastAsia="Times New Roman" w:hAnsi="Times New Roman"/>
          <w:sz w:val="28"/>
          <w:szCs w:val="28"/>
          <w:rtl w:val="0"/>
        </w:rPr>
        <w:t xml:space="preserve"> и браузера, а также</w:t>
      </w:r>
      <w:r w:rsidDel="00000000" w:rsidR="00000000" w:rsidRPr="00000000">
        <w:rPr>
          <w:rFonts w:ascii="Times New Roman" w:cs="Times New Roman" w:eastAsia="Times New Roman" w:hAnsi="Times New Roman"/>
          <w:color w:val="000000"/>
          <w:sz w:val="28"/>
          <w:szCs w:val="28"/>
          <w:rtl w:val="0"/>
        </w:rPr>
        <w:t xml:space="preserve"> предоставляемые </w:t>
      </w:r>
      <w:r w:rsidDel="00000000" w:rsidR="00000000" w:rsidRPr="00000000">
        <w:rPr>
          <w:rFonts w:ascii="Times New Roman" w:cs="Times New Roman" w:eastAsia="Times New Roman" w:hAnsi="Times New Roman"/>
          <w:sz w:val="28"/>
          <w:szCs w:val="28"/>
          <w:rtl w:val="0"/>
        </w:rPr>
        <w:t xml:space="preserve">ими</w:t>
      </w:r>
      <w:r w:rsidDel="00000000" w:rsidR="00000000" w:rsidRPr="00000000">
        <w:rPr>
          <w:rFonts w:ascii="Times New Roman" w:cs="Times New Roman" w:eastAsia="Times New Roman" w:hAnsi="Times New Roman"/>
          <w:color w:val="000000"/>
          <w:sz w:val="28"/>
          <w:szCs w:val="28"/>
          <w:rtl w:val="0"/>
        </w:rPr>
        <w:t xml:space="preserve"> функции; </w:t>
      </w:r>
    </w:p>
    <w:p w:rsidR="00000000" w:rsidDel="00000000" w:rsidP="00000000" w:rsidRDefault="00000000" w:rsidRPr="00000000" w14:paraId="00000072">
      <w:pPr>
        <w:widowControl w:val="0"/>
        <w:pBdr>
          <w:top w:space="0" w:sz="0" w:val="nil"/>
          <w:left w:space="0" w:sz="0" w:val="nil"/>
          <w:bottom w:space="0" w:sz="0" w:val="nil"/>
          <w:right w:space="0" w:sz="0" w:val="nil"/>
          <w:between w:space="0" w:sz="0" w:val="nil"/>
        </w:pBdr>
        <w:spacing w:line="228" w:lineRule="auto"/>
        <w:ind w:left="1528" w:right="2" w:firstLine="24.00000000000005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ознакомившиеся с руководством пользователь.</w:t>
      </w:r>
    </w:p>
    <w:p w:rsidR="00000000" w:rsidDel="00000000" w:rsidP="00000000" w:rsidRDefault="00000000" w:rsidRPr="00000000" w14:paraId="00000073">
      <w:pPr>
        <w:widowControl w:val="0"/>
        <w:pBdr>
          <w:top w:space="0" w:sz="0" w:val="nil"/>
          <w:left w:space="0" w:sz="0" w:val="nil"/>
          <w:bottom w:space="0" w:sz="0" w:val="nil"/>
          <w:right w:space="0" w:sz="0" w:val="nil"/>
          <w:between w:space="0" w:sz="0" w:val="nil"/>
        </w:pBdr>
        <w:spacing w:before="6" w:line="228" w:lineRule="auto"/>
        <w:ind w:left="1528" w:right="-2" w:firstLine="1.9999999999998863"/>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3</w:t>
      </w:r>
      <w:r w:rsidDel="00000000" w:rsidR="00000000" w:rsidRPr="00000000">
        <w:rPr>
          <w:rFonts w:ascii="Times New Roman" w:cs="Times New Roman" w:eastAsia="Times New Roman" w:hAnsi="Times New Roman"/>
          <w:color w:val="000000"/>
          <w:sz w:val="28"/>
          <w:szCs w:val="28"/>
          <w:rtl w:val="0"/>
        </w:rPr>
        <w:t xml:space="preserve">) знакомые с назначением и основными принципами работы по эмиссии кодов маркировки. </w:t>
      </w:r>
    </w:p>
    <w:p w:rsidR="00000000" w:rsidDel="00000000" w:rsidP="00000000" w:rsidRDefault="00000000" w:rsidRPr="00000000" w14:paraId="00000074">
      <w:pPr>
        <w:widowControl w:val="0"/>
        <w:pBdr>
          <w:top w:space="0" w:sz="0" w:val="nil"/>
          <w:left w:space="0" w:sz="0" w:val="nil"/>
          <w:bottom w:space="0" w:sz="0" w:val="nil"/>
          <w:right w:space="0" w:sz="0" w:val="nil"/>
          <w:between w:space="0" w:sz="0" w:val="nil"/>
        </w:pBdr>
        <w:spacing w:before="6" w:line="230" w:lineRule="auto"/>
        <w:ind w:left="673" w:right="1" w:firstLine="853"/>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В Приложении используется </w:t>
      </w:r>
      <w:r w:rsidDel="00000000" w:rsidR="00000000" w:rsidRPr="00000000">
        <w:rPr>
          <w:rFonts w:ascii="Times New Roman" w:cs="Times New Roman" w:eastAsia="Times New Roman" w:hAnsi="Times New Roman"/>
          <w:sz w:val="28"/>
          <w:szCs w:val="28"/>
          <w:rtl w:val="0"/>
        </w:rPr>
        <w:t xml:space="preserve">с ролью «Администратор»</w:t>
      </w:r>
      <w:r w:rsidDel="00000000" w:rsidR="00000000" w:rsidRPr="00000000">
        <w:rPr>
          <w:rFonts w:ascii="Times New Roman" w:cs="Times New Roman" w:eastAsia="Times New Roman" w:hAnsi="Times New Roman"/>
          <w:color w:val="000000"/>
          <w:sz w:val="28"/>
          <w:szCs w:val="28"/>
          <w:rtl w:val="0"/>
        </w:rPr>
        <w:t xml:space="preserve">.</w:t>
      </w:r>
    </w:p>
    <w:p w:rsidR="00000000" w:rsidDel="00000000" w:rsidP="00000000" w:rsidRDefault="00000000" w:rsidRPr="00000000" w14:paraId="00000075">
      <w:pPr>
        <w:widowControl w:val="0"/>
        <w:pBdr>
          <w:top w:space="0" w:sz="0" w:val="nil"/>
          <w:left w:space="0" w:sz="0" w:val="nil"/>
          <w:bottom w:space="0" w:sz="0" w:val="nil"/>
          <w:right w:space="0" w:sz="0" w:val="nil"/>
          <w:between w:space="0" w:sz="0" w:val="nil"/>
        </w:pBdr>
        <w:spacing w:before="320" w:line="240" w:lineRule="auto"/>
        <w:ind w:left="674" w:firstLine="0"/>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2.2.</w:t>
      </w:r>
      <w:r w:rsidDel="00000000" w:rsidR="00000000" w:rsidRPr="00000000">
        <w:rPr>
          <w:rFonts w:ascii="Times New Roman" w:cs="Times New Roman" w:eastAsia="Times New Roman" w:hAnsi="Times New Roman"/>
          <w:b w:val="1"/>
          <w:sz w:val="28"/>
          <w:szCs w:val="28"/>
          <w:rtl w:val="0"/>
        </w:rPr>
        <w:t xml:space="preserve">1</w:t>
      </w:r>
      <w:r w:rsidDel="00000000" w:rsidR="00000000" w:rsidRPr="00000000">
        <w:rPr>
          <w:rFonts w:ascii="Times New Roman" w:cs="Times New Roman" w:eastAsia="Times New Roman" w:hAnsi="Times New Roman"/>
          <w:b w:val="1"/>
          <w:color w:val="000000"/>
          <w:sz w:val="28"/>
          <w:szCs w:val="28"/>
          <w:rtl w:val="0"/>
        </w:rPr>
        <w:t xml:space="preserve">. Администратор  </w:t>
      </w:r>
    </w:p>
    <w:p w:rsidR="00000000" w:rsidDel="00000000" w:rsidP="00000000" w:rsidRDefault="00000000" w:rsidRPr="00000000" w14:paraId="00000076">
      <w:pPr>
        <w:widowControl w:val="0"/>
        <w:pBdr>
          <w:top w:space="0" w:sz="0" w:val="nil"/>
          <w:left w:space="0" w:sz="0" w:val="nil"/>
          <w:bottom w:space="0" w:sz="0" w:val="nil"/>
          <w:right w:space="0" w:sz="0" w:val="nil"/>
          <w:between w:space="0" w:sz="0" w:val="nil"/>
        </w:pBdr>
        <w:spacing w:before="109" w:line="228" w:lineRule="auto"/>
        <w:ind w:left="679" w:right="5" w:firstLine="845"/>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Администратор должен иметь знания и навыки для реализации выполнения следующих задач: </w:t>
      </w:r>
    </w:p>
    <w:p w:rsidR="00000000" w:rsidDel="00000000" w:rsidP="00000000" w:rsidRDefault="00000000" w:rsidRPr="00000000" w14:paraId="00000077">
      <w:pPr>
        <w:widowControl w:val="0"/>
        <w:numPr>
          <w:ilvl w:val="0"/>
          <w:numId w:val="3"/>
        </w:numPr>
        <w:pBdr>
          <w:top w:space="0" w:sz="0" w:val="nil"/>
          <w:left w:space="0" w:sz="0" w:val="nil"/>
          <w:bottom w:space="0" w:sz="0" w:val="nil"/>
          <w:right w:space="0" w:sz="0" w:val="nil"/>
          <w:between w:space="0" w:sz="0" w:val="nil"/>
        </w:pBdr>
        <w:spacing w:before="109" w:line="228" w:lineRule="auto"/>
        <w:ind w:left="2160" w:right="5"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Заказ товаров.</w:t>
      </w:r>
    </w:p>
    <w:p w:rsidR="00000000" w:rsidDel="00000000" w:rsidP="00000000" w:rsidRDefault="00000000" w:rsidRPr="00000000" w14:paraId="00000078">
      <w:pPr>
        <w:widowControl w:val="0"/>
        <w:numPr>
          <w:ilvl w:val="0"/>
          <w:numId w:val="3"/>
        </w:numPr>
        <w:pBdr>
          <w:top w:space="0" w:sz="0" w:val="nil"/>
          <w:left w:space="0" w:sz="0" w:val="nil"/>
          <w:bottom w:space="0" w:sz="0" w:val="nil"/>
          <w:right w:space="0" w:sz="0" w:val="nil"/>
          <w:between w:space="0" w:sz="0" w:val="nil"/>
        </w:pBdr>
        <w:spacing w:line="228" w:lineRule="auto"/>
        <w:ind w:left="2160" w:right="5"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Добавление товаров.</w:t>
      </w:r>
    </w:p>
    <w:p w:rsidR="00000000" w:rsidDel="00000000" w:rsidP="00000000" w:rsidRDefault="00000000" w:rsidRPr="00000000" w14:paraId="00000079">
      <w:pPr>
        <w:widowControl w:val="0"/>
        <w:numPr>
          <w:ilvl w:val="0"/>
          <w:numId w:val="3"/>
        </w:numPr>
        <w:pBdr>
          <w:top w:space="0" w:sz="0" w:val="nil"/>
          <w:left w:space="0" w:sz="0" w:val="nil"/>
          <w:bottom w:space="0" w:sz="0" w:val="nil"/>
          <w:right w:space="0" w:sz="0" w:val="nil"/>
          <w:between w:space="0" w:sz="0" w:val="nil"/>
        </w:pBdr>
        <w:spacing w:line="228" w:lineRule="auto"/>
        <w:ind w:left="2160" w:right="5"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Просмотр информации о товаре.</w:t>
      </w:r>
    </w:p>
    <w:p w:rsidR="00000000" w:rsidDel="00000000" w:rsidP="00000000" w:rsidRDefault="00000000" w:rsidRPr="00000000" w14:paraId="0000007A">
      <w:pPr>
        <w:widowControl w:val="0"/>
        <w:numPr>
          <w:ilvl w:val="0"/>
          <w:numId w:val="3"/>
        </w:numPr>
        <w:pBdr>
          <w:top w:space="0" w:sz="0" w:val="nil"/>
          <w:left w:space="0" w:sz="0" w:val="nil"/>
          <w:bottom w:space="0" w:sz="0" w:val="nil"/>
          <w:right w:space="0" w:sz="0" w:val="nil"/>
          <w:between w:space="0" w:sz="0" w:val="nil"/>
        </w:pBdr>
        <w:spacing w:line="240" w:lineRule="auto"/>
        <w:ind w:left="216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Установка Приложения на ПЭВМ.</w:t>
      </w:r>
    </w:p>
    <w:p w:rsidR="00000000" w:rsidDel="00000000" w:rsidP="00000000" w:rsidRDefault="00000000" w:rsidRPr="00000000" w14:paraId="0000007B">
      <w:pPr>
        <w:widowControl w:val="0"/>
        <w:numPr>
          <w:ilvl w:val="0"/>
          <w:numId w:val="3"/>
        </w:numPr>
        <w:pBdr>
          <w:top w:space="0" w:sz="0" w:val="nil"/>
          <w:left w:space="0" w:sz="0" w:val="nil"/>
          <w:bottom w:space="0" w:sz="0" w:val="nil"/>
          <w:right w:space="0" w:sz="0" w:val="nil"/>
          <w:between w:space="0" w:sz="0" w:val="nil"/>
        </w:pBdr>
        <w:spacing w:line="240" w:lineRule="auto"/>
        <w:ind w:left="216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Настройка приложения в части подготовки к выполнению основных функций.  </w:t>
      </w:r>
    </w:p>
    <w:p w:rsidR="00000000" w:rsidDel="00000000" w:rsidP="00000000" w:rsidRDefault="00000000" w:rsidRPr="00000000" w14:paraId="0000007C">
      <w:pPr>
        <w:widowControl w:val="0"/>
        <w:numPr>
          <w:ilvl w:val="0"/>
          <w:numId w:val="3"/>
        </w:numPr>
        <w:pBdr>
          <w:top w:space="0" w:sz="0" w:val="nil"/>
          <w:left w:space="0" w:sz="0" w:val="nil"/>
          <w:bottom w:space="0" w:sz="0" w:val="nil"/>
          <w:right w:space="0" w:sz="0" w:val="nil"/>
          <w:between w:space="0" w:sz="0" w:val="nil"/>
        </w:pBdr>
        <w:spacing w:line="240" w:lineRule="auto"/>
        <w:ind w:left="216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Ознакомление с руководством пользователя.</w:t>
      </w:r>
    </w:p>
    <w:p w:rsidR="00000000" w:rsidDel="00000000" w:rsidP="00000000" w:rsidRDefault="00000000" w:rsidRPr="00000000" w14:paraId="0000007D">
      <w:pPr>
        <w:widowControl w:val="0"/>
        <w:pBdr>
          <w:top w:space="0" w:sz="0" w:val="nil"/>
          <w:left w:space="0" w:sz="0" w:val="nil"/>
          <w:bottom w:space="0" w:sz="0" w:val="nil"/>
          <w:right w:space="0" w:sz="0" w:val="nil"/>
          <w:between w:space="0" w:sz="0" w:val="nil"/>
        </w:pBdr>
        <w:spacing w:before="135" w:line="240" w:lineRule="auto"/>
        <w:ind w:right="1761"/>
        <w:rPr>
          <w:color w:val="000000"/>
          <w:sz w:val="24"/>
          <w:szCs w:val="24"/>
        </w:rPr>
      </w:pPr>
      <w:r w:rsidDel="00000000" w:rsidR="00000000" w:rsidRPr="00000000">
        <w:rPr>
          <w:rtl w:val="0"/>
        </w:rPr>
      </w:r>
    </w:p>
    <w:p w:rsidR="00000000" w:rsidDel="00000000" w:rsidP="00000000" w:rsidRDefault="00000000" w:rsidRPr="00000000" w14:paraId="0000007E">
      <w:pPr>
        <w:widowControl w:val="0"/>
        <w:pBdr>
          <w:top w:space="0" w:sz="0" w:val="nil"/>
          <w:left w:space="0" w:sz="0" w:val="nil"/>
          <w:bottom w:space="0" w:sz="0" w:val="nil"/>
          <w:right w:space="0" w:sz="0" w:val="nil"/>
          <w:between w:space="0" w:sz="0" w:val="nil"/>
        </w:pBdr>
        <w:spacing w:before="322" w:line="240" w:lineRule="auto"/>
        <w:ind w:right="2946"/>
        <w:jc w:val="right"/>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3. ВЫПОЛНЕНИЕ ПРОГРАММЫ </w:t>
      </w:r>
    </w:p>
    <w:p w:rsidR="00000000" w:rsidDel="00000000" w:rsidP="00000000" w:rsidRDefault="00000000" w:rsidRPr="00000000" w14:paraId="0000007F">
      <w:pPr>
        <w:widowControl w:val="0"/>
        <w:pBdr>
          <w:top w:space="0" w:sz="0" w:val="nil"/>
          <w:left w:space="0" w:sz="0" w:val="nil"/>
          <w:bottom w:space="0" w:sz="0" w:val="nil"/>
          <w:right w:space="0" w:sz="0" w:val="nil"/>
          <w:between w:space="0" w:sz="0" w:val="nil"/>
        </w:pBdr>
        <w:spacing w:before="394" w:line="240" w:lineRule="auto"/>
        <w:ind w:left="674" w:firstLine="0"/>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3.1. Загрузка и запуск программы </w:t>
      </w:r>
    </w:p>
    <w:p w:rsidR="00000000" w:rsidDel="00000000" w:rsidP="00000000" w:rsidRDefault="00000000" w:rsidRPr="00000000" w14:paraId="00000080">
      <w:pPr>
        <w:widowControl w:val="0"/>
        <w:pBdr>
          <w:top w:space="0" w:sz="0" w:val="nil"/>
          <w:left w:space="0" w:sz="0" w:val="nil"/>
          <w:bottom w:space="0" w:sz="0" w:val="nil"/>
          <w:right w:space="0" w:sz="0" w:val="nil"/>
          <w:between w:space="0" w:sz="0" w:val="nil"/>
        </w:pBdr>
        <w:spacing w:before="214" w:line="240" w:lineRule="auto"/>
        <w:ind w:left="674" w:firstLine="0"/>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3.1.1. Запуск программы </w:t>
      </w:r>
    </w:p>
    <w:p w:rsidR="00000000" w:rsidDel="00000000" w:rsidP="00000000" w:rsidRDefault="00000000" w:rsidRPr="00000000" w14:paraId="00000081">
      <w:pPr>
        <w:widowControl w:val="0"/>
        <w:pBdr>
          <w:top w:space="0" w:sz="0" w:val="nil"/>
          <w:left w:space="0" w:sz="0" w:val="nil"/>
          <w:bottom w:space="0" w:sz="0" w:val="nil"/>
          <w:right w:space="0" w:sz="0" w:val="nil"/>
          <w:between w:space="0" w:sz="0" w:val="nil"/>
        </w:pBdr>
        <w:spacing w:before="272" w:line="240" w:lineRule="auto"/>
        <w:ind w:left="1241" w:firstLine="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Программа </w:t>
      </w:r>
      <w:r w:rsidDel="00000000" w:rsidR="00000000" w:rsidRPr="00000000">
        <w:rPr>
          <w:rFonts w:ascii="Times New Roman" w:cs="Times New Roman" w:eastAsia="Times New Roman" w:hAnsi="Times New Roman"/>
          <w:sz w:val="28"/>
          <w:szCs w:val="28"/>
          <w:rtl w:val="0"/>
        </w:rPr>
        <w:t xml:space="preserve">путём перехода по ссылке</w:t>
      </w:r>
      <w:r w:rsidDel="00000000" w:rsidR="00000000" w:rsidRPr="00000000">
        <w:rPr>
          <w:rFonts w:ascii="Times New Roman" w:cs="Times New Roman" w:eastAsia="Times New Roman" w:hAnsi="Times New Roman"/>
          <w:color w:val="000000"/>
          <w:sz w:val="28"/>
          <w:szCs w:val="28"/>
          <w:rtl w:val="0"/>
        </w:rPr>
        <w:t xml:space="preserve"> загружается файлом в браузере. </w:t>
      </w:r>
      <w:r w:rsidDel="00000000" w:rsidR="00000000" w:rsidRPr="00000000">
        <w:rPr>
          <w:rFonts w:ascii="Times New Roman" w:cs="Times New Roman" w:eastAsia="Times New Roman" w:hAnsi="Times New Roman"/>
          <w:sz w:val="28"/>
          <w:szCs w:val="28"/>
          <w:rtl w:val="0"/>
        </w:rPr>
        <w:t xml:space="preserve">(http://ip:port/)</w:t>
      </w:r>
      <w:r w:rsidDel="00000000" w:rsidR="00000000" w:rsidRPr="00000000">
        <w:rPr>
          <w:rtl w:val="0"/>
        </w:rPr>
      </w:r>
    </w:p>
    <w:p w:rsidR="00000000" w:rsidDel="00000000" w:rsidP="00000000" w:rsidRDefault="00000000" w:rsidRPr="00000000" w14:paraId="00000082">
      <w:pPr>
        <w:widowControl w:val="0"/>
        <w:pBdr>
          <w:top w:space="0" w:sz="0" w:val="nil"/>
          <w:left w:space="0" w:sz="0" w:val="nil"/>
          <w:bottom w:space="0" w:sz="0" w:val="nil"/>
          <w:right w:space="0" w:sz="0" w:val="nil"/>
          <w:between w:space="0" w:sz="0" w:val="nil"/>
        </w:pBdr>
        <w:spacing w:line="240" w:lineRule="auto"/>
        <w:ind w:right="4532"/>
        <w:jc w:val="right"/>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83">
      <w:pPr>
        <w:widowControl w:val="0"/>
        <w:pBdr>
          <w:top w:space="0" w:sz="0" w:val="nil"/>
          <w:left w:space="0" w:sz="0" w:val="nil"/>
          <w:bottom w:space="0" w:sz="0" w:val="nil"/>
          <w:right w:space="0" w:sz="0" w:val="nil"/>
          <w:between w:space="0" w:sz="0" w:val="nil"/>
        </w:pBdr>
        <w:spacing w:before="229" w:line="228" w:lineRule="auto"/>
        <w:ind w:left="679" w:right="-2" w:firstLine="562"/>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В появившейся </w:t>
      </w:r>
      <w:r w:rsidDel="00000000" w:rsidR="00000000" w:rsidRPr="00000000">
        <w:rPr>
          <w:rFonts w:ascii="Times New Roman" w:cs="Times New Roman" w:eastAsia="Times New Roman" w:hAnsi="Times New Roman"/>
          <w:sz w:val="28"/>
          <w:szCs w:val="28"/>
          <w:rtl w:val="0"/>
        </w:rPr>
        <w:t xml:space="preserve">вкладке, в главной таблице отображается список продукции, поиск товара, сортировка товаров и добавление товаров.</w:t>
      </w:r>
      <w:r w:rsidDel="00000000" w:rsidR="00000000" w:rsidRPr="00000000">
        <w:rPr>
          <w:rFonts w:ascii="Times New Roman" w:cs="Times New Roman" w:eastAsia="Times New Roman" w:hAnsi="Times New Roman"/>
          <w:color w:val="000000"/>
          <w:sz w:val="28"/>
          <w:szCs w:val="28"/>
          <w:rtl w:val="0"/>
        </w:rPr>
        <w:t xml:space="preserve"> </w:t>
      </w:r>
    </w:p>
    <w:p w:rsidR="00000000" w:rsidDel="00000000" w:rsidP="00000000" w:rsidRDefault="00000000" w:rsidRPr="00000000" w14:paraId="00000084">
      <w:pPr>
        <w:widowControl w:val="0"/>
        <w:pBdr>
          <w:top w:space="0" w:sz="0" w:val="nil"/>
          <w:left w:space="0" w:sz="0" w:val="nil"/>
          <w:bottom w:space="0" w:sz="0" w:val="nil"/>
          <w:right w:space="0" w:sz="0" w:val="nil"/>
          <w:between w:space="0" w:sz="0" w:val="nil"/>
        </w:pBdr>
        <w:spacing w:before="229" w:line="228" w:lineRule="auto"/>
        <w:ind w:left="679" w:right="-2" w:firstLine="562"/>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6041924" cy="4942179"/>
            <wp:effectExtent b="0" l="0" r="0" t="0"/>
            <wp:docPr id="2"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6041924" cy="4942179"/>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widowControl w:val="0"/>
        <w:spacing w:line="240" w:lineRule="auto"/>
        <w:ind w:right="2760"/>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Главное окно приложения</w:t>
      </w:r>
    </w:p>
    <w:p w:rsidR="00000000" w:rsidDel="00000000" w:rsidP="00000000" w:rsidRDefault="00000000" w:rsidRPr="00000000" w14:paraId="00000086">
      <w:pPr>
        <w:widowControl w:val="0"/>
        <w:spacing w:line="240" w:lineRule="auto"/>
        <w:ind w:right="4532"/>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Рисунок 1. </w:t>
      </w:r>
    </w:p>
    <w:p w:rsidR="00000000" w:rsidDel="00000000" w:rsidP="00000000" w:rsidRDefault="00000000" w:rsidRPr="00000000" w14:paraId="00000087">
      <w:pPr>
        <w:widowControl w:val="0"/>
        <w:spacing w:line="240" w:lineRule="auto"/>
        <w:ind w:right="4532"/>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8">
      <w:pPr>
        <w:widowControl w:val="0"/>
        <w:pBdr>
          <w:top w:space="0" w:sz="0" w:val="nil"/>
          <w:left w:space="0" w:sz="0" w:val="nil"/>
          <w:bottom w:space="0" w:sz="0" w:val="nil"/>
          <w:right w:space="0" w:sz="0" w:val="nil"/>
          <w:between w:space="0" w:sz="0" w:val="nil"/>
        </w:pBdr>
        <w:spacing w:before="229" w:line="228" w:lineRule="auto"/>
        <w:ind w:left="679" w:right="-2" w:firstLine="562"/>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Данное приложение является вкладкой в браузере и закрывается как отдельно взятая вкладка, так и как самостоятельно взятый браузер.</w:t>
      </w:r>
    </w:p>
    <w:p w:rsidR="00000000" w:rsidDel="00000000" w:rsidP="00000000" w:rsidRDefault="00000000" w:rsidRPr="00000000" w14:paraId="00000089">
      <w:pPr>
        <w:widowControl w:val="0"/>
        <w:pBdr>
          <w:top w:space="0" w:sz="0" w:val="nil"/>
          <w:left w:space="0" w:sz="0" w:val="nil"/>
          <w:bottom w:space="0" w:sz="0" w:val="nil"/>
          <w:right w:space="0" w:sz="0" w:val="nil"/>
          <w:between w:space="0" w:sz="0" w:val="nil"/>
        </w:pBdr>
        <w:spacing w:before="322" w:line="240" w:lineRule="auto"/>
        <w:ind w:left="674" w:firstLine="0"/>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3.2. Работа программы </w:t>
      </w:r>
    </w:p>
    <w:p w:rsidR="00000000" w:rsidDel="00000000" w:rsidP="00000000" w:rsidRDefault="00000000" w:rsidRPr="00000000" w14:paraId="0000008A">
      <w:pPr>
        <w:widowControl w:val="0"/>
        <w:pBdr>
          <w:top w:space="0" w:sz="0" w:val="nil"/>
          <w:left w:space="0" w:sz="0" w:val="nil"/>
          <w:bottom w:space="0" w:sz="0" w:val="nil"/>
          <w:right w:space="0" w:sz="0" w:val="nil"/>
          <w:between w:space="0" w:sz="0" w:val="nil"/>
        </w:pBdr>
        <w:spacing w:before="53" w:line="240" w:lineRule="auto"/>
        <w:ind w:left="674" w:firstLine="0"/>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3.2.1. Главная страница программы </w:t>
      </w:r>
    </w:p>
    <w:p w:rsidR="00000000" w:rsidDel="00000000" w:rsidP="00000000" w:rsidRDefault="00000000" w:rsidRPr="00000000" w14:paraId="0000008B">
      <w:pPr>
        <w:widowControl w:val="0"/>
        <w:pBdr>
          <w:top w:space="0" w:sz="0" w:val="nil"/>
          <w:left w:space="0" w:sz="0" w:val="nil"/>
          <w:bottom w:space="0" w:sz="0" w:val="nil"/>
          <w:right w:space="0" w:sz="0" w:val="nil"/>
          <w:between w:space="0" w:sz="0" w:val="nil"/>
        </w:pBdr>
        <w:spacing w:line="230" w:lineRule="auto"/>
        <w:ind w:left="683" w:right="1" w:firstLine="843.9999999999999"/>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Главная страница программы (Рисунок 1):</w:t>
      </w:r>
    </w:p>
    <w:p w:rsidR="00000000" w:rsidDel="00000000" w:rsidP="00000000" w:rsidRDefault="00000000" w:rsidRPr="00000000" w14:paraId="0000008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4" w:line="228" w:lineRule="auto"/>
        <w:ind w:left="1912" w:right="65"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Поле поиска конкретного товара.</w:t>
      </w:r>
    </w:p>
    <w:p w:rsidR="00000000" w:rsidDel="00000000" w:rsidP="00000000" w:rsidRDefault="00000000" w:rsidRPr="00000000" w14:paraId="0000008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28" w:lineRule="auto"/>
        <w:ind w:left="1912" w:right="65"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Кнопки сортировки.</w:t>
      </w:r>
    </w:p>
    <w:p w:rsidR="00000000" w:rsidDel="00000000" w:rsidP="00000000" w:rsidRDefault="00000000" w:rsidRPr="00000000" w14:paraId="0000008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28" w:lineRule="auto"/>
        <w:ind w:left="1912" w:right="65"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Кнопка фильтра.</w:t>
      </w:r>
    </w:p>
    <w:p w:rsidR="00000000" w:rsidDel="00000000" w:rsidP="00000000" w:rsidRDefault="00000000" w:rsidRPr="00000000" w14:paraId="0000008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28" w:lineRule="auto"/>
        <w:ind w:left="1912" w:right="65"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Кнопки добавления продукции.</w:t>
      </w:r>
    </w:p>
    <w:p w:rsidR="00000000" w:rsidDel="00000000" w:rsidP="00000000" w:rsidRDefault="00000000" w:rsidRPr="00000000" w14:paraId="0000009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28" w:lineRule="auto"/>
        <w:ind w:left="1912" w:right="65"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Редактирование, уже имеющееся продукции</w:t>
      </w:r>
    </w:p>
    <w:p w:rsidR="00000000" w:rsidDel="00000000" w:rsidP="00000000" w:rsidRDefault="00000000" w:rsidRPr="00000000" w14:paraId="00000091">
      <w:pPr>
        <w:widowControl w:val="0"/>
        <w:pBdr>
          <w:top w:space="0" w:sz="0" w:val="nil"/>
          <w:left w:space="0" w:sz="0" w:val="nil"/>
          <w:bottom w:space="0" w:sz="0" w:val="nil"/>
          <w:right w:space="0" w:sz="0" w:val="nil"/>
          <w:between w:space="0" w:sz="0" w:val="nil"/>
        </w:pBdr>
        <w:spacing w:before="236" w:line="240" w:lineRule="auto"/>
        <w:ind w:firstLine="720"/>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3.2.1.1. Поле поиска товара.</w:t>
      </w:r>
    </w:p>
    <w:p w:rsidR="00000000" w:rsidDel="00000000" w:rsidP="00000000" w:rsidRDefault="00000000" w:rsidRPr="00000000" w14:paraId="00000092">
      <w:pPr>
        <w:widowControl w:val="0"/>
        <w:pBdr>
          <w:top w:space="0" w:sz="0" w:val="nil"/>
          <w:left w:space="0" w:sz="0" w:val="nil"/>
          <w:bottom w:space="0" w:sz="0" w:val="nil"/>
          <w:right w:space="0" w:sz="0" w:val="nil"/>
          <w:between w:space="0" w:sz="0" w:val="nil"/>
        </w:pBdr>
        <w:spacing w:before="236" w:line="240" w:lineRule="auto"/>
        <w:ind w:left="720" w:firstLine="795"/>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При вводе в советующее поле букв, которые содержатся в искомом варианте. Приложение выдаст все совпадения.</w:t>
      </w:r>
      <w:r w:rsidDel="00000000" w:rsidR="00000000" w:rsidRPr="00000000">
        <w:rPr/>
        <w:drawing>
          <wp:inline distB="0" distT="0" distL="0" distR="0">
            <wp:extent cx="6215380" cy="5241290"/>
            <wp:effectExtent b="0" l="0" r="0" t="0"/>
            <wp:docPr id="5"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6215380" cy="524129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widowControl w:val="0"/>
        <w:spacing w:line="240" w:lineRule="auto"/>
        <w:ind w:right="2760"/>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Демонстрация работы поиска</w:t>
      </w:r>
    </w:p>
    <w:p w:rsidR="00000000" w:rsidDel="00000000" w:rsidP="00000000" w:rsidRDefault="00000000" w:rsidRPr="00000000" w14:paraId="00000094">
      <w:pPr>
        <w:widowControl w:val="0"/>
        <w:spacing w:line="240" w:lineRule="auto"/>
        <w:ind w:right="4532"/>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Рисунок 2. </w:t>
      </w:r>
    </w:p>
    <w:p w:rsidR="00000000" w:rsidDel="00000000" w:rsidP="00000000" w:rsidRDefault="00000000" w:rsidRPr="00000000" w14:paraId="00000095">
      <w:pPr>
        <w:widowControl w:val="0"/>
        <w:pBdr>
          <w:top w:space="0" w:sz="0" w:val="nil"/>
          <w:left w:space="0" w:sz="0" w:val="nil"/>
          <w:bottom w:space="0" w:sz="0" w:val="nil"/>
          <w:right w:space="0" w:sz="0" w:val="nil"/>
          <w:between w:space="0" w:sz="0" w:val="nil"/>
        </w:pBdr>
        <w:spacing w:before="236" w:line="240" w:lineRule="auto"/>
        <w:ind w:firstLine="720"/>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96">
      <w:pPr>
        <w:widowControl w:val="0"/>
        <w:pBdr>
          <w:top w:space="0" w:sz="0" w:val="nil"/>
          <w:left w:space="0" w:sz="0" w:val="nil"/>
          <w:bottom w:space="0" w:sz="0" w:val="nil"/>
          <w:right w:space="0" w:sz="0" w:val="nil"/>
          <w:between w:space="0" w:sz="0" w:val="nil"/>
        </w:pBdr>
        <w:spacing w:before="236" w:line="240" w:lineRule="auto"/>
        <w:ind w:firstLine="720"/>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3.2.1.2. Кнопки сортировки</w:t>
      </w:r>
    </w:p>
    <w:p w:rsidR="00000000" w:rsidDel="00000000" w:rsidP="00000000" w:rsidRDefault="00000000" w:rsidRPr="00000000" w14:paraId="00000097">
      <w:pPr>
        <w:widowControl w:val="0"/>
        <w:pBdr>
          <w:top w:space="0" w:sz="0" w:val="nil"/>
          <w:left w:space="0" w:sz="0" w:val="nil"/>
          <w:bottom w:space="0" w:sz="0" w:val="nil"/>
          <w:right w:space="0" w:sz="0" w:val="nil"/>
          <w:between w:space="0" w:sz="0" w:val="nil"/>
        </w:pBdr>
        <w:spacing w:before="236" w:line="240" w:lineRule="auto"/>
        <w:ind w:left="720" w:firstLine="720"/>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3.2.1.2.1 Кнопка сортировки А-Я Я-А</w:t>
      </w:r>
    </w:p>
    <w:p w:rsidR="00000000" w:rsidDel="00000000" w:rsidP="00000000" w:rsidRDefault="00000000" w:rsidRPr="00000000" w14:paraId="00000098">
      <w:pPr>
        <w:widowControl w:val="0"/>
        <w:pBdr>
          <w:top w:space="0" w:sz="0" w:val="nil"/>
          <w:left w:space="0" w:sz="0" w:val="nil"/>
          <w:bottom w:space="0" w:sz="0" w:val="nil"/>
          <w:right w:space="0" w:sz="0" w:val="nil"/>
          <w:between w:space="0" w:sz="0" w:val="nil"/>
        </w:pBdr>
        <w:spacing w:before="236" w:line="240" w:lineRule="auto"/>
        <w:ind w:left="720" w:firstLine="72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Нажав на это кнопку, список отобразится в соответствии с иконкой. Если стрелочка смотрит на верх, список отобразится от меньшего к большему ((А-Я) Рисунок 3), если стрелочка смотрит в низ, список отобразится от большого к меньшому ((Я-А) Рисунок 4).</w:t>
      </w:r>
    </w:p>
    <w:p w:rsidR="00000000" w:rsidDel="00000000" w:rsidP="00000000" w:rsidRDefault="00000000" w:rsidRPr="00000000" w14:paraId="00000099">
      <w:pPr>
        <w:widowControl w:val="0"/>
        <w:pBdr>
          <w:top w:space="0" w:sz="0" w:val="nil"/>
          <w:left w:space="0" w:sz="0" w:val="nil"/>
          <w:bottom w:space="0" w:sz="0" w:val="nil"/>
          <w:right w:space="0" w:sz="0" w:val="nil"/>
          <w:between w:space="0" w:sz="0" w:val="nil"/>
        </w:pBdr>
        <w:spacing w:before="236" w:line="240" w:lineRule="auto"/>
        <w:ind w:left="720" w:firstLine="720"/>
        <w:rPr>
          <w:rFonts w:ascii="Times New Roman" w:cs="Times New Roman" w:eastAsia="Times New Roman" w:hAnsi="Times New Roman"/>
          <w:color w:val="000000"/>
          <w:sz w:val="28"/>
          <w:szCs w:val="28"/>
        </w:rPr>
      </w:pPr>
      <w:r w:rsidDel="00000000" w:rsidR="00000000" w:rsidRPr="00000000">
        <w:rPr/>
        <w:drawing>
          <wp:inline distB="0" distT="0" distL="0" distR="0">
            <wp:extent cx="6167755" cy="5386705"/>
            <wp:effectExtent b="0" l="0" r="0" t="0"/>
            <wp:docPr id="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6167755" cy="5386705"/>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widowControl w:val="0"/>
        <w:spacing w:line="240" w:lineRule="auto"/>
        <w:ind w:right="2760"/>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Список отображён в соответствии с А-Я</w:t>
      </w:r>
    </w:p>
    <w:p w:rsidR="00000000" w:rsidDel="00000000" w:rsidP="00000000" w:rsidRDefault="00000000" w:rsidRPr="00000000" w14:paraId="0000009B">
      <w:pPr>
        <w:widowControl w:val="0"/>
        <w:spacing w:line="240" w:lineRule="auto"/>
        <w:ind w:right="4532"/>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Рисунок 3. </w:t>
      </w:r>
    </w:p>
    <w:p w:rsidR="00000000" w:rsidDel="00000000" w:rsidP="00000000" w:rsidRDefault="00000000" w:rsidRPr="00000000" w14:paraId="0000009C">
      <w:pPr>
        <w:widowControl w:val="0"/>
        <w:pBdr>
          <w:top w:space="0" w:sz="0" w:val="nil"/>
          <w:left w:space="0" w:sz="0" w:val="nil"/>
          <w:bottom w:space="0" w:sz="0" w:val="nil"/>
          <w:right w:space="0" w:sz="0" w:val="nil"/>
          <w:between w:space="0" w:sz="0" w:val="nil"/>
        </w:pBdr>
        <w:spacing w:before="236" w:line="240" w:lineRule="auto"/>
        <w:ind w:firstLine="720"/>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9D">
      <w:pPr>
        <w:widowControl w:val="0"/>
        <w:pBdr>
          <w:top w:space="0" w:sz="0" w:val="nil"/>
          <w:left w:space="0" w:sz="0" w:val="nil"/>
          <w:bottom w:space="0" w:sz="0" w:val="nil"/>
          <w:right w:space="0" w:sz="0" w:val="nil"/>
          <w:between w:space="0" w:sz="0" w:val="nil"/>
        </w:pBdr>
        <w:spacing w:before="320" w:line="240" w:lineRule="auto"/>
        <w:ind w:left="674" w:firstLine="0"/>
        <w:rPr>
          <w:rFonts w:ascii="Times New Roman" w:cs="Times New Roman" w:eastAsia="Times New Roman" w:hAnsi="Times New Roman"/>
          <w:color w:val="000000"/>
          <w:sz w:val="28"/>
          <w:szCs w:val="28"/>
        </w:rPr>
      </w:pPr>
      <w:r w:rsidDel="00000000" w:rsidR="00000000" w:rsidRPr="00000000">
        <w:rPr/>
        <w:drawing>
          <wp:inline distB="0" distT="0" distL="0" distR="0">
            <wp:extent cx="6948805" cy="5398135"/>
            <wp:effectExtent b="0" l="0" r="0" t="0"/>
            <wp:docPr id="7" name="image15.png"/>
            <a:graphic>
              <a:graphicData uri="http://schemas.openxmlformats.org/drawingml/2006/picture">
                <pic:pic>
                  <pic:nvPicPr>
                    <pic:cNvPr id="0" name="image15.png"/>
                    <pic:cNvPicPr preferRelativeResize="0"/>
                  </pic:nvPicPr>
                  <pic:blipFill>
                    <a:blip r:embed="rId12"/>
                    <a:srcRect b="0" l="0" r="0" t="0"/>
                    <a:stretch>
                      <a:fillRect/>
                    </a:stretch>
                  </pic:blipFill>
                  <pic:spPr>
                    <a:xfrm>
                      <a:off x="0" y="0"/>
                      <a:ext cx="6948805" cy="5398135"/>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widowControl w:val="0"/>
        <w:spacing w:line="240" w:lineRule="auto"/>
        <w:ind w:right="2760"/>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Список отображён в соответствии с Я-А</w:t>
      </w:r>
    </w:p>
    <w:p w:rsidR="00000000" w:rsidDel="00000000" w:rsidP="00000000" w:rsidRDefault="00000000" w:rsidRPr="00000000" w14:paraId="0000009F">
      <w:pPr>
        <w:widowControl w:val="0"/>
        <w:spacing w:line="240" w:lineRule="auto"/>
        <w:ind w:right="4532"/>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Рисунок 4. </w:t>
      </w:r>
    </w:p>
    <w:p w:rsidR="00000000" w:rsidDel="00000000" w:rsidP="00000000" w:rsidRDefault="00000000" w:rsidRPr="00000000" w14:paraId="000000A0">
      <w:pPr>
        <w:rPr>
          <w:rFonts w:ascii="Times New Roman" w:cs="Times New Roman" w:eastAsia="Times New Roman" w:hAnsi="Times New Roman"/>
          <w:b w:val="1"/>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A1">
      <w:pPr>
        <w:widowControl w:val="0"/>
        <w:pBdr>
          <w:top w:space="0" w:sz="0" w:val="nil"/>
          <w:left w:space="0" w:sz="0" w:val="nil"/>
          <w:bottom w:space="0" w:sz="0" w:val="nil"/>
          <w:right w:space="0" w:sz="0" w:val="nil"/>
          <w:between w:space="0" w:sz="0" w:val="nil"/>
        </w:pBdr>
        <w:spacing w:before="236" w:line="240" w:lineRule="auto"/>
        <w:ind w:left="720" w:firstLine="720"/>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3.2.1.2.2 Кнопки сортировки по названию, цены, цеха.</w:t>
      </w:r>
    </w:p>
    <w:p w:rsidR="00000000" w:rsidDel="00000000" w:rsidP="00000000" w:rsidRDefault="00000000" w:rsidRPr="00000000" w14:paraId="000000A2">
      <w:pPr>
        <w:widowControl w:val="0"/>
        <w:pBdr>
          <w:top w:space="0" w:sz="0" w:val="nil"/>
          <w:left w:space="0" w:sz="0" w:val="nil"/>
          <w:bottom w:space="0" w:sz="0" w:val="nil"/>
          <w:right w:space="0" w:sz="0" w:val="nil"/>
          <w:between w:space="0" w:sz="0" w:val="nil"/>
        </w:pBdr>
        <w:spacing w:before="236" w:line="240" w:lineRule="auto"/>
        <w:ind w:left="720" w:firstLine="72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Нажав на эту кнопку список будет сортироваться по первой буквы товара, цены товара или цеха, в соответствие состоянием стрелочки сортировки </w:t>
      </w:r>
      <w:r w:rsidDel="00000000" w:rsidR="00000000" w:rsidRPr="00000000">
        <w:rPr>
          <w:rFonts w:ascii="Times New Roman" w:cs="Times New Roman" w:eastAsia="Times New Roman" w:hAnsi="Times New Roman"/>
          <w:b w:val="1"/>
          <w:color w:val="000000"/>
          <w:sz w:val="28"/>
          <w:szCs w:val="28"/>
          <w:rtl w:val="0"/>
        </w:rPr>
        <w:t xml:space="preserve">3.2.1.2.1 Кнопка сортировки А-Я Я-А</w:t>
      </w:r>
      <w:r w:rsidDel="00000000" w:rsidR="00000000" w:rsidRPr="00000000">
        <w:rPr>
          <w:rFonts w:ascii="Times New Roman" w:cs="Times New Roman" w:eastAsia="Times New Roman" w:hAnsi="Times New Roman"/>
          <w:color w:val="000000"/>
          <w:sz w:val="28"/>
          <w:szCs w:val="28"/>
          <w:rtl w:val="0"/>
        </w:rPr>
        <w:t xml:space="preserve">.</w:t>
      </w:r>
    </w:p>
    <w:p w:rsidR="00000000" w:rsidDel="00000000" w:rsidP="00000000" w:rsidRDefault="00000000" w:rsidRPr="00000000" w14:paraId="000000A3">
      <w:pPr>
        <w:widowControl w:val="0"/>
        <w:spacing w:line="240" w:lineRule="auto"/>
        <w:ind w:left="2160" w:right="2760" w:firstLine="0"/>
        <w:jc w:val="center"/>
        <w:rPr>
          <w:rFonts w:ascii="Times New Roman" w:cs="Times New Roman" w:eastAsia="Times New Roman" w:hAnsi="Times New Roman"/>
          <w:b w:val="1"/>
          <w:sz w:val="28"/>
          <w:szCs w:val="28"/>
        </w:rPr>
      </w:pPr>
      <w:r w:rsidDel="00000000" w:rsidR="00000000" w:rsidRPr="00000000">
        <w:rPr/>
        <w:drawing>
          <wp:inline distB="0" distT="0" distL="0" distR="0">
            <wp:extent cx="5081905" cy="5330825"/>
            <wp:effectExtent b="0" l="0" r="0" t="0"/>
            <wp:docPr id="6"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081905" cy="5330825"/>
                    </a:xfrm>
                    <a:prstGeom prst="rect"/>
                    <a:ln/>
                  </pic:spPr>
                </pic:pic>
              </a:graphicData>
            </a:graphic>
          </wp:inline>
        </w:drawing>
      </w:r>
      <w:r w:rsidDel="00000000" w:rsidR="00000000" w:rsidRPr="00000000">
        <w:rPr>
          <w:rFonts w:ascii="Times New Roman" w:cs="Times New Roman" w:eastAsia="Times New Roman" w:hAnsi="Times New Roman"/>
          <w:b w:val="1"/>
          <w:sz w:val="28"/>
          <w:szCs w:val="28"/>
          <w:rtl w:val="0"/>
        </w:rPr>
        <w:t xml:space="preserve">Список отображён в соответствии с Я-А и сортировкой по названию</w:t>
      </w:r>
    </w:p>
    <w:p w:rsidR="00000000" w:rsidDel="00000000" w:rsidP="00000000" w:rsidRDefault="00000000" w:rsidRPr="00000000" w14:paraId="000000A4">
      <w:pPr>
        <w:widowControl w:val="0"/>
        <w:spacing w:line="240" w:lineRule="auto"/>
        <w:ind w:right="4532"/>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Рисунок 5. </w:t>
      </w:r>
    </w:p>
    <w:p w:rsidR="00000000" w:rsidDel="00000000" w:rsidP="00000000" w:rsidRDefault="00000000" w:rsidRPr="00000000" w14:paraId="000000A5">
      <w:pPr>
        <w:widowControl w:val="0"/>
        <w:pBdr>
          <w:top w:space="0" w:sz="0" w:val="nil"/>
          <w:left w:space="0" w:sz="0" w:val="nil"/>
          <w:bottom w:space="0" w:sz="0" w:val="nil"/>
          <w:right w:space="0" w:sz="0" w:val="nil"/>
          <w:between w:space="0" w:sz="0" w:val="nil"/>
        </w:pBdr>
        <w:spacing w:before="236" w:line="240" w:lineRule="auto"/>
        <w:ind w:left="720" w:firstLine="720"/>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A6">
      <w:pPr>
        <w:widowControl w:val="0"/>
        <w:pBdr>
          <w:top w:space="0" w:sz="0" w:val="nil"/>
          <w:left w:space="0" w:sz="0" w:val="nil"/>
          <w:bottom w:space="0" w:sz="0" w:val="nil"/>
          <w:right w:space="0" w:sz="0" w:val="nil"/>
          <w:between w:space="0" w:sz="0" w:val="nil"/>
        </w:pBdr>
        <w:spacing w:before="236" w:line="240" w:lineRule="auto"/>
        <w:ind w:left="720" w:firstLine="720"/>
        <w:rPr>
          <w:rFonts w:ascii="Times New Roman" w:cs="Times New Roman" w:eastAsia="Times New Roman" w:hAnsi="Times New Roman"/>
          <w:color w:val="000000"/>
          <w:sz w:val="28"/>
          <w:szCs w:val="28"/>
        </w:rPr>
      </w:pPr>
      <w:r w:rsidDel="00000000" w:rsidR="00000000" w:rsidRPr="00000000">
        <w:rPr/>
        <w:drawing>
          <wp:inline distB="0" distT="0" distL="0" distR="0">
            <wp:extent cx="6072505" cy="5433060"/>
            <wp:effectExtent b="0" l="0" r="0" t="0"/>
            <wp:docPr id="9"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6072505" cy="5433060"/>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widowControl w:val="0"/>
        <w:spacing w:line="240" w:lineRule="auto"/>
        <w:ind w:left="2160" w:right="276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Список отображён в соответствии с Я-А и сортировкой по цене</w:t>
      </w:r>
    </w:p>
    <w:p w:rsidR="00000000" w:rsidDel="00000000" w:rsidP="00000000" w:rsidRDefault="00000000" w:rsidRPr="00000000" w14:paraId="000000A8">
      <w:pPr>
        <w:widowControl w:val="0"/>
        <w:spacing w:line="240" w:lineRule="auto"/>
        <w:ind w:right="4532"/>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Рисунок 6. </w:t>
      </w:r>
    </w:p>
    <w:p w:rsidR="00000000" w:rsidDel="00000000" w:rsidP="00000000" w:rsidRDefault="00000000" w:rsidRPr="00000000" w14:paraId="000000A9">
      <w:pPr>
        <w:widowControl w:val="0"/>
        <w:pBdr>
          <w:top w:space="0" w:sz="0" w:val="nil"/>
          <w:left w:space="0" w:sz="0" w:val="nil"/>
          <w:bottom w:space="0" w:sz="0" w:val="nil"/>
          <w:right w:space="0" w:sz="0" w:val="nil"/>
          <w:between w:space="0" w:sz="0" w:val="nil"/>
        </w:pBdr>
        <w:spacing w:before="320" w:line="240" w:lineRule="auto"/>
        <w:ind w:left="674" w:firstLine="0"/>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AA">
      <w:pPr>
        <w:widowControl w:val="0"/>
        <w:pBdr>
          <w:top w:space="0" w:sz="0" w:val="nil"/>
          <w:left w:space="0" w:sz="0" w:val="nil"/>
          <w:bottom w:space="0" w:sz="0" w:val="nil"/>
          <w:right w:space="0" w:sz="0" w:val="nil"/>
          <w:between w:space="0" w:sz="0" w:val="nil"/>
        </w:pBdr>
        <w:spacing w:before="320" w:line="240" w:lineRule="auto"/>
        <w:ind w:left="674" w:firstLine="0"/>
        <w:rPr>
          <w:rFonts w:ascii="Times New Roman" w:cs="Times New Roman" w:eastAsia="Times New Roman" w:hAnsi="Times New Roman"/>
          <w:color w:val="000000"/>
          <w:sz w:val="28"/>
          <w:szCs w:val="28"/>
        </w:rPr>
      </w:pPr>
      <w:r w:rsidDel="00000000" w:rsidR="00000000" w:rsidRPr="00000000">
        <w:rPr/>
        <w:drawing>
          <wp:inline distB="0" distT="0" distL="0" distR="0">
            <wp:extent cx="6948805" cy="5420360"/>
            <wp:effectExtent b="0" l="0" r="0" t="0"/>
            <wp:docPr id="8"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6948805" cy="5420360"/>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widowControl w:val="0"/>
        <w:spacing w:line="240" w:lineRule="auto"/>
        <w:ind w:left="2160" w:right="276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Список отображён в соответствии с Я-А и сортировкой по цеху</w:t>
      </w:r>
    </w:p>
    <w:p w:rsidR="00000000" w:rsidDel="00000000" w:rsidP="00000000" w:rsidRDefault="00000000" w:rsidRPr="00000000" w14:paraId="000000AC">
      <w:pPr>
        <w:widowControl w:val="0"/>
        <w:spacing w:line="240" w:lineRule="auto"/>
        <w:ind w:right="4532"/>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Рисунок 7. </w:t>
      </w:r>
    </w:p>
    <w:p w:rsidR="00000000" w:rsidDel="00000000" w:rsidP="00000000" w:rsidRDefault="00000000" w:rsidRPr="00000000" w14:paraId="000000AD">
      <w:pPr>
        <w:rPr>
          <w:rFonts w:ascii="Times New Roman" w:cs="Times New Roman" w:eastAsia="Times New Roman" w:hAnsi="Times New Roman"/>
          <w:b w:val="1"/>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AE">
      <w:pPr>
        <w:widowControl w:val="0"/>
        <w:pBdr>
          <w:top w:space="0" w:sz="0" w:val="nil"/>
          <w:left w:space="0" w:sz="0" w:val="nil"/>
          <w:bottom w:space="0" w:sz="0" w:val="nil"/>
          <w:right w:space="0" w:sz="0" w:val="nil"/>
          <w:between w:space="0" w:sz="0" w:val="nil"/>
        </w:pBdr>
        <w:spacing w:before="236" w:line="240" w:lineRule="auto"/>
        <w:ind w:firstLine="720"/>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3.2.1.3. Кнопка фильтр.</w:t>
      </w:r>
    </w:p>
    <w:p w:rsidR="00000000" w:rsidDel="00000000" w:rsidP="00000000" w:rsidRDefault="00000000" w:rsidRPr="00000000" w14:paraId="000000AF">
      <w:pPr>
        <w:widowControl w:val="0"/>
        <w:pBdr>
          <w:top w:space="0" w:sz="0" w:val="nil"/>
          <w:left w:space="0" w:sz="0" w:val="nil"/>
          <w:bottom w:space="0" w:sz="0" w:val="nil"/>
          <w:right w:space="0" w:sz="0" w:val="nil"/>
          <w:between w:space="0" w:sz="0" w:val="nil"/>
        </w:pBdr>
        <w:spacing w:before="320" w:line="240" w:lineRule="auto"/>
        <w:ind w:left="674" w:firstLine="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ab/>
        <w:tab/>
        <w:t xml:space="preserve">Нажав на кнопку, выпадает меню, в соответствии с выбранной особенностью бумаги, в списке останутся только те бумаги, которые соответствую выбранной особенности.</w:t>
      </w:r>
    </w:p>
    <w:p w:rsidR="00000000" w:rsidDel="00000000" w:rsidP="00000000" w:rsidRDefault="00000000" w:rsidRPr="00000000" w14:paraId="000000B0">
      <w:pPr>
        <w:widowControl w:val="0"/>
        <w:pBdr>
          <w:top w:space="0" w:sz="0" w:val="nil"/>
          <w:left w:space="0" w:sz="0" w:val="nil"/>
          <w:bottom w:space="0" w:sz="0" w:val="nil"/>
          <w:right w:space="0" w:sz="0" w:val="nil"/>
          <w:between w:space="0" w:sz="0" w:val="nil"/>
        </w:pBdr>
        <w:spacing w:before="320" w:line="240" w:lineRule="auto"/>
        <w:ind w:left="674" w:firstLine="0"/>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B1">
      <w:pPr>
        <w:widowControl w:val="0"/>
        <w:spacing w:line="240" w:lineRule="auto"/>
        <w:ind w:left="2160" w:right="2760" w:firstLine="0"/>
        <w:jc w:val="center"/>
        <w:rPr>
          <w:rFonts w:ascii="Times New Roman" w:cs="Times New Roman" w:eastAsia="Times New Roman" w:hAnsi="Times New Roman"/>
          <w:b w:val="1"/>
          <w:sz w:val="28"/>
          <w:szCs w:val="28"/>
        </w:rPr>
      </w:pPr>
      <w:r w:rsidDel="00000000" w:rsidR="00000000" w:rsidRPr="00000000">
        <w:rPr/>
        <w:drawing>
          <wp:inline distB="0" distT="0" distL="0" distR="0">
            <wp:extent cx="5643880" cy="5142865"/>
            <wp:effectExtent b="0" l="0" r="0" t="0"/>
            <wp:docPr id="12"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643880" cy="5142865"/>
                    </a:xfrm>
                    <a:prstGeom prst="rect"/>
                    <a:ln/>
                  </pic:spPr>
                </pic:pic>
              </a:graphicData>
            </a:graphic>
          </wp:inline>
        </w:drawing>
      </w:r>
      <w:r w:rsidDel="00000000" w:rsidR="00000000" w:rsidRPr="00000000">
        <w:rPr>
          <w:rFonts w:ascii="Times New Roman" w:cs="Times New Roman" w:eastAsia="Times New Roman" w:hAnsi="Times New Roman"/>
          <w:b w:val="1"/>
          <w:sz w:val="28"/>
          <w:szCs w:val="28"/>
          <w:rtl w:val="0"/>
        </w:rPr>
        <w:t xml:space="preserve">Выбор в фильтре Супер мягкая</w:t>
      </w:r>
    </w:p>
    <w:p w:rsidR="00000000" w:rsidDel="00000000" w:rsidP="00000000" w:rsidRDefault="00000000" w:rsidRPr="00000000" w14:paraId="000000B2">
      <w:pPr>
        <w:widowControl w:val="0"/>
        <w:spacing w:line="240" w:lineRule="auto"/>
        <w:ind w:right="4532"/>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Рисунок 8. </w:t>
      </w:r>
    </w:p>
    <w:p w:rsidR="00000000" w:rsidDel="00000000" w:rsidP="00000000" w:rsidRDefault="00000000" w:rsidRPr="00000000" w14:paraId="000000B3">
      <w:pPr>
        <w:widowControl w:val="0"/>
        <w:spacing w:line="240" w:lineRule="auto"/>
        <w:ind w:right="4532"/>
        <w:jc w:val="righ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4">
      <w:pPr>
        <w:widowControl w:val="0"/>
        <w:spacing w:line="240" w:lineRule="auto"/>
        <w:ind w:left="2160" w:right="2760" w:firstLine="0"/>
        <w:jc w:val="center"/>
        <w:rPr>
          <w:rFonts w:ascii="Times New Roman" w:cs="Times New Roman" w:eastAsia="Times New Roman" w:hAnsi="Times New Roman"/>
          <w:b w:val="1"/>
          <w:sz w:val="28"/>
          <w:szCs w:val="28"/>
        </w:rPr>
      </w:pPr>
      <w:r w:rsidDel="00000000" w:rsidR="00000000" w:rsidRPr="00000000">
        <w:rPr/>
        <w:drawing>
          <wp:inline distB="0" distT="0" distL="0" distR="0">
            <wp:extent cx="5596255" cy="3549650"/>
            <wp:effectExtent b="0" l="0" r="0" t="0"/>
            <wp:docPr id="10"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5596255" cy="3549650"/>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widowControl w:val="0"/>
        <w:spacing w:line="240" w:lineRule="auto"/>
        <w:ind w:left="2160" w:right="276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Список отображён в соответствии с Я-А и сортировкой по названию и особенность – Супер мягкая</w:t>
      </w:r>
    </w:p>
    <w:p w:rsidR="00000000" w:rsidDel="00000000" w:rsidP="00000000" w:rsidRDefault="00000000" w:rsidRPr="00000000" w14:paraId="000000B6">
      <w:pPr>
        <w:widowControl w:val="0"/>
        <w:spacing w:line="240" w:lineRule="auto"/>
        <w:ind w:right="4532"/>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Рисунок 9. </w:t>
      </w:r>
    </w:p>
    <w:p w:rsidR="00000000" w:rsidDel="00000000" w:rsidP="00000000" w:rsidRDefault="00000000" w:rsidRPr="00000000" w14:paraId="000000B7">
      <w:pPr>
        <w:rPr>
          <w:rFonts w:ascii="Times New Roman" w:cs="Times New Roman" w:eastAsia="Times New Roman" w:hAnsi="Times New Roman"/>
          <w:b w:val="1"/>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B8">
      <w:pPr>
        <w:widowControl w:val="0"/>
        <w:pBdr>
          <w:top w:space="0" w:sz="0" w:val="nil"/>
          <w:left w:space="0" w:sz="0" w:val="nil"/>
          <w:bottom w:space="0" w:sz="0" w:val="nil"/>
          <w:right w:space="0" w:sz="0" w:val="nil"/>
          <w:between w:space="0" w:sz="0" w:val="nil"/>
        </w:pBdr>
        <w:spacing w:before="236" w:line="240" w:lineRule="auto"/>
        <w:ind w:left="720" w:firstLine="720"/>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3.2.1.4. Кнопка добавления товара</w:t>
      </w:r>
    </w:p>
    <w:p w:rsidR="00000000" w:rsidDel="00000000" w:rsidP="00000000" w:rsidRDefault="00000000" w:rsidRPr="00000000" w14:paraId="000000B9">
      <w:pPr>
        <w:widowControl w:val="0"/>
        <w:pBdr>
          <w:top w:space="0" w:sz="0" w:val="nil"/>
          <w:left w:space="0" w:sz="0" w:val="nil"/>
          <w:bottom w:space="0" w:sz="0" w:val="nil"/>
          <w:right w:space="0" w:sz="0" w:val="nil"/>
          <w:between w:space="0" w:sz="0" w:val="nil"/>
        </w:pBdr>
        <w:spacing w:before="236" w:line="240" w:lineRule="auto"/>
        <w:ind w:left="720" w:firstLine="720"/>
        <w:rPr>
          <w:rFonts w:ascii="Times New Roman" w:cs="Times New Roman" w:eastAsia="Times New Roman" w:hAnsi="Times New Roman"/>
          <w:b w:val="1"/>
          <w:color w:val="000000"/>
          <w:sz w:val="28"/>
          <w:szCs w:val="28"/>
        </w:rPr>
      </w:pPr>
      <w:r w:rsidDel="00000000" w:rsidR="00000000" w:rsidRPr="00000000">
        <w:rPr/>
        <w:drawing>
          <wp:inline distB="0" distT="0" distL="0" distR="0">
            <wp:extent cx="6948805" cy="3611245"/>
            <wp:effectExtent b="0" l="0" r="0" t="0"/>
            <wp:docPr id="11"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6948805" cy="3611245"/>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widowControl w:val="0"/>
        <w:spacing w:line="240" w:lineRule="auto"/>
        <w:ind w:left="2160" w:right="276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Кнопка добавления на главной странице</w:t>
      </w:r>
    </w:p>
    <w:p w:rsidR="00000000" w:rsidDel="00000000" w:rsidP="00000000" w:rsidRDefault="00000000" w:rsidRPr="00000000" w14:paraId="000000BB">
      <w:pPr>
        <w:widowControl w:val="0"/>
        <w:spacing w:line="240" w:lineRule="auto"/>
        <w:ind w:right="4532"/>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Рисунок 9. </w:t>
      </w:r>
    </w:p>
    <w:p w:rsidR="00000000" w:rsidDel="00000000" w:rsidP="00000000" w:rsidRDefault="00000000" w:rsidRPr="00000000" w14:paraId="000000BC">
      <w:pPr>
        <w:widowControl w:val="0"/>
        <w:pBdr>
          <w:top w:space="0" w:sz="0" w:val="nil"/>
          <w:left w:space="0" w:sz="0" w:val="nil"/>
          <w:bottom w:space="0" w:sz="0" w:val="nil"/>
          <w:right w:space="0" w:sz="0" w:val="nil"/>
          <w:between w:space="0" w:sz="0" w:val="nil"/>
        </w:pBdr>
        <w:spacing w:before="320" w:line="240" w:lineRule="auto"/>
        <w:ind w:left="674" w:firstLine="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Нажав на кнопку добавления продукции, откроется окно добавления продукции.</w:t>
      </w:r>
    </w:p>
    <w:p w:rsidR="00000000" w:rsidDel="00000000" w:rsidP="00000000" w:rsidRDefault="00000000" w:rsidRPr="00000000" w14:paraId="000000BD">
      <w:pPr>
        <w:widowControl w:val="0"/>
        <w:pBdr>
          <w:top w:space="0" w:sz="0" w:val="nil"/>
          <w:left w:space="0" w:sz="0" w:val="nil"/>
          <w:bottom w:space="0" w:sz="0" w:val="nil"/>
          <w:right w:space="0" w:sz="0" w:val="nil"/>
          <w:between w:space="0" w:sz="0" w:val="nil"/>
        </w:pBdr>
        <w:spacing w:before="320" w:line="240" w:lineRule="auto"/>
        <w:ind w:left="674" w:firstLine="0"/>
        <w:rPr>
          <w:rFonts w:ascii="Times New Roman" w:cs="Times New Roman" w:eastAsia="Times New Roman" w:hAnsi="Times New Roman"/>
          <w:color w:val="000000"/>
          <w:sz w:val="28"/>
          <w:szCs w:val="28"/>
        </w:rPr>
      </w:pPr>
      <w:r w:rsidDel="00000000" w:rsidR="00000000" w:rsidRPr="00000000">
        <w:rPr/>
        <w:drawing>
          <wp:inline distB="0" distT="0" distL="0" distR="0">
            <wp:extent cx="6367780" cy="4864735"/>
            <wp:effectExtent b="0" l="0" r="0" t="0"/>
            <wp:docPr id="13" name="image16.png"/>
            <a:graphic>
              <a:graphicData uri="http://schemas.openxmlformats.org/drawingml/2006/picture">
                <pic:pic>
                  <pic:nvPicPr>
                    <pic:cNvPr id="0" name="image16.png"/>
                    <pic:cNvPicPr preferRelativeResize="0"/>
                  </pic:nvPicPr>
                  <pic:blipFill>
                    <a:blip r:embed="rId19"/>
                    <a:srcRect b="0" l="0" r="0" t="0"/>
                    <a:stretch>
                      <a:fillRect/>
                    </a:stretch>
                  </pic:blipFill>
                  <pic:spPr>
                    <a:xfrm>
                      <a:off x="0" y="0"/>
                      <a:ext cx="6367780" cy="4864735"/>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widowControl w:val="0"/>
        <w:spacing w:line="240" w:lineRule="auto"/>
        <w:ind w:left="2160" w:right="276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Окно добавления продукции</w:t>
      </w:r>
    </w:p>
    <w:p w:rsidR="00000000" w:rsidDel="00000000" w:rsidP="00000000" w:rsidRDefault="00000000" w:rsidRPr="00000000" w14:paraId="000000BF">
      <w:pPr>
        <w:widowControl w:val="0"/>
        <w:spacing w:line="240" w:lineRule="auto"/>
        <w:ind w:right="4532"/>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Рисунок 10. </w:t>
      </w:r>
    </w:p>
    <w:p w:rsidR="00000000" w:rsidDel="00000000" w:rsidP="00000000" w:rsidRDefault="00000000" w:rsidRPr="00000000" w14:paraId="000000C0">
      <w:pPr>
        <w:widowControl w:val="0"/>
        <w:pBdr>
          <w:top w:space="0" w:sz="0" w:val="nil"/>
          <w:left w:space="0" w:sz="0" w:val="nil"/>
          <w:bottom w:space="0" w:sz="0" w:val="nil"/>
          <w:right w:space="0" w:sz="0" w:val="nil"/>
          <w:between w:space="0" w:sz="0" w:val="nil"/>
        </w:pBdr>
        <w:spacing w:before="320" w:line="240" w:lineRule="auto"/>
        <w:ind w:left="674" w:firstLine="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На этой форме надо заполнить Название товара (наименование продукции), выбрать тип бумаги, ввести артикул, выбрать изображение (если такое имеется), вести целочисленное количество человек для производства бумаги, ввести целочисленный номер цеха, ввести минимальную численную стоимость товара. После заполнения полей справа надо выбрать материалы для производства бумаги.</w:t>
      </w:r>
    </w:p>
    <w:p w:rsidR="00000000" w:rsidDel="00000000" w:rsidP="00000000" w:rsidRDefault="00000000" w:rsidRPr="00000000" w14:paraId="000000C1">
      <w:pPr>
        <w:widowControl w:val="0"/>
        <w:pBdr>
          <w:top w:space="0" w:sz="0" w:val="nil"/>
          <w:left w:space="0" w:sz="0" w:val="nil"/>
          <w:bottom w:space="0" w:sz="0" w:val="nil"/>
          <w:right w:space="0" w:sz="0" w:val="nil"/>
          <w:between w:space="0" w:sz="0" w:val="nil"/>
        </w:pBdr>
        <w:spacing w:before="320" w:line="240" w:lineRule="auto"/>
        <w:ind w:left="674" w:firstLine="0"/>
        <w:rPr>
          <w:rFonts w:ascii="Times New Roman" w:cs="Times New Roman" w:eastAsia="Times New Roman" w:hAnsi="Times New Roman"/>
          <w:color w:val="000000"/>
          <w:sz w:val="28"/>
          <w:szCs w:val="28"/>
        </w:rPr>
      </w:pPr>
      <w:r w:rsidDel="00000000" w:rsidR="00000000" w:rsidRPr="00000000">
        <w:rPr/>
        <w:drawing>
          <wp:inline distB="0" distT="0" distL="0" distR="0">
            <wp:extent cx="6948805" cy="4878070"/>
            <wp:effectExtent b="0" l="0" r="0" t="0"/>
            <wp:docPr id="14"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6948805" cy="4878070"/>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widowControl w:val="0"/>
        <w:spacing w:line="240" w:lineRule="auto"/>
        <w:ind w:left="2160" w:right="276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Пример добавления продукции.</w:t>
      </w:r>
    </w:p>
    <w:p w:rsidR="00000000" w:rsidDel="00000000" w:rsidP="00000000" w:rsidRDefault="00000000" w:rsidRPr="00000000" w14:paraId="000000C3">
      <w:pPr>
        <w:widowControl w:val="0"/>
        <w:spacing w:line="240" w:lineRule="auto"/>
        <w:ind w:right="4532"/>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Рисунок 11. </w:t>
      </w:r>
    </w:p>
    <w:p w:rsidR="00000000" w:rsidDel="00000000" w:rsidP="00000000" w:rsidRDefault="00000000" w:rsidRPr="00000000" w14:paraId="000000C4">
      <w:pPr>
        <w:widowControl w:val="0"/>
        <w:spacing w:line="240" w:lineRule="auto"/>
        <w:ind w:right="4532"/>
        <w:jc w:val="righ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C6">
      <w:pPr>
        <w:widowControl w:val="0"/>
        <w:spacing w:line="240" w:lineRule="auto"/>
        <w:ind w:right="4532"/>
        <w:jc w:val="righ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7">
      <w:pPr>
        <w:widowControl w:val="0"/>
        <w:spacing w:line="240" w:lineRule="auto"/>
        <w:ind w:right="4532"/>
        <w:jc w:val="right"/>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3.2.1.5. Редактирование уже имеющегося товара.</w:t>
      </w:r>
    </w:p>
    <w:p w:rsidR="00000000" w:rsidDel="00000000" w:rsidP="00000000" w:rsidRDefault="00000000" w:rsidRPr="00000000" w14:paraId="000000C8">
      <w:pPr>
        <w:widowControl w:val="0"/>
        <w:pBdr>
          <w:top w:space="0" w:sz="0" w:val="nil"/>
          <w:left w:space="0" w:sz="0" w:val="nil"/>
          <w:bottom w:space="0" w:sz="0" w:val="nil"/>
          <w:right w:space="0" w:sz="0" w:val="nil"/>
          <w:between w:space="0" w:sz="0" w:val="nil"/>
        </w:pBdr>
        <w:spacing w:before="320" w:line="240" w:lineRule="auto"/>
        <w:ind w:left="674" w:firstLine="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На главной форме нажав (рисунок 12) на любую продукцию откроется меню редактирования товара (рисунок 13).</w:t>
      </w:r>
    </w:p>
    <w:p w:rsidR="00000000" w:rsidDel="00000000" w:rsidP="00000000" w:rsidRDefault="00000000" w:rsidRPr="00000000" w14:paraId="000000C9">
      <w:pPr>
        <w:widowControl w:val="0"/>
        <w:spacing w:line="240" w:lineRule="auto"/>
        <w:ind w:right="4532"/>
        <w:jc w:val="right"/>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CA">
      <w:pPr>
        <w:widowControl w:val="0"/>
        <w:spacing w:line="240" w:lineRule="auto"/>
        <w:ind w:right="4532"/>
        <w:jc w:val="cente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CB">
      <w:pPr>
        <w:widowControl w:val="0"/>
        <w:spacing w:line="240" w:lineRule="auto"/>
        <w:ind w:right="4532"/>
        <w:jc w:val="center"/>
        <w:rPr>
          <w:rFonts w:ascii="Times New Roman" w:cs="Times New Roman" w:eastAsia="Times New Roman" w:hAnsi="Times New Roman"/>
          <w:b w:val="1"/>
          <w:sz w:val="28"/>
          <w:szCs w:val="28"/>
        </w:rPr>
      </w:pPr>
      <w:r w:rsidDel="00000000" w:rsidR="00000000" w:rsidRPr="00000000">
        <w:rPr/>
        <w:drawing>
          <wp:inline distB="0" distT="0" distL="0" distR="0">
            <wp:extent cx="6948805" cy="4644390"/>
            <wp:effectExtent b="0" l="0" r="0" t="0"/>
            <wp:docPr id="15" name="image11.png"/>
            <a:graphic>
              <a:graphicData uri="http://schemas.openxmlformats.org/drawingml/2006/picture">
                <pic:pic>
                  <pic:nvPicPr>
                    <pic:cNvPr id="0" name="image11.png"/>
                    <pic:cNvPicPr preferRelativeResize="0"/>
                  </pic:nvPicPr>
                  <pic:blipFill>
                    <a:blip r:embed="rId21"/>
                    <a:srcRect b="0" l="0" r="0" t="0"/>
                    <a:stretch>
                      <a:fillRect/>
                    </a:stretch>
                  </pic:blipFill>
                  <pic:spPr>
                    <a:xfrm>
                      <a:off x="0" y="0"/>
                      <a:ext cx="6948805" cy="4644390"/>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widowControl w:val="0"/>
        <w:spacing w:line="240" w:lineRule="auto"/>
        <w:ind w:left="2160" w:right="276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Индикация редактирования продукции.</w:t>
      </w:r>
    </w:p>
    <w:p w:rsidR="00000000" w:rsidDel="00000000" w:rsidP="00000000" w:rsidRDefault="00000000" w:rsidRPr="00000000" w14:paraId="000000CD">
      <w:pPr>
        <w:widowControl w:val="0"/>
        <w:spacing w:line="240" w:lineRule="auto"/>
        <w:ind w:right="4532"/>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Рисунок 12. </w:t>
      </w:r>
      <w:r w:rsidDel="00000000" w:rsidR="00000000" w:rsidRPr="00000000">
        <w:rPr/>
        <w:drawing>
          <wp:inline distB="0" distT="0" distL="0" distR="0">
            <wp:extent cx="6948805" cy="4875530"/>
            <wp:effectExtent b="0" l="0" r="0" t="0"/>
            <wp:docPr id="16" name="image7.png"/>
            <a:graphic>
              <a:graphicData uri="http://schemas.openxmlformats.org/drawingml/2006/picture">
                <pic:pic>
                  <pic:nvPicPr>
                    <pic:cNvPr id="0" name="image7.png"/>
                    <pic:cNvPicPr preferRelativeResize="0"/>
                  </pic:nvPicPr>
                  <pic:blipFill>
                    <a:blip r:embed="rId22"/>
                    <a:srcRect b="0" l="0" r="0" t="0"/>
                    <a:stretch>
                      <a:fillRect/>
                    </a:stretch>
                  </pic:blipFill>
                  <pic:spPr>
                    <a:xfrm>
                      <a:off x="0" y="0"/>
                      <a:ext cx="6948805" cy="4875530"/>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widowControl w:val="0"/>
        <w:spacing w:line="240" w:lineRule="auto"/>
        <w:ind w:left="2160" w:right="276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Окно редактирования, уже имеющееся продукции</w:t>
      </w:r>
    </w:p>
    <w:p w:rsidR="00000000" w:rsidDel="00000000" w:rsidP="00000000" w:rsidRDefault="00000000" w:rsidRPr="00000000" w14:paraId="000000CF">
      <w:pPr>
        <w:widowControl w:val="0"/>
        <w:spacing w:line="240" w:lineRule="auto"/>
        <w:ind w:left="3600" w:right="4532"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Рисунок 13.</w:t>
      </w:r>
    </w:p>
    <w:p w:rsidR="00000000" w:rsidDel="00000000" w:rsidP="00000000" w:rsidRDefault="00000000" w:rsidRPr="00000000" w14:paraId="000000D0">
      <w:pPr>
        <w:widowControl w:val="0"/>
        <w:pBdr>
          <w:top w:space="0" w:sz="0" w:val="nil"/>
          <w:left w:space="0" w:sz="0" w:val="nil"/>
          <w:bottom w:space="0" w:sz="0" w:val="nil"/>
          <w:right w:space="0" w:sz="0" w:val="nil"/>
          <w:between w:space="0" w:sz="0" w:val="nil"/>
        </w:pBdr>
        <w:spacing w:before="320" w:line="240" w:lineRule="auto"/>
        <w:ind w:left="674" w:firstLine="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Данное меню является копией добавления товара </w:t>
      </w:r>
      <w:r w:rsidDel="00000000" w:rsidR="00000000" w:rsidRPr="00000000">
        <w:rPr>
          <w:rFonts w:ascii="Times New Roman" w:cs="Times New Roman" w:eastAsia="Times New Roman" w:hAnsi="Times New Roman"/>
          <w:b w:val="1"/>
          <w:color w:val="000000"/>
          <w:sz w:val="28"/>
          <w:szCs w:val="28"/>
          <w:rtl w:val="0"/>
        </w:rPr>
        <w:t xml:space="preserve">3.2.1.4. Кнопка добавления товара</w:t>
      </w:r>
      <w:r w:rsidDel="00000000" w:rsidR="00000000" w:rsidRPr="00000000">
        <w:rPr>
          <w:rFonts w:ascii="Times New Roman" w:cs="Times New Roman" w:eastAsia="Times New Roman" w:hAnsi="Times New Roman"/>
          <w:color w:val="000000"/>
          <w:sz w:val="28"/>
          <w:szCs w:val="28"/>
          <w:rtl w:val="0"/>
        </w:rPr>
        <w:t xml:space="preserve">. Все описанное выше применимо и к этому меню</w:t>
      </w:r>
    </w:p>
    <w:p w:rsidR="00000000" w:rsidDel="00000000" w:rsidP="00000000" w:rsidRDefault="00000000" w:rsidRPr="00000000" w14:paraId="000000D1">
      <w:pPr>
        <w:rPr>
          <w:rFonts w:ascii="Times New Roman" w:cs="Times New Roman" w:eastAsia="Times New Roman" w:hAnsi="Times New Roman"/>
          <w:b w:val="1"/>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D2">
      <w:pPr>
        <w:widowControl w:val="0"/>
        <w:pBdr>
          <w:top w:space="0" w:sz="0" w:val="nil"/>
          <w:left w:space="0" w:sz="0" w:val="nil"/>
          <w:bottom w:space="0" w:sz="0" w:val="nil"/>
          <w:right w:space="0" w:sz="0" w:val="nil"/>
          <w:between w:space="0" w:sz="0" w:val="nil"/>
        </w:pBdr>
        <w:spacing w:before="322" w:line="240" w:lineRule="auto"/>
        <w:ind w:right="3528"/>
        <w:jc w:val="right"/>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ПЕРЕЧЕНЬ ТЕРМИНОВ </w:t>
      </w:r>
    </w:p>
    <w:p w:rsidR="00000000" w:rsidDel="00000000" w:rsidP="00000000" w:rsidRDefault="00000000" w:rsidRPr="00000000" w14:paraId="000000D3">
      <w:pPr>
        <w:widowControl w:val="0"/>
        <w:pBdr>
          <w:top w:space="0" w:sz="0" w:val="nil"/>
          <w:left w:space="0" w:sz="0" w:val="nil"/>
          <w:bottom w:space="0" w:sz="0" w:val="nil"/>
          <w:right w:space="0" w:sz="0" w:val="nil"/>
          <w:between w:space="0" w:sz="0" w:val="nil"/>
        </w:pBdr>
        <w:spacing w:before="269" w:line="240" w:lineRule="auto"/>
        <w:ind w:left="1241" w:firstLine="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В настоящем документе использованы следующие термины: </w:t>
      </w:r>
    </w:p>
    <w:p w:rsidR="00000000" w:rsidDel="00000000" w:rsidP="00000000" w:rsidRDefault="00000000" w:rsidRPr="00000000" w14:paraId="000000D4">
      <w:pPr>
        <w:widowControl w:val="0"/>
        <w:pBdr>
          <w:top w:space="0" w:sz="0" w:val="nil"/>
          <w:left w:space="0" w:sz="0" w:val="nil"/>
          <w:bottom w:space="0" w:sz="0" w:val="nil"/>
          <w:right w:space="0" w:sz="0" w:val="nil"/>
          <w:between w:space="0" w:sz="0" w:val="nil"/>
        </w:pBdr>
        <w:spacing w:before="113" w:line="228" w:lineRule="auto"/>
        <w:ind w:left="1525" w:right="-3" w:firstLine="593.0000000000001"/>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 Средство вычислительной техники (СВТ) — ПЭВМ (персональная электронно-вычислительная машина)  </w:t>
      </w:r>
    </w:p>
    <w:p w:rsidR="00000000" w:rsidDel="00000000" w:rsidP="00000000" w:rsidRDefault="00000000" w:rsidRPr="00000000" w14:paraId="000000D5">
      <w:pPr>
        <w:widowControl w:val="0"/>
        <w:pBdr>
          <w:top w:space="0" w:sz="0" w:val="nil"/>
          <w:left w:space="0" w:sz="0" w:val="nil"/>
          <w:bottom w:space="0" w:sz="0" w:val="nil"/>
          <w:right w:space="0" w:sz="0" w:val="nil"/>
          <w:between w:space="0" w:sz="0" w:val="nil"/>
        </w:pBdr>
        <w:spacing w:before="9" w:line="228" w:lineRule="auto"/>
        <w:ind w:left="1531" w:right="-2" w:firstLine="565"/>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2) СВТ индивидуального пользования — вычислительное оборудование, обеспечивающее: </w:t>
      </w:r>
    </w:p>
    <w:p w:rsidR="00000000" w:rsidDel="00000000" w:rsidP="00000000" w:rsidRDefault="00000000" w:rsidRPr="00000000" w14:paraId="000000D6">
      <w:pPr>
        <w:widowControl w:val="0"/>
        <w:pBdr>
          <w:top w:space="0" w:sz="0" w:val="nil"/>
          <w:left w:space="0" w:sz="0" w:val="nil"/>
          <w:bottom w:space="0" w:sz="0" w:val="nil"/>
          <w:right w:space="0" w:sz="0" w:val="nil"/>
          <w:between w:space="0" w:sz="0" w:val="nil"/>
        </w:pBdr>
        <w:spacing w:before="26" w:line="228" w:lineRule="auto"/>
        <w:ind w:left="679" w:right="1" w:firstLine="562"/>
        <w:rPr>
          <w:rFonts w:ascii="Times New Roman" w:cs="Times New Roman" w:eastAsia="Times New Roman" w:hAnsi="Times New Roman"/>
          <w:color w:val="000000"/>
          <w:sz w:val="28"/>
          <w:szCs w:val="28"/>
        </w:rPr>
      </w:pPr>
      <w:r w:rsidDel="00000000" w:rsidR="00000000" w:rsidRPr="00000000">
        <w:rPr>
          <w:rFonts w:ascii="Noto Sans Symbols" w:cs="Noto Sans Symbols" w:eastAsia="Noto Sans Symbols" w:hAnsi="Noto Sans Symbols"/>
          <w:color w:val="000000"/>
          <w:sz w:val="28"/>
          <w:szCs w:val="28"/>
          <w:rtl w:val="0"/>
        </w:rPr>
        <w:t xml:space="preserve">− </w:t>
      </w:r>
      <w:r w:rsidDel="00000000" w:rsidR="00000000" w:rsidRPr="00000000">
        <w:rPr>
          <w:rFonts w:ascii="Times New Roman" w:cs="Times New Roman" w:eastAsia="Times New Roman" w:hAnsi="Times New Roman"/>
          <w:color w:val="000000"/>
          <w:sz w:val="28"/>
          <w:szCs w:val="28"/>
          <w:rtl w:val="0"/>
        </w:rPr>
        <w:t xml:space="preserve">автоматизацию вычислительной составляющей повседневной деятельности сотрудников Заказчика; </w:t>
      </w:r>
    </w:p>
    <w:p w:rsidR="00000000" w:rsidDel="00000000" w:rsidP="00000000" w:rsidRDefault="00000000" w:rsidRPr="00000000" w14:paraId="000000D7">
      <w:pPr>
        <w:widowControl w:val="0"/>
        <w:pBdr>
          <w:top w:space="0" w:sz="0" w:val="nil"/>
          <w:left w:space="0" w:sz="0" w:val="nil"/>
          <w:bottom w:space="0" w:sz="0" w:val="nil"/>
          <w:right w:space="0" w:sz="0" w:val="nil"/>
          <w:between w:space="0" w:sz="0" w:val="nil"/>
        </w:pBdr>
        <w:spacing w:before="28" w:line="229" w:lineRule="auto"/>
        <w:ind w:left="675" w:right="-4" w:firstLine="565"/>
        <w:rPr>
          <w:rFonts w:ascii="Times New Roman" w:cs="Times New Roman" w:eastAsia="Times New Roman" w:hAnsi="Times New Roman"/>
          <w:color w:val="000000"/>
          <w:sz w:val="28"/>
          <w:szCs w:val="28"/>
        </w:rPr>
      </w:pPr>
      <w:r w:rsidDel="00000000" w:rsidR="00000000" w:rsidRPr="00000000">
        <w:rPr>
          <w:rFonts w:ascii="Noto Sans Symbols" w:cs="Noto Sans Symbols" w:eastAsia="Noto Sans Symbols" w:hAnsi="Noto Sans Symbols"/>
          <w:color w:val="000000"/>
          <w:sz w:val="28"/>
          <w:szCs w:val="28"/>
          <w:rtl w:val="0"/>
        </w:rPr>
        <w:t xml:space="preserve">− </w:t>
      </w:r>
      <w:r w:rsidDel="00000000" w:rsidR="00000000" w:rsidRPr="00000000">
        <w:rPr>
          <w:rFonts w:ascii="Times New Roman" w:cs="Times New Roman" w:eastAsia="Times New Roman" w:hAnsi="Times New Roman"/>
          <w:color w:val="000000"/>
          <w:sz w:val="28"/>
          <w:szCs w:val="28"/>
          <w:rtl w:val="0"/>
        </w:rPr>
        <w:t xml:space="preserve">доступ к информационным сервисам, автоматизирующим бизнес-процессы предприятия Заказчика.</w:t>
      </w:r>
    </w:p>
    <w:p w:rsidR="00000000" w:rsidDel="00000000" w:rsidP="00000000" w:rsidRDefault="00000000" w:rsidRPr="00000000" w14:paraId="000000D8">
      <w:pPr>
        <w:widowControl w:val="0"/>
        <w:pBdr>
          <w:top w:space="0" w:sz="0" w:val="nil"/>
          <w:left w:space="0" w:sz="0" w:val="nil"/>
          <w:bottom w:space="0" w:sz="0" w:val="nil"/>
          <w:right w:space="0" w:sz="0" w:val="nil"/>
          <w:between w:space="0" w:sz="0" w:val="nil"/>
        </w:pBdr>
        <w:spacing w:before="135" w:line="502" w:lineRule="auto"/>
        <w:ind w:left="3098" w:right="1761" w:firstLine="501.9999999999999"/>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ПЕРЕЧЕНЬ СОКРАЩЕНИЙ </w:t>
      </w:r>
    </w:p>
    <w:p w:rsidR="00000000" w:rsidDel="00000000" w:rsidP="00000000" w:rsidRDefault="00000000" w:rsidRPr="00000000" w14:paraId="000000D9">
      <w:pPr>
        <w:widowControl w:val="0"/>
        <w:pBdr>
          <w:top w:space="0" w:sz="0" w:val="nil"/>
          <w:left w:space="0" w:sz="0" w:val="nil"/>
          <w:bottom w:space="0" w:sz="0" w:val="nil"/>
          <w:right w:space="0" w:sz="0" w:val="nil"/>
          <w:between w:space="0" w:sz="0" w:val="nil"/>
        </w:pBdr>
        <w:spacing w:line="240" w:lineRule="auto"/>
        <w:ind w:left="703" w:firstLine="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ПЭВМ Персональная электронно-вычислительная машина</w:t>
      </w:r>
    </w:p>
    <w:sectPr>
      <w:type w:val="continuous"/>
      <w:pgSz w:h="16840" w:w="11900" w:orient="portrait"/>
      <w:pgMar w:bottom="717" w:top="379" w:left="463" w:right="493"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912" w:hanging="360"/>
      </w:pPr>
      <w:rPr/>
    </w:lvl>
    <w:lvl w:ilvl="1">
      <w:start w:val="1"/>
      <w:numFmt w:val="decimal"/>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
    <w:lvl w:ilvl="0">
      <w:start w:val="1"/>
      <w:numFmt w:val="decimal"/>
      <w:lvlText w:val="%1)"/>
      <w:lvlJc w:val="left"/>
      <w:pPr>
        <w:ind w:left="1912" w:hanging="360"/>
      </w:pPr>
      <w:rPr/>
    </w:lvl>
    <w:lvl w:ilvl="1">
      <w:start w:val="1"/>
      <w:numFmt w:val="lowerLetter"/>
      <w:lvlText w:val="%2."/>
      <w:lvlJc w:val="left"/>
      <w:pPr>
        <w:ind w:left="2632" w:hanging="360"/>
      </w:pPr>
      <w:rPr/>
    </w:lvl>
    <w:lvl w:ilvl="2">
      <w:start w:val="1"/>
      <w:numFmt w:val="lowerRoman"/>
      <w:lvlText w:val="%3."/>
      <w:lvlJc w:val="right"/>
      <w:pPr>
        <w:ind w:left="3352" w:hanging="180"/>
      </w:pPr>
      <w:rPr/>
    </w:lvl>
    <w:lvl w:ilvl="3">
      <w:start w:val="1"/>
      <w:numFmt w:val="decimal"/>
      <w:lvlText w:val="%4."/>
      <w:lvlJc w:val="left"/>
      <w:pPr>
        <w:ind w:left="4072" w:hanging="360"/>
      </w:pPr>
      <w:rPr/>
    </w:lvl>
    <w:lvl w:ilvl="4">
      <w:start w:val="1"/>
      <w:numFmt w:val="lowerLetter"/>
      <w:lvlText w:val="%5."/>
      <w:lvlJc w:val="left"/>
      <w:pPr>
        <w:ind w:left="4792" w:hanging="360"/>
      </w:pPr>
      <w:rPr/>
    </w:lvl>
    <w:lvl w:ilvl="5">
      <w:start w:val="1"/>
      <w:numFmt w:val="lowerRoman"/>
      <w:lvlText w:val="%6."/>
      <w:lvlJc w:val="right"/>
      <w:pPr>
        <w:ind w:left="5512" w:hanging="180"/>
      </w:pPr>
      <w:rPr/>
    </w:lvl>
    <w:lvl w:ilvl="6">
      <w:start w:val="1"/>
      <w:numFmt w:val="decimal"/>
      <w:lvlText w:val="%7."/>
      <w:lvlJc w:val="left"/>
      <w:pPr>
        <w:ind w:left="6232" w:hanging="360"/>
      </w:pPr>
      <w:rPr/>
    </w:lvl>
    <w:lvl w:ilvl="7">
      <w:start w:val="1"/>
      <w:numFmt w:val="lowerLetter"/>
      <w:lvlText w:val="%8."/>
      <w:lvlJc w:val="left"/>
      <w:pPr>
        <w:ind w:left="6952" w:hanging="360"/>
      </w:pPr>
      <w:rPr/>
    </w:lvl>
    <w:lvl w:ilvl="8">
      <w:start w:val="1"/>
      <w:numFmt w:val="lowerRoman"/>
      <w:lvlText w:val="%9."/>
      <w:lvlJc w:val="right"/>
      <w:pPr>
        <w:ind w:left="7672"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11" Type="http://schemas.openxmlformats.org/officeDocument/2006/relationships/image" Target="media/image1.png"/><Relationship Id="rId22" Type="http://schemas.openxmlformats.org/officeDocument/2006/relationships/image" Target="media/image7.png"/><Relationship Id="rId10" Type="http://schemas.openxmlformats.org/officeDocument/2006/relationships/image" Target="media/image12.png"/><Relationship Id="rId21" Type="http://schemas.openxmlformats.org/officeDocument/2006/relationships/image" Target="media/image11.png"/><Relationship Id="rId13" Type="http://schemas.openxmlformats.org/officeDocument/2006/relationships/image" Target="media/image9.png"/><Relationship Id="rId12"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3.png"/><Relationship Id="rId14" Type="http://schemas.openxmlformats.org/officeDocument/2006/relationships/image" Target="media/image4.png"/><Relationship Id="rId17" Type="http://schemas.openxmlformats.org/officeDocument/2006/relationships/image" Target="media/image8.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image" Target="media/image16.png"/><Relationship Id="rId6" Type="http://schemas.openxmlformats.org/officeDocument/2006/relationships/customXml" Target="../customXML/item1.xml"/><Relationship Id="rId18" Type="http://schemas.openxmlformats.org/officeDocument/2006/relationships/image" Target="media/image13.png"/><Relationship Id="rId7" Type="http://schemas.openxmlformats.org/officeDocument/2006/relationships/image" Target="media/image14.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CPl3HnO06jJWrnhwRcD8SDjnIzw==">CgMxLjA4AHIhMUhyQ1dHeEYzMUZYUkpzQnJsckpZdmNPWGhJZVI2ZEl6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