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C3AED"/>
          <w:sz w:val="44"/>
        </w:rPr>
        <w:t>WEEKLY PLANNER</w:t>
      </w:r>
    </w:p>
    <w:p>
      <w:pPr>
        <w:jc w:val="center"/>
      </w:pPr>
      <w:r>
        <w:rPr>
          <w:i/>
          <w:color w:val="B45309"/>
          <w:sz w:val="24"/>
        </w:rPr>
        <w:t>Week of October 6 – 12, 2025</w:t>
      </w:r>
    </w:p>
    <w:p>
      <w:pPr>
        <w:pBdr>
          <w:bottom w:val="single" w:sz="10" w:space="1" w:color="7C3AED"/>
        </w:pBdr>
      </w:pPr>
    </w:p>
    <w:p>
      <w:r>
        <w:rPr>
          <w:b/>
          <w:color w:val="7C3AED"/>
          <w:sz w:val="26"/>
        </w:rPr>
        <w:t>Top 3 Priorities This Week</w:t>
      </w:r>
    </w:p>
    <w:p>
      <w:pPr>
        <w:pStyle w:val="ListNumber"/>
      </w:pPr>
      <w:r>
        <w:rPr>
          <w:sz w:val="22"/>
        </w:rPr>
        <w:t>Finish the Q4 design spec — by Wednesday.</w:t>
      </w:r>
    </w:p>
    <w:p>
      <w:pPr>
        <w:pStyle w:val="ListNumber"/>
      </w:pPr>
      <w:r>
        <w:rPr>
          <w:sz w:val="22"/>
        </w:rPr>
        <w:t>Run 4 user interviews — Tuesday &amp; Thursday.</w:t>
      </w:r>
    </w:p>
    <w:p>
      <w:pPr>
        <w:pStyle w:val="ListNumber"/>
      </w:pPr>
      <w:r>
        <w:rPr>
          <w:sz w:val="22"/>
        </w:rPr>
        <w:t>Family dinner with parents — Friday evening.</w:t>
      </w:r>
    </w:p>
    <w:p>
      <w:r>
        <w:rPr>
          <w:b/>
          <w:color w:val="7C3AED"/>
          <w:sz w:val="26"/>
        </w:rPr>
        <w:t>Daily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7C3AED"/>
          </w:tcPr>
          <w:p>
            <w:r>
              <w:rPr>
                <w:b/>
                <w:color w:val="FFFFFF"/>
                <w:sz w:val="22"/>
              </w:rPr>
              <w:t>Day</w:t>
            </w:r>
          </w:p>
        </w:tc>
        <w:tc>
          <w:tcPr>
            <w:tcW w:type="dxa" w:w="3324"/>
            <w:shd w:val="clear" w:color="auto" w:fill="7C3AED"/>
          </w:tcPr>
          <w:p>
            <w:r>
              <w:rPr>
                <w:b/>
                <w:color w:val="FFFFFF"/>
                <w:sz w:val="22"/>
              </w:rPr>
              <w:t>Focus</w:t>
            </w:r>
          </w:p>
        </w:tc>
        <w:tc>
          <w:tcPr>
            <w:tcW w:type="dxa" w:w="3324"/>
            <w:shd w:val="clear" w:color="auto" w:fill="7C3AED"/>
          </w:tcPr>
          <w:p>
            <w:r>
              <w:rPr>
                <w:b/>
                <w:color w:val="FFFFFF"/>
                <w:sz w:val="22"/>
              </w:rPr>
              <w:t>Top 3 tasks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Mon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Design spec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1. Outline sections</w:t>
              <w:br/>
              <w:t>2. Draft intro + research summary</w:t>
              <w:br/>
              <w:t>3. Review with VP Product (3pm)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Tue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User research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1. 10am interview (Wanjiku)</w:t>
              <w:br/>
              <w:t>2. 2pm interview (Brian)</w:t>
              <w:br/>
              <w:t>3. Synthesize notes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Wed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Design spec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1. Finish v1</w:t>
              <w:br/>
              <w:t>2. Share for review</w:t>
              <w:br/>
              <w:t>3. 30-min walk with team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Thu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User research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1. 10am interview (Mary)</w:t>
              <w:br/>
              <w:t>2. 3pm interview (Daniel)</w:t>
              <w:br/>
              <w:t>3. Update Notion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Fri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Wrap-up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1. Address review feedback</w:t>
              <w:br/>
              <w:t>2. 11am retro</w:t>
              <w:br/>
              <w:t>3. Family dinner (6pm)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Sat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Rest + reading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1. Morning run</w:t>
              <w:br/>
              <w:t>2. Read 'Range' chapter 4</w:t>
              <w:br/>
              <w:t>3. Lunch with Amani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Sun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Reset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1. Plan next week</w:t>
              <w:br/>
              <w:t>2. Meal prep</w:t>
              <w:br/>
              <w:t>3. Early night</w:t>
            </w:r>
          </w:p>
        </w:tc>
      </w:tr>
    </w:tbl>
    <w:p>
      <w:r>
        <w:rPr>
          <w:b/>
          <w:color w:val="7C3AED"/>
          <w:sz w:val="26"/>
        </w:rPr>
        <w:t>Habits Tracker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7C3AED"/>
          </w:tcPr>
          <w:p>
            <w:r>
              <w:rPr>
                <w:b/>
                <w:color w:val="FFFFFF"/>
                <w:sz w:val="22"/>
              </w:rPr>
              <w:t>Habit</w:t>
            </w:r>
          </w:p>
        </w:tc>
        <w:tc>
          <w:tcPr>
            <w:tcW w:type="dxa" w:w="1246"/>
            <w:shd w:val="clear" w:color="auto" w:fill="7C3AED"/>
          </w:tcPr>
          <w:p>
            <w:r>
              <w:rPr>
                <w:b/>
                <w:color w:val="FFFFFF"/>
                <w:sz w:val="22"/>
              </w:rPr>
              <w:t>Mon</w:t>
            </w:r>
          </w:p>
        </w:tc>
        <w:tc>
          <w:tcPr>
            <w:tcW w:type="dxa" w:w="1246"/>
            <w:shd w:val="clear" w:color="auto" w:fill="7C3AED"/>
          </w:tcPr>
          <w:p>
            <w:r>
              <w:rPr>
                <w:b/>
                <w:color w:val="FFFFFF"/>
                <w:sz w:val="22"/>
              </w:rPr>
              <w:t>Tue</w:t>
            </w:r>
          </w:p>
        </w:tc>
        <w:tc>
          <w:tcPr>
            <w:tcW w:type="dxa" w:w="1246"/>
            <w:shd w:val="clear" w:color="auto" w:fill="7C3AED"/>
          </w:tcPr>
          <w:p>
            <w:r>
              <w:rPr>
                <w:b/>
                <w:color w:val="FFFFFF"/>
                <w:sz w:val="22"/>
              </w:rPr>
              <w:t>Wed</w:t>
            </w:r>
          </w:p>
        </w:tc>
        <w:tc>
          <w:tcPr>
            <w:tcW w:type="dxa" w:w="1246"/>
            <w:shd w:val="clear" w:color="auto" w:fill="7C3AED"/>
          </w:tcPr>
          <w:p>
            <w:r>
              <w:rPr>
                <w:b/>
                <w:color w:val="FFFFFF"/>
                <w:sz w:val="22"/>
              </w:rPr>
              <w:t>Thu</w:t>
            </w:r>
          </w:p>
        </w:tc>
        <w:tc>
          <w:tcPr>
            <w:tcW w:type="dxa" w:w="1246"/>
            <w:shd w:val="clear" w:color="auto" w:fill="7C3AED"/>
          </w:tcPr>
          <w:p>
            <w:r>
              <w:rPr>
                <w:b/>
                <w:color w:val="FFFFFF"/>
                <w:sz w:val="22"/>
              </w:rPr>
              <w:t>Fri</w:t>
            </w:r>
          </w:p>
        </w:tc>
        <w:tc>
          <w:tcPr>
            <w:tcW w:type="dxa" w:w="1246"/>
            <w:shd w:val="clear" w:color="auto" w:fill="7C3AED"/>
          </w:tcPr>
          <w:p>
            <w:r>
              <w:rPr>
                <w:b/>
                <w:color w:val="FFFFFF"/>
                <w:sz w:val="22"/>
              </w:rPr>
              <w:t>Sat</w:t>
            </w:r>
          </w:p>
        </w:tc>
        <w:tc>
          <w:tcPr>
            <w:tcW w:type="dxa" w:w="1246"/>
            <w:shd w:val="clear" w:color="auto" w:fill="7C3AED"/>
          </w:tcPr>
          <w:p>
            <w:r>
              <w:rPr>
                <w:b/>
                <w:color w:val="FFFFFF"/>
                <w:sz w:val="22"/>
              </w:rPr>
              <w:t>Sun</w:t>
            </w:r>
          </w:p>
        </w:tc>
      </w:tr>
      <w:tr>
        <w:tc>
          <w:tcPr>
            <w:tcW w:type="dxa" w:w="1246"/>
          </w:tcPr>
          <w:p>
            <w:r>
              <w:rPr>
                <w:sz w:val="22"/>
              </w:rPr>
              <w:t>30-min movement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28"/>
              </w:rPr>
              <w:t>□</w:t>
            </w:r>
          </w:p>
        </w:tc>
      </w:tr>
      <w:tr>
        <w:tc>
          <w:tcPr>
            <w:tcW w:type="dxa" w:w="1246"/>
          </w:tcPr>
          <w:p>
            <w:r>
              <w:rPr>
                <w:sz w:val="22"/>
              </w:rPr>
              <w:t>8 glasses of water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28"/>
              </w:rPr>
              <w:t>□</w:t>
            </w:r>
          </w:p>
        </w:tc>
      </w:tr>
      <w:tr>
        <w:tc>
          <w:tcPr>
            <w:tcW w:type="dxa" w:w="1246"/>
          </w:tcPr>
          <w:p>
            <w:r>
              <w:rPr>
                <w:sz w:val="22"/>
              </w:rPr>
              <w:t>Read 20 pages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28"/>
              </w:rPr>
              <w:t>□</w:t>
            </w:r>
          </w:p>
        </w:tc>
      </w:tr>
      <w:tr>
        <w:tc>
          <w:tcPr>
            <w:tcW w:type="dxa" w:w="1246"/>
          </w:tcPr>
          <w:p>
            <w:r>
              <w:rPr>
                <w:sz w:val="22"/>
              </w:rPr>
              <w:t>In bed by 10pm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28"/>
              </w:rPr>
              <w:t>□</w:t>
            </w:r>
          </w:p>
        </w:tc>
        <w:tc>
          <w:tcPr>
            <w:tcW w:type="dxa" w:w="1246"/>
          </w:tcPr>
          <w:p>
            <w:pPr>
              <w:jc w:val="center"/>
            </w:pPr>
            <w:r>
              <w:rPr>
                <w:sz w:val="28"/>
              </w:rPr>
              <w:t>□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