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bookmarkStart w:colFirst="0" w:colLast="0" w:name="_lpsu8r7np88s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Article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bCs w:val="1"/>
          <w:color w:val="27251e"/>
          <w:sz w:val="24"/>
          <w:szCs w:val="24"/>
        </w:rPr>
      </w:pPr>
      <w:bookmarkStart w:colFirst="0" w:colLast="0" w:name="_m2w0hzjegsdu" w:id="1"/>
      <w:bookmarkEnd w:id="1"/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 Guide : Droit &amp; démarches admin au Maroc pour expatriés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Public cible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  <w:t xml:space="preserve">MRE (Marocains Résidant à l’Étranger) et expatriés non-MRE qui préparent leur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retour définitif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au Maroc, ou qui doivent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gérer des biens, une société ou des démarches administratives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(CNI, passeport, acte de naissance, titre foncier, société)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depuis l’étranger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Objectif de l’article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Faire comprendre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au lecteur que les démarches administratives au Maroc sont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complexes mais gérables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s’il est bien accompagné,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identifier les 5-7 démarches les plus critiques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(et les risques en cas d’erreur), et l’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inciter à remplir un formulaire sur WeLinkYou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pour être mis en relation avec un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avocat / notaire / expert-comptable vérifié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spécialisé dans son cas.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r2ob3krn9vef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Balises SEO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Titre SEO (H1)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MRE et expatriés : les démarches essentielles pour vivre, investir et s’installer au Maroc en 2026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Meta title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MRE et expatriés au Maroc en 2026 : démarches, immobilier et conseils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Découvrez les démarches essentielles pour les MRE et expatriés au Maroc en 2026 : installation, immobilier, procuration, fiscalité et conseils pratiques.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/mre-expatries-demarches-maroc-2026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sgmoqi5atkd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bqgstln9qb6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wdlt83erjt4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MRE et expatriés : les démarches essentielles pour vivre, investir et s’installer au Maroc en 2026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Maroc attire de plus en plus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Marocains Résidant à l’Étranger (MRE)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de retraités et d’expatriés à la recherche d’un cadre de vie plus accessible, d’opportunités d’investissement et d’un lien plus simple avec leur pays d’origine. Selon un rapport du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CCME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les MRE représentent environ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5,1 millions de personnes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leurs transferts financiers ont atteint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115,3 milliards de dirhams en 2023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confirmant leur rôle majeur dans l’économie nationale</w:t>
      </w:r>
      <w:hyperlink r:id="rId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ccme.org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Parallèlement, plus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61 000 retraités français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sont déjà installés au Maroc, selon des données reprises de la Cnav, ce qui montre l’attractivité du pays pour la retraite et la qualité de vie</w:t>
      </w:r>
      <w:hyperlink r:id="rId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bladi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réussir son installation ou son projet au Maroc, il est essentiel de maîtriser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les démarches administratives, les règles immobilières et les points fiscaux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comptent vraiment.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bdcdpjrg5v7v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Pourquoi le Maroc attire autant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um5hc983i0e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f0behppziboc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Motif économique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coût de la vie, le logement et certaines dépenses du quotidien sont souvent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plus accessibles qu’en Europe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ce qui explique l’intérêt croissant des retraités et des familles expatriées. En 2026, le Maroc est de plus en plus présenté comme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destination hors Europe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les Français, avec une forte demande sur des villes comme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Agadir, Marrakech ou Essaouira</w:t>
      </w:r>
      <w:hyperlink r:id="rId1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bladi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edl3v1p3fgf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Motif affectif et pratique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MRE souhaitent souvent garder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 pied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faciliter 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séjours familiaux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projets immobiliers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gestion des biens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l’organisation de successions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rapport du CCME souligne que les MRE jouent un rôle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économique, touristique et social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majeur dans le pays</w:t>
      </w:r>
      <w:hyperlink r:id="rId1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ccme.org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hrhcg1nzvicd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Démarches à connaître avant d’arriver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Avant toute installation, il faut clarifier votre statut 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simple visiteur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résident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MRE de retour temporaire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expatrié avec projet d’activité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Cette distinction influence vos besoins en 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documents administratifs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assurance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compte bancaire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fiscalité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les projets liés à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immobilier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à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gestion de patrimoine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anticipez également 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pièces d’identité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justificatifs de revenus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actes notariés</w:t>
      </w:r>
      <w:hyperlink r:id="rId14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celestiainvest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jato0q7rpwc9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 procuration : un outil essentiel pour agir à distance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les démarches à distance,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souvent centrale. Elle permet de faire avancer un dossier sans être physiquement au Maroc, à condition que le mandat soit 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rédigé correctement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utilisé dans le cadre prévu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Elle est particulièrement utile pour 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acheter ou vendre un bien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régler une succession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certains documents administratifs</w:t>
      </w:r>
      <w:hyperlink r:id="rId1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avocatmarocain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 vous aide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notre plateforme connecte les MRE et expatriés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avocats, notaires et consultants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 Maroc, pour rédiger des procurations sûres, suivre vos dossiers et éviter les erreurs coûteuses.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ys7s16frk3tl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Immobilier et investissement : ce qu’il faut savoir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L’immobilier reste l’un des sujets les plus recherchés par les MRE. Il faut distinguer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l’achat pour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usage personnel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investissement locatif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projets familiaux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attentes ne sont pas les mêmes selon le cas.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L’acquisition immobilière au Maroc par des étrangers 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possible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avec certaines restrictions, notamment sur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terrains agricoles</w:t>
      </w:r>
      <w:hyperlink r:id="rId1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celestiainvest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sécuriser une opération 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vérifier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titre foncier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confirmer l’identité du vendeur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rechercher les charges éventuelles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contrôler la conformité du bien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accompagnement juridique local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souvent recommandé, surtout si vous achetez depuis l’étranger ou si le bien fait partie d’un héritage familial. Les sujets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succession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transmission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sont directement liés à la sécurité patrimoniale des MRE</w:t>
      </w:r>
      <w:hyperlink r:id="rId2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avocatmarocain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met en relation les MRE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notaires et avocats spécialisés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immobilier pour sécuriser votre achat, vérifier les titres et accompagner les successions.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s0xcq5xher30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Fiscalité et précautions indispensables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fiscalité doit être étudiée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avant de signer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non-résident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n’a pas la même situation qu’un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résident marocain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ce qui affecte 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revenus locatifs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plus-values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obligations déclaratives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Même si votre projet semble simple, vérifiez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régime fiscal applicable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avant tout engagement financier</w:t>
      </w:r>
      <w:hyperlink r:id="rId2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avocatmarocain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Attention aussi à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quand le dossier implique deux pays 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traductions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apostilles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légalisations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bonne organisation administrative évite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retards coûteux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facilite la collaboration avec un avocat, un notaire ou un expert local</w:t>
      </w:r>
      <w:hyperlink r:id="rId24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celestiainvest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nh6qn1aqhrn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86sito6e3pml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Conseils pratiques pour réussir votre projet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Préparez un dossier numérique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avec 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pièces d’identité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preuves d’adresse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justificatifs financiers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Vérifiez le statut juridique du bien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avant tout acompte.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Utilisez une procuration claire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si vous signez à distance.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Demandez un avis juridique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successions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l’achat immobilier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Anticipez la fiscalité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avant de décider d’investir ou de louer.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Ces étapes réduisent le risque d’erreur et améliorent la fluidité du projet, surtout si vous gérez votre dossier depuis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France, la Belgique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autre pays</w:t>
      </w:r>
      <w:hyperlink r:id="rId2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celestiainvest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simplifie ces étapes : prise de rendez-vous en ligne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professionnels marocains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(avocats, notaires, fiscalistes) pour vous accompagner de A à Z.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wlcwtwbmsla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FAQ - MRE et expatriés au Maroc en 2026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Peut-on acheter un bien immobilier au Maroc depuis l’étranger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Oui, mais il faut sécuriser le titre, le vendeur, les documents et parfois passer par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conseil local</w:t>
      </w:r>
      <w:hyperlink r:id="rId2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celestiainvest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Les MRE investissent-ils beaucoup au Maroc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rapport du CCME indique que les transferts des MRE sont très importants, mais qu’une part limitée est dirigée vers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projets productifs</w:t>
      </w:r>
      <w:hyperlink r:id="rId3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ccme.org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Pourquoi le Maroc attire-t-il les retraités français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coût de la vie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climat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qualité de vie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expliquent en grande partie cette tendance observée en 2026</w:t>
      </w:r>
      <w:hyperlink r:id="rId3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bladi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9hup7q4amw0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l62sd4jr528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expatriés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 Maroc reste une destination à fort potentiel. Un projet réussi repose sur trois piliers 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préparation administrative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sécurité juridique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anticipation fiscale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tendances de 2026 confirment l’intérêt croissant pour l’installation, l’immobilier et la vie au Maroc, ce qui rend les contenus pratiques particulièrement stratégiques pour votre SEO</w:t>
      </w:r>
      <w:hyperlink r:id="rId34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bladi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accompagne à chaque étape : connectez-vous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avocats, notaires, fiscalistes et consultants marocains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vivre, investir et vous installer sereinement au Maroc.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jvhy6oulen9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Sources fiables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CCME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Rapport sur le rôle des MRE :</w:t>
      </w:r>
      <w:hyperlink r:id="rId3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L’Observatoire du Travail Gouvernemental publie un rapport sur le rôle des MRE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Bladi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Retraite au Maroc :</w:t>
      </w:r>
      <w:hyperlink r:id="rId3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Retraite au Maroc : plus de 61 000 Français ont déjà sauté le 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Marocain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Droit immobilier :</w:t>
      </w:r>
      <w:hyperlink r:id="rId4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Droit immobilier marocain 2026 : Guide complet &amp; sécurisation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Celestia Invest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Acquisition par étrangers :</w:t>
      </w:r>
      <w:hyperlink r:id="rId4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Investir dans l'immobilier au Maroc en tant qu'étranger</w:t>
        </w:r>
      </w:hyperlink>
      <w:r w:rsidDel="00000000" w:rsidR="00000000" w:rsidRPr="00000000">
        <w:rPr>
          <w:rtl w:val="0"/>
        </w:rPr>
      </w:r>
    </w:p>
    <w:sectPr>
      <w:headerReference r:id="rId4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vocatmarocain.com/droit-immobilier-marocain/" TargetMode="External"/><Relationship Id="rId20" Type="http://schemas.openxmlformats.org/officeDocument/2006/relationships/hyperlink" Target="https://avocatmarocain.com/droit-immobilier-marocain/" TargetMode="External"/><Relationship Id="rId42" Type="http://schemas.openxmlformats.org/officeDocument/2006/relationships/hyperlink" Target="https://celestiainvest.com/news/investir-dans-limmobilier-au-maroc-en-tant-etranger" TargetMode="External"/><Relationship Id="rId41" Type="http://schemas.openxmlformats.org/officeDocument/2006/relationships/hyperlink" Target="https://avocatmarocain.com/droit-immobilier-marocain/" TargetMode="External"/><Relationship Id="rId22" Type="http://schemas.openxmlformats.org/officeDocument/2006/relationships/hyperlink" Target="https://avocatmarocain.com/droit-immobilier-marocain/" TargetMode="External"/><Relationship Id="rId44" Type="http://schemas.openxmlformats.org/officeDocument/2006/relationships/header" Target="header1.xml"/><Relationship Id="rId21" Type="http://schemas.openxmlformats.org/officeDocument/2006/relationships/hyperlink" Target="https://avocatmarocain.com/droit-immobilier-marocain/" TargetMode="External"/><Relationship Id="rId43" Type="http://schemas.openxmlformats.org/officeDocument/2006/relationships/hyperlink" Target="https://celestiainvest.com/news/investir-dans-limmobilier-au-maroc-en-tant-etranger" TargetMode="External"/><Relationship Id="rId24" Type="http://schemas.openxmlformats.org/officeDocument/2006/relationships/hyperlink" Target="https://celestiainvest.com/news/investir-dans-limmobilier-au-maroc-en-tant-etranger" TargetMode="External"/><Relationship Id="rId23" Type="http://schemas.openxmlformats.org/officeDocument/2006/relationships/hyperlink" Target="https://avocatmarocain.com/droit-immobilier-maroca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ladi.net/retraite-maroc-francais-saute,119708.html" TargetMode="External"/><Relationship Id="rId26" Type="http://schemas.openxmlformats.org/officeDocument/2006/relationships/hyperlink" Target="https://celestiainvest.com/news/investir-dans-limmobilier-au-maroc-en-tant-etranger" TargetMode="External"/><Relationship Id="rId25" Type="http://schemas.openxmlformats.org/officeDocument/2006/relationships/hyperlink" Target="https://celestiainvest.com/news/investir-dans-limmobilier-au-maroc-en-tant-etranger" TargetMode="External"/><Relationship Id="rId28" Type="http://schemas.openxmlformats.org/officeDocument/2006/relationships/hyperlink" Target="https://celestiainvest.com/news/investir-dans-limmobilier-au-maroc-en-tant-etranger" TargetMode="External"/><Relationship Id="rId27" Type="http://schemas.openxmlformats.org/officeDocument/2006/relationships/hyperlink" Target="https://celestiainvest.com/news/investir-dans-limmobilier-au-maroc-en-tant-etrang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cme.org.ma/lobservatoire-du-travail-gouvernemental-publie-un-rapport-sur-le-role-des-mre/" TargetMode="External"/><Relationship Id="rId29" Type="http://schemas.openxmlformats.org/officeDocument/2006/relationships/hyperlink" Target="https://celestiainvest.com/news/investir-dans-limmobilier-au-maroc-en-tant-etranger" TargetMode="External"/><Relationship Id="rId7" Type="http://schemas.openxmlformats.org/officeDocument/2006/relationships/hyperlink" Target="https://www.ccme.org.ma/lobservatoire-du-travail-gouvernemental-publie-un-rapport-sur-le-role-des-mre/" TargetMode="External"/><Relationship Id="rId8" Type="http://schemas.openxmlformats.org/officeDocument/2006/relationships/hyperlink" Target="https://www.bladi.net/retraite-maroc-francais-saute,119708.html" TargetMode="External"/><Relationship Id="rId31" Type="http://schemas.openxmlformats.org/officeDocument/2006/relationships/hyperlink" Target="https://www.ccme.org.ma/lobservatoire-du-travail-gouvernemental-publie-un-rapport-sur-le-role-des-mre/" TargetMode="External"/><Relationship Id="rId30" Type="http://schemas.openxmlformats.org/officeDocument/2006/relationships/hyperlink" Target="https://www.ccme.org.ma/lobservatoire-du-travail-gouvernemental-publie-un-rapport-sur-le-role-des-mre/" TargetMode="External"/><Relationship Id="rId11" Type="http://schemas.openxmlformats.org/officeDocument/2006/relationships/hyperlink" Target="https://www.bladi.net/retraite-maroc-francais-saute,119708.html" TargetMode="External"/><Relationship Id="rId33" Type="http://schemas.openxmlformats.org/officeDocument/2006/relationships/hyperlink" Target="https://www.bladi.net/retraite-maroc-francais-saute,119708.html" TargetMode="External"/><Relationship Id="rId10" Type="http://schemas.openxmlformats.org/officeDocument/2006/relationships/hyperlink" Target="https://www.bladi.net/retraite-maroc-francais-saute,119708.html" TargetMode="External"/><Relationship Id="rId32" Type="http://schemas.openxmlformats.org/officeDocument/2006/relationships/hyperlink" Target="https://www.bladi.net/retraite-maroc-francais-saute,119708.html" TargetMode="External"/><Relationship Id="rId13" Type="http://schemas.openxmlformats.org/officeDocument/2006/relationships/hyperlink" Target="https://www.ccme.org.ma/lobservatoire-du-travail-gouvernemental-publie-un-rapport-sur-le-role-des-mre/" TargetMode="External"/><Relationship Id="rId35" Type="http://schemas.openxmlformats.org/officeDocument/2006/relationships/hyperlink" Target="https://www.bladi.net/retraite-maroc-francais-saute,119708.html" TargetMode="External"/><Relationship Id="rId12" Type="http://schemas.openxmlformats.org/officeDocument/2006/relationships/hyperlink" Target="https://www.ccme.org.ma/lobservatoire-du-travail-gouvernemental-publie-un-rapport-sur-le-role-des-mre/" TargetMode="External"/><Relationship Id="rId34" Type="http://schemas.openxmlformats.org/officeDocument/2006/relationships/hyperlink" Target="https://www.bladi.net/retraite-maroc-francais-saute,119708.html" TargetMode="External"/><Relationship Id="rId15" Type="http://schemas.openxmlformats.org/officeDocument/2006/relationships/hyperlink" Target="https://celestiainvest.com/news/investir-dans-limmobilier-au-maroc-en-tant-etranger" TargetMode="External"/><Relationship Id="rId37" Type="http://schemas.openxmlformats.org/officeDocument/2006/relationships/hyperlink" Target="https://www.ccme.org.ma/lobservatoire-du-travail-gouvernemental-publie-un-rapport-sur-le-role-des-mre/" TargetMode="External"/><Relationship Id="rId14" Type="http://schemas.openxmlformats.org/officeDocument/2006/relationships/hyperlink" Target="https://celestiainvest.com/news/investir-dans-limmobilier-au-maroc-en-tant-etranger" TargetMode="External"/><Relationship Id="rId36" Type="http://schemas.openxmlformats.org/officeDocument/2006/relationships/hyperlink" Target="https://www.ccme.org.ma/lobservatoire-du-travail-gouvernemental-publie-un-rapport-sur-le-role-des-mre/" TargetMode="External"/><Relationship Id="rId17" Type="http://schemas.openxmlformats.org/officeDocument/2006/relationships/hyperlink" Target="https://avocatmarocain.com/droit-immobilier-marocain/" TargetMode="External"/><Relationship Id="rId39" Type="http://schemas.openxmlformats.org/officeDocument/2006/relationships/hyperlink" Target="https://www.bladi.net/retraite-maroc-francais-saute,119708.html" TargetMode="External"/><Relationship Id="rId16" Type="http://schemas.openxmlformats.org/officeDocument/2006/relationships/hyperlink" Target="https://avocatmarocain.com/droit-immobilier-marocain/" TargetMode="External"/><Relationship Id="rId38" Type="http://schemas.openxmlformats.org/officeDocument/2006/relationships/hyperlink" Target="https://www.bladi.net/retraite-maroc-francais-saute,119708.html" TargetMode="External"/><Relationship Id="rId19" Type="http://schemas.openxmlformats.org/officeDocument/2006/relationships/hyperlink" Target="https://celestiainvest.com/news/investir-dans-limmobilier-au-maroc-en-tant-etranger" TargetMode="External"/><Relationship Id="rId18" Type="http://schemas.openxmlformats.org/officeDocument/2006/relationships/hyperlink" Target="https://celestiainvest.com/news/investir-dans-limmobilier-au-maroc-en-tant-etra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