
<file path=[Content_Types].xml><?xml version="1.0" encoding="utf-8"?>
<Types xmlns="http://schemas.openxmlformats.org/package/2006/content-types">
  <Default ContentType="image/jpeg" Extension="jpg"/>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Default ContentType="image/jpeg" Extension="jpeg"/>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http://schemas.openxmlformats.org/wordprocessingml/2006/main" xmlns:mc="http://schemas.openxmlformats.org/markup-compatibility/2006"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3F48708A" w14:textId="729BEECA" w:rsidP="00927023" w:rsidR="00E60150" w:rsidRDefault="00927023">
      <w:pPr>
        <w:spacing w:after="117" w:line="276" w:lineRule="auto"/>
        <w:ind w:left="54"/>
      </w:pPr>
      <w:r>
        <w:rPr>
          <w:noProof/>
        </w:rPr>
        <w:t xml:space="preserve"> </w:t>
      </w:r>
      <w:r>
        <w:rPr>
          <w:noProof/>
        </w:rPr>
        <w:drawing>
          <wp:inline distB="0" distL="0" distR="0" distT="0" wp14:anchorId="0B52E129" wp14:editId="05948EDB">
            <wp:extent cx="5733415" cy="1714373"/>
            <wp:effectExtent b="0" l="0" r="0" t="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8"/>
                    <a:stretch>
                      <a:fillRect/>
                    </a:stretch>
                  </pic:blipFill>
                  <pic:spPr>
                    <a:xfrm>
                      <a:off x="0" y="0"/>
                      <a:ext cx="5733415" cy="1714373"/>
                    </a:xfrm>
                    <a:prstGeom prst="rect">
                      <a:avLst/>
                    </a:prstGeom>
                  </pic:spPr>
                </pic:pic>
              </a:graphicData>
            </a:graphic>
          </wp:inline>
        </w:drawing>
      </w:r>
    </w:p>
    <w:p w14:paraId="591237F8" w14:textId="77777777" w:rsidR="00E60150" w:rsidRDefault="00633278">
      <w:pPr>
        <w:jc w:val="both"/>
      </w:pPr>
      <w:r>
        <w:rPr>
          <w:sz w:val="20"/>
        </w:rPr>
        <w:t xml:space="preserve"> </w:t>
      </w:r>
    </w:p>
    <w:p w14:paraId="2AFA1D21" w14:textId="77777777" w:rsidR="00E60150" w:rsidRDefault="00633278">
      <w:pPr>
        <w:jc w:val="both"/>
      </w:pPr>
      <w:r>
        <w:rPr>
          <w:sz w:val="20"/>
        </w:rPr>
        <w:t xml:space="preserve"> </w:t>
      </w:r>
    </w:p>
    <w:p w14:paraId="583C5460" w14:textId="77777777" w:rsidR="00E60150" w:rsidRDefault="00633278">
      <w:pPr>
        <w:jc w:val="both"/>
      </w:pPr>
      <w:r>
        <w:rPr>
          <w:sz w:val="20"/>
        </w:rPr>
        <w:t xml:space="preserve"> </w:t>
      </w:r>
    </w:p>
    <w:p w14:paraId="1D7DDB77" w14:textId="77777777" w:rsidR="00E60150" w:rsidRDefault="00633278">
      <w:pPr>
        <w:spacing w:after="10"/>
        <w:jc w:val="both"/>
      </w:pPr>
      <w:r>
        <w:rPr>
          <w:sz w:val="20"/>
        </w:rPr>
        <w:t xml:space="preserve"> </w:t>
      </w:r>
    </w:p>
    <w:p w14:paraId="00592FFD" w14:textId="77777777" w:rsidR="00E60150" w:rsidRDefault="00633278">
      <w:pPr>
        <w:jc w:val="both"/>
      </w:pPr>
      <w:r>
        <w:rPr>
          <w:sz w:val="20"/>
        </w:rPr>
        <w:t xml:space="preserve"> </w:t>
      </w:r>
    </w:p>
    <w:tbl>
      <w:tblPr>
        <w:tblStyle w:val="TableGrid"/>
        <w:tblW w:type="dxa" w:w="9055"/>
        <w:tblInd w:type="dxa" w:w="17"/>
        <w:tblCellMar>
          <w:top w:type="dxa" w:w="67"/>
          <w:right w:type="dxa" w:w="30"/>
        </w:tblCellMar>
        <w:tblLook w:firstColumn="1" w:firstRow="1" w:lastColumn="0" w:lastRow="0" w:noHBand="0" w:noVBand="1" w:val="04A0"/>
      </w:tblPr>
      <w:tblGrid>
        <w:gridCol w:w="3507"/>
        <w:gridCol w:w="5548"/>
      </w:tblGrid>
      <w:tr w14:paraId="73C85627" w14:textId="77777777" w:rsidR="00E60150">
        <w:trPr>
          <w:trHeight w:val="1539"/>
        </w:trPr>
        <w:tc>
          <w:tcPr>
            <w:tcW w:type="dxa" w:w="3507"/>
            <w:tcBorders>
              <w:top w:color="E17738" w:space="0" w:sz="8" w:val="single"/>
              <w:left w:val="nil"/>
              <w:bottom w:color="E17738" w:space="0" w:sz="8" w:val="single"/>
              <w:right w:val="nil"/>
            </w:tcBorders>
          </w:tcPr>
          <w:p w14:paraId="7892A285" w14:textId="77777777" w:rsidR="00E60150" w:rsidRDefault="00633278">
            <w:pPr>
              <w:spacing w:line="259" w:lineRule="auto"/>
              <w:ind w:left="14"/>
            </w:pPr>
            <w:r>
              <w:t xml:space="preserve"> </w:t>
            </w:r>
            <w:r>
              <w:tab/>
              <w:t xml:space="preserve"> </w:t>
            </w:r>
          </w:p>
          <w:p w14:paraId="2C71CF91" w14:textId="77777777" w:rsidR="00E60150" w:rsidRDefault="00633278">
            <w:pPr>
              <w:spacing w:line="259" w:lineRule="auto"/>
              <w:ind w:left="374"/>
            </w:pPr>
            <w:r>
              <w:rPr>
                <w:sz w:val="26"/>
              </w:rPr>
              <w:t xml:space="preserve">PROJECT TITLE </w:t>
            </w:r>
          </w:p>
        </w:tc>
        <w:tc>
          <w:tcPr>
            <w:tcW w:type="dxa" w:w="5548"/>
            <w:tcBorders>
              <w:top w:color="E17738" w:space="0" w:sz="8" w:val="single"/>
              <w:left w:val="nil"/>
              <w:bottom w:color="E17738" w:space="0" w:sz="8" w:val="single"/>
              <w:right w:val="nil"/>
            </w:tcBorders>
            <w:vAlign w:val="center"/>
          </w:tcPr>
          <w:p w14:paraId="7075D70F" w14:textId="357B14A5" w:rsidP="00264E96" w:rsidR="00E60150" w:rsidRDefault="00927023" w:rsidRPr="00C1188C">
            <w:pPr>
              <w:spacing w:after="225" w:line="276" w:lineRule="auto"/>
              <w:jc w:val="center"/>
              <w:rPr>
                <w:rFonts w:cs="Arial"/>
                <w:sz w:val="28"/>
                <w:szCs w:val="28"/>
              </w:rPr>
            </w:pPr>
            <w:r w:rsidRPr="00C1188C">
              <w:rPr>
                <w:rFonts w:cs="Arial"/>
                <w:sz w:val="28"/>
                <w:szCs w:val="28"/>
              </w:rPr>
              <w:t>School Infrastructure &amp; Enrollment Analytics Dashboard</w:t>
            </w:r>
          </w:p>
        </w:tc>
      </w:tr>
      <w:tr w14:paraId="6BA7A1C7" w14:textId="77777777" w:rsidR="00E60150" w:rsidTr="00264E96">
        <w:trPr>
          <w:trHeight w:val="2600"/>
        </w:trPr>
        <w:tc>
          <w:tcPr>
            <w:tcW w:type="dxa" w:w="3507"/>
            <w:tcBorders>
              <w:top w:color="E17738" w:space="0" w:sz="8" w:val="single"/>
              <w:left w:val="nil"/>
              <w:bottom w:color="E17738" w:space="0" w:sz="8" w:val="single"/>
              <w:right w:val="nil"/>
            </w:tcBorders>
            <w:vAlign w:val="center"/>
          </w:tcPr>
          <w:p w14:paraId="679E122C" w14:textId="77777777" w:rsidR="00E60150" w:rsidRDefault="00633278">
            <w:pPr>
              <w:spacing w:line="259" w:lineRule="auto"/>
              <w:ind w:left="14"/>
            </w:pPr>
            <w:r>
              <w:t xml:space="preserve"> </w:t>
            </w:r>
            <w:r>
              <w:tab/>
              <w:t xml:space="preserve"> </w:t>
            </w:r>
          </w:p>
          <w:p w14:paraId="362C1380" w14:textId="4107D02E" w:rsidR="00E60150" w:rsidRDefault="00633278">
            <w:pPr>
              <w:spacing w:line="259" w:lineRule="auto"/>
              <w:ind w:left="374"/>
            </w:pPr>
            <w:r>
              <w:rPr>
                <w:sz w:val="26"/>
              </w:rPr>
              <w:t xml:space="preserve">PROJECT CATEGORY </w:t>
            </w:r>
            <w:r w:rsidR="00927023">
              <w:rPr>
                <w:sz w:val="26"/>
              </w:rPr>
              <w:t xml:space="preserve">                </w:t>
            </w:r>
          </w:p>
        </w:tc>
        <w:tc>
          <w:tcPr>
            <w:tcW w:type="dxa" w:w="5548"/>
            <w:tcBorders>
              <w:top w:color="E17738" w:space="0" w:sz="8" w:val="single"/>
              <w:left w:val="nil"/>
              <w:bottom w:color="E17738" w:space="0" w:sz="8" w:val="single"/>
              <w:right w:val="nil"/>
            </w:tcBorders>
            <w:vAlign w:val="center"/>
          </w:tcPr>
          <w:p w14:paraId="33573EFB" w14:textId="271193A2" w:rsidP="00264E96" w:rsidR="00734BA4" w:rsidRDefault="00264E96">
            <w:pPr>
              <w:spacing w:line="360" w:lineRule="auto"/>
              <w:jc w:val="center"/>
              <w:rPr>
                <w:sz w:val="28"/>
                <w:szCs w:val="28"/>
              </w:rPr>
            </w:pPr>
            <w:r>
              <w:rPr>
                <w:sz w:val="28"/>
                <w:szCs w:val="28"/>
              </w:rPr>
              <w:t>Education Analytics</w:t>
            </w:r>
          </w:p>
          <w:p w14:paraId="2C725176" w14:textId="77777777" w:rsidP="00264E96" w:rsidR="00264E96" w:rsidRDefault="00264E96">
            <w:pPr>
              <w:spacing w:line="360" w:lineRule="auto"/>
              <w:jc w:val="center"/>
              <w:rPr>
                <w:sz w:val="28"/>
                <w:szCs w:val="28"/>
              </w:rPr>
            </w:pPr>
            <w:r>
              <w:rPr>
                <w:sz w:val="28"/>
                <w:szCs w:val="28"/>
              </w:rPr>
              <w:t>School Analytics</w:t>
            </w:r>
          </w:p>
          <w:p w14:paraId="66F8A38F" w14:textId="7BB9D692" w:rsidP="00264E96" w:rsidR="00264E96" w:rsidRDefault="00264E96" w:rsidRPr="00734BA4">
            <w:pPr>
              <w:spacing w:line="360" w:lineRule="auto"/>
              <w:jc w:val="center"/>
              <w:rPr>
                <w:sz w:val="28"/>
                <w:szCs w:val="28"/>
              </w:rPr>
            </w:pPr>
            <w:r>
              <w:rPr>
                <w:sz w:val="28"/>
                <w:szCs w:val="28"/>
              </w:rPr>
              <w:t>Infrastructure Analytics</w:t>
            </w:r>
          </w:p>
        </w:tc>
      </w:tr>
      <w:tr w14:paraId="1C0562D3" w14:textId="77777777" w:rsidR="00E60150" w:rsidTr="00D574B2">
        <w:trPr>
          <w:trHeight w:val="1134"/>
        </w:trPr>
        <w:tc>
          <w:tcPr>
            <w:tcW w:type="dxa" w:w="3507"/>
            <w:tcBorders>
              <w:top w:color="E17738" w:space="0" w:sz="8" w:val="single"/>
              <w:left w:val="nil"/>
              <w:bottom w:color="E17738" w:space="0" w:sz="8" w:val="single"/>
              <w:right w:val="nil"/>
            </w:tcBorders>
          </w:tcPr>
          <w:p w14:paraId="18F640AA" w14:textId="77777777" w:rsidR="00E60150" w:rsidRDefault="00633278">
            <w:pPr>
              <w:spacing w:line="259" w:lineRule="auto"/>
              <w:ind w:left="14"/>
            </w:pPr>
            <w:r>
              <w:t xml:space="preserve"> </w:t>
            </w:r>
            <w:r>
              <w:tab/>
              <w:t xml:space="preserve"> </w:t>
            </w:r>
          </w:p>
          <w:p w14:paraId="3A1B667E" w14:textId="61B9447B" w:rsidR="00E60150" w:rsidRDefault="00633278">
            <w:pPr>
              <w:spacing w:line="259" w:lineRule="auto"/>
              <w:ind w:left="374"/>
            </w:pPr>
            <w:r>
              <w:rPr>
                <w:sz w:val="26"/>
              </w:rPr>
              <w:t xml:space="preserve">INSTITUTE NAME </w:t>
            </w:r>
            <w:r w:rsidR="00C1188C">
              <w:rPr>
                <w:sz w:val="26"/>
              </w:rPr>
              <w:t xml:space="preserve">                                </w:t>
            </w:r>
          </w:p>
        </w:tc>
        <w:tc>
          <w:tcPr>
            <w:tcW w:type="dxa" w:w="5548"/>
            <w:tcBorders>
              <w:top w:color="E17738" w:space="0" w:sz="8" w:val="single"/>
              <w:left w:val="nil"/>
              <w:bottom w:color="E17738" w:space="0" w:sz="8" w:val="single"/>
              <w:right w:val="nil"/>
            </w:tcBorders>
            <w:vAlign w:val="center"/>
          </w:tcPr>
          <w:p w14:paraId="4837B41C" w14:textId="5CFFD6FD" w:rsidP="00264E96" w:rsidR="00E60150" w:rsidRDefault="00633278">
            <w:pPr>
              <w:spacing w:line="259" w:lineRule="auto"/>
              <w:jc w:val="center"/>
            </w:pPr>
            <w:r>
              <w:t>Infinity Code Nexus</w:t>
            </w:r>
          </w:p>
        </w:tc>
      </w:tr>
      <w:tr w14:paraId="6C21E534" w14:textId="77777777" w:rsidR="00E60150" w:rsidTr="00264E96">
        <w:trPr>
          <w:trHeight w:val="1020"/>
        </w:trPr>
        <w:tc>
          <w:tcPr>
            <w:tcW w:type="dxa" w:w="3507"/>
            <w:tcBorders>
              <w:top w:color="E17738" w:space="0" w:sz="8" w:val="single"/>
              <w:left w:val="nil"/>
              <w:bottom w:color="E17738" w:space="0" w:sz="8" w:val="single"/>
              <w:right w:val="nil"/>
            </w:tcBorders>
          </w:tcPr>
          <w:p w14:paraId="15AD0B87" w14:textId="77777777" w:rsidR="00E60150" w:rsidRDefault="00633278">
            <w:pPr>
              <w:spacing w:after="34" w:line="259" w:lineRule="auto"/>
              <w:ind w:left="14"/>
            </w:pPr>
            <w:r>
              <w:t xml:space="preserve"> </w:t>
            </w:r>
            <w:r>
              <w:tab/>
              <w:t xml:space="preserve"> </w:t>
            </w:r>
          </w:p>
          <w:p w14:paraId="2A9FE979" w14:textId="77777777" w:rsidR="00E60150" w:rsidRDefault="00633278">
            <w:pPr>
              <w:spacing w:line="259" w:lineRule="auto"/>
              <w:ind w:left="374"/>
            </w:pPr>
            <w:r>
              <w:rPr>
                <w:sz w:val="26"/>
              </w:rPr>
              <w:t xml:space="preserve">TRAINER / GUIDE </w:t>
            </w:r>
          </w:p>
        </w:tc>
        <w:tc>
          <w:tcPr>
            <w:tcW w:type="dxa" w:w="5548"/>
            <w:tcBorders>
              <w:top w:color="E17738" w:space="0" w:sz="8" w:val="single"/>
              <w:left w:val="nil"/>
              <w:bottom w:color="E17738" w:space="0" w:sz="8" w:val="single"/>
              <w:right w:val="nil"/>
            </w:tcBorders>
            <w:vAlign w:val="center"/>
          </w:tcPr>
          <w:p w14:paraId="53CC9FF9" w14:textId="5DE79BE6" w:rsidP="00264E96" w:rsidR="00E60150" w:rsidRDefault="00633278">
            <w:pPr>
              <w:ind w:left="720"/>
              <w:jc w:val="center"/>
            </w:pPr>
            <w:r>
              <w:t>Anamania Anand Kumar</w:t>
            </w:r>
          </w:p>
        </w:tc>
      </w:tr>
      <w:tr w14:paraId="0EB5758C" w14:textId="77777777" w:rsidR="00E60150" w:rsidTr="00264E96">
        <w:trPr>
          <w:trHeight w:val="1018"/>
        </w:trPr>
        <w:tc>
          <w:tcPr>
            <w:tcW w:type="dxa" w:w="3507"/>
            <w:tcBorders>
              <w:top w:color="E17738" w:space="0" w:sz="8" w:val="single"/>
              <w:left w:val="nil"/>
              <w:bottom w:color="E17738" w:space="0" w:sz="8" w:val="single"/>
              <w:right w:val="nil"/>
            </w:tcBorders>
          </w:tcPr>
          <w:p w14:paraId="6B62DC3F" w14:textId="77777777" w:rsidR="00E60150" w:rsidRDefault="00633278">
            <w:pPr>
              <w:spacing w:after="54" w:line="259" w:lineRule="auto"/>
              <w:ind w:left="14"/>
            </w:pPr>
            <w:r>
              <w:t xml:space="preserve"> </w:t>
            </w:r>
            <w:r>
              <w:tab/>
              <w:t xml:space="preserve"> </w:t>
            </w:r>
          </w:p>
          <w:p w14:paraId="4AA84D81" w14:textId="77777777" w:rsidR="00E60150" w:rsidRDefault="00633278">
            <w:pPr>
              <w:tabs>
                <w:tab w:pos="1018" w:val="center"/>
                <w:tab w:pos="3212" w:val="center"/>
              </w:tabs>
              <w:spacing w:line="259" w:lineRule="auto"/>
            </w:pPr>
            <w:r>
              <w:rPr>
                <w:rFonts w:ascii="Calibri" w:cs="Calibri" w:eastAsia="Calibri" w:hAnsi="Calibri"/>
              </w:rPr>
              <w:tab/>
            </w:r>
            <w:r>
              <w:rPr>
                <w:sz w:val="26"/>
              </w:rPr>
              <w:t xml:space="preserve">CREATED BY </w:t>
            </w:r>
            <w:r>
              <w:rPr>
                <w:sz w:val="26"/>
              </w:rPr>
              <w:tab/>
            </w:r>
            <w:r>
              <w:rPr>
                <w:sz w:val="34"/>
                <w:vertAlign w:val="superscript"/>
              </w:rPr>
              <w:t xml:space="preserve">    </w:t>
            </w:r>
          </w:p>
        </w:tc>
        <w:tc>
          <w:tcPr>
            <w:tcW w:type="dxa" w:w="5548"/>
            <w:tcBorders>
              <w:top w:color="E17738" w:space="0" w:sz="8" w:val="single"/>
              <w:left w:val="nil"/>
              <w:bottom w:color="E17738" w:space="0" w:sz="8" w:val="single"/>
              <w:right w:val="nil"/>
            </w:tcBorders>
            <w:vAlign w:val="center"/>
          </w:tcPr>
          <w:p w14:paraId="35B22801" w14:textId="1954A74A" w:rsidP="00264E96" w:rsidR="00E60150" w:rsidRDefault="00FE5F4A">
            <w:pPr>
              <w:spacing w:line="259" w:lineRule="auto"/>
              <w:ind w:left="720"/>
              <w:jc w:val="center"/>
            </w:pPr>
            <w:r>
              <w:t>Aenugula Ramcharan</w:t>
            </w:r>
          </w:p>
        </w:tc>
      </w:tr>
      <w:tr w14:paraId="27522998" w14:textId="77777777" w:rsidR="00E60150">
        <w:trPr>
          <w:trHeight w:val="1418"/>
        </w:trPr>
        <w:tc>
          <w:tcPr>
            <w:tcW w:type="dxa" w:w="3507"/>
            <w:tcBorders>
              <w:top w:color="E17738" w:space="0" w:sz="8" w:val="single"/>
              <w:left w:val="nil"/>
              <w:bottom w:color="E17738" w:space="0" w:sz="8" w:val="single"/>
              <w:right w:val="nil"/>
            </w:tcBorders>
          </w:tcPr>
          <w:p w14:paraId="626B44C3" w14:textId="77777777" w:rsidR="00E60150" w:rsidRDefault="00633278">
            <w:pPr>
              <w:spacing w:line="259" w:lineRule="auto"/>
              <w:ind w:left="14"/>
            </w:pPr>
            <w:r>
              <w:t xml:space="preserve"> </w:t>
            </w:r>
            <w:r>
              <w:tab/>
              <w:t xml:space="preserve"> </w:t>
            </w:r>
          </w:p>
          <w:p w14:paraId="4839E2ED" w14:textId="77777777" w:rsidR="00E60150" w:rsidRDefault="00633278">
            <w:pPr>
              <w:spacing w:line="259" w:lineRule="auto"/>
              <w:ind w:left="374"/>
            </w:pPr>
            <w:r>
              <w:rPr>
                <w:sz w:val="26"/>
              </w:rPr>
              <w:t xml:space="preserve">TOOLS USED </w:t>
            </w:r>
          </w:p>
        </w:tc>
        <w:tc>
          <w:tcPr>
            <w:tcW w:type="dxa" w:w="5548"/>
            <w:tcBorders>
              <w:top w:color="E17738" w:space="0" w:sz="8" w:val="single"/>
              <w:left w:val="nil"/>
              <w:bottom w:color="E17738" w:space="0" w:sz="8" w:val="single"/>
              <w:right w:val="nil"/>
            </w:tcBorders>
            <w:vAlign w:val="center"/>
          </w:tcPr>
          <w:p w14:paraId="6FC38220" w14:textId="5FA28877" w:rsidP="00264E96" w:rsidR="00E60150" w:rsidRDefault="00633278">
            <w:pPr>
              <w:spacing w:after="102" w:line="259" w:lineRule="auto"/>
              <w:jc w:val="center"/>
            </w:pPr>
            <w:r>
              <w:t>Power BI Desktop Power Query, DAX &amp; Power BI</w:t>
            </w:r>
          </w:p>
          <w:p w14:paraId="3A63F246" w14:textId="795A1B1D" w:rsidP="00264E96" w:rsidR="00E60150" w:rsidRDefault="00633278">
            <w:pPr>
              <w:spacing w:line="259" w:lineRule="auto"/>
              <w:jc w:val="center"/>
            </w:pPr>
            <w:r>
              <w:t>Service</w:t>
            </w:r>
          </w:p>
        </w:tc>
      </w:tr>
      <w:tr w14:paraId="6754826D" w14:textId="77777777" w:rsidR="00E60150">
        <w:trPr>
          <w:trHeight w:val="1022"/>
        </w:trPr>
        <w:tc>
          <w:tcPr>
            <w:tcW w:type="dxa" w:w="3507"/>
            <w:tcBorders>
              <w:top w:color="E17738" w:space="0" w:sz="8" w:val="single"/>
              <w:left w:val="nil"/>
              <w:bottom w:color="E17738" w:space="0" w:sz="8" w:val="single"/>
              <w:right w:val="nil"/>
            </w:tcBorders>
          </w:tcPr>
          <w:p w14:paraId="16126E9C" w14:textId="77777777" w:rsidR="00E60150" w:rsidRDefault="00633278">
            <w:pPr>
              <w:spacing w:line="259" w:lineRule="auto"/>
              <w:ind w:left="14"/>
            </w:pPr>
            <w:r>
              <w:t xml:space="preserve"> </w:t>
            </w:r>
            <w:r>
              <w:tab/>
              <w:t xml:space="preserve"> </w:t>
            </w:r>
          </w:p>
          <w:p w14:paraId="5C2A0799" w14:textId="77777777" w:rsidR="00E60150" w:rsidRDefault="00633278">
            <w:pPr>
              <w:spacing w:line="259" w:lineRule="auto"/>
              <w:ind w:left="374"/>
            </w:pPr>
            <w:r>
              <w:rPr>
                <w:sz w:val="26"/>
              </w:rPr>
              <w:t xml:space="preserve">SUBMISSION DATE </w:t>
            </w:r>
          </w:p>
        </w:tc>
        <w:tc>
          <w:tcPr>
            <w:tcW w:type="dxa" w:w="5548"/>
            <w:tcBorders>
              <w:top w:color="E17738" w:space="0" w:sz="8" w:val="single"/>
              <w:left w:val="nil"/>
              <w:bottom w:color="E17738" w:space="0" w:sz="8" w:val="single"/>
              <w:right w:val="nil"/>
            </w:tcBorders>
            <w:vAlign w:val="center"/>
          </w:tcPr>
          <w:p w14:paraId="537269DF" w14:textId="10CF183B" w:rsidP="00264E96" w:rsidR="00E60150" w:rsidRDefault="00633278">
            <w:pPr>
              <w:spacing w:line="259" w:lineRule="auto"/>
              <w:ind w:left="67"/>
              <w:jc w:val="center"/>
            </w:pPr>
            <w:r>
              <w:t>[09/06/2026]</w:t>
            </w:r>
          </w:p>
        </w:tc>
      </w:tr>
    </w:tbl>
    <w:p w14:paraId="301C7773" w14:textId="77777777" w:rsidR="00E60150" w:rsidRDefault="00633278">
      <w:pPr>
        <w:spacing w:after="228"/>
        <w:ind w:right="858"/>
        <w:jc w:val="right"/>
      </w:pPr>
      <w:r>
        <w:rPr>
          <w:sz w:val="2"/>
        </w:rPr>
        <w:t xml:space="preserve"> </w:t>
      </w:r>
    </w:p>
    <w:p w14:paraId="15F3FFA2" w14:textId="77777777" w:rsidP="00D574B2" w:rsidR="00D574B2" w:rsidRDefault="00633278">
      <w:r>
        <w:t xml:space="preserve"> </w:t>
      </w:r>
    </w:p>
    <w:p w14:paraId="7DFA5F5D" w14:textId="66D24027" w:rsidP="00D574B2" w:rsidR="00E60150" w:rsidRDefault="00D574B2">
      <w:pPr>
        <w:spacing w:line="360" w:lineRule="auto"/>
        <w:jc w:val="center"/>
      </w:pPr>
      <w:r>
        <w:rPr>
          <w:rFonts w:ascii="Calibri" w:cs="Calibri" w:eastAsia="Calibri" w:hAnsi="Calibri"/>
          <w:noProof/>
        </w:rPr>
        <w:lastRenderedPageBreak/>
        <mc:AlternateContent>
          <mc:Choice Requires="wpg">
            <w:drawing>
              <wp:anchor allowOverlap="1" behindDoc="0" distB="0" distL="114300" distR="114300" distT="0" layoutInCell="1" locked="0" relativeHeight="251658240" simplePos="0" wp14:anchorId="79241CD0" wp14:editId="2AF409C3">
                <wp:simplePos x="0" y="0"/>
                <wp:positionH relativeFrom="margin">
                  <wp:align>right</wp:align>
                </wp:positionH>
                <wp:positionV relativeFrom="page">
                  <wp:posOffset>243840</wp:posOffset>
                </wp:positionV>
                <wp:extent cx="6296025" cy="187960"/>
                <wp:effectExtent b="0" l="0" r="0" t="0"/>
                <wp:wrapTopAndBottom/>
                <wp:docPr id="17232" name="Group 17232"/>
                <wp:cNvGraphicFramePr/>
                <a:graphic xmlns:a="http://schemas.openxmlformats.org/drawingml/2006/main">
                  <a:graphicData uri="http://schemas.microsoft.com/office/word/2010/wordprocessingGroup">
                    <wpg:wgp>
                      <wpg:cNvGrpSpPr/>
                      <wpg:grpSpPr>
                        <a:xfrm>
                          <a:off x="0" y="0"/>
                          <a:ext cx="6296025" cy="187960"/>
                          <a:chOff x="0" y="0"/>
                          <a:chExt cx="5740400" cy="12700"/>
                        </a:xfrm>
                      </wpg:grpSpPr>
                      <wps:wsp>
                        <wps:cNvPr id="245" name="Shape 245"/>
                        <wps:cNvSpPr/>
                        <wps:spPr>
                          <a:xfrm>
                            <a:off x="0" y="0"/>
                            <a:ext cx="5740400" cy="0"/>
                          </a:xfrm>
                          <a:custGeom>
                            <a:avLst/>
                            <a:gdLst/>
                            <a:ahLst/>
                            <a:cxnLst/>
                            <a:rect b="0" l="0" r="0" t="0"/>
                            <a:pathLst>
                              <a:path w="5740400">
                                <a:moveTo>
                                  <a:pt x="0" y="0"/>
                                </a:moveTo>
                                <a:lnTo>
                                  <a:pt x="5740400" y="0"/>
                                </a:lnTo>
                              </a:path>
                            </a:pathLst>
                          </a:custGeom>
                          <a:ln cap="flat" w="12700">
                            <a:round/>
                          </a:ln>
                        </wps:spPr>
                        <wps:style>
                          <a:lnRef idx="1">
                            <a:srgbClr val="E17738"/>
                          </a:lnRef>
                          <a:fillRef idx="0">
                            <a:srgbClr val="000000">
                              <a:alpha val="0"/>
                            </a:srgbClr>
                          </a:fillRef>
                          <a:effectRef idx="0">
                            <a:scrgbClr b="0" g="0" r="0"/>
                          </a:effectRef>
                          <a:fontRef idx="none"/>
                        </wps:style>
                        <wps:bodyPr/>
                      </wps:wsp>
                    </wpg:wgp>
                  </a:graphicData>
                </a:graphic>
                <wp14:sizeRelH relativeFrom="margin">
                  <wp14:pctWidth>0</wp14:pctWidth>
                </wp14:sizeRelH>
                <wp14:sizeRelV relativeFrom="margin">
                  <wp14:pctHeight>0</wp14:pctHeight>
                </wp14:sizeRelV>
              </wp:anchor>
            </w:drawing>
          </mc:Choice>
        </mc:AlternateContent>
      </w:r>
      <w:r>
        <w:t>Prepared as part of the Power BI Masterclass Program to demonstrate skills in Data Analysis, Data    Modeling, DAX Development, Dashboard Design, UI/UX, Storytelling, and Business Intelligence Reporting.</w:t>
      </w:r>
    </w:p>
    <w:p w14:paraId="51E31AF5" w14:textId="7E4C200A" w:rsidP="00D574B2" w:rsidR="00E60150" w:rsidRDefault="00D574B2">
      <w:pPr>
        <w:tabs>
          <w:tab w:pos="6324" w:val="left"/>
        </w:tabs>
      </w:pPr>
      <w:r>
        <w:rPr>
          <w:rFonts w:ascii="Calibri" w:cs="Calibri" w:eastAsia="Calibri" w:hAnsi="Calibri"/>
          <w:noProof/>
        </w:rPr>
        <mc:AlternateContent>
          <mc:Choice Requires="wpg">
            <w:drawing>
              <wp:inline distB="0" distL="0" distR="0" distT="0" wp14:anchorId="5C6EEDAA" wp14:editId="53706B35">
                <wp:extent cx="6318885" cy="45044"/>
                <wp:effectExtent b="0" l="0" r="0" t="0"/>
                <wp:docPr id="17230" name="Group 17230"/>
                <wp:cNvGraphicFramePr/>
                <a:graphic xmlns:a="http://schemas.openxmlformats.org/drawingml/2006/main">
                  <a:graphicData uri="http://schemas.microsoft.com/office/word/2010/wordprocessingGroup">
                    <wpg:wgp>
                      <wpg:cNvGrpSpPr/>
                      <wpg:grpSpPr>
                        <a:xfrm>
                          <a:off x="0" y="0"/>
                          <a:ext cx="6318885" cy="45044"/>
                          <a:chOff x="0" y="0"/>
                          <a:chExt cx="5740400" cy="12700"/>
                        </a:xfrm>
                      </wpg:grpSpPr>
                      <wps:wsp>
                        <wps:cNvPr id="144" name="Shape 144"/>
                        <wps:cNvSpPr/>
                        <wps:spPr>
                          <a:xfrm>
                            <a:off x="0" y="0"/>
                            <a:ext cx="5740400" cy="0"/>
                          </a:xfrm>
                          <a:custGeom>
                            <a:avLst/>
                            <a:gdLst/>
                            <a:ahLst/>
                            <a:cxnLst/>
                            <a:rect b="0" l="0" r="0" t="0"/>
                            <a:pathLst>
                              <a:path w="5740400">
                                <a:moveTo>
                                  <a:pt x="0" y="0"/>
                                </a:moveTo>
                                <a:lnTo>
                                  <a:pt x="5740400" y="0"/>
                                </a:lnTo>
                              </a:path>
                            </a:pathLst>
                          </a:custGeom>
                          <a:ln cap="flat" w="12700">
                            <a:round/>
                          </a:ln>
                        </wps:spPr>
                        <wps:style>
                          <a:lnRef idx="1">
                            <a:srgbClr val="E17738"/>
                          </a:lnRef>
                          <a:fillRef idx="0">
                            <a:srgbClr val="000000">
                              <a:alpha val="0"/>
                            </a:srgbClr>
                          </a:fillRef>
                          <a:effectRef idx="0">
                            <a:scrgbClr b="0" g="0" r="0"/>
                          </a:effectRef>
                          <a:fontRef idx="none"/>
                        </wps:style>
                        <wps:bodyPr/>
                      </wps:wsp>
                    </wpg:wgp>
                  </a:graphicData>
                </a:graphic>
              </wp:inline>
            </w:drawing>
          </mc:Choice>
        </mc:AlternateContent>
      </w:r>
    </w:p>
    <w:p w14:paraId="2AAE0B4C" w14:textId="3D19CEFE" w:rsidP="00264E96" w:rsidR="00264E96" w:rsidRDefault="00633278">
      <w:pPr>
        <w:pStyle w:val="Heading1"/>
        <w:ind w:left="19"/>
        <w:rPr>
          <w:rFonts w:asciiTheme="minorHAnsi" w:cstheme="minorBidi" w:eastAsiaTheme="minorEastAsia" w:hAnsiTheme="minorHAnsi"/>
          <w:color w:val="auto"/>
          <w:sz w:val="22"/>
          <w:szCs w:val="22"/>
        </w:rPr>
      </w:pPr>
      <w:r>
        <w:t>PROJECT OVERVIEW</w:t>
      </w:r>
      <w:r>
        <w:rPr>
          <w:color w:val="000000"/>
        </w:rPr>
        <w:t xml:space="preserve"> </w:t>
      </w:r>
    </w:p>
    <w:p w14:paraId="408B8DE7" w14:textId="0B961270" w:rsidP="00264E96" w:rsidR="00264E96" w:rsidRDefault="00264E96">
      <w:r>
        <w:t>==============================================================================</w:t>
      </w:r>
    </w:p>
    <w:p w14:paraId="1754844C" w14:textId="4977DBB5" w:rsidP="00A471F3" w:rsidR="00A471F3" w:rsidRDefault="00A471F3">
      <w:r>
        <w:t>==========================================================</w:t>
      </w:r>
    </w:p>
    <w:p w14:paraId="79FB6EC8" w14:textId="77777777" w:rsidR="00A471F3" w:rsidRDefault="00A471F3">
      <w:pPr>
        <w:pStyle w:val="Heading2"/>
        <w:ind w:left="-5"/>
      </w:pPr>
    </w:p>
    <w:p w14:paraId="105CF02D" w14:textId="16349316" w:rsidR="00E60150" w:rsidRDefault="00633278">
      <w:pPr>
        <w:pStyle w:val="Heading2"/>
        <w:ind w:left="-5"/>
      </w:pPr>
      <w:r>
        <w:t xml:space="preserve">PROJECT OBJECTIVE </w:t>
      </w:r>
    </w:p>
    <w:p w14:paraId="58769E13" w14:textId="0E7ED752" w:rsidR="00E60150" w:rsidRDefault="00633278">
      <w:pPr>
        <w:ind w:left="19" w:right="870"/>
      </w:pPr>
      <w:r>
        <w:t>Develop a comprehensive Power BI dashboard to analyz</w:t>
      </w:r>
      <w:r w:rsidR="009135B3">
        <w:t>e  school infrastructure, enrolment, teacher availability, and educational distribution across locations.</w:t>
      </w:r>
      <w:r>
        <w:t xml:space="preserve"> </w:t>
      </w:r>
    </w:p>
    <w:p w14:paraId="599B33CA" w14:textId="77777777" w:rsidR="00E60150" w:rsidRDefault="00633278">
      <w:pPr>
        <w:spacing w:after="301"/>
        <w:ind w:left="19" w:right="870"/>
      </w:pPr>
      <w:r>
        <w:t xml:space="preserve">Participants are expected to: </w:t>
      </w:r>
    </w:p>
    <w:p w14:paraId="321EB403" w14:textId="472400A5" w:rsidP="00A471F3" w:rsidR="00E60150" w:rsidRDefault="00633278">
      <w:pPr>
        <w:numPr>
          <w:ilvl w:val="0"/>
          <w:numId w:val="1"/>
        </w:numPr>
        <w:spacing w:line="360" w:lineRule="auto"/>
        <w:ind w:hanging="401" w:right="870"/>
      </w:pPr>
      <w:r>
        <w:t>Analyze s</w:t>
      </w:r>
      <w:r w:rsidR="009135B3">
        <w:t>chool infrastructure</w:t>
      </w:r>
    </w:p>
    <w:p w14:paraId="5EEC9295" w14:textId="55C3D3E3" w:rsidP="00A471F3" w:rsidR="00E60150" w:rsidRDefault="00633278">
      <w:pPr>
        <w:numPr>
          <w:ilvl w:val="0"/>
          <w:numId w:val="1"/>
        </w:numPr>
        <w:spacing w:line="360" w:lineRule="auto"/>
        <w:ind w:hanging="401" w:right="870"/>
      </w:pPr>
      <w:r>
        <w:t xml:space="preserve">Evaluate </w:t>
      </w:r>
      <w:r w:rsidR="009135B3">
        <w:t>Student Enrollment</w:t>
      </w:r>
    </w:p>
    <w:p w14:paraId="34C04083" w14:textId="4D58E83D" w:rsidP="00A471F3" w:rsidR="00E60150" w:rsidRDefault="009135B3">
      <w:pPr>
        <w:numPr>
          <w:ilvl w:val="0"/>
          <w:numId w:val="1"/>
        </w:numPr>
        <w:spacing w:line="360" w:lineRule="auto"/>
        <w:ind w:hanging="401" w:right="870"/>
      </w:pPr>
      <w:r>
        <w:t>Assess teacher availability</w:t>
      </w:r>
    </w:p>
    <w:p w14:paraId="430BCA8F" w14:textId="7BFC2EA7" w:rsidP="00A471F3" w:rsidR="00E60150" w:rsidRDefault="009135B3">
      <w:pPr>
        <w:numPr>
          <w:ilvl w:val="0"/>
          <w:numId w:val="1"/>
        </w:numPr>
        <w:spacing w:line="360" w:lineRule="auto"/>
        <w:ind w:hanging="401" w:right="870"/>
      </w:pPr>
      <w:r>
        <w:t>Compare school categories</w:t>
      </w:r>
    </w:p>
    <w:p w14:paraId="3666B03C" w14:textId="4DF14E9C" w:rsidP="00A471F3" w:rsidR="00E60150" w:rsidRDefault="00633278">
      <w:pPr>
        <w:numPr>
          <w:ilvl w:val="0"/>
          <w:numId w:val="1"/>
        </w:numPr>
        <w:spacing w:after="239" w:line="360" w:lineRule="auto"/>
        <w:ind w:hanging="401" w:right="870"/>
      </w:pPr>
      <w:r>
        <w:t xml:space="preserve">Generate </w:t>
      </w:r>
      <w:r w:rsidR="009135B3">
        <w:t>meaningful insights &amp; Present recommendations</w:t>
      </w:r>
    </w:p>
    <w:p w14:paraId="1C83B0EF" w14:textId="49C2124C" w:rsidR="00E60150" w:rsidRDefault="00633278">
      <w:pPr>
        <w:ind w:left="19" w:right="870"/>
      </w:pPr>
      <w:r>
        <w:t xml:space="preserve">================================================================ </w:t>
      </w:r>
      <w:r w:rsidR="00A471F3">
        <w:t>===========</w:t>
      </w:r>
    </w:p>
    <w:p w14:paraId="03279114" w14:textId="77777777" w:rsidR="00E60150" w:rsidRDefault="00633278">
      <w:pPr>
        <w:pStyle w:val="Heading2"/>
        <w:ind w:left="-5"/>
      </w:pPr>
      <w:r>
        <w:t xml:space="preserve">PROJECT GOAL </w:t>
      </w:r>
    </w:p>
    <w:p w14:paraId="1FF54DFC" w14:textId="39E3911F" w:rsidP="00246155" w:rsidR="00E60150" w:rsidRDefault="009135B3">
      <w:pPr>
        <w:spacing w:line="360" w:lineRule="auto"/>
        <w:ind w:right="870"/>
      </w:pPr>
      <w:r>
        <w:t xml:space="preserve">Convert raw </w:t>
      </w:r>
      <w:r w:rsidR="00246155">
        <w:t>school data into actionable insights that help understand educational facilities, student distribution, and school performance across different regions.</w:t>
      </w:r>
    </w:p>
    <w:p w14:paraId="20BD8C5A" w14:textId="77777777" w:rsidR="00E60150" w:rsidRDefault="00633278">
      <w:r>
        <w:t xml:space="preserve"> </w:t>
      </w:r>
    </w:p>
    <w:p w14:paraId="42023962" w14:textId="6DD5127B" w:rsidP="00A471F3" w:rsidR="00E60150" w:rsidRDefault="00633278">
      <w:pPr>
        <w:spacing w:after="332"/>
        <w:ind w:left="-29"/>
      </w:pPr>
      <w:r>
        <w:rPr>
          <w:rFonts w:ascii="Calibri" w:cs="Calibri" w:eastAsia="Calibri" w:hAnsi="Calibri"/>
          <w:noProof/>
        </w:rPr>
        <mc:AlternateContent>
          <mc:Choice Requires="wpg">
            <w:drawing>
              <wp:inline distB="0" distL="0" distR="0" distT="0" wp14:anchorId="306D4518" wp14:editId="6B008128">
                <wp:extent cx="5807710" cy="27432"/>
                <wp:effectExtent b="0" l="0" r="0" t="0"/>
                <wp:docPr id="17231" name="Group 17231"/>
                <wp:cNvGraphicFramePr/>
                <a:graphic xmlns:a="http://schemas.openxmlformats.org/drawingml/2006/main">
                  <a:graphicData uri="http://schemas.microsoft.com/office/word/2010/wordprocessingGroup">
                    <wpg:wgp>
                      <wpg:cNvGrpSpPr/>
                      <wpg:grpSpPr>
                        <a:xfrm>
                          <a:off x="0" y="0"/>
                          <a:ext cx="5807710" cy="27432"/>
                          <a:chOff x="0" y="0"/>
                          <a:chExt cx="5807710" cy="27432"/>
                        </a:xfrm>
                      </wpg:grpSpPr>
                      <wps:wsp>
                        <wps:cNvPr id="22887" name="Shape 22887"/>
                        <wps:cNvSpPr/>
                        <wps:spPr>
                          <a:xfrm>
                            <a:off x="0" y="18288"/>
                            <a:ext cx="5807710" cy="9144"/>
                          </a:xfrm>
                          <a:custGeom>
                            <a:avLst/>
                            <a:gdLst/>
                            <a:ahLst/>
                            <a:cxnLst/>
                            <a:rect b="0" l="0" r="0" t="0"/>
                            <a:pathLst>
                              <a:path h="9144" w="5807710">
                                <a:moveTo>
                                  <a:pt x="0" y="0"/>
                                </a:moveTo>
                                <a:lnTo>
                                  <a:pt x="5807710" y="0"/>
                                </a:lnTo>
                                <a:lnTo>
                                  <a:pt x="5807710" y="9144"/>
                                </a:lnTo>
                                <a:lnTo>
                                  <a:pt x="0" y="9144"/>
                                </a:lnTo>
                                <a:lnTo>
                                  <a:pt x="0" y="0"/>
                                </a:lnTo>
                              </a:path>
                            </a:pathLst>
                          </a:custGeom>
                          <a:ln cap="flat" w="0">
                            <a:round/>
                          </a:ln>
                        </wps:spPr>
                        <wps:style>
                          <a:lnRef idx="0">
                            <a:srgbClr val="000000">
                              <a:alpha val="0"/>
                            </a:srgbClr>
                          </a:lnRef>
                          <a:fillRef idx="1">
                            <a:srgbClr val="000000"/>
                          </a:fillRef>
                          <a:effectRef idx="0">
                            <a:scrgbClr b="0" g="0" r="0"/>
                          </a:effectRef>
                          <a:fontRef idx="none"/>
                        </wps:style>
                        <wps:bodyPr/>
                      </wps:wsp>
                      <wps:wsp>
                        <wps:cNvPr id="22888" name="Shape 22888"/>
                        <wps:cNvSpPr/>
                        <wps:spPr>
                          <a:xfrm>
                            <a:off x="0" y="0"/>
                            <a:ext cx="5807710" cy="9144"/>
                          </a:xfrm>
                          <a:custGeom>
                            <a:avLst/>
                            <a:gdLst/>
                            <a:ahLst/>
                            <a:cxnLst/>
                            <a:rect b="0" l="0" r="0" t="0"/>
                            <a:pathLst>
                              <a:path h="9144" w="5807710">
                                <a:moveTo>
                                  <a:pt x="0" y="0"/>
                                </a:moveTo>
                                <a:lnTo>
                                  <a:pt x="5807710" y="0"/>
                                </a:lnTo>
                                <a:lnTo>
                                  <a:pt x="5807710" y="9144"/>
                                </a:lnTo>
                                <a:lnTo>
                                  <a:pt x="0" y="9144"/>
                                </a:lnTo>
                                <a:lnTo>
                                  <a:pt x="0" y="0"/>
                                </a:lnTo>
                              </a:path>
                            </a:pathLst>
                          </a:custGeom>
                          <a:ln cap="flat" w="0">
                            <a:round/>
                          </a:ln>
                        </wps:spPr>
                        <wps:style>
                          <a:lnRef idx="0">
                            <a:srgbClr val="000000">
                              <a:alpha val="0"/>
                            </a:srgbClr>
                          </a:lnRef>
                          <a:fillRef idx="1">
                            <a:srgbClr val="000000"/>
                          </a:fillRef>
                          <a:effectRef idx="0">
                            <a:scrgbClr b="0" g="0" r="0"/>
                          </a:effectRef>
                          <a:fontRef idx="none"/>
                        </wps:style>
                        <wps:bodyPr/>
                      </wps:wsp>
                    </wpg:wgp>
                  </a:graphicData>
                </a:graphic>
              </wp:inline>
            </w:drawing>
          </mc:Choice>
        </mc:AlternateContent>
      </w:r>
    </w:p>
    <w:p w14:paraId="6A604C73" w14:textId="77777777" w:rsidR="00E60150" w:rsidRDefault="00633278">
      <w:pPr>
        <w:spacing w:after="256"/>
      </w:pPr>
      <w:r>
        <w:rPr>
          <w:rFonts w:ascii="Trebuchet MS" w:cs="Trebuchet MS" w:eastAsia="Trebuchet MS" w:hAnsi="Trebuchet MS"/>
          <w:b/>
        </w:rPr>
        <w:t xml:space="preserve"> </w:t>
      </w:r>
    </w:p>
    <w:p w14:paraId="0B61CE8B" w14:textId="77777777" w:rsidR="00E60150" w:rsidRDefault="00633278">
      <w:pPr>
        <w:pStyle w:val="Heading2"/>
        <w:ind w:left="-5"/>
      </w:pPr>
      <w:r>
        <w:t xml:space="preserve">BUSINESS PROBLEM </w:t>
      </w:r>
    </w:p>
    <w:p w14:paraId="423D5A27" w14:textId="6E6E745F" w:rsidP="00A471F3" w:rsidR="00E60150" w:rsidRDefault="00633278">
      <w:pPr>
        <w:spacing w:line="360" w:lineRule="auto"/>
        <w:ind w:left="19" w:right="870"/>
      </w:pPr>
      <w:r>
        <w:t xml:space="preserve">Educational </w:t>
      </w:r>
      <w:r w:rsidR="00246155">
        <w:t>Departments and school administrators need visibility into school infrastructure, student enrollment, and resource allocation.</w:t>
      </w:r>
    </w:p>
    <w:p w14:paraId="46B851B9" w14:textId="77777777" w:rsidP="00A471F3" w:rsidR="00E60150" w:rsidRDefault="00633278">
      <w:pPr>
        <w:spacing w:line="360" w:lineRule="auto"/>
        <w:ind w:left="19" w:right="870"/>
      </w:pPr>
      <w:r>
        <w:t xml:space="preserve">The objective is to identify: </w:t>
      </w:r>
    </w:p>
    <w:p w14:paraId="282411F5" w14:textId="7051D3D3" w:rsidR="00E60150" w:rsidRDefault="00633278" w:rsidRPr="00A471F3">
      <w:pPr>
        <w:numPr>
          <w:ilvl w:val="0"/>
          <w:numId w:val="2"/>
        </w:numPr>
        <w:spacing w:after="266" w:line="249" w:lineRule="auto"/>
        <w:ind w:hanging="216" w:right="804"/>
        <w:rPr>
          <w:color w:themeColor="text1" w:val="000000"/>
        </w:rPr>
      </w:pPr>
      <w:r w:rsidRPr="00A471F3">
        <w:rPr>
          <w:rFonts w:cs="Trebuchet MS" w:eastAsia="Trebuchet MS"/>
          <w:color w:themeColor="text1" w:val="000000"/>
        </w:rPr>
        <w:t xml:space="preserve">Which </w:t>
      </w:r>
      <w:r w:rsidR="00246155" w:rsidRPr="00A471F3">
        <w:rPr>
          <w:rFonts w:cs="Trebuchet MS" w:eastAsia="Trebuchet MS"/>
          <w:color w:themeColor="text1" w:val="000000"/>
        </w:rPr>
        <w:t>regions have more schools</w:t>
      </w:r>
      <w:r w:rsidRPr="00A471F3">
        <w:rPr>
          <w:color w:themeColor="text1" w:val="000000"/>
        </w:rPr>
        <w:t xml:space="preserve">? </w:t>
      </w:r>
    </w:p>
    <w:p w14:paraId="0AD19F20" w14:textId="649A2E0E" w:rsidR="00E60150" w:rsidRDefault="00246155" w:rsidRPr="00A471F3">
      <w:pPr>
        <w:numPr>
          <w:ilvl w:val="0"/>
          <w:numId w:val="2"/>
        </w:numPr>
        <w:spacing w:after="266" w:line="249" w:lineRule="auto"/>
        <w:ind w:hanging="216" w:right="804"/>
        <w:rPr>
          <w:color w:themeColor="text1" w:val="000000"/>
        </w:rPr>
      </w:pPr>
      <w:r w:rsidRPr="00A471F3">
        <w:rPr>
          <w:rFonts w:cs="Trebuchet MS" w:eastAsia="Trebuchet MS"/>
          <w:color w:themeColor="text1" w:val="000000"/>
        </w:rPr>
        <w:t>Which schools have higher enrollment?</w:t>
      </w:r>
      <w:r w:rsidRPr="00A471F3">
        <w:rPr>
          <w:color w:themeColor="text1" w:val="000000"/>
        </w:rPr>
        <w:t xml:space="preserve"> </w:t>
      </w:r>
    </w:p>
    <w:p w14:paraId="26D24E2B" w14:textId="30CA98A3" w:rsidR="00E60150" w:rsidRDefault="00633278" w:rsidRPr="00A471F3">
      <w:pPr>
        <w:numPr>
          <w:ilvl w:val="0"/>
          <w:numId w:val="2"/>
        </w:numPr>
        <w:spacing w:after="266" w:line="249" w:lineRule="auto"/>
        <w:ind w:hanging="216" w:right="804"/>
        <w:rPr>
          <w:color w:themeColor="text1" w:val="000000"/>
        </w:rPr>
      </w:pPr>
      <w:r w:rsidRPr="00A471F3">
        <w:rPr>
          <w:rFonts w:cs="Trebuchet MS" w:eastAsia="Trebuchet MS"/>
          <w:color w:themeColor="text1" w:val="000000"/>
        </w:rPr>
        <w:t xml:space="preserve">How </w:t>
      </w:r>
      <w:r w:rsidR="00246155" w:rsidRPr="00A471F3">
        <w:rPr>
          <w:rFonts w:cs="Trebuchet MS" w:eastAsia="Trebuchet MS"/>
          <w:color w:themeColor="text1" w:val="000000"/>
        </w:rPr>
        <w:t>are teachers distributed</w:t>
      </w:r>
      <w:r w:rsidRPr="00A471F3">
        <w:rPr>
          <w:color w:themeColor="text1" w:val="000000"/>
        </w:rPr>
        <w:t xml:space="preserve">? </w:t>
      </w:r>
    </w:p>
    <w:p w14:paraId="6D0D7C4B" w14:textId="5E6AA6BB" w:rsidR="00E60150" w:rsidRDefault="00633278" w:rsidRPr="00A471F3">
      <w:pPr>
        <w:numPr>
          <w:ilvl w:val="0"/>
          <w:numId w:val="2"/>
        </w:numPr>
        <w:spacing w:after="266" w:line="249" w:lineRule="auto"/>
        <w:ind w:hanging="216" w:right="804"/>
        <w:rPr>
          <w:color w:themeColor="text1" w:val="000000"/>
        </w:rPr>
      </w:pPr>
      <w:r w:rsidRPr="00A471F3">
        <w:rPr>
          <w:rFonts w:cs="Trebuchet MS" w:eastAsia="Trebuchet MS"/>
          <w:color w:themeColor="text1" w:val="000000"/>
        </w:rPr>
        <w:t>Wh</w:t>
      </w:r>
      <w:r w:rsidR="00246155" w:rsidRPr="00A471F3">
        <w:rPr>
          <w:rFonts w:cs="Trebuchet MS" w:eastAsia="Trebuchet MS"/>
          <w:color w:themeColor="text1" w:val="000000"/>
        </w:rPr>
        <w:t>ether infrastructure is adequate</w:t>
      </w:r>
      <w:r w:rsidRPr="00A471F3">
        <w:rPr>
          <w:color w:themeColor="text1" w:val="000000"/>
        </w:rPr>
        <w:t xml:space="preserve">? </w:t>
      </w:r>
    </w:p>
    <w:p w14:paraId="39663DAF" w14:textId="2B3B10ED" w:rsidR="00E60150" w:rsidRDefault="00633278" w:rsidRPr="00A471F3">
      <w:pPr>
        <w:numPr>
          <w:ilvl w:val="0"/>
          <w:numId w:val="2"/>
        </w:numPr>
        <w:spacing w:after="266" w:line="249" w:lineRule="auto"/>
        <w:ind w:hanging="216" w:right="804"/>
        <w:rPr>
          <w:color w:themeColor="text1" w:val="000000"/>
        </w:rPr>
      </w:pPr>
      <w:r w:rsidRPr="00A471F3">
        <w:rPr>
          <w:rFonts w:cs="Trebuchet MS" w:eastAsia="Trebuchet MS"/>
          <w:color w:themeColor="text1" w:val="000000"/>
        </w:rPr>
        <w:t>How s</w:t>
      </w:r>
      <w:r w:rsidR="005676EF" w:rsidRPr="00A471F3">
        <w:rPr>
          <w:rFonts w:cs="Trebuchet MS" w:eastAsia="Trebuchet MS"/>
          <w:color w:themeColor="text1" w:val="000000"/>
        </w:rPr>
        <w:t>chool categories vary by region</w:t>
      </w:r>
      <w:r w:rsidRPr="00A471F3">
        <w:rPr>
          <w:rFonts w:cs="Trebuchet MS" w:eastAsia="Trebuchet MS"/>
          <w:color w:themeColor="text1" w:val="000000"/>
        </w:rPr>
        <w:t>?</w:t>
      </w:r>
      <w:r w:rsidRPr="00A471F3">
        <w:rPr>
          <w:color w:themeColor="text1" w:val="000000"/>
        </w:rPr>
        <w:t xml:space="preserve"> </w:t>
      </w:r>
    </w:p>
    <w:p w14:paraId="225946E8" w14:textId="112FCE4A" w:rsidP="005676EF" w:rsidR="00E60150" w:rsidRDefault="00E60150">
      <w:pPr>
        <w:spacing w:after="266" w:line="249" w:lineRule="auto"/>
        <w:ind w:left="216" w:right="804"/>
      </w:pPr>
    </w:p>
    <w:p w14:paraId="231726CC" w14:textId="5A3C985B" w:rsidP="00A471F3" w:rsidR="00E60150" w:rsidRDefault="00E60150"/>
    <w:p w14:paraId="4A38160F" w14:textId="77777777" w:rsidR="00E60150" w:rsidRDefault="00633278">
      <w:pPr>
        <w:pStyle w:val="Heading2"/>
        <w:ind w:left="-5"/>
      </w:pPr>
      <w:r>
        <w:lastRenderedPageBreak/>
        <w:t xml:space="preserve">BUSINESS QUESTIONS </w:t>
      </w:r>
    </w:p>
    <w:p w14:paraId="64B30EE5" w14:textId="77777777" w:rsidR="00E60150" w:rsidRDefault="00633278">
      <w:pPr>
        <w:ind w:left="19" w:right="870"/>
      </w:pPr>
      <w:r>
        <w:t xml:space="preserve">================================================================ </w:t>
      </w:r>
    </w:p>
    <w:p w14:paraId="444F520A" w14:textId="77777777" w:rsidR="00E60150" w:rsidRDefault="00633278">
      <w:pPr>
        <w:spacing w:after="304"/>
        <w:ind w:left="19" w:right="870"/>
      </w:pPr>
      <w:r>
        <w:t xml:space="preserve">Participants must answer: </w:t>
      </w:r>
    </w:p>
    <w:p w14:paraId="320B2439" w14:textId="31197C47" w:rsidP="00A471F3" w:rsidR="00E60150" w:rsidRDefault="005676EF">
      <w:pPr>
        <w:numPr>
          <w:ilvl w:val="0"/>
          <w:numId w:val="3"/>
        </w:numPr>
        <w:spacing w:after="26" w:line="360" w:lineRule="auto"/>
        <w:ind w:hanging="360" w:right="870"/>
      </w:pPr>
      <w:r>
        <w:t xml:space="preserve">How many schools are available? </w:t>
      </w:r>
    </w:p>
    <w:p w14:paraId="70796955" w14:textId="23D6D030" w:rsidP="00A471F3" w:rsidR="00E60150" w:rsidRDefault="00633278">
      <w:pPr>
        <w:numPr>
          <w:ilvl w:val="0"/>
          <w:numId w:val="3"/>
        </w:numPr>
        <w:spacing w:after="28" w:line="360" w:lineRule="auto"/>
        <w:ind w:hanging="360" w:right="870"/>
      </w:pPr>
      <w:r>
        <w:t xml:space="preserve">Which </w:t>
      </w:r>
      <w:r w:rsidR="005676EF">
        <w:t>districts have more schools</w:t>
      </w:r>
      <w:r>
        <w:t xml:space="preserve">? </w:t>
      </w:r>
    </w:p>
    <w:p w14:paraId="7CCADEC8" w14:textId="1E4098D7" w:rsidP="00A471F3" w:rsidR="00E60150" w:rsidRDefault="005676EF">
      <w:pPr>
        <w:numPr>
          <w:ilvl w:val="0"/>
          <w:numId w:val="3"/>
        </w:numPr>
        <w:spacing w:after="26" w:line="360" w:lineRule="auto"/>
        <w:ind w:hanging="360" w:right="870"/>
      </w:pPr>
      <w:r>
        <w:t xml:space="preserve">Which school categories dominate? </w:t>
      </w:r>
    </w:p>
    <w:p w14:paraId="0DD19712" w14:textId="5D608610" w:rsidP="00A471F3" w:rsidR="00E60150" w:rsidRDefault="00633278">
      <w:pPr>
        <w:numPr>
          <w:ilvl w:val="0"/>
          <w:numId w:val="3"/>
        </w:numPr>
        <w:spacing w:after="26" w:line="360" w:lineRule="auto"/>
        <w:ind w:hanging="360" w:right="870"/>
      </w:pPr>
      <w:r>
        <w:t>Wh</w:t>
      </w:r>
      <w:r w:rsidR="005676EF">
        <w:t>at is the total student enrollment</w:t>
      </w:r>
      <w:r>
        <w:t xml:space="preserve">? </w:t>
      </w:r>
    </w:p>
    <w:p w14:paraId="3C9D3D1E" w14:textId="60544011" w:rsidP="00A471F3" w:rsidR="00E60150" w:rsidRDefault="005676EF">
      <w:pPr>
        <w:numPr>
          <w:ilvl w:val="0"/>
          <w:numId w:val="3"/>
        </w:numPr>
        <w:spacing w:after="26" w:line="360" w:lineRule="auto"/>
        <w:ind w:hanging="360" w:right="870"/>
      </w:pPr>
      <w:r>
        <w:t xml:space="preserve">What is the teacher-to-student ratio? </w:t>
      </w:r>
    </w:p>
    <w:p w14:paraId="773E8ED9" w14:textId="65304937" w:rsidP="00A471F3" w:rsidR="00E60150" w:rsidRDefault="005676EF">
      <w:pPr>
        <w:numPr>
          <w:ilvl w:val="0"/>
          <w:numId w:val="3"/>
        </w:numPr>
        <w:spacing w:after="26" w:line="360" w:lineRule="auto"/>
        <w:ind w:hanging="360" w:right="870"/>
      </w:pPr>
      <w:r>
        <w:t xml:space="preserve">Which schools have better infrastructure? </w:t>
      </w:r>
    </w:p>
    <w:p w14:paraId="35FB0AB3" w14:textId="3873DCE5" w:rsidP="00A471F3" w:rsidR="00E60150" w:rsidRDefault="00633278">
      <w:pPr>
        <w:numPr>
          <w:ilvl w:val="0"/>
          <w:numId w:val="3"/>
        </w:numPr>
        <w:spacing w:after="26" w:line="360" w:lineRule="auto"/>
        <w:ind w:hanging="360" w:right="870"/>
      </w:pPr>
      <w:r>
        <w:t xml:space="preserve">Which </w:t>
      </w:r>
      <w:r w:rsidR="005676EF">
        <w:t>regions need improvement</w:t>
      </w:r>
      <w:r>
        <w:t xml:space="preserve">? </w:t>
      </w:r>
    </w:p>
    <w:p w14:paraId="64E8E876" w14:textId="0C2B4EDC" w:rsidP="005676EF" w:rsidR="00E60150" w:rsidRDefault="00E60150">
      <w:pPr>
        <w:spacing w:after="27"/>
        <w:ind w:left="360" w:right="870"/>
      </w:pPr>
    </w:p>
    <w:p w14:paraId="562AE9CE" w14:textId="77777777" w:rsidR="00E60150" w:rsidRDefault="00633278">
      <w:pPr>
        <w:spacing w:after="416"/>
        <w:ind w:left="19" w:right="870"/>
      </w:pPr>
      <w:r>
        <w:t xml:space="preserve">================================================================ </w:t>
      </w:r>
    </w:p>
    <w:p w14:paraId="4758761A" w14:textId="77777777" w:rsidR="00E60150" w:rsidRDefault="00633278">
      <w:pPr>
        <w:pStyle w:val="Heading1"/>
        <w:spacing w:after="88"/>
        <w:ind w:left="19"/>
      </w:pPr>
      <w:r>
        <w:t>DATASET INFORMATION</w:t>
      </w:r>
      <w:r>
        <w:rPr>
          <w:color w:val="000000"/>
        </w:rPr>
        <w:t xml:space="preserve"> </w:t>
      </w:r>
    </w:p>
    <w:p w14:paraId="27B79D5C" w14:textId="77777777" w:rsidR="00E60150" w:rsidRDefault="00633278">
      <w:pPr>
        <w:ind w:left="19" w:right="870"/>
      </w:pPr>
      <w:r>
        <w:t xml:space="preserve">================================================================ </w:t>
      </w:r>
    </w:p>
    <w:p w14:paraId="4A1CAB10" w14:textId="3FDBA648" w:rsidR="00E60150" w:rsidRDefault="00633278">
      <w:pPr>
        <w:ind w:left="19" w:right="870"/>
      </w:pPr>
      <w:r>
        <w:t xml:space="preserve">DATASET NAME : </w:t>
      </w:r>
      <w:r w:rsidR="005676EF">
        <w:t>Basic Details of Schools</w:t>
      </w:r>
    </w:p>
    <w:p w14:paraId="221BA63B" w14:textId="3C80B32B" w:rsidP="005676EF" w:rsidR="00E60150" w:rsidRDefault="00633278">
      <w:pPr>
        <w:ind w:left="19" w:right="870"/>
      </w:pPr>
      <w:r>
        <w:t xml:space="preserve">DATASET DETAILS : </w:t>
      </w:r>
      <w:r w:rsidR="005676EF">
        <w:t xml:space="preserve"> Approximate Records 500+</w:t>
      </w:r>
    </w:p>
    <w:p w14:paraId="19C4EDAB" w14:textId="2D705F19" w:rsidR="00E60150" w:rsidRDefault="00633278">
      <w:pPr>
        <w:ind w:left="19" w:right="870"/>
      </w:pPr>
      <w:r>
        <w:t xml:space="preserve">Columns : </w:t>
      </w:r>
      <w:r w:rsidR="005676EF">
        <w:t>44</w:t>
      </w:r>
    </w:p>
    <w:p w14:paraId="32DE707F" w14:textId="77777777" w:rsidR="00E60150" w:rsidRDefault="00633278">
      <w:pPr>
        <w:spacing w:after="256"/>
      </w:pPr>
      <w:r>
        <w:t xml:space="preserve"> </w:t>
      </w:r>
    </w:p>
    <w:p w14:paraId="1A8E7488" w14:textId="77777777" w:rsidR="00E60150" w:rsidRDefault="00633278">
      <w:pPr>
        <w:spacing w:after="256"/>
      </w:pPr>
      <w:r>
        <w:t xml:space="preserve"> </w:t>
      </w:r>
    </w:p>
    <w:p w14:paraId="66194851" w14:textId="77777777" w:rsidR="00E60150" w:rsidRDefault="00633278">
      <w:pPr>
        <w:pStyle w:val="Heading2"/>
        <w:ind w:left="-5"/>
      </w:pPr>
      <w:r>
        <w:t xml:space="preserve">EXPECTED ANALYSIS AREAS </w:t>
      </w:r>
    </w:p>
    <w:p w14:paraId="72F82D21" w14:textId="327B741B" w:rsidR="00E60150" w:rsidRDefault="00633278">
      <w:pPr>
        <w:ind w:left="19" w:right="870"/>
      </w:pPr>
      <w:r>
        <w:t xml:space="preserve">================================================================ </w:t>
      </w:r>
      <w:r w:rsidR="00FC5DDB">
        <w:t>============</w:t>
      </w:r>
    </w:p>
    <w:p w14:paraId="35E845CC" w14:textId="5033FB76" w:rsidP="00FC5DDB" w:rsidR="00E60150" w:rsidRDefault="005676EF">
      <w:pPr>
        <w:spacing w:line="360" w:lineRule="auto"/>
        <w:ind w:left="19" w:right="870"/>
      </w:pPr>
      <w:r>
        <w:t xml:space="preserve">School  Analytics </w:t>
      </w:r>
    </w:p>
    <w:p w14:paraId="2ACA71DC" w14:textId="1B51EA07" w:rsidP="00FC5DDB" w:rsidR="00E60150" w:rsidRDefault="005676EF">
      <w:pPr>
        <w:spacing w:line="360" w:lineRule="auto"/>
        <w:ind w:left="19" w:right="870"/>
      </w:pPr>
      <w:r>
        <w:t xml:space="preserve">Enrollment  Analytics </w:t>
      </w:r>
    </w:p>
    <w:p w14:paraId="337EDB17" w14:textId="4ABD4D81" w:rsidP="00FC5DDB" w:rsidR="00E60150" w:rsidRDefault="005676EF">
      <w:pPr>
        <w:spacing w:line="360" w:lineRule="auto"/>
        <w:ind w:left="19" w:right="870"/>
      </w:pPr>
      <w:r>
        <w:t xml:space="preserve">Teacher  Analytics </w:t>
      </w:r>
    </w:p>
    <w:p w14:paraId="24A7D6DA" w14:textId="16A08B82" w:rsidP="00FC5DDB" w:rsidR="00E60150" w:rsidRDefault="005676EF">
      <w:pPr>
        <w:spacing w:line="360" w:lineRule="auto"/>
        <w:ind w:left="19" w:right="870"/>
      </w:pPr>
      <w:r>
        <w:t xml:space="preserve">Infrastructure Analytics </w:t>
      </w:r>
    </w:p>
    <w:p w14:paraId="55EA2656" w14:textId="1369B540" w:rsidP="00FC5DDB" w:rsidR="00E60150" w:rsidRDefault="005676EF">
      <w:pPr>
        <w:spacing w:line="360" w:lineRule="auto"/>
        <w:ind w:left="19" w:right="870"/>
      </w:pPr>
      <w:r>
        <w:t xml:space="preserve">Location Analytics </w:t>
      </w:r>
    </w:p>
    <w:p w14:paraId="12CD937A" w14:textId="2DAA2D8E" w:rsidR="00E60150" w:rsidRDefault="00E60150">
      <w:pPr>
        <w:spacing w:after="416"/>
        <w:ind w:left="19" w:right="870"/>
      </w:pPr>
    </w:p>
    <w:p w14:paraId="739F67D0" w14:textId="77777777" w:rsidR="00E60150" w:rsidRDefault="00633278">
      <w:pPr>
        <w:ind w:left="24"/>
      </w:pPr>
      <w:r>
        <w:rPr>
          <w:rFonts w:ascii="Trebuchet MS" w:cs="Trebuchet MS" w:eastAsia="Trebuchet MS" w:hAnsi="Trebuchet MS"/>
          <w:b/>
          <w:color w:val="0E4661"/>
          <w:sz w:val="40"/>
        </w:rPr>
        <w:t xml:space="preserve"> </w:t>
      </w:r>
    </w:p>
    <w:p w14:paraId="455E951E" w14:textId="77777777" w:rsidR="00E60150" w:rsidRDefault="00633278">
      <w:pPr>
        <w:pStyle w:val="Heading1"/>
        <w:ind w:left="19"/>
      </w:pPr>
      <w:r>
        <w:t>POWER QUERY TRANSFORMATIONS</w:t>
      </w:r>
      <w:r>
        <w:rPr>
          <w:color w:val="000000"/>
        </w:rPr>
        <w:t xml:space="preserve"> </w:t>
      </w:r>
    </w:p>
    <w:p w14:paraId="588B71CB" w14:textId="50D2105C" w:rsidR="00E60150" w:rsidRDefault="00633278">
      <w:pPr>
        <w:ind w:left="19" w:right="870"/>
      </w:pPr>
      <w:r>
        <w:t xml:space="preserve">================================================================ </w:t>
      </w:r>
      <w:r w:rsidR="00FC5DDB">
        <w:t>============</w:t>
      </w:r>
    </w:p>
    <w:p w14:paraId="7899670A" w14:textId="77777777" w:rsidR="00E60150" w:rsidRDefault="00633278">
      <w:pPr>
        <w:pStyle w:val="Heading2"/>
        <w:spacing w:after="288"/>
        <w:ind w:left="-5"/>
      </w:pPr>
      <w:r>
        <w:t xml:space="preserve">DATA CLEANING ACTIVITIES </w:t>
      </w:r>
    </w:p>
    <w:p w14:paraId="3012D2DC" w14:textId="77777777" w:rsidP="00A471F3" w:rsidR="00E60150" w:rsidRDefault="00633278">
      <w:pPr>
        <w:numPr>
          <w:ilvl w:val="0"/>
          <w:numId w:val="4"/>
        </w:numPr>
        <w:spacing w:line="360" w:lineRule="auto"/>
        <w:ind w:hanging="401" w:right="870"/>
      </w:pPr>
      <w:r>
        <w:t xml:space="preserve">Validated Student Records </w:t>
      </w:r>
    </w:p>
    <w:p w14:paraId="5D300EDF" w14:textId="77777777" w:rsidP="00A471F3" w:rsidR="00E60150" w:rsidRDefault="00633278">
      <w:pPr>
        <w:numPr>
          <w:ilvl w:val="0"/>
          <w:numId w:val="4"/>
        </w:numPr>
        <w:spacing w:line="360" w:lineRule="auto"/>
        <w:ind w:hanging="401" w:right="870"/>
      </w:pPr>
      <w:r>
        <w:t xml:space="preserve">Handled Missing Values </w:t>
      </w:r>
    </w:p>
    <w:p w14:paraId="17B76FC2" w14:textId="77777777" w:rsidP="00A471F3" w:rsidR="00E60150" w:rsidRDefault="00633278">
      <w:pPr>
        <w:numPr>
          <w:ilvl w:val="0"/>
          <w:numId w:val="4"/>
        </w:numPr>
        <w:spacing w:line="360" w:lineRule="auto"/>
        <w:ind w:hanging="401" w:right="870"/>
      </w:pPr>
      <w:r>
        <w:t xml:space="preserve">Corrected Data Types </w:t>
      </w:r>
    </w:p>
    <w:p w14:paraId="73472AC8" w14:textId="77777777" w:rsidP="00A471F3" w:rsidR="00E60150" w:rsidRDefault="00633278">
      <w:pPr>
        <w:numPr>
          <w:ilvl w:val="0"/>
          <w:numId w:val="4"/>
        </w:numPr>
        <w:spacing w:line="360" w:lineRule="auto"/>
        <w:ind w:hanging="401" w:right="870"/>
      </w:pPr>
      <w:r>
        <w:t xml:space="preserve">Standardized Country Names </w:t>
      </w:r>
    </w:p>
    <w:p w14:paraId="0C413B89" w14:textId="77777777" w:rsidP="00A471F3" w:rsidR="00E60150" w:rsidRDefault="00633278">
      <w:pPr>
        <w:numPr>
          <w:ilvl w:val="0"/>
          <w:numId w:val="4"/>
        </w:numPr>
        <w:spacing w:line="360" w:lineRule="auto"/>
        <w:ind w:hanging="401" w:right="870"/>
      </w:pPr>
      <w:r>
        <w:t xml:space="preserve">Standardized Stress Level Categories </w:t>
      </w:r>
    </w:p>
    <w:p w14:paraId="3D95BA6E" w14:textId="77777777" w:rsidP="00A471F3" w:rsidR="00E60150" w:rsidRDefault="00633278">
      <w:pPr>
        <w:numPr>
          <w:ilvl w:val="0"/>
          <w:numId w:val="4"/>
        </w:numPr>
        <w:spacing w:after="240" w:line="360" w:lineRule="auto"/>
        <w:ind w:hanging="401" w:right="870"/>
      </w:pPr>
      <w:r>
        <w:lastRenderedPageBreak/>
        <w:t xml:space="preserve">Verified Mental Health Score Values </w:t>
      </w:r>
    </w:p>
    <w:p w14:paraId="341DE8A0" w14:textId="5ACD0F1C" w:rsidR="00E60150" w:rsidRDefault="00633278">
      <w:pPr>
        <w:ind w:left="19" w:right="870"/>
      </w:pPr>
      <w:r>
        <w:t xml:space="preserve">================================================================ </w:t>
      </w:r>
      <w:r w:rsidR="00FC5DDB">
        <w:t>============</w:t>
      </w:r>
    </w:p>
    <w:p w14:paraId="7A7213B8" w14:textId="77777777" w:rsidR="00E60150" w:rsidRDefault="00633278">
      <w:pPr>
        <w:pStyle w:val="Heading2"/>
        <w:spacing w:after="290"/>
        <w:ind w:left="-5"/>
      </w:pPr>
      <w:r>
        <w:t xml:space="preserve">DATA PREPARATION ACTIVITIES </w:t>
      </w:r>
    </w:p>
    <w:p w14:paraId="056B72A2" w14:textId="77777777" w:rsidP="00A471F3" w:rsidR="00E60150" w:rsidRDefault="00633278">
      <w:pPr>
        <w:numPr>
          <w:ilvl w:val="0"/>
          <w:numId w:val="5"/>
        </w:numPr>
        <w:spacing w:line="360" w:lineRule="auto"/>
        <w:ind w:hanging="401" w:right="870"/>
      </w:pPr>
      <w:r>
        <w:t xml:space="preserve">Renamed Columns </w:t>
      </w:r>
    </w:p>
    <w:p w14:paraId="06195CD7" w14:textId="77777777" w:rsidP="00A471F3" w:rsidR="00E60150" w:rsidRDefault="00633278">
      <w:pPr>
        <w:numPr>
          <w:ilvl w:val="0"/>
          <w:numId w:val="5"/>
        </w:numPr>
        <w:spacing w:line="360" w:lineRule="auto"/>
        <w:ind w:hanging="401" w:right="870"/>
      </w:pPr>
      <w:r>
        <w:t xml:space="preserve">Replaced Blank Values </w:t>
      </w:r>
    </w:p>
    <w:p w14:paraId="160B491F" w14:textId="77777777" w:rsidP="00A471F3" w:rsidR="00E60150" w:rsidRDefault="00633278">
      <w:pPr>
        <w:numPr>
          <w:ilvl w:val="0"/>
          <w:numId w:val="5"/>
        </w:numPr>
        <w:spacing w:line="360" w:lineRule="auto"/>
        <w:ind w:hanging="401" w:right="870"/>
      </w:pPr>
      <w:r>
        <w:t xml:space="preserve">Corrected Data Formats </w:t>
      </w:r>
    </w:p>
    <w:p w14:paraId="4A00F9C3" w14:textId="77777777" w:rsidP="00A471F3" w:rsidR="00E60150" w:rsidRDefault="00633278">
      <w:pPr>
        <w:numPr>
          <w:ilvl w:val="0"/>
          <w:numId w:val="5"/>
        </w:numPr>
        <w:spacing w:line="360" w:lineRule="auto"/>
        <w:ind w:hanging="401" w:right="870"/>
      </w:pPr>
      <w:r>
        <w:t xml:space="preserve">Removed Unnecessary Columns </w:t>
      </w:r>
    </w:p>
    <w:p w14:paraId="227A7CF7" w14:textId="77777777" w:rsidP="00A471F3" w:rsidR="00E60150" w:rsidRDefault="00633278">
      <w:pPr>
        <w:numPr>
          <w:ilvl w:val="0"/>
          <w:numId w:val="5"/>
        </w:numPr>
        <w:spacing w:line="360" w:lineRule="auto"/>
        <w:ind w:hanging="401" w:right="870"/>
      </w:pPr>
      <w:r>
        <w:t xml:space="preserve">Validated Numerical Columns </w:t>
      </w:r>
    </w:p>
    <w:p w14:paraId="5018E260" w14:textId="77777777" w:rsidP="00A471F3" w:rsidR="00E60150" w:rsidRDefault="00633278">
      <w:pPr>
        <w:numPr>
          <w:ilvl w:val="0"/>
          <w:numId w:val="5"/>
        </w:numPr>
        <w:spacing w:line="360" w:lineRule="auto"/>
        <w:ind w:hanging="401" w:right="870"/>
      </w:pPr>
      <w:r>
        <w:t xml:space="preserve">Prepared Data for Dashboard Analysis </w:t>
      </w:r>
    </w:p>
    <w:p w14:paraId="65B16420" w14:textId="77777777" w:rsidR="00E60150" w:rsidRDefault="00633278">
      <w:pPr>
        <w:pStyle w:val="Heading2"/>
        <w:ind w:left="-5"/>
      </w:pPr>
      <w:r>
        <w:t xml:space="preserve">CUSTOM COLUMNS CREATED </w:t>
      </w:r>
    </w:p>
    <w:p w14:paraId="615B0500" w14:textId="77777777" w:rsidR="00E60150" w:rsidRDefault="00633278">
      <w:pPr>
        <w:ind w:left="19" w:right="870"/>
      </w:pPr>
      <w:r>
        <w:t xml:space="preserve">None </w:t>
      </w:r>
    </w:p>
    <w:p w14:paraId="1C8C0CF0" w14:textId="4BB8F910" w:rsidR="00A471F3" w:rsidRDefault="00633278">
      <w:pPr>
        <w:spacing w:line="476" w:lineRule="auto"/>
        <w:ind w:left="19" w:right="870"/>
      </w:pPr>
      <w:r>
        <w:t xml:space="preserve">================================================================ </w:t>
      </w:r>
      <w:r w:rsidR="00FC5DDB">
        <w:t>============</w:t>
      </w:r>
    </w:p>
    <w:p w14:paraId="7BDBC7FC" w14:textId="356FC958" w:rsidR="00E60150" w:rsidRDefault="00633278" w:rsidRPr="0049040C">
      <w:pPr>
        <w:spacing w:line="476" w:lineRule="auto"/>
        <w:ind w:left="19" w:right="870"/>
        <w:rPr>
          <w:rFonts w:asciiTheme="majorHAnsi" w:cs="Trebuchet MS" w:eastAsia="Trebuchet MS" w:hAnsiTheme="majorHAnsi"/>
          <w:b/>
        </w:rPr>
      </w:pPr>
      <w:r w:rsidRPr="0049040C">
        <w:rPr>
          <w:rFonts w:asciiTheme="majorHAnsi" w:cs="Trebuchet MS" w:eastAsia="Trebuchet MS" w:hAnsiTheme="majorHAnsi"/>
          <w:b/>
          <w:sz w:val="28"/>
          <w:szCs w:val="28"/>
        </w:rPr>
        <w:t>SCREENSHOT</w:t>
      </w:r>
      <w:r w:rsidRPr="0049040C">
        <w:rPr>
          <w:rFonts w:asciiTheme="majorHAnsi" w:cs="Trebuchet MS" w:eastAsia="Trebuchet MS" w:hAnsiTheme="majorHAnsi"/>
          <w:b/>
        </w:rPr>
        <w:t xml:space="preserve"> </w:t>
      </w:r>
    </w:p>
    <w:p w14:paraId="794BA922" w14:textId="7C2E7FA4" w:rsidR="00A471F3" w:rsidRDefault="0049040C">
      <w:pPr>
        <w:spacing w:line="476" w:lineRule="auto"/>
        <w:ind w:left="19" w:right="870"/>
      </w:pPr>
      <w:r>
        <w:rPr>
          <w:noProof/>
        </w:rPr>
        <w:drawing>
          <wp:inline distB="0" distL="0" distR="0" distT="0" wp14:anchorId="1EE3B429" wp14:editId="662F4B0C">
            <wp:extent cx="6318885" cy="3360420"/>
            <wp:effectExtent b="0" l="0" r="5715" t="0"/>
            <wp:docPr id="133427457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74579" name="Picture 1334274579"/>
                    <pic:cNvPicPr/>
                  </pic:nvPicPr>
                  <pic:blipFill>
                    <a:blip cstate="print" r:embed="rId9">
                      <a:extLst>
                        <a:ext uri="{28A0092B-C50C-407E-A947-70E740481C1C}">
                          <a14:useLocalDpi xmlns:a14="http://schemas.microsoft.com/office/drawing/2010/main" val="0"/>
                        </a:ext>
                      </a:extLst>
                    </a:blip>
                    <a:stretch>
                      <a:fillRect/>
                    </a:stretch>
                  </pic:blipFill>
                  <pic:spPr>
                    <a:xfrm>
                      <a:off x="0" y="0"/>
                      <a:ext cx="6318885" cy="3360420"/>
                    </a:xfrm>
                    <a:prstGeom prst="rect">
                      <a:avLst/>
                    </a:prstGeom>
                  </pic:spPr>
                </pic:pic>
              </a:graphicData>
            </a:graphic>
          </wp:inline>
        </w:drawing>
      </w:r>
    </w:p>
    <w:p w14:paraId="3993F978" w14:textId="7B196E3C" w:rsidR="00E60150" w:rsidRDefault="00633278">
      <w:pPr>
        <w:spacing w:after="203"/>
        <w:ind w:right="787"/>
        <w:jc w:val="right"/>
      </w:pPr>
      <w:r>
        <w:rPr>
          <w:rFonts w:ascii="Trebuchet MS" w:cs="Trebuchet MS" w:eastAsia="Trebuchet MS" w:hAnsi="Trebuchet MS"/>
          <w:b/>
        </w:rPr>
        <w:t xml:space="preserve"> </w:t>
      </w:r>
    </w:p>
    <w:p w14:paraId="7CD65239" w14:textId="77777777" w:rsidR="00E60150" w:rsidRDefault="00633278">
      <w:r>
        <w:t xml:space="preserve"> </w:t>
      </w:r>
    </w:p>
    <w:p w14:paraId="451D488C" w14:textId="77777777" w:rsidR="00E60150" w:rsidRDefault="00633278">
      <w:pPr>
        <w:spacing w:after="11"/>
        <w:ind w:left="19" w:right="870"/>
      </w:pPr>
      <w:r>
        <w:t xml:space="preserve">Formating  Texts,Numbers,Whole Numbers and Other Areas as per required. </w:t>
      </w:r>
    </w:p>
    <w:p w14:paraId="0F74F5CF" w14:textId="77777777" w:rsidR="00E60150" w:rsidRDefault="00633278">
      <w:r>
        <w:t xml:space="preserve"> </w:t>
      </w:r>
    </w:p>
    <w:p w14:paraId="1506BC9A" w14:textId="77777777" w:rsidR="00E60150" w:rsidRDefault="00633278">
      <w:r>
        <w:t xml:space="preserve"> </w:t>
      </w:r>
    </w:p>
    <w:p w14:paraId="3E7E0E7A" w14:textId="77777777" w:rsidR="00E60150" w:rsidRDefault="00633278">
      <w:r>
        <w:t xml:space="preserve"> </w:t>
      </w:r>
    </w:p>
    <w:p w14:paraId="04FE3072" w14:textId="77777777" w:rsidR="00E60150" w:rsidRDefault="00633278">
      <w:pPr>
        <w:spacing w:after="126"/>
      </w:pPr>
      <w:r>
        <w:t xml:space="preserve"> </w:t>
      </w:r>
    </w:p>
    <w:p w14:paraId="05AF59A8" w14:textId="77777777" w:rsidR="0049040C" w:rsidRDefault="0049040C">
      <w:pPr>
        <w:spacing w:after="3"/>
        <w:ind w:left="19"/>
        <w:rPr>
          <w:rFonts w:ascii="Trebuchet MS" w:cs="Trebuchet MS" w:eastAsia="Trebuchet MS" w:hAnsi="Trebuchet MS"/>
          <w:b/>
          <w:color w:val="0E4661"/>
          <w:sz w:val="40"/>
        </w:rPr>
      </w:pPr>
    </w:p>
    <w:p w14:paraId="69D22A68" w14:textId="77777777" w:rsidR="0049040C" w:rsidRDefault="0049040C">
      <w:pPr>
        <w:spacing w:after="3"/>
        <w:ind w:left="19"/>
        <w:rPr>
          <w:rFonts w:ascii="Trebuchet MS" w:cs="Trebuchet MS" w:eastAsia="Trebuchet MS" w:hAnsi="Trebuchet MS"/>
          <w:b/>
          <w:color w:val="0E4661"/>
          <w:sz w:val="40"/>
        </w:rPr>
      </w:pPr>
    </w:p>
    <w:p w14:paraId="42794C9D" w14:textId="77777777" w:rsidR="0049040C" w:rsidRDefault="0049040C">
      <w:pPr>
        <w:spacing w:after="3"/>
        <w:ind w:left="19"/>
        <w:rPr>
          <w:rFonts w:ascii="Trebuchet MS" w:cs="Trebuchet MS" w:eastAsia="Trebuchet MS" w:hAnsi="Trebuchet MS"/>
          <w:b/>
          <w:color w:val="0E4661"/>
          <w:sz w:val="40"/>
        </w:rPr>
      </w:pPr>
    </w:p>
    <w:p w14:paraId="26953BE4" w14:textId="3EB1B4FE" w:rsidR="00E60150" w:rsidRDefault="00633278" w:rsidRPr="005F53E2">
      <w:pPr>
        <w:spacing w:after="3"/>
        <w:ind w:left="19"/>
        <w:rPr>
          <w:rFonts w:asciiTheme="majorHAnsi" w:hAnsiTheme="majorHAnsi"/>
        </w:rPr>
      </w:pPr>
      <w:r w:rsidRPr="005F53E2">
        <w:rPr>
          <w:rFonts w:asciiTheme="majorHAnsi" w:cs="Trebuchet MS" w:eastAsia="Trebuchet MS" w:hAnsiTheme="majorHAnsi"/>
          <w:b/>
          <w:color w:val="0E4661"/>
          <w:sz w:val="40"/>
        </w:rPr>
        <w:lastRenderedPageBreak/>
        <w:t>DATA MODELING</w:t>
      </w:r>
      <w:r w:rsidRPr="005F53E2">
        <w:rPr>
          <w:rFonts w:asciiTheme="majorHAnsi" w:cs="Trebuchet MS" w:eastAsia="Trebuchet MS" w:hAnsiTheme="majorHAnsi"/>
          <w:b/>
          <w:sz w:val="40"/>
        </w:rPr>
        <w:t xml:space="preserve"> </w:t>
      </w:r>
    </w:p>
    <w:p w14:paraId="6D1B1783" w14:textId="7F01B63F" w:rsidP="005F53E2" w:rsidR="00E60150" w:rsidRDefault="0049040C">
      <w:pPr>
        <w:spacing w:after="77"/>
        <w:ind w:left="19" w:right="870"/>
      </w:pPr>
      <w:r>
        <w:t>=================================================================== ========</w:t>
      </w:r>
    </w:p>
    <w:p w14:paraId="4362002A" w14:textId="77777777" w:rsidR="00E60150" w:rsidRDefault="00633278" w:rsidRPr="005F53E2">
      <w:pPr>
        <w:pStyle w:val="Heading1"/>
        <w:ind w:left="19"/>
        <w:rPr>
          <w:b/>
          <w:bCs/>
          <w:sz w:val="40"/>
          <w:szCs w:val="40"/>
        </w:rPr>
      </w:pPr>
      <w:r w:rsidRPr="005F53E2">
        <w:rPr>
          <w:b/>
          <w:bCs/>
          <w:sz w:val="40"/>
          <w:szCs w:val="40"/>
        </w:rPr>
        <w:t>Star Schema</w:t>
      </w:r>
      <w:r w:rsidRPr="005F53E2">
        <w:rPr>
          <w:b/>
          <w:bCs/>
          <w:color w:val="000000"/>
          <w:sz w:val="40"/>
          <w:szCs w:val="40"/>
        </w:rPr>
        <w:t xml:space="preserve"> </w:t>
      </w:r>
    </w:p>
    <w:p w14:paraId="272ED01E" w14:textId="26709E4B" w:rsidR="0049040C" w:rsidRDefault="00633278">
      <w:pPr>
        <w:spacing w:line="478" w:lineRule="auto"/>
        <w:ind w:left="19" w:right="870"/>
      </w:pPr>
      <w:r>
        <w:t xml:space="preserve">================================================================ </w:t>
      </w:r>
      <w:r w:rsidR="00FC5DDB">
        <w:t>============</w:t>
      </w:r>
    </w:p>
    <w:p w14:paraId="21AD239A" w14:textId="3A7EA28D" w:rsidR="00E60150" w:rsidRDefault="00633278">
      <w:pPr>
        <w:spacing w:line="478" w:lineRule="auto"/>
        <w:ind w:left="19" w:right="870"/>
      </w:pPr>
      <w:r>
        <w:rPr>
          <w:rFonts w:ascii="Trebuchet MS" w:cs="Trebuchet MS" w:eastAsia="Trebuchet MS" w:hAnsi="Trebuchet MS"/>
          <w:b/>
        </w:rPr>
        <w:t xml:space="preserve">Purpose: </w:t>
      </w:r>
    </w:p>
    <w:p w14:paraId="0A3B8458" w14:textId="5E4477EB" w:rsidP="0049040C" w:rsidR="00E60150" w:rsidRDefault="00633278">
      <w:pPr>
        <w:spacing w:line="360" w:lineRule="auto"/>
        <w:ind w:left="19" w:right="870"/>
      </w:pPr>
      <w:r>
        <w:t xml:space="preserve">The data model was designed to support </w:t>
      </w:r>
      <w:r w:rsidR="004D706C">
        <w:t xml:space="preserve">well structured analysis of  Student enrollment , Total Students, Total Teachers, Infrastructure Analysis, </w:t>
      </w:r>
      <w:r w:rsidR="00A273F5">
        <w:t>Total Classrooms, Teacher-student-ratio, Average enrollment.</w:t>
      </w:r>
      <w:r>
        <w:t xml:space="preserve"> </w:t>
      </w:r>
    </w:p>
    <w:p w14:paraId="2850DCB1" w14:textId="3E264144" w:rsidR="00E60150" w:rsidRDefault="00633278">
      <w:pPr>
        <w:ind w:left="19" w:right="870"/>
      </w:pPr>
      <w:r>
        <w:t xml:space="preserve">================================================================ </w:t>
      </w:r>
      <w:r w:rsidR="00FC5DDB">
        <w:t>============</w:t>
      </w:r>
    </w:p>
    <w:p w14:paraId="412F3909" w14:textId="20C71BBB" w:rsidP="0049040C" w:rsidR="00E60150" w:rsidRDefault="00633278">
      <w:pPr>
        <w:pStyle w:val="Heading2"/>
        <w:ind w:left="-5"/>
      </w:pPr>
      <w:r>
        <w:t xml:space="preserve">MAIN TABLE </w:t>
      </w:r>
    </w:p>
    <w:p w14:paraId="19E66F06" w14:textId="68558B23" w:rsidP="0049040C" w:rsidR="00E60150" w:rsidRDefault="00633278">
      <w:pPr>
        <w:ind w:left="19" w:right="870"/>
      </w:pPr>
      <w:r>
        <w:t xml:space="preserve">Student Social Media and Mental Health Impact Dataset </w:t>
      </w:r>
    </w:p>
    <w:p w14:paraId="383DF499" w14:textId="150AB3B3" w:rsidR="00E60150" w:rsidRDefault="00633278">
      <w:pPr>
        <w:ind w:left="19" w:right="870"/>
      </w:pPr>
      <w:r>
        <w:t>================================================================</w:t>
      </w:r>
      <w:r w:rsidR="00FC5DDB">
        <w:t>=============</w:t>
      </w:r>
      <w:r>
        <w:t xml:space="preserve"> </w:t>
      </w:r>
    </w:p>
    <w:p w14:paraId="3BDD6CFF" w14:textId="77777777" w:rsidR="00E60150" w:rsidRDefault="00633278">
      <w:pPr>
        <w:pStyle w:val="Heading2"/>
        <w:ind w:left="-5"/>
      </w:pPr>
      <w:r>
        <w:t xml:space="preserve">KEY FIELDS </w:t>
      </w:r>
    </w:p>
    <w:p w14:paraId="38AB3D31" w14:textId="77777777" w:rsidP="0049040C" w:rsidR="00E60150" w:rsidRDefault="00633278">
      <w:pPr>
        <w:spacing w:line="360" w:lineRule="auto"/>
        <w:ind w:left="19" w:right="870"/>
      </w:pPr>
      <w:r>
        <w:t xml:space="preserve">Student_ID </w:t>
      </w:r>
    </w:p>
    <w:p w14:paraId="1C575061" w14:textId="77777777" w:rsidP="0049040C" w:rsidR="00E60150" w:rsidRDefault="00633278">
      <w:pPr>
        <w:spacing w:line="360" w:lineRule="auto"/>
        <w:ind w:left="19" w:right="870"/>
      </w:pPr>
      <w:r>
        <w:t xml:space="preserve">Country </w:t>
      </w:r>
    </w:p>
    <w:p w14:paraId="5CB348F7" w14:textId="2007A36D" w:rsidP="0049040C" w:rsidR="00E60150" w:rsidRDefault="00A273F5">
      <w:pPr>
        <w:spacing w:line="360" w:lineRule="auto"/>
        <w:ind w:right="870"/>
      </w:pPr>
      <w:r>
        <w:t>State Name</w:t>
      </w:r>
    </w:p>
    <w:p w14:paraId="2F3B918B" w14:textId="2954C9F3" w:rsidP="0049040C" w:rsidR="00A273F5" w:rsidRDefault="00A273F5">
      <w:pPr>
        <w:spacing w:line="360" w:lineRule="auto"/>
        <w:ind w:right="870"/>
      </w:pPr>
      <w:r>
        <w:t>District Name</w:t>
      </w:r>
    </w:p>
    <w:p w14:paraId="4A82498F" w14:textId="3EE0F593" w:rsidP="0049040C" w:rsidR="00A273F5" w:rsidRDefault="00A273F5">
      <w:pPr>
        <w:spacing w:line="360" w:lineRule="auto"/>
        <w:ind w:right="870"/>
      </w:pPr>
      <w:r>
        <w:t>District code</w:t>
      </w:r>
    </w:p>
    <w:p w14:paraId="62A93632" w14:textId="49E45D6B" w:rsidP="0049040C" w:rsidR="00A273F5" w:rsidRDefault="00A273F5">
      <w:pPr>
        <w:spacing w:line="360" w:lineRule="auto"/>
        <w:ind w:right="870"/>
      </w:pPr>
      <w:r>
        <w:t>Pincode</w:t>
      </w:r>
    </w:p>
    <w:p w14:paraId="3BF4D023" w14:textId="015AD73A" w:rsidP="0049040C" w:rsidR="00A273F5" w:rsidRDefault="00A273F5">
      <w:pPr>
        <w:spacing w:line="360" w:lineRule="auto"/>
        <w:ind w:right="870"/>
      </w:pPr>
      <w:r>
        <w:t xml:space="preserve">Management </w:t>
      </w:r>
    </w:p>
    <w:p w14:paraId="2A14A0CA" w14:textId="7FBA93A6" w:rsidP="0049040C" w:rsidR="00A273F5" w:rsidRDefault="00A273F5">
      <w:pPr>
        <w:spacing w:line="360" w:lineRule="auto"/>
        <w:ind w:right="870"/>
      </w:pPr>
      <w:r>
        <w:t>School category</w:t>
      </w:r>
    </w:p>
    <w:p w14:paraId="4D4C4AC8" w14:textId="3A165609" w:rsidP="0049040C" w:rsidR="00A273F5" w:rsidRDefault="00A273F5">
      <w:pPr>
        <w:spacing w:line="360" w:lineRule="auto"/>
        <w:ind w:right="870"/>
      </w:pPr>
      <w:r>
        <w:t>Total Students</w:t>
      </w:r>
    </w:p>
    <w:p w14:paraId="4F2C0153" w14:textId="2E9FBA35" w:rsidP="0049040C" w:rsidR="00A273F5" w:rsidRDefault="00A273F5">
      <w:pPr>
        <w:spacing w:line="360" w:lineRule="auto"/>
        <w:ind w:right="870"/>
      </w:pPr>
      <w:r>
        <w:t>Total Teachers</w:t>
      </w:r>
    </w:p>
    <w:p w14:paraId="6503209E" w14:textId="27C6B78A" w:rsidP="0049040C" w:rsidR="00E60150" w:rsidRDefault="00A273F5">
      <w:pPr>
        <w:spacing w:line="360" w:lineRule="auto"/>
        <w:ind w:right="870"/>
      </w:pPr>
      <w:r>
        <w:t>Teacher-student-ratio</w:t>
      </w:r>
    </w:p>
    <w:p w14:paraId="44073506" w14:textId="0291560B" w:rsidP="0049040C" w:rsidR="00E60150" w:rsidRDefault="00A273F5">
      <w:pPr>
        <w:spacing w:line="360" w:lineRule="auto"/>
        <w:ind w:left="19" w:right="870"/>
      </w:pPr>
      <w:r>
        <w:t xml:space="preserve">Infrastructure </w:t>
      </w:r>
    </w:p>
    <w:p w14:paraId="638A0909" w14:textId="0AF40E99" w:rsidP="0049040C" w:rsidR="00E60150" w:rsidRDefault="00A273F5">
      <w:pPr>
        <w:spacing w:line="360" w:lineRule="auto"/>
        <w:ind w:left="19" w:right="870"/>
      </w:pPr>
      <w:r>
        <w:t>Total Classrooms</w:t>
      </w:r>
    </w:p>
    <w:p w14:paraId="418980A7" w14:textId="41815FE6" w:rsidP="0049040C" w:rsidR="00E60150" w:rsidRDefault="00A273F5">
      <w:pPr>
        <w:spacing w:line="360" w:lineRule="auto"/>
        <w:ind w:left="19" w:right="870"/>
      </w:pPr>
      <w:r>
        <w:t>Total Schools</w:t>
      </w:r>
    </w:p>
    <w:p w14:paraId="50D89D17" w14:textId="1425B029" w:rsidP="0049040C" w:rsidR="00A273F5" w:rsidRDefault="007D0A37">
      <w:pPr>
        <w:spacing w:line="360" w:lineRule="auto"/>
        <w:ind w:left="19" w:right="870"/>
      </w:pPr>
      <w:r>
        <w:t>Average Enrollment</w:t>
      </w:r>
    </w:p>
    <w:p w14:paraId="53194D1A" w14:textId="0A415A36" w:rsidP="0049040C" w:rsidR="00E60150" w:rsidRDefault="00633278">
      <w:pPr>
        <w:spacing w:line="360" w:lineRule="auto"/>
        <w:ind w:left="19" w:right="870"/>
      </w:pPr>
      <w:r>
        <w:t>St</w:t>
      </w:r>
      <w:r w:rsidR="007D0A37">
        <w:t>udents per classrooms</w:t>
      </w:r>
    </w:p>
    <w:p w14:paraId="49A01496" w14:textId="71036548" w:rsidP="0049040C" w:rsidR="00E60150" w:rsidRDefault="007D0A37">
      <w:pPr>
        <w:spacing w:line="360" w:lineRule="auto"/>
        <w:ind w:left="19" w:right="870"/>
      </w:pPr>
      <w:r>
        <w:t>Zero Teachers Schools</w:t>
      </w:r>
    </w:p>
    <w:p w14:paraId="1D42AD04" w14:textId="5DCC3C8F" w:rsidR="00E60150" w:rsidRDefault="00633278">
      <w:pPr>
        <w:ind w:left="19" w:right="870"/>
      </w:pPr>
      <w:r>
        <w:t xml:space="preserve">================================================================ </w:t>
      </w:r>
      <w:r w:rsidR="00FC5DDB">
        <w:t>============</w:t>
      </w:r>
    </w:p>
    <w:p w14:paraId="21F422DC" w14:textId="77777777" w:rsidR="00E60150" w:rsidRDefault="00633278">
      <w:pPr>
        <w:pStyle w:val="Heading2"/>
        <w:ind w:left="-5"/>
      </w:pPr>
      <w:r>
        <w:t xml:space="preserve">RELATIONSHIPS </w:t>
      </w:r>
    </w:p>
    <w:p w14:paraId="2DEA1270" w14:textId="77777777" w:rsidP="0049040C" w:rsidR="00E60150" w:rsidRDefault="00633278">
      <w:pPr>
        <w:spacing w:line="360" w:lineRule="auto"/>
        <w:ind w:left="19" w:right="870"/>
      </w:pPr>
      <w:r>
        <w:t xml:space="preserve">Single Table Data Model </w:t>
      </w:r>
    </w:p>
    <w:p w14:paraId="07D2153A" w14:textId="77777777" w:rsidP="0049040C" w:rsidR="00E60150" w:rsidRDefault="00633278">
      <w:pPr>
        <w:spacing w:line="360" w:lineRule="auto"/>
        <w:ind w:left="19" w:right="870"/>
      </w:pPr>
      <w:r>
        <w:t xml:space="preserve">(No additional relationships were required because the dataset was maintained in a structured format.) </w:t>
      </w:r>
    </w:p>
    <w:p w14:paraId="218510F0" w14:textId="46F248F7" w:rsidR="00E60150" w:rsidRDefault="00633278">
      <w:pPr>
        <w:ind w:left="19" w:right="870"/>
      </w:pPr>
      <w:r>
        <w:t xml:space="preserve">================================================================ </w:t>
      </w:r>
      <w:r w:rsidR="00FC5DDB">
        <w:t>============</w:t>
      </w:r>
    </w:p>
    <w:p w14:paraId="08E789E1" w14:textId="77777777" w:rsidR="00E60150" w:rsidRDefault="00633278">
      <w:pPr>
        <w:pStyle w:val="Heading2"/>
        <w:ind w:left="-5"/>
      </w:pPr>
      <w:r>
        <w:t xml:space="preserve">FILTER DIRECTION </w:t>
      </w:r>
    </w:p>
    <w:p w14:paraId="35A1232D" w14:textId="77777777" w:rsidR="00E60150" w:rsidRDefault="00633278">
      <w:pPr>
        <w:ind w:left="19" w:right="870"/>
      </w:pPr>
      <w:r>
        <w:t xml:space="preserve">Single Direction </w:t>
      </w:r>
    </w:p>
    <w:p w14:paraId="01CF5629" w14:textId="5C05A035" w:rsidR="00E60150" w:rsidRDefault="00633278">
      <w:pPr>
        <w:ind w:left="19" w:right="870"/>
      </w:pPr>
      <w:r>
        <w:t xml:space="preserve">================================================================ </w:t>
      </w:r>
      <w:r w:rsidR="00FC5DDB">
        <w:t>============</w:t>
      </w:r>
    </w:p>
    <w:p w14:paraId="0A290A16" w14:textId="77777777" w:rsidR="00E60150" w:rsidRDefault="00633278">
      <w:pPr>
        <w:pStyle w:val="Heading2"/>
        <w:spacing w:after="290"/>
        <w:ind w:left="-5"/>
      </w:pPr>
      <w:r>
        <w:lastRenderedPageBreak/>
        <w:t xml:space="preserve">MODEL BENEFITS </w:t>
      </w:r>
    </w:p>
    <w:p w14:paraId="6374A165" w14:textId="77777777" w:rsidP="0049040C" w:rsidR="00E60150" w:rsidRDefault="00633278">
      <w:pPr>
        <w:numPr>
          <w:ilvl w:val="0"/>
          <w:numId w:val="6"/>
        </w:numPr>
        <w:spacing w:line="360" w:lineRule="auto"/>
        <w:ind w:hanging="401" w:right="870"/>
      </w:pPr>
      <w:r>
        <w:t xml:space="preserve">Improved Report Performance </w:t>
      </w:r>
    </w:p>
    <w:p w14:paraId="0C608164" w14:textId="77777777" w:rsidP="0049040C" w:rsidR="00E60150" w:rsidRDefault="00633278">
      <w:pPr>
        <w:numPr>
          <w:ilvl w:val="0"/>
          <w:numId w:val="6"/>
        </w:numPr>
        <w:spacing w:line="360" w:lineRule="auto"/>
        <w:ind w:hanging="401" w:right="870"/>
      </w:pPr>
      <w:r>
        <w:t xml:space="preserve">Easy DAX Development </w:t>
      </w:r>
    </w:p>
    <w:p w14:paraId="6D509E7C" w14:textId="77777777" w:rsidP="0049040C" w:rsidR="00E60150" w:rsidRDefault="00633278">
      <w:pPr>
        <w:numPr>
          <w:ilvl w:val="0"/>
          <w:numId w:val="6"/>
        </w:numPr>
        <w:spacing w:line="360" w:lineRule="auto"/>
        <w:ind w:hanging="401" w:right="870"/>
      </w:pPr>
      <w:r>
        <w:t xml:space="preserve">Simplified Dashboard Design </w:t>
      </w:r>
    </w:p>
    <w:p w14:paraId="48DCEDFD" w14:textId="77777777" w:rsidP="0049040C" w:rsidR="00E60150" w:rsidRDefault="00633278">
      <w:pPr>
        <w:numPr>
          <w:ilvl w:val="0"/>
          <w:numId w:val="6"/>
        </w:numPr>
        <w:spacing w:line="360" w:lineRule="auto"/>
        <w:ind w:hanging="401" w:right="870"/>
      </w:pPr>
      <w:r>
        <w:t xml:space="preserve">Efficient Data Analysis </w:t>
      </w:r>
    </w:p>
    <w:p w14:paraId="5EA2CEF6" w14:textId="77777777" w:rsidP="0049040C" w:rsidR="00E60150" w:rsidRDefault="00633278">
      <w:pPr>
        <w:numPr>
          <w:ilvl w:val="0"/>
          <w:numId w:val="6"/>
        </w:numPr>
        <w:spacing w:line="360" w:lineRule="auto"/>
        <w:ind w:hanging="401" w:right="870"/>
      </w:pPr>
      <w:r>
        <w:t xml:space="preserve">Better User Experience </w:t>
      </w:r>
    </w:p>
    <w:p w14:paraId="26EA9B38" w14:textId="77777777" w:rsidR="00E60150" w:rsidRDefault="00633278">
      <w:pPr>
        <w:pStyle w:val="Heading2"/>
        <w:spacing w:after="104"/>
        <w:ind w:left="-5"/>
      </w:pPr>
      <w:r>
        <w:t xml:space="preserve">SCREENSHOT </w:t>
      </w:r>
    </w:p>
    <w:p w14:paraId="4B3CE592" w14:textId="7F54BEE9" w:rsidP="005F53E2" w:rsidR="005F53E2" w:rsidRDefault="005F53E2" w:rsidRPr="005F53E2">
      <w:r>
        <w:rPr>
          <w:noProof/>
        </w:rPr>
        <w:drawing>
          <wp:inline distB="0" distL="0" distR="0" distT="0" wp14:anchorId="712CE48E" wp14:editId="29DC40D7">
            <wp:extent cx="5334000" cy="3562350"/>
            <wp:effectExtent b="0" l="0" r="0" t="0"/>
            <wp:docPr id="1998806729"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06729" name="Picture 1998806729"/>
                    <pic:cNvPicPr/>
                  </pic:nvPicPr>
                  <pic:blipFill>
                    <a:blip r:embed="rId10">
                      <a:extLst>
                        <a:ext uri="{28A0092B-C50C-407E-A947-70E740481C1C}">
                          <a14:useLocalDpi xmlns:a14="http://schemas.microsoft.com/office/drawing/2010/main" val="0"/>
                        </a:ext>
                      </a:extLst>
                    </a:blip>
                    <a:stretch>
                      <a:fillRect/>
                    </a:stretch>
                  </pic:blipFill>
                  <pic:spPr>
                    <a:xfrm>
                      <a:off x="0" y="0"/>
                      <a:ext cx="5334749" cy="3562850"/>
                    </a:xfrm>
                    <a:prstGeom prst="rect">
                      <a:avLst/>
                    </a:prstGeom>
                  </pic:spPr>
                </pic:pic>
              </a:graphicData>
            </a:graphic>
          </wp:inline>
        </w:drawing>
      </w:r>
    </w:p>
    <w:p w14:paraId="115183BF" w14:textId="2B2748CE" w:rsidR="00E60150" w:rsidRDefault="00E60150">
      <w:pPr>
        <w:spacing w:after="31"/>
        <w:ind w:left="1044"/>
      </w:pPr>
    </w:p>
    <w:p w14:paraId="7F37E60A" w14:textId="77777777" w:rsidR="00E60150" w:rsidRDefault="00633278">
      <w:pPr>
        <w:spacing w:after="275"/>
      </w:pPr>
      <w:r>
        <w:t xml:space="preserve"> </w:t>
      </w:r>
    </w:p>
    <w:p w14:paraId="1E80FB8E" w14:textId="77777777" w:rsidR="00E60150" w:rsidRDefault="00633278">
      <w:pPr>
        <w:spacing w:after="256"/>
        <w:ind w:right="1606"/>
        <w:jc w:val="center"/>
      </w:pPr>
      <w:r>
        <w:t xml:space="preserve">Single Table Data Model </w:t>
      </w:r>
    </w:p>
    <w:p w14:paraId="553F3C0B" w14:textId="77777777" w:rsidR="00E60150" w:rsidRDefault="00633278">
      <w:pPr>
        <w:spacing w:after="275"/>
        <w:ind w:left="2881"/>
      </w:pPr>
      <w:r>
        <w:t xml:space="preserve"> </w:t>
      </w:r>
    </w:p>
    <w:p w14:paraId="75EF5A71" w14:textId="77777777" w:rsidR="00E60150" w:rsidRDefault="00633278">
      <w:pPr>
        <w:spacing w:after="129"/>
      </w:pPr>
      <w:r>
        <w:t xml:space="preserve"> </w:t>
      </w:r>
      <w:r>
        <w:tab/>
        <w:t xml:space="preserve"> </w:t>
      </w:r>
    </w:p>
    <w:p w14:paraId="7A6DA931" w14:textId="77777777" w:rsidR="00E60150" w:rsidRDefault="00633278">
      <w:pPr>
        <w:pStyle w:val="Heading1"/>
        <w:spacing w:after="88"/>
        <w:ind w:left="19"/>
      </w:pPr>
      <w:r>
        <w:t>DAX MEASURES USED</w:t>
      </w:r>
      <w:r>
        <w:rPr>
          <w:color w:val="000000"/>
        </w:rPr>
        <w:t xml:space="preserve"> </w:t>
      </w:r>
    </w:p>
    <w:p w14:paraId="5C00BEA6" w14:textId="143F500F" w:rsidR="00E60150" w:rsidRDefault="00633278">
      <w:pPr>
        <w:ind w:left="19" w:right="870"/>
      </w:pPr>
      <w:r>
        <w:t xml:space="preserve">================================================================  </w:t>
      </w:r>
      <w:r w:rsidR="00FC5DDB">
        <w:t>============</w:t>
      </w:r>
    </w:p>
    <w:p w14:paraId="239EDE44" w14:textId="77777777" w:rsidR="00E60150" w:rsidRDefault="00633278">
      <w:pPr>
        <w:pStyle w:val="Heading2"/>
        <w:ind w:left="-5"/>
      </w:pPr>
      <w:r>
        <w:t xml:space="preserve">TOTAL STUDENTS </w:t>
      </w:r>
    </w:p>
    <w:p w14:paraId="20C1A920" w14:textId="2D205FF8" w:rsidR="00E60150" w:rsidRDefault="00633278">
      <w:pPr>
        <w:ind w:left="19" w:right="870"/>
      </w:pPr>
      <w:r>
        <w:t>COUNTROWS('</w:t>
      </w:r>
      <w:r w:rsidR="007D0A37">
        <w:t>Basic Details of School_Sample_Data</w:t>
      </w:r>
      <w:r>
        <w:t xml:space="preserve">') </w:t>
      </w:r>
    </w:p>
    <w:p w14:paraId="408202F9" w14:textId="77777777" w:rsidR="00E60150" w:rsidRDefault="00633278">
      <w:pPr>
        <w:ind w:left="19" w:right="870"/>
      </w:pPr>
      <w:r>
        <w:t xml:space="preserve">PURPOSE : Calculate the total number of students in the dataset. </w:t>
      </w:r>
    </w:p>
    <w:p w14:paraId="56B8D5D5" w14:textId="678246FF" w:rsidR="00E60150" w:rsidRDefault="00633278">
      <w:pPr>
        <w:ind w:left="19" w:right="870"/>
      </w:pPr>
      <w:r>
        <w:t xml:space="preserve">================================================================ </w:t>
      </w:r>
      <w:r w:rsidR="00FC5DDB">
        <w:t>============</w:t>
      </w:r>
    </w:p>
    <w:p w14:paraId="0BF0423F" w14:textId="2103CB87" w:rsidR="00E60150" w:rsidRDefault="00633278">
      <w:pPr>
        <w:pStyle w:val="Heading2"/>
        <w:ind w:left="-5"/>
      </w:pPr>
      <w:r>
        <w:t xml:space="preserve">AVERAGE </w:t>
      </w:r>
      <w:r w:rsidR="007D0A37">
        <w:t>ENROLLMENT OF STUDENTS</w:t>
      </w:r>
      <w:r>
        <w:t xml:space="preserve"> </w:t>
      </w:r>
    </w:p>
    <w:p w14:paraId="234F5823" w14:textId="10C8FFF7" w:rsidP="00092930" w:rsidR="00092930" w:rsidRDefault="00633278" w:rsidRPr="00092930">
      <w:pPr>
        <w:spacing w:line="259" w:lineRule="auto"/>
        <w:ind w:left="19" w:right="870"/>
      </w:pPr>
      <w:r>
        <w:t>AVERAGE</w:t>
      </w:r>
      <w:r w:rsidR="007D0A37">
        <w:t xml:space="preserve"> = DIVIDE</w:t>
      </w:r>
      <w:r w:rsidR="00092930" w:rsidRPr="00092930">
        <w:rPr>
          <w:rFonts w:ascii="Consolas" w:cs="Times New Roman" w:eastAsia="Times New Roman" w:hAnsi="Consolas"/>
          <w:color w:val="000000"/>
          <w:sz w:val="18"/>
          <w:szCs w:val="18"/>
        </w:rPr>
        <w:t xml:space="preserve"> </w:t>
      </w:r>
      <w:r w:rsidR="00092930" w:rsidRPr="00092930">
        <w:t>([Total Enrollment],[Total Schools])</w:t>
      </w:r>
    </w:p>
    <w:p w14:paraId="1B2A13A6" w14:textId="35F4F0DC" w:rsidR="00E60150" w:rsidRDefault="00633278">
      <w:pPr>
        <w:ind w:left="19" w:right="870"/>
      </w:pPr>
      <w:r>
        <w:t xml:space="preserve"> </w:t>
      </w:r>
    </w:p>
    <w:p w14:paraId="384099F4" w14:textId="0C6F68C5" w:rsidR="00E60150" w:rsidRDefault="00633278">
      <w:pPr>
        <w:ind w:left="19" w:right="870"/>
      </w:pPr>
      <w:r>
        <w:t>PURPOSE : Calculate the average</w:t>
      </w:r>
      <w:r w:rsidR="00092930">
        <w:t xml:space="preserve"> number </w:t>
      </w:r>
      <w:r>
        <w:t xml:space="preserve"> of students</w:t>
      </w:r>
      <w:r w:rsidR="00092930">
        <w:t xml:space="preserve"> per school</w:t>
      </w:r>
      <w:r>
        <w:t xml:space="preserve">. </w:t>
      </w:r>
    </w:p>
    <w:p w14:paraId="215EE688" w14:textId="2FAD24B3" w:rsidR="00E60150" w:rsidRDefault="00633278">
      <w:pPr>
        <w:ind w:left="19" w:right="870"/>
        <w:rPr>
          <w:rFonts w:ascii="Trebuchet MS" w:cs="Trebuchet MS" w:eastAsia="Trebuchet MS" w:hAnsi="Trebuchet MS"/>
          <w:b/>
        </w:rPr>
      </w:pPr>
      <w:r>
        <w:t xml:space="preserve">================================================================ </w:t>
      </w:r>
      <w:r w:rsidR="00FC5DDB">
        <w:t>============</w:t>
      </w:r>
    </w:p>
    <w:p w14:paraId="1BB03C2A" w14:textId="77777777" w:rsidR="00092930" w:rsidRDefault="00092930">
      <w:pPr>
        <w:ind w:left="19" w:right="870"/>
      </w:pPr>
    </w:p>
    <w:p w14:paraId="50BEAE6C" w14:textId="77777777" w:rsidR="00E60150" w:rsidRDefault="00633278">
      <w:pPr>
        <w:ind w:left="19" w:right="870"/>
      </w:pPr>
      <w:r>
        <w:t xml:space="preserve">AVERAGE('Student Social Media and Mental Health Impact'[Avg_Daily_Usage_Hours]) </w:t>
      </w:r>
    </w:p>
    <w:p w14:paraId="3E3635DC" w14:textId="77777777" w:rsidR="00E60150" w:rsidRDefault="00633278">
      <w:pPr>
        <w:ind w:left="19" w:right="870"/>
      </w:pPr>
      <w:r>
        <w:lastRenderedPageBreak/>
        <w:t xml:space="preserve">PURPOSE : Calculate the average number of hours students spend on social media daily. </w:t>
      </w:r>
    </w:p>
    <w:p w14:paraId="40BCFD7B" w14:textId="77E3AEBF" w:rsidR="00E60150" w:rsidRDefault="00633278">
      <w:pPr>
        <w:ind w:left="19" w:right="870"/>
      </w:pPr>
      <w:r>
        <w:t xml:space="preserve">================================================================ </w:t>
      </w:r>
      <w:r w:rsidR="00FC5DDB">
        <w:t>============</w:t>
      </w:r>
    </w:p>
    <w:p w14:paraId="2D55393E" w14:textId="7F7892B8" w:rsidR="00E60150" w:rsidRDefault="00633278">
      <w:pPr>
        <w:pStyle w:val="Heading2"/>
        <w:ind w:left="-5"/>
      </w:pPr>
      <w:r>
        <w:t xml:space="preserve">AVERAGE </w:t>
      </w:r>
      <w:r w:rsidR="00092930">
        <w:t>CLASSROOMS</w:t>
      </w:r>
      <w:r>
        <w:t xml:space="preserve"> </w:t>
      </w:r>
    </w:p>
    <w:p w14:paraId="3D9925E2" w14:textId="77777777" w:rsidP="00092930" w:rsidR="00092930" w:rsidRDefault="00092930" w:rsidRPr="00092930">
      <w:pPr>
        <w:spacing w:after="160" w:line="259" w:lineRule="auto"/>
        <w:ind w:left="19" w:right="870"/>
      </w:pPr>
      <w:r w:rsidRPr="00092930">
        <w:t>Average Classrooms = DIVIDE([Total Enrollment],[Total Classrooms])</w:t>
      </w:r>
    </w:p>
    <w:p w14:paraId="3981C608" w14:textId="44FBFB4E" w:rsidR="00E60150" w:rsidRDefault="00633278">
      <w:pPr>
        <w:ind w:left="19" w:right="870"/>
      </w:pPr>
      <w:r>
        <w:t xml:space="preserve"> </w:t>
      </w:r>
    </w:p>
    <w:p w14:paraId="4296F7D3" w14:textId="5B1C3069" w:rsidR="00E60150" w:rsidRDefault="00633278">
      <w:pPr>
        <w:ind w:left="19" w:right="870"/>
      </w:pPr>
      <w:r>
        <w:t xml:space="preserve">PURPOSE : Calculate the average </w:t>
      </w:r>
      <w:r w:rsidR="00092930">
        <w:t>classrooms</w:t>
      </w:r>
      <w:r>
        <w:t xml:space="preserve"> per </w:t>
      </w:r>
      <w:r w:rsidR="00092930">
        <w:t>school</w:t>
      </w:r>
      <w:r>
        <w:t xml:space="preserve">. </w:t>
      </w:r>
    </w:p>
    <w:p w14:paraId="34AE281A" w14:textId="0F355A78" w:rsidR="00E60150" w:rsidRDefault="00633278">
      <w:pPr>
        <w:ind w:left="19" w:right="870"/>
      </w:pPr>
      <w:r>
        <w:t xml:space="preserve">================================================================ </w:t>
      </w:r>
      <w:r w:rsidR="00FC5DDB">
        <w:t>============</w:t>
      </w:r>
    </w:p>
    <w:p w14:paraId="18454E1B" w14:textId="4C96ACF8" w:rsidR="00E60150" w:rsidRDefault="00633278">
      <w:pPr>
        <w:pStyle w:val="Heading2"/>
        <w:ind w:left="-5"/>
      </w:pPr>
      <w:r>
        <w:t>AVERAGE S</w:t>
      </w:r>
      <w:r w:rsidR="00C97B84">
        <w:t>TUDENTS PER CLASSROOM</w:t>
      </w:r>
    </w:p>
    <w:p w14:paraId="6C91500A" w14:textId="77777777" w:rsidP="00C97B84" w:rsidR="00C97B84" w:rsidRDefault="00C97B84" w:rsidRPr="00C97B84">
      <w:pPr>
        <w:spacing w:after="160" w:line="259" w:lineRule="auto"/>
        <w:ind w:left="19" w:right="870"/>
      </w:pPr>
      <w:r w:rsidRPr="00C97B84">
        <w:t>Average Students per Classroom = DIVIDE([Sum off Students],[Total Classrooms])</w:t>
      </w:r>
    </w:p>
    <w:p w14:paraId="35D2216C" w14:textId="6A051FB5" w:rsidR="00E60150" w:rsidRDefault="00633278">
      <w:pPr>
        <w:ind w:left="19" w:right="870"/>
      </w:pPr>
      <w:r>
        <w:t xml:space="preserve"> </w:t>
      </w:r>
    </w:p>
    <w:p w14:paraId="59590E3D" w14:textId="7FC668A9" w:rsidR="00E60150" w:rsidRDefault="00633278">
      <w:pPr>
        <w:ind w:left="19" w:right="870"/>
      </w:pPr>
      <w:r>
        <w:t xml:space="preserve">PURPOSE : Calculate the average </w:t>
      </w:r>
      <w:r w:rsidR="00C97B84">
        <w:t>number of students per classroom</w:t>
      </w:r>
      <w:r>
        <w:t xml:space="preserve">. </w:t>
      </w:r>
    </w:p>
    <w:p w14:paraId="48842A7A" w14:textId="40BADD1C" w:rsidR="00E60150" w:rsidRDefault="00633278">
      <w:pPr>
        <w:ind w:left="19" w:right="870"/>
      </w:pPr>
      <w:r>
        <w:t xml:space="preserve">================================================================ </w:t>
      </w:r>
      <w:r w:rsidR="00FC5DDB">
        <w:t>============</w:t>
      </w:r>
    </w:p>
    <w:p w14:paraId="115E6EE1" w14:textId="5DC71498" w:rsidR="00E60150" w:rsidRDefault="00C97B84">
      <w:pPr>
        <w:pStyle w:val="Heading2"/>
        <w:ind w:left="-5"/>
      </w:pPr>
      <w:r>
        <w:t>AVERAGE STUDENTS PER SCHOOL</w:t>
      </w:r>
    </w:p>
    <w:p w14:paraId="6F68D879" w14:textId="77777777" w:rsidP="00C97B84" w:rsidR="00C97B84" w:rsidRDefault="00C97B84" w:rsidRPr="00C97B84">
      <w:pPr>
        <w:spacing w:after="160" w:line="259" w:lineRule="auto"/>
        <w:ind w:left="19" w:right="870"/>
      </w:pPr>
      <w:r w:rsidRPr="00C97B84">
        <w:t>Average Students Per-School = DIVIDE([Sum off Students],[Total Schools])</w:t>
      </w:r>
    </w:p>
    <w:p w14:paraId="6ED05812" w14:textId="78311636" w:rsidR="00E60150" w:rsidRDefault="00633278">
      <w:pPr>
        <w:ind w:left="19" w:right="870"/>
      </w:pPr>
      <w:r>
        <w:t xml:space="preserve"> </w:t>
      </w:r>
    </w:p>
    <w:p w14:paraId="49CF9C6E" w14:textId="409A9693" w:rsidR="00E60150" w:rsidRDefault="00633278">
      <w:pPr>
        <w:ind w:left="19" w:right="870"/>
      </w:pPr>
      <w:r>
        <w:t xml:space="preserve">PURPOSE : </w:t>
      </w:r>
      <w:r w:rsidR="00C97B84">
        <w:t>To find the Average number of students per school</w:t>
      </w:r>
      <w:r>
        <w:t xml:space="preserve">. </w:t>
      </w:r>
    </w:p>
    <w:p w14:paraId="3CB10566" w14:textId="019149AB" w:rsidR="00E60150" w:rsidRDefault="00633278">
      <w:pPr>
        <w:ind w:left="19" w:right="870"/>
      </w:pPr>
      <w:r>
        <w:t xml:space="preserve">================================================================ </w:t>
      </w:r>
      <w:r w:rsidR="00FC5DDB">
        <w:t>============</w:t>
      </w:r>
    </w:p>
    <w:p w14:paraId="6E28E0EF" w14:textId="1FC5D387" w:rsidR="00E60150" w:rsidRDefault="00C97B84">
      <w:pPr>
        <w:pStyle w:val="Heading2"/>
        <w:ind w:left="-5"/>
      </w:pPr>
      <w:r>
        <w:t>AVERAGE TEACHERS PER SCHOOL</w:t>
      </w:r>
    </w:p>
    <w:p w14:paraId="35250EC7" w14:textId="0834681D" w:rsidP="00C97B84" w:rsidR="00C97B84" w:rsidRDefault="00C97B84" w:rsidRPr="00C97B84">
      <w:pPr>
        <w:spacing w:after="160" w:line="259" w:lineRule="auto"/>
      </w:pPr>
      <w:r w:rsidRPr="00C97B84">
        <w:t>Average Teachers per school = DIVIDE([Total Teachers],[Total Schools]</w:t>
      </w:r>
      <w:r>
        <w:t>)</w:t>
      </w:r>
    </w:p>
    <w:p w14:paraId="54CF5E1C" w14:textId="77777777" w:rsidP="00C97B84" w:rsidR="00C97B84" w:rsidRDefault="00C97B84" w:rsidRPr="00C97B84"/>
    <w:p w14:paraId="7AA8E135" w14:textId="745FC62F" w:rsidP="0033669D" w:rsidR="0033669D" w:rsidRDefault="00633278">
      <w:pPr>
        <w:pBdr>
          <w:bottom w:color="auto" w:space="1" w:sz="4" w:val="single"/>
        </w:pBdr>
        <w:ind w:left="19" w:right="870"/>
      </w:pPr>
      <w:r>
        <w:t xml:space="preserve">PURPOSE : </w:t>
      </w:r>
      <w:r w:rsidR="00C97B84">
        <w:t xml:space="preserve">To find the Average number of </w:t>
      </w:r>
      <w:r w:rsidR="0033669D">
        <w:t>teachers per school.</w:t>
      </w:r>
    </w:p>
    <w:p w14:paraId="619875BD" w14:textId="669403EB" w:rsidP="0033669D" w:rsidR="0033669D" w:rsidRDefault="0033669D">
      <w:pPr>
        <w:pBdr>
          <w:bottom w:color="auto" w:space="1" w:sz="6" w:val="double"/>
        </w:pBdr>
        <w:ind w:left="19" w:right="870"/>
      </w:pPr>
    </w:p>
    <w:p w14:paraId="587A4ACA" w14:textId="77777777" w:rsidP="00FE5F4A" w:rsidR="0033669D" w:rsidRDefault="0033669D">
      <w:pPr>
        <w:pBdr>
          <w:bottom w:color="auto" w:space="1" w:sz="4" w:val="single"/>
        </w:pBdr>
        <w:ind w:right="870"/>
      </w:pPr>
    </w:p>
    <w:p w14:paraId="1D132ADB" w14:textId="77777777" w:rsidR="00C97B84" w:rsidRDefault="00C97B84">
      <w:pPr>
        <w:ind w:left="19" w:right="870"/>
      </w:pPr>
    </w:p>
    <w:p w14:paraId="139F7824" w14:textId="5314A144" w:rsidR="00FE5F4A" w:rsidRDefault="00FE5F4A">
      <w:pPr>
        <w:ind w:left="19" w:right="870"/>
        <w:rPr>
          <w:sz w:val="36"/>
          <w:szCs w:val="36"/>
        </w:rPr>
      </w:pPr>
      <w:r>
        <w:rPr>
          <w:sz w:val="36"/>
          <w:szCs w:val="36"/>
        </w:rPr>
        <w:t>HIGHEST ENROLLMENT DISTRICT</w:t>
      </w:r>
    </w:p>
    <w:p w14:paraId="51B9D02D" w14:textId="77777777" w:rsidP="00FE5F4A" w:rsidR="00FE5F4A" w:rsidRDefault="00FE5F4A" w:rsidRPr="00FE5F4A">
      <w:pPr>
        <w:ind w:left="19" w:right="870"/>
        <w:rPr>
          <w:sz w:val="24"/>
          <w:szCs w:val="24"/>
        </w:rPr>
      </w:pPr>
      <w:r w:rsidRPr="00FE5F4A">
        <w:rPr>
          <w:sz w:val="24"/>
          <w:szCs w:val="24"/>
        </w:rPr>
        <w:t xml:space="preserve">Highest Enrollment District = </w:t>
      </w:r>
    </w:p>
    <w:p w14:paraId="6074209E" w14:textId="5401798F" w:rsidP="00FE5F4A" w:rsidR="00FE5F4A" w:rsidRDefault="00FE5F4A" w:rsidRPr="00FE5F4A">
      <w:pPr>
        <w:ind w:left="19" w:right="870"/>
        <w:rPr>
          <w:sz w:val="24"/>
          <w:szCs w:val="24"/>
        </w:rPr>
      </w:pPr>
      <w:r w:rsidRPr="00FE5F4A">
        <w:rPr>
          <w:sz w:val="24"/>
          <w:szCs w:val="24"/>
        </w:rPr>
        <w:t>VAR DistrictTable =</w:t>
      </w:r>
      <w:r w:rsidR="0063551F">
        <w:rPr>
          <w:sz w:val="24"/>
          <w:szCs w:val="24"/>
        </w:rPr>
        <w:t>++</w:t>
      </w:r>
    </w:p>
    <w:p w14:paraId="6214382B" w14:textId="77777777" w:rsidP="00FE5F4A" w:rsidR="00FE5F4A" w:rsidRDefault="00FE5F4A" w:rsidRPr="00FE5F4A">
      <w:pPr>
        <w:ind w:left="19" w:right="870"/>
        <w:rPr>
          <w:sz w:val="24"/>
          <w:szCs w:val="24"/>
        </w:rPr>
      </w:pPr>
      <w:r w:rsidRPr="00FE5F4A">
        <w:rPr>
          <w:sz w:val="24"/>
          <w:szCs w:val="24"/>
        </w:rPr>
        <w:t>    SUMMARIZE(</w:t>
      </w:r>
    </w:p>
    <w:p w14:paraId="3CBBC39B" w14:textId="77777777" w:rsidP="00FE5F4A" w:rsidR="00FE5F4A" w:rsidRDefault="00FE5F4A" w:rsidRPr="00FE5F4A">
      <w:pPr>
        <w:ind w:left="19" w:right="870"/>
        <w:rPr>
          <w:sz w:val="24"/>
          <w:szCs w:val="24"/>
        </w:rPr>
      </w:pPr>
      <w:r w:rsidRPr="00FE5F4A">
        <w:rPr>
          <w:sz w:val="24"/>
          <w:szCs w:val="24"/>
        </w:rPr>
        <w:t>        'Basic Details of Schools_Sample_Data',</w:t>
      </w:r>
    </w:p>
    <w:p w14:paraId="0A4BE010" w14:textId="77777777" w:rsidP="00FE5F4A" w:rsidR="00FE5F4A" w:rsidRDefault="00FE5F4A" w:rsidRPr="00FE5F4A">
      <w:pPr>
        <w:ind w:left="19" w:right="870"/>
        <w:rPr>
          <w:sz w:val="24"/>
          <w:szCs w:val="24"/>
        </w:rPr>
      </w:pPr>
      <w:r w:rsidRPr="00FE5F4A">
        <w:rPr>
          <w:sz w:val="24"/>
          <w:szCs w:val="24"/>
        </w:rPr>
        <w:t>        'Basic Details of Schools_Sample_Data'[District],</w:t>
      </w:r>
    </w:p>
    <w:p w14:paraId="1BDF759F" w14:textId="77777777" w:rsidP="00FE5F4A" w:rsidR="00FE5F4A" w:rsidRDefault="00FE5F4A" w:rsidRPr="00FE5F4A">
      <w:pPr>
        <w:ind w:left="19" w:right="870"/>
        <w:rPr>
          <w:sz w:val="24"/>
          <w:szCs w:val="24"/>
        </w:rPr>
      </w:pPr>
      <w:r w:rsidRPr="00FE5F4A">
        <w:rPr>
          <w:sz w:val="24"/>
          <w:szCs w:val="24"/>
        </w:rPr>
        <w:t>        "Enrollment",</w:t>
      </w:r>
    </w:p>
    <w:p w14:paraId="66B003E4" w14:textId="77777777" w:rsidP="00FE5F4A" w:rsidR="00FE5F4A" w:rsidRDefault="00FE5F4A" w:rsidRPr="00FE5F4A">
      <w:pPr>
        <w:ind w:left="19" w:right="870"/>
        <w:rPr>
          <w:sz w:val="24"/>
          <w:szCs w:val="24"/>
        </w:rPr>
      </w:pPr>
      <w:r w:rsidRPr="00FE5F4A">
        <w:rPr>
          <w:sz w:val="24"/>
          <w:szCs w:val="24"/>
        </w:rPr>
        <w:t>        SUM(</w:t>
      </w:r>
    </w:p>
    <w:p w14:paraId="09922556" w14:textId="77777777" w:rsidP="00FE5F4A" w:rsidR="00FE5F4A" w:rsidRDefault="00FE5F4A" w:rsidRPr="00FE5F4A">
      <w:pPr>
        <w:ind w:left="19" w:right="870"/>
        <w:rPr>
          <w:sz w:val="24"/>
          <w:szCs w:val="24"/>
        </w:rPr>
      </w:pPr>
      <w:r w:rsidRPr="00FE5F4A">
        <w:rPr>
          <w:sz w:val="24"/>
          <w:szCs w:val="24"/>
        </w:rPr>
        <w:t>            'Basic Details of Schools_Sample_Data (2)'[Total Students (class_with_pre_primary_students)]))</w:t>
      </w:r>
    </w:p>
    <w:p w14:paraId="46AF101C" w14:textId="77777777" w:rsidP="00FE5F4A" w:rsidR="00FE5F4A" w:rsidRDefault="00FE5F4A" w:rsidRPr="00FE5F4A">
      <w:pPr>
        <w:ind w:left="19" w:right="870"/>
        <w:rPr>
          <w:sz w:val="24"/>
          <w:szCs w:val="24"/>
        </w:rPr>
      </w:pPr>
    </w:p>
    <w:p w14:paraId="4509E108" w14:textId="77777777" w:rsidP="00FE5F4A" w:rsidR="00FE5F4A" w:rsidRDefault="00FE5F4A" w:rsidRPr="00FE5F4A">
      <w:pPr>
        <w:ind w:left="19" w:right="870"/>
        <w:rPr>
          <w:sz w:val="24"/>
          <w:szCs w:val="24"/>
        </w:rPr>
      </w:pPr>
      <w:r w:rsidRPr="00FE5F4A">
        <w:rPr>
          <w:sz w:val="24"/>
          <w:szCs w:val="24"/>
        </w:rPr>
        <w:t>VAR TopDistrict =</w:t>
      </w:r>
    </w:p>
    <w:p w14:paraId="270AC819" w14:textId="77777777" w:rsidP="00FE5F4A" w:rsidR="00FE5F4A" w:rsidRDefault="00FE5F4A" w:rsidRPr="00FE5F4A">
      <w:pPr>
        <w:ind w:left="19" w:right="870"/>
        <w:rPr>
          <w:sz w:val="24"/>
          <w:szCs w:val="24"/>
        </w:rPr>
      </w:pPr>
      <w:r w:rsidRPr="00FE5F4A">
        <w:rPr>
          <w:sz w:val="24"/>
          <w:szCs w:val="24"/>
        </w:rPr>
        <w:t>    TOPN(1, DistrictTable, [Enrollment], DESC)</w:t>
      </w:r>
    </w:p>
    <w:p w14:paraId="63AB38E7" w14:textId="77777777" w:rsidP="00FE5F4A" w:rsidR="00FE5F4A" w:rsidRDefault="00FE5F4A" w:rsidRPr="00FE5F4A">
      <w:pPr>
        <w:ind w:left="19" w:right="870"/>
        <w:rPr>
          <w:sz w:val="24"/>
          <w:szCs w:val="24"/>
        </w:rPr>
      </w:pPr>
    </w:p>
    <w:p w14:paraId="3AB2DD3F" w14:textId="77777777" w:rsidP="00FE5F4A" w:rsidR="00FE5F4A" w:rsidRDefault="00FE5F4A" w:rsidRPr="00FE5F4A">
      <w:pPr>
        <w:ind w:left="19" w:right="870"/>
        <w:rPr>
          <w:sz w:val="24"/>
          <w:szCs w:val="24"/>
        </w:rPr>
      </w:pPr>
      <w:r w:rsidRPr="00FE5F4A">
        <w:rPr>
          <w:sz w:val="24"/>
          <w:szCs w:val="24"/>
        </w:rPr>
        <w:t>RETURN</w:t>
      </w:r>
    </w:p>
    <w:p w14:paraId="7ADE7FDE" w14:textId="77777777" w:rsidP="00FE5F4A" w:rsidR="00FE5F4A" w:rsidRDefault="00FE5F4A" w:rsidRPr="00FE5F4A">
      <w:pPr>
        <w:ind w:left="19" w:right="870"/>
        <w:rPr>
          <w:sz w:val="24"/>
          <w:szCs w:val="24"/>
        </w:rPr>
      </w:pPr>
      <w:r w:rsidRPr="00FE5F4A">
        <w:rPr>
          <w:sz w:val="24"/>
          <w:szCs w:val="24"/>
        </w:rPr>
        <w:t>    MAXX(TopDistrict,[District])</w:t>
      </w:r>
    </w:p>
    <w:p w14:paraId="44DC5A83" w14:textId="77777777" w:rsidP="00FE5F4A" w:rsidR="00FE5F4A" w:rsidRDefault="00FE5F4A" w:rsidRPr="00FE5F4A">
      <w:pPr>
        <w:ind w:left="19" w:right="870"/>
        <w:rPr>
          <w:sz w:val="24"/>
          <w:szCs w:val="24"/>
        </w:rPr>
      </w:pPr>
      <w:r w:rsidRPr="00FE5F4A">
        <w:rPr>
          <w:sz w:val="24"/>
          <w:szCs w:val="24"/>
        </w:rPr>
        <w:t>    &amp; " ("</w:t>
      </w:r>
    </w:p>
    <w:p w14:paraId="54893EF6" w14:textId="77777777" w:rsidP="00FE5F4A" w:rsidR="00FE5F4A" w:rsidRDefault="00FE5F4A" w:rsidRPr="00FE5F4A">
      <w:pPr>
        <w:ind w:left="19" w:right="870"/>
        <w:rPr>
          <w:sz w:val="24"/>
          <w:szCs w:val="24"/>
        </w:rPr>
      </w:pPr>
      <w:r w:rsidRPr="00FE5F4A">
        <w:rPr>
          <w:sz w:val="24"/>
          <w:szCs w:val="24"/>
        </w:rPr>
        <w:t>    &amp; FORMAT(MAXX(TopDistrict,[Enrollment]),"#,##0")</w:t>
      </w:r>
    </w:p>
    <w:p w14:paraId="3041485F" w14:textId="77777777" w:rsidP="00FE5F4A" w:rsidR="00FE5F4A" w:rsidRDefault="00FE5F4A">
      <w:pPr>
        <w:pBdr>
          <w:bottom w:color="auto" w:space="1" w:sz="6" w:val="double"/>
        </w:pBdr>
        <w:ind w:left="19" w:right="870"/>
        <w:rPr>
          <w:sz w:val="36"/>
          <w:szCs w:val="36"/>
        </w:rPr>
      </w:pPr>
      <w:r w:rsidRPr="00FE5F4A">
        <w:rPr>
          <w:sz w:val="24"/>
          <w:szCs w:val="24"/>
        </w:rPr>
        <w:t>    &amp; ")</w:t>
      </w:r>
      <w:r w:rsidRPr="00FE5F4A">
        <w:rPr>
          <w:sz w:val="36"/>
          <w:szCs w:val="36"/>
        </w:rPr>
        <w:t>"</w:t>
      </w:r>
    </w:p>
    <w:p w14:paraId="199FED03" w14:textId="66312E9F" w:rsidP="00FE5F4A" w:rsidR="00FE5F4A" w:rsidRDefault="00FE5F4A">
      <w:pPr>
        <w:ind w:left="19" w:right="870"/>
        <w:rPr>
          <w:sz w:val="36"/>
          <w:szCs w:val="36"/>
        </w:rPr>
      </w:pPr>
      <w:r>
        <w:rPr>
          <w:sz w:val="36"/>
          <w:szCs w:val="36"/>
        </w:rPr>
        <w:t>HIGHEST ENROLLMENT STATE</w:t>
      </w:r>
    </w:p>
    <w:p w14:paraId="0DE842BD" w14:textId="77777777" w:rsidP="00FE5F4A" w:rsidR="00FE5F4A" w:rsidRDefault="00FE5F4A" w:rsidRPr="00FE5F4A">
      <w:pPr>
        <w:ind w:left="19" w:right="870"/>
        <w:rPr>
          <w:sz w:val="24"/>
          <w:szCs w:val="24"/>
        </w:rPr>
      </w:pPr>
      <w:r w:rsidRPr="00FE5F4A">
        <w:rPr>
          <w:sz w:val="24"/>
          <w:szCs w:val="24"/>
        </w:rPr>
        <w:t xml:space="preserve">Highest Enrollment State = </w:t>
      </w:r>
    </w:p>
    <w:p w14:paraId="2254FFD7" w14:textId="77777777" w:rsidP="00FE5F4A" w:rsidR="00FE5F4A" w:rsidRDefault="00FE5F4A" w:rsidRPr="00FE5F4A">
      <w:pPr>
        <w:ind w:left="19" w:right="870"/>
        <w:rPr>
          <w:sz w:val="24"/>
          <w:szCs w:val="24"/>
        </w:rPr>
      </w:pPr>
      <w:r w:rsidRPr="00FE5F4A">
        <w:rPr>
          <w:sz w:val="24"/>
          <w:szCs w:val="24"/>
        </w:rPr>
        <w:t>VAR StateTable =</w:t>
      </w:r>
    </w:p>
    <w:p w14:paraId="31E790E8" w14:textId="77777777" w:rsidP="00FE5F4A" w:rsidR="00FE5F4A" w:rsidRDefault="00FE5F4A" w:rsidRPr="00FE5F4A">
      <w:pPr>
        <w:ind w:left="19" w:right="870"/>
        <w:rPr>
          <w:sz w:val="24"/>
          <w:szCs w:val="24"/>
        </w:rPr>
      </w:pPr>
      <w:r w:rsidRPr="00FE5F4A">
        <w:rPr>
          <w:sz w:val="24"/>
          <w:szCs w:val="24"/>
        </w:rPr>
        <w:t>    SUMMARIZE(</w:t>
      </w:r>
    </w:p>
    <w:p w14:paraId="1BAED7CB" w14:textId="77777777" w:rsidP="00FE5F4A" w:rsidR="00FE5F4A" w:rsidRDefault="00FE5F4A" w:rsidRPr="00FE5F4A">
      <w:pPr>
        <w:ind w:left="19" w:right="870"/>
        <w:rPr>
          <w:sz w:val="24"/>
          <w:szCs w:val="24"/>
        </w:rPr>
      </w:pPr>
      <w:r w:rsidRPr="00FE5F4A">
        <w:rPr>
          <w:sz w:val="24"/>
          <w:szCs w:val="24"/>
        </w:rPr>
        <w:t>        'Basic Details of Schools_Sample_Data',</w:t>
      </w:r>
    </w:p>
    <w:p w14:paraId="1D99537A" w14:textId="77777777" w:rsidP="00FE5F4A" w:rsidR="00FE5F4A" w:rsidRDefault="00FE5F4A" w:rsidRPr="00FE5F4A">
      <w:pPr>
        <w:ind w:left="19" w:right="870"/>
        <w:rPr>
          <w:sz w:val="24"/>
          <w:szCs w:val="24"/>
        </w:rPr>
      </w:pPr>
      <w:r w:rsidRPr="00FE5F4A">
        <w:rPr>
          <w:sz w:val="24"/>
          <w:szCs w:val="24"/>
        </w:rPr>
        <w:t>        'Basic Details of Schools_Sample_Data'[State],</w:t>
      </w:r>
    </w:p>
    <w:p w14:paraId="1E2422CC" w14:textId="77777777" w:rsidP="00FE5F4A" w:rsidR="00FE5F4A" w:rsidRDefault="00FE5F4A" w:rsidRPr="00FE5F4A">
      <w:pPr>
        <w:ind w:left="19" w:right="870"/>
        <w:rPr>
          <w:sz w:val="24"/>
          <w:szCs w:val="24"/>
        </w:rPr>
      </w:pPr>
      <w:r w:rsidRPr="00FE5F4A">
        <w:rPr>
          <w:sz w:val="24"/>
          <w:szCs w:val="24"/>
        </w:rPr>
        <w:lastRenderedPageBreak/>
        <w:t>        "Enrollment",</w:t>
      </w:r>
    </w:p>
    <w:p w14:paraId="6B57BDC7" w14:textId="77777777" w:rsidP="00FE5F4A" w:rsidR="00FE5F4A" w:rsidRDefault="00FE5F4A" w:rsidRPr="00FE5F4A">
      <w:pPr>
        <w:ind w:left="19" w:right="870"/>
        <w:rPr>
          <w:sz w:val="24"/>
          <w:szCs w:val="24"/>
        </w:rPr>
      </w:pPr>
      <w:r w:rsidRPr="00FE5F4A">
        <w:rPr>
          <w:sz w:val="24"/>
          <w:szCs w:val="24"/>
        </w:rPr>
        <w:t>        SUM(</w:t>
      </w:r>
    </w:p>
    <w:p w14:paraId="20187B0C" w14:textId="77777777" w:rsidP="00FE5F4A" w:rsidR="00FE5F4A" w:rsidRDefault="00FE5F4A" w:rsidRPr="00FE5F4A">
      <w:pPr>
        <w:ind w:left="19" w:right="870"/>
        <w:rPr>
          <w:sz w:val="24"/>
          <w:szCs w:val="24"/>
        </w:rPr>
      </w:pPr>
      <w:r w:rsidRPr="00FE5F4A">
        <w:rPr>
          <w:sz w:val="24"/>
          <w:szCs w:val="24"/>
        </w:rPr>
        <w:t>            'Basic Details of Schools_Sample_Data (2)'[Total Students (class_with_pre_primary_students)]))</w:t>
      </w:r>
    </w:p>
    <w:p w14:paraId="663549A8" w14:textId="77777777" w:rsidP="00FE5F4A" w:rsidR="00FE5F4A" w:rsidRDefault="00FE5F4A" w:rsidRPr="00FE5F4A">
      <w:pPr>
        <w:ind w:left="19" w:right="870"/>
        <w:rPr>
          <w:sz w:val="24"/>
          <w:szCs w:val="24"/>
        </w:rPr>
      </w:pPr>
      <w:r w:rsidRPr="00FE5F4A">
        <w:rPr>
          <w:sz w:val="24"/>
          <w:szCs w:val="24"/>
        </w:rPr>
        <w:t xml:space="preserve">        </w:t>
      </w:r>
    </w:p>
    <w:p w14:paraId="2557AB1E" w14:textId="77777777" w:rsidP="00FE5F4A" w:rsidR="00FE5F4A" w:rsidRDefault="00FE5F4A" w:rsidRPr="00FE5F4A">
      <w:pPr>
        <w:ind w:left="19" w:right="870"/>
        <w:rPr>
          <w:sz w:val="24"/>
          <w:szCs w:val="24"/>
        </w:rPr>
      </w:pPr>
      <w:r w:rsidRPr="00FE5F4A">
        <w:rPr>
          <w:sz w:val="24"/>
          <w:szCs w:val="24"/>
        </w:rPr>
        <w:t xml:space="preserve">    </w:t>
      </w:r>
    </w:p>
    <w:p w14:paraId="2F4C65C2" w14:textId="77777777" w:rsidP="00FE5F4A" w:rsidR="00FE5F4A" w:rsidRDefault="00FE5F4A" w:rsidRPr="00FE5F4A">
      <w:pPr>
        <w:ind w:left="19" w:right="870"/>
        <w:rPr>
          <w:sz w:val="24"/>
          <w:szCs w:val="24"/>
        </w:rPr>
      </w:pPr>
    </w:p>
    <w:p w14:paraId="20E87E5F" w14:textId="77777777" w:rsidP="00FE5F4A" w:rsidR="00FE5F4A" w:rsidRDefault="00FE5F4A" w:rsidRPr="00FE5F4A">
      <w:pPr>
        <w:ind w:left="19" w:right="870"/>
        <w:rPr>
          <w:sz w:val="24"/>
          <w:szCs w:val="24"/>
        </w:rPr>
      </w:pPr>
      <w:r w:rsidRPr="00FE5F4A">
        <w:rPr>
          <w:sz w:val="24"/>
          <w:szCs w:val="24"/>
        </w:rPr>
        <w:t>VAR TopState =</w:t>
      </w:r>
    </w:p>
    <w:p w14:paraId="1244D383" w14:textId="77777777" w:rsidP="00FE5F4A" w:rsidR="00FE5F4A" w:rsidRDefault="00FE5F4A" w:rsidRPr="00FE5F4A">
      <w:pPr>
        <w:ind w:left="19" w:right="870"/>
        <w:rPr>
          <w:sz w:val="24"/>
          <w:szCs w:val="24"/>
        </w:rPr>
      </w:pPr>
      <w:r w:rsidRPr="00FE5F4A">
        <w:rPr>
          <w:sz w:val="24"/>
          <w:szCs w:val="24"/>
        </w:rPr>
        <w:t>    TOPN(1, StateTable, [Enrollment], DESC)</w:t>
      </w:r>
    </w:p>
    <w:p w14:paraId="757309A0" w14:textId="77777777" w:rsidP="00FE5F4A" w:rsidR="00FE5F4A" w:rsidRDefault="00FE5F4A" w:rsidRPr="00FE5F4A">
      <w:pPr>
        <w:ind w:left="19" w:right="870"/>
        <w:rPr>
          <w:sz w:val="24"/>
          <w:szCs w:val="24"/>
        </w:rPr>
      </w:pPr>
    </w:p>
    <w:p w14:paraId="59453270" w14:textId="77777777" w:rsidP="00FE5F4A" w:rsidR="00FE5F4A" w:rsidRDefault="00FE5F4A" w:rsidRPr="00FE5F4A">
      <w:pPr>
        <w:ind w:left="19" w:right="870"/>
        <w:rPr>
          <w:sz w:val="24"/>
          <w:szCs w:val="24"/>
        </w:rPr>
      </w:pPr>
      <w:r w:rsidRPr="00FE5F4A">
        <w:rPr>
          <w:sz w:val="24"/>
          <w:szCs w:val="24"/>
        </w:rPr>
        <w:t>RETURN</w:t>
      </w:r>
    </w:p>
    <w:p w14:paraId="4EACE182" w14:textId="77777777" w:rsidP="00FE5F4A" w:rsidR="00FE5F4A" w:rsidRDefault="00FE5F4A" w:rsidRPr="00FE5F4A">
      <w:pPr>
        <w:ind w:left="19" w:right="870"/>
        <w:rPr>
          <w:sz w:val="24"/>
          <w:szCs w:val="24"/>
        </w:rPr>
      </w:pPr>
      <w:r w:rsidRPr="00FE5F4A">
        <w:rPr>
          <w:sz w:val="24"/>
          <w:szCs w:val="24"/>
        </w:rPr>
        <w:t>    MAXX(TopState,[State])</w:t>
      </w:r>
    </w:p>
    <w:p w14:paraId="59540481" w14:textId="77777777" w:rsidP="00FE5F4A" w:rsidR="00FE5F4A" w:rsidRDefault="00FE5F4A" w:rsidRPr="00FE5F4A">
      <w:pPr>
        <w:ind w:left="19" w:right="870"/>
        <w:rPr>
          <w:sz w:val="24"/>
          <w:szCs w:val="24"/>
        </w:rPr>
      </w:pPr>
      <w:r w:rsidRPr="00FE5F4A">
        <w:rPr>
          <w:sz w:val="24"/>
          <w:szCs w:val="24"/>
        </w:rPr>
        <w:t>    &amp; " ("</w:t>
      </w:r>
    </w:p>
    <w:p w14:paraId="073D9F42" w14:textId="77777777" w:rsidP="00FE5F4A" w:rsidR="00FE5F4A" w:rsidRDefault="00FE5F4A" w:rsidRPr="00FE5F4A">
      <w:pPr>
        <w:ind w:left="19" w:right="870"/>
        <w:rPr>
          <w:sz w:val="24"/>
          <w:szCs w:val="24"/>
        </w:rPr>
      </w:pPr>
      <w:r w:rsidRPr="00FE5F4A">
        <w:rPr>
          <w:sz w:val="24"/>
          <w:szCs w:val="24"/>
        </w:rPr>
        <w:t>    &amp; FORMAT(MAXX(TopState,[Enrollment]),"#,##0")</w:t>
      </w:r>
    </w:p>
    <w:p w14:paraId="62136B02" w14:textId="77777777" w:rsidP="00FE5F4A" w:rsidR="00FE5F4A" w:rsidRDefault="00FE5F4A">
      <w:pPr>
        <w:ind w:left="19" w:right="870"/>
        <w:rPr>
          <w:sz w:val="24"/>
          <w:szCs w:val="24"/>
        </w:rPr>
      </w:pPr>
      <w:r w:rsidRPr="00FE5F4A">
        <w:rPr>
          <w:sz w:val="24"/>
          <w:szCs w:val="24"/>
        </w:rPr>
        <w:t>    &amp; ")</w:t>
      </w:r>
    </w:p>
    <w:p w14:paraId="60537309" w14:textId="5115A4DC" w:rsidP="00FE5F4A" w:rsidR="00FE5F4A" w:rsidRDefault="00FE5F4A" w:rsidRPr="00FE5F4A">
      <w:pPr>
        <w:ind w:left="19" w:right="870"/>
        <w:rPr>
          <w:sz w:val="24"/>
          <w:szCs w:val="24"/>
        </w:rPr>
      </w:pPr>
      <w:r>
        <w:rPr>
          <w:sz w:val="24"/>
          <w:szCs w:val="24"/>
        </w:rPr>
        <w:t>=====================================================================</w:t>
      </w:r>
    </w:p>
    <w:p w14:paraId="4C6C1AEB" w14:textId="3A9BE0AA" w:rsidP="00FE5F4A" w:rsidR="00FE5F4A" w:rsidRDefault="00FE5F4A">
      <w:pPr>
        <w:ind w:left="19" w:right="870"/>
        <w:rPr>
          <w:sz w:val="36"/>
          <w:szCs w:val="36"/>
        </w:rPr>
      </w:pPr>
      <w:r>
        <w:rPr>
          <w:sz w:val="36"/>
          <w:szCs w:val="36"/>
        </w:rPr>
        <w:t>SINGLE CLASSROOMS</w:t>
      </w:r>
    </w:p>
    <w:p w14:paraId="550A7E79" w14:textId="77777777" w:rsidP="00FE5F4A" w:rsidR="00FE5F4A" w:rsidRDefault="00FE5F4A">
      <w:pPr>
        <w:pBdr>
          <w:bottom w:color="auto" w:space="1" w:sz="6" w:val="double"/>
        </w:pBdr>
        <w:ind w:left="19" w:right="870"/>
        <w:rPr>
          <w:sz w:val="24"/>
          <w:szCs w:val="24"/>
        </w:rPr>
      </w:pPr>
      <w:r w:rsidRPr="00FE5F4A">
        <w:rPr>
          <w:sz w:val="24"/>
          <w:szCs w:val="24"/>
        </w:rPr>
        <w:t xml:space="preserve">Single Classrooms = CALCULATE(DISTINCTCOUNT('Basic Details of Schools_Sample_Data (2)'[School Code (udise_school_code)]),'Basic Details of Schools_Sample_Data (2)'[Class Rooms (class_rooms)]=1) </w:t>
      </w:r>
    </w:p>
    <w:p w14:paraId="474B71D1" w14:textId="21852DBE" w:rsidP="00FE5F4A" w:rsidR="00FE5F4A" w:rsidRDefault="00FE5F4A">
      <w:pPr>
        <w:ind w:left="19" w:right="870"/>
        <w:rPr>
          <w:sz w:val="36"/>
          <w:szCs w:val="36"/>
        </w:rPr>
      </w:pPr>
      <w:r>
        <w:rPr>
          <w:sz w:val="36"/>
          <w:szCs w:val="36"/>
        </w:rPr>
        <w:t>STUDENTS PER-CLASSROOMS</w:t>
      </w:r>
    </w:p>
    <w:p w14:paraId="33847B6B" w14:textId="77777777" w:rsidP="00FE5F4A" w:rsidR="00FE5F4A" w:rsidRDefault="00FE5F4A" w:rsidRPr="00FE5F4A">
      <w:pPr>
        <w:ind w:left="19" w:right="870"/>
        <w:rPr>
          <w:sz w:val="24"/>
          <w:szCs w:val="24"/>
        </w:rPr>
      </w:pPr>
      <w:r w:rsidRPr="00FE5F4A">
        <w:rPr>
          <w:sz w:val="24"/>
          <w:szCs w:val="24"/>
        </w:rPr>
        <w:t xml:space="preserve">Students per Classroom = DIVIDE([Total Enrollment],[Total Classrooms]) </w:t>
      </w:r>
    </w:p>
    <w:p w14:paraId="4C60916E" w14:textId="53D9C34A" w:rsidP="00FE5F4A" w:rsidR="00FE5F4A" w:rsidRDefault="00FE5F4A" w:rsidRPr="00FE5F4A">
      <w:pPr>
        <w:ind w:left="19" w:right="870"/>
        <w:rPr>
          <w:sz w:val="24"/>
          <w:szCs w:val="24"/>
        </w:rPr>
      </w:pPr>
      <w:r>
        <w:rPr>
          <w:sz w:val="24"/>
          <w:szCs w:val="24"/>
        </w:rPr>
        <w:t>======================================================================</w:t>
      </w:r>
    </w:p>
    <w:p w14:paraId="5DAC8E37" w14:textId="3258C715" w:rsidP="00FE5F4A" w:rsidR="00FE5F4A" w:rsidRDefault="00FE5F4A">
      <w:pPr>
        <w:ind w:left="19" w:right="870"/>
        <w:rPr>
          <w:sz w:val="36"/>
          <w:szCs w:val="36"/>
        </w:rPr>
      </w:pPr>
      <w:r>
        <w:rPr>
          <w:sz w:val="36"/>
          <w:szCs w:val="36"/>
        </w:rPr>
        <w:t>SUM OFF STUDENTS</w:t>
      </w:r>
    </w:p>
    <w:p w14:paraId="12D8994D" w14:textId="77777777" w:rsidP="001653CE" w:rsidR="001653CE" w:rsidRDefault="001653CE" w:rsidRPr="001653CE">
      <w:pPr>
        <w:ind w:left="19" w:right="870"/>
        <w:rPr>
          <w:sz w:val="24"/>
          <w:szCs w:val="24"/>
        </w:rPr>
      </w:pPr>
      <w:r w:rsidRPr="001653CE">
        <w:rPr>
          <w:sz w:val="24"/>
          <w:szCs w:val="24"/>
        </w:rPr>
        <w:t>Sum off Students = SUM('Basic Details of Schools_Sample_Data (2)'[Total Students (class_with_pre_primary_students)])</w:t>
      </w:r>
    </w:p>
    <w:p w14:paraId="5AD7F5BB" w14:textId="1BF82D04" w:rsidP="00FE5F4A" w:rsidR="00FE5F4A" w:rsidRDefault="001653CE" w:rsidRPr="00FE5F4A">
      <w:pPr>
        <w:ind w:left="19" w:right="870"/>
        <w:rPr>
          <w:sz w:val="24"/>
          <w:szCs w:val="24"/>
        </w:rPr>
      </w:pPr>
      <w:r>
        <w:rPr>
          <w:sz w:val="24"/>
          <w:szCs w:val="24"/>
        </w:rPr>
        <w:t>======================================================================</w:t>
      </w:r>
    </w:p>
    <w:p w14:paraId="73E06798" w14:textId="5B96716E" w:rsidR="00FE5F4A" w:rsidRDefault="001653CE">
      <w:pPr>
        <w:ind w:left="19" w:right="870"/>
        <w:rPr>
          <w:sz w:val="36"/>
          <w:szCs w:val="36"/>
        </w:rPr>
      </w:pPr>
      <w:r>
        <w:rPr>
          <w:sz w:val="36"/>
          <w:szCs w:val="36"/>
        </w:rPr>
        <w:t>TEACHER-STUDENT-RATIO</w:t>
      </w:r>
    </w:p>
    <w:p w14:paraId="48D1EA64" w14:textId="09BE4F14" w:rsidP="001653CE" w:rsidR="001653CE" w:rsidRDefault="001653CE">
      <w:pPr>
        <w:ind w:left="19" w:right="870"/>
        <w:rPr>
          <w:sz w:val="24"/>
          <w:szCs w:val="24"/>
        </w:rPr>
      </w:pPr>
      <w:r w:rsidRPr="001653CE">
        <w:rPr>
          <w:sz w:val="24"/>
          <w:szCs w:val="24"/>
        </w:rPr>
        <w:t>Teacher-Student Ratio = DIVIDE(SUM('Basic Details of Schools_Sample_Data (2)'[Total Students (class_with_pre_primary_students)]),SUM('Basic Details of Schools_Sample_Data (2)'[Teachers (total_teachers)]))</w:t>
      </w:r>
    </w:p>
    <w:p w14:paraId="5BFF5C15" w14:textId="2AA0AA4A" w:rsidP="001653CE" w:rsidR="001653CE" w:rsidRDefault="001653CE" w:rsidRPr="001653CE">
      <w:pPr>
        <w:ind w:left="19" w:right="870"/>
        <w:rPr>
          <w:sz w:val="24"/>
          <w:szCs w:val="24"/>
        </w:rPr>
      </w:pPr>
      <w:r>
        <w:rPr>
          <w:sz w:val="24"/>
          <w:szCs w:val="24"/>
        </w:rPr>
        <w:t>======================================================================</w:t>
      </w:r>
    </w:p>
    <w:p w14:paraId="1AB2107D" w14:textId="115D76A5" w:rsidR="001653CE" w:rsidRDefault="001653CE">
      <w:pPr>
        <w:ind w:left="19" w:right="870"/>
        <w:rPr>
          <w:sz w:val="36"/>
          <w:szCs w:val="36"/>
        </w:rPr>
      </w:pPr>
      <w:r>
        <w:rPr>
          <w:sz w:val="36"/>
          <w:szCs w:val="36"/>
        </w:rPr>
        <w:t>TOTAL CLASSROOMS</w:t>
      </w:r>
    </w:p>
    <w:p w14:paraId="39BB7797" w14:textId="77777777" w:rsidP="001653CE" w:rsidR="001653CE" w:rsidRDefault="001653CE" w:rsidRPr="001653CE">
      <w:pPr>
        <w:ind w:left="19" w:right="870"/>
        <w:rPr>
          <w:sz w:val="24"/>
          <w:szCs w:val="24"/>
        </w:rPr>
      </w:pPr>
      <w:r w:rsidRPr="001653CE">
        <w:rPr>
          <w:sz w:val="24"/>
          <w:szCs w:val="24"/>
        </w:rPr>
        <w:t>Total Classrooms = SUM('Basic Details of Schools_Sample_Data (2)'[Class Rooms (class_rooms)])</w:t>
      </w:r>
    </w:p>
    <w:p w14:paraId="10294A7E" w14:textId="15F67F34" w:rsidP="001653CE" w:rsidR="00C97B84" w:rsidRDefault="001653CE">
      <w:pPr>
        <w:ind w:left="19" w:right="870"/>
      </w:pPr>
      <w:r>
        <w:rPr>
          <w:sz w:val="24"/>
          <w:szCs w:val="24"/>
        </w:rPr>
        <w:t>======================================================================</w:t>
      </w:r>
    </w:p>
    <w:p w14:paraId="33C454F4" w14:textId="77777777" w:rsidR="00E60150" w:rsidRDefault="00633278">
      <w:pPr>
        <w:spacing w:after="133"/>
        <w:ind w:left="24"/>
      </w:pPr>
      <w:r>
        <w:t xml:space="preserve"> </w:t>
      </w:r>
    </w:p>
    <w:p w14:paraId="0DFBD382" w14:textId="2BF67A15" w:rsidR="00E60150" w:rsidRDefault="001653CE">
      <w:pPr>
        <w:rPr>
          <w:sz w:val="36"/>
          <w:szCs w:val="36"/>
        </w:rPr>
      </w:pPr>
      <w:r>
        <w:rPr>
          <w:sz w:val="36"/>
          <w:szCs w:val="36"/>
        </w:rPr>
        <w:t xml:space="preserve">TOTAL SCHOOLS </w:t>
      </w:r>
    </w:p>
    <w:p w14:paraId="248610B4" w14:textId="77777777" w:rsidP="001653CE" w:rsidR="001653CE" w:rsidRDefault="001653CE">
      <w:pPr>
        <w:rPr>
          <w:sz w:val="24"/>
          <w:szCs w:val="24"/>
        </w:rPr>
      </w:pPr>
      <w:r w:rsidRPr="001653CE">
        <w:rPr>
          <w:sz w:val="24"/>
          <w:szCs w:val="24"/>
        </w:rPr>
        <w:t>Total Schools = DISTINCTCOUNT('Basic Details of Schools_Sample_Data (2)'[School Code (udise_school_code)])</w:t>
      </w:r>
    </w:p>
    <w:p w14:paraId="2F11EAB6" w14:textId="40D7B457" w:rsidP="001653CE" w:rsidR="00344D7A" w:rsidRDefault="00344D7A" w:rsidRPr="001653CE">
      <w:pPr>
        <w:rPr>
          <w:sz w:val="24"/>
          <w:szCs w:val="24"/>
        </w:rPr>
      </w:pPr>
      <w:r>
        <w:rPr>
          <w:sz w:val="24"/>
          <w:szCs w:val="24"/>
        </w:rPr>
        <w:t>=========================================================================</w:t>
      </w:r>
    </w:p>
    <w:p w14:paraId="51188902" w14:textId="42D1AEDD" w:rsidR="001653CE" w:rsidRDefault="00344D7A">
      <w:pPr>
        <w:rPr>
          <w:sz w:val="36"/>
          <w:szCs w:val="36"/>
        </w:rPr>
      </w:pPr>
      <w:r>
        <w:rPr>
          <w:sz w:val="36"/>
          <w:szCs w:val="36"/>
        </w:rPr>
        <w:t>TOTAL TEACHERS</w:t>
      </w:r>
    </w:p>
    <w:p w14:paraId="18AC606D" w14:textId="77777777" w:rsidP="00344D7A" w:rsidR="00344D7A" w:rsidRDefault="00344D7A" w:rsidRPr="00344D7A">
      <w:pPr>
        <w:pBdr>
          <w:bottom w:color="auto" w:space="1" w:sz="6" w:val="double"/>
        </w:pBdr>
        <w:rPr>
          <w:sz w:val="24"/>
          <w:szCs w:val="24"/>
        </w:rPr>
      </w:pPr>
      <w:r w:rsidRPr="00344D7A">
        <w:rPr>
          <w:sz w:val="24"/>
          <w:szCs w:val="24"/>
        </w:rPr>
        <w:t>Total Teachers = SUM('Basic Details of Schools_Sample_Data (2)'[Teachers (total_teachers)]</w:t>
      </w:r>
    </w:p>
    <w:p w14:paraId="16B82D64" w14:textId="77777777" w:rsidP="00924F72" w:rsidR="00924F72" w:rsidRDefault="00924F72" w:rsidRPr="00924F72">
      <w:pPr>
        <w:rPr>
          <w:sz w:val="24"/>
          <w:szCs w:val="24"/>
        </w:rPr>
      </w:pPr>
    </w:p>
    <w:p w14:paraId="5585FA8E" w14:textId="77777777" w:rsidR="00E60150" w:rsidRDefault="00633278">
      <w:pPr>
        <w:pStyle w:val="Heading1"/>
        <w:ind w:left="19"/>
      </w:pPr>
      <w:r>
        <w:t>VISUALIZATIONS USED</w:t>
      </w:r>
      <w:r>
        <w:rPr>
          <w:color w:val="000000"/>
        </w:rPr>
        <w:t xml:space="preserve"> </w:t>
      </w:r>
    </w:p>
    <w:p w14:paraId="0FEA0AA8" w14:textId="16D9D436" w:rsidR="00E60150" w:rsidRDefault="00633278">
      <w:pPr>
        <w:ind w:left="19" w:right="870"/>
      </w:pPr>
      <w:r>
        <w:t xml:space="preserve">================================================================ </w:t>
      </w:r>
      <w:r w:rsidR="00FC5DDB">
        <w:t>============</w:t>
      </w:r>
    </w:p>
    <w:p w14:paraId="20A7862E" w14:textId="77777777" w:rsidR="00E60150" w:rsidRDefault="00633278">
      <w:pPr>
        <w:pStyle w:val="Heading2"/>
        <w:ind w:left="-5"/>
      </w:pPr>
      <w:r>
        <w:lastRenderedPageBreak/>
        <w:t xml:space="preserve">KPI CARDS </w:t>
      </w:r>
    </w:p>
    <w:p w14:paraId="55D3608F" w14:textId="10FD0A8D" w:rsidP="005F53E2" w:rsidR="00E60150" w:rsidRDefault="00633278">
      <w:pPr>
        <w:spacing w:line="276" w:lineRule="auto"/>
        <w:ind w:left="19" w:right="870"/>
      </w:pPr>
      <w:r>
        <w:t>Purpose: Display key business metrics such as Total Students,</w:t>
      </w:r>
      <w:r w:rsidR="00344D7A">
        <w:t xml:space="preserve"> Total teachers, Total Classrooms, Total Schools, Teacher-student-ratio.</w:t>
      </w:r>
      <w:r>
        <w:t xml:space="preserve"> </w:t>
      </w:r>
    </w:p>
    <w:p w14:paraId="292C4397" w14:textId="77777777" w:rsidR="00E60150" w:rsidRDefault="00633278">
      <w:pPr>
        <w:spacing w:after="256"/>
        <w:ind w:left="-5"/>
      </w:pPr>
      <w:r>
        <w:rPr>
          <w:rFonts w:ascii="Trebuchet MS" w:cs="Trebuchet MS" w:eastAsia="Trebuchet MS" w:hAnsi="Trebuchet MS"/>
          <w:b/>
        </w:rPr>
        <w:t>KPIs Included:</w:t>
      </w:r>
      <w:r>
        <w:t xml:space="preserve"> </w:t>
      </w:r>
    </w:p>
    <w:p w14:paraId="2229B214" w14:textId="561AAB92" w:rsidP="005F53E2" w:rsidR="00E60150" w:rsidRDefault="00633278">
      <w:pPr>
        <w:numPr>
          <w:ilvl w:val="0"/>
          <w:numId w:val="7"/>
        </w:numPr>
        <w:spacing w:after="11" w:line="276" w:lineRule="auto"/>
        <w:ind w:hanging="360" w:right="870"/>
      </w:pPr>
      <w:r>
        <w:t xml:space="preserve">Total </w:t>
      </w:r>
      <w:r w:rsidR="00344D7A">
        <w:t>Teachers</w:t>
      </w:r>
      <w:r>
        <w:t xml:space="preserve">  </w:t>
      </w:r>
    </w:p>
    <w:p w14:paraId="34A161EA" w14:textId="444D4FB5" w:rsidP="005F53E2" w:rsidR="00E60150" w:rsidRDefault="00633278">
      <w:pPr>
        <w:numPr>
          <w:ilvl w:val="0"/>
          <w:numId w:val="7"/>
        </w:numPr>
        <w:spacing w:after="11" w:line="276" w:lineRule="auto"/>
        <w:ind w:hanging="360" w:right="870"/>
      </w:pPr>
      <w:r>
        <w:t>Total C</w:t>
      </w:r>
      <w:r w:rsidR="00344D7A">
        <w:t>lassrooms</w:t>
      </w:r>
      <w:r>
        <w:t xml:space="preserve">  </w:t>
      </w:r>
    </w:p>
    <w:p w14:paraId="0AED30C5" w14:textId="41BA27D3" w:rsidP="005F53E2" w:rsidR="0063551F" w:rsidRDefault="0063551F">
      <w:pPr>
        <w:numPr>
          <w:ilvl w:val="0"/>
          <w:numId w:val="7"/>
        </w:numPr>
        <w:spacing w:after="11" w:line="276" w:lineRule="auto"/>
        <w:ind w:hanging="360" w:right="870"/>
      </w:pPr>
      <w:r>
        <w:t>Total Schools</w:t>
      </w:r>
    </w:p>
    <w:p w14:paraId="2E360DC6" w14:textId="333E9859" w:rsidP="005F53E2" w:rsidR="00E60150" w:rsidRDefault="00633278">
      <w:pPr>
        <w:numPr>
          <w:ilvl w:val="0"/>
          <w:numId w:val="7"/>
        </w:numPr>
        <w:spacing w:after="11" w:line="276" w:lineRule="auto"/>
        <w:ind w:hanging="360" w:right="870"/>
      </w:pPr>
      <w:r>
        <w:t xml:space="preserve">Average </w:t>
      </w:r>
      <w:r w:rsidR="0063551F">
        <w:t>Teachers per school</w:t>
      </w:r>
      <w:r>
        <w:t xml:space="preserve">  </w:t>
      </w:r>
    </w:p>
    <w:p w14:paraId="78AD16B7" w14:textId="77777777" w:rsidP="005F53E2" w:rsidR="0063551F" w:rsidRDefault="00633278">
      <w:pPr>
        <w:numPr>
          <w:ilvl w:val="0"/>
          <w:numId w:val="7"/>
        </w:numPr>
        <w:spacing w:after="11" w:line="276" w:lineRule="auto"/>
        <w:ind w:hanging="360" w:right="870"/>
      </w:pPr>
      <w:r>
        <w:t>Average St</w:t>
      </w:r>
      <w:r w:rsidR="0063551F">
        <w:t>udents per classroom</w:t>
      </w:r>
    </w:p>
    <w:p w14:paraId="553E818A" w14:textId="77777777" w:rsidP="005F53E2" w:rsidR="0063551F" w:rsidRDefault="0063551F">
      <w:pPr>
        <w:numPr>
          <w:ilvl w:val="0"/>
          <w:numId w:val="7"/>
        </w:numPr>
        <w:spacing w:after="11" w:line="276" w:lineRule="auto"/>
        <w:ind w:hanging="360" w:right="870"/>
      </w:pPr>
      <w:r>
        <w:t>Average Students per-school</w:t>
      </w:r>
    </w:p>
    <w:p w14:paraId="1B5186CD" w14:textId="7595C260" w:rsidP="005F53E2" w:rsidR="0063551F" w:rsidRDefault="0063551F">
      <w:pPr>
        <w:numPr>
          <w:ilvl w:val="0"/>
          <w:numId w:val="7"/>
        </w:numPr>
        <w:spacing w:after="11" w:line="276" w:lineRule="auto"/>
        <w:ind w:hanging="360" w:right="870"/>
      </w:pPr>
      <w:r>
        <w:t>Average Enrolment</w:t>
      </w:r>
    </w:p>
    <w:p w14:paraId="6ABB2E82" w14:textId="38F123D8" w:rsidP="005F53E2" w:rsidR="00E60150" w:rsidRDefault="0063551F">
      <w:pPr>
        <w:numPr>
          <w:ilvl w:val="0"/>
          <w:numId w:val="7"/>
        </w:numPr>
        <w:spacing w:after="11" w:line="276" w:lineRule="auto"/>
        <w:ind w:hanging="360" w:right="870"/>
      </w:pPr>
      <w:r>
        <w:t xml:space="preserve">Teacher-student-ratio  </w:t>
      </w:r>
    </w:p>
    <w:p w14:paraId="29F4194E" w14:textId="115232C4" w:rsidP="005F53E2" w:rsidR="00E60150" w:rsidRDefault="0063551F">
      <w:pPr>
        <w:numPr>
          <w:ilvl w:val="0"/>
          <w:numId w:val="7"/>
        </w:numPr>
        <w:spacing w:after="11" w:line="276" w:lineRule="auto"/>
        <w:ind w:hanging="360" w:right="870"/>
      </w:pPr>
      <w:r>
        <w:t xml:space="preserve">Total Enrolment </w:t>
      </w:r>
    </w:p>
    <w:p w14:paraId="147B8447" w14:textId="1A1427FD" w:rsidP="005F53E2" w:rsidR="00E60150" w:rsidRDefault="0063551F">
      <w:pPr>
        <w:numPr>
          <w:ilvl w:val="0"/>
          <w:numId w:val="7"/>
        </w:numPr>
        <w:spacing w:after="11" w:line="276" w:lineRule="auto"/>
        <w:ind w:hanging="360" w:right="870"/>
      </w:pPr>
      <w:r>
        <w:t>Highest Enrolment state</w:t>
      </w:r>
    </w:p>
    <w:p w14:paraId="732552BD" w14:textId="6ED58E35" w:rsidP="005F53E2" w:rsidR="0063551F" w:rsidRDefault="0063551F">
      <w:pPr>
        <w:numPr>
          <w:ilvl w:val="0"/>
          <w:numId w:val="7"/>
        </w:numPr>
        <w:spacing w:after="11" w:line="276" w:lineRule="auto"/>
        <w:ind w:hanging="360" w:right="870"/>
      </w:pPr>
      <w:r>
        <w:t>Largest Enrolment School</w:t>
      </w:r>
    </w:p>
    <w:p w14:paraId="2D75B719" w14:textId="6563FBA4" w:rsidP="005F53E2" w:rsidR="0063551F" w:rsidRDefault="0063551F">
      <w:pPr>
        <w:numPr>
          <w:ilvl w:val="0"/>
          <w:numId w:val="7"/>
        </w:numPr>
        <w:spacing w:after="11" w:line="276" w:lineRule="auto"/>
        <w:ind w:hanging="360" w:right="870"/>
      </w:pPr>
      <w:r>
        <w:t>Zero Teachers Schools</w:t>
      </w:r>
    </w:p>
    <w:p w14:paraId="3AC037DB" w14:textId="57728C13" w:rsidP="005F53E2" w:rsidR="0063551F" w:rsidRDefault="0063551F">
      <w:pPr>
        <w:numPr>
          <w:ilvl w:val="0"/>
          <w:numId w:val="7"/>
        </w:numPr>
        <w:spacing w:after="11" w:line="276" w:lineRule="auto"/>
        <w:ind w:hanging="360" w:right="870"/>
      </w:pPr>
      <w:r>
        <w:t>Single Classrooms Schools</w:t>
      </w:r>
    </w:p>
    <w:p w14:paraId="74FEE4E3" w14:textId="532281C1" w:rsidP="005F53E2" w:rsidR="0063551F" w:rsidRDefault="0063551F">
      <w:pPr>
        <w:numPr>
          <w:ilvl w:val="0"/>
          <w:numId w:val="7"/>
        </w:numPr>
        <w:spacing w:after="11" w:line="276" w:lineRule="auto"/>
        <w:ind w:hanging="360" w:right="870"/>
      </w:pPr>
      <w:r>
        <w:t>Average Classrooms</w:t>
      </w:r>
    </w:p>
    <w:p w14:paraId="2DA21D47" w14:textId="039488D2" w:rsidP="005F53E2" w:rsidR="0063551F" w:rsidRDefault="0063551F">
      <w:pPr>
        <w:numPr>
          <w:ilvl w:val="0"/>
          <w:numId w:val="7"/>
        </w:numPr>
        <w:spacing w:after="11" w:line="276" w:lineRule="auto"/>
        <w:ind w:hanging="360" w:right="870"/>
      </w:pPr>
      <w:r>
        <w:t>Total Students per classrooms</w:t>
      </w:r>
    </w:p>
    <w:p w14:paraId="32E18A41" w14:textId="49BAD664" w:rsidP="0063551F" w:rsidR="00E60150" w:rsidRDefault="00633278">
      <w:pPr>
        <w:spacing w:after="11"/>
        <w:ind w:left="720" w:right="870"/>
      </w:pPr>
      <w:r>
        <w:t xml:space="preserve"> </w:t>
      </w:r>
    </w:p>
    <w:p w14:paraId="1181AC45" w14:textId="77777777" w:rsidR="00E60150" w:rsidRDefault="00633278">
      <w:pPr>
        <w:pStyle w:val="Heading2"/>
        <w:ind w:left="-5"/>
      </w:pPr>
      <w:r>
        <w:t xml:space="preserve">SCREENSHOT </w:t>
      </w:r>
    </w:p>
    <w:p w14:paraId="31DE5E4C" w14:textId="7129618D" w:rsidP="00185E63" w:rsidR="00185E63" w:rsidRDefault="00185E63" w:rsidRPr="00185E63"/>
    <w:p w14:paraId="36BA7F93" w14:textId="1A91E636" w:rsidR="00E60150" w:rsidRDefault="00185E63">
      <w:pPr>
        <w:rPr>
          <w:rFonts w:ascii="Trebuchet MS" w:cs="Trebuchet MS" w:eastAsia="Trebuchet MS" w:hAnsi="Trebuchet MS"/>
          <w:b/>
        </w:rPr>
      </w:pPr>
      <w:r>
        <w:rPr>
          <w:noProof/>
        </w:rPr>
        <w:drawing>
          <wp:inline distB="0" distL="0" distR="0" distT="0" wp14:anchorId="6A397231" wp14:editId="299521CE">
            <wp:extent cx="6182533" cy="989285"/>
            <wp:effectExtent b="1905" l="0" r="0" t="0"/>
            <wp:docPr id="138123422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34227" name="Picture 1381234227"/>
                    <pic:cNvPicPr/>
                  </pic:nvPicPr>
                  <pic:blipFill>
                    <a:blip r:embed="rId11">
                      <a:extLst>
                        <a:ext uri="{28A0092B-C50C-407E-A947-70E740481C1C}">
                          <a14:useLocalDpi xmlns:a14="http://schemas.microsoft.com/office/drawing/2010/main" val="0"/>
                        </a:ext>
                      </a:extLst>
                    </a:blip>
                    <a:stretch>
                      <a:fillRect/>
                    </a:stretch>
                  </pic:blipFill>
                  <pic:spPr>
                    <a:xfrm>
                      <a:off x="0" y="0"/>
                      <a:ext cx="6356060" cy="1017052"/>
                    </a:xfrm>
                    <a:prstGeom prst="rect">
                      <a:avLst/>
                    </a:prstGeom>
                  </pic:spPr>
                </pic:pic>
              </a:graphicData>
            </a:graphic>
          </wp:inline>
        </w:drawing>
      </w:r>
    </w:p>
    <w:p w14:paraId="70A51887" w14:textId="77777777" w:rsidR="0063551F" w:rsidRDefault="0063551F">
      <w:pPr>
        <w:rPr>
          <w:rFonts w:ascii="Trebuchet MS" w:cs="Trebuchet MS" w:eastAsia="Trebuchet MS" w:hAnsi="Trebuchet MS"/>
          <w:b/>
        </w:rPr>
      </w:pPr>
    </w:p>
    <w:p w14:paraId="40CEEC94" w14:textId="6A7F4C6D" w:rsidR="0063551F" w:rsidRDefault="00185E63">
      <w:pPr>
        <w:rPr>
          <w:rFonts w:ascii="Trebuchet MS" w:cs="Trebuchet MS" w:eastAsia="Trebuchet MS" w:hAnsi="Trebuchet MS"/>
          <w:b/>
        </w:rPr>
      </w:pPr>
      <w:r>
        <w:rPr>
          <w:rFonts w:ascii="Trebuchet MS" w:cs="Trebuchet MS" w:eastAsia="Trebuchet MS" w:hAnsi="Trebuchet MS"/>
          <w:b/>
          <w:noProof/>
        </w:rPr>
        <w:drawing>
          <wp:inline distB="0" distL="0" distR="0" distT="0" wp14:anchorId="30A3DA46" wp14:editId="6BED4F13">
            <wp:extent cx="6108578" cy="969818"/>
            <wp:effectExtent b="1905" l="0" r="6985" t="0"/>
            <wp:docPr id="42034121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41214" name="Picture 420341214"/>
                    <pic:cNvPicPr/>
                  </pic:nvPicPr>
                  <pic:blipFill>
                    <a:blip r:embed="rId12">
                      <a:extLst>
                        <a:ext uri="{28A0092B-C50C-407E-A947-70E740481C1C}">
                          <a14:useLocalDpi xmlns:a14="http://schemas.microsoft.com/office/drawing/2010/main" val="0"/>
                        </a:ext>
                      </a:extLst>
                    </a:blip>
                    <a:stretch>
                      <a:fillRect/>
                    </a:stretch>
                  </pic:blipFill>
                  <pic:spPr>
                    <a:xfrm>
                      <a:off x="0" y="0"/>
                      <a:ext cx="6139107" cy="974665"/>
                    </a:xfrm>
                    <a:prstGeom prst="rect">
                      <a:avLst/>
                    </a:prstGeom>
                  </pic:spPr>
                </pic:pic>
              </a:graphicData>
            </a:graphic>
          </wp:inline>
        </w:drawing>
      </w:r>
    </w:p>
    <w:p w14:paraId="62B238F7" w14:textId="31D5B70E" w:rsidR="0063551F" w:rsidRDefault="0063551F">
      <w:pPr>
        <w:rPr>
          <w:rFonts w:ascii="Trebuchet MS" w:cs="Trebuchet MS" w:eastAsia="Trebuchet MS" w:hAnsi="Trebuchet MS"/>
          <w:b/>
        </w:rPr>
      </w:pPr>
    </w:p>
    <w:p w14:paraId="3DC3E328" w14:textId="3E85A33C" w:rsidR="0063551F" w:rsidRDefault="0063551F">
      <w:pPr>
        <w:rPr>
          <w:rFonts w:ascii="Trebuchet MS" w:cs="Trebuchet MS" w:eastAsia="Trebuchet MS" w:hAnsi="Trebuchet MS"/>
          <w:b/>
        </w:rPr>
      </w:pPr>
    </w:p>
    <w:p w14:paraId="38C67168" w14:textId="2B194048" w:rsidR="0063551F" w:rsidRDefault="00185E63">
      <w:pPr>
        <w:rPr>
          <w:rFonts w:ascii="Trebuchet MS" w:cs="Trebuchet MS" w:eastAsia="Trebuchet MS" w:hAnsi="Trebuchet MS"/>
          <w:b/>
        </w:rPr>
      </w:pPr>
      <w:r>
        <w:rPr>
          <w:rFonts w:ascii="Trebuchet MS" w:cs="Trebuchet MS" w:eastAsia="Trebuchet MS" w:hAnsi="Trebuchet MS"/>
          <w:b/>
          <w:noProof/>
        </w:rPr>
        <w:drawing>
          <wp:inline distB="0" distL="0" distR="0" distT="0" wp14:anchorId="02C3DAA2" wp14:editId="479DCE89">
            <wp:extent cx="6372895" cy="937607"/>
            <wp:effectExtent b="0" l="0" r="0" t="0"/>
            <wp:docPr id="123818752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87521" name="Picture 1238187521"/>
                    <pic:cNvPicPr/>
                  </pic:nvPicPr>
                  <pic:blipFill>
                    <a:blip r:embed="rId13">
                      <a:extLst>
                        <a:ext uri="{28A0092B-C50C-407E-A947-70E740481C1C}">
                          <a14:useLocalDpi xmlns:a14="http://schemas.microsoft.com/office/drawing/2010/main" val="0"/>
                        </a:ext>
                      </a:extLst>
                    </a:blip>
                    <a:stretch>
                      <a:fillRect/>
                    </a:stretch>
                  </pic:blipFill>
                  <pic:spPr>
                    <a:xfrm>
                      <a:off x="0" y="0"/>
                      <a:ext cx="6448091" cy="948670"/>
                    </a:xfrm>
                    <a:prstGeom prst="rect">
                      <a:avLst/>
                    </a:prstGeom>
                  </pic:spPr>
                </pic:pic>
              </a:graphicData>
            </a:graphic>
          </wp:inline>
        </w:drawing>
      </w:r>
    </w:p>
    <w:p w14:paraId="10823932" w14:textId="2339D91B" w:rsidR="0063551F" w:rsidRDefault="0063551F">
      <w:pPr>
        <w:rPr>
          <w:rFonts w:ascii="Trebuchet MS" w:cs="Trebuchet MS" w:eastAsia="Trebuchet MS" w:hAnsi="Trebuchet MS"/>
          <w:b/>
        </w:rPr>
      </w:pPr>
    </w:p>
    <w:p w14:paraId="1493168B" w14:textId="6D6BC643" w:rsidR="0063551F" w:rsidRDefault="00185E63">
      <w:pPr>
        <w:rPr>
          <w:rFonts w:ascii="Trebuchet MS" w:cs="Trebuchet MS" w:eastAsia="Trebuchet MS" w:hAnsi="Trebuchet MS"/>
          <w:b/>
        </w:rPr>
      </w:pPr>
      <w:r>
        <w:rPr>
          <w:rFonts w:ascii="Trebuchet MS" w:cs="Trebuchet MS" w:eastAsia="Trebuchet MS" w:hAnsi="Trebuchet MS"/>
          <w:b/>
          <w:noProof/>
        </w:rPr>
        <w:drawing>
          <wp:inline distB="0" distL="0" distR="0" distT="0" wp14:anchorId="5AA1F7A4" wp14:editId="1324D62F">
            <wp:extent cx="6318885" cy="1080135"/>
            <wp:effectExtent b="5715" l="0" r="5715" t="0"/>
            <wp:docPr id="1153544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444" name="Picture 11535444"/>
                    <pic:cNvPicPr/>
                  </pic:nvPicPr>
                  <pic:blipFill>
                    <a:blip r:embed="rId14">
                      <a:extLst>
                        <a:ext uri="{28A0092B-C50C-407E-A947-70E740481C1C}">
                          <a14:useLocalDpi xmlns:a14="http://schemas.microsoft.com/office/drawing/2010/main" val="0"/>
                        </a:ext>
                      </a:extLst>
                    </a:blip>
                    <a:stretch>
                      <a:fillRect/>
                    </a:stretch>
                  </pic:blipFill>
                  <pic:spPr>
                    <a:xfrm>
                      <a:off x="0" y="0"/>
                      <a:ext cx="6318885" cy="1080135"/>
                    </a:xfrm>
                    <a:prstGeom prst="rect">
                      <a:avLst/>
                    </a:prstGeom>
                  </pic:spPr>
                </pic:pic>
              </a:graphicData>
            </a:graphic>
          </wp:inline>
        </w:drawing>
      </w:r>
    </w:p>
    <w:p w14:paraId="43C51AE3" w14:textId="7D30E2B8" w:rsidR="00185E63" w:rsidRDefault="00185E63">
      <w:pPr>
        <w:rPr>
          <w:rFonts w:ascii="Trebuchet MS" w:cs="Trebuchet MS" w:eastAsia="Trebuchet MS" w:hAnsi="Trebuchet MS"/>
          <w:b/>
        </w:rPr>
      </w:pPr>
    </w:p>
    <w:p w14:paraId="131AE810" w14:textId="7B92B743" w:rsidR="00185E63" w:rsidRDefault="00E47F23">
      <w:pPr>
        <w:rPr>
          <w:rFonts w:ascii="Trebuchet MS" w:cs="Trebuchet MS" w:eastAsia="Trebuchet MS" w:hAnsi="Trebuchet MS"/>
          <w:b/>
        </w:rPr>
      </w:pPr>
      <w:r>
        <w:rPr>
          <w:rFonts w:ascii="Trebuchet MS" w:cs="Trebuchet MS" w:eastAsia="Trebuchet MS" w:hAnsi="Trebuchet MS"/>
          <w:b/>
          <w:noProof/>
        </w:rPr>
        <w:lastRenderedPageBreak/>
        <w:drawing>
          <wp:inline distB="0" distL="0" distR="0" distT="0" wp14:anchorId="468D8026" wp14:editId="3D7A008E">
            <wp:extent cx="6316623" cy="948748"/>
            <wp:effectExtent b="3810" l="0" r="8255" t="0"/>
            <wp:docPr id="71764385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43853" name="Picture 717643853"/>
                    <pic:cNvPicPr/>
                  </pic:nvPicPr>
                  <pic:blipFill>
                    <a:blip r:embed="rId15">
                      <a:extLst>
                        <a:ext uri="{28A0092B-C50C-407E-A947-70E740481C1C}">
                          <a14:useLocalDpi xmlns:a14="http://schemas.microsoft.com/office/drawing/2010/main" val="0"/>
                        </a:ext>
                      </a:extLst>
                    </a:blip>
                    <a:stretch>
                      <a:fillRect/>
                    </a:stretch>
                  </pic:blipFill>
                  <pic:spPr>
                    <a:xfrm>
                      <a:off x="0" y="0"/>
                      <a:ext cx="6328175" cy="950483"/>
                    </a:xfrm>
                    <a:prstGeom prst="rect">
                      <a:avLst/>
                    </a:prstGeom>
                  </pic:spPr>
                </pic:pic>
              </a:graphicData>
            </a:graphic>
          </wp:inline>
        </w:drawing>
      </w:r>
    </w:p>
    <w:p w14:paraId="19F369D2" w14:textId="1347FD9D" w:rsidR="0063551F" w:rsidRDefault="0063551F">
      <w:pPr>
        <w:rPr>
          <w:rFonts w:ascii="Trebuchet MS" w:cs="Trebuchet MS" w:eastAsia="Trebuchet MS" w:hAnsi="Trebuchet MS"/>
          <w:b/>
        </w:rPr>
      </w:pPr>
    </w:p>
    <w:p w14:paraId="2BBD0032" w14:textId="6A3CD33C" w:rsidR="00E60150" w:rsidRDefault="00E60150">
      <w:pPr>
        <w:spacing w:after="256"/>
      </w:pPr>
    </w:p>
    <w:p w14:paraId="0CBD572F" w14:textId="558FD3F8" w:rsidR="00E60150" w:rsidRDefault="00633278">
      <w:pPr>
        <w:ind w:left="19" w:right="870"/>
      </w:pPr>
      <w:r>
        <w:t>================================================================</w:t>
      </w:r>
      <w:r w:rsidR="00FC5DDB">
        <w:t>=============</w:t>
      </w:r>
      <w:r>
        <w:t xml:space="preserve"> </w:t>
      </w:r>
    </w:p>
    <w:p w14:paraId="56C65175" w14:textId="77777777" w:rsidR="00E60150" w:rsidRDefault="00633278">
      <w:pPr>
        <w:pStyle w:val="Heading2"/>
        <w:ind w:left="-5"/>
      </w:pPr>
      <w:r>
        <w:t xml:space="preserve">CLUSTERED BAR CHART </w:t>
      </w:r>
    </w:p>
    <w:p w14:paraId="112FD5DD" w14:textId="07657C58" w:rsidP="005F53E2" w:rsidR="00E60150" w:rsidRDefault="00633278">
      <w:pPr>
        <w:spacing w:line="360" w:lineRule="auto"/>
        <w:ind w:left="19" w:right="870"/>
      </w:pPr>
      <w:r>
        <w:rPr>
          <w:rFonts w:ascii="Trebuchet MS" w:cs="Trebuchet MS" w:eastAsia="Trebuchet MS" w:hAnsi="Trebuchet MS"/>
          <w:b/>
        </w:rPr>
        <w:t>Purpose:</w:t>
      </w:r>
      <w:r w:rsidR="00111CBC" w:rsidRPr="00111CBC">
        <w:t xml:space="preserve"> </w:t>
      </w:r>
      <w:r w:rsidR="00111CBC" w:rsidRPr="00111CBC">
        <w:rPr>
          <w:rFonts w:asciiTheme="majorHAnsi" w:cs="Trebuchet MS" w:eastAsia="Trebuchet MS" w:hAnsiTheme="majorHAnsi"/>
          <w:bCs/>
        </w:rPr>
        <w:t>To compare values across different categories and multiple groups side by side, making it easy to identify differences and patterns</w:t>
      </w:r>
      <w:r>
        <w:t xml:space="preserve"> </w:t>
      </w:r>
    </w:p>
    <w:p w14:paraId="732C4963" w14:textId="18BDAA7F" w:rsidP="005F53E2" w:rsidR="00E60150" w:rsidRDefault="00633278">
      <w:pPr>
        <w:spacing w:line="360" w:lineRule="auto"/>
        <w:ind w:left="19" w:right="870"/>
      </w:pPr>
      <w:r>
        <w:t xml:space="preserve">The charts were used to analyze: </w:t>
      </w:r>
    </w:p>
    <w:p w14:paraId="05084D76" w14:textId="54566B4D" w:rsidP="005F53E2" w:rsidR="00E60150" w:rsidRDefault="00633278">
      <w:pPr>
        <w:numPr>
          <w:ilvl w:val="0"/>
          <w:numId w:val="8"/>
        </w:numPr>
        <w:spacing w:after="11" w:line="360" w:lineRule="auto"/>
        <w:ind w:hanging="360" w:right="870"/>
      </w:pPr>
      <w:r>
        <w:t xml:space="preserve">Total </w:t>
      </w:r>
      <w:r w:rsidR="00111CBC">
        <w:t>Teachers by District wise</w:t>
      </w:r>
      <w:r>
        <w:t xml:space="preserve">  </w:t>
      </w:r>
    </w:p>
    <w:p w14:paraId="2A9049F6" w14:textId="773C99BC" w:rsidP="005F53E2" w:rsidR="00E60150" w:rsidRDefault="00111CBC">
      <w:pPr>
        <w:numPr>
          <w:ilvl w:val="0"/>
          <w:numId w:val="8"/>
        </w:numPr>
        <w:spacing w:after="11" w:line="360" w:lineRule="auto"/>
        <w:ind w:hanging="360" w:right="870"/>
      </w:pPr>
      <w:r>
        <w:t xml:space="preserve">Total Students by state  wise </w:t>
      </w:r>
    </w:p>
    <w:p w14:paraId="7C722EA4" w14:textId="7C03E2CF" w:rsidP="005F53E2" w:rsidR="00E60150" w:rsidRDefault="00111CBC">
      <w:pPr>
        <w:numPr>
          <w:ilvl w:val="0"/>
          <w:numId w:val="8"/>
        </w:numPr>
        <w:spacing w:after="11" w:line="360" w:lineRule="auto"/>
        <w:ind w:hanging="360" w:right="870"/>
      </w:pPr>
      <w:r>
        <w:t xml:space="preserve">Top 10 States of Teachers  </w:t>
      </w:r>
    </w:p>
    <w:p w14:paraId="43744655" w14:textId="5955EA1B" w:rsidP="005F53E2" w:rsidR="00E60150" w:rsidRDefault="00111CBC">
      <w:pPr>
        <w:numPr>
          <w:ilvl w:val="0"/>
          <w:numId w:val="8"/>
        </w:numPr>
        <w:spacing w:after="11" w:line="360" w:lineRule="auto"/>
        <w:ind w:hanging="360" w:right="870"/>
      </w:pPr>
      <w:r>
        <w:t xml:space="preserve">Total Enrollment by School category </w:t>
      </w:r>
    </w:p>
    <w:p w14:paraId="077EED13" w14:textId="2E1229F3" w:rsidP="005F53E2" w:rsidR="00E60150" w:rsidRDefault="00111CBC">
      <w:pPr>
        <w:numPr>
          <w:ilvl w:val="0"/>
          <w:numId w:val="8"/>
        </w:numPr>
        <w:spacing w:after="11" w:line="360" w:lineRule="auto"/>
        <w:ind w:hanging="360" w:right="870"/>
      </w:pPr>
      <w:r>
        <w:t>Total Classrooms by School name</w:t>
      </w:r>
    </w:p>
    <w:p w14:paraId="2B59A036" w14:textId="5B6DA2C0" w:rsidP="005F53E2" w:rsidR="00E60150" w:rsidRDefault="00633278">
      <w:pPr>
        <w:spacing w:line="360" w:lineRule="auto"/>
        <w:ind w:left="19" w:right="870"/>
      </w:pPr>
      <w:r>
        <w:t>These visualizations help compare</w:t>
      </w:r>
      <w:r w:rsidR="00111CBC">
        <w:t xml:space="preserve"> Teachers distribution across the districts and students distribution across the state and Total Students by school category and Top 10 states of Teachers indicating the positive result and infrastructure(classrooms) by school name.</w:t>
      </w:r>
    </w:p>
    <w:p w14:paraId="2863F4D6" w14:textId="77777777" w:rsidR="00E60150" w:rsidRDefault="00633278">
      <w:pPr>
        <w:pStyle w:val="Heading2"/>
        <w:ind w:left="-5"/>
      </w:pPr>
      <w:r>
        <w:t>SCREENSHOT</w:t>
      </w:r>
      <w:r>
        <w:rPr>
          <w:rFonts w:ascii="Trebuchet MS" w:cs="Trebuchet MS" w:eastAsia="Trebuchet MS" w:hAnsi="Trebuchet MS"/>
        </w:rPr>
        <w:t xml:space="preserve"> </w:t>
      </w:r>
    </w:p>
    <w:p w14:paraId="1DB47895" w14:textId="2FB54BD0" w:rsidR="00E60150" w:rsidRDefault="00633278">
      <w:pPr>
        <w:spacing w:after="109"/>
      </w:pPr>
      <w:r>
        <w:t xml:space="preserve"> </w:t>
      </w:r>
      <w:r w:rsidR="00360E11">
        <w:t xml:space="preserve"> </w:t>
      </w:r>
      <w:r w:rsidR="004A7B2C">
        <w:rPr>
          <w:noProof/>
        </w:rPr>
        <w:drawing>
          <wp:inline distB="0" distL="0" distR="0" distT="0" wp14:anchorId="78F1CCFB" wp14:editId="22E6D749">
            <wp:extent cx="3142054" cy="2957368"/>
            <wp:effectExtent b="0" l="0" r="1270" t="0"/>
            <wp:docPr id="21598783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87831" name="Picture 215987831"/>
                    <pic:cNvPicPr/>
                  </pic:nvPicPr>
                  <pic:blipFill>
                    <a:blip r:embed="rId16">
                      <a:extLst>
                        <a:ext uri="{28A0092B-C50C-407E-A947-70E740481C1C}">
                          <a14:useLocalDpi xmlns:a14="http://schemas.microsoft.com/office/drawing/2010/main" val="0"/>
                        </a:ext>
                      </a:extLst>
                    </a:blip>
                    <a:stretch>
                      <a:fillRect/>
                    </a:stretch>
                  </pic:blipFill>
                  <pic:spPr>
                    <a:xfrm>
                      <a:off x="0" y="0"/>
                      <a:ext cx="3267900" cy="3075817"/>
                    </a:xfrm>
                    <a:prstGeom prst="rect">
                      <a:avLst/>
                    </a:prstGeom>
                  </pic:spPr>
                </pic:pic>
              </a:graphicData>
            </a:graphic>
          </wp:inline>
        </w:drawing>
      </w:r>
      <w:r w:rsidR="004A7B2C">
        <w:rPr>
          <w:noProof/>
        </w:rPr>
        <w:drawing>
          <wp:inline distB="0" distL="0" distR="0" distT="0" wp14:anchorId="592A3A5C" wp14:editId="78C9E5F0">
            <wp:extent cx="3006437" cy="2929890"/>
            <wp:effectExtent b="3810" l="0" r="3810" t="0"/>
            <wp:docPr id="109390604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06047" name="Picture 1093906047"/>
                    <pic:cNvPicPr/>
                  </pic:nvPicPr>
                  <pic:blipFill>
                    <a:blip r:embed="rId17">
                      <a:extLst>
                        <a:ext uri="{28A0092B-C50C-407E-A947-70E740481C1C}">
                          <a14:useLocalDpi xmlns:a14="http://schemas.microsoft.com/office/drawing/2010/main" val="0"/>
                        </a:ext>
                      </a:extLst>
                    </a:blip>
                    <a:stretch>
                      <a:fillRect/>
                    </a:stretch>
                  </pic:blipFill>
                  <pic:spPr>
                    <a:xfrm>
                      <a:off x="0" y="0"/>
                      <a:ext cx="3045710" cy="2968163"/>
                    </a:xfrm>
                    <a:prstGeom prst="rect">
                      <a:avLst/>
                    </a:prstGeom>
                  </pic:spPr>
                </pic:pic>
              </a:graphicData>
            </a:graphic>
          </wp:inline>
        </w:drawing>
      </w:r>
    </w:p>
    <w:p w14:paraId="72146EDC" w14:textId="2E7C2998" w:rsidR="00360E11" w:rsidRDefault="00360E11">
      <w:pPr>
        <w:spacing w:after="109"/>
      </w:pPr>
    </w:p>
    <w:p w14:paraId="2F82A081" w14:textId="133D82EC" w:rsidP="004A7B2C" w:rsidR="00E60150" w:rsidRDefault="004A7B2C">
      <w:r>
        <w:rPr>
          <w:noProof/>
        </w:rPr>
        <w:lastRenderedPageBreak/>
        <w:drawing>
          <wp:inline distB="0" distL="0" distR="0" distT="0" wp14:anchorId="6CB56CFF" wp14:editId="06D29A9D">
            <wp:extent cx="3020291" cy="2305662"/>
            <wp:effectExtent b="0" l="0" r="8890" t="0"/>
            <wp:docPr id="116633180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31805" name="Picture 1166331805"/>
                    <pic:cNvPicPr/>
                  </pic:nvPicPr>
                  <pic:blipFill>
                    <a:blip r:embed="rId18">
                      <a:extLst>
                        <a:ext uri="{28A0092B-C50C-407E-A947-70E740481C1C}">
                          <a14:useLocalDpi xmlns:a14="http://schemas.microsoft.com/office/drawing/2010/main" val="0"/>
                        </a:ext>
                      </a:extLst>
                    </a:blip>
                    <a:stretch>
                      <a:fillRect/>
                    </a:stretch>
                  </pic:blipFill>
                  <pic:spPr>
                    <a:xfrm>
                      <a:off x="0" y="0"/>
                      <a:ext cx="3049513" cy="2327970"/>
                    </a:xfrm>
                    <a:prstGeom prst="rect">
                      <a:avLst/>
                    </a:prstGeom>
                  </pic:spPr>
                </pic:pic>
              </a:graphicData>
            </a:graphic>
          </wp:inline>
        </w:drawing>
      </w:r>
      <w:r>
        <w:rPr>
          <w:noProof/>
        </w:rPr>
        <w:drawing>
          <wp:inline distB="0" distL="0" distR="0" distT="0" wp14:anchorId="39D45759" wp14:editId="35B68653">
            <wp:extent cx="3117215" cy="2305006"/>
            <wp:effectExtent b="635" l="0" r="6985" t="0"/>
            <wp:docPr id="165113212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32126" name="Picture 1651132126"/>
                    <pic:cNvPicPr/>
                  </pic:nvPicPr>
                  <pic:blipFill>
                    <a:blip r:embed="rId19">
                      <a:extLst>
                        <a:ext uri="{28A0092B-C50C-407E-A947-70E740481C1C}">
                          <a14:useLocalDpi xmlns:a14="http://schemas.microsoft.com/office/drawing/2010/main" val="0"/>
                        </a:ext>
                      </a:extLst>
                    </a:blip>
                    <a:stretch>
                      <a:fillRect/>
                    </a:stretch>
                  </pic:blipFill>
                  <pic:spPr>
                    <a:xfrm flipV="1">
                      <a:off x="0" y="0"/>
                      <a:ext cx="3146342" cy="2326544"/>
                    </a:xfrm>
                    <a:prstGeom prst="rect">
                      <a:avLst/>
                    </a:prstGeom>
                  </pic:spPr>
                </pic:pic>
              </a:graphicData>
            </a:graphic>
          </wp:inline>
        </w:drawing>
      </w:r>
    </w:p>
    <w:p w14:paraId="41544D6E" w14:textId="0C390495" w:rsidR="00E60150" w:rsidRDefault="00633278">
      <w:pPr>
        <w:jc w:val="right"/>
      </w:pPr>
      <w:r>
        <w:rPr>
          <w:rFonts w:ascii="Trebuchet MS" w:cs="Trebuchet MS" w:eastAsia="Trebuchet MS" w:hAnsi="Trebuchet MS"/>
          <w:b/>
        </w:rPr>
        <w:t xml:space="preserve"> </w:t>
      </w:r>
    </w:p>
    <w:p w14:paraId="5A2B4342" w14:textId="159F1BD8" w:rsidR="00E60150" w:rsidRDefault="00E60150">
      <w:pPr>
        <w:spacing w:after="7"/>
        <w:ind w:left="-48" w:right="-9"/>
      </w:pPr>
    </w:p>
    <w:p w14:paraId="48C0340F" w14:textId="77777777" w:rsidR="00E60150" w:rsidRDefault="00633278">
      <w:pPr>
        <w:spacing w:after="253"/>
      </w:pPr>
      <w:r>
        <w:t xml:space="preserve"> </w:t>
      </w:r>
    </w:p>
    <w:p w14:paraId="109A11AC" w14:textId="559F8F51" w:rsidR="00E60150" w:rsidRDefault="00633278">
      <w:pPr>
        <w:ind w:left="19" w:right="870"/>
      </w:pPr>
      <w:r>
        <w:t xml:space="preserve">================================================================ </w:t>
      </w:r>
      <w:r w:rsidR="00FC5DDB">
        <w:t>============</w:t>
      </w:r>
    </w:p>
    <w:p w14:paraId="01A4AE62" w14:textId="77777777" w:rsidR="00E60150" w:rsidRDefault="00633278">
      <w:pPr>
        <w:pStyle w:val="Heading2"/>
        <w:ind w:left="-5"/>
      </w:pPr>
      <w:r>
        <w:t xml:space="preserve">CLUSTERED COLUMN CHART </w:t>
      </w:r>
    </w:p>
    <w:p w14:paraId="6C19BDFA" w14:textId="363ACA60" w:rsidP="005F53E2" w:rsidR="00E60150" w:rsidRDefault="00633278">
      <w:pPr>
        <w:spacing w:line="360" w:lineRule="auto"/>
        <w:ind w:left="19" w:right="870"/>
      </w:pPr>
      <w:r>
        <w:rPr>
          <w:rFonts w:ascii="Trebuchet MS" w:cs="Trebuchet MS" w:eastAsia="Trebuchet MS" w:hAnsi="Trebuchet MS"/>
          <w:b/>
        </w:rPr>
        <w:t>Purpose:</w:t>
      </w:r>
      <w:r>
        <w:t xml:space="preserve"> </w:t>
      </w:r>
      <w:r w:rsidR="009F42CC" w:rsidRPr="009F42CC">
        <w:t>The Clustered Column Chart is used to compare values across different categories by displaying multiple data series side by side. It helps identify trends, variations, and performance differences among categories, making data analysis and comparison easier and more effective</w:t>
      </w:r>
      <w:r w:rsidR="009F42CC">
        <w:t xml:space="preserve"> </w:t>
      </w:r>
      <w:r>
        <w:t xml:space="preserve">Average Mental Health Score by Country  </w:t>
      </w:r>
    </w:p>
    <w:p w14:paraId="329A1D37" w14:textId="028DA979" w:rsidP="005F53E2" w:rsidR="00E60150" w:rsidRDefault="009F42CC">
      <w:pPr>
        <w:numPr>
          <w:ilvl w:val="0"/>
          <w:numId w:val="9"/>
        </w:numPr>
        <w:spacing w:after="11" w:line="360" w:lineRule="auto"/>
        <w:ind w:hanging="360" w:right="870"/>
      </w:pPr>
      <w:r>
        <w:t xml:space="preserve">Top 10 States of Total Classrooms  </w:t>
      </w:r>
    </w:p>
    <w:p w14:paraId="5D5F8CBD" w14:textId="2B16FDD7" w:rsidP="005F53E2" w:rsidR="00E60150" w:rsidRDefault="009F42CC">
      <w:pPr>
        <w:numPr>
          <w:ilvl w:val="0"/>
          <w:numId w:val="9"/>
        </w:numPr>
        <w:spacing w:after="11" w:line="360" w:lineRule="auto"/>
        <w:ind w:hanging="360" w:right="870"/>
      </w:pPr>
      <w:r>
        <w:t>Teacher-Student Ratio</w:t>
      </w:r>
    </w:p>
    <w:p w14:paraId="35A70C9F" w14:textId="56394E73" w:rsidP="005F53E2" w:rsidR="00E60150" w:rsidRDefault="00103FA2">
      <w:pPr>
        <w:numPr>
          <w:ilvl w:val="0"/>
          <w:numId w:val="9"/>
        </w:numPr>
        <w:spacing w:after="11" w:line="360" w:lineRule="auto"/>
        <w:ind w:hanging="360" w:right="870"/>
      </w:pPr>
      <w:r>
        <w:t>Total Teachers  by state</w:t>
      </w:r>
    </w:p>
    <w:p w14:paraId="649C010F" w14:textId="275BAC0C" w:rsidP="005F53E2" w:rsidR="00E60150" w:rsidRDefault="00103FA2">
      <w:pPr>
        <w:numPr>
          <w:ilvl w:val="0"/>
          <w:numId w:val="9"/>
        </w:numPr>
        <w:spacing w:line="360" w:lineRule="auto"/>
        <w:ind w:hanging="360" w:right="870"/>
      </w:pPr>
      <w:r>
        <w:t xml:space="preserve">Total Enrollment </w:t>
      </w:r>
    </w:p>
    <w:p w14:paraId="4FE1795C" w14:textId="053BE124" w:rsidP="005F53E2" w:rsidR="00E60150" w:rsidRDefault="00633278">
      <w:pPr>
        <w:spacing w:line="360" w:lineRule="auto"/>
        <w:ind w:left="19" w:right="870"/>
      </w:pPr>
      <w:r>
        <w:t xml:space="preserve">These visualizations help compare </w:t>
      </w:r>
      <w:r w:rsidR="00103FA2">
        <w:t xml:space="preserve">Teacher-student-ratio by Management type , Total Enrollment by school type, Total Teachers by state and Top 10 States of </w:t>
      </w:r>
      <w:r w:rsidR="00E81A42">
        <w:t>Total Classrooms</w:t>
      </w:r>
    </w:p>
    <w:p w14:paraId="47B6B923" w14:textId="77777777" w:rsidR="009F42CC" w:rsidRDefault="009F42CC">
      <w:pPr>
        <w:ind w:left="19" w:right="870"/>
      </w:pPr>
    </w:p>
    <w:p w14:paraId="3F7B06A9" w14:textId="209DACEB" w:rsidP="009F42CC" w:rsidR="009F42CC" w:rsidRDefault="00633278" w:rsidRPr="00924F72">
      <w:pPr>
        <w:ind w:left="-5"/>
        <w:rPr>
          <w:color w:themeColor="accent1" w:val="156082"/>
          <w:sz w:val="36"/>
          <w:szCs w:val="36"/>
        </w:rPr>
      </w:pPr>
      <w:r w:rsidRPr="00924F72">
        <w:rPr>
          <w:rFonts w:ascii="Trebuchet MS" w:cs="Trebuchet MS" w:eastAsia="Trebuchet MS" w:hAnsi="Trebuchet MS"/>
          <w:b/>
          <w:color w:themeColor="accent1" w:val="156082"/>
          <w:sz w:val="36"/>
          <w:szCs w:val="36"/>
        </w:rPr>
        <w:t>SCREENSHOT</w:t>
      </w:r>
      <w:r w:rsidRPr="00924F72">
        <w:rPr>
          <w:color w:themeColor="accent1" w:val="156082"/>
          <w:sz w:val="36"/>
          <w:szCs w:val="36"/>
        </w:rPr>
        <w:t xml:space="preserve"> </w:t>
      </w:r>
    </w:p>
    <w:p w14:paraId="430E2E60" w14:textId="21895F2D" w:rsidR="00A41EAE" w:rsidRDefault="009F42CC">
      <w:pPr>
        <w:ind w:left="-5"/>
      </w:pPr>
      <w:r>
        <w:rPr>
          <w:noProof/>
        </w:rPr>
        <w:drawing>
          <wp:inline distB="0" distL="0" distR="0" distT="0" wp14:anchorId="21CFC759" wp14:editId="6FD59E84">
            <wp:extent cx="2708564" cy="1696085"/>
            <wp:effectExtent b="0" l="0" r="0" t="0"/>
            <wp:docPr id="155965389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53896" name="Picture 1559653896"/>
                    <pic:cNvPicPr/>
                  </pic:nvPicPr>
                  <pic:blipFill>
                    <a:blip r:embed="rId20">
                      <a:extLst>
                        <a:ext uri="{28A0092B-C50C-407E-A947-70E740481C1C}">
                          <a14:useLocalDpi xmlns:a14="http://schemas.microsoft.com/office/drawing/2010/main" val="0"/>
                        </a:ext>
                      </a:extLst>
                    </a:blip>
                    <a:stretch>
                      <a:fillRect/>
                    </a:stretch>
                  </pic:blipFill>
                  <pic:spPr>
                    <a:xfrm>
                      <a:off x="0" y="0"/>
                      <a:ext cx="2784935" cy="1743908"/>
                    </a:xfrm>
                    <a:prstGeom prst="rect">
                      <a:avLst/>
                    </a:prstGeom>
                  </pic:spPr>
                </pic:pic>
              </a:graphicData>
            </a:graphic>
          </wp:inline>
        </w:drawing>
      </w:r>
      <w:r>
        <w:rPr>
          <w:noProof/>
        </w:rPr>
        <w:drawing>
          <wp:inline distB="0" distL="0" distR="0" distT="0" wp14:anchorId="2E1512DF" wp14:editId="1F2D6C96">
            <wp:extent cx="3345873" cy="1838075"/>
            <wp:effectExtent b="0" l="0" r="6985" t="0"/>
            <wp:docPr id="100010761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7610" name="Picture 1000107610"/>
                    <pic:cNvPicPr/>
                  </pic:nvPicPr>
                  <pic:blipFill>
                    <a:blip r:embed="rId21">
                      <a:extLst>
                        <a:ext uri="{28A0092B-C50C-407E-A947-70E740481C1C}">
                          <a14:useLocalDpi xmlns:a14="http://schemas.microsoft.com/office/drawing/2010/main" val="0"/>
                        </a:ext>
                      </a:extLst>
                    </a:blip>
                    <a:stretch>
                      <a:fillRect/>
                    </a:stretch>
                  </pic:blipFill>
                  <pic:spPr>
                    <a:xfrm>
                      <a:off x="0" y="0"/>
                      <a:ext cx="3373329" cy="1853158"/>
                    </a:xfrm>
                    <a:prstGeom prst="rect">
                      <a:avLst/>
                    </a:prstGeom>
                  </pic:spPr>
                </pic:pic>
              </a:graphicData>
            </a:graphic>
          </wp:inline>
        </w:drawing>
      </w:r>
    </w:p>
    <w:p w14:paraId="2599EE53" w14:textId="4581DB01" w:rsidR="00A41EAE" w:rsidRDefault="00A41EAE" w:rsidRPr="00A41EAE">
      <w:pPr>
        <w:ind w:left="-5"/>
      </w:pPr>
      <w:r>
        <w:rPr>
          <w:noProof/>
        </w:rPr>
        <w:lastRenderedPageBreak/>
        <w:drawing>
          <wp:inline distB="0" distL="0" distR="0" distT="0" wp14:anchorId="7F68A9C4" wp14:editId="7228FDD6">
            <wp:extent cx="2195599" cy="2372640"/>
            <wp:effectExtent b="8890" l="0" r="0" t="0"/>
            <wp:docPr id="198188013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80134" name="Picture 1981880134"/>
                    <pic:cNvPicPr/>
                  </pic:nvPicPr>
                  <pic:blipFill>
                    <a:blip r:embed="rId22">
                      <a:extLst>
                        <a:ext uri="{28A0092B-C50C-407E-A947-70E740481C1C}">
                          <a14:useLocalDpi xmlns:a14="http://schemas.microsoft.com/office/drawing/2010/main" val="0"/>
                        </a:ext>
                      </a:extLst>
                    </a:blip>
                    <a:stretch>
                      <a:fillRect/>
                    </a:stretch>
                  </pic:blipFill>
                  <pic:spPr>
                    <a:xfrm>
                      <a:off x="0" y="0"/>
                      <a:ext cx="2222054" cy="2401228"/>
                    </a:xfrm>
                    <a:prstGeom prst="rect">
                      <a:avLst/>
                    </a:prstGeom>
                  </pic:spPr>
                </pic:pic>
              </a:graphicData>
            </a:graphic>
          </wp:inline>
        </w:drawing>
      </w:r>
      <w:r w:rsidR="009F42CC">
        <w:rPr>
          <w:noProof/>
        </w:rPr>
        <w:drawing>
          <wp:inline distB="0" distL="0" distR="0" distT="0" wp14:anchorId="3E5E849E" wp14:editId="75A64C0D">
            <wp:extent cx="3789218" cy="1711325"/>
            <wp:effectExtent b="3175" l="0" r="1905" t="0"/>
            <wp:docPr id="27620344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03449" name="Picture 276203449"/>
                    <pic:cNvPicPr/>
                  </pic:nvPicPr>
                  <pic:blipFill>
                    <a:blip r:embed="rId23">
                      <a:extLst>
                        <a:ext uri="{28A0092B-C50C-407E-A947-70E740481C1C}">
                          <a14:useLocalDpi xmlns:a14="http://schemas.microsoft.com/office/drawing/2010/main" val="0"/>
                        </a:ext>
                      </a:extLst>
                    </a:blip>
                    <a:stretch>
                      <a:fillRect/>
                    </a:stretch>
                  </pic:blipFill>
                  <pic:spPr>
                    <a:xfrm>
                      <a:off x="0" y="0"/>
                      <a:ext cx="3889513" cy="1756621"/>
                    </a:xfrm>
                    <a:prstGeom prst="rect">
                      <a:avLst/>
                    </a:prstGeom>
                  </pic:spPr>
                </pic:pic>
              </a:graphicData>
            </a:graphic>
          </wp:inline>
        </w:drawing>
      </w:r>
    </w:p>
    <w:p w14:paraId="7A29CC76" w14:textId="62B1031A" w:rsidP="00E81A42" w:rsidR="00E60150" w:rsidRDefault="00633278">
      <w:pPr>
        <w:spacing w:after="256"/>
      </w:pPr>
      <w:r w:rsidRPr="00A41EAE">
        <w:rPr>
          <w:sz w:val="36"/>
          <w:szCs w:val="36"/>
        </w:rPr>
        <w:t xml:space="preserve"> </w:t>
      </w:r>
      <w:r>
        <w:t xml:space="preserve">================================================================ </w:t>
      </w:r>
      <w:r w:rsidR="00FC5DDB">
        <w:t>===================</w:t>
      </w:r>
    </w:p>
    <w:p w14:paraId="6148C837" w14:textId="77777777" w:rsidR="00E60150" w:rsidRDefault="00633278">
      <w:pPr>
        <w:pStyle w:val="Heading2"/>
        <w:ind w:left="-5"/>
      </w:pPr>
      <w:r>
        <w:t xml:space="preserve">PIE CHART </w:t>
      </w:r>
    </w:p>
    <w:p w14:paraId="4035BF38" w14:textId="579D9ED0" w:rsidP="005F53E2" w:rsidR="00E60150" w:rsidRDefault="00633278" w:rsidRPr="00E81A42">
      <w:pPr>
        <w:spacing w:line="360" w:lineRule="auto"/>
        <w:ind w:left="19" w:right="870"/>
        <w:rPr>
          <w:rFonts w:ascii="Trebuchet MS" w:cs="Trebuchet MS" w:eastAsia="Trebuchet MS" w:hAnsi="Trebuchet MS"/>
          <w:b/>
        </w:rPr>
      </w:pPr>
      <w:r>
        <w:rPr>
          <w:rFonts w:ascii="Trebuchet MS" w:cs="Trebuchet MS" w:eastAsia="Trebuchet MS" w:hAnsi="Trebuchet MS"/>
          <w:b/>
        </w:rPr>
        <w:t>Purpose</w:t>
      </w:r>
      <w:r w:rsidR="00E81A42">
        <w:rPr>
          <w:rFonts w:ascii="Trebuchet MS" w:cs="Trebuchet MS" w:eastAsia="Trebuchet MS" w:hAnsi="Trebuchet MS"/>
          <w:b/>
        </w:rPr>
        <w:t xml:space="preserve">: </w:t>
      </w:r>
      <w:r w:rsidR="00E81A42" w:rsidRPr="00E81A42">
        <w:rPr>
          <w:rFonts w:cs="Trebuchet MS" w:eastAsia="Trebuchet MS"/>
          <w:bCs/>
        </w:rPr>
        <w:t>The</w:t>
      </w:r>
      <w:r w:rsidR="00E81A42" w:rsidRPr="00E81A42">
        <w:rPr>
          <w:rFonts w:ascii="Trebuchet MS" w:cs="Trebuchet MS" w:eastAsia="Trebuchet MS" w:hAnsi="Trebuchet MS"/>
          <w:b/>
        </w:rPr>
        <w:t xml:space="preserve"> </w:t>
      </w:r>
      <w:r w:rsidR="00E81A42" w:rsidRPr="00E81A42">
        <w:rPr>
          <w:rFonts w:cs="Trebuchet MS" w:eastAsia="Trebuchet MS"/>
          <w:bCs/>
        </w:rPr>
        <w:t>Pie Chart is used to represent the proportion of each category as a part of the whole dataset. It helps in understanding percentage distribution and comparing the contribution of different categories at a glance</w:t>
      </w:r>
      <w:r>
        <w:t xml:space="preserve">. </w:t>
      </w:r>
    </w:p>
    <w:p w14:paraId="68F5ADFE" w14:textId="77777777" w:rsidP="005F53E2" w:rsidR="00E60150" w:rsidRDefault="00633278">
      <w:pPr>
        <w:spacing w:line="360" w:lineRule="auto"/>
        <w:ind w:left="19" w:right="870"/>
      </w:pPr>
      <w:r>
        <w:t xml:space="preserve">The charts were used to analyze: </w:t>
      </w:r>
    </w:p>
    <w:p w14:paraId="3420E3A2" w14:textId="5F14970D" w:rsidP="005F53E2" w:rsidR="00E60150" w:rsidRDefault="00573BB1">
      <w:pPr>
        <w:numPr>
          <w:ilvl w:val="0"/>
          <w:numId w:val="11"/>
        </w:numPr>
        <w:spacing w:after="11" w:line="360" w:lineRule="auto"/>
        <w:ind w:hanging="360" w:right="870"/>
      </w:pPr>
      <w:r>
        <w:t>Total Schools by Management</w:t>
      </w:r>
    </w:p>
    <w:p w14:paraId="6CC98914" w14:textId="20794F64" w:rsidP="005F53E2" w:rsidR="00E60150" w:rsidRDefault="00573BB1">
      <w:pPr>
        <w:numPr>
          <w:ilvl w:val="0"/>
          <w:numId w:val="11"/>
        </w:numPr>
        <w:spacing w:line="360" w:lineRule="auto"/>
        <w:ind w:hanging="360" w:right="870"/>
      </w:pPr>
      <w:r>
        <w:t xml:space="preserve">Total Teachers by School category  </w:t>
      </w:r>
    </w:p>
    <w:p w14:paraId="0A9CAC32" w14:textId="3042EC8E" w:rsidP="005F53E2" w:rsidR="00E60150" w:rsidRDefault="00633278">
      <w:pPr>
        <w:spacing w:line="360" w:lineRule="auto"/>
        <w:ind w:left="19" w:right="870"/>
      </w:pPr>
      <w:r>
        <w:t xml:space="preserve">These visualizations help identify dominant </w:t>
      </w:r>
      <w:r w:rsidR="00573BB1">
        <w:t>Schools by management type and proportion of Total Schools across the pie chart and Total teachers by school category.</w:t>
      </w:r>
    </w:p>
    <w:p w14:paraId="3786AB3E" w14:textId="77777777" w:rsidR="00E60150" w:rsidRDefault="00633278">
      <w:pPr>
        <w:pStyle w:val="Heading2"/>
        <w:ind w:left="-5"/>
      </w:pPr>
      <w:r>
        <w:t xml:space="preserve">SCREENSHOT </w:t>
      </w:r>
    </w:p>
    <w:p w14:paraId="44644263" w14:textId="77777777" w:rsidR="00E60150" w:rsidRDefault="00633278">
      <w:r>
        <w:t xml:space="preserve"> </w:t>
      </w:r>
    </w:p>
    <w:p w14:paraId="5553BA23" w14:textId="4D161FFE" w:rsidR="00E60150" w:rsidRDefault="00E81A42">
      <w:r>
        <w:rPr>
          <w:noProof/>
        </w:rPr>
        <w:drawing>
          <wp:inline distB="0" distL="0" distR="0" distT="0" wp14:anchorId="49B82CDC" wp14:editId="1CDA08BF">
            <wp:extent cx="3103419" cy="2047875"/>
            <wp:effectExtent b="0" l="0" r="1905" t="0"/>
            <wp:docPr id="157051734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17349" name="Picture 1570517349"/>
                    <pic:cNvPicPr/>
                  </pic:nvPicPr>
                  <pic:blipFill>
                    <a:blip r:embed="rId24">
                      <a:extLst>
                        <a:ext uri="{28A0092B-C50C-407E-A947-70E740481C1C}">
                          <a14:useLocalDpi xmlns:a14="http://schemas.microsoft.com/office/drawing/2010/main" val="0"/>
                        </a:ext>
                      </a:extLst>
                    </a:blip>
                    <a:stretch>
                      <a:fillRect/>
                    </a:stretch>
                  </pic:blipFill>
                  <pic:spPr>
                    <a:xfrm>
                      <a:off x="0" y="0"/>
                      <a:ext cx="3123753" cy="2061293"/>
                    </a:xfrm>
                    <a:prstGeom prst="rect">
                      <a:avLst/>
                    </a:prstGeom>
                  </pic:spPr>
                </pic:pic>
              </a:graphicData>
            </a:graphic>
          </wp:inline>
        </w:drawing>
      </w:r>
      <w:r>
        <w:rPr>
          <w:noProof/>
        </w:rPr>
        <w:drawing>
          <wp:inline distB="0" distL="0" distR="0" distT="0" wp14:anchorId="64D639A0" wp14:editId="4FB1A5FE">
            <wp:extent cx="3013075" cy="1988127"/>
            <wp:effectExtent b="0" l="0" r="0" t="0"/>
            <wp:docPr id="62140712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7128" name="Picture 621407128"/>
                    <pic:cNvPicPr/>
                  </pic:nvPicPr>
                  <pic:blipFill>
                    <a:blip r:embed="rId25">
                      <a:extLst>
                        <a:ext uri="{28A0092B-C50C-407E-A947-70E740481C1C}">
                          <a14:useLocalDpi xmlns:a14="http://schemas.microsoft.com/office/drawing/2010/main" val="0"/>
                        </a:ext>
                      </a:extLst>
                    </a:blip>
                    <a:stretch>
                      <a:fillRect/>
                    </a:stretch>
                  </pic:blipFill>
                  <pic:spPr>
                    <a:xfrm>
                      <a:off x="0" y="0"/>
                      <a:ext cx="3044306" cy="2008734"/>
                    </a:xfrm>
                    <a:prstGeom prst="rect">
                      <a:avLst/>
                    </a:prstGeom>
                  </pic:spPr>
                </pic:pic>
              </a:graphicData>
            </a:graphic>
          </wp:inline>
        </w:drawing>
      </w:r>
    </w:p>
    <w:p w14:paraId="0818B952" w14:textId="77777777" w:rsidR="00E60150" w:rsidRDefault="00633278">
      <w:pPr>
        <w:spacing w:after="256"/>
      </w:pPr>
      <w:r>
        <w:t xml:space="preserve"> </w:t>
      </w:r>
    </w:p>
    <w:p w14:paraId="378A21C8" w14:textId="77777777" w:rsidR="00E60150" w:rsidRDefault="00633278">
      <w:pPr>
        <w:ind w:left="19" w:right="870"/>
      </w:pPr>
      <w:r>
        <w:t xml:space="preserve">================================================================ </w:t>
      </w:r>
    </w:p>
    <w:p w14:paraId="493EC8D4" w14:textId="77777777" w:rsidR="00E60150" w:rsidRDefault="00633278">
      <w:pPr>
        <w:pStyle w:val="Heading2"/>
        <w:ind w:left="-5"/>
      </w:pPr>
      <w:r>
        <w:t xml:space="preserve">TABLE / MATRIX </w:t>
      </w:r>
    </w:p>
    <w:p w14:paraId="08AB3852" w14:textId="57F75919" w:rsidP="005F53E2" w:rsidR="00E60150" w:rsidRDefault="00633278">
      <w:pPr>
        <w:spacing w:line="360" w:lineRule="auto"/>
        <w:ind w:left="19" w:right="870"/>
      </w:pPr>
      <w:r>
        <w:rPr>
          <w:rFonts w:ascii="Trebuchet MS" w:cs="Trebuchet MS" w:eastAsia="Trebuchet MS" w:hAnsi="Trebuchet MS"/>
          <w:b/>
        </w:rPr>
        <w:t>Purpose:</w:t>
      </w:r>
      <w:r w:rsidR="008A68EB" w:rsidRPr="008A68EB">
        <w:t xml:space="preserve"> </w:t>
      </w:r>
      <w:r w:rsidR="008A68EB" w:rsidRPr="008A68EB">
        <w:rPr>
          <w:rFonts w:cs="Trebuchet MS" w:eastAsia="Trebuchet MS"/>
          <w:bCs/>
        </w:rPr>
        <w:t>The Table/Matrix visual is used to display detailed data in a structured tabular format, allowing users to view and analyze individual records and aggregated values. It helps in comparing multiple measures across categories and supports hierarchical data analysis with drill-down capabilities</w:t>
      </w:r>
      <w:r>
        <w:t xml:space="preserve">. </w:t>
      </w:r>
    </w:p>
    <w:p w14:paraId="2B9C6A52" w14:textId="77777777" w:rsidP="005F53E2" w:rsidR="00E60150" w:rsidRDefault="00633278">
      <w:pPr>
        <w:spacing w:line="360" w:lineRule="auto"/>
        <w:ind w:left="19" w:right="870"/>
      </w:pPr>
      <w:r>
        <w:t xml:space="preserve">The visuals were used to analyze: </w:t>
      </w:r>
    </w:p>
    <w:p w14:paraId="78494BEC" w14:textId="139D305D" w:rsidP="005F53E2" w:rsidR="004509C5" w:rsidRDefault="004509C5">
      <w:pPr>
        <w:numPr>
          <w:ilvl w:val="0"/>
          <w:numId w:val="12"/>
        </w:numPr>
        <w:spacing w:after="11" w:line="360" w:lineRule="auto"/>
        <w:ind w:hanging="360" w:right="870"/>
      </w:pPr>
      <w:r>
        <w:t>Detailed Analysis of School Infrastructure.</w:t>
      </w:r>
    </w:p>
    <w:p w14:paraId="2997711C" w14:textId="68B7A373" w:rsidP="005F53E2" w:rsidR="004509C5" w:rsidRDefault="004509C5">
      <w:pPr>
        <w:numPr>
          <w:ilvl w:val="0"/>
          <w:numId w:val="12"/>
        </w:numPr>
        <w:spacing w:after="11" w:line="360" w:lineRule="auto"/>
        <w:ind w:hanging="360" w:right="870"/>
      </w:pPr>
      <w:r>
        <w:t>With the total classrooms , total teachers, total schools.</w:t>
      </w:r>
    </w:p>
    <w:p w14:paraId="5828935E" w14:textId="6B7F4B4D" w:rsidP="005F53E2" w:rsidR="004509C5" w:rsidRDefault="004509C5">
      <w:pPr>
        <w:numPr>
          <w:ilvl w:val="0"/>
          <w:numId w:val="12"/>
        </w:numPr>
        <w:spacing w:after="11" w:line="360" w:lineRule="auto"/>
        <w:ind w:hanging="360" w:right="870"/>
      </w:pPr>
      <w:r>
        <w:lastRenderedPageBreak/>
        <w:t>Detailed Analysis of Student Enrollment analysis.</w:t>
      </w:r>
    </w:p>
    <w:p w14:paraId="6DE33560" w14:textId="265A2662" w:rsidP="005F53E2" w:rsidR="004509C5" w:rsidRDefault="004509C5">
      <w:pPr>
        <w:numPr>
          <w:ilvl w:val="0"/>
          <w:numId w:val="12"/>
        </w:numPr>
        <w:spacing w:after="11" w:line="360" w:lineRule="auto"/>
        <w:ind w:hanging="360" w:right="870"/>
      </w:pPr>
      <w:r>
        <w:t>With Total Schools, total Students, Total Teachers.</w:t>
      </w:r>
    </w:p>
    <w:p w14:paraId="1250ADFB" w14:textId="1425ACAB" w:rsidP="004509C5" w:rsidR="00E60150" w:rsidRDefault="00E60150">
      <w:pPr>
        <w:spacing w:after="11"/>
        <w:ind w:left="360" w:right="870"/>
      </w:pPr>
    </w:p>
    <w:p w14:paraId="3C2F258A" w14:textId="595AA653" w:rsidP="005F53E2" w:rsidR="00E60150" w:rsidRDefault="00633278">
      <w:pPr>
        <w:spacing w:line="360" w:lineRule="auto"/>
        <w:ind w:left="19" w:right="870"/>
      </w:pPr>
      <w:r>
        <w:t>These visualizations provide structured insights,</w:t>
      </w:r>
      <w:r w:rsidR="004509C5">
        <w:t xml:space="preserve"> support the business analysis and detailed analysis of weak areas and strong areas in the  and support the decision making for professionals</w:t>
      </w:r>
      <w:r>
        <w:t xml:space="preserve">. </w:t>
      </w:r>
    </w:p>
    <w:p w14:paraId="77BFF12D" w14:textId="77777777" w:rsidR="00E60150" w:rsidRDefault="00633278">
      <w:pPr>
        <w:pStyle w:val="Heading2"/>
        <w:ind w:left="-5"/>
      </w:pPr>
      <w:r>
        <w:t>SCREENSHOT</w:t>
      </w:r>
      <w:r>
        <w:rPr>
          <w:rFonts w:ascii="Trebuchet MS" w:cs="Trebuchet MS" w:eastAsia="Trebuchet MS" w:hAnsi="Trebuchet MS"/>
        </w:rPr>
        <w:t xml:space="preserve"> </w:t>
      </w:r>
    </w:p>
    <w:p w14:paraId="19944795" w14:textId="06F14043" w:rsidR="00E60150" w:rsidRDefault="008A68EB">
      <w:pPr>
        <w:ind w:left="-336" w:right="-33"/>
      </w:pPr>
      <w:r>
        <w:rPr>
          <w:noProof/>
        </w:rPr>
        <w:drawing>
          <wp:inline distB="0" distL="0" distR="0" distT="0" wp14:anchorId="58596ED8" wp14:editId="6AB78312">
            <wp:extent cx="3228109" cy="1325831"/>
            <wp:effectExtent b="8255" l="0" r="0" t="0"/>
            <wp:docPr id="47306528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65282" name="Picture 473065282"/>
                    <pic:cNvPicPr/>
                  </pic:nvPicPr>
                  <pic:blipFill>
                    <a:blip r:embed="rId26">
                      <a:extLst>
                        <a:ext uri="{28A0092B-C50C-407E-A947-70E740481C1C}">
                          <a14:useLocalDpi xmlns:a14="http://schemas.microsoft.com/office/drawing/2010/main" val="0"/>
                        </a:ext>
                      </a:extLst>
                    </a:blip>
                    <a:stretch>
                      <a:fillRect/>
                    </a:stretch>
                  </pic:blipFill>
                  <pic:spPr>
                    <a:xfrm>
                      <a:off x="0" y="0"/>
                      <a:ext cx="3281898" cy="1347923"/>
                    </a:xfrm>
                    <a:prstGeom prst="rect">
                      <a:avLst/>
                    </a:prstGeom>
                  </pic:spPr>
                </pic:pic>
              </a:graphicData>
            </a:graphic>
          </wp:inline>
        </w:drawing>
      </w:r>
      <w:r>
        <w:rPr>
          <w:noProof/>
        </w:rPr>
        <w:drawing>
          <wp:inline distB="0" distL="0" distR="0" distT="0" wp14:anchorId="703B0F7F" wp14:editId="29900115">
            <wp:extent cx="3158836" cy="1357630"/>
            <wp:effectExtent b="0" l="0" r="3810" t="0"/>
            <wp:docPr id="202577791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7914" name="Picture 2025777914"/>
                    <pic:cNvPicPr/>
                  </pic:nvPicPr>
                  <pic:blipFill>
                    <a:blip r:embed="rId27">
                      <a:extLst>
                        <a:ext uri="{28A0092B-C50C-407E-A947-70E740481C1C}">
                          <a14:useLocalDpi xmlns:a14="http://schemas.microsoft.com/office/drawing/2010/main" val="0"/>
                        </a:ext>
                      </a:extLst>
                    </a:blip>
                    <a:stretch>
                      <a:fillRect/>
                    </a:stretch>
                  </pic:blipFill>
                  <pic:spPr>
                    <a:xfrm>
                      <a:off x="0" y="0"/>
                      <a:ext cx="3214833" cy="1381697"/>
                    </a:xfrm>
                    <a:prstGeom prst="rect">
                      <a:avLst/>
                    </a:prstGeom>
                  </pic:spPr>
                </pic:pic>
              </a:graphicData>
            </a:graphic>
          </wp:inline>
        </w:drawing>
      </w:r>
    </w:p>
    <w:p w14:paraId="688AD8E5" w14:textId="7F79D193" w:rsidR="00E60150" w:rsidRDefault="00633278">
      <w:r>
        <w:t xml:space="preserve"> </w:t>
      </w:r>
      <w:r w:rsidR="008A68EB">
        <w:rPr>
          <w:noProof/>
        </w:rPr>
        <w:drawing>
          <wp:inline distB="0" distL="0" distR="0" distT="0" wp14:anchorId="7F69FBA5" wp14:editId="10C12D06">
            <wp:extent cx="6318885" cy="3299460"/>
            <wp:effectExtent b="0" l="0" r="5715" t="0"/>
            <wp:docPr id="163307768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77682" name="Picture 1633077682"/>
                    <pic:cNvPicPr/>
                  </pic:nvPicPr>
                  <pic:blipFill>
                    <a:blip r:embed="rId28">
                      <a:extLst>
                        <a:ext uri="{28A0092B-C50C-407E-A947-70E740481C1C}">
                          <a14:useLocalDpi xmlns:a14="http://schemas.microsoft.com/office/drawing/2010/main" val="0"/>
                        </a:ext>
                      </a:extLst>
                    </a:blip>
                    <a:stretch>
                      <a:fillRect/>
                    </a:stretch>
                  </pic:blipFill>
                  <pic:spPr>
                    <a:xfrm>
                      <a:off x="0" y="0"/>
                      <a:ext cx="6318885" cy="3299460"/>
                    </a:xfrm>
                    <a:prstGeom prst="rect">
                      <a:avLst/>
                    </a:prstGeom>
                  </pic:spPr>
                </pic:pic>
              </a:graphicData>
            </a:graphic>
          </wp:inline>
        </w:drawing>
      </w:r>
    </w:p>
    <w:p w14:paraId="31AFCB1E" w14:textId="1863139D" w:rsidR="00E60150" w:rsidRDefault="00E60150">
      <w:pPr>
        <w:spacing w:after="74"/>
        <w:ind w:left="-180"/>
      </w:pPr>
    </w:p>
    <w:p w14:paraId="40101664" w14:textId="77777777" w:rsidR="00E60150" w:rsidRDefault="00633278">
      <w:pPr>
        <w:spacing w:after="256"/>
      </w:pPr>
      <w:r>
        <w:t xml:space="preserve"> </w:t>
      </w:r>
    </w:p>
    <w:p w14:paraId="4437C1A9" w14:textId="3DE9FFDA" w:rsidR="00E60150" w:rsidRDefault="00633278">
      <w:pPr>
        <w:ind w:left="19" w:right="870"/>
      </w:pPr>
      <w:r>
        <w:t xml:space="preserve">================================================================ </w:t>
      </w:r>
      <w:r w:rsidR="00FC5DDB">
        <w:t>============</w:t>
      </w:r>
    </w:p>
    <w:p w14:paraId="2A0D473D" w14:textId="77777777" w:rsidR="00E60150" w:rsidRDefault="00633278">
      <w:pPr>
        <w:pStyle w:val="Heading2"/>
        <w:ind w:left="-5"/>
      </w:pPr>
      <w:r>
        <w:t xml:space="preserve">SLICERS </w:t>
      </w:r>
    </w:p>
    <w:p w14:paraId="5A72B6A4" w14:textId="4405D544" w:rsidP="005F53E2" w:rsidR="00143E3E" w:rsidRDefault="00633278">
      <w:pPr>
        <w:spacing w:line="360" w:lineRule="auto"/>
        <w:ind w:left="19" w:right="870"/>
      </w:pPr>
      <w:r>
        <w:rPr>
          <w:rFonts w:ascii="Trebuchet MS" w:cs="Trebuchet MS" w:eastAsia="Trebuchet MS" w:hAnsi="Trebuchet MS"/>
          <w:b/>
        </w:rPr>
        <w:t>Purpose:</w:t>
      </w:r>
      <w:r>
        <w:t xml:space="preserve"> </w:t>
      </w:r>
      <w:r w:rsidR="00143E3E" w:rsidRPr="00143E3E">
        <w:t>he Slicer visual is used to filter data interactively across all visuals in a report. It enables users to focus on specific categories, regions, dates, or other criteria, making data analysis more dynamic and user-friendly</w:t>
      </w:r>
    </w:p>
    <w:p w14:paraId="7DD5965A" w14:textId="22B5FE44" w:rsidR="00E60150" w:rsidRDefault="00E60150">
      <w:pPr>
        <w:ind w:left="19" w:right="870"/>
      </w:pPr>
    </w:p>
    <w:p w14:paraId="05F606AA" w14:textId="782A5623" w:rsidR="00E60150" w:rsidRDefault="00143E3E">
      <w:pPr>
        <w:pStyle w:val="Heading2"/>
        <w:ind w:left="-5"/>
      </w:pPr>
      <w:r>
        <w:t>State  Slicer</w:t>
      </w:r>
      <w:r>
        <w:rPr>
          <w:rFonts w:ascii="Trebuchet MS" w:cs="Trebuchet MS" w:eastAsia="Trebuchet MS" w:hAnsi="Trebuchet MS"/>
        </w:rPr>
        <w:t xml:space="preserve"> </w:t>
      </w:r>
    </w:p>
    <w:p w14:paraId="4A6A66EC" w14:textId="2F29A590" w:rsidR="00E60150" w:rsidRDefault="00633278">
      <w:pPr>
        <w:numPr>
          <w:ilvl w:val="0"/>
          <w:numId w:val="13"/>
        </w:numPr>
        <w:spacing w:after="278" w:line="249" w:lineRule="auto"/>
        <w:ind w:hanging="360" w:right="286"/>
      </w:pPr>
      <w:r>
        <w:t xml:space="preserve">Enables </w:t>
      </w:r>
      <w:r w:rsidR="00143E3E">
        <w:t>State-wise analysis of Total Students , Total teachers and the count of school code.</w:t>
      </w:r>
      <w:r>
        <w:t xml:space="preserve"> </w:t>
      </w:r>
    </w:p>
    <w:p w14:paraId="6EFB4A4B" w14:textId="62816D73" w:rsidR="00E60150" w:rsidRDefault="00143E3E">
      <w:pPr>
        <w:spacing w:after="256"/>
        <w:ind w:left="-5"/>
      </w:pPr>
      <w:r>
        <w:rPr>
          <w:rFonts w:ascii="Trebuchet MS" w:cs="Trebuchet MS" w:eastAsia="Trebuchet MS" w:hAnsi="Trebuchet MS"/>
          <w:b/>
        </w:rPr>
        <w:t>District Slicer</w:t>
      </w:r>
      <w:r>
        <w:t xml:space="preserve"> </w:t>
      </w:r>
    </w:p>
    <w:p w14:paraId="395E01ED" w14:textId="4C2AABFC" w:rsidR="00E60150" w:rsidRDefault="00AE01BF">
      <w:pPr>
        <w:numPr>
          <w:ilvl w:val="0"/>
          <w:numId w:val="13"/>
        </w:numPr>
        <w:spacing w:after="278" w:line="249" w:lineRule="auto"/>
        <w:ind w:hanging="360" w:right="286"/>
      </w:pPr>
      <w:r w:rsidRPr="00AE01BF">
        <w:t>Enables users to view and analyze data for a particular district within a selected state.</w:t>
      </w:r>
      <w:r>
        <w:t xml:space="preserve">  </w:t>
      </w:r>
    </w:p>
    <w:p w14:paraId="667CC37A" w14:textId="2D0E299B" w:rsidR="00E60150" w:rsidRDefault="00AE01BF">
      <w:pPr>
        <w:spacing w:after="256"/>
        <w:ind w:left="-5"/>
      </w:pPr>
      <w:r>
        <w:rPr>
          <w:rFonts w:ascii="Trebuchet MS" w:cs="Trebuchet MS" w:eastAsia="Trebuchet MS" w:hAnsi="Trebuchet MS"/>
          <w:b/>
        </w:rPr>
        <w:t>Management Slicer</w:t>
      </w:r>
      <w:r>
        <w:t xml:space="preserve"> </w:t>
      </w:r>
    </w:p>
    <w:p w14:paraId="5B640C1D" w14:textId="756A37D1" w:rsidR="00E60150" w:rsidRDefault="00AE01BF">
      <w:pPr>
        <w:numPr>
          <w:ilvl w:val="0"/>
          <w:numId w:val="13"/>
        </w:numPr>
        <w:spacing w:after="271"/>
        <w:ind w:hanging="360" w:right="286"/>
      </w:pPr>
      <w:r w:rsidRPr="00AE01BF">
        <w:lastRenderedPageBreak/>
        <w:t>Filters schools and related metrics according to the type of school management.</w:t>
      </w:r>
      <w:r>
        <w:t xml:space="preserve">  </w:t>
      </w:r>
    </w:p>
    <w:p w14:paraId="2831AAD9" w14:textId="61D46494" w:rsidR="00E60150" w:rsidRDefault="00AE01BF">
      <w:pPr>
        <w:spacing w:after="256"/>
        <w:ind w:left="-5"/>
      </w:pPr>
      <w:r>
        <w:rPr>
          <w:rFonts w:ascii="Trebuchet MS" w:cs="Trebuchet MS" w:eastAsia="Trebuchet MS" w:hAnsi="Trebuchet MS"/>
          <w:b/>
        </w:rPr>
        <w:t>School Name Slicer</w:t>
      </w:r>
      <w:r>
        <w:t xml:space="preserve"> </w:t>
      </w:r>
    </w:p>
    <w:p w14:paraId="44FF64B3" w14:textId="111D0F80" w:rsidP="00AE01BF" w:rsidR="00E60150" w:rsidRDefault="00AE01BF">
      <w:pPr>
        <w:pStyle w:val="ListParagraph"/>
        <w:numPr>
          <w:ilvl w:val="0"/>
          <w:numId w:val="26"/>
        </w:numPr>
        <w:spacing w:after="256"/>
      </w:pPr>
      <w:r w:rsidRPr="00AE01BF">
        <w:t>Allows users to focus on the performance and details of a specific school.</w:t>
      </w:r>
    </w:p>
    <w:p w14:paraId="29C2FF6A" w14:textId="343C4D5B" w:rsidP="00AE01BF" w:rsidR="00AE01BF" w:rsidRDefault="00AE01BF">
      <w:pPr>
        <w:spacing w:after="256"/>
        <w:rPr>
          <w:rFonts w:ascii="Terbuchet MS" w:hAnsi="Terbuchet MS"/>
          <w:b/>
          <w:bCs/>
        </w:rPr>
      </w:pPr>
      <w:r w:rsidRPr="009C00A8">
        <w:rPr>
          <w:rFonts w:ascii="Terbuchet MS" w:hAnsi="Terbuchet MS"/>
          <w:b/>
          <w:bCs/>
        </w:rPr>
        <w:t>Class Room Slicer</w:t>
      </w:r>
    </w:p>
    <w:p w14:paraId="2B8C136E" w14:textId="6EA7EFB2" w:rsidP="009C00A8" w:rsidR="009C00A8" w:rsidRDefault="009C00A8">
      <w:pPr>
        <w:pStyle w:val="ListParagraph"/>
        <w:numPr>
          <w:ilvl w:val="0"/>
          <w:numId w:val="27"/>
        </w:numPr>
        <w:spacing w:after="256"/>
        <w:rPr>
          <w:rFonts w:ascii="Terbuchet MS" w:hAnsi="Terbuchet MS"/>
          <w:b/>
          <w:bCs/>
        </w:rPr>
      </w:pPr>
      <w:r w:rsidRPr="009C00A8">
        <w:t>Used to filter schools based on the number of available classrooms for infrastructure analysis</w:t>
      </w:r>
      <w:r w:rsidRPr="009C00A8">
        <w:rPr>
          <w:rFonts w:ascii="Terbuchet MS" w:hAnsi="Terbuchet MS"/>
          <w:b/>
          <w:bCs/>
        </w:rPr>
        <w:t>.</w:t>
      </w:r>
    </w:p>
    <w:p w14:paraId="2465D4CB" w14:textId="419AA644" w:rsidP="009C00A8" w:rsidR="009C00A8" w:rsidRDefault="009C00A8">
      <w:pPr>
        <w:spacing w:after="256"/>
        <w:rPr>
          <w:rFonts w:ascii="Terbuchet MS" w:hAnsi="Terbuchet MS"/>
          <w:b/>
          <w:bCs/>
        </w:rPr>
      </w:pPr>
      <w:r>
        <w:rPr>
          <w:rFonts w:ascii="Terbuchet MS" w:hAnsi="Terbuchet MS"/>
          <w:b/>
          <w:bCs/>
        </w:rPr>
        <w:t>Enrolment Slicer</w:t>
      </w:r>
    </w:p>
    <w:p w14:paraId="0C39EE7D" w14:textId="64E95E03" w:rsidP="009C00A8" w:rsidR="009C00A8" w:rsidRDefault="009C00A8">
      <w:pPr>
        <w:pStyle w:val="ListParagraph"/>
        <w:numPr>
          <w:ilvl w:val="0"/>
          <w:numId w:val="28"/>
        </w:numPr>
        <w:spacing w:after="256"/>
      </w:pPr>
      <w:r w:rsidRPr="009C00A8">
        <w:t>Enables analysis of schools based on student enrolment levels.</w:t>
      </w:r>
    </w:p>
    <w:p w14:paraId="1A56F6B3" w14:textId="183FD6A8" w:rsidP="009C00A8" w:rsidR="009C00A8" w:rsidRDefault="009C00A8">
      <w:pPr>
        <w:spacing w:after="256"/>
        <w:rPr>
          <w:rFonts w:ascii="Terbuchet MS" w:hAnsi="Terbuchet MS"/>
          <w:b/>
          <w:bCs/>
        </w:rPr>
      </w:pPr>
      <w:r w:rsidRPr="009C00A8">
        <w:rPr>
          <w:rFonts w:ascii="Terbuchet MS" w:hAnsi="Terbuchet MS"/>
          <w:b/>
          <w:bCs/>
        </w:rPr>
        <w:t>Teachers Slicer</w:t>
      </w:r>
    </w:p>
    <w:p w14:paraId="4A70683F" w14:textId="68F928D2" w:rsidP="009C00A8" w:rsidR="009C00A8" w:rsidRDefault="009C00A8">
      <w:pPr>
        <w:pStyle w:val="ListParagraph"/>
        <w:numPr>
          <w:ilvl w:val="0"/>
          <w:numId w:val="29"/>
        </w:numPr>
        <w:spacing w:after="256"/>
        <w:rPr>
          <w:rFonts w:ascii="Terbuchet MS" w:hAnsi="Terbuchet MS"/>
        </w:rPr>
      </w:pPr>
      <w:r w:rsidRPr="009C00A8">
        <w:rPr>
          <w:rFonts w:ascii="Terbuchet MS" w:hAnsi="Terbuchet MS"/>
        </w:rPr>
        <w:t>Filters data according to the number of teachers available in schools.</w:t>
      </w:r>
    </w:p>
    <w:p w14:paraId="630F93ED" w14:textId="3A6F995C" w:rsidP="009C00A8" w:rsidR="009C00A8" w:rsidRDefault="009C00A8">
      <w:pPr>
        <w:spacing w:after="256"/>
        <w:rPr>
          <w:rFonts w:ascii="Terbuchet MS" w:hAnsi="Terbuchet MS"/>
          <w:b/>
          <w:bCs/>
        </w:rPr>
      </w:pPr>
    </w:p>
    <w:p w14:paraId="30BED35A" w14:textId="77777777" w:rsidP="009C00A8" w:rsidR="009C00A8" w:rsidRDefault="009C00A8">
      <w:pPr>
        <w:spacing w:after="256"/>
        <w:rPr>
          <w:rFonts w:ascii="Terbuchet MS" w:hAnsi="Terbuchet MS"/>
          <w:b/>
          <w:bCs/>
        </w:rPr>
      </w:pPr>
      <w:r w:rsidRPr="009C00A8">
        <w:rPr>
          <w:rFonts w:ascii="Terbuchet MS" w:hAnsi="Terbuchet MS"/>
          <w:b/>
          <w:bCs/>
        </w:rPr>
        <w:t>School Category Slicer</w:t>
      </w:r>
    </w:p>
    <w:p w14:paraId="5405F9F6" w14:textId="1D9566F3" w:rsidP="009C00A8" w:rsidR="009C00A8" w:rsidRDefault="009C00A8">
      <w:pPr>
        <w:pStyle w:val="ListParagraph"/>
        <w:numPr>
          <w:ilvl w:val="0"/>
          <w:numId w:val="30"/>
        </w:numPr>
        <w:spacing w:after="256"/>
        <w:rPr>
          <w:b/>
          <w:bCs/>
        </w:rPr>
      </w:pPr>
      <w:r w:rsidRPr="009C00A8">
        <w:t>Allows users to analyze data for specific categories or levels of schools</w:t>
      </w:r>
      <w:r w:rsidRPr="009C00A8">
        <w:rPr>
          <w:b/>
          <w:bCs/>
        </w:rPr>
        <w:t>.</w:t>
      </w:r>
    </w:p>
    <w:p w14:paraId="456ECE85" w14:textId="694A2703" w:rsidP="009C00A8" w:rsidR="009C00A8" w:rsidRDefault="009C00A8">
      <w:pPr>
        <w:spacing w:after="256"/>
        <w:rPr>
          <w:rFonts w:ascii="Terbuchet MS" w:hAnsi="Terbuchet MS"/>
          <w:b/>
          <w:bCs/>
        </w:rPr>
      </w:pPr>
      <w:r w:rsidRPr="009C00A8">
        <w:rPr>
          <w:rFonts w:ascii="Terbuchet MS" w:hAnsi="Terbuchet MS"/>
          <w:b/>
          <w:bCs/>
        </w:rPr>
        <w:t>Infrastructure Slicer</w:t>
      </w:r>
    </w:p>
    <w:p w14:paraId="23FF2D17" w14:textId="64F8743E" w:rsidP="009C00A8" w:rsidR="009C00A8" w:rsidRDefault="009C00A8">
      <w:pPr>
        <w:pStyle w:val="ListParagraph"/>
        <w:numPr>
          <w:ilvl w:val="0"/>
          <w:numId w:val="31"/>
        </w:numPr>
        <w:spacing w:after="256"/>
      </w:pPr>
      <w:r w:rsidRPr="009C00A8">
        <w:t>Helps users focus on schools with particular infrastructure facilities and resources.</w:t>
      </w:r>
    </w:p>
    <w:p w14:paraId="16C3D5E5" w14:textId="6E596371" w:rsidP="009C00A8" w:rsidR="009C00A8" w:rsidRDefault="009C00A8">
      <w:pPr>
        <w:spacing w:after="256"/>
        <w:rPr>
          <w:rFonts w:ascii="Terbuchet MS" w:hAnsi="Terbuchet MS"/>
          <w:b/>
          <w:bCs/>
        </w:rPr>
      </w:pPr>
      <w:r w:rsidRPr="009C00A8">
        <w:rPr>
          <w:rFonts w:ascii="Terbuchet MS" w:hAnsi="Terbuchet MS"/>
          <w:b/>
          <w:bCs/>
        </w:rPr>
        <w:t>Academic Slicer</w:t>
      </w:r>
    </w:p>
    <w:p w14:paraId="61B81123" w14:textId="78E99133" w:rsidP="00B24CB4" w:rsidR="00B24CB4" w:rsidRDefault="00B24CB4" w:rsidRPr="00B24CB4">
      <w:pPr>
        <w:pStyle w:val="ListParagraph"/>
        <w:numPr>
          <w:ilvl w:val="0"/>
          <w:numId w:val="32"/>
        </w:numPr>
        <w:spacing w:after="256"/>
        <w:rPr>
          <w:rFonts w:ascii="Terbuchet MS" w:hAnsi="Terbuchet MS"/>
        </w:rPr>
      </w:pPr>
      <w:r w:rsidRPr="00B24CB4">
        <w:t>Filters dashboard insights based on the selected academic year for trend analysis</w:t>
      </w:r>
      <w:r w:rsidRPr="00B24CB4">
        <w:rPr>
          <w:rFonts w:ascii="Terbuchet MS" w:hAnsi="Terbuchet MS"/>
        </w:rPr>
        <w:t>.</w:t>
      </w:r>
    </w:p>
    <w:p w14:paraId="33D1DB4B" w14:textId="51CD0737" w:rsidP="00B24CB4" w:rsidR="00E60150" w:rsidRDefault="00E60150"/>
    <w:p w14:paraId="2127F6AC" w14:textId="5B2B70F7" w:rsidR="00143E3E" w:rsidRDefault="00633278" w:rsidRPr="00924F72">
      <w:pPr>
        <w:pStyle w:val="Heading2"/>
        <w:ind w:left="-5"/>
        <w:rPr>
          <w:b/>
          <w:bCs/>
          <w:color w:themeColor="text1" w:themeTint="F2" w:val="0D0D0D"/>
        </w:rPr>
      </w:pPr>
      <w:r w:rsidRPr="00924F72">
        <w:rPr>
          <w:b/>
          <w:bCs/>
          <w:color w:themeColor="text1" w:themeTint="F2" w:val="0D0D0D"/>
        </w:rPr>
        <w:t>SCREENSHOT</w:t>
      </w:r>
      <w:r w:rsidR="00143E3E" w:rsidRPr="00924F72">
        <w:rPr>
          <w:b/>
          <w:bCs/>
          <w:color w:themeColor="text1" w:themeTint="F2" w:val="0D0D0D"/>
        </w:rPr>
        <w:t>S</w:t>
      </w:r>
    </w:p>
    <w:p w14:paraId="14D69454" w14:textId="0B784CD3" w:rsidR="00E60150" w:rsidRDefault="00633278">
      <w:pPr>
        <w:pStyle w:val="Heading2"/>
        <w:ind w:left="-5"/>
      </w:pPr>
      <w:r>
        <w:t xml:space="preserve"> </w:t>
      </w:r>
    </w:p>
    <w:p w14:paraId="07052A51" w14:textId="5DF67FE7" w:rsidR="00E60150" w:rsidRDefault="00143E3E">
      <w:pPr>
        <w:spacing w:after="125"/>
      </w:pPr>
      <w:r>
        <w:rPr>
          <w:noProof/>
        </w:rPr>
        <w:drawing>
          <wp:inline distB="0" distL="0" distR="0" distT="0" wp14:anchorId="07F8C7ED" wp14:editId="6FDA1C9B">
            <wp:extent cx="2978728" cy="3590048"/>
            <wp:effectExtent b="0" l="0" r="0" t="0"/>
            <wp:docPr id="1308387885"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87885" name="Picture 1308387885"/>
                    <pic:cNvPicPr/>
                  </pic:nvPicPr>
                  <pic:blipFill>
                    <a:blip r:embed="rId29">
                      <a:extLst>
                        <a:ext uri="{28A0092B-C50C-407E-A947-70E740481C1C}">
                          <a14:useLocalDpi xmlns:a14="http://schemas.microsoft.com/office/drawing/2010/main" val="0"/>
                        </a:ext>
                      </a:extLst>
                    </a:blip>
                    <a:stretch>
                      <a:fillRect/>
                    </a:stretch>
                  </pic:blipFill>
                  <pic:spPr>
                    <a:xfrm>
                      <a:off x="0" y="0"/>
                      <a:ext cx="2985139" cy="3597775"/>
                    </a:xfrm>
                    <a:prstGeom prst="rect">
                      <a:avLst/>
                    </a:prstGeom>
                  </pic:spPr>
                </pic:pic>
              </a:graphicData>
            </a:graphic>
          </wp:inline>
        </w:drawing>
      </w:r>
      <w:r>
        <w:rPr>
          <w:noProof/>
        </w:rPr>
        <w:drawing>
          <wp:inline distB="0" distL="0" distR="0" distT="0" wp14:anchorId="5495AE50" wp14:editId="7F0F7884">
            <wp:extent cx="2382152" cy="3576955"/>
            <wp:effectExtent b="4445" l="0" r="0" t="0"/>
            <wp:docPr id="93347221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72211" name="Picture 933472211"/>
                    <pic:cNvPicPr/>
                  </pic:nvPicPr>
                  <pic:blipFill>
                    <a:blip r:embed="rId30">
                      <a:extLst>
                        <a:ext uri="{28A0092B-C50C-407E-A947-70E740481C1C}">
                          <a14:useLocalDpi xmlns:a14="http://schemas.microsoft.com/office/drawing/2010/main" val="0"/>
                        </a:ext>
                      </a:extLst>
                    </a:blip>
                    <a:stretch>
                      <a:fillRect/>
                    </a:stretch>
                  </pic:blipFill>
                  <pic:spPr>
                    <a:xfrm>
                      <a:off x="0" y="0"/>
                      <a:ext cx="2471702" cy="3711420"/>
                    </a:xfrm>
                    <a:prstGeom prst="rect">
                      <a:avLst/>
                    </a:prstGeom>
                  </pic:spPr>
                </pic:pic>
              </a:graphicData>
            </a:graphic>
          </wp:inline>
        </w:drawing>
      </w:r>
    </w:p>
    <w:p w14:paraId="06D592CA" w14:textId="77777777" w:rsidP="00801233" w:rsidR="00801233" w:rsidRDefault="00633278">
      <w:pPr>
        <w:ind w:left="24"/>
      </w:pPr>
      <w:r>
        <w:rPr>
          <w:sz w:val="26"/>
        </w:rPr>
        <w:t xml:space="preserve"> </w:t>
      </w:r>
    </w:p>
    <w:p w14:paraId="2FFFE5EE" w14:textId="77777777" w:rsidP="00801233" w:rsidR="00801233" w:rsidRDefault="00801233">
      <w:pPr>
        <w:pStyle w:val="Heading3"/>
        <w:rPr>
          <w:sz w:val="36"/>
          <w:szCs w:val="36"/>
        </w:rPr>
      </w:pPr>
    </w:p>
    <w:p w14:paraId="06B4268A" w14:textId="0839E481" w:rsidP="00801233" w:rsidR="00801233" w:rsidRDefault="00801233" w:rsidRPr="00924F72">
      <w:pPr>
        <w:pStyle w:val="Heading3"/>
        <w:rPr>
          <w:b/>
          <w:bCs/>
          <w:color w:val="auto"/>
          <w:sz w:val="36"/>
          <w:szCs w:val="36"/>
        </w:rPr>
      </w:pPr>
      <w:r w:rsidRPr="00924F72">
        <w:rPr>
          <w:b/>
          <w:bCs/>
          <w:color w:val="auto"/>
          <w:sz w:val="36"/>
          <w:szCs w:val="36"/>
        </w:rPr>
        <w:t>DASHBOARD SCREENSHOTS</w:t>
      </w:r>
    </w:p>
    <w:p w14:paraId="2682BA30" w14:textId="77777777" w:rsidP="00801233" w:rsidR="00801233" w:rsidRDefault="00801233"/>
    <w:p w14:paraId="793F18C4" w14:textId="04A6032E" w:rsidP="00801233" w:rsidR="004739DC" w:rsidRDefault="00801233">
      <w:pPr>
        <w:rPr>
          <w:sz w:val="36"/>
          <w:szCs w:val="36"/>
        </w:rPr>
      </w:pPr>
      <w:r>
        <w:t xml:space="preserve"> </w:t>
      </w:r>
      <w:r w:rsidRPr="00801233">
        <w:rPr>
          <w:sz w:val="36"/>
          <w:szCs w:val="36"/>
        </w:rPr>
        <w:t>EXECUTIVE DASHBOARD</w:t>
      </w:r>
    </w:p>
    <w:p w14:paraId="66F64817" w14:textId="62077F8C" w:rsidP="00801233" w:rsidR="00801233" w:rsidRDefault="0097732D" w:rsidRPr="00801233">
      <w:pPr>
        <w:rPr>
          <w:sz w:val="36"/>
          <w:szCs w:val="36"/>
        </w:rPr>
      </w:pPr>
      <w:r>
        <w:rPr>
          <w:noProof/>
          <w:sz w:val="36"/>
          <w:szCs w:val="36"/>
        </w:rPr>
        <w:drawing>
          <wp:inline distB="0" distL="0" distR="0" distT="0" wp14:anchorId="54B50E53" wp14:editId="402F7BE7">
            <wp:extent cx="6305550" cy="3829050"/>
            <wp:effectExtent b="0" l="0" r="0" t="0"/>
            <wp:docPr id="189990955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09559" name="Picture 1899909559"/>
                    <pic:cNvPicPr/>
                  </pic:nvPicPr>
                  <pic:blipFill>
                    <a:blip r:embed="rId31">
                      <a:extLst>
                        <a:ext uri="{28A0092B-C50C-407E-A947-70E740481C1C}">
                          <a14:useLocalDpi xmlns:a14="http://schemas.microsoft.com/office/drawing/2010/main" val="0"/>
                        </a:ext>
                      </a:extLst>
                    </a:blip>
                    <a:stretch>
                      <a:fillRect/>
                    </a:stretch>
                  </pic:blipFill>
                  <pic:spPr>
                    <a:xfrm>
                      <a:off x="0" y="0"/>
                      <a:ext cx="6305550" cy="3829050"/>
                    </a:xfrm>
                    <a:prstGeom prst="rect">
                      <a:avLst/>
                    </a:prstGeom>
                  </pic:spPr>
                </pic:pic>
              </a:graphicData>
            </a:graphic>
          </wp:inline>
        </w:drawing>
      </w:r>
    </w:p>
    <w:p w14:paraId="33B66166" w14:textId="77777777" w:rsidP="00801233" w:rsidR="00801233" w:rsidRDefault="00801233"/>
    <w:p w14:paraId="3D29498F" w14:textId="77777777" w:rsidP="00801233" w:rsidR="00801233" w:rsidRDefault="00801233" w:rsidRPr="004739DC">
      <w:pPr>
        <w:rPr>
          <w:sz w:val="28"/>
          <w:szCs w:val="28"/>
        </w:rPr>
      </w:pPr>
    </w:p>
    <w:p w14:paraId="281243A4" w14:textId="77777777" w:rsidP="004739DC" w:rsidR="004739DC" w:rsidRDefault="004739DC" w:rsidRPr="004739DC">
      <w:pPr>
        <w:rPr>
          <w:b/>
          <w:bCs/>
          <w:sz w:val="28"/>
          <w:szCs w:val="28"/>
        </w:rPr>
      </w:pPr>
      <w:r w:rsidRPr="004739DC">
        <w:rPr>
          <w:b/>
          <w:bCs/>
          <w:sz w:val="28"/>
          <w:szCs w:val="28"/>
        </w:rPr>
        <w:t>Explanation</w:t>
      </w:r>
    </w:p>
    <w:p w14:paraId="194A2D85" w14:textId="77777777" w:rsidP="004739DC" w:rsidR="004739DC" w:rsidRDefault="004739DC" w:rsidRPr="004739DC">
      <w:pPr>
        <w:rPr>
          <w:b/>
          <w:bCs/>
        </w:rPr>
      </w:pPr>
    </w:p>
    <w:p w14:paraId="5FB9C551" w14:textId="77777777" w:rsidP="004739DC" w:rsidR="004739DC" w:rsidRDefault="004739DC" w:rsidRPr="004739DC">
      <w:pPr>
        <w:spacing w:line="360" w:lineRule="auto"/>
      </w:pPr>
      <w:r w:rsidRPr="004739DC">
        <w:t>The Executive Overview Dashboard provides a comprehensive summary of school performance, student enrollment, teacher availability, and school distribution across different states. It presents key performance indicators such as Total Students, Total Schools, Average Students per School, and Teacher-Student Ratio, enabling stakeholders to evaluate the overall educational landscape efficiently. Through interactive filters and visualizations, the dashboard helps educational administrators identify trends, compare state-wise performance, and make informed decisions regarding resource allocation and school management.</w:t>
      </w:r>
    </w:p>
    <w:p w14:paraId="74D38CFD" w14:textId="77777777" w:rsidP="004739DC" w:rsidR="004739DC" w:rsidRDefault="004739DC" w:rsidRPr="004739DC">
      <w:pPr>
        <w:spacing w:line="360" w:lineRule="auto"/>
        <w:rPr>
          <w:b/>
          <w:bCs/>
        </w:rPr>
      </w:pPr>
      <w:r w:rsidRPr="004739DC">
        <w:rPr>
          <w:b/>
          <w:bCs/>
        </w:rPr>
        <w:t>Key Insights</w:t>
      </w:r>
    </w:p>
    <w:p w14:paraId="72D4BA92" w14:textId="5343851B" w:rsidP="004739DC" w:rsidR="004739DC" w:rsidRDefault="004739DC" w:rsidRPr="004739DC">
      <w:pPr>
        <w:spacing w:line="360" w:lineRule="auto"/>
      </w:pPr>
      <w:r w:rsidRPr="004739DC">
        <w:t xml:space="preserve">• Total Students enrolled across all schools: </w:t>
      </w:r>
      <w:r w:rsidRPr="004739DC">
        <w:rPr>
          <w:b/>
          <w:bCs/>
        </w:rPr>
        <w:t>94,680</w:t>
      </w:r>
      <w:r w:rsidRPr="004739DC">
        <w:t>.</w:t>
      </w:r>
      <w:r w:rsidRPr="004739DC">
        <w:br/>
        <w:t xml:space="preserve">• Total Schools analyzed: </w:t>
      </w:r>
      <w:r w:rsidRPr="004739DC">
        <w:rPr>
          <w:b/>
          <w:bCs/>
        </w:rPr>
        <w:t>500</w:t>
      </w:r>
      <w:r w:rsidRPr="004739DC">
        <w:t>.</w:t>
      </w:r>
      <w:r w:rsidRPr="004739DC">
        <w:br/>
        <w:t xml:space="preserve">• Average Students per School: </w:t>
      </w:r>
      <w:r w:rsidRPr="004739DC">
        <w:rPr>
          <w:b/>
          <w:bCs/>
        </w:rPr>
        <w:t>189.36</w:t>
      </w:r>
      <w:r w:rsidRPr="004739DC">
        <w:t>.</w:t>
      </w:r>
      <w:r w:rsidRPr="004739DC">
        <w:br/>
        <w:t xml:space="preserve">• Teacher-Student Ratio: </w:t>
      </w:r>
      <w:r w:rsidRPr="004739DC">
        <w:rPr>
          <w:b/>
          <w:bCs/>
        </w:rPr>
        <w:t>28.48</w:t>
      </w:r>
      <w:r w:rsidRPr="004739DC">
        <w:t>, indicating the average number of students served by each teacher.</w:t>
      </w:r>
      <w:r w:rsidRPr="004739DC">
        <w:br/>
        <w:t xml:space="preserve">• </w:t>
      </w:r>
      <w:r w:rsidRPr="004739DC">
        <w:rPr>
          <w:b/>
          <w:bCs/>
        </w:rPr>
        <w:t>Uttar Pradesh</w:t>
      </w:r>
      <w:r w:rsidRPr="004739DC">
        <w:t xml:space="preserve"> has the highest student enrollment among all states.</w:t>
      </w:r>
      <w:r w:rsidRPr="004739DC">
        <w:br/>
        <w:t xml:space="preserve">• </w:t>
      </w:r>
      <w:r w:rsidRPr="004739DC">
        <w:rPr>
          <w:b/>
          <w:bCs/>
        </w:rPr>
        <w:t>Uttar Pradesh</w:t>
      </w:r>
      <w:r w:rsidRPr="004739DC">
        <w:t xml:space="preserve"> also has the highest number of schools and teachers in the dataset.</w:t>
      </w:r>
      <w:r w:rsidRPr="004739DC">
        <w:br/>
        <w:t xml:space="preserve">• States such as </w:t>
      </w:r>
      <w:r w:rsidRPr="004739DC">
        <w:rPr>
          <w:b/>
          <w:bCs/>
        </w:rPr>
        <w:t>Mizoram, Meghalaya, and Arunachal Pradesh</w:t>
      </w:r>
      <w:r w:rsidRPr="004739DC">
        <w:t xml:space="preserve"> have comparatively fewer schools and teachers</w:t>
      </w:r>
      <w:r>
        <w:t>.</w:t>
      </w:r>
    </w:p>
    <w:p w14:paraId="02674ADB" w14:textId="77777777" w:rsidP="00801233" w:rsidR="00801233" w:rsidRDefault="00801233" w:rsidRPr="00801233"/>
    <w:p w14:paraId="210956AE" w14:textId="41563A77" w:rsidR="00801233" w:rsidRDefault="004739DC" w:rsidRPr="00924F72">
      <w:pPr>
        <w:pStyle w:val="Heading3"/>
        <w:rPr>
          <w:b/>
          <w:bCs/>
          <w:color w:themeColor="text1" w:themeTint="F2" w:val="0D0D0D"/>
          <w:sz w:val="36"/>
          <w:szCs w:val="36"/>
        </w:rPr>
      </w:pPr>
      <w:r w:rsidRPr="00924F72">
        <w:rPr>
          <w:b/>
          <w:bCs/>
          <w:color w:themeColor="text1" w:themeTint="F2" w:val="0D0D0D"/>
          <w:sz w:val="36"/>
          <w:szCs w:val="36"/>
        </w:rPr>
        <w:lastRenderedPageBreak/>
        <w:t>SCHOOL ANALYTICS DASHBOARD</w:t>
      </w:r>
    </w:p>
    <w:p w14:paraId="40442F3C" w14:textId="77777777" w:rsidP="004739DC" w:rsidR="004739DC" w:rsidRDefault="004739DC"/>
    <w:p w14:paraId="0D8D9D24" w14:textId="01618A2A" w:rsidP="004739DC" w:rsidR="004739DC" w:rsidRDefault="004521BD">
      <w:r>
        <w:rPr>
          <w:noProof/>
        </w:rPr>
        <w:drawing>
          <wp:inline distB="0" distL="0" distR="0" distT="0" wp14:anchorId="15FE1B0B" wp14:editId="10F2AA4B">
            <wp:extent cx="6318885" cy="3521075"/>
            <wp:effectExtent b="3175" l="0" r="5715" t="0"/>
            <wp:docPr id="95392219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22197" name="Picture 953922197"/>
                    <pic:cNvPicPr/>
                  </pic:nvPicPr>
                  <pic:blipFill>
                    <a:blip r:embed="rId32">
                      <a:extLst>
                        <a:ext uri="{28A0092B-C50C-407E-A947-70E740481C1C}">
                          <a14:useLocalDpi xmlns:a14="http://schemas.microsoft.com/office/drawing/2010/main" val="0"/>
                        </a:ext>
                      </a:extLst>
                    </a:blip>
                    <a:stretch>
                      <a:fillRect/>
                    </a:stretch>
                  </pic:blipFill>
                  <pic:spPr>
                    <a:xfrm>
                      <a:off x="0" y="0"/>
                      <a:ext cx="6318885" cy="3521075"/>
                    </a:xfrm>
                    <a:prstGeom prst="rect">
                      <a:avLst/>
                    </a:prstGeom>
                  </pic:spPr>
                </pic:pic>
              </a:graphicData>
            </a:graphic>
          </wp:inline>
        </w:drawing>
      </w:r>
    </w:p>
    <w:p w14:paraId="4ED73A1C" w14:textId="77777777" w:rsidP="004739DC" w:rsidR="004521BD" w:rsidRDefault="004521BD"/>
    <w:p w14:paraId="09681B31" w14:textId="77777777" w:rsidP="004739DC" w:rsidR="004521BD" w:rsidRDefault="004521BD"/>
    <w:p w14:paraId="4B196728" w14:textId="77777777" w:rsidP="004521BD" w:rsidR="004521BD" w:rsidRDefault="004521BD" w:rsidRPr="004521BD">
      <w:pPr>
        <w:spacing w:line="360" w:lineRule="auto"/>
        <w:rPr>
          <w:b/>
          <w:bCs/>
          <w:sz w:val="32"/>
          <w:szCs w:val="32"/>
        </w:rPr>
      </w:pPr>
      <w:r w:rsidRPr="004521BD">
        <w:rPr>
          <w:b/>
          <w:bCs/>
          <w:sz w:val="32"/>
          <w:szCs w:val="32"/>
        </w:rPr>
        <w:t>Explanation</w:t>
      </w:r>
    </w:p>
    <w:p w14:paraId="2897391B" w14:textId="77777777" w:rsidP="004521BD" w:rsidR="004521BD" w:rsidRDefault="004521BD" w:rsidRPr="004521BD">
      <w:pPr>
        <w:spacing w:line="480" w:lineRule="auto"/>
        <w:rPr>
          <w:sz w:val="24"/>
          <w:szCs w:val="24"/>
        </w:rPr>
      </w:pPr>
      <w:r w:rsidRPr="004521BD">
        <w:rPr>
          <w:sz w:val="24"/>
          <w:szCs w:val="24"/>
        </w:rPr>
        <w:t>The School Analytics Dashboard provides an overview of school infrastructure, teacher availability, and school distribution across different regions. It highlights key metrics such as Total Teachers, Total Classrooms, Average Teachers per School, and Average Students per Classroom, helping stakeholders make informed decisions through interactive analysis.</w:t>
      </w:r>
    </w:p>
    <w:p w14:paraId="4C7696E7" w14:textId="77777777" w:rsidP="004521BD" w:rsidR="004521BD" w:rsidRDefault="004521BD" w:rsidRPr="004521BD">
      <w:pPr>
        <w:spacing w:line="480" w:lineRule="auto"/>
        <w:rPr>
          <w:b/>
          <w:bCs/>
          <w:sz w:val="24"/>
          <w:szCs w:val="24"/>
        </w:rPr>
      </w:pPr>
      <w:r w:rsidRPr="004521BD">
        <w:rPr>
          <w:b/>
          <w:bCs/>
          <w:sz w:val="24"/>
          <w:szCs w:val="24"/>
        </w:rPr>
        <w:t>Key Insights</w:t>
      </w:r>
    </w:p>
    <w:p w14:paraId="7C87EA70" w14:textId="77777777" w:rsidP="004521BD" w:rsidR="004521BD" w:rsidRDefault="004521BD" w:rsidRPr="004521BD">
      <w:pPr>
        <w:spacing w:line="480" w:lineRule="auto"/>
      </w:pPr>
      <w:r w:rsidRPr="004521BD">
        <w:rPr>
          <w:sz w:val="24"/>
          <w:szCs w:val="24"/>
        </w:rPr>
        <w:t xml:space="preserve">• Total Teachers: </w:t>
      </w:r>
      <w:r w:rsidRPr="004521BD">
        <w:rPr>
          <w:b/>
          <w:bCs/>
          <w:sz w:val="24"/>
          <w:szCs w:val="24"/>
        </w:rPr>
        <w:t>3K</w:t>
      </w:r>
      <w:r w:rsidRPr="004521BD">
        <w:rPr>
          <w:sz w:val="24"/>
          <w:szCs w:val="24"/>
        </w:rPr>
        <w:br/>
        <w:t xml:space="preserve">• Total Classrooms: </w:t>
      </w:r>
      <w:r w:rsidRPr="004521BD">
        <w:rPr>
          <w:b/>
          <w:bCs/>
          <w:sz w:val="24"/>
          <w:szCs w:val="24"/>
        </w:rPr>
        <w:t>3K</w:t>
      </w:r>
      <w:r w:rsidRPr="004521BD">
        <w:rPr>
          <w:sz w:val="24"/>
          <w:szCs w:val="24"/>
        </w:rPr>
        <w:br/>
        <w:t xml:space="preserve">• Average Teachers per School: </w:t>
      </w:r>
      <w:r w:rsidRPr="004521BD">
        <w:rPr>
          <w:b/>
          <w:bCs/>
          <w:sz w:val="24"/>
          <w:szCs w:val="24"/>
        </w:rPr>
        <w:t>6.65</w:t>
      </w:r>
      <w:r w:rsidRPr="004521BD">
        <w:rPr>
          <w:sz w:val="24"/>
          <w:szCs w:val="24"/>
        </w:rPr>
        <w:br/>
        <w:t xml:space="preserve">• Average Students per Classroom: </w:t>
      </w:r>
      <w:r w:rsidRPr="004521BD">
        <w:rPr>
          <w:b/>
          <w:bCs/>
          <w:sz w:val="24"/>
          <w:szCs w:val="24"/>
        </w:rPr>
        <w:t>29.41</w:t>
      </w:r>
      <w:r w:rsidRPr="004521BD">
        <w:rPr>
          <w:sz w:val="24"/>
          <w:szCs w:val="24"/>
        </w:rPr>
        <w:br/>
        <w:t xml:space="preserve">• </w:t>
      </w:r>
      <w:r w:rsidRPr="004521BD">
        <w:rPr>
          <w:b/>
          <w:bCs/>
          <w:sz w:val="24"/>
          <w:szCs w:val="24"/>
        </w:rPr>
        <w:t>Uttar Pradesh</w:t>
      </w:r>
      <w:r w:rsidRPr="004521BD">
        <w:rPr>
          <w:sz w:val="24"/>
          <w:szCs w:val="24"/>
        </w:rPr>
        <w:t xml:space="preserve"> has the highest number of schools.</w:t>
      </w:r>
      <w:r w:rsidRPr="004521BD">
        <w:rPr>
          <w:sz w:val="24"/>
          <w:szCs w:val="24"/>
        </w:rPr>
        <w:br/>
        <w:t xml:space="preserve">• </w:t>
      </w:r>
      <w:r w:rsidRPr="004521BD">
        <w:rPr>
          <w:b/>
          <w:bCs/>
          <w:sz w:val="24"/>
          <w:szCs w:val="24"/>
        </w:rPr>
        <w:t>Arunachal Pradesh</w:t>
      </w:r>
      <w:r w:rsidRPr="004521BD">
        <w:rPr>
          <w:sz w:val="24"/>
          <w:szCs w:val="24"/>
        </w:rPr>
        <w:t xml:space="preserve"> has the lowest number of schools.</w:t>
      </w:r>
      <w:r w:rsidRPr="004521BD">
        <w:rPr>
          <w:sz w:val="24"/>
          <w:szCs w:val="24"/>
        </w:rPr>
        <w:br/>
        <w:t>• Primary schools form the largest school category.</w:t>
      </w:r>
      <w:r w:rsidRPr="004521BD">
        <w:rPr>
          <w:sz w:val="24"/>
          <w:szCs w:val="24"/>
        </w:rPr>
        <w:br/>
        <w:t>• Rural areas have more schools than urban areas.</w:t>
      </w:r>
      <w:r w:rsidRPr="004521BD">
        <w:rPr>
          <w:sz w:val="24"/>
          <w:szCs w:val="24"/>
        </w:rPr>
        <w:br/>
        <w:t>• Interactive filters enable detailed state-wise and district-wise analysis</w:t>
      </w:r>
      <w:r w:rsidRPr="004521BD">
        <w:t>.</w:t>
      </w:r>
    </w:p>
    <w:p w14:paraId="4C8E5FE8" w14:textId="77777777" w:rsidP="004739DC" w:rsidR="004521BD" w:rsidRDefault="004521BD" w:rsidRPr="004739DC"/>
    <w:p w14:paraId="39035F25" w14:textId="218660CA" w:rsidR="00801233" w:rsidRDefault="004521BD" w:rsidRPr="000D13B2">
      <w:pPr>
        <w:pStyle w:val="Heading3"/>
        <w:rPr>
          <w:b/>
          <w:bCs/>
          <w:sz w:val="36"/>
          <w:szCs w:val="36"/>
        </w:rPr>
      </w:pPr>
      <w:r w:rsidRPr="000D13B2">
        <w:rPr>
          <w:b/>
          <w:bCs/>
          <w:sz w:val="36"/>
          <w:szCs w:val="36"/>
        </w:rPr>
        <w:lastRenderedPageBreak/>
        <w:t>SCHOOL ENROLLMENT DASHBOARD</w:t>
      </w:r>
    </w:p>
    <w:p w14:paraId="069B8C51" w14:textId="348E5973" w:rsidP="004521BD" w:rsidR="004521BD" w:rsidRDefault="004521BD" w:rsidRPr="004521BD"/>
    <w:p w14:paraId="4B597D2D" w14:textId="1ED976E5" w:rsidR="00801233" w:rsidRDefault="004521BD">
      <w:pPr>
        <w:pStyle w:val="Heading3"/>
      </w:pPr>
      <w:r>
        <w:rPr>
          <w:noProof/>
        </w:rPr>
        <w:drawing>
          <wp:inline distB="0" distL="0" distR="0" distT="0" wp14:anchorId="17B301D7" wp14:editId="542517E8">
            <wp:extent cx="6257925" cy="3568700"/>
            <wp:effectExtent b="0" l="0" r="9525" t="0"/>
            <wp:docPr id="15669174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17401" name="Picture 1566917401"/>
                    <pic:cNvPicPr/>
                  </pic:nvPicPr>
                  <pic:blipFill>
                    <a:blip r:embed="rId33">
                      <a:extLst>
                        <a:ext uri="{28A0092B-C50C-407E-A947-70E740481C1C}">
                          <a14:useLocalDpi xmlns:a14="http://schemas.microsoft.com/office/drawing/2010/main" val="0"/>
                        </a:ext>
                      </a:extLst>
                    </a:blip>
                    <a:stretch>
                      <a:fillRect/>
                    </a:stretch>
                  </pic:blipFill>
                  <pic:spPr>
                    <a:xfrm>
                      <a:off x="0" y="0"/>
                      <a:ext cx="6257925" cy="3568700"/>
                    </a:xfrm>
                    <a:prstGeom prst="rect">
                      <a:avLst/>
                    </a:prstGeom>
                  </pic:spPr>
                </pic:pic>
              </a:graphicData>
            </a:graphic>
          </wp:inline>
        </w:drawing>
      </w:r>
    </w:p>
    <w:p w14:paraId="2A789A17" w14:textId="77777777" w:rsidP="004521BD" w:rsidR="004521BD" w:rsidRDefault="004521BD"/>
    <w:p w14:paraId="1EDC8D31" w14:textId="77777777" w:rsidP="004521BD" w:rsidR="004521BD" w:rsidRDefault="004521BD"/>
    <w:p w14:paraId="2D172B89" w14:textId="77777777" w:rsidP="004521BD" w:rsidR="004521BD" w:rsidRDefault="004521BD"/>
    <w:p w14:paraId="5F657B03" w14:textId="532D0272" w:rsidP="004521BD" w:rsidR="000D13B2" w:rsidRDefault="004521BD">
      <w:pPr>
        <w:rPr>
          <w:b/>
          <w:bCs/>
          <w:sz w:val="32"/>
          <w:szCs w:val="32"/>
        </w:rPr>
      </w:pPr>
      <w:r w:rsidRPr="000D13B2">
        <w:rPr>
          <w:b/>
          <w:bCs/>
          <w:sz w:val="32"/>
          <w:szCs w:val="32"/>
        </w:rPr>
        <w:t>Explanation</w:t>
      </w:r>
    </w:p>
    <w:p w14:paraId="70A50D3A" w14:textId="77777777" w:rsidP="004521BD" w:rsidR="000D13B2" w:rsidRDefault="000D13B2" w:rsidRPr="000D13B2">
      <w:pPr>
        <w:rPr>
          <w:b/>
          <w:bCs/>
          <w:sz w:val="32"/>
          <w:szCs w:val="32"/>
        </w:rPr>
      </w:pPr>
    </w:p>
    <w:p w14:paraId="4D50FF17" w14:textId="77777777" w:rsidP="004521BD" w:rsidR="004521BD" w:rsidRDefault="004521BD" w:rsidRPr="004521BD">
      <w:pPr>
        <w:spacing w:line="360" w:lineRule="auto"/>
        <w:rPr>
          <w:sz w:val="24"/>
          <w:szCs w:val="24"/>
        </w:rPr>
      </w:pPr>
      <w:r w:rsidRPr="004521BD">
        <w:rPr>
          <w:sz w:val="24"/>
          <w:szCs w:val="24"/>
        </w:rPr>
        <w:t>The Student Enrollment Dashboard provides a comprehensive view of student enrollment across schools, states, districts, and school categories. It highlights key enrollment metrics and trends, enabling stakeholders to analyze student distribution and identify regions or institutions with high and low enrollment levels through interactive filters and visualizations.</w:t>
      </w:r>
    </w:p>
    <w:p w14:paraId="3756F916" w14:textId="77777777" w:rsidP="004521BD" w:rsidR="004521BD" w:rsidRDefault="004521BD" w:rsidRPr="000D13B2">
      <w:pPr>
        <w:spacing w:line="360" w:lineRule="auto"/>
        <w:rPr>
          <w:b/>
          <w:bCs/>
          <w:sz w:val="28"/>
          <w:szCs w:val="28"/>
        </w:rPr>
      </w:pPr>
      <w:r w:rsidRPr="000D13B2">
        <w:rPr>
          <w:b/>
          <w:bCs/>
          <w:sz w:val="28"/>
          <w:szCs w:val="28"/>
        </w:rPr>
        <w:t>Key Insights</w:t>
      </w:r>
    </w:p>
    <w:p w14:paraId="1E9E91C4" w14:textId="77777777" w:rsidP="004521BD" w:rsidR="004521BD" w:rsidRDefault="004521BD" w:rsidRPr="004521BD">
      <w:pPr>
        <w:spacing w:line="360" w:lineRule="auto"/>
      </w:pPr>
      <w:r w:rsidRPr="004521BD">
        <w:rPr>
          <w:sz w:val="24"/>
          <w:szCs w:val="24"/>
        </w:rPr>
        <w:t xml:space="preserve">• Total Student Enrollment: </w:t>
      </w:r>
      <w:r w:rsidRPr="004521BD">
        <w:rPr>
          <w:b/>
          <w:bCs/>
          <w:sz w:val="24"/>
          <w:szCs w:val="24"/>
        </w:rPr>
        <w:t>95K</w:t>
      </w:r>
      <w:r w:rsidRPr="004521BD">
        <w:rPr>
          <w:sz w:val="24"/>
          <w:szCs w:val="24"/>
        </w:rPr>
        <w:br/>
        <w:t xml:space="preserve">• Average Enrollment per School: </w:t>
      </w:r>
      <w:r w:rsidRPr="004521BD">
        <w:rPr>
          <w:b/>
          <w:bCs/>
          <w:sz w:val="24"/>
          <w:szCs w:val="24"/>
        </w:rPr>
        <w:t>189.36</w:t>
      </w:r>
      <w:r w:rsidRPr="004521BD">
        <w:rPr>
          <w:sz w:val="24"/>
          <w:szCs w:val="24"/>
        </w:rPr>
        <w:br/>
        <w:t xml:space="preserve">• </w:t>
      </w:r>
      <w:r w:rsidRPr="004521BD">
        <w:rPr>
          <w:b/>
          <w:bCs/>
          <w:sz w:val="24"/>
          <w:szCs w:val="24"/>
        </w:rPr>
        <w:t>Uttar Pradesh</w:t>
      </w:r>
      <w:r w:rsidRPr="004521BD">
        <w:rPr>
          <w:sz w:val="24"/>
          <w:szCs w:val="24"/>
        </w:rPr>
        <w:t xml:space="preserve"> has the highest enrollment with </w:t>
      </w:r>
      <w:r w:rsidRPr="004521BD">
        <w:rPr>
          <w:b/>
          <w:bCs/>
          <w:sz w:val="24"/>
          <w:szCs w:val="24"/>
        </w:rPr>
        <w:t>15,244 students</w:t>
      </w:r>
      <w:r w:rsidRPr="004521BD">
        <w:rPr>
          <w:sz w:val="24"/>
          <w:szCs w:val="24"/>
        </w:rPr>
        <w:t>.</w:t>
      </w:r>
      <w:r w:rsidRPr="004521BD">
        <w:rPr>
          <w:sz w:val="24"/>
          <w:szCs w:val="24"/>
        </w:rPr>
        <w:br/>
        <w:t xml:space="preserve">• </w:t>
      </w:r>
      <w:r w:rsidRPr="004521BD">
        <w:rPr>
          <w:b/>
          <w:bCs/>
          <w:sz w:val="24"/>
          <w:szCs w:val="24"/>
        </w:rPr>
        <w:t>Kendriya Vidyalaya, Vigyan Vihar</w:t>
      </w:r>
      <w:r w:rsidRPr="004521BD">
        <w:rPr>
          <w:sz w:val="24"/>
          <w:szCs w:val="24"/>
        </w:rPr>
        <w:t xml:space="preserve"> has the largest school enrollment.</w:t>
      </w:r>
      <w:r w:rsidRPr="004521BD">
        <w:rPr>
          <w:sz w:val="24"/>
          <w:szCs w:val="24"/>
        </w:rPr>
        <w:br/>
        <w:t>• Co-Educational schools account for the majority of student enrollment.</w:t>
      </w:r>
      <w:r w:rsidRPr="004521BD">
        <w:rPr>
          <w:sz w:val="24"/>
          <w:szCs w:val="24"/>
        </w:rPr>
        <w:br/>
        <w:t>• Primary and Upper Primary categories contribute the highest share of enrollments.</w:t>
      </w:r>
      <w:r w:rsidRPr="004521BD">
        <w:rPr>
          <w:sz w:val="24"/>
          <w:szCs w:val="24"/>
        </w:rPr>
        <w:br/>
        <w:t>• Enrollment distribution varies significantly across states and districts.</w:t>
      </w:r>
      <w:r w:rsidRPr="004521BD">
        <w:rPr>
          <w:sz w:val="24"/>
          <w:szCs w:val="24"/>
        </w:rPr>
        <w:br/>
        <w:t>• Interactive filters enable detailed analysis by State, District, School Category, School Type, and Management</w:t>
      </w:r>
      <w:r w:rsidRPr="004521BD">
        <w:t>.</w:t>
      </w:r>
    </w:p>
    <w:p w14:paraId="6D383A3D" w14:textId="77777777" w:rsidR="000D13B2" w:rsidRDefault="000D13B2">
      <w:pPr>
        <w:pStyle w:val="Heading3"/>
        <w:rPr>
          <w:sz w:val="36"/>
          <w:szCs w:val="36"/>
        </w:rPr>
      </w:pPr>
    </w:p>
    <w:p w14:paraId="216F380A" w14:textId="77777777" w:rsidR="000D13B2" w:rsidRDefault="000D13B2">
      <w:pPr>
        <w:pStyle w:val="Heading3"/>
        <w:rPr>
          <w:sz w:val="36"/>
          <w:szCs w:val="36"/>
        </w:rPr>
      </w:pPr>
    </w:p>
    <w:p w14:paraId="578D9D43" w14:textId="49A122FD" w:rsidR="00801233" w:rsidRDefault="00801233">
      <w:pPr>
        <w:pStyle w:val="Heading3"/>
        <w:rPr>
          <w:sz w:val="36"/>
          <w:szCs w:val="36"/>
        </w:rPr>
      </w:pPr>
    </w:p>
    <w:p w14:paraId="2797B287" w14:textId="77777777" w:rsidP="000D13B2" w:rsidR="000D13B2" w:rsidRDefault="000D13B2"/>
    <w:p w14:paraId="41D7F3F7" w14:textId="62A8D986" w:rsidP="000D13B2" w:rsidR="000D13B2" w:rsidRDefault="000D13B2" w:rsidRPr="000D13B2">
      <w:pPr>
        <w:rPr>
          <w:b/>
          <w:bCs/>
          <w:sz w:val="36"/>
          <w:szCs w:val="36"/>
        </w:rPr>
      </w:pPr>
      <w:r w:rsidRPr="000D13B2">
        <w:rPr>
          <w:b/>
          <w:bCs/>
          <w:sz w:val="36"/>
          <w:szCs w:val="36"/>
        </w:rPr>
        <w:lastRenderedPageBreak/>
        <w:t>TEACHER ANALYTICS DASHBOARD</w:t>
      </w:r>
    </w:p>
    <w:p w14:paraId="5142548C" w14:textId="77777777" w:rsidP="000D13B2" w:rsidR="000D13B2" w:rsidRDefault="000D13B2" w:rsidRPr="000D13B2"/>
    <w:p w14:paraId="49EDA600" w14:textId="5F15D848" w:rsidR="00801233" w:rsidRDefault="000D13B2">
      <w:pPr>
        <w:pStyle w:val="Heading3"/>
      </w:pPr>
      <w:r>
        <w:rPr>
          <w:noProof/>
        </w:rPr>
        <w:drawing>
          <wp:inline distB="0" distL="0" distR="0" distT="0" wp14:anchorId="64171E65" wp14:editId="7A39637C">
            <wp:extent cx="6343650" cy="3914775"/>
            <wp:effectExtent b="9525" l="0" r="0" t="0"/>
            <wp:docPr id="29844247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42471" name="Picture 298442471"/>
                    <pic:cNvPicPr/>
                  </pic:nvPicPr>
                  <pic:blipFill>
                    <a:blip r:embed="rId34">
                      <a:extLst>
                        <a:ext uri="{28A0092B-C50C-407E-A947-70E740481C1C}">
                          <a14:useLocalDpi xmlns:a14="http://schemas.microsoft.com/office/drawing/2010/main" val="0"/>
                        </a:ext>
                      </a:extLst>
                    </a:blip>
                    <a:stretch>
                      <a:fillRect/>
                    </a:stretch>
                  </pic:blipFill>
                  <pic:spPr>
                    <a:xfrm>
                      <a:off x="0" y="0"/>
                      <a:ext cx="6343650" cy="3914775"/>
                    </a:xfrm>
                    <a:prstGeom prst="rect">
                      <a:avLst/>
                    </a:prstGeom>
                  </pic:spPr>
                </pic:pic>
              </a:graphicData>
            </a:graphic>
          </wp:inline>
        </w:drawing>
      </w:r>
    </w:p>
    <w:p w14:paraId="2DFFCE20" w14:textId="77777777" w:rsidR="00801233" w:rsidRDefault="00801233">
      <w:pPr>
        <w:pStyle w:val="Heading3"/>
      </w:pPr>
    </w:p>
    <w:p w14:paraId="1445C465" w14:textId="77777777" w:rsidP="000D13B2" w:rsidR="000D13B2" w:rsidRDefault="000D13B2" w:rsidRPr="000D13B2">
      <w:pPr>
        <w:pStyle w:val="Heading3"/>
        <w:spacing w:line="360" w:lineRule="auto"/>
        <w:rPr>
          <w:rFonts w:asciiTheme="minorHAnsi" w:hAnsiTheme="minorHAnsi"/>
          <w:b/>
          <w:bCs/>
          <w:color w:themeColor="text1" w:val="000000"/>
        </w:rPr>
      </w:pPr>
      <w:r w:rsidRPr="000D13B2">
        <w:rPr>
          <w:rFonts w:asciiTheme="minorHAnsi" w:hAnsiTheme="minorHAnsi"/>
          <w:b/>
          <w:bCs/>
          <w:color w:themeColor="text1" w:val="000000"/>
        </w:rPr>
        <w:t>Explanation</w:t>
      </w:r>
    </w:p>
    <w:p w14:paraId="538C0C74" w14:textId="77777777" w:rsidP="000D13B2" w:rsidR="000D13B2" w:rsidRDefault="000D13B2" w:rsidRPr="000D13B2">
      <w:pPr>
        <w:pStyle w:val="Heading3"/>
        <w:spacing w:line="360" w:lineRule="auto"/>
        <w:rPr>
          <w:rFonts w:asciiTheme="minorHAnsi" w:hAnsiTheme="minorHAnsi"/>
          <w:color w:themeColor="text1" w:val="000000"/>
        </w:rPr>
      </w:pPr>
      <w:r w:rsidRPr="000D13B2">
        <w:rPr>
          <w:rFonts w:asciiTheme="minorHAnsi" w:hAnsiTheme="minorHAnsi"/>
          <w:color w:themeColor="text1" w:val="000000"/>
        </w:rPr>
        <w:t>The Teacher Analytics Dashboard provides a comprehensive overview of teacher distribution, teacher-student ratios, and staffing patterns across schools. It highlights key metrics such as Total Teachers, Zero-Teacher Schools, Average Teachers per School, and Teacher-Student Ratio, enabling stakeholders to assess teacher availability and identify areas requiring attention.</w:t>
      </w:r>
    </w:p>
    <w:p w14:paraId="3EC69159" w14:textId="77777777" w:rsidP="000D13B2" w:rsidR="000D13B2" w:rsidRDefault="000D13B2" w:rsidRPr="000D13B2">
      <w:pPr>
        <w:pStyle w:val="Heading3"/>
        <w:spacing w:line="360" w:lineRule="auto"/>
        <w:rPr>
          <w:rFonts w:asciiTheme="minorHAnsi" w:hAnsiTheme="minorHAnsi"/>
          <w:b/>
          <w:bCs/>
          <w:color w:themeColor="text1" w:val="000000"/>
        </w:rPr>
      </w:pPr>
      <w:r w:rsidRPr="000D13B2">
        <w:rPr>
          <w:rFonts w:asciiTheme="minorHAnsi" w:hAnsiTheme="minorHAnsi"/>
          <w:b/>
          <w:bCs/>
          <w:color w:themeColor="text1" w:val="000000"/>
        </w:rPr>
        <w:t>Key Insights</w:t>
      </w:r>
    </w:p>
    <w:p w14:paraId="62C2E556" w14:textId="77777777" w:rsidP="000D13B2" w:rsidR="000D13B2" w:rsidRDefault="000D13B2" w:rsidRPr="000D13B2">
      <w:pPr>
        <w:pStyle w:val="Heading3"/>
        <w:spacing w:line="360" w:lineRule="auto"/>
        <w:rPr>
          <w:rFonts w:asciiTheme="minorHAnsi" w:hAnsiTheme="minorHAnsi"/>
          <w:color w:themeColor="text1" w:val="000000"/>
        </w:rPr>
      </w:pPr>
      <w:r w:rsidRPr="000D13B2">
        <w:rPr>
          <w:rFonts w:asciiTheme="minorHAnsi" w:hAnsiTheme="minorHAnsi"/>
          <w:color w:themeColor="text1" w:val="000000"/>
        </w:rPr>
        <w:t xml:space="preserve">• Total Teachers across all schools: </w:t>
      </w:r>
      <w:r w:rsidRPr="000D13B2">
        <w:rPr>
          <w:rFonts w:asciiTheme="minorHAnsi" w:hAnsiTheme="minorHAnsi"/>
          <w:b/>
          <w:bCs/>
          <w:color w:themeColor="text1" w:val="000000"/>
        </w:rPr>
        <w:t>3K</w:t>
      </w:r>
      <w:r w:rsidRPr="000D13B2">
        <w:rPr>
          <w:rFonts w:asciiTheme="minorHAnsi" w:hAnsiTheme="minorHAnsi"/>
          <w:color w:themeColor="text1" w:val="000000"/>
        </w:rPr>
        <w:br/>
        <w:t xml:space="preserve">• Only </w:t>
      </w:r>
      <w:r w:rsidRPr="000D13B2">
        <w:rPr>
          <w:rFonts w:asciiTheme="minorHAnsi" w:hAnsiTheme="minorHAnsi"/>
          <w:b/>
          <w:bCs/>
          <w:color w:themeColor="text1" w:val="000000"/>
        </w:rPr>
        <w:t>3 schools</w:t>
      </w:r>
      <w:r w:rsidRPr="000D13B2">
        <w:rPr>
          <w:rFonts w:asciiTheme="minorHAnsi" w:hAnsiTheme="minorHAnsi"/>
          <w:color w:themeColor="text1" w:val="000000"/>
        </w:rPr>
        <w:t xml:space="preserve"> have zero teachers.</w:t>
      </w:r>
      <w:r w:rsidRPr="000D13B2">
        <w:rPr>
          <w:rFonts w:asciiTheme="minorHAnsi" w:hAnsiTheme="minorHAnsi"/>
          <w:color w:themeColor="text1" w:val="000000"/>
        </w:rPr>
        <w:br/>
        <w:t xml:space="preserve">• Average Teachers per School: </w:t>
      </w:r>
      <w:r w:rsidRPr="000D13B2">
        <w:rPr>
          <w:rFonts w:asciiTheme="minorHAnsi" w:hAnsiTheme="minorHAnsi"/>
          <w:b/>
          <w:bCs/>
          <w:color w:themeColor="text1" w:val="000000"/>
        </w:rPr>
        <w:t>6.65</w:t>
      </w:r>
      <w:r w:rsidRPr="000D13B2">
        <w:rPr>
          <w:rFonts w:asciiTheme="minorHAnsi" w:hAnsiTheme="minorHAnsi"/>
          <w:color w:themeColor="text1" w:val="000000"/>
        </w:rPr>
        <w:br/>
        <w:t xml:space="preserve">• Teacher-Student Ratio: </w:t>
      </w:r>
      <w:r w:rsidRPr="000D13B2">
        <w:rPr>
          <w:rFonts w:asciiTheme="minorHAnsi" w:hAnsiTheme="minorHAnsi"/>
          <w:b/>
          <w:bCs/>
          <w:color w:themeColor="text1" w:val="000000"/>
        </w:rPr>
        <w:t>28.48</w:t>
      </w:r>
      <w:r w:rsidRPr="000D13B2">
        <w:rPr>
          <w:rFonts w:asciiTheme="minorHAnsi" w:hAnsiTheme="minorHAnsi"/>
          <w:color w:themeColor="text1" w:val="000000"/>
        </w:rPr>
        <w:br/>
        <w:t xml:space="preserve">• </w:t>
      </w:r>
      <w:r w:rsidRPr="000D13B2">
        <w:rPr>
          <w:rFonts w:asciiTheme="minorHAnsi" w:hAnsiTheme="minorHAnsi"/>
          <w:b/>
          <w:bCs/>
          <w:color w:themeColor="text1" w:val="000000"/>
        </w:rPr>
        <w:t>Uttar Pradesh</w:t>
      </w:r>
      <w:r w:rsidRPr="000D13B2">
        <w:rPr>
          <w:rFonts w:asciiTheme="minorHAnsi" w:hAnsiTheme="minorHAnsi"/>
          <w:color w:themeColor="text1" w:val="000000"/>
        </w:rPr>
        <w:t xml:space="preserve"> has the highest number of teachers among all states.</w:t>
      </w:r>
      <w:r w:rsidRPr="000D13B2">
        <w:rPr>
          <w:rFonts w:asciiTheme="minorHAnsi" w:hAnsiTheme="minorHAnsi"/>
          <w:color w:themeColor="text1" w:val="000000"/>
        </w:rPr>
        <w:br/>
        <w:t>• Teacher distribution varies significantly across districts and school categories.</w:t>
      </w:r>
      <w:r w:rsidRPr="000D13B2">
        <w:rPr>
          <w:rFonts w:asciiTheme="minorHAnsi" w:hAnsiTheme="minorHAnsi"/>
          <w:color w:themeColor="text1" w:val="000000"/>
        </w:rPr>
        <w:br/>
        <w:t>• Primary schools account for the largest share of teachers.</w:t>
      </w:r>
      <w:r w:rsidRPr="000D13B2">
        <w:rPr>
          <w:rFonts w:asciiTheme="minorHAnsi" w:hAnsiTheme="minorHAnsi"/>
          <w:color w:themeColor="text1" w:val="000000"/>
        </w:rPr>
        <w:br/>
        <w:t>• Interactive filters support detailed analysis by District, School Category, Management, and School Type.</w:t>
      </w:r>
    </w:p>
    <w:p w14:paraId="588B3CB8" w14:textId="77777777" w:rsidP="000D13B2" w:rsidR="000D13B2" w:rsidRDefault="000D13B2"/>
    <w:p w14:paraId="3A33930F" w14:textId="7A89C073" w:rsidR="00801233" w:rsidRDefault="00373F6E">
      <w:pPr>
        <w:pStyle w:val="Heading3"/>
        <w:rPr>
          <w:b/>
          <w:bCs/>
          <w:sz w:val="32"/>
          <w:szCs w:val="32"/>
        </w:rPr>
      </w:pPr>
      <w:r>
        <w:rPr>
          <w:b/>
          <w:bCs/>
          <w:sz w:val="32"/>
          <w:szCs w:val="32"/>
        </w:rPr>
        <w:lastRenderedPageBreak/>
        <w:t>SCHOOL INFRASTRUUCTURE ANALYTICS DASHBOARD</w:t>
      </w:r>
    </w:p>
    <w:p w14:paraId="179043B2" w14:textId="51A4D176" w:rsidP="00373F6E" w:rsidR="00373F6E" w:rsidRDefault="00373F6E" w:rsidRPr="00373F6E"/>
    <w:p w14:paraId="1E278163" w14:textId="63907B1E" w:rsidR="00801233" w:rsidRDefault="00373F6E">
      <w:pPr>
        <w:pStyle w:val="Heading3"/>
      </w:pPr>
      <w:r>
        <w:rPr>
          <w:noProof/>
        </w:rPr>
        <w:drawing>
          <wp:inline distB="0" distL="0" distR="0" distT="0" wp14:anchorId="38D027BC" wp14:editId="3DAC63E6">
            <wp:extent cx="6318885" cy="3595370"/>
            <wp:effectExtent b="5080" l="0" r="5715" t="0"/>
            <wp:docPr id="93367775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77754" name="Picture 933677754"/>
                    <pic:cNvPicPr/>
                  </pic:nvPicPr>
                  <pic:blipFill>
                    <a:blip r:embed="rId35">
                      <a:extLst>
                        <a:ext uri="{28A0092B-C50C-407E-A947-70E740481C1C}">
                          <a14:useLocalDpi xmlns:a14="http://schemas.microsoft.com/office/drawing/2010/main" val="0"/>
                        </a:ext>
                      </a:extLst>
                    </a:blip>
                    <a:stretch>
                      <a:fillRect/>
                    </a:stretch>
                  </pic:blipFill>
                  <pic:spPr>
                    <a:xfrm>
                      <a:off x="0" y="0"/>
                      <a:ext cx="6318885" cy="3595370"/>
                    </a:xfrm>
                    <a:prstGeom prst="rect">
                      <a:avLst/>
                    </a:prstGeom>
                  </pic:spPr>
                </pic:pic>
              </a:graphicData>
            </a:graphic>
          </wp:inline>
        </w:drawing>
      </w:r>
    </w:p>
    <w:p w14:paraId="243C661E" w14:textId="77777777" w:rsidR="00801233" w:rsidRDefault="00801233">
      <w:pPr>
        <w:pStyle w:val="Heading3"/>
      </w:pPr>
    </w:p>
    <w:p w14:paraId="54D279E8" w14:textId="77777777" w:rsidP="00373F6E" w:rsidR="00373F6E" w:rsidRDefault="00373F6E" w:rsidRPr="00373F6E">
      <w:pPr>
        <w:pStyle w:val="Heading3"/>
        <w:spacing w:line="360" w:lineRule="auto"/>
        <w:rPr>
          <w:rFonts w:asciiTheme="minorHAnsi" w:hAnsiTheme="minorHAnsi"/>
          <w:b/>
          <w:bCs/>
          <w:color w:val="auto"/>
          <w:sz w:val="32"/>
          <w:szCs w:val="32"/>
        </w:rPr>
      </w:pPr>
      <w:r w:rsidRPr="00373F6E">
        <w:rPr>
          <w:rFonts w:asciiTheme="minorHAnsi" w:hAnsiTheme="minorHAnsi"/>
          <w:b/>
          <w:bCs/>
          <w:color w:val="auto"/>
          <w:sz w:val="32"/>
          <w:szCs w:val="32"/>
        </w:rPr>
        <w:t>Explanation</w:t>
      </w:r>
    </w:p>
    <w:p w14:paraId="299BADB9" w14:textId="77777777" w:rsidP="00373F6E" w:rsidR="00373F6E" w:rsidRDefault="00373F6E" w:rsidRPr="00373F6E">
      <w:pPr>
        <w:pStyle w:val="Heading3"/>
        <w:spacing w:line="360" w:lineRule="auto"/>
        <w:rPr>
          <w:rFonts w:asciiTheme="minorHAnsi" w:hAnsiTheme="minorHAnsi"/>
          <w:color w:val="auto"/>
          <w:sz w:val="24"/>
          <w:szCs w:val="24"/>
        </w:rPr>
      </w:pPr>
      <w:r w:rsidRPr="00373F6E">
        <w:rPr>
          <w:rFonts w:asciiTheme="minorHAnsi" w:hAnsiTheme="minorHAnsi"/>
          <w:color w:val="auto"/>
          <w:sz w:val="24"/>
          <w:szCs w:val="24"/>
        </w:rPr>
        <w:t>The Infrastructure Analytics Dashboard provides a comprehensive overview of classroom availability and school infrastructure across different regions. It highlights key metrics such as Total Classrooms, Students per Classroom, Average Classrooms, and Single Classrooms, enabling stakeholders to assess infrastructure capacity and identify areas requiring improvement through interactive analysis.</w:t>
      </w:r>
    </w:p>
    <w:p w14:paraId="54645006" w14:textId="77777777" w:rsidP="00373F6E" w:rsidR="00373F6E" w:rsidRDefault="00373F6E" w:rsidRPr="00373F6E">
      <w:pPr>
        <w:pStyle w:val="Heading3"/>
        <w:spacing w:line="360" w:lineRule="auto"/>
        <w:rPr>
          <w:rFonts w:asciiTheme="minorHAnsi" w:hAnsiTheme="minorHAnsi"/>
          <w:b/>
          <w:bCs/>
          <w:color w:val="auto"/>
        </w:rPr>
      </w:pPr>
      <w:r w:rsidRPr="00373F6E">
        <w:rPr>
          <w:rFonts w:asciiTheme="minorHAnsi" w:hAnsiTheme="minorHAnsi"/>
          <w:b/>
          <w:bCs/>
          <w:color w:val="auto"/>
        </w:rPr>
        <w:t>Key Insights</w:t>
      </w:r>
    </w:p>
    <w:p w14:paraId="275ECA67" w14:textId="77777777" w:rsidP="00373F6E" w:rsidR="00373F6E" w:rsidRDefault="00373F6E" w:rsidRPr="00373F6E">
      <w:pPr>
        <w:pStyle w:val="Heading3"/>
        <w:spacing w:line="360" w:lineRule="auto"/>
        <w:rPr>
          <w:rFonts w:asciiTheme="minorHAnsi" w:hAnsiTheme="minorHAnsi"/>
          <w:color w:val="auto"/>
          <w:sz w:val="24"/>
          <w:szCs w:val="24"/>
        </w:rPr>
      </w:pPr>
      <w:r w:rsidRPr="00373F6E">
        <w:rPr>
          <w:rFonts w:asciiTheme="minorHAnsi" w:hAnsiTheme="minorHAnsi"/>
          <w:color w:val="auto"/>
          <w:sz w:val="24"/>
          <w:szCs w:val="24"/>
        </w:rPr>
        <w:t xml:space="preserve">• Total Classrooms available across all schools: </w:t>
      </w:r>
      <w:r w:rsidRPr="00373F6E">
        <w:rPr>
          <w:rFonts w:asciiTheme="minorHAnsi" w:hAnsiTheme="minorHAnsi"/>
          <w:b/>
          <w:bCs/>
          <w:color w:val="auto"/>
          <w:sz w:val="24"/>
          <w:szCs w:val="24"/>
        </w:rPr>
        <w:t>3K</w:t>
      </w:r>
      <w:r w:rsidRPr="00373F6E">
        <w:rPr>
          <w:rFonts w:asciiTheme="minorHAnsi" w:hAnsiTheme="minorHAnsi"/>
          <w:color w:val="auto"/>
          <w:sz w:val="24"/>
          <w:szCs w:val="24"/>
        </w:rPr>
        <w:t>.</w:t>
      </w:r>
      <w:r w:rsidRPr="00373F6E">
        <w:rPr>
          <w:rFonts w:asciiTheme="minorHAnsi" w:hAnsiTheme="minorHAnsi"/>
          <w:color w:val="auto"/>
          <w:sz w:val="24"/>
          <w:szCs w:val="24"/>
        </w:rPr>
        <w:br/>
        <w:t xml:space="preserve">• Average Students per Classroom: </w:t>
      </w:r>
      <w:r w:rsidRPr="00373F6E">
        <w:rPr>
          <w:rFonts w:asciiTheme="minorHAnsi" w:hAnsiTheme="minorHAnsi"/>
          <w:b/>
          <w:bCs/>
          <w:color w:val="auto"/>
          <w:sz w:val="24"/>
          <w:szCs w:val="24"/>
        </w:rPr>
        <w:t>29.41</w:t>
      </w:r>
      <w:r w:rsidRPr="00373F6E">
        <w:rPr>
          <w:rFonts w:asciiTheme="minorHAnsi" w:hAnsiTheme="minorHAnsi"/>
          <w:color w:val="auto"/>
          <w:sz w:val="24"/>
          <w:szCs w:val="24"/>
        </w:rPr>
        <w:t>.</w:t>
      </w:r>
      <w:r w:rsidRPr="00373F6E">
        <w:rPr>
          <w:rFonts w:asciiTheme="minorHAnsi" w:hAnsiTheme="minorHAnsi"/>
          <w:color w:val="auto"/>
          <w:sz w:val="24"/>
          <w:szCs w:val="24"/>
        </w:rPr>
        <w:br/>
        <w:t xml:space="preserve">• Average Classrooms per School: </w:t>
      </w:r>
      <w:r w:rsidRPr="00373F6E">
        <w:rPr>
          <w:rFonts w:asciiTheme="minorHAnsi" w:hAnsiTheme="minorHAnsi"/>
          <w:b/>
          <w:bCs/>
          <w:color w:val="auto"/>
          <w:sz w:val="24"/>
          <w:szCs w:val="24"/>
        </w:rPr>
        <w:t>29.41</w:t>
      </w:r>
      <w:r w:rsidRPr="00373F6E">
        <w:rPr>
          <w:rFonts w:asciiTheme="minorHAnsi" w:hAnsiTheme="minorHAnsi"/>
          <w:color w:val="auto"/>
          <w:sz w:val="24"/>
          <w:szCs w:val="24"/>
        </w:rPr>
        <w:t>.</w:t>
      </w:r>
      <w:r w:rsidRPr="00373F6E">
        <w:rPr>
          <w:rFonts w:asciiTheme="minorHAnsi" w:hAnsiTheme="minorHAnsi"/>
          <w:color w:val="auto"/>
          <w:sz w:val="24"/>
          <w:szCs w:val="24"/>
        </w:rPr>
        <w:br/>
        <w:t xml:space="preserve">• Only </w:t>
      </w:r>
      <w:r w:rsidRPr="00373F6E">
        <w:rPr>
          <w:rFonts w:asciiTheme="minorHAnsi" w:hAnsiTheme="minorHAnsi"/>
          <w:b/>
          <w:bCs/>
          <w:color w:val="auto"/>
          <w:sz w:val="24"/>
          <w:szCs w:val="24"/>
        </w:rPr>
        <w:t>16 schools</w:t>
      </w:r>
      <w:r w:rsidRPr="00373F6E">
        <w:rPr>
          <w:rFonts w:asciiTheme="minorHAnsi" w:hAnsiTheme="minorHAnsi"/>
          <w:color w:val="auto"/>
          <w:sz w:val="24"/>
          <w:szCs w:val="24"/>
        </w:rPr>
        <w:t xml:space="preserve"> operate with a single classroom.</w:t>
      </w:r>
      <w:r w:rsidRPr="00373F6E">
        <w:rPr>
          <w:rFonts w:asciiTheme="minorHAnsi" w:hAnsiTheme="minorHAnsi"/>
          <w:color w:val="auto"/>
          <w:sz w:val="24"/>
          <w:szCs w:val="24"/>
        </w:rPr>
        <w:br/>
        <w:t xml:space="preserve">• </w:t>
      </w:r>
      <w:r w:rsidRPr="00373F6E">
        <w:rPr>
          <w:rFonts w:asciiTheme="minorHAnsi" w:hAnsiTheme="minorHAnsi"/>
          <w:b/>
          <w:bCs/>
          <w:color w:val="auto"/>
          <w:sz w:val="24"/>
          <w:szCs w:val="24"/>
        </w:rPr>
        <w:t>Uttar Pradesh</w:t>
      </w:r>
      <w:r w:rsidRPr="00373F6E">
        <w:rPr>
          <w:rFonts w:asciiTheme="minorHAnsi" w:hAnsiTheme="minorHAnsi"/>
          <w:color w:val="auto"/>
          <w:sz w:val="24"/>
          <w:szCs w:val="24"/>
        </w:rPr>
        <w:t xml:space="preserve"> has the highest number of classrooms among all states.</w:t>
      </w:r>
      <w:r w:rsidRPr="00373F6E">
        <w:rPr>
          <w:rFonts w:asciiTheme="minorHAnsi" w:hAnsiTheme="minorHAnsi"/>
          <w:color w:val="auto"/>
          <w:sz w:val="24"/>
          <w:szCs w:val="24"/>
        </w:rPr>
        <w:br/>
        <w:t>• Classroom distribution varies significantly across districts and schools.</w:t>
      </w:r>
      <w:r w:rsidRPr="00373F6E">
        <w:rPr>
          <w:rFonts w:asciiTheme="minorHAnsi" w:hAnsiTheme="minorHAnsi"/>
          <w:color w:val="auto"/>
          <w:sz w:val="24"/>
          <w:szCs w:val="24"/>
        </w:rPr>
        <w:br/>
        <w:t>• Some schools have substantially higher classroom capacity, indicating better infrastructure availability.</w:t>
      </w:r>
      <w:r w:rsidRPr="00373F6E">
        <w:rPr>
          <w:rFonts w:asciiTheme="minorHAnsi" w:hAnsiTheme="minorHAnsi"/>
          <w:color w:val="auto"/>
          <w:sz w:val="24"/>
          <w:szCs w:val="24"/>
        </w:rPr>
        <w:br/>
        <w:t>• Interactive filters enable detailed analysis by State, District, School Name, and Classroom count.</w:t>
      </w:r>
    </w:p>
    <w:p w14:paraId="23FBE37A" w14:textId="7EC029AE" w:rsidR="00801233" w:rsidRDefault="00801233">
      <w:pPr>
        <w:pStyle w:val="Heading3"/>
      </w:pPr>
    </w:p>
    <w:p w14:paraId="27B0D83E" w14:textId="77777777" w:rsidR="00801233" w:rsidRDefault="00801233">
      <w:pPr>
        <w:pStyle w:val="Heading3"/>
      </w:pPr>
    </w:p>
    <w:p w14:paraId="215591E8" w14:textId="47089552" w:rsidR="00E60150" w:rsidRDefault="00E60150">
      <w:pPr>
        <w:spacing w:after="162"/>
      </w:pPr>
    </w:p>
    <w:p w14:paraId="5B8952B5" w14:textId="08C151E9" w:rsidR="00E60150" w:rsidRDefault="00E60150"/>
    <w:p w14:paraId="55AFB341" w14:textId="1686BD7E" w:rsidP="00373F6E" w:rsidR="00E60150" w:rsidRDefault="00633278" w:rsidRPr="00373F6E">
      <w:pPr>
        <w:spacing w:after="126"/>
        <w:rPr>
          <w:b/>
          <w:bCs/>
          <w:sz w:val="32"/>
          <w:szCs w:val="32"/>
        </w:rPr>
      </w:pPr>
      <w:r w:rsidRPr="00373F6E">
        <w:rPr>
          <w:b/>
          <w:bCs/>
          <w:sz w:val="32"/>
          <w:szCs w:val="32"/>
        </w:rPr>
        <w:t>KEY INSIGHTS</w:t>
      </w:r>
      <w:r w:rsidRPr="00373F6E">
        <w:rPr>
          <w:b/>
          <w:bCs/>
          <w:color w:val="000000"/>
          <w:sz w:val="32"/>
          <w:szCs w:val="32"/>
        </w:rPr>
        <w:t xml:space="preserve"> </w:t>
      </w:r>
    </w:p>
    <w:p w14:paraId="507C960F" w14:textId="748E86F1" w:rsidR="00E60150" w:rsidRDefault="00633278" w:rsidRPr="00FC5DDB">
      <w:pPr>
        <w:spacing w:after="441"/>
        <w:ind w:left="19" w:right="870"/>
        <w:rPr>
          <w:sz w:val="20"/>
          <w:szCs w:val="20"/>
        </w:rPr>
      </w:pPr>
      <w:r>
        <w:t xml:space="preserve">================================================================ </w:t>
      </w:r>
      <w:r>
        <w:rPr>
          <w:sz w:val="26"/>
        </w:rPr>
        <w:t xml:space="preserve"> </w:t>
      </w:r>
      <w:r w:rsidR="00FC5DDB">
        <w:rPr>
          <w:sz w:val="20"/>
          <w:szCs w:val="20"/>
        </w:rPr>
        <w:t>=============</w:t>
      </w:r>
    </w:p>
    <w:p w14:paraId="2CB9187C" w14:textId="77777777" w:rsidP="00630A46" w:rsidR="00630A46" w:rsidRDefault="00630A46" w:rsidRPr="00630A46">
      <w:pPr>
        <w:spacing w:after="441" w:line="360" w:lineRule="auto"/>
        <w:ind w:left="19" w:right="870"/>
      </w:pPr>
      <w:r w:rsidRPr="00630A46">
        <w:rPr>
          <w:b/>
          <w:bCs/>
          <w:sz w:val="28"/>
          <w:szCs w:val="28"/>
        </w:rPr>
        <w:t>INSIGHT-1</w:t>
      </w:r>
      <w:r w:rsidRPr="00630A46">
        <w:br/>
      </w:r>
      <w:r w:rsidRPr="00630A46">
        <w:rPr>
          <w:sz w:val="24"/>
          <w:szCs w:val="24"/>
        </w:rPr>
        <w:t xml:space="preserve">The dataset consists of </w:t>
      </w:r>
      <w:r w:rsidRPr="00630A46">
        <w:rPr>
          <w:b/>
          <w:bCs/>
          <w:sz w:val="24"/>
          <w:szCs w:val="24"/>
        </w:rPr>
        <w:t>500 schools</w:t>
      </w:r>
      <w:r w:rsidRPr="00630A46">
        <w:rPr>
          <w:sz w:val="24"/>
          <w:szCs w:val="24"/>
        </w:rPr>
        <w:t xml:space="preserve"> with a total student enrollment of approximately </w:t>
      </w:r>
      <w:r w:rsidRPr="00630A46">
        <w:rPr>
          <w:b/>
          <w:bCs/>
          <w:sz w:val="24"/>
          <w:szCs w:val="24"/>
        </w:rPr>
        <w:t>95K students</w:t>
      </w:r>
      <w:r w:rsidRPr="00630A46">
        <w:rPr>
          <w:sz w:val="24"/>
          <w:szCs w:val="24"/>
        </w:rPr>
        <w:t>, providing a comprehensive view of the educational ecosystem.</w:t>
      </w:r>
    </w:p>
    <w:p w14:paraId="53ED2696" w14:textId="77777777" w:rsidP="00630A46" w:rsidR="00630A46" w:rsidRDefault="00630A46" w:rsidRPr="00630A46">
      <w:pPr>
        <w:spacing w:after="441" w:line="360" w:lineRule="auto"/>
        <w:ind w:left="19" w:right="870"/>
      </w:pPr>
      <w:r w:rsidRPr="00630A46">
        <w:rPr>
          <w:b/>
          <w:bCs/>
          <w:sz w:val="28"/>
          <w:szCs w:val="28"/>
        </w:rPr>
        <w:t>INSIGHT-2</w:t>
      </w:r>
      <w:r w:rsidRPr="00630A46">
        <w:br/>
      </w:r>
      <w:r w:rsidRPr="00630A46">
        <w:rPr>
          <w:sz w:val="24"/>
          <w:szCs w:val="24"/>
        </w:rPr>
        <w:t xml:space="preserve">A total of </w:t>
      </w:r>
      <w:r w:rsidRPr="00630A46">
        <w:rPr>
          <w:b/>
          <w:bCs/>
          <w:sz w:val="24"/>
          <w:szCs w:val="24"/>
        </w:rPr>
        <w:t>3K teachers</w:t>
      </w:r>
      <w:r w:rsidRPr="00630A46">
        <w:rPr>
          <w:sz w:val="24"/>
          <w:szCs w:val="24"/>
        </w:rPr>
        <w:t xml:space="preserve"> support the student population, resulting in an overall </w:t>
      </w:r>
      <w:r w:rsidRPr="00630A46">
        <w:rPr>
          <w:b/>
          <w:bCs/>
          <w:sz w:val="24"/>
          <w:szCs w:val="24"/>
        </w:rPr>
        <w:t>Teacher-Student Ratio of 28.48</w:t>
      </w:r>
      <w:r w:rsidRPr="00630A46">
        <w:rPr>
          <w:sz w:val="24"/>
          <w:szCs w:val="24"/>
        </w:rPr>
        <w:t xml:space="preserve"> and an average of </w:t>
      </w:r>
      <w:r w:rsidRPr="00630A46">
        <w:rPr>
          <w:b/>
          <w:bCs/>
          <w:sz w:val="24"/>
          <w:szCs w:val="24"/>
        </w:rPr>
        <w:t>6.65 teachers per school</w:t>
      </w:r>
      <w:r w:rsidRPr="00630A46">
        <w:rPr>
          <w:sz w:val="24"/>
          <w:szCs w:val="24"/>
        </w:rPr>
        <w:t>.</w:t>
      </w:r>
    </w:p>
    <w:p w14:paraId="4BEE24A7" w14:textId="77777777" w:rsidP="00630A46" w:rsidR="00630A46" w:rsidRDefault="00630A46" w:rsidRPr="00630A46">
      <w:pPr>
        <w:spacing w:after="441" w:line="360" w:lineRule="auto"/>
        <w:ind w:left="19" w:right="870"/>
      </w:pPr>
      <w:r w:rsidRPr="00630A46">
        <w:rPr>
          <w:b/>
          <w:bCs/>
          <w:sz w:val="28"/>
          <w:szCs w:val="28"/>
        </w:rPr>
        <w:t>INSIGHT-3</w:t>
      </w:r>
      <w:r w:rsidRPr="00630A46">
        <w:br/>
      </w:r>
      <w:r w:rsidRPr="00630A46">
        <w:rPr>
          <w:sz w:val="24"/>
          <w:szCs w:val="24"/>
        </w:rPr>
        <w:t xml:space="preserve">The education infrastructure includes approximately </w:t>
      </w:r>
      <w:r w:rsidRPr="00630A46">
        <w:rPr>
          <w:b/>
          <w:bCs/>
          <w:sz w:val="24"/>
          <w:szCs w:val="24"/>
        </w:rPr>
        <w:t>3K classrooms</w:t>
      </w:r>
      <w:r w:rsidRPr="00630A46">
        <w:rPr>
          <w:sz w:val="24"/>
          <w:szCs w:val="24"/>
        </w:rPr>
        <w:t xml:space="preserve">, with an average of </w:t>
      </w:r>
      <w:r w:rsidRPr="00630A46">
        <w:rPr>
          <w:b/>
          <w:bCs/>
          <w:sz w:val="24"/>
          <w:szCs w:val="24"/>
        </w:rPr>
        <w:t>29.41 students per classroom</w:t>
      </w:r>
      <w:r w:rsidRPr="00630A46">
        <w:rPr>
          <w:sz w:val="24"/>
          <w:szCs w:val="24"/>
        </w:rPr>
        <w:t>, indicating efficient classroom utilization.</w:t>
      </w:r>
    </w:p>
    <w:p w14:paraId="0A01048C" w14:textId="77777777" w:rsidP="00630A46" w:rsidR="00630A46" w:rsidRDefault="00630A46" w:rsidRPr="00630A46">
      <w:pPr>
        <w:spacing w:after="441" w:line="360" w:lineRule="auto"/>
        <w:ind w:left="19" w:right="870"/>
        <w:rPr>
          <w:sz w:val="24"/>
          <w:szCs w:val="24"/>
        </w:rPr>
      </w:pPr>
      <w:r w:rsidRPr="00630A46">
        <w:rPr>
          <w:b/>
          <w:bCs/>
          <w:sz w:val="28"/>
          <w:szCs w:val="28"/>
        </w:rPr>
        <w:t>INSIGHT-4</w:t>
      </w:r>
      <w:r w:rsidRPr="00630A46">
        <w:rPr>
          <w:sz w:val="28"/>
          <w:szCs w:val="28"/>
        </w:rPr>
        <w:br/>
      </w:r>
      <w:r w:rsidRPr="00630A46">
        <w:rPr>
          <w:b/>
          <w:bCs/>
          <w:sz w:val="24"/>
          <w:szCs w:val="24"/>
        </w:rPr>
        <w:t>Uttar Pradesh</w:t>
      </w:r>
      <w:r w:rsidRPr="00630A46">
        <w:rPr>
          <w:sz w:val="24"/>
          <w:szCs w:val="24"/>
        </w:rPr>
        <w:t xml:space="preserve"> consistently ranks highest in terms of schools, student enrollment, teachers, and classrooms, making it the most significant contributor in the dataset.</w:t>
      </w:r>
    </w:p>
    <w:p w14:paraId="64181539" w14:textId="77777777" w:rsidP="00630A46" w:rsidR="00630A46" w:rsidRDefault="00630A46" w:rsidRPr="00630A46">
      <w:pPr>
        <w:spacing w:after="441" w:line="360" w:lineRule="auto"/>
        <w:ind w:left="19" w:right="870"/>
      </w:pPr>
      <w:r w:rsidRPr="00630A46">
        <w:rPr>
          <w:b/>
          <w:bCs/>
          <w:sz w:val="28"/>
          <w:szCs w:val="28"/>
        </w:rPr>
        <w:t>INSIGHT-5</w:t>
      </w:r>
      <w:r w:rsidRPr="00630A46">
        <w:br/>
      </w:r>
      <w:r w:rsidRPr="00630A46">
        <w:rPr>
          <w:sz w:val="24"/>
          <w:szCs w:val="24"/>
        </w:rPr>
        <w:t>Primary and Upper Primary schools account for the largest share of schools, teachers, and student enrollment across all school categories</w:t>
      </w:r>
      <w:r w:rsidRPr="00630A46">
        <w:t>.</w:t>
      </w:r>
    </w:p>
    <w:p w14:paraId="0AF3058D" w14:textId="77777777" w:rsidP="00630A46" w:rsidR="00630A46" w:rsidRDefault="00630A46" w:rsidRPr="00630A46">
      <w:pPr>
        <w:spacing w:after="441" w:line="360" w:lineRule="auto"/>
        <w:ind w:left="19" w:right="870"/>
      </w:pPr>
      <w:r w:rsidRPr="00630A46">
        <w:rPr>
          <w:b/>
          <w:bCs/>
          <w:sz w:val="28"/>
          <w:szCs w:val="28"/>
        </w:rPr>
        <w:t>INSIGHT-6</w:t>
      </w:r>
      <w:r w:rsidRPr="00630A46">
        <w:br/>
      </w:r>
      <w:r w:rsidRPr="00630A46">
        <w:rPr>
          <w:sz w:val="24"/>
          <w:szCs w:val="24"/>
        </w:rPr>
        <w:t>Co-Educational institutions represent the majority of student enrollment, highlighting their dominant role in the education system.</w:t>
      </w:r>
    </w:p>
    <w:p w14:paraId="28289D88" w14:textId="77777777" w:rsidP="00630A46" w:rsidR="00630A46" w:rsidRDefault="00630A46" w:rsidRPr="00630A46">
      <w:pPr>
        <w:spacing w:after="441" w:line="360" w:lineRule="auto"/>
        <w:ind w:left="19" w:right="870"/>
        <w:rPr>
          <w:sz w:val="24"/>
          <w:szCs w:val="24"/>
        </w:rPr>
      </w:pPr>
      <w:r w:rsidRPr="00630A46">
        <w:rPr>
          <w:b/>
          <w:bCs/>
          <w:sz w:val="28"/>
          <w:szCs w:val="28"/>
        </w:rPr>
        <w:t>INSIGHT-7</w:t>
      </w:r>
      <w:r w:rsidRPr="00630A46">
        <w:br/>
      </w:r>
      <w:r w:rsidRPr="00630A46">
        <w:rPr>
          <w:sz w:val="24"/>
          <w:szCs w:val="24"/>
        </w:rPr>
        <w:t>Rural areas contain a higher concentration of schools compared to urban areas, demonstrating broader educational coverage in rural regions.</w:t>
      </w:r>
    </w:p>
    <w:p w14:paraId="393043CC" w14:textId="77777777" w:rsidP="00630A46" w:rsidR="00630A46" w:rsidRDefault="00630A46" w:rsidRPr="00630A46">
      <w:pPr>
        <w:spacing w:after="441" w:line="360" w:lineRule="auto"/>
        <w:ind w:left="19" w:right="870"/>
      </w:pPr>
      <w:r w:rsidRPr="00630A46">
        <w:rPr>
          <w:b/>
          <w:bCs/>
          <w:sz w:val="28"/>
          <w:szCs w:val="28"/>
        </w:rPr>
        <w:t>INSIGHT-8</w:t>
      </w:r>
      <w:r w:rsidRPr="00630A46">
        <w:rPr>
          <w:sz w:val="28"/>
          <w:szCs w:val="28"/>
        </w:rPr>
        <w:br/>
      </w:r>
      <w:r w:rsidRPr="00630A46">
        <w:rPr>
          <w:sz w:val="24"/>
          <w:szCs w:val="24"/>
        </w:rPr>
        <w:t xml:space="preserve">Only a small number of schools face infrastructure and staffing challenges, with </w:t>
      </w:r>
      <w:r w:rsidRPr="00630A46">
        <w:rPr>
          <w:b/>
          <w:bCs/>
          <w:sz w:val="24"/>
          <w:szCs w:val="24"/>
        </w:rPr>
        <w:t>16 single-classroom schools</w:t>
      </w:r>
      <w:r w:rsidRPr="00630A46">
        <w:rPr>
          <w:sz w:val="24"/>
          <w:szCs w:val="24"/>
        </w:rPr>
        <w:t xml:space="preserve"> and </w:t>
      </w:r>
      <w:r w:rsidRPr="00630A46">
        <w:rPr>
          <w:b/>
          <w:bCs/>
          <w:sz w:val="24"/>
          <w:szCs w:val="24"/>
        </w:rPr>
        <w:t>3 schools without teachers</w:t>
      </w:r>
      <w:r w:rsidRPr="00630A46">
        <w:rPr>
          <w:sz w:val="24"/>
          <w:szCs w:val="24"/>
        </w:rPr>
        <w:t>.</w:t>
      </w:r>
    </w:p>
    <w:p w14:paraId="0BA5B757" w14:textId="77777777" w:rsidP="00630A46" w:rsidR="00630A46" w:rsidRDefault="00630A46" w:rsidRPr="00630A46">
      <w:pPr>
        <w:spacing w:after="441" w:line="360" w:lineRule="auto"/>
        <w:ind w:left="19" w:right="870"/>
        <w:rPr>
          <w:sz w:val="24"/>
          <w:szCs w:val="24"/>
        </w:rPr>
      </w:pPr>
      <w:r w:rsidRPr="00630A46">
        <w:rPr>
          <w:b/>
          <w:bCs/>
          <w:sz w:val="28"/>
          <w:szCs w:val="28"/>
        </w:rPr>
        <w:lastRenderedPageBreak/>
        <w:t>INSIGHT-9</w:t>
      </w:r>
      <w:r w:rsidRPr="00630A46">
        <w:rPr>
          <w:sz w:val="28"/>
          <w:szCs w:val="28"/>
        </w:rPr>
        <w:br/>
      </w:r>
      <w:r w:rsidRPr="00630A46">
        <w:rPr>
          <w:sz w:val="24"/>
          <w:szCs w:val="24"/>
        </w:rPr>
        <w:t>Significant variations exist across states and districts in terms of enrollment, teacher distribution, and infrastructure availability, indicating regional disparities in educational resources.</w:t>
      </w:r>
    </w:p>
    <w:p w14:paraId="7C8388B6" w14:textId="06EDE911" w:rsidP="005F46CA" w:rsidR="00E60150" w:rsidRDefault="00630A46">
      <w:pPr>
        <w:spacing w:after="441" w:line="360" w:lineRule="auto"/>
        <w:ind w:left="19" w:right="870"/>
      </w:pPr>
      <w:r w:rsidRPr="00630A46">
        <w:rPr>
          <w:b/>
          <w:bCs/>
          <w:sz w:val="28"/>
          <w:szCs w:val="28"/>
        </w:rPr>
        <w:t>INSIGHT-10</w:t>
      </w:r>
      <w:r w:rsidRPr="00630A46">
        <w:br/>
      </w:r>
      <w:r w:rsidRPr="00630A46">
        <w:rPr>
          <w:sz w:val="24"/>
          <w:szCs w:val="24"/>
        </w:rPr>
        <w:t>The interactive dashboards enable stakeholders to monitor school performance, identify resource gaps, and support data-driven educational planning and decision-making.</w:t>
      </w:r>
    </w:p>
    <w:p w14:paraId="5D20A0FB" w14:textId="77777777" w:rsidR="00E60150" w:rsidRDefault="00633278">
      <w:pPr>
        <w:pStyle w:val="Heading1"/>
        <w:ind w:left="19"/>
      </w:pPr>
      <w:r>
        <w:t>BUSINESS RECOMMENDATIONS</w:t>
      </w:r>
      <w:r>
        <w:rPr>
          <w:color w:val="000000"/>
        </w:rPr>
        <w:t xml:space="preserve"> </w:t>
      </w:r>
    </w:p>
    <w:p w14:paraId="47CCA88E" w14:textId="18653A4F" w:rsidR="00E60150" w:rsidRDefault="00633278">
      <w:pPr>
        <w:spacing w:after="441"/>
        <w:ind w:left="19" w:right="870"/>
      </w:pPr>
      <w:r>
        <w:t xml:space="preserve">================================================================ </w:t>
      </w:r>
      <w:r w:rsidR="00FC5DDB">
        <w:t>============</w:t>
      </w:r>
      <w:r>
        <w:rPr>
          <w:sz w:val="26"/>
        </w:rPr>
        <w:t xml:space="preserve"> </w:t>
      </w:r>
    </w:p>
    <w:p w14:paraId="5D328EB0" w14:textId="695819EB" w:rsidR="00E60150" w:rsidRDefault="00E60150">
      <w:pPr>
        <w:spacing w:after="126"/>
      </w:pPr>
    </w:p>
    <w:p w14:paraId="6F523329" w14:textId="77777777" w:rsidP="005F46CA" w:rsidR="005F46CA" w:rsidRDefault="005F46CA" w:rsidRPr="005F46CA">
      <w:pPr>
        <w:spacing w:after="126" w:line="360" w:lineRule="auto"/>
        <w:rPr>
          <w:sz w:val="24"/>
          <w:szCs w:val="24"/>
        </w:rPr>
      </w:pPr>
      <w:r w:rsidRPr="005F46CA">
        <w:rPr>
          <w:b/>
          <w:bCs/>
          <w:sz w:val="28"/>
          <w:szCs w:val="28"/>
        </w:rPr>
        <w:t>RECOMMENDATION-1</w:t>
      </w:r>
      <w:r w:rsidRPr="005F46CA">
        <w:br/>
      </w:r>
      <w:r w:rsidRPr="005F46CA">
        <w:rPr>
          <w:sz w:val="24"/>
          <w:szCs w:val="24"/>
        </w:rPr>
        <w:t>Educational authorities should prioritize teacher recruitment and equitable distribution to improve the Teacher-Student Ratio and ensure quality education across all regions.</w:t>
      </w:r>
    </w:p>
    <w:p w14:paraId="3F81A760" w14:textId="77777777" w:rsidP="005F46CA" w:rsidR="005F46CA" w:rsidRDefault="005F46CA" w:rsidRPr="005F46CA">
      <w:pPr>
        <w:spacing w:after="126" w:line="360" w:lineRule="auto"/>
      </w:pPr>
      <w:r w:rsidRPr="005F46CA">
        <w:rPr>
          <w:b/>
          <w:bCs/>
          <w:sz w:val="28"/>
          <w:szCs w:val="28"/>
        </w:rPr>
        <w:t>RECOMMENDATION-2</w:t>
      </w:r>
      <w:r w:rsidRPr="005F46CA">
        <w:br/>
      </w:r>
      <w:r w:rsidRPr="005F46CA">
        <w:rPr>
          <w:sz w:val="24"/>
          <w:szCs w:val="24"/>
        </w:rPr>
        <w:t>States and districts with lower school counts, teacher availability, and infrastructure resources should receive targeted investments to reduce regional disparities.</w:t>
      </w:r>
    </w:p>
    <w:p w14:paraId="6BFEF4E6" w14:textId="77777777" w:rsidP="005F46CA" w:rsidR="005F46CA" w:rsidRDefault="005F46CA" w:rsidRPr="005F46CA">
      <w:pPr>
        <w:spacing w:after="126" w:line="360" w:lineRule="auto"/>
      </w:pPr>
      <w:r w:rsidRPr="005F46CA">
        <w:rPr>
          <w:b/>
          <w:bCs/>
          <w:sz w:val="28"/>
          <w:szCs w:val="28"/>
        </w:rPr>
        <w:t>RECOMMENDATION-3</w:t>
      </w:r>
      <w:r w:rsidRPr="005F46CA">
        <w:rPr>
          <w:sz w:val="28"/>
          <w:szCs w:val="28"/>
        </w:rPr>
        <w:br/>
      </w:r>
      <w:r w:rsidRPr="005F46CA">
        <w:rPr>
          <w:sz w:val="24"/>
          <w:szCs w:val="24"/>
        </w:rPr>
        <w:t>Schools operating with limited classroom infrastructure, including single-classroom schools, should be upgraded to improve learning environments and accommodate future enrollment growth.</w:t>
      </w:r>
    </w:p>
    <w:p w14:paraId="2F061264" w14:textId="77777777" w:rsidP="005F46CA" w:rsidR="005F46CA" w:rsidRDefault="005F46CA" w:rsidRPr="005F46CA">
      <w:pPr>
        <w:spacing w:after="126" w:line="360" w:lineRule="auto"/>
      </w:pPr>
      <w:r w:rsidRPr="005F46CA">
        <w:rPr>
          <w:b/>
          <w:bCs/>
          <w:sz w:val="28"/>
          <w:szCs w:val="28"/>
        </w:rPr>
        <w:t>RECOMMENDATION-4</w:t>
      </w:r>
      <w:r w:rsidRPr="005F46CA">
        <w:br/>
      </w:r>
      <w:r w:rsidRPr="005F46CA">
        <w:rPr>
          <w:sz w:val="24"/>
          <w:szCs w:val="24"/>
        </w:rPr>
        <w:t>Regular monitoring of student enrollment trends should be conducted to ensure adequate allocation of teachers, classrooms, and educational resources.</w:t>
      </w:r>
    </w:p>
    <w:p w14:paraId="16FC6378" w14:textId="77777777" w:rsidP="005F46CA" w:rsidR="005F46CA" w:rsidRDefault="005F46CA" w:rsidRPr="005F46CA">
      <w:pPr>
        <w:spacing w:after="126" w:line="360" w:lineRule="auto"/>
      </w:pPr>
      <w:r w:rsidRPr="005F46CA">
        <w:rPr>
          <w:b/>
          <w:bCs/>
          <w:sz w:val="28"/>
          <w:szCs w:val="28"/>
        </w:rPr>
        <w:t>RECOMMENDATION-5</w:t>
      </w:r>
      <w:r w:rsidRPr="005F46CA">
        <w:br/>
      </w:r>
      <w:r w:rsidRPr="005F46CA">
        <w:rPr>
          <w:sz w:val="24"/>
          <w:szCs w:val="24"/>
        </w:rPr>
        <w:t>Special attention should be given to schools with low teacher strength or staffing shortages to maintain effective classroom management and educational outcomes</w:t>
      </w:r>
      <w:r w:rsidRPr="005F46CA">
        <w:t>.</w:t>
      </w:r>
    </w:p>
    <w:p w14:paraId="6B809D9A" w14:textId="77777777" w:rsidP="005F46CA" w:rsidR="005F46CA" w:rsidRDefault="005F46CA" w:rsidRPr="005F46CA">
      <w:pPr>
        <w:spacing w:after="126" w:line="360" w:lineRule="auto"/>
      </w:pPr>
      <w:r w:rsidRPr="005F46CA">
        <w:rPr>
          <w:b/>
          <w:bCs/>
          <w:sz w:val="28"/>
          <w:szCs w:val="28"/>
        </w:rPr>
        <w:t>RECOMMENDATION-6</w:t>
      </w:r>
      <w:r w:rsidRPr="005F46CA">
        <w:rPr>
          <w:sz w:val="28"/>
          <w:szCs w:val="28"/>
        </w:rPr>
        <w:br/>
      </w:r>
      <w:r w:rsidRPr="005F46CA">
        <w:rPr>
          <w:sz w:val="24"/>
          <w:szCs w:val="24"/>
        </w:rPr>
        <w:t>Infrastructure development programs should focus on increasing classroom capacity and improving school facilities in high-enrollment regions</w:t>
      </w:r>
      <w:r w:rsidRPr="005F46CA">
        <w:t>.</w:t>
      </w:r>
    </w:p>
    <w:p w14:paraId="319D084F" w14:textId="4C2F3FFF" w:rsidP="005F46CA" w:rsidR="005F46CA" w:rsidRDefault="005F46CA" w:rsidRPr="005F46CA">
      <w:pPr>
        <w:spacing w:after="126" w:line="360" w:lineRule="auto"/>
      </w:pPr>
      <w:r w:rsidRPr="005F46CA">
        <w:rPr>
          <w:b/>
          <w:bCs/>
          <w:sz w:val="28"/>
          <w:szCs w:val="28"/>
        </w:rPr>
        <w:lastRenderedPageBreak/>
        <w:t>RECOMMENDATION-7</w:t>
      </w:r>
      <w:r w:rsidRPr="005F46CA">
        <w:br/>
      </w:r>
      <w:r w:rsidRPr="005F46CA">
        <w:rPr>
          <w:sz w:val="24"/>
          <w:szCs w:val="24"/>
        </w:rPr>
        <w:t>Schools with exceptionally high student enrollment should be provided with additional teachers and classrooms to prevent overcrowding and maintain educational quality</w:t>
      </w:r>
      <w:r w:rsidRPr="005F46CA">
        <w:t>.</w:t>
      </w:r>
    </w:p>
    <w:p w14:paraId="705483B5" w14:textId="77777777" w:rsidP="005F46CA" w:rsidR="005F46CA" w:rsidRDefault="005F46CA" w:rsidRPr="005F46CA">
      <w:pPr>
        <w:spacing w:after="126" w:line="360" w:lineRule="auto"/>
      </w:pPr>
      <w:r w:rsidRPr="005F46CA">
        <w:rPr>
          <w:b/>
          <w:bCs/>
          <w:sz w:val="28"/>
          <w:szCs w:val="28"/>
        </w:rPr>
        <w:t>RECOMMENDATION-8</w:t>
      </w:r>
      <w:r w:rsidRPr="005F46CA">
        <w:br/>
      </w:r>
      <w:r w:rsidRPr="005F46CA">
        <w:rPr>
          <w:sz w:val="24"/>
          <w:szCs w:val="24"/>
        </w:rPr>
        <w:t>Regions with low school availability should be prioritized for new school establishment and infrastructure expansion to improve access to education and ensure balanced regional development.</w:t>
      </w:r>
    </w:p>
    <w:p w14:paraId="20D7A0F6" w14:textId="77777777" w:rsidR="005F46CA" w:rsidRDefault="005F46CA">
      <w:pPr>
        <w:spacing w:after="126"/>
      </w:pPr>
    </w:p>
    <w:p w14:paraId="7798E3DB" w14:textId="77777777" w:rsidR="00E60150" w:rsidRDefault="00633278">
      <w:pPr>
        <w:pStyle w:val="Heading1"/>
        <w:ind w:left="19"/>
      </w:pPr>
      <w:r>
        <w:t>FEATURES IMPLEMENTED</w:t>
      </w:r>
      <w:r>
        <w:rPr>
          <w:color w:val="000000"/>
        </w:rPr>
        <w:t xml:space="preserve"> </w:t>
      </w:r>
    </w:p>
    <w:p w14:paraId="3F6A344E" w14:textId="1B5B4A1C" w:rsidR="00E60150" w:rsidRDefault="00633278">
      <w:pPr>
        <w:spacing w:after="198"/>
        <w:ind w:left="19" w:right="870"/>
      </w:pPr>
      <w:r>
        <w:t xml:space="preserve">================================================================ </w:t>
      </w:r>
      <w:r w:rsidR="00FC5DDB">
        <w:t>============</w:t>
      </w:r>
    </w:p>
    <w:p w14:paraId="686575F7" w14:textId="77777777" w:rsidR="00E60150" w:rsidRDefault="00633278">
      <w:pPr>
        <w:numPr>
          <w:ilvl w:val="0"/>
          <w:numId w:val="19"/>
        </w:numPr>
        <w:spacing w:after="198"/>
        <w:ind w:hanging="394" w:right="870"/>
      </w:pPr>
      <w:r>
        <w:t xml:space="preserve">Drill Down </w:t>
      </w:r>
    </w:p>
    <w:p w14:paraId="17F3D6AE" w14:textId="59E315DD" w:rsidR="005F46CA" w:rsidRDefault="005F46CA">
      <w:pPr>
        <w:numPr>
          <w:ilvl w:val="0"/>
          <w:numId w:val="19"/>
        </w:numPr>
        <w:spacing w:after="198"/>
        <w:ind w:hanging="394" w:right="870"/>
      </w:pPr>
      <w:r>
        <w:t>Drill Up</w:t>
      </w:r>
    </w:p>
    <w:p w14:paraId="176B7893" w14:textId="77777777" w:rsidR="00E60150" w:rsidRDefault="00633278">
      <w:pPr>
        <w:numPr>
          <w:ilvl w:val="0"/>
          <w:numId w:val="19"/>
        </w:numPr>
        <w:spacing w:after="201"/>
        <w:ind w:hanging="394" w:right="870"/>
      </w:pPr>
      <w:r>
        <w:t xml:space="preserve">Drill Through </w:t>
      </w:r>
    </w:p>
    <w:p w14:paraId="60531F91" w14:textId="5A6868C6" w:rsidP="005F46CA" w:rsidR="00E60150" w:rsidRDefault="00633278">
      <w:pPr>
        <w:numPr>
          <w:ilvl w:val="0"/>
          <w:numId w:val="19"/>
        </w:numPr>
        <w:spacing w:after="200"/>
        <w:ind w:hanging="394" w:right="870"/>
      </w:pPr>
      <w:r>
        <w:t xml:space="preserve">Tooltips </w:t>
      </w:r>
    </w:p>
    <w:p w14:paraId="6FEEDACF" w14:textId="77777777" w:rsidR="00E60150" w:rsidRDefault="00633278">
      <w:pPr>
        <w:numPr>
          <w:ilvl w:val="0"/>
          <w:numId w:val="19"/>
        </w:numPr>
        <w:spacing w:after="200"/>
        <w:ind w:hanging="394" w:right="870"/>
      </w:pPr>
      <w:r>
        <w:t xml:space="preserve">Slicers </w:t>
      </w:r>
    </w:p>
    <w:p w14:paraId="012619D8" w14:textId="19ECBAF1" w:rsidP="005F46CA" w:rsidR="00E60150" w:rsidRDefault="00633278">
      <w:pPr>
        <w:numPr>
          <w:ilvl w:val="0"/>
          <w:numId w:val="19"/>
        </w:numPr>
        <w:spacing w:after="201"/>
        <w:ind w:hanging="394" w:right="870"/>
      </w:pPr>
      <w:r>
        <w:t xml:space="preserve">Conditional Formatting </w:t>
      </w:r>
    </w:p>
    <w:p w14:paraId="2DBA357B" w14:textId="77777777" w:rsidR="00E60150" w:rsidRDefault="00633278">
      <w:pPr>
        <w:numPr>
          <w:ilvl w:val="0"/>
          <w:numId w:val="19"/>
        </w:numPr>
        <w:spacing w:after="167"/>
        <w:ind w:hanging="394" w:right="870"/>
      </w:pPr>
      <w:r>
        <w:t xml:space="preserve">Custom Theme </w:t>
      </w:r>
    </w:p>
    <w:p w14:paraId="5BA28A7F" w14:textId="77777777" w:rsidR="00E60150" w:rsidRDefault="00633278">
      <w:pPr>
        <w:spacing w:after="124"/>
        <w:ind w:left="24"/>
      </w:pPr>
      <w:r>
        <w:t xml:space="preserve"> </w:t>
      </w:r>
    </w:p>
    <w:p w14:paraId="05A8152D" w14:textId="77777777" w:rsidR="00E60150" w:rsidRDefault="00633278">
      <w:pPr>
        <w:pStyle w:val="Heading1"/>
        <w:ind w:left="19"/>
      </w:pPr>
      <w:r>
        <w:t>CHALLENGES FACED</w:t>
      </w:r>
      <w:r>
        <w:rPr>
          <w:color w:val="000000"/>
        </w:rPr>
        <w:t xml:space="preserve"> </w:t>
      </w:r>
    </w:p>
    <w:p w14:paraId="07569C02" w14:textId="5BB92A36" w:rsidP="005F46CA" w:rsidR="00E60150" w:rsidRDefault="00633278">
      <w:pPr>
        <w:spacing w:after="178"/>
        <w:ind w:left="19" w:right="870"/>
      </w:pPr>
      <w:r>
        <w:t xml:space="preserve">================================================================ </w:t>
      </w:r>
      <w:r w:rsidR="00FC5DDB">
        <w:t>============</w:t>
      </w:r>
    </w:p>
    <w:p w14:paraId="20ABBAF7" w14:textId="336CFB4A" w:rsidR="00E60150" w:rsidRDefault="005F46CA">
      <w:pPr>
        <w:spacing w:after="181"/>
        <w:ind w:left="19" w:right="870"/>
      </w:pPr>
      <w:r>
        <w:t xml:space="preserve">Conditional Formatting </w:t>
      </w:r>
    </w:p>
    <w:p w14:paraId="77305F15" w14:textId="67A0C2EF" w:rsidR="00E60150" w:rsidRDefault="00633278">
      <w:pPr>
        <w:spacing w:after="181"/>
        <w:ind w:left="19" w:right="870"/>
      </w:pPr>
      <w:r>
        <w:t xml:space="preserve">DAX </w:t>
      </w:r>
      <w:r w:rsidR="005F46CA">
        <w:t>Calculations and formulas</w:t>
      </w:r>
    </w:p>
    <w:p w14:paraId="00A5F0B7" w14:textId="681F3F9B" w:rsidP="005F46CA" w:rsidR="00E60150" w:rsidRDefault="00633278">
      <w:pPr>
        <w:spacing w:after="184"/>
        <w:ind w:left="19" w:right="870"/>
      </w:pPr>
      <w:r>
        <w:t>Dashboard Layout Design</w:t>
      </w:r>
    </w:p>
    <w:p w14:paraId="1017890D" w14:textId="71F16547" w:rsidP="005F46CA" w:rsidR="005F46CA" w:rsidRDefault="005F46CA">
      <w:pPr>
        <w:spacing w:after="184"/>
        <w:ind w:left="19" w:right="870"/>
      </w:pPr>
      <w:r>
        <w:t>Drill Up and Drill down</w:t>
      </w:r>
    </w:p>
    <w:p w14:paraId="79104C95" w14:textId="77777777" w:rsidR="00E60150" w:rsidRDefault="00633278">
      <w:pPr>
        <w:pStyle w:val="Heading1"/>
        <w:ind w:left="19"/>
      </w:pPr>
      <w:r>
        <w:t>LEARNINGS</w:t>
      </w:r>
      <w:r>
        <w:rPr>
          <w:color w:val="000000"/>
        </w:rPr>
        <w:t xml:space="preserve"> </w:t>
      </w:r>
    </w:p>
    <w:p w14:paraId="0156E180" w14:textId="3BF01707" w:rsidR="00E60150" w:rsidRDefault="00633278">
      <w:pPr>
        <w:spacing w:after="178"/>
        <w:ind w:left="19" w:right="870"/>
      </w:pPr>
      <w:r>
        <w:t xml:space="preserve">================================================================ </w:t>
      </w:r>
      <w:r w:rsidR="00FC5DDB">
        <w:t>============</w:t>
      </w:r>
    </w:p>
    <w:p w14:paraId="7D15A3C5" w14:textId="77777777" w:rsidR="00E60150" w:rsidRDefault="00633278">
      <w:pPr>
        <w:spacing w:after="181"/>
        <w:ind w:left="19" w:right="870"/>
      </w:pPr>
      <w:r>
        <w:t xml:space="preserve">Power Query </w:t>
      </w:r>
    </w:p>
    <w:p w14:paraId="4238A637" w14:textId="77777777" w:rsidR="00E60150" w:rsidRDefault="00633278">
      <w:pPr>
        <w:spacing w:after="183"/>
        <w:ind w:left="19" w:right="870"/>
      </w:pPr>
      <w:r>
        <w:t xml:space="preserve">Data Modeling </w:t>
      </w:r>
    </w:p>
    <w:p w14:paraId="124D75B5" w14:textId="77777777" w:rsidR="00E60150" w:rsidRDefault="00633278">
      <w:pPr>
        <w:spacing w:after="181"/>
        <w:ind w:left="19" w:right="870"/>
      </w:pPr>
      <w:r>
        <w:t xml:space="preserve">DAX Development </w:t>
      </w:r>
    </w:p>
    <w:p w14:paraId="40A95F8B" w14:textId="77777777" w:rsidR="00E60150" w:rsidRDefault="00633278">
      <w:pPr>
        <w:spacing w:after="181"/>
        <w:ind w:left="19" w:right="870"/>
      </w:pPr>
      <w:r>
        <w:t xml:space="preserve">Dashboard Design </w:t>
      </w:r>
    </w:p>
    <w:p w14:paraId="3CC33994" w14:textId="77777777" w:rsidR="00E60150" w:rsidRDefault="00633278">
      <w:pPr>
        <w:spacing w:after="183"/>
        <w:ind w:left="19" w:right="870"/>
      </w:pPr>
      <w:r>
        <w:t xml:space="preserve">Storytelling </w:t>
      </w:r>
    </w:p>
    <w:p w14:paraId="2884B3B1" w14:textId="77777777" w:rsidR="00E60150" w:rsidRDefault="00633278">
      <w:pPr>
        <w:ind w:left="19" w:right="870"/>
      </w:pPr>
      <w:r>
        <w:t xml:space="preserve">Business Analysis </w:t>
      </w:r>
    </w:p>
    <w:p w14:paraId="05EE4760" w14:textId="77777777" w:rsidR="00E60150" w:rsidRDefault="00633278">
      <w:pPr>
        <w:spacing w:after="126"/>
        <w:ind w:left="24"/>
      </w:pPr>
      <w:r>
        <w:lastRenderedPageBreak/>
        <w:t xml:space="preserve"> </w:t>
      </w:r>
    </w:p>
    <w:p w14:paraId="2134D896" w14:textId="77777777" w:rsidR="00E60150" w:rsidRDefault="00633278">
      <w:pPr>
        <w:pStyle w:val="Heading1"/>
        <w:ind w:left="19"/>
      </w:pPr>
      <w:r>
        <w:t>PROJECT STORYTELLING</w:t>
      </w:r>
      <w:r>
        <w:rPr>
          <w:color w:val="000000"/>
        </w:rPr>
        <w:t xml:space="preserve"> </w:t>
      </w:r>
    </w:p>
    <w:p w14:paraId="0365BA81" w14:textId="5B5EFE67" w:rsidR="00E60150" w:rsidRDefault="00633278">
      <w:pPr>
        <w:spacing w:after="178"/>
        <w:ind w:left="19" w:right="870"/>
      </w:pPr>
      <w:r>
        <w:t xml:space="preserve">================================================================ </w:t>
      </w:r>
      <w:r w:rsidR="00FC5DDB">
        <w:t>============</w:t>
      </w:r>
    </w:p>
    <w:p w14:paraId="70B08954" w14:textId="77777777" w:rsidR="00E60150" w:rsidRDefault="00633278">
      <w:pPr>
        <w:pStyle w:val="Heading2"/>
        <w:spacing w:after="131"/>
        <w:ind w:left="19"/>
      </w:pPr>
      <w:r>
        <w:rPr>
          <w:rFonts w:ascii="Trebuchet MS" w:cs="Trebuchet MS" w:eastAsia="Trebuchet MS" w:hAnsi="Trebuchet MS"/>
          <w:color w:val="5B0E00"/>
          <w:sz w:val="26"/>
        </w:rPr>
        <w:t xml:space="preserve">BUSINESS SCENARIO </w:t>
      </w:r>
    </w:p>
    <w:p w14:paraId="11C95C75" w14:textId="77777777" w:rsidP="003F7431" w:rsidR="003F7431" w:rsidRDefault="003F7431" w:rsidRPr="003F7431">
      <w:pPr>
        <w:spacing w:line="360" w:lineRule="auto"/>
        <w:ind w:left="24"/>
      </w:pPr>
      <w:r w:rsidRPr="003F7431">
        <w:t>Educational institutions generate vast amounts of data related to student enrollment, teacher availability, school infrastructure, and educational resources across different regions. However, administrators and policymakers often face challenges in analyzing this data effectively to identify resource gaps, monitor school performance, and make informed decisions.</w:t>
      </w:r>
    </w:p>
    <w:p w14:paraId="74ECC20D" w14:textId="77777777" w:rsidP="003F7431" w:rsidR="003F7431" w:rsidRDefault="003F7431" w:rsidRPr="003F7431">
      <w:pPr>
        <w:spacing w:line="360" w:lineRule="auto"/>
        <w:ind w:left="24"/>
      </w:pPr>
      <w:r w:rsidRPr="003F7431">
        <w:t>This project aims to transform educational data into interactive and insightful dashboards that provide a comprehensive view of school operations, student distribution, teacher allocation, and infrastructure availability. Through data visualization and analytics, the project enables stakeholders to identify regional disparities, optimize resource allocation, improve educational planning, and support data-driven decision-making for enhancing the overall quality of education.</w:t>
      </w:r>
    </w:p>
    <w:p w14:paraId="39DD6CDA" w14:textId="77777777" w:rsidP="003F7431" w:rsidR="003F7431" w:rsidRDefault="003F7431" w:rsidRPr="003F7431">
      <w:pPr>
        <w:spacing w:line="360" w:lineRule="auto"/>
        <w:ind w:left="24"/>
      </w:pPr>
      <w:r w:rsidRPr="003F7431">
        <w:t>The solution consists of five dashboards—</w:t>
      </w:r>
      <w:r w:rsidRPr="003F7431">
        <w:rPr>
          <w:b/>
          <w:bCs/>
        </w:rPr>
        <w:t>Executive Overview, School Analytics, Student Enrollment Analytics, Teacher Analytics, and Infrastructure Analytics</w:t>
      </w:r>
      <w:r w:rsidRPr="003F7431">
        <w:t>—which together provide a holistic understanding of the educational ecosystem and help drive strategic improvements across schools and regions.</w:t>
      </w:r>
    </w:p>
    <w:p w14:paraId="5F40F924" w14:textId="6D195BE1" w:rsidR="00E60150" w:rsidRDefault="00E60150">
      <w:pPr>
        <w:ind w:left="24"/>
      </w:pPr>
    </w:p>
    <w:p w14:paraId="5AA2C1DA" w14:textId="77777777" w:rsidR="00E60150" w:rsidRDefault="00633278">
      <w:pPr>
        <w:pStyle w:val="Heading2"/>
        <w:spacing w:after="235"/>
        <w:ind w:left="19"/>
      </w:pPr>
      <w:r>
        <w:rPr>
          <w:rFonts w:ascii="Trebuchet MS" w:cs="Trebuchet MS" w:eastAsia="Trebuchet MS" w:hAnsi="Trebuchet MS"/>
          <w:color w:val="5B0E00"/>
          <w:sz w:val="26"/>
        </w:rPr>
        <w:t>BUSINESS PROBLEM</w:t>
      </w:r>
      <w:r>
        <w:rPr>
          <w:rFonts w:ascii="Trebuchet MS" w:cs="Trebuchet MS" w:eastAsia="Trebuchet MS" w:hAnsi="Trebuchet MS"/>
          <w:sz w:val="26"/>
        </w:rPr>
        <w:t xml:space="preserve"> </w:t>
      </w:r>
    </w:p>
    <w:p w14:paraId="4CA99DB1" w14:textId="77777777" w:rsidP="003F7431" w:rsidR="003F7431" w:rsidRDefault="003F7431" w:rsidRPr="003F7431">
      <w:pPr>
        <w:spacing w:after="6" w:line="480" w:lineRule="auto"/>
        <w:ind w:left="384"/>
      </w:pPr>
      <w:r w:rsidRPr="003F7431">
        <w:t>● How are students, teachers, and schools distributed across different states and districts?</w:t>
      </w:r>
    </w:p>
    <w:p w14:paraId="22136924" w14:textId="77777777" w:rsidP="003F7431" w:rsidR="003F7431" w:rsidRDefault="003F7431" w:rsidRPr="003F7431">
      <w:pPr>
        <w:spacing w:after="6" w:line="480" w:lineRule="auto"/>
        <w:ind w:left="384"/>
      </w:pPr>
      <w:r w:rsidRPr="003F7431">
        <w:t>● Which states have the highest and lowest student enrollment levels?</w:t>
      </w:r>
    </w:p>
    <w:p w14:paraId="5DB55BC0" w14:textId="77777777" w:rsidP="003F7431" w:rsidR="003F7431" w:rsidRDefault="003F7431" w:rsidRPr="003F7431">
      <w:pPr>
        <w:spacing w:after="6" w:line="480" w:lineRule="auto"/>
        <w:ind w:left="384"/>
      </w:pPr>
      <w:r w:rsidRPr="003F7431">
        <w:t>● How effectively are teachers allocated across schools, and are there any staffing gaps?</w:t>
      </w:r>
    </w:p>
    <w:p w14:paraId="118DAE25" w14:textId="77777777" w:rsidP="003F7431" w:rsidR="003F7431" w:rsidRDefault="003F7431" w:rsidRPr="003F7431">
      <w:pPr>
        <w:spacing w:after="6" w:line="480" w:lineRule="auto"/>
        <w:ind w:left="384"/>
      </w:pPr>
      <w:r w:rsidRPr="003F7431">
        <w:t>● What is the average Teacher-Student Ratio, and how does it vary across regions?</w:t>
      </w:r>
    </w:p>
    <w:p w14:paraId="035E694F" w14:textId="77777777" w:rsidP="003F7431" w:rsidR="003F7431" w:rsidRDefault="003F7431" w:rsidRPr="003F7431">
      <w:pPr>
        <w:spacing w:after="6" w:line="480" w:lineRule="auto"/>
        <w:ind w:left="384"/>
      </w:pPr>
      <w:r w:rsidRPr="003F7431">
        <w:t>● Which schools and states have the highest concentration of educational resources?</w:t>
      </w:r>
    </w:p>
    <w:p w14:paraId="57FAA116" w14:textId="77777777" w:rsidP="003F7431" w:rsidR="003F7431" w:rsidRDefault="003F7431" w:rsidRPr="003F7431">
      <w:pPr>
        <w:spacing w:after="6" w:line="480" w:lineRule="auto"/>
        <w:ind w:left="384"/>
      </w:pPr>
      <w:r w:rsidRPr="003F7431">
        <w:t>● How adequate is the classroom infrastructure in supporting current student enrollment levels?</w:t>
      </w:r>
    </w:p>
    <w:p w14:paraId="4502BB55" w14:textId="77777777" w:rsidP="003F7431" w:rsidR="003F7431" w:rsidRDefault="003F7431" w:rsidRPr="003F7431">
      <w:pPr>
        <w:spacing w:after="6" w:line="480" w:lineRule="auto"/>
        <w:ind w:left="384"/>
      </w:pPr>
      <w:r w:rsidRPr="003F7431">
        <w:t>● Are there significant regional disparities in school infrastructure, teacher availability, and student enrollment?</w:t>
      </w:r>
    </w:p>
    <w:p w14:paraId="14D98CC4" w14:textId="77777777" w:rsidP="003F7431" w:rsidR="003F7431" w:rsidRDefault="003F7431" w:rsidRPr="003F7431">
      <w:pPr>
        <w:spacing w:after="6" w:line="480" w:lineRule="auto"/>
        <w:ind w:left="384"/>
      </w:pPr>
      <w:r w:rsidRPr="003F7431">
        <w:t>● Which school categories and management types contribute the most to the overall education system?</w:t>
      </w:r>
    </w:p>
    <w:p w14:paraId="78F9E95B" w14:textId="77777777" w:rsidP="003F7431" w:rsidR="003F7431" w:rsidRDefault="003F7431" w:rsidRPr="003F7431">
      <w:pPr>
        <w:spacing w:after="6" w:line="480" w:lineRule="auto"/>
        <w:ind w:left="384"/>
      </w:pPr>
      <w:r w:rsidRPr="003F7431">
        <w:t>● How can educational authorities optimize resource allocation to improve school performance and educational accessibility?</w:t>
      </w:r>
    </w:p>
    <w:p w14:paraId="267A4411" w14:textId="77777777" w:rsidP="003F7431" w:rsidR="003F7431" w:rsidRDefault="003F7431" w:rsidRPr="003F7431">
      <w:pPr>
        <w:spacing w:after="6" w:line="480" w:lineRule="auto"/>
        <w:ind w:left="384"/>
      </w:pPr>
      <w:r w:rsidRPr="003F7431">
        <w:t>● What strategic actions can be taken to strengthen educational infrastructure, teacher distribution, and student outcomes across regions?</w:t>
      </w:r>
    </w:p>
    <w:p w14:paraId="6EAA79D0" w14:textId="30B41287" w:rsidR="00E60150" w:rsidRDefault="00E60150">
      <w:pPr>
        <w:spacing w:after="6"/>
        <w:ind w:left="384"/>
      </w:pPr>
    </w:p>
    <w:p w14:paraId="1D101E38" w14:textId="77777777" w:rsidR="00E60150" w:rsidRDefault="00633278">
      <w:pPr>
        <w:pStyle w:val="Heading2"/>
        <w:spacing w:after="235"/>
        <w:ind w:left="19"/>
      </w:pPr>
      <w:r>
        <w:rPr>
          <w:rFonts w:ascii="Trebuchet MS" w:cs="Trebuchet MS" w:eastAsia="Trebuchet MS" w:hAnsi="Trebuchet MS"/>
          <w:color w:val="5B0E00"/>
          <w:sz w:val="26"/>
        </w:rPr>
        <w:lastRenderedPageBreak/>
        <w:t>ANALYSIS APPROACH</w:t>
      </w:r>
      <w:r>
        <w:rPr>
          <w:rFonts w:ascii="Trebuchet MS" w:cs="Trebuchet MS" w:eastAsia="Trebuchet MS" w:hAnsi="Trebuchet MS"/>
          <w:sz w:val="26"/>
        </w:rPr>
        <w:t xml:space="preserve"> </w:t>
      </w:r>
    </w:p>
    <w:p w14:paraId="63CB8372" w14:textId="77777777" w:rsidP="003F7431" w:rsidR="003F7431" w:rsidRDefault="003F7431" w:rsidRPr="003F7431">
      <w:pPr>
        <w:spacing w:after="422" w:line="249" w:lineRule="auto"/>
        <w:ind w:left="643" w:right="804"/>
      </w:pPr>
      <w:r w:rsidRPr="003F7431">
        <w:t>● Analyzed student enrollment patterns across schools, districts, and states to understand educational coverage and distribution.</w:t>
      </w:r>
    </w:p>
    <w:p w14:paraId="117E9983" w14:textId="77777777" w:rsidP="003F7431" w:rsidR="003F7431" w:rsidRDefault="003F7431" w:rsidRPr="003F7431">
      <w:pPr>
        <w:spacing w:after="422" w:line="249" w:lineRule="auto"/>
        <w:ind w:left="643" w:right="804"/>
      </w:pPr>
      <w:r w:rsidRPr="003F7431">
        <w:t>● Evaluated teacher availability, teacher allocation, and Teacher-Student Ratios across different regions and school categories.</w:t>
      </w:r>
    </w:p>
    <w:p w14:paraId="40D3FC0C" w14:textId="77777777" w:rsidP="003F7431" w:rsidR="003F7431" w:rsidRDefault="003F7431" w:rsidRPr="003F7431">
      <w:pPr>
        <w:spacing w:after="422" w:line="249" w:lineRule="auto"/>
        <w:ind w:left="643" w:right="804"/>
      </w:pPr>
      <w:r w:rsidRPr="003F7431">
        <w:t>● Assessed classroom infrastructure, including classroom availability, capacity utilization, and infrastructure adequacy.</w:t>
      </w:r>
    </w:p>
    <w:p w14:paraId="1F7940D0" w14:textId="77777777" w:rsidP="003F7431" w:rsidR="003F7431" w:rsidRDefault="003F7431" w:rsidRPr="003F7431">
      <w:pPr>
        <w:spacing w:after="422" w:line="249" w:lineRule="auto"/>
        <w:ind w:left="643" w:right="804"/>
      </w:pPr>
      <w:r w:rsidRPr="003F7431">
        <w:t>● Compared school distribution across management types, school categories, and location types (Rural and Urban).</w:t>
      </w:r>
    </w:p>
    <w:p w14:paraId="09B826FC" w14:textId="77777777" w:rsidP="003F7431" w:rsidR="003F7431" w:rsidRDefault="003F7431" w:rsidRPr="003F7431">
      <w:pPr>
        <w:spacing w:after="422" w:line="249" w:lineRule="auto"/>
        <w:ind w:left="643" w:right="804"/>
      </w:pPr>
      <w:r w:rsidRPr="003F7431">
        <w:t>● Identified regional disparities in student enrollment, teacher strength, and infrastructure resources across states and districts.</w:t>
      </w:r>
    </w:p>
    <w:p w14:paraId="78BC4698" w14:textId="77777777" w:rsidP="003F7431" w:rsidR="003F7431" w:rsidRDefault="003F7431" w:rsidRPr="003F7431">
      <w:pPr>
        <w:spacing w:after="422" w:line="249" w:lineRule="auto"/>
        <w:ind w:left="643" w:right="804"/>
      </w:pPr>
      <w:r w:rsidRPr="003F7431">
        <w:t>● Analyzed school performance indicators using key metrics such as Total Students, Total Schools, Total Teachers, and Average Students per Classroom.</w:t>
      </w:r>
    </w:p>
    <w:p w14:paraId="7FB1E77C" w14:textId="2814FFAD" w:rsidP="003F7431" w:rsidR="00E60150" w:rsidRDefault="003F7431">
      <w:pPr>
        <w:spacing w:after="422" w:line="249" w:lineRule="auto"/>
        <w:ind w:left="643" w:right="804"/>
      </w:pPr>
      <w:r w:rsidRPr="003F7431">
        <w:t>● Developed interactive dashboards using KPIs, Drill Down, Conditional Formatting, Bookmarks, Tooltips, and Slicers to enable dynamic and detailed educational analysis</w:t>
      </w:r>
    </w:p>
    <w:p w14:paraId="670A7229" w14:textId="77777777" w:rsidR="00E60150" w:rsidRDefault="00633278">
      <w:r>
        <w:rPr>
          <w:rFonts w:ascii="Trebuchet MS" w:cs="Trebuchet MS" w:eastAsia="Trebuchet MS" w:hAnsi="Trebuchet MS"/>
          <w:b/>
          <w:color w:val="0E4661"/>
          <w:sz w:val="40"/>
        </w:rPr>
        <w:t xml:space="preserve"> </w:t>
      </w:r>
    </w:p>
    <w:p w14:paraId="16CA8150" w14:textId="77777777" w:rsidR="00E60150" w:rsidRDefault="00633278">
      <w:pPr>
        <w:pStyle w:val="Heading1"/>
        <w:ind w:left="19"/>
      </w:pPr>
      <w:r>
        <w:t>KEY FINDINGS</w:t>
      </w:r>
      <w:r>
        <w:rPr>
          <w:color w:val="000000"/>
        </w:rPr>
        <w:t xml:space="preserve"> </w:t>
      </w:r>
    </w:p>
    <w:p w14:paraId="71CF9B8C" w14:textId="484C4FEC" w:rsidR="00E60150" w:rsidRDefault="00633278">
      <w:pPr>
        <w:ind w:left="19" w:right="870"/>
      </w:pPr>
      <w:r>
        <w:t xml:space="preserve">================================================================ </w:t>
      </w:r>
      <w:r w:rsidR="00D574B2">
        <w:t>============</w:t>
      </w:r>
    </w:p>
    <w:p w14:paraId="43279781" w14:textId="77777777" w:rsidP="00B854C8" w:rsidR="00B854C8" w:rsidRDefault="00B854C8" w:rsidRPr="00B854C8">
      <w:pPr>
        <w:spacing w:line="480" w:lineRule="auto"/>
        <w:ind w:left="19" w:right="870"/>
      </w:pPr>
      <w:r w:rsidRPr="00B854C8">
        <w:t>• The dataset consists of 500 schools with approximately 95K students, providing a comprehensive view of educational resources and student distribution across multiple regions.</w:t>
      </w:r>
    </w:p>
    <w:p w14:paraId="60EC19CF" w14:textId="77777777" w:rsidP="00B854C8" w:rsidR="00B854C8" w:rsidRDefault="00B854C8" w:rsidRPr="00B854C8">
      <w:pPr>
        <w:spacing w:line="480" w:lineRule="auto"/>
        <w:ind w:left="19" w:right="870"/>
      </w:pPr>
      <w:r w:rsidRPr="00B854C8">
        <w:t>• Uttar Pradesh recorded the highest number of schools, student enrollments, teachers, and classrooms, indicating a strong concentration of educational resources within the state.</w:t>
      </w:r>
    </w:p>
    <w:p w14:paraId="5CA71442" w14:textId="77777777" w:rsidP="00B854C8" w:rsidR="00B854C8" w:rsidRDefault="00B854C8" w:rsidRPr="00B854C8">
      <w:pPr>
        <w:spacing w:line="480" w:lineRule="auto"/>
        <w:ind w:left="19" w:right="870"/>
      </w:pPr>
      <w:r w:rsidRPr="00B854C8">
        <w:t>• The average school accommodates 189.36 students, reflecting the overall enrollment capacity of institutions included in the dataset.</w:t>
      </w:r>
    </w:p>
    <w:p w14:paraId="10C0FDB3" w14:textId="77777777" w:rsidP="00B854C8" w:rsidR="00B854C8" w:rsidRDefault="00B854C8" w:rsidRPr="00B854C8">
      <w:pPr>
        <w:spacing w:line="480" w:lineRule="auto"/>
        <w:ind w:left="19" w:right="870"/>
      </w:pPr>
      <w:r w:rsidRPr="00B854C8">
        <w:t>• The overall Teacher-Student Ratio is 28.48, providing insight into teacher availability and student support across schools.</w:t>
      </w:r>
    </w:p>
    <w:p w14:paraId="56D167B6" w14:textId="77777777" w:rsidP="00B854C8" w:rsidR="00B854C8" w:rsidRDefault="00B854C8" w:rsidRPr="00B854C8">
      <w:pPr>
        <w:spacing w:line="480" w:lineRule="auto"/>
        <w:ind w:left="19" w:right="870"/>
      </w:pPr>
      <w:r w:rsidRPr="00B854C8">
        <w:t>• Schools have an average of 6.65 teachers, highlighting variations in staffing levels among institutions.</w:t>
      </w:r>
    </w:p>
    <w:p w14:paraId="3A8486FC" w14:textId="77777777" w:rsidP="00B854C8" w:rsidR="00B854C8" w:rsidRDefault="00B854C8" w:rsidRPr="00B854C8">
      <w:pPr>
        <w:spacing w:line="480" w:lineRule="auto"/>
        <w:ind w:left="19" w:right="870"/>
      </w:pPr>
      <w:r w:rsidRPr="00B854C8">
        <w:t>• The education system includes approximately 3K classrooms, with an average of 29.41 students per classroom, reflecting classroom utilization patterns.</w:t>
      </w:r>
    </w:p>
    <w:p w14:paraId="093B5189" w14:textId="77777777" w:rsidP="00B854C8" w:rsidR="00B854C8" w:rsidRDefault="00B854C8" w:rsidRPr="00B854C8">
      <w:pPr>
        <w:spacing w:line="480" w:lineRule="auto"/>
        <w:ind w:left="19" w:right="870"/>
      </w:pPr>
      <w:r w:rsidRPr="00B854C8">
        <w:lastRenderedPageBreak/>
        <w:t>• Primary and Upper Primary schools account for the largest share of schools, students, and teachers, emphasizing the importance of foundational education within the system.</w:t>
      </w:r>
    </w:p>
    <w:p w14:paraId="43B39C08" w14:textId="77777777" w:rsidP="00B854C8" w:rsidR="00B854C8" w:rsidRDefault="00B854C8" w:rsidRPr="00B854C8">
      <w:pPr>
        <w:spacing w:line="480" w:lineRule="auto"/>
        <w:ind w:left="19" w:right="870"/>
      </w:pPr>
      <w:r w:rsidRPr="00B854C8">
        <w:t>• Rural areas contain a higher concentration of schools than urban areas, demonstrating wider educational coverage in rural regions.</w:t>
      </w:r>
    </w:p>
    <w:p w14:paraId="5C75BFA3" w14:textId="77777777" w:rsidP="00B854C8" w:rsidR="00B854C8" w:rsidRDefault="00B854C8" w:rsidRPr="00B854C8">
      <w:pPr>
        <w:spacing w:line="480" w:lineRule="auto"/>
        <w:ind w:left="19" w:right="870"/>
      </w:pPr>
      <w:r w:rsidRPr="00B854C8">
        <w:t>• Noticeable differences exist across states and districts in terms of enrollment, teacher allocation, and infrastructure availability, indicating variations in educational resource distribution.</w:t>
      </w:r>
    </w:p>
    <w:p w14:paraId="2C45BD29" w14:textId="77777777" w:rsidP="00B854C8" w:rsidR="00B854C8" w:rsidRDefault="00B854C8" w:rsidRPr="00B854C8">
      <w:pPr>
        <w:spacing w:line="480" w:lineRule="auto"/>
        <w:ind w:left="19" w:right="870"/>
      </w:pPr>
      <w:r w:rsidRPr="00B854C8">
        <w:t>• A small number of schools operate with limited classroom infrastructure or teacher availability, highlighting areas that may require additional educational support and resource allocation.</w:t>
      </w:r>
    </w:p>
    <w:p w14:paraId="0A76ABC9" w14:textId="77777777" w:rsidP="00B854C8" w:rsidR="00B854C8" w:rsidRDefault="00B854C8" w:rsidRPr="00B854C8">
      <w:pPr>
        <w:spacing w:line="480" w:lineRule="auto"/>
        <w:ind w:left="19" w:right="870"/>
      </w:pPr>
      <w:r w:rsidRPr="00B854C8">
        <w:t>• The analysis reveals that educational resources are not distributed uniformly across all regions, creating opportunities for targeted planning and infrastructure development.</w:t>
      </w:r>
    </w:p>
    <w:p w14:paraId="75A5B7D9" w14:textId="77777777" w:rsidR="00B854C8" w:rsidRDefault="00B854C8">
      <w:pPr>
        <w:ind w:left="19" w:right="870"/>
      </w:pPr>
    </w:p>
    <w:p w14:paraId="52E9D490" w14:textId="37058941" w:rsidR="00E60150" w:rsidRDefault="00633278">
      <w:pPr>
        <w:spacing w:after="11"/>
        <w:ind w:left="19" w:right="870"/>
      </w:pPr>
      <w:r>
        <w:t xml:space="preserve">================================================================ </w:t>
      </w:r>
      <w:r w:rsidR="00D574B2">
        <w:t>============</w:t>
      </w:r>
    </w:p>
    <w:p w14:paraId="6F8C6AE2" w14:textId="77777777" w:rsidR="00E60150" w:rsidRDefault="00633278">
      <w:r>
        <w:t xml:space="preserve"> </w:t>
      </w:r>
    </w:p>
    <w:p w14:paraId="78ED4062" w14:textId="77777777" w:rsidR="00E60150" w:rsidRDefault="00633278">
      <w:pPr>
        <w:spacing w:after="126"/>
      </w:pPr>
      <w:r>
        <w:t xml:space="preserve"> </w:t>
      </w:r>
    </w:p>
    <w:p w14:paraId="40CBD92D" w14:textId="77777777" w:rsidR="00E60150" w:rsidRDefault="00633278">
      <w:pPr>
        <w:pStyle w:val="Heading1"/>
        <w:ind w:left="19"/>
      </w:pPr>
      <w:r>
        <w:t>BUSINESS IMPACT</w:t>
      </w:r>
      <w:r>
        <w:rPr>
          <w:color w:val="000000"/>
        </w:rPr>
        <w:t xml:space="preserve"> </w:t>
      </w:r>
    </w:p>
    <w:p w14:paraId="67576AA3" w14:textId="09783CBA" w:rsidR="00E60150" w:rsidRDefault="00633278">
      <w:pPr>
        <w:ind w:left="19" w:right="870"/>
      </w:pPr>
      <w:r>
        <w:t xml:space="preserve">================================================================ </w:t>
      </w:r>
      <w:r w:rsidR="00D574B2">
        <w:t>============</w:t>
      </w:r>
    </w:p>
    <w:p w14:paraId="6428C711" w14:textId="77777777" w:rsidP="0012171C" w:rsidR="0012171C" w:rsidRDefault="0012171C" w:rsidRPr="0012171C">
      <w:pPr>
        <w:spacing w:after="267" w:line="249" w:lineRule="auto"/>
        <w:ind w:right="729"/>
        <w:rPr>
          <w:color w:themeColor="background2" w:themeShade="1A" w:val="171717"/>
        </w:rPr>
      </w:pPr>
      <w:r w:rsidRPr="0012171C">
        <w:t xml:space="preserve">• </w:t>
      </w:r>
      <w:r w:rsidRPr="0012171C">
        <w:rPr>
          <w:color w:themeColor="background2" w:themeShade="1A" w:val="171717"/>
        </w:rPr>
        <w:t>Supports data-driven decision-making for educational administrators, policymakers, and school management authorities.</w:t>
      </w:r>
    </w:p>
    <w:p w14:paraId="0B69B7C3" w14:textId="77777777" w:rsidP="0012171C" w:rsidR="0012171C" w:rsidRDefault="0012171C" w:rsidRPr="0012171C">
      <w:pPr>
        <w:spacing w:after="267" w:line="249" w:lineRule="auto"/>
        <w:ind w:right="729"/>
        <w:rPr>
          <w:color w:themeColor="background2" w:themeShade="1A" w:val="171717"/>
        </w:rPr>
      </w:pPr>
      <w:r w:rsidRPr="0012171C">
        <w:rPr>
          <w:color w:themeColor="background2" w:themeShade="1A" w:val="171717"/>
        </w:rPr>
        <w:t>• Enables effective monitoring of student enrollment, teacher allocation, and school infrastructure across different regions.</w:t>
      </w:r>
    </w:p>
    <w:p w14:paraId="71BB6C7C" w14:textId="77777777" w:rsidP="0012171C" w:rsidR="0012171C" w:rsidRDefault="0012171C" w:rsidRPr="0012171C">
      <w:pPr>
        <w:spacing w:after="267" w:line="249" w:lineRule="auto"/>
        <w:ind w:right="729"/>
        <w:rPr>
          <w:color w:themeColor="background2" w:themeShade="1A" w:val="171717"/>
        </w:rPr>
      </w:pPr>
      <w:r w:rsidRPr="0012171C">
        <w:rPr>
          <w:color w:themeColor="background2" w:themeShade="1A" w:val="171717"/>
        </w:rPr>
        <w:t>• Helps identify gaps in educational resources, including staffing shortages and infrastructure limitations.</w:t>
      </w:r>
    </w:p>
    <w:p w14:paraId="3E3DB72D" w14:textId="77777777" w:rsidP="0012171C" w:rsidR="0012171C" w:rsidRDefault="0012171C" w:rsidRPr="0012171C">
      <w:pPr>
        <w:spacing w:after="267" w:line="249" w:lineRule="auto"/>
        <w:ind w:right="729"/>
        <w:rPr>
          <w:color w:themeColor="background2" w:themeShade="1A" w:val="171717"/>
        </w:rPr>
      </w:pPr>
      <w:r w:rsidRPr="0012171C">
        <w:rPr>
          <w:color w:themeColor="background2" w:themeShade="1A" w:val="171717"/>
        </w:rPr>
        <w:t>• Facilitates better planning and allocation of teachers, classrooms, and other educational resources.</w:t>
      </w:r>
    </w:p>
    <w:p w14:paraId="60A90300" w14:textId="77777777" w:rsidP="0012171C" w:rsidR="0012171C" w:rsidRDefault="0012171C" w:rsidRPr="0012171C">
      <w:pPr>
        <w:spacing w:after="267" w:line="249" w:lineRule="auto"/>
        <w:ind w:right="729"/>
        <w:rPr>
          <w:color w:themeColor="background2" w:themeShade="1A" w:val="171717"/>
        </w:rPr>
      </w:pPr>
      <w:r w:rsidRPr="0012171C">
        <w:rPr>
          <w:color w:themeColor="background2" w:themeShade="1A" w:val="171717"/>
        </w:rPr>
        <w:t>• Assists in evaluating state-wise and district-wise educational performance and resource distribution.</w:t>
      </w:r>
    </w:p>
    <w:p w14:paraId="4EE5060B" w14:textId="77777777" w:rsidP="0012171C" w:rsidR="0012171C" w:rsidRDefault="0012171C" w:rsidRPr="0012171C">
      <w:pPr>
        <w:spacing w:after="267" w:line="249" w:lineRule="auto"/>
        <w:ind w:right="729"/>
        <w:rPr>
          <w:color w:themeColor="background2" w:themeShade="1A" w:val="171717"/>
        </w:rPr>
      </w:pPr>
      <w:r w:rsidRPr="0012171C">
        <w:rPr>
          <w:color w:themeColor="background2" w:themeShade="1A" w:val="171717"/>
        </w:rPr>
        <w:t>• Supports infrastructure development initiatives by highlighting schools and regions requiring additional facilities.</w:t>
      </w:r>
    </w:p>
    <w:p w14:paraId="4325B52E" w14:textId="77777777" w:rsidP="0012171C" w:rsidR="0012171C" w:rsidRDefault="0012171C" w:rsidRPr="0012171C">
      <w:pPr>
        <w:spacing w:after="267" w:line="249" w:lineRule="auto"/>
        <w:ind w:right="729"/>
        <w:rPr>
          <w:color w:themeColor="background2" w:themeShade="1A" w:val="171717"/>
        </w:rPr>
      </w:pPr>
      <w:r w:rsidRPr="0012171C">
        <w:rPr>
          <w:color w:themeColor="background2" w:themeShade="1A" w:val="171717"/>
        </w:rPr>
        <w:t>• Promotes equitable access to education through the identification of regional disparities in schools, teachers, and classrooms.</w:t>
      </w:r>
    </w:p>
    <w:p w14:paraId="18A46FBE" w14:textId="77777777" w:rsidP="0012171C" w:rsidR="0012171C" w:rsidRDefault="0012171C" w:rsidRPr="0012171C">
      <w:pPr>
        <w:spacing w:after="267" w:line="249" w:lineRule="auto"/>
        <w:ind w:right="729"/>
        <w:rPr>
          <w:color w:themeColor="background2" w:themeShade="1A" w:val="171717"/>
        </w:rPr>
      </w:pPr>
      <w:r w:rsidRPr="0012171C">
        <w:rPr>
          <w:color w:themeColor="background2" w:themeShade="1A" w:val="171717"/>
        </w:rPr>
        <w:t>• Provides actionable insights that help improve educational planning, resource utilization, and overall school performance.</w:t>
      </w:r>
    </w:p>
    <w:p w14:paraId="36B03CF9" w14:textId="07FA601B" w:rsidP="0012171C" w:rsidR="00E60150" w:rsidRDefault="00633278">
      <w:pPr>
        <w:spacing w:after="267" w:line="249" w:lineRule="auto"/>
        <w:ind w:right="729"/>
      </w:pPr>
      <w:r>
        <w:rPr>
          <w:color w:val="984807"/>
        </w:rPr>
        <w:t xml:space="preserve"> </w:t>
      </w:r>
    </w:p>
    <w:p w14:paraId="557A4408" w14:textId="4E90D07B" w:rsidP="00580A8C" w:rsidR="00580A8C" w:rsidRDefault="00580A8C">
      <w:pPr>
        <w:ind w:left="24"/>
        <w:rPr>
          <w:b/>
          <w:bCs/>
          <w:sz w:val="36"/>
          <w:szCs w:val="36"/>
        </w:rPr>
      </w:pPr>
      <w:r w:rsidRPr="00580A8C">
        <w:rPr>
          <w:b/>
          <w:bCs/>
          <w:sz w:val="36"/>
          <w:szCs w:val="36"/>
        </w:rPr>
        <w:lastRenderedPageBreak/>
        <w:t>PROJECT DEPLOYMENT</w:t>
      </w:r>
    </w:p>
    <w:p w14:paraId="630CC2E0" w14:textId="1B77A083" w:rsidP="00580A8C" w:rsidR="00580A8C" w:rsidRDefault="00580A8C" w:rsidRPr="00580A8C">
      <w:pPr>
        <w:ind w:left="24"/>
        <w:rPr>
          <w:b/>
          <w:bCs/>
        </w:rPr>
      </w:pPr>
      <w:r>
        <w:rPr>
          <w:b/>
          <w:bCs/>
        </w:rPr>
        <w:t>===============================================================================</w:t>
      </w:r>
    </w:p>
    <w:p w14:paraId="0EB21DEF" w14:textId="77777777" w:rsidP="00580A8C" w:rsidR="00580A8C" w:rsidRDefault="00580A8C" w:rsidRPr="00580A8C">
      <w:pPr>
        <w:ind w:left="24"/>
        <w:rPr>
          <w:b/>
          <w:bCs/>
          <w:sz w:val="28"/>
          <w:szCs w:val="28"/>
        </w:rPr>
      </w:pPr>
      <w:r w:rsidRPr="00580A8C">
        <w:rPr>
          <w:b/>
          <w:bCs/>
          <w:sz w:val="28"/>
          <w:szCs w:val="28"/>
        </w:rPr>
        <w:t>DEPLOYMENT OBJECTIVE</w:t>
      </w:r>
    </w:p>
    <w:p w14:paraId="62330907" w14:textId="77777777" w:rsidP="00580A8C" w:rsidR="00580A8C" w:rsidRDefault="00580A8C" w:rsidRPr="00580A8C">
      <w:pPr>
        <w:spacing w:line="360" w:lineRule="auto"/>
        <w:ind w:left="24"/>
      </w:pPr>
      <w:r w:rsidRPr="00580A8C">
        <w:t>Deploy the Power BI School Analytics solution to provide educational administrators and stakeholders with interactive dashboards for monitoring student enrollment, teacher distribution, school performance, and infrastructure availability in real time.</w:t>
      </w:r>
    </w:p>
    <w:p w14:paraId="5AEE3C04" w14:textId="77777777" w:rsidP="00580A8C" w:rsidR="00580A8C" w:rsidRDefault="00580A8C" w:rsidRPr="00580A8C">
      <w:pPr>
        <w:spacing w:line="360" w:lineRule="auto"/>
        <w:ind w:left="24"/>
        <w:rPr>
          <w:b/>
          <w:bCs/>
          <w:sz w:val="28"/>
          <w:szCs w:val="28"/>
        </w:rPr>
      </w:pPr>
      <w:r w:rsidRPr="00580A8C">
        <w:rPr>
          <w:b/>
          <w:bCs/>
          <w:sz w:val="28"/>
          <w:szCs w:val="28"/>
        </w:rPr>
        <w:t>DEPLOYMENT PLATFORM</w:t>
      </w:r>
    </w:p>
    <w:p w14:paraId="00814391" w14:textId="77777777" w:rsidP="00580A8C" w:rsidR="00580A8C" w:rsidRDefault="00580A8C" w:rsidRPr="00580A8C">
      <w:pPr>
        <w:spacing w:line="360" w:lineRule="auto"/>
        <w:ind w:left="24"/>
      </w:pPr>
      <w:r w:rsidRPr="00580A8C">
        <w:t>Power BI Service</w:t>
      </w:r>
    </w:p>
    <w:p w14:paraId="7A09CA8B" w14:textId="77777777" w:rsidP="00580A8C" w:rsidR="00580A8C" w:rsidRDefault="00580A8C" w:rsidRPr="00580A8C">
      <w:pPr>
        <w:spacing w:line="360" w:lineRule="auto"/>
        <w:ind w:left="24"/>
        <w:rPr>
          <w:b/>
          <w:bCs/>
          <w:sz w:val="28"/>
          <w:szCs w:val="28"/>
        </w:rPr>
      </w:pPr>
      <w:r w:rsidRPr="00580A8C">
        <w:rPr>
          <w:b/>
          <w:bCs/>
          <w:sz w:val="28"/>
          <w:szCs w:val="28"/>
        </w:rPr>
        <w:t>DEPLOYMENT PROCESS</w:t>
      </w:r>
    </w:p>
    <w:p w14:paraId="64AC3187" w14:textId="77777777" w:rsidP="00580A8C" w:rsidR="00580A8C" w:rsidRDefault="00580A8C" w:rsidRPr="00580A8C">
      <w:pPr>
        <w:spacing w:line="360" w:lineRule="auto"/>
        <w:ind w:left="24"/>
      </w:pPr>
      <w:r w:rsidRPr="00580A8C">
        <w:t>Power BI Service</w:t>
      </w:r>
    </w:p>
    <w:p w14:paraId="3CF4F72A" w14:textId="77777777" w:rsidP="00580A8C" w:rsidR="00580A8C" w:rsidRDefault="00580A8C" w:rsidRPr="00580A8C">
      <w:pPr>
        <w:spacing w:line="360" w:lineRule="auto"/>
        <w:ind w:left="24"/>
      </w:pPr>
      <w:r w:rsidRPr="00580A8C">
        <w:t>STEP-1</w:t>
      </w:r>
    </w:p>
    <w:p w14:paraId="1CBAC80C" w14:textId="77777777" w:rsidP="00580A8C" w:rsidR="00580A8C" w:rsidRDefault="00580A8C" w:rsidRPr="00580A8C">
      <w:pPr>
        <w:spacing w:line="360" w:lineRule="auto"/>
        <w:ind w:left="24"/>
      </w:pPr>
      <w:r w:rsidRPr="00580A8C">
        <w:t>Validate data quality, data model relationships, and DAX measures in Power BI Desktop.</w:t>
      </w:r>
    </w:p>
    <w:p w14:paraId="44993A44" w14:textId="77777777" w:rsidP="00580A8C" w:rsidR="00580A8C" w:rsidRDefault="00580A8C" w:rsidRPr="00580A8C">
      <w:pPr>
        <w:spacing w:line="360" w:lineRule="auto"/>
        <w:ind w:left="24"/>
      </w:pPr>
      <w:r w:rsidRPr="00580A8C">
        <w:t>STEP-2</w:t>
      </w:r>
    </w:p>
    <w:p w14:paraId="455D2E9A" w14:textId="77777777" w:rsidP="00580A8C" w:rsidR="00580A8C" w:rsidRDefault="00580A8C" w:rsidRPr="00580A8C">
      <w:pPr>
        <w:spacing w:line="360" w:lineRule="auto"/>
        <w:ind w:left="24"/>
      </w:pPr>
      <w:r w:rsidRPr="00580A8C">
        <w:t>Optimize dashboard design, visual performance, navigation, and user experience across all five analytical dashboards.</w:t>
      </w:r>
    </w:p>
    <w:p w14:paraId="22D19301" w14:textId="77777777" w:rsidP="00580A8C" w:rsidR="00580A8C" w:rsidRDefault="00580A8C" w:rsidRPr="00580A8C">
      <w:pPr>
        <w:spacing w:line="360" w:lineRule="auto"/>
        <w:ind w:left="24"/>
      </w:pPr>
      <w:r w:rsidRPr="00580A8C">
        <w:t>STEP-3</w:t>
      </w:r>
    </w:p>
    <w:p w14:paraId="5D0144A9" w14:textId="77777777" w:rsidP="00580A8C" w:rsidR="00580A8C" w:rsidRDefault="00580A8C" w:rsidRPr="00580A8C">
      <w:pPr>
        <w:spacing w:line="360" w:lineRule="auto"/>
        <w:ind w:left="24"/>
      </w:pPr>
      <w:r w:rsidRPr="00580A8C">
        <w:t>Publish the PBIX file to Power BI Service.</w:t>
      </w:r>
    </w:p>
    <w:p w14:paraId="14B3E32F" w14:textId="77777777" w:rsidP="00580A8C" w:rsidR="00580A8C" w:rsidRDefault="00580A8C" w:rsidRPr="00580A8C">
      <w:pPr>
        <w:spacing w:line="360" w:lineRule="auto"/>
        <w:ind w:left="24"/>
      </w:pPr>
      <w:r w:rsidRPr="00580A8C">
        <w:t>STEP-4</w:t>
      </w:r>
    </w:p>
    <w:p w14:paraId="541F491B" w14:textId="77777777" w:rsidP="00580A8C" w:rsidR="00580A8C" w:rsidRDefault="00580A8C" w:rsidRPr="00580A8C">
      <w:pPr>
        <w:spacing w:line="360" w:lineRule="auto"/>
        <w:ind w:left="24"/>
      </w:pPr>
      <w:r w:rsidRPr="00580A8C">
        <w:t>Configure dataset refresh settings to ensure dashboards reflect the latest educational data.</w:t>
      </w:r>
    </w:p>
    <w:p w14:paraId="4F447224" w14:textId="77777777" w:rsidP="00580A8C" w:rsidR="00580A8C" w:rsidRDefault="00580A8C" w:rsidRPr="00580A8C">
      <w:pPr>
        <w:spacing w:line="360" w:lineRule="auto"/>
        <w:ind w:left="24"/>
      </w:pPr>
      <w:r w:rsidRPr="00580A8C">
        <w:t>STEP-5</w:t>
      </w:r>
    </w:p>
    <w:p w14:paraId="0FDBA70C" w14:textId="77777777" w:rsidP="00580A8C" w:rsidR="00580A8C" w:rsidRDefault="00580A8C" w:rsidRPr="00580A8C">
      <w:pPr>
        <w:spacing w:line="360" w:lineRule="auto"/>
        <w:ind w:left="24"/>
      </w:pPr>
      <w:r w:rsidRPr="00580A8C">
        <w:t>Create and organize dashboards from the published reports for Executive, School, Enrollment, Teacher, and Infrastructure Analytics.</w:t>
      </w:r>
    </w:p>
    <w:p w14:paraId="78A43446" w14:textId="77777777" w:rsidP="00580A8C" w:rsidR="00580A8C" w:rsidRDefault="00580A8C" w:rsidRPr="00580A8C">
      <w:pPr>
        <w:spacing w:line="360" w:lineRule="auto"/>
        <w:ind w:left="24"/>
      </w:pPr>
      <w:r w:rsidRPr="00580A8C">
        <w:t>STEP-6</w:t>
      </w:r>
    </w:p>
    <w:p w14:paraId="4E76551E" w14:textId="77777777" w:rsidP="00580A8C" w:rsidR="00580A8C" w:rsidRDefault="00580A8C" w:rsidRPr="00580A8C">
      <w:pPr>
        <w:spacing w:line="360" w:lineRule="auto"/>
        <w:ind w:left="24"/>
      </w:pPr>
      <w:r w:rsidRPr="00580A8C">
        <w:t>Apply role-based security and access permissions to protect educational data and control user access.</w:t>
      </w:r>
    </w:p>
    <w:p w14:paraId="2CAC4B1F" w14:textId="77777777" w:rsidP="00580A8C" w:rsidR="00580A8C" w:rsidRDefault="00580A8C" w:rsidRPr="00580A8C">
      <w:pPr>
        <w:spacing w:line="360" w:lineRule="auto"/>
        <w:ind w:left="24"/>
      </w:pPr>
      <w:r w:rsidRPr="00580A8C">
        <w:t>STEP-7</w:t>
      </w:r>
    </w:p>
    <w:p w14:paraId="68CABB54" w14:textId="77777777" w:rsidP="00580A8C" w:rsidR="00580A8C" w:rsidRDefault="00580A8C" w:rsidRPr="00580A8C">
      <w:pPr>
        <w:spacing w:line="360" w:lineRule="auto"/>
        <w:ind w:left="24"/>
      </w:pPr>
      <w:r w:rsidRPr="00580A8C">
        <w:t>Share dashboards with educational administrators, policymakers, and other authorized stakeholders for data-driven decision-making.</w:t>
      </w:r>
    </w:p>
    <w:p w14:paraId="221FE823" w14:textId="17B9836E" w:rsidR="00E60150" w:rsidRDefault="00E60150">
      <w:pPr>
        <w:ind w:left="24"/>
      </w:pPr>
    </w:p>
    <w:p w14:paraId="1E0025A6" w14:textId="50604164" w:rsidR="00E60150" w:rsidRDefault="00E60150"/>
    <w:p w14:paraId="06B114BF" w14:textId="77777777" w:rsidR="00E60150" w:rsidRDefault="00633278" w:rsidRPr="00580A8C">
      <w:pPr>
        <w:pStyle w:val="Heading2"/>
        <w:spacing w:after="235"/>
        <w:ind w:left="19"/>
        <w:rPr>
          <w:rFonts w:ascii="Trebuchet MS" w:cs="Trebuchet MS" w:eastAsia="Trebuchet MS" w:hAnsi="Trebuchet MS"/>
          <w:color w:val="auto"/>
          <w:sz w:val="26"/>
        </w:rPr>
      </w:pPr>
      <w:r w:rsidRPr="00580A8C">
        <w:rPr>
          <w:rFonts w:ascii="Trebuchet MS" w:cs="Trebuchet MS" w:eastAsia="Trebuchet MS" w:hAnsi="Trebuchet MS"/>
          <w:color w:val="auto"/>
          <w:sz w:val="26"/>
        </w:rPr>
        <w:t xml:space="preserve">BUSINESS BENEFITS </w:t>
      </w:r>
    </w:p>
    <w:p w14:paraId="6D0C3572" w14:textId="77777777" w:rsidP="00580A8C" w:rsidR="00580A8C" w:rsidRDefault="00580A8C" w:rsidRPr="00580A8C">
      <w:pPr>
        <w:spacing w:line="480" w:lineRule="auto"/>
      </w:pPr>
      <w:r w:rsidRPr="00580A8C">
        <w:t>• Centralized School Analytics Platform</w:t>
      </w:r>
    </w:p>
    <w:p w14:paraId="086B38A6" w14:textId="77777777" w:rsidP="00580A8C" w:rsidR="00580A8C" w:rsidRDefault="00580A8C" w:rsidRPr="00580A8C">
      <w:pPr>
        <w:spacing w:line="480" w:lineRule="auto"/>
      </w:pPr>
      <w:r w:rsidRPr="00580A8C">
        <w:t>• Interactive Dashboard Reporting</w:t>
      </w:r>
    </w:p>
    <w:p w14:paraId="1468F0E1" w14:textId="77777777" w:rsidP="00580A8C" w:rsidR="00580A8C" w:rsidRDefault="00580A8C" w:rsidRPr="00580A8C">
      <w:pPr>
        <w:spacing w:line="480" w:lineRule="auto"/>
      </w:pPr>
      <w:r w:rsidRPr="00580A8C">
        <w:t>• Improved Student Enrollment Monitoring</w:t>
      </w:r>
    </w:p>
    <w:p w14:paraId="18EDA089" w14:textId="77777777" w:rsidP="00580A8C" w:rsidR="00580A8C" w:rsidRDefault="00580A8C" w:rsidRPr="00580A8C">
      <w:pPr>
        <w:spacing w:line="480" w:lineRule="auto"/>
      </w:pPr>
      <w:r w:rsidRPr="00580A8C">
        <w:t>• Enhanced Teacher Allocation Analysis</w:t>
      </w:r>
    </w:p>
    <w:p w14:paraId="6F347578" w14:textId="77777777" w:rsidP="00580A8C" w:rsidR="00580A8C" w:rsidRDefault="00580A8C" w:rsidRPr="00580A8C">
      <w:pPr>
        <w:spacing w:line="480" w:lineRule="auto"/>
      </w:pPr>
      <w:r w:rsidRPr="00580A8C">
        <w:t>• Better Infrastructure Planning and Resource Management</w:t>
      </w:r>
    </w:p>
    <w:p w14:paraId="4A8B644B" w14:textId="77777777" w:rsidP="00580A8C" w:rsidR="00580A8C" w:rsidRDefault="00580A8C" w:rsidRPr="00580A8C">
      <w:pPr>
        <w:spacing w:line="480" w:lineRule="auto"/>
      </w:pPr>
      <w:r w:rsidRPr="00580A8C">
        <w:t>• Faster Data-Driven Decision Making</w:t>
      </w:r>
    </w:p>
    <w:p w14:paraId="60937A12" w14:textId="77777777" w:rsidP="00580A8C" w:rsidR="00580A8C" w:rsidRDefault="00580A8C" w:rsidRPr="00580A8C">
      <w:pPr>
        <w:spacing w:line="480" w:lineRule="auto"/>
      </w:pPr>
      <w:r w:rsidRPr="00580A8C">
        <w:t>• Improved Educational Resource Utilization</w:t>
      </w:r>
    </w:p>
    <w:p w14:paraId="14BEE2CD" w14:textId="77777777" w:rsidP="00580A8C" w:rsidR="00580A8C" w:rsidRDefault="00580A8C" w:rsidRPr="00580A8C">
      <w:pPr>
        <w:spacing w:line="480" w:lineRule="auto"/>
      </w:pPr>
      <w:r w:rsidRPr="00580A8C">
        <w:lastRenderedPageBreak/>
        <w:t>• State-wise and District-wise Performance Analysis</w:t>
      </w:r>
    </w:p>
    <w:p w14:paraId="7A0F9947" w14:textId="77777777" w:rsidP="00580A8C" w:rsidR="00580A8C" w:rsidRDefault="00580A8C" w:rsidRPr="00580A8C">
      <w:pPr>
        <w:spacing w:line="480" w:lineRule="auto"/>
      </w:pPr>
      <w:r w:rsidRPr="00580A8C">
        <w:t>• Identification of Staffing and Infrastructure Gaps</w:t>
      </w:r>
    </w:p>
    <w:p w14:paraId="43782B95" w14:textId="77777777" w:rsidP="00580A8C" w:rsidR="00580A8C" w:rsidRDefault="00580A8C" w:rsidRPr="00580A8C">
      <w:pPr>
        <w:spacing w:line="480" w:lineRule="auto"/>
      </w:pPr>
      <w:r w:rsidRPr="00580A8C">
        <w:t>• Support for Educational Planning and Policy Development</w:t>
      </w:r>
    </w:p>
    <w:p w14:paraId="742CD774" w14:textId="77777777" w:rsidP="00580A8C" w:rsidR="00580A8C" w:rsidRDefault="00580A8C" w:rsidRPr="00580A8C">
      <w:pPr>
        <w:spacing w:line="480" w:lineRule="auto"/>
      </w:pPr>
      <w:r w:rsidRPr="00580A8C">
        <w:t>• Enhanced School Performance Monitoring</w:t>
      </w:r>
    </w:p>
    <w:p w14:paraId="775285A8" w14:textId="77777777" w:rsidP="00580A8C" w:rsidR="00580A8C" w:rsidRDefault="00580A8C" w:rsidRPr="00580A8C">
      <w:pPr>
        <w:spacing w:line="480" w:lineRule="auto"/>
      </w:pPr>
      <w:r w:rsidRPr="00580A8C">
        <w:t>• Actionable Insights for Improving Educational Outcomes</w:t>
      </w:r>
    </w:p>
    <w:p w14:paraId="3F4C2076" w14:textId="77777777" w:rsidP="00580A8C" w:rsidR="00580A8C" w:rsidRDefault="00580A8C" w:rsidRPr="00580A8C"/>
    <w:p w14:paraId="6750E9F1" w14:textId="51291508" w:rsidP="00580A8C" w:rsidR="00E60150" w:rsidRDefault="00E60150">
      <w:pPr>
        <w:spacing w:after="266" w:line="249" w:lineRule="auto"/>
        <w:ind w:left="2127" w:right="804"/>
      </w:pPr>
    </w:p>
    <w:p w14:paraId="262BC2FB" w14:textId="77777777" w:rsidR="00E60150" w:rsidRDefault="00633278">
      <w:pPr>
        <w:pStyle w:val="Heading1"/>
        <w:ind w:left="19"/>
      </w:pPr>
      <w:r>
        <w:t>CONCLUSION</w:t>
      </w:r>
      <w:r>
        <w:rPr>
          <w:color w:val="000000"/>
        </w:rPr>
        <w:t xml:space="preserve"> </w:t>
      </w:r>
    </w:p>
    <w:p w14:paraId="77E3D765" w14:textId="537F25E8" w:rsidR="00E60150" w:rsidRDefault="00633278">
      <w:pPr>
        <w:ind w:left="19" w:right="870"/>
      </w:pPr>
      <w:r>
        <w:t xml:space="preserve">================================================================ </w:t>
      </w:r>
      <w:r w:rsidR="00D574B2">
        <w:t>============</w:t>
      </w:r>
    </w:p>
    <w:p w14:paraId="2A3A7882" w14:textId="77777777" w:rsidP="00924F72" w:rsidR="00924F72" w:rsidRDefault="00924F72" w:rsidRPr="00924F72">
      <w:pPr>
        <w:spacing w:after="253" w:line="360" w:lineRule="auto"/>
      </w:pPr>
      <w:r w:rsidRPr="00924F72">
        <w:t xml:space="preserve">The </w:t>
      </w:r>
      <w:r w:rsidRPr="00924F72">
        <w:rPr>
          <w:b/>
          <w:bCs/>
        </w:rPr>
        <w:t>School Analytics Dashboard Project</w:t>
      </w:r>
      <w:r w:rsidRPr="00924F72">
        <w:t xml:space="preserve"> successfully transformed raw educational data into meaningful insights through a comprehensive suite of interactive Power BI dashboards. By analyzing key aspects such as student enrollment, teacher distribution, school infrastructure, and educational resource allocation, the project provided a holistic view of the educational ecosystem across multiple states and districts.</w:t>
      </w:r>
    </w:p>
    <w:p w14:paraId="202DD28B" w14:textId="77777777" w:rsidP="00924F72" w:rsidR="00924F72" w:rsidRDefault="00924F72" w:rsidRPr="00924F72">
      <w:pPr>
        <w:spacing w:after="253" w:line="360" w:lineRule="auto"/>
      </w:pPr>
      <w:r w:rsidRPr="00924F72">
        <w:t>The analysis revealed significant variations in enrollment levels, teacher availability, classroom capacity, and school distribution, helping identify both strengths and areas requiring improvement. The project highlighted the importance of balanced resource allocation, adequate staffing, and infrastructure development in ensuring equitable access to quality education. Additionally, state-wise and district-wise comparisons enabled a deeper understanding of regional disparities and educational performance patterns.</w:t>
      </w:r>
    </w:p>
    <w:p w14:paraId="18F2E4A2" w14:textId="77777777" w:rsidP="00924F72" w:rsidR="00924F72" w:rsidRDefault="00924F72" w:rsidRPr="00924F72">
      <w:pPr>
        <w:spacing w:after="253" w:line="360" w:lineRule="auto"/>
      </w:pPr>
      <w:r w:rsidRPr="00924F72">
        <w:t>Overall, the project serves as a valuable decision-support solution for educational administrators, policymakers, and school management authorities. By enabling data-driven planning, resource optimization, and performance monitoring, the dashboard supports informed decision-making and contributes to improving educational effectiveness, strengthening infrastructure planning, and promoting long-term educational development.</w:t>
      </w:r>
    </w:p>
    <w:p w14:paraId="49EC7B72" w14:textId="1AE753E4" w:rsidP="00924F72" w:rsidR="00E60150" w:rsidRDefault="00E60150">
      <w:pPr>
        <w:spacing w:after="253"/>
      </w:pPr>
    </w:p>
    <w:p w14:paraId="1048A646" w14:textId="77777777" w:rsidR="00E60150" w:rsidRDefault="00633278">
      <w:pPr>
        <w:ind w:left="384"/>
      </w:pPr>
      <w:r>
        <w:t xml:space="preserve"> </w:t>
      </w:r>
    </w:p>
    <w:p w14:paraId="4E1F8772" w14:textId="77777777" w:rsidR="00E60150" w:rsidRDefault="00633278">
      <w:r>
        <w:rPr>
          <w:rFonts w:ascii="Arial" w:cs="Arial" w:eastAsia="Arial" w:hAnsi="Arial"/>
        </w:rPr>
        <w:t xml:space="preserve"> </w:t>
      </w:r>
    </w:p>
    <w:p w14:paraId="2A9C0D36" w14:textId="77777777" w:rsidR="00E60150" w:rsidRDefault="00633278">
      <w:r>
        <w:rPr>
          <w:rFonts w:ascii="Arial" w:cs="Arial" w:eastAsia="Arial" w:hAnsi="Arial"/>
        </w:rPr>
        <w:t xml:space="preserve"> </w:t>
      </w:r>
    </w:p>
    <w:p w14:paraId="3FB3A091" w14:textId="77777777" w:rsidR="00E60150" w:rsidRDefault="00633278">
      <w:r>
        <w:rPr>
          <w:rFonts w:ascii="Arial" w:cs="Arial" w:eastAsia="Arial" w:hAnsi="Arial"/>
        </w:rPr>
        <w:t xml:space="preserve"> </w:t>
      </w:r>
    </w:p>
    <w:p w14:paraId="6923AD3F" w14:textId="77777777" w:rsidR="00E60150" w:rsidRDefault="00633278">
      <w:r>
        <w:rPr>
          <w:rFonts w:ascii="Arial" w:cs="Arial" w:eastAsia="Arial" w:hAnsi="Arial"/>
        </w:rPr>
        <w:t xml:space="preserve"> </w:t>
      </w:r>
    </w:p>
    <w:p w14:paraId="18BA2A2C" w14:textId="77777777" w:rsidR="00E60150" w:rsidRDefault="00633278">
      <w:r>
        <w:rPr>
          <w:rFonts w:ascii="Arial" w:cs="Arial" w:eastAsia="Arial" w:hAnsi="Arial"/>
        </w:rPr>
        <w:t xml:space="preserve"> </w:t>
      </w:r>
    </w:p>
    <w:p w14:paraId="38F09D1F" w14:textId="77777777" w:rsidR="00E60150" w:rsidRDefault="00633278">
      <w:r>
        <w:rPr>
          <w:rFonts w:ascii="Arial" w:cs="Arial" w:eastAsia="Arial" w:hAnsi="Arial"/>
        </w:rPr>
        <w:t xml:space="preserve"> </w:t>
      </w:r>
    </w:p>
    <w:p w14:paraId="01C87E84" w14:textId="77777777" w:rsidR="00E60150" w:rsidRDefault="00633278">
      <w:r>
        <w:rPr>
          <w:rFonts w:ascii="Arial" w:cs="Arial" w:eastAsia="Arial" w:hAnsi="Arial"/>
        </w:rPr>
        <w:t xml:space="preserve"> </w:t>
      </w:r>
    </w:p>
    <w:p w14:paraId="03AA2FAD" w14:textId="77777777" w:rsidR="00E60150" w:rsidRDefault="00633278">
      <w:r>
        <w:rPr>
          <w:rFonts w:ascii="Arial" w:cs="Arial" w:eastAsia="Arial" w:hAnsi="Arial"/>
        </w:rPr>
        <w:t xml:space="preserve"> </w:t>
      </w:r>
    </w:p>
    <w:p w14:paraId="32F3A949" w14:textId="77777777" w:rsidR="00E60150" w:rsidRDefault="00633278">
      <w:r>
        <w:rPr>
          <w:rFonts w:ascii="Arial" w:cs="Arial" w:eastAsia="Arial" w:hAnsi="Arial"/>
        </w:rPr>
        <w:t xml:space="preserve"> </w:t>
      </w:r>
    </w:p>
    <w:p w14:paraId="48B23126" w14:textId="77777777" w:rsidR="00E60150" w:rsidRDefault="00633278">
      <w:r>
        <w:rPr>
          <w:rFonts w:ascii="Arial" w:cs="Arial" w:eastAsia="Arial" w:hAnsi="Arial"/>
        </w:rPr>
        <w:t xml:space="preserve"> </w:t>
      </w:r>
    </w:p>
    <w:p w14:paraId="77144F03" w14:textId="77777777" w:rsidR="00E60150" w:rsidRDefault="00633278">
      <w:r>
        <w:rPr>
          <w:rFonts w:ascii="Arial" w:cs="Arial" w:eastAsia="Arial" w:hAnsi="Arial"/>
        </w:rPr>
        <w:t xml:space="preserve"> </w:t>
      </w:r>
    </w:p>
    <w:p w14:paraId="61282444" w14:textId="77777777" w:rsidR="00E60150" w:rsidRDefault="00633278">
      <w:r>
        <w:rPr>
          <w:rFonts w:ascii="Arial" w:cs="Arial" w:eastAsia="Arial" w:hAnsi="Arial"/>
        </w:rPr>
        <w:t xml:space="preserve"> </w:t>
      </w:r>
    </w:p>
    <w:p w14:paraId="5C044069" w14:textId="77777777" w:rsidR="00E60150" w:rsidRDefault="00633278">
      <w:r>
        <w:rPr>
          <w:rFonts w:ascii="Arial" w:cs="Arial" w:eastAsia="Arial" w:hAnsi="Arial"/>
        </w:rPr>
        <w:t xml:space="preserve"> </w:t>
      </w:r>
    </w:p>
    <w:p w14:paraId="2A27D1B7" w14:textId="77777777" w:rsidR="00E60150" w:rsidRDefault="00633278">
      <w:r>
        <w:rPr>
          <w:rFonts w:ascii="Arial" w:cs="Arial" w:eastAsia="Arial" w:hAnsi="Arial"/>
        </w:rPr>
        <w:lastRenderedPageBreak/>
        <w:t xml:space="preserve"> </w:t>
      </w:r>
    </w:p>
    <w:p w14:paraId="54A51D97" w14:textId="77777777" w:rsidR="00E60150" w:rsidRDefault="00633278">
      <w:r>
        <w:rPr>
          <w:rFonts w:ascii="Arial" w:cs="Arial" w:eastAsia="Arial" w:hAnsi="Arial"/>
        </w:rPr>
        <w:t xml:space="preserve"> </w:t>
      </w:r>
    </w:p>
    <w:p w14:paraId="5D6D07F7" w14:textId="77777777" w:rsidR="00E60150" w:rsidRDefault="00633278">
      <w:r>
        <w:rPr>
          <w:rFonts w:ascii="Arial" w:cs="Arial" w:eastAsia="Arial" w:hAnsi="Arial"/>
        </w:rPr>
        <w:t xml:space="preserve"> </w:t>
      </w:r>
    </w:p>
    <w:p w14:paraId="3AD76DF7" w14:textId="77777777" w:rsidR="00E60150" w:rsidRDefault="00633278">
      <w:r>
        <w:rPr>
          <w:rFonts w:ascii="Arial" w:cs="Arial" w:eastAsia="Arial" w:hAnsi="Arial"/>
        </w:rPr>
        <w:t xml:space="preserve"> </w:t>
      </w:r>
    </w:p>
    <w:p w14:paraId="75A27166" w14:textId="77777777" w:rsidR="00E60150" w:rsidRDefault="00633278">
      <w:r>
        <w:rPr>
          <w:rFonts w:ascii="Arial" w:cs="Arial" w:eastAsia="Arial" w:hAnsi="Arial"/>
        </w:rPr>
        <w:t xml:space="preserve"> </w:t>
      </w:r>
    </w:p>
    <w:p w14:paraId="73E539A2" w14:textId="77777777" w:rsidR="00E60150" w:rsidRDefault="00633278">
      <w:r>
        <w:rPr>
          <w:rFonts w:ascii="Arial" w:cs="Arial" w:eastAsia="Arial" w:hAnsi="Arial"/>
        </w:rPr>
        <w:t xml:space="preserve"> </w:t>
      </w:r>
    </w:p>
    <w:p w14:paraId="3BE0E520" w14:textId="77777777" w:rsidR="00E60150" w:rsidRDefault="00633278">
      <w:r>
        <w:rPr>
          <w:rFonts w:ascii="Arial" w:cs="Arial" w:eastAsia="Arial" w:hAnsi="Arial"/>
        </w:rPr>
        <w:t xml:space="preserve"> </w:t>
      </w:r>
    </w:p>
    <w:p w14:paraId="3DC2DE68" w14:textId="77777777" w:rsidR="00E60150" w:rsidRDefault="00633278">
      <w:pPr>
        <w:spacing w:after="3" w:line="238" w:lineRule="auto"/>
        <w:ind w:right="9878"/>
      </w:pPr>
      <w:r>
        <w:rPr>
          <w:rFonts w:ascii="Arial" w:cs="Arial" w:eastAsia="Arial" w:hAnsi="Arial"/>
        </w:rPr>
        <w:t xml:space="preserve"> </w:t>
      </w:r>
      <w:r>
        <w:t xml:space="preserve"> </w:t>
      </w:r>
      <w:r>
        <w:rPr>
          <w:rFonts w:ascii="Arial" w:cs="Arial" w:eastAsia="Arial" w:hAnsi="Arial"/>
        </w:rPr>
        <w:t xml:space="preserve"> </w:t>
      </w:r>
    </w:p>
    <w:p w14:paraId="77DB1731" w14:textId="77777777" w:rsidR="00E60150" w:rsidRDefault="00633278">
      <w:r>
        <w:rPr>
          <w:rFonts w:ascii="Arial" w:cs="Arial" w:eastAsia="Arial" w:hAnsi="Arial"/>
        </w:rPr>
        <w:t xml:space="preserve"> </w:t>
      </w:r>
    </w:p>
    <w:p w14:paraId="2B15A3B8" w14:textId="77777777" w:rsidR="00E60150" w:rsidRDefault="00633278">
      <w:r>
        <w:rPr>
          <w:rFonts w:ascii="Arial" w:cs="Arial" w:eastAsia="Arial" w:hAnsi="Arial"/>
        </w:rPr>
        <w:t xml:space="preserve"> </w:t>
      </w:r>
    </w:p>
    <w:p w14:paraId="7836997D" w14:textId="77777777" w:rsidR="00E60150" w:rsidRDefault="00633278">
      <w:r>
        <w:t xml:space="preserve"> </w:t>
      </w:r>
    </w:p>
    <w:p w14:paraId="61AB53D5" w14:textId="77777777" w:rsidR="00E60150" w:rsidRDefault="00E60150">
      <w:pPr>
        <w:sectPr w:rsidR="00E60150" w:rsidSect="00C97B84">
          <w:pgSz w:h="16841" w:w="11921"/>
          <w:pgMar w:bottom="222" w:footer="720" w:gutter="0" w:header="720" w:left="1416" w:right="554" w:top="660"/>
          <w:cols w:space="720"/>
        </w:sectPr>
      </w:pPr>
    </w:p>
    <w:p w14:paraId="04BC034D" w14:textId="77777777" w:rsidR="00E60150" w:rsidRDefault="00E60150"/>
    <w:p w14:paraId="3BD74A2F" w14:textId="77777777" w:rsidR="00E60150" w:rsidRDefault="00E60150">
      <w:pPr>
        <w:sectPr w:rsidR="00E60150">
          <w:pgSz w:h="16841" w:w="11921"/>
          <w:pgMar w:bottom="1440" w:footer="720" w:gutter="0" w:header="720" w:left="1440" w:right="1440" w:top="1440"/>
          <w:cols w:space="720"/>
        </w:sectPr>
      </w:pPr>
    </w:p>
    <w:p w14:paraId="4D45C32B" w14:textId="77777777" w:rsidR="00E60150" w:rsidRDefault="00633278">
      <w:pPr>
        <w:ind w:left="-24"/>
        <w:jc w:val="both"/>
      </w:pPr>
      <w:r>
        <w:lastRenderedPageBreak/>
        <w:t xml:space="preserve"> </w:t>
      </w:r>
    </w:p>
    <w:p w14:paraId="085D1726" w14:textId="77777777" w:rsidR="00E60150" w:rsidRDefault="00633278">
      <w:pPr>
        <w:spacing w:after="59"/>
        <w:ind w:left="-24"/>
        <w:jc w:val="both"/>
      </w:pPr>
      <w:r>
        <w:t xml:space="preserve"> </w:t>
      </w:r>
    </w:p>
    <w:p w14:paraId="764DCE10" w14:textId="77777777" w:rsidR="00E60150" w:rsidRDefault="00633278">
      <w:pPr>
        <w:ind w:left="-24"/>
        <w:jc w:val="both"/>
      </w:pPr>
      <w:r>
        <w:t xml:space="preserve"> </w:t>
      </w:r>
      <w:r>
        <w:br w:type="page"/>
      </w:r>
    </w:p>
    <w:p w14:paraId="21E74409" w14:textId="77777777" w:rsidR="00E60150" w:rsidRDefault="00633278">
      <w:pPr>
        <w:spacing w:after="66"/>
        <w:ind w:left="-24"/>
        <w:jc w:val="both"/>
      </w:pPr>
      <w:r>
        <w:lastRenderedPageBreak/>
        <w:t xml:space="preserve"> </w:t>
      </w:r>
    </w:p>
    <w:p w14:paraId="4029C970" w14:textId="77777777" w:rsidR="00E60150" w:rsidRDefault="00633278">
      <w:pPr>
        <w:ind w:left="-24"/>
        <w:jc w:val="both"/>
      </w:pPr>
      <w:r>
        <w:t xml:space="preserve"> </w:t>
      </w:r>
      <w:r>
        <w:br w:type="page"/>
      </w:r>
    </w:p>
    <w:p w14:paraId="1E21A20F" w14:textId="77777777" w:rsidR="00E60150" w:rsidRDefault="00633278">
      <w:pPr>
        <w:ind w:left="-24"/>
        <w:jc w:val="both"/>
      </w:pPr>
      <w:r>
        <w:rPr>
          <w:sz w:val="17"/>
        </w:rPr>
        <w:lastRenderedPageBreak/>
        <w:t xml:space="preserve"> </w:t>
      </w:r>
    </w:p>
    <w:sectPr w:rsidR="00E60150">
      <w:pgSz w:h="16841" w:w="11921"/>
      <w:pgMar w:bottom="1440" w:footer="720" w:gutter="0" w:header="720" w:left="1440" w:right="1440" w:top="144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B2022" w14:textId="77777777" w:rsidR="00AB3A34" w:rsidRDefault="00AB3A34" w:rsidP="00185E63">
      <w:r>
        <w:separator/>
      </w:r>
    </w:p>
  </w:endnote>
  <w:endnote w:type="continuationSeparator" w:id="0">
    <w:p w14:paraId="470FD557" w14:textId="77777777" w:rsidR="00AB3A34" w:rsidRDefault="00AB3A34" w:rsidP="00185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erbuchet MS">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25CC4" w14:textId="77777777" w:rsidR="00AB3A34" w:rsidRDefault="00AB3A34" w:rsidP="00185E63">
      <w:r>
        <w:separator/>
      </w:r>
    </w:p>
  </w:footnote>
  <w:footnote w:type="continuationSeparator" w:id="0">
    <w:p w14:paraId="1DFCADFD" w14:textId="77777777" w:rsidR="00AB3A34" w:rsidRDefault="00AB3A34" w:rsidP="00185E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266"/>
    <w:multiLevelType w:val="hybridMultilevel"/>
    <w:tmpl w:val="BD002814"/>
    <w:lvl w:ilvl="0" w:tplc="0DA4BE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2A0B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AC6A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A695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E8DE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8274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7C37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125A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A2D7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6A3D84"/>
    <w:multiLevelType w:val="hybridMultilevel"/>
    <w:tmpl w:val="71A41B0C"/>
    <w:lvl w:ilvl="0" w:tplc="CEA8BC76">
      <w:start w:val="1"/>
      <w:numFmt w:val="bullet"/>
      <w:lvlText w:val="•"/>
      <w:lvlJc w:val="left"/>
      <w:pPr>
        <w:ind w:left="720" w:hanging="36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DA64D5"/>
    <w:multiLevelType w:val="hybridMultilevel"/>
    <w:tmpl w:val="310E3D0E"/>
    <w:lvl w:ilvl="0" w:tplc="CCA42E9C">
      <w:start w:val="1"/>
      <w:numFmt w:val="bullet"/>
      <w:lvlText w:val="•"/>
      <w:lvlJc w:val="left"/>
      <w:pPr>
        <w:ind w:left="0"/>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lvl w:ilvl="1" w:tplc="A03A4604">
      <w:start w:val="1"/>
      <w:numFmt w:val="bullet"/>
      <w:lvlText w:val="o"/>
      <w:lvlJc w:val="left"/>
      <w:pPr>
        <w:ind w:left="1070"/>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lvl w:ilvl="2" w:tplc="89AAC124">
      <w:start w:val="1"/>
      <w:numFmt w:val="bullet"/>
      <w:lvlText w:val="▪"/>
      <w:lvlJc w:val="left"/>
      <w:pPr>
        <w:ind w:left="1790"/>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lvl w:ilvl="3" w:tplc="FB56A6FE">
      <w:start w:val="1"/>
      <w:numFmt w:val="bullet"/>
      <w:lvlText w:val="•"/>
      <w:lvlJc w:val="left"/>
      <w:pPr>
        <w:ind w:left="2510"/>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lvl w:ilvl="4" w:tplc="F0A6C176">
      <w:start w:val="1"/>
      <w:numFmt w:val="bullet"/>
      <w:lvlText w:val="o"/>
      <w:lvlJc w:val="left"/>
      <w:pPr>
        <w:ind w:left="3230"/>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lvl w:ilvl="5" w:tplc="576C599E">
      <w:start w:val="1"/>
      <w:numFmt w:val="bullet"/>
      <w:lvlText w:val="▪"/>
      <w:lvlJc w:val="left"/>
      <w:pPr>
        <w:ind w:left="3950"/>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lvl w:ilvl="6" w:tplc="92124312">
      <w:start w:val="1"/>
      <w:numFmt w:val="bullet"/>
      <w:lvlText w:val="•"/>
      <w:lvlJc w:val="left"/>
      <w:pPr>
        <w:ind w:left="4670"/>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lvl w:ilvl="7" w:tplc="67520F36">
      <w:start w:val="1"/>
      <w:numFmt w:val="bullet"/>
      <w:lvlText w:val="o"/>
      <w:lvlJc w:val="left"/>
      <w:pPr>
        <w:ind w:left="5390"/>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lvl w:ilvl="8" w:tplc="E46EE86C">
      <w:start w:val="1"/>
      <w:numFmt w:val="bullet"/>
      <w:lvlText w:val="▪"/>
      <w:lvlJc w:val="left"/>
      <w:pPr>
        <w:ind w:left="6110"/>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abstractNum>
  <w:abstractNum w:abstractNumId="3" w15:restartNumberingAfterBreak="0">
    <w:nsid w:val="08E74857"/>
    <w:multiLevelType w:val="hybridMultilevel"/>
    <w:tmpl w:val="C9287B34"/>
    <w:lvl w:ilvl="0" w:tplc="CEA8BC76">
      <w:start w:val="1"/>
      <w:numFmt w:val="bullet"/>
      <w:lvlText w:val="•"/>
      <w:lvlJc w:val="left"/>
      <w:pPr>
        <w:ind w:left="720" w:hanging="36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B8476D"/>
    <w:multiLevelType w:val="hybridMultilevel"/>
    <w:tmpl w:val="CB9CB58A"/>
    <w:lvl w:ilvl="0" w:tplc="E9AABA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829D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A2A3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EEC4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F0B5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BC8A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02CD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E0E4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2EDE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80D6F50"/>
    <w:multiLevelType w:val="hybridMultilevel"/>
    <w:tmpl w:val="5E3C858E"/>
    <w:lvl w:ilvl="0" w:tplc="00CE44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3405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242C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4670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76F4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70A5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32C6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BA55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9615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9004962"/>
    <w:multiLevelType w:val="hybridMultilevel"/>
    <w:tmpl w:val="F716B4A6"/>
    <w:lvl w:ilvl="0" w:tplc="DB723C3C">
      <w:start w:val="1"/>
      <w:numFmt w:val="bullet"/>
      <w:lvlText w:val="●"/>
      <w:lvlJc w:val="left"/>
      <w:pPr>
        <w:ind w:left="64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52807220">
      <w:start w:val="1"/>
      <w:numFmt w:val="bullet"/>
      <w:lvlText w:val="o"/>
      <w:lvlJc w:val="left"/>
      <w:pPr>
        <w:ind w:left="150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C396F96C">
      <w:start w:val="1"/>
      <w:numFmt w:val="bullet"/>
      <w:lvlText w:val="▪"/>
      <w:lvlJc w:val="left"/>
      <w:pPr>
        <w:ind w:left="222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3AE85DFA">
      <w:start w:val="1"/>
      <w:numFmt w:val="bullet"/>
      <w:lvlText w:val="•"/>
      <w:lvlJc w:val="left"/>
      <w:pPr>
        <w:ind w:left="294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D5C69C22">
      <w:start w:val="1"/>
      <w:numFmt w:val="bullet"/>
      <w:lvlText w:val="o"/>
      <w:lvlJc w:val="left"/>
      <w:pPr>
        <w:ind w:left="366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46EE81AA">
      <w:start w:val="1"/>
      <w:numFmt w:val="bullet"/>
      <w:lvlText w:val="▪"/>
      <w:lvlJc w:val="left"/>
      <w:pPr>
        <w:ind w:left="438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D55CB68E">
      <w:start w:val="1"/>
      <w:numFmt w:val="bullet"/>
      <w:lvlText w:val="•"/>
      <w:lvlJc w:val="left"/>
      <w:pPr>
        <w:ind w:left="510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0A3CDCD8">
      <w:start w:val="1"/>
      <w:numFmt w:val="bullet"/>
      <w:lvlText w:val="o"/>
      <w:lvlJc w:val="left"/>
      <w:pPr>
        <w:ind w:left="582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E9E215F2">
      <w:start w:val="1"/>
      <w:numFmt w:val="bullet"/>
      <w:lvlText w:val="▪"/>
      <w:lvlJc w:val="left"/>
      <w:pPr>
        <w:ind w:left="654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B91320"/>
    <w:multiLevelType w:val="hybridMultilevel"/>
    <w:tmpl w:val="CD887DF2"/>
    <w:lvl w:ilvl="0" w:tplc="3FB0C8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4CB0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98BD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E260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D2EE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A642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A297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80AD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C03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3022A0C"/>
    <w:multiLevelType w:val="hybridMultilevel"/>
    <w:tmpl w:val="8DE4D656"/>
    <w:lvl w:ilvl="0" w:tplc="5442F6D6">
      <w:start w:val="1"/>
      <w:numFmt w:val="bullet"/>
      <w:lvlText w:val="●"/>
      <w:lvlJc w:val="left"/>
      <w:pPr>
        <w:ind w:left="216"/>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F68CEFF8">
      <w:start w:val="1"/>
      <w:numFmt w:val="bullet"/>
      <w:lvlText w:val="o"/>
      <w:lvlJc w:val="left"/>
      <w:pPr>
        <w:ind w:left="10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81CAB190">
      <w:start w:val="1"/>
      <w:numFmt w:val="bullet"/>
      <w:lvlText w:val="▪"/>
      <w:lvlJc w:val="left"/>
      <w:pPr>
        <w:ind w:left="18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91E0C5BE">
      <w:start w:val="1"/>
      <w:numFmt w:val="bullet"/>
      <w:lvlText w:val="•"/>
      <w:lvlJc w:val="left"/>
      <w:pPr>
        <w:ind w:left="25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AE102542">
      <w:start w:val="1"/>
      <w:numFmt w:val="bullet"/>
      <w:lvlText w:val="o"/>
      <w:lvlJc w:val="left"/>
      <w:pPr>
        <w:ind w:left="324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D0A4D6B6">
      <w:start w:val="1"/>
      <w:numFmt w:val="bullet"/>
      <w:lvlText w:val="▪"/>
      <w:lvlJc w:val="left"/>
      <w:pPr>
        <w:ind w:left="396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B9C8BD10">
      <w:start w:val="1"/>
      <w:numFmt w:val="bullet"/>
      <w:lvlText w:val="•"/>
      <w:lvlJc w:val="left"/>
      <w:pPr>
        <w:ind w:left="46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B268D966">
      <w:start w:val="1"/>
      <w:numFmt w:val="bullet"/>
      <w:lvlText w:val="o"/>
      <w:lvlJc w:val="left"/>
      <w:pPr>
        <w:ind w:left="54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AE4664D4">
      <w:start w:val="1"/>
      <w:numFmt w:val="bullet"/>
      <w:lvlText w:val="▪"/>
      <w:lvlJc w:val="left"/>
      <w:pPr>
        <w:ind w:left="61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C784552"/>
    <w:multiLevelType w:val="hybridMultilevel"/>
    <w:tmpl w:val="55A87EF0"/>
    <w:lvl w:ilvl="0" w:tplc="00CE44C6">
      <w:start w:val="1"/>
      <w:numFmt w:val="bullet"/>
      <w:lvlText w:val="•"/>
      <w:lvlJc w:val="left"/>
      <w:pPr>
        <w:ind w:left="938"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658" w:hanging="360"/>
      </w:pPr>
      <w:rPr>
        <w:rFonts w:ascii="Courier New" w:hAnsi="Courier New" w:cs="Courier New" w:hint="default"/>
      </w:rPr>
    </w:lvl>
    <w:lvl w:ilvl="2" w:tplc="40090005" w:tentative="1">
      <w:start w:val="1"/>
      <w:numFmt w:val="bullet"/>
      <w:lvlText w:val=""/>
      <w:lvlJc w:val="left"/>
      <w:pPr>
        <w:ind w:left="2378" w:hanging="360"/>
      </w:pPr>
      <w:rPr>
        <w:rFonts w:ascii="Wingdings" w:hAnsi="Wingdings" w:hint="default"/>
      </w:rPr>
    </w:lvl>
    <w:lvl w:ilvl="3" w:tplc="40090001" w:tentative="1">
      <w:start w:val="1"/>
      <w:numFmt w:val="bullet"/>
      <w:lvlText w:val=""/>
      <w:lvlJc w:val="left"/>
      <w:pPr>
        <w:ind w:left="3098" w:hanging="360"/>
      </w:pPr>
      <w:rPr>
        <w:rFonts w:ascii="Symbol" w:hAnsi="Symbol" w:hint="default"/>
      </w:rPr>
    </w:lvl>
    <w:lvl w:ilvl="4" w:tplc="40090003" w:tentative="1">
      <w:start w:val="1"/>
      <w:numFmt w:val="bullet"/>
      <w:lvlText w:val="o"/>
      <w:lvlJc w:val="left"/>
      <w:pPr>
        <w:ind w:left="3818" w:hanging="360"/>
      </w:pPr>
      <w:rPr>
        <w:rFonts w:ascii="Courier New" w:hAnsi="Courier New" w:cs="Courier New" w:hint="default"/>
      </w:rPr>
    </w:lvl>
    <w:lvl w:ilvl="5" w:tplc="40090005" w:tentative="1">
      <w:start w:val="1"/>
      <w:numFmt w:val="bullet"/>
      <w:lvlText w:val=""/>
      <w:lvlJc w:val="left"/>
      <w:pPr>
        <w:ind w:left="4538" w:hanging="360"/>
      </w:pPr>
      <w:rPr>
        <w:rFonts w:ascii="Wingdings" w:hAnsi="Wingdings" w:hint="default"/>
      </w:rPr>
    </w:lvl>
    <w:lvl w:ilvl="6" w:tplc="40090001" w:tentative="1">
      <w:start w:val="1"/>
      <w:numFmt w:val="bullet"/>
      <w:lvlText w:val=""/>
      <w:lvlJc w:val="left"/>
      <w:pPr>
        <w:ind w:left="5258" w:hanging="360"/>
      </w:pPr>
      <w:rPr>
        <w:rFonts w:ascii="Symbol" w:hAnsi="Symbol" w:hint="default"/>
      </w:rPr>
    </w:lvl>
    <w:lvl w:ilvl="7" w:tplc="40090003" w:tentative="1">
      <w:start w:val="1"/>
      <w:numFmt w:val="bullet"/>
      <w:lvlText w:val="o"/>
      <w:lvlJc w:val="left"/>
      <w:pPr>
        <w:ind w:left="5978" w:hanging="360"/>
      </w:pPr>
      <w:rPr>
        <w:rFonts w:ascii="Courier New" w:hAnsi="Courier New" w:cs="Courier New" w:hint="default"/>
      </w:rPr>
    </w:lvl>
    <w:lvl w:ilvl="8" w:tplc="40090005" w:tentative="1">
      <w:start w:val="1"/>
      <w:numFmt w:val="bullet"/>
      <w:lvlText w:val=""/>
      <w:lvlJc w:val="left"/>
      <w:pPr>
        <w:ind w:left="6698" w:hanging="360"/>
      </w:pPr>
      <w:rPr>
        <w:rFonts w:ascii="Wingdings" w:hAnsi="Wingdings" w:hint="default"/>
      </w:rPr>
    </w:lvl>
  </w:abstractNum>
  <w:abstractNum w:abstractNumId="10" w15:restartNumberingAfterBreak="0">
    <w:nsid w:val="2CE20538"/>
    <w:multiLevelType w:val="hybridMultilevel"/>
    <w:tmpl w:val="2FDC80CA"/>
    <w:lvl w:ilvl="0" w:tplc="462A1480">
      <w:start w:val="1"/>
      <w:numFmt w:val="bullet"/>
      <w:lvlText w:val="✔"/>
      <w:lvlJc w:val="left"/>
      <w:pPr>
        <w:ind w:left="41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1" w:tplc="BADC4214">
      <w:start w:val="1"/>
      <w:numFmt w:val="bullet"/>
      <w:lvlText w:val="o"/>
      <w:lvlJc w:val="left"/>
      <w:pPr>
        <w:ind w:left="10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2" w:tplc="7EDAE51A">
      <w:start w:val="1"/>
      <w:numFmt w:val="bullet"/>
      <w:lvlText w:val="▪"/>
      <w:lvlJc w:val="left"/>
      <w:pPr>
        <w:ind w:left="18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3" w:tplc="CEA8BC76">
      <w:start w:val="1"/>
      <w:numFmt w:val="bullet"/>
      <w:lvlText w:val="•"/>
      <w:lvlJc w:val="left"/>
      <w:pPr>
        <w:ind w:left="25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4" w:tplc="9EE2D31C">
      <w:start w:val="1"/>
      <w:numFmt w:val="bullet"/>
      <w:lvlText w:val="o"/>
      <w:lvlJc w:val="left"/>
      <w:pPr>
        <w:ind w:left="324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5" w:tplc="6C1493C4">
      <w:start w:val="1"/>
      <w:numFmt w:val="bullet"/>
      <w:lvlText w:val="▪"/>
      <w:lvlJc w:val="left"/>
      <w:pPr>
        <w:ind w:left="396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6" w:tplc="51E4FE44">
      <w:start w:val="1"/>
      <w:numFmt w:val="bullet"/>
      <w:lvlText w:val="•"/>
      <w:lvlJc w:val="left"/>
      <w:pPr>
        <w:ind w:left="46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7" w:tplc="160AEE3A">
      <w:start w:val="1"/>
      <w:numFmt w:val="bullet"/>
      <w:lvlText w:val="o"/>
      <w:lvlJc w:val="left"/>
      <w:pPr>
        <w:ind w:left="54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8" w:tplc="AB0A3B16">
      <w:start w:val="1"/>
      <w:numFmt w:val="bullet"/>
      <w:lvlText w:val="▪"/>
      <w:lvlJc w:val="left"/>
      <w:pPr>
        <w:ind w:left="61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0C36289"/>
    <w:multiLevelType w:val="hybridMultilevel"/>
    <w:tmpl w:val="CE006E70"/>
    <w:lvl w:ilvl="0" w:tplc="2CA8AC12">
      <w:start w:val="1"/>
      <w:numFmt w:val="bullet"/>
      <w:lvlText w:val="•"/>
      <w:lvlJc w:val="left"/>
      <w:pPr>
        <w:ind w:left="19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E4541E52">
      <w:start w:val="1"/>
      <w:numFmt w:val="bullet"/>
      <w:lvlText w:val="o"/>
      <w:lvlJc w:val="left"/>
      <w:pPr>
        <w:ind w:left="10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7880571C">
      <w:start w:val="1"/>
      <w:numFmt w:val="bullet"/>
      <w:lvlText w:val="▪"/>
      <w:lvlJc w:val="left"/>
      <w:pPr>
        <w:ind w:left="18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5072893E">
      <w:start w:val="1"/>
      <w:numFmt w:val="bullet"/>
      <w:lvlText w:val="•"/>
      <w:lvlJc w:val="left"/>
      <w:pPr>
        <w:ind w:left="25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7B82C224">
      <w:start w:val="1"/>
      <w:numFmt w:val="bullet"/>
      <w:lvlText w:val="o"/>
      <w:lvlJc w:val="left"/>
      <w:pPr>
        <w:ind w:left="324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8628548E">
      <w:start w:val="1"/>
      <w:numFmt w:val="bullet"/>
      <w:lvlText w:val="▪"/>
      <w:lvlJc w:val="left"/>
      <w:pPr>
        <w:ind w:left="396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22D00A9A">
      <w:start w:val="1"/>
      <w:numFmt w:val="bullet"/>
      <w:lvlText w:val="•"/>
      <w:lvlJc w:val="left"/>
      <w:pPr>
        <w:ind w:left="46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0832E124">
      <w:start w:val="1"/>
      <w:numFmt w:val="bullet"/>
      <w:lvlText w:val="o"/>
      <w:lvlJc w:val="left"/>
      <w:pPr>
        <w:ind w:left="54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E27078E8">
      <w:start w:val="1"/>
      <w:numFmt w:val="bullet"/>
      <w:lvlText w:val="▪"/>
      <w:lvlJc w:val="left"/>
      <w:pPr>
        <w:ind w:left="61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6DB35B5"/>
    <w:multiLevelType w:val="hybridMultilevel"/>
    <w:tmpl w:val="47D2B500"/>
    <w:lvl w:ilvl="0" w:tplc="687AAD74">
      <w:start w:val="1"/>
      <w:numFmt w:val="bullet"/>
      <w:lvlText w:val="●"/>
      <w:lvlJc w:val="left"/>
      <w:pPr>
        <w:ind w:left="64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DCB80CB2">
      <w:start w:val="1"/>
      <w:numFmt w:val="bullet"/>
      <w:lvlText w:val="o"/>
      <w:lvlJc w:val="left"/>
      <w:pPr>
        <w:ind w:left="150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6E6CBE10">
      <w:start w:val="1"/>
      <w:numFmt w:val="bullet"/>
      <w:lvlText w:val="▪"/>
      <w:lvlJc w:val="left"/>
      <w:pPr>
        <w:ind w:left="222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E0DAAE2A">
      <w:start w:val="1"/>
      <w:numFmt w:val="bullet"/>
      <w:lvlText w:val="•"/>
      <w:lvlJc w:val="left"/>
      <w:pPr>
        <w:ind w:left="294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1ABE6E68">
      <w:start w:val="1"/>
      <w:numFmt w:val="bullet"/>
      <w:lvlText w:val="o"/>
      <w:lvlJc w:val="left"/>
      <w:pPr>
        <w:ind w:left="366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0DACDAF6">
      <w:start w:val="1"/>
      <w:numFmt w:val="bullet"/>
      <w:lvlText w:val="▪"/>
      <w:lvlJc w:val="left"/>
      <w:pPr>
        <w:ind w:left="438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9D08DA10">
      <w:start w:val="1"/>
      <w:numFmt w:val="bullet"/>
      <w:lvlText w:val="•"/>
      <w:lvlJc w:val="left"/>
      <w:pPr>
        <w:ind w:left="510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32F06EF6">
      <w:start w:val="1"/>
      <w:numFmt w:val="bullet"/>
      <w:lvlText w:val="o"/>
      <w:lvlJc w:val="left"/>
      <w:pPr>
        <w:ind w:left="582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71D67B24">
      <w:start w:val="1"/>
      <w:numFmt w:val="bullet"/>
      <w:lvlText w:val="▪"/>
      <w:lvlJc w:val="left"/>
      <w:pPr>
        <w:ind w:left="654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E48095E"/>
    <w:multiLevelType w:val="hybridMultilevel"/>
    <w:tmpl w:val="294E01BE"/>
    <w:lvl w:ilvl="0" w:tplc="CEA8BC76">
      <w:start w:val="1"/>
      <w:numFmt w:val="bullet"/>
      <w:lvlText w:val="•"/>
      <w:lvlJc w:val="left"/>
      <w:pPr>
        <w:ind w:left="960" w:hanging="36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4" w15:restartNumberingAfterBreak="0">
    <w:nsid w:val="44A77CF1"/>
    <w:multiLevelType w:val="hybridMultilevel"/>
    <w:tmpl w:val="E4F673D4"/>
    <w:lvl w:ilvl="0" w:tplc="00CE44C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0B0B59"/>
    <w:multiLevelType w:val="hybridMultilevel"/>
    <w:tmpl w:val="1ED65B32"/>
    <w:lvl w:ilvl="0" w:tplc="1E2860DA">
      <w:start w:val="1"/>
      <w:numFmt w:val="bullet"/>
      <w:lvlText w:val="✔"/>
      <w:lvlJc w:val="left"/>
      <w:pPr>
        <w:ind w:left="41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1" w:tplc="1BB8D7D4">
      <w:start w:val="1"/>
      <w:numFmt w:val="bullet"/>
      <w:lvlText w:val="o"/>
      <w:lvlJc w:val="left"/>
      <w:pPr>
        <w:ind w:left="10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2" w:tplc="933CC7BC">
      <w:start w:val="1"/>
      <w:numFmt w:val="bullet"/>
      <w:lvlText w:val="▪"/>
      <w:lvlJc w:val="left"/>
      <w:pPr>
        <w:ind w:left="18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3" w:tplc="2D12551A">
      <w:start w:val="1"/>
      <w:numFmt w:val="bullet"/>
      <w:lvlText w:val="•"/>
      <w:lvlJc w:val="left"/>
      <w:pPr>
        <w:ind w:left="25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4" w:tplc="29645C72">
      <w:start w:val="1"/>
      <w:numFmt w:val="bullet"/>
      <w:lvlText w:val="o"/>
      <w:lvlJc w:val="left"/>
      <w:pPr>
        <w:ind w:left="324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5" w:tplc="15467F92">
      <w:start w:val="1"/>
      <w:numFmt w:val="bullet"/>
      <w:lvlText w:val="▪"/>
      <w:lvlJc w:val="left"/>
      <w:pPr>
        <w:ind w:left="396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6" w:tplc="8E82B714">
      <w:start w:val="1"/>
      <w:numFmt w:val="bullet"/>
      <w:lvlText w:val="•"/>
      <w:lvlJc w:val="left"/>
      <w:pPr>
        <w:ind w:left="46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7" w:tplc="F948DBB6">
      <w:start w:val="1"/>
      <w:numFmt w:val="bullet"/>
      <w:lvlText w:val="o"/>
      <w:lvlJc w:val="left"/>
      <w:pPr>
        <w:ind w:left="54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8" w:tplc="68B8BBB0">
      <w:start w:val="1"/>
      <w:numFmt w:val="bullet"/>
      <w:lvlText w:val="▪"/>
      <w:lvlJc w:val="left"/>
      <w:pPr>
        <w:ind w:left="61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54402FC"/>
    <w:multiLevelType w:val="hybridMultilevel"/>
    <w:tmpl w:val="4D6C7DEA"/>
    <w:lvl w:ilvl="0" w:tplc="107E12F2">
      <w:start w:val="1"/>
      <w:numFmt w:val="bullet"/>
      <w:lvlText w:val="•"/>
      <w:lvlJc w:val="left"/>
      <w:pPr>
        <w:ind w:left="2977"/>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lvl w:ilvl="1" w:tplc="40989A5E">
      <w:start w:val="1"/>
      <w:numFmt w:val="bullet"/>
      <w:lvlText w:val="o"/>
      <w:lvlJc w:val="left"/>
      <w:pPr>
        <w:ind w:left="3860"/>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lvl w:ilvl="2" w:tplc="7044642A">
      <w:start w:val="1"/>
      <w:numFmt w:val="bullet"/>
      <w:lvlText w:val="▪"/>
      <w:lvlJc w:val="left"/>
      <w:pPr>
        <w:ind w:left="4580"/>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lvl w:ilvl="3" w:tplc="3922250A">
      <w:start w:val="1"/>
      <w:numFmt w:val="bullet"/>
      <w:lvlText w:val="•"/>
      <w:lvlJc w:val="left"/>
      <w:pPr>
        <w:ind w:left="5300"/>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lvl w:ilvl="4" w:tplc="33DCF932">
      <w:start w:val="1"/>
      <w:numFmt w:val="bullet"/>
      <w:lvlText w:val="o"/>
      <w:lvlJc w:val="left"/>
      <w:pPr>
        <w:ind w:left="6020"/>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lvl w:ilvl="5" w:tplc="8208EC54">
      <w:start w:val="1"/>
      <w:numFmt w:val="bullet"/>
      <w:lvlText w:val="▪"/>
      <w:lvlJc w:val="left"/>
      <w:pPr>
        <w:ind w:left="6740"/>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lvl w:ilvl="6" w:tplc="0B6A274C">
      <w:start w:val="1"/>
      <w:numFmt w:val="bullet"/>
      <w:lvlText w:val="•"/>
      <w:lvlJc w:val="left"/>
      <w:pPr>
        <w:ind w:left="7460"/>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lvl w:ilvl="7" w:tplc="D9902CF6">
      <w:start w:val="1"/>
      <w:numFmt w:val="bullet"/>
      <w:lvlText w:val="o"/>
      <w:lvlJc w:val="left"/>
      <w:pPr>
        <w:ind w:left="8180"/>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lvl w:ilvl="8" w:tplc="52609E6A">
      <w:start w:val="1"/>
      <w:numFmt w:val="bullet"/>
      <w:lvlText w:val="▪"/>
      <w:lvlJc w:val="left"/>
      <w:pPr>
        <w:ind w:left="8900"/>
      </w:pPr>
      <w:rPr>
        <w:rFonts w:ascii="Trebuchet MS" w:eastAsia="Trebuchet MS" w:hAnsi="Trebuchet MS" w:cs="Trebuchet MS"/>
        <w:b w:val="0"/>
        <w:i w:val="0"/>
        <w:strike w:val="0"/>
        <w:dstrike w:val="0"/>
        <w:color w:val="984807"/>
        <w:sz w:val="24"/>
        <w:szCs w:val="24"/>
        <w:u w:val="none" w:color="000000"/>
        <w:bdr w:val="none" w:sz="0" w:space="0" w:color="auto"/>
        <w:shd w:val="clear" w:color="auto" w:fill="auto"/>
        <w:vertAlign w:val="baseline"/>
      </w:rPr>
    </w:lvl>
  </w:abstractNum>
  <w:abstractNum w:abstractNumId="17" w15:restartNumberingAfterBreak="0">
    <w:nsid w:val="471129AB"/>
    <w:multiLevelType w:val="hybridMultilevel"/>
    <w:tmpl w:val="8BE2C226"/>
    <w:lvl w:ilvl="0" w:tplc="C4546B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365F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AEDF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F07E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0644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0632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6C1A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2C3D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0AE1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7E55351"/>
    <w:multiLevelType w:val="hybridMultilevel"/>
    <w:tmpl w:val="3074365C"/>
    <w:lvl w:ilvl="0" w:tplc="EF8C4E2A">
      <w:start w:val="1"/>
      <w:numFmt w:val="decimal"/>
      <w:lvlText w:val="%1."/>
      <w:lvlJc w:val="left"/>
      <w:pPr>
        <w:ind w:left="7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2B443D32">
      <w:start w:val="1"/>
      <w:numFmt w:val="lowerLetter"/>
      <w:lvlText w:val="%2"/>
      <w:lvlJc w:val="left"/>
      <w:pPr>
        <w:ind w:left="144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37900A70">
      <w:start w:val="1"/>
      <w:numFmt w:val="lowerRoman"/>
      <w:lvlText w:val="%3"/>
      <w:lvlJc w:val="left"/>
      <w:pPr>
        <w:ind w:left="216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DACC6E60">
      <w:start w:val="1"/>
      <w:numFmt w:val="decimal"/>
      <w:lvlText w:val="%4"/>
      <w:lvlJc w:val="left"/>
      <w:pPr>
        <w:ind w:left="28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DA7EA71A">
      <w:start w:val="1"/>
      <w:numFmt w:val="lowerLetter"/>
      <w:lvlText w:val="%5"/>
      <w:lvlJc w:val="left"/>
      <w:pPr>
        <w:ind w:left="36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16B6846A">
      <w:start w:val="1"/>
      <w:numFmt w:val="lowerRoman"/>
      <w:lvlText w:val="%6"/>
      <w:lvlJc w:val="left"/>
      <w:pPr>
        <w:ind w:left="43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7B805276">
      <w:start w:val="1"/>
      <w:numFmt w:val="decimal"/>
      <w:lvlText w:val="%7"/>
      <w:lvlJc w:val="left"/>
      <w:pPr>
        <w:ind w:left="504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E2764978">
      <w:start w:val="1"/>
      <w:numFmt w:val="lowerLetter"/>
      <w:lvlText w:val="%8"/>
      <w:lvlJc w:val="left"/>
      <w:pPr>
        <w:ind w:left="576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FBDE23CE">
      <w:start w:val="1"/>
      <w:numFmt w:val="lowerRoman"/>
      <w:lvlText w:val="%9"/>
      <w:lvlJc w:val="left"/>
      <w:pPr>
        <w:ind w:left="64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CBA4FFC"/>
    <w:multiLevelType w:val="hybridMultilevel"/>
    <w:tmpl w:val="947E4AF4"/>
    <w:lvl w:ilvl="0" w:tplc="CD908CEA">
      <w:start w:val="1"/>
      <w:numFmt w:val="bullet"/>
      <w:lvlText w:val="✔"/>
      <w:lvlJc w:val="left"/>
      <w:pPr>
        <w:ind w:left="41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1" w:tplc="63D0AE74">
      <w:start w:val="1"/>
      <w:numFmt w:val="bullet"/>
      <w:lvlText w:val="o"/>
      <w:lvlJc w:val="left"/>
      <w:pPr>
        <w:ind w:left="10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2" w:tplc="2D5A1AA8">
      <w:start w:val="1"/>
      <w:numFmt w:val="bullet"/>
      <w:lvlText w:val="▪"/>
      <w:lvlJc w:val="left"/>
      <w:pPr>
        <w:ind w:left="18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3" w:tplc="22BCEE30">
      <w:start w:val="1"/>
      <w:numFmt w:val="bullet"/>
      <w:lvlText w:val="•"/>
      <w:lvlJc w:val="left"/>
      <w:pPr>
        <w:ind w:left="25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4" w:tplc="24FC3CA2">
      <w:start w:val="1"/>
      <w:numFmt w:val="bullet"/>
      <w:lvlText w:val="o"/>
      <w:lvlJc w:val="left"/>
      <w:pPr>
        <w:ind w:left="324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5" w:tplc="888CE93A">
      <w:start w:val="1"/>
      <w:numFmt w:val="bullet"/>
      <w:lvlText w:val="▪"/>
      <w:lvlJc w:val="left"/>
      <w:pPr>
        <w:ind w:left="396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6" w:tplc="189681C6">
      <w:start w:val="1"/>
      <w:numFmt w:val="bullet"/>
      <w:lvlText w:val="•"/>
      <w:lvlJc w:val="left"/>
      <w:pPr>
        <w:ind w:left="46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7" w:tplc="14009288">
      <w:start w:val="1"/>
      <w:numFmt w:val="bullet"/>
      <w:lvlText w:val="o"/>
      <w:lvlJc w:val="left"/>
      <w:pPr>
        <w:ind w:left="54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8" w:tplc="026AF89E">
      <w:start w:val="1"/>
      <w:numFmt w:val="bullet"/>
      <w:lvlText w:val="▪"/>
      <w:lvlJc w:val="left"/>
      <w:pPr>
        <w:ind w:left="61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157304A"/>
    <w:multiLevelType w:val="hybridMultilevel"/>
    <w:tmpl w:val="8FFC27BE"/>
    <w:lvl w:ilvl="0" w:tplc="E67A9514">
      <w:start w:val="1"/>
      <w:numFmt w:val="bullet"/>
      <w:lvlText w:val="•"/>
      <w:lvlJc w:val="left"/>
      <w:pPr>
        <w:ind w:left="19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8F24CF7A">
      <w:start w:val="1"/>
      <w:numFmt w:val="bullet"/>
      <w:lvlText w:val="o"/>
      <w:lvlJc w:val="left"/>
      <w:pPr>
        <w:ind w:left="10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F18C2B64">
      <w:start w:val="1"/>
      <w:numFmt w:val="bullet"/>
      <w:lvlText w:val="▪"/>
      <w:lvlJc w:val="left"/>
      <w:pPr>
        <w:ind w:left="18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F28805FA">
      <w:start w:val="1"/>
      <w:numFmt w:val="bullet"/>
      <w:lvlText w:val="•"/>
      <w:lvlJc w:val="left"/>
      <w:pPr>
        <w:ind w:left="25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AB3CB236">
      <w:start w:val="1"/>
      <w:numFmt w:val="bullet"/>
      <w:lvlText w:val="o"/>
      <w:lvlJc w:val="left"/>
      <w:pPr>
        <w:ind w:left="324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53763B9C">
      <w:start w:val="1"/>
      <w:numFmt w:val="bullet"/>
      <w:lvlText w:val="▪"/>
      <w:lvlJc w:val="left"/>
      <w:pPr>
        <w:ind w:left="396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56903C46">
      <w:start w:val="1"/>
      <w:numFmt w:val="bullet"/>
      <w:lvlText w:val="•"/>
      <w:lvlJc w:val="left"/>
      <w:pPr>
        <w:ind w:left="46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AA005808">
      <w:start w:val="1"/>
      <w:numFmt w:val="bullet"/>
      <w:lvlText w:val="o"/>
      <w:lvlJc w:val="left"/>
      <w:pPr>
        <w:ind w:left="54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C636A27E">
      <w:start w:val="1"/>
      <w:numFmt w:val="bullet"/>
      <w:lvlText w:val="▪"/>
      <w:lvlJc w:val="left"/>
      <w:pPr>
        <w:ind w:left="61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1DC1A5C"/>
    <w:multiLevelType w:val="hybridMultilevel"/>
    <w:tmpl w:val="FB9C2546"/>
    <w:lvl w:ilvl="0" w:tplc="4E2AF2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80DF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16F5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44AA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04B6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F462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0026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BA4E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16E7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20008CC"/>
    <w:multiLevelType w:val="hybridMultilevel"/>
    <w:tmpl w:val="57DAD302"/>
    <w:lvl w:ilvl="0" w:tplc="B4CA55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B250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C031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BC24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7045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E0E7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E4C3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868B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7894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3364AA0"/>
    <w:multiLevelType w:val="hybridMultilevel"/>
    <w:tmpl w:val="1D8AACD0"/>
    <w:lvl w:ilvl="0" w:tplc="4009000F">
      <w:start w:val="1"/>
      <w:numFmt w:val="decimal"/>
      <w:lvlText w:val="%1."/>
      <w:lvlJc w:val="left"/>
      <w:pPr>
        <w:ind w:left="1178" w:hanging="360"/>
      </w:pPr>
    </w:lvl>
    <w:lvl w:ilvl="1" w:tplc="40090019" w:tentative="1">
      <w:start w:val="1"/>
      <w:numFmt w:val="lowerLetter"/>
      <w:lvlText w:val="%2."/>
      <w:lvlJc w:val="left"/>
      <w:pPr>
        <w:ind w:left="1898" w:hanging="360"/>
      </w:pPr>
    </w:lvl>
    <w:lvl w:ilvl="2" w:tplc="4009001B" w:tentative="1">
      <w:start w:val="1"/>
      <w:numFmt w:val="lowerRoman"/>
      <w:lvlText w:val="%3."/>
      <w:lvlJc w:val="right"/>
      <w:pPr>
        <w:ind w:left="2618" w:hanging="180"/>
      </w:pPr>
    </w:lvl>
    <w:lvl w:ilvl="3" w:tplc="4009000F" w:tentative="1">
      <w:start w:val="1"/>
      <w:numFmt w:val="decimal"/>
      <w:lvlText w:val="%4."/>
      <w:lvlJc w:val="left"/>
      <w:pPr>
        <w:ind w:left="3338" w:hanging="360"/>
      </w:pPr>
    </w:lvl>
    <w:lvl w:ilvl="4" w:tplc="40090019" w:tentative="1">
      <w:start w:val="1"/>
      <w:numFmt w:val="lowerLetter"/>
      <w:lvlText w:val="%5."/>
      <w:lvlJc w:val="left"/>
      <w:pPr>
        <w:ind w:left="4058" w:hanging="360"/>
      </w:pPr>
    </w:lvl>
    <w:lvl w:ilvl="5" w:tplc="4009001B" w:tentative="1">
      <w:start w:val="1"/>
      <w:numFmt w:val="lowerRoman"/>
      <w:lvlText w:val="%6."/>
      <w:lvlJc w:val="right"/>
      <w:pPr>
        <w:ind w:left="4778" w:hanging="180"/>
      </w:pPr>
    </w:lvl>
    <w:lvl w:ilvl="6" w:tplc="4009000F" w:tentative="1">
      <w:start w:val="1"/>
      <w:numFmt w:val="decimal"/>
      <w:lvlText w:val="%7."/>
      <w:lvlJc w:val="left"/>
      <w:pPr>
        <w:ind w:left="5498" w:hanging="360"/>
      </w:pPr>
    </w:lvl>
    <w:lvl w:ilvl="7" w:tplc="40090019" w:tentative="1">
      <w:start w:val="1"/>
      <w:numFmt w:val="lowerLetter"/>
      <w:lvlText w:val="%8."/>
      <w:lvlJc w:val="left"/>
      <w:pPr>
        <w:ind w:left="6218" w:hanging="360"/>
      </w:pPr>
    </w:lvl>
    <w:lvl w:ilvl="8" w:tplc="4009001B" w:tentative="1">
      <w:start w:val="1"/>
      <w:numFmt w:val="lowerRoman"/>
      <w:lvlText w:val="%9."/>
      <w:lvlJc w:val="right"/>
      <w:pPr>
        <w:ind w:left="6938" w:hanging="180"/>
      </w:pPr>
    </w:lvl>
  </w:abstractNum>
  <w:abstractNum w:abstractNumId="24" w15:restartNumberingAfterBreak="0">
    <w:nsid w:val="63D359BA"/>
    <w:multiLevelType w:val="hybridMultilevel"/>
    <w:tmpl w:val="EEC0C220"/>
    <w:lvl w:ilvl="0" w:tplc="D05034F0">
      <w:start w:val="1"/>
      <w:numFmt w:val="bullet"/>
      <w:lvlText w:val="•"/>
      <w:lvlJc w:val="left"/>
      <w:pPr>
        <w:ind w:left="212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6D82968A">
      <w:start w:val="1"/>
      <w:numFmt w:val="bullet"/>
      <w:lvlText w:val="o"/>
      <w:lvlJc w:val="left"/>
      <w:pPr>
        <w:ind w:left="301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D5469FD0">
      <w:start w:val="1"/>
      <w:numFmt w:val="bullet"/>
      <w:lvlText w:val="▪"/>
      <w:lvlJc w:val="left"/>
      <w:pPr>
        <w:ind w:left="373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809C6D12">
      <w:start w:val="1"/>
      <w:numFmt w:val="bullet"/>
      <w:lvlText w:val="•"/>
      <w:lvlJc w:val="left"/>
      <w:pPr>
        <w:ind w:left="445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DC5C667A">
      <w:start w:val="1"/>
      <w:numFmt w:val="bullet"/>
      <w:lvlText w:val="o"/>
      <w:lvlJc w:val="left"/>
      <w:pPr>
        <w:ind w:left="517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DFFC5470">
      <w:start w:val="1"/>
      <w:numFmt w:val="bullet"/>
      <w:lvlText w:val="▪"/>
      <w:lvlJc w:val="left"/>
      <w:pPr>
        <w:ind w:left="589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A0DCC520">
      <w:start w:val="1"/>
      <w:numFmt w:val="bullet"/>
      <w:lvlText w:val="•"/>
      <w:lvlJc w:val="left"/>
      <w:pPr>
        <w:ind w:left="661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E564B640">
      <w:start w:val="1"/>
      <w:numFmt w:val="bullet"/>
      <w:lvlText w:val="o"/>
      <w:lvlJc w:val="left"/>
      <w:pPr>
        <w:ind w:left="733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4ABA4972">
      <w:start w:val="1"/>
      <w:numFmt w:val="bullet"/>
      <w:lvlText w:val="▪"/>
      <w:lvlJc w:val="left"/>
      <w:pPr>
        <w:ind w:left="805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3E6491A"/>
    <w:multiLevelType w:val="hybridMultilevel"/>
    <w:tmpl w:val="5F4A1600"/>
    <w:lvl w:ilvl="0" w:tplc="54940F2A">
      <w:start w:val="1"/>
      <w:numFmt w:val="bullet"/>
      <w:lvlText w:val="✔"/>
      <w:lvlJc w:val="left"/>
      <w:pPr>
        <w:ind w:left="41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1" w:tplc="12606A68">
      <w:start w:val="1"/>
      <w:numFmt w:val="bullet"/>
      <w:lvlText w:val="o"/>
      <w:lvlJc w:val="left"/>
      <w:pPr>
        <w:ind w:left="10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2" w:tplc="A2CC0FB8">
      <w:start w:val="1"/>
      <w:numFmt w:val="bullet"/>
      <w:lvlText w:val="▪"/>
      <w:lvlJc w:val="left"/>
      <w:pPr>
        <w:ind w:left="18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3" w:tplc="5D08729C">
      <w:start w:val="1"/>
      <w:numFmt w:val="bullet"/>
      <w:lvlText w:val="•"/>
      <w:lvlJc w:val="left"/>
      <w:pPr>
        <w:ind w:left="25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4" w:tplc="6F94F936">
      <w:start w:val="1"/>
      <w:numFmt w:val="bullet"/>
      <w:lvlText w:val="o"/>
      <w:lvlJc w:val="left"/>
      <w:pPr>
        <w:ind w:left="324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5" w:tplc="589A8266">
      <w:start w:val="1"/>
      <w:numFmt w:val="bullet"/>
      <w:lvlText w:val="▪"/>
      <w:lvlJc w:val="left"/>
      <w:pPr>
        <w:ind w:left="396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6" w:tplc="1E6C8994">
      <w:start w:val="1"/>
      <w:numFmt w:val="bullet"/>
      <w:lvlText w:val="•"/>
      <w:lvlJc w:val="left"/>
      <w:pPr>
        <w:ind w:left="468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7" w:tplc="74881432">
      <w:start w:val="1"/>
      <w:numFmt w:val="bullet"/>
      <w:lvlText w:val="o"/>
      <w:lvlJc w:val="left"/>
      <w:pPr>
        <w:ind w:left="540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8" w:tplc="09C41190">
      <w:start w:val="1"/>
      <w:numFmt w:val="bullet"/>
      <w:lvlText w:val="▪"/>
      <w:lvlJc w:val="left"/>
      <w:pPr>
        <w:ind w:left="6120"/>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B597F69"/>
    <w:multiLevelType w:val="hybridMultilevel"/>
    <w:tmpl w:val="5BD8F272"/>
    <w:lvl w:ilvl="0" w:tplc="00CE44C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7A31D1"/>
    <w:multiLevelType w:val="hybridMultilevel"/>
    <w:tmpl w:val="BC00EF60"/>
    <w:lvl w:ilvl="0" w:tplc="BAACD912">
      <w:start w:val="1"/>
      <w:numFmt w:val="bullet"/>
      <w:lvlText w:val="✔"/>
      <w:lvlJc w:val="left"/>
      <w:pPr>
        <w:ind w:left="403"/>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1" w:tplc="42DED2D6">
      <w:start w:val="1"/>
      <w:numFmt w:val="bullet"/>
      <w:lvlText w:val="o"/>
      <w:lvlJc w:val="left"/>
      <w:pPr>
        <w:ind w:left="1101"/>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2" w:tplc="DC7E8BCE">
      <w:start w:val="1"/>
      <w:numFmt w:val="bullet"/>
      <w:lvlText w:val="▪"/>
      <w:lvlJc w:val="left"/>
      <w:pPr>
        <w:ind w:left="1821"/>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3" w:tplc="F7424AF0">
      <w:start w:val="1"/>
      <w:numFmt w:val="bullet"/>
      <w:lvlText w:val="•"/>
      <w:lvlJc w:val="left"/>
      <w:pPr>
        <w:ind w:left="2541"/>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4" w:tplc="3FDA1350">
      <w:start w:val="1"/>
      <w:numFmt w:val="bullet"/>
      <w:lvlText w:val="o"/>
      <w:lvlJc w:val="left"/>
      <w:pPr>
        <w:ind w:left="3261"/>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5" w:tplc="6A98B5EE">
      <w:start w:val="1"/>
      <w:numFmt w:val="bullet"/>
      <w:lvlText w:val="▪"/>
      <w:lvlJc w:val="left"/>
      <w:pPr>
        <w:ind w:left="3981"/>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6" w:tplc="EF3C7C86">
      <w:start w:val="1"/>
      <w:numFmt w:val="bullet"/>
      <w:lvlText w:val="•"/>
      <w:lvlJc w:val="left"/>
      <w:pPr>
        <w:ind w:left="4701"/>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7" w:tplc="86724C6C">
      <w:start w:val="1"/>
      <w:numFmt w:val="bullet"/>
      <w:lvlText w:val="o"/>
      <w:lvlJc w:val="left"/>
      <w:pPr>
        <w:ind w:left="5421"/>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8" w:tplc="23E42722">
      <w:start w:val="1"/>
      <w:numFmt w:val="bullet"/>
      <w:lvlText w:val="▪"/>
      <w:lvlJc w:val="left"/>
      <w:pPr>
        <w:ind w:left="6141"/>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DEA770D"/>
    <w:multiLevelType w:val="hybridMultilevel"/>
    <w:tmpl w:val="EE62C42E"/>
    <w:lvl w:ilvl="0" w:tplc="00CE44C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75F4562"/>
    <w:multiLevelType w:val="hybridMultilevel"/>
    <w:tmpl w:val="191A70F0"/>
    <w:lvl w:ilvl="0" w:tplc="0F8853B6">
      <w:start w:val="1"/>
      <w:numFmt w:val="bullet"/>
      <w:lvlText w:val="•"/>
      <w:lvlJc w:val="left"/>
      <w:pPr>
        <w:ind w:left="19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BD5041CA">
      <w:start w:val="1"/>
      <w:numFmt w:val="bullet"/>
      <w:lvlText w:val="o"/>
      <w:lvlJc w:val="left"/>
      <w:pPr>
        <w:ind w:left="10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3F062F22">
      <w:start w:val="1"/>
      <w:numFmt w:val="bullet"/>
      <w:lvlText w:val="▪"/>
      <w:lvlJc w:val="left"/>
      <w:pPr>
        <w:ind w:left="18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AA703D6C">
      <w:start w:val="1"/>
      <w:numFmt w:val="bullet"/>
      <w:lvlText w:val="•"/>
      <w:lvlJc w:val="left"/>
      <w:pPr>
        <w:ind w:left="25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DFB820A0">
      <w:start w:val="1"/>
      <w:numFmt w:val="bullet"/>
      <w:lvlText w:val="o"/>
      <w:lvlJc w:val="left"/>
      <w:pPr>
        <w:ind w:left="324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E488B5C0">
      <w:start w:val="1"/>
      <w:numFmt w:val="bullet"/>
      <w:lvlText w:val="▪"/>
      <w:lvlJc w:val="left"/>
      <w:pPr>
        <w:ind w:left="396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0FC66768">
      <w:start w:val="1"/>
      <w:numFmt w:val="bullet"/>
      <w:lvlText w:val="•"/>
      <w:lvlJc w:val="left"/>
      <w:pPr>
        <w:ind w:left="46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82744512">
      <w:start w:val="1"/>
      <w:numFmt w:val="bullet"/>
      <w:lvlText w:val="o"/>
      <w:lvlJc w:val="left"/>
      <w:pPr>
        <w:ind w:left="54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316A101C">
      <w:start w:val="1"/>
      <w:numFmt w:val="bullet"/>
      <w:lvlText w:val="▪"/>
      <w:lvlJc w:val="left"/>
      <w:pPr>
        <w:ind w:left="61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8B57CF5"/>
    <w:multiLevelType w:val="hybridMultilevel"/>
    <w:tmpl w:val="3F983208"/>
    <w:lvl w:ilvl="0" w:tplc="CE5E760E">
      <w:start w:val="1"/>
      <w:numFmt w:val="bullet"/>
      <w:lvlText w:val="•"/>
      <w:lvlJc w:val="left"/>
      <w:pPr>
        <w:ind w:left="19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8C52CCBC">
      <w:start w:val="1"/>
      <w:numFmt w:val="bullet"/>
      <w:lvlText w:val="o"/>
      <w:lvlJc w:val="left"/>
      <w:pPr>
        <w:ind w:left="10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CB725F26">
      <w:start w:val="1"/>
      <w:numFmt w:val="bullet"/>
      <w:lvlText w:val="▪"/>
      <w:lvlJc w:val="left"/>
      <w:pPr>
        <w:ind w:left="18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BCD8453E">
      <w:start w:val="1"/>
      <w:numFmt w:val="bullet"/>
      <w:lvlText w:val="•"/>
      <w:lvlJc w:val="left"/>
      <w:pPr>
        <w:ind w:left="25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DD20D01C">
      <w:start w:val="1"/>
      <w:numFmt w:val="bullet"/>
      <w:lvlText w:val="o"/>
      <w:lvlJc w:val="left"/>
      <w:pPr>
        <w:ind w:left="324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55C243D2">
      <w:start w:val="1"/>
      <w:numFmt w:val="bullet"/>
      <w:lvlText w:val="▪"/>
      <w:lvlJc w:val="left"/>
      <w:pPr>
        <w:ind w:left="396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53101902">
      <w:start w:val="1"/>
      <w:numFmt w:val="bullet"/>
      <w:lvlText w:val="•"/>
      <w:lvlJc w:val="left"/>
      <w:pPr>
        <w:ind w:left="46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D78CB274">
      <w:start w:val="1"/>
      <w:numFmt w:val="bullet"/>
      <w:lvlText w:val="o"/>
      <w:lvlJc w:val="left"/>
      <w:pPr>
        <w:ind w:left="54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82A21388">
      <w:start w:val="1"/>
      <w:numFmt w:val="bullet"/>
      <w:lvlText w:val="▪"/>
      <w:lvlJc w:val="left"/>
      <w:pPr>
        <w:ind w:left="61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9B732BE"/>
    <w:multiLevelType w:val="hybridMultilevel"/>
    <w:tmpl w:val="E52C565A"/>
    <w:lvl w:ilvl="0" w:tplc="40090001">
      <w:start w:val="1"/>
      <w:numFmt w:val="bullet"/>
      <w:lvlText w:val=""/>
      <w:lvlJc w:val="left"/>
      <w:pPr>
        <w:ind w:left="742" w:hanging="360"/>
      </w:pPr>
      <w:rPr>
        <w:rFonts w:ascii="Symbol" w:hAnsi="Symbol"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32" w15:restartNumberingAfterBreak="0">
    <w:nsid w:val="7F3E41A8"/>
    <w:multiLevelType w:val="hybridMultilevel"/>
    <w:tmpl w:val="39A24F90"/>
    <w:lvl w:ilvl="0" w:tplc="D9204250">
      <w:start w:val="1"/>
      <w:numFmt w:val="bullet"/>
      <w:lvlText w:val="•"/>
      <w:lvlJc w:val="left"/>
      <w:pPr>
        <w:ind w:left="197"/>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8BCC8E68">
      <w:start w:val="1"/>
      <w:numFmt w:val="bullet"/>
      <w:lvlText w:val="o"/>
      <w:lvlJc w:val="left"/>
      <w:pPr>
        <w:ind w:left="10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B0E4C154">
      <w:start w:val="1"/>
      <w:numFmt w:val="bullet"/>
      <w:lvlText w:val="▪"/>
      <w:lvlJc w:val="left"/>
      <w:pPr>
        <w:ind w:left="18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2A58D8F2">
      <w:start w:val="1"/>
      <w:numFmt w:val="bullet"/>
      <w:lvlText w:val="•"/>
      <w:lvlJc w:val="left"/>
      <w:pPr>
        <w:ind w:left="25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49A24A12">
      <w:start w:val="1"/>
      <w:numFmt w:val="bullet"/>
      <w:lvlText w:val="o"/>
      <w:lvlJc w:val="left"/>
      <w:pPr>
        <w:ind w:left="324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26F4C490">
      <w:start w:val="1"/>
      <w:numFmt w:val="bullet"/>
      <w:lvlText w:val="▪"/>
      <w:lvlJc w:val="left"/>
      <w:pPr>
        <w:ind w:left="396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756E627C">
      <w:start w:val="1"/>
      <w:numFmt w:val="bullet"/>
      <w:lvlText w:val="•"/>
      <w:lvlJc w:val="left"/>
      <w:pPr>
        <w:ind w:left="46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A6FE0E5A">
      <w:start w:val="1"/>
      <w:numFmt w:val="bullet"/>
      <w:lvlText w:val="o"/>
      <w:lvlJc w:val="left"/>
      <w:pPr>
        <w:ind w:left="54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19C29CFE">
      <w:start w:val="1"/>
      <w:numFmt w:val="bullet"/>
      <w:lvlText w:val="▪"/>
      <w:lvlJc w:val="left"/>
      <w:pPr>
        <w:ind w:left="61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num w:numId="1" w16cid:durableId="1861552346">
    <w:abstractNumId w:val="10"/>
  </w:num>
  <w:num w:numId="2" w16cid:durableId="2147384293">
    <w:abstractNumId w:val="8"/>
  </w:num>
  <w:num w:numId="3" w16cid:durableId="448940504">
    <w:abstractNumId w:val="18"/>
  </w:num>
  <w:num w:numId="4" w16cid:durableId="1960799992">
    <w:abstractNumId w:val="15"/>
  </w:num>
  <w:num w:numId="5" w16cid:durableId="1526481149">
    <w:abstractNumId w:val="19"/>
  </w:num>
  <w:num w:numId="6" w16cid:durableId="1566573840">
    <w:abstractNumId w:val="25"/>
  </w:num>
  <w:num w:numId="7" w16cid:durableId="1550532852">
    <w:abstractNumId w:val="5"/>
  </w:num>
  <w:num w:numId="8" w16cid:durableId="1482193205">
    <w:abstractNumId w:val="21"/>
  </w:num>
  <w:num w:numId="9" w16cid:durableId="1319840689">
    <w:abstractNumId w:val="17"/>
  </w:num>
  <w:num w:numId="10" w16cid:durableId="1376932275">
    <w:abstractNumId w:val="7"/>
  </w:num>
  <w:num w:numId="11" w16cid:durableId="631638108">
    <w:abstractNumId w:val="22"/>
  </w:num>
  <w:num w:numId="12" w16cid:durableId="612518345">
    <w:abstractNumId w:val="4"/>
  </w:num>
  <w:num w:numId="13" w16cid:durableId="1014501420">
    <w:abstractNumId w:val="0"/>
  </w:num>
  <w:num w:numId="14" w16cid:durableId="310796500">
    <w:abstractNumId w:val="32"/>
  </w:num>
  <w:num w:numId="15" w16cid:durableId="923993560">
    <w:abstractNumId w:val="11"/>
  </w:num>
  <w:num w:numId="16" w16cid:durableId="822817777">
    <w:abstractNumId w:val="30"/>
  </w:num>
  <w:num w:numId="17" w16cid:durableId="1883857733">
    <w:abstractNumId w:val="29"/>
  </w:num>
  <w:num w:numId="18" w16cid:durableId="37314823">
    <w:abstractNumId w:val="20"/>
  </w:num>
  <w:num w:numId="19" w16cid:durableId="14696760">
    <w:abstractNumId w:val="27"/>
  </w:num>
  <w:num w:numId="20" w16cid:durableId="1141457040">
    <w:abstractNumId w:val="12"/>
  </w:num>
  <w:num w:numId="21" w16cid:durableId="1593005828">
    <w:abstractNumId w:val="6"/>
  </w:num>
  <w:num w:numId="22" w16cid:durableId="528757680">
    <w:abstractNumId w:val="2"/>
  </w:num>
  <w:num w:numId="23" w16cid:durableId="1440107084">
    <w:abstractNumId w:val="16"/>
  </w:num>
  <w:num w:numId="24" w16cid:durableId="2025477874">
    <w:abstractNumId w:val="24"/>
  </w:num>
  <w:num w:numId="25" w16cid:durableId="1612475408">
    <w:abstractNumId w:val="31"/>
  </w:num>
  <w:num w:numId="26" w16cid:durableId="1217081507">
    <w:abstractNumId w:val="9"/>
  </w:num>
  <w:num w:numId="27" w16cid:durableId="234629746">
    <w:abstractNumId w:val="1"/>
  </w:num>
  <w:num w:numId="28" w16cid:durableId="1999839677">
    <w:abstractNumId w:val="3"/>
  </w:num>
  <w:num w:numId="29" w16cid:durableId="1328368155">
    <w:abstractNumId w:val="13"/>
  </w:num>
  <w:num w:numId="30" w16cid:durableId="1978559120">
    <w:abstractNumId w:val="28"/>
  </w:num>
  <w:num w:numId="31" w16cid:durableId="759452005">
    <w:abstractNumId w:val="14"/>
  </w:num>
  <w:num w:numId="32" w16cid:durableId="890576533">
    <w:abstractNumId w:val="26"/>
  </w:num>
  <w:num w:numId="33" w16cid:durableId="132758788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150"/>
    <w:rsid w:val="00092930"/>
    <w:rsid w:val="000D13B2"/>
    <w:rsid w:val="00103FA2"/>
    <w:rsid w:val="00111CBC"/>
    <w:rsid w:val="0012171C"/>
    <w:rsid w:val="00143E3E"/>
    <w:rsid w:val="001653CE"/>
    <w:rsid w:val="00185E63"/>
    <w:rsid w:val="00246155"/>
    <w:rsid w:val="0026398E"/>
    <w:rsid w:val="00264E96"/>
    <w:rsid w:val="002764E5"/>
    <w:rsid w:val="0033669D"/>
    <w:rsid w:val="00344D7A"/>
    <w:rsid w:val="00360E11"/>
    <w:rsid w:val="00373F6E"/>
    <w:rsid w:val="003F7431"/>
    <w:rsid w:val="004509C5"/>
    <w:rsid w:val="004521BD"/>
    <w:rsid w:val="004739DC"/>
    <w:rsid w:val="0049040C"/>
    <w:rsid w:val="00492D8B"/>
    <w:rsid w:val="004A7B2C"/>
    <w:rsid w:val="004D706C"/>
    <w:rsid w:val="00547587"/>
    <w:rsid w:val="005676EF"/>
    <w:rsid w:val="00573BB1"/>
    <w:rsid w:val="00580A8C"/>
    <w:rsid w:val="005F46CA"/>
    <w:rsid w:val="005F53E2"/>
    <w:rsid w:val="00630A46"/>
    <w:rsid w:val="00633278"/>
    <w:rsid w:val="0063551F"/>
    <w:rsid w:val="00734BA4"/>
    <w:rsid w:val="007D0A37"/>
    <w:rsid w:val="00801233"/>
    <w:rsid w:val="008243A5"/>
    <w:rsid w:val="008A68EB"/>
    <w:rsid w:val="008B5AAE"/>
    <w:rsid w:val="009135B3"/>
    <w:rsid w:val="00924F72"/>
    <w:rsid w:val="00927023"/>
    <w:rsid w:val="0097732D"/>
    <w:rsid w:val="00996678"/>
    <w:rsid w:val="009A2DDC"/>
    <w:rsid w:val="009C00A8"/>
    <w:rsid w:val="009F42CC"/>
    <w:rsid w:val="00A127BC"/>
    <w:rsid w:val="00A273F5"/>
    <w:rsid w:val="00A41EAE"/>
    <w:rsid w:val="00A471F3"/>
    <w:rsid w:val="00AB3A34"/>
    <w:rsid w:val="00AE01BF"/>
    <w:rsid w:val="00B24CB4"/>
    <w:rsid w:val="00B854C8"/>
    <w:rsid w:val="00C1188C"/>
    <w:rsid w:val="00C234D5"/>
    <w:rsid w:val="00C67421"/>
    <w:rsid w:val="00C97B84"/>
    <w:rsid w:val="00D574B2"/>
    <w:rsid w:val="00E47F23"/>
    <w:rsid w:val="00E60150"/>
    <w:rsid w:val="00E81A42"/>
    <w:rsid w:val="00FC3F30"/>
    <w:rsid w:val="00FC5DDB"/>
    <w:rsid w:val="00FE5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3BED0"/>
  <w15:docId w15:val="{A0B3A3A6-773D-477C-B803-413B47593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BA4"/>
  </w:style>
  <w:style w:type="paragraph" w:styleId="Heading1">
    <w:name w:val="heading 1"/>
    <w:basedOn w:val="Normal"/>
    <w:next w:val="Normal"/>
    <w:link w:val="Heading1Char"/>
    <w:uiPriority w:val="9"/>
    <w:qFormat/>
    <w:rsid w:val="00734BA4"/>
    <w:pPr>
      <w:keepNext/>
      <w:keepLines/>
      <w:spacing w:before="400" w:after="40"/>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734BA4"/>
    <w:pPr>
      <w:keepNext/>
      <w:keepLines/>
      <w:spacing w:before="4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4BA4"/>
    <w:pPr>
      <w:keepNext/>
      <w:keepLines/>
      <w:spacing w:before="40"/>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BA4"/>
    <w:pPr>
      <w:keepNext/>
      <w:keepLines/>
      <w:spacing w:before="4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734BA4"/>
    <w:pPr>
      <w:keepNext/>
      <w:keepLines/>
      <w:spacing w:before="4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734BA4"/>
    <w:pPr>
      <w:keepNext/>
      <w:keepLines/>
      <w:spacing w:before="4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734BA4"/>
    <w:pPr>
      <w:keepNext/>
      <w:keepLines/>
      <w:spacing w:before="4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734BA4"/>
    <w:pPr>
      <w:keepNext/>
      <w:keepLines/>
      <w:spacing w:before="4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734BA4"/>
    <w:pPr>
      <w:keepNext/>
      <w:keepLines/>
      <w:spacing w:before="4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B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4BA4"/>
    <w:rPr>
      <w:rFonts w:asciiTheme="majorHAnsi" w:eastAsiaTheme="majorEastAsia" w:hAnsiTheme="majorHAnsi" w:cstheme="majorBidi"/>
      <w:color w:val="0F4761" w:themeColor="accent1" w:themeShade="BF"/>
      <w:sz w:val="28"/>
      <w:szCs w:val="28"/>
    </w:rPr>
  </w:style>
  <w:style w:type="character" w:customStyle="1" w:styleId="Heading1Char">
    <w:name w:val="Heading 1 Char"/>
    <w:basedOn w:val="DefaultParagraphFont"/>
    <w:link w:val="Heading1"/>
    <w:uiPriority w:val="9"/>
    <w:rsid w:val="00734BA4"/>
    <w:rPr>
      <w:rFonts w:asciiTheme="majorHAnsi" w:eastAsiaTheme="majorEastAsia" w:hAnsiTheme="majorHAnsi" w:cstheme="majorBidi"/>
      <w:color w:val="0A2F41" w:themeColor="accent1" w:themeShade="80"/>
      <w:sz w:val="36"/>
      <w:szCs w:val="36"/>
    </w:rPr>
  </w:style>
  <w:style w:type="table" w:customStyle="1" w:styleId="TableGrid">
    <w:name w:val="TableGrid"/>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734BA4"/>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734BA4"/>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734BA4"/>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734BA4"/>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734BA4"/>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734BA4"/>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734BA4"/>
    <w:rPr>
      <w:b/>
      <w:bCs/>
      <w:smallCaps/>
      <w:color w:val="0E2841" w:themeColor="text2"/>
    </w:rPr>
  </w:style>
  <w:style w:type="paragraph" w:styleId="Title">
    <w:name w:val="Title"/>
    <w:basedOn w:val="Normal"/>
    <w:next w:val="Normal"/>
    <w:link w:val="TitleChar"/>
    <w:uiPriority w:val="10"/>
    <w:qFormat/>
    <w:rsid w:val="00734BA4"/>
    <w:pPr>
      <w:spacing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734BA4"/>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734BA4"/>
    <w:pPr>
      <w:numPr>
        <w:ilvl w:val="1"/>
      </w:numPr>
      <w:spacing w:after="240"/>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734BA4"/>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734BA4"/>
    <w:rPr>
      <w:b/>
      <w:bCs/>
    </w:rPr>
  </w:style>
  <w:style w:type="character" w:styleId="Emphasis">
    <w:name w:val="Emphasis"/>
    <w:basedOn w:val="DefaultParagraphFont"/>
    <w:uiPriority w:val="20"/>
    <w:qFormat/>
    <w:rsid w:val="00734BA4"/>
    <w:rPr>
      <w:i/>
      <w:iCs/>
    </w:rPr>
  </w:style>
  <w:style w:type="paragraph" w:styleId="NoSpacing">
    <w:name w:val="No Spacing"/>
    <w:uiPriority w:val="1"/>
    <w:qFormat/>
    <w:rsid w:val="00734BA4"/>
  </w:style>
  <w:style w:type="paragraph" w:styleId="Quote">
    <w:name w:val="Quote"/>
    <w:basedOn w:val="Normal"/>
    <w:next w:val="Normal"/>
    <w:link w:val="QuoteChar"/>
    <w:uiPriority w:val="29"/>
    <w:qFormat/>
    <w:rsid w:val="00734BA4"/>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734BA4"/>
    <w:rPr>
      <w:color w:val="0E2841" w:themeColor="text2"/>
      <w:sz w:val="24"/>
      <w:szCs w:val="24"/>
    </w:rPr>
  </w:style>
  <w:style w:type="paragraph" w:styleId="IntenseQuote">
    <w:name w:val="Intense Quote"/>
    <w:basedOn w:val="Normal"/>
    <w:next w:val="Normal"/>
    <w:link w:val="IntenseQuoteChar"/>
    <w:uiPriority w:val="30"/>
    <w:qFormat/>
    <w:rsid w:val="00734BA4"/>
    <w:pPr>
      <w:spacing w:before="100" w:beforeAutospacing="1" w:after="240"/>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734BA4"/>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734BA4"/>
    <w:rPr>
      <w:i/>
      <w:iCs/>
      <w:color w:val="595959" w:themeColor="text1" w:themeTint="A6"/>
    </w:rPr>
  </w:style>
  <w:style w:type="character" w:styleId="IntenseEmphasis">
    <w:name w:val="Intense Emphasis"/>
    <w:basedOn w:val="DefaultParagraphFont"/>
    <w:uiPriority w:val="21"/>
    <w:qFormat/>
    <w:rsid w:val="00734BA4"/>
    <w:rPr>
      <w:b/>
      <w:bCs/>
      <w:i/>
      <w:iCs/>
    </w:rPr>
  </w:style>
  <w:style w:type="character" w:styleId="SubtleReference">
    <w:name w:val="Subtle Reference"/>
    <w:basedOn w:val="DefaultParagraphFont"/>
    <w:uiPriority w:val="31"/>
    <w:qFormat/>
    <w:rsid w:val="00734BA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734BA4"/>
    <w:rPr>
      <w:b/>
      <w:bCs/>
      <w:smallCaps/>
      <w:color w:val="0E2841" w:themeColor="text2"/>
      <w:u w:val="single"/>
    </w:rPr>
  </w:style>
  <w:style w:type="character" w:styleId="BookTitle">
    <w:name w:val="Book Title"/>
    <w:basedOn w:val="DefaultParagraphFont"/>
    <w:uiPriority w:val="33"/>
    <w:qFormat/>
    <w:rsid w:val="00734BA4"/>
    <w:rPr>
      <w:b/>
      <w:bCs/>
      <w:smallCaps/>
      <w:spacing w:val="10"/>
    </w:rPr>
  </w:style>
  <w:style w:type="paragraph" w:styleId="TOCHeading">
    <w:name w:val="TOC Heading"/>
    <w:basedOn w:val="Heading1"/>
    <w:next w:val="Normal"/>
    <w:uiPriority w:val="39"/>
    <w:semiHidden/>
    <w:unhideWhenUsed/>
    <w:qFormat/>
    <w:rsid w:val="00734BA4"/>
    <w:pPr>
      <w:outlineLvl w:val="9"/>
    </w:pPr>
  </w:style>
  <w:style w:type="paragraph" w:styleId="ListParagraph">
    <w:name w:val="List Paragraph"/>
    <w:basedOn w:val="Normal"/>
    <w:uiPriority w:val="34"/>
    <w:qFormat/>
    <w:rsid w:val="00734BA4"/>
    <w:pPr>
      <w:ind w:left="720"/>
      <w:contextualSpacing/>
    </w:pPr>
  </w:style>
  <w:style w:type="paragraph" w:styleId="Header">
    <w:name w:val="header"/>
    <w:basedOn w:val="Normal"/>
    <w:link w:val="HeaderChar"/>
    <w:uiPriority w:val="99"/>
    <w:unhideWhenUsed/>
    <w:rsid w:val="00185E63"/>
    <w:pPr>
      <w:tabs>
        <w:tab w:val="center" w:pos="4513"/>
        <w:tab w:val="right" w:pos="9026"/>
      </w:tabs>
    </w:pPr>
  </w:style>
  <w:style w:type="character" w:customStyle="1" w:styleId="HeaderChar">
    <w:name w:val="Header Char"/>
    <w:basedOn w:val="DefaultParagraphFont"/>
    <w:link w:val="Header"/>
    <w:uiPriority w:val="99"/>
    <w:rsid w:val="00185E63"/>
  </w:style>
  <w:style w:type="paragraph" w:styleId="Footer">
    <w:name w:val="footer"/>
    <w:basedOn w:val="Normal"/>
    <w:link w:val="FooterChar"/>
    <w:uiPriority w:val="99"/>
    <w:unhideWhenUsed/>
    <w:rsid w:val="00185E63"/>
    <w:pPr>
      <w:tabs>
        <w:tab w:val="center" w:pos="4513"/>
        <w:tab w:val="right" w:pos="9026"/>
      </w:tabs>
    </w:pPr>
  </w:style>
  <w:style w:type="character" w:customStyle="1" w:styleId="FooterChar">
    <w:name w:val="Footer Char"/>
    <w:basedOn w:val="DefaultParagraphFont"/>
    <w:link w:val="Footer"/>
    <w:uiPriority w:val="99"/>
    <w:rsid w:val="00185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arget="media/image6.png" Type="http://schemas.openxmlformats.org/officeDocument/2006/relationships/image"/><Relationship Id="rId18" Target="media/image11.png" Type="http://schemas.openxmlformats.org/officeDocument/2006/relationships/image"/><Relationship Id="rId26" Target="media/image19.png" Type="http://schemas.openxmlformats.org/officeDocument/2006/relationships/image"/><Relationship Id="rId21" Target="media/image14.png" Type="http://schemas.openxmlformats.org/officeDocument/2006/relationships/image"/><Relationship Id="rId34" Target="media/image27.png" Type="http://schemas.openxmlformats.org/officeDocument/2006/relationships/image"/><Relationship Id="rId7" Target="endnotes.xml" Type="http://schemas.openxmlformats.org/officeDocument/2006/relationships/endnotes"/><Relationship Id="rId12" Target="media/image5.png" Type="http://schemas.openxmlformats.org/officeDocument/2006/relationships/image"/><Relationship Id="rId17" Target="media/image10.png" Type="http://schemas.openxmlformats.org/officeDocument/2006/relationships/image"/><Relationship Id="rId25" Target="media/image18.jpeg" Type="http://schemas.openxmlformats.org/officeDocument/2006/relationships/image"/><Relationship Id="rId33" Target="media/image26.png" Type="http://schemas.openxmlformats.org/officeDocument/2006/relationships/image"/><Relationship Id="rId2" Target="numbering.xml" Type="http://schemas.openxmlformats.org/officeDocument/2006/relationships/numbering"/><Relationship Id="rId16" Target="media/image9.png" Type="http://schemas.openxmlformats.org/officeDocument/2006/relationships/image"/><Relationship Id="rId20" Target="media/image13.png" Type="http://schemas.openxmlformats.org/officeDocument/2006/relationships/image"/><Relationship Id="rId29" Target="media/image22.png" Type="http://schemas.openxmlformats.org/officeDocument/2006/relationships/image"/><Relationship Id="rId1" Target="../customXml/item1.xml" Type="http://schemas.openxmlformats.org/officeDocument/2006/relationships/customXml"/><Relationship Id="rId6" Target="footnotes.xml" Type="http://schemas.openxmlformats.org/officeDocument/2006/relationships/footnotes"/><Relationship Id="rId11" Target="media/image4.png" Type="http://schemas.openxmlformats.org/officeDocument/2006/relationships/image"/><Relationship Id="rId24" Target="media/image17.jpeg" Type="http://schemas.openxmlformats.org/officeDocument/2006/relationships/image"/><Relationship Id="rId32" Target="media/image25.png" Type="http://schemas.openxmlformats.org/officeDocument/2006/relationships/image"/><Relationship Id="rId37" Target="theme/theme1.xml" Type="http://schemas.openxmlformats.org/officeDocument/2006/relationships/theme"/><Relationship Id="rId5" Target="webSettings.xml" Type="http://schemas.openxmlformats.org/officeDocument/2006/relationships/webSettings"/><Relationship Id="rId15" Target="media/image8.jpeg" Type="http://schemas.openxmlformats.org/officeDocument/2006/relationships/image"/><Relationship Id="rId23" Target="media/image16.png" Type="http://schemas.openxmlformats.org/officeDocument/2006/relationships/image"/><Relationship Id="rId28" Target="media/image21.png" Type="http://schemas.openxmlformats.org/officeDocument/2006/relationships/image"/><Relationship Id="rId36" Target="fontTable.xml" Type="http://schemas.openxmlformats.org/officeDocument/2006/relationships/fontTable"/><Relationship Id="rId10" Target="media/image3.png" Type="http://schemas.openxmlformats.org/officeDocument/2006/relationships/image"/><Relationship Id="rId19" Target="media/image12.png" Type="http://schemas.openxmlformats.org/officeDocument/2006/relationships/image"/><Relationship Id="rId31" Target="media/image24.png" Type="http://schemas.openxmlformats.org/officeDocument/2006/relationships/image"/><Relationship Id="rId4" Target="settings.xml" Type="http://schemas.openxmlformats.org/officeDocument/2006/relationships/settings"/><Relationship Id="rId9" Target="media/image2.png" Type="http://schemas.openxmlformats.org/officeDocument/2006/relationships/image"/><Relationship Id="rId14" Target="media/image7.png" Type="http://schemas.openxmlformats.org/officeDocument/2006/relationships/image"/><Relationship Id="rId22" Target="media/image15.png" Type="http://schemas.openxmlformats.org/officeDocument/2006/relationships/image"/><Relationship Id="rId27" Target="media/image20.png" Type="http://schemas.openxmlformats.org/officeDocument/2006/relationships/image"/><Relationship Id="rId30" Target="media/image23.png" Type="http://schemas.openxmlformats.org/officeDocument/2006/relationships/image"/><Relationship Id="rId35" Target="media/image28.png" Type="http://schemas.openxmlformats.org/officeDocument/2006/relationships/image"/><Relationship Id="rId8" Target="media/image1.jpg" Type="http://schemas.openxmlformats.org/officeDocument/2006/relationships/image"/><Relationship Id="rId3" Target="styles.xml" Type="http://schemas.openxmlformats.org/officeDocument/2006/relationships/style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AD11A-3470-497F-B2EF-7317B6387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4818</Words>
  <Characters>27463</Characters>
  <Application>Microsoft Office Word</Application>
  <DocSecurity>0</DocSecurity>
  <Lines>228</Lines>
  <Paragraphs>64</Paragraphs>
  <ScaleCrop>false</ScaleCrop>
  <Company/>
  <LinksUpToDate>false</LinksUpToDate>
  <CharactersWithSpaces>32217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PROJECT DOCUMENTATION SAMPLE</dc:title>
  <dc:subject/>
  <dc:creator>bharu yadav</dc:creator>
  <cp:keywords/>
  <cp:lastModifiedBy>RAM CHARAN AENUGULA</cp:lastModifiedBy>
  <cp:revision>3</cp:revision>
  <dcterms:created xsi:type="dcterms:W3CDTF">2026-06-17T12:43:00Z</dcterms:created>
  <dcterms:modified xsi:type="dcterms:W3CDTF">2026-06-17T12:47:00Z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574051</vt:lpwstr>
  </property>
  <property fmtid="{D5CDD505-2E9C-101B-9397-08002B2CF9AE}" name="NXPowerLiteSettings" pid="3">
    <vt:lpwstr>E7000400038000</vt:lpwstr>
  </property>
  <property fmtid="{D5CDD505-2E9C-101B-9397-08002B2CF9AE}" name="NXPowerLiteVersion" pid="4">
    <vt:lpwstr>S11.0.1</vt:lpwstr>
  </property>
</Properties>
</file>