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ADD" w:rsidRDefault="00CB01CA">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7728"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SFFAIAACo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" o:allowincell="f" strokeweight="3pt"/>
            </w:pict>
          </mc:Fallback>
        </mc:AlternateContent>
      </w:r>
      <w:r w:rsidR="008F7ADD">
        <w:rPr>
          <w:rFonts w:ascii="Times" w:hAnsi="Times"/>
          <w:b/>
          <w:color w:val="000000"/>
          <w:sz w:val="48"/>
        </w:rPr>
        <w:t>Chapter 1</w:t>
      </w:r>
      <w:r w:rsidR="006E3DAF">
        <w:rPr>
          <w:rFonts w:ascii="Times" w:hAnsi="Times"/>
          <w:b/>
          <w:color w:val="000000"/>
          <w:sz w:val="48"/>
        </w:rPr>
        <w:t>7</w:t>
      </w:r>
    </w:p>
    <w:p w:rsidR="008F7ADD" w:rsidRDefault="00C75A50">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sz w:val="48"/>
        </w:rPr>
      </w:pPr>
      <w:r>
        <w:rPr>
          <w:rFonts w:ascii="Times" w:hAnsi="Times"/>
          <w:b/>
          <w:color w:val="000000"/>
          <w:sz w:val="48"/>
        </w:rPr>
        <w:t xml:space="preserve">Time Series Analysis and </w:t>
      </w:r>
      <w:r w:rsidR="008F7ADD">
        <w:rPr>
          <w:rFonts w:ascii="Times" w:hAnsi="Times"/>
          <w:b/>
          <w:color w:val="000000"/>
          <w:sz w:val="48"/>
        </w:rPr>
        <w:t>Forecasting</w:t>
      </w: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sz w:val="48"/>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b/>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t>Learning Objectives</w:t>
      </w: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85764" w:rsidRPr="00385764" w:rsidRDefault="008F7ADD" w:rsidP="00385764">
      <w:pPr>
        <w:pStyle w:val="ListParagraph"/>
        <w:ind w:left="1080" w:hanging="540"/>
        <w:rPr>
          <w:sz w:val="20"/>
          <w:szCs w:val="20"/>
        </w:rPr>
      </w:pPr>
      <w:r w:rsidRPr="00385764">
        <w:rPr>
          <w:color w:val="000000"/>
          <w:sz w:val="20"/>
          <w:szCs w:val="20"/>
        </w:rPr>
        <w:t>1.</w:t>
      </w:r>
      <w:r w:rsidRPr="00385764">
        <w:rPr>
          <w:color w:val="000000"/>
          <w:sz w:val="20"/>
          <w:szCs w:val="20"/>
        </w:rPr>
        <w:tab/>
      </w:r>
      <w:proofErr w:type="gramStart"/>
      <w:r w:rsidR="00385764" w:rsidRPr="00385764">
        <w:rPr>
          <w:sz w:val="20"/>
          <w:szCs w:val="20"/>
        </w:rPr>
        <w:t>Be</w:t>
      </w:r>
      <w:proofErr w:type="gramEnd"/>
      <w:r w:rsidR="00385764" w:rsidRPr="00385764">
        <w:rPr>
          <w:sz w:val="20"/>
          <w:szCs w:val="20"/>
        </w:rPr>
        <w:t xml:space="preserve"> able to construct a time series plot and identify the underlying pattern in the data.</w:t>
      </w:r>
    </w:p>
    <w:p w:rsidR="00385764" w:rsidRPr="00385764" w:rsidRDefault="00385764" w:rsidP="00385764">
      <w:pPr>
        <w:ind w:left="1080" w:hanging="540"/>
      </w:pPr>
    </w:p>
    <w:p w:rsidR="00385764" w:rsidRPr="00385764" w:rsidRDefault="00385764" w:rsidP="00385764">
      <w:pPr>
        <w:pStyle w:val="ListParagraph"/>
        <w:ind w:left="1080" w:hanging="540"/>
        <w:rPr>
          <w:sz w:val="20"/>
          <w:szCs w:val="20"/>
        </w:rPr>
      </w:pPr>
      <w:r>
        <w:rPr>
          <w:sz w:val="20"/>
          <w:szCs w:val="20"/>
        </w:rPr>
        <w:t>2.</w:t>
      </w:r>
      <w:r>
        <w:rPr>
          <w:sz w:val="20"/>
          <w:szCs w:val="20"/>
        </w:rPr>
        <w:tab/>
      </w:r>
      <w:r w:rsidRPr="00385764">
        <w:rPr>
          <w:sz w:val="20"/>
          <w:szCs w:val="20"/>
        </w:rPr>
        <w:t>Understand how to measure forecast accuracy.</w:t>
      </w:r>
    </w:p>
    <w:p w:rsidR="00385764" w:rsidRPr="00385764" w:rsidRDefault="00385764" w:rsidP="00385764">
      <w:pPr>
        <w:ind w:left="1080" w:hanging="540"/>
      </w:pPr>
    </w:p>
    <w:p w:rsidR="00385764" w:rsidRPr="00385764" w:rsidRDefault="00385764" w:rsidP="00385764">
      <w:pPr>
        <w:pStyle w:val="ListParagraph"/>
        <w:ind w:left="1080" w:hanging="540"/>
        <w:rPr>
          <w:sz w:val="20"/>
          <w:szCs w:val="20"/>
        </w:rPr>
      </w:pPr>
      <w:r>
        <w:rPr>
          <w:sz w:val="20"/>
          <w:szCs w:val="20"/>
        </w:rPr>
        <w:t>3.</w:t>
      </w:r>
      <w:r>
        <w:rPr>
          <w:sz w:val="20"/>
          <w:szCs w:val="20"/>
        </w:rPr>
        <w:tab/>
      </w:r>
      <w:proofErr w:type="gramStart"/>
      <w:r w:rsidRPr="00385764">
        <w:rPr>
          <w:sz w:val="20"/>
          <w:szCs w:val="20"/>
        </w:rPr>
        <w:t>Be</w:t>
      </w:r>
      <w:proofErr w:type="gramEnd"/>
      <w:r w:rsidRPr="00385764">
        <w:rPr>
          <w:sz w:val="20"/>
          <w:szCs w:val="20"/>
        </w:rPr>
        <w:t xml:space="preserve"> able to use smoothing techniques such as moving averages and exponential smoothing to forecast a time series with a horizontal pattern.</w:t>
      </w:r>
    </w:p>
    <w:p w:rsidR="00385764" w:rsidRPr="00385764" w:rsidRDefault="00385764" w:rsidP="00385764">
      <w:pPr>
        <w:ind w:left="1080" w:hanging="540"/>
      </w:pPr>
    </w:p>
    <w:p w:rsidR="00385764" w:rsidRPr="00385764" w:rsidRDefault="00385764" w:rsidP="00385764">
      <w:pPr>
        <w:pStyle w:val="ListParagraph"/>
        <w:ind w:left="1080" w:hanging="540"/>
        <w:rPr>
          <w:sz w:val="20"/>
          <w:szCs w:val="20"/>
        </w:rPr>
      </w:pPr>
      <w:r>
        <w:rPr>
          <w:sz w:val="20"/>
          <w:szCs w:val="20"/>
        </w:rPr>
        <w:t>4.</w:t>
      </w:r>
      <w:r>
        <w:rPr>
          <w:sz w:val="20"/>
          <w:szCs w:val="20"/>
        </w:rPr>
        <w:tab/>
      </w:r>
      <w:r w:rsidRPr="00385764">
        <w:rPr>
          <w:sz w:val="20"/>
          <w:szCs w:val="20"/>
        </w:rPr>
        <w:t>Know how simple linear regression and Holt’s linear exponential smoothing can be used to forecast a time series with a linear trend.</w:t>
      </w:r>
    </w:p>
    <w:p w:rsidR="00385764" w:rsidRPr="00385764" w:rsidRDefault="00385764" w:rsidP="00385764">
      <w:pPr>
        <w:ind w:left="1080" w:hanging="540"/>
      </w:pPr>
    </w:p>
    <w:p w:rsidR="00385764" w:rsidRPr="00385764" w:rsidRDefault="00385764" w:rsidP="00385764">
      <w:pPr>
        <w:pStyle w:val="ListParagraph"/>
        <w:ind w:left="1080" w:hanging="540"/>
        <w:rPr>
          <w:sz w:val="20"/>
          <w:szCs w:val="20"/>
        </w:rPr>
      </w:pPr>
      <w:r>
        <w:rPr>
          <w:sz w:val="20"/>
          <w:szCs w:val="20"/>
        </w:rPr>
        <w:t>5.</w:t>
      </w:r>
      <w:r>
        <w:rPr>
          <w:sz w:val="20"/>
          <w:szCs w:val="20"/>
        </w:rPr>
        <w:tab/>
      </w:r>
      <w:proofErr w:type="gramStart"/>
      <w:r w:rsidRPr="00385764">
        <w:rPr>
          <w:sz w:val="20"/>
          <w:szCs w:val="20"/>
        </w:rPr>
        <w:t>Be</w:t>
      </w:r>
      <w:proofErr w:type="gramEnd"/>
      <w:r w:rsidRPr="00385764">
        <w:rPr>
          <w:sz w:val="20"/>
          <w:szCs w:val="20"/>
        </w:rPr>
        <w:t xml:space="preserve"> able to develop a quadratic trend equation and an exponential trend equation to forecast a time series with a curvilinear or nonlinear trend.</w:t>
      </w:r>
    </w:p>
    <w:p w:rsidR="00385764" w:rsidRPr="00385764" w:rsidRDefault="00385764" w:rsidP="00385764">
      <w:pPr>
        <w:ind w:left="1080" w:hanging="540"/>
      </w:pPr>
    </w:p>
    <w:p w:rsidR="00385764" w:rsidRPr="00385764" w:rsidRDefault="00385764" w:rsidP="00385764">
      <w:pPr>
        <w:pStyle w:val="ListParagraph"/>
        <w:ind w:left="1080" w:hanging="540"/>
        <w:rPr>
          <w:sz w:val="20"/>
          <w:szCs w:val="20"/>
        </w:rPr>
      </w:pPr>
      <w:r>
        <w:rPr>
          <w:sz w:val="20"/>
          <w:szCs w:val="20"/>
        </w:rPr>
        <w:t>6.</w:t>
      </w:r>
      <w:r>
        <w:rPr>
          <w:sz w:val="20"/>
          <w:szCs w:val="20"/>
        </w:rPr>
        <w:tab/>
      </w:r>
      <w:r w:rsidRPr="00385764">
        <w:rPr>
          <w:sz w:val="20"/>
          <w:szCs w:val="20"/>
        </w:rPr>
        <w:t>Know how to develop forecasts for a time series that has a seasonal pattern.</w:t>
      </w:r>
    </w:p>
    <w:p w:rsidR="00385764" w:rsidRPr="00385764" w:rsidRDefault="00385764" w:rsidP="00385764">
      <w:pPr>
        <w:ind w:left="1080" w:hanging="540"/>
      </w:pPr>
    </w:p>
    <w:p w:rsidR="00385764" w:rsidRPr="00385764" w:rsidRDefault="00385764" w:rsidP="00385764">
      <w:pPr>
        <w:pStyle w:val="ListParagraph"/>
        <w:ind w:left="1080" w:hanging="540"/>
        <w:rPr>
          <w:sz w:val="20"/>
          <w:szCs w:val="20"/>
        </w:rPr>
      </w:pPr>
      <w:r>
        <w:rPr>
          <w:sz w:val="20"/>
          <w:szCs w:val="20"/>
        </w:rPr>
        <w:t>7.</w:t>
      </w:r>
      <w:r>
        <w:rPr>
          <w:sz w:val="20"/>
          <w:szCs w:val="20"/>
        </w:rPr>
        <w:tab/>
      </w:r>
      <w:r w:rsidRPr="00385764">
        <w:rPr>
          <w:sz w:val="20"/>
          <w:szCs w:val="20"/>
        </w:rPr>
        <w:t>Know how time series decomposition can be used to separate or decompose a time series into season, trend, and irregular components.</w:t>
      </w:r>
    </w:p>
    <w:p w:rsidR="00385764" w:rsidRPr="00385764" w:rsidRDefault="00385764" w:rsidP="00385764">
      <w:pPr>
        <w:ind w:left="1080" w:hanging="540"/>
      </w:pPr>
    </w:p>
    <w:p w:rsidR="00385764" w:rsidRPr="00385764" w:rsidRDefault="00385764" w:rsidP="00385764">
      <w:pPr>
        <w:pStyle w:val="ListParagraph"/>
        <w:ind w:left="1080" w:hanging="540"/>
        <w:rPr>
          <w:sz w:val="20"/>
          <w:szCs w:val="20"/>
        </w:rPr>
      </w:pPr>
      <w:r>
        <w:rPr>
          <w:sz w:val="20"/>
          <w:szCs w:val="20"/>
        </w:rPr>
        <w:t>8.</w:t>
      </w:r>
      <w:r>
        <w:rPr>
          <w:sz w:val="20"/>
          <w:szCs w:val="20"/>
        </w:rPr>
        <w:tab/>
      </w:r>
      <w:proofErr w:type="gramStart"/>
      <w:r w:rsidRPr="00385764">
        <w:rPr>
          <w:sz w:val="20"/>
          <w:szCs w:val="20"/>
        </w:rPr>
        <w:t>Be</w:t>
      </w:r>
      <w:proofErr w:type="gramEnd"/>
      <w:r w:rsidRPr="00385764">
        <w:rPr>
          <w:sz w:val="20"/>
          <w:szCs w:val="20"/>
        </w:rPr>
        <w:t xml:space="preserve"> able to </w:t>
      </w:r>
      <w:proofErr w:type="spellStart"/>
      <w:r w:rsidRPr="00385764">
        <w:rPr>
          <w:sz w:val="20"/>
          <w:szCs w:val="20"/>
        </w:rPr>
        <w:t>deseasonalize</w:t>
      </w:r>
      <w:proofErr w:type="spellEnd"/>
      <w:r w:rsidRPr="00385764">
        <w:rPr>
          <w:sz w:val="20"/>
          <w:szCs w:val="20"/>
        </w:rPr>
        <w:t xml:space="preserve"> a time series.</w:t>
      </w:r>
    </w:p>
    <w:p w:rsidR="00385764" w:rsidRPr="00385764" w:rsidRDefault="00385764" w:rsidP="00385764">
      <w:pPr>
        <w:ind w:left="1080" w:hanging="540"/>
      </w:pPr>
    </w:p>
    <w:p w:rsidR="00385764" w:rsidRPr="00385764" w:rsidRDefault="00385764" w:rsidP="00385764">
      <w:pPr>
        <w:pStyle w:val="ListParagraph"/>
        <w:ind w:left="1080" w:hanging="540"/>
        <w:rPr>
          <w:sz w:val="20"/>
          <w:szCs w:val="20"/>
        </w:rPr>
      </w:pPr>
      <w:r>
        <w:rPr>
          <w:sz w:val="20"/>
          <w:szCs w:val="20"/>
        </w:rPr>
        <w:t>9.</w:t>
      </w:r>
      <w:r>
        <w:rPr>
          <w:sz w:val="20"/>
          <w:szCs w:val="20"/>
        </w:rPr>
        <w:tab/>
      </w:r>
      <w:r w:rsidRPr="00385764">
        <w:rPr>
          <w:sz w:val="20"/>
          <w:szCs w:val="20"/>
        </w:rPr>
        <w:t>Know the definition of the following terms:</w:t>
      </w:r>
    </w:p>
    <w:p w:rsidR="00385764" w:rsidRDefault="00385764" w:rsidP="00385764">
      <w:pPr>
        <w:pStyle w:val="ListParagraph"/>
        <w:ind w:left="1440"/>
      </w:pPr>
    </w:p>
    <w:tbl>
      <w:tblPr>
        <w:tblW w:w="0" w:type="auto"/>
        <w:tblInd w:w="1098" w:type="dxa"/>
        <w:tblLook w:val="00A0" w:firstRow="1" w:lastRow="0" w:firstColumn="1" w:lastColumn="0" w:noHBand="0" w:noVBand="0"/>
      </w:tblPr>
      <w:tblGrid>
        <w:gridCol w:w="2376"/>
        <w:gridCol w:w="3438"/>
      </w:tblGrid>
      <w:tr w:rsidR="00385764" w:rsidRPr="00C1521C">
        <w:tc>
          <w:tcPr>
            <w:tcW w:w="2376" w:type="dxa"/>
          </w:tcPr>
          <w:p w:rsidR="00385764" w:rsidRPr="0089186F" w:rsidRDefault="00385764" w:rsidP="00FD645A">
            <w:pPr>
              <w:pStyle w:val="ListParagraph"/>
              <w:ind w:left="0"/>
              <w:rPr>
                <w:sz w:val="20"/>
                <w:szCs w:val="20"/>
              </w:rPr>
            </w:pPr>
            <w:r w:rsidRPr="0089186F">
              <w:rPr>
                <w:sz w:val="20"/>
                <w:szCs w:val="20"/>
              </w:rPr>
              <w:t>time series</w:t>
            </w:r>
          </w:p>
        </w:tc>
        <w:tc>
          <w:tcPr>
            <w:tcW w:w="3438" w:type="dxa"/>
          </w:tcPr>
          <w:p w:rsidR="00385764" w:rsidRPr="0089186F" w:rsidRDefault="00385764" w:rsidP="00FD645A">
            <w:pPr>
              <w:pStyle w:val="ListParagraph"/>
              <w:ind w:left="0"/>
              <w:rPr>
                <w:sz w:val="20"/>
                <w:szCs w:val="20"/>
              </w:rPr>
            </w:pPr>
            <w:r w:rsidRPr="0089186F">
              <w:rPr>
                <w:sz w:val="20"/>
                <w:szCs w:val="20"/>
              </w:rPr>
              <w:t xml:space="preserve">mean squared error </w:t>
            </w:r>
          </w:p>
        </w:tc>
      </w:tr>
      <w:tr w:rsidR="00385764" w:rsidRPr="00C1521C">
        <w:tc>
          <w:tcPr>
            <w:tcW w:w="2376" w:type="dxa"/>
          </w:tcPr>
          <w:p w:rsidR="00385764" w:rsidRPr="0089186F" w:rsidRDefault="00385764" w:rsidP="00FD645A">
            <w:pPr>
              <w:pStyle w:val="ListParagraph"/>
              <w:ind w:left="0"/>
              <w:rPr>
                <w:sz w:val="20"/>
                <w:szCs w:val="20"/>
              </w:rPr>
            </w:pPr>
            <w:r w:rsidRPr="0089186F">
              <w:rPr>
                <w:sz w:val="20"/>
                <w:szCs w:val="20"/>
              </w:rPr>
              <w:t>time series plot</w:t>
            </w:r>
          </w:p>
        </w:tc>
        <w:tc>
          <w:tcPr>
            <w:tcW w:w="3438" w:type="dxa"/>
          </w:tcPr>
          <w:p w:rsidR="00385764" w:rsidRPr="0089186F" w:rsidRDefault="00385764" w:rsidP="00FD645A">
            <w:pPr>
              <w:pStyle w:val="ListParagraph"/>
              <w:ind w:left="0"/>
              <w:rPr>
                <w:sz w:val="20"/>
                <w:szCs w:val="20"/>
              </w:rPr>
            </w:pPr>
            <w:r w:rsidRPr="0089186F">
              <w:rPr>
                <w:sz w:val="20"/>
                <w:szCs w:val="20"/>
              </w:rPr>
              <w:t xml:space="preserve">mean absolute percentage error </w:t>
            </w:r>
          </w:p>
        </w:tc>
      </w:tr>
      <w:tr w:rsidR="00385764" w:rsidRPr="00C1521C">
        <w:tc>
          <w:tcPr>
            <w:tcW w:w="2376" w:type="dxa"/>
          </w:tcPr>
          <w:p w:rsidR="00385764" w:rsidRPr="0089186F" w:rsidRDefault="00385764" w:rsidP="00FD645A">
            <w:pPr>
              <w:pStyle w:val="ListParagraph"/>
              <w:ind w:left="0"/>
              <w:rPr>
                <w:sz w:val="20"/>
                <w:szCs w:val="20"/>
              </w:rPr>
            </w:pPr>
            <w:r w:rsidRPr="0089186F">
              <w:rPr>
                <w:sz w:val="20"/>
                <w:szCs w:val="20"/>
              </w:rPr>
              <w:t>horizontal pattern</w:t>
            </w:r>
          </w:p>
        </w:tc>
        <w:tc>
          <w:tcPr>
            <w:tcW w:w="3438" w:type="dxa"/>
          </w:tcPr>
          <w:p w:rsidR="00385764" w:rsidRPr="0089186F" w:rsidRDefault="00385764" w:rsidP="00FD645A">
            <w:pPr>
              <w:pStyle w:val="ListParagraph"/>
              <w:ind w:left="0"/>
              <w:rPr>
                <w:sz w:val="20"/>
                <w:szCs w:val="20"/>
              </w:rPr>
            </w:pPr>
            <w:r w:rsidRPr="0089186F">
              <w:rPr>
                <w:sz w:val="20"/>
                <w:szCs w:val="20"/>
              </w:rPr>
              <w:t>moving average</w:t>
            </w:r>
          </w:p>
        </w:tc>
      </w:tr>
      <w:tr w:rsidR="00385764" w:rsidRPr="00C1521C">
        <w:tc>
          <w:tcPr>
            <w:tcW w:w="2376" w:type="dxa"/>
          </w:tcPr>
          <w:p w:rsidR="00385764" w:rsidRPr="0089186F" w:rsidRDefault="00385764" w:rsidP="00FD645A">
            <w:pPr>
              <w:pStyle w:val="ListParagraph"/>
              <w:ind w:left="0"/>
              <w:rPr>
                <w:sz w:val="20"/>
                <w:szCs w:val="20"/>
              </w:rPr>
            </w:pPr>
            <w:r w:rsidRPr="0089186F">
              <w:rPr>
                <w:sz w:val="20"/>
                <w:szCs w:val="20"/>
              </w:rPr>
              <w:t>stationary time series</w:t>
            </w:r>
          </w:p>
        </w:tc>
        <w:tc>
          <w:tcPr>
            <w:tcW w:w="3438" w:type="dxa"/>
          </w:tcPr>
          <w:p w:rsidR="00385764" w:rsidRPr="0089186F" w:rsidRDefault="00385764" w:rsidP="00FD645A">
            <w:pPr>
              <w:pStyle w:val="ListParagraph"/>
              <w:ind w:left="0"/>
              <w:rPr>
                <w:sz w:val="20"/>
                <w:szCs w:val="20"/>
              </w:rPr>
            </w:pPr>
            <w:r w:rsidRPr="0089186F">
              <w:rPr>
                <w:sz w:val="20"/>
                <w:szCs w:val="20"/>
              </w:rPr>
              <w:t>weighted moving average</w:t>
            </w:r>
          </w:p>
        </w:tc>
      </w:tr>
      <w:tr w:rsidR="00385764" w:rsidRPr="00C1521C">
        <w:tc>
          <w:tcPr>
            <w:tcW w:w="2376" w:type="dxa"/>
          </w:tcPr>
          <w:p w:rsidR="00385764" w:rsidRPr="0089186F" w:rsidRDefault="00385764" w:rsidP="00FD645A">
            <w:pPr>
              <w:pStyle w:val="ListParagraph"/>
              <w:ind w:left="0"/>
              <w:rPr>
                <w:sz w:val="20"/>
                <w:szCs w:val="20"/>
              </w:rPr>
            </w:pPr>
            <w:r w:rsidRPr="0089186F">
              <w:rPr>
                <w:sz w:val="20"/>
                <w:szCs w:val="20"/>
              </w:rPr>
              <w:t>trend pattern</w:t>
            </w:r>
          </w:p>
        </w:tc>
        <w:tc>
          <w:tcPr>
            <w:tcW w:w="3438" w:type="dxa"/>
          </w:tcPr>
          <w:p w:rsidR="00385764" w:rsidRPr="0089186F" w:rsidRDefault="00385764" w:rsidP="00FD645A">
            <w:pPr>
              <w:pStyle w:val="ListParagraph"/>
              <w:ind w:left="0"/>
              <w:rPr>
                <w:sz w:val="20"/>
                <w:szCs w:val="20"/>
              </w:rPr>
            </w:pPr>
            <w:r w:rsidRPr="0089186F">
              <w:rPr>
                <w:sz w:val="20"/>
                <w:szCs w:val="20"/>
              </w:rPr>
              <w:t>smoothing constant</w:t>
            </w:r>
          </w:p>
        </w:tc>
      </w:tr>
      <w:tr w:rsidR="00385764" w:rsidRPr="00C1521C">
        <w:tc>
          <w:tcPr>
            <w:tcW w:w="2376" w:type="dxa"/>
          </w:tcPr>
          <w:p w:rsidR="00385764" w:rsidRPr="0089186F" w:rsidRDefault="00385764" w:rsidP="00FD645A">
            <w:pPr>
              <w:pStyle w:val="ListParagraph"/>
              <w:ind w:left="0"/>
              <w:rPr>
                <w:sz w:val="20"/>
                <w:szCs w:val="20"/>
              </w:rPr>
            </w:pPr>
            <w:r w:rsidRPr="0089186F">
              <w:rPr>
                <w:sz w:val="20"/>
                <w:szCs w:val="20"/>
              </w:rPr>
              <w:t>seasonal pattern</w:t>
            </w:r>
          </w:p>
        </w:tc>
        <w:tc>
          <w:tcPr>
            <w:tcW w:w="3438" w:type="dxa"/>
          </w:tcPr>
          <w:p w:rsidR="00385764" w:rsidRPr="0089186F" w:rsidRDefault="00385764" w:rsidP="00FD645A">
            <w:pPr>
              <w:pStyle w:val="ListParagraph"/>
              <w:ind w:left="0"/>
              <w:rPr>
                <w:sz w:val="20"/>
                <w:szCs w:val="20"/>
              </w:rPr>
            </w:pPr>
            <w:r w:rsidRPr="0089186F">
              <w:rPr>
                <w:sz w:val="20"/>
                <w:szCs w:val="20"/>
              </w:rPr>
              <w:t>time series decomposition</w:t>
            </w:r>
          </w:p>
        </w:tc>
      </w:tr>
      <w:tr w:rsidR="00385764" w:rsidRPr="00C1521C">
        <w:tc>
          <w:tcPr>
            <w:tcW w:w="2376" w:type="dxa"/>
          </w:tcPr>
          <w:p w:rsidR="00385764" w:rsidRPr="0089186F" w:rsidRDefault="00385764" w:rsidP="00FD645A">
            <w:pPr>
              <w:pStyle w:val="ListParagraph"/>
              <w:ind w:left="0"/>
              <w:rPr>
                <w:sz w:val="20"/>
                <w:szCs w:val="20"/>
              </w:rPr>
            </w:pPr>
            <w:r w:rsidRPr="0089186F">
              <w:rPr>
                <w:sz w:val="20"/>
                <w:szCs w:val="20"/>
              </w:rPr>
              <w:t>cyclical pattern</w:t>
            </w:r>
          </w:p>
        </w:tc>
        <w:tc>
          <w:tcPr>
            <w:tcW w:w="3438" w:type="dxa"/>
          </w:tcPr>
          <w:p w:rsidR="00385764" w:rsidRPr="0089186F" w:rsidRDefault="00385764" w:rsidP="00FD645A">
            <w:pPr>
              <w:pStyle w:val="ListParagraph"/>
              <w:ind w:left="0"/>
              <w:rPr>
                <w:sz w:val="20"/>
                <w:szCs w:val="20"/>
              </w:rPr>
            </w:pPr>
            <w:r w:rsidRPr="0089186F">
              <w:rPr>
                <w:sz w:val="20"/>
                <w:szCs w:val="20"/>
              </w:rPr>
              <w:t>additive model</w:t>
            </w:r>
          </w:p>
        </w:tc>
      </w:tr>
      <w:tr w:rsidR="00385764" w:rsidRPr="00C1521C">
        <w:tc>
          <w:tcPr>
            <w:tcW w:w="2376" w:type="dxa"/>
          </w:tcPr>
          <w:p w:rsidR="00385764" w:rsidRPr="0089186F" w:rsidRDefault="00385764" w:rsidP="00FD645A">
            <w:pPr>
              <w:pStyle w:val="ListParagraph"/>
              <w:ind w:left="0"/>
              <w:rPr>
                <w:sz w:val="20"/>
                <w:szCs w:val="20"/>
              </w:rPr>
            </w:pPr>
            <w:r w:rsidRPr="0089186F">
              <w:rPr>
                <w:sz w:val="20"/>
                <w:szCs w:val="20"/>
              </w:rPr>
              <w:t xml:space="preserve">mean absolute error </w:t>
            </w:r>
          </w:p>
        </w:tc>
        <w:tc>
          <w:tcPr>
            <w:tcW w:w="3438" w:type="dxa"/>
          </w:tcPr>
          <w:p w:rsidR="00385764" w:rsidRPr="0089186F" w:rsidRDefault="00385764" w:rsidP="00FD645A">
            <w:pPr>
              <w:pStyle w:val="ListParagraph"/>
              <w:ind w:left="0"/>
              <w:rPr>
                <w:sz w:val="20"/>
                <w:szCs w:val="20"/>
              </w:rPr>
            </w:pPr>
            <w:r w:rsidRPr="0089186F">
              <w:rPr>
                <w:sz w:val="20"/>
                <w:szCs w:val="20"/>
              </w:rPr>
              <w:t>multiplicative model</w:t>
            </w:r>
          </w:p>
        </w:tc>
      </w:tr>
    </w:tbl>
    <w:p w:rsidR="00385764" w:rsidRDefault="00385764" w:rsidP="00385764">
      <w:pPr>
        <w:pStyle w:val="ListParagraph"/>
        <w:ind w:left="0"/>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10A44" w:rsidRDefault="00810A44">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pPr>
        <w:tabs>
          <w:tab w:val="left" w:pos="-936"/>
          <w:tab w:val="left" w:pos="-55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F7ADD" w:rsidRDefault="008F7ADD" w:rsidP="003A2A5F">
      <w:pPr>
        <w:pStyle w:val="SBEformat"/>
        <w:tabs>
          <w:tab w:val="clear" w:pos="500"/>
          <w:tab w:val="left" w:pos="-720"/>
        </w:tabs>
        <w:spacing w:line="240" w:lineRule="auto"/>
        <w:ind w:left="540"/>
      </w:pPr>
      <w:r>
        <w:rPr>
          <w:b/>
        </w:rPr>
        <w:lastRenderedPageBreak/>
        <w:t>Solutions:</w:t>
      </w:r>
    </w:p>
    <w:p w:rsidR="008F7ADD" w:rsidRDefault="008F7ADD">
      <w:pPr>
        <w:pStyle w:val="SBEformat"/>
        <w:spacing w:line="240" w:lineRule="auto"/>
      </w:pPr>
    </w:p>
    <w:p w:rsidR="003A2A5F" w:rsidRPr="002F79CB" w:rsidRDefault="003A2A5F" w:rsidP="003A2A5F">
      <w:pPr>
        <w:tabs>
          <w:tab w:val="left" w:pos="900"/>
          <w:tab w:val="left" w:pos="1260"/>
        </w:tabs>
        <w:ind w:left="540"/>
      </w:pPr>
      <w:r w:rsidRPr="002F79CB">
        <w:t>1.</w:t>
      </w:r>
      <w:r>
        <w:tab/>
      </w:r>
      <w:r w:rsidRPr="002F79CB">
        <w:t>The following table shows the calculations for parts (a), (b), and (c).</w:t>
      </w:r>
    </w:p>
    <w:p w:rsidR="003A2A5F" w:rsidRPr="002F79CB" w:rsidRDefault="003A2A5F" w:rsidP="003A2A5F">
      <w:pPr>
        <w:tabs>
          <w:tab w:val="left" w:pos="900"/>
          <w:tab w:val="left" w:pos="1260"/>
        </w:tabs>
        <w:ind w:left="540"/>
      </w:pPr>
    </w:p>
    <w:tbl>
      <w:tblPr>
        <w:tblW w:w="9060" w:type="dxa"/>
        <w:tblInd w:w="551" w:type="dxa"/>
        <w:tblCellMar>
          <w:left w:w="0" w:type="dxa"/>
          <w:right w:w="0" w:type="dxa"/>
        </w:tblCellMar>
        <w:tblLook w:val="00A0" w:firstRow="1" w:lastRow="0" w:firstColumn="1" w:lastColumn="0" w:noHBand="0" w:noVBand="0"/>
      </w:tblPr>
      <w:tblGrid>
        <w:gridCol w:w="1060"/>
        <w:gridCol w:w="1060"/>
        <w:gridCol w:w="1060"/>
        <w:gridCol w:w="1060"/>
        <w:gridCol w:w="1060"/>
        <w:gridCol w:w="1060"/>
        <w:gridCol w:w="1260"/>
        <w:gridCol w:w="1440"/>
      </w:tblGrid>
      <w:tr w:rsidR="003A2A5F" w:rsidRPr="002F79CB">
        <w:trPr>
          <w:trHeight w:val="20"/>
        </w:trPr>
        <w:tc>
          <w:tcPr>
            <w:tcW w:w="1060" w:type="dxa"/>
            <w:tcBorders>
              <w:top w:val="nil"/>
              <w:left w:val="nil"/>
              <w:bottom w:val="single" w:sz="4" w:space="0" w:color="auto"/>
              <w:right w:val="nil"/>
            </w:tcBorders>
            <w:noWrap/>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Week</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Time Series Value</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Forecast</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Forecast Error</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Absolute Value of Forecast Error</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Squared Forecast Error</w:t>
            </w:r>
          </w:p>
        </w:tc>
        <w:tc>
          <w:tcPr>
            <w:tcW w:w="12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Percentage Error</w:t>
            </w:r>
          </w:p>
        </w:tc>
        <w:tc>
          <w:tcPr>
            <w:tcW w:w="144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Absolute Value of Percentage Error</w:t>
            </w:r>
          </w:p>
        </w:tc>
      </w:tr>
      <w:tr w:rsidR="003A2A5F" w:rsidRPr="002F79CB">
        <w:trPr>
          <w:trHeight w:val="20"/>
        </w:trPr>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18</w:t>
            </w: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2</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13</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18</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-38.46</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38.46</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3</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16</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13</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9</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18.75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18.75</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4</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11</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16</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-45.45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45.45</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17</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11</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6</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6</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36</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35.29</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35.29</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6</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14</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17</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w:t>
            </w:r>
          </w:p>
        </w:tc>
        <w:tc>
          <w:tcPr>
            <w:tcW w:w="0" w:type="auto"/>
            <w:tcBorders>
              <w:top w:val="nil"/>
              <w:left w:val="nil"/>
              <w:right w:val="nil"/>
            </w:tcBorders>
            <w:noWrap/>
            <w:tcMar>
              <w:top w:w="12" w:type="dxa"/>
              <w:left w:w="11" w:type="dxa"/>
              <w:bottom w:w="0" w:type="dxa"/>
              <w:right w:w="11" w:type="dxa"/>
            </w:tcMar>
            <w:vAlign w:val="bottom"/>
          </w:tcPr>
          <w:p w:rsidR="003A2A5F" w:rsidRPr="00E553B7" w:rsidRDefault="00E553B7" w:rsidP="003A2A5F">
            <w:pPr>
              <w:jc w:val="right"/>
              <w:rPr>
                <w:color w:val="000000"/>
                <w:u w:val="single"/>
              </w:rPr>
            </w:pPr>
            <w:r w:rsidRPr="00E553B7">
              <w:rPr>
                <w:color w:val="000000"/>
                <w:u w:val="single"/>
              </w:rPr>
              <w:t xml:space="preserve">  </w:t>
            </w:r>
            <w:r w:rsidR="003A2A5F" w:rsidRPr="00E553B7">
              <w:rPr>
                <w:color w:val="000000"/>
                <w:u w:val="single"/>
              </w:rPr>
              <w:t>3</w:t>
            </w:r>
          </w:p>
        </w:tc>
        <w:tc>
          <w:tcPr>
            <w:tcW w:w="0" w:type="auto"/>
            <w:tcBorders>
              <w:top w:val="nil"/>
              <w:left w:val="nil"/>
              <w:right w:val="nil"/>
            </w:tcBorders>
            <w:noWrap/>
            <w:tcMar>
              <w:top w:w="12" w:type="dxa"/>
              <w:left w:w="11" w:type="dxa"/>
              <w:bottom w:w="0" w:type="dxa"/>
              <w:right w:w="11" w:type="dxa"/>
            </w:tcMar>
            <w:vAlign w:val="bottom"/>
          </w:tcPr>
          <w:p w:rsidR="003A2A5F" w:rsidRPr="00E553B7" w:rsidRDefault="00E553B7" w:rsidP="003A2A5F">
            <w:pPr>
              <w:jc w:val="right"/>
              <w:rPr>
                <w:color w:val="000000"/>
                <w:u w:val="single"/>
              </w:rPr>
            </w:pPr>
            <w:r w:rsidRPr="00E553B7">
              <w:rPr>
                <w:color w:val="000000"/>
                <w:u w:val="single"/>
              </w:rPr>
              <w:t xml:space="preserve">    </w:t>
            </w:r>
            <w:r w:rsidR="003A2A5F" w:rsidRPr="00E553B7">
              <w:rPr>
                <w:color w:val="000000"/>
                <w:u w:val="single"/>
              </w:rPr>
              <w:t>9</w:t>
            </w:r>
          </w:p>
        </w:tc>
        <w:tc>
          <w:tcPr>
            <w:tcW w:w="0" w:type="auto"/>
            <w:tcBorders>
              <w:top w:val="nil"/>
              <w:left w:val="nil"/>
              <w:right w:val="nil"/>
            </w:tcBorders>
            <w:noWrap/>
            <w:tcMar>
              <w:top w:w="12" w:type="dxa"/>
              <w:left w:w="11" w:type="dxa"/>
              <w:bottom w:w="0" w:type="dxa"/>
              <w:right w:w="11" w:type="dxa"/>
            </w:tcMar>
            <w:vAlign w:val="bottom"/>
          </w:tcPr>
          <w:p w:rsidR="003A2A5F" w:rsidRPr="00E553B7" w:rsidRDefault="003A2A5F" w:rsidP="003A2A5F">
            <w:pPr>
              <w:jc w:val="right"/>
              <w:rPr>
                <w:color w:val="000000"/>
                <w:u w:val="single"/>
              </w:rPr>
            </w:pPr>
            <w:r w:rsidRPr="00E553B7">
              <w:rPr>
                <w:color w:val="000000"/>
                <w:u w:val="single"/>
              </w:rPr>
              <w:t>-21.43</w:t>
            </w:r>
          </w:p>
        </w:tc>
        <w:tc>
          <w:tcPr>
            <w:tcW w:w="0" w:type="auto"/>
            <w:tcBorders>
              <w:top w:val="nil"/>
              <w:left w:val="nil"/>
              <w:right w:val="nil"/>
            </w:tcBorders>
            <w:noWrap/>
            <w:tcMar>
              <w:top w:w="12" w:type="dxa"/>
              <w:left w:w="11" w:type="dxa"/>
              <w:bottom w:w="0" w:type="dxa"/>
              <w:right w:w="11" w:type="dxa"/>
            </w:tcMar>
            <w:vAlign w:val="bottom"/>
          </w:tcPr>
          <w:p w:rsidR="003A2A5F" w:rsidRPr="00E553B7" w:rsidRDefault="00E553B7" w:rsidP="003A2A5F">
            <w:pPr>
              <w:jc w:val="right"/>
              <w:rPr>
                <w:color w:val="000000"/>
                <w:u w:val="single"/>
              </w:rPr>
            </w:pPr>
            <w:r w:rsidRPr="00E553B7">
              <w:rPr>
                <w:color w:val="000000"/>
                <w:u w:val="single"/>
              </w:rPr>
              <w:t xml:space="preserve">  </w:t>
            </w:r>
            <w:r w:rsidR="003A2A5F" w:rsidRPr="00E553B7">
              <w:rPr>
                <w:color w:val="000000"/>
                <w:u w:val="single"/>
              </w:rPr>
              <w:t>21.43</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Totals</w:t>
            </w: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22</w:t>
            </w: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104</w:t>
            </w: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-51.30</w:t>
            </w: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159.3</w:t>
            </w:r>
            <w:r>
              <w:rPr>
                <w:color w:val="000000"/>
              </w:rPr>
              <w:t>8</w:t>
            </w:r>
          </w:p>
        </w:tc>
      </w:tr>
    </w:tbl>
    <w:p w:rsidR="003A2A5F" w:rsidRPr="002F79CB" w:rsidRDefault="003A2A5F" w:rsidP="003A2A5F">
      <w:pPr>
        <w:tabs>
          <w:tab w:val="left" w:pos="900"/>
          <w:tab w:val="left" w:pos="1260"/>
        </w:tabs>
        <w:ind w:left="540"/>
      </w:pPr>
    </w:p>
    <w:p w:rsidR="003A2A5F" w:rsidRPr="002F79CB" w:rsidRDefault="003A2A5F" w:rsidP="003A2A5F">
      <w:pPr>
        <w:tabs>
          <w:tab w:val="left" w:pos="900"/>
          <w:tab w:val="left" w:pos="1260"/>
        </w:tabs>
        <w:ind w:left="540"/>
      </w:pPr>
      <w:r>
        <w:tab/>
      </w:r>
      <w:r w:rsidRPr="002F79CB">
        <w:t>a.</w:t>
      </w:r>
      <w:r w:rsidRPr="002F79CB">
        <w:tab/>
        <w:t>MAE = 22/5 = 4.4</w:t>
      </w:r>
    </w:p>
    <w:p w:rsidR="003A2A5F" w:rsidRPr="002F79CB" w:rsidRDefault="003A2A5F" w:rsidP="003A2A5F">
      <w:pPr>
        <w:tabs>
          <w:tab w:val="left" w:pos="900"/>
          <w:tab w:val="left" w:pos="1260"/>
        </w:tabs>
        <w:ind w:left="540"/>
      </w:pPr>
    </w:p>
    <w:p w:rsidR="003A2A5F" w:rsidRPr="002F79CB" w:rsidRDefault="003A2A5F" w:rsidP="003A2A5F">
      <w:pPr>
        <w:tabs>
          <w:tab w:val="left" w:pos="900"/>
          <w:tab w:val="left" w:pos="1260"/>
        </w:tabs>
        <w:ind w:left="540"/>
      </w:pPr>
      <w:r>
        <w:tab/>
      </w:r>
      <w:r w:rsidRPr="002F79CB">
        <w:t>b.</w:t>
      </w:r>
      <w:r w:rsidRPr="002F79CB">
        <w:tab/>
        <w:t>MSE = 104/5 = 20.8</w:t>
      </w:r>
    </w:p>
    <w:p w:rsidR="003A2A5F" w:rsidRPr="002F79CB" w:rsidRDefault="003A2A5F" w:rsidP="003A2A5F">
      <w:pPr>
        <w:tabs>
          <w:tab w:val="left" w:pos="900"/>
          <w:tab w:val="left" w:pos="1260"/>
        </w:tabs>
        <w:ind w:left="540"/>
      </w:pPr>
    </w:p>
    <w:p w:rsidR="003A2A5F" w:rsidRPr="002F79CB" w:rsidRDefault="003A2A5F" w:rsidP="003A2A5F">
      <w:pPr>
        <w:tabs>
          <w:tab w:val="left" w:pos="900"/>
          <w:tab w:val="left" w:pos="1260"/>
        </w:tabs>
        <w:ind w:left="540"/>
      </w:pPr>
      <w:r>
        <w:tab/>
      </w:r>
      <w:r w:rsidRPr="002F79CB">
        <w:t>c.</w:t>
      </w:r>
      <w:r w:rsidRPr="002F79CB">
        <w:tab/>
        <w:t>MAPE = 159.3</w:t>
      </w:r>
      <w:r>
        <w:t>8</w:t>
      </w:r>
      <w:r w:rsidRPr="002F79CB">
        <w:t>/5 = 31.88</w:t>
      </w:r>
    </w:p>
    <w:p w:rsidR="003A2A5F" w:rsidRPr="002F79CB" w:rsidRDefault="003A2A5F" w:rsidP="003A2A5F">
      <w:pPr>
        <w:tabs>
          <w:tab w:val="left" w:pos="900"/>
          <w:tab w:val="left" w:pos="1260"/>
        </w:tabs>
        <w:ind w:left="540"/>
      </w:pPr>
    </w:p>
    <w:p w:rsidR="003A2A5F" w:rsidRPr="002F79CB" w:rsidRDefault="003A2A5F" w:rsidP="003A2A5F">
      <w:pPr>
        <w:tabs>
          <w:tab w:val="left" w:pos="900"/>
          <w:tab w:val="left" w:pos="1260"/>
        </w:tabs>
        <w:ind w:left="540"/>
      </w:pPr>
      <w:r>
        <w:tab/>
      </w:r>
      <w:r w:rsidRPr="002F79CB">
        <w:t>d.</w:t>
      </w:r>
      <w:r w:rsidRPr="002F79CB">
        <w:tab/>
        <w:t>Forecast for week 7 is 14</w:t>
      </w:r>
    </w:p>
    <w:p w:rsidR="003A2A5F" w:rsidRPr="002F79CB" w:rsidRDefault="003A2A5F" w:rsidP="003A2A5F">
      <w:pPr>
        <w:tabs>
          <w:tab w:val="left" w:pos="900"/>
          <w:tab w:val="left" w:pos="1260"/>
        </w:tabs>
        <w:ind w:left="540"/>
      </w:pPr>
    </w:p>
    <w:p w:rsidR="003A2A5F" w:rsidRPr="002F79CB" w:rsidRDefault="003A2A5F" w:rsidP="003A2A5F">
      <w:pPr>
        <w:tabs>
          <w:tab w:val="left" w:pos="900"/>
          <w:tab w:val="left" w:pos="1260"/>
        </w:tabs>
        <w:ind w:left="540"/>
      </w:pPr>
      <w:r w:rsidRPr="002F79CB">
        <w:t>2.</w:t>
      </w:r>
      <w:r>
        <w:tab/>
      </w:r>
      <w:r>
        <w:tab/>
      </w:r>
      <w:r w:rsidRPr="002F79CB">
        <w:t>The following table shows the calculations for parts (a), (b), and (c).</w:t>
      </w:r>
    </w:p>
    <w:p w:rsidR="003A2A5F" w:rsidRPr="002F79CB" w:rsidRDefault="003A2A5F" w:rsidP="003A2A5F">
      <w:pPr>
        <w:tabs>
          <w:tab w:val="left" w:pos="900"/>
          <w:tab w:val="left" w:pos="1260"/>
        </w:tabs>
        <w:ind w:left="540"/>
      </w:pPr>
    </w:p>
    <w:tbl>
      <w:tblPr>
        <w:tblW w:w="9060" w:type="dxa"/>
        <w:tblInd w:w="551" w:type="dxa"/>
        <w:tblCellMar>
          <w:left w:w="0" w:type="dxa"/>
          <w:right w:w="0" w:type="dxa"/>
        </w:tblCellMar>
        <w:tblLook w:val="00A0" w:firstRow="1" w:lastRow="0" w:firstColumn="1" w:lastColumn="0" w:noHBand="0" w:noVBand="0"/>
      </w:tblPr>
      <w:tblGrid>
        <w:gridCol w:w="1060"/>
        <w:gridCol w:w="1060"/>
        <w:gridCol w:w="1060"/>
        <w:gridCol w:w="1060"/>
        <w:gridCol w:w="1060"/>
        <w:gridCol w:w="1060"/>
        <w:gridCol w:w="1260"/>
        <w:gridCol w:w="1440"/>
      </w:tblGrid>
      <w:tr w:rsidR="003A2A5F" w:rsidRPr="002F79CB">
        <w:trPr>
          <w:trHeight w:val="20"/>
        </w:trPr>
        <w:tc>
          <w:tcPr>
            <w:tcW w:w="1060" w:type="dxa"/>
            <w:tcBorders>
              <w:top w:val="nil"/>
              <w:left w:val="nil"/>
              <w:bottom w:val="single" w:sz="4" w:space="0" w:color="auto"/>
              <w:right w:val="nil"/>
            </w:tcBorders>
            <w:noWrap/>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Week</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Time Series Value</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Forecast</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Forecast Error</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Absolute Value of Forecast Error</w:t>
            </w:r>
          </w:p>
        </w:tc>
        <w:tc>
          <w:tcPr>
            <w:tcW w:w="10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Squared Forecast Error</w:t>
            </w:r>
          </w:p>
        </w:tc>
        <w:tc>
          <w:tcPr>
            <w:tcW w:w="126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Percentage Error</w:t>
            </w:r>
          </w:p>
        </w:tc>
        <w:tc>
          <w:tcPr>
            <w:tcW w:w="1440" w:type="dxa"/>
            <w:tcBorders>
              <w:top w:val="nil"/>
              <w:left w:val="nil"/>
              <w:bottom w:val="single" w:sz="4" w:space="0" w:color="auto"/>
              <w:right w:val="nil"/>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Absolute Value of Percentage Error</w:t>
            </w:r>
          </w:p>
        </w:tc>
      </w:tr>
      <w:tr w:rsidR="003A2A5F" w:rsidRPr="002F79CB">
        <w:trPr>
          <w:trHeight w:val="20"/>
        </w:trPr>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18</w:t>
            </w: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2</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13</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18.00</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-5.00</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5.00</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25.00</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-38.46</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38.46</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3</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16</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15.50</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0.50</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0.50</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0.25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3.13</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3.13</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4</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11</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15.67</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-4.67</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4.67</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21.</w:t>
            </w:r>
            <w:r>
              <w:rPr>
                <w:color w:val="000000"/>
              </w:rPr>
              <w:t>81</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-42.4</w:t>
            </w:r>
            <w:r>
              <w:rPr>
                <w:color w:val="000000"/>
              </w:rPr>
              <w:t>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42.4</w:t>
            </w:r>
            <w:r>
              <w:rPr>
                <w:color w:val="000000"/>
              </w:rPr>
              <w:t>5</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5</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17</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14.50</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2.50</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2.50</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6.25</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14.71</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14.71</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6</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14</w:t>
            </w: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15.00</w:t>
            </w:r>
          </w:p>
        </w:tc>
        <w:tc>
          <w:tcPr>
            <w:tcW w:w="0" w:type="auto"/>
            <w:tcBorders>
              <w:top w:val="nil"/>
              <w:left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-1.00</w:t>
            </w:r>
          </w:p>
        </w:tc>
        <w:tc>
          <w:tcPr>
            <w:tcW w:w="0" w:type="auto"/>
            <w:tcBorders>
              <w:top w:val="nil"/>
              <w:left w:val="nil"/>
              <w:right w:val="nil"/>
            </w:tcBorders>
            <w:noWrap/>
            <w:tcMar>
              <w:top w:w="12" w:type="dxa"/>
              <w:left w:w="11" w:type="dxa"/>
              <w:bottom w:w="0" w:type="dxa"/>
              <w:right w:w="11" w:type="dxa"/>
            </w:tcMar>
            <w:vAlign w:val="bottom"/>
          </w:tcPr>
          <w:p w:rsidR="003A2A5F" w:rsidRPr="00E553B7" w:rsidRDefault="00E553B7" w:rsidP="003A2A5F">
            <w:pPr>
              <w:jc w:val="right"/>
              <w:rPr>
                <w:color w:val="000000"/>
                <w:u w:val="single"/>
              </w:rPr>
            </w:pPr>
            <w:r w:rsidRPr="00E553B7">
              <w:rPr>
                <w:color w:val="000000"/>
                <w:u w:val="single"/>
              </w:rPr>
              <w:t xml:space="preserve">  </w:t>
            </w:r>
            <w:r w:rsidR="003A2A5F" w:rsidRPr="00E553B7">
              <w:rPr>
                <w:color w:val="000000"/>
                <w:u w:val="single"/>
              </w:rPr>
              <w:t>1.00</w:t>
            </w:r>
          </w:p>
        </w:tc>
        <w:tc>
          <w:tcPr>
            <w:tcW w:w="0" w:type="auto"/>
            <w:tcBorders>
              <w:top w:val="nil"/>
              <w:left w:val="nil"/>
              <w:right w:val="nil"/>
            </w:tcBorders>
            <w:noWrap/>
            <w:tcMar>
              <w:top w:w="12" w:type="dxa"/>
              <w:left w:w="11" w:type="dxa"/>
              <w:bottom w:w="0" w:type="dxa"/>
              <w:right w:w="11" w:type="dxa"/>
            </w:tcMar>
            <w:vAlign w:val="bottom"/>
          </w:tcPr>
          <w:p w:rsidR="003A2A5F" w:rsidRPr="00E553B7" w:rsidRDefault="00E553B7" w:rsidP="003A2A5F">
            <w:pPr>
              <w:jc w:val="right"/>
              <w:rPr>
                <w:color w:val="000000"/>
                <w:u w:val="single"/>
              </w:rPr>
            </w:pPr>
            <w:r w:rsidRPr="00E553B7">
              <w:rPr>
                <w:color w:val="000000"/>
                <w:u w:val="single"/>
              </w:rPr>
              <w:t xml:space="preserve">  </w:t>
            </w:r>
            <w:r w:rsidR="003A2A5F" w:rsidRPr="00E553B7">
              <w:rPr>
                <w:color w:val="000000"/>
                <w:u w:val="single"/>
              </w:rPr>
              <w:t>1.00</w:t>
            </w:r>
          </w:p>
        </w:tc>
        <w:tc>
          <w:tcPr>
            <w:tcW w:w="0" w:type="auto"/>
            <w:tcBorders>
              <w:top w:val="nil"/>
              <w:left w:val="nil"/>
              <w:right w:val="nil"/>
            </w:tcBorders>
            <w:noWrap/>
            <w:tcMar>
              <w:top w:w="12" w:type="dxa"/>
              <w:left w:w="11" w:type="dxa"/>
              <w:bottom w:w="0" w:type="dxa"/>
              <w:right w:w="11" w:type="dxa"/>
            </w:tcMar>
            <w:vAlign w:val="bottom"/>
          </w:tcPr>
          <w:p w:rsidR="003A2A5F" w:rsidRPr="00E553B7" w:rsidRDefault="00E553B7" w:rsidP="003A2A5F">
            <w:pPr>
              <w:jc w:val="right"/>
              <w:rPr>
                <w:color w:val="000000"/>
                <w:u w:val="single"/>
              </w:rPr>
            </w:pPr>
            <w:r w:rsidRPr="00E553B7">
              <w:rPr>
                <w:color w:val="000000"/>
                <w:u w:val="single"/>
              </w:rPr>
              <w:t xml:space="preserve">  </w:t>
            </w:r>
            <w:r w:rsidR="003A2A5F" w:rsidRPr="00E553B7">
              <w:rPr>
                <w:color w:val="000000"/>
                <w:u w:val="single"/>
              </w:rPr>
              <w:t>-7.14</w:t>
            </w:r>
          </w:p>
        </w:tc>
        <w:tc>
          <w:tcPr>
            <w:tcW w:w="0" w:type="auto"/>
            <w:tcBorders>
              <w:top w:val="nil"/>
              <w:left w:val="nil"/>
              <w:right w:val="nil"/>
            </w:tcBorders>
            <w:noWrap/>
            <w:tcMar>
              <w:top w:w="12" w:type="dxa"/>
              <w:left w:w="11" w:type="dxa"/>
              <w:bottom w:w="0" w:type="dxa"/>
              <w:right w:w="11" w:type="dxa"/>
            </w:tcMar>
            <w:vAlign w:val="bottom"/>
          </w:tcPr>
          <w:p w:rsidR="003A2A5F" w:rsidRPr="00E553B7" w:rsidRDefault="00E553B7" w:rsidP="003A2A5F">
            <w:pPr>
              <w:jc w:val="right"/>
              <w:rPr>
                <w:color w:val="000000"/>
                <w:u w:val="single"/>
              </w:rPr>
            </w:pPr>
            <w:r w:rsidRPr="00E553B7">
              <w:rPr>
                <w:color w:val="000000"/>
                <w:u w:val="single"/>
              </w:rPr>
              <w:t xml:space="preserve">    </w:t>
            </w:r>
            <w:r w:rsidR="003A2A5F" w:rsidRPr="00E553B7">
              <w:rPr>
                <w:color w:val="000000"/>
                <w:u w:val="single"/>
              </w:rPr>
              <w:t>7.14</w:t>
            </w:r>
          </w:p>
        </w:tc>
      </w:tr>
      <w:tr w:rsidR="003A2A5F" w:rsidRPr="002F79CB">
        <w:trPr>
          <w:trHeight w:val="20"/>
        </w:trPr>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nil"/>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Totals</w:t>
            </w: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13.67</w:t>
            </w: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54.</w:t>
            </w:r>
            <w:r>
              <w:rPr>
                <w:color w:val="000000"/>
              </w:rPr>
              <w:t>31</w:t>
            </w: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-70.2</w:t>
            </w:r>
            <w:r>
              <w:rPr>
                <w:color w:val="000000"/>
              </w:rPr>
              <w:t>1</w:t>
            </w:r>
          </w:p>
        </w:tc>
        <w:tc>
          <w:tcPr>
            <w:tcW w:w="0" w:type="auto"/>
            <w:tcBorders>
              <w:left w:val="nil"/>
              <w:bottom w:val="nil"/>
              <w:right w:val="nil"/>
            </w:tcBorders>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105.86</w:t>
            </w:r>
          </w:p>
        </w:tc>
      </w:tr>
    </w:tbl>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rsidRPr="002F79CB">
        <w:t>a.</w:t>
      </w:r>
      <w:r w:rsidRPr="002F79CB">
        <w:tab/>
        <w:t>MAE = 13.67/5 = 2.73</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rsidRPr="002F79CB">
        <w:t>b.</w:t>
      </w:r>
      <w:r w:rsidRPr="002F79CB">
        <w:tab/>
        <w:t>MSE = 54.</w:t>
      </w:r>
      <w:r>
        <w:t>31</w:t>
      </w:r>
      <w:r w:rsidRPr="002F79CB">
        <w:t>/5 = 10.86</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rsidRPr="002F79CB">
        <w:t>c.</w:t>
      </w:r>
      <w:r w:rsidRPr="002F79CB">
        <w:tab/>
        <w:t>MAPE = 105.8</w:t>
      </w:r>
      <w:r>
        <w:t>9</w:t>
      </w:r>
      <w:r w:rsidRPr="002F79CB">
        <w:t>/5 = 21.1</w:t>
      </w:r>
      <w:r>
        <w:t>8</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rsidRPr="002F79CB">
        <w:t>d.</w:t>
      </w:r>
      <w:r w:rsidRPr="002F79CB">
        <w:tab/>
        <w:t>Forecast for week 7 is (1</w:t>
      </w:r>
      <w:r>
        <w:t>8</w:t>
      </w:r>
      <w:r w:rsidRPr="002F79CB">
        <w:t xml:space="preserve"> + 13 + 16 + 11 + 17 + 14) / 6 = 14.83</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rsidRPr="002F79CB">
        <w:t>3.</w:t>
      </w:r>
      <w:r>
        <w:tab/>
      </w:r>
      <w:r>
        <w:tab/>
      </w:r>
      <w:r w:rsidRPr="002F79CB">
        <w:t>The following table shows the measures of forecast error for both methods.</w:t>
      </w:r>
    </w:p>
    <w:p w:rsidR="003A2A5F" w:rsidRPr="002F79CB" w:rsidRDefault="003A2A5F" w:rsidP="003A2A5F"/>
    <w:tbl>
      <w:tblPr>
        <w:tblW w:w="0" w:type="auto"/>
        <w:jc w:val="center"/>
        <w:tblLook w:val="00A0" w:firstRow="1" w:lastRow="0" w:firstColumn="1" w:lastColumn="0" w:noHBand="0" w:noVBand="0"/>
      </w:tblPr>
      <w:tblGrid>
        <w:gridCol w:w="772"/>
        <w:gridCol w:w="1055"/>
        <w:gridCol w:w="1055"/>
      </w:tblGrid>
      <w:tr w:rsidR="003A2A5F" w:rsidRPr="002F79CB">
        <w:trPr>
          <w:jc w:val="center"/>
        </w:trPr>
        <w:tc>
          <w:tcPr>
            <w:tcW w:w="0" w:type="auto"/>
          </w:tcPr>
          <w:p w:rsidR="003A2A5F" w:rsidRPr="002F79CB" w:rsidRDefault="003A2A5F" w:rsidP="003A2A5F"/>
        </w:tc>
        <w:tc>
          <w:tcPr>
            <w:tcW w:w="0" w:type="auto"/>
          </w:tcPr>
          <w:p w:rsidR="003A2A5F" w:rsidRPr="002F79CB" w:rsidRDefault="003A2A5F" w:rsidP="003A2A5F">
            <w:r w:rsidRPr="002F79CB">
              <w:t>Exercise 1</w:t>
            </w:r>
          </w:p>
        </w:tc>
        <w:tc>
          <w:tcPr>
            <w:tcW w:w="0" w:type="auto"/>
          </w:tcPr>
          <w:p w:rsidR="003A2A5F" w:rsidRPr="002F79CB" w:rsidRDefault="003A2A5F" w:rsidP="003A2A5F">
            <w:r w:rsidRPr="002F79CB">
              <w:t>Exercise 2</w:t>
            </w:r>
          </w:p>
        </w:tc>
      </w:tr>
      <w:tr w:rsidR="003A2A5F" w:rsidRPr="002F79CB">
        <w:trPr>
          <w:jc w:val="center"/>
        </w:trPr>
        <w:tc>
          <w:tcPr>
            <w:tcW w:w="0" w:type="auto"/>
          </w:tcPr>
          <w:p w:rsidR="003A2A5F" w:rsidRPr="002F79CB" w:rsidRDefault="003A2A5F" w:rsidP="003A2A5F">
            <w:r w:rsidRPr="002F79CB">
              <w:t>MAE</w:t>
            </w:r>
          </w:p>
        </w:tc>
        <w:tc>
          <w:tcPr>
            <w:tcW w:w="0" w:type="auto"/>
          </w:tcPr>
          <w:p w:rsidR="003A2A5F" w:rsidRPr="002F79CB" w:rsidRDefault="003A2A5F" w:rsidP="003A2A5F">
            <w:pPr>
              <w:jc w:val="right"/>
            </w:pPr>
            <w:r w:rsidRPr="002F79CB">
              <w:t>4.40</w:t>
            </w:r>
          </w:p>
        </w:tc>
        <w:tc>
          <w:tcPr>
            <w:tcW w:w="0" w:type="auto"/>
          </w:tcPr>
          <w:p w:rsidR="003A2A5F" w:rsidRPr="002F79CB" w:rsidRDefault="003A2A5F" w:rsidP="003A2A5F">
            <w:pPr>
              <w:jc w:val="right"/>
            </w:pPr>
            <w:r w:rsidRPr="002F79CB">
              <w:t>2.73</w:t>
            </w:r>
          </w:p>
        </w:tc>
      </w:tr>
      <w:tr w:rsidR="003A2A5F" w:rsidRPr="002F79CB">
        <w:trPr>
          <w:jc w:val="center"/>
        </w:trPr>
        <w:tc>
          <w:tcPr>
            <w:tcW w:w="0" w:type="auto"/>
          </w:tcPr>
          <w:p w:rsidR="003A2A5F" w:rsidRPr="002F79CB" w:rsidRDefault="003A2A5F" w:rsidP="003A2A5F">
            <w:r w:rsidRPr="002F79CB">
              <w:t>MSE</w:t>
            </w:r>
          </w:p>
        </w:tc>
        <w:tc>
          <w:tcPr>
            <w:tcW w:w="0" w:type="auto"/>
          </w:tcPr>
          <w:p w:rsidR="003A2A5F" w:rsidRPr="002F79CB" w:rsidRDefault="003A2A5F" w:rsidP="003A2A5F">
            <w:pPr>
              <w:jc w:val="right"/>
            </w:pPr>
            <w:r w:rsidRPr="002F79CB">
              <w:t>20.80</w:t>
            </w:r>
          </w:p>
        </w:tc>
        <w:tc>
          <w:tcPr>
            <w:tcW w:w="0" w:type="auto"/>
          </w:tcPr>
          <w:p w:rsidR="003A2A5F" w:rsidRPr="002F79CB" w:rsidRDefault="003A2A5F" w:rsidP="003A2A5F">
            <w:pPr>
              <w:jc w:val="right"/>
            </w:pPr>
            <w:r w:rsidRPr="002F79CB">
              <w:t>10.86</w:t>
            </w:r>
          </w:p>
        </w:tc>
      </w:tr>
      <w:tr w:rsidR="003A2A5F" w:rsidRPr="002F79CB">
        <w:trPr>
          <w:jc w:val="center"/>
        </w:trPr>
        <w:tc>
          <w:tcPr>
            <w:tcW w:w="0" w:type="auto"/>
          </w:tcPr>
          <w:p w:rsidR="003A2A5F" w:rsidRPr="002F79CB" w:rsidRDefault="003A2A5F" w:rsidP="003A2A5F">
            <w:r w:rsidRPr="002F79CB">
              <w:t>MAPE</w:t>
            </w:r>
          </w:p>
        </w:tc>
        <w:tc>
          <w:tcPr>
            <w:tcW w:w="0" w:type="auto"/>
          </w:tcPr>
          <w:p w:rsidR="003A2A5F" w:rsidRPr="002F79CB" w:rsidRDefault="003A2A5F" w:rsidP="003A2A5F">
            <w:pPr>
              <w:jc w:val="right"/>
            </w:pPr>
            <w:r w:rsidRPr="002F79CB">
              <w:t>31.88</w:t>
            </w:r>
          </w:p>
        </w:tc>
        <w:tc>
          <w:tcPr>
            <w:tcW w:w="0" w:type="auto"/>
          </w:tcPr>
          <w:p w:rsidR="003A2A5F" w:rsidRPr="002F79CB" w:rsidRDefault="003A2A5F" w:rsidP="003A2A5F">
            <w:pPr>
              <w:jc w:val="right"/>
            </w:pPr>
            <w:r w:rsidRPr="002F79CB">
              <w:t>21.1</w:t>
            </w:r>
            <w:r>
              <w:t>8</w:t>
            </w:r>
          </w:p>
        </w:tc>
      </w:tr>
    </w:tbl>
    <w:p w:rsidR="003A2A5F" w:rsidRPr="002F79CB" w:rsidRDefault="003A2A5F" w:rsidP="003A2A5F"/>
    <w:p w:rsidR="003A2A5F" w:rsidRPr="002F79CB" w:rsidRDefault="003A2A5F" w:rsidP="003A2A5F">
      <w:pPr>
        <w:tabs>
          <w:tab w:val="left" w:pos="900"/>
          <w:tab w:val="left" w:pos="1260"/>
        </w:tabs>
        <w:ind w:left="1267" w:hanging="720"/>
      </w:pPr>
      <w:r>
        <w:tab/>
      </w:r>
      <w:r>
        <w:tab/>
        <w:t>F</w:t>
      </w:r>
      <w:r w:rsidRPr="002F79CB">
        <w:t>or each measure of forecast accuracy the average of all the historical data provided more accurate forecasts than simply using the most recent value.</w:t>
      </w:r>
    </w:p>
    <w:p w:rsidR="003A2A5F" w:rsidRPr="002F79CB" w:rsidRDefault="003A2A5F" w:rsidP="003A2A5F">
      <w:pPr>
        <w:tabs>
          <w:tab w:val="left" w:pos="900"/>
          <w:tab w:val="left" w:pos="1260"/>
        </w:tabs>
        <w:ind w:left="540"/>
      </w:pPr>
      <w:r w:rsidRPr="002F79CB">
        <w:lastRenderedPageBreak/>
        <w:t>4.</w:t>
      </w:r>
      <w:r>
        <w:tab/>
      </w:r>
      <w:proofErr w:type="gramStart"/>
      <w:r w:rsidRPr="002F79CB">
        <w:t>a</w:t>
      </w:r>
      <w:proofErr w:type="gramEnd"/>
      <w:r w:rsidRPr="002F79CB">
        <w:t xml:space="preserve">. </w:t>
      </w:r>
    </w:p>
    <w:tbl>
      <w:tblPr>
        <w:tblW w:w="5300" w:type="dxa"/>
        <w:tblInd w:w="1272" w:type="dxa"/>
        <w:tblCellMar>
          <w:left w:w="0" w:type="dxa"/>
          <w:right w:w="0" w:type="dxa"/>
        </w:tblCellMar>
        <w:tblLook w:val="00A0" w:firstRow="1" w:lastRow="0" w:firstColumn="1" w:lastColumn="0" w:noHBand="0" w:noVBand="0"/>
      </w:tblPr>
      <w:tblGrid>
        <w:gridCol w:w="1060"/>
        <w:gridCol w:w="1060"/>
        <w:gridCol w:w="1060"/>
        <w:gridCol w:w="1060"/>
        <w:gridCol w:w="1060"/>
      </w:tblGrid>
      <w:tr w:rsidR="003A2A5F" w:rsidRPr="002F79CB">
        <w:trPr>
          <w:trHeight w:val="20"/>
        </w:trPr>
        <w:tc>
          <w:tcPr>
            <w:tcW w:w="1060" w:type="dxa"/>
            <w:tcBorders>
              <w:top w:val="nil"/>
              <w:left w:val="nil"/>
              <w:bottom w:val="single" w:sz="4" w:space="0" w:color="auto"/>
              <w:right w:val="nil"/>
            </w:tcBorders>
            <w:noWrap/>
            <w:tcMar>
              <w:top w:w="12" w:type="dxa"/>
              <w:left w:w="12" w:type="dxa"/>
              <w:bottom w:w="0" w:type="dxa"/>
              <w:right w:w="12" w:type="dxa"/>
            </w:tcMar>
            <w:vAlign w:val="bottom"/>
          </w:tcPr>
          <w:p w:rsidR="003A2A5F" w:rsidRPr="00200633" w:rsidRDefault="003A2A5F" w:rsidP="003A2A5F">
            <w:pPr>
              <w:jc w:val="center"/>
              <w:rPr>
                <w:b/>
                <w:bCs/>
                <w:color w:val="000000"/>
              </w:rPr>
            </w:pPr>
            <w:r>
              <w:rPr>
                <w:b/>
                <w:bCs/>
                <w:color w:val="000000"/>
              </w:rPr>
              <w:t>Month</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Pr="00200633" w:rsidRDefault="003A2A5F" w:rsidP="003A2A5F">
            <w:pPr>
              <w:jc w:val="center"/>
              <w:rPr>
                <w:b/>
                <w:bCs/>
                <w:color w:val="000000"/>
              </w:rPr>
            </w:pPr>
            <w:r w:rsidRPr="00200633">
              <w:rPr>
                <w:b/>
                <w:bCs/>
                <w:color w:val="000000"/>
              </w:rPr>
              <w:t>Time Series Value</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Pr="00200633" w:rsidRDefault="003A2A5F" w:rsidP="003A2A5F">
            <w:pPr>
              <w:jc w:val="center"/>
              <w:rPr>
                <w:b/>
                <w:bCs/>
                <w:color w:val="000000"/>
              </w:rPr>
            </w:pPr>
            <w:r w:rsidRPr="00200633">
              <w:rPr>
                <w:b/>
                <w:bCs/>
                <w:color w:val="000000"/>
              </w:rPr>
              <w:t>Forecast</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Pr="00200633" w:rsidRDefault="003A2A5F" w:rsidP="003A2A5F">
            <w:pPr>
              <w:jc w:val="center"/>
              <w:rPr>
                <w:b/>
                <w:bCs/>
                <w:color w:val="000000"/>
              </w:rPr>
            </w:pPr>
            <w:r w:rsidRPr="00200633">
              <w:rPr>
                <w:b/>
                <w:bCs/>
                <w:color w:val="000000"/>
              </w:rPr>
              <w:t>Forecast Error</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Pr="00200633" w:rsidRDefault="003A2A5F" w:rsidP="003A2A5F">
            <w:pPr>
              <w:jc w:val="center"/>
              <w:rPr>
                <w:b/>
                <w:bCs/>
                <w:color w:val="000000"/>
              </w:rPr>
            </w:pPr>
            <w:r w:rsidRPr="00200633">
              <w:rPr>
                <w:b/>
                <w:bCs/>
                <w:color w:val="000000"/>
              </w:rPr>
              <w:t>Squared Forecast Error</w:t>
            </w:r>
          </w:p>
        </w:tc>
      </w:tr>
      <w:tr w:rsidR="003A2A5F" w:rsidRPr="002F79CB">
        <w:trPr>
          <w:trHeight w:val="20"/>
        </w:trPr>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24</w:t>
            </w: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Pr="002F79CB" w:rsidRDefault="003A2A5F" w:rsidP="003A2A5F">
            <w:pPr>
              <w:rPr>
                <w:color w:val="000000"/>
              </w:rPr>
            </w:pPr>
          </w:p>
        </w:tc>
      </w:tr>
      <w:tr w:rsidR="003A2A5F" w:rsidRPr="002F79CB">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13</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24</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-11</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121</w:t>
            </w:r>
          </w:p>
        </w:tc>
      </w:tr>
      <w:tr w:rsidR="003A2A5F" w:rsidRPr="002F79CB">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20</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13</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7</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49</w:t>
            </w:r>
          </w:p>
        </w:tc>
      </w:tr>
      <w:tr w:rsidR="003A2A5F" w:rsidRPr="002F79CB">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12</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20</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-8</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64</w:t>
            </w:r>
          </w:p>
        </w:tc>
      </w:tr>
      <w:tr w:rsidR="003A2A5F" w:rsidRPr="002F79CB">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5</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19</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12</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7</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49</w:t>
            </w:r>
          </w:p>
        </w:tc>
      </w:tr>
      <w:tr w:rsidR="003A2A5F" w:rsidRPr="002F79CB">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6</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23</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19</w:t>
            </w:r>
          </w:p>
        </w:tc>
        <w:tc>
          <w:tcPr>
            <w:tcW w:w="0" w:type="auto"/>
            <w:tcBorders>
              <w:top w:val="nil"/>
              <w:left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4</w:t>
            </w:r>
          </w:p>
        </w:tc>
        <w:tc>
          <w:tcPr>
            <w:tcW w:w="0" w:type="auto"/>
            <w:tcBorders>
              <w:top w:val="nil"/>
              <w:left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16</w:t>
            </w:r>
          </w:p>
        </w:tc>
      </w:tr>
      <w:tr w:rsidR="003A2A5F" w:rsidRPr="002F79CB">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7</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center"/>
              <w:rPr>
                <w:color w:val="000000"/>
              </w:rPr>
            </w:pPr>
            <w:r w:rsidRPr="002F79CB">
              <w:rPr>
                <w:color w:val="000000"/>
              </w:rPr>
              <w:t>15</w:t>
            </w: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23</w:t>
            </w:r>
          </w:p>
        </w:tc>
        <w:tc>
          <w:tcPr>
            <w:tcW w:w="0" w:type="auto"/>
            <w:tcBorders>
              <w:top w:val="nil"/>
              <w:left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-8</w:t>
            </w:r>
          </w:p>
        </w:tc>
        <w:tc>
          <w:tcPr>
            <w:tcW w:w="0" w:type="auto"/>
            <w:tcBorders>
              <w:top w:val="nil"/>
              <w:left w:val="nil"/>
              <w:right w:val="nil"/>
            </w:tcBorders>
            <w:noWrap/>
            <w:tcMar>
              <w:top w:w="12" w:type="dxa"/>
              <w:left w:w="12" w:type="dxa"/>
              <w:bottom w:w="0" w:type="dxa"/>
              <w:right w:w="12" w:type="dxa"/>
            </w:tcMar>
            <w:vAlign w:val="bottom"/>
          </w:tcPr>
          <w:p w:rsidR="003A2A5F" w:rsidRPr="009A7661" w:rsidRDefault="003A2A5F" w:rsidP="003A2A5F">
            <w:pPr>
              <w:jc w:val="right"/>
              <w:rPr>
                <w:color w:val="000000"/>
                <w:u w:val="single"/>
              </w:rPr>
            </w:pPr>
            <w:r>
              <w:rPr>
                <w:color w:val="000000"/>
                <w:u w:val="single"/>
              </w:rPr>
              <w:t xml:space="preserve">  </w:t>
            </w:r>
            <w:r w:rsidRPr="009A7661">
              <w:rPr>
                <w:color w:val="000000"/>
                <w:u w:val="single"/>
              </w:rPr>
              <w:t>64</w:t>
            </w:r>
          </w:p>
        </w:tc>
      </w:tr>
      <w:tr w:rsidR="003A2A5F" w:rsidRPr="002F79CB">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p>
        </w:tc>
        <w:tc>
          <w:tcPr>
            <w:tcW w:w="0" w:type="auto"/>
            <w:tcBorders>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Pr>
                <w:color w:val="000000"/>
              </w:rPr>
              <w:t>Total</w:t>
            </w:r>
          </w:p>
        </w:tc>
        <w:tc>
          <w:tcPr>
            <w:tcW w:w="0" w:type="auto"/>
            <w:tcBorders>
              <w:left w:val="nil"/>
              <w:bottom w:val="nil"/>
              <w:right w:val="nil"/>
            </w:tcBorders>
            <w:noWrap/>
            <w:tcMar>
              <w:top w:w="12" w:type="dxa"/>
              <w:left w:w="12" w:type="dxa"/>
              <w:bottom w:w="0" w:type="dxa"/>
              <w:right w:w="12" w:type="dxa"/>
            </w:tcMar>
            <w:vAlign w:val="bottom"/>
          </w:tcPr>
          <w:p w:rsidR="003A2A5F" w:rsidRPr="002F79CB" w:rsidRDefault="003A2A5F" w:rsidP="003A2A5F">
            <w:pPr>
              <w:jc w:val="right"/>
              <w:rPr>
                <w:color w:val="000000"/>
              </w:rPr>
            </w:pPr>
            <w:r w:rsidRPr="002F79CB">
              <w:rPr>
                <w:color w:val="000000"/>
              </w:rPr>
              <w:t>363</w:t>
            </w:r>
          </w:p>
        </w:tc>
      </w:tr>
    </w:tbl>
    <w:p w:rsidR="003A2A5F" w:rsidRPr="002F79CB" w:rsidRDefault="003A2A5F" w:rsidP="003A2A5F">
      <w:pPr>
        <w:tabs>
          <w:tab w:val="left" w:pos="900"/>
          <w:tab w:val="left" w:pos="1260"/>
        </w:tabs>
        <w:ind w:firstLine="540"/>
      </w:pPr>
    </w:p>
    <w:p w:rsidR="003A2A5F" w:rsidRDefault="003A2A5F" w:rsidP="003A2A5F">
      <w:pPr>
        <w:tabs>
          <w:tab w:val="left" w:pos="900"/>
          <w:tab w:val="left" w:pos="1260"/>
        </w:tabs>
        <w:ind w:firstLine="540"/>
      </w:pPr>
      <w:r w:rsidRPr="002F79CB">
        <w:tab/>
      </w:r>
      <w:r>
        <w:tab/>
      </w:r>
      <w:r w:rsidRPr="002F79CB">
        <w:t>MSE = 363/6 = 60.5</w:t>
      </w:r>
    </w:p>
    <w:p w:rsidR="003A2A5F"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tab/>
        <w:t>Forecast for month 8 = 15</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proofErr w:type="gramStart"/>
      <w:r w:rsidRPr="002F79CB">
        <w:t>b</w:t>
      </w:r>
      <w:proofErr w:type="gramEnd"/>
      <w:r w:rsidRPr="002F79CB">
        <w:t xml:space="preserve">. </w:t>
      </w:r>
    </w:p>
    <w:tbl>
      <w:tblPr>
        <w:tblW w:w="5300" w:type="dxa"/>
        <w:tblInd w:w="1271" w:type="dxa"/>
        <w:tblCellMar>
          <w:left w:w="0" w:type="dxa"/>
          <w:right w:w="0" w:type="dxa"/>
        </w:tblCellMar>
        <w:tblLook w:val="00A0" w:firstRow="1" w:lastRow="0" w:firstColumn="1" w:lastColumn="0" w:noHBand="0" w:noVBand="0"/>
      </w:tblPr>
      <w:tblGrid>
        <w:gridCol w:w="1060"/>
        <w:gridCol w:w="1060"/>
        <w:gridCol w:w="1060"/>
        <w:gridCol w:w="1060"/>
        <w:gridCol w:w="1060"/>
      </w:tblGrid>
      <w:tr w:rsidR="003A2A5F" w:rsidRPr="002F79CB">
        <w:trPr>
          <w:trHeight w:val="20"/>
        </w:trPr>
        <w:tc>
          <w:tcPr>
            <w:tcW w:w="1060" w:type="dxa"/>
            <w:tcBorders>
              <w:bottom w:val="single" w:sz="4" w:space="0" w:color="auto"/>
            </w:tcBorders>
            <w:noWrap/>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Week</w:t>
            </w:r>
          </w:p>
        </w:tc>
        <w:tc>
          <w:tcPr>
            <w:tcW w:w="1060" w:type="dxa"/>
            <w:tcBorders>
              <w:bottom w:val="single" w:sz="4" w:space="0" w:color="auto"/>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Time Series Value</w:t>
            </w:r>
          </w:p>
        </w:tc>
        <w:tc>
          <w:tcPr>
            <w:tcW w:w="1060" w:type="dxa"/>
            <w:tcBorders>
              <w:bottom w:val="single" w:sz="4" w:space="0" w:color="auto"/>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Forecast</w:t>
            </w:r>
          </w:p>
        </w:tc>
        <w:tc>
          <w:tcPr>
            <w:tcW w:w="1060" w:type="dxa"/>
            <w:tcBorders>
              <w:bottom w:val="single" w:sz="4" w:space="0" w:color="auto"/>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Forecast Error</w:t>
            </w:r>
          </w:p>
        </w:tc>
        <w:tc>
          <w:tcPr>
            <w:tcW w:w="1060" w:type="dxa"/>
            <w:tcBorders>
              <w:bottom w:val="single" w:sz="4" w:space="0" w:color="auto"/>
            </w:tcBorders>
            <w:tcMar>
              <w:top w:w="12" w:type="dxa"/>
              <w:left w:w="11" w:type="dxa"/>
              <w:bottom w:w="0" w:type="dxa"/>
              <w:right w:w="11" w:type="dxa"/>
            </w:tcMar>
            <w:vAlign w:val="bottom"/>
          </w:tcPr>
          <w:p w:rsidR="003A2A5F" w:rsidRPr="00200633" w:rsidRDefault="003A2A5F" w:rsidP="003A2A5F">
            <w:pPr>
              <w:jc w:val="center"/>
              <w:rPr>
                <w:b/>
                <w:bCs/>
                <w:color w:val="000000"/>
              </w:rPr>
            </w:pPr>
            <w:r w:rsidRPr="00200633">
              <w:rPr>
                <w:b/>
                <w:bCs/>
                <w:color w:val="000000"/>
              </w:rPr>
              <w:t>Squared Forecast Error</w:t>
            </w:r>
          </w:p>
        </w:tc>
      </w:tr>
      <w:tr w:rsidR="003A2A5F" w:rsidRPr="002F79CB">
        <w:trPr>
          <w:trHeight w:val="20"/>
        </w:trPr>
        <w:tc>
          <w:tcPr>
            <w:tcW w:w="0" w:type="auto"/>
            <w:tcBorders>
              <w:top w:val="single" w:sz="4" w:space="0" w:color="auto"/>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tcBorders>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24</w:t>
            </w:r>
          </w:p>
        </w:tc>
        <w:tc>
          <w:tcPr>
            <w:tcW w:w="0" w:type="auto"/>
            <w:tcBorders>
              <w:top w:val="single" w:sz="4" w:space="0" w:color="auto"/>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tcBorders>
            <w:noWrap/>
            <w:tcMar>
              <w:top w:w="12" w:type="dxa"/>
              <w:left w:w="11" w:type="dxa"/>
              <w:bottom w:w="0" w:type="dxa"/>
              <w:right w:w="11" w:type="dxa"/>
            </w:tcMar>
            <w:vAlign w:val="bottom"/>
          </w:tcPr>
          <w:p w:rsidR="003A2A5F" w:rsidRPr="002F79CB" w:rsidRDefault="003A2A5F" w:rsidP="003A2A5F">
            <w:pPr>
              <w:rPr>
                <w:color w:val="000000"/>
              </w:rPr>
            </w:pPr>
          </w:p>
        </w:tc>
        <w:tc>
          <w:tcPr>
            <w:tcW w:w="0" w:type="auto"/>
            <w:tcBorders>
              <w:top w:val="single" w:sz="4" w:space="0" w:color="auto"/>
            </w:tcBorders>
            <w:noWrap/>
            <w:tcMar>
              <w:top w:w="12" w:type="dxa"/>
              <w:left w:w="11" w:type="dxa"/>
              <w:bottom w:w="0" w:type="dxa"/>
              <w:right w:w="11" w:type="dxa"/>
            </w:tcMar>
            <w:vAlign w:val="bottom"/>
          </w:tcPr>
          <w:p w:rsidR="003A2A5F" w:rsidRPr="002F79CB" w:rsidRDefault="003A2A5F" w:rsidP="003A2A5F">
            <w:pPr>
              <w:rPr>
                <w:color w:val="000000"/>
              </w:rPr>
            </w:pPr>
          </w:p>
        </w:tc>
      </w:tr>
      <w:tr w:rsidR="003A2A5F" w:rsidRPr="002F79CB">
        <w:trPr>
          <w:trHeight w:val="20"/>
        </w:trPr>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2</w:t>
            </w:r>
          </w:p>
        </w:tc>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13</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24.00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-11.00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121.00</w:t>
            </w:r>
          </w:p>
        </w:tc>
      </w:tr>
      <w:tr w:rsidR="003A2A5F" w:rsidRPr="002F79CB">
        <w:trPr>
          <w:trHeight w:val="20"/>
        </w:trPr>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3</w:t>
            </w:r>
          </w:p>
        </w:tc>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20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18.50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1.50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2.25</w:t>
            </w:r>
          </w:p>
        </w:tc>
      </w:tr>
      <w:tr w:rsidR="003A2A5F" w:rsidRPr="002F79CB">
        <w:trPr>
          <w:trHeight w:val="20"/>
        </w:trPr>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4</w:t>
            </w:r>
          </w:p>
        </w:tc>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12</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19.00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-7.00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49.00</w:t>
            </w:r>
          </w:p>
        </w:tc>
      </w:tr>
      <w:tr w:rsidR="003A2A5F" w:rsidRPr="002F79CB">
        <w:trPr>
          <w:trHeight w:val="20"/>
        </w:trPr>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5</w:t>
            </w:r>
          </w:p>
        </w:tc>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19</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17.25</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1.75</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3.06</w:t>
            </w:r>
          </w:p>
        </w:tc>
      </w:tr>
      <w:tr w:rsidR="003A2A5F" w:rsidRPr="002F79CB">
        <w:trPr>
          <w:trHeight w:val="20"/>
        </w:trPr>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6</w:t>
            </w:r>
          </w:p>
        </w:tc>
        <w:tc>
          <w:tcPr>
            <w:tcW w:w="0" w:type="auto"/>
            <w:noWrap/>
            <w:tcMar>
              <w:top w:w="12" w:type="dxa"/>
              <w:left w:w="11" w:type="dxa"/>
              <w:bottom w:w="0" w:type="dxa"/>
              <w:right w:w="11" w:type="dxa"/>
            </w:tcMar>
            <w:vAlign w:val="bottom"/>
          </w:tcPr>
          <w:p w:rsidR="003A2A5F" w:rsidRPr="002F79CB" w:rsidRDefault="003A2A5F" w:rsidP="003A2A5F">
            <w:pPr>
              <w:jc w:val="center"/>
              <w:rPr>
                <w:color w:val="000000"/>
              </w:rPr>
            </w:pPr>
            <w:r w:rsidRPr="002F79CB">
              <w:rPr>
                <w:color w:val="000000"/>
              </w:rPr>
              <w:t>23</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17.60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5.40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29.16</w:t>
            </w:r>
          </w:p>
        </w:tc>
      </w:tr>
      <w:tr w:rsidR="003A2A5F" w:rsidRPr="002F79CB">
        <w:trPr>
          <w:trHeight w:val="20"/>
        </w:trPr>
        <w:tc>
          <w:tcPr>
            <w:tcW w:w="0" w:type="auto"/>
            <w:noWrap/>
            <w:vAlign w:val="bottom"/>
          </w:tcPr>
          <w:p w:rsidR="003A2A5F" w:rsidRPr="002F79CB" w:rsidRDefault="003A2A5F" w:rsidP="003A2A5F">
            <w:pPr>
              <w:jc w:val="center"/>
              <w:rPr>
                <w:color w:val="000000"/>
              </w:rPr>
            </w:pPr>
            <w:r w:rsidRPr="002F79CB">
              <w:rPr>
                <w:color w:val="000000"/>
              </w:rPr>
              <w:t>7</w:t>
            </w:r>
          </w:p>
        </w:tc>
        <w:tc>
          <w:tcPr>
            <w:tcW w:w="0" w:type="auto"/>
            <w:noWrap/>
            <w:tcMar>
              <w:bottom w:w="0" w:type="dxa"/>
            </w:tcMar>
            <w:vAlign w:val="bottom"/>
          </w:tcPr>
          <w:p w:rsidR="003A2A5F" w:rsidRPr="002F79CB" w:rsidRDefault="003A2A5F" w:rsidP="003A2A5F">
            <w:pPr>
              <w:jc w:val="center"/>
              <w:rPr>
                <w:color w:val="000000"/>
              </w:rPr>
            </w:pPr>
            <w:r w:rsidRPr="002F79CB">
              <w:rPr>
                <w:color w:val="000000"/>
              </w:rPr>
              <w:t>15</w:t>
            </w:r>
          </w:p>
        </w:tc>
        <w:tc>
          <w:tcPr>
            <w:tcW w:w="0" w:type="auto"/>
            <w:noWrap/>
            <w:tcMar>
              <w:top w:w="11" w:type="dxa"/>
              <w:left w:w="11" w:type="dxa"/>
              <w:bottom w:w="0" w:type="dxa"/>
              <w:right w:w="11" w:type="dxa"/>
            </w:tcMar>
            <w:vAlign w:val="bottom"/>
          </w:tcPr>
          <w:p w:rsidR="003A2A5F" w:rsidRPr="002F79CB" w:rsidRDefault="003A2A5F" w:rsidP="003A2A5F">
            <w:pPr>
              <w:jc w:val="right"/>
              <w:rPr>
                <w:color w:val="000000"/>
              </w:rPr>
            </w:pPr>
            <w:r w:rsidRPr="002F79CB">
              <w:rPr>
                <w:color w:val="000000"/>
              </w:rPr>
              <w:t>18.50</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-3.50</w:t>
            </w:r>
          </w:p>
        </w:tc>
        <w:tc>
          <w:tcPr>
            <w:tcW w:w="0" w:type="auto"/>
            <w:noWrap/>
            <w:tcMar>
              <w:top w:w="11" w:type="dxa"/>
              <w:left w:w="11" w:type="dxa"/>
              <w:bottom w:w="0" w:type="dxa"/>
              <w:right w:w="11" w:type="dxa"/>
            </w:tcMar>
            <w:vAlign w:val="bottom"/>
          </w:tcPr>
          <w:p w:rsidR="003A2A5F" w:rsidRPr="009A7661" w:rsidRDefault="003A2A5F" w:rsidP="003A2A5F">
            <w:pPr>
              <w:jc w:val="right"/>
              <w:rPr>
                <w:color w:val="000000"/>
                <w:u w:val="single"/>
              </w:rPr>
            </w:pPr>
            <w:r>
              <w:rPr>
                <w:color w:val="000000"/>
                <w:u w:val="single"/>
              </w:rPr>
              <w:t xml:space="preserve">   </w:t>
            </w:r>
            <w:r w:rsidRPr="009A7661">
              <w:rPr>
                <w:color w:val="000000"/>
                <w:u w:val="single"/>
              </w:rPr>
              <w:t>12.25</w:t>
            </w:r>
          </w:p>
        </w:tc>
      </w:tr>
      <w:tr w:rsidR="003A2A5F" w:rsidRPr="002F79CB">
        <w:trPr>
          <w:trHeight w:val="20"/>
        </w:trPr>
        <w:tc>
          <w:tcPr>
            <w:tcW w:w="0" w:type="auto"/>
            <w:noWrap/>
            <w:vAlign w:val="bottom"/>
          </w:tcPr>
          <w:p w:rsidR="003A2A5F" w:rsidRPr="002F79CB" w:rsidRDefault="003A2A5F" w:rsidP="003A2A5F">
            <w:pPr>
              <w:rPr>
                <w:color w:val="000000"/>
              </w:rPr>
            </w:pPr>
          </w:p>
        </w:tc>
        <w:tc>
          <w:tcPr>
            <w:tcW w:w="0" w:type="auto"/>
            <w:noWrap/>
            <w:vAlign w:val="bottom"/>
          </w:tcPr>
          <w:p w:rsidR="003A2A5F" w:rsidRPr="002F79CB" w:rsidRDefault="003A2A5F" w:rsidP="003A2A5F">
            <w:pPr>
              <w:rPr>
                <w:color w:val="000000"/>
              </w:rPr>
            </w:pPr>
          </w:p>
        </w:tc>
        <w:tc>
          <w:tcPr>
            <w:tcW w:w="0" w:type="auto"/>
            <w:noWrap/>
            <w:vAlign w:val="bottom"/>
          </w:tcPr>
          <w:p w:rsidR="003A2A5F" w:rsidRPr="002F79CB" w:rsidRDefault="003A2A5F" w:rsidP="003A2A5F">
            <w:pPr>
              <w:jc w:val="right"/>
              <w:rPr>
                <w:color w:val="000000"/>
              </w:rPr>
            </w:pP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Total</w:t>
            </w:r>
          </w:p>
        </w:tc>
        <w:tc>
          <w:tcPr>
            <w:tcW w:w="0" w:type="auto"/>
            <w:noWrap/>
            <w:tcMar>
              <w:top w:w="12" w:type="dxa"/>
              <w:left w:w="11" w:type="dxa"/>
              <w:bottom w:w="0" w:type="dxa"/>
              <w:right w:w="11" w:type="dxa"/>
            </w:tcMar>
            <w:vAlign w:val="bottom"/>
          </w:tcPr>
          <w:p w:rsidR="003A2A5F" w:rsidRPr="002F79CB" w:rsidRDefault="003A2A5F" w:rsidP="003A2A5F">
            <w:pPr>
              <w:jc w:val="right"/>
              <w:rPr>
                <w:color w:val="000000"/>
              </w:rPr>
            </w:pPr>
            <w:r w:rsidRPr="002F79CB">
              <w:rPr>
                <w:color w:val="000000"/>
              </w:rPr>
              <w:t>216.72</w:t>
            </w:r>
          </w:p>
        </w:tc>
      </w:tr>
    </w:tbl>
    <w:p w:rsidR="003A2A5F" w:rsidRPr="002F79CB" w:rsidRDefault="003A2A5F" w:rsidP="003A2A5F"/>
    <w:p w:rsidR="003A2A5F" w:rsidRDefault="003A2A5F" w:rsidP="003A2A5F">
      <w:pPr>
        <w:tabs>
          <w:tab w:val="left" w:pos="900"/>
          <w:tab w:val="left" w:pos="1260"/>
        </w:tabs>
        <w:ind w:firstLine="540"/>
      </w:pPr>
      <w:r>
        <w:tab/>
      </w:r>
      <w:r>
        <w:tab/>
      </w:r>
      <w:r w:rsidRPr="002F79CB">
        <w:t>MSE = 216.72/6 = 36.12</w:t>
      </w:r>
    </w:p>
    <w:p w:rsidR="003A2A5F" w:rsidRDefault="003A2A5F" w:rsidP="003A2A5F">
      <w:pPr>
        <w:tabs>
          <w:tab w:val="left" w:pos="900"/>
          <w:tab w:val="left" w:pos="1260"/>
        </w:tabs>
        <w:ind w:firstLine="540"/>
      </w:pPr>
    </w:p>
    <w:p w:rsidR="003A2A5F" w:rsidRDefault="003A2A5F" w:rsidP="003A2A5F">
      <w:pPr>
        <w:tabs>
          <w:tab w:val="left" w:pos="900"/>
          <w:tab w:val="left" w:pos="1260"/>
        </w:tabs>
        <w:ind w:firstLine="540"/>
      </w:pPr>
      <w:r>
        <w:tab/>
      </w:r>
      <w:r>
        <w:tab/>
        <w:t>Forecast for month 8 = (24 + 13 + 20 + 12 + 19 + 23 + 15) / 7 = 18</w:t>
      </w:r>
    </w:p>
    <w:p w:rsidR="003A2A5F"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rsidR="00E553B7">
        <w:t>c.</w:t>
      </w:r>
      <w:r>
        <w:tab/>
        <w:t>The average of all the previous values is better because MSE is smaller.</w:t>
      </w: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810A44" w:rsidRDefault="00810A44" w:rsidP="003A2A5F">
      <w:pPr>
        <w:tabs>
          <w:tab w:val="left" w:pos="900"/>
          <w:tab w:val="left" w:pos="1260"/>
        </w:tabs>
        <w:ind w:firstLine="540"/>
        <w:rPr>
          <w:b/>
        </w:rPr>
      </w:pPr>
    </w:p>
    <w:p w:rsidR="00810A44" w:rsidRDefault="00810A44" w:rsidP="003A2A5F">
      <w:pPr>
        <w:tabs>
          <w:tab w:val="left" w:pos="900"/>
          <w:tab w:val="left" w:pos="1260"/>
        </w:tabs>
        <w:ind w:firstLine="540"/>
        <w:rPr>
          <w:b/>
        </w:rPr>
      </w:pPr>
    </w:p>
    <w:p w:rsidR="00810A44" w:rsidRDefault="00810A44" w:rsidP="003A2A5F">
      <w:pPr>
        <w:tabs>
          <w:tab w:val="left" w:pos="900"/>
          <w:tab w:val="left" w:pos="1260"/>
        </w:tabs>
        <w:ind w:firstLine="540"/>
        <w:rPr>
          <w:b/>
        </w:rPr>
      </w:pPr>
    </w:p>
    <w:p w:rsidR="00810A44" w:rsidRDefault="00810A44"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Default="003A2A5F" w:rsidP="003A2A5F">
      <w:pPr>
        <w:tabs>
          <w:tab w:val="left" w:pos="900"/>
          <w:tab w:val="left" w:pos="1260"/>
        </w:tabs>
        <w:ind w:firstLine="540"/>
        <w:rPr>
          <w:b/>
        </w:rPr>
      </w:pPr>
    </w:p>
    <w:p w:rsidR="003A2A5F" w:rsidRPr="002F79CB" w:rsidRDefault="003A2A5F" w:rsidP="003A2A5F">
      <w:pPr>
        <w:tabs>
          <w:tab w:val="left" w:pos="900"/>
          <w:tab w:val="left" w:pos="1260"/>
        </w:tabs>
        <w:ind w:firstLine="540"/>
        <w:rPr>
          <w:b/>
        </w:rPr>
      </w:pPr>
    </w:p>
    <w:p w:rsidR="003A2A5F" w:rsidRPr="002F79CB" w:rsidRDefault="003A2A5F" w:rsidP="003A2A5F">
      <w:pPr>
        <w:tabs>
          <w:tab w:val="left" w:pos="900"/>
          <w:tab w:val="left" w:pos="1260"/>
        </w:tabs>
        <w:ind w:firstLine="540"/>
      </w:pPr>
      <w:r w:rsidRPr="002F79CB">
        <w:lastRenderedPageBreak/>
        <w:t>5.</w:t>
      </w:r>
      <w:r>
        <w:tab/>
      </w:r>
      <w:proofErr w:type="gramStart"/>
      <w:r w:rsidRPr="002F79CB">
        <w:t>a</w:t>
      </w:r>
      <w:proofErr w:type="gramEnd"/>
      <w:r w:rsidRPr="002F79CB">
        <w:t xml:space="preserve">. </w:t>
      </w:r>
    </w:p>
    <w:p w:rsidR="003A2A5F" w:rsidRPr="002F79CB" w:rsidRDefault="003A2A5F" w:rsidP="003A2A5F">
      <w:pPr>
        <w:tabs>
          <w:tab w:val="left" w:pos="900"/>
          <w:tab w:val="left" w:pos="1260"/>
        </w:tabs>
        <w:ind w:firstLine="540"/>
        <w:rPr>
          <w:noProof/>
        </w:rPr>
      </w:pPr>
      <w:r>
        <w:rPr>
          <w:noProof/>
        </w:rPr>
        <w:tab/>
      </w:r>
      <w:r>
        <w:rPr>
          <w:noProof/>
        </w:rPr>
        <w:tab/>
      </w:r>
      <w:r w:rsidR="00CB01CA">
        <w:rPr>
          <w:noProof/>
        </w:rPr>
        <w:drawing>
          <wp:inline distT="0" distB="0" distL="0" distR="0">
            <wp:extent cx="4572000" cy="2743200"/>
            <wp:effectExtent l="0" t="0" r="0" b="0"/>
            <wp:docPr id="1" name="Chart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5"/>
                    <pic:cNvPicPr>
                      <a:picLocks noChangeArrowheads="1"/>
                    </pic:cNvPicPr>
                  </pic:nvPicPr>
                  <pic:blipFill>
                    <a:blip r:embed="rId7">
                      <a:extLst>
                        <a:ext uri="{28A0092B-C50C-407E-A947-70E740481C1C}">
                          <a14:useLocalDpi xmlns:a14="http://schemas.microsoft.com/office/drawing/2010/main" val="0"/>
                        </a:ext>
                      </a:extLst>
                    </a:blip>
                    <a:srcRect l="-4135" t="-3711" r="-3004" b="-7681"/>
                    <a:stretch>
                      <a:fillRect/>
                    </a:stretch>
                  </pic:blipFill>
                  <pic:spPr bwMode="auto">
                    <a:xfrm>
                      <a:off x="0" y="0"/>
                      <a:ext cx="4572000" cy="2743200"/>
                    </a:xfrm>
                    <a:prstGeom prst="rect">
                      <a:avLst/>
                    </a:prstGeom>
                    <a:noFill/>
                    <a:ln>
                      <a:noFill/>
                    </a:ln>
                  </pic:spPr>
                </pic:pic>
              </a:graphicData>
            </a:graphic>
          </wp:inline>
        </w:drawing>
      </w:r>
    </w:p>
    <w:p w:rsidR="003A2A5F" w:rsidRPr="002F79CB" w:rsidRDefault="003A2A5F" w:rsidP="003A2A5F">
      <w:pPr>
        <w:tabs>
          <w:tab w:val="left" w:pos="900"/>
          <w:tab w:val="left" w:pos="1260"/>
        </w:tabs>
        <w:ind w:firstLine="540"/>
        <w:rPr>
          <w:noProof/>
        </w:rPr>
      </w:pPr>
      <w:r>
        <w:rPr>
          <w:noProof/>
        </w:rPr>
        <w:tab/>
      </w:r>
      <w:r>
        <w:rPr>
          <w:noProof/>
        </w:rPr>
        <w:tab/>
        <w:t>The data appear to follow a</w:t>
      </w:r>
      <w:r w:rsidRPr="002F79CB">
        <w:rPr>
          <w:noProof/>
        </w:rPr>
        <w:t xml:space="preserve"> horizontal pattern.</w:t>
      </w:r>
    </w:p>
    <w:p w:rsidR="003A2A5F" w:rsidRPr="002F79CB" w:rsidRDefault="003A2A5F" w:rsidP="003A2A5F">
      <w:pPr>
        <w:tabs>
          <w:tab w:val="left" w:pos="900"/>
          <w:tab w:val="left" w:pos="1260"/>
        </w:tabs>
        <w:ind w:firstLine="540"/>
        <w:rPr>
          <w:noProof/>
        </w:rPr>
      </w:pPr>
    </w:p>
    <w:p w:rsidR="003A2A5F" w:rsidRPr="002F79CB" w:rsidRDefault="003A2A5F" w:rsidP="003A2A5F">
      <w:pPr>
        <w:tabs>
          <w:tab w:val="left" w:pos="900"/>
          <w:tab w:val="left" w:pos="1260"/>
        </w:tabs>
        <w:ind w:firstLine="540"/>
        <w:rPr>
          <w:noProof/>
        </w:rPr>
      </w:pPr>
      <w:r>
        <w:rPr>
          <w:noProof/>
        </w:rPr>
        <w:tab/>
      </w:r>
      <w:r w:rsidRPr="002F79CB">
        <w:rPr>
          <w:noProof/>
        </w:rPr>
        <w:t>b.</w:t>
      </w:r>
      <w:r>
        <w:rPr>
          <w:noProof/>
        </w:rPr>
        <w:tab/>
      </w:r>
      <w:r w:rsidRPr="002F79CB">
        <w:rPr>
          <w:noProof/>
        </w:rPr>
        <w:t>Three-week moving average.</w:t>
      </w:r>
    </w:p>
    <w:tbl>
      <w:tblPr>
        <w:tblW w:w="5300" w:type="dxa"/>
        <w:tblInd w:w="1260" w:type="dxa"/>
        <w:tblCellMar>
          <w:left w:w="0" w:type="dxa"/>
          <w:right w:w="0" w:type="dxa"/>
        </w:tblCellMar>
        <w:tblLook w:val="00A0" w:firstRow="1" w:lastRow="0" w:firstColumn="1" w:lastColumn="0" w:noHBand="0" w:noVBand="0"/>
      </w:tblPr>
      <w:tblGrid>
        <w:gridCol w:w="1092"/>
        <w:gridCol w:w="1046"/>
        <w:gridCol w:w="1054"/>
        <w:gridCol w:w="1054"/>
        <w:gridCol w:w="1054"/>
      </w:tblGrid>
      <w:tr w:rsidR="003A2A5F" w:rsidRPr="002F79CB">
        <w:trPr>
          <w:trHeight w:val="20"/>
        </w:trPr>
        <w:tc>
          <w:tcPr>
            <w:tcW w:w="1076" w:type="dxa"/>
            <w:tcBorders>
              <w:top w:val="nil"/>
              <w:left w:val="nil"/>
              <w:bottom w:val="single" w:sz="4" w:space="0" w:color="auto"/>
              <w:right w:val="nil"/>
            </w:tcBorders>
            <w:noWrap/>
            <w:vAlign w:val="bottom"/>
          </w:tcPr>
          <w:p w:rsidR="003A2A5F" w:rsidRPr="002F79CB" w:rsidRDefault="003A2A5F" w:rsidP="003A2A5F">
            <w:pPr>
              <w:jc w:val="center"/>
              <w:rPr>
                <w:b/>
                <w:bCs/>
                <w:color w:val="000000"/>
              </w:rPr>
            </w:pPr>
            <w:r w:rsidRPr="002F79CB">
              <w:rPr>
                <w:b/>
                <w:bCs/>
                <w:color w:val="000000"/>
              </w:rPr>
              <w:t>Week</w:t>
            </w:r>
          </w:p>
        </w:tc>
        <w:tc>
          <w:tcPr>
            <w:tcW w:w="1053"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Time Series Value</w:t>
            </w:r>
          </w:p>
        </w:tc>
        <w:tc>
          <w:tcPr>
            <w:tcW w:w="1057"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w:t>
            </w:r>
          </w:p>
        </w:tc>
        <w:tc>
          <w:tcPr>
            <w:tcW w:w="1057"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 Error</w:t>
            </w:r>
          </w:p>
        </w:tc>
        <w:tc>
          <w:tcPr>
            <w:tcW w:w="1057"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Squared Forecast Error</w:t>
            </w:r>
          </w:p>
        </w:tc>
      </w:tr>
      <w:tr w:rsidR="003A2A5F" w:rsidRPr="002F79CB">
        <w:trPr>
          <w:trHeight w:val="20"/>
        </w:trPr>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18</w:t>
            </w: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3</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16</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4</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11</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15.67</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-4.67</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21.78</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5</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17</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13.33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3.67</w:t>
            </w:r>
          </w:p>
        </w:tc>
        <w:tc>
          <w:tcPr>
            <w:tcW w:w="0" w:type="auto"/>
            <w:tcBorders>
              <w:top w:val="nil"/>
              <w:left w:val="nil"/>
              <w:right w:val="nil"/>
            </w:tcBorders>
            <w:noWrap/>
            <w:vAlign w:val="bottom"/>
          </w:tcPr>
          <w:p w:rsidR="003A2A5F" w:rsidRPr="002F79CB" w:rsidRDefault="003A2A5F" w:rsidP="003A2A5F">
            <w:pPr>
              <w:jc w:val="right"/>
              <w:rPr>
                <w:color w:val="000000"/>
              </w:rPr>
            </w:pPr>
            <w:r w:rsidRPr="002F79CB">
              <w:rPr>
                <w:color w:val="000000"/>
              </w:rPr>
              <w:t>13.44</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6</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14</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14.67</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-0.67</w:t>
            </w:r>
          </w:p>
        </w:tc>
        <w:tc>
          <w:tcPr>
            <w:tcW w:w="0" w:type="auto"/>
            <w:tcBorders>
              <w:top w:val="nil"/>
              <w:left w:val="nil"/>
              <w:right w:val="nil"/>
            </w:tcBorders>
            <w:noWrap/>
            <w:vAlign w:val="bottom"/>
          </w:tcPr>
          <w:p w:rsidR="003A2A5F" w:rsidRPr="009A7661" w:rsidRDefault="003A2A5F" w:rsidP="003A2A5F">
            <w:pPr>
              <w:jc w:val="right"/>
              <w:rPr>
                <w:color w:val="000000"/>
                <w:u w:val="single"/>
              </w:rPr>
            </w:pPr>
            <w:r>
              <w:rPr>
                <w:color w:val="000000"/>
                <w:u w:val="single"/>
              </w:rPr>
              <w:t xml:space="preserve">   </w:t>
            </w:r>
            <w:r w:rsidRPr="009A7661">
              <w:rPr>
                <w:color w:val="000000"/>
                <w:u w:val="single"/>
              </w:rPr>
              <w:t>0.44</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Total</w:t>
            </w:r>
          </w:p>
        </w:tc>
        <w:tc>
          <w:tcPr>
            <w:tcW w:w="0" w:type="auto"/>
            <w:tcBorders>
              <w:left w:val="nil"/>
              <w:bottom w:val="nil"/>
              <w:right w:val="nil"/>
            </w:tcBorders>
            <w:noWrap/>
            <w:vAlign w:val="bottom"/>
          </w:tcPr>
          <w:p w:rsidR="003A2A5F" w:rsidRPr="002F79CB" w:rsidRDefault="003A2A5F" w:rsidP="003A2A5F">
            <w:pPr>
              <w:jc w:val="right"/>
              <w:rPr>
                <w:color w:val="000000"/>
              </w:rPr>
            </w:pPr>
            <w:r w:rsidRPr="002F79CB">
              <w:rPr>
                <w:color w:val="000000"/>
              </w:rPr>
              <w:t>35.67</w:t>
            </w:r>
          </w:p>
        </w:tc>
      </w:tr>
    </w:tbl>
    <w:p w:rsidR="003A2A5F" w:rsidRPr="002F79CB" w:rsidRDefault="003A2A5F" w:rsidP="003A2A5F"/>
    <w:p w:rsidR="003A2A5F" w:rsidRPr="002F79CB" w:rsidRDefault="003A2A5F" w:rsidP="003A2A5F">
      <w:pPr>
        <w:tabs>
          <w:tab w:val="left" w:pos="900"/>
          <w:tab w:val="left" w:pos="1260"/>
        </w:tabs>
        <w:ind w:firstLine="540"/>
      </w:pPr>
      <w:r>
        <w:tab/>
      </w:r>
      <w:r>
        <w:tab/>
      </w:r>
      <w:r w:rsidRPr="002F79CB">
        <w:t>MSE = 35.67/3 = 11.89.</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tab/>
      </w:r>
      <w:r w:rsidRPr="002F79CB">
        <w:t>The forecast for week 7 = (11 + 17 + 14) / 3 = 14</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rPr>
          <w:noProof/>
        </w:rPr>
      </w:pPr>
      <w:r>
        <w:tab/>
      </w:r>
      <w:r w:rsidRPr="002F79CB">
        <w:t>c.</w:t>
      </w:r>
      <w:r>
        <w:tab/>
      </w:r>
      <w:r w:rsidRPr="002F79CB">
        <w:t>Smoothing constant = .2</w:t>
      </w:r>
    </w:p>
    <w:tbl>
      <w:tblPr>
        <w:tblW w:w="5300" w:type="dxa"/>
        <w:tblInd w:w="1260" w:type="dxa"/>
        <w:tblCellMar>
          <w:left w:w="0" w:type="dxa"/>
          <w:right w:w="0" w:type="dxa"/>
        </w:tblCellMar>
        <w:tblLook w:val="00A0" w:firstRow="1" w:lastRow="0" w:firstColumn="1" w:lastColumn="0" w:noHBand="0" w:noVBand="0"/>
      </w:tblPr>
      <w:tblGrid>
        <w:gridCol w:w="1124"/>
        <w:gridCol w:w="1032"/>
        <w:gridCol w:w="1048"/>
        <w:gridCol w:w="1048"/>
        <w:gridCol w:w="1048"/>
      </w:tblGrid>
      <w:tr w:rsidR="003A2A5F" w:rsidRPr="002F79CB">
        <w:trPr>
          <w:trHeight w:val="20"/>
        </w:trPr>
        <w:tc>
          <w:tcPr>
            <w:tcW w:w="1108" w:type="dxa"/>
            <w:tcBorders>
              <w:top w:val="nil"/>
              <w:left w:val="nil"/>
              <w:bottom w:val="single" w:sz="4" w:space="0" w:color="auto"/>
              <w:right w:val="nil"/>
            </w:tcBorders>
            <w:noWrap/>
            <w:vAlign w:val="bottom"/>
          </w:tcPr>
          <w:p w:rsidR="003A2A5F" w:rsidRPr="002F79CB" w:rsidRDefault="003A2A5F" w:rsidP="003A2A5F">
            <w:pPr>
              <w:jc w:val="center"/>
              <w:rPr>
                <w:b/>
                <w:bCs/>
                <w:color w:val="000000"/>
              </w:rPr>
            </w:pPr>
            <w:r w:rsidRPr="002F79CB">
              <w:rPr>
                <w:b/>
                <w:bCs/>
                <w:color w:val="000000"/>
              </w:rPr>
              <w:t>Week</w:t>
            </w:r>
          </w:p>
        </w:tc>
        <w:tc>
          <w:tcPr>
            <w:tcW w:w="1039"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Time Series Value</w:t>
            </w:r>
          </w:p>
        </w:tc>
        <w:tc>
          <w:tcPr>
            <w:tcW w:w="1051"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w:t>
            </w:r>
          </w:p>
        </w:tc>
        <w:tc>
          <w:tcPr>
            <w:tcW w:w="1051"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 Error</w:t>
            </w:r>
          </w:p>
        </w:tc>
        <w:tc>
          <w:tcPr>
            <w:tcW w:w="1051"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Squared Forecast Error</w:t>
            </w:r>
          </w:p>
        </w:tc>
      </w:tr>
      <w:tr w:rsidR="003A2A5F" w:rsidRPr="002F79CB">
        <w:trPr>
          <w:trHeight w:val="20"/>
        </w:trPr>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18</w:t>
            </w: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18.00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-5.00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25.00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3</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16</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17.00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4</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11</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16.80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-5.80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33.64</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5</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17</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15.64</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1.36</w:t>
            </w:r>
          </w:p>
        </w:tc>
        <w:tc>
          <w:tcPr>
            <w:tcW w:w="0" w:type="auto"/>
            <w:tcBorders>
              <w:top w:val="nil"/>
              <w:left w:val="nil"/>
              <w:right w:val="nil"/>
            </w:tcBorders>
            <w:noWrap/>
            <w:vAlign w:val="bottom"/>
          </w:tcPr>
          <w:p w:rsidR="003A2A5F" w:rsidRPr="002F79CB" w:rsidRDefault="003A2A5F" w:rsidP="003A2A5F">
            <w:pPr>
              <w:jc w:val="right"/>
              <w:rPr>
                <w:color w:val="000000"/>
              </w:rPr>
            </w:pPr>
            <w:r w:rsidRPr="002F79CB">
              <w:rPr>
                <w:color w:val="000000"/>
              </w:rPr>
              <w:t>1.85</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6</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14</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15.91</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-1.91</w:t>
            </w:r>
          </w:p>
        </w:tc>
        <w:tc>
          <w:tcPr>
            <w:tcW w:w="0" w:type="auto"/>
            <w:tcBorders>
              <w:top w:val="nil"/>
              <w:left w:val="nil"/>
              <w:right w:val="nil"/>
            </w:tcBorders>
            <w:noWrap/>
            <w:vAlign w:val="bottom"/>
          </w:tcPr>
          <w:p w:rsidR="003A2A5F" w:rsidRPr="009A7661" w:rsidRDefault="003A2A5F" w:rsidP="003A2A5F">
            <w:pPr>
              <w:jc w:val="right"/>
              <w:rPr>
                <w:color w:val="000000"/>
                <w:u w:val="single"/>
              </w:rPr>
            </w:pPr>
            <w:r>
              <w:rPr>
                <w:color w:val="000000"/>
                <w:u w:val="single"/>
              </w:rPr>
              <w:t xml:space="preserve">  </w:t>
            </w:r>
            <w:r w:rsidRPr="009A7661">
              <w:rPr>
                <w:color w:val="000000"/>
                <w:u w:val="single"/>
              </w:rPr>
              <w:t>3.66</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Total</w:t>
            </w:r>
          </w:p>
        </w:tc>
        <w:tc>
          <w:tcPr>
            <w:tcW w:w="0" w:type="auto"/>
            <w:tcBorders>
              <w:left w:val="nil"/>
              <w:bottom w:val="nil"/>
              <w:right w:val="nil"/>
            </w:tcBorders>
            <w:noWrap/>
            <w:vAlign w:val="bottom"/>
          </w:tcPr>
          <w:p w:rsidR="003A2A5F" w:rsidRPr="002F79CB" w:rsidRDefault="003A2A5F" w:rsidP="003A2A5F">
            <w:pPr>
              <w:jc w:val="right"/>
              <w:rPr>
                <w:color w:val="000000"/>
              </w:rPr>
            </w:pPr>
            <w:r>
              <w:rPr>
                <w:color w:val="000000"/>
              </w:rPr>
              <w:t>65</w:t>
            </w:r>
            <w:r w:rsidRPr="002F79CB">
              <w:rPr>
                <w:color w:val="000000"/>
              </w:rPr>
              <w:t>.15</w:t>
            </w:r>
          </w:p>
        </w:tc>
      </w:tr>
    </w:tbl>
    <w:p w:rsidR="003A2A5F" w:rsidRPr="002F79CB" w:rsidRDefault="003A2A5F" w:rsidP="003A2A5F"/>
    <w:p w:rsidR="003A2A5F" w:rsidRPr="002F79CB" w:rsidRDefault="003A2A5F" w:rsidP="003A2A5F">
      <w:pPr>
        <w:tabs>
          <w:tab w:val="left" w:pos="900"/>
          <w:tab w:val="left" w:pos="1260"/>
        </w:tabs>
        <w:ind w:firstLine="540"/>
      </w:pPr>
      <w:r>
        <w:tab/>
      </w:r>
      <w:r>
        <w:tab/>
      </w:r>
      <w:r w:rsidRPr="002F79CB">
        <w:t xml:space="preserve">MSE = </w:t>
      </w:r>
      <w:r>
        <w:t>65</w:t>
      </w:r>
      <w:r w:rsidRPr="002F79CB">
        <w:t xml:space="preserve">.15/5 = </w:t>
      </w:r>
      <w:r>
        <w:t>13.03</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tab/>
      </w:r>
      <w:r w:rsidRPr="002F79CB">
        <w:t xml:space="preserve">The forecast for week 7 is .2(14) + (1 - .2)15.91 = </w:t>
      </w:r>
      <w:r>
        <w:t>15.53</w:t>
      </w:r>
    </w:p>
    <w:p w:rsidR="003A2A5F" w:rsidRPr="002F79CB" w:rsidRDefault="003A2A5F" w:rsidP="003A2A5F">
      <w:pPr>
        <w:tabs>
          <w:tab w:val="left" w:pos="900"/>
          <w:tab w:val="left" w:pos="1260"/>
        </w:tabs>
        <w:ind w:firstLine="540"/>
      </w:pPr>
    </w:p>
    <w:p w:rsidR="003A2A5F" w:rsidRDefault="003A2A5F" w:rsidP="003A2A5F">
      <w:pPr>
        <w:tabs>
          <w:tab w:val="left" w:pos="900"/>
          <w:tab w:val="left" w:pos="1260"/>
        </w:tabs>
        <w:ind w:firstLine="540"/>
      </w:pPr>
      <w:r>
        <w:tab/>
      </w:r>
      <w:r w:rsidRPr="002F79CB">
        <w:t>d.</w:t>
      </w:r>
      <w:r>
        <w:tab/>
      </w:r>
      <w:r w:rsidRPr="002F79CB">
        <w:t xml:space="preserve">The three-week moving average </w:t>
      </w:r>
      <w:r>
        <w:t xml:space="preserve">provides a better forecast </w:t>
      </w:r>
      <w:r w:rsidRPr="002F79CB">
        <w:t>since it has a smaller MSE.</w:t>
      </w:r>
    </w:p>
    <w:p w:rsidR="00810A44" w:rsidRPr="002F79CB" w:rsidRDefault="00810A44" w:rsidP="003A2A5F">
      <w:pPr>
        <w:tabs>
          <w:tab w:val="left" w:pos="900"/>
          <w:tab w:val="left" w:pos="1260"/>
        </w:tabs>
        <w:ind w:firstLine="540"/>
      </w:pPr>
    </w:p>
    <w:p w:rsidR="003A2A5F" w:rsidRPr="002F79CB" w:rsidRDefault="003A2A5F" w:rsidP="003A2A5F">
      <w:pPr>
        <w:tabs>
          <w:tab w:val="left" w:pos="900"/>
          <w:tab w:val="left" w:pos="1260"/>
        </w:tabs>
        <w:ind w:firstLine="540"/>
        <w:rPr>
          <w:noProof/>
        </w:rPr>
      </w:pPr>
      <w:r>
        <w:lastRenderedPageBreak/>
        <w:tab/>
      </w:r>
      <w:r w:rsidRPr="002F79CB">
        <w:t>e.</w:t>
      </w:r>
      <w:r>
        <w:tab/>
      </w:r>
      <w:r w:rsidRPr="002F79CB">
        <w:rPr>
          <w:noProof/>
        </w:rPr>
        <w:t>Smoothing constant = .4</w:t>
      </w:r>
    </w:p>
    <w:tbl>
      <w:tblPr>
        <w:tblW w:w="5300" w:type="dxa"/>
        <w:tblInd w:w="1260" w:type="dxa"/>
        <w:tblCellMar>
          <w:left w:w="0" w:type="dxa"/>
          <w:right w:w="0" w:type="dxa"/>
        </w:tblCellMar>
        <w:tblLook w:val="00A0" w:firstRow="1" w:lastRow="0" w:firstColumn="1" w:lastColumn="0" w:noHBand="0" w:noVBand="0"/>
      </w:tblPr>
      <w:tblGrid>
        <w:gridCol w:w="1108"/>
        <w:gridCol w:w="1039"/>
        <w:gridCol w:w="1051"/>
        <w:gridCol w:w="1051"/>
        <w:gridCol w:w="1051"/>
      </w:tblGrid>
      <w:tr w:rsidR="003A2A5F" w:rsidRPr="002F79CB">
        <w:trPr>
          <w:trHeight w:val="20"/>
        </w:trPr>
        <w:tc>
          <w:tcPr>
            <w:tcW w:w="1092" w:type="dxa"/>
            <w:tcBorders>
              <w:top w:val="nil"/>
              <w:left w:val="nil"/>
              <w:bottom w:val="single" w:sz="4" w:space="0" w:color="auto"/>
              <w:right w:val="nil"/>
            </w:tcBorders>
            <w:noWrap/>
            <w:vAlign w:val="bottom"/>
          </w:tcPr>
          <w:p w:rsidR="003A2A5F" w:rsidRPr="002F79CB" w:rsidRDefault="003A2A5F" w:rsidP="003A2A5F">
            <w:pPr>
              <w:jc w:val="center"/>
              <w:rPr>
                <w:b/>
                <w:bCs/>
                <w:color w:val="000000"/>
              </w:rPr>
            </w:pPr>
            <w:r w:rsidRPr="002F79CB">
              <w:rPr>
                <w:b/>
                <w:bCs/>
                <w:color w:val="000000"/>
              </w:rPr>
              <w:t>Week</w:t>
            </w:r>
          </w:p>
        </w:tc>
        <w:tc>
          <w:tcPr>
            <w:tcW w:w="1046"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Time Series Value</w:t>
            </w:r>
          </w:p>
        </w:tc>
        <w:tc>
          <w:tcPr>
            <w:tcW w:w="1054"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w:t>
            </w:r>
          </w:p>
        </w:tc>
        <w:tc>
          <w:tcPr>
            <w:tcW w:w="1054"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 Error</w:t>
            </w:r>
          </w:p>
        </w:tc>
        <w:tc>
          <w:tcPr>
            <w:tcW w:w="1054"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Squared Forecast Error</w:t>
            </w:r>
          </w:p>
        </w:tc>
      </w:tr>
      <w:tr w:rsidR="003A2A5F" w:rsidRPr="002F79CB">
        <w:trPr>
          <w:trHeight w:val="20"/>
        </w:trPr>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18</w:t>
            </w: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18.00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-5.00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25.00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3</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16</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16.00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0.00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0.00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4</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11</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16.00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-5.00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25.00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5</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17</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14.00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3.00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9.00</w:t>
            </w:r>
          </w:p>
        </w:tc>
      </w:tr>
      <w:tr w:rsidR="003A2A5F" w:rsidRPr="009A7661">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6</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14</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15.20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-1.20</w:t>
            </w:r>
          </w:p>
        </w:tc>
        <w:tc>
          <w:tcPr>
            <w:tcW w:w="0" w:type="auto"/>
            <w:tcBorders>
              <w:top w:val="nil"/>
              <w:left w:val="nil"/>
              <w:bottom w:val="nil"/>
              <w:right w:val="nil"/>
            </w:tcBorders>
            <w:noWrap/>
            <w:vAlign w:val="bottom"/>
          </w:tcPr>
          <w:p w:rsidR="003A2A5F" w:rsidRPr="009A7661" w:rsidRDefault="003A2A5F" w:rsidP="003A2A5F">
            <w:pPr>
              <w:jc w:val="right"/>
              <w:rPr>
                <w:color w:val="000000"/>
                <w:u w:val="single"/>
              </w:rPr>
            </w:pPr>
            <w:r>
              <w:rPr>
                <w:color w:val="000000"/>
                <w:u w:val="single"/>
              </w:rPr>
              <w:t xml:space="preserve">   </w:t>
            </w:r>
            <w:r w:rsidRPr="009A7661">
              <w:rPr>
                <w:color w:val="000000"/>
                <w:u w:val="single"/>
              </w:rPr>
              <w:t>1.44</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Total</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60</w:t>
            </w:r>
            <w:r w:rsidRPr="002F79CB">
              <w:rPr>
                <w:color w:val="000000"/>
              </w:rPr>
              <w:t>.44</w:t>
            </w:r>
          </w:p>
        </w:tc>
      </w:tr>
    </w:tbl>
    <w:p w:rsidR="003A2A5F" w:rsidRPr="002F79CB" w:rsidRDefault="003A2A5F" w:rsidP="003A2A5F"/>
    <w:p w:rsidR="003A2A5F" w:rsidRPr="002F79CB" w:rsidRDefault="003A2A5F" w:rsidP="003A2A5F">
      <w:pPr>
        <w:tabs>
          <w:tab w:val="left" w:pos="900"/>
          <w:tab w:val="left" w:pos="1260"/>
        </w:tabs>
        <w:ind w:left="540"/>
      </w:pPr>
      <w:r>
        <w:tab/>
      </w:r>
      <w:r>
        <w:tab/>
      </w:r>
      <w:r w:rsidRPr="002F79CB">
        <w:t xml:space="preserve">MSE = </w:t>
      </w:r>
      <w:r>
        <w:t>60</w:t>
      </w:r>
      <w:r w:rsidRPr="002F79CB">
        <w:t xml:space="preserve">.44/5 = </w:t>
      </w:r>
      <w:r>
        <w:t>12</w:t>
      </w:r>
      <w:r w:rsidRPr="002F79CB">
        <w:t>.09</w:t>
      </w:r>
    </w:p>
    <w:p w:rsidR="003A2A5F" w:rsidRPr="002F79CB" w:rsidRDefault="003A2A5F" w:rsidP="003A2A5F">
      <w:pPr>
        <w:tabs>
          <w:tab w:val="left" w:pos="900"/>
          <w:tab w:val="left" w:pos="1260"/>
        </w:tabs>
        <w:ind w:left="540"/>
      </w:pPr>
    </w:p>
    <w:p w:rsidR="003A2A5F" w:rsidRDefault="003A2A5F" w:rsidP="003A2A5F">
      <w:pPr>
        <w:tabs>
          <w:tab w:val="left" w:pos="900"/>
          <w:tab w:val="left" w:pos="1260"/>
        </w:tabs>
        <w:ind w:left="1260" w:hanging="720"/>
      </w:pPr>
      <w:r>
        <w:tab/>
      </w:r>
      <w:r>
        <w:tab/>
      </w:r>
      <w:r w:rsidRPr="002F79CB">
        <w:t xml:space="preserve">The exponential smoothing forecast using </w:t>
      </w:r>
      <w:r w:rsidRPr="002F79CB">
        <w:rPr>
          <w:i/>
        </w:rPr>
        <w:t>α</w:t>
      </w:r>
      <w:r w:rsidRPr="002F79CB">
        <w:t xml:space="preserve"> = .4 provides a better forecast than the exponential smoothing forecast using </w:t>
      </w:r>
      <w:r w:rsidRPr="002F79CB">
        <w:rPr>
          <w:i/>
        </w:rPr>
        <w:t>α</w:t>
      </w:r>
      <w:r w:rsidRPr="002F79CB">
        <w:t xml:space="preserve"> = .2 since it has a smaller MSE.</w:t>
      </w:r>
    </w:p>
    <w:p w:rsidR="003A2A5F" w:rsidRDefault="003A2A5F" w:rsidP="003A2A5F">
      <w:pPr>
        <w:tabs>
          <w:tab w:val="left" w:pos="900"/>
          <w:tab w:val="left" w:pos="1260"/>
        </w:tabs>
        <w:ind w:left="540"/>
      </w:pPr>
    </w:p>
    <w:p w:rsidR="003A2A5F" w:rsidRPr="002F79CB" w:rsidRDefault="003A2A5F" w:rsidP="003A2A5F">
      <w:pPr>
        <w:tabs>
          <w:tab w:val="left" w:pos="900"/>
          <w:tab w:val="left" w:pos="1260"/>
        </w:tabs>
        <w:ind w:left="540"/>
      </w:pPr>
      <w:r>
        <w:t>6</w:t>
      </w:r>
      <w:r w:rsidRPr="002F79CB">
        <w:t>.</w:t>
      </w:r>
      <w:r>
        <w:tab/>
      </w:r>
      <w:proofErr w:type="gramStart"/>
      <w:r w:rsidRPr="002F79CB">
        <w:t>a</w:t>
      </w:r>
      <w:proofErr w:type="gramEnd"/>
      <w:r w:rsidRPr="002F79CB">
        <w:t xml:space="preserve">. </w:t>
      </w:r>
    </w:p>
    <w:p w:rsidR="003A2A5F" w:rsidRPr="002F79CB" w:rsidRDefault="003A2A5F" w:rsidP="003A2A5F">
      <w:pPr>
        <w:tabs>
          <w:tab w:val="left" w:pos="900"/>
          <w:tab w:val="left" w:pos="1260"/>
        </w:tabs>
        <w:rPr>
          <w:noProof/>
        </w:rPr>
      </w:pPr>
      <w:r>
        <w:rPr>
          <w:noProof/>
        </w:rPr>
        <w:tab/>
      </w:r>
      <w:r>
        <w:rPr>
          <w:noProof/>
        </w:rPr>
        <w:tab/>
      </w:r>
      <w:r w:rsidR="00CB01CA">
        <w:rPr>
          <w:noProof/>
        </w:rPr>
        <w:drawing>
          <wp:inline distT="0" distB="0" distL="0" distR="0">
            <wp:extent cx="4572000" cy="2743200"/>
            <wp:effectExtent l="0" t="0" r="0" b="0"/>
            <wp:docPr id="2" name="Chart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6"/>
                    <pic:cNvPicPr>
                      <a:picLocks noChangeArrowheads="1"/>
                    </pic:cNvPicPr>
                  </pic:nvPicPr>
                  <pic:blipFill>
                    <a:blip r:embed="rId8">
                      <a:extLst>
                        <a:ext uri="{28A0092B-C50C-407E-A947-70E740481C1C}">
                          <a14:useLocalDpi xmlns:a14="http://schemas.microsoft.com/office/drawing/2010/main" val="0"/>
                        </a:ext>
                      </a:extLst>
                    </a:blip>
                    <a:srcRect l="-4135" t="-3711" r="-3004" b="-7681"/>
                    <a:stretch>
                      <a:fillRect/>
                    </a:stretch>
                  </pic:blipFill>
                  <pic:spPr bwMode="auto">
                    <a:xfrm>
                      <a:off x="0" y="0"/>
                      <a:ext cx="4572000" cy="2743200"/>
                    </a:xfrm>
                    <a:prstGeom prst="rect">
                      <a:avLst/>
                    </a:prstGeom>
                    <a:noFill/>
                    <a:ln>
                      <a:noFill/>
                    </a:ln>
                  </pic:spPr>
                </pic:pic>
              </a:graphicData>
            </a:graphic>
          </wp:inline>
        </w:drawing>
      </w:r>
    </w:p>
    <w:p w:rsidR="003A2A5F" w:rsidRPr="002F79CB" w:rsidRDefault="003A2A5F" w:rsidP="003A2A5F">
      <w:pPr>
        <w:tabs>
          <w:tab w:val="left" w:pos="900"/>
          <w:tab w:val="left" w:pos="1260"/>
        </w:tabs>
        <w:rPr>
          <w:noProof/>
        </w:rPr>
      </w:pPr>
      <w:r>
        <w:rPr>
          <w:noProof/>
        </w:rPr>
        <w:tab/>
      </w:r>
      <w:r>
        <w:rPr>
          <w:noProof/>
        </w:rPr>
        <w:tab/>
        <w:t>The data appear to follow a</w:t>
      </w:r>
      <w:r w:rsidRPr="002F79CB">
        <w:rPr>
          <w:noProof/>
        </w:rPr>
        <w:t xml:space="preserve"> horizontal pattern.</w:t>
      </w:r>
    </w:p>
    <w:p w:rsidR="003A2A5F" w:rsidRPr="002F79CB" w:rsidRDefault="003A2A5F" w:rsidP="003A2A5F">
      <w:pPr>
        <w:tabs>
          <w:tab w:val="left" w:pos="900"/>
          <w:tab w:val="left" w:pos="1260"/>
        </w:tabs>
        <w:rPr>
          <w:noProof/>
        </w:rPr>
      </w:pPr>
    </w:p>
    <w:p w:rsidR="003A2A5F" w:rsidRPr="002F79CB" w:rsidRDefault="003A2A5F" w:rsidP="003A2A5F">
      <w:pPr>
        <w:tabs>
          <w:tab w:val="left" w:pos="900"/>
          <w:tab w:val="left" w:pos="1260"/>
        </w:tabs>
        <w:rPr>
          <w:noProof/>
        </w:rPr>
      </w:pPr>
      <w:r>
        <w:rPr>
          <w:noProof/>
        </w:rPr>
        <w:tab/>
      </w:r>
      <w:r>
        <w:rPr>
          <w:noProof/>
        </w:rPr>
        <w:tab/>
      </w:r>
      <w:r w:rsidRPr="002F79CB">
        <w:rPr>
          <w:noProof/>
        </w:rPr>
        <w:t>Three-week moving average.</w:t>
      </w:r>
    </w:p>
    <w:tbl>
      <w:tblPr>
        <w:tblW w:w="5300" w:type="dxa"/>
        <w:tblInd w:w="1260" w:type="dxa"/>
        <w:tblCellMar>
          <w:left w:w="0" w:type="dxa"/>
          <w:right w:w="0" w:type="dxa"/>
        </w:tblCellMar>
        <w:tblLook w:val="00A0" w:firstRow="1" w:lastRow="0" w:firstColumn="1" w:lastColumn="0" w:noHBand="0" w:noVBand="0"/>
      </w:tblPr>
      <w:tblGrid>
        <w:gridCol w:w="1092"/>
        <w:gridCol w:w="1046"/>
        <w:gridCol w:w="1054"/>
        <w:gridCol w:w="1054"/>
        <w:gridCol w:w="1054"/>
      </w:tblGrid>
      <w:tr w:rsidR="003A2A5F" w:rsidRPr="002F79CB">
        <w:trPr>
          <w:trHeight w:val="20"/>
        </w:trPr>
        <w:tc>
          <w:tcPr>
            <w:tcW w:w="1076" w:type="dxa"/>
            <w:tcBorders>
              <w:top w:val="nil"/>
              <w:left w:val="nil"/>
              <w:bottom w:val="single" w:sz="4" w:space="0" w:color="auto"/>
              <w:right w:val="nil"/>
            </w:tcBorders>
            <w:noWrap/>
            <w:vAlign w:val="bottom"/>
          </w:tcPr>
          <w:p w:rsidR="003A2A5F" w:rsidRPr="002F79CB" w:rsidRDefault="003A2A5F" w:rsidP="003A2A5F">
            <w:pPr>
              <w:jc w:val="center"/>
              <w:rPr>
                <w:b/>
                <w:bCs/>
                <w:color w:val="000000"/>
              </w:rPr>
            </w:pPr>
            <w:r w:rsidRPr="002F79CB">
              <w:rPr>
                <w:b/>
                <w:bCs/>
                <w:color w:val="000000"/>
              </w:rPr>
              <w:t>Week</w:t>
            </w:r>
          </w:p>
        </w:tc>
        <w:tc>
          <w:tcPr>
            <w:tcW w:w="1053"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Time Series Value</w:t>
            </w:r>
          </w:p>
        </w:tc>
        <w:tc>
          <w:tcPr>
            <w:tcW w:w="1057"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w:t>
            </w:r>
          </w:p>
        </w:tc>
        <w:tc>
          <w:tcPr>
            <w:tcW w:w="1057"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 Error</w:t>
            </w:r>
          </w:p>
        </w:tc>
        <w:tc>
          <w:tcPr>
            <w:tcW w:w="1057"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Squared Forecast Error</w:t>
            </w:r>
          </w:p>
        </w:tc>
      </w:tr>
      <w:tr w:rsidR="003A2A5F" w:rsidRPr="002F79CB">
        <w:trPr>
          <w:trHeight w:val="20"/>
        </w:trPr>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24</w:t>
            </w: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3</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4</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12</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19.00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-7.00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49.00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5</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19</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15.00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4.00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16.00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6</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17.00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6.00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36.00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7</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15</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18.00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-3.00</w:t>
            </w:r>
          </w:p>
        </w:tc>
        <w:tc>
          <w:tcPr>
            <w:tcW w:w="0" w:type="auto"/>
            <w:tcBorders>
              <w:top w:val="nil"/>
              <w:left w:val="nil"/>
              <w:bottom w:val="nil"/>
              <w:right w:val="nil"/>
            </w:tcBorders>
            <w:noWrap/>
            <w:vAlign w:val="bottom"/>
          </w:tcPr>
          <w:p w:rsidR="003A2A5F" w:rsidRPr="009A7661" w:rsidRDefault="003A2A5F" w:rsidP="003A2A5F">
            <w:pPr>
              <w:jc w:val="right"/>
              <w:rPr>
                <w:color w:val="000000"/>
                <w:u w:val="single"/>
              </w:rPr>
            </w:pPr>
            <w:r>
              <w:rPr>
                <w:color w:val="000000"/>
                <w:u w:val="single"/>
              </w:rPr>
              <w:t xml:space="preserve">    </w:t>
            </w:r>
            <w:r w:rsidRPr="009A7661">
              <w:rPr>
                <w:color w:val="000000"/>
                <w:u w:val="single"/>
              </w:rPr>
              <w:t>9.00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jc w:val="center"/>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Total</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w:t>
            </w:r>
            <w:r>
              <w:rPr>
                <w:color w:val="000000"/>
              </w:rPr>
              <w:t>10</w:t>
            </w:r>
            <w:r w:rsidRPr="002F79CB">
              <w:rPr>
                <w:color w:val="000000"/>
              </w:rPr>
              <w:t>.00</w:t>
            </w:r>
          </w:p>
        </w:tc>
      </w:tr>
    </w:tbl>
    <w:p w:rsidR="003A2A5F" w:rsidRPr="002F79CB" w:rsidRDefault="003A2A5F" w:rsidP="003A2A5F">
      <w:r w:rsidRPr="002F79CB">
        <w:t xml:space="preserve"> </w:t>
      </w:r>
    </w:p>
    <w:p w:rsidR="003A2A5F" w:rsidRPr="002F79CB" w:rsidRDefault="003A2A5F" w:rsidP="003A2A5F">
      <w:pPr>
        <w:tabs>
          <w:tab w:val="left" w:pos="900"/>
          <w:tab w:val="left" w:pos="1260"/>
        </w:tabs>
        <w:ind w:firstLine="540"/>
      </w:pPr>
      <w:r>
        <w:tab/>
      </w:r>
      <w:r>
        <w:tab/>
      </w:r>
      <w:r w:rsidRPr="002F79CB">
        <w:t>MSE = 1</w:t>
      </w:r>
      <w:r>
        <w:t>10</w:t>
      </w:r>
      <w:r w:rsidRPr="002F79CB">
        <w:t>/</w:t>
      </w:r>
      <w:r>
        <w:t>4</w:t>
      </w:r>
      <w:r w:rsidRPr="002F79CB">
        <w:t xml:space="preserve"> = </w:t>
      </w:r>
      <w:r>
        <w:t>27.5</w:t>
      </w:r>
      <w:r w:rsidRPr="002F79CB">
        <w:t>.</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tab/>
      </w:r>
      <w:r w:rsidRPr="002F79CB">
        <w:t>The forecast for week 8 = (19 + 23 + 15) / 3 = 19</w:t>
      </w:r>
    </w:p>
    <w:p w:rsidR="003A2A5F" w:rsidRPr="002F79CB" w:rsidRDefault="003A2A5F" w:rsidP="003A2A5F">
      <w:pPr>
        <w:tabs>
          <w:tab w:val="left" w:pos="900"/>
          <w:tab w:val="left" w:pos="1260"/>
        </w:tabs>
        <w:ind w:firstLine="540"/>
      </w:pPr>
      <w:r w:rsidRPr="002F79CB">
        <w:br w:type="page"/>
      </w:r>
      <w:r>
        <w:lastRenderedPageBreak/>
        <w:tab/>
        <w:t>b</w:t>
      </w:r>
      <w:r w:rsidRPr="002F79CB">
        <w:t>.</w:t>
      </w:r>
      <w:r>
        <w:tab/>
      </w:r>
      <w:r w:rsidRPr="002F79CB">
        <w:t>Smoothing constant = .2</w:t>
      </w:r>
    </w:p>
    <w:tbl>
      <w:tblPr>
        <w:tblW w:w="5300" w:type="dxa"/>
        <w:tblInd w:w="1260" w:type="dxa"/>
        <w:tblCellMar>
          <w:left w:w="0" w:type="dxa"/>
          <w:right w:w="0" w:type="dxa"/>
        </w:tblCellMar>
        <w:tblLook w:val="00A0" w:firstRow="1" w:lastRow="0" w:firstColumn="1" w:lastColumn="0" w:noHBand="0" w:noVBand="0"/>
      </w:tblPr>
      <w:tblGrid>
        <w:gridCol w:w="1108"/>
        <w:gridCol w:w="1039"/>
        <w:gridCol w:w="1051"/>
        <w:gridCol w:w="1051"/>
        <w:gridCol w:w="1051"/>
      </w:tblGrid>
      <w:tr w:rsidR="003A2A5F" w:rsidRPr="002F79CB">
        <w:trPr>
          <w:trHeight w:val="20"/>
        </w:trPr>
        <w:tc>
          <w:tcPr>
            <w:tcW w:w="1092" w:type="dxa"/>
            <w:tcBorders>
              <w:top w:val="nil"/>
              <w:left w:val="nil"/>
              <w:bottom w:val="single" w:sz="4" w:space="0" w:color="auto"/>
              <w:right w:val="nil"/>
            </w:tcBorders>
            <w:noWrap/>
            <w:vAlign w:val="bottom"/>
          </w:tcPr>
          <w:p w:rsidR="003A2A5F" w:rsidRPr="002F79CB" w:rsidRDefault="003A2A5F" w:rsidP="003A2A5F">
            <w:pPr>
              <w:jc w:val="center"/>
              <w:rPr>
                <w:b/>
                <w:bCs/>
                <w:color w:val="000000"/>
              </w:rPr>
            </w:pPr>
            <w:r w:rsidRPr="002F79CB">
              <w:rPr>
                <w:b/>
                <w:bCs/>
                <w:color w:val="000000"/>
              </w:rPr>
              <w:t>Week</w:t>
            </w:r>
          </w:p>
        </w:tc>
        <w:tc>
          <w:tcPr>
            <w:tcW w:w="1046"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Time Series Value</w:t>
            </w:r>
          </w:p>
        </w:tc>
        <w:tc>
          <w:tcPr>
            <w:tcW w:w="1054"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w:t>
            </w:r>
          </w:p>
        </w:tc>
        <w:tc>
          <w:tcPr>
            <w:tcW w:w="1054"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 Error</w:t>
            </w:r>
          </w:p>
        </w:tc>
        <w:tc>
          <w:tcPr>
            <w:tcW w:w="1054"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Squared Forecast Error</w:t>
            </w:r>
          </w:p>
        </w:tc>
      </w:tr>
      <w:tr w:rsidR="003A2A5F" w:rsidRPr="002F79CB">
        <w:trPr>
          <w:trHeight w:val="20"/>
        </w:trPr>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24</w:t>
            </w: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24.00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-11.00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121.00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3</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21.80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-1.80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3.24</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4</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12</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21.44</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-9.44</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89.11</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5</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19</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19.55</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-0.55</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0.30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6</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19.44</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3.56</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12.66</w:t>
            </w:r>
          </w:p>
        </w:tc>
      </w:tr>
      <w:tr w:rsidR="003A2A5F" w:rsidRPr="009A7661">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7</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15</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20.15</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-5.15</w:t>
            </w:r>
          </w:p>
        </w:tc>
        <w:tc>
          <w:tcPr>
            <w:tcW w:w="0" w:type="auto"/>
            <w:tcBorders>
              <w:top w:val="nil"/>
              <w:left w:val="nil"/>
              <w:bottom w:val="nil"/>
              <w:right w:val="nil"/>
            </w:tcBorders>
            <w:noWrap/>
            <w:vAlign w:val="bottom"/>
          </w:tcPr>
          <w:p w:rsidR="003A2A5F" w:rsidRPr="009A7661" w:rsidRDefault="003A2A5F" w:rsidP="003A2A5F">
            <w:pPr>
              <w:jc w:val="right"/>
              <w:rPr>
                <w:color w:val="000000"/>
                <w:u w:val="single"/>
              </w:rPr>
            </w:pPr>
            <w:r>
              <w:rPr>
                <w:color w:val="000000"/>
                <w:u w:val="single"/>
              </w:rPr>
              <w:t xml:space="preserve">  </w:t>
            </w:r>
            <w:r w:rsidRPr="009A7661">
              <w:rPr>
                <w:color w:val="000000"/>
                <w:u w:val="single"/>
              </w:rPr>
              <w:t>26.56</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Total</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252.87</w:t>
            </w:r>
          </w:p>
        </w:tc>
      </w:tr>
    </w:tbl>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tab/>
      </w:r>
      <w:r w:rsidRPr="002F79CB">
        <w:t xml:space="preserve">MSE = </w:t>
      </w:r>
      <w:r>
        <w:rPr>
          <w:color w:val="000000"/>
        </w:rPr>
        <w:t>252.87</w:t>
      </w:r>
      <w:r w:rsidRPr="002F79CB">
        <w:t xml:space="preserve">/6 = </w:t>
      </w:r>
      <w:r>
        <w:t>42.15</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r>
      <w:r>
        <w:tab/>
      </w:r>
      <w:r w:rsidRPr="002F79CB">
        <w:t xml:space="preserve">The forecast for week </w:t>
      </w:r>
      <w:r>
        <w:t>8</w:t>
      </w:r>
      <w:r w:rsidRPr="002F79CB">
        <w:t xml:space="preserve"> is .2(15) + (1 - .2)20.15 = 19.12</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pPr>
      <w:r>
        <w:tab/>
        <w:t>c</w:t>
      </w:r>
      <w:r w:rsidRPr="002F79CB">
        <w:t>.</w:t>
      </w:r>
      <w:r>
        <w:tab/>
      </w:r>
      <w:r w:rsidRPr="002F79CB">
        <w:t xml:space="preserve">The three-week moving average </w:t>
      </w:r>
      <w:r>
        <w:t xml:space="preserve">provides a better forecast </w:t>
      </w:r>
      <w:r w:rsidRPr="002F79CB">
        <w:t>since it has a smaller MSE.</w:t>
      </w:r>
    </w:p>
    <w:p w:rsidR="003A2A5F" w:rsidRPr="002F79CB" w:rsidRDefault="003A2A5F" w:rsidP="003A2A5F">
      <w:pPr>
        <w:tabs>
          <w:tab w:val="left" w:pos="900"/>
          <w:tab w:val="left" w:pos="1260"/>
        </w:tabs>
        <w:ind w:firstLine="540"/>
      </w:pPr>
    </w:p>
    <w:p w:rsidR="003A2A5F" w:rsidRPr="002F79CB" w:rsidRDefault="003A2A5F" w:rsidP="003A2A5F">
      <w:pPr>
        <w:tabs>
          <w:tab w:val="left" w:pos="900"/>
          <w:tab w:val="left" w:pos="1260"/>
        </w:tabs>
        <w:ind w:firstLine="540"/>
        <w:rPr>
          <w:noProof/>
        </w:rPr>
      </w:pPr>
      <w:r>
        <w:tab/>
        <w:t>d</w:t>
      </w:r>
      <w:r w:rsidRPr="002F79CB">
        <w:t>.</w:t>
      </w:r>
      <w:r>
        <w:tab/>
      </w:r>
      <w:r w:rsidRPr="002F79CB">
        <w:rPr>
          <w:noProof/>
        </w:rPr>
        <w:t>Smoothing constant = .4</w:t>
      </w:r>
    </w:p>
    <w:tbl>
      <w:tblPr>
        <w:tblW w:w="5300" w:type="dxa"/>
        <w:tblInd w:w="1260" w:type="dxa"/>
        <w:tblCellMar>
          <w:left w:w="0" w:type="dxa"/>
          <w:right w:w="0" w:type="dxa"/>
        </w:tblCellMar>
        <w:tblLook w:val="00A0" w:firstRow="1" w:lastRow="0" w:firstColumn="1" w:lastColumn="0" w:noHBand="0" w:noVBand="0"/>
      </w:tblPr>
      <w:tblGrid>
        <w:gridCol w:w="1108"/>
        <w:gridCol w:w="1039"/>
        <w:gridCol w:w="1051"/>
        <w:gridCol w:w="1051"/>
        <w:gridCol w:w="1051"/>
      </w:tblGrid>
      <w:tr w:rsidR="003A2A5F" w:rsidRPr="002F79CB">
        <w:trPr>
          <w:trHeight w:val="20"/>
        </w:trPr>
        <w:tc>
          <w:tcPr>
            <w:tcW w:w="1092" w:type="dxa"/>
            <w:tcBorders>
              <w:top w:val="nil"/>
              <w:left w:val="nil"/>
              <w:bottom w:val="single" w:sz="4" w:space="0" w:color="auto"/>
              <w:right w:val="nil"/>
            </w:tcBorders>
            <w:noWrap/>
            <w:vAlign w:val="bottom"/>
          </w:tcPr>
          <w:p w:rsidR="003A2A5F" w:rsidRPr="002F79CB" w:rsidRDefault="003A2A5F" w:rsidP="003A2A5F">
            <w:pPr>
              <w:jc w:val="center"/>
              <w:rPr>
                <w:b/>
                <w:bCs/>
                <w:color w:val="000000"/>
              </w:rPr>
            </w:pPr>
            <w:r w:rsidRPr="002F79CB">
              <w:rPr>
                <w:b/>
                <w:bCs/>
                <w:color w:val="000000"/>
              </w:rPr>
              <w:t>Week</w:t>
            </w:r>
          </w:p>
        </w:tc>
        <w:tc>
          <w:tcPr>
            <w:tcW w:w="1046"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Time Series Value</w:t>
            </w:r>
          </w:p>
        </w:tc>
        <w:tc>
          <w:tcPr>
            <w:tcW w:w="1054"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w:t>
            </w:r>
          </w:p>
        </w:tc>
        <w:tc>
          <w:tcPr>
            <w:tcW w:w="1054"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 Error</w:t>
            </w:r>
          </w:p>
        </w:tc>
        <w:tc>
          <w:tcPr>
            <w:tcW w:w="1054"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Squared Value of Forecast Error</w:t>
            </w:r>
          </w:p>
        </w:tc>
      </w:tr>
      <w:tr w:rsidR="003A2A5F" w:rsidRPr="002F79CB">
        <w:trPr>
          <w:trHeight w:val="20"/>
        </w:trPr>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1</w:t>
            </w:r>
          </w:p>
        </w:tc>
        <w:tc>
          <w:tcPr>
            <w:tcW w:w="0" w:type="auto"/>
            <w:tcBorders>
              <w:top w:val="single" w:sz="4" w:space="0" w:color="auto"/>
              <w:left w:val="nil"/>
              <w:bottom w:val="nil"/>
              <w:right w:val="nil"/>
            </w:tcBorders>
            <w:noWrap/>
            <w:vAlign w:val="bottom"/>
          </w:tcPr>
          <w:p w:rsidR="003A2A5F" w:rsidRPr="002F79CB" w:rsidRDefault="003A2A5F" w:rsidP="003A2A5F">
            <w:pPr>
              <w:jc w:val="center"/>
              <w:rPr>
                <w:color w:val="000000"/>
              </w:rPr>
            </w:pPr>
            <w:r w:rsidRPr="002F79CB">
              <w:rPr>
                <w:color w:val="000000"/>
              </w:rPr>
              <w:t>24</w:t>
            </w: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24.00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-11.00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121.00</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3</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19.60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0.40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0.16</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4</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12</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19.76</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-7.76</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60.22</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5</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19</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16.66</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2.34</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5.49</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6</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23</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17.59</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5.41</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29.23</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7</w:t>
            </w:r>
          </w:p>
        </w:tc>
        <w:tc>
          <w:tcPr>
            <w:tcW w:w="0" w:type="auto"/>
            <w:tcBorders>
              <w:top w:val="nil"/>
              <w:left w:val="nil"/>
              <w:bottom w:val="nil"/>
              <w:right w:val="nil"/>
            </w:tcBorders>
            <w:noWrap/>
            <w:vAlign w:val="bottom"/>
          </w:tcPr>
          <w:p w:rsidR="003A2A5F" w:rsidRPr="002F79CB" w:rsidRDefault="003A2A5F" w:rsidP="003A2A5F">
            <w:pPr>
              <w:jc w:val="center"/>
              <w:rPr>
                <w:color w:val="000000"/>
              </w:rPr>
            </w:pPr>
            <w:r w:rsidRPr="002F79CB">
              <w:rPr>
                <w:color w:val="000000"/>
              </w:rPr>
              <w:t>15</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19.76</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-4.76</w:t>
            </w:r>
          </w:p>
        </w:tc>
        <w:tc>
          <w:tcPr>
            <w:tcW w:w="0" w:type="auto"/>
            <w:tcBorders>
              <w:top w:val="nil"/>
              <w:left w:val="nil"/>
              <w:bottom w:val="nil"/>
              <w:right w:val="nil"/>
            </w:tcBorders>
            <w:noWrap/>
            <w:vAlign w:val="bottom"/>
          </w:tcPr>
          <w:p w:rsidR="003A2A5F" w:rsidRPr="009A7661" w:rsidRDefault="003A2A5F" w:rsidP="003A2A5F">
            <w:pPr>
              <w:jc w:val="right"/>
              <w:rPr>
                <w:color w:val="000000"/>
                <w:u w:val="single"/>
              </w:rPr>
            </w:pPr>
            <w:r w:rsidRPr="009A7661">
              <w:rPr>
                <w:color w:val="000000"/>
                <w:u w:val="single"/>
              </w:rPr>
              <w:t>22.62</w:t>
            </w:r>
          </w:p>
        </w:tc>
      </w:tr>
      <w:tr w:rsidR="003A2A5F" w:rsidRPr="002F79CB">
        <w:trPr>
          <w:trHeight w:val="20"/>
        </w:trPr>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Total</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238.72</w:t>
            </w:r>
          </w:p>
        </w:tc>
      </w:tr>
    </w:tbl>
    <w:p w:rsidR="003A2A5F" w:rsidRPr="002F79CB" w:rsidRDefault="003A2A5F" w:rsidP="003A2A5F">
      <w:pPr>
        <w:tabs>
          <w:tab w:val="left" w:pos="900"/>
          <w:tab w:val="left" w:pos="1260"/>
        </w:tabs>
        <w:ind w:left="1260" w:hanging="720"/>
      </w:pPr>
      <w:r>
        <w:tab/>
      </w:r>
      <w:r>
        <w:tab/>
      </w:r>
      <w:r w:rsidRPr="002F79CB">
        <w:t xml:space="preserve">MSE = </w:t>
      </w:r>
      <w:r>
        <w:rPr>
          <w:color w:val="000000"/>
        </w:rPr>
        <w:t>238.72</w:t>
      </w:r>
      <w:r w:rsidRPr="002F79CB">
        <w:t xml:space="preserve">/6 = </w:t>
      </w:r>
      <w:r>
        <w:t>39.79</w:t>
      </w:r>
    </w:p>
    <w:p w:rsidR="003A2A5F" w:rsidRPr="002F79CB" w:rsidRDefault="003A2A5F" w:rsidP="003A2A5F">
      <w:pPr>
        <w:tabs>
          <w:tab w:val="left" w:pos="900"/>
          <w:tab w:val="left" w:pos="1260"/>
        </w:tabs>
        <w:ind w:left="1260" w:hanging="720"/>
      </w:pPr>
    </w:p>
    <w:p w:rsidR="003A2A5F" w:rsidRDefault="003A2A5F" w:rsidP="003A2A5F">
      <w:pPr>
        <w:tabs>
          <w:tab w:val="left" w:pos="900"/>
          <w:tab w:val="left" w:pos="1260"/>
        </w:tabs>
        <w:ind w:left="1260" w:hanging="720"/>
      </w:pPr>
      <w:r>
        <w:tab/>
      </w:r>
      <w:r>
        <w:tab/>
      </w:r>
      <w:r w:rsidRPr="002F79CB">
        <w:t xml:space="preserve">The exponential smoothing forecast using </w:t>
      </w:r>
      <w:r w:rsidRPr="002F79CB">
        <w:rPr>
          <w:i/>
        </w:rPr>
        <w:t>α</w:t>
      </w:r>
      <w:r w:rsidRPr="002F79CB">
        <w:t xml:space="preserve"> = .4 provides a better forecast than the exponential smoothing forecast using </w:t>
      </w:r>
      <w:r w:rsidRPr="002F79CB">
        <w:rPr>
          <w:i/>
        </w:rPr>
        <w:t>α</w:t>
      </w:r>
      <w:r w:rsidRPr="002F79CB">
        <w:t xml:space="preserve"> = .2 since it has a smaller MSE.</w:t>
      </w:r>
    </w:p>
    <w:p w:rsidR="00810A44" w:rsidRPr="002F79CB" w:rsidRDefault="00810A44" w:rsidP="003A2A5F">
      <w:pPr>
        <w:tabs>
          <w:tab w:val="left" w:pos="900"/>
          <w:tab w:val="left" w:pos="1260"/>
        </w:tabs>
        <w:ind w:left="1260" w:hanging="720"/>
      </w:pPr>
    </w:p>
    <w:p w:rsidR="003A2A5F" w:rsidRPr="002F79CB" w:rsidRDefault="003A2A5F" w:rsidP="0092735F">
      <w:pPr>
        <w:tabs>
          <w:tab w:val="left" w:pos="-940"/>
          <w:tab w:val="left" w:pos="-560"/>
          <w:tab w:val="left" w:pos="-220"/>
          <w:tab w:val="left" w:pos="500"/>
          <w:tab w:val="left" w:pos="900"/>
          <w:tab w:val="left" w:pos="122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260" w:right="600" w:hanging="720"/>
        <w:rPr>
          <w:color w:val="000000"/>
        </w:rPr>
      </w:pPr>
      <w:r w:rsidRPr="002F79CB">
        <w:rPr>
          <w:color w:val="000000"/>
        </w:rPr>
        <w:t>7.</w:t>
      </w:r>
      <w:r w:rsidRPr="002F79CB">
        <w:rPr>
          <w:color w:val="000000"/>
        </w:rPr>
        <w:tab/>
      </w:r>
      <w:proofErr w:type="gramStart"/>
      <w:r w:rsidRPr="002F79CB">
        <w:rPr>
          <w:color w:val="000000"/>
        </w:rPr>
        <w:t>a</w:t>
      </w:r>
      <w:proofErr w:type="gramEnd"/>
      <w:r w:rsidRPr="002F79CB">
        <w:rPr>
          <w:color w:val="000000"/>
        </w:rPr>
        <w:t>.</w:t>
      </w:r>
    </w:p>
    <w:tbl>
      <w:tblPr>
        <w:tblW w:w="0" w:type="auto"/>
        <w:jc w:val="center"/>
        <w:tblInd w:w="1053" w:type="dxa"/>
        <w:tblLayout w:type="fixed"/>
        <w:tblCellMar>
          <w:left w:w="0" w:type="dxa"/>
          <w:right w:w="0" w:type="dxa"/>
        </w:tblCellMar>
        <w:tblLook w:val="0000" w:firstRow="0" w:lastRow="0" w:firstColumn="0" w:lastColumn="0" w:noHBand="0" w:noVBand="0"/>
      </w:tblPr>
      <w:tblGrid>
        <w:gridCol w:w="1337"/>
        <w:gridCol w:w="1337"/>
        <w:gridCol w:w="1337"/>
        <w:gridCol w:w="1337"/>
        <w:gridCol w:w="1337"/>
        <w:gridCol w:w="1337"/>
      </w:tblGrid>
      <w:tr w:rsidR="003A2A5F" w:rsidRPr="002F79CB">
        <w:trPr>
          <w:jc w:val="center"/>
        </w:trPr>
        <w:tc>
          <w:tcPr>
            <w:tcW w:w="1337"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Week</w:t>
            </w:r>
          </w:p>
        </w:tc>
        <w:tc>
          <w:tcPr>
            <w:tcW w:w="1337"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Time-Series Value</w:t>
            </w:r>
          </w:p>
        </w:tc>
        <w:tc>
          <w:tcPr>
            <w:tcW w:w="1337"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4-Week Moving Average Forecast</w:t>
            </w:r>
          </w:p>
        </w:tc>
        <w:tc>
          <w:tcPr>
            <w:tcW w:w="1337"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vertAlign w:val="superscript"/>
              </w:rPr>
            </w:pPr>
            <w:r w:rsidRPr="00200633">
              <w:rPr>
                <w:b/>
                <w:color w:val="000000"/>
              </w:rPr>
              <w:t>(Error)</w:t>
            </w:r>
            <w:r w:rsidRPr="00200633">
              <w:rPr>
                <w:b/>
                <w:color w:val="000000"/>
                <w:vertAlign w:val="superscript"/>
              </w:rPr>
              <w:t>2</w:t>
            </w:r>
          </w:p>
        </w:tc>
        <w:tc>
          <w:tcPr>
            <w:tcW w:w="1337"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5-Week Moving Average Forecast</w:t>
            </w:r>
          </w:p>
        </w:tc>
        <w:tc>
          <w:tcPr>
            <w:tcW w:w="1337"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vertAlign w:val="superscript"/>
              </w:rPr>
            </w:pPr>
            <w:r w:rsidRPr="00200633">
              <w:rPr>
                <w:b/>
                <w:color w:val="000000"/>
              </w:rPr>
              <w:t>(Error)</w:t>
            </w:r>
            <w:r w:rsidRPr="00200633">
              <w:rPr>
                <w:b/>
                <w:color w:val="000000"/>
                <w:vertAlign w:val="superscript"/>
              </w:rPr>
              <w:t>2</w:t>
            </w: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17</w:t>
            </w:r>
          </w:p>
        </w:tc>
        <w:tc>
          <w:tcPr>
            <w:tcW w:w="1337" w:type="dxa"/>
          </w:tcPr>
          <w:p w:rsidR="003A2A5F" w:rsidRPr="002F79CB" w:rsidRDefault="003A2A5F" w:rsidP="003A2A5F">
            <w:pPr>
              <w:spacing w:line="240" w:lineRule="atLeast"/>
              <w:jc w:val="center"/>
              <w:rPr>
                <w:color w:val="000000"/>
              </w:rPr>
            </w:pPr>
          </w:p>
        </w:tc>
        <w:tc>
          <w:tcPr>
            <w:tcW w:w="1337" w:type="dxa"/>
          </w:tcPr>
          <w:p w:rsidR="003A2A5F" w:rsidRPr="002F79CB" w:rsidRDefault="003A2A5F" w:rsidP="003A2A5F">
            <w:pPr>
              <w:jc w:val="center"/>
              <w:rPr>
                <w:color w:val="000000"/>
              </w:rPr>
            </w:pPr>
          </w:p>
        </w:tc>
        <w:tc>
          <w:tcPr>
            <w:tcW w:w="1337" w:type="dxa"/>
          </w:tcPr>
          <w:p w:rsidR="003A2A5F" w:rsidRPr="002F79CB" w:rsidRDefault="003A2A5F" w:rsidP="003A2A5F">
            <w:pPr>
              <w:jc w:val="center"/>
              <w:rPr>
                <w:color w:val="000000"/>
              </w:rPr>
            </w:pPr>
          </w:p>
        </w:tc>
        <w:tc>
          <w:tcPr>
            <w:tcW w:w="1337" w:type="dxa"/>
          </w:tcPr>
          <w:p w:rsidR="003A2A5F" w:rsidRPr="002F79CB" w:rsidRDefault="003A2A5F" w:rsidP="003A2A5F">
            <w:pPr>
              <w:jc w:val="center"/>
              <w:rPr>
                <w:color w:val="000000"/>
              </w:rPr>
            </w:pP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21</w:t>
            </w:r>
          </w:p>
        </w:tc>
        <w:tc>
          <w:tcPr>
            <w:tcW w:w="1337" w:type="dxa"/>
          </w:tcPr>
          <w:p w:rsidR="003A2A5F" w:rsidRPr="002F79CB" w:rsidRDefault="003A2A5F" w:rsidP="003A2A5F">
            <w:pPr>
              <w:spacing w:line="240" w:lineRule="atLeast"/>
              <w:jc w:val="center"/>
              <w:rPr>
                <w:color w:val="000000"/>
              </w:rPr>
            </w:pPr>
          </w:p>
        </w:tc>
        <w:tc>
          <w:tcPr>
            <w:tcW w:w="1337" w:type="dxa"/>
          </w:tcPr>
          <w:p w:rsidR="003A2A5F" w:rsidRPr="002F79CB" w:rsidRDefault="003A2A5F" w:rsidP="003A2A5F">
            <w:pPr>
              <w:jc w:val="center"/>
              <w:rPr>
                <w:color w:val="000000"/>
              </w:rPr>
            </w:pPr>
          </w:p>
        </w:tc>
        <w:tc>
          <w:tcPr>
            <w:tcW w:w="1337" w:type="dxa"/>
          </w:tcPr>
          <w:p w:rsidR="003A2A5F" w:rsidRPr="002F79CB" w:rsidRDefault="003A2A5F" w:rsidP="003A2A5F">
            <w:pPr>
              <w:jc w:val="center"/>
              <w:rPr>
                <w:color w:val="000000"/>
              </w:rPr>
            </w:pPr>
          </w:p>
        </w:tc>
        <w:tc>
          <w:tcPr>
            <w:tcW w:w="1337" w:type="dxa"/>
          </w:tcPr>
          <w:p w:rsidR="003A2A5F" w:rsidRPr="002F79CB" w:rsidRDefault="003A2A5F" w:rsidP="003A2A5F">
            <w:pPr>
              <w:jc w:val="center"/>
              <w:rPr>
                <w:color w:val="000000"/>
              </w:rPr>
            </w:pP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3</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w:t>
            </w:r>
          </w:p>
        </w:tc>
        <w:tc>
          <w:tcPr>
            <w:tcW w:w="1337" w:type="dxa"/>
          </w:tcPr>
          <w:p w:rsidR="003A2A5F" w:rsidRPr="002F79CB" w:rsidRDefault="003A2A5F" w:rsidP="003A2A5F">
            <w:pPr>
              <w:spacing w:line="240" w:lineRule="atLeast"/>
              <w:jc w:val="center"/>
              <w:rPr>
                <w:color w:val="000000"/>
              </w:rPr>
            </w:pPr>
          </w:p>
        </w:tc>
        <w:tc>
          <w:tcPr>
            <w:tcW w:w="1337" w:type="dxa"/>
          </w:tcPr>
          <w:p w:rsidR="003A2A5F" w:rsidRPr="002F79CB" w:rsidRDefault="003A2A5F" w:rsidP="003A2A5F">
            <w:pPr>
              <w:jc w:val="center"/>
              <w:rPr>
                <w:color w:val="000000"/>
              </w:rPr>
            </w:pPr>
          </w:p>
        </w:tc>
        <w:tc>
          <w:tcPr>
            <w:tcW w:w="1337" w:type="dxa"/>
          </w:tcPr>
          <w:p w:rsidR="003A2A5F" w:rsidRPr="002F79CB" w:rsidRDefault="003A2A5F" w:rsidP="003A2A5F">
            <w:pPr>
              <w:jc w:val="center"/>
              <w:rPr>
                <w:color w:val="000000"/>
              </w:rPr>
            </w:pPr>
          </w:p>
        </w:tc>
        <w:tc>
          <w:tcPr>
            <w:tcW w:w="1337" w:type="dxa"/>
          </w:tcPr>
          <w:p w:rsidR="003A2A5F" w:rsidRPr="002F79CB" w:rsidRDefault="003A2A5F" w:rsidP="003A2A5F">
            <w:pPr>
              <w:jc w:val="center"/>
              <w:rPr>
                <w:color w:val="000000"/>
              </w:rPr>
            </w:pP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4</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23</w:t>
            </w:r>
          </w:p>
        </w:tc>
        <w:tc>
          <w:tcPr>
            <w:tcW w:w="1337" w:type="dxa"/>
          </w:tcPr>
          <w:p w:rsidR="003A2A5F" w:rsidRPr="002F79CB" w:rsidRDefault="003A2A5F" w:rsidP="003A2A5F">
            <w:pPr>
              <w:spacing w:line="240" w:lineRule="atLeast"/>
              <w:jc w:val="center"/>
              <w:rPr>
                <w:color w:val="000000"/>
              </w:rPr>
            </w:pPr>
          </w:p>
        </w:tc>
        <w:tc>
          <w:tcPr>
            <w:tcW w:w="1337" w:type="dxa"/>
          </w:tcPr>
          <w:p w:rsidR="003A2A5F" w:rsidRPr="002F79CB" w:rsidRDefault="003A2A5F" w:rsidP="003A2A5F">
            <w:pPr>
              <w:jc w:val="center"/>
              <w:rPr>
                <w:color w:val="000000"/>
              </w:rPr>
            </w:pPr>
          </w:p>
        </w:tc>
        <w:tc>
          <w:tcPr>
            <w:tcW w:w="1337" w:type="dxa"/>
          </w:tcPr>
          <w:p w:rsidR="003A2A5F" w:rsidRPr="002F79CB" w:rsidRDefault="003A2A5F" w:rsidP="003A2A5F">
            <w:pPr>
              <w:jc w:val="center"/>
              <w:rPr>
                <w:color w:val="000000"/>
              </w:rPr>
            </w:pPr>
          </w:p>
        </w:tc>
        <w:tc>
          <w:tcPr>
            <w:tcW w:w="1337" w:type="dxa"/>
          </w:tcPr>
          <w:p w:rsidR="003A2A5F" w:rsidRPr="002F79CB" w:rsidRDefault="003A2A5F" w:rsidP="003A2A5F">
            <w:pPr>
              <w:jc w:val="center"/>
              <w:rPr>
                <w:color w:val="000000"/>
              </w:rPr>
            </w:pP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5</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18</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20.00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4.00</w:t>
            </w:r>
          </w:p>
        </w:tc>
        <w:tc>
          <w:tcPr>
            <w:tcW w:w="1337" w:type="dxa"/>
          </w:tcPr>
          <w:p w:rsidR="003A2A5F" w:rsidRPr="002F79CB" w:rsidRDefault="003A2A5F" w:rsidP="003A2A5F">
            <w:pPr>
              <w:spacing w:line="240" w:lineRule="atLeast"/>
              <w:jc w:val="center"/>
              <w:rPr>
                <w:color w:val="000000"/>
              </w:rPr>
            </w:pPr>
          </w:p>
        </w:tc>
        <w:tc>
          <w:tcPr>
            <w:tcW w:w="1337" w:type="dxa"/>
          </w:tcPr>
          <w:p w:rsidR="003A2A5F" w:rsidRPr="002F79CB" w:rsidRDefault="003A2A5F" w:rsidP="003A2A5F">
            <w:pPr>
              <w:jc w:val="center"/>
              <w:rPr>
                <w:color w:val="000000"/>
              </w:rPr>
            </w:pP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6</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16</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20.25</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18.06</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19.60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12.96</w:t>
            </w: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7</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19.40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0.36</w:t>
            </w: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8</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18</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19.25</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1.56</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19.20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1.44</w:t>
            </w: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9</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22</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18.00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16.00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9.00</w:t>
            </w: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18.80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1.44</w:t>
            </w: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11</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15</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20.00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25.00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19.20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17.64</w:t>
            </w:r>
          </w:p>
        </w:tc>
      </w:tr>
      <w:tr w:rsidR="003A2A5F" w:rsidRPr="002F79CB">
        <w:trPr>
          <w:jc w:val="center"/>
        </w:trPr>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12</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22</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18.75</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u w:val="single"/>
              </w:rPr>
            </w:pPr>
            <w:r w:rsidRPr="002F79CB">
              <w:rPr>
                <w:color w:val="000000"/>
              </w:rPr>
              <w:tab/>
            </w:r>
            <w:r w:rsidRPr="002F79CB">
              <w:rPr>
                <w:color w:val="000000"/>
                <w:u w:val="single"/>
              </w:rPr>
              <w:t>10.56</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19.00</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u w:val="single"/>
              </w:rPr>
            </w:pPr>
            <w:r w:rsidRPr="002F79CB">
              <w:rPr>
                <w:color w:val="000000"/>
              </w:rPr>
              <w:tab/>
            </w:r>
            <w:r w:rsidRPr="002F79CB">
              <w:rPr>
                <w:color w:val="000000"/>
                <w:u w:val="single"/>
              </w:rPr>
              <w:t xml:space="preserve"> 9.00</w:t>
            </w:r>
          </w:p>
        </w:tc>
      </w:tr>
      <w:tr w:rsidR="003A2A5F" w:rsidRPr="002F79CB">
        <w:trPr>
          <w:jc w:val="center"/>
        </w:trPr>
        <w:tc>
          <w:tcPr>
            <w:tcW w:w="1337" w:type="dxa"/>
          </w:tcPr>
          <w:p w:rsidR="003A2A5F" w:rsidRPr="002F79CB" w:rsidRDefault="003A2A5F" w:rsidP="003A2A5F">
            <w:pPr>
              <w:spacing w:line="240" w:lineRule="atLeast"/>
              <w:jc w:val="center"/>
              <w:rPr>
                <w:color w:val="000000"/>
                <w:u w:val="single"/>
              </w:rPr>
            </w:pPr>
          </w:p>
        </w:tc>
        <w:tc>
          <w:tcPr>
            <w:tcW w:w="1337" w:type="dxa"/>
          </w:tcPr>
          <w:p w:rsidR="003A2A5F" w:rsidRPr="002F79CB" w:rsidRDefault="003A2A5F" w:rsidP="003A2A5F">
            <w:pPr>
              <w:jc w:val="center"/>
              <w:rPr>
                <w:color w:val="000000"/>
                <w:u w:val="single"/>
              </w:rPr>
            </w:pPr>
          </w:p>
        </w:tc>
        <w:tc>
          <w:tcPr>
            <w:tcW w:w="1337" w:type="dxa"/>
            <w:vAlign w:val="bottom"/>
          </w:tcPr>
          <w:p w:rsidR="003A2A5F" w:rsidRPr="009A7661" w:rsidRDefault="003A2A5F" w:rsidP="003A2A5F">
            <w:pPr>
              <w:jc w:val="right"/>
              <w:rPr>
                <w:color w:val="000000"/>
              </w:rPr>
            </w:pPr>
            <w:r w:rsidRPr="009A7661">
              <w:rPr>
                <w:color w:val="000000"/>
              </w:rPr>
              <w:t>Totals</w:t>
            </w: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77.18</w:t>
            </w:r>
          </w:p>
        </w:tc>
        <w:tc>
          <w:tcPr>
            <w:tcW w:w="1337" w:type="dxa"/>
          </w:tcPr>
          <w:p w:rsidR="003A2A5F" w:rsidRPr="002F79CB" w:rsidRDefault="003A2A5F" w:rsidP="003A2A5F">
            <w:pPr>
              <w:spacing w:line="240" w:lineRule="atLeast"/>
              <w:jc w:val="center"/>
              <w:rPr>
                <w:color w:val="000000"/>
              </w:rPr>
            </w:pPr>
          </w:p>
        </w:tc>
        <w:tc>
          <w:tcPr>
            <w:tcW w:w="1337"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51.84</w:t>
            </w:r>
          </w:p>
        </w:tc>
      </w:tr>
    </w:tbl>
    <w:p w:rsidR="003A2A5F" w:rsidRPr="002F79CB" w:rsidRDefault="003A2A5F" w:rsidP="0092735F">
      <w:pPr>
        <w:tabs>
          <w:tab w:val="left" w:pos="-940"/>
          <w:tab w:val="left" w:pos="-5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100"/>
        <w:rPr>
          <w:color w:val="000000"/>
        </w:rPr>
      </w:pPr>
      <w:r w:rsidRPr="002F79CB">
        <w:rPr>
          <w:color w:val="000000"/>
        </w:rPr>
        <w:lastRenderedPageBreak/>
        <w:tab/>
        <w:t>b.</w:t>
      </w:r>
      <w:r w:rsidRPr="002F79CB">
        <w:rPr>
          <w:color w:val="000000"/>
        </w:rPr>
        <w:tab/>
      </w:r>
      <w:proofErr w:type="gramStart"/>
      <w:r w:rsidRPr="002F79CB">
        <w:rPr>
          <w:color w:val="000000"/>
        </w:rPr>
        <w:t>MSE(</w:t>
      </w:r>
      <w:proofErr w:type="gramEnd"/>
      <w:r w:rsidRPr="002F79CB">
        <w:rPr>
          <w:color w:val="000000"/>
        </w:rPr>
        <w:t>4-Week) = 77.18 / 8 = 9.65</w:t>
      </w:r>
    </w:p>
    <w:p w:rsidR="003A2A5F" w:rsidRPr="002F79CB" w:rsidRDefault="003A2A5F" w:rsidP="0092735F">
      <w:pPr>
        <w:tabs>
          <w:tab w:val="left" w:pos="-940"/>
          <w:tab w:val="left" w:pos="-5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100"/>
        <w:rPr>
          <w:color w:val="000000"/>
        </w:rPr>
      </w:pPr>
    </w:p>
    <w:p w:rsidR="003A2A5F" w:rsidRPr="002F79CB" w:rsidRDefault="003A2A5F" w:rsidP="0092735F">
      <w:pPr>
        <w:tabs>
          <w:tab w:val="left" w:pos="-940"/>
          <w:tab w:val="left" w:pos="-5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100"/>
        <w:rPr>
          <w:color w:val="000000"/>
        </w:rPr>
      </w:pPr>
      <w:r w:rsidRPr="002F79CB">
        <w:rPr>
          <w:color w:val="000000"/>
        </w:rPr>
        <w:tab/>
      </w:r>
      <w:r w:rsidRPr="002F79CB">
        <w:rPr>
          <w:color w:val="000000"/>
        </w:rPr>
        <w:tab/>
      </w:r>
      <w:proofErr w:type="gramStart"/>
      <w:r w:rsidRPr="002F79CB">
        <w:rPr>
          <w:color w:val="000000"/>
        </w:rPr>
        <w:t>MSE(</w:t>
      </w:r>
      <w:proofErr w:type="gramEnd"/>
      <w:r w:rsidRPr="002F79CB">
        <w:rPr>
          <w:color w:val="000000"/>
        </w:rPr>
        <w:t>5-Week) = 51.84 / 7 = 7.41</w:t>
      </w:r>
    </w:p>
    <w:p w:rsidR="003A2A5F" w:rsidRPr="002F79CB" w:rsidRDefault="003A2A5F" w:rsidP="0092735F">
      <w:pPr>
        <w:tabs>
          <w:tab w:val="left" w:pos="-940"/>
          <w:tab w:val="left" w:pos="-5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100"/>
        <w:rPr>
          <w:color w:val="000000"/>
        </w:rPr>
      </w:pPr>
    </w:p>
    <w:p w:rsidR="003A2A5F" w:rsidRPr="002F79CB" w:rsidRDefault="003A2A5F" w:rsidP="0092735F">
      <w:pPr>
        <w:tabs>
          <w:tab w:val="left" w:pos="-940"/>
          <w:tab w:val="left" w:pos="-5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100"/>
        <w:rPr>
          <w:color w:val="000000"/>
        </w:rPr>
      </w:pPr>
      <w:r w:rsidRPr="002F79CB">
        <w:rPr>
          <w:color w:val="000000"/>
        </w:rPr>
        <w:tab/>
        <w:t>c.</w:t>
      </w:r>
      <w:r w:rsidRPr="002F79CB">
        <w:rPr>
          <w:color w:val="000000"/>
        </w:rPr>
        <w:tab/>
        <w:t>For the limited data provided, the 5-week moving average provides the smallest MSE.</w:t>
      </w:r>
    </w:p>
    <w:p w:rsidR="003A2A5F" w:rsidRPr="002F79CB" w:rsidRDefault="003A2A5F" w:rsidP="0092735F">
      <w:pPr>
        <w:tabs>
          <w:tab w:val="left" w:pos="-940"/>
          <w:tab w:val="left" w:pos="-56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100"/>
        <w:rPr>
          <w:color w:val="000000"/>
        </w:rPr>
      </w:pPr>
    </w:p>
    <w:p w:rsidR="003A2A5F" w:rsidRPr="002F79CB" w:rsidRDefault="003A2A5F" w:rsidP="0092735F">
      <w:pPr>
        <w:tabs>
          <w:tab w:val="left" w:pos="-940"/>
          <w:tab w:val="left" w:pos="-56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100"/>
        <w:rPr>
          <w:color w:val="000000"/>
        </w:rPr>
      </w:pPr>
      <w:r w:rsidRPr="002F79CB">
        <w:rPr>
          <w:color w:val="000000"/>
        </w:rPr>
        <w:t>8.</w:t>
      </w:r>
      <w:r w:rsidRPr="002F79CB">
        <w:rPr>
          <w:color w:val="000000"/>
        </w:rPr>
        <w:tab/>
      </w:r>
      <w:proofErr w:type="gramStart"/>
      <w:r w:rsidRPr="002F79CB">
        <w:rPr>
          <w:color w:val="000000"/>
        </w:rPr>
        <w:t>a</w:t>
      </w:r>
      <w:proofErr w:type="gramEnd"/>
      <w:r w:rsidRPr="002F79CB">
        <w:rPr>
          <w:color w:val="000000"/>
        </w:rPr>
        <w:t>.</w:t>
      </w:r>
    </w:p>
    <w:tbl>
      <w:tblPr>
        <w:tblW w:w="0" w:type="auto"/>
        <w:jc w:val="center"/>
        <w:tblInd w:w="380" w:type="dxa"/>
        <w:tblLayout w:type="fixed"/>
        <w:tblCellMar>
          <w:left w:w="0" w:type="dxa"/>
          <w:right w:w="0" w:type="dxa"/>
        </w:tblCellMar>
        <w:tblLook w:val="0000" w:firstRow="0" w:lastRow="0" w:firstColumn="0" w:lastColumn="0" w:noHBand="0" w:noVBand="0"/>
      </w:tblPr>
      <w:tblGrid>
        <w:gridCol w:w="1556"/>
        <w:gridCol w:w="1556"/>
        <w:gridCol w:w="1760"/>
        <w:gridCol w:w="1352"/>
        <w:gridCol w:w="1556"/>
      </w:tblGrid>
      <w:tr w:rsidR="003A2A5F" w:rsidRPr="002F79CB">
        <w:trPr>
          <w:jc w:val="center"/>
        </w:trPr>
        <w:tc>
          <w:tcPr>
            <w:tcW w:w="1556"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Week</w:t>
            </w:r>
          </w:p>
        </w:tc>
        <w:tc>
          <w:tcPr>
            <w:tcW w:w="1556"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Time-Series</w:t>
            </w: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Value</w:t>
            </w:r>
          </w:p>
        </w:tc>
        <w:tc>
          <w:tcPr>
            <w:tcW w:w="1760"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Weighted Moving Average Forecast</w:t>
            </w:r>
          </w:p>
        </w:tc>
        <w:tc>
          <w:tcPr>
            <w:tcW w:w="1352"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Forecast</w:t>
            </w: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r w:rsidRPr="00200633">
              <w:rPr>
                <w:b/>
                <w:color w:val="000000"/>
              </w:rPr>
              <w:t>Error</w:t>
            </w:r>
          </w:p>
        </w:tc>
        <w:tc>
          <w:tcPr>
            <w:tcW w:w="1556" w:type="dxa"/>
            <w:tcBorders>
              <w:bottom w:val="single" w:sz="4" w:space="0" w:color="auto"/>
            </w:tcBorders>
          </w:tcPr>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rPr>
            </w:pPr>
          </w:p>
          <w:p w:rsidR="003A2A5F" w:rsidRPr="00200633"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b/>
                <w:color w:val="000000"/>
                <w:vertAlign w:val="superscript"/>
              </w:rPr>
            </w:pPr>
            <w:r w:rsidRPr="00200633">
              <w:rPr>
                <w:b/>
                <w:color w:val="000000"/>
              </w:rPr>
              <w:t>(Error)</w:t>
            </w:r>
            <w:r w:rsidRPr="00200633">
              <w:rPr>
                <w:b/>
                <w:color w:val="000000"/>
                <w:vertAlign w:val="superscript"/>
              </w:rPr>
              <w:t>2</w:t>
            </w: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17</w:t>
            </w:r>
          </w:p>
        </w:tc>
        <w:tc>
          <w:tcPr>
            <w:tcW w:w="1760" w:type="dxa"/>
          </w:tcPr>
          <w:p w:rsidR="003A2A5F" w:rsidRPr="002F79CB" w:rsidRDefault="003A2A5F" w:rsidP="003A2A5F">
            <w:pPr>
              <w:spacing w:line="240" w:lineRule="atLeast"/>
              <w:jc w:val="center"/>
              <w:rPr>
                <w:color w:val="000000"/>
              </w:rPr>
            </w:pPr>
          </w:p>
        </w:tc>
        <w:tc>
          <w:tcPr>
            <w:tcW w:w="1352" w:type="dxa"/>
          </w:tcPr>
          <w:p w:rsidR="003A2A5F" w:rsidRPr="002F79CB" w:rsidRDefault="003A2A5F" w:rsidP="003A2A5F">
            <w:pPr>
              <w:jc w:val="center"/>
              <w:rPr>
                <w:color w:val="000000"/>
              </w:rPr>
            </w:pPr>
          </w:p>
        </w:tc>
        <w:tc>
          <w:tcPr>
            <w:tcW w:w="1556" w:type="dxa"/>
          </w:tcPr>
          <w:p w:rsidR="003A2A5F" w:rsidRPr="002F79CB" w:rsidRDefault="003A2A5F" w:rsidP="003A2A5F">
            <w:pPr>
              <w:jc w:val="center"/>
              <w:rPr>
                <w:color w:val="000000"/>
              </w:rPr>
            </w:pP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21</w:t>
            </w:r>
          </w:p>
        </w:tc>
        <w:tc>
          <w:tcPr>
            <w:tcW w:w="1760" w:type="dxa"/>
          </w:tcPr>
          <w:p w:rsidR="003A2A5F" w:rsidRPr="002F79CB" w:rsidRDefault="003A2A5F" w:rsidP="003A2A5F">
            <w:pPr>
              <w:spacing w:line="240" w:lineRule="atLeast"/>
              <w:jc w:val="center"/>
              <w:rPr>
                <w:color w:val="000000"/>
              </w:rPr>
            </w:pPr>
          </w:p>
        </w:tc>
        <w:tc>
          <w:tcPr>
            <w:tcW w:w="1352" w:type="dxa"/>
          </w:tcPr>
          <w:p w:rsidR="003A2A5F" w:rsidRPr="002F79CB" w:rsidRDefault="003A2A5F" w:rsidP="003A2A5F">
            <w:pPr>
              <w:jc w:val="center"/>
              <w:rPr>
                <w:color w:val="000000"/>
              </w:rPr>
            </w:pPr>
          </w:p>
        </w:tc>
        <w:tc>
          <w:tcPr>
            <w:tcW w:w="1556" w:type="dxa"/>
          </w:tcPr>
          <w:p w:rsidR="003A2A5F" w:rsidRPr="002F79CB" w:rsidRDefault="003A2A5F" w:rsidP="003A2A5F">
            <w:pPr>
              <w:jc w:val="center"/>
              <w:rPr>
                <w:color w:val="000000"/>
              </w:rPr>
            </w:pP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3</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w:t>
            </w:r>
          </w:p>
        </w:tc>
        <w:tc>
          <w:tcPr>
            <w:tcW w:w="1760" w:type="dxa"/>
          </w:tcPr>
          <w:p w:rsidR="003A2A5F" w:rsidRPr="002F79CB" w:rsidRDefault="003A2A5F" w:rsidP="003A2A5F">
            <w:pPr>
              <w:spacing w:line="240" w:lineRule="atLeast"/>
              <w:jc w:val="center"/>
              <w:rPr>
                <w:color w:val="000000"/>
              </w:rPr>
            </w:pPr>
          </w:p>
        </w:tc>
        <w:tc>
          <w:tcPr>
            <w:tcW w:w="1352" w:type="dxa"/>
          </w:tcPr>
          <w:p w:rsidR="003A2A5F" w:rsidRPr="002F79CB" w:rsidRDefault="003A2A5F" w:rsidP="003A2A5F">
            <w:pPr>
              <w:jc w:val="center"/>
              <w:rPr>
                <w:color w:val="000000"/>
              </w:rPr>
            </w:pPr>
          </w:p>
        </w:tc>
        <w:tc>
          <w:tcPr>
            <w:tcW w:w="1556" w:type="dxa"/>
          </w:tcPr>
          <w:p w:rsidR="003A2A5F" w:rsidRPr="002F79CB" w:rsidRDefault="003A2A5F" w:rsidP="003A2A5F">
            <w:pPr>
              <w:jc w:val="center"/>
              <w:rPr>
                <w:color w:val="000000"/>
              </w:rPr>
            </w:pP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4</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23</w:t>
            </w:r>
          </w:p>
        </w:tc>
        <w:tc>
          <w:tcPr>
            <w:tcW w:w="1760"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19.33</w:t>
            </w:r>
          </w:p>
        </w:tc>
        <w:tc>
          <w:tcPr>
            <w:tcW w:w="1352"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3.67</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13.47</w:t>
            </w: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5</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18</w:t>
            </w:r>
          </w:p>
        </w:tc>
        <w:tc>
          <w:tcPr>
            <w:tcW w:w="1760"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21.33</w:t>
            </w:r>
          </w:p>
        </w:tc>
        <w:tc>
          <w:tcPr>
            <w:tcW w:w="1352"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-3.33</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11.09</w:t>
            </w: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6</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16</w:t>
            </w:r>
          </w:p>
        </w:tc>
        <w:tc>
          <w:tcPr>
            <w:tcW w:w="1760"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19.83</w:t>
            </w:r>
          </w:p>
        </w:tc>
        <w:tc>
          <w:tcPr>
            <w:tcW w:w="1352"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-3.83</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14.67</w:t>
            </w: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7</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20</w:t>
            </w:r>
          </w:p>
        </w:tc>
        <w:tc>
          <w:tcPr>
            <w:tcW w:w="1760"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17.83</w:t>
            </w:r>
          </w:p>
        </w:tc>
        <w:tc>
          <w:tcPr>
            <w:tcW w:w="1352"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2.17</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4.71</w:t>
            </w: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8</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18</w:t>
            </w:r>
          </w:p>
        </w:tc>
        <w:tc>
          <w:tcPr>
            <w:tcW w:w="1760"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18.33</w:t>
            </w:r>
          </w:p>
        </w:tc>
        <w:tc>
          <w:tcPr>
            <w:tcW w:w="1352"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-0.33</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0.11</w:t>
            </w: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9</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22</w:t>
            </w:r>
          </w:p>
        </w:tc>
        <w:tc>
          <w:tcPr>
            <w:tcW w:w="1760"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18.33</w:t>
            </w:r>
          </w:p>
        </w:tc>
        <w:tc>
          <w:tcPr>
            <w:tcW w:w="1352"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3.67</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13.47</w:t>
            </w: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10</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20</w:t>
            </w:r>
          </w:p>
        </w:tc>
        <w:tc>
          <w:tcPr>
            <w:tcW w:w="1760"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20.33</w:t>
            </w:r>
          </w:p>
        </w:tc>
        <w:tc>
          <w:tcPr>
            <w:tcW w:w="1352"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-0.33</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0.11</w:t>
            </w: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11</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15</w:t>
            </w:r>
          </w:p>
        </w:tc>
        <w:tc>
          <w:tcPr>
            <w:tcW w:w="1760"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20.33</w:t>
            </w:r>
          </w:p>
        </w:tc>
        <w:tc>
          <w:tcPr>
            <w:tcW w:w="1352"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-5.33</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28.41</w:t>
            </w:r>
          </w:p>
        </w:tc>
      </w:tr>
      <w:tr w:rsidR="003A2A5F" w:rsidRPr="002F79CB">
        <w:trPr>
          <w:jc w:val="center"/>
        </w:trPr>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12</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22</w:t>
            </w:r>
          </w:p>
        </w:tc>
        <w:tc>
          <w:tcPr>
            <w:tcW w:w="1760"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17.83</w:t>
            </w:r>
          </w:p>
        </w:tc>
        <w:tc>
          <w:tcPr>
            <w:tcW w:w="1352"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4.17</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u w:val="single"/>
              </w:rPr>
            </w:pPr>
            <w:r w:rsidRPr="002F79CB">
              <w:rPr>
                <w:color w:val="000000"/>
              </w:rPr>
              <w:tab/>
            </w:r>
            <w:r w:rsidRPr="002F79CB">
              <w:rPr>
                <w:color w:val="000000"/>
                <w:u w:val="single"/>
              </w:rPr>
              <w:t xml:space="preserve"> 17.39</w:t>
            </w:r>
          </w:p>
        </w:tc>
      </w:tr>
      <w:tr w:rsidR="003A2A5F" w:rsidRPr="002F79CB">
        <w:trPr>
          <w:jc w:val="center"/>
        </w:trPr>
        <w:tc>
          <w:tcPr>
            <w:tcW w:w="1556" w:type="dxa"/>
          </w:tcPr>
          <w:p w:rsidR="003A2A5F" w:rsidRPr="002F79CB" w:rsidRDefault="003A2A5F" w:rsidP="003A2A5F">
            <w:pPr>
              <w:spacing w:line="240" w:lineRule="atLeast"/>
              <w:jc w:val="center"/>
              <w:rPr>
                <w:color w:val="000000"/>
                <w:u w:val="single"/>
              </w:rPr>
            </w:pPr>
          </w:p>
        </w:tc>
        <w:tc>
          <w:tcPr>
            <w:tcW w:w="1556" w:type="dxa"/>
          </w:tcPr>
          <w:p w:rsidR="003A2A5F" w:rsidRPr="002F79CB" w:rsidRDefault="003A2A5F" w:rsidP="003A2A5F">
            <w:pPr>
              <w:jc w:val="center"/>
              <w:rPr>
                <w:color w:val="000000"/>
                <w:u w:val="single"/>
              </w:rPr>
            </w:pPr>
          </w:p>
        </w:tc>
        <w:tc>
          <w:tcPr>
            <w:tcW w:w="1760" w:type="dxa"/>
          </w:tcPr>
          <w:p w:rsidR="003A2A5F" w:rsidRPr="002F79CB" w:rsidRDefault="003A2A5F" w:rsidP="003A2A5F">
            <w:pPr>
              <w:jc w:val="center"/>
              <w:rPr>
                <w:color w:val="000000"/>
                <w:u w:val="single"/>
              </w:rPr>
            </w:pPr>
          </w:p>
        </w:tc>
        <w:tc>
          <w:tcPr>
            <w:tcW w:w="1352" w:type="dxa"/>
            <w:vAlign w:val="bottom"/>
          </w:tcPr>
          <w:p w:rsidR="003A2A5F" w:rsidRPr="009A7661" w:rsidRDefault="003A2A5F" w:rsidP="003A2A5F">
            <w:pPr>
              <w:jc w:val="right"/>
              <w:rPr>
                <w:color w:val="000000"/>
              </w:rPr>
            </w:pPr>
            <w:r w:rsidRPr="009A7661">
              <w:rPr>
                <w:color w:val="000000"/>
              </w:rPr>
              <w:t>Total</w:t>
            </w:r>
          </w:p>
        </w:tc>
        <w:tc>
          <w:tcPr>
            <w:tcW w:w="1556" w:type="dxa"/>
          </w:tcPr>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jc w:val="center"/>
              <w:rPr>
                <w:color w:val="000000"/>
              </w:rPr>
            </w:pPr>
            <w:r w:rsidRPr="002F79CB">
              <w:rPr>
                <w:color w:val="000000"/>
              </w:rPr>
              <w:tab/>
              <w:t>103.43</w:t>
            </w:r>
          </w:p>
        </w:tc>
      </w:tr>
    </w:tbl>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100" w:hanging="4"/>
        <w:jc w:val="right"/>
        <w:rPr>
          <w:color w:val="000000"/>
        </w:rPr>
      </w:pPr>
    </w:p>
    <w:p w:rsidR="003A2A5F" w:rsidRPr="002F79CB" w:rsidRDefault="003A2A5F" w:rsidP="0092735F">
      <w:pPr>
        <w:tabs>
          <w:tab w:val="left" w:pos="-940"/>
          <w:tab w:val="left" w:pos="-560"/>
          <w:tab w:val="left" w:pos="-220"/>
          <w:tab w:val="left" w:pos="900"/>
          <w:tab w:val="left" w:pos="1260"/>
          <w:tab w:val="left" w:pos="18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890" w:right="500" w:hanging="1350"/>
        <w:rPr>
          <w:color w:val="000000"/>
        </w:rPr>
      </w:pPr>
      <w:r w:rsidRPr="002F79CB">
        <w:rPr>
          <w:color w:val="000000"/>
        </w:rPr>
        <w:tab/>
        <w:t>b.</w:t>
      </w:r>
      <w:r w:rsidRPr="002F79CB">
        <w:rPr>
          <w:color w:val="000000"/>
        </w:rPr>
        <w:tab/>
        <w:t>MSE = 103.43 / 9 = 11.49</w:t>
      </w:r>
    </w:p>
    <w:p w:rsidR="003A2A5F" w:rsidRPr="002F79CB" w:rsidRDefault="003A2A5F" w:rsidP="0092735F">
      <w:pPr>
        <w:tabs>
          <w:tab w:val="left" w:pos="-940"/>
          <w:tab w:val="left" w:pos="-560"/>
          <w:tab w:val="left" w:pos="-220"/>
          <w:tab w:val="left" w:pos="900"/>
          <w:tab w:val="left" w:pos="1260"/>
          <w:tab w:val="left" w:pos="18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890" w:right="500" w:hanging="1350"/>
        <w:rPr>
          <w:color w:val="000000"/>
        </w:rPr>
      </w:pPr>
    </w:p>
    <w:p w:rsidR="003A2A5F" w:rsidRPr="002F79CB" w:rsidRDefault="003A2A5F" w:rsidP="0092735F">
      <w:pPr>
        <w:tabs>
          <w:tab w:val="left" w:pos="-940"/>
          <w:tab w:val="left" w:pos="-560"/>
          <w:tab w:val="left" w:pos="-220"/>
          <w:tab w:val="left" w:pos="900"/>
          <w:tab w:val="left" w:pos="1260"/>
          <w:tab w:val="left" w:pos="18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890" w:right="500" w:hanging="1350"/>
        <w:rPr>
          <w:color w:val="000000"/>
        </w:rPr>
      </w:pPr>
      <w:r w:rsidRPr="002F79CB">
        <w:rPr>
          <w:color w:val="000000"/>
        </w:rPr>
        <w:tab/>
      </w:r>
      <w:r w:rsidRPr="002F79CB">
        <w:rPr>
          <w:color w:val="000000"/>
        </w:rPr>
        <w:tab/>
        <w:t xml:space="preserve">Prefer the </w:t>
      </w:r>
      <w:proofErr w:type="spellStart"/>
      <w:r w:rsidRPr="002F79CB">
        <w:rPr>
          <w:color w:val="000000"/>
        </w:rPr>
        <w:t>unweighted</w:t>
      </w:r>
      <w:proofErr w:type="spellEnd"/>
      <w:r w:rsidRPr="002F79CB">
        <w:rPr>
          <w:color w:val="000000"/>
        </w:rPr>
        <w:t xml:space="preserve"> moving average here</w:t>
      </w:r>
      <w:r>
        <w:rPr>
          <w:color w:val="000000"/>
        </w:rPr>
        <w:t>; it has a smaller MSE.</w:t>
      </w:r>
    </w:p>
    <w:p w:rsidR="003A2A5F" w:rsidRPr="002F79CB" w:rsidRDefault="003A2A5F" w:rsidP="0092735F">
      <w:pPr>
        <w:tabs>
          <w:tab w:val="left" w:pos="-940"/>
          <w:tab w:val="left" w:pos="-560"/>
          <w:tab w:val="left" w:pos="-220"/>
          <w:tab w:val="left" w:pos="900"/>
          <w:tab w:val="left" w:pos="1260"/>
          <w:tab w:val="left" w:pos="18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890" w:right="500" w:hanging="1350"/>
        <w:rPr>
          <w:color w:val="000000"/>
        </w:rPr>
      </w:pPr>
    </w:p>
    <w:p w:rsidR="003A2A5F" w:rsidRPr="002F79CB" w:rsidRDefault="003A2A5F" w:rsidP="0092735F">
      <w:pPr>
        <w:tabs>
          <w:tab w:val="left" w:pos="-940"/>
          <w:tab w:val="left" w:pos="-5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260" w:right="500" w:hanging="1350"/>
        <w:rPr>
          <w:color w:val="000000"/>
        </w:rPr>
      </w:pPr>
      <w:r w:rsidRPr="002F79CB">
        <w:rPr>
          <w:color w:val="000000"/>
        </w:rPr>
        <w:tab/>
        <w:t>c.</w:t>
      </w:r>
      <w:r w:rsidRPr="002F79CB">
        <w:rPr>
          <w:color w:val="000000"/>
        </w:rPr>
        <w:tab/>
        <w:t xml:space="preserve">You could always find a weighted moving average at least as good as the </w:t>
      </w:r>
      <w:proofErr w:type="spellStart"/>
      <w:r w:rsidRPr="002F79CB">
        <w:rPr>
          <w:color w:val="000000"/>
        </w:rPr>
        <w:t>unweighted</w:t>
      </w:r>
      <w:proofErr w:type="spellEnd"/>
      <w:r w:rsidRPr="002F79CB">
        <w:rPr>
          <w:color w:val="000000"/>
        </w:rPr>
        <w:t xml:space="preserve"> one.  Actually the </w:t>
      </w:r>
      <w:proofErr w:type="spellStart"/>
      <w:r w:rsidRPr="002F79CB">
        <w:rPr>
          <w:color w:val="000000"/>
        </w:rPr>
        <w:t>unweighted</w:t>
      </w:r>
      <w:proofErr w:type="spellEnd"/>
      <w:r w:rsidRPr="002F79CB">
        <w:rPr>
          <w:color w:val="000000"/>
        </w:rPr>
        <w:t xml:space="preserve"> moving average is a special case of the weighted ones where the weights are equal. </w:t>
      </w: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500" w:hanging="4"/>
        <w:rPr>
          <w:color w:val="000000"/>
        </w:rPr>
      </w:pP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500" w:hanging="4"/>
        <w:rPr>
          <w:rFonts w:ascii="Times" w:hAnsi="Times"/>
          <w:color w:val="000000"/>
        </w:rPr>
      </w:pPr>
      <w:r w:rsidRPr="002F79CB">
        <w:rPr>
          <w:color w:val="000000"/>
        </w:rPr>
        <w:t>9.</w:t>
      </w:r>
      <w:r w:rsidR="0092735F">
        <w:rPr>
          <w:color w:val="000000"/>
        </w:rPr>
        <w:tab/>
      </w:r>
      <w:r w:rsidR="0092735F">
        <w:rPr>
          <w:color w:val="000000"/>
        </w:rPr>
        <w:tab/>
      </w:r>
      <w:r>
        <w:rPr>
          <w:color w:val="000000"/>
        </w:rPr>
        <w:t xml:space="preserve">The following tables show the calculations for </w:t>
      </w:r>
      <w:r w:rsidRPr="00AB2B17">
        <w:rPr>
          <w:rFonts w:ascii="Symbol" w:hAnsi="Symbol"/>
          <w:i/>
          <w:color w:val="000000"/>
        </w:rPr>
        <w:t></w:t>
      </w:r>
      <w:r w:rsidRPr="0061590C">
        <w:rPr>
          <w:rFonts w:ascii="Symbol" w:hAnsi="Symbol"/>
          <w:color w:val="000000"/>
        </w:rPr>
        <w:t></w:t>
      </w:r>
      <w:r w:rsidRPr="0061590C">
        <w:rPr>
          <w:rFonts w:ascii="Times" w:hAnsi="Times"/>
          <w:color w:val="000000"/>
        </w:rPr>
        <w:t>= .</w:t>
      </w:r>
      <w:r>
        <w:rPr>
          <w:rFonts w:ascii="Times" w:hAnsi="Times"/>
          <w:color w:val="000000"/>
        </w:rPr>
        <w:t xml:space="preserve">1 </w:t>
      </w: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500" w:hanging="4"/>
        <w:rPr>
          <w:rFonts w:ascii="Times" w:hAnsi="Times"/>
          <w:color w:val="000000"/>
        </w:rPr>
      </w:pPr>
    </w:p>
    <w:tbl>
      <w:tblPr>
        <w:tblW w:w="9060" w:type="dxa"/>
        <w:tblInd w:w="552" w:type="dxa"/>
        <w:tblCellMar>
          <w:left w:w="0" w:type="dxa"/>
          <w:right w:w="0" w:type="dxa"/>
        </w:tblCellMar>
        <w:tblLook w:val="00A0" w:firstRow="1" w:lastRow="0" w:firstColumn="1" w:lastColumn="0" w:noHBand="0" w:noVBand="0"/>
      </w:tblPr>
      <w:tblGrid>
        <w:gridCol w:w="1060"/>
        <w:gridCol w:w="1060"/>
        <w:gridCol w:w="1060"/>
        <w:gridCol w:w="1060"/>
        <w:gridCol w:w="1060"/>
        <w:gridCol w:w="1060"/>
        <w:gridCol w:w="1260"/>
        <w:gridCol w:w="1440"/>
      </w:tblGrid>
      <w:tr w:rsidR="003A2A5F">
        <w:trPr>
          <w:trHeight w:val="1056"/>
        </w:trPr>
        <w:tc>
          <w:tcPr>
            <w:tcW w:w="1060" w:type="dxa"/>
            <w:tcBorders>
              <w:top w:val="nil"/>
              <w:left w:val="nil"/>
              <w:bottom w:val="single" w:sz="4" w:space="0" w:color="auto"/>
              <w:right w:val="nil"/>
            </w:tcBorders>
            <w:noWrap/>
            <w:tcMar>
              <w:top w:w="12" w:type="dxa"/>
              <w:left w:w="12" w:type="dxa"/>
              <w:bottom w:w="0" w:type="dxa"/>
              <w:right w:w="12" w:type="dxa"/>
            </w:tcMar>
            <w:vAlign w:val="bottom"/>
          </w:tcPr>
          <w:p w:rsidR="003A2A5F" w:rsidRDefault="003A2A5F" w:rsidP="003A2A5F">
            <w:pPr>
              <w:jc w:val="center"/>
              <w:rPr>
                <w:b/>
                <w:bCs/>
                <w:color w:val="000000"/>
              </w:rPr>
            </w:pPr>
            <w:r>
              <w:rPr>
                <w:b/>
                <w:bCs/>
                <w:color w:val="000000"/>
              </w:rPr>
              <w:t>Week</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Time Series Value</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Forecast</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Forecast Error</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Absolute Value of Forecast Error</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Squared Forecast Error</w:t>
            </w:r>
          </w:p>
        </w:tc>
        <w:tc>
          <w:tcPr>
            <w:tcW w:w="12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Percentage Error</w:t>
            </w:r>
          </w:p>
        </w:tc>
        <w:tc>
          <w:tcPr>
            <w:tcW w:w="144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Absolute Value of Percentage Error</w:t>
            </w:r>
          </w:p>
        </w:tc>
      </w:tr>
      <w:tr w:rsidR="003A2A5F">
        <w:trPr>
          <w:trHeight w:val="276"/>
        </w:trPr>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17</w:t>
            </w: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21</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17.00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4.00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4.00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16.00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19.05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19.05</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19</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17.40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1.60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1.60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2.56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8.42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8.42</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23</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17.56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5.44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5.44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29.59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23.65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23.65</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18</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0.01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-0.56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0.56</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16</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18.09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-2.09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2.09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4.37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-13.06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13.06</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17.88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2.12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2.12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4.49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10.60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10.60</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18</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0.01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-0.56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0.56</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22</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18.09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3.91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3.91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15.29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17.77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17.77</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18.48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1.52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1.52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2.31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7.60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7.60</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15</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18.63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-3.63</w:t>
            </w:r>
          </w:p>
        </w:tc>
        <w:tc>
          <w:tcPr>
            <w:tcW w:w="0" w:type="auto"/>
            <w:tcBorders>
              <w:top w:val="nil"/>
              <w:left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3.63</w:t>
            </w:r>
          </w:p>
        </w:tc>
        <w:tc>
          <w:tcPr>
            <w:tcW w:w="0" w:type="auto"/>
            <w:tcBorders>
              <w:top w:val="nil"/>
              <w:left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13.18</w:t>
            </w:r>
          </w:p>
        </w:tc>
        <w:tc>
          <w:tcPr>
            <w:tcW w:w="0" w:type="auto"/>
            <w:tcBorders>
              <w:top w:val="nil"/>
              <w:left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-24.20</w:t>
            </w:r>
          </w:p>
        </w:tc>
        <w:tc>
          <w:tcPr>
            <w:tcW w:w="0" w:type="auto"/>
            <w:tcBorders>
              <w:top w:val="nil"/>
              <w:left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24.20</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22</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18.27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3.73</w:t>
            </w:r>
          </w:p>
        </w:tc>
        <w:tc>
          <w:tcPr>
            <w:tcW w:w="0" w:type="auto"/>
            <w:tcBorders>
              <w:top w:val="nil"/>
              <w:left w:val="nil"/>
              <w:right w:val="nil"/>
            </w:tcBorders>
            <w:noWrap/>
            <w:tcMar>
              <w:top w:w="12" w:type="dxa"/>
              <w:left w:w="12" w:type="dxa"/>
              <w:bottom w:w="0" w:type="dxa"/>
              <w:right w:w="12" w:type="dxa"/>
            </w:tcMar>
            <w:vAlign w:val="bottom"/>
          </w:tcPr>
          <w:p w:rsidR="003A2A5F" w:rsidRPr="008021AA" w:rsidRDefault="008021AA" w:rsidP="003A2A5F">
            <w:pPr>
              <w:ind w:firstLineChars="100" w:firstLine="200"/>
              <w:jc w:val="right"/>
              <w:rPr>
                <w:color w:val="000000"/>
                <w:u w:val="single"/>
              </w:rPr>
            </w:pPr>
            <w:r w:rsidRPr="008021AA">
              <w:rPr>
                <w:color w:val="000000"/>
                <w:u w:val="single"/>
              </w:rPr>
              <w:t xml:space="preserve">   </w:t>
            </w:r>
            <w:r w:rsidR="003A2A5F" w:rsidRPr="008021AA">
              <w:rPr>
                <w:color w:val="000000"/>
                <w:u w:val="single"/>
              </w:rPr>
              <w:t>3.73</w:t>
            </w:r>
          </w:p>
        </w:tc>
        <w:tc>
          <w:tcPr>
            <w:tcW w:w="0" w:type="auto"/>
            <w:tcBorders>
              <w:top w:val="nil"/>
              <w:left w:val="nil"/>
              <w:right w:val="nil"/>
            </w:tcBorders>
            <w:noWrap/>
            <w:tcMar>
              <w:top w:w="12" w:type="dxa"/>
              <w:left w:w="12" w:type="dxa"/>
              <w:bottom w:w="0" w:type="dxa"/>
              <w:right w:w="12" w:type="dxa"/>
            </w:tcMar>
            <w:vAlign w:val="bottom"/>
          </w:tcPr>
          <w:p w:rsidR="003A2A5F" w:rsidRPr="008021AA" w:rsidRDefault="008021AA" w:rsidP="003A2A5F">
            <w:pPr>
              <w:ind w:firstLineChars="100" w:firstLine="200"/>
              <w:jc w:val="right"/>
              <w:rPr>
                <w:color w:val="000000"/>
                <w:u w:val="single"/>
              </w:rPr>
            </w:pPr>
            <w:r w:rsidRPr="008021AA">
              <w:rPr>
                <w:color w:val="000000"/>
                <w:u w:val="single"/>
              </w:rPr>
              <w:t xml:space="preserve">   </w:t>
            </w:r>
            <w:r w:rsidR="003A2A5F" w:rsidRPr="008021AA">
              <w:rPr>
                <w:color w:val="000000"/>
                <w:u w:val="single"/>
              </w:rPr>
              <w:t>13.91</w:t>
            </w:r>
          </w:p>
        </w:tc>
        <w:tc>
          <w:tcPr>
            <w:tcW w:w="0" w:type="auto"/>
            <w:tcBorders>
              <w:top w:val="nil"/>
              <w:left w:val="nil"/>
              <w:right w:val="nil"/>
            </w:tcBorders>
            <w:noWrap/>
            <w:tcMar>
              <w:top w:w="12" w:type="dxa"/>
              <w:left w:w="12" w:type="dxa"/>
              <w:bottom w:w="0" w:type="dxa"/>
              <w:right w:w="12" w:type="dxa"/>
            </w:tcMar>
            <w:vAlign w:val="bottom"/>
          </w:tcPr>
          <w:p w:rsidR="003A2A5F" w:rsidRPr="008021AA" w:rsidRDefault="008021AA" w:rsidP="003A2A5F">
            <w:pPr>
              <w:ind w:firstLineChars="100" w:firstLine="200"/>
              <w:jc w:val="right"/>
              <w:rPr>
                <w:color w:val="000000"/>
                <w:u w:val="single"/>
              </w:rPr>
            </w:pPr>
            <w:r>
              <w:rPr>
                <w:color w:val="000000"/>
                <w:u w:val="single"/>
              </w:rPr>
              <w:t xml:space="preserve"> </w:t>
            </w:r>
            <w:r w:rsidR="003A2A5F" w:rsidRPr="008021AA">
              <w:rPr>
                <w:color w:val="000000"/>
                <w:u w:val="single"/>
              </w:rPr>
              <w:t>16.95</w:t>
            </w:r>
          </w:p>
        </w:tc>
        <w:tc>
          <w:tcPr>
            <w:tcW w:w="0" w:type="auto"/>
            <w:tcBorders>
              <w:top w:val="nil"/>
              <w:left w:val="nil"/>
              <w:right w:val="nil"/>
            </w:tcBorders>
            <w:noWrap/>
            <w:tcMar>
              <w:top w:w="12" w:type="dxa"/>
              <w:left w:w="12" w:type="dxa"/>
              <w:bottom w:w="0" w:type="dxa"/>
              <w:right w:w="12" w:type="dxa"/>
            </w:tcMar>
            <w:vAlign w:val="bottom"/>
          </w:tcPr>
          <w:p w:rsidR="003A2A5F" w:rsidRPr="008021AA" w:rsidRDefault="008021AA" w:rsidP="003A2A5F">
            <w:pPr>
              <w:ind w:firstLineChars="100" w:firstLine="200"/>
              <w:jc w:val="right"/>
              <w:rPr>
                <w:color w:val="000000"/>
                <w:u w:val="single"/>
              </w:rPr>
            </w:pPr>
            <w:r w:rsidRPr="008021AA">
              <w:rPr>
                <w:color w:val="000000"/>
                <w:u w:val="single"/>
              </w:rPr>
              <w:t xml:space="preserve">   </w:t>
            </w:r>
            <w:r w:rsidR="003A2A5F" w:rsidRPr="008021AA">
              <w:rPr>
                <w:color w:val="000000"/>
                <w:u w:val="single"/>
              </w:rPr>
              <w:t>16.95</w:t>
            </w:r>
          </w:p>
        </w:tc>
      </w:tr>
      <w:tr w:rsidR="003A2A5F">
        <w:trPr>
          <w:trHeight w:val="264"/>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right"/>
              <w:rPr>
                <w:color w:val="000000"/>
              </w:rPr>
            </w:pP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Totals</w:t>
            </w:r>
          </w:p>
        </w:tc>
        <w:tc>
          <w:tcPr>
            <w:tcW w:w="0" w:type="auto"/>
            <w:tcBorders>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28.24</w:t>
            </w:r>
          </w:p>
        </w:tc>
        <w:tc>
          <w:tcPr>
            <w:tcW w:w="0" w:type="auto"/>
            <w:tcBorders>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101.72</w:t>
            </w:r>
          </w:p>
        </w:tc>
        <w:tc>
          <w:tcPr>
            <w:tcW w:w="0" w:type="auto"/>
            <w:tcBorders>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65.67</w:t>
            </w:r>
          </w:p>
        </w:tc>
        <w:tc>
          <w:tcPr>
            <w:tcW w:w="0" w:type="auto"/>
            <w:tcBorders>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142.42</w:t>
            </w:r>
          </w:p>
        </w:tc>
      </w:tr>
    </w:tbl>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500" w:hanging="4"/>
        <w:rPr>
          <w:color w:val="000000"/>
        </w:rPr>
      </w:pPr>
    </w:p>
    <w:p w:rsidR="00810A44" w:rsidRDefault="00810A44" w:rsidP="008448DA">
      <w:pPr>
        <w:tabs>
          <w:tab w:val="left" w:pos="-940"/>
          <w:tab w:val="left" w:pos="-560"/>
          <w:tab w:val="left" w:pos="-22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firstLine="36"/>
        <w:rPr>
          <w:color w:val="000000"/>
        </w:rPr>
      </w:pPr>
    </w:p>
    <w:p w:rsidR="003A2A5F" w:rsidRDefault="003A2A5F" w:rsidP="008448DA">
      <w:pPr>
        <w:tabs>
          <w:tab w:val="left" w:pos="-940"/>
          <w:tab w:val="left" w:pos="-560"/>
          <w:tab w:val="left" w:pos="-22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firstLine="36"/>
        <w:rPr>
          <w:color w:val="000000"/>
        </w:rPr>
      </w:pPr>
      <w:r>
        <w:rPr>
          <w:color w:val="000000"/>
        </w:rPr>
        <w:lastRenderedPageBreak/>
        <w:tab/>
      </w:r>
      <w:r>
        <w:rPr>
          <w:color w:val="000000"/>
        </w:rPr>
        <w:tab/>
        <w:t xml:space="preserve">The following tables show the calculations for </w:t>
      </w:r>
      <w:r w:rsidRPr="00AB2B17">
        <w:rPr>
          <w:rFonts w:ascii="Symbol" w:hAnsi="Symbol"/>
          <w:i/>
          <w:color w:val="000000"/>
        </w:rPr>
        <w:t></w:t>
      </w:r>
      <w:r w:rsidRPr="0061590C">
        <w:rPr>
          <w:rFonts w:ascii="Symbol" w:hAnsi="Symbol"/>
          <w:color w:val="000000"/>
        </w:rPr>
        <w:t></w:t>
      </w:r>
      <w:r w:rsidRPr="0061590C">
        <w:rPr>
          <w:rFonts w:ascii="Times" w:hAnsi="Times"/>
          <w:color w:val="000000"/>
        </w:rPr>
        <w:t>= .</w:t>
      </w:r>
      <w:r>
        <w:rPr>
          <w:rFonts w:ascii="Times" w:hAnsi="Times"/>
          <w:color w:val="000000"/>
        </w:rPr>
        <w:t>2</w:t>
      </w:r>
      <w:r>
        <w:rPr>
          <w:color w:val="000000"/>
        </w:rPr>
        <w:tab/>
      </w: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p>
    <w:tbl>
      <w:tblPr>
        <w:tblW w:w="9060" w:type="dxa"/>
        <w:tblInd w:w="462" w:type="dxa"/>
        <w:tblCellMar>
          <w:left w:w="0" w:type="dxa"/>
          <w:right w:w="0" w:type="dxa"/>
        </w:tblCellMar>
        <w:tblLook w:val="00A0" w:firstRow="1" w:lastRow="0" w:firstColumn="1" w:lastColumn="0" w:noHBand="0" w:noVBand="0"/>
      </w:tblPr>
      <w:tblGrid>
        <w:gridCol w:w="1060"/>
        <w:gridCol w:w="1060"/>
        <w:gridCol w:w="1060"/>
        <w:gridCol w:w="1060"/>
        <w:gridCol w:w="1060"/>
        <w:gridCol w:w="1060"/>
        <w:gridCol w:w="1260"/>
        <w:gridCol w:w="1440"/>
      </w:tblGrid>
      <w:tr w:rsidR="003A2A5F">
        <w:trPr>
          <w:trHeight w:val="20"/>
        </w:trPr>
        <w:tc>
          <w:tcPr>
            <w:tcW w:w="1060" w:type="dxa"/>
            <w:tcBorders>
              <w:top w:val="nil"/>
              <w:left w:val="nil"/>
              <w:bottom w:val="single" w:sz="4" w:space="0" w:color="auto"/>
              <w:right w:val="nil"/>
            </w:tcBorders>
            <w:noWrap/>
            <w:tcMar>
              <w:top w:w="12" w:type="dxa"/>
              <w:left w:w="12" w:type="dxa"/>
              <w:bottom w:w="0" w:type="dxa"/>
              <w:right w:w="12" w:type="dxa"/>
            </w:tcMar>
            <w:vAlign w:val="bottom"/>
          </w:tcPr>
          <w:p w:rsidR="003A2A5F" w:rsidRDefault="003A2A5F" w:rsidP="003A2A5F">
            <w:pPr>
              <w:jc w:val="center"/>
              <w:rPr>
                <w:b/>
                <w:bCs/>
                <w:color w:val="000000"/>
              </w:rPr>
            </w:pPr>
            <w:r>
              <w:rPr>
                <w:b/>
                <w:bCs/>
                <w:color w:val="000000"/>
              </w:rPr>
              <w:t>Week</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Time Series Value</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Forecast</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Forecast Error</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Absolute Value of Forecast Error</w:t>
            </w:r>
          </w:p>
        </w:tc>
        <w:tc>
          <w:tcPr>
            <w:tcW w:w="10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Squared Forecast Error</w:t>
            </w:r>
          </w:p>
        </w:tc>
        <w:tc>
          <w:tcPr>
            <w:tcW w:w="126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Percentage Error</w:t>
            </w:r>
          </w:p>
        </w:tc>
        <w:tc>
          <w:tcPr>
            <w:tcW w:w="1440" w:type="dxa"/>
            <w:tcBorders>
              <w:top w:val="nil"/>
              <w:left w:val="nil"/>
              <w:bottom w:val="single" w:sz="4" w:space="0" w:color="auto"/>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Absolute Value of Percentage Error</w:t>
            </w:r>
          </w:p>
        </w:tc>
      </w:tr>
      <w:tr w:rsidR="003A2A5F">
        <w:trPr>
          <w:trHeight w:val="20"/>
        </w:trPr>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17</w:t>
            </w: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c>
          <w:tcPr>
            <w:tcW w:w="0" w:type="auto"/>
            <w:tcBorders>
              <w:top w:val="single" w:sz="4" w:space="0" w:color="auto"/>
              <w:left w:val="nil"/>
              <w:bottom w:val="nil"/>
              <w:right w:val="nil"/>
            </w:tcBorders>
            <w:noWrap/>
            <w:tcMar>
              <w:top w:w="12" w:type="dxa"/>
              <w:left w:w="12" w:type="dxa"/>
              <w:bottom w:w="0" w:type="dxa"/>
              <w:right w:w="12" w:type="dxa"/>
            </w:tcMar>
            <w:vAlign w:val="bottom"/>
          </w:tcPr>
          <w:p w:rsidR="003A2A5F" w:rsidRDefault="003A2A5F" w:rsidP="003A2A5F">
            <w:pPr>
              <w:rPr>
                <w:rFonts w:ascii="Calibri" w:hAnsi="Calibri"/>
                <w:color w:val="000000"/>
              </w:rPr>
            </w:pP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21</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17.00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4.00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4.00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16.00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19.05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19.05</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19</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17.80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1.20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1.20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1.44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6.32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6.32</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23</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18.04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4.96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4.96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24.60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21.57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21.57</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18</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19.03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-1.03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1.03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1.06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-5.72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5.72</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16</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18.83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-2.83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2.83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8.01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-17.69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17.69</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18.26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1.74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1.74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3.03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8.70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8.70</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18</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18.61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-0.61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0.61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0.37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-3.39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3.39</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22</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18.49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3.51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3.51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12.32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15.95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15.95</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19.19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0.81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0.81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0.66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4.05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4.05</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15</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19.35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-4.35</w:t>
            </w:r>
          </w:p>
        </w:tc>
        <w:tc>
          <w:tcPr>
            <w:tcW w:w="0" w:type="auto"/>
            <w:tcBorders>
              <w:top w:val="nil"/>
              <w:left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4.35</w:t>
            </w:r>
          </w:p>
        </w:tc>
        <w:tc>
          <w:tcPr>
            <w:tcW w:w="0" w:type="auto"/>
            <w:tcBorders>
              <w:top w:val="nil"/>
              <w:left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18.92</w:t>
            </w:r>
          </w:p>
        </w:tc>
        <w:tc>
          <w:tcPr>
            <w:tcW w:w="0" w:type="auto"/>
            <w:tcBorders>
              <w:top w:val="nil"/>
              <w:left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-29.00</w:t>
            </w:r>
          </w:p>
        </w:tc>
        <w:tc>
          <w:tcPr>
            <w:tcW w:w="0" w:type="auto"/>
            <w:tcBorders>
              <w:top w:val="nil"/>
              <w:left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29.00</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22</w:t>
            </w: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18.48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3.52</w:t>
            </w:r>
          </w:p>
        </w:tc>
        <w:tc>
          <w:tcPr>
            <w:tcW w:w="0" w:type="auto"/>
            <w:tcBorders>
              <w:top w:val="nil"/>
              <w:left w:val="nil"/>
              <w:right w:val="nil"/>
            </w:tcBorders>
            <w:noWrap/>
            <w:tcMar>
              <w:top w:w="12" w:type="dxa"/>
              <w:left w:w="12" w:type="dxa"/>
              <w:bottom w:w="0" w:type="dxa"/>
              <w:right w:w="12" w:type="dxa"/>
            </w:tcMar>
            <w:vAlign w:val="bottom"/>
          </w:tcPr>
          <w:p w:rsidR="003A2A5F" w:rsidRPr="00AB2B17" w:rsidRDefault="00AB2B17" w:rsidP="003A2A5F">
            <w:pPr>
              <w:ind w:firstLineChars="100" w:firstLine="200"/>
              <w:jc w:val="right"/>
              <w:rPr>
                <w:color w:val="000000"/>
                <w:u w:val="single"/>
              </w:rPr>
            </w:pPr>
            <w:r w:rsidRPr="00AB2B17">
              <w:rPr>
                <w:color w:val="000000"/>
                <w:u w:val="single"/>
              </w:rPr>
              <w:t xml:space="preserve">  </w:t>
            </w:r>
            <w:r w:rsidR="003A2A5F" w:rsidRPr="00AB2B17">
              <w:rPr>
                <w:color w:val="000000"/>
                <w:u w:val="single"/>
              </w:rPr>
              <w:t>3.52</w:t>
            </w:r>
          </w:p>
        </w:tc>
        <w:tc>
          <w:tcPr>
            <w:tcW w:w="0" w:type="auto"/>
            <w:tcBorders>
              <w:top w:val="nil"/>
              <w:left w:val="nil"/>
              <w:right w:val="nil"/>
            </w:tcBorders>
            <w:noWrap/>
            <w:tcMar>
              <w:top w:w="12" w:type="dxa"/>
              <w:left w:w="12" w:type="dxa"/>
              <w:bottom w:w="0" w:type="dxa"/>
              <w:right w:w="12" w:type="dxa"/>
            </w:tcMar>
            <w:vAlign w:val="bottom"/>
          </w:tcPr>
          <w:p w:rsidR="003A2A5F" w:rsidRPr="00AB2B17" w:rsidRDefault="00AB2B17" w:rsidP="003A2A5F">
            <w:pPr>
              <w:ind w:firstLineChars="100" w:firstLine="200"/>
              <w:jc w:val="right"/>
              <w:rPr>
                <w:color w:val="000000"/>
                <w:u w:val="single"/>
              </w:rPr>
            </w:pPr>
            <w:r>
              <w:rPr>
                <w:color w:val="000000"/>
                <w:u w:val="single"/>
              </w:rPr>
              <w:t xml:space="preserve"> </w:t>
            </w:r>
            <w:r w:rsidR="003A2A5F" w:rsidRPr="00AB2B17">
              <w:rPr>
                <w:color w:val="000000"/>
                <w:u w:val="single"/>
              </w:rPr>
              <w:t>12.39</w:t>
            </w:r>
          </w:p>
        </w:tc>
        <w:tc>
          <w:tcPr>
            <w:tcW w:w="0" w:type="auto"/>
            <w:tcBorders>
              <w:top w:val="nil"/>
              <w:left w:val="nil"/>
              <w:right w:val="nil"/>
            </w:tcBorders>
            <w:noWrap/>
            <w:tcMar>
              <w:top w:w="12" w:type="dxa"/>
              <w:left w:w="12" w:type="dxa"/>
              <w:bottom w:w="0" w:type="dxa"/>
              <w:right w:w="12" w:type="dxa"/>
            </w:tcMar>
            <w:vAlign w:val="bottom"/>
          </w:tcPr>
          <w:p w:rsidR="003A2A5F" w:rsidRPr="00AB2B17" w:rsidRDefault="00AB2B17" w:rsidP="003A2A5F">
            <w:pPr>
              <w:ind w:firstLineChars="100" w:firstLine="200"/>
              <w:jc w:val="right"/>
              <w:rPr>
                <w:color w:val="000000"/>
                <w:u w:val="single"/>
              </w:rPr>
            </w:pPr>
            <w:r>
              <w:rPr>
                <w:color w:val="000000"/>
                <w:u w:val="single"/>
              </w:rPr>
              <w:t xml:space="preserve"> </w:t>
            </w:r>
            <w:r w:rsidR="003A2A5F" w:rsidRPr="00AB2B17">
              <w:rPr>
                <w:color w:val="000000"/>
                <w:u w:val="single"/>
              </w:rPr>
              <w:t>16.00</w:t>
            </w:r>
          </w:p>
        </w:tc>
        <w:tc>
          <w:tcPr>
            <w:tcW w:w="0" w:type="auto"/>
            <w:tcBorders>
              <w:top w:val="nil"/>
              <w:left w:val="nil"/>
              <w:right w:val="nil"/>
            </w:tcBorders>
            <w:noWrap/>
            <w:tcMar>
              <w:top w:w="12" w:type="dxa"/>
              <w:left w:w="12" w:type="dxa"/>
              <w:bottom w:w="0" w:type="dxa"/>
              <w:right w:w="12" w:type="dxa"/>
            </w:tcMar>
            <w:vAlign w:val="bottom"/>
          </w:tcPr>
          <w:p w:rsidR="003A2A5F" w:rsidRPr="00AB2B17" w:rsidRDefault="00AB2B17" w:rsidP="003A2A5F">
            <w:pPr>
              <w:ind w:firstLineChars="100" w:firstLine="200"/>
              <w:jc w:val="right"/>
              <w:rPr>
                <w:color w:val="000000"/>
                <w:u w:val="single"/>
              </w:rPr>
            </w:pPr>
            <w:r w:rsidRPr="00AB2B17">
              <w:rPr>
                <w:color w:val="000000"/>
                <w:u w:val="single"/>
              </w:rPr>
              <w:t xml:space="preserve">  </w:t>
            </w:r>
            <w:r w:rsidR="003A2A5F" w:rsidRPr="00AB2B17">
              <w:rPr>
                <w:color w:val="000000"/>
                <w:u w:val="single"/>
              </w:rPr>
              <w:t>16.00</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right"/>
              <w:rPr>
                <w:color w:val="000000"/>
              </w:rPr>
            </w:pPr>
          </w:p>
        </w:tc>
        <w:tc>
          <w:tcPr>
            <w:tcW w:w="0" w:type="auto"/>
            <w:tcBorders>
              <w:top w:val="nil"/>
              <w:left w:val="nil"/>
              <w:bottom w:val="nil"/>
              <w:right w:val="nil"/>
            </w:tcBorders>
            <w:noWrap/>
            <w:tcMar>
              <w:top w:w="12" w:type="dxa"/>
              <w:left w:w="12" w:type="dxa"/>
              <w:bottom w:w="0" w:type="dxa"/>
              <w:right w:w="180" w:type="dxa"/>
            </w:tcMar>
            <w:vAlign w:val="bottom"/>
          </w:tcPr>
          <w:p w:rsidR="003A2A5F" w:rsidRDefault="003A2A5F" w:rsidP="003A2A5F">
            <w:pPr>
              <w:ind w:firstLineChars="100" w:firstLine="200"/>
              <w:jc w:val="right"/>
              <w:rPr>
                <w:color w:val="000000"/>
              </w:rPr>
            </w:pPr>
            <w:r>
              <w:rPr>
                <w:color w:val="000000"/>
              </w:rPr>
              <w:t>Totals</w:t>
            </w:r>
          </w:p>
        </w:tc>
        <w:tc>
          <w:tcPr>
            <w:tcW w:w="0" w:type="auto"/>
            <w:tcBorders>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28.56</w:t>
            </w:r>
          </w:p>
        </w:tc>
        <w:tc>
          <w:tcPr>
            <w:tcW w:w="0" w:type="auto"/>
            <w:tcBorders>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98.80</w:t>
            </w:r>
          </w:p>
        </w:tc>
        <w:tc>
          <w:tcPr>
            <w:tcW w:w="0" w:type="auto"/>
            <w:tcBorders>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35.84</w:t>
            </w:r>
          </w:p>
        </w:tc>
        <w:tc>
          <w:tcPr>
            <w:tcW w:w="0" w:type="auto"/>
            <w:tcBorders>
              <w:left w:val="nil"/>
              <w:bottom w:val="nil"/>
              <w:right w:val="nil"/>
            </w:tcBorders>
            <w:noWrap/>
            <w:tcMar>
              <w:top w:w="12" w:type="dxa"/>
              <w:left w:w="12" w:type="dxa"/>
              <w:bottom w:w="0" w:type="dxa"/>
              <w:right w:w="12" w:type="dxa"/>
            </w:tcMar>
            <w:vAlign w:val="bottom"/>
          </w:tcPr>
          <w:p w:rsidR="003A2A5F" w:rsidRDefault="003A2A5F" w:rsidP="003A2A5F">
            <w:pPr>
              <w:ind w:firstLineChars="100" w:firstLine="200"/>
              <w:jc w:val="right"/>
              <w:rPr>
                <w:color w:val="000000"/>
              </w:rPr>
            </w:pPr>
            <w:r>
              <w:rPr>
                <w:color w:val="000000"/>
              </w:rPr>
              <w:t>147.44</w:t>
            </w:r>
          </w:p>
        </w:tc>
      </w:tr>
    </w:tbl>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p>
    <w:p w:rsidR="003A2A5F" w:rsidRDefault="008448DA"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rFonts w:ascii="Times" w:hAnsi="Times"/>
          <w:color w:val="000000"/>
        </w:rPr>
      </w:pPr>
      <w:r>
        <w:rPr>
          <w:color w:val="000000"/>
        </w:rPr>
        <w:tab/>
      </w:r>
      <w:r>
        <w:rPr>
          <w:color w:val="000000"/>
        </w:rPr>
        <w:tab/>
      </w:r>
      <w:r w:rsidR="003A2A5F">
        <w:rPr>
          <w:color w:val="000000"/>
        </w:rPr>
        <w:t>a.</w:t>
      </w:r>
      <w:r>
        <w:rPr>
          <w:color w:val="000000"/>
        </w:rPr>
        <w:tab/>
      </w:r>
      <w:r w:rsidR="003A2A5F">
        <w:rPr>
          <w:color w:val="000000"/>
        </w:rPr>
        <w:t xml:space="preserve">MSE for </w:t>
      </w:r>
      <w:r w:rsidR="003A2A5F" w:rsidRPr="00AB2B17">
        <w:rPr>
          <w:rFonts w:ascii="Symbol" w:hAnsi="Symbol"/>
          <w:i/>
          <w:color w:val="000000"/>
        </w:rPr>
        <w:t></w:t>
      </w:r>
      <w:r w:rsidR="003A2A5F" w:rsidRPr="0061590C">
        <w:rPr>
          <w:rFonts w:ascii="Symbol" w:hAnsi="Symbol"/>
          <w:color w:val="000000"/>
        </w:rPr>
        <w:t></w:t>
      </w:r>
      <w:r w:rsidR="003A2A5F" w:rsidRPr="0061590C">
        <w:rPr>
          <w:rFonts w:ascii="Times" w:hAnsi="Times"/>
          <w:color w:val="000000"/>
        </w:rPr>
        <w:t>= .</w:t>
      </w:r>
      <w:r w:rsidR="003A2A5F">
        <w:rPr>
          <w:rFonts w:ascii="Times" w:hAnsi="Times"/>
          <w:color w:val="000000"/>
        </w:rPr>
        <w:t>1 = 101.72/11 = 9.25</w:t>
      </w: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rFonts w:ascii="Times" w:hAnsi="Times"/>
          <w:color w:val="000000"/>
        </w:rPr>
      </w:pPr>
      <w:r>
        <w:rPr>
          <w:color w:val="000000"/>
        </w:rPr>
        <w:tab/>
      </w:r>
      <w:r>
        <w:rPr>
          <w:color w:val="000000"/>
        </w:rPr>
        <w:tab/>
      </w:r>
      <w:r w:rsidR="008448DA">
        <w:rPr>
          <w:color w:val="000000"/>
        </w:rPr>
        <w:tab/>
      </w:r>
      <w:r>
        <w:rPr>
          <w:color w:val="000000"/>
        </w:rPr>
        <w:t xml:space="preserve">MSE for </w:t>
      </w:r>
      <w:r w:rsidRPr="00AB2B17">
        <w:rPr>
          <w:rFonts w:ascii="Symbol" w:hAnsi="Symbol"/>
          <w:i/>
          <w:color w:val="000000"/>
        </w:rPr>
        <w:t></w:t>
      </w:r>
      <w:r w:rsidRPr="0061590C">
        <w:rPr>
          <w:rFonts w:ascii="Symbol" w:hAnsi="Symbol"/>
          <w:color w:val="000000"/>
        </w:rPr>
        <w:t></w:t>
      </w:r>
      <w:r w:rsidRPr="0061590C">
        <w:rPr>
          <w:rFonts w:ascii="Times" w:hAnsi="Times"/>
          <w:color w:val="000000"/>
        </w:rPr>
        <w:t>= .</w:t>
      </w:r>
      <w:r>
        <w:rPr>
          <w:rFonts w:ascii="Times" w:hAnsi="Times"/>
          <w:color w:val="000000"/>
        </w:rPr>
        <w:t>2 = 98.80/11 = 8.98</w:t>
      </w: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rFonts w:ascii="Times" w:hAnsi="Times"/>
          <w:color w:val="000000"/>
        </w:rPr>
      </w:pPr>
      <w:r>
        <w:rPr>
          <w:color w:val="000000"/>
        </w:rPr>
        <w:tab/>
      </w:r>
      <w:r>
        <w:rPr>
          <w:color w:val="000000"/>
        </w:rPr>
        <w:tab/>
      </w:r>
      <w:r w:rsidR="008448DA">
        <w:rPr>
          <w:color w:val="000000"/>
        </w:rPr>
        <w:tab/>
      </w:r>
      <w:r w:rsidRPr="00AB2B17">
        <w:rPr>
          <w:rFonts w:ascii="Symbol" w:hAnsi="Symbol"/>
          <w:i/>
          <w:color w:val="000000"/>
        </w:rPr>
        <w:t></w:t>
      </w:r>
      <w:r w:rsidRPr="0061590C">
        <w:rPr>
          <w:rFonts w:ascii="Symbol" w:hAnsi="Symbol"/>
          <w:color w:val="000000"/>
        </w:rPr>
        <w:t></w:t>
      </w:r>
      <w:r w:rsidRPr="0061590C">
        <w:rPr>
          <w:rFonts w:ascii="Times" w:hAnsi="Times"/>
          <w:color w:val="000000"/>
        </w:rPr>
        <w:t>= .</w:t>
      </w:r>
      <w:r>
        <w:rPr>
          <w:rFonts w:ascii="Times" w:hAnsi="Times"/>
          <w:color w:val="000000"/>
        </w:rPr>
        <w:t>2 provides more accurate forecasts based upon MSE</w:t>
      </w:r>
    </w:p>
    <w:p w:rsidR="003A2A5F"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rFonts w:ascii="Times" w:hAnsi="Times"/>
          <w:color w:val="000000"/>
        </w:rPr>
      </w:pPr>
    </w:p>
    <w:p w:rsidR="003A2A5F"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rFonts w:ascii="Times" w:hAnsi="Times"/>
          <w:color w:val="000000"/>
        </w:rPr>
      </w:pPr>
      <w:r>
        <w:rPr>
          <w:rFonts w:ascii="Times" w:hAnsi="Times"/>
          <w:color w:val="000000"/>
        </w:rPr>
        <w:tab/>
      </w:r>
      <w:r w:rsidR="003A2A5F">
        <w:rPr>
          <w:rFonts w:ascii="Times" w:hAnsi="Times"/>
          <w:color w:val="000000"/>
        </w:rPr>
        <w:t xml:space="preserve">b. </w:t>
      </w:r>
      <w:r w:rsidR="003A2A5F">
        <w:rPr>
          <w:rFonts w:ascii="Times" w:hAnsi="Times"/>
          <w:color w:val="000000"/>
        </w:rPr>
        <w:tab/>
      </w:r>
      <w:r w:rsidR="003A2A5F">
        <w:rPr>
          <w:color w:val="000000"/>
        </w:rPr>
        <w:t xml:space="preserve">MAE for </w:t>
      </w:r>
      <w:r w:rsidR="003A2A5F" w:rsidRPr="00AB2B17">
        <w:rPr>
          <w:rFonts w:ascii="Symbol" w:hAnsi="Symbol"/>
          <w:i/>
          <w:color w:val="000000"/>
        </w:rPr>
        <w:t></w:t>
      </w:r>
      <w:r w:rsidR="003A2A5F" w:rsidRPr="0061590C">
        <w:rPr>
          <w:rFonts w:ascii="Symbol" w:hAnsi="Symbol"/>
          <w:color w:val="000000"/>
        </w:rPr>
        <w:t></w:t>
      </w:r>
      <w:r w:rsidR="003A2A5F" w:rsidRPr="0061590C">
        <w:rPr>
          <w:rFonts w:ascii="Times" w:hAnsi="Times"/>
          <w:color w:val="000000"/>
        </w:rPr>
        <w:t>= .</w:t>
      </w:r>
      <w:r w:rsidR="003A2A5F">
        <w:rPr>
          <w:rFonts w:ascii="Times" w:hAnsi="Times"/>
          <w:color w:val="000000"/>
        </w:rPr>
        <w:t>1 = 28.24/11 = 2.57</w:t>
      </w:r>
    </w:p>
    <w:p w:rsidR="003A2A5F"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3A2A5F"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rFonts w:ascii="Times" w:hAnsi="Times"/>
          <w:color w:val="000000"/>
        </w:rPr>
      </w:pPr>
      <w:r>
        <w:rPr>
          <w:color w:val="000000"/>
        </w:rPr>
        <w:tab/>
      </w:r>
      <w:r>
        <w:rPr>
          <w:color w:val="000000"/>
        </w:rPr>
        <w:tab/>
        <w:t xml:space="preserve">MAE for </w:t>
      </w:r>
      <w:r w:rsidRPr="00AB2B17">
        <w:rPr>
          <w:rFonts w:ascii="Symbol" w:hAnsi="Symbol"/>
          <w:i/>
          <w:color w:val="000000"/>
        </w:rPr>
        <w:t></w:t>
      </w:r>
      <w:r w:rsidRPr="0061590C">
        <w:rPr>
          <w:rFonts w:ascii="Symbol" w:hAnsi="Symbol"/>
          <w:color w:val="000000"/>
        </w:rPr>
        <w:t></w:t>
      </w:r>
      <w:r w:rsidRPr="0061590C">
        <w:rPr>
          <w:rFonts w:ascii="Times" w:hAnsi="Times"/>
          <w:color w:val="000000"/>
        </w:rPr>
        <w:t>= .</w:t>
      </w:r>
      <w:r>
        <w:rPr>
          <w:rFonts w:ascii="Times" w:hAnsi="Times"/>
          <w:color w:val="000000"/>
        </w:rPr>
        <w:t>2 = 28.56/11 = 2.60</w:t>
      </w:r>
    </w:p>
    <w:p w:rsidR="003A2A5F"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3A2A5F"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rFonts w:ascii="Times" w:hAnsi="Times"/>
          <w:color w:val="000000"/>
        </w:rPr>
      </w:pPr>
      <w:r>
        <w:rPr>
          <w:color w:val="000000"/>
        </w:rPr>
        <w:tab/>
      </w:r>
      <w:r>
        <w:rPr>
          <w:color w:val="000000"/>
        </w:rPr>
        <w:tab/>
      </w:r>
      <w:r w:rsidRPr="0061590C">
        <w:rPr>
          <w:rFonts w:ascii="Symbol" w:hAnsi="Symbol"/>
          <w:color w:val="000000"/>
        </w:rPr>
        <w:t></w:t>
      </w:r>
      <w:r w:rsidRPr="0061590C">
        <w:rPr>
          <w:rFonts w:ascii="Symbol" w:hAnsi="Symbol"/>
          <w:color w:val="000000"/>
        </w:rPr>
        <w:t></w:t>
      </w:r>
      <w:r w:rsidRPr="0061590C">
        <w:rPr>
          <w:rFonts w:ascii="Times" w:hAnsi="Times"/>
          <w:color w:val="000000"/>
        </w:rPr>
        <w:t>= .</w:t>
      </w:r>
      <w:r>
        <w:rPr>
          <w:rFonts w:ascii="Times" w:hAnsi="Times"/>
          <w:color w:val="000000"/>
        </w:rPr>
        <w:t>1 provides more accurate forecasts based upon MAE; but, they are very close.</w:t>
      </w:r>
    </w:p>
    <w:p w:rsidR="003A2A5F"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rFonts w:ascii="Times" w:hAnsi="Times"/>
          <w:color w:val="000000"/>
        </w:rPr>
      </w:pPr>
    </w:p>
    <w:p w:rsidR="003A2A5F"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rFonts w:ascii="Times" w:hAnsi="Times"/>
          <w:color w:val="000000"/>
        </w:rPr>
      </w:pPr>
      <w:r>
        <w:rPr>
          <w:rFonts w:ascii="Times" w:hAnsi="Times"/>
          <w:color w:val="000000"/>
        </w:rPr>
        <w:tab/>
      </w:r>
      <w:r w:rsidR="003A2A5F">
        <w:rPr>
          <w:rFonts w:ascii="Times" w:hAnsi="Times"/>
          <w:color w:val="000000"/>
        </w:rPr>
        <w:t>c.</w:t>
      </w:r>
      <w:r w:rsidR="003A2A5F">
        <w:rPr>
          <w:rFonts w:ascii="Times" w:hAnsi="Times"/>
          <w:color w:val="000000"/>
        </w:rPr>
        <w:tab/>
      </w:r>
      <w:r w:rsidR="003A2A5F">
        <w:rPr>
          <w:color w:val="000000"/>
        </w:rPr>
        <w:t xml:space="preserve">MAPE for </w:t>
      </w:r>
      <w:r w:rsidR="003A2A5F" w:rsidRPr="00AB2B17">
        <w:rPr>
          <w:rFonts w:ascii="Symbol" w:hAnsi="Symbol"/>
          <w:i/>
          <w:color w:val="000000"/>
        </w:rPr>
        <w:t></w:t>
      </w:r>
      <w:r w:rsidR="003A2A5F" w:rsidRPr="0061590C">
        <w:rPr>
          <w:rFonts w:ascii="Symbol" w:hAnsi="Symbol"/>
          <w:color w:val="000000"/>
        </w:rPr>
        <w:t></w:t>
      </w:r>
      <w:r w:rsidR="003A2A5F" w:rsidRPr="0061590C">
        <w:rPr>
          <w:rFonts w:ascii="Times" w:hAnsi="Times"/>
          <w:color w:val="000000"/>
        </w:rPr>
        <w:t>= .</w:t>
      </w:r>
      <w:r w:rsidR="003A2A5F">
        <w:rPr>
          <w:rFonts w:ascii="Times" w:hAnsi="Times"/>
          <w:color w:val="000000"/>
        </w:rPr>
        <w:t>1 = 142.42/11 = 12.95%</w:t>
      </w:r>
    </w:p>
    <w:p w:rsidR="003A2A5F"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3A2A5F"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rFonts w:ascii="Times" w:hAnsi="Times"/>
          <w:color w:val="000000"/>
        </w:rPr>
      </w:pPr>
      <w:r>
        <w:rPr>
          <w:color w:val="000000"/>
        </w:rPr>
        <w:tab/>
      </w:r>
      <w:r>
        <w:rPr>
          <w:color w:val="000000"/>
        </w:rPr>
        <w:tab/>
        <w:t xml:space="preserve">MAPE for </w:t>
      </w:r>
      <w:r w:rsidRPr="00AB2B17">
        <w:rPr>
          <w:rFonts w:ascii="Symbol" w:hAnsi="Symbol"/>
          <w:i/>
          <w:color w:val="000000"/>
        </w:rPr>
        <w:t></w:t>
      </w:r>
      <w:r w:rsidRPr="0061590C">
        <w:rPr>
          <w:rFonts w:ascii="Symbol" w:hAnsi="Symbol"/>
          <w:color w:val="000000"/>
        </w:rPr>
        <w:t></w:t>
      </w:r>
      <w:r w:rsidRPr="0061590C">
        <w:rPr>
          <w:rFonts w:ascii="Times" w:hAnsi="Times"/>
          <w:color w:val="000000"/>
        </w:rPr>
        <w:t>= .</w:t>
      </w:r>
      <w:r>
        <w:rPr>
          <w:rFonts w:ascii="Times" w:hAnsi="Times"/>
          <w:color w:val="000000"/>
        </w:rPr>
        <w:t>2 = 147.44/11 = 13.40%</w:t>
      </w:r>
    </w:p>
    <w:p w:rsidR="003A2A5F"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3A2A5F"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rFonts w:ascii="Times" w:hAnsi="Times"/>
          <w:color w:val="000000"/>
        </w:rPr>
      </w:pPr>
      <w:r>
        <w:rPr>
          <w:color w:val="000000"/>
        </w:rPr>
        <w:tab/>
      </w:r>
      <w:r>
        <w:rPr>
          <w:color w:val="000000"/>
        </w:rPr>
        <w:tab/>
      </w:r>
      <w:r w:rsidRPr="00AB2B17">
        <w:rPr>
          <w:rFonts w:ascii="Symbol" w:hAnsi="Symbol"/>
          <w:i/>
          <w:color w:val="000000"/>
        </w:rPr>
        <w:t></w:t>
      </w:r>
      <w:r w:rsidRPr="0061590C">
        <w:rPr>
          <w:rFonts w:ascii="Symbol" w:hAnsi="Symbol"/>
          <w:color w:val="000000"/>
        </w:rPr>
        <w:t></w:t>
      </w:r>
      <w:r w:rsidRPr="0061590C">
        <w:rPr>
          <w:rFonts w:ascii="Times" w:hAnsi="Times"/>
          <w:color w:val="000000"/>
        </w:rPr>
        <w:t>= .</w:t>
      </w:r>
      <w:r>
        <w:rPr>
          <w:rFonts w:ascii="Times" w:hAnsi="Times"/>
          <w:color w:val="000000"/>
        </w:rPr>
        <w:t>1 provides more accurate forecasts based upon MAPE</w:t>
      </w:r>
    </w:p>
    <w:p w:rsidR="003A2A5F" w:rsidRPr="002F79CB" w:rsidRDefault="003A2A5F" w:rsidP="008448DA">
      <w:pPr>
        <w:tabs>
          <w:tab w:val="left" w:pos="-940"/>
          <w:tab w:val="left" w:pos="-560"/>
          <w:tab w:val="left" w:pos="-450"/>
          <w:tab w:val="left" w:pos="-220"/>
          <w:tab w:val="left" w:pos="900"/>
          <w:tab w:val="left" w:pos="1260"/>
          <w:tab w:val="left" w:pos="18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r w:rsidRPr="002F79CB">
        <w:rPr>
          <w:color w:val="000000"/>
        </w:rPr>
        <w:tab/>
      </w:r>
      <w:r w:rsidRPr="002F79CB">
        <w:rPr>
          <w:color w:val="000000"/>
        </w:rPr>
        <w:tab/>
      </w:r>
    </w:p>
    <w:p w:rsidR="003A2A5F" w:rsidRPr="002F79CB" w:rsidRDefault="003A2A5F" w:rsidP="008448DA">
      <w:pPr>
        <w:tabs>
          <w:tab w:val="left" w:pos="-940"/>
          <w:tab w:val="left" w:pos="-560"/>
          <w:tab w:val="left" w:pos="-450"/>
          <w:tab w:val="left" w:pos="-220"/>
          <w:tab w:val="left" w:pos="900"/>
          <w:tab w:val="left" w:pos="1260"/>
          <w:tab w:val="left" w:pos="18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540"/>
        <w:rPr>
          <w:color w:val="000000"/>
        </w:rPr>
      </w:pPr>
      <w:r w:rsidRPr="002F79CB">
        <w:rPr>
          <w:color w:val="000000"/>
        </w:rPr>
        <w:t>10.</w:t>
      </w:r>
      <w:r w:rsidR="008448DA">
        <w:rPr>
          <w:color w:val="000000"/>
        </w:rPr>
        <w:tab/>
      </w:r>
      <w:r w:rsidRPr="002F79CB">
        <w:rPr>
          <w:color w:val="000000"/>
        </w:rPr>
        <w:t>a.</w:t>
      </w:r>
      <w:r w:rsidR="008448DA">
        <w:rPr>
          <w:color w:val="000000"/>
        </w:rPr>
        <w:tab/>
      </w:r>
      <w:r w:rsidRPr="002F79CB">
        <w:rPr>
          <w:i/>
          <w:color w:val="000000"/>
        </w:rPr>
        <w:t>F</w:t>
      </w:r>
      <w:r w:rsidRPr="002F79CB">
        <w:rPr>
          <w:color w:val="000000"/>
          <w:vertAlign w:val="subscript"/>
        </w:rPr>
        <w:t>13</w:t>
      </w:r>
      <w:r w:rsidRPr="002F79CB">
        <w:rPr>
          <w:color w:val="000000"/>
        </w:rPr>
        <w:t xml:space="preserve"> = .2</w:t>
      </w:r>
      <w:r w:rsidRPr="002F79CB">
        <w:rPr>
          <w:i/>
          <w:color w:val="000000"/>
        </w:rPr>
        <w:t>Y</w:t>
      </w:r>
      <w:r w:rsidRPr="002F79CB">
        <w:rPr>
          <w:color w:val="000000"/>
          <w:vertAlign w:val="subscript"/>
        </w:rPr>
        <w:t>12</w:t>
      </w:r>
      <w:r w:rsidRPr="002F79CB">
        <w:rPr>
          <w:color w:val="000000"/>
        </w:rPr>
        <w:t xml:space="preserve"> + .16</w:t>
      </w:r>
      <w:r w:rsidRPr="002F79CB">
        <w:rPr>
          <w:i/>
          <w:color w:val="000000"/>
        </w:rPr>
        <w:t>Y</w:t>
      </w:r>
      <w:r w:rsidRPr="002F79CB">
        <w:rPr>
          <w:color w:val="000000"/>
          <w:vertAlign w:val="subscript"/>
        </w:rPr>
        <w:t>11</w:t>
      </w:r>
      <w:r w:rsidRPr="002F79CB">
        <w:rPr>
          <w:color w:val="000000"/>
        </w:rPr>
        <w:t xml:space="preserve"> + .64(.2</w:t>
      </w:r>
      <w:r w:rsidRPr="002F79CB">
        <w:rPr>
          <w:i/>
          <w:color w:val="000000"/>
        </w:rPr>
        <w:t>Y</w:t>
      </w:r>
      <w:r w:rsidRPr="002F79CB">
        <w:rPr>
          <w:color w:val="000000"/>
          <w:vertAlign w:val="subscript"/>
        </w:rPr>
        <w:t>10</w:t>
      </w:r>
      <w:r w:rsidRPr="002F79CB">
        <w:rPr>
          <w:color w:val="000000"/>
        </w:rPr>
        <w:t xml:space="preserve"> + .8</w:t>
      </w:r>
      <w:r w:rsidRPr="002F79CB">
        <w:rPr>
          <w:i/>
          <w:color w:val="000000"/>
        </w:rPr>
        <w:t>F</w:t>
      </w:r>
      <w:r w:rsidRPr="002F79CB">
        <w:rPr>
          <w:color w:val="000000"/>
          <w:vertAlign w:val="subscript"/>
        </w:rPr>
        <w:t>10</w:t>
      </w:r>
      <w:proofErr w:type="gramStart"/>
      <w:r w:rsidRPr="002F79CB">
        <w:rPr>
          <w:color w:val="000000"/>
        </w:rPr>
        <w:t>)  =</w:t>
      </w:r>
      <w:proofErr w:type="gramEnd"/>
      <w:r w:rsidRPr="002F79CB">
        <w:rPr>
          <w:color w:val="000000"/>
        </w:rPr>
        <w:t xml:space="preserve"> .2</w:t>
      </w:r>
      <w:r w:rsidRPr="002F79CB">
        <w:rPr>
          <w:i/>
          <w:color w:val="000000"/>
        </w:rPr>
        <w:t>Y</w:t>
      </w:r>
      <w:r w:rsidRPr="002F79CB">
        <w:rPr>
          <w:color w:val="000000"/>
          <w:vertAlign w:val="subscript"/>
        </w:rPr>
        <w:t>12</w:t>
      </w:r>
      <w:r w:rsidRPr="002F79CB">
        <w:rPr>
          <w:color w:val="000000"/>
        </w:rPr>
        <w:t xml:space="preserve"> + .16</w:t>
      </w:r>
      <w:r w:rsidRPr="002F79CB">
        <w:rPr>
          <w:i/>
          <w:color w:val="000000"/>
        </w:rPr>
        <w:t>Y</w:t>
      </w:r>
      <w:r w:rsidRPr="002F79CB">
        <w:rPr>
          <w:color w:val="000000"/>
          <w:vertAlign w:val="subscript"/>
        </w:rPr>
        <w:t>11</w:t>
      </w:r>
      <w:r w:rsidRPr="002F79CB">
        <w:rPr>
          <w:color w:val="000000"/>
        </w:rPr>
        <w:t xml:space="preserve"> + .128</w:t>
      </w:r>
      <w:r w:rsidRPr="002F79CB">
        <w:rPr>
          <w:i/>
          <w:color w:val="000000"/>
        </w:rPr>
        <w:t>Y</w:t>
      </w:r>
      <w:r w:rsidRPr="002F79CB">
        <w:rPr>
          <w:color w:val="000000"/>
          <w:vertAlign w:val="subscript"/>
        </w:rPr>
        <w:t>10</w:t>
      </w:r>
      <w:r w:rsidRPr="002F79CB">
        <w:rPr>
          <w:color w:val="000000"/>
        </w:rPr>
        <w:t xml:space="preserve"> + .512</w:t>
      </w:r>
      <w:r w:rsidRPr="002F79CB">
        <w:rPr>
          <w:i/>
          <w:color w:val="000000"/>
        </w:rPr>
        <w:t>F</w:t>
      </w:r>
      <w:r w:rsidRPr="002F79CB">
        <w:rPr>
          <w:color w:val="000000"/>
          <w:vertAlign w:val="subscript"/>
        </w:rPr>
        <w:t>10</w:t>
      </w:r>
    </w:p>
    <w:p w:rsidR="003A2A5F" w:rsidRPr="002F79CB" w:rsidRDefault="003A2A5F" w:rsidP="008448DA">
      <w:pPr>
        <w:tabs>
          <w:tab w:val="left" w:pos="-940"/>
          <w:tab w:val="left" w:pos="-560"/>
          <w:tab w:val="left" w:pos="-450"/>
          <w:tab w:val="left" w:pos="-220"/>
          <w:tab w:val="left" w:pos="900"/>
          <w:tab w:val="left" w:pos="1260"/>
          <w:tab w:val="left" w:pos="18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540"/>
        <w:rPr>
          <w:color w:val="000000"/>
        </w:rPr>
      </w:pPr>
      <w:r w:rsidRPr="002F79CB">
        <w:rPr>
          <w:color w:val="000000"/>
        </w:rPr>
        <w:tab/>
      </w:r>
    </w:p>
    <w:p w:rsidR="003A2A5F" w:rsidRPr="002F79CB" w:rsidRDefault="003A2A5F" w:rsidP="008448DA">
      <w:pPr>
        <w:tabs>
          <w:tab w:val="left" w:pos="-940"/>
          <w:tab w:val="left" w:pos="-560"/>
          <w:tab w:val="left" w:pos="-45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540"/>
        <w:rPr>
          <w:color w:val="000000"/>
          <w:vertAlign w:val="subscript"/>
        </w:rPr>
      </w:pPr>
      <w:r w:rsidRPr="002F79CB">
        <w:rPr>
          <w:color w:val="000000"/>
        </w:rPr>
        <w:tab/>
      </w:r>
      <w:r w:rsidRPr="002F79CB">
        <w:rPr>
          <w:color w:val="000000"/>
        </w:rPr>
        <w:tab/>
      </w:r>
      <w:r w:rsidRPr="002F79CB">
        <w:rPr>
          <w:i/>
          <w:color w:val="000000"/>
        </w:rPr>
        <w:t>F</w:t>
      </w:r>
      <w:r w:rsidRPr="002F79CB">
        <w:rPr>
          <w:color w:val="000000"/>
          <w:vertAlign w:val="subscript"/>
        </w:rPr>
        <w:t>13</w:t>
      </w:r>
      <w:r w:rsidRPr="002F79CB">
        <w:rPr>
          <w:color w:val="000000"/>
        </w:rPr>
        <w:t xml:space="preserve"> = .2</w:t>
      </w:r>
      <w:r w:rsidRPr="002F79CB">
        <w:rPr>
          <w:i/>
          <w:color w:val="000000"/>
        </w:rPr>
        <w:t>Y</w:t>
      </w:r>
      <w:r w:rsidRPr="002F79CB">
        <w:rPr>
          <w:color w:val="000000"/>
          <w:vertAlign w:val="subscript"/>
        </w:rPr>
        <w:t>12</w:t>
      </w:r>
      <w:r w:rsidRPr="002F79CB">
        <w:rPr>
          <w:color w:val="000000"/>
        </w:rPr>
        <w:t xml:space="preserve"> + .16</w:t>
      </w:r>
      <w:r w:rsidRPr="002F79CB">
        <w:rPr>
          <w:i/>
          <w:color w:val="000000"/>
        </w:rPr>
        <w:t>Y</w:t>
      </w:r>
      <w:r w:rsidRPr="002F79CB">
        <w:rPr>
          <w:color w:val="000000"/>
          <w:vertAlign w:val="subscript"/>
        </w:rPr>
        <w:t>11</w:t>
      </w:r>
      <w:r w:rsidRPr="002F79CB">
        <w:rPr>
          <w:color w:val="000000"/>
        </w:rPr>
        <w:t xml:space="preserve"> + .128</w:t>
      </w:r>
      <w:r w:rsidRPr="002F79CB">
        <w:rPr>
          <w:i/>
          <w:color w:val="000000"/>
        </w:rPr>
        <w:t>Y</w:t>
      </w:r>
      <w:r w:rsidRPr="002F79CB">
        <w:rPr>
          <w:color w:val="000000"/>
          <w:vertAlign w:val="subscript"/>
        </w:rPr>
        <w:t>10</w:t>
      </w:r>
      <w:r w:rsidRPr="002F79CB">
        <w:rPr>
          <w:color w:val="000000"/>
        </w:rPr>
        <w:t xml:space="preserve"> + .512(.2</w:t>
      </w:r>
      <w:r w:rsidRPr="002F79CB">
        <w:rPr>
          <w:i/>
          <w:color w:val="000000"/>
        </w:rPr>
        <w:t>Y</w:t>
      </w:r>
      <w:r w:rsidRPr="002F79CB">
        <w:rPr>
          <w:color w:val="000000"/>
          <w:vertAlign w:val="subscript"/>
        </w:rPr>
        <w:t>9</w:t>
      </w:r>
      <w:r w:rsidRPr="002F79CB">
        <w:rPr>
          <w:color w:val="000000"/>
        </w:rPr>
        <w:t xml:space="preserve"> + .8</w:t>
      </w:r>
      <w:r w:rsidRPr="002F79CB">
        <w:rPr>
          <w:i/>
          <w:color w:val="000000"/>
        </w:rPr>
        <w:t>F</w:t>
      </w:r>
      <w:r w:rsidRPr="002F79CB">
        <w:rPr>
          <w:color w:val="000000"/>
          <w:vertAlign w:val="subscript"/>
        </w:rPr>
        <w:t>9</w:t>
      </w:r>
      <w:r w:rsidRPr="002F79CB">
        <w:rPr>
          <w:color w:val="000000"/>
        </w:rPr>
        <w:t>) = .2</w:t>
      </w:r>
      <w:r w:rsidRPr="002F79CB">
        <w:rPr>
          <w:i/>
          <w:color w:val="000000"/>
        </w:rPr>
        <w:t>Y</w:t>
      </w:r>
      <w:r w:rsidRPr="002F79CB">
        <w:rPr>
          <w:color w:val="000000"/>
          <w:vertAlign w:val="subscript"/>
        </w:rPr>
        <w:t>12</w:t>
      </w:r>
      <w:r w:rsidRPr="002F79CB">
        <w:rPr>
          <w:color w:val="000000"/>
        </w:rPr>
        <w:t xml:space="preserve"> + .16</w:t>
      </w:r>
      <w:r w:rsidRPr="002F79CB">
        <w:rPr>
          <w:i/>
          <w:color w:val="000000"/>
        </w:rPr>
        <w:t>Y</w:t>
      </w:r>
      <w:r w:rsidRPr="002F79CB">
        <w:rPr>
          <w:color w:val="000000"/>
          <w:vertAlign w:val="subscript"/>
        </w:rPr>
        <w:t>11</w:t>
      </w:r>
      <w:r w:rsidRPr="002F79CB">
        <w:rPr>
          <w:color w:val="000000"/>
        </w:rPr>
        <w:t xml:space="preserve"> + .128</w:t>
      </w:r>
      <w:r w:rsidRPr="002F79CB">
        <w:rPr>
          <w:i/>
          <w:color w:val="000000"/>
        </w:rPr>
        <w:t>Y</w:t>
      </w:r>
      <w:r w:rsidRPr="002F79CB">
        <w:rPr>
          <w:color w:val="000000"/>
          <w:vertAlign w:val="subscript"/>
        </w:rPr>
        <w:t>10</w:t>
      </w:r>
      <w:r w:rsidRPr="002F79CB">
        <w:rPr>
          <w:color w:val="000000"/>
        </w:rPr>
        <w:t xml:space="preserve"> + .1024</w:t>
      </w:r>
      <w:r w:rsidRPr="002F79CB">
        <w:rPr>
          <w:i/>
          <w:color w:val="000000"/>
        </w:rPr>
        <w:t>Y</w:t>
      </w:r>
      <w:r w:rsidRPr="002F79CB">
        <w:rPr>
          <w:color w:val="000000"/>
          <w:vertAlign w:val="subscript"/>
        </w:rPr>
        <w:t>9</w:t>
      </w:r>
      <w:r w:rsidRPr="002F79CB">
        <w:rPr>
          <w:color w:val="000000"/>
        </w:rPr>
        <w:t xml:space="preserve"> + .4096</w:t>
      </w:r>
      <w:r w:rsidRPr="002F79CB">
        <w:rPr>
          <w:i/>
          <w:color w:val="000000"/>
        </w:rPr>
        <w:t>F</w:t>
      </w:r>
      <w:r w:rsidRPr="002F79CB">
        <w:rPr>
          <w:color w:val="000000"/>
          <w:vertAlign w:val="subscript"/>
        </w:rPr>
        <w:t>9</w:t>
      </w:r>
    </w:p>
    <w:p w:rsidR="003A2A5F" w:rsidRPr="002F79CB" w:rsidRDefault="003A2A5F" w:rsidP="008448DA">
      <w:pPr>
        <w:tabs>
          <w:tab w:val="left" w:pos="-940"/>
          <w:tab w:val="left" w:pos="-560"/>
          <w:tab w:val="left" w:pos="-45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540"/>
        <w:rPr>
          <w:color w:val="000000"/>
        </w:rPr>
      </w:pPr>
    </w:p>
    <w:p w:rsidR="003A2A5F" w:rsidRPr="002F79CB" w:rsidRDefault="003A2A5F" w:rsidP="008448DA">
      <w:pPr>
        <w:tabs>
          <w:tab w:val="left" w:pos="-940"/>
          <w:tab w:val="left" w:pos="-560"/>
          <w:tab w:val="left" w:pos="-45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260" w:right="-540" w:hanging="720"/>
        <w:rPr>
          <w:color w:val="000000"/>
        </w:rPr>
      </w:pPr>
      <w:r w:rsidRPr="002F79CB">
        <w:rPr>
          <w:color w:val="000000"/>
        </w:rPr>
        <w:tab/>
      </w:r>
      <w:r w:rsidRPr="002F79CB">
        <w:rPr>
          <w:color w:val="000000"/>
        </w:rPr>
        <w:tab/>
      </w:r>
      <w:r w:rsidRPr="002F79CB">
        <w:rPr>
          <w:i/>
          <w:color w:val="000000"/>
        </w:rPr>
        <w:t>F</w:t>
      </w:r>
      <w:r w:rsidRPr="002F79CB">
        <w:rPr>
          <w:color w:val="000000"/>
          <w:vertAlign w:val="subscript"/>
        </w:rPr>
        <w:t>13</w:t>
      </w:r>
      <w:r w:rsidRPr="002F79CB">
        <w:rPr>
          <w:color w:val="000000"/>
        </w:rPr>
        <w:t xml:space="preserve"> = .2</w:t>
      </w:r>
      <w:r w:rsidRPr="002F79CB">
        <w:rPr>
          <w:i/>
          <w:color w:val="000000"/>
        </w:rPr>
        <w:t>Y</w:t>
      </w:r>
      <w:r w:rsidRPr="002F79CB">
        <w:rPr>
          <w:color w:val="000000"/>
          <w:vertAlign w:val="subscript"/>
        </w:rPr>
        <w:t>12</w:t>
      </w:r>
      <w:r w:rsidRPr="002F79CB">
        <w:rPr>
          <w:color w:val="000000"/>
        </w:rPr>
        <w:t xml:space="preserve"> + .16</w:t>
      </w:r>
      <w:r w:rsidRPr="002F79CB">
        <w:rPr>
          <w:i/>
          <w:color w:val="000000"/>
        </w:rPr>
        <w:t>Y</w:t>
      </w:r>
      <w:r w:rsidRPr="002F79CB">
        <w:rPr>
          <w:color w:val="000000"/>
          <w:vertAlign w:val="subscript"/>
        </w:rPr>
        <w:t>11</w:t>
      </w:r>
      <w:r w:rsidRPr="002F79CB">
        <w:rPr>
          <w:color w:val="000000"/>
        </w:rPr>
        <w:t xml:space="preserve"> + .128</w:t>
      </w:r>
      <w:r w:rsidRPr="002F79CB">
        <w:rPr>
          <w:i/>
          <w:color w:val="000000"/>
        </w:rPr>
        <w:t>Y</w:t>
      </w:r>
      <w:r w:rsidRPr="002F79CB">
        <w:rPr>
          <w:color w:val="000000"/>
          <w:vertAlign w:val="subscript"/>
        </w:rPr>
        <w:t>10</w:t>
      </w:r>
      <w:r w:rsidRPr="002F79CB">
        <w:rPr>
          <w:color w:val="000000"/>
        </w:rPr>
        <w:t xml:space="preserve"> + .1024</w:t>
      </w:r>
      <w:r w:rsidRPr="002F79CB">
        <w:rPr>
          <w:i/>
          <w:color w:val="000000"/>
        </w:rPr>
        <w:t>Y</w:t>
      </w:r>
      <w:r w:rsidRPr="002F79CB">
        <w:rPr>
          <w:color w:val="000000"/>
          <w:vertAlign w:val="subscript"/>
        </w:rPr>
        <w:t>9</w:t>
      </w:r>
      <w:r w:rsidRPr="002F79CB">
        <w:rPr>
          <w:color w:val="000000"/>
        </w:rPr>
        <w:t xml:space="preserve"> + .4096(.2</w:t>
      </w:r>
      <w:r w:rsidRPr="002F79CB">
        <w:rPr>
          <w:i/>
          <w:color w:val="000000"/>
        </w:rPr>
        <w:t>Y</w:t>
      </w:r>
      <w:r w:rsidRPr="002F79CB">
        <w:rPr>
          <w:color w:val="000000"/>
          <w:vertAlign w:val="subscript"/>
        </w:rPr>
        <w:t>8</w:t>
      </w:r>
      <w:r w:rsidRPr="002F79CB">
        <w:rPr>
          <w:color w:val="000000"/>
        </w:rPr>
        <w:t xml:space="preserve"> + .8</w:t>
      </w:r>
      <w:r w:rsidRPr="002F79CB">
        <w:rPr>
          <w:i/>
          <w:color w:val="000000"/>
        </w:rPr>
        <w:t>F</w:t>
      </w:r>
      <w:r w:rsidRPr="002F79CB">
        <w:rPr>
          <w:color w:val="000000"/>
          <w:vertAlign w:val="subscript"/>
        </w:rPr>
        <w:t>8</w:t>
      </w:r>
      <w:r w:rsidRPr="002F79CB">
        <w:rPr>
          <w:color w:val="000000"/>
        </w:rPr>
        <w:t>) = .2</w:t>
      </w:r>
      <w:r w:rsidRPr="002F79CB">
        <w:rPr>
          <w:i/>
          <w:color w:val="000000"/>
        </w:rPr>
        <w:t>Y</w:t>
      </w:r>
      <w:r w:rsidRPr="002F79CB">
        <w:rPr>
          <w:color w:val="000000"/>
          <w:vertAlign w:val="subscript"/>
        </w:rPr>
        <w:t>12</w:t>
      </w:r>
      <w:r w:rsidRPr="002F79CB">
        <w:rPr>
          <w:color w:val="000000"/>
        </w:rPr>
        <w:t xml:space="preserve"> + .16</w:t>
      </w:r>
      <w:r w:rsidRPr="002F79CB">
        <w:rPr>
          <w:i/>
          <w:color w:val="000000"/>
        </w:rPr>
        <w:t>Y</w:t>
      </w:r>
      <w:r w:rsidRPr="002F79CB">
        <w:rPr>
          <w:color w:val="000000"/>
          <w:vertAlign w:val="subscript"/>
        </w:rPr>
        <w:t>11</w:t>
      </w:r>
      <w:r w:rsidRPr="002F79CB">
        <w:rPr>
          <w:color w:val="000000"/>
        </w:rPr>
        <w:t xml:space="preserve"> + .128</w:t>
      </w:r>
      <w:r w:rsidRPr="002F79CB">
        <w:rPr>
          <w:i/>
          <w:color w:val="000000"/>
        </w:rPr>
        <w:t>Y</w:t>
      </w:r>
      <w:r w:rsidRPr="002F79CB">
        <w:rPr>
          <w:color w:val="000000"/>
          <w:vertAlign w:val="subscript"/>
        </w:rPr>
        <w:t>10</w:t>
      </w:r>
      <w:r w:rsidRPr="002F79CB">
        <w:rPr>
          <w:color w:val="000000"/>
        </w:rPr>
        <w:t xml:space="preserve"> + .1024</w:t>
      </w:r>
      <w:r w:rsidRPr="002F79CB">
        <w:rPr>
          <w:i/>
          <w:color w:val="000000"/>
        </w:rPr>
        <w:t>Y</w:t>
      </w:r>
      <w:r w:rsidRPr="002F79CB">
        <w:rPr>
          <w:color w:val="000000"/>
          <w:vertAlign w:val="subscript"/>
        </w:rPr>
        <w:t>9</w:t>
      </w:r>
      <w:r w:rsidRPr="002F79CB">
        <w:rPr>
          <w:color w:val="000000"/>
        </w:rPr>
        <w:t xml:space="preserve"> + .08192</w:t>
      </w:r>
      <w:r w:rsidRPr="002F79CB">
        <w:rPr>
          <w:i/>
          <w:color w:val="000000"/>
        </w:rPr>
        <w:t>Y</w:t>
      </w:r>
      <w:r w:rsidRPr="002F79CB">
        <w:rPr>
          <w:color w:val="000000"/>
          <w:vertAlign w:val="subscript"/>
        </w:rPr>
        <w:t>8</w:t>
      </w:r>
      <w:r w:rsidRPr="002F79CB">
        <w:rPr>
          <w:color w:val="000000"/>
        </w:rPr>
        <w:t xml:space="preserve"> + .32768</w:t>
      </w:r>
      <w:r w:rsidRPr="002F79CB">
        <w:rPr>
          <w:i/>
          <w:color w:val="000000"/>
        </w:rPr>
        <w:t>F</w:t>
      </w:r>
      <w:r w:rsidRPr="002F79CB">
        <w:rPr>
          <w:color w:val="000000"/>
          <w:vertAlign w:val="subscript"/>
        </w:rPr>
        <w:t>8</w:t>
      </w:r>
    </w:p>
    <w:p w:rsidR="003A2A5F" w:rsidRPr="002F79CB" w:rsidRDefault="003A2A5F" w:rsidP="008448DA">
      <w:pPr>
        <w:tabs>
          <w:tab w:val="left" w:pos="-940"/>
          <w:tab w:val="left" w:pos="-560"/>
          <w:tab w:val="left" w:pos="-450"/>
          <w:tab w:val="left" w:pos="-220"/>
          <w:tab w:val="left" w:pos="900"/>
          <w:tab w:val="left" w:pos="1260"/>
          <w:tab w:val="left" w:pos="18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260" w:right="-540" w:hanging="720"/>
        <w:rPr>
          <w:color w:val="000000"/>
        </w:rPr>
      </w:pPr>
    </w:p>
    <w:p w:rsidR="003A2A5F" w:rsidRPr="002F79CB" w:rsidRDefault="003A2A5F" w:rsidP="008448DA">
      <w:pPr>
        <w:tabs>
          <w:tab w:val="left" w:pos="-940"/>
          <w:tab w:val="left" w:pos="-560"/>
          <w:tab w:val="left" w:pos="-45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260" w:right="-540" w:hanging="720"/>
        <w:rPr>
          <w:color w:val="000000"/>
        </w:rPr>
      </w:pPr>
      <w:r w:rsidRPr="002F79CB">
        <w:rPr>
          <w:color w:val="000000"/>
        </w:rPr>
        <w:tab/>
        <w:t>b.</w:t>
      </w:r>
      <w:r w:rsidRPr="002F79CB">
        <w:rPr>
          <w:color w:val="000000"/>
        </w:rPr>
        <w:tab/>
        <w:t xml:space="preserve">The more recent data receives the greater weight or importance in determining the forecast.  The moving averages method weights the last </w:t>
      </w:r>
      <w:r w:rsidRPr="002F79CB">
        <w:rPr>
          <w:i/>
          <w:color w:val="000000"/>
        </w:rPr>
        <w:t>n</w:t>
      </w:r>
      <w:r w:rsidRPr="002F79CB">
        <w:rPr>
          <w:color w:val="000000"/>
        </w:rPr>
        <w:t xml:space="preserve"> data values equally in determining the forecast.</w:t>
      </w:r>
    </w:p>
    <w:p w:rsidR="008448DA"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8448DA"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810A44" w:rsidRDefault="00810A44"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8448DA"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8448DA"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8448DA"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8448DA"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p>
    <w:p w:rsidR="003A2A5F" w:rsidRPr="002F79CB" w:rsidRDefault="003A2A5F"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noProof/>
          <w:color w:val="000000"/>
        </w:rPr>
      </w:pPr>
      <w:r w:rsidRPr="002F79CB">
        <w:rPr>
          <w:color w:val="000000"/>
        </w:rPr>
        <w:lastRenderedPageBreak/>
        <w:t>11.</w:t>
      </w:r>
      <w:r w:rsidRPr="002F79CB">
        <w:rPr>
          <w:color w:val="000000"/>
        </w:rPr>
        <w:tab/>
      </w:r>
      <w:proofErr w:type="gramStart"/>
      <w:r w:rsidRPr="002F79CB">
        <w:rPr>
          <w:color w:val="000000"/>
        </w:rPr>
        <w:t>a</w:t>
      </w:r>
      <w:proofErr w:type="gramEnd"/>
      <w:r w:rsidRPr="002F79CB">
        <w:rPr>
          <w:color w:val="000000"/>
        </w:rPr>
        <w:t>.</w:t>
      </w:r>
    </w:p>
    <w:p w:rsidR="003A2A5F" w:rsidRPr="002F79CB"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noProof/>
          <w:color w:val="000000"/>
        </w:rPr>
      </w:pPr>
      <w:r>
        <w:rPr>
          <w:noProof/>
          <w:color w:val="000000"/>
        </w:rPr>
        <w:tab/>
      </w:r>
      <w:r>
        <w:rPr>
          <w:noProof/>
          <w:color w:val="000000"/>
        </w:rPr>
        <w:tab/>
      </w:r>
      <w:r w:rsidR="00CB01CA">
        <w:rPr>
          <w:noProof/>
        </w:rPr>
        <w:drawing>
          <wp:inline distT="0" distB="0" distL="0" distR="0">
            <wp:extent cx="4572000" cy="2718435"/>
            <wp:effectExtent l="0" t="0" r="0" b="0"/>
            <wp:docPr id="3" name="Chart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7"/>
                    <pic:cNvPicPr>
                      <a:picLocks noChangeArrowheads="1"/>
                    </pic:cNvPicPr>
                  </pic:nvPicPr>
                  <pic:blipFill>
                    <a:blip r:embed="rId9">
                      <a:extLst>
                        <a:ext uri="{28A0092B-C50C-407E-A947-70E740481C1C}">
                          <a14:useLocalDpi xmlns:a14="http://schemas.microsoft.com/office/drawing/2010/main" val="0"/>
                        </a:ext>
                      </a:extLst>
                    </a:blip>
                    <a:srcRect l="-3575" t="-2739" r="-3725" b="-8942"/>
                    <a:stretch>
                      <a:fillRect/>
                    </a:stretch>
                  </pic:blipFill>
                  <pic:spPr bwMode="auto">
                    <a:xfrm>
                      <a:off x="0" y="0"/>
                      <a:ext cx="4572000" cy="2718435"/>
                    </a:xfrm>
                    <a:prstGeom prst="rect">
                      <a:avLst/>
                    </a:prstGeom>
                    <a:noFill/>
                    <a:ln>
                      <a:noFill/>
                    </a:ln>
                  </pic:spPr>
                </pic:pic>
              </a:graphicData>
            </a:graphic>
          </wp:inline>
        </w:drawing>
      </w:r>
    </w:p>
    <w:p w:rsidR="003A2A5F"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260" w:right="460" w:hanging="720"/>
        <w:rPr>
          <w:noProof/>
          <w:color w:val="000000"/>
        </w:rPr>
      </w:pPr>
      <w:r>
        <w:rPr>
          <w:noProof/>
          <w:color w:val="000000"/>
        </w:rPr>
        <w:tab/>
      </w:r>
      <w:r>
        <w:rPr>
          <w:noProof/>
          <w:color w:val="000000"/>
        </w:rPr>
        <w:tab/>
      </w:r>
      <w:r w:rsidR="003A2A5F" w:rsidRPr="002F79CB">
        <w:rPr>
          <w:noProof/>
          <w:color w:val="000000"/>
        </w:rPr>
        <w:t>The first two time series values may be an indication that the time series has shifted to a  new higher level, as shown by the remainig 10 values. But, overall, the time series plot exhibits a horizontal pattern.</w:t>
      </w:r>
    </w:p>
    <w:p w:rsidR="008448DA"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1260" w:right="460" w:hanging="720"/>
        <w:rPr>
          <w:noProof/>
          <w:color w:val="000000"/>
        </w:rPr>
      </w:pPr>
    </w:p>
    <w:p w:rsidR="003A2A5F" w:rsidRPr="002F79CB" w:rsidRDefault="008448DA" w:rsidP="008448DA">
      <w:pPr>
        <w:tabs>
          <w:tab w:val="left" w:pos="-940"/>
          <w:tab w:val="left" w:pos="-560"/>
          <w:tab w:val="left" w:pos="-450"/>
          <w:tab w:val="left" w:pos="-22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40" w:right="460"/>
        <w:rPr>
          <w:color w:val="000000"/>
        </w:rPr>
      </w:pPr>
      <w:r>
        <w:rPr>
          <w:noProof/>
          <w:color w:val="000000"/>
        </w:rPr>
        <w:tab/>
      </w:r>
      <w:r w:rsidR="003A2A5F" w:rsidRPr="002F79CB">
        <w:rPr>
          <w:noProof/>
          <w:color w:val="000000"/>
        </w:rPr>
        <w:t>b.</w:t>
      </w:r>
    </w:p>
    <w:tbl>
      <w:tblPr>
        <w:tblW w:w="9037" w:type="dxa"/>
        <w:tblInd w:w="540" w:type="dxa"/>
        <w:tblLayout w:type="fixed"/>
        <w:tblCellMar>
          <w:left w:w="0" w:type="dxa"/>
          <w:right w:w="0" w:type="dxa"/>
        </w:tblCellMar>
        <w:tblLook w:val="0000" w:firstRow="0" w:lastRow="0" w:firstColumn="0" w:lastColumn="0" w:noHBand="0" w:noVBand="0"/>
      </w:tblPr>
      <w:tblGrid>
        <w:gridCol w:w="1170"/>
        <w:gridCol w:w="990"/>
        <w:gridCol w:w="2020"/>
        <w:gridCol w:w="1619"/>
        <w:gridCol w:w="1619"/>
        <w:gridCol w:w="1619"/>
      </w:tblGrid>
      <w:tr w:rsidR="003A2A5F" w:rsidRPr="002F79CB">
        <w:tc>
          <w:tcPr>
            <w:tcW w:w="1170" w:type="dxa"/>
          </w:tcPr>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p>
          <w:p w:rsidR="003A2A5F"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p>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r w:rsidRPr="00200633">
              <w:rPr>
                <w:b/>
                <w:color w:val="000000"/>
              </w:rPr>
              <w:t>Month</w:t>
            </w:r>
          </w:p>
        </w:tc>
        <w:tc>
          <w:tcPr>
            <w:tcW w:w="990" w:type="dxa"/>
          </w:tcPr>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i/>
                <w:color w:val="000000"/>
              </w:rPr>
            </w:pPr>
          </w:p>
          <w:p w:rsidR="003A2A5F"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i/>
                <w:color w:val="000000"/>
              </w:rPr>
            </w:pPr>
          </w:p>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vertAlign w:val="subscript"/>
              </w:rPr>
            </w:pPr>
            <w:proofErr w:type="spellStart"/>
            <w:r w:rsidRPr="00200633">
              <w:rPr>
                <w:b/>
                <w:i/>
                <w:color w:val="000000"/>
              </w:rPr>
              <w:t>Y</w:t>
            </w:r>
            <w:r w:rsidRPr="00200633">
              <w:rPr>
                <w:b/>
                <w:color w:val="000000"/>
                <w:vertAlign w:val="subscript"/>
              </w:rPr>
              <w:t>t</w:t>
            </w:r>
            <w:proofErr w:type="spellEnd"/>
          </w:p>
        </w:tc>
        <w:tc>
          <w:tcPr>
            <w:tcW w:w="2020" w:type="dxa"/>
          </w:tcPr>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r w:rsidRPr="00200633">
              <w:rPr>
                <w:b/>
                <w:color w:val="000000"/>
              </w:rPr>
              <w:t>3-Month Moving Averages Forecast</w:t>
            </w:r>
          </w:p>
        </w:tc>
        <w:tc>
          <w:tcPr>
            <w:tcW w:w="1619" w:type="dxa"/>
          </w:tcPr>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p>
          <w:p w:rsidR="003A2A5F"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p>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vertAlign w:val="superscript"/>
              </w:rPr>
            </w:pPr>
            <w:r w:rsidRPr="00200633">
              <w:rPr>
                <w:b/>
                <w:color w:val="000000"/>
              </w:rPr>
              <w:t>(Error)</w:t>
            </w:r>
            <w:r w:rsidRPr="00200633">
              <w:rPr>
                <w:b/>
                <w:color w:val="000000"/>
                <w:vertAlign w:val="superscript"/>
              </w:rPr>
              <w:t>2</w:t>
            </w:r>
          </w:p>
        </w:tc>
        <w:tc>
          <w:tcPr>
            <w:tcW w:w="1619" w:type="dxa"/>
          </w:tcPr>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p>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r w:rsidRPr="00200633">
              <w:rPr>
                <w:b/>
                <w:i/>
                <w:color w:val="000000"/>
              </w:rPr>
              <w:t>α</w:t>
            </w:r>
            <w:r w:rsidRPr="00200633">
              <w:rPr>
                <w:b/>
                <w:color w:val="000000"/>
              </w:rPr>
              <w:t xml:space="preserve"> = 2</w:t>
            </w:r>
          </w:p>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r w:rsidRPr="00200633">
              <w:rPr>
                <w:b/>
                <w:color w:val="000000"/>
              </w:rPr>
              <w:t>Forecast</w:t>
            </w:r>
          </w:p>
        </w:tc>
        <w:tc>
          <w:tcPr>
            <w:tcW w:w="1619" w:type="dxa"/>
          </w:tcPr>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p>
          <w:p w:rsidR="003A2A5F"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rPr>
            </w:pPr>
          </w:p>
          <w:p w:rsidR="003A2A5F" w:rsidRPr="00200633"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b/>
                <w:color w:val="000000"/>
                <w:vertAlign w:val="superscript"/>
              </w:rPr>
            </w:pPr>
            <w:r w:rsidRPr="00200633">
              <w:rPr>
                <w:b/>
                <w:color w:val="000000"/>
              </w:rPr>
              <w:t>(Error)</w:t>
            </w:r>
            <w:r w:rsidRPr="00200633">
              <w:rPr>
                <w:b/>
                <w:color w:val="000000"/>
                <w:vertAlign w:val="superscript"/>
              </w:rPr>
              <w:t>2</w:t>
            </w:r>
          </w:p>
        </w:tc>
      </w:tr>
      <w:tr w:rsidR="003A2A5F" w:rsidRPr="002F79CB">
        <w:tc>
          <w:tcPr>
            <w:tcW w:w="1170" w:type="dxa"/>
            <w:tcBorders>
              <w:top w:val="single" w:sz="6" w:space="0" w:color="auto"/>
            </w:tcBorders>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1</w:t>
            </w:r>
          </w:p>
        </w:tc>
        <w:tc>
          <w:tcPr>
            <w:tcW w:w="990" w:type="dxa"/>
            <w:tcBorders>
              <w:top w:val="single" w:sz="6" w:space="0" w:color="auto"/>
            </w:tcBorders>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80</w:t>
            </w:r>
          </w:p>
        </w:tc>
        <w:tc>
          <w:tcPr>
            <w:tcW w:w="2020" w:type="dxa"/>
            <w:tcBorders>
              <w:top w:val="single" w:sz="6" w:space="0" w:color="auto"/>
            </w:tcBorders>
          </w:tcPr>
          <w:p w:rsidR="003A2A5F" w:rsidRPr="002F79CB" w:rsidRDefault="003A2A5F" w:rsidP="008448DA">
            <w:pPr>
              <w:spacing w:line="240" w:lineRule="atLeast"/>
              <w:ind w:hanging="146"/>
              <w:rPr>
                <w:color w:val="000000"/>
              </w:rPr>
            </w:pPr>
          </w:p>
        </w:tc>
        <w:tc>
          <w:tcPr>
            <w:tcW w:w="1619" w:type="dxa"/>
            <w:tcBorders>
              <w:top w:val="single" w:sz="6" w:space="0" w:color="auto"/>
            </w:tcBorders>
          </w:tcPr>
          <w:p w:rsidR="003A2A5F" w:rsidRPr="002F79CB" w:rsidRDefault="003A2A5F" w:rsidP="008448DA">
            <w:pPr>
              <w:ind w:hanging="146"/>
              <w:rPr>
                <w:color w:val="000000"/>
              </w:rPr>
            </w:pPr>
          </w:p>
        </w:tc>
        <w:tc>
          <w:tcPr>
            <w:tcW w:w="1619" w:type="dxa"/>
            <w:tcBorders>
              <w:top w:val="single" w:sz="6" w:space="0" w:color="auto"/>
            </w:tcBorders>
          </w:tcPr>
          <w:p w:rsidR="003A2A5F" w:rsidRPr="002F79CB" w:rsidRDefault="003A2A5F" w:rsidP="008448DA">
            <w:pPr>
              <w:ind w:hanging="146"/>
              <w:rPr>
                <w:color w:val="000000"/>
              </w:rPr>
            </w:pPr>
          </w:p>
        </w:tc>
        <w:tc>
          <w:tcPr>
            <w:tcW w:w="1619" w:type="dxa"/>
            <w:tcBorders>
              <w:top w:val="single" w:sz="6" w:space="0" w:color="auto"/>
            </w:tcBorders>
          </w:tcPr>
          <w:p w:rsidR="003A2A5F" w:rsidRPr="002F79CB" w:rsidRDefault="003A2A5F" w:rsidP="008448DA">
            <w:pPr>
              <w:ind w:hanging="146"/>
              <w:rPr>
                <w:color w:val="000000"/>
              </w:rPr>
            </w:pP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2</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82</w:t>
            </w:r>
          </w:p>
        </w:tc>
        <w:tc>
          <w:tcPr>
            <w:tcW w:w="2020" w:type="dxa"/>
          </w:tcPr>
          <w:p w:rsidR="003A2A5F" w:rsidRPr="002F79CB" w:rsidRDefault="003A2A5F" w:rsidP="008448DA">
            <w:pPr>
              <w:spacing w:line="240" w:lineRule="atLeast"/>
              <w:ind w:hanging="146"/>
              <w:rPr>
                <w:color w:val="000000"/>
              </w:rPr>
            </w:pPr>
          </w:p>
        </w:tc>
        <w:tc>
          <w:tcPr>
            <w:tcW w:w="1619" w:type="dxa"/>
          </w:tcPr>
          <w:p w:rsidR="003A2A5F" w:rsidRPr="002F79CB" w:rsidRDefault="003A2A5F" w:rsidP="008448DA">
            <w:pPr>
              <w:ind w:hanging="146"/>
              <w:rPr>
                <w:color w:val="000000"/>
              </w:rPr>
            </w:pP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80.00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4.00</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3</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84</w:t>
            </w:r>
          </w:p>
        </w:tc>
        <w:tc>
          <w:tcPr>
            <w:tcW w:w="2020" w:type="dxa"/>
          </w:tcPr>
          <w:p w:rsidR="003A2A5F" w:rsidRPr="002F79CB" w:rsidRDefault="003A2A5F" w:rsidP="008448DA">
            <w:pPr>
              <w:spacing w:line="240" w:lineRule="atLeast"/>
              <w:ind w:hanging="146"/>
              <w:rPr>
                <w:color w:val="000000"/>
              </w:rPr>
            </w:pPr>
          </w:p>
        </w:tc>
        <w:tc>
          <w:tcPr>
            <w:tcW w:w="1619" w:type="dxa"/>
          </w:tcPr>
          <w:p w:rsidR="003A2A5F" w:rsidRPr="002F79CB" w:rsidRDefault="003A2A5F" w:rsidP="008448DA">
            <w:pPr>
              <w:ind w:hanging="146"/>
              <w:rPr>
                <w:color w:val="000000"/>
              </w:rPr>
            </w:pP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80.40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12.96</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4</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w:t>
            </w:r>
          </w:p>
        </w:tc>
        <w:tc>
          <w:tcPr>
            <w:tcW w:w="202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82.00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 xml:space="preserve"> 1.00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81.12</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3.53</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5</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w:t>
            </w:r>
          </w:p>
        </w:tc>
        <w:tc>
          <w:tcPr>
            <w:tcW w:w="202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 xml:space="preserve"> 0.00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81.50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2.25</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6</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84</w:t>
            </w:r>
          </w:p>
        </w:tc>
        <w:tc>
          <w:tcPr>
            <w:tcW w:w="202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83.33</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 xml:space="preserve"> 0.45</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81.80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4.84</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7</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85</w:t>
            </w:r>
          </w:p>
        </w:tc>
        <w:tc>
          <w:tcPr>
            <w:tcW w:w="202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83.33</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 xml:space="preserve"> 2.79</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82.24</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7.62</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84</w:t>
            </w:r>
          </w:p>
        </w:tc>
        <w:tc>
          <w:tcPr>
            <w:tcW w:w="202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84.00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 xml:space="preserve"> 0.00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82.79</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1.46</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9</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82</w:t>
            </w:r>
          </w:p>
        </w:tc>
        <w:tc>
          <w:tcPr>
            <w:tcW w:w="202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84.33</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 xml:space="preserve"> 5.43</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83.03</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1.06</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10</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w:t>
            </w:r>
          </w:p>
        </w:tc>
        <w:tc>
          <w:tcPr>
            <w:tcW w:w="202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83.67</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 xml:space="preserve"> 0.45</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82.83</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0.03</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11</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84</w:t>
            </w:r>
          </w:p>
        </w:tc>
        <w:tc>
          <w:tcPr>
            <w:tcW w:w="202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 xml:space="preserve"> 1.00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82.86</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1.30</w:t>
            </w:r>
          </w:p>
        </w:tc>
      </w:tr>
      <w:tr w:rsidR="003A2A5F" w:rsidRPr="002F79CB">
        <w:tc>
          <w:tcPr>
            <w:tcW w:w="117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12</w:t>
            </w:r>
          </w:p>
        </w:tc>
        <w:tc>
          <w:tcPr>
            <w:tcW w:w="99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w:t>
            </w:r>
          </w:p>
        </w:tc>
        <w:tc>
          <w:tcPr>
            <w:tcW w:w="2020"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u w:val="single"/>
              </w:rPr>
            </w:pPr>
            <w:r w:rsidRPr="002F79CB">
              <w:rPr>
                <w:color w:val="000000"/>
                <w:u w:val="single"/>
              </w:rPr>
              <w:t xml:space="preserve"> 0.00</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83.09</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u w:val="single"/>
              </w:rPr>
            </w:pPr>
            <w:r w:rsidRPr="002F79CB">
              <w:rPr>
                <w:color w:val="000000"/>
              </w:rPr>
              <w:tab/>
            </w:r>
            <w:r w:rsidRPr="002F79CB">
              <w:rPr>
                <w:color w:val="000000"/>
                <w:u w:val="single"/>
              </w:rPr>
              <w:t xml:space="preserve"> 0.01</w:t>
            </w:r>
          </w:p>
        </w:tc>
      </w:tr>
      <w:tr w:rsidR="003A2A5F" w:rsidRPr="002F79CB">
        <w:tc>
          <w:tcPr>
            <w:tcW w:w="1170" w:type="dxa"/>
          </w:tcPr>
          <w:p w:rsidR="003A2A5F" w:rsidRPr="002F79CB" w:rsidRDefault="003A2A5F" w:rsidP="008448DA">
            <w:pPr>
              <w:spacing w:line="240" w:lineRule="atLeast"/>
              <w:ind w:hanging="146"/>
              <w:rPr>
                <w:color w:val="000000"/>
                <w:u w:val="single"/>
              </w:rPr>
            </w:pPr>
          </w:p>
        </w:tc>
        <w:tc>
          <w:tcPr>
            <w:tcW w:w="990" w:type="dxa"/>
          </w:tcPr>
          <w:p w:rsidR="003A2A5F" w:rsidRPr="00AB2B17" w:rsidRDefault="003A2A5F" w:rsidP="00AB2B17">
            <w:pPr>
              <w:ind w:hanging="146"/>
              <w:jc w:val="right"/>
              <w:rPr>
                <w:color w:val="000000"/>
              </w:rPr>
            </w:pPr>
          </w:p>
        </w:tc>
        <w:tc>
          <w:tcPr>
            <w:tcW w:w="2020" w:type="dxa"/>
          </w:tcPr>
          <w:p w:rsidR="003A2A5F" w:rsidRPr="00AB2B17" w:rsidRDefault="00AB2B17" w:rsidP="00AB2B17">
            <w:pPr>
              <w:ind w:hanging="146"/>
              <w:jc w:val="right"/>
              <w:rPr>
                <w:color w:val="000000"/>
              </w:rPr>
            </w:pPr>
            <w:r w:rsidRPr="00AB2B17">
              <w:rPr>
                <w:color w:val="000000"/>
              </w:rPr>
              <w:t>Totals</w:t>
            </w: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11.12</w:t>
            </w:r>
          </w:p>
        </w:tc>
        <w:tc>
          <w:tcPr>
            <w:tcW w:w="1619" w:type="dxa"/>
          </w:tcPr>
          <w:p w:rsidR="003A2A5F" w:rsidRPr="002F79CB" w:rsidRDefault="003A2A5F" w:rsidP="008448DA">
            <w:pPr>
              <w:spacing w:line="240" w:lineRule="atLeast"/>
              <w:ind w:hanging="146"/>
              <w:rPr>
                <w:color w:val="000000"/>
              </w:rPr>
            </w:pPr>
          </w:p>
        </w:tc>
        <w:tc>
          <w:tcPr>
            <w:tcW w:w="1619" w:type="dxa"/>
          </w:tcPr>
          <w:p w:rsidR="003A2A5F" w:rsidRPr="002F79CB" w:rsidRDefault="003A2A5F" w:rsidP="008448DA">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416" w:right="100" w:hanging="146"/>
              <w:jc w:val="center"/>
              <w:rPr>
                <w:color w:val="000000"/>
              </w:rPr>
            </w:pPr>
            <w:r w:rsidRPr="002F79CB">
              <w:rPr>
                <w:color w:val="000000"/>
              </w:rPr>
              <w:tab/>
              <w:t>39.06</w:t>
            </w:r>
          </w:p>
        </w:tc>
      </w:tr>
    </w:tbl>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r w:rsidRPr="002F79CB">
        <w:rPr>
          <w:color w:val="000000"/>
        </w:rPr>
        <w:tab/>
      </w:r>
    </w:p>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r w:rsidRPr="002F79CB">
        <w:rPr>
          <w:color w:val="000000"/>
        </w:rPr>
        <w:tab/>
      </w:r>
      <w:r w:rsidRPr="002F79CB">
        <w:rPr>
          <w:color w:val="000000"/>
        </w:rPr>
        <w:tab/>
      </w:r>
      <w:r w:rsidRPr="002F79CB">
        <w:rPr>
          <w:color w:val="000000"/>
        </w:rPr>
        <w:tab/>
      </w:r>
      <w:proofErr w:type="gramStart"/>
      <w:r w:rsidRPr="002F79CB">
        <w:rPr>
          <w:color w:val="000000"/>
        </w:rPr>
        <w:t>MSE(</w:t>
      </w:r>
      <w:proofErr w:type="gramEnd"/>
      <w:r w:rsidRPr="002F79CB">
        <w:rPr>
          <w:color w:val="000000"/>
        </w:rPr>
        <w:t>3-Month) = 11.12 / 9 = 1.24</w:t>
      </w:r>
    </w:p>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p>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r w:rsidRPr="002F79CB">
        <w:rPr>
          <w:color w:val="000000"/>
        </w:rPr>
        <w:tab/>
      </w:r>
      <w:r w:rsidRPr="002F79CB">
        <w:rPr>
          <w:color w:val="000000"/>
        </w:rPr>
        <w:tab/>
      </w:r>
      <w:r w:rsidRPr="002F79CB">
        <w:rPr>
          <w:color w:val="000000"/>
        </w:rPr>
        <w:tab/>
      </w:r>
      <w:proofErr w:type="gramStart"/>
      <w:r w:rsidRPr="002F79CB">
        <w:rPr>
          <w:color w:val="000000"/>
        </w:rPr>
        <w:t>MSE(</w:t>
      </w:r>
      <w:proofErr w:type="gramEnd"/>
      <w:r w:rsidRPr="0061590C">
        <w:rPr>
          <w:i/>
          <w:color w:val="000000"/>
        </w:rPr>
        <w:t>α</w:t>
      </w:r>
      <w:r>
        <w:rPr>
          <w:color w:val="000000"/>
        </w:rPr>
        <w:t xml:space="preserve"> </w:t>
      </w:r>
      <w:r w:rsidRPr="002F79CB">
        <w:rPr>
          <w:color w:val="000000"/>
        </w:rPr>
        <w:t>= .2) = 39.06 / 11 = 3.55</w:t>
      </w:r>
    </w:p>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p>
    <w:p w:rsidR="003A2A5F" w:rsidRPr="002F79CB" w:rsidRDefault="003A2A5F" w:rsidP="003A2A5F">
      <w:pPr>
        <w:tabs>
          <w:tab w:val="left" w:pos="-940"/>
          <w:tab w:val="left" w:pos="-560"/>
          <w:tab w:val="left" w:pos="-220"/>
          <w:tab w:val="left" w:pos="500"/>
          <w:tab w:val="left" w:pos="900"/>
          <w:tab w:val="left" w:pos="122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s>
        <w:ind w:left="504" w:right="460" w:hanging="4"/>
        <w:rPr>
          <w:color w:val="000000"/>
        </w:rPr>
      </w:pPr>
      <w:r w:rsidRPr="002F79CB">
        <w:rPr>
          <w:color w:val="000000"/>
        </w:rPr>
        <w:tab/>
      </w:r>
      <w:r w:rsidRPr="002F79CB">
        <w:rPr>
          <w:color w:val="000000"/>
        </w:rPr>
        <w:tab/>
      </w:r>
      <w:r w:rsidRPr="002F79CB">
        <w:rPr>
          <w:color w:val="000000"/>
        </w:rPr>
        <w:tab/>
      </w:r>
      <w:r>
        <w:rPr>
          <w:color w:val="000000"/>
        </w:rPr>
        <w:t>A 3-month moving average provides the most accurate forecast using MSE</w:t>
      </w:r>
    </w:p>
    <w:p w:rsidR="003A2A5F" w:rsidRPr="002F79CB" w:rsidRDefault="003A2A5F" w:rsidP="003A2A5F">
      <w:pPr>
        <w:tabs>
          <w:tab w:val="left" w:pos="-19732"/>
          <w:tab w:val="left" w:pos="-16908"/>
          <w:tab w:val="left" w:pos="-1416"/>
          <w:tab w:val="left" w:pos="-1356"/>
          <w:tab w:val="left" w:pos="-936"/>
          <w:tab w:val="left" w:pos="504"/>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hanging="4"/>
        <w:rPr>
          <w:color w:val="000000"/>
        </w:rPr>
      </w:pPr>
    </w:p>
    <w:p w:rsidR="003A2A5F" w:rsidRPr="002F79CB" w:rsidRDefault="003A2A5F" w:rsidP="003A2A5F">
      <w:pPr>
        <w:tabs>
          <w:tab w:val="left" w:pos="-19732"/>
          <w:tab w:val="left" w:pos="-16908"/>
          <w:tab w:val="left" w:pos="-1416"/>
          <w:tab w:val="left" w:pos="-1356"/>
          <w:tab w:val="left" w:pos="-936"/>
          <w:tab w:val="left" w:pos="504"/>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hanging="4"/>
        <w:rPr>
          <w:color w:val="000000"/>
        </w:rPr>
      </w:pPr>
      <w:r w:rsidRPr="002F79CB">
        <w:rPr>
          <w:color w:val="000000"/>
        </w:rPr>
        <w:tab/>
      </w:r>
      <w:r w:rsidRPr="002F79CB">
        <w:rPr>
          <w:color w:val="000000"/>
        </w:rPr>
        <w:tab/>
      </w:r>
      <w:proofErr w:type="gramStart"/>
      <w:r w:rsidRPr="002F79CB">
        <w:rPr>
          <w:color w:val="000000"/>
        </w:rPr>
        <w:t>c</w:t>
      </w:r>
      <w:proofErr w:type="gramEnd"/>
      <w:r>
        <w:rPr>
          <w:color w:val="000000"/>
        </w:rPr>
        <w:t>.</w:t>
      </w:r>
      <w:r>
        <w:rPr>
          <w:color w:val="000000"/>
        </w:rPr>
        <w:tab/>
        <w:t>3-month moving average forecast = (</w:t>
      </w:r>
      <w:r w:rsidRPr="002F79CB">
        <w:rPr>
          <w:color w:val="000000"/>
        </w:rPr>
        <w:t>83 + 84 + 83) / 3 = 83.3</w:t>
      </w:r>
    </w:p>
    <w:p w:rsidR="003A2A5F" w:rsidRPr="002F79CB" w:rsidRDefault="003A2A5F" w:rsidP="003A2A5F">
      <w:pPr>
        <w:tabs>
          <w:tab w:val="left" w:pos="-19732"/>
          <w:tab w:val="left" w:pos="-16908"/>
          <w:tab w:val="left" w:pos="-1416"/>
          <w:tab w:val="left" w:pos="-1356"/>
          <w:tab w:val="left" w:pos="-936"/>
          <w:tab w:val="left" w:pos="504"/>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hanging="4"/>
        <w:rPr>
          <w:color w:val="000000"/>
        </w:rPr>
      </w:pPr>
    </w:p>
    <w:p w:rsidR="008448DA" w:rsidRDefault="008448DA" w:rsidP="003A2A5F">
      <w:pPr>
        <w:tabs>
          <w:tab w:val="left" w:pos="-19732"/>
          <w:tab w:val="left" w:pos="-16908"/>
          <w:tab w:val="left" w:pos="-1416"/>
          <w:tab w:val="left" w:pos="-1356"/>
          <w:tab w:val="left" w:pos="-936"/>
          <w:tab w:val="left" w:pos="504"/>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hanging="4"/>
        <w:rPr>
          <w:color w:val="000000"/>
        </w:rPr>
      </w:pPr>
    </w:p>
    <w:p w:rsidR="008448DA" w:rsidRDefault="008448DA" w:rsidP="003A2A5F">
      <w:pPr>
        <w:tabs>
          <w:tab w:val="left" w:pos="-19732"/>
          <w:tab w:val="left" w:pos="-16908"/>
          <w:tab w:val="left" w:pos="-1416"/>
          <w:tab w:val="left" w:pos="-1356"/>
          <w:tab w:val="left" w:pos="-936"/>
          <w:tab w:val="left" w:pos="504"/>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hanging="4"/>
        <w:rPr>
          <w:color w:val="000000"/>
        </w:rPr>
      </w:pPr>
    </w:p>
    <w:p w:rsidR="00810A44" w:rsidRDefault="00810A44" w:rsidP="003A2A5F">
      <w:pPr>
        <w:tabs>
          <w:tab w:val="left" w:pos="-19732"/>
          <w:tab w:val="left" w:pos="-16908"/>
          <w:tab w:val="left" w:pos="-1416"/>
          <w:tab w:val="left" w:pos="-1356"/>
          <w:tab w:val="left" w:pos="-936"/>
          <w:tab w:val="left" w:pos="504"/>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hanging="4"/>
        <w:rPr>
          <w:color w:val="000000"/>
        </w:rPr>
      </w:pPr>
    </w:p>
    <w:p w:rsidR="008448DA" w:rsidRDefault="008448DA" w:rsidP="003A2A5F">
      <w:pPr>
        <w:tabs>
          <w:tab w:val="left" w:pos="-19732"/>
          <w:tab w:val="left" w:pos="-16908"/>
          <w:tab w:val="left" w:pos="-1416"/>
          <w:tab w:val="left" w:pos="-1356"/>
          <w:tab w:val="left" w:pos="-936"/>
          <w:tab w:val="left" w:pos="504"/>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hanging="4"/>
        <w:rPr>
          <w:color w:val="000000"/>
        </w:rPr>
      </w:pPr>
    </w:p>
    <w:p w:rsidR="008448DA" w:rsidRDefault="008448DA" w:rsidP="003A2A5F">
      <w:pPr>
        <w:tabs>
          <w:tab w:val="left" w:pos="-19732"/>
          <w:tab w:val="left" w:pos="-16908"/>
          <w:tab w:val="left" w:pos="-1416"/>
          <w:tab w:val="left" w:pos="-1356"/>
          <w:tab w:val="left" w:pos="-936"/>
          <w:tab w:val="left" w:pos="504"/>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hanging="4"/>
        <w:rPr>
          <w:color w:val="000000"/>
        </w:rPr>
      </w:pPr>
    </w:p>
    <w:p w:rsidR="008448DA" w:rsidRDefault="008448DA" w:rsidP="003A2A5F">
      <w:pPr>
        <w:tabs>
          <w:tab w:val="left" w:pos="-19732"/>
          <w:tab w:val="left" w:pos="-16908"/>
          <w:tab w:val="left" w:pos="-1416"/>
          <w:tab w:val="left" w:pos="-1356"/>
          <w:tab w:val="left" w:pos="-936"/>
          <w:tab w:val="left" w:pos="504"/>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hanging="4"/>
        <w:rPr>
          <w:color w:val="000000"/>
        </w:rPr>
      </w:pPr>
    </w:p>
    <w:p w:rsidR="003A2A5F" w:rsidRPr="002F79CB" w:rsidRDefault="003A2A5F" w:rsidP="008448DA">
      <w:pPr>
        <w:tabs>
          <w:tab w:val="left" w:pos="-19732"/>
          <w:tab w:val="left" w:pos="-16908"/>
          <w:tab w:val="left" w:pos="-1416"/>
          <w:tab w:val="left" w:pos="-1356"/>
          <w:tab w:val="left" w:pos="-936"/>
          <w:tab w:val="left" w:pos="900"/>
          <w:tab w:val="left" w:pos="1260"/>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40" w:right="460"/>
        <w:rPr>
          <w:color w:val="000000"/>
        </w:rPr>
      </w:pPr>
      <w:r w:rsidRPr="002F79CB">
        <w:rPr>
          <w:color w:val="000000"/>
        </w:rPr>
        <w:lastRenderedPageBreak/>
        <w:t>12.</w:t>
      </w:r>
      <w:r w:rsidR="008448DA">
        <w:rPr>
          <w:color w:val="000000"/>
        </w:rPr>
        <w:tab/>
      </w:r>
      <w:proofErr w:type="gramStart"/>
      <w:r w:rsidRPr="002F79CB">
        <w:rPr>
          <w:color w:val="000000"/>
        </w:rPr>
        <w:t>a</w:t>
      </w:r>
      <w:proofErr w:type="gramEnd"/>
      <w:r w:rsidRPr="002F79CB">
        <w:rPr>
          <w:color w:val="000000"/>
        </w:rPr>
        <w:t>.</w:t>
      </w:r>
    </w:p>
    <w:p w:rsidR="003A2A5F" w:rsidRPr="002F79CB" w:rsidRDefault="008448DA" w:rsidP="008448DA">
      <w:pPr>
        <w:tabs>
          <w:tab w:val="left" w:pos="-19732"/>
          <w:tab w:val="left" w:pos="-16908"/>
          <w:tab w:val="left" w:pos="-1416"/>
          <w:tab w:val="left" w:pos="-1356"/>
          <w:tab w:val="left" w:pos="-936"/>
          <w:tab w:val="left" w:pos="900"/>
          <w:tab w:val="left" w:pos="1260"/>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40" w:right="460"/>
        <w:rPr>
          <w:noProof/>
          <w:color w:val="000000"/>
        </w:rPr>
      </w:pPr>
      <w:r>
        <w:rPr>
          <w:noProof/>
          <w:color w:val="000000"/>
        </w:rPr>
        <w:tab/>
      </w:r>
      <w:r w:rsidR="00CB01CA">
        <w:rPr>
          <w:noProof/>
        </w:rPr>
        <w:drawing>
          <wp:inline distT="0" distB="0" distL="0" distR="0">
            <wp:extent cx="4572000" cy="2743200"/>
            <wp:effectExtent l="0" t="0" r="0" b="0"/>
            <wp:docPr id="4" name="Chart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8"/>
                    <pic:cNvPicPr>
                      <a:picLocks noChangeArrowheads="1"/>
                    </pic:cNvPicPr>
                  </pic:nvPicPr>
                  <pic:blipFill>
                    <a:blip r:embed="rId10">
                      <a:extLst>
                        <a:ext uri="{28A0092B-C50C-407E-A947-70E740481C1C}">
                          <a14:useLocalDpi xmlns:a14="http://schemas.microsoft.com/office/drawing/2010/main" val="0"/>
                        </a:ext>
                      </a:extLst>
                    </a:blip>
                    <a:srcRect l="-4135" t="-3711" r="-3004" b="-7681"/>
                    <a:stretch>
                      <a:fillRect/>
                    </a:stretch>
                  </pic:blipFill>
                  <pic:spPr bwMode="auto">
                    <a:xfrm>
                      <a:off x="0" y="0"/>
                      <a:ext cx="4572000" cy="2743200"/>
                    </a:xfrm>
                    <a:prstGeom prst="rect">
                      <a:avLst/>
                    </a:prstGeom>
                    <a:noFill/>
                    <a:ln>
                      <a:noFill/>
                    </a:ln>
                  </pic:spPr>
                </pic:pic>
              </a:graphicData>
            </a:graphic>
          </wp:inline>
        </w:drawing>
      </w:r>
    </w:p>
    <w:p w:rsidR="003A2A5F" w:rsidRPr="002F79CB" w:rsidRDefault="008448DA" w:rsidP="008448DA">
      <w:pPr>
        <w:tabs>
          <w:tab w:val="left" w:pos="-19732"/>
          <w:tab w:val="left" w:pos="-16908"/>
          <w:tab w:val="left" w:pos="-1416"/>
          <w:tab w:val="left" w:pos="-1356"/>
          <w:tab w:val="left" w:pos="-936"/>
          <w:tab w:val="left" w:pos="900"/>
          <w:tab w:val="left" w:pos="1260"/>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40" w:right="460"/>
        <w:rPr>
          <w:color w:val="000000"/>
        </w:rPr>
      </w:pPr>
      <w:r>
        <w:rPr>
          <w:noProof/>
          <w:color w:val="000000"/>
        </w:rPr>
        <w:tab/>
      </w:r>
      <w:r>
        <w:rPr>
          <w:noProof/>
          <w:color w:val="000000"/>
        </w:rPr>
        <w:tab/>
      </w:r>
      <w:r w:rsidR="003A2A5F">
        <w:rPr>
          <w:noProof/>
          <w:color w:val="000000"/>
        </w:rPr>
        <w:t>The data appear to follow a</w:t>
      </w:r>
      <w:r w:rsidR="003A2A5F" w:rsidRPr="002F79CB">
        <w:rPr>
          <w:noProof/>
          <w:color w:val="000000"/>
        </w:rPr>
        <w:t xml:space="preserve"> horizontal pattern.</w:t>
      </w:r>
    </w:p>
    <w:p w:rsidR="003A2A5F" w:rsidRPr="002F79CB" w:rsidRDefault="003A2A5F" w:rsidP="008448DA">
      <w:pPr>
        <w:tabs>
          <w:tab w:val="left" w:pos="-19732"/>
          <w:tab w:val="left" w:pos="-16908"/>
          <w:tab w:val="left" w:pos="-1416"/>
          <w:tab w:val="left" w:pos="-1356"/>
          <w:tab w:val="left" w:pos="-936"/>
          <w:tab w:val="left" w:pos="900"/>
          <w:tab w:val="left" w:pos="1260"/>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40" w:right="460"/>
        <w:rPr>
          <w:color w:val="000000"/>
        </w:rPr>
      </w:pPr>
    </w:p>
    <w:p w:rsidR="003A2A5F" w:rsidRPr="002F79CB" w:rsidRDefault="008448DA" w:rsidP="008448DA">
      <w:pPr>
        <w:tabs>
          <w:tab w:val="left" w:pos="-19732"/>
          <w:tab w:val="left" w:pos="-16908"/>
          <w:tab w:val="left" w:pos="-1416"/>
          <w:tab w:val="left" w:pos="-1356"/>
          <w:tab w:val="left" w:pos="-936"/>
          <w:tab w:val="left" w:pos="900"/>
          <w:tab w:val="left" w:pos="1260"/>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40" w:right="460"/>
        <w:rPr>
          <w:color w:val="000000"/>
        </w:rPr>
      </w:pPr>
      <w:r>
        <w:rPr>
          <w:color w:val="000000"/>
        </w:rPr>
        <w:tab/>
      </w:r>
      <w:proofErr w:type="gramStart"/>
      <w:r w:rsidR="003A2A5F" w:rsidRPr="002F79CB">
        <w:rPr>
          <w:color w:val="000000"/>
        </w:rPr>
        <w:t>b</w:t>
      </w:r>
      <w:proofErr w:type="gramEnd"/>
      <w:r w:rsidR="003A2A5F" w:rsidRPr="002F79CB">
        <w:rPr>
          <w:color w:val="000000"/>
        </w:rPr>
        <w:t>.</w:t>
      </w:r>
    </w:p>
    <w:tbl>
      <w:tblPr>
        <w:tblW w:w="0" w:type="auto"/>
        <w:jc w:val="center"/>
        <w:tblInd w:w="57" w:type="dxa"/>
        <w:tblLayout w:type="fixed"/>
        <w:tblCellMar>
          <w:left w:w="0" w:type="dxa"/>
          <w:right w:w="0" w:type="dxa"/>
        </w:tblCellMar>
        <w:tblLook w:val="0000" w:firstRow="0" w:lastRow="0" w:firstColumn="0" w:lastColumn="0" w:noHBand="0" w:noVBand="0"/>
      </w:tblPr>
      <w:tblGrid>
        <w:gridCol w:w="1399"/>
        <w:gridCol w:w="1399"/>
        <w:gridCol w:w="1669"/>
        <w:gridCol w:w="1309"/>
        <w:gridCol w:w="1661"/>
        <w:gridCol w:w="957"/>
      </w:tblGrid>
      <w:tr w:rsidR="003A2A5F" w:rsidRPr="002F79CB">
        <w:trPr>
          <w:jc w:val="center"/>
        </w:trPr>
        <w:tc>
          <w:tcPr>
            <w:tcW w:w="1399" w:type="dxa"/>
            <w:tcBorders>
              <w:bottom w:val="single" w:sz="4" w:space="0" w:color="auto"/>
            </w:tcBorders>
          </w:tcPr>
          <w:p w:rsidR="003A2A5F" w:rsidRPr="00200633"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b/>
                <w:color w:val="000000"/>
              </w:rPr>
            </w:pPr>
          </w:p>
          <w:p w:rsidR="003A2A5F" w:rsidRPr="00200633"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b/>
                <w:color w:val="000000"/>
              </w:rPr>
            </w:pPr>
            <w:r w:rsidRPr="00200633">
              <w:rPr>
                <w:b/>
                <w:color w:val="000000"/>
              </w:rPr>
              <w:t>Month</w:t>
            </w:r>
          </w:p>
        </w:tc>
        <w:tc>
          <w:tcPr>
            <w:tcW w:w="1399" w:type="dxa"/>
            <w:tcBorders>
              <w:bottom w:val="single" w:sz="4" w:space="0" w:color="auto"/>
            </w:tcBorders>
          </w:tcPr>
          <w:p w:rsidR="003A2A5F" w:rsidRPr="00200633"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b/>
                <w:color w:val="000000"/>
              </w:rPr>
            </w:pPr>
            <w:r w:rsidRPr="00200633">
              <w:rPr>
                <w:b/>
                <w:color w:val="000000"/>
              </w:rPr>
              <w:t>Time-Series Value</w:t>
            </w:r>
          </w:p>
        </w:tc>
        <w:tc>
          <w:tcPr>
            <w:tcW w:w="1669" w:type="dxa"/>
            <w:tcBorders>
              <w:bottom w:val="single" w:sz="4" w:space="0" w:color="auto"/>
            </w:tcBorders>
          </w:tcPr>
          <w:p w:rsidR="003A2A5F" w:rsidRPr="00200633"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b/>
                <w:color w:val="000000"/>
              </w:rPr>
            </w:pPr>
            <w:r w:rsidRPr="00200633">
              <w:rPr>
                <w:b/>
                <w:color w:val="000000"/>
              </w:rPr>
              <w:t>3-Month Moving Average Forecast</w:t>
            </w:r>
          </w:p>
        </w:tc>
        <w:tc>
          <w:tcPr>
            <w:tcW w:w="1309" w:type="dxa"/>
            <w:tcBorders>
              <w:bottom w:val="single" w:sz="4" w:space="0" w:color="auto"/>
            </w:tcBorders>
          </w:tcPr>
          <w:p w:rsidR="003A2A5F" w:rsidRPr="00200633"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b/>
                <w:color w:val="000000"/>
              </w:rPr>
            </w:pPr>
          </w:p>
          <w:p w:rsidR="003A2A5F" w:rsidRPr="00200633"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b/>
                <w:color w:val="000000"/>
                <w:vertAlign w:val="superscript"/>
              </w:rPr>
            </w:pPr>
            <w:r w:rsidRPr="00200633">
              <w:rPr>
                <w:b/>
                <w:color w:val="000000"/>
              </w:rPr>
              <w:t>(Error)</w:t>
            </w:r>
            <w:r w:rsidRPr="00200633">
              <w:rPr>
                <w:b/>
                <w:color w:val="000000"/>
                <w:vertAlign w:val="superscript"/>
              </w:rPr>
              <w:t>2</w:t>
            </w:r>
          </w:p>
        </w:tc>
        <w:tc>
          <w:tcPr>
            <w:tcW w:w="1661" w:type="dxa"/>
            <w:tcBorders>
              <w:bottom w:val="single" w:sz="4" w:space="0" w:color="auto"/>
            </w:tcBorders>
          </w:tcPr>
          <w:p w:rsidR="003A2A5F" w:rsidRPr="00200633"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b/>
                <w:color w:val="000000"/>
              </w:rPr>
            </w:pPr>
            <w:r w:rsidRPr="00200633">
              <w:rPr>
                <w:b/>
                <w:color w:val="000000"/>
              </w:rPr>
              <w:t>4-Month Moving Average Forecast</w:t>
            </w:r>
          </w:p>
        </w:tc>
        <w:tc>
          <w:tcPr>
            <w:tcW w:w="957" w:type="dxa"/>
            <w:tcBorders>
              <w:bottom w:val="single" w:sz="4" w:space="0" w:color="auto"/>
            </w:tcBorders>
          </w:tcPr>
          <w:p w:rsidR="003A2A5F" w:rsidRPr="00200633"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b/>
                <w:color w:val="000000"/>
              </w:rPr>
            </w:pPr>
          </w:p>
          <w:p w:rsidR="003A2A5F" w:rsidRPr="00200633"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b/>
                <w:color w:val="000000"/>
                <w:vertAlign w:val="superscript"/>
              </w:rPr>
            </w:pPr>
            <w:r w:rsidRPr="00200633">
              <w:rPr>
                <w:b/>
                <w:color w:val="000000"/>
              </w:rPr>
              <w:t>(Error)</w:t>
            </w:r>
            <w:r w:rsidRPr="00200633">
              <w:rPr>
                <w:b/>
                <w:color w:val="000000"/>
                <w:vertAlign w:val="superscript"/>
              </w:rPr>
              <w:t>2</w:t>
            </w: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9.5</w:t>
            </w:r>
          </w:p>
        </w:tc>
        <w:tc>
          <w:tcPr>
            <w:tcW w:w="1669" w:type="dxa"/>
          </w:tcPr>
          <w:p w:rsidR="003A2A5F" w:rsidRPr="002F79CB" w:rsidRDefault="003A2A5F" w:rsidP="003A2A5F">
            <w:pPr>
              <w:spacing w:line="240" w:lineRule="atLeast"/>
              <w:jc w:val="center"/>
              <w:rPr>
                <w:color w:val="000000"/>
              </w:rPr>
            </w:pPr>
          </w:p>
        </w:tc>
        <w:tc>
          <w:tcPr>
            <w:tcW w:w="1309" w:type="dxa"/>
          </w:tcPr>
          <w:p w:rsidR="003A2A5F" w:rsidRPr="002F79CB" w:rsidRDefault="003A2A5F" w:rsidP="003A2A5F">
            <w:pPr>
              <w:rPr>
                <w:color w:val="000000"/>
              </w:rPr>
            </w:pPr>
          </w:p>
        </w:tc>
        <w:tc>
          <w:tcPr>
            <w:tcW w:w="1661" w:type="dxa"/>
          </w:tcPr>
          <w:p w:rsidR="003A2A5F" w:rsidRPr="002F79CB" w:rsidRDefault="003A2A5F" w:rsidP="003A2A5F">
            <w:pPr>
              <w:rPr>
                <w:color w:val="000000"/>
              </w:rPr>
            </w:pPr>
          </w:p>
        </w:tc>
        <w:tc>
          <w:tcPr>
            <w:tcW w:w="957" w:type="dxa"/>
          </w:tcPr>
          <w:p w:rsidR="003A2A5F" w:rsidRPr="002F79CB" w:rsidRDefault="003A2A5F" w:rsidP="003A2A5F">
            <w:pPr>
              <w:rPr>
                <w:color w:val="000000"/>
              </w:rPr>
            </w:pP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2</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9.3</w:t>
            </w:r>
          </w:p>
        </w:tc>
        <w:tc>
          <w:tcPr>
            <w:tcW w:w="1669" w:type="dxa"/>
          </w:tcPr>
          <w:p w:rsidR="003A2A5F" w:rsidRPr="002F79CB" w:rsidRDefault="003A2A5F" w:rsidP="003A2A5F">
            <w:pPr>
              <w:spacing w:line="240" w:lineRule="atLeast"/>
              <w:jc w:val="center"/>
              <w:rPr>
                <w:color w:val="000000"/>
              </w:rPr>
            </w:pPr>
          </w:p>
        </w:tc>
        <w:tc>
          <w:tcPr>
            <w:tcW w:w="1309" w:type="dxa"/>
          </w:tcPr>
          <w:p w:rsidR="003A2A5F" w:rsidRPr="002F79CB" w:rsidRDefault="003A2A5F" w:rsidP="003A2A5F">
            <w:pPr>
              <w:rPr>
                <w:color w:val="000000"/>
              </w:rPr>
            </w:pPr>
          </w:p>
        </w:tc>
        <w:tc>
          <w:tcPr>
            <w:tcW w:w="1661" w:type="dxa"/>
          </w:tcPr>
          <w:p w:rsidR="003A2A5F" w:rsidRPr="002F79CB" w:rsidRDefault="003A2A5F" w:rsidP="003A2A5F">
            <w:pPr>
              <w:rPr>
                <w:color w:val="000000"/>
              </w:rPr>
            </w:pPr>
          </w:p>
        </w:tc>
        <w:tc>
          <w:tcPr>
            <w:tcW w:w="957" w:type="dxa"/>
          </w:tcPr>
          <w:p w:rsidR="003A2A5F" w:rsidRPr="002F79CB" w:rsidRDefault="003A2A5F" w:rsidP="003A2A5F">
            <w:pPr>
              <w:rPr>
                <w:color w:val="000000"/>
              </w:rPr>
            </w:pP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3</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9.4</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p>
        </w:tc>
        <w:tc>
          <w:tcPr>
            <w:tcW w:w="1309" w:type="dxa"/>
          </w:tcPr>
          <w:p w:rsidR="003A2A5F" w:rsidRPr="002F79CB" w:rsidRDefault="003A2A5F" w:rsidP="003A2A5F">
            <w:pPr>
              <w:spacing w:line="240" w:lineRule="atLeast"/>
              <w:rPr>
                <w:color w:val="000000"/>
              </w:rPr>
            </w:pPr>
          </w:p>
        </w:tc>
        <w:tc>
          <w:tcPr>
            <w:tcW w:w="1661" w:type="dxa"/>
          </w:tcPr>
          <w:p w:rsidR="003A2A5F" w:rsidRPr="002F79CB" w:rsidRDefault="003A2A5F" w:rsidP="003A2A5F">
            <w:pPr>
              <w:rPr>
                <w:color w:val="000000"/>
              </w:rPr>
            </w:pPr>
          </w:p>
        </w:tc>
        <w:tc>
          <w:tcPr>
            <w:tcW w:w="957" w:type="dxa"/>
          </w:tcPr>
          <w:p w:rsidR="003A2A5F" w:rsidRPr="002F79CB" w:rsidRDefault="003A2A5F" w:rsidP="003A2A5F">
            <w:pPr>
              <w:rPr>
                <w:color w:val="000000"/>
              </w:rPr>
            </w:pP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4</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9.6</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9.40</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0.04</w:t>
            </w:r>
          </w:p>
        </w:tc>
        <w:tc>
          <w:tcPr>
            <w:tcW w:w="1661" w:type="dxa"/>
          </w:tcPr>
          <w:p w:rsidR="003A2A5F" w:rsidRPr="002F79CB" w:rsidRDefault="003A2A5F" w:rsidP="003A2A5F">
            <w:pPr>
              <w:spacing w:line="240" w:lineRule="atLeast"/>
              <w:rPr>
                <w:color w:val="000000"/>
              </w:rPr>
            </w:pPr>
          </w:p>
        </w:tc>
        <w:tc>
          <w:tcPr>
            <w:tcW w:w="957" w:type="dxa"/>
          </w:tcPr>
          <w:p w:rsidR="003A2A5F" w:rsidRPr="002F79CB" w:rsidRDefault="003A2A5F" w:rsidP="003A2A5F">
            <w:pPr>
              <w:rPr>
                <w:color w:val="000000"/>
              </w:rPr>
            </w:pP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5</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9.8</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9.43</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0.14</w:t>
            </w:r>
          </w:p>
        </w:tc>
        <w:tc>
          <w:tcPr>
            <w:tcW w:w="1661"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9.45</w:t>
            </w:r>
          </w:p>
        </w:tc>
        <w:tc>
          <w:tcPr>
            <w:tcW w:w="957"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0.12</w:t>
            </w: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6</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9.7</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9.60</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0.01</w:t>
            </w:r>
          </w:p>
        </w:tc>
        <w:tc>
          <w:tcPr>
            <w:tcW w:w="1661"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9.53</w:t>
            </w:r>
          </w:p>
        </w:tc>
        <w:tc>
          <w:tcPr>
            <w:tcW w:w="957"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0.03</w:t>
            </w: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7</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9.8</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9.70</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0.01</w:t>
            </w:r>
          </w:p>
        </w:tc>
        <w:tc>
          <w:tcPr>
            <w:tcW w:w="1661"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9.63</w:t>
            </w:r>
          </w:p>
        </w:tc>
        <w:tc>
          <w:tcPr>
            <w:tcW w:w="957"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0.03</w:t>
            </w: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8</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10.5</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9.77</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0.53</w:t>
            </w:r>
          </w:p>
        </w:tc>
        <w:tc>
          <w:tcPr>
            <w:tcW w:w="1661"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9.73</w:t>
            </w:r>
          </w:p>
        </w:tc>
        <w:tc>
          <w:tcPr>
            <w:tcW w:w="957"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0.59</w:t>
            </w: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9.9</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10.00</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0.01</w:t>
            </w:r>
          </w:p>
        </w:tc>
        <w:tc>
          <w:tcPr>
            <w:tcW w:w="1661"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9.95</w:t>
            </w:r>
          </w:p>
        </w:tc>
        <w:tc>
          <w:tcPr>
            <w:tcW w:w="957"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0.00</w:t>
            </w: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10</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9.7</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10.07</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0.14</w:t>
            </w:r>
          </w:p>
        </w:tc>
        <w:tc>
          <w:tcPr>
            <w:tcW w:w="1661"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9.98</w:t>
            </w:r>
          </w:p>
        </w:tc>
        <w:tc>
          <w:tcPr>
            <w:tcW w:w="957"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0.08</w:t>
            </w: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11</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9.6</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10.03</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0.18</w:t>
            </w:r>
          </w:p>
        </w:tc>
        <w:tc>
          <w:tcPr>
            <w:tcW w:w="1661"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9.97</w:t>
            </w:r>
          </w:p>
        </w:tc>
        <w:tc>
          <w:tcPr>
            <w:tcW w:w="957"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0.14</w:t>
            </w:r>
          </w:p>
        </w:tc>
      </w:tr>
      <w:tr w:rsidR="003A2A5F" w:rsidRPr="002F79CB">
        <w:trPr>
          <w:jc w:val="center"/>
        </w:trPr>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12</w:t>
            </w:r>
          </w:p>
        </w:tc>
        <w:tc>
          <w:tcPr>
            <w:tcW w:w="139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9.6</w:t>
            </w:r>
          </w:p>
        </w:tc>
        <w:tc>
          <w:tcPr>
            <w:tcW w:w="166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9.73</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u w:val="single"/>
              </w:rPr>
            </w:pPr>
            <w:r w:rsidRPr="002F79CB">
              <w:rPr>
                <w:color w:val="000000"/>
                <w:u w:val="single"/>
              </w:rPr>
              <w:t>0.02</w:t>
            </w:r>
          </w:p>
        </w:tc>
        <w:tc>
          <w:tcPr>
            <w:tcW w:w="1661"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9.92</w:t>
            </w:r>
          </w:p>
        </w:tc>
        <w:tc>
          <w:tcPr>
            <w:tcW w:w="957"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u w:val="single"/>
              </w:rPr>
            </w:pPr>
            <w:r w:rsidRPr="002F79CB">
              <w:rPr>
                <w:color w:val="000000"/>
                <w:u w:val="single"/>
              </w:rPr>
              <w:t>0.10</w:t>
            </w:r>
          </w:p>
        </w:tc>
      </w:tr>
      <w:tr w:rsidR="003A2A5F" w:rsidRPr="002F79CB">
        <w:trPr>
          <w:jc w:val="center"/>
        </w:trPr>
        <w:tc>
          <w:tcPr>
            <w:tcW w:w="1399" w:type="dxa"/>
          </w:tcPr>
          <w:p w:rsidR="003A2A5F" w:rsidRPr="002F79CB" w:rsidRDefault="003A2A5F" w:rsidP="003A2A5F">
            <w:pPr>
              <w:spacing w:line="240" w:lineRule="atLeast"/>
              <w:rPr>
                <w:color w:val="000000"/>
                <w:u w:val="single"/>
              </w:rPr>
            </w:pPr>
          </w:p>
        </w:tc>
        <w:tc>
          <w:tcPr>
            <w:tcW w:w="1399" w:type="dxa"/>
          </w:tcPr>
          <w:p w:rsidR="003A2A5F" w:rsidRPr="002F79CB" w:rsidRDefault="003A2A5F" w:rsidP="003A2A5F">
            <w:pPr>
              <w:jc w:val="center"/>
              <w:rPr>
                <w:color w:val="000000"/>
                <w:u w:val="single"/>
              </w:rPr>
            </w:pPr>
          </w:p>
        </w:tc>
        <w:tc>
          <w:tcPr>
            <w:tcW w:w="1669" w:type="dxa"/>
          </w:tcPr>
          <w:p w:rsidR="003A2A5F" w:rsidRPr="00AB2B17" w:rsidRDefault="00AB2B17" w:rsidP="00AB2B17">
            <w:pPr>
              <w:jc w:val="right"/>
              <w:rPr>
                <w:color w:val="000000"/>
              </w:rPr>
            </w:pPr>
            <w:r w:rsidRPr="00AB2B17">
              <w:rPr>
                <w:color w:val="000000"/>
              </w:rPr>
              <w:t>Totals</w:t>
            </w:r>
          </w:p>
        </w:tc>
        <w:tc>
          <w:tcPr>
            <w:tcW w:w="1309"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1.08</w:t>
            </w:r>
          </w:p>
        </w:tc>
        <w:tc>
          <w:tcPr>
            <w:tcW w:w="1661" w:type="dxa"/>
          </w:tcPr>
          <w:p w:rsidR="003A2A5F" w:rsidRPr="002F79CB" w:rsidRDefault="003A2A5F" w:rsidP="003A2A5F">
            <w:pPr>
              <w:spacing w:line="240" w:lineRule="atLeast"/>
              <w:rPr>
                <w:color w:val="000000"/>
              </w:rPr>
            </w:pPr>
          </w:p>
        </w:tc>
        <w:tc>
          <w:tcPr>
            <w:tcW w:w="957" w:type="dxa"/>
          </w:tcPr>
          <w:p w:rsidR="003A2A5F" w:rsidRPr="002F79CB" w:rsidRDefault="003A2A5F" w:rsidP="003A2A5F">
            <w:pPr>
              <w:tabs>
                <w:tab w:val="left" w:pos="-19732"/>
                <w:tab w:val="left" w:pos="-16908"/>
                <w:tab w:val="left" w:pos="-1416"/>
                <w:tab w:val="left" w:pos="-1356"/>
                <w:tab w:val="left" w:pos="-936"/>
                <w:tab w:val="left" w:pos="-216"/>
                <w:tab w:val="left" w:pos="50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jc w:val="center"/>
              <w:rPr>
                <w:color w:val="000000"/>
              </w:rPr>
            </w:pPr>
            <w:r w:rsidRPr="002F79CB">
              <w:rPr>
                <w:color w:val="000000"/>
              </w:rPr>
              <w:t>1.09</w:t>
            </w:r>
          </w:p>
        </w:tc>
      </w:tr>
    </w:tbl>
    <w:p w:rsidR="003A2A5F" w:rsidRPr="002F79CB" w:rsidRDefault="003A2A5F" w:rsidP="008448DA">
      <w:pPr>
        <w:tabs>
          <w:tab w:val="left" w:pos="-19732"/>
          <w:tab w:val="left" w:pos="-16908"/>
          <w:tab w:val="left" w:pos="-1416"/>
          <w:tab w:val="left" w:pos="-1356"/>
          <w:tab w:val="left" w:pos="-936"/>
          <w:tab w:val="left" w:pos="884"/>
          <w:tab w:val="left" w:pos="1224"/>
          <w:tab w:val="left" w:pos="1944"/>
          <w:tab w:val="left" w:pos="2484"/>
          <w:tab w:val="left" w:pos="2664"/>
          <w:tab w:val="left" w:pos="2764"/>
          <w:tab w:val="left" w:pos="3384"/>
          <w:tab w:val="left" w:pos="4104"/>
          <w:tab w:val="left" w:pos="4824"/>
          <w:tab w:val="left" w:pos="5544"/>
          <w:tab w:val="left" w:pos="6264"/>
          <w:tab w:val="left" w:pos="6984"/>
          <w:tab w:val="left" w:pos="7704"/>
          <w:tab w:val="left" w:pos="8424"/>
          <w:tab w:val="left" w:pos="9144"/>
          <w:tab w:val="left" w:pos="9864"/>
        </w:tabs>
        <w:ind w:left="504" w:right="460" w:firstLine="36"/>
        <w:rPr>
          <w:color w:val="000000"/>
        </w:rPr>
      </w:pPr>
    </w:p>
    <w:p w:rsidR="003A2A5F" w:rsidRPr="002F79CB" w:rsidRDefault="003A2A5F"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r w:rsidRPr="002F79CB">
        <w:rPr>
          <w:color w:val="000000"/>
        </w:rPr>
        <w:tab/>
      </w:r>
      <w:r w:rsidRPr="002F79CB">
        <w:rPr>
          <w:color w:val="000000"/>
        </w:rPr>
        <w:tab/>
      </w:r>
      <w:proofErr w:type="gramStart"/>
      <w:r w:rsidRPr="002F79CB">
        <w:rPr>
          <w:color w:val="000000"/>
        </w:rPr>
        <w:t>MSE(</w:t>
      </w:r>
      <w:proofErr w:type="gramEnd"/>
      <w:r w:rsidRPr="002F79CB">
        <w:rPr>
          <w:color w:val="000000"/>
        </w:rPr>
        <w:t>3-Month) = 1.08 / 9 = .12</w:t>
      </w:r>
    </w:p>
    <w:p w:rsidR="003A2A5F" w:rsidRPr="002F79CB" w:rsidRDefault="003A2A5F"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r w:rsidRPr="002F79CB">
        <w:rPr>
          <w:color w:val="000000"/>
        </w:rPr>
        <w:tab/>
      </w:r>
      <w:r w:rsidRPr="002F79CB">
        <w:rPr>
          <w:color w:val="000000"/>
        </w:rPr>
        <w:tab/>
      </w:r>
    </w:p>
    <w:p w:rsidR="003A2A5F" w:rsidRPr="002F79CB" w:rsidRDefault="003A2A5F"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r w:rsidRPr="002F79CB">
        <w:rPr>
          <w:color w:val="000000"/>
        </w:rPr>
        <w:tab/>
      </w:r>
      <w:r w:rsidRPr="002F79CB">
        <w:rPr>
          <w:color w:val="000000"/>
        </w:rPr>
        <w:tab/>
      </w:r>
      <w:proofErr w:type="gramStart"/>
      <w:r w:rsidRPr="002F79CB">
        <w:rPr>
          <w:color w:val="000000"/>
        </w:rPr>
        <w:t>MSE(</w:t>
      </w:r>
      <w:proofErr w:type="gramEnd"/>
      <w:r w:rsidRPr="002F79CB">
        <w:rPr>
          <w:color w:val="000000"/>
        </w:rPr>
        <w:t>4-Month) = 1.09 / 8 = .14</w:t>
      </w:r>
    </w:p>
    <w:p w:rsidR="003A2A5F" w:rsidRPr="002F79CB" w:rsidRDefault="003A2A5F"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3A2A5F" w:rsidRPr="002F79CB" w:rsidRDefault="003A2A5F"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r w:rsidRPr="002F79CB">
        <w:rPr>
          <w:color w:val="000000"/>
        </w:rPr>
        <w:tab/>
      </w:r>
      <w:r w:rsidRPr="002F79CB">
        <w:rPr>
          <w:color w:val="000000"/>
        </w:rPr>
        <w:tab/>
        <w:t>Use 3-Month moving averages.</w:t>
      </w:r>
    </w:p>
    <w:p w:rsidR="003A2A5F" w:rsidRPr="002F79CB" w:rsidRDefault="003A2A5F"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3A2A5F" w:rsidRPr="002F79CB" w:rsidRDefault="003A2A5F"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r w:rsidRPr="002F79CB">
        <w:rPr>
          <w:color w:val="000000"/>
        </w:rPr>
        <w:tab/>
        <w:t xml:space="preserve">c. </w:t>
      </w:r>
      <w:r w:rsidRPr="002F79CB">
        <w:rPr>
          <w:color w:val="000000"/>
        </w:rPr>
        <w:tab/>
        <w:t>Forecast = (9.7 + 9.6 + 9.6) / 3 = 9.63</w:t>
      </w:r>
    </w:p>
    <w:p w:rsidR="008448DA" w:rsidRDefault="008448DA"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8448DA" w:rsidRDefault="008448DA"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8448DA" w:rsidRDefault="008448DA"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AB2B17" w:rsidRDefault="00AB2B17"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AB2B17" w:rsidRDefault="00AB2B17"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AB2B17" w:rsidRDefault="00AB2B17"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810A44" w:rsidRDefault="00810A44"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AB2B17" w:rsidRDefault="00AB2B17"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8448DA" w:rsidRDefault="008448DA"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8448DA" w:rsidRDefault="008448DA" w:rsidP="008448DA">
      <w:pPr>
        <w:tabs>
          <w:tab w:val="left" w:pos="-19736"/>
          <w:tab w:val="left" w:pos="-16912"/>
          <w:tab w:val="left" w:pos="-1420"/>
          <w:tab w:val="left" w:pos="-1380"/>
          <w:tab w:val="left" w:pos="-940"/>
          <w:tab w:val="left" w:pos="-220"/>
          <w:tab w:val="left" w:pos="884"/>
          <w:tab w:val="left" w:pos="1224"/>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firstLine="36"/>
        <w:rPr>
          <w:color w:val="000000"/>
        </w:rPr>
      </w:pPr>
    </w:p>
    <w:p w:rsidR="003A2A5F" w:rsidRPr="002F79CB" w:rsidRDefault="003A2A5F" w:rsidP="00FE6601">
      <w:pPr>
        <w:tabs>
          <w:tab w:val="left" w:pos="-19736"/>
          <w:tab w:val="left" w:pos="-16912"/>
          <w:tab w:val="left" w:pos="-1420"/>
          <w:tab w:val="left" w:pos="-1380"/>
          <w:tab w:val="left" w:pos="-94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sidRPr="002F79CB">
        <w:rPr>
          <w:color w:val="000000"/>
        </w:rPr>
        <w:lastRenderedPageBreak/>
        <w:t>13.</w:t>
      </w:r>
      <w:r w:rsidR="008448DA">
        <w:rPr>
          <w:color w:val="000000"/>
        </w:rPr>
        <w:tab/>
      </w:r>
      <w:proofErr w:type="gramStart"/>
      <w:r w:rsidRPr="002F79CB">
        <w:rPr>
          <w:color w:val="000000"/>
        </w:rPr>
        <w:t>a</w:t>
      </w:r>
      <w:proofErr w:type="gramEnd"/>
      <w:r w:rsidRPr="002F79CB">
        <w:rPr>
          <w:color w:val="000000"/>
        </w:rPr>
        <w:t>.</w:t>
      </w:r>
    </w:p>
    <w:p w:rsidR="003A2A5F" w:rsidRPr="002F79CB" w:rsidRDefault="00FE6601" w:rsidP="00FE6601">
      <w:pPr>
        <w:tabs>
          <w:tab w:val="left" w:pos="-19736"/>
          <w:tab w:val="left" w:pos="-16912"/>
          <w:tab w:val="left" w:pos="-1420"/>
          <w:tab w:val="left" w:pos="-1380"/>
          <w:tab w:val="left" w:pos="-940"/>
          <w:tab w:val="left" w:pos="-220"/>
          <w:tab w:val="left" w:pos="50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noProof/>
          <w:color w:val="000000"/>
        </w:rPr>
      </w:pPr>
      <w:r>
        <w:rPr>
          <w:noProof/>
          <w:color w:val="000000"/>
        </w:rPr>
        <w:tab/>
      </w:r>
      <w:r>
        <w:rPr>
          <w:noProof/>
          <w:color w:val="000000"/>
        </w:rPr>
        <w:tab/>
      </w:r>
      <w:r w:rsidR="00CB01CA">
        <w:rPr>
          <w:noProof/>
        </w:rPr>
        <w:drawing>
          <wp:inline distT="0" distB="0" distL="0" distR="0">
            <wp:extent cx="4572000" cy="2743200"/>
            <wp:effectExtent l="0" t="0" r="0" b="0"/>
            <wp:docPr id="5" name="Chart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9"/>
                    <pic:cNvPicPr>
                      <a:picLocks noChangeArrowheads="1"/>
                    </pic:cNvPicPr>
                  </pic:nvPicPr>
                  <pic:blipFill>
                    <a:blip r:embed="rId11">
                      <a:extLst>
                        <a:ext uri="{28A0092B-C50C-407E-A947-70E740481C1C}">
                          <a14:useLocalDpi xmlns:a14="http://schemas.microsoft.com/office/drawing/2010/main" val="0"/>
                        </a:ext>
                      </a:extLst>
                    </a:blip>
                    <a:srcRect l="-4135" t="-3711" r="-3004" b="-7681"/>
                    <a:stretch>
                      <a:fillRect/>
                    </a:stretch>
                  </pic:blipFill>
                  <pic:spPr bwMode="auto">
                    <a:xfrm>
                      <a:off x="0" y="0"/>
                      <a:ext cx="4572000" cy="2743200"/>
                    </a:xfrm>
                    <a:prstGeom prst="rect">
                      <a:avLst/>
                    </a:prstGeom>
                    <a:noFill/>
                    <a:ln>
                      <a:noFill/>
                    </a:ln>
                  </pic:spPr>
                </pic:pic>
              </a:graphicData>
            </a:graphic>
          </wp:inline>
        </w:drawing>
      </w:r>
    </w:p>
    <w:p w:rsidR="003A2A5F" w:rsidRDefault="00FE6601" w:rsidP="00FE6601">
      <w:pPr>
        <w:tabs>
          <w:tab w:val="left" w:pos="900"/>
          <w:tab w:val="left" w:pos="1260"/>
        </w:tabs>
        <w:ind w:left="540"/>
        <w:rPr>
          <w:noProof/>
          <w:color w:val="000000"/>
        </w:rPr>
      </w:pPr>
      <w:r>
        <w:rPr>
          <w:noProof/>
          <w:color w:val="000000"/>
        </w:rPr>
        <w:tab/>
      </w:r>
      <w:r>
        <w:rPr>
          <w:noProof/>
          <w:color w:val="000000"/>
        </w:rPr>
        <w:tab/>
      </w:r>
      <w:r w:rsidR="003A2A5F">
        <w:rPr>
          <w:noProof/>
          <w:color w:val="000000"/>
        </w:rPr>
        <w:t>The data appear to follow a</w:t>
      </w:r>
      <w:r w:rsidR="003A2A5F" w:rsidRPr="002F79CB">
        <w:rPr>
          <w:noProof/>
          <w:color w:val="000000"/>
        </w:rPr>
        <w:t xml:space="preserve"> horizontal pattern.</w:t>
      </w:r>
    </w:p>
    <w:p w:rsidR="00FE6601" w:rsidRDefault="00FE6601" w:rsidP="00FE6601">
      <w:pPr>
        <w:tabs>
          <w:tab w:val="left" w:pos="900"/>
          <w:tab w:val="left" w:pos="1260"/>
        </w:tabs>
        <w:ind w:left="540"/>
        <w:rPr>
          <w:noProof/>
          <w:color w:val="000000"/>
        </w:rPr>
      </w:pPr>
    </w:p>
    <w:p w:rsidR="00FE6601" w:rsidRDefault="00FE6601" w:rsidP="00FE6601">
      <w:pPr>
        <w:tabs>
          <w:tab w:val="left" w:pos="900"/>
          <w:tab w:val="left" w:pos="1260"/>
        </w:tabs>
        <w:ind w:left="540"/>
        <w:rPr>
          <w:noProof/>
          <w:color w:val="000000"/>
        </w:rPr>
      </w:pPr>
      <w:r>
        <w:rPr>
          <w:noProof/>
          <w:color w:val="000000"/>
        </w:rPr>
        <w:tab/>
        <w:t>b.</w:t>
      </w:r>
    </w:p>
    <w:tbl>
      <w:tblPr>
        <w:tblW w:w="9039" w:type="dxa"/>
        <w:jc w:val="center"/>
        <w:tblInd w:w="380" w:type="dxa"/>
        <w:tblLayout w:type="fixed"/>
        <w:tblCellMar>
          <w:left w:w="0" w:type="dxa"/>
          <w:right w:w="0" w:type="dxa"/>
        </w:tblCellMar>
        <w:tblLook w:val="0000" w:firstRow="0" w:lastRow="0" w:firstColumn="0" w:lastColumn="0" w:noHBand="0" w:noVBand="0"/>
      </w:tblPr>
      <w:tblGrid>
        <w:gridCol w:w="1399"/>
        <w:gridCol w:w="1399"/>
        <w:gridCol w:w="1669"/>
        <w:gridCol w:w="1530"/>
        <w:gridCol w:w="1309"/>
        <w:gridCol w:w="1733"/>
      </w:tblGrid>
      <w:tr w:rsidR="003A2A5F" w:rsidRPr="002F79CB">
        <w:trPr>
          <w:jc w:val="center"/>
        </w:trPr>
        <w:tc>
          <w:tcPr>
            <w:tcW w:w="1399" w:type="dxa"/>
            <w:tcBorders>
              <w:bottom w:val="single" w:sz="4" w:space="0" w:color="auto"/>
            </w:tcBorders>
          </w:tcPr>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Month</w:t>
            </w:r>
          </w:p>
        </w:tc>
        <w:tc>
          <w:tcPr>
            <w:tcW w:w="1399"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Time-Series Value</w:t>
            </w:r>
          </w:p>
        </w:tc>
        <w:tc>
          <w:tcPr>
            <w:tcW w:w="1669"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3-Month Moving Average Forecast</w:t>
            </w:r>
          </w:p>
        </w:tc>
        <w:tc>
          <w:tcPr>
            <w:tcW w:w="1530"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18"/>
              <w:jc w:val="center"/>
              <w:rPr>
                <w:b/>
                <w:color w:val="000000"/>
              </w:rPr>
            </w:pP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18"/>
              <w:jc w:val="center"/>
              <w:rPr>
                <w:b/>
                <w:color w:val="000000"/>
                <w:vertAlign w:val="superscript"/>
              </w:rPr>
            </w:pPr>
            <w:r w:rsidRPr="00200633">
              <w:rPr>
                <w:b/>
                <w:color w:val="000000"/>
              </w:rPr>
              <w:t>(Error)</w:t>
            </w:r>
            <w:r w:rsidRPr="00200633">
              <w:rPr>
                <w:b/>
                <w:color w:val="000000"/>
                <w:vertAlign w:val="superscript"/>
              </w:rPr>
              <w:t>2</w:t>
            </w:r>
          </w:p>
        </w:tc>
        <w:tc>
          <w:tcPr>
            <w:tcW w:w="1309"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i/>
                <w:color w:val="000000"/>
              </w:rPr>
              <w:t>α</w:t>
            </w:r>
            <w:r w:rsidRPr="00200633">
              <w:rPr>
                <w:b/>
                <w:color w:val="000000"/>
              </w:rPr>
              <w:t xml:space="preserve"> = .2</w:t>
            </w: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Forecast</w:t>
            </w:r>
          </w:p>
        </w:tc>
        <w:tc>
          <w:tcPr>
            <w:tcW w:w="1733"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vertAlign w:val="superscript"/>
              </w:rPr>
            </w:pPr>
            <w:r w:rsidRPr="00200633">
              <w:rPr>
                <w:b/>
                <w:color w:val="000000"/>
              </w:rPr>
              <w:t>(Error)</w:t>
            </w:r>
            <w:r w:rsidRPr="00200633">
              <w:rPr>
                <w:b/>
                <w:color w:val="000000"/>
                <w:vertAlign w:val="superscript"/>
              </w:rPr>
              <w:t>2</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240</w:t>
            </w:r>
          </w:p>
        </w:tc>
        <w:tc>
          <w:tcPr>
            <w:tcW w:w="1669" w:type="dxa"/>
          </w:tcPr>
          <w:p w:rsidR="003A2A5F" w:rsidRPr="002F79CB" w:rsidRDefault="003A2A5F" w:rsidP="003A2A5F">
            <w:pPr>
              <w:spacing w:line="240" w:lineRule="atLeast"/>
              <w:jc w:val="center"/>
              <w:rPr>
                <w:color w:val="000000"/>
              </w:rPr>
            </w:pPr>
          </w:p>
        </w:tc>
        <w:tc>
          <w:tcPr>
            <w:tcW w:w="1530" w:type="dxa"/>
          </w:tcPr>
          <w:p w:rsidR="003A2A5F" w:rsidRPr="002F79CB" w:rsidRDefault="003A2A5F" w:rsidP="003A2A5F">
            <w:pPr>
              <w:tabs>
                <w:tab w:val="left" w:pos="1062"/>
              </w:tabs>
              <w:ind w:right="378"/>
              <w:jc w:val="center"/>
              <w:rPr>
                <w:color w:val="000000"/>
              </w:rPr>
            </w:pPr>
          </w:p>
        </w:tc>
        <w:tc>
          <w:tcPr>
            <w:tcW w:w="1309" w:type="dxa"/>
          </w:tcPr>
          <w:p w:rsidR="003A2A5F" w:rsidRPr="002F79CB" w:rsidRDefault="003A2A5F" w:rsidP="003A2A5F">
            <w:pPr>
              <w:jc w:val="center"/>
              <w:rPr>
                <w:color w:val="000000"/>
              </w:rPr>
            </w:pPr>
          </w:p>
        </w:tc>
        <w:tc>
          <w:tcPr>
            <w:tcW w:w="1733" w:type="dxa"/>
          </w:tcPr>
          <w:p w:rsidR="003A2A5F" w:rsidRPr="002F79CB" w:rsidRDefault="003A2A5F" w:rsidP="003A2A5F">
            <w:pPr>
              <w:rPr>
                <w:color w:val="000000"/>
              </w:rPr>
            </w:pP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350</w:t>
            </w:r>
          </w:p>
        </w:tc>
        <w:tc>
          <w:tcPr>
            <w:tcW w:w="1669" w:type="dxa"/>
          </w:tcPr>
          <w:p w:rsidR="003A2A5F" w:rsidRPr="002F79CB" w:rsidRDefault="003A2A5F" w:rsidP="003A2A5F">
            <w:pPr>
              <w:spacing w:line="240" w:lineRule="atLeast"/>
              <w:jc w:val="center"/>
              <w:rPr>
                <w:color w:val="000000"/>
              </w:rPr>
            </w:pPr>
          </w:p>
        </w:tc>
        <w:tc>
          <w:tcPr>
            <w:tcW w:w="1530" w:type="dxa"/>
          </w:tcPr>
          <w:p w:rsidR="003A2A5F" w:rsidRPr="002F79CB" w:rsidRDefault="003A2A5F" w:rsidP="003A2A5F">
            <w:pPr>
              <w:tabs>
                <w:tab w:val="left" w:pos="1062"/>
              </w:tabs>
              <w:ind w:right="378"/>
              <w:jc w:val="center"/>
              <w:rPr>
                <w:color w:val="000000"/>
              </w:rPr>
            </w:pP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240.00</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12100.00</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3</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230</w:t>
            </w:r>
          </w:p>
        </w:tc>
        <w:tc>
          <w:tcPr>
            <w:tcW w:w="1669" w:type="dxa"/>
          </w:tcPr>
          <w:p w:rsidR="003A2A5F" w:rsidRPr="002F79CB" w:rsidRDefault="003A2A5F" w:rsidP="003A2A5F">
            <w:pPr>
              <w:spacing w:line="240" w:lineRule="atLeast"/>
              <w:jc w:val="center"/>
              <w:rPr>
                <w:color w:val="000000"/>
              </w:rPr>
            </w:pPr>
          </w:p>
        </w:tc>
        <w:tc>
          <w:tcPr>
            <w:tcW w:w="1530" w:type="dxa"/>
          </w:tcPr>
          <w:p w:rsidR="003A2A5F" w:rsidRPr="002F79CB" w:rsidRDefault="003A2A5F" w:rsidP="003A2A5F">
            <w:pPr>
              <w:tabs>
                <w:tab w:val="left" w:pos="1062"/>
              </w:tabs>
              <w:ind w:right="378"/>
              <w:jc w:val="center"/>
              <w:rPr>
                <w:color w:val="000000"/>
              </w:rPr>
            </w:pP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262.00</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1024.00</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4</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260</w:t>
            </w:r>
          </w:p>
        </w:tc>
        <w:tc>
          <w:tcPr>
            <w:tcW w:w="166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273.33</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rPr>
            </w:pPr>
            <w:r w:rsidRPr="002F79CB">
              <w:rPr>
                <w:color w:val="000000"/>
              </w:rPr>
              <w:t>177.69</w:t>
            </w: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255.60</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19.36</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5</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280</w:t>
            </w:r>
          </w:p>
        </w:tc>
        <w:tc>
          <w:tcPr>
            <w:tcW w:w="166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280.00</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rPr>
            </w:pPr>
            <w:r w:rsidRPr="002F79CB">
              <w:rPr>
                <w:color w:val="000000"/>
              </w:rPr>
              <w:t>0.00</w:t>
            </w: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256.48</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553.19</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6</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320</w:t>
            </w:r>
          </w:p>
        </w:tc>
        <w:tc>
          <w:tcPr>
            <w:tcW w:w="166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256.67</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rPr>
            </w:pPr>
            <w:r w:rsidRPr="002F79CB">
              <w:rPr>
                <w:color w:val="000000"/>
              </w:rPr>
              <w:t>4010.69</w:t>
            </w: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261.18</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3459.79</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7</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220</w:t>
            </w:r>
          </w:p>
        </w:tc>
        <w:tc>
          <w:tcPr>
            <w:tcW w:w="166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286.67</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rPr>
            </w:pPr>
            <w:r w:rsidRPr="002F79CB">
              <w:rPr>
                <w:color w:val="000000"/>
              </w:rPr>
              <w:t>4444.89</w:t>
            </w: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272.95</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2803.70</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8</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310</w:t>
            </w:r>
          </w:p>
        </w:tc>
        <w:tc>
          <w:tcPr>
            <w:tcW w:w="166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273.33</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rPr>
            </w:pPr>
            <w:r w:rsidRPr="002F79CB">
              <w:rPr>
                <w:color w:val="000000"/>
              </w:rPr>
              <w:t>1344.69</w:t>
            </w: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262.36</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2269.57</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9</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240</w:t>
            </w:r>
          </w:p>
        </w:tc>
        <w:tc>
          <w:tcPr>
            <w:tcW w:w="166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283.33</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rPr>
            </w:pPr>
            <w:r w:rsidRPr="002F79CB">
              <w:rPr>
                <w:color w:val="000000"/>
              </w:rPr>
              <w:t>1877.49</w:t>
            </w: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271.89</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1016.97</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310</w:t>
            </w:r>
          </w:p>
        </w:tc>
        <w:tc>
          <w:tcPr>
            <w:tcW w:w="166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256.67</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rPr>
            </w:pPr>
            <w:r w:rsidRPr="002F79CB">
              <w:rPr>
                <w:color w:val="000000"/>
              </w:rPr>
              <w:t>2844.09</w:t>
            </w: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265.51</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1979.36</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240</w:t>
            </w:r>
          </w:p>
        </w:tc>
        <w:tc>
          <w:tcPr>
            <w:tcW w:w="166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286.67</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rPr>
            </w:pPr>
            <w:r w:rsidRPr="002F79CB">
              <w:rPr>
                <w:color w:val="000000"/>
              </w:rPr>
              <w:t>2178.09</w:t>
            </w: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274.41</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1184.05</w:t>
            </w:r>
          </w:p>
        </w:tc>
      </w:tr>
      <w:tr w:rsidR="003A2A5F" w:rsidRPr="002F79CB">
        <w:trPr>
          <w:jc w:val="center"/>
        </w:trPr>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12</w:t>
            </w:r>
          </w:p>
        </w:tc>
        <w:tc>
          <w:tcPr>
            <w:tcW w:w="139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230</w:t>
            </w:r>
          </w:p>
        </w:tc>
        <w:tc>
          <w:tcPr>
            <w:tcW w:w="166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263.33</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u w:val="single"/>
              </w:rPr>
            </w:pPr>
            <w:r w:rsidRPr="002F79CB">
              <w:rPr>
                <w:color w:val="000000"/>
                <w:u w:val="single"/>
              </w:rPr>
              <w:t>1110.89</w:t>
            </w:r>
          </w:p>
        </w:tc>
        <w:tc>
          <w:tcPr>
            <w:tcW w:w="1309"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267.53</w:t>
            </w: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u w:val="single"/>
              </w:rPr>
            </w:pPr>
            <w:r w:rsidRPr="002F79CB">
              <w:rPr>
                <w:color w:val="000000"/>
              </w:rPr>
              <w:tab/>
            </w:r>
            <w:r w:rsidRPr="002F79CB">
              <w:rPr>
                <w:color w:val="000000"/>
                <w:u w:val="single"/>
              </w:rPr>
              <w:t xml:space="preserve">  1408.50</w:t>
            </w:r>
          </w:p>
        </w:tc>
      </w:tr>
      <w:tr w:rsidR="003A2A5F" w:rsidRPr="002F79CB">
        <w:trPr>
          <w:jc w:val="center"/>
        </w:trPr>
        <w:tc>
          <w:tcPr>
            <w:tcW w:w="1399" w:type="dxa"/>
          </w:tcPr>
          <w:p w:rsidR="003A2A5F" w:rsidRPr="002F79CB" w:rsidRDefault="003A2A5F" w:rsidP="003A2A5F">
            <w:pPr>
              <w:spacing w:line="240" w:lineRule="atLeast"/>
              <w:jc w:val="center"/>
              <w:rPr>
                <w:color w:val="000000"/>
                <w:u w:val="single"/>
              </w:rPr>
            </w:pPr>
          </w:p>
        </w:tc>
        <w:tc>
          <w:tcPr>
            <w:tcW w:w="1399" w:type="dxa"/>
          </w:tcPr>
          <w:p w:rsidR="003A2A5F" w:rsidRPr="002F79CB" w:rsidRDefault="003A2A5F" w:rsidP="003A2A5F">
            <w:pPr>
              <w:jc w:val="center"/>
              <w:rPr>
                <w:color w:val="000000"/>
                <w:u w:val="single"/>
              </w:rPr>
            </w:pPr>
          </w:p>
        </w:tc>
        <w:tc>
          <w:tcPr>
            <w:tcW w:w="1669" w:type="dxa"/>
          </w:tcPr>
          <w:p w:rsidR="003A2A5F" w:rsidRPr="00AB2B17" w:rsidRDefault="00AB2B17" w:rsidP="00AB2B17">
            <w:pPr>
              <w:jc w:val="right"/>
              <w:rPr>
                <w:color w:val="000000"/>
              </w:rPr>
            </w:pPr>
            <w:r w:rsidRPr="00AB2B17">
              <w:rPr>
                <w:color w:val="000000"/>
              </w:rPr>
              <w:t>Totals</w:t>
            </w:r>
          </w:p>
        </w:tc>
        <w:tc>
          <w:tcPr>
            <w:tcW w:w="153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062"/>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378"/>
              <w:jc w:val="right"/>
              <w:rPr>
                <w:color w:val="000000"/>
              </w:rPr>
            </w:pPr>
            <w:r w:rsidRPr="002F79CB">
              <w:rPr>
                <w:color w:val="000000"/>
              </w:rPr>
              <w:t>17,988.52</w:t>
            </w:r>
          </w:p>
        </w:tc>
        <w:tc>
          <w:tcPr>
            <w:tcW w:w="1309" w:type="dxa"/>
          </w:tcPr>
          <w:p w:rsidR="003A2A5F" w:rsidRPr="002F79CB" w:rsidRDefault="003A2A5F" w:rsidP="003A2A5F">
            <w:pPr>
              <w:spacing w:line="240" w:lineRule="atLeast"/>
              <w:jc w:val="center"/>
              <w:rPr>
                <w:color w:val="000000"/>
              </w:rPr>
            </w:pPr>
          </w:p>
        </w:tc>
        <w:tc>
          <w:tcPr>
            <w:tcW w:w="1733"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219"/>
              <w:jc w:val="right"/>
              <w:rPr>
                <w:color w:val="000000"/>
              </w:rPr>
            </w:pPr>
            <w:r w:rsidRPr="002F79CB">
              <w:rPr>
                <w:color w:val="000000"/>
              </w:rPr>
              <w:tab/>
              <w:t>27,818.49</w:t>
            </w:r>
          </w:p>
        </w:tc>
      </w:tr>
    </w:tbl>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hanging="4"/>
        <w:rPr>
          <w:color w:val="000000"/>
        </w:rPr>
      </w:pP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sidRPr="002F79CB">
        <w:rPr>
          <w:color w:val="000000"/>
        </w:rPr>
        <w:tab/>
      </w:r>
      <w:r w:rsidRPr="002F79CB">
        <w:rPr>
          <w:color w:val="000000"/>
        </w:rPr>
        <w:tab/>
      </w:r>
      <w:proofErr w:type="gramStart"/>
      <w:r w:rsidRPr="002F79CB">
        <w:rPr>
          <w:color w:val="000000"/>
        </w:rPr>
        <w:t>MSE(</w:t>
      </w:r>
      <w:proofErr w:type="gramEnd"/>
      <w:r w:rsidRPr="002F79CB">
        <w:rPr>
          <w:color w:val="000000"/>
        </w:rPr>
        <w:t>3-Month) = 17,988.52 / 9 = 1998.72</w:t>
      </w: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sidRPr="002F79CB">
        <w:rPr>
          <w:color w:val="000000"/>
        </w:rPr>
        <w:tab/>
      </w:r>
      <w:r w:rsidRPr="002F79CB">
        <w:rPr>
          <w:color w:val="000000"/>
        </w:rPr>
        <w:tab/>
      </w:r>
      <w:proofErr w:type="gramStart"/>
      <w:r w:rsidRPr="002F79CB">
        <w:rPr>
          <w:color w:val="000000"/>
        </w:rPr>
        <w:t>MSE(</w:t>
      </w:r>
      <w:proofErr w:type="gramEnd"/>
      <w:r w:rsidRPr="0061590C">
        <w:rPr>
          <w:i/>
          <w:color w:val="000000"/>
        </w:rPr>
        <w:t>α</w:t>
      </w:r>
      <w:r w:rsidRPr="002F79CB">
        <w:rPr>
          <w:color w:val="000000"/>
        </w:rPr>
        <w:t xml:space="preserve"> = .2) = 27,818.49 / 11 = 2528.95</w:t>
      </w: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sidRPr="002F79CB">
        <w:rPr>
          <w:color w:val="000000"/>
        </w:rPr>
        <w:tab/>
      </w:r>
    </w:p>
    <w:p w:rsidR="003A2A5F" w:rsidRPr="002F79CB" w:rsidRDefault="003A2A5F" w:rsidP="00FE6601">
      <w:pPr>
        <w:tabs>
          <w:tab w:val="left" w:pos="-19736"/>
          <w:tab w:val="left" w:pos="-16912"/>
          <w:tab w:val="left" w:pos="-1420"/>
          <w:tab w:val="left" w:pos="-1380"/>
          <w:tab w:val="left" w:pos="-940"/>
          <w:tab w:val="left" w:pos="-36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right="460" w:hanging="720"/>
        <w:rPr>
          <w:color w:val="000000"/>
        </w:rPr>
      </w:pPr>
      <w:r w:rsidRPr="002F79CB">
        <w:rPr>
          <w:color w:val="000000"/>
        </w:rPr>
        <w:tab/>
      </w:r>
      <w:r w:rsidRPr="002F79CB">
        <w:rPr>
          <w:color w:val="000000"/>
        </w:rPr>
        <w:tab/>
        <w:t xml:space="preserve">Based on the above MSE values, the 3-month moving </w:t>
      </w:r>
      <w:proofErr w:type="gramStart"/>
      <w:r w:rsidRPr="002F79CB">
        <w:rPr>
          <w:color w:val="000000"/>
        </w:rPr>
        <w:t>averages appears</w:t>
      </w:r>
      <w:proofErr w:type="gramEnd"/>
      <w:r w:rsidRPr="002F79CB">
        <w:rPr>
          <w:color w:val="000000"/>
        </w:rPr>
        <w:t xml:space="preserve"> better.  However, exponential smoothing was penalized by including month 2 which was difficult for any method to forecast. Using only the errors for months 4 to 12, the MSE for exponential smoothing is:</w:t>
      </w: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sidRPr="002F79CB">
        <w:rPr>
          <w:color w:val="000000"/>
        </w:rPr>
        <w:tab/>
      </w:r>
      <w:r w:rsidRPr="002F79CB">
        <w:rPr>
          <w:color w:val="000000"/>
        </w:rPr>
        <w:tab/>
      </w:r>
      <w:proofErr w:type="gramStart"/>
      <w:r w:rsidRPr="002F79CB">
        <w:rPr>
          <w:color w:val="000000"/>
        </w:rPr>
        <w:t>MSE(</w:t>
      </w:r>
      <w:proofErr w:type="gramEnd"/>
      <w:r w:rsidRPr="0061590C">
        <w:rPr>
          <w:i/>
          <w:color w:val="000000"/>
        </w:rPr>
        <w:t>α</w:t>
      </w:r>
      <w:r w:rsidRPr="002F79CB">
        <w:rPr>
          <w:color w:val="000000"/>
        </w:rPr>
        <w:t xml:space="preserve"> = .2) = 14,694.49 / 9 = 1632.72</w:t>
      </w: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sidRPr="002F79CB">
        <w:rPr>
          <w:color w:val="000000"/>
        </w:rPr>
        <w:tab/>
      </w:r>
      <w:r w:rsidRPr="002F79CB">
        <w:rPr>
          <w:color w:val="000000"/>
        </w:rPr>
        <w:tab/>
        <w:t>Thus, exponential smoothing was better considering months 4 to 12.</w:t>
      </w: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p>
    <w:p w:rsidR="003A2A5F" w:rsidRPr="002F79CB" w:rsidRDefault="00FE6601"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Pr>
          <w:color w:val="000000"/>
        </w:rPr>
        <w:tab/>
      </w:r>
      <w:r w:rsidR="003A2A5F" w:rsidRPr="002F79CB">
        <w:rPr>
          <w:color w:val="000000"/>
        </w:rPr>
        <w:t xml:space="preserve">c. </w:t>
      </w:r>
      <w:r w:rsidR="003A2A5F" w:rsidRPr="002F79CB">
        <w:rPr>
          <w:color w:val="000000"/>
        </w:rPr>
        <w:tab/>
        <w:t>Using exponential smoothing,</w:t>
      </w: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sidRPr="002F79CB">
        <w:rPr>
          <w:color w:val="000000"/>
        </w:rPr>
        <w:tab/>
      </w:r>
      <w:r w:rsidRPr="002F79CB">
        <w:rPr>
          <w:color w:val="000000"/>
        </w:rPr>
        <w:tab/>
      </w:r>
      <w:r w:rsidRPr="002F79CB">
        <w:rPr>
          <w:i/>
          <w:color w:val="000000"/>
        </w:rPr>
        <w:t>F</w:t>
      </w:r>
      <w:r w:rsidRPr="002F79CB">
        <w:rPr>
          <w:color w:val="000000"/>
          <w:vertAlign w:val="subscript"/>
        </w:rPr>
        <w:t>13</w:t>
      </w:r>
      <w:r w:rsidRPr="002F79CB">
        <w:rPr>
          <w:color w:val="000000"/>
        </w:rPr>
        <w:t xml:space="preserve"> = </w:t>
      </w:r>
      <w:r w:rsidRPr="0061590C">
        <w:rPr>
          <w:i/>
          <w:color w:val="000000"/>
        </w:rPr>
        <w:t>α</w:t>
      </w:r>
      <w:r w:rsidRPr="002F79CB">
        <w:rPr>
          <w:color w:val="000000"/>
        </w:rPr>
        <w:t xml:space="preserve"> </w:t>
      </w:r>
      <w:r w:rsidRPr="002F79CB">
        <w:rPr>
          <w:i/>
          <w:color w:val="000000"/>
        </w:rPr>
        <w:t>Y</w:t>
      </w:r>
      <w:r w:rsidRPr="002F79CB">
        <w:rPr>
          <w:color w:val="000000"/>
          <w:vertAlign w:val="subscript"/>
        </w:rPr>
        <w:t>12</w:t>
      </w:r>
      <w:r w:rsidRPr="002F79CB">
        <w:rPr>
          <w:color w:val="000000"/>
        </w:rPr>
        <w:t xml:space="preserve"> + (1 - </w:t>
      </w:r>
      <w:r w:rsidRPr="0061590C">
        <w:rPr>
          <w:i/>
          <w:color w:val="000000"/>
        </w:rPr>
        <w:t>α</w:t>
      </w:r>
      <w:proofErr w:type="gramStart"/>
      <w:r w:rsidRPr="002F79CB">
        <w:rPr>
          <w:color w:val="000000"/>
        </w:rPr>
        <w:t>)</w:t>
      </w:r>
      <w:r w:rsidRPr="002F79CB">
        <w:rPr>
          <w:i/>
          <w:color w:val="000000"/>
        </w:rPr>
        <w:t>F</w:t>
      </w:r>
      <w:r w:rsidRPr="002F79CB">
        <w:rPr>
          <w:color w:val="000000"/>
          <w:vertAlign w:val="subscript"/>
        </w:rPr>
        <w:t>12</w:t>
      </w:r>
      <w:proofErr w:type="gramEnd"/>
      <w:r w:rsidRPr="002F79CB">
        <w:rPr>
          <w:color w:val="000000"/>
          <w:vertAlign w:val="subscript"/>
        </w:rPr>
        <w:t xml:space="preserve"> </w:t>
      </w:r>
      <w:r w:rsidRPr="002F79CB">
        <w:rPr>
          <w:color w:val="000000"/>
        </w:rPr>
        <w:t xml:space="preserve"> = .20(230) + .80(267.53) = 260 </w:t>
      </w:r>
    </w:p>
    <w:p w:rsidR="003A2A5F" w:rsidRDefault="003A2A5F" w:rsidP="00FE6601">
      <w:pPr>
        <w:tabs>
          <w:tab w:val="left" w:pos="0"/>
          <w:tab w:val="left" w:pos="900"/>
          <w:tab w:val="left" w:pos="1260"/>
        </w:tabs>
        <w:ind w:left="540"/>
      </w:pPr>
    </w:p>
    <w:p w:rsidR="00810A44" w:rsidRPr="002F79CB" w:rsidRDefault="00810A44" w:rsidP="00FE6601">
      <w:pPr>
        <w:tabs>
          <w:tab w:val="left" w:pos="0"/>
          <w:tab w:val="left" w:pos="900"/>
          <w:tab w:val="left" w:pos="1260"/>
        </w:tabs>
        <w:ind w:left="540"/>
      </w:pPr>
    </w:p>
    <w:p w:rsidR="003A2A5F" w:rsidRPr="002F79CB" w:rsidRDefault="00FE6601"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Pr>
          <w:color w:val="000000"/>
        </w:rPr>
        <w:lastRenderedPageBreak/>
        <w:t>14.</w:t>
      </w:r>
      <w:r>
        <w:rPr>
          <w:color w:val="000000"/>
        </w:rPr>
        <w:tab/>
      </w:r>
      <w:proofErr w:type="gramStart"/>
      <w:r w:rsidR="003A2A5F" w:rsidRPr="002F79CB">
        <w:rPr>
          <w:color w:val="000000"/>
        </w:rPr>
        <w:t>a</w:t>
      </w:r>
      <w:proofErr w:type="gramEnd"/>
      <w:r w:rsidR="003A2A5F" w:rsidRPr="002F79CB">
        <w:rPr>
          <w:color w:val="000000"/>
        </w:rPr>
        <w:t>.</w:t>
      </w:r>
      <w:r w:rsidR="003A2A5F" w:rsidRPr="002F79CB">
        <w:rPr>
          <w:color w:val="000000"/>
        </w:rPr>
        <w:tab/>
      </w:r>
    </w:p>
    <w:p w:rsidR="003A2A5F" w:rsidRPr="002F79CB" w:rsidRDefault="00FE6601"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Pr>
          <w:noProof/>
          <w:color w:val="000000"/>
        </w:rPr>
        <w:tab/>
      </w:r>
      <w:r w:rsidR="00CB01CA">
        <w:rPr>
          <w:noProof/>
        </w:rPr>
        <w:drawing>
          <wp:inline distT="0" distB="0" distL="0" distR="0">
            <wp:extent cx="4572000" cy="2743200"/>
            <wp:effectExtent l="0" t="0" r="0" b="0"/>
            <wp:docPr id="6" name="Chart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0"/>
                    <pic:cNvPicPr>
                      <a:picLocks noChangeArrowheads="1"/>
                    </pic:cNvPicPr>
                  </pic:nvPicPr>
                  <pic:blipFill>
                    <a:blip r:embed="rId12">
                      <a:extLst>
                        <a:ext uri="{28A0092B-C50C-407E-A947-70E740481C1C}">
                          <a14:useLocalDpi xmlns:a14="http://schemas.microsoft.com/office/drawing/2010/main" val="0"/>
                        </a:ext>
                      </a:extLst>
                    </a:blip>
                    <a:srcRect l="-4291" t="-3711" r="-3009" b="-7681"/>
                    <a:stretch>
                      <a:fillRect/>
                    </a:stretch>
                  </pic:blipFill>
                  <pic:spPr bwMode="auto">
                    <a:xfrm>
                      <a:off x="0" y="0"/>
                      <a:ext cx="4572000" cy="2743200"/>
                    </a:xfrm>
                    <a:prstGeom prst="rect">
                      <a:avLst/>
                    </a:prstGeom>
                    <a:noFill/>
                    <a:ln>
                      <a:noFill/>
                    </a:ln>
                  </pic:spPr>
                </pic:pic>
              </a:graphicData>
            </a:graphic>
          </wp:inline>
        </w:drawing>
      </w:r>
    </w:p>
    <w:p w:rsidR="003A2A5F" w:rsidRPr="002F79CB" w:rsidRDefault="00FE6601"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Pr>
          <w:noProof/>
          <w:color w:val="000000"/>
        </w:rPr>
        <w:tab/>
      </w:r>
      <w:r>
        <w:rPr>
          <w:noProof/>
          <w:color w:val="000000"/>
        </w:rPr>
        <w:tab/>
      </w:r>
      <w:r w:rsidR="003A2A5F">
        <w:rPr>
          <w:noProof/>
          <w:color w:val="000000"/>
        </w:rPr>
        <w:t>The data appear to follow a</w:t>
      </w:r>
      <w:r w:rsidR="003A2A5F" w:rsidRPr="002F79CB">
        <w:rPr>
          <w:noProof/>
          <w:color w:val="000000"/>
        </w:rPr>
        <w:t xml:space="preserve"> horizontal pattern.</w:t>
      </w:r>
    </w:p>
    <w:p w:rsidR="00FE6601" w:rsidRDefault="00FE6601"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p>
    <w:p w:rsidR="003A2A5F" w:rsidRPr="002F79CB" w:rsidRDefault="00FE6601"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r>
        <w:rPr>
          <w:color w:val="000000"/>
        </w:rPr>
        <w:tab/>
      </w:r>
      <w:r w:rsidR="003A2A5F" w:rsidRPr="002F79CB">
        <w:rPr>
          <w:color w:val="000000"/>
        </w:rPr>
        <w:t>b.</w:t>
      </w:r>
      <w:r>
        <w:rPr>
          <w:color w:val="000000"/>
        </w:rPr>
        <w:tab/>
      </w:r>
      <w:r w:rsidR="003A2A5F" w:rsidRPr="002F79CB">
        <w:rPr>
          <w:color w:val="000000"/>
        </w:rPr>
        <w:t>Smoothing constant = .3.</w:t>
      </w:r>
    </w:p>
    <w:p w:rsidR="003A2A5F" w:rsidRPr="002F79CB" w:rsidRDefault="003A2A5F" w:rsidP="00FE6601">
      <w:pPr>
        <w:tabs>
          <w:tab w:val="left" w:pos="-19736"/>
          <w:tab w:val="left" w:pos="-16912"/>
          <w:tab w:val="left" w:pos="-1420"/>
          <w:tab w:val="left" w:pos="-1380"/>
          <w:tab w:val="left" w:pos="-940"/>
          <w:tab w:val="left" w:pos="-220"/>
          <w:tab w:val="left" w:pos="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46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522"/>
        <w:gridCol w:w="2078"/>
        <w:gridCol w:w="1270"/>
        <w:gridCol w:w="1370"/>
        <w:gridCol w:w="1370"/>
      </w:tblGrid>
      <w:tr w:rsidR="003A2A5F" w:rsidRPr="002F79CB">
        <w:trPr>
          <w:jc w:val="center"/>
        </w:trPr>
        <w:tc>
          <w:tcPr>
            <w:tcW w:w="1522"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i/>
                <w:color w:val="000000"/>
              </w:rPr>
            </w:pPr>
            <w:r w:rsidRPr="00200633">
              <w:rPr>
                <w:b/>
                <w:color w:val="000000"/>
              </w:rPr>
              <w:t xml:space="preserve">Month </w:t>
            </w:r>
            <w:r w:rsidRPr="00200633">
              <w:rPr>
                <w:b/>
                <w:i/>
                <w:color w:val="000000"/>
              </w:rPr>
              <w:t>t</w:t>
            </w:r>
          </w:p>
        </w:tc>
        <w:tc>
          <w:tcPr>
            <w:tcW w:w="2078"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Time-Series Value</w:t>
            </w: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vertAlign w:val="subscript"/>
              </w:rPr>
            </w:pPr>
            <w:proofErr w:type="spellStart"/>
            <w:r w:rsidRPr="00200633">
              <w:rPr>
                <w:b/>
                <w:i/>
                <w:color w:val="000000"/>
              </w:rPr>
              <w:t>Y</w:t>
            </w:r>
            <w:r w:rsidRPr="00200633">
              <w:rPr>
                <w:b/>
                <w:color w:val="000000"/>
                <w:vertAlign w:val="subscript"/>
              </w:rPr>
              <w:t>t</w:t>
            </w:r>
            <w:proofErr w:type="spellEnd"/>
          </w:p>
        </w:tc>
        <w:tc>
          <w:tcPr>
            <w:tcW w:w="1270"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vertAlign w:val="subscript"/>
              </w:rPr>
            </w:pPr>
            <w:r w:rsidRPr="00200633">
              <w:rPr>
                <w:b/>
                <w:color w:val="000000"/>
              </w:rPr>
              <w:t xml:space="preserve">Forecast </w:t>
            </w:r>
            <w:r w:rsidRPr="00200633">
              <w:rPr>
                <w:b/>
                <w:i/>
                <w:color w:val="000000"/>
              </w:rPr>
              <w:t>F</w:t>
            </w:r>
            <w:r w:rsidRPr="00200633">
              <w:rPr>
                <w:b/>
                <w:color w:val="000000"/>
                <w:vertAlign w:val="subscript"/>
              </w:rPr>
              <w:t>t</w:t>
            </w:r>
          </w:p>
        </w:tc>
        <w:tc>
          <w:tcPr>
            <w:tcW w:w="1370"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 xml:space="preserve">Forecast Error </w:t>
            </w: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i/>
                <w:color w:val="000000"/>
              </w:rPr>
              <w:t xml:space="preserve">   </w:t>
            </w:r>
            <w:proofErr w:type="spellStart"/>
            <w:r w:rsidRPr="00200633">
              <w:rPr>
                <w:b/>
                <w:i/>
                <w:color w:val="000000"/>
              </w:rPr>
              <w:t>Y</w:t>
            </w:r>
            <w:r w:rsidRPr="00200633">
              <w:rPr>
                <w:b/>
                <w:color w:val="000000"/>
                <w:vertAlign w:val="subscript"/>
              </w:rPr>
              <w:t>t</w:t>
            </w:r>
            <w:proofErr w:type="spellEnd"/>
            <w:r w:rsidRPr="00200633">
              <w:rPr>
                <w:b/>
                <w:color w:val="000000"/>
              </w:rPr>
              <w:t xml:space="preserve"> - </w:t>
            </w:r>
            <w:r w:rsidRPr="00200633">
              <w:rPr>
                <w:b/>
                <w:i/>
                <w:color w:val="000000"/>
              </w:rPr>
              <w:t>F</w:t>
            </w:r>
            <w:r w:rsidRPr="00200633">
              <w:rPr>
                <w:b/>
                <w:color w:val="000000"/>
                <w:vertAlign w:val="subscript"/>
              </w:rPr>
              <w:t>t</w:t>
            </w:r>
            <w:r w:rsidRPr="00200633">
              <w:rPr>
                <w:b/>
                <w:color w:val="000000"/>
              </w:rPr>
              <w:t xml:space="preserve">   </w:t>
            </w:r>
          </w:p>
        </w:tc>
        <w:tc>
          <w:tcPr>
            <w:tcW w:w="1370" w:type="dxa"/>
            <w:tcBorders>
              <w:bottom w:val="single" w:sz="4" w:space="0" w:color="auto"/>
            </w:tcBorders>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 xml:space="preserve">Squared Error </w:t>
            </w: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vertAlign w:val="superscript"/>
              </w:rPr>
            </w:pPr>
            <w:r w:rsidRPr="00200633">
              <w:rPr>
                <w:b/>
                <w:color w:val="000000"/>
              </w:rPr>
              <w:t xml:space="preserve">  (</w:t>
            </w:r>
            <w:proofErr w:type="spellStart"/>
            <w:r w:rsidRPr="00200633">
              <w:rPr>
                <w:b/>
                <w:i/>
                <w:color w:val="000000"/>
              </w:rPr>
              <w:t>Y</w:t>
            </w:r>
            <w:r w:rsidRPr="00200633">
              <w:rPr>
                <w:b/>
                <w:color w:val="000000"/>
                <w:vertAlign w:val="subscript"/>
              </w:rPr>
              <w:t>t</w:t>
            </w:r>
            <w:proofErr w:type="spellEnd"/>
            <w:r w:rsidRPr="00200633">
              <w:rPr>
                <w:b/>
                <w:color w:val="000000"/>
              </w:rPr>
              <w:t xml:space="preserve"> - </w:t>
            </w:r>
            <w:r w:rsidRPr="00200633">
              <w:rPr>
                <w:b/>
                <w:i/>
                <w:color w:val="000000"/>
              </w:rPr>
              <w:t>F</w:t>
            </w:r>
            <w:r w:rsidRPr="00200633">
              <w:rPr>
                <w:b/>
                <w:color w:val="000000"/>
                <w:vertAlign w:val="subscript"/>
              </w:rPr>
              <w:t>t</w:t>
            </w:r>
            <w:r w:rsidRPr="00200633">
              <w:rPr>
                <w:b/>
                <w:color w:val="000000"/>
              </w:rPr>
              <w:t>)</w:t>
            </w:r>
            <w:r w:rsidRPr="00200633">
              <w:rPr>
                <w:b/>
                <w:color w:val="000000"/>
                <w:vertAlign w:val="superscript"/>
              </w:rPr>
              <w:t>2</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105</w:t>
            </w:r>
          </w:p>
        </w:tc>
        <w:tc>
          <w:tcPr>
            <w:tcW w:w="1270" w:type="dxa"/>
          </w:tcPr>
          <w:p w:rsidR="003A2A5F" w:rsidRPr="002F79CB" w:rsidRDefault="003A2A5F" w:rsidP="003A2A5F">
            <w:pPr>
              <w:spacing w:line="240" w:lineRule="atLeast"/>
              <w:jc w:val="center"/>
              <w:rPr>
                <w:color w:val="000000"/>
              </w:rPr>
            </w:pPr>
          </w:p>
        </w:tc>
        <w:tc>
          <w:tcPr>
            <w:tcW w:w="1370" w:type="dxa"/>
          </w:tcPr>
          <w:p w:rsidR="003A2A5F" w:rsidRPr="002F79CB" w:rsidRDefault="003A2A5F" w:rsidP="003A2A5F">
            <w:pPr>
              <w:jc w:val="center"/>
              <w:rPr>
                <w:color w:val="000000"/>
              </w:rPr>
            </w:pPr>
          </w:p>
        </w:tc>
        <w:tc>
          <w:tcPr>
            <w:tcW w:w="1370" w:type="dxa"/>
          </w:tcPr>
          <w:p w:rsidR="003A2A5F" w:rsidRPr="002F79CB" w:rsidRDefault="003A2A5F" w:rsidP="003A2A5F">
            <w:pPr>
              <w:jc w:val="center"/>
              <w:rPr>
                <w:color w:val="000000"/>
              </w:rPr>
            </w:pP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135</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105.00</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30.00</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900.00</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3</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120</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114.00</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6.00</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36.00</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4</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105</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115.80</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-10.80</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116.64</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5</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90</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112.56</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-22.56</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508.95</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6</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120</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105.79</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14.21</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201.92</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7</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145</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110.05</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34.95</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1221.50</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8</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140</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120.54</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19.46</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378.69</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9</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100</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126.38</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-26.38</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695.90</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80</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118.46</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-38.46</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1479.17</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100</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106.92</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-6.92</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47.89</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12</w:t>
            </w:r>
          </w:p>
        </w:tc>
        <w:tc>
          <w:tcPr>
            <w:tcW w:w="2078"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110</w:t>
            </w:r>
          </w:p>
        </w:tc>
        <w:tc>
          <w:tcPr>
            <w:tcW w:w="127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104.85</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89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5.15</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u w:val="single"/>
              </w:rPr>
            </w:pPr>
            <w:r w:rsidRPr="002F79CB">
              <w:rPr>
                <w:color w:val="000000"/>
              </w:rPr>
              <w:tab/>
            </w:r>
            <w:r w:rsidRPr="002F79CB">
              <w:rPr>
                <w:color w:val="000000"/>
                <w:u w:val="single"/>
              </w:rPr>
              <w:t xml:space="preserve">  26.52</w:t>
            </w:r>
          </w:p>
        </w:tc>
      </w:tr>
      <w:tr w:rsidR="003A2A5F" w:rsidRPr="002F79CB">
        <w:trPr>
          <w:jc w:val="center"/>
        </w:trPr>
        <w:tc>
          <w:tcPr>
            <w:tcW w:w="1522"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w:t>
            </w:r>
          </w:p>
        </w:tc>
        <w:tc>
          <w:tcPr>
            <w:tcW w:w="2078" w:type="dxa"/>
          </w:tcPr>
          <w:p w:rsidR="003A2A5F" w:rsidRPr="002F79CB" w:rsidRDefault="003A2A5F" w:rsidP="003A2A5F">
            <w:pPr>
              <w:tabs>
                <w:tab w:val="right" w:pos="1178"/>
              </w:tabs>
              <w:spacing w:line="240" w:lineRule="atLeast"/>
              <w:jc w:val="center"/>
              <w:rPr>
                <w:color w:val="000000"/>
              </w:rPr>
            </w:pPr>
          </w:p>
        </w:tc>
        <w:tc>
          <w:tcPr>
            <w:tcW w:w="1270" w:type="dxa"/>
          </w:tcPr>
          <w:p w:rsidR="003A2A5F" w:rsidRPr="002F79CB" w:rsidRDefault="003A2A5F" w:rsidP="003A2A5F">
            <w:pPr>
              <w:jc w:val="center"/>
              <w:rPr>
                <w:color w:val="000000"/>
              </w:rPr>
            </w:pPr>
          </w:p>
        </w:tc>
        <w:tc>
          <w:tcPr>
            <w:tcW w:w="1370" w:type="dxa"/>
          </w:tcPr>
          <w:p w:rsidR="003A2A5F" w:rsidRPr="002F79CB" w:rsidRDefault="003A2A5F" w:rsidP="00AB2B17">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Total</w:t>
            </w:r>
          </w:p>
        </w:tc>
        <w:tc>
          <w:tcPr>
            <w:tcW w:w="1370" w:type="dxa"/>
          </w:tcPr>
          <w:p w:rsidR="003A2A5F" w:rsidRPr="002F79CB" w:rsidRDefault="003A2A5F" w:rsidP="003A2A5F">
            <w:pPr>
              <w:tabs>
                <w:tab w:val="left" w:pos="-19736"/>
                <w:tab w:val="left" w:pos="-16912"/>
                <w:tab w:val="left" w:pos="-1420"/>
                <w:tab w:val="left" w:pos="-1380"/>
                <w:tab w:val="left" w:pos="-940"/>
                <w:tab w:val="left" w:pos="-220"/>
                <w:tab w:val="right" w:pos="9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rPr>
                <w:color w:val="000000"/>
              </w:rPr>
            </w:pPr>
            <w:r w:rsidRPr="002F79CB">
              <w:rPr>
                <w:color w:val="000000"/>
              </w:rPr>
              <w:tab/>
              <w:t>5613.18</w:t>
            </w:r>
          </w:p>
        </w:tc>
      </w:tr>
    </w:tbl>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460" w:hanging="4"/>
        <w:rPr>
          <w:color w:val="000000"/>
        </w:rPr>
      </w:pPr>
    </w:p>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r w:rsidRPr="002F79CB">
        <w:rPr>
          <w:color w:val="000000"/>
        </w:rPr>
        <w:tab/>
      </w:r>
      <w:r w:rsidRPr="002F79CB">
        <w:rPr>
          <w:color w:val="000000"/>
        </w:rPr>
        <w:tab/>
      </w:r>
      <w:r w:rsidRPr="002F79CB">
        <w:rPr>
          <w:color w:val="000000"/>
        </w:rPr>
        <w:tab/>
        <w:t>MSE = 5613.18 / 11 = 510.29</w:t>
      </w:r>
    </w:p>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r w:rsidRPr="002F79CB">
        <w:rPr>
          <w:color w:val="000000"/>
        </w:rPr>
        <w:tab/>
      </w:r>
      <w:r w:rsidRPr="002F79CB">
        <w:rPr>
          <w:color w:val="000000"/>
        </w:rPr>
        <w:tab/>
      </w:r>
      <w:r w:rsidRPr="002F79CB">
        <w:rPr>
          <w:color w:val="000000"/>
        </w:rPr>
        <w:tab/>
        <w:t xml:space="preserve">Forecast for month 13: </w:t>
      </w:r>
      <w:r w:rsidRPr="002F79CB">
        <w:rPr>
          <w:i/>
          <w:color w:val="000000"/>
        </w:rPr>
        <w:t>F</w:t>
      </w:r>
      <w:r w:rsidRPr="002F79CB">
        <w:rPr>
          <w:color w:val="000000"/>
          <w:vertAlign w:val="subscript"/>
        </w:rPr>
        <w:t>13</w:t>
      </w:r>
      <w:r w:rsidRPr="002F79CB">
        <w:rPr>
          <w:color w:val="000000"/>
        </w:rPr>
        <w:t xml:space="preserve"> = .3(110) + .7(104.85) = 106.4</w:t>
      </w:r>
    </w:p>
    <w:p w:rsidR="003A2A5F"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810A44" w:rsidRDefault="00810A44"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FE6601" w:rsidRPr="002F79CB" w:rsidRDefault="00FE6601"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3A2A5F" w:rsidRDefault="00FE6601" w:rsidP="00FE6601">
      <w:pPr>
        <w:tabs>
          <w:tab w:val="left" w:pos="-19736"/>
          <w:tab w:val="left" w:pos="-16912"/>
          <w:tab w:val="left" w:pos="-1420"/>
          <w:tab w:val="left" w:pos="-1380"/>
          <w:tab w:val="left" w:pos="-940"/>
          <w:tab w:val="left" w:pos="-360"/>
          <w:tab w:val="left" w:pos="-22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r>
        <w:rPr>
          <w:color w:val="000000"/>
        </w:rPr>
        <w:lastRenderedPageBreak/>
        <w:tab/>
      </w:r>
      <w:r>
        <w:rPr>
          <w:color w:val="000000"/>
        </w:rPr>
        <w:tab/>
      </w:r>
      <w:r w:rsidR="003A2A5F" w:rsidRPr="002F79CB">
        <w:rPr>
          <w:color w:val="000000"/>
        </w:rPr>
        <w:t>c.</w:t>
      </w:r>
      <w:r>
        <w:rPr>
          <w:color w:val="000000"/>
        </w:rPr>
        <w:tab/>
      </w:r>
      <w:r w:rsidR="003A2A5F" w:rsidRPr="002F79CB">
        <w:rPr>
          <w:color w:val="000000"/>
        </w:rPr>
        <w:t>Smoothing constant = .5</w:t>
      </w:r>
    </w:p>
    <w:p w:rsidR="00AB2B17" w:rsidRPr="002F79CB" w:rsidRDefault="00AB2B17" w:rsidP="00FE6601">
      <w:pPr>
        <w:tabs>
          <w:tab w:val="left" w:pos="-19736"/>
          <w:tab w:val="left" w:pos="-16912"/>
          <w:tab w:val="left" w:pos="-1420"/>
          <w:tab w:val="left" w:pos="-1380"/>
          <w:tab w:val="left" w:pos="-940"/>
          <w:tab w:val="left" w:pos="-360"/>
          <w:tab w:val="left" w:pos="-22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tbl>
      <w:tblPr>
        <w:tblW w:w="8770" w:type="dxa"/>
        <w:jc w:val="center"/>
        <w:tblInd w:w="695" w:type="dxa"/>
        <w:tblLayout w:type="fixed"/>
        <w:tblCellMar>
          <w:left w:w="0" w:type="dxa"/>
          <w:right w:w="0" w:type="dxa"/>
        </w:tblCellMar>
        <w:tblLook w:val="0000" w:firstRow="0" w:lastRow="0" w:firstColumn="0" w:lastColumn="0" w:noHBand="0" w:noVBand="0"/>
      </w:tblPr>
      <w:tblGrid>
        <w:gridCol w:w="1724"/>
        <w:gridCol w:w="1724"/>
        <w:gridCol w:w="1542"/>
        <w:gridCol w:w="2257"/>
        <w:gridCol w:w="1523"/>
      </w:tblGrid>
      <w:tr w:rsidR="003A2A5F" w:rsidRPr="002F79CB">
        <w:trPr>
          <w:jc w:val="center"/>
        </w:trPr>
        <w:tc>
          <w:tcPr>
            <w:tcW w:w="1724" w:type="dxa"/>
            <w:tcBorders>
              <w:bottom w:val="single" w:sz="4" w:space="0" w:color="auto"/>
            </w:tcBorders>
          </w:tcPr>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p>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i/>
                <w:color w:val="000000"/>
              </w:rPr>
            </w:pPr>
            <w:r w:rsidRPr="00200633">
              <w:rPr>
                <w:b/>
                <w:color w:val="000000"/>
              </w:rPr>
              <w:t xml:space="preserve">Month </w:t>
            </w:r>
            <w:r w:rsidRPr="00200633">
              <w:rPr>
                <w:b/>
                <w:i/>
                <w:color w:val="000000"/>
              </w:rPr>
              <w:t>t</w:t>
            </w:r>
          </w:p>
        </w:tc>
        <w:tc>
          <w:tcPr>
            <w:tcW w:w="1724" w:type="dxa"/>
            <w:tcBorders>
              <w:bottom w:val="single" w:sz="4" w:space="0" w:color="auto"/>
            </w:tcBorders>
          </w:tcPr>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Time-Series Value</w:t>
            </w:r>
          </w:p>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vertAlign w:val="subscript"/>
              </w:rPr>
            </w:pPr>
            <w:proofErr w:type="spellStart"/>
            <w:r w:rsidRPr="00200633">
              <w:rPr>
                <w:b/>
                <w:i/>
                <w:color w:val="000000"/>
              </w:rPr>
              <w:t>Y</w:t>
            </w:r>
            <w:r w:rsidRPr="00200633">
              <w:rPr>
                <w:b/>
                <w:color w:val="000000"/>
                <w:vertAlign w:val="subscript"/>
              </w:rPr>
              <w:t>t</w:t>
            </w:r>
            <w:proofErr w:type="spellEnd"/>
          </w:p>
        </w:tc>
        <w:tc>
          <w:tcPr>
            <w:tcW w:w="1542" w:type="dxa"/>
            <w:tcBorders>
              <w:bottom w:val="single" w:sz="4" w:space="0" w:color="auto"/>
            </w:tcBorders>
          </w:tcPr>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p>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vertAlign w:val="subscript"/>
              </w:rPr>
            </w:pPr>
            <w:r w:rsidRPr="00200633">
              <w:rPr>
                <w:b/>
                <w:color w:val="000000"/>
              </w:rPr>
              <w:t xml:space="preserve">Forecast </w:t>
            </w:r>
            <w:r w:rsidRPr="00200633">
              <w:rPr>
                <w:b/>
                <w:i/>
                <w:color w:val="000000"/>
              </w:rPr>
              <w:t>F</w:t>
            </w:r>
            <w:r w:rsidRPr="00200633">
              <w:rPr>
                <w:b/>
                <w:color w:val="000000"/>
                <w:vertAlign w:val="subscript"/>
              </w:rPr>
              <w:t>t</w:t>
            </w:r>
          </w:p>
        </w:tc>
        <w:tc>
          <w:tcPr>
            <w:tcW w:w="2257" w:type="dxa"/>
            <w:tcBorders>
              <w:bottom w:val="single" w:sz="4" w:space="0" w:color="auto"/>
            </w:tcBorders>
          </w:tcPr>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 xml:space="preserve">Forecast Error </w:t>
            </w:r>
          </w:p>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vertAlign w:val="subscript"/>
              </w:rPr>
            </w:pPr>
            <w:proofErr w:type="spellStart"/>
            <w:r w:rsidRPr="00200633">
              <w:rPr>
                <w:b/>
                <w:i/>
                <w:color w:val="000000"/>
              </w:rPr>
              <w:t>Y</w:t>
            </w:r>
            <w:r w:rsidRPr="00200633">
              <w:rPr>
                <w:b/>
                <w:color w:val="000000"/>
                <w:vertAlign w:val="subscript"/>
              </w:rPr>
              <w:t>t</w:t>
            </w:r>
            <w:proofErr w:type="spellEnd"/>
            <w:r w:rsidRPr="00200633">
              <w:rPr>
                <w:b/>
                <w:color w:val="000000"/>
              </w:rPr>
              <w:t xml:space="preserve"> - </w:t>
            </w:r>
            <w:r w:rsidRPr="00200633">
              <w:rPr>
                <w:b/>
                <w:i/>
                <w:color w:val="000000"/>
              </w:rPr>
              <w:t>F</w:t>
            </w:r>
            <w:r w:rsidRPr="00200633">
              <w:rPr>
                <w:b/>
                <w:color w:val="000000"/>
                <w:vertAlign w:val="subscript"/>
              </w:rPr>
              <w:t>t</w:t>
            </w:r>
          </w:p>
        </w:tc>
        <w:tc>
          <w:tcPr>
            <w:tcW w:w="1523" w:type="dxa"/>
            <w:tcBorders>
              <w:bottom w:val="single" w:sz="4" w:space="0" w:color="auto"/>
            </w:tcBorders>
          </w:tcPr>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200633">
              <w:rPr>
                <w:b/>
                <w:color w:val="000000"/>
              </w:rPr>
              <w:t>Squared Error</w:t>
            </w:r>
          </w:p>
          <w:p w:rsidR="003A2A5F" w:rsidRPr="00200633"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vertAlign w:val="superscript"/>
              </w:rPr>
            </w:pPr>
            <w:r w:rsidRPr="00200633">
              <w:rPr>
                <w:b/>
                <w:color w:val="000000"/>
              </w:rPr>
              <w:t>(</w:t>
            </w:r>
            <w:proofErr w:type="spellStart"/>
            <w:r w:rsidRPr="00200633">
              <w:rPr>
                <w:b/>
                <w:i/>
                <w:color w:val="000000"/>
              </w:rPr>
              <w:t>Y</w:t>
            </w:r>
            <w:r w:rsidRPr="00200633">
              <w:rPr>
                <w:b/>
                <w:color w:val="000000"/>
                <w:vertAlign w:val="subscript"/>
              </w:rPr>
              <w:t>t</w:t>
            </w:r>
            <w:proofErr w:type="spellEnd"/>
            <w:r w:rsidRPr="00200633">
              <w:rPr>
                <w:b/>
                <w:color w:val="000000"/>
              </w:rPr>
              <w:t xml:space="preserve"> - </w:t>
            </w:r>
            <w:r w:rsidRPr="00200633">
              <w:rPr>
                <w:b/>
                <w:i/>
                <w:color w:val="000000"/>
              </w:rPr>
              <w:t>F</w:t>
            </w:r>
            <w:r w:rsidRPr="00200633">
              <w:rPr>
                <w:b/>
                <w:color w:val="000000"/>
                <w:vertAlign w:val="subscript"/>
              </w:rPr>
              <w:t>t</w:t>
            </w:r>
            <w:r w:rsidRPr="00200633">
              <w:rPr>
                <w:b/>
                <w:color w:val="000000"/>
              </w:rPr>
              <w:t>)</w:t>
            </w:r>
            <w:r w:rsidRPr="00200633">
              <w:rPr>
                <w:b/>
                <w:color w:val="000000"/>
                <w:vertAlign w:val="superscript"/>
              </w:rPr>
              <w:t>2</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105</w:t>
            </w:r>
          </w:p>
        </w:tc>
        <w:tc>
          <w:tcPr>
            <w:tcW w:w="1542" w:type="dxa"/>
          </w:tcPr>
          <w:p w:rsidR="003A2A5F" w:rsidRPr="002F79CB" w:rsidRDefault="003A2A5F" w:rsidP="00FE6601">
            <w:pPr>
              <w:spacing w:line="240" w:lineRule="atLeast"/>
              <w:jc w:val="center"/>
              <w:rPr>
                <w:color w:val="000000"/>
              </w:rPr>
            </w:pPr>
          </w:p>
        </w:tc>
        <w:tc>
          <w:tcPr>
            <w:tcW w:w="2257" w:type="dxa"/>
          </w:tcPr>
          <w:p w:rsidR="003A2A5F" w:rsidRPr="002F79CB" w:rsidRDefault="003A2A5F" w:rsidP="00FE6601">
            <w:pPr>
              <w:jc w:val="center"/>
              <w:rPr>
                <w:color w:val="000000"/>
              </w:rPr>
            </w:pPr>
          </w:p>
        </w:tc>
        <w:tc>
          <w:tcPr>
            <w:tcW w:w="1523" w:type="dxa"/>
          </w:tcPr>
          <w:p w:rsidR="003A2A5F" w:rsidRPr="002F79CB" w:rsidRDefault="003A2A5F" w:rsidP="00FE6601">
            <w:pPr>
              <w:jc w:val="center"/>
              <w:rPr>
                <w:color w:val="000000"/>
              </w:rPr>
            </w:pP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135</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105</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30.00</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 xml:space="preserve"> 900.00</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3</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120</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120</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0.00</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 xml:space="preserve">   0.00</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4</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105</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120</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-15.00</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 xml:space="preserve"> 225.00</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5</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90</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112.50</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-22.50</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 xml:space="preserve"> 506.25</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6</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120</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101.25</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18.75</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 xml:space="preserve"> 351.56</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7</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145</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110.63</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34.37</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1181.30</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8</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140</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127.81</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12.19</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 xml:space="preserve"> 148.60</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9</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100</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133.91</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-33.91</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1149.89</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80</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116.95</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-36.95</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1365.30</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100</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98.48</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1.52</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 xml:space="preserve">   2.31</w:t>
            </w:r>
          </w:p>
        </w:tc>
      </w:tr>
      <w:tr w:rsidR="003A2A5F" w:rsidRPr="002F79CB">
        <w:trPr>
          <w:jc w:val="center"/>
        </w:trPr>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12</w:t>
            </w:r>
          </w:p>
        </w:tc>
        <w:tc>
          <w:tcPr>
            <w:tcW w:w="1724"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110</w:t>
            </w:r>
          </w:p>
        </w:tc>
        <w:tc>
          <w:tcPr>
            <w:tcW w:w="1542"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sidRPr="002F79CB">
              <w:rPr>
                <w:color w:val="000000"/>
              </w:rPr>
              <w:t>99.24</w:t>
            </w:r>
          </w:p>
        </w:tc>
        <w:tc>
          <w:tcPr>
            <w:tcW w:w="2257"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2F79CB">
              <w:rPr>
                <w:color w:val="000000"/>
              </w:rPr>
              <w:t xml:space="preserve"> 10.76</w:t>
            </w: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u w:val="single"/>
              </w:rPr>
            </w:pPr>
            <w:r w:rsidRPr="002F79CB">
              <w:rPr>
                <w:color w:val="000000"/>
                <w:u w:val="single"/>
              </w:rPr>
              <w:t xml:space="preserve"> 115.78</w:t>
            </w:r>
          </w:p>
        </w:tc>
      </w:tr>
      <w:tr w:rsidR="003A2A5F" w:rsidRPr="002F79CB">
        <w:trPr>
          <w:jc w:val="center"/>
        </w:trPr>
        <w:tc>
          <w:tcPr>
            <w:tcW w:w="1724" w:type="dxa"/>
          </w:tcPr>
          <w:p w:rsidR="003A2A5F" w:rsidRPr="002F79CB" w:rsidRDefault="003A2A5F" w:rsidP="00FE6601">
            <w:pPr>
              <w:spacing w:line="240" w:lineRule="atLeast"/>
              <w:jc w:val="center"/>
              <w:rPr>
                <w:color w:val="000000"/>
                <w:u w:val="single"/>
              </w:rPr>
            </w:pPr>
          </w:p>
        </w:tc>
        <w:tc>
          <w:tcPr>
            <w:tcW w:w="1724" w:type="dxa"/>
          </w:tcPr>
          <w:p w:rsidR="003A2A5F" w:rsidRPr="002F79CB" w:rsidRDefault="003A2A5F" w:rsidP="00FE6601">
            <w:pPr>
              <w:jc w:val="center"/>
              <w:rPr>
                <w:color w:val="000000"/>
                <w:u w:val="single"/>
              </w:rPr>
            </w:pPr>
          </w:p>
        </w:tc>
        <w:tc>
          <w:tcPr>
            <w:tcW w:w="1542" w:type="dxa"/>
          </w:tcPr>
          <w:p w:rsidR="003A2A5F" w:rsidRPr="002F79CB" w:rsidRDefault="003A2A5F" w:rsidP="00FE6601">
            <w:pPr>
              <w:jc w:val="center"/>
              <w:rPr>
                <w:color w:val="000000"/>
                <w:u w:val="single"/>
              </w:rPr>
            </w:pPr>
          </w:p>
        </w:tc>
        <w:tc>
          <w:tcPr>
            <w:tcW w:w="2257" w:type="dxa"/>
          </w:tcPr>
          <w:p w:rsidR="003A2A5F" w:rsidRPr="002F79CB" w:rsidRDefault="003A2A5F" w:rsidP="00FE6601">
            <w:pPr>
              <w:jc w:val="center"/>
              <w:rPr>
                <w:color w:val="000000"/>
                <w:u w:val="single"/>
              </w:rPr>
            </w:pPr>
          </w:p>
        </w:tc>
        <w:tc>
          <w:tcPr>
            <w:tcW w:w="1523" w:type="dxa"/>
          </w:tcPr>
          <w:p w:rsidR="003A2A5F" w:rsidRPr="002F79CB" w:rsidRDefault="003A2A5F" w:rsidP="00FE6601">
            <w:pPr>
              <w:tabs>
                <w:tab w:val="left" w:pos="-19736"/>
                <w:tab w:val="left" w:pos="-16912"/>
                <w:tab w:val="left" w:pos="-1420"/>
                <w:tab w:val="left" w:pos="-1380"/>
                <w:tab w:val="left" w:pos="-940"/>
                <w:tab w:val="left" w:pos="-220"/>
                <w:tab w:val="left" w:pos="500"/>
                <w:tab w:val="left" w:pos="900"/>
                <w:tab w:val="left" w:pos="122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right="580"/>
              <w:jc w:val="right"/>
              <w:rPr>
                <w:color w:val="000000"/>
              </w:rPr>
            </w:pPr>
            <w:r w:rsidRPr="002F79CB">
              <w:rPr>
                <w:color w:val="000000"/>
              </w:rPr>
              <w:t xml:space="preserve"> 5945.99</w:t>
            </w:r>
          </w:p>
        </w:tc>
      </w:tr>
    </w:tbl>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right="360" w:hanging="4"/>
        <w:rPr>
          <w:color w:val="000000"/>
        </w:rPr>
      </w:pPr>
    </w:p>
    <w:p w:rsidR="003A2A5F" w:rsidRPr="002F79CB" w:rsidRDefault="003A2A5F"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r w:rsidRPr="002F79CB">
        <w:rPr>
          <w:color w:val="000000"/>
        </w:rPr>
        <w:tab/>
      </w:r>
      <w:r w:rsidRPr="002F79CB">
        <w:rPr>
          <w:color w:val="000000"/>
        </w:rPr>
        <w:tab/>
        <w:t>MSE = 5945.99 / 11 = 540.55</w:t>
      </w:r>
    </w:p>
    <w:p w:rsidR="003A2A5F" w:rsidRPr="002F79CB" w:rsidRDefault="003A2A5F"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p>
    <w:p w:rsidR="003A2A5F" w:rsidRPr="002F79CB" w:rsidRDefault="003A2A5F"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r w:rsidRPr="002F79CB">
        <w:rPr>
          <w:color w:val="000000"/>
        </w:rPr>
        <w:tab/>
      </w:r>
      <w:r w:rsidRPr="002F79CB">
        <w:rPr>
          <w:color w:val="000000"/>
        </w:rPr>
        <w:tab/>
        <w:t xml:space="preserve">Forecast for month 13:  </w:t>
      </w:r>
      <w:r w:rsidRPr="002F79CB">
        <w:rPr>
          <w:i/>
          <w:color w:val="000000"/>
        </w:rPr>
        <w:t>F</w:t>
      </w:r>
      <w:r w:rsidRPr="002F79CB">
        <w:rPr>
          <w:color w:val="000000"/>
          <w:vertAlign w:val="subscript"/>
        </w:rPr>
        <w:t>13</w:t>
      </w:r>
      <w:r w:rsidRPr="002F79CB">
        <w:rPr>
          <w:color w:val="000000"/>
        </w:rPr>
        <w:t xml:space="preserve"> = .5(110) + .5(99.24) = 104.62</w:t>
      </w:r>
    </w:p>
    <w:p w:rsidR="003A2A5F" w:rsidRPr="002F79CB" w:rsidRDefault="003A2A5F"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p>
    <w:p w:rsidR="003A2A5F" w:rsidRPr="002F79CB" w:rsidRDefault="003A2A5F"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990"/>
        <w:rPr>
          <w:color w:val="000000"/>
        </w:rPr>
      </w:pPr>
      <w:r w:rsidRPr="002F79CB">
        <w:rPr>
          <w:color w:val="000000"/>
        </w:rPr>
        <w:tab/>
      </w:r>
      <w:r w:rsidRPr="002F79CB">
        <w:rPr>
          <w:color w:val="000000"/>
        </w:rPr>
        <w:tab/>
        <w:t>Conclusion: a smoothing constant of .3 is better than a smoothing constant of .5 since the MSE is less for 0.3.</w:t>
      </w:r>
    </w:p>
    <w:p w:rsidR="00FE6601" w:rsidRDefault="00FE6601"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p>
    <w:p w:rsidR="003A2A5F" w:rsidRPr="002F79CB" w:rsidRDefault="003A2A5F"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r w:rsidRPr="002F79CB">
        <w:rPr>
          <w:color w:val="000000"/>
        </w:rPr>
        <w:t>15.</w:t>
      </w:r>
      <w:r w:rsidR="00FE6601">
        <w:rPr>
          <w:color w:val="000000"/>
        </w:rPr>
        <w:tab/>
      </w:r>
      <w:proofErr w:type="gramStart"/>
      <w:r w:rsidRPr="002F79CB">
        <w:rPr>
          <w:color w:val="000000"/>
        </w:rPr>
        <w:t>a</w:t>
      </w:r>
      <w:proofErr w:type="gramEnd"/>
      <w:r w:rsidRPr="002F79CB">
        <w:rPr>
          <w:color w:val="000000"/>
        </w:rPr>
        <w:t>.</w:t>
      </w:r>
    </w:p>
    <w:p w:rsidR="003A2A5F" w:rsidRPr="002F79CB" w:rsidRDefault="00FE6601"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noProof/>
          <w:color w:val="000000"/>
        </w:rPr>
      </w:pPr>
      <w:r>
        <w:rPr>
          <w:noProof/>
          <w:color w:val="000000"/>
        </w:rPr>
        <w:tab/>
      </w:r>
      <w:r w:rsidR="00CB01CA">
        <w:rPr>
          <w:noProof/>
        </w:rPr>
        <w:drawing>
          <wp:inline distT="0" distB="0" distL="0" distR="0">
            <wp:extent cx="4572000" cy="2743200"/>
            <wp:effectExtent l="0" t="0" r="0" b="0"/>
            <wp:docPr id="7" name="Chart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1"/>
                    <pic:cNvPicPr>
                      <a:picLocks noChangeArrowheads="1"/>
                    </pic:cNvPicPr>
                  </pic:nvPicPr>
                  <pic:blipFill>
                    <a:blip r:embed="rId13">
                      <a:extLst>
                        <a:ext uri="{28A0092B-C50C-407E-A947-70E740481C1C}">
                          <a14:useLocalDpi xmlns:a14="http://schemas.microsoft.com/office/drawing/2010/main" val="0"/>
                        </a:ext>
                      </a:extLst>
                    </a:blip>
                    <a:srcRect l="-4285" t="-3711" r="-2856" b="-7681"/>
                    <a:stretch>
                      <a:fillRect/>
                    </a:stretch>
                  </pic:blipFill>
                  <pic:spPr bwMode="auto">
                    <a:xfrm>
                      <a:off x="0" y="0"/>
                      <a:ext cx="4572000" cy="2743200"/>
                    </a:xfrm>
                    <a:prstGeom prst="rect">
                      <a:avLst/>
                    </a:prstGeom>
                    <a:noFill/>
                    <a:ln>
                      <a:noFill/>
                    </a:ln>
                  </pic:spPr>
                </pic:pic>
              </a:graphicData>
            </a:graphic>
          </wp:inline>
        </w:drawing>
      </w:r>
    </w:p>
    <w:p w:rsidR="003A2A5F" w:rsidRPr="002F79CB" w:rsidRDefault="00FE6601"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right="-20" w:hanging="720"/>
        <w:rPr>
          <w:noProof/>
          <w:color w:val="000000"/>
        </w:rPr>
      </w:pPr>
      <w:r>
        <w:rPr>
          <w:noProof/>
          <w:color w:val="000000"/>
        </w:rPr>
        <w:tab/>
      </w:r>
      <w:r>
        <w:rPr>
          <w:noProof/>
          <w:color w:val="000000"/>
        </w:rPr>
        <w:tab/>
      </w:r>
      <w:r w:rsidR="003A2A5F" w:rsidRPr="002F79CB">
        <w:rPr>
          <w:noProof/>
          <w:color w:val="000000"/>
        </w:rPr>
        <w:t>You might think the time series plot shown above exhibits some trend. But, this is simply due to the fact that the smallest value on the vertical axis is 7.1, as shown by the following version of the plot.</w:t>
      </w:r>
    </w:p>
    <w:p w:rsidR="003A2A5F" w:rsidRPr="002F79CB" w:rsidRDefault="003A2A5F"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right="-20" w:hanging="720"/>
        <w:rPr>
          <w:noProof/>
          <w:color w:val="000000"/>
        </w:rPr>
      </w:pPr>
    </w:p>
    <w:p w:rsidR="003A2A5F" w:rsidRPr="002F79CB" w:rsidRDefault="00FE6601"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r>
        <w:rPr>
          <w:noProof/>
          <w:color w:val="000000"/>
        </w:rPr>
        <w:lastRenderedPageBreak/>
        <w:tab/>
      </w:r>
      <w:r w:rsidR="00CB01CA">
        <w:rPr>
          <w:noProof/>
        </w:rPr>
        <w:drawing>
          <wp:inline distT="0" distB="0" distL="0" distR="0">
            <wp:extent cx="4572000" cy="2743200"/>
            <wp:effectExtent l="0" t="0" r="0" b="0"/>
            <wp:docPr id="8" name="Chart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2"/>
                    <pic:cNvPicPr>
                      <a:picLocks noChangeArrowheads="1"/>
                    </pic:cNvPicPr>
                  </pic:nvPicPr>
                  <pic:blipFill>
                    <a:blip r:embed="rId14">
                      <a:extLst>
                        <a:ext uri="{28A0092B-C50C-407E-A947-70E740481C1C}">
                          <a14:useLocalDpi xmlns:a14="http://schemas.microsoft.com/office/drawing/2010/main" val="0"/>
                        </a:ext>
                      </a:extLst>
                    </a:blip>
                    <a:srcRect l="-4285" t="-3711" r="-2856" b="-7681"/>
                    <a:stretch>
                      <a:fillRect/>
                    </a:stretch>
                  </pic:blipFill>
                  <pic:spPr bwMode="auto">
                    <a:xfrm>
                      <a:off x="0" y="0"/>
                      <a:ext cx="4572000" cy="2743200"/>
                    </a:xfrm>
                    <a:prstGeom prst="rect">
                      <a:avLst/>
                    </a:prstGeom>
                    <a:noFill/>
                    <a:ln>
                      <a:noFill/>
                    </a:ln>
                  </pic:spPr>
                </pic:pic>
              </a:graphicData>
            </a:graphic>
          </wp:inline>
        </w:drawing>
      </w:r>
    </w:p>
    <w:p w:rsidR="003A2A5F" w:rsidRDefault="00FE6601"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r>
        <w:rPr>
          <w:color w:val="000000"/>
        </w:rPr>
        <w:tab/>
      </w:r>
      <w:r>
        <w:rPr>
          <w:color w:val="000000"/>
        </w:rPr>
        <w:tab/>
      </w:r>
      <w:r w:rsidR="003A2A5F" w:rsidRPr="002F79CB">
        <w:rPr>
          <w:color w:val="000000"/>
        </w:rPr>
        <w:t>In other words, the time series plot shows an underlying horizontal pattern.</w:t>
      </w:r>
    </w:p>
    <w:p w:rsidR="00AB2B17" w:rsidRPr="002F79CB" w:rsidRDefault="00AB2B17"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p>
    <w:p w:rsidR="003A2A5F" w:rsidRPr="002F79CB" w:rsidRDefault="00FE6601"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r>
        <w:rPr>
          <w:color w:val="000000"/>
        </w:rPr>
        <w:tab/>
      </w:r>
      <w:proofErr w:type="gramStart"/>
      <w:r w:rsidR="003A2A5F" w:rsidRPr="002F79CB">
        <w:rPr>
          <w:color w:val="000000"/>
        </w:rPr>
        <w:t>b/c</w:t>
      </w:r>
      <w:proofErr w:type="gramEnd"/>
      <w:r w:rsidR="003A2A5F" w:rsidRPr="002F79CB">
        <w:rPr>
          <w:color w:val="000000"/>
        </w:rPr>
        <w:t>.</w:t>
      </w:r>
    </w:p>
    <w:p w:rsidR="003A2A5F" w:rsidRPr="002F79CB" w:rsidRDefault="003A2A5F" w:rsidP="00FE6601">
      <w:pPr>
        <w:tabs>
          <w:tab w:val="left" w:pos="-19736"/>
          <w:tab w:val="left" w:pos="-16912"/>
          <w:tab w:val="left" w:pos="-1420"/>
          <w:tab w:val="left" w:pos="-1380"/>
          <w:tab w:val="left" w:pos="-940"/>
          <w:tab w:val="left" w:pos="-45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ight="-20"/>
        <w:rPr>
          <w:color w:val="000000"/>
        </w:rPr>
      </w:pPr>
    </w:p>
    <w:tbl>
      <w:tblPr>
        <w:tblW w:w="8790" w:type="dxa"/>
        <w:tblInd w:w="450" w:type="dxa"/>
        <w:tblLayout w:type="fixed"/>
        <w:tblCellMar>
          <w:left w:w="0" w:type="dxa"/>
          <w:right w:w="0" w:type="dxa"/>
        </w:tblCellMar>
        <w:tblLook w:val="0000" w:firstRow="0" w:lastRow="0" w:firstColumn="0" w:lastColumn="0" w:noHBand="0" w:noVBand="0"/>
      </w:tblPr>
      <w:tblGrid>
        <w:gridCol w:w="1560"/>
        <w:gridCol w:w="1560"/>
        <w:gridCol w:w="1560"/>
        <w:gridCol w:w="1260"/>
        <w:gridCol w:w="1560"/>
        <w:gridCol w:w="1290"/>
      </w:tblGrid>
      <w:tr w:rsidR="003A2A5F" w:rsidRPr="002F79CB">
        <w:tc>
          <w:tcPr>
            <w:tcW w:w="1560" w:type="dxa"/>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rPr>
            </w:pP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rPr>
            </w:pPr>
            <w:r w:rsidRPr="00200633">
              <w:rPr>
                <w:b/>
                <w:color w:val="000000"/>
              </w:rPr>
              <w:t>Week</w:t>
            </w:r>
          </w:p>
        </w:tc>
        <w:tc>
          <w:tcPr>
            <w:tcW w:w="1560" w:type="dxa"/>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rPr>
            </w:pPr>
            <w:r w:rsidRPr="00200633">
              <w:rPr>
                <w:b/>
                <w:color w:val="000000"/>
              </w:rPr>
              <w:t>Time-Series Value</w:t>
            </w:r>
          </w:p>
        </w:tc>
        <w:tc>
          <w:tcPr>
            <w:tcW w:w="1560" w:type="dxa"/>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rPr>
            </w:pPr>
            <w:r w:rsidRPr="00200633">
              <w:rPr>
                <w:b/>
                <w:i/>
                <w:color w:val="000000"/>
              </w:rPr>
              <w:t>α</w:t>
            </w:r>
            <w:r w:rsidRPr="00200633">
              <w:rPr>
                <w:b/>
                <w:color w:val="000000"/>
              </w:rPr>
              <w:t xml:space="preserve"> = .2</w:t>
            </w: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rPr>
            </w:pPr>
            <w:r w:rsidRPr="00200633">
              <w:rPr>
                <w:b/>
                <w:color w:val="000000"/>
              </w:rPr>
              <w:t>Forecast</w:t>
            </w:r>
          </w:p>
        </w:tc>
        <w:tc>
          <w:tcPr>
            <w:tcW w:w="1260" w:type="dxa"/>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rPr>
            </w:pP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vertAlign w:val="superscript"/>
              </w:rPr>
            </w:pPr>
            <w:r w:rsidRPr="00200633">
              <w:rPr>
                <w:b/>
                <w:color w:val="000000"/>
              </w:rPr>
              <w:t>(Error)</w:t>
            </w:r>
            <w:r w:rsidRPr="00200633">
              <w:rPr>
                <w:b/>
                <w:color w:val="000000"/>
                <w:vertAlign w:val="superscript"/>
              </w:rPr>
              <w:t>2</w:t>
            </w:r>
          </w:p>
        </w:tc>
        <w:tc>
          <w:tcPr>
            <w:tcW w:w="1560" w:type="dxa"/>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rPr>
            </w:pPr>
            <w:r w:rsidRPr="00200633">
              <w:rPr>
                <w:b/>
                <w:i/>
                <w:color w:val="000000"/>
              </w:rPr>
              <w:t>α</w:t>
            </w:r>
            <w:r w:rsidRPr="00200633">
              <w:rPr>
                <w:b/>
                <w:color w:val="000000"/>
              </w:rPr>
              <w:t xml:space="preserve"> = .3</w:t>
            </w: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rPr>
            </w:pPr>
            <w:r w:rsidRPr="00200633">
              <w:rPr>
                <w:b/>
                <w:color w:val="000000"/>
              </w:rPr>
              <w:t>Forecast</w:t>
            </w:r>
          </w:p>
        </w:tc>
        <w:tc>
          <w:tcPr>
            <w:tcW w:w="1290" w:type="dxa"/>
          </w:tcPr>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rPr>
            </w:pPr>
          </w:p>
          <w:p w:rsidR="003A2A5F" w:rsidRPr="00200633"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b/>
                <w:color w:val="000000"/>
                <w:vertAlign w:val="superscript"/>
              </w:rPr>
            </w:pPr>
            <w:r w:rsidRPr="00200633">
              <w:rPr>
                <w:b/>
                <w:color w:val="000000"/>
              </w:rPr>
              <w:t>(Error)</w:t>
            </w:r>
            <w:r w:rsidRPr="00200633">
              <w:rPr>
                <w:b/>
                <w:color w:val="000000"/>
                <w:vertAlign w:val="superscript"/>
              </w:rPr>
              <w:t>2</w:t>
            </w:r>
          </w:p>
        </w:tc>
      </w:tr>
      <w:tr w:rsidR="003A2A5F" w:rsidRPr="002F79CB">
        <w:tc>
          <w:tcPr>
            <w:tcW w:w="1560" w:type="dxa"/>
            <w:tcBorders>
              <w:top w:val="single" w:sz="6" w:space="0" w:color="auto"/>
            </w:tcBorders>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1</w:t>
            </w:r>
          </w:p>
        </w:tc>
        <w:tc>
          <w:tcPr>
            <w:tcW w:w="1560" w:type="dxa"/>
            <w:tcBorders>
              <w:top w:val="single" w:sz="6" w:space="0" w:color="auto"/>
            </w:tcBorders>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7.35</w:t>
            </w:r>
          </w:p>
        </w:tc>
        <w:tc>
          <w:tcPr>
            <w:tcW w:w="1560" w:type="dxa"/>
            <w:tcBorders>
              <w:top w:val="single" w:sz="6" w:space="0" w:color="auto"/>
            </w:tcBorders>
          </w:tcPr>
          <w:p w:rsidR="003A2A5F" w:rsidRPr="002F79CB" w:rsidRDefault="003A2A5F" w:rsidP="003A2A5F">
            <w:pPr>
              <w:spacing w:line="240" w:lineRule="atLeast"/>
              <w:rPr>
                <w:color w:val="000000"/>
              </w:rPr>
            </w:pPr>
          </w:p>
        </w:tc>
        <w:tc>
          <w:tcPr>
            <w:tcW w:w="1260" w:type="dxa"/>
            <w:tcBorders>
              <w:top w:val="single" w:sz="6" w:space="0" w:color="auto"/>
            </w:tcBorders>
          </w:tcPr>
          <w:p w:rsidR="003A2A5F" w:rsidRPr="002F79CB" w:rsidRDefault="003A2A5F" w:rsidP="003A2A5F">
            <w:pPr>
              <w:rPr>
                <w:color w:val="000000"/>
              </w:rPr>
            </w:pPr>
          </w:p>
        </w:tc>
        <w:tc>
          <w:tcPr>
            <w:tcW w:w="1560" w:type="dxa"/>
            <w:tcBorders>
              <w:top w:val="single" w:sz="6" w:space="0" w:color="auto"/>
            </w:tcBorders>
          </w:tcPr>
          <w:p w:rsidR="003A2A5F" w:rsidRPr="002F79CB" w:rsidRDefault="003A2A5F" w:rsidP="003A2A5F">
            <w:pPr>
              <w:rPr>
                <w:color w:val="000000"/>
              </w:rPr>
            </w:pPr>
          </w:p>
        </w:tc>
        <w:tc>
          <w:tcPr>
            <w:tcW w:w="1290" w:type="dxa"/>
            <w:tcBorders>
              <w:top w:val="single" w:sz="6" w:space="0" w:color="auto"/>
            </w:tcBorders>
          </w:tcPr>
          <w:p w:rsidR="003A2A5F" w:rsidRPr="002F79CB" w:rsidRDefault="003A2A5F" w:rsidP="003A2A5F">
            <w:pPr>
              <w:rPr>
                <w:color w:val="000000"/>
              </w:rPr>
            </w:pPr>
          </w:p>
        </w:tc>
      </w:tr>
      <w:tr w:rsidR="003A2A5F" w:rsidRPr="002F79CB">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2</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7.40</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7.35</w:t>
            </w: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.0025</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7.35</w:t>
            </w: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.0025</w:t>
            </w:r>
          </w:p>
        </w:tc>
      </w:tr>
      <w:tr w:rsidR="003A2A5F" w:rsidRPr="002F79CB">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3</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7.55</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7.36</w:t>
            </w: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.0361</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7.36</w:t>
            </w: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.0361</w:t>
            </w:r>
          </w:p>
        </w:tc>
      </w:tr>
      <w:tr w:rsidR="003A2A5F" w:rsidRPr="002F79CB">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4</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7.56</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7.40</w:t>
            </w: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.0256</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7.42</w:t>
            </w: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.0196</w:t>
            </w:r>
          </w:p>
        </w:tc>
      </w:tr>
      <w:tr w:rsidR="003A2A5F" w:rsidRPr="002F79CB">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5</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7.60</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7.43</w:t>
            </w: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.0289</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7.46</w:t>
            </w: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.0196</w:t>
            </w:r>
          </w:p>
        </w:tc>
      </w:tr>
      <w:tr w:rsidR="003A2A5F" w:rsidRPr="002F79CB">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6</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7.52</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7.46</w:t>
            </w: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.0036</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7.50</w:t>
            </w: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.0004</w:t>
            </w:r>
          </w:p>
        </w:tc>
      </w:tr>
      <w:tr w:rsidR="003A2A5F" w:rsidRPr="002F79CB">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7.52</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7.48</w:t>
            </w: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.0016</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7.51</w:t>
            </w: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.0001</w:t>
            </w:r>
          </w:p>
        </w:tc>
      </w:tr>
      <w:tr w:rsidR="003A2A5F" w:rsidRPr="002F79CB">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8</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7.70</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7.48</w:t>
            </w: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.0484</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7.51</w:t>
            </w: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.0361</w:t>
            </w:r>
          </w:p>
        </w:tc>
      </w:tr>
      <w:tr w:rsidR="003A2A5F" w:rsidRPr="002F79CB">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9</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7.62</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7.53</w:t>
            </w: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.0081</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7.57</w:t>
            </w: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.0025</w:t>
            </w:r>
          </w:p>
        </w:tc>
      </w:tr>
      <w:tr w:rsidR="003A2A5F" w:rsidRPr="002F79CB">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10</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7.55</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7.55</w:t>
            </w: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u w:val="single"/>
              </w:rPr>
            </w:pPr>
            <w:r w:rsidRPr="002F79CB">
              <w:rPr>
                <w:color w:val="000000"/>
                <w:u w:val="single"/>
              </w:rPr>
              <w:t>.0000</w:t>
            </w:r>
          </w:p>
        </w:tc>
        <w:tc>
          <w:tcPr>
            <w:tcW w:w="15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7.58</w:t>
            </w: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u w:val="single"/>
              </w:rPr>
            </w:pPr>
            <w:r w:rsidRPr="002F79CB">
              <w:rPr>
                <w:color w:val="000000"/>
                <w:u w:val="single"/>
              </w:rPr>
              <w:t>.0009</w:t>
            </w:r>
          </w:p>
        </w:tc>
      </w:tr>
      <w:tr w:rsidR="003A2A5F" w:rsidRPr="002F79CB">
        <w:tc>
          <w:tcPr>
            <w:tcW w:w="1560" w:type="dxa"/>
          </w:tcPr>
          <w:p w:rsidR="003A2A5F" w:rsidRPr="002F79CB" w:rsidRDefault="003A2A5F" w:rsidP="003A2A5F">
            <w:pPr>
              <w:spacing w:line="240" w:lineRule="atLeast"/>
              <w:rPr>
                <w:color w:val="000000"/>
                <w:u w:val="single"/>
              </w:rPr>
            </w:pPr>
          </w:p>
        </w:tc>
        <w:tc>
          <w:tcPr>
            <w:tcW w:w="1560" w:type="dxa"/>
          </w:tcPr>
          <w:p w:rsidR="003A2A5F" w:rsidRPr="002F79CB" w:rsidRDefault="003A2A5F" w:rsidP="003A2A5F">
            <w:pPr>
              <w:rPr>
                <w:color w:val="000000"/>
                <w:u w:val="single"/>
              </w:rPr>
            </w:pPr>
          </w:p>
        </w:tc>
        <w:tc>
          <w:tcPr>
            <w:tcW w:w="1560" w:type="dxa"/>
          </w:tcPr>
          <w:p w:rsidR="003A2A5F" w:rsidRPr="002F79CB" w:rsidRDefault="003A2A5F" w:rsidP="003A2A5F">
            <w:pPr>
              <w:rPr>
                <w:color w:val="000000"/>
                <w:u w:val="single"/>
              </w:rPr>
            </w:pPr>
          </w:p>
        </w:tc>
        <w:tc>
          <w:tcPr>
            <w:tcW w:w="126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.1548</w:t>
            </w:r>
          </w:p>
        </w:tc>
        <w:tc>
          <w:tcPr>
            <w:tcW w:w="1560" w:type="dxa"/>
          </w:tcPr>
          <w:p w:rsidR="003A2A5F" w:rsidRPr="002F79CB" w:rsidRDefault="003A2A5F" w:rsidP="003A2A5F">
            <w:pPr>
              <w:spacing w:line="240" w:lineRule="atLeast"/>
              <w:rPr>
                <w:color w:val="000000"/>
              </w:rPr>
            </w:pPr>
          </w:p>
        </w:tc>
        <w:tc>
          <w:tcPr>
            <w:tcW w:w="1290" w:type="dxa"/>
          </w:tcPr>
          <w:p w:rsidR="003A2A5F" w:rsidRPr="002F79CB"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00" w:right="100"/>
              <w:jc w:val="center"/>
              <w:rPr>
                <w:color w:val="000000"/>
              </w:rPr>
            </w:pPr>
            <w:r w:rsidRPr="002F79CB">
              <w:rPr>
                <w:color w:val="000000"/>
              </w:rPr>
              <w:t>.1178</w:t>
            </w:r>
          </w:p>
        </w:tc>
      </w:tr>
    </w:tbl>
    <w:p w:rsidR="00FE6601"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hanging="4"/>
        <w:rPr>
          <w:color w:val="000000"/>
        </w:rPr>
      </w:pPr>
      <w:r w:rsidRPr="002F79CB">
        <w:rPr>
          <w:color w:val="000000"/>
        </w:rPr>
        <w:tab/>
      </w:r>
    </w:p>
    <w:p w:rsidR="003A2A5F" w:rsidRPr="002F79CB" w:rsidRDefault="00FE6601" w:rsidP="00FE6601">
      <w:pPr>
        <w:tabs>
          <w:tab w:val="left" w:pos="-19736"/>
          <w:tab w:val="left" w:pos="-16912"/>
          <w:tab w:val="left" w:pos="-1420"/>
          <w:tab w:val="left" w:pos="-1380"/>
          <w:tab w:val="left" w:pos="-940"/>
          <w:tab w:val="left" w:pos="-63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r>
        <w:rPr>
          <w:color w:val="000000"/>
        </w:rPr>
        <w:tab/>
      </w:r>
      <w:r w:rsidR="003A2A5F" w:rsidRPr="002F79CB">
        <w:rPr>
          <w:color w:val="000000"/>
        </w:rPr>
        <w:t xml:space="preserve">d. </w:t>
      </w:r>
      <w:r w:rsidR="003A2A5F" w:rsidRPr="002F79CB">
        <w:rPr>
          <w:color w:val="000000"/>
        </w:rPr>
        <w:tab/>
      </w:r>
      <w:proofErr w:type="gramStart"/>
      <w:r w:rsidR="003A2A5F" w:rsidRPr="002F79CB">
        <w:rPr>
          <w:color w:val="000000"/>
        </w:rPr>
        <w:t>MSE(</w:t>
      </w:r>
      <w:proofErr w:type="gramEnd"/>
      <w:r w:rsidR="003A2A5F" w:rsidRPr="0061590C">
        <w:rPr>
          <w:i/>
          <w:color w:val="000000"/>
        </w:rPr>
        <w:t>α</w:t>
      </w:r>
      <w:r w:rsidR="003A2A5F" w:rsidRPr="002F79CB">
        <w:rPr>
          <w:color w:val="000000"/>
        </w:rPr>
        <w:t xml:space="preserve"> = .2) = .1548 / 9 = .0172</w:t>
      </w:r>
    </w:p>
    <w:p w:rsidR="003A2A5F" w:rsidRPr="002F79CB" w:rsidRDefault="003A2A5F" w:rsidP="00FE6601">
      <w:pPr>
        <w:tabs>
          <w:tab w:val="left" w:pos="-19736"/>
          <w:tab w:val="left" w:pos="-16912"/>
          <w:tab w:val="left" w:pos="-1420"/>
          <w:tab w:val="left" w:pos="-1380"/>
          <w:tab w:val="left" w:pos="-940"/>
          <w:tab w:val="left" w:pos="-63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r w:rsidRPr="002F79CB">
        <w:rPr>
          <w:color w:val="000000"/>
        </w:rPr>
        <w:tab/>
      </w:r>
    </w:p>
    <w:p w:rsidR="003A2A5F" w:rsidRPr="002F79CB" w:rsidRDefault="003A2A5F" w:rsidP="00FE6601">
      <w:pPr>
        <w:tabs>
          <w:tab w:val="left" w:pos="-19736"/>
          <w:tab w:val="left" w:pos="-16912"/>
          <w:tab w:val="left" w:pos="-1420"/>
          <w:tab w:val="left" w:pos="-1380"/>
          <w:tab w:val="left" w:pos="-940"/>
          <w:tab w:val="left" w:pos="-63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r w:rsidRPr="002F79CB">
        <w:rPr>
          <w:color w:val="000000"/>
        </w:rPr>
        <w:tab/>
      </w:r>
      <w:r w:rsidRPr="002F79CB">
        <w:rPr>
          <w:color w:val="000000"/>
        </w:rPr>
        <w:tab/>
      </w:r>
      <w:proofErr w:type="gramStart"/>
      <w:r w:rsidRPr="002F79CB">
        <w:rPr>
          <w:color w:val="000000"/>
        </w:rPr>
        <w:t>MSE(</w:t>
      </w:r>
      <w:proofErr w:type="gramEnd"/>
      <w:r w:rsidRPr="0061590C">
        <w:rPr>
          <w:i/>
          <w:color w:val="000000"/>
        </w:rPr>
        <w:t>α</w:t>
      </w:r>
      <w:r w:rsidRPr="002F79CB">
        <w:rPr>
          <w:color w:val="000000"/>
        </w:rPr>
        <w:t xml:space="preserve"> = .3) = .1178 / 9 = .0131</w:t>
      </w:r>
    </w:p>
    <w:p w:rsidR="003A2A5F" w:rsidRPr="002F79CB" w:rsidRDefault="003A2A5F" w:rsidP="00FE6601">
      <w:pPr>
        <w:tabs>
          <w:tab w:val="left" w:pos="-19736"/>
          <w:tab w:val="left" w:pos="-16912"/>
          <w:tab w:val="left" w:pos="-1420"/>
          <w:tab w:val="left" w:pos="-1380"/>
          <w:tab w:val="left" w:pos="-940"/>
          <w:tab w:val="left" w:pos="-63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p>
    <w:p w:rsidR="003A2A5F" w:rsidRPr="002F79CB" w:rsidRDefault="003A2A5F" w:rsidP="00FE6601">
      <w:pPr>
        <w:tabs>
          <w:tab w:val="left" w:pos="-19736"/>
          <w:tab w:val="left" w:pos="-16912"/>
          <w:tab w:val="left" w:pos="-1420"/>
          <w:tab w:val="left" w:pos="-1380"/>
          <w:tab w:val="left" w:pos="-940"/>
          <w:tab w:val="left" w:pos="-63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r w:rsidRPr="002F79CB">
        <w:rPr>
          <w:color w:val="000000"/>
        </w:rPr>
        <w:tab/>
      </w:r>
      <w:r w:rsidRPr="002F79CB">
        <w:rPr>
          <w:color w:val="000000"/>
        </w:rPr>
        <w:tab/>
        <w:t xml:space="preserve">Use </w:t>
      </w:r>
      <w:r w:rsidRPr="0061590C">
        <w:rPr>
          <w:i/>
          <w:color w:val="000000"/>
        </w:rPr>
        <w:t>α</w:t>
      </w:r>
      <w:r w:rsidRPr="002F79CB">
        <w:rPr>
          <w:color w:val="000000"/>
        </w:rPr>
        <w:t xml:space="preserve"> = .3.</w:t>
      </w:r>
    </w:p>
    <w:p w:rsidR="003A2A5F" w:rsidRPr="002F79CB" w:rsidRDefault="003A2A5F" w:rsidP="00FE6601">
      <w:pPr>
        <w:tabs>
          <w:tab w:val="left" w:pos="-19736"/>
          <w:tab w:val="left" w:pos="-16912"/>
          <w:tab w:val="left" w:pos="-1420"/>
          <w:tab w:val="left" w:pos="-1380"/>
          <w:tab w:val="left" w:pos="-940"/>
          <w:tab w:val="left" w:pos="-63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p>
    <w:p w:rsidR="003A2A5F" w:rsidRPr="002F79CB" w:rsidRDefault="003A2A5F" w:rsidP="00FE6601">
      <w:pPr>
        <w:tabs>
          <w:tab w:val="left" w:pos="-19736"/>
          <w:tab w:val="left" w:pos="-16912"/>
          <w:tab w:val="left" w:pos="-1420"/>
          <w:tab w:val="left" w:pos="-1380"/>
          <w:tab w:val="left" w:pos="-940"/>
          <w:tab w:val="left" w:pos="-63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r w:rsidRPr="002F79CB">
        <w:rPr>
          <w:i/>
          <w:color w:val="000000"/>
        </w:rPr>
        <w:tab/>
      </w:r>
      <w:r w:rsidRPr="002F79CB">
        <w:rPr>
          <w:i/>
          <w:color w:val="000000"/>
        </w:rPr>
        <w:tab/>
        <w:t>F</w:t>
      </w:r>
      <w:r w:rsidRPr="002F79CB">
        <w:rPr>
          <w:color w:val="000000"/>
          <w:vertAlign w:val="subscript"/>
        </w:rPr>
        <w:t>11</w:t>
      </w:r>
      <w:r w:rsidRPr="002F79CB">
        <w:rPr>
          <w:color w:val="000000"/>
        </w:rPr>
        <w:t xml:space="preserve"> = .3</w:t>
      </w:r>
      <w:r w:rsidRPr="002F79CB">
        <w:rPr>
          <w:i/>
          <w:color w:val="000000"/>
        </w:rPr>
        <w:t>Y</w:t>
      </w:r>
      <w:r w:rsidRPr="002F79CB">
        <w:rPr>
          <w:color w:val="000000"/>
          <w:vertAlign w:val="subscript"/>
        </w:rPr>
        <w:t>10</w:t>
      </w:r>
      <w:r w:rsidRPr="002F79CB">
        <w:rPr>
          <w:color w:val="000000"/>
        </w:rPr>
        <w:t xml:space="preserve"> + .7</w:t>
      </w:r>
      <w:r w:rsidRPr="002F79CB">
        <w:rPr>
          <w:i/>
          <w:color w:val="000000"/>
        </w:rPr>
        <w:t>F</w:t>
      </w:r>
      <w:r w:rsidRPr="002F79CB">
        <w:rPr>
          <w:color w:val="000000"/>
          <w:vertAlign w:val="subscript"/>
        </w:rPr>
        <w:t>10</w:t>
      </w:r>
      <w:r w:rsidRPr="002F79CB">
        <w:rPr>
          <w:color w:val="000000"/>
        </w:rPr>
        <w:t xml:space="preserve">   =   .3(7.55) + .7(7.58) = 7.57</w:t>
      </w:r>
    </w:p>
    <w:p w:rsidR="003A2A5F" w:rsidRDefault="003A2A5F"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810A44" w:rsidRDefault="00810A44"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FE6601" w:rsidRDefault="00FE6601" w:rsidP="00FE6601">
      <w:pPr>
        <w:tabs>
          <w:tab w:val="left" w:pos="-630"/>
          <w:tab w:val="left" w:pos="900"/>
          <w:tab w:val="left" w:pos="1260"/>
        </w:tabs>
        <w:ind w:left="540"/>
      </w:pPr>
    </w:p>
    <w:p w:rsidR="00CD2F48" w:rsidRDefault="00CD2F48" w:rsidP="00CD2F48">
      <w:pPr>
        <w:tabs>
          <w:tab w:val="left" w:pos="900"/>
          <w:tab w:val="left" w:pos="1260"/>
        </w:tabs>
        <w:ind w:left="540"/>
      </w:pPr>
      <w:r w:rsidRPr="00340C8A">
        <w:lastRenderedPageBreak/>
        <w:t>16.</w:t>
      </w:r>
      <w:r>
        <w:tab/>
      </w:r>
      <w:proofErr w:type="gramStart"/>
      <w:r w:rsidRPr="00340C8A">
        <w:t>a</w:t>
      </w:r>
      <w:proofErr w:type="gramEnd"/>
      <w:r w:rsidRPr="00340C8A">
        <w:t>.</w:t>
      </w:r>
    </w:p>
    <w:p w:rsidR="00CD2F48" w:rsidRDefault="00CB01CA" w:rsidP="00CD2F48">
      <w:pPr>
        <w:tabs>
          <w:tab w:val="left" w:pos="900"/>
          <w:tab w:val="left" w:pos="1260"/>
        </w:tabs>
        <w:ind w:left="1260" w:hanging="720"/>
        <w:rPr>
          <w:noProof/>
        </w:rPr>
      </w:pPr>
      <w:r>
        <w:rPr>
          <w:noProof/>
        </w:rPr>
        <w:drawing>
          <wp:inline distT="0" distB="0" distL="0" distR="0">
            <wp:extent cx="4721860" cy="2731770"/>
            <wp:effectExtent l="0" t="0" r="2540" b="0"/>
            <wp:docPr id="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2F48" w:rsidRDefault="00CD2F48" w:rsidP="00CD2F48">
      <w:pPr>
        <w:tabs>
          <w:tab w:val="left" w:pos="900"/>
          <w:tab w:val="left" w:pos="1260"/>
        </w:tabs>
        <w:ind w:left="1260" w:hanging="720"/>
        <w:rPr>
          <w:noProof/>
        </w:rPr>
      </w:pPr>
      <w:r>
        <w:rPr>
          <w:noProof/>
        </w:rPr>
        <w:tab/>
      </w:r>
      <w:r>
        <w:rPr>
          <w:noProof/>
        </w:rPr>
        <w:tab/>
        <w:t>The time series plot exhibits a trend pattern.  Although t</w:t>
      </w:r>
      <w:r w:rsidRPr="00340C8A">
        <w:rPr>
          <w:noProof/>
        </w:rPr>
        <w:t xml:space="preserve">he </w:t>
      </w:r>
      <w:r>
        <w:rPr>
          <w:noProof/>
        </w:rPr>
        <w:t>recession of 2008 led to a down</w:t>
      </w:r>
      <w:r w:rsidRPr="00340C8A">
        <w:rPr>
          <w:noProof/>
        </w:rPr>
        <w:t>turn in prices, the median price rose form 2010 to 2011.</w:t>
      </w:r>
    </w:p>
    <w:p w:rsidR="00CD2F48" w:rsidRPr="00340C8A" w:rsidRDefault="00CD2F48" w:rsidP="00CD2F48">
      <w:pPr>
        <w:tabs>
          <w:tab w:val="left" w:pos="900"/>
          <w:tab w:val="left" w:pos="1260"/>
        </w:tabs>
        <w:ind w:left="1260" w:hanging="720"/>
        <w:rPr>
          <w:noProof/>
        </w:rPr>
      </w:pPr>
    </w:p>
    <w:p w:rsidR="00CD2F48" w:rsidRDefault="00CD2F48" w:rsidP="00CD2F48">
      <w:pPr>
        <w:tabs>
          <w:tab w:val="left" w:pos="-630"/>
          <w:tab w:val="left" w:pos="900"/>
          <w:tab w:val="left" w:pos="990"/>
          <w:tab w:val="left" w:pos="1260"/>
        </w:tabs>
        <w:ind w:left="1260" w:hanging="720"/>
        <w:rPr>
          <w:noProof/>
        </w:rPr>
      </w:pPr>
      <w:r>
        <w:rPr>
          <w:noProof/>
        </w:rPr>
        <w:tab/>
      </w:r>
      <w:r w:rsidRPr="00340C8A">
        <w:rPr>
          <w:noProof/>
        </w:rPr>
        <w:t>b.</w:t>
      </w:r>
      <w:r>
        <w:rPr>
          <w:noProof/>
        </w:rPr>
        <w:tab/>
      </w:r>
      <w:r w:rsidRPr="00340C8A">
        <w:rPr>
          <w:noProof/>
        </w:rPr>
        <w:t>The methods disucssed in this section are only applicable for a ti</w:t>
      </w:r>
      <w:r>
        <w:rPr>
          <w:noProof/>
        </w:rPr>
        <w:t xml:space="preserve">me series that has a horizontal </w:t>
      </w:r>
      <w:r w:rsidRPr="00340C8A">
        <w:rPr>
          <w:noProof/>
        </w:rPr>
        <w:t xml:space="preserve">pattern. </w:t>
      </w:r>
      <w:r>
        <w:rPr>
          <w:noProof/>
        </w:rPr>
        <w:t xml:space="preserve">Because the time series plot exhibits a trend pattern,  the </w:t>
      </w:r>
      <w:r w:rsidRPr="00340C8A">
        <w:rPr>
          <w:noProof/>
        </w:rPr>
        <w:t>methods disucssed in this section are not appropriate.</w:t>
      </w:r>
    </w:p>
    <w:p w:rsidR="00CD2F48" w:rsidRDefault="00CD2F48" w:rsidP="00CD2F48">
      <w:pPr>
        <w:tabs>
          <w:tab w:val="left" w:pos="-630"/>
          <w:tab w:val="left" w:pos="900"/>
          <w:tab w:val="left" w:pos="990"/>
          <w:tab w:val="left" w:pos="1260"/>
        </w:tabs>
        <w:ind w:left="1260" w:hanging="720"/>
        <w:rPr>
          <w:noProof/>
        </w:rPr>
      </w:pPr>
    </w:p>
    <w:p w:rsidR="00CD2F48" w:rsidRDefault="00CD2F48" w:rsidP="00CD2F48">
      <w:pPr>
        <w:tabs>
          <w:tab w:val="left" w:pos="900"/>
          <w:tab w:val="left" w:pos="1260"/>
        </w:tabs>
        <w:ind w:left="1260" w:hanging="720"/>
        <w:rPr>
          <w:noProof/>
        </w:rPr>
      </w:pPr>
      <w:r>
        <w:rPr>
          <w:noProof/>
        </w:rPr>
        <w:tab/>
      </w:r>
      <w:r w:rsidRPr="00277750">
        <w:rPr>
          <w:noProof/>
        </w:rPr>
        <w:t>c.</w:t>
      </w:r>
      <w:r>
        <w:rPr>
          <w:noProof/>
        </w:rPr>
        <w:tab/>
        <w:t>In 2003 the median price was $189,500, and in 2004 the median price was $222,300. So, it  appears that the time series shifted to a new level in 2004. The time series plot using just the data for 2004 and later follows.</w:t>
      </w:r>
    </w:p>
    <w:p w:rsidR="00810A44" w:rsidRDefault="00810A44" w:rsidP="00CD2F48">
      <w:pPr>
        <w:tabs>
          <w:tab w:val="left" w:pos="900"/>
          <w:tab w:val="left" w:pos="1260"/>
        </w:tabs>
        <w:ind w:left="1260" w:hanging="720"/>
        <w:rPr>
          <w:noProof/>
        </w:rPr>
      </w:pPr>
    </w:p>
    <w:p w:rsidR="00CD2F48" w:rsidRDefault="00CB01CA" w:rsidP="00CD2F48">
      <w:pPr>
        <w:tabs>
          <w:tab w:val="left" w:pos="900"/>
          <w:tab w:val="left" w:pos="1260"/>
        </w:tabs>
        <w:ind w:left="540"/>
        <w:jc w:val="center"/>
        <w:rPr>
          <w:noProof/>
        </w:rPr>
      </w:pPr>
      <w:r>
        <w:rPr>
          <w:noProof/>
        </w:rPr>
        <w:drawing>
          <wp:inline distT="0" distB="0" distL="0" distR="0">
            <wp:extent cx="4305935" cy="2485390"/>
            <wp:effectExtent l="0" t="0" r="0" b="0"/>
            <wp:docPr id="10"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2F48" w:rsidRDefault="00CD2F48" w:rsidP="00CD2F48">
      <w:pPr>
        <w:tabs>
          <w:tab w:val="left" w:pos="900"/>
          <w:tab w:val="left" w:pos="1260"/>
        </w:tabs>
        <w:ind w:left="1260" w:hanging="720"/>
      </w:pPr>
      <w:r>
        <w:rPr>
          <w:noProof/>
        </w:rPr>
        <w:tab/>
      </w:r>
      <w:r>
        <w:rPr>
          <w:noProof/>
        </w:rPr>
        <w:tab/>
        <w:t xml:space="preserve">This time series plot exhibits a </w:t>
      </w:r>
      <w:r w:rsidRPr="00104D02">
        <w:rPr>
          <w:noProof/>
        </w:rPr>
        <w:t>horizontal pattern. Therefore, the me</w:t>
      </w:r>
      <w:r>
        <w:rPr>
          <w:noProof/>
        </w:rPr>
        <w:t>thods discussed in this section are</w:t>
      </w:r>
      <w:r w:rsidRPr="00104D02">
        <w:rPr>
          <w:noProof/>
        </w:rPr>
        <w:t xml:space="preserve"> approporiate.</w:t>
      </w:r>
    </w:p>
    <w:p w:rsidR="003A2A5F" w:rsidRDefault="003A2A5F" w:rsidP="00924D2B">
      <w:pPr>
        <w:tabs>
          <w:tab w:val="left" w:pos="-630"/>
          <w:tab w:val="left" w:pos="900"/>
          <w:tab w:val="left" w:pos="1260"/>
        </w:tabs>
        <w:ind w:left="1260" w:hanging="720"/>
      </w:pPr>
    </w:p>
    <w:p w:rsidR="00035EAE" w:rsidRDefault="00035EAE" w:rsidP="00924D2B">
      <w:pPr>
        <w:tabs>
          <w:tab w:val="left" w:pos="-630"/>
          <w:tab w:val="left" w:pos="900"/>
          <w:tab w:val="left" w:pos="1260"/>
        </w:tabs>
        <w:ind w:left="1260" w:hanging="720"/>
      </w:pPr>
    </w:p>
    <w:p w:rsidR="00035EAE" w:rsidRDefault="00035EAE" w:rsidP="00924D2B">
      <w:pPr>
        <w:tabs>
          <w:tab w:val="left" w:pos="-630"/>
          <w:tab w:val="left" w:pos="900"/>
          <w:tab w:val="left" w:pos="1260"/>
        </w:tabs>
        <w:ind w:left="1260" w:hanging="720"/>
      </w:pPr>
    </w:p>
    <w:p w:rsidR="00035EAE" w:rsidRDefault="00035EAE" w:rsidP="00924D2B">
      <w:pPr>
        <w:tabs>
          <w:tab w:val="left" w:pos="-630"/>
          <w:tab w:val="left" w:pos="900"/>
          <w:tab w:val="left" w:pos="1260"/>
        </w:tabs>
        <w:ind w:left="1260" w:hanging="720"/>
      </w:pPr>
    </w:p>
    <w:p w:rsidR="00035EAE" w:rsidRDefault="00035EAE" w:rsidP="00924D2B">
      <w:pPr>
        <w:tabs>
          <w:tab w:val="left" w:pos="-630"/>
          <w:tab w:val="left" w:pos="900"/>
          <w:tab w:val="left" w:pos="1260"/>
        </w:tabs>
        <w:ind w:left="1260" w:hanging="720"/>
      </w:pPr>
    </w:p>
    <w:p w:rsidR="00035EAE" w:rsidRDefault="00035EAE" w:rsidP="00924D2B">
      <w:pPr>
        <w:tabs>
          <w:tab w:val="left" w:pos="-630"/>
          <w:tab w:val="left" w:pos="900"/>
          <w:tab w:val="left" w:pos="1260"/>
        </w:tabs>
        <w:ind w:left="1260" w:hanging="720"/>
      </w:pPr>
    </w:p>
    <w:p w:rsidR="003A2A5F" w:rsidRPr="002F79CB" w:rsidRDefault="003A2A5F" w:rsidP="00924D2B">
      <w:pPr>
        <w:tabs>
          <w:tab w:val="left" w:pos="-630"/>
          <w:tab w:val="left" w:pos="900"/>
          <w:tab w:val="left" w:pos="1260"/>
        </w:tabs>
        <w:ind w:left="1260" w:hanging="720"/>
        <w:rPr>
          <w:noProof/>
        </w:rPr>
      </w:pPr>
      <w:r w:rsidRPr="002F79CB">
        <w:lastRenderedPageBreak/>
        <w:t>17.</w:t>
      </w:r>
      <w:r w:rsidR="00924D2B">
        <w:tab/>
      </w:r>
      <w:proofErr w:type="gramStart"/>
      <w:r w:rsidRPr="002F79CB">
        <w:t>a</w:t>
      </w:r>
      <w:proofErr w:type="gramEnd"/>
      <w:r w:rsidRPr="002F79CB">
        <w:t xml:space="preserve">. </w:t>
      </w:r>
    </w:p>
    <w:p w:rsidR="003A2A5F" w:rsidRPr="002F79CB" w:rsidRDefault="003A2A5F" w:rsidP="00FE6601">
      <w:pPr>
        <w:tabs>
          <w:tab w:val="left" w:pos="-630"/>
          <w:tab w:val="left" w:pos="900"/>
          <w:tab w:val="left" w:pos="1260"/>
        </w:tabs>
        <w:ind w:left="540"/>
        <w:rPr>
          <w:noProof/>
        </w:rPr>
      </w:pPr>
    </w:p>
    <w:p w:rsidR="003A2A5F" w:rsidRPr="002F79CB" w:rsidRDefault="00924D2B" w:rsidP="00FE6601">
      <w:pPr>
        <w:tabs>
          <w:tab w:val="left" w:pos="-630"/>
          <w:tab w:val="left" w:pos="900"/>
          <w:tab w:val="left" w:pos="1260"/>
        </w:tabs>
        <w:ind w:left="540"/>
        <w:rPr>
          <w:noProof/>
        </w:rPr>
      </w:pPr>
      <w:r>
        <w:rPr>
          <w:noProof/>
        </w:rPr>
        <w:tab/>
      </w:r>
      <w:r w:rsidR="00CB01CA">
        <w:rPr>
          <w:noProof/>
        </w:rPr>
        <w:drawing>
          <wp:inline distT="0" distB="0" distL="0" distR="0">
            <wp:extent cx="4347845" cy="2718435"/>
            <wp:effectExtent l="0" t="0" r="0" b="0"/>
            <wp:docPr id="11" name="Chart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5"/>
                    <pic:cNvPicPr>
                      <a:picLocks noChangeArrowheads="1"/>
                    </pic:cNvPicPr>
                  </pic:nvPicPr>
                  <pic:blipFill>
                    <a:blip r:embed="rId17">
                      <a:extLst>
                        <a:ext uri="{28A0092B-C50C-407E-A947-70E740481C1C}">
                          <a14:useLocalDpi xmlns:a14="http://schemas.microsoft.com/office/drawing/2010/main" val="0"/>
                        </a:ext>
                      </a:extLst>
                    </a:blip>
                    <a:srcRect l="-4367" t="-3683" r="-3094" b="-6883"/>
                    <a:stretch>
                      <a:fillRect/>
                    </a:stretch>
                  </pic:blipFill>
                  <pic:spPr bwMode="auto">
                    <a:xfrm>
                      <a:off x="0" y="0"/>
                      <a:ext cx="4347845" cy="2718435"/>
                    </a:xfrm>
                    <a:prstGeom prst="rect">
                      <a:avLst/>
                    </a:prstGeom>
                    <a:noFill/>
                    <a:ln>
                      <a:noFill/>
                    </a:ln>
                  </pic:spPr>
                </pic:pic>
              </a:graphicData>
            </a:graphic>
          </wp:inline>
        </w:drawing>
      </w:r>
    </w:p>
    <w:p w:rsidR="003A2A5F" w:rsidRPr="002F79CB" w:rsidRDefault="00924D2B" w:rsidP="00FE6601">
      <w:pPr>
        <w:tabs>
          <w:tab w:val="left" w:pos="-990"/>
          <w:tab w:val="left" w:pos="-63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noProof/>
        </w:rPr>
      </w:pPr>
      <w:r>
        <w:rPr>
          <w:noProof/>
        </w:rPr>
        <w:tab/>
      </w:r>
      <w:r>
        <w:rPr>
          <w:noProof/>
        </w:rPr>
        <w:tab/>
      </w:r>
      <w:r w:rsidR="003A2A5F" w:rsidRPr="002F79CB">
        <w:rPr>
          <w:noProof/>
        </w:rPr>
        <w:t>The time series plot shows a linear trend.</w:t>
      </w:r>
    </w:p>
    <w:p w:rsidR="003A2A5F" w:rsidRPr="002F79CB" w:rsidRDefault="003A2A5F" w:rsidP="00FE6601">
      <w:pPr>
        <w:tabs>
          <w:tab w:val="left" w:pos="-990"/>
          <w:tab w:val="left" w:pos="-63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noProof/>
        </w:rPr>
      </w:pPr>
    </w:p>
    <w:p w:rsidR="003A2A5F" w:rsidRPr="002F79CB" w:rsidRDefault="00924D2B" w:rsidP="00FE6601">
      <w:pPr>
        <w:tabs>
          <w:tab w:val="left" w:pos="-990"/>
          <w:tab w:val="left" w:pos="-63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noProof/>
        </w:rPr>
        <w:tab/>
      </w:r>
      <w:r w:rsidR="003A2A5F" w:rsidRPr="002F79CB">
        <w:rPr>
          <w:noProof/>
        </w:rPr>
        <w:t>b.</w:t>
      </w:r>
      <w:r>
        <w:rPr>
          <w:noProof/>
        </w:rPr>
        <w:tab/>
      </w:r>
      <w:r w:rsidR="003A2A5F" w:rsidRPr="002F79CB">
        <w:rPr>
          <w:color w:val="000000"/>
          <w:position w:val="-20"/>
        </w:rPr>
        <w:object w:dxaOrig="32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9pt" o:ole="" fillcolor="window">
            <v:imagedata r:id="rId18" o:title=""/>
          </v:shape>
          <o:OLEObject Type="Embed" ProgID="Equation.DSMT4" ShapeID="_x0000_i1025" DrawAspect="Content" ObjectID="_1411298916" r:id="rId19"/>
        </w:object>
      </w:r>
    </w:p>
    <w:p w:rsidR="003A2A5F" w:rsidRPr="002F79CB" w:rsidRDefault="003A2A5F" w:rsidP="00FE6601">
      <w:pPr>
        <w:tabs>
          <w:tab w:val="left" w:pos="-990"/>
          <w:tab w:val="left" w:pos="-63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FE6601">
      <w:pPr>
        <w:tabs>
          <w:tab w:val="left" w:pos="-990"/>
          <w:tab w:val="left" w:pos="-63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3040" w:dyaOrig="320">
          <v:shape id="_x0000_i1026" type="#_x0000_t75" style="width:151.5pt;height:15pt" o:ole="">
            <v:imagedata r:id="rId20" o:title=""/>
          </v:shape>
          <o:OLEObject Type="Embed" ProgID="Equation.DSMT4" ShapeID="_x0000_i1026" DrawAspect="Content" ObjectID="_1411298917" r:id="rId21"/>
        </w:object>
      </w:r>
    </w:p>
    <w:p w:rsidR="003A2A5F" w:rsidRPr="002F79CB" w:rsidRDefault="003A2A5F" w:rsidP="00FE6601">
      <w:pPr>
        <w:tabs>
          <w:tab w:val="left" w:pos="-990"/>
          <w:tab w:val="left" w:pos="-63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FE6601">
      <w:pPr>
        <w:tabs>
          <w:tab w:val="left" w:pos="-990"/>
          <w:tab w:val="left" w:pos="-63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50"/>
        </w:rPr>
        <w:object w:dxaOrig="2680" w:dyaOrig="1100">
          <v:shape id="_x0000_i1027" type="#_x0000_t75" style="width:134.25pt;height:56.25pt" o:ole="" fillcolor="window">
            <v:imagedata r:id="rId22" o:title=""/>
          </v:shape>
          <o:OLEObject Type="Embed" ProgID="Equation.DSMT4" ShapeID="_x0000_i1027" DrawAspect="Content" ObjectID="_1411298918" r:id="rId23"/>
        </w:object>
      </w:r>
    </w:p>
    <w:p w:rsidR="003A2A5F" w:rsidRPr="002F79CB" w:rsidRDefault="003A2A5F" w:rsidP="00FE6601">
      <w:pPr>
        <w:tabs>
          <w:tab w:val="left" w:pos="-990"/>
          <w:tab w:val="left" w:pos="-63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FE6601">
      <w:pPr>
        <w:tabs>
          <w:tab w:val="left" w:pos="-990"/>
          <w:tab w:val="left" w:pos="-63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2620" w:dyaOrig="320">
          <v:shape id="_x0000_i1028" type="#_x0000_t75" style="width:129.75pt;height:15pt" o:ole="" fillcolor="window">
            <v:imagedata r:id="rId24" o:title=""/>
          </v:shape>
          <o:OLEObject Type="Embed" ProgID="Equation.DSMT4" ShapeID="_x0000_i1028" DrawAspect="Content" ObjectID="_1411298919" r:id="rId25"/>
        </w:object>
      </w:r>
    </w:p>
    <w:p w:rsidR="003A2A5F" w:rsidRPr="002F79CB" w:rsidRDefault="003A2A5F" w:rsidP="00FE6601">
      <w:pPr>
        <w:tabs>
          <w:tab w:val="left" w:pos="-990"/>
          <w:tab w:val="left" w:pos="-63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FE6601">
      <w:pPr>
        <w:tabs>
          <w:tab w:val="left" w:pos="-990"/>
          <w:tab w:val="left" w:pos="-63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1160" w:dyaOrig="300">
          <v:shape id="_x0000_i1029" type="#_x0000_t75" style="width:57pt;height:15pt" o:ole="" fillcolor="window">
            <v:imagedata r:id="rId26" o:title=""/>
          </v:shape>
          <o:OLEObject Type="Embed" ProgID="Equation.DSMT4" ShapeID="_x0000_i1029" DrawAspect="Content" ObjectID="_1411298920" r:id="rId27"/>
        </w:object>
      </w:r>
    </w:p>
    <w:p w:rsidR="003A2A5F" w:rsidRPr="002F79CB" w:rsidRDefault="003A2A5F" w:rsidP="00FE6601">
      <w:pPr>
        <w:tabs>
          <w:tab w:val="left" w:pos="-990"/>
          <w:tab w:val="left" w:pos="-63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924D2B" w:rsidP="00FE6601">
      <w:pPr>
        <w:tabs>
          <w:tab w:val="left" w:pos="-630"/>
          <w:tab w:val="left" w:pos="900"/>
          <w:tab w:val="left" w:pos="1260"/>
        </w:tabs>
        <w:ind w:left="540"/>
        <w:rPr>
          <w:color w:val="000000"/>
        </w:rPr>
      </w:pPr>
      <w:r>
        <w:tab/>
      </w:r>
      <w:proofErr w:type="gramStart"/>
      <w:r w:rsidR="003A2A5F" w:rsidRPr="002F79CB">
        <w:t>c</w:t>
      </w:r>
      <w:proofErr w:type="gramEnd"/>
      <w:r w:rsidR="003A2A5F" w:rsidRPr="002F79CB">
        <w:t>.</w:t>
      </w:r>
      <w:r>
        <w:tab/>
      </w:r>
      <w:r w:rsidR="003A2A5F" w:rsidRPr="002F79CB">
        <w:rPr>
          <w:color w:val="000000"/>
          <w:position w:val="-10"/>
        </w:rPr>
        <w:object w:dxaOrig="1880" w:dyaOrig="300">
          <v:shape id="_x0000_i1030" type="#_x0000_t75" style="width:93pt;height:15pt" o:ole="" fillcolor="window">
            <v:imagedata r:id="rId28" o:title=""/>
          </v:shape>
          <o:OLEObject Type="Embed" ProgID="Equation.DSMT4" ShapeID="_x0000_i1030" DrawAspect="Content" ObjectID="_1411298921" r:id="rId29"/>
        </w:object>
      </w:r>
    </w:p>
    <w:p w:rsidR="003A2A5F" w:rsidRDefault="003A2A5F" w:rsidP="00FE6601">
      <w:pPr>
        <w:tabs>
          <w:tab w:val="left" w:pos="-630"/>
          <w:tab w:val="left" w:pos="900"/>
          <w:tab w:val="left" w:pos="1260"/>
        </w:tabs>
        <w:ind w:left="540"/>
        <w:rPr>
          <w:color w:val="000000"/>
        </w:rPr>
      </w:pPr>
    </w:p>
    <w:p w:rsidR="003A2A5F" w:rsidRDefault="003A2A5F" w:rsidP="00FE6601">
      <w:pPr>
        <w:tabs>
          <w:tab w:val="left" w:pos="-630"/>
          <w:tab w:val="left" w:pos="900"/>
          <w:tab w:val="left" w:pos="1260"/>
        </w:tabs>
        <w:ind w:left="540"/>
        <w:rPr>
          <w:color w:val="000000"/>
        </w:rPr>
      </w:pPr>
      <w:r w:rsidRPr="002F79CB">
        <w:rPr>
          <w:color w:val="000000"/>
        </w:rPr>
        <w:t>18.</w:t>
      </w:r>
      <w:r w:rsidR="00924D2B">
        <w:rPr>
          <w:color w:val="000000"/>
        </w:rPr>
        <w:tab/>
      </w:r>
      <w:r w:rsidR="00924D2B">
        <w:rPr>
          <w:color w:val="000000"/>
        </w:rPr>
        <w:tab/>
      </w:r>
      <w:r w:rsidRPr="002F79CB">
        <w:rPr>
          <w:color w:val="000000"/>
        </w:rPr>
        <w:t xml:space="preserve">Holt’s linear exponential smoothing using </w:t>
      </w:r>
      <w:r w:rsidRPr="002F79CB">
        <w:rPr>
          <w:i/>
          <w:color w:val="000000"/>
        </w:rPr>
        <w:t>α</w:t>
      </w:r>
      <w:r w:rsidRPr="002F79CB">
        <w:rPr>
          <w:color w:val="000000"/>
        </w:rPr>
        <w:t xml:space="preserve"> = .3 and </w:t>
      </w:r>
      <w:r w:rsidRPr="002F79CB">
        <w:rPr>
          <w:i/>
          <w:color w:val="000000"/>
        </w:rPr>
        <w:t>β</w:t>
      </w:r>
      <w:r w:rsidRPr="002F79CB">
        <w:rPr>
          <w:color w:val="000000"/>
        </w:rPr>
        <w:t xml:space="preserve"> = .5</w:t>
      </w:r>
    </w:p>
    <w:p w:rsidR="00924D2B" w:rsidRPr="002F79CB" w:rsidRDefault="00924D2B" w:rsidP="00FE6601">
      <w:pPr>
        <w:tabs>
          <w:tab w:val="left" w:pos="-630"/>
          <w:tab w:val="left" w:pos="900"/>
          <w:tab w:val="left" w:pos="1260"/>
        </w:tabs>
        <w:ind w:left="540"/>
      </w:pPr>
    </w:p>
    <w:tbl>
      <w:tblPr>
        <w:tblW w:w="5859" w:type="dxa"/>
        <w:tblInd w:w="1260" w:type="dxa"/>
        <w:tblCellMar>
          <w:left w:w="0" w:type="dxa"/>
          <w:right w:w="0" w:type="dxa"/>
        </w:tblCellMar>
        <w:tblLook w:val="00A0" w:firstRow="1" w:lastRow="0" w:firstColumn="1" w:lastColumn="0" w:noHBand="0" w:noVBand="0"/>
      </w:tblPr>
      <w:tblGrid>
        <w:gridCol w:w="837"/>
        <w:gridCol w:w="1044"/>
        <w:gridCol w:w="1401"/>
        <w:gridCol w:w="1355"/>
        <w:gridCol w:w="1222"/>
      </w:tblGrid>
      <w:tr w:rsidR="003A2A5F" w:rsidRPr="002F79CB">
        <w:trPr>
          <w:trHeight w:val="20"/>
        </w:trPr>
        <w:tc>
          <w:tcPr>
            <w:tcW w:w="837" w:type="dxa"/>
            <w:tcBorders>
              <w:top w:val="nil"/>
              <w:left w:val="nil"/>
              <w:bottom w:val="single" w:sz="4" w:space="0" w:color="auto"/>
              <w:right w:val="nil"/>
            </w:tcBorders>
          </w:tcPr>
          <w:p w:rsidR="003A2A5F" w:rsidRPr="002F79CB" w:rsidRDefault="003A2A5F" w:rsidP="003A2A5F">
            <w:pPr>
              <w:jc w:val="center"/>
              <w:rPr>
                <w:b/>
                <w:bCs/>
              </w:rPr>
            </w:pPr>
          </w:p>
          <w:p w:rsidR="003A2A5F" w:rsidRPr="00200633" w:rsidRDefault="003A2A5F" w:rsidP="003A2A5F">
            <w:pPr>
              <w:jc w:val="center"/>
              <w:rPr>
                <w:b/>
                <w:bCs/>
                <w:i/>
              </w:rPr>
            </w:pPr>
            <w:r w:rsidRPr="00200633">
              <w:rPr>
                <w:b/>
                <w:bCs/>
                <w:i/>
              </w:rPr>
              <w:t>t</w:t>
            </w:r>
          </w:p>
        </w:tc>
        <w:tc>
          <w:tcPr>
            <w:tcW w:w="1044" w:type="dxa"/>
            <w:tcBorders>
              <w:top w:val="nil"/>
              <w:left w:val="nil"/>
              <w:bottom w:val="single" w:sz="4" w:space="0" w:color="auto"/>
              <w:right w:val="nil"/>
            </w:tcBorders>
          </w:tcPr>
          <w:p w:rsidR="003A2A5F" w:rsidRPr="002F79CB" w:rsidRDefault="003A2A5F" w:rsidP="003A2A5F">
            <w:pPr>
              <w:jc w:val="center"/>
              <w:rPr>
                <w:b/>
                <w:bCs/>
              </w:rPr>
            </w:pPr>
          </w:p>
          <w:p w:rsidR="003A2A5F" w:rsidRPr="002F79CB" w:rsidRDefault="003A2A5F" w:rsidP="003A2A5F">
            <w:pPr>
              <w:jc w:val="center"/>
              <w:rPr>
                <w:b/>
                <w:bCs/>
              </w:rPr>
            </w:pPr>
            <w:r w:rsidRPr="002F79CB">
              <w:rPr>
                <w:b/>
                <w:bCs/>
              </w:rPr>
              <w:t>Value</w:t>
            </w:r>
          </w:p>
        </w:tc>
        <w:tc>
          <w:tcPr>
            <w:tcW w:w="1401"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Estimated Level</w:t>
            </w:r>
          </w:p>
        </w:tc>
        <w:tc>
          <w:tcPr>
            <w:tcW w:w="1355"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Estimated Trend</w:t>
            </w:r>
          </w:p>
        </w:tc>
        <w:tc>
          <w:tcPr>
            <w:tcW w:w="1222" w:type="dxa"/>
            <w:tcBorders>
              <w:top w:val="nil"/>
              <w:left w:val="nil"/>
              <w:bottom w:val="single" w:sz="4" w:space="0" w:color="auto"/>
              <w:right w:val="nil"/>
            </w:tcBorders>
            <w:vAlign w:val="bottom"/>
          </w:tcPr>
          <w:p w:rsidR="003A2A5F" w:rsidRPr="002F79CB" w:rsidRDefault="003A2A5F" w:rsidP="003A2A5F">
            <w:pPr>
              <w:jc w:val="center"/>
              <w:rPr>
                <w:b/>
                <w:bCs/>
                <w:color w:val="000000"/>
              </w:rPr>
            </w:pPr>
            <w:r w:rsidRPr="002F79CB">
              <w:rPr>
                <w:b/>
                <w:bCs/>
                <w:color w:val="000000"/>
              </w:rPr>
              <w:t>Forecast</w:t>
            </w:r>
          </w:p>
        </w:tc>
      </w:tr>
      <w:tr w:rsidR="003A2A5F" w:rsidRPr="002F79CB">
        <w:trPr>
          <w:trHeight w:val="20"/>
        </w:trPr>
        <w:tc>
          <w:tcPr>
            <w:tcW w:w="837" w:type="dxa"/>
            <w:tcBorders>
              <w:top w:val="single" w:sz="4" w:space="0" w:color="auto"/>
              <w:left w:val="nil"/>
              <w:bottom w:val="nil"/>
              <w:right w:val="nil"/>
            </w:tcBorders>
          </w:tcPr>
          <w:p w:rsidR="003A2A5F" w:rsidRPr="002F79CB" w:rsidRDefault="003A2A5F" w:rsidP="003A2A5F">
            <w:pPr>
              <w:jc w:val="center"/>
            </w:pPr>
            <w:r w:rsidRPr="002F79CB">
              <w:t>1</w:t>
            </w:r>
          </w:p>
        </w:tc>
        <w:tc>
          <w:tcPr>
            <w:tcW w:w="1044" w:type="dxa"/>
            <w:tcBorders>
              <w:top w:val="single" w:sz="4" w:space="0" w:color="auto"/>
              <w:left w:val="nil"/>
              <w:bottom w:val="nil"/>
              <w:right w:val="nil"/>
            </w:tcBorders>
          </w:tcPr>
          <w:p w:rsidR="003A2A5F" w:rsidRPr="002F79CB" w:rsidRDefault="003A2A5F" w:rsidP="003A2A5F">
            <w:pPr>
              <w:jc w:val="center"/>
            </w:pPr>
            <w:r w:rsidRPr="002F79CB">
              <w:t>6</w:t>
            </w:r>
          </w:p>
        </w:tc>
        <w:tc>
          <w:tcPr>
            <w:tcW w:w="0" w:type="auto"/>
            <w:tcBorders>
              <w:top w:val="single" w:sz="4" w:space="0" w:color="auto"/>
              <w:left w:val="nil"/>
              <w:bottom w:val="nil"/>
              <w:right w:val="nil"/>
            </w:tcBorders>
            <w:noWrap/>
            <w:vAlign w:val="bottom"/>
          </w:tcPr>
          <w:p w:rsidR="003A2A5F" w:rsidRPr="002F79CB" w:rsidRDefault="003A2A5F" w:rsidP="003A2A5F">
            <w:pPr>
              <w:jc w:val="right"/>
              <w:rPr>
                <w:color w:val="000000"/>
              </w:rPr>
            </w:pPr>
            <w:r w:rsidRPr="002F79CB">
              <w:rPr>
                <w:color w:val="000000"/>
              </w:rPr>
              <w:t>6.00</w:t>
            </w:r>
          </w:p>
        </w:tc>
        <w:tc>
          <w:tcPr>
            <w:tcW w:w="0" w:type="auto"/>
            <w:tcBorders>
              <w:top w:val="single" w:sz="4" w:space="0" w:color="auto"/>
              <w:left w:val="nil"/>
              <w:bottom w:val="nil"/>
              <w:right w:val="nil"/>
            </w:tcBorders>
            <w:noWrap/>
            <w:vAlign w:val="bottom"/>
          </w:tcPr>
          <w:p w:rsidR="003A2A5F" w:rsidRPr="002F79CB" w:rsidRDefault="003A2A5F" w:rsidP="003A2A5F">
            <w:pPr>
              <w:jc w:val="right"/>
              <w:rPr>
                <w:color w:val="000000"/>
              </w:rPr>
            </w:pPr>
            <w:r w:rsidRPr="002F79CB">
              <w:rPr>
                <w:color w:val="000000"/>
              </w:rPr>
              <w:t>5.00</w:t>
            </w:r>
          </w:p>
        </w:tc>
        <w:tc>
          <w:tcPr>
            <w:tcW w:w="0" w:type="auto"/>
            <w:tcBorders>
              <w:top w:val="single" w:sz="4" w:space="0" w:color="auto"/>
              <w:left w:val="nil"/>
              <w:bottom w:val="nil"/>
              <w:right w:val="nil"/>
            </w:tcBorders>
            <w:noWrap/>
            <w:vAlign w:val="bottom"/>
          </w:tcPr>
          <w:p w:rsidR="003A2A5F" w:rsidRPr="002F79CB" w:rsidRDefault="003A2A5F" w:rsidP="003A2A5F">
            <w:pPr>
              <w:rPr>
                <w:color w:val="000000"/>
              </w:rPr>
            </w:pPr>
          </w:p>
        </w:tc>
      </w:tr>
      <w:tr w:rsidR="003A2A5F" w:rsidRPr="002F79CB">
        <w:trPr>
          <w:trHeight w:val="20"/>
        </w:trPr>
        <w:tc>
          <w:tcPr>
            <w:tcW w:w="837" w:type="dxa"/>
            <w:tcBorders>
              <w:top w:val="nil"/>
              <w:left w:val="nil"/>
              <w:bottom w:val="nil"/>
              <w:right w:val="nil"/>
            </w:tcBorders>
          </w:tcPr>
          <w:p w:rsidR="003A2A5F" w:rsidRPr="002F79CB" w:rsidRDefault="003A2A5F" w:rsidP="003A2A5F">
            <w:pPr>
              <w:jc w:val="center"/>
            </w:pPr>
            <w:r w:rsidRPr="002F79CB">
              <w:t>2</w:t>
            </w:r>
          </w:p>
        </w:tc>
        <w:tc>
          <w:tcPr>
            <w:tcW w:w="1044" w:type="dxa"/>
            <w:tcBorders>
              <w:top w:val="nil"/>
              <w:left w:val="nil"/>
              <w:bottom w:val="nil"/>
              <w:right w:val="nil"/>
            </w:tcBorders>
          </w:tcPr>
          <w:p w:rsidR="003A2A5F" w:rsidRPr="002F79CB" w:rsidRDefault="003A2A5F" w:rsidP="003A2A5F">
            <w:pPr>
              <w:jc w:val="center"/>
            </w:pPr>
            <w:r w:rsidRPr="002F79CB">
              <w:t>11</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11.00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5.00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11.00</w:t>
            </w:r>
          </w:p>
        </w:tc>
      </w:tr>
      <w:tr w:rsidR="003A2A5F" w:rsidRPr="002F79CB">
        <w:trPr>
          <w:trHeight w:val="20"/>
        </w:trPr>
        <w:tc>
          <w:tcPr>
            <w:tcW w:w="837" w:type="dxa"/>
            <w:tcBorders>
              <w:top w:val="nil"/>
              <w:left w:val="nil"/>
              <w:bottom w:val="nil"/>
              <w:right w:val="nil"/>
            </w:tcBorders>
          </w:tcPr>
          <w:p w:rsidR="003A2A5F" w:rsidRPr="002F79CB" w:rsidRDefault="003A2A5F" w:rsidP="003A2A5F">
            <w:pPr>
              <w:jc w:val="center"/>
            </w:pPr>
            <w:r w:rsidRPr="002F79CB">
              <w:t>3</w:t>
            </w:r>
          </w:p>
        </w:tc>
        <w:tc>
          <w:tcPr>
            <w:tcW w:w="1044" w:type="dxa"/>
            <w:tcBorders>
              <w:top w:val="nil"/>
              <w:left w:val="nil"/>
              <w:bottom w:val="nil"/>
              <w:right w:val="nil"/>
            </w:tcBorders>
          </w:tcPr>
          <w:p w:rsidR="003A2A5F" w:rsidRPr="002F79CB" w:rsidRDefault="003A2A5F" w:rsidP="003A2A5F">
            <w:pPr>
              <w:jc w:val="center"/>
            </w:pPr>
            <w:r w:rsidRPr="002F79CB">
              <w:t>9</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13.90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3.</w:t>
            </w:r>
            <w:r>
              <w:rPr>
                <w:color w:val="000000"/>
              </w:rPr>
              <w:t>95</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16.00</w:t>
            </w:r>
          </w:p>
        </w:tc>
      </w:tr>
      <w:tr w:rsidR="003A2A5F" w:rsidRPr="002F79CB">
        <w:trPr>
          <w:trHeight w:val="20"/>
        </w:trPr>
        <w:tc>
          <w:tcPr>
            <w:tcW w:w="837" w:type="dxa"/>
            <w:tcBorders>
              <w:top w:val="nil"/>
              <w:left w:val="nil"/>
              <w:bottom w:val="nil"/>
              <w:right w:val="nil"/>
            </w:tcBorders>
          </w:tcPr>
          <w:p w:rsidR="003A2A5F" w:rsidRPr="002F79CB" w:rsidRDefault="003A2A5F" w:rsidP="003A2A5F">
            <w:pPr>
              <w:jc w:val="center"/>
            </w:pPr>
            <w:r w:rsidRPr="002F79CB">
              <w:t>4</w:t>
            </w:r>
          </w:p>
        </w:tc>
        <w:tc>
          <w:tcPr>
            <w:tcW w:w="1044" w:type="dxa"/>
            <w:tcBorders>
              <w:top w:val="nil"/>
              <w:left w:val="nil"/>
              <w:bottom w:val="nil"/>
              <w:right w:val="nil"/>
            </w:tcBorders>
          </w:tcPr>
          <w:p w:rsidR="003A2A5F" w:rsidRPr="002F79CB" w:rsidRDefault="003A2A5F" w:rsidP="003A2A5F">
            <w:pPr>
              <w:jc w:val="center"/>
            </w:pPr>
            <w:r w:rsidRPr="002F79CB">
              <w:t>14</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16.70</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3.37</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17.85</w:t>
            </w:r>
          </w:p>
        </w:tc>
      </w:tr>
      <w:tr w:rsidR="003A2A5F" w:rsidRPr="002F79CB">
        <w:trPr>
          <w:trHeight w:val="20"/>
        </w:trPr>
        <w:tc>
          <w:tcPr>
            <w:tcW w:w="837" w:type="dxa"/>
            <w:tcBorders>
              <w:top w:val="nil"/>
              <w:left w:val="nil"/>
              <w:bottom w:val="nil"/>
              <w:right w:val="nil"/>
            </w:tcBorders>
          </w:tcPr>
          <w:p w:rsidR="003A2A5F" w:rsidRPr="002F79CB" w:rsidRDefault="003A2A5F" w:rsidP="003A2A5F">
            <w:pPr>
              <w:jc w:val="center"/>
            </w:pPr>
            <w:r w:rsidRPr="002F79CB">
              <w:t>5</w:t>
            </w:r>
          </w:p>
        </w:tc>
        <w:tc>
          <w:tcPr>
            <w:tcW w:w="1044" w:type="dxa"/>
            <w:tcBorders>
              <w:top w:val="nil"/>
              <w:left w:val="nil"/>
              <w:bottom w:val="nil"/>
              <w:right w:val="nil"/>
            </w:tcBorders>
          </w:tcPr>
          <w:p w:rsidR="003A2A5F" w:rsidRPr="002F79CB" w:rsidRDefault="003A2A5F" w:rsidP="003A2A5F">
            <w:pPr>
              <w:jc w:val="center"/>
            </w:pPr>
            <w:r w:rsidRPr="002F79CB">
              <w:t>15</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18.55</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sidRPr="002F79CB">
              <w:rPr>
                <w:color w:val="000000"/>
              </w:rPr>
              <w:t>2.</w:t>
            </w:r>
            <w:r>
              <w:rPr>
                <w:color w:val="000000"/>
              </w:rPr>
              <w:t>6</w:t>
            </w:r>
            <w:r w:rsidRPr="002F79CB">
              <w:rPr>
                <w:color w:val="000000"/>
              </w:rPr>
              <w:t>1</w:t>
            </w:r>
          </w:p>
        </w:tc>
        <w:tc>
          <w:tcPr>
            <w:tcW w:w="0" w:type="auto"/>
            <w:tcBorders>
              <w:top w:val="nil"/>
              <w:left w:val="nil"/>
              <w:bottom w:val="nil"/>
              <w:right w:val="nil"/>
            </w:tcBorders>
            <w:noWrap/>
            <w:vAlign w:val="bottom"/>
          </w:tcPr>
          <w:p w:rsidR="003A2A5F" w:rsidRPr="002F79CB" w:rsidRDefault="003A2A5F" w:rsidP="003A2A5F">
            <w:pPr>
              <w:jc w:val="right"/>
              <w:rPr>
                <w:color w:val="000000"/>
              </w:rPr>
            </w:pPr>
            <w:r>
              <w:rPr>
                <w:color w:val="000000"/>
              </w:rPr>
              <w:t>20.07</w:t>
            </w:r>
          </w:p>
        </w:tc>
      </w:tr>
    </w:tbl>
    <w:p w:rsidR="003A2A5F" w:rsidRPr="002F79CB" w:rsidRDefault="003A2A5F" w:rsidP="003A2A5F"/>
    <w:p w:rsidR="003A2A5F" w:rsidRPr="002F79CB" w:rsidRDefault="00924D2B" w:rsidP="00924D2B">
      <w:pPr>
        <w:tabs>
          <w:tab w:val="left" w:pos="900"/>
          <w:tab w:val="left" w:pos="1260"/>
        </w:tabs>
        <w:ind w:left="540"/>
      </w:pPr>
      <w:r>
        <w:tab/>
      </w:r>
      <w:r>
        <w:tab/>
      </w:r>
      <w:r w:rsidR="003A2A5F" w:rsidRPr="002F79CB">
        <w:t xml:space="preserve">Forecast for week 6 = </w:t>
      </w:r>
      <w:r w:rsidR="003A2A5F">
        <w:t>18.55</w:t>
      </w:r>
      <w:r w:rsidR="003A2A5F" w:rsidRPr="002F79CB">
        <w:t xml:space="preserve"> + 2.</w:t>
      </w:r>
      <w:r w:rsidR="003A2A5F">
        <w:t>6</w:t>
      </w:r>
      <w:r w:rsidR="003A2A5F" w:rsidRPr="002F79CB">
        <w:t xml:space="preserve">1 = </w:t>
      </w:r>
      <w:r w:rsidR="003A2A5F">
        <w:t>21.16</w:t>
      </w:r>
    </w:p>
    <w:p w:rsidR="003A2A5F" w:rsidRDefault="003A2A5F" w:rsidP="00924D2B">
      <w:pPr>
        <w:tabs>
          <w:tab w:val="left" w:pos="900"/>
          <w:tab w:val="left" w:pos="1260"/>
        </w:tabs>
        <w:ind w:left="540"/>
      </w:pPr>
    </w:p>
    <w:p w:rsidR="00035EAE" w:rsidRDefault="00035EAE" w:rsidP="00924D2B">
      <w:pPr>
        <w:tabs>
          <w:tab w:val="left" w:pos="900"/>
          <w:tab w:val="left" w:pos="1260"/>
        </w:tabs>
        <w:ind w:left="540"/>
      </w:pPr>
    </w:p>
    <w:p w:rsidR="00810A44" w:rsidRPr="002F79CB" w:rsidRDefault="00810A44" w:rsidP="00924D2B">
      <w:pPr>
        <w:tabs>
          <w:tab w:val="left" w:pos="900"/>
          <w:tab w:val="left" w:pos="1260"/>
        </w:tabs>
        <w:ind w:left="540"/>
      </w:pPr>
    </w:p>
    <w:p w:rsidR="003A2A5F" w:rsidRPr="002F79CB" w:rsidRDefault="003A2A5F" w:rsidP="00924D2B">
      <w:pPr>
        <w:tabs>
          <w:tab w:val="left" w:pos="900"/>
          <w:tab w:val="left" w:pos="1260"/>
        </w:tabs>
        <w:ind w:left="540"/>
        <w:rPr>
          <w:noProof/>
        </w:rPr>
      </w:pPr>
      <w:r w:rsidRPr="002F79CB">
        <w:lastRenderedPageBreak/>
        <w:t>19.</w:t>
      </w:r>
      <w:r w:rsidR="00924D2B">
        <w:tab/>
      </w:r>
      <w:proofErr w:type="gramStart"/>
      <w:r w:rsidRPr="002F79CB">
        <w:t>a</w:t>
      </w:r>
      <w:proofErr w:type="gramEnd"/>
      <w:r w:rsidRPr="002F79CB">
        <w:t xml:space="preserve">. </w:t>
      </w:r>
    </w:p>
    <w:p w:rsidR="003A2A5F" w:rsidRPr="002F79CB" w:rsidRDefault="00924D2B" w:rsidP="00924D2B">
      <w:pPr>
        <w:tabs>
          <w:tab w:val="left" w:pos="900"/>
          <w:tab w:val="left" w:pos="1260"/>
        </w:tabs>
        <w:ind w:left="540"/>
      </w:pPr>
      <w:r>
        <w:rPr>
          <w:noProof/>
        </w:rPr>
        <w:tab/>
      </w:r>
      <w:r w:rsidR="00CB01CA">
        <w:rPr>
          <w:noProof/>
        </w:rPr>
        <w:drawing>
          <wp:inline distT="0" distB="0" distL="0" distR="0">
            <wp:extent cx="4572000" cy="2718435"/>
            <wp:effectExtent l="0" t="0" r="0" b="0"/>
            <wp:docPr id="18" name="Chart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6"/>
                    <pic:cNvPicPr>
                      <a:picLocks noChangeArrowheads="1"/>
                    </pic:cNvPicPr>
                  </pic:nvPicPr>
                  <pic:blipFill>
                    <a:blip r:embed="rId30">
                      <a:extLst>
                        <a:ext uri="{28A0092B-C50C-407E-A947-70E740481C1C}">
                          <a14:useLocalDpi xmlns:a14="http://schemas.microsoft.com/office/drawing/2010/main" val="0"/>
                        </a:ext>
                      </a:extLst>
                    </a:blip>
                    <a:srcRect l="-4135" t="-3683" r="-3004" b="-6883"/>
                    <a:stretch>
                      <a:fillRect/>
                    </a:stretch>
                  </pic:blipFill>
                  <pic:spPr bwMode="auto">
                    <a:xfrm>
                      <a:off x="0" y="0"/>
                      <a:ext cx="4572000" cy="2718435"/>
                    </a:xfrm>
                    <a:prstGeom prst="rect">
                      <a:avLst/>
                    </a:prstGeom>
                    <a:noFill/>
                    <a:ln>
                      <a:noFill/>
                    </a:ln>
                  </pic:spPr>
                </pic:pic>
              </a:graphicData>
            </a:graphic>
          </wp:inline>
        </w:drawing>
      </w:r>
    </w:p>
    <w:p w:rsidR="003A2A5F" w:rsidRPr="002F79CB" w:rsidRDefault="00924D2B" w:rsidP="00924D2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noProof/>
        </w:rPr>
      </w:pPr>
      <w:r>
        <w:rPr>
          <w:noProof/>
        </w:rPr>
        <w:tab/>
      </w:r>
      <w:r>
        <w:rPr>
          <w:noProof/>
        </w:rPr>
        <w:tab/>
      </w:r>
      <w:r w:rsidR="003A2A5F" w:rsidRPr="002F79CB">
        <w:rPr>
          <w:noProof/>
        </w:rPr>
        <w:t>The time series plot shows a linear trend.</w:t>
      </w:r>
    </w:p>
    <w:p w:rsidR="003A2A5F" w:rsidRPr="002F79CB" w:rsidRDefault="003A2A5F" w:rsidP="00924D2B">
      <w:pPr>
        <w:tabs>
          <w:tab w:val="left" w:pos="900"/>
          <w:tab w:val="left" w:pos="1260"/>
        </w:tabs>
        <w:ind w:left="540"/>
      </w:pPr>
    </w:p>
    <w:p w:rsidR="003A2A5F" w:rsidRPr="002F79CB" w:rsidRDefault="00924D2B" w:rsidP="00924D2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noProof/>
        </w:rPr>
        <w:tab/>
      </w:r>
      <w:r w:rsidR="003A2A5F" w:rsidRPr="002F79CB">
        <w:rPr>
          <w:noProof/>
        </w:rPr>
        <w:t>b.</w:t>
      </w:r>
      <w:r>
        <w:rPr>
          <w:noProof/>
        </w:rPr>
        <w:tab/>
      </w:r>
      <w:r w:rsidR="003A2A5F" w:rsidRPr="002F79CB">
        <w:rPr>
          <w:color w:val="000000"/>
          <w:position w:val="-20"/>
        </w:rPr>
        <w:object w:dxaOrig="3540" w:dyaOrig="800">
          <v:shape id="_x0000_i1031" type="#_x0000_t75" style="width:177pt;height:39pt" o:ole="" fillcolor="window">
            <v:imagedata r:id="rId31" o:title=""/>
          </v:shape>
          <o:OLEObject Type="Embed" ProgID="Equation.DSMT4" ShapeID="_x0000_i1031" DrawAspect="Content" ObjectID="_1411298922" r:id="rId32"/>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3280" w:dyaOrig="320">
          <v:shape id="_x0000_i1032" type="#_x0000_t75" style="width:164.25pt;height:15pt" o:ole="">
            <v:imagedata r:id="rId33" o:title=""/>
          </v:shape>
          <o:OLEObject Type="Embed" ProgID="Equation.DSMT4" ShapeID="_x0000_i1032" DrawAspect="Content" ObjectID="_1411298923" r:id="rId34"/>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50"/>
        </w:rPr>
        <w:object w:dxaOrig="3320" w:dyaOrig="1100">
          <v:shape id="_x0000_i1033" type="#_x0000_t75" style="width:164.25pt;height:56.25pt" o:ole="" fillcolor="window">
            <v:imagedata r:id="rId35" o:title=""/>
          </v:shape>
          <o:OLEObject Type="Embed" ProgID="Equation.DSMT4" ShapeID="_x0000_i1033" DrawAspect="Content" ObjectID="_1411298924" r:id="rId36"/>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3560" w:dyaOrig="320">
          <v:shape id="_x0000_i1034" type="#_x0000_t75" style="width:176.25pt;height:15pt" o:ole="" fillcolor="window">
            <v:imagedata r:id="rId37" o:title=""/>
          </v:shape>
          <o:OLEObject Type="Embed" ProgID="Equation.DSMT4" ShapeID="_x0000_i1034" DrawAspect="Content" ObjectID="_1411298925" r:id="rId38"/>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1860" w:dyaOrig="300">
          <v:shape id="_x0000_i1035" type="#_x0000_t75" style="width:93pt;height:15pt" o:ole="" fillcolor="window">
            <v:imagedata r:id="rId39" o:title=""/>
          </v:shape>
          <o:OLEObject Type="Embed" ProgID="Equation.DSMT4" ShapeID="_x0000_i1035" DrawAspect="Content" ObjectID="_1411298926" r:id="rId40"/>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924D2B" w:rsidP="00924D2B">
      <w:pPr>
        <w:tabs>
          <w:tab w:val="left" w:pos="900"/>
          <w:tab w:val="left" w:pos="1260"/>
        </w:tabs>
        <w:ind w:left="540"/>
        <w:rPr>
          <w:color w:val="000000"/>
        </w:rPr>
      </w:pPr>
      <w:r>
        <w:tab/>
      </w:r>
      <w:proofErr w:type="gramStart"/>
      <w:r w:rsidR="003A2A5F" w:rsidRPr="002F79CB">
        <w:t>c</w:t>
      </w:r>
      <w:proofErr w:type="gramEnd"/>
      <w:r w:rsidR="003A2A5F" w:rsidRPr="002F79CB">
        <w:t>.</w:t>
      </w:r>
      <w:r>
        <w:tab/>
      </w:r>
      <w:r w:rsidR="003A2A5F" w:rsidRPr="002F79CB">
        <w:rPr>
          <w:color w:val="000000"/>
          <w:position w:val="-10"/>
        </w:rPr>
        <w:object w:dxaOrig="2680" w:dyaOrig="300">
          <v:shape id="_x0000_i1036" type="#_x0000_t75" style="width:134.25pt;height:15pt" o:ole="" fillcolor="window">
            <v:imagedata r:id="rId41" o:title=""/>
          </v:shape>
          <o:OLEObject Type="Embed" ProgID="Equation.DSMT4" ShapeID="_x0000_i1036" DrawAspect="Content" ObjectID="_1411298927" r:id="rId42"/>
        </w:object>
      </w:r>
    </w:p>
    <w:p w:rsidR="003A2A5F" w:rsidRDefault="003A2A5F"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810A44" w:rsidRDefault="00810A44" w:rsidP="00924D2B">
      <w:pPr>
        <w:tabs>
          <w:tab w:val="left" w:pos="900"/>
          <w:tab w:val="left" w:pos="1260"/>
        </w:tabs>
        <w:ind w:left="540"/>
      </w:pPr>
    </w:p>
    <w:p w:rsidR="003A2A5F" w:rsidRPr="002F79CB" w:rsidRDefault="003A2A5F" w:rsidP="00924D2B">
      <w:pPr>
        <w:tabs>
          <w:tab w:val="left" w:pos="900"/>
          <w:tab w:val="left" w:pos="1260"/>
        </w:tabs>
        <w:ind w:left="540"/>
      </w:pPr>
      <w:r w:rsidRPr="002F79CB">
        <w:lastRenderedPageBreak/>
        <w:t>20.</w:t>
      </w:r>
      <w:r w:rsidR="00924D2B">
        <w:tab/>
      </w:r>
      <w:proofErr w:type="gramStart"/>
      <w:r w:rsidRPr="002F79CB">
        <w:t>a</w:t>
      </w:r>
      <w:proofErr w:type="gramEnd"/>
      <w:r w:rsidRPr="002F79CB">
        <w:t xml:space="preserve">. </w:t>
      </w:r>
    </w:p>
    <w:p w:rsidR="003A2A5F" w:rsidRPr="002F79CB" w:rsidRDefault="003A2A5F" w:rsidP="00924D2B">
      <w:pPr>
        <w:tabs>
          <w:tab w:val="left" w:pos="900"/>
          <w:tab w:val="left" w:pos="1260"/>
        </w:tabs>
        <w:ind w:left="540"/>
      </w:pPr>
    </w:p>
    <w:p w:rsidR="003A2A5F" w:rsidRPr="002F79CB" w:rsidRDefault="00924D2B" w:rsidP="00924D2B">
      <w:pPr>
        <w:tabs>
          <w:tab w:val="left" w:pos="900"/>
          <w:tab w:val="left" w:pos="1260"/>
        </w:tabs>
        <w:ind w:left="540"/>
      </w:pPr>
      <w:r>
        <w:rPr>
          <w:noProof/>
        </w:rPr>
        <w:tab/>
      </w:r>
      <w:r w:rsidR="00CB01CA">
        <w:rPr>
          <w:noProof/>
        </w:rPr>
        <w:drawing>
          <wp:inline distT="0" distB="0" distL="0" distR="0">
            <wp:extent cx="4572000" cy="2718435"/>
            <wp:effectExtent l="0" t="0" r="0" b="0"/>
            <wp:docPr id="25" name="Chart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7"/>
                    <pic:cNvPicPr>
                      <a:picLocks noChangeArrowheads="1"/>
                    </pic:cNvPicPr>
                  </pic:nvPicPr>
                  <pic:blipFill>
                    <a:blip r:embed="rId43">
                      <a:extLst>
                        <a:ext uri="{28A0092B-C50C-407E-A947-70E740481C1C}">
                          <a14:useLocalDpi xmlns:a14="http://schemas.microsoft.com/office/drawing/2010/main" val="0"/>
                        </a:ext>
                      </a:extLst>
                    </a:blip>
                    <a:srcRect l="-4135" t="-3683" r="-3004" b="-6883"/>
                    <a:stretch>
                      <a:fillRect/>
                    </a:stretch>
                  </pic:blipFill>
                  <pic:spPr bwMode="auto">
                    <a:xfrm>
                      <a:off x="0" y="0"/>
                      <a:ext cx="4572000" cy="2718435"/>
                    </a:xfrm>
                    <a:prstGeom prst="rect">
                      <a:avLst/>
                    </a:prstGeom>
                    <a:noFill/>
                    <a:ln>
                      <a:noFill/>
                    </a:ln>
                  </pic:spPr>
                </pic:pic>
              </a:graphicData>
            </a:graphic>
          </wp:inline>
        </w:drawing>
      </w:r>
    </w:p>
    <w:p w:rsidR="003A2A5F" w:rsidRPr="002F79CB" w:rsidRDefault="00924D2B" w:rsidP="00924D2B">
      <w:pPr>
        <w:tabs>
          <w:tab w:val="left" w:pos="900"/>
          <w:tab w:val="left" w:pos="1260"/>
        </w:tabs>
        <w:ind w:left="540"/>
      </w:pPr>
      <w:r>
        <w:tab/>
      </w:r>
      <w:r>
        <w:tab/>
      </w:r>
      <w:r w:rsidR="003A2A5F" w:rsidRPr="002F79CB">
        <w:t>The time series plot exhibits a curvilinear trend.</w:t>
      </w:r>
    </w:p>
    <w:p w:rsidR="003A2A5F" w:rsidRPr="002F79CB" w:rsidRDefault="003A2A5F" w:rsidP="00924D2B">
      <w:pPr>
        <w:tabs>
          <w:tab w:val="left" w:pos="900"/>
          <w:tab w:val="left" w:pos="1260"/>
        </w:tabs>
        <w:ind w:left="540"/>
      </w:pPr>
    </w:p>
    <w:p w:rsidR="003A2A5F" w:rsidRPr="002F79CB" w:rsidRDefault="00924D2B" w:rsidP="00924D2B">
      <w:pPr>
        <w:tabs>
          <w:tab w:val="left" w:pos="900"/>
          <w:tab w:val="left" w:pos="1260"/>
        </w:tabs>
        <w:ind w:left="540"/>
      </w:pPr>
      <w:r>
        <w:tab/>
      </w:r>
      <w:r w:rsidR="003A2A5F" w:rsidRPr="002F79CB">
        <w:t>b.</w:t>
      </w:r>
      <w:r>
        <w:tab/>
      </w:r>
      <w:r w:rsidR="003A2A5F">
        <w:t xml:space="preserve">Using Minitab, the linear trend equation is </w:t>
      </w:r>
      <w:r w:rsidR="003A2A5F" w:rsidRPr="0005137C">
        <w:rPr>
          <w:position w:val="-10"/>
        </w:rPr>
        <w:object w:dxaOrig="220" w:dyaOrig="300">
          <v:shape id="_x0000_i1037" type="#_x0000_t75" style="width:11.25pt;height:15pt" o:ole="">
            <v:imagedata r:id="rId44" o:title=""/>
          </v:shape>
          <o:OLEObject Type="Embed" ProgID="Equation.DSMT4" ShapeID="_x0000_i1037" DrawAspect="Content" ObjectID="_1411298928" r:id="rId45"/>
        </w:object>
      </w:r>
      <w:r w:rsidR="003A2A5F">
        <w:t xml:space="preserve">=107.857 -28.9881 </w:t>
      </w:r>
      <w:r w:rsidR="003A2A5F" w:rsidRPr="004F072C">
        <w:rPr>
          <w:i/>
        </w:rPr>
        <w:t xml:space="preserve">t </w:t>
      </w:r>
      <w:r w:rsidR="003A2A5F">
        <w:t xml:space="preserve">+2.65476 </w:t>
      </w:r>
      <w:r w:rsidR="003A2A5F" w:rsidRPr="004F072C">
        <w:rPr>
          <w:position w:val="-6"/>
        </w:rPr>
        <w:object w:dxaOrig="200" w:dyaOrig="279">
          <v:shape id="_x0000_i1038" type="#_x0000_t75" style="width:9.75pt;height:14.25pt" o:ole="">
            <v:imagedata r:id="rId46" o:title=""/>
          </v:shape>
          <o:OLEObject Type="Embed" ProgID="Equation.DSMT4" ShapeID="_x0000_i1038" DrawAspect="Content" ObjectID="_1411298929" r:id="rId47"/>
        </w:object>
      </w:r>
    </w:p>
    <w:p w:rsidR="003A2A5F" w:rsidRPr="002F79CB" w:rsidRDefault="003A2A5F" w:rsidP="00924D2B">
      <w:pPr>
        <w:tabs>
          <w:tab w:val="left" w:pos="900"/>
          <w:tab w:val="left" w:pos="1260"/>
        </w:tabs>
        <w:ind w:left="540"/>
      </w:pPr>
    </w:p>
    <w:p w:rsidR="003A2A5F" w:rsidRPr="002F79CB" w:rsidRDefault="00924D2B" w:rsidP="00924D2B">
      <w:pPr>
        <w:tabs>
          <w:tab w:val="left" w:pos="900"/>
          <w:tab w:val="left" w:pos="1260"/>
        </w:tabs>
        <w:ind w:left="540"/>
      </w:pPr>
      <w:r>
        <w:tab/>
      </w:r>
      <w:r w:rsidR="003A2A5F" w:rsidRPr="002F79CB">
        <w:t>c.</w:t>
      </w:r>
      <w:r>
        <w:tab/>
      </w:r>
      <w:r w:rsidR="003A2A5F" w:rsidRPr="0005137C">
        <w:rPr>
          <w:position w:val="-10"/>
        </w:rPr>
        <w:object w:dxaOrig="220" w:dyaOrig="300">
          <v:shape id="_x0000_i1039" type="#_x0000_t75" style="width:11.25pt;height:15pt" o:ole="">
            <v:imagedata r:id="rId44" o:title=""/>
          </v:shape>
          <o:OLEObject Type="Embed" ProgID="Equation.DSMT4" ShapeID="_x0000_i1039" DrawAspect="Content" ObjectID="_1411298930" r:id="rId48"/>
        </w:object>
      </w:r>
      <w:r w:rsidR="003A2A5F">
        <w:t>=107.857 -28.9881(8) +2.65476</w:t>
      </w:r>
      <w:r w:rsidR="003A2A5F" w:rsidRPr="004F072C">
        <w:rPr>
          <w:position w:val="-10"/>
        </w:rPr>
        <w:object w:dxaOrig="380" w:dyaOrig="320">
          <v:shape id="_x0000_i1040" type="#_x0000_t75" style="width:18.75pt;height:15.75pt" o:ole="">
            <v:imagedata r:id="rId49" o:title=""/>
          </v:shape>
          <o:OLEObject Type="Embed" ProgID="Equation.DSMT4" ShapeID="_x0000_i1040" DrawAspect="Content" ObjectID="_1411298931" r:id="rId50"/>
        </w:object>
      </w:r>
      <w:r w:rsidR="003A2A5F">
        <w:t>= 45.86</w:t>
      </w:r>
    </w:p>
    <w:p w:rsidR="003A2A5F" w:rsidRPr="002F79CB" w:rsidRDefault="003A2A5F" w:rsidP="00924D2B">
      <w:pPr>
        <w:tabs>
          <w:tab w:val="left" w:pos="900"/>
          <w:tab w:val="left" w:pos="1260"/>
        </w:tabs>
        <w:ind w:left="540"/>
      </w:pPr>
    </w:p>
    <w:p w:rsidR="00100D81" w:rsidRPr="00A31EA9" w:rsidRDefault="00100D81" w:rsidP="00100D81">
      <w:pPr>
        <w:tabs>
          <w:tab w:val="left" w:pos="900"/>
          <w:tab w:val="left" w:pos="1260"/>
        </w:tabs>
        <w:ind w:left="547"/>
      </w:pPr>
      <w:r w:rsidRPr="00A31EA9">
        <w:t>21.</w:t>
      </w:r>
      <w:r w:rsidRPr="00A31EA9">
        <w:tab/>
        <w:t>a.</w:t>
      </w:r>
    </w:p>
    <w:p w:rsidR="00100D81" w:rsidRPr="00A31EA9" w:rsidRDefault="00CB01CA" w:rsidP="00100D81">
      <w:pPr>
        <w:tabs>
          <w:tab w:val="left" w:pos="900"/>
          <w:tab w:val="left" w:pos="1260"/>
        </w:tabs>
        <w:ind w:left="547"/>
      </w:pPr>
      <w:r>
        <w:rPr>
          <w:noProof/>
        </w:rPr>
        <w:drawing>
          <wp:inline distT="0" distB="0" distL="0" distR="0">
            <wp:extent cx="6035040" cy="2743200"/>
            <wp:effectExtent l="0" t="0" r="3810" b="0"/>
            <wp:docPr id="3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100D81" w:rsidRDefault="00100D81" w:rsidP="00100D81">
      <w:pPr>
        <w:tabs>
          <w:tab w:val="left" w:pos="900"/>
          <w:tab w:val="left" w:pos="1260"/>
        </w:tabs>
        <w:ind w:left="547"/>
        <w:rPr>
          <w:color w:val="000000"/>
          <w:position w:val="-22"/>
        </w:rPr>
      </w:pPr>
      <w:r>
        <w:rPr>
          <w:noProof/>
        </w:rPr>
        <w:tab/>
      </w:r>
      <w:r w:rsidRPr="00A31EA9">
        <w:rPr>
          <w:noProof/>
        </w:rPr>
        <w:t>b.</w:t>
      </w:r>
      <w:r>
        <w:rPr>
          <w:noProof/>
        </w:rPr>
        <w:tab/>
      </w:r>
      <w:r w:rsidRPr="00A31EA9">
        <w:rPr>
          <w:color w:val="000000"/>
          <w:position w:val="-22"/>
        </w:rPr>
        <w:object w:dxaOrig="4180" w:dyaOrig="840">
          <v:shape id="_x0000_i1041" type="#_x0000_t75" style="width:209.25pt;height:41.25pt" o:ole="" fillcolor="window">
            <v:imagedata r:id="rId52" o:title=""/>
          </v:shape>
          <o:OLEObject Type="Embed" ProgID="Equation.DSMT4" ShapeID="_x0000_i1041" DrawAspect="Content" ObjectID="_1411298932" r:id="rId53"/>
        </w:object>
      </w:r>
    </w:p>
    <w:p w:rsidR="00100D81" w:rsidRDefault="00100D81" w:rsidP="00100D81">
      <w:pPr>
        <w:tabs>
          <w:tab w:val="left" w:pos="900"/>
          <w:tab w:val="left" w:pos="1260"/>
        </w:tabs>
        <w:ind w:left="547"/>
        <w:rPr>
          <w:color w:val="000000"/>
          <w:position w:val="-22"/>
        </w:rPr>
      </w:pPr>
    </w:p>
    <w:p w:rsidR="00100D81" w:rsidRDefault="00100D81" w:rsidP="00100D8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r>
        <w:rPr>
          <w:color w:val="000000"/>
          <w:position w:val="-10"/>
        </w:rPr>
        <w:tab/>
      </w:r>
      <w:r>
        <w:rPr>
          <w:color w:val="000000"/>
          <w:position w:val="-10"/>
        </w:rPr>
        <w:tab/>
      </w:r>
      <w:r w:rsidRPr="00A31EA9">
        <w:rPr>
          <w:color w:val="000000"/>
          <w:position w:val="-10"/>
        </w:rPr>
        <w:object w:dxaOrig="3600" w:dyaOrig="320">
          <v:shape id="_x0000_i1042" type="#_x0000_t75" style="width:178.5pt;height:15pt" o:ole="">
            <v:imagedata r:id="rId54" o:title=""/>
          </v:shape>
          <o:OLEObject Type="Embed" ProgID="Equation.DSMT4" ShapeID="_x0000_i1042" DrawAspect="Content" ObjectID="_1411298933" r:id="rId55"/>
        </w:object>
      </w:r>
    </w:p>
    <w:p w:rsidR="00100D81" w:rsidRDefault="00100D81" w:rsidP="00100D8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p>
    <w:p w:rsidR="00100D81" w:rsidRDefault="00100D81" w:rsidP="00100D8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50"/>
        </w:rPr>
      </w:pPr>
      <w:r>
        <w:rPr>
          <w:color w:val="000000"/>
          <w:position w:val="-10"/>
        </w:rPr>
        <w:lastRenderedPageBreak/>
        <w:tab/>
      </w:r>
      <w:r>
        <w:rPr>
          <w:color w:val="000000"/>
          <w:position w:val="-10"/>
        </w:rPr>
        <w:tab/>
      </w:r>
      <w:r w:rsidRPr="00A31EA9">
        <w:rPr>
          <w:color w:val="000000"/>
          <w:position w:val="-50"/>
        </w:rPr>
        <w:object w:dxaOrig="3300" w:dyaOrig="1100">
          <v:shape id="_x0000_i1043" type="#_x0000_t75" style="width:165pt;height:56.25pt" o:ole="" fillcolor="window">
            <v:imagedata r:id="rId56" o:title=""/>
          </v:shape>
          <o:OLEObject Type="Embed" ProgID="Equation.DSMT4" ShapeID="_x0000_i1043" DrawAspect="Content" ObjectID="_1411298934" r:id="rId57"/>
        </w:object>
      </w:r>
    </w:p>
    <w:p w:rsidR="00100D81" w:rsidRDefault="00100D81" w:rsidP="00100D8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2"/>
        </w:rPr>
      </w:pPr>
      <w:r>
        <w:rPr>
          <w:color w:val="000000"/>
          <w:position w:val="-50"/>
        </w:rPr>
        <w:tab/>
      </w:r>
      <w:r>
        <w:rPr>
          <w:color w:val="000000"/>
          <w:position w:val="-50"/>
        </w:rPr>
        <w:tab/>
      </w:r>
      <w:r w:rsidRPr="00A31EA9">
        <w:rPr>
          <w:color w:val="000000"/>
          <w:position w:val="-12"/>
        </w:rPr>
        <w:object w:dxaOrig="4420" w:dyaOrig="360">
          <v:shape id="_x0000_i1044" type="#_x0000_t75" style="width:221.25pt;height:17.25pt" o:ole="" fillcolor="window">
            <v:imagedata r:id="rId58" o:title=""/>
          </v:shape>
          <o:OLEObject Type="Embed" ProgID="Equation.DSMT4" ShapeID="_x0000_i1044" DrawAspect="Content" ObjectID="_1411298935" r:id="rId59"/>
        </w:object>
      </w:r>
    </w:p>
    <w:p w:rsidR="00100D81" w:rsidRPr="00A31EA9" w:rsidRDefault="00100D81" w:rsidP="00100D8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rPr>
      </w:pPr>
    </w:p>
    <w:p w:rsidR="00100D81" w:rsidRPr="00A31EA9" w:rsidRDefault="00100D81" w:rsidP="00100D8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r>
        <w:rPr>
          <w:color w:val="000000"/>
        </w:rPr>
        <w:tab/>
      </w:r>
      <w:proofErr w:type="gramStart"/>
      <w:r w:rsidRPr="00A31EA9">
        <w:rPr>
          <w:color w:val="000000"/>
        </w:rPr>
        <w:t>c</w:t>
      </w:r>
      <w:proofErr w:type="gramEnd"/>
      <w:r w:rsidRPr="00A31EA9">
        <w:rPr>
          <w:color w:val="000000"/>
        </w:rPr>
        <w:t>.</w:t>
      </w:r>
      <w:r w:rsidRPr="00A31EA9">
        <w:rPr>
          <w:color w:val="000000"/>
        </w:rPr>
        <w:tab/>
      </w:r>
      <w:r w:rsidRPr="00A31EA9">
        <w:rPr>
          <w:color w:val="000000"/>
          <w:position w:val="-8"/>
        </w:rPr>
        <w:object w:dxaOrig="2320" w:dyaOrig="260">
          <v:shape id="_x0000_i1045" type="#_x0000_t75" style="width:116.25pt;height:13.5pt" o:ole="" fillcolor="window">
            <v:imagedata r:id="rId60" o:title=""/>
          </v:shape>
          <o:OLEObject Type="Embed" ProgID="Equation.DSMT4" ShapeID="_x0000_i1045" DrawAspect="Content" ObjectID="_1411298936" r:id="rId61"/>
        </w:object>
      </w:r>
      <w:r w:rsidRPr="00A31EA9">
        <w:rPr>
          <w:color w:val="000000"/>
          <w:position w:val="-10"/>
        </w:rPr>
        <w:tab/>
      </w:r>
    </w:p>
    <w:p w:rsidR="00100D81" w:rsidRDefault="00100D81" w:rsidP="00100D8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position w:val="-10"/>
        </w:rPr>
      </w:pPr>
    </w:p>
    <w:p w:rsidR="00100D81" w:rsidRPr="00A31EA9" w:rsidRDefault="00100D81" w:rsidP="00100D81">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7"/>
        <w:rPr>
          <w:color w:val="000000"/>
        </w:rPr>
      </w:pPr>
      <w:r w:rsidRPr="00A31EA9">
        <w:rPr>
          <w:color w:val="000000"/>
          <w:position w:val="-10"/>
        </w:rPr>
        <w:tab/>
      </w:r>
      <w:r w:rsidRPr="00A31EA9">
        <w:rPr>
          <w:color w:val="000000"/>
          <w:position w:val="-10"/>
        </w:rPr>
        <w:tab/>
        <w:t>Forecast for 2012 is $9.34 billion</w:t>
      </w:r>
    </w:p>
    <w:p w:rsidR="00AB2B17" w:rsidRDefault="00AB2B17" w:rsidP="00924D2B">
      <w:pPr>
        <w:tabs>
          <w:tab w:val="left" w:pos="900"/>
          <w:tab w:val="left" w:pos="1260"/>
        </w:tabs>
        <w:ind w:left="540"/>
      </w:pPr>
    </w:p>
    <w:p w:rsidR="003A2A5F" w:rsidRPr="002F79CB" w:rsidRDefault="003A2A5F" w:rsidP="00924D2B">
      <w:pPr>
        <w:tabs>
          <w:tab w:val="left" w:pos="900"/>
          <w:tab w:val="left" w:pos="1260"/>
        </w:tabs>
        <w:ind w:left="540"/>
      </w:pPr>
      <w:r w:rsidRPr="002F79CB">
        <w:t>2</w:t>
      </w:r>
      <w:r>
        <w:t>2</w:t>
      </w:r>
      <w:r w:rsidRPr="002F79CB">
        <w:t>.</w:t>
      </w:r>
      <w:r w:rsidR="00924D2B">
        <w:tab/>
      </w:r>
      <w:r w:rsidRPr="002F79CB">
        <w:t>a.</w:t>
      </w:r>
    </w:p>
    <w:p w:rsidR="003A2A5F" w:rsidRPr="002F79CB" w:rsidRDefault="00924D2B" w:rsidP="00924D2B">
      <w:pPr>
        <w:tabs>
          <w:tab w:val="left" w:pos="900"/>
          <w:tab w:val="left" w:pos="1260"/>
        </w:tabs>
        <w:ind w:left="540"/>
        <w:rPr>
          <w:noProof/>
        </w:rPr>
      </w:pPr>
      <w:r>
        <w:rPr>
          <w:noProof/>
        </w:rPr>
        <w:tab/>
      </w:r>
      <w:r w:rsidR="00CB01CA">
        <w:rPr>
          <w:noProof/>
        </w:rPr>
        <w:drawing>
          <wp:inline distT="0" distB="0" distL="0" distR="0">
            <wp:extent cx="4572000" cy="2718435"/>
            <wp:effectExtent l="0" t="0" r="0" b="0"/>
            <wp:docPr id="36" name="Chart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9"/>
                    <pic:cNvPicPr>
                      <a:picLocks noChangeArrowheads="1"/>
                    </pic:cNvPicPr>
                  </pic:nvPicPr>
                  <pic:blipFill>
                    <a:blip r:embed="rId62">
                      <a:extLst>
                        <a:ext uri="{28A0092B-C50C-407E-A947-70E740481C1C}">
                          <a14:useLocalDpi xmlns:a14="http://schemas.microsoft.com/office/drawing/2010/main" val="0"/>
                        </a:ext>
                      </a:extLst>
                    </a:blip>
                    <a:srcRect l="-4135" t="-3683" r="-3004" b="-6883"/>
                    <a:stretch>
                      <a:fillRect/>
                    </a:stretch>
                  </pic:blipFill>
                  <pic:spPr bwMode="auto">
                    <a:xfrm>
                      <a:off x="0" y="0"/>
                      <a:ext cx="4572000" cy="2718435"/>
                    </a:xfrm>
                    <a:prstGeom prst="rect">
                      <a:avLst/>
                    </a:prstGeom>
                    <a:noFill/>
                    <a:ln>
                      <a:noFill/>
                    </a:ln>
                  </pic:spPr>
                </pic:pic>
              </a:graphicData>
            </a:graphic>
          </wp:inline>
        </w:drawing>
      </w:r>
    </w:p>
    <w:p w:rsidR="003A2A5F" w:rsidRPr="002F79CB" w:rsidRDefault="00924D2B" w:rsidP="00924D2B">
      <w:pPr>
        <w:tabs>
          <w:tab w:val="left" w:pos="900"/>
          <w:tab w:val="left" w:pos="1260"/>
        </w:tabs>
        <w:ind w:left="540"/>
        <w:rPr>
          <w:noProof/>
        </w:rPr>
      </w:pPr>
      <w:r>
        <w:rPr>
          <w:noProof/>
        </w:rPr>
        <w:tab/>
      </w:r>
      <w:r>
        <w:rPr>
          <w:noProof/>
        </w:rPr>
        <w:tab/>
      </w:r>
      <w:r w:rsidR="003A2A5F" w:rsidRPr="002F79CB">
        <w:rPr>
          <w:noProof/>
        </w:rPr>
        <w:t xml:space="preserve">The time series plot shows a </w:t>
      </w:r>
      <w:r w:rsidR="003A2A5F">
        <w:rPr>
          <w:noProof/>
        </w:rPr>
        <w:t xml:space="preserve">downward </w:t>
      </w:r>
      <w:r w:rsidR="003A2A5F" w:rsidRPr="002F79CB">
        <w:rPr>
          <w:noProof/>
        </w:rPr>
        <w:t>linear trend</w:t>
      </w:r>
    </w:p>
    <w:p w:rsidR="003A2A5F" w:rsidRPr="002F79CB" w:rsidRDefault="003A2A5F" w:rsidP="00924D2B">
      <w:pPr>
        <w:tabs>
          <w:tab w:val="left" w:pos="900"/>
          <w:tab w:val="left" w:pos="1260"/>
        </w:tabs>
        <w:ind w:left="540"/>
        <w:rPr>
          <w:noProof/>
        </w:rPr>
      </w:pPr>
    </w:p>
    <w:p w:rsidR="003A2A5F" w:rsidRPr="002F79CB" w:rsidRDefault="00924D2B" w:rsidP="00924D2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noProof/>
        </w:rPr>
        <w:tab/>
      </w:r>
      <w:r w:rsidR="003A2A5F" w:rsidRPr="002F79CB">
        <w:rPr>
          <w:noProof/>
        </w:rPr>
        <w:t>b.</w:t>
      </w:r>
      <w:r>
        <w:rPr>
          <w:noProof/>
        </w:rPr>
        <w:tab/>
      </w:r>
      <w:r w:rsidR="003A2A5F" w:rsidRPr="002F79CB">
        <w:rPr>
          <w:color w:val="000000"/>
          <w:position w:val="-20"/>
        </w:rPr>
        <w:object w:dxaOrig="3320" w:dyaOrig="800">
          <v:shape id="_x0000_i1046" type="#_x0000_t75" style="width:164.25pt;height:39pt" o:ole="" fillcolor="window">
            <v:imagedata r:id="rId63" o:title=""/>
          </v:shape>
          <o:OLEObject Type="Embed" ProgID="Equation.DSMT4" ShapeID="_x0000_i1046" DrawAspect="Content" ObjectID="_1411298937" r:id="rId64"/>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3320" w:dyaOrig="320">
          <v:shape id="_x0000_i1047" type="#_x0000_t75" style="width:164.25pt;height:15pt" o:ole="">
            <v:imagedata r:id="rId65" o:title=""/>
          </v:shape>
          <o:OLEObject Type="Embed" ProgID="Equation.DSMT4" ShapeID="_x0000_i1047" DrawAspect="Content" ObjectID="_1411298938" r:id="rId66"/>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50"/>
        </w:rPr>
        <w:object w:dxaOrig="2980" w:dyaOrig="1100">
          <v:shape id="_x0000_i1048" type="#_x0000_t75" style="width:147pt;height:56.25pt" o:ole="" fillcolor="window">
            <v:imagedata r:id="rId67" o:title=""/>
          </v:shape>
          <o:OLEObject Type="Embed" ProgID="Equation.DSMT4" ShapeID="_x0000_i1048" DrawAspect="Content" ObjectID="_1411298939" r:id="rId68"/>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2740" w:dyaOrig="320">
          <v:shape id="_x0000_i1049" type="#_x0000_t75" style="width:135.75pt;height:15pt" o:ole="" fillcolor="window">
            <v:imagedata r:id="rId69" o:title=""/>
          </v:shape>
          <o:OLEObject Type="Embed" ProgID="Equation.DSMT4" ShapeID="_x0000_i1049" DrawAspect="Content" ObjectID="_1411298940" r:id="rId70"/>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1140" w:dyaOrig="300">
          <v:shape id="_x0000_i1050" type="#_x0000_t75" style="width:57pt;height:15pt" o:ole="" fillcolor="window">
            <v:imagedata r:id="rId71" o:title=""/>
          </v:shape>
          <o:OLEObject Type="Embed" ProgID="Equation.DSMT4" ShapeID="_x0000_i1050" DrawAspect="Content" ObjectID="_1411298941" r:id="rId72"/>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Default="00924D2B" w:rsidP="00924D2B">
      <w:pPr>
        <w:tabs>
          <w:tab w:val="left" w:pos="900"/>
          <w:tab w:val="left" w:pos="1260"/>
        </w:tabs>
        <w:ind w:left="540"/>
        <w:rPr>
          <w:color w:val="000000"/>
        </w:rPr>
      </w:pPr>
      <w:r>
        <w:tab/>
      </w:r>
      <w:r w:rsidR="003A2A5F" w:rsidRPr="002F79CB">
        <w:t>c.</w:t>
      </w:r>
      <w:r>
        <w:tab/>
      </w:r>
      <w:r w:rsidR="003A2A5F">
        <w:t>201</w:t>
      </w:r>
      <w:r w:rsidR="003D126E">
        <w:t>3</w:t>
      </w:r>
      <w:r w:rsidR="003A2A5F">
        <w:t xml:space="preserve"> corresponds to time period </w:t>
      </w:r>
      <w:r w:rsidR="003A2A5F" w:rsidRPr="00E86270">
        <w:rPr>
          <w:i/>
        </w:rPr>
        <w:t xml:space="preserve">t </w:t>
      </w:r>
      <w:r w:rsidR="003A2A5F">
        <w:t xml:space="preserve">= 8. </w:t>
      </w:r>
      <w:r w:rsidR="003A2A5F" w:rsidRPr="002F79CB">
        <w:rPr>
          <w:color w:val="000000"/>
          <w:position w:val="-10"/>
        </w:rPr>
        <w:object w:dxaOrig="1760" w:dyaOrig="300">
          <v:shape id="_x0000_i1051" type="#_x0000_t75" style="width:87pt;height:15pt" o:ole="" fillcolor="window">
            <v:imagedata r:id="rId73" o:title=""/>
          </v:shape>
          <o:OLEObject Type="Embed" ProgID="Equation.DSMT4" ShapeID="_x0000_i1051" DrawAspect="Content" ObjectID="_1411298942" r:id="rId74"/>
        </w:object>
      </w:r>
    </w:p>
    <w:p w:rsidR="003A2A5F" w:rsidRDefault="003A2A5F" w:rsidP="00924D2B">
      <w:pPr>
        <w:tabs>
          <w:tab w:val="left" w:pos="900"/>
          <w:tab w:val="left" w:pos="1260"/>
        </w:tabs>
        <w:ind w:left="540"/>
        <w:rPr>
          <w:color w:val="000000"/>
        </w:rPr>
      </w:pPr>
    </w:p>
    <w:p w:rsidR="003A2A5F" w:rsidRDefault="00924D2B" w:rsidP="00924D2B">
      <w:pPr>
        <w:tabs>
          <w:tab w:val="left" w:pos="900"/>
          <w:tab w:val="left" w:pos="1260"/>
        </w:tabs>
        <w:ind w:left="1260" w:hanging="720"/>
        <w:rPr>
          <w:color w:val="000000"/>
        </w:rPr>
      </w:pPr>
      <w:r>
        <w:rPr>
          <w:color w:val="000000"/>
        </w:rPr>
        <w:tab/>
      </w:r>
      <w:r w:rsidR="003A2A5F">
        <w:rPr>
          <w:color w:val="000000"/>
        </w:rPr>
        <w:t>d.</w:t>
      </w:r>
      <w:r>
        <w:rPr>
          <w:color w:val="000000"/>
        </w:rPr>
        <w:tab/>
      </w:r>
      <w:r w:rsidR="003A2A5F">
        <w:rPr>
          <w:color w:val="000000"/>
        </w:rPr>
        <w:t>If SC</w:t>
      </w:r>
      <w:r w:rsidR="00AB2B17">
        <w:rPr>
          <w:color w:val="000000"/>
        </w:rPr>
        <w:t>F</w:t>
      </w:r>
      <w:r w:rsidR="003A2A5F">
        <w:rPr>
          <w:color w:val="000000"/>
        </w:rPr>
        <w:t xml:space="preserve"> can continue to decrease the percentage of funds spent on administrative and fund-raising by .7% per year, the forecast of expenses for 201</w:t>
      </w:r>
      <w:r w:rsidR="00223026">
        <w:rPr>
          <w:color w:val="000000"/>
        </w:rPr>
        <w:t>8</w:t>
      </w:r>
      <w:bookmarkStart w:id="0" w:name="_GoBack"/>
      <w:bookmarkEnd w:id="0"/>
      <w:r w:rsidR="003A2A5F">
        <w:rPr>
          <w:color w:val="000000"/>
        </w:rPr>
        <w:t xml:space="preserve"> is 4.70%.</w:t>
      </w:r>
    </w:p>
    <w:p w:rsidR="003D126E" w:rsidRDefault="003D126E" w:rsidP="00924D2B">
      <w:pPr>
        <w:tabs>
          <w:tab w:val="left" w:pos="900"/>
          <w:tab w:val="left" w:pos="1260"/>
        </w:tabs>
        <w:ind w:left="1260" w:hanging="720"/>
        <w:rPr>
          <w:color w:val="000000"/>
        </w:rPr>
      </w:pPr>
    </w:p>
    <w:p w:rsidR="003A2A5F" w:rsidRPr="002F79CB" w:rsidRDefault="003A2A5F" w:rsidP="00924D2B">
      <w:pPr>
        <w:tabs>
          <w:tab w:val="left" w:pos="900"/>
          <w:tab w:val="left" w:pos="1260"/>
        </w:tabs>
        <w:ind w:left="540"/>
      </w:pPr>
      <w:r w:rsidRPr="002F79CB">
        <w:lastRenderedPageBreak/>
        <w:t>2</w:t>
      </w:r>
      <w:r>
        <w:t>3</w:t>
      </w:r>
      <w:r w:rsidRPr="002F79CB">
        <w:t>.</w:t>
      </w:r>
      <w:r w:rsidR="00046CF5">
        <w:tab/>
      </w:r>
      <w:r w:rsidRPr="002F79CB">
        <w:t>a.</w:t>
      </w:r>
    </w:p>
    <w:p w:rsidR="003A2A5F" w:rsidRPr="002F79CB" w:rsidRDefault="00046CF5" w:rsidP="00924D2B">
      <w:pPr>
        <w:tabs>
          <w:tab w:val="left" w:pos="900"/>
          <w:tab w:val="left" w:pos="1260"/>
        </w:tabs>
        <w:ind w:left="540"/>
        <w:rPr>
          <w:noProof/>
        </w:rPr>
      </w:pPr>
      <w:r>
        <w:rPr>
          <w:noProof/>
        </w:rPr>
        <w:tab/>
      </w:r>
      <w:r w:rsidR="00CB01CA">
        <w:rPr>
          <w:noProof/>
        </w:rPr>
        <w:drawing>
          <wp:inline distT="0" distB="0" distL="0" distR="0">
            <wp:extent cx="4572000" cy="2743200"/>
            <wp:effectExtent l="0" t="0" r="0" b="0"/>
            <wp:docPr id="43" name="Chart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0"/>
                    <pic:cNvPicPr>
                      <a:picLocks noChangeArrowheads="1"/>
                    </pic:cNvPicPr>
                  </pic:nvPicPr>
                  <pic:blipFill>
                    <a:blip r:embed="rId75">
                      <a:extLst>
                        <a:ext uri="{28A0092B-C50C-407E-A947-70E740481C1C}">
                          <a14:useLocalDpi xmlns:a14="http://schemas.microsoft.com/office/drawing/2010/main" val="0"/>
                        </a:ext>
                      </a:extLst>
                    </a:blip>
                    <a:srcRect l="-3996" t="-3711" r="-3001" b="-7681"/>
                    <a:stretch>
                      <a:fillRect/>
                    </a:stretch>
                  </pic:blipFill>
                  <pic:spPr bwMode="auto">
                    <a:xfrm>
                      <a:off x="0" y="0"/>
                      <a:ext cx="4572000" cy="2743200"/>
                    </a:xfrm>
                    <a:prstGeom prst="rect">
                      <a:avLst/>
                    </a:prstGeom>
                    <a:noFill/>
                    <a:ln>
                      <a:noFill/>
                    </a:ln>
                  </pic:spPr>
                </pic:pic>
              </a:graphicData>
            </a:graphic>
          </wp:inline>
        </w:drawing>
      </w:r>
    </w:p>
    <w:p w:rsidR="003A2A5F" w:rsidRPr="002F79CB" w:rsidRDefault="00046CF5" w:rsidP="00924D2B">
      <w:pPr>
        <w:tabs>
          <w:tab w:val="left" w:pos="900"/>
          <w:tab w:val="left" w:pos="1260"/>
        </w:tabs>
        <w:ind w:left="540"/>
        <w:rPr>
          <w:noProof/>
        </w:rPr>
      </w:pPr>
      <w:r>
        <w:rPr>
          <w:noProof/>
        </w:rPr>
        <w:tab/>
      </w:r>
      <w:r>
        <w:rPr>
          <w:noProof/>
        </w:rPr>
        <w:tab/>
      </w:r>
      <w:r w:rsidR="003A2A5F" w:rsidRPr="002F79CB">
        <w:rPr>
          <w:noProof/>
        </w:rPr>
        <w:t>The time series plot shows a</w:t>
      </w:r>
      <w:r w:rsidR="003A2A5F">
        <w:rPr>
          <w:noProof/>
        </w:rPr>
        <w:t>n upward</w:t>
      </w:r>
      <w:r w:rsidR="003A2A5F" w:rsidRPr="002F79CB">
        <w:rPr>
          <w:noProof/>
        </w:rPr>
        <w:t xml:space="preserve"> linear trend</w:t>
      </w:r>
    </w:p>
    <w:p w:rsidR="003A2A5F" w:rsidRPr="002F79CB" w:rsidRDefault="003A2A5F" w:rsidP="00924D2B">
      <w:pPr>
        <w:tabs>
          <w:tab w:val="left" w:pos="900"/>
          <w:tab w:val="left" w:pos="1260"/>
        </w:tabs>
        <w:ind w:left="540"/>
        <w:rPr>
          <w:noProof/>
        </w:rPr>
      </w:pPr>
    </w:p>
    <w:p w:rsidR="003A2A5F" w:rsidRPr="002F79CB" w:rsidRDefault="00046CF5" w:rsidP="00924D2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noProof/>
        </w:rPr>
        <w:tab/>
      </w:r>
      <w:r w:rsidR="003A2A5F" w:rsidRPr="002F79CB">
        <w:rPr>
          <w:noProof/>
        </w:rPr>
        <w:t>b.</w:t>
      </w:r>
      <w:r>
        <w:rPr>
          <w:noProof/>
        </w:rPr>
        <w:tab/>
      </w:r>
      <w:r w:rsidR="003A2A5F" w:rsidRPr="002F79CB">
        <w:rPr>
          <w:color w:val="000000"/>
          <w:position w:val="-20"/>
        </w:rPr>
        <w:object w:dxaOrig="3980" w:dyaOrig="800">
          <v:shape id="_x0000_i1052" type="#_x0000_t75" style="width:198.75pt;height:39pt" o:ole="" fillcolor="window">
            <v:imagedata r:id="rId76" o:title=""/>
          </v:shape>
          <o:OLEObject Type="Embed" ProgID="Equation.DSMT4" ShapeID="_x0000_i1052" DrawAspect="Content" ObjectID="_1411298943" r:id="rId77"/>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3200" w:dyaOrig="320">
          <v:shape id="_x0000_i1053" type="#_x0000_t75" style="width:158.25pt;height:15pt" o:ole="">
            <v:imagedata r:id="rId78" o:title=""/>
          </v:shape>
          <o:OLEObject Type="Embed" ProgID="Equation.DSMT4" ShapeID="_x0000_i1053" DrawAspect="Content" ObjectID="_1411298944" r:id="rId79"/>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50"/>
        </w:rPr>
        <w:object w:dxaOrig="3120" w:dyaOrig="1100">
          <v:shape id="_x0000_i1054" type="#_x0000_t75" style="width:156pt;height:56.25pt" o:ole="" fillcolor="window">
            <v:imagedata r:id="rId80" o:title=""/>
          </v:shape>
          <o:OLEObject Type="Embed" ProgID="Equation.DSMT4" ShapeID="_x0000_i1054" DrawAspect="Content" ObjectID="_1411298945" r:id="rId81"/>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3739" w:dyaOrig="320">
          <v:shape id="_x0000_i1055" type="#_x0000_t75" style="width:187.5pt;height:15pt" o:ole="" fillcolor="window">
            <v:imagedata r:id="rId82" o:title=""/>
          </v:shape>
          <o:OLEObject Type="Embed" ProgID="Equation.DSMT4" ShapeID="_x0000_i1055" DrawAspect="Content" ObjectID="_1411298946" r:id="rId83"/>
        </w:objec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sidRPr="002F79CB">
        <w:rPr>
          <w:color w:val="000000"/>
        </w:rPr>
        <w:tab/>
      </w:r>
      <w:r w:rsidRPr="002F79CB">
        <w:rPr>
          <w:color w:val="000000"/>
        </w:rPr>
        <w:tab/>
      </w:r>
      <w:r w:rsidRPr="002F79CB">
        <w:rPr>
          <w:color w:val="000000"/>
          <w:position w:val="-10"/>
        </w:rPr>
        <w:object w:dxaOrig="1840" w:dyaOrig="300">
          <v:shape id="_x0000_i1056" type="#_x0000_t75" style="width:92.25pt;height:15pt" o:ole="" fillcolor="window">
            <v:imagedata r:id="rId84" o:title=""/>
          </v:shape>
          <o:OLEObject Type="Embed" ProgID="Equation.DSMT4" ShapeID="_x0000_i1056" DrawAspect="Content" ObjectID="_1411298947" r:id="rId85"/>
        </w:object>
      </w:r>
    </w:p>
    <w:p w:rsidR="003A2A5F"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Pr="002F79CB" w:rsidRDefault="00046CF5"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r>
        <w:rPr>
          <w:color w:val="000000"/>
        </w:rPr>
        <w:tab/>
      </w:r>
      <w:r w:rsidR="003A2A5F">
        <w:rPr>
          <w:color w:val="000000"/>
        </w:rPr>
        <w:t>c.</w:t>
      </w:r>
      <w:r>
        <w:rPr>
          <w:color w:val="000000"/>
        </w:rPr>
        <w:tab/>
      </w:r>
      <w:r w:rsidR="003A2A5F">
        <w:rPr>
          <w:color w:val="000000"/>
        </w:rPr>
        <w:t>The average cost/unit has been increasing by approximately $1.77 per year.</w:t>
      </w:r>
    </w:p>
    <w:p w:rsidR="003A2A5F" w:rsidRPr="002F79CB" w:rsidRDefault="003A2A5F" w:rsidP="00924D2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540"/>
        <w:rPr>
          <w:color w:val="000000"/>
        </w:rPr>
      </w:pPr>
    </w:p>
    <w:p w:rsidR="003A2A5F" w:rsidRDefault="00046CF5" w:rsidP="00924D2B">
      <w:pPr>
        <w:tabs>
          <w:tab w:val="left" w:pos="900"/>
          <w:tab w:val="left" w:pos="1260"/>
        </w:tabs>
        <w:ind w:left="540"/>
        <w:rPr>
          <w:color w:val="000000"/>
        </w:rPr>
      </w:pPr>
      <w:r>
        <w:tab/>
      </w:r>
      <w:proofErr w:type="gramStart"/>
      <w:r w:rsidR="003A2A5F">
        <w:t>d</w:t>
      </w:r>
      <w:proofErr w:type="gramEnd"/>
      <w:r w:rsidR="003A2A5F" w:rsidRPr="002F79CB">
        <w:t>.</w:t>
      </w:r>
      <w:r>
        <w:tab/>
      </w:r>
      <w:r w:rsidR="003A2A5F" w:rsidRPr="002F79CB">
        <w:rPr>
          <w:color w:val="000000"/>
          <w:position w:val="-10"/>
        </w:rPr>
        <w:object w:dxaOrig="2680" w:dyaOrig="300">
          <v:shape id="_x0000_i1057" type="#_x0000_t75" style="width:132.75pt;height:15pt" o:ole="" fillcolor="window">
            <v:imagedata r:id="rId86" o:title=""/>
          </v:shape>
          <o:OLEObject Type="Embed" ProgID="Equation.DSMT4" ShapeID="_x0000_i1057" DrawAspect="Content" ObjectID="_1411298948" r:id="rId87"/>
        </w:object>
      </w:r>
    </w:p>
    <w:p w:rsidR="003A2A5F" w:rsidRDefault="003A2A5F" w:rsidP="00924D2B">
      <w:pPr>
        <w:tabs>
          <w:tab w:val="left" w:pos="900"/>
          <w:tab w:val="left" w:pos="1260"/>
        </w:tabs>
        <w:ind w:left="540"/>
        <w:rPr>
          <w:color w:val="000000"/>
        </w:rPr>
      </w:pPr>
      <w:r>
        <w:rPr>
          <w:color w:val="000000"/>
        </w:rPr>
        <w:br w:type="page"/>
      </w:r>
      <w:r>
        <w:rPr>
          <w:color w:val="000000"/>
        </w:rPr>
        <w:lastRenderedPageBreak/>
        <w:t>24.</w:t>
      </w:r>
      <w:r w:rsidR="00046CF5">
        <w:rPr>
          <w:color w:val="000000"/>
        </w:rPr>
        <w:tab/>
      </w:r>
      <w:r>
        <w:rPr>
          <w:color w:val="000000"/>
        </w:rPr>
        <w:t>a.</w:t>
      </w:r>
    </w:p>
    <w:p w:rsidR="003A2A5F" w:rsidRDefault="00046CF5" w:rsidP="00924D2B">
      <w:pPr>
        <w:tabs>
          <w:tab w:val="left" w:pos="900"/>
          <w:tab w:val="left" w:pos="1260"/>
        </w:tabs>
        <w:ind w:left="540"/>
        <w:rPr>
          <w:color w:val="000000"/>
        </w:rPr>
      </w:pPr>
      <w:r>
        <w:rPr>
          <w:noProof/>
          <w:color w:val="000000"/>
        </w:rPr>
        <w:tab/>
      </w:r>
      <w:r w:rsidR="00CB01CA">
        <w:rPr>
          <w:noProof/>
        </w:rPr>
        <w:drawing>
          <wp:inline distT="0" distB="0" distL="0" distR="0">
            <wp:extent cx="4572000" cy="2718435"/>
            <wp:effectExtent l="0" t="0" r="0" b="0"/>
            <wp:docPr id="50" name="Chart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1"/>
                    <pic:cNvPicPr>
                      <a:picLocks noChangeArrowheads="1"/>
                    </pic:cNvPicPr>
                  </pic:nvPicPr>
                  <pic:blipFill>
                    <a:blip r:embed="rId88">
                      <a:extLst>
                        <a:ext uri="{28A0092B-C50C-407E-A947-70E740481C1C}">
                          <a14:useLocalDpi xmlns:a14="http://schemas.microsoft.com/office/drawing/2010/main" val="0"/>
                        </a:ext>
                      </a:extLst>
                    </a:blip>
                    <a:srcRect l="-4440" t="-3683" r="-2859" b="-6883"/>
                    <a:stretch>
                      <a:fillRect/>
                    </a:stretch>
                  </pic:blipFill>
                  <pic:spPr bwMode="auto">
                    <a:xfrm>
                      <a:off x="0" y="0"/>
                      <a:ext cx="4572000" cy="2718435"/>
                    </a:xfrm>
                    <a:prstGeom prst="rect">
                      <a:avLst/>
                    </a:prstGeom>
                    <a:noFill/>
                    <a:ln>
                      <a:noFill/>
                    </a:ln>
                  </pic:spPr>
                </pic:pic>
              </a:graphicData>
            </a:graphic>
          </wp:inline>
        </w:drawing>
      </w:r>
    </w:p>
    <w:p w:rsidR="003A2A5F" w:rsidRDefault="00046CF5" w:rsidP="00924D2B">
      <w:pPr>
        <w:tabs>
          <w:tab w:val="left" w:pos="900"/>
          <w:tab w:val="left" w:pos="1260"/>
        </w:tabs>
        <w:ind w:left="540"/>
        <w:rPr>
          <w:color w:val="000000"/>
        </w:rPr>
      </w:pPr>
      <w:r>
        <w:rPr>
          <w:color w:val="000000"/>
        </w:rPr>
        <w:tab/>
      </w:r>
      <w:r>
        <w:rPr>
          <w:color w:val="000000"/>
        </w:rPr>
        <w:tab/>
      </w:r>
      <w:r w:rsidR="003A2A5F">
        <w:rPr>
          <w:color w:val="000000"/>
        </w:rPr>
        <w:t xml:space="preserve">The time </w:t>
      </w:r>
      <w:r>
        <w:rPr>
          <w:color w:val="000000"/>
        </w:rPr>
        <w:t>series</w:t>
      </w:r>
      <w:r w:rsidR="003A2A5F">
        <w:rPr>
          <w:color w:val="000000"/>
        </w:rPr>
        <w:t xml:space="preserve"> plot shows a linear trend.</w:t>
      </w:r>
    </w:p>
    <w:p w:rsidR="003A2A5F" w:rsidRDefault="003A2A5F" w:rsidP="00924D2B">
      <w:pPr>
        <w:tabs>
          <w:tab w:val="left" w:pos="900"/>
          <w:tab w:val="left" w:pos="1260"/>
        </w:tabs>
        <w:ind w:left="540"/>
        <w:rPr>
          <w:color w:val="000000"/>
        </w:rPr>
      </w:pPr>
    </w:p>
    <w:p w:rsidR="003A2A5F" w:rsidRDefault="00046CF5" w:rsidP="00924D2B">
      <w:pPr>
        <w:tabs>
          <w:tab w:val="left" w:pos="900"/>
          <w:tab w:val="left" w:pos="1260"/>
        </w:tabs>
        <w:ind w:left="540"/>
        <w:rPr>
          <w:color w:val="000000"/>
        </w:rPr>
      </w:pPr>
      <w:r>
        <w:rPr>
          <w:color w:val="000000"/>
        </w:rPr>
        <w:tab/>
      </w:r>
      <w:r w:rsidR="003A2A5F">
        <w:rPr>
          <w:color w:val="000000"/>
        </w:rPr>
        <w:t>b.</w:t>
      </w:r>
      <w:r>
        <w:rPr>
          <w:color w:val="000000"/>
        </w:rPr>
        <w:tab/>
      </w:r>
      <w:r w:rsidR="003A2A5F">
        <w:rPr>
          <w:color w:val="000000"/>
        </w:rPr>
        <w:t>Using Minitab, the linear trend equation is</w:t>
      </w:r>
      <w:r w:rsidR="00AB2B17" w:rsidRPr="002F79CB">
        <w:rPr>
          <w:color w:val="000000"/>
          <w:position w:val="-10"/>
        </w:rPr>
        <w:object w:dxaOrig="1740" w:dyaOrig="300">
          <v:shape id="_x0000_i1058" type="#_x0000_t75" style="width:87pt;height:15pt" o:ole="" fillcolor="window">
            <v:imagedata r:id="rId89" o:title=""/>
          </v:shape>
          <o:OLEObject Type="Embed" ProgID="Equation.DSMT4" ShapeID="_x0000_i1058" DrawAspect="Content" ObjectID="_1411298949" r:id="rId90"/>
        </w:object>
      </w:r>
    </w:p>
    <w:p w:rsidR="003A2A5F" w:rsidRDefault="003A2A5F" w:rsidP="00924D2B">
      <w:pPr>
        <w:tabs>
          <w:tab w:val="left" w:pos="900"/>
          <w:tab w:val="left" w:pos="1260"/>
        </w:tabs>
        <w:ind w:left="540"/>
        <w:rPr>
          <w:color w:val="000000"/>
        </w:rPr>
      </w:pPr>
    </w:p>
    <w:p w:rsidR="003A2A5F" w:rsidRDefault="00046CF5" w:rsidP="00924D2B">
      <w:pPr>
        <w:tabs>
          <w:tab w:val="left" w:pos="900"/>
          <w:tab w:val="left" w:pos="1260"/>
        </w:tabs>
        <w:ind w:left="540"/>
      </w:pPr>
      <w:r>
        <w:tab/>
      </w:r>
      <w:r w:rsidR="003A2A5F">
        <w:t>c.</w:t>
      </w:r>
      <w:r>
        <w:tab/>
      </w:r>
      <w:r w:rsidR="003A2A5F">
        <w:t xml:space="preserve">A forecast for August corresponds to </w:t>
      </w:r>
      <w:r w:rsidR="003A2A5F" w:rsidRPr="00B250FA">
        <w:rPr>
          <w:i/>
        </w:rPr>
        <w:t>t</w:t>
      </w:r>
      <w:r w:rsidR="003A2A5F">
        <w:t xml:space="preserve"> = 11. </w:t>
      </w:r>
    </w:p>
    <w:p w:rsidR="003A2A5F" w:rsidRDefault="003A2A5F" w:rsidP="00924D2B">
      <w:pPr>
        <w:tabs>
          <w:tab w:val="left" w:pos="900"/>
          <w:tab w:val="left" w:pos="1260"/>
        </w:tabs>
        <w:ind w:left="540"/>
      </w:pPr>
    </w:p>
    <w:p w:rsidR="003A2A5F" w:rsidRDefault="00046CF5" w:rsidP="00924D2B">
      <w:pPr>
        <w:tabs>
          <w:tab w:val="left" w:pos="900"/>
          <w:tab w:val="left" w:pos="1260"/>
        </w:tabs>
        <w:ind w:left="540"/>
        <w:rPr>
          <w:color w:val="000000"/>
        </w:rPr>
      </w:pPr>
      <w:r>
        <w:rPr>
          <w:color w:val="000000"/>
          <w:position w:val="-10"/>
        </w:rPr>
        <w:tab/>
      </w:r>
      <w:r>
        <w:rPr>
          <w:color w:val="000000"/>
          <w:position w:val="-10"/>
        </w:rPr>
        <w:tab/>
      </w:r>
      <w:r w:rsidR="003A2A5F" w:rsidRPr="002F79CB">
        <w:rPr>
          <w:color w:val="000000"/>
          <w:position w:val="-10"/>
        </w:rPr>
        <w:object w:dxaOrig="2780" w:dyaOrig="300">
          <v:shape id="_x0000_i1059" type="#_x0000_t75" style="width:138.75pt;height:15pt" o:ole="" fillcolor="window">
            <v:imagedata r:id="rId91" o:title=""/>
          </v:shape>
          <o:OLEObject Type="Embed" ProgID="Equation.DSMT4" ShapeID="_x0000_i1059" DrawAspect="Content" ObjectID="_1411298950" r:id="rId92"/>
        </w:object>
      </w:r>
    </w:p>
    <w:p w:rsidR="003A2A5F" w:rsidRDefault="003A2A5F" w:rsidP="00924D2B">
      <w:pPr>
        <w:tabs>
          <w:tab w:val="left" w:pos="900"/>
          <w:tab w:val="left" w:pos="1260"/>
        </w:tabs>
        <w:ind w:left="540"/>
        <w:rPr>
          <w:color w:val="000000"/>
        </w:rPr>
      </w:pPr>
    </w:p>
    <w:p w:rsidR="003A2A5F" w:rsidRDefault="00046CF5" w:rsidP="00046CF5">
      <w:pPr>
        <w:tabs>
          <w:tab w:val="left" w:pos="900"/>
          <w:tab w:val="left" w:pos="1260"/>
        </w:tabs>
        <w:ind w:left="1260" w:hanging="720"/>
        <w:rPr>
          <w:color w:val="000000"/>
        </w:rPr>
      </w:pPr>
      <w:r>
        <w:rPr>
          <w:color w:val="000000"/>
        </w:rPr>
        <w:tab/>
      </w:r>
      <w:r w:rsidR="003A2A5F">
        <w:rPr>
          <w:color w:val="000000"/>
        </w:rPr>
        <w:t>d.</w:t>
      </w:r>
      <w:r>
        <w:rPr>
          <w:color w:val="000000"/>
        </w:rPr>
        <w:tab/>
      </w:r>
      <w:r w:rsidR="003A2A5F">
        <w:rPr>
          <w:color w:val="000000"/>
        </w:rPr>
        <w:t>Given the uncertainty in global market conditions, making a prediction for December using only time is not recommended.</w:t>
      </w:r>
    </w:p>
    <w:p w:rsidR="003A2A5F" w:rsidRDefault="003A2A5F" w:rsidP="00924D2B">
      <w:pPr>
        <w:tabs>
          <w:tab w:val="left" w:pos="900"/>
          <w:tab w:val="left" w:pos="1260"/>
        </w:tabs>
        <w:ind w:left="540"/>
        <w:rPr>
          <w:color w:val="000000"/>
        </w:rPr>
      </w:pPr>
    </w:p>
    <w:p w:rsidR="003A2A5F" w:rsidRDefault="003A2A5F" w:rsidP="00924D2B">
      <w:pPr>
        <w:tabs>
          <w:tab w:val="left" w:pos="900"/>
          <w:tab w:val="left" w:pos="1260"/>
        </w:tabs>
        <w:ind w:left="540"/>
      </w:pPr>
      <w:r>
        <w:t>25.</w:t>
      </w:r>
      <w:r w:rsidR="00046CF5">
        <w:tab/>
      </w:r>
      <w:r>
        <w:t>a.</w:t>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rPr>
          <w:noProof/>
        </w:rPr>
        <w:tab/>
      </w:r>
      <w:r w:rsidR="00CB01CA">
        <w:rPr>
          <w:noProof/>
        </w:rPr>
        <w:drawing>
          <wp:inline distT="0" distB="0" distL="0" distR="0">
            <wp:extent cx="4572000" cy="2743200"/>
            <wp:effectExtent l="0" t="0" r="0" b="0"/>
            <wp:docPr id="53" name="Chart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2"/>
                    <pic:cNvPicPr>
                      <a:picLocks noChangeArrowheads="1"/>
                    </pic:cNvPicPr>
                  </pic:nvPicPr>
                  <pic:blipFill>
                    <a:blip r:embed="rId93">
                      <a:extLst>
                        <a:ext uri="{28A0092B-C50C-407E-A947-70E740481C1C}">
                          <a14:useLocalDpi xmlns:a14="http://schemas.microsoft.com/office/drawing/2010/main" val="0"/>
                        </a:ext>
                      </a:extLst>
                    </a:blip>
                    <a:srcRect l="-4285" t="-3711" r="-2856" b="-7681"/>
                    <a:stretch>
                      <a:fillRect/>
                    </a:stretch>
                  </pic:blipFill>
                  <pic:spPr bwMode="auto">
                    <a:xfrm>
                      <a:off x="0" y="0"/>
                      <a:ext cx="4572000" cy="2743200"/>
                    </a:xfrm>
                    <a:prstGeom prst="rect">
                      <a:avLst/>
                    </a:prstGeom>
                    <a:noFill/>
                    <a:ln>
                      <a:noFill/>
                    </a:ln>
                  </pic:spPr>
                </pic:pic>
              </a:graphicData>
            </a:graphic>
          </wp:inline>
        </w:drawing>
      </w:r>
    </w:p>
    <w:p w:rsidR="003A2A5F" w:rsidRDefault="00046CF5" w:rsidP="00924D2B">
      <w:pPr>
        <w:tabs>
          <w:tab w:val="left" w:pos="900"/>
          <w:tab w:val="left" w:pos="1260"/>
        </w:tabs>
        <w:ind w:left="540"/>
      </w:pPr>
      <w:r>
        <w:tab/>
      </w:r>
      <w:r>
        <w:tab/>
      </w:r>
      <w:r w:rsidR="003A2A5F">
        <w:t xml:space="preserve">A linear trend is not appropriate. </w:t>
      </w:r>
    </w:p>
    <w:p w:rsidR="003A2A5F" w:rsidRDefault="003A2A5F" w:rsidP="00924D2B">
      <w:pPr>
        <w:tabs>
          <w:tab w:val="left" w:pos="900"/>
          <w:tab w:val="left" w:pos="1260"/>
        </w:tabs>
        <w:ind w:left="540"/>
      </w:pPr>
    </w:p>
    <w:p w:rsidR="00CB7FAA" w:rsidRDefault="00CB7FAA" w:rsidP="00924D2B">
      <w:pPr>
        <w:tabs>
          <w:tab w:val="left" w:pos="900"/>
          <w:tab w:val="left" w:pos="1260"/>
        </w:tabs>
        <w:ind w:left="540"/>
      </w:pPr>
    </w:p>
    <w:p w:rsidR="003A2A5F" w:rsidRDefault="00046CF5" w:rsidP="00046CF5">
      <w:pPr>
        <w:tabs>
          <w:tab w:val="left" w:pos="900"/>
          <w:tab w:val="left" w:pos="1260"/>
        </w:tabs>
        <w:ind w:left="1260" w:hanging="720"/>
      </w:pPr>
      <w:r>
        <w:lastRenderedPageBreak/>
        <w:tab/>
      </w:r>
      <w:r w:rsidR="003A2A5F">
        <w:t>b.</w:t>
      </w:r>
      <w:r>
        <w:tab/>
      </w:r>
      <w:r w:rsidR="003A2A5F">
        <w:t>The following output shows the results of using Minitab’s Time Series – Trend Analysis procedure to fit a quadratic trend to the time series.</w:t>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rPr>
          <w:noProof/>
        </w:rPr>
        <w:tab/>
      </w:r>
      <w:r>
        <w:rPr>
          <w:noProof/>
        </w:rPr>
        <w:tab/>
      </w:r>
      <w:r w:rsidR="00CB01CA">
        <w:rPr>
          <w:noProof/>
        </w:rPr>
        <w:drawing>
          <wp:inline distT="0" distB="0" distL="0" distR="0">
            <wp:extent cx="3998595" cy="2601595"/>
            <wp:effectExtent l="0" t="0" r="1905" b="8255"/>
            <wp:docPr id="54"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98595" cy="2601595"/>
                    </a:xfrm>
                    <a:prstGeom prst="rect">
                      <a:avLst/>
                    </a:prstGeom>
                    <a:noFill/>
                    <a:ln>
                      <a:noFill/>
                    </a:ln>
                  </pic:spPr>
                </pic:pic>
              </a:graphicData>
            </a:graphic>
          </wp:inline>
        </w:drawing>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tab/>
      </w:r>
      <w:r>
        <w:tab/>
      </w:r>
      <w:r w:rsidR="003A2A5F">
        <w:t xml:space="preserve">The quadratic trend equation is </w:t>
      </w:r>
      <w:r w:rsidR="003A2A5F" w:rsidRPr="008F739F">
        <w:rPr>
          <w:position w:val="-10"/>
        </w:rPr>
        <w:object w:dxaOrig="2240" w:dyaOrig="340">
          <v:shape id="_x0000_i1060" type="#_x0000_t75" style="width:110.25pt;height:15.75pt" o:ole="">
            <v:imagedata r:id="rId95" o:title=""/>
          </v:shape>
          <o:OLEObject Type="Embed" ProgID="Equation.DSMT4" ShapeID="_x0000_i1060" DrawAspect="Content" ObjectID="_1411298951" r:id="rId96"/>
        </w:object>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tab/>
      </w:r>
      <w:proofErr w:type="gramStart"/>
      <w:r w:rsidR="003A2A5F">
        <w:t>c</w:t>
      </w:r>
      <w:proofErr w:type="gramEnd"/>
      <w:r w:rsidR="003A2A5F">
        <w:t>.</w:t>
      </w:r>
      <w:r>
        <w:tab/>
      </w:r>
      <w:r w:rsidR="003A2A5F" w:rsidRPr="008F739F">
        <w:rPr>
          <w:position w:val="-10"/>
        </w:rPr>
        <w:object w:dxaOrig="3320" w:dyaOrig="340">
          <v:shape id="_x0000_i1061" type="#_x0000_t75" style="width:164.25pt;height:15.75pt" o:ole="">
            <v:imagedata r:id="rId97" o:title=""/>
          </v:shape>
          <o:OLEObject Type="Embed" ProgID="Equation.DSMT4" ShapeID="_x0000_i1061" DrawAspect="Content" ObjectID="_1411298952" r:id="rId98"/>
        </w:object>
      </w:r>
    </w:p>
    <w:p w:rsidR="003A2A5F" w:rsidRDefault="003A2A5F" w:rsidP="00924D2B">
      <w:pPr>
        <w:tabs>
          <w:tab w:val="left" w:pos="900"/>
          <w:tab w:val="left" w:pos="1260"/>
        </w:tabs>
        <w:ind w:left="540"/>
      </w:pPr>
    </w:p>
    <w:p w:rsidR="003A2A5F" w:rsidRDefault="00046CF5" w:rsidP="00046CF5">
      <w:pPr>
        <w:tabs>
          <w:tab w:val="left" w:pos="900"/>
          <w:tab w:val="left" w:pos="1260"/>
        </w:tabs>
        <w:ind w:left="1260" w:hanging="720"/>
      </w:pPr>
      <w:r>
        <w:tab/>
      </w:r>
      <w:r w:rsidR="003A2A5F">
        <w:t>d.</w:t>
      </w:r>
      <w:r>
        <w:tab/>
      </w:r>
      <w:r w:rsidR="003A2A5F">
        <w:t>Sales appear to have bottomed-out in year 6 and appear to be increasing in a linear fashion for years 6 – 10. So, another alternative would be to use the data for years 6 – 10 (or 5 -10) to develop a linear trend equation to forecast sales in year 11.</w:t>
      </w:r>
    </w:p>
    <w:p w:rsidR="003A2A5F" w:rsidRDefault="003A2A5F" w:rsidP="00924D2B">
      <w:pPr>
        <w:tabs>
          <w:tab w:val="left" w:pos="900"/>
          <w:tab w:val="left" w:pos="1260"/>
        </w:tabs>
        <w:ind w:left="540"/>
      </w:pPr>
    </w:p>
    <w:p w:rsidR="003A2A5F" w:rsidRDefault="003A2A5F" w:rsidP="00924D2B">
      <w:pPr>
        <w:tabs>
          <w:tab w:val="left" w:pos="900"/>
          <w:tab w:val="left" w:pos="1260"/>
        </w:tabs>
        <w:ind w:left="540"/>
      </w:pPr>
      <w:r>
        <w:t>26.</w:t>
      </w:r>
      <w:r w:rsidR="00046CF5">
        <w:tab/>
      </w:r>
      <w:r>
        <w:t>a.</w:t>
      </w:r>
    </w:p>
    <w:p w:rsidR="003A2A5F" w:rsidRDefault="00046CF5" w:rsidP="00924D2B">
      <w:pPr>
        <w:tabs>
          <w:tab w:val="left" w:pos="900"/>
          <w:tab w:val="left" w:pos="1260"/>
        </w:tabs>
        <w:ind w:left="540"/>
      </w:pPr>
      <w:r>
        <w:rPr>
          <w:noProof/>
        </w:rPr>
        <w:tab/>
      </w:r>
      <w:r w:rsidR="00CB01CA">
        <w:rPr>
          <w:noProof/>
        </w:rPr>
        <w:drawing>
          <wp:inline distT="0" distB="0" distL="0" distR="0">
            <wp:extent cx="4572000" cy="2743200"/>
            <wp:effectExtent l="0" t="0" r="0" b="0"/>
            <wp:docPr id="57" name="Chart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3"/>
                    <pic:cNvPicPr>
                      <a:picLocks noChangeArrowheads="1"/>
                    </pic:cNvPicPr>
                  </pic:nvPicPr>
                  <pic:blipFill>
                    <a:blip r:embed="rId99">
                      <a:extLst>
                        <a:ext uri="{28A0092B-C50C-407E-A947-70E740481C1C}">
                          <a14:useLocalDpi xmlns:a14="http://schemas.microsoft.com/office/drawing/2010/main" val="0"/>
                        </a:ext>
                      </a:extLst>
                    </a:blip>
                    <a:srcRect l="-4131" t="-3711" r="-2852" b="-7681"/>
                    <a:stretch>
                      <a:fillRect/>
                    </a:stretch>
                  </pic:blipFill>
                  <pic:spPr bwMode="auto">
                    <a:xfrm>
                      <a:off x="0" y="0"/>
                      <a:ext cx="4572000" cy="2743200"/>
                    </a:xfrm>
                    <a:prstGeom prst="rect">
                      <a:avLst/>
                    </a:prstGeom>
                    <a:noFill/>
                    <a:ln>
                      <a:noFill/>
                    </a:ln>
                  </pic:spPr>
                </pic:pic>
              </a:graphicData>
            </a:graphic>
          </wp:inline>
        </w:drawing>
      </w:r>
    </w:p>
    <w:p w:rsidR="003A2A5F" w:rsidRDefault="00046CF5" w:rsidP="00924D2B">
      <w:pPr>
        <w:tabs>
          <w:tab w:val="left" w:pos="900"/>
          <w:tab w:val="left" w:pos="1260"/>
        </w:tabs>
        <w:ind w:left="540"/>
      </w:pPr>
      <w:r>
        <w:tab/>
      </w:r>
      <w:r>
        <w:tab/>
      </w:r>
      <w:r w:rsidR="003A2A5F">
        <w:t xml:space="preserve">A linear trend is not appropriate. </w:t>
      </w:r>
    </w:p>
    <w:p w:rsidR="003A2A5F" w:rsidRDefault="003A2A5F" w:rsidP="00924D2B">
      <w:pPr>
        <w:tabs>
          <w:tab w:val="left" w:pos="900"/>
          <w:tab w:val="left" w:pos="1260"/>
        </w:tabs>
        <w:ind w:left="540"/>
      </w:pPr>
    </w:p>
    <w:p w:rsidR="003D7794" w:rsidRDefault="003D7794" w:rsidP="00924D2B">
      <w:pPr>
        <w:tabs>
          <w:tab w:val="left" w:pos="900"/>
          <w:tab w:val="left" w:pos="1260"/>
        </w:tabs>
        <w:ind w:left="540"/>
      </w:pPr>
    </w:p>
    <w:p w:rsidR="003D7794" w:rsidRDefault="003D7794" w:rsidP="00924D2B">
      <w:pPr>
        <w:tabs>
          <w:tab w:val="left" w:pos="900"/>
          <w:tab w:val="left" w:pos="1260"/>
        </w:tabs>
        <w:ind w:left="540"/>
      </w:pPr>
    </w:p>
    <w:p w:rsidR="003D7794" w:rsidRDefault="003D7794" w:rsidP="00924D2B">
      <w:pPr>
        <w:tabs>
          <w:tab w:val="left" w:pos="900"/>
          <w:tab w:val="left" w:pos="1260"/>
        </w:tabs>
        <w:ind w:left="540"/>
      </w:pPr>
    </w:p>
    <w:p w:rsidR="003A2A5F" w:rsidRDefault="00046CF5" w:rsidP="00046CF5">
      <w:pPr>
        <w:tabs>
          <w:tab w:val="left" w:pos="900"/>
          <w:tab w:val="left" w:pos="1260"/>
        </w:tabs>
        <w:ind w:left="1260" w:hanging="720"/>
      </w:pPr>
      <w:r>
        <w:lastRenderedPageBreak/>
        <w:tab/>
      </w:r>
      <w:r w:rsidR="003A2A5F">
        <w:t>b.</w:t>
      </w:r>
      <w:r>
        <w:tab/>
      </w:r>
      <w:r w:rsidR="003A2A5F">
        <w:t>The following output shows the results of using Minitab’s Time Series – Trend Analysis procedure to fit a quadratic trend to the time series.</w:t>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rPr>
          <w:noProof/>
        </w:rPr>
        <w:tab/>
      </w:r>
      <w:r>
        <w:rPr>
          <w:noProof/>
        </w:rPr>
        <w:tab/>
      </w:r>
      <w:r w:rsidR="00CB01CA">
        <w:rPr>
          <w:noProof/>
        </w:rPr>
        <w:drawing>
          <wp:inline distT="0" distB="0" distL="0" distR="0">
            <wp:extent cx="4015105" cy="2601595"/>
            <wp:effectExtent l="0" t="0" r="4445" b="8255"/>
            <wp:docPr id="58"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15105" cy="2601595"/>
                    </a:xfrm>
                    <a:prstGeom prst="rect">
                      <a:avLst/>
                    </a:prstGeom>
                    <a:noFill/>
                    <a:ln>
                      <a:noFill/>
                    </a:ln>
                  </pic:spPr>
                </pic:pic>
              </a:graphicData>
            </a:graphic>
          </wp:inline>
        </w:drawing>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tab/>
      </w:r>
      <w:r>
        <w:tab/>
      </w:r>
      <w:r w:rsidR="003A2A5F">
        <w:t xml:space="preserve">The quadratic trend equation is </w:t>
      </w:r>
      <w:r w:rsidR="003A2A5F" w:rsidRPr="008F739F">
        <w:rPr>
          <w:position w:val="-10"/>
        </w:rPr>
        <w:object w:dxaOrig="2340" w:dyaOrig="340">
          <v:shape id="_x0000_i1062" type="#_x0000_t75" style="width:117pt;height:15.75pt" o:ole="">
            <v:imagedata r:id="rId101" o:title=""/>
          </v:shape>
          <o:OLEObject Type="Embed" ProgID="Equation.DSMT4" ShapeID="_x0000_i1062" DrawAspect="Content" ObjectID="_1411298953" r:id="rId102"/>
        </w:object>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tab/>
      </w:r>
      <w:proofErr w:type="gramStart"/>
      <w:r w:rsidR="003A2A5F">
        <w:t>c</w:t>
      </w:r>
      <w:proofErr w:type="gramEnd"/>
      <w:r w:rsidR="003A2A5F">
        <w:t>.</w:t>
      </w:r>
      <w:r>
        <w:tab/>
      </w:r>
      <w:r w:rsidR="003A2A5F" w:rsidRPr="008F739F">
        <w:rPr>
          <w:position w:val="-10"/>
        </w:rPr>
        <w:object w:dxaOrig="3560" w:dyaOrig="340">
          <v:shape id="_x0000_i1063" type="#_x0000_t75" style="width:176.25pt;height:15.75pt" o:ole="">
            <v:imagedata r:id="rId103" o:title=""/>
          </v:shape>
          <o:OLEObject Type="Embed" ProgID="Equation.DSMT4" ShapeID="_x0000_i1063" DrawAspect="Content" ObjectID="_1411298954" r:id="rId104"/>
        </w:object>
      </w:r>
    </w:p>
    <w:p w:rsidR="003A2A5F" w:rsidRDefault="003A2A5F" w:rsidP="00924D2B">
      <w:pPr>
        <w:tabs>
          <w:tab w:val="left" w:pos="900"/>
          <w:tab w:val="left" w:pos="1260"/>
        </w:tabs>
        <w:ind w:left="540"/>
      </w:pPr>
    </w:p>
    <w:p w:rsidR="003D126E" w:rsidRDefault="003D126E" w:rsidP="003D126E">
      <w:pPr>
        <w:tabs>
          <w:tab w:val="left" w:pos="900"/>
          <w:tab w:val="left" w:pos="1260"/>
        </w:tabs>
        <w:ind w:left="540"/>
      </w:pPr>
      <w:r>
        <w:t>27.</w:t>
      </w:r>
      <w:r>
        <w:tab/>
        <w:t>a.</w:t>
      </w:r>
    </w:p>
    <w:p w:rsidR="003D126E" w:rsidRDefault="003D126E" w:rsidP="003D126E">
      <w:pPr>
        <w:tabs>
          <w:tab w:val="left" w:pos="900"/>
          <w:tab w:val="left" w:pos="1260"/>
        </w:tabs>
        <w:ind w:left="540"/>
      </w:pPr>
      <w:r>
        <w:rPr>
          <w:noProof/>
        </w:rPr>
        <w:tab/>
      </w:r>
      <w:r w:rsidR="00CB01CA">
        <w:rPr>
          <w:noProof/>
        </w:rPr>
        <w:drawing>
          <wp:inline distT="0" distB="0" distL="0" distR="0">
            <wp:extent cx="4572000" cy="2743200"/>
            <wp:effectExtent l="0" t="0" r="0" b="0"/>
            <wp:docPr id="61"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3D126E" w:rsidRDefault="003D126E" w:rsidP="003D126E">
      <w:pPr>
        <w:tabs>
          <w:tab w:val="left" w:pos="900"/>
          <w:tab w:val="left" w:pos="1260"/>
        </w:tabs>
        <w:ind w:left="540"/>
      </w:pPr>
      <w:r>
        <w:tab/>
      </w:r>
      <w:r>
        <w:tab/>
      </w:r>
    </w:p>
    <w:p w:rsidR="003D126E" w:rsidRDefault="003D126E" w:rsidP="003D126E">
      <w:pPr>
        <w:tabs>
          <w:tab w:val="left" w:pos="900"/>
          <w:tab w:val="left" w:pos="1260"/>
        </w:tabs>
        <w:ind w:left="540"/>
      </w:pPr>
      <w:r>
        <w:tab/>
      </w:r>
      <w:r>
        <w:tab/>
        <w:t>The time series plot indicates curvature in the data.</w:t>
      </w:r>
    </w:p>
    <w:p w:rsidR="003D126E" w:rsidRDefault="003D126E" w:rsidP="003D126E">
      <w:pPr>
        <w:tabs>
          <w:tab w:val="left" w:pos="900"/>
          <w:tab w:val="left" w:pos="1260"/>
        </w:tabs>
        <w:ind w:left="540"/>
      </w:pPr>
    </w:p>
    <w:p w:rsidR="00CB7FAA" w:rsidRDefault="00CB7FAA" w:rsidP="003D126E">
      <w:pPr>
        <w:tabs>
          <w:tab w:val="left" w:pos="900"/>
          <w:tab w:val="left" w:pos="1260"/>
        </w:tabs>
        <w:ind w:left="540"/>
      </w:pPr>
    </w:p>
    <w:p w:rsidR="00CB7FAA" w:rsidRDefault="00CB7FAA" w:rsidP="003D126E">
      <w:pPr>
        <w:tabs>
          <w:tab w:val="left" w:pos="900"/>
          <w:tab w:val="left" w:pos="1260"/>
        </w:tabs>
        <w:ind w:left="540"/>
      </w:pPr>
    </w:p>
    <w:p w:rsidR="00CB7FAA" w:rsidRDefault="00CB7FAA" w:rsidP="003D126E">
      <w:pPr>
        <w:tabs>
          <w:tab w:val="left" w:pos="900"/>
          <w:tab w:val="left" w:pos="1260"/>
        </w:tabs>
        <w:ind w:left="540"/>
      </w:pPr>
    </w:p>
    <w:p w:rsidR="00CB7FAA" w:rsidRDefault="00CB7FAA" w:rsidP="003D126E">
      <w:pPr>
        <w:tabs>
          <w:tab w:val="left" w:pos="900"/>
          <w:tab w:val="left" w:pos="1260"/>
        </w:tabs>
        <w:ind w:left="540"/>
      </w:pPr>
    </w:p>
    <w:p w:rsidR="00CB7FAA" w:rsidRDefault="00CB7FAA" w:rsidP="003D126E">
      <w:pPr>
        <w:tabs>
          <w:tab w:val="left" w:pos="900"/>
          <w:tab w:val="left" w:pos="1260"/>
        </w:tabs>
        <w:ind w:left="540"/>
      </w:pPr>
    </w:p>
    <w:p w:rsidR="003D126E" w:rsidRDefault="003D126E" w:rsidP="003D126E">
      <w:pPr>
        <w:tabs>
          <w:tab w:val="left" w:pos="900"/>
          <w:tab w:val="left" w:pos="1260"/>
        </w:tabs>
        <w:ind w:left="1260" w:hanging="720"/>
      </w:pPr>
      <w:r>
        <w:lastRenderedPageBreak/>
        <w:tab/>
        <w:t>b.</w:t>
      </w:r>
      <w:r>
        <w:tab/>
        <w:t>The following output shows the results of using Minitab’s Time Series – Trend Analysis procedure to fit a quadratic trend equation to the time series.</w:t>
      </w:r>
    </w:p>
    <w:p w:rsidR="003D126E" w:rsidRDefault="003D126E" w:rsidP="003D126E">
      <w:pPr>
        <w:tabs>
          <w:tab w:val="left" w:pos="900"/>
          <w:tab w:val="left" w:pos="1260"/>
        </w:tabs>
        <w:ind w:left="540"/>
      </w:pPr>
    </w:p>
    <w:p w:rsidR="003D126E" w:rsidRDefault="00CB01CA" w:rsidP="003D126E">
      <w:pPr>
        <w:tabs>
          <w:tab w:val="left" w:pos="900"/>
          <w:tab w:val="left" w:pos="1260"/>
        </w:tabs>
        <w:ind w:left="540"/>
        <w:jc w:val="center"/>
      </w:pPr>
      <w:r>
        <w:rPr>
          <w:noProof/>
        </w:rPr>
        <w:drawing>
          <wp:inline distT="0" distB="0" distL="0" distR="0">
            <wp:extent cx="3832225" cy="2535555"/>
            <wp:effectExtent l="0" t="0" r="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832225" cy="2535555"/>
                    </a:xfrm>
                    <a:prstGeom prst="rect">
                      <a:avLst/>
                    </a:prstGeom>
                    <a:noFill/>
                    <a:ln>
                      <a:noFill/>
                    </a:ln>
                  </pic:spPr>
                </pic:pic>
              </a:graphicData>
            </a:graphic>
          </wp:inline>
        </w:drawing>
      </w:r>
    </w:p>
    <w:p w:rsidR="003D126E" w:rsidRDefault="003D126E" w:rsidP="003D126E">
      <w:pPr>
        <w:tabs>
          <w:tab w:val="left" w:pos="900"/>
          <w:tab w:val="left" w:pos="1260"/>
        </w:tabs>
        <w:ind w:left="540"/>
      </w:pPr>
    </w:p>
    <w:p w:rsidR="003D126E" w:rsidRDefault="003D126E" w:rsidP="003D126E">
      <w:pPr>
        <w:tabs>
          <w:tab w:val="left" w:pos="900"/>
          <w:tab w:val="left" w:pos="1260"/>
        </w:tabs>
        <w:ind w:left="1260" w:hanging="720"/>
      </w:pPr>
    </w:p>
    <w:p w:rsidR="003A2A5F" w:rsidRDefault="003A2A5F" w:rsidP="00924D2B">
      <w:pPr>
        <w:tabs>
          <w:tab w:val="left" w:pos="900"/>
          <w:tab w:val="left" w:pos="1260"/>
        </w:tabs>
        <w:ind w:left="540"/>
      </w:pPr>
      <w:r>
        <w:t>28.</w:t>
      </w:r>
      <w:r w:rsidR="00046CF5">
        <w:tab/>
      </w:r>
      <w:r>
        <w:t>a.</w:t>
      </w:r>
    </w:p>
    <w:p w:rsidR="003A2A5F" w:rsidRDefault="00046CF5" w:rsidP="00924D2B">
      <w:pPr>
        <w:tabs>
          <w:tab w:val="left" w:pos="900"/>
          <w:tab w:val="left" w:pos="1260"/>
        </w:tabs>
        <w:ind w:left="540"/>
      </w:pPr>
      <w:r>
        <w:rPr>
          <w:noProof/>
        </w:rPr>
        <w:tab/>
      </w:r>
      <w:r w:rsidR="00CB01CA">
        <w:rPr>
          <w:noProof/>
        </w:rPr>
        <w:drawing>
          <wp:inline distT="0" distB="0" distL="0" distR="0">
            <wp:extent cx="4572000" cy="2718435"/>
            <wp:effectExtent l="0" t="0" r="0" b="0"/>
            <wp:docPr id="63" name="Chart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5"/>
                    <pic:cNvPicPr>
                      <a:picLocks noChangeArrowheads="1"/>
                    </pic:cNvPicPr>
                  </pic:nvPicPr>
                  <pic:blipFill>
                    <a:blip r:embed="rId107">
                      <a:extLst>
                        <a:ext uri="{28A0092B-C50C-407E-A947-70E740481C1C}">
                          <a14:useLocalDpi xmlns:a14="http://schemas.microsoft.com/office/drawing/2010/main" val="0"/>
                        </a:ext>
                      </a:extLst>
                    </a:blip>
                    <a:srcRect l="-4135" t="-3683" r="-3004" b="-6883"/>
                    <a:stretch>
                      <a:fillRect/>
                    </a:stretch>
                  </pic:blipFill>
                  <pic:spPr bwMode="auto">
                    <a:xfrm>
                      <a:off x="0" y="0"/>
                      <a:ext cx="4572000" cy="2718435"/>
                    </a:xfrm>
                    <a:prstGeom prst="rect">
                      <a:avLst/>
                    </a:prstGeom>
                    <a:noFill/>
                    <a:ln>
                      <a:noFill/>
                    </a:ln>
                  </pic:spPr>
                </pic:pic>
              </a:graphicData>
            </a:graphic>
          </wp:inline>
        </w:drawing>
      </w:r>
    </w:p>
    <w:p w:rsidR="003A2A5F" w:rsidRDefault="00046CF5" w:rsidP="00046CF5">
      <w:pPr>
        <w:tabs>
          <w:tab w:val="left" w:pos="900"/>
          <w:tab w:val="left" w:pos="1260"/>
        </w:tabs>
        <w:ind w:left="1260" w:hanging="720"/>
      </w:pPr>
      <w:r>
        <w:tab/>
      </w:r>
      <w:r>
        <w:tab/>
      </w:r>
      <w:r w:rsidR="003A2A5F">
        <w:t>The time series plot shows a horizontal pattern. But, there is a seasonal pattern in the data. For instance, in each year the lowest value occurs in quarter 2 and the highest value occurs in quarter 4.</w:t>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tab/>
      </w:r>
      <w:r w:rsidR="003A2A5F">
        <w:t>b.</w:t>
      </w:r>
      <w:r>
        <w:tab/>
      </w:r>
      <w:r w:rsidR="003A2A5F">
        <w:t>A portion of the Minitab regression output is shown below.</w:t>
      </w:r>
    </w:p>
    <w:p w:rsidR="003A2A5F" w:rsidRDefault="003A2A5F" w:rsidP="00924D2B">
      <w:pPr>
        <w:tabs>
          <w:tab w:val="left" w:pos="900"/>
          <w:tab w:val="left" w:pos="1260"/>
        </w:tabs>
        <w:ind w:left="540"/>
      </w:pPr>
    </w:p>
    <w:p w:rsidR="003A2A5F" w:rsidRDefault="00046CF5"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046CF5"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Value = 77.0 - 10.0 Qtr1 - 30.0 Qtr2 - 20.0 Qtr3</w:t>
      </w:r>
    </w:p>
    <w:p w:rsidR="003A2A5F" w:rsidRDefault="003A2A5F" w:rsidP="00924D2B">
      <w:pPr>
        <w:tabs>
          <w:tab w:val="left" w:pos="900"/>
          <w:tab w:val="left" w:pos="1260"/>
        </w:tabs>
        <w:autoSpaceDE w:val="0"/>
        <w:autoSpaceDN w:val="0"/>
        <w:adjustRightInd w:val="0"/>
        <w:ind w:left="540"/>
        <w:rPr>
          <w:rFonts w:ascii="Courier New" w:hAnsi="Courier New" w:cs="Courier New"/>
          <w:sz w:val="18"/>
          <w:szCs w:val="18"/>
        </w:rPr>
      </w:pPr>
    </w:p>
    <w:p w:rsidR="003A2A5F" w:rsidRDefault="00046CF5" w:rsidP="00924D2B">
      <w:pPr>
        <w:tabs>
          <w:tab w:val="left" w:pos="900"/>
          <w:tab w:val="left" w:pos="1260"/>
        </w:tabs>
        <w:ind w:left="540"/>
      </w:pPr>
      <w:r>
        <w:tab/>
      </w:r>
      <w:r w:rsidR="003A2A5F">
        <w:t>c.</w:t>
      </w:r>
      <w:r>
        <w:tab/>
      </w:r>
      <w:r w:rsidR="003A2A5F">
        <w:t>The quarterly forecasts for next year are as follows:</w:t>
      </w:r>
    </w:p>
    <w:p w:rsidR="003A2A5F" w:rsidRDefault="003A2A5F" w:rsidP="00924D2B">
      <w:pPr>
        <w:tabs>
          <w:tab w:val="left" w:pos="900"/>
          <w:tab w:val="left" w:pos="1260"/>
        </w:tabs>
        <w:ind w:left="540"/>
      </w:pPr>
    </w:p>
    <w:p w:rsidR="003A2A5F" w:rsidRDefault="00046CF5" w:rsidP="00924D2B">
      <w:pPr>
        <w:tabs>
          <w:tab w:val="left" w:pos="900"/>
          <w:tab w:val="left" w:pos="1260"/>
        </w:tabs>
        <w:autoSpaceDE w:val="0"/>
        <w:autoSpaceDN w:val="0"/>
        <w:adjustRightInd w:val="0"/>
        <w:ind w:left="540"/>
      </w:pPr>
      <w:r>
        <w:tab/>
      </w:r>
      <w:r>
        <w:tab/>
      </w:r>
      <w:r w:rsidR="003A2A5F">
        <w:t>Quarter 1 forecast =</w:t>
      </w:r>
      <w:r w:rsidR="003A2A5F" w:rsidRPr="0007497A">
        <w:t xml:space="preserve"> 77.0 - 10.0</w:t>
      </w:r>
      <w:r w:rsidR="003A2A5F">
        <w:t>(1)</w:t>
      </w:r>
      <w:r w:rsidR="003A2A5F" w:rsidRPr="0007497A">
        <w:t xml:space="preserve"> - 30.0</w:t>
      </w:r>
      <w:r w:rsidR="003A2A5F">
        <w:t>(0)</w:t>
      </w:r>
      <w:r w:rsidR="003A2A5F" w:rsidRPr="0007497A">
        <w:t xml:space="preserve"> - 20.0</w:t>
      </w:r>
      <w:r w:rsidR="003A2A5F">
        <w:t>(0) = 67</w:t>
      </w:r>
    </w:p>
    <w:p w:rsidR="00046CF5" w:rsidRPr="0007497A" w:rsidRDefault="00046CF5"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tab/>
      </w:r>
      <w:r>
        <w:tab/>
      </w:r>
      <w:r w:rsidR="003A2A5F">
        <w:t>Quarter 2 forecast =</w:t>
      </w:r>
      <w:r w:rsidR="003A2A5F" w:rsidRPr="0007497A">
        <w:t xml:space="preserve"> 77.0 - 10.0</w:t>
      </w:r>
      <w:r w:rsidR="003A2A5F">
        <w:t>(0)</w:t>
      </w:r>
      <w:r w:rsidR="003A2A5F" w:rsidRPr="0007497A">
        <w:t xml:space="preserve"> - 30.0</w:t>
      </w:r>
      <w:r w:rsidR="003A2A5F">
        <w:t>(1)</w:t>
      </w:r>
      <w:r w:rsidR="003A2A5F" w:rsidRPr="0007497A">
        <w:t xml:space="preserve"> - 20.0</w:t>
      </w:r>
      <w:r w:rsidR="003A2A5F">
        <w:t>(0) = 47</w:t>
      </w:r>
    </w:p>
    <w:p w:rsidR="00046CF5" w:rsidRPr="0007497A" w:rsidRDefault="00046CF5"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lastRenderedPageBreak/>
        <w:tab/>
      </w:r>
      <w:r>
        <w:tab/>
      </w:r>
      <w:r w:rsidR="003A2A5F">
        <w:t>Quarter 3 forecast =</w:t>
      </w:r>
      <w:r w:rsidR="003A2A5F" w:rsidRPr="0007497A">
        <w:t xml:space="preserve"> 77.0 - 10.0</w:t>
      </w:r>
      <w:r w:rsidR="003A2A5F">
        <w:t>(0)</w:t>
      </w:r>
      <w:r w:rsidR="003A2A5F" w:rsidRPr="0007497A">
        <w:t xml:space="preserve"> - 30.0</w:t>
      </w:r>
      <w:r w:rsidR="003A2A5F">
        <w:t>(0)</w:t>
      </w:r>
      <w:r w:rsidR="003A2A5F" w:rsidRPr="0007497A">
        <w:t xml:space="preserve"> - 20.0</w:t>
      </w:r>
      <w:r w:rsidR="003A2A5F">
        <w:t>(1) = 57</w:t>
      </w:r>
    </w:p>
    <w:p w:rsidR="00046CF5" w:rsidRPr="0007497A" w:rsidRDefault="00046CF5"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tab/>
      </w:r>
      <w:r>
        <w:tab/>
      </w:r>
      <w:r w:rsidR="003A2A5F">
        <w:t>Quarter 4 forecast =</w:t>
      </w:r>
      <w:r w:rsidR="003A2A5F" w:rsidRPr="0007497A">
        <w:t xml:space="preserve"> 77.0 - 10.0</w:t>
      </w:r>
      <w:r w:rsidR="003A2A5F">
        <w:t>(0)</w:t>
      </w:r>
      <w:r w:rsidR="003A2A5F" w:rsidRPr="0007497A">
        <w:t xml:space="preserve"> - 30.0</w:t>
      </w:r>
      <w:r w:rsidR="003A2A5F">
        <w:t>(0)</w:t>
      </w:r>
      <w:r w:rsidR="003A2A5F" w:rsidRPr="0007497A">
        <w:t xml:space="preserve"> - 20.0</w:t>
      </w:r>
      <w:r w:rsidR="003A2A5F">
        <w:t>(0) = 77</w:t>
      </w:r>
    </w:p>
    <w:p w:rsidR="00CB7FAA" w:rsidRDefault="00CB7FAA" w:rsidP="00924D2B">
      <w:pPr>
        <w:tabs>
          <w:tab w:val="left" w:pos="900"/>
          <w:tab w:val="left" w:pos="1260"/>
        </w:tabs>
        <w:ind w:left="540"/>
      </w:pPr>
    </w:p>
    <w:p w:rsidR="003A2A5F" w:rsidRDefault="003A2A5F" w:rsidP="00924D2B">
      <w:pPr>
        <w:tabs>
          <w:tab w:val="left" w:pos="900"/>
          <w:tab w:val="left" w:pos="1260"/>
        </w:tabs>
        <w:ind w:left="540"/>
      </w:pPr>
      <w:r>
        <w:t>29.</w:t>
      </w:r>
      <w:r w:rsidR="00046CF5">
        <w:tab/>
      </w:r>
      <w:proofErr w:type="gramStart"/>
      <w:r>
        <w:t>a</w:t>
      </w:r>
      <w:proofErr w:type="gramEnd"/>
      <w:r>
        <w:t>.</w:t>
      </w:r>
    </w:p>
    <w:p w:rsidR="003A2A5F" w:rsidRDefault="00046CF5" w:rsidP="00924D2B">
      <w:pPr>
        <w:tabs>
          <w:tab w:val="left" w:pos="900"/>
          <w:tab w:val="left" w:pos="1260"/>
        </w:tabs>
        <w:ind w:left="540"/>
      </w:pPr>
      <w:r>
        <w:rPr>
          <w:noProof/>
        </w:rPr>
        <w:tab/>
      </w:r>
      <w:r w:rsidR="00CB01CA">
        <w:rPr>
          <w:noProof/>
        </w:rPr>
        <w:drawing>
          <wp:inline distT="0" distB="0" distL="0" distR="0">
            <wp:extent cx="4572000" cy="2718435"/>
            <wp:effectExtent l="0" t="0" r="0" b="0"/>
            <wp:docPr id="64" name="Chart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6"/>
                    <pic:cNvPicPr>
                      <a:picLocks noChangeArrowheads="1"/>
                    </pic:cNvPicPr>
                  </pic:nvPicPr>
                  <pic:blipFill>
                    <a:blip r:embed="rId108">
                      <a:extLst>
                        <a:ext uri="{28A0092B-C50C-407E-A947-70E740481C1C}">
                          <a14:useLocalDpi xmlns:a14="http://schemas.microsoft.com/office/drawing/2010/main" val="0"/>
                        </a:ext>
                      </a:extLst>
                    </a:blip>
                    <a:srcRect l="-4135" t="-3683" r="-3004" b="-6883"/>
                    <a:stretch>
                      <a:fillRect/>
                    </a:stretch>
                  </pic:blipFill>
                  <pic:spPr bwMode="auto">
                    <a:xfrm>
                      <a:off x="0" y="0"/>
                      <a:ext cx="4572000" cy="2718435"/>
                    </a:xfrm>
                    <a:prstGeom prst="rect">
                      <a:avLst/>
                    </a:prstGeom>
                    <a:noFill/>
                    <a:ln>
                      <a:noFill/>
                    </a:ln>
                  </pic:spPr>
                </pic:pic>
              </a:graphicData>
            </a:graphic>
          </wp:inline>
        </w:drawing>
      </w:r>
    </w:p>
    <w:p w:rsidR="003A2A5F" w:rsidRDefault="00046CF5" w:rsidP="00924D2B">
      <w:pPr>
        <w:tabs>
          <w:tab w:val="left" w:pos="900"/>
          <w:tab w:val="left" w:pos="1260"/>
        </w:tabs>
        <w:ind w:left="540"/>
      </w:pPr>
      <w:r>
        <w:tab/>
      </w:r>
      <w:r>
        <w:tab/>
      </w:r>
      <w:r w:rsidR="003A2A5F">
        <w:t xml:space="preserve">The time series plot shows a linear trend and a seasonal pattern in the data. </w:t>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tab/>
      </w:r>
      <w:r w:rsidR="003A2A5F">
        <w:t>b.</w:t>
      </w:r>
      <w:r>
        <w:tab/>
      </w:r>
      <w:r w:rsidR="003A2A5F">
        <w:t>A portion of the Minitab regression output is shown below.</w:t>
      </w:r>
    </w:p>
    <w:p w:rsidR="003A2A5F" w:rsidRDefault="003A2A5F" w:rsidP="00924D2B">
      <w:pPr>
        <w:tabs>
          <w:tab w:val="left" w:pos="900"/>
          <w:tab w:val="left" w:pos="1260"/>
        </w:tabs>
        <w:ind w:left="540"/>
      </w:pPr>
    </w:p>
    <w:p w:rsidR="003A2A5F" w:rsidRDefault="00046CF5"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046CF5"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Value = 3.42 + 0.219 Qtr1 - 2.19 Qtr2 - 1.59 Qtr3 + 0.406 t</w:t>
      </w:r>
    </w:p>
    <w:p w:rsidR="003A2A5F" w:rsidRDefault="003A2A5F" w:rsidP="00924D2B">
      <w:pPr>
        <w:tabs>
          <w:tab w:val="left" w:pos="900"/>
          <w:tab w:val="left" w:pos="1260"/>
        </w:tabs>
        <w:autoSpaceDE w:val="0"/>
        <w:autoSpaceDN w:val="0"/>
        <w:adjustRightInd w:val="0"/>
        <w:ind w:left="540"/>
        <w:rPr>
          <w:rFonts w:ascii="Courier New" w:hAnsi="Courier New" w:cs="Courier New"/>
          <w:sz w:val="18"/>
          <w:szCs w:val="18"/>
        </w:rPr>
      </w:pPr>
    </w:p>
    <w:p w:rsidR="003A2A5F" w:rsidRDefault="00046CF5" w:rsidP="00924D2B">
      <w:pPr>
        <w:tabs>
          <w:tab w:val="left" w:pos="900"/>
          <w:tab w:val="left" w:pos="1260"/>
        </w:tabs>
        <w:ind w:left="540"/>
      </w:pPr>
      <w:r>
        <w:tab/>
      </w:r>
      <w:r w:rsidR="003A2A5F">
        <w:t>c.</w:t>
      </w:r>
      <w:r>
        <w:tab/>
      </w:r>
      <w:r w:rsidR="003A2A5F">
        <w:t>The quarterly forecasts for next year (</w:t>
      </w:r>
      <w:r w:rsidR="003A2A5F" w:rsidRPr="006B07E8">
        <w:rPr>
          <w:i/>
        </w:rPr>
        <w:t>t</w:t>
      </w:r>
      <w:r w:rsidR="003A2A5F">
        <w:t xml:space="preserve"> = 13, 14, 15, and 16) are as follows:</w:t>
      </w:r>
    </w:p>
    <w:p w:rsidR="003A2A5F" w:rsidRDefault="003A2A5F" w:rsidP="00924D2B">
      <w:pPr>
        <w:tabs>
          <w:tab w:val="left" w:pos="900"/>
          <w:tab w:val="left" w:pos="1260"/>
        </w:tabs>
        <w:ind w:left="540"/>
      </w:pPr>
    </w:p>
    <w:p w:rsidR="003A2A5F" w:rsidRPr="0007497A" w:rsidRDefault="00046CF5" w:rsidP="00924D2B">
      <w:pPr>
        <w:tabs>
          <w:tab w:val="left" w:pos="900"/>
          <w:tab w:val="left" w:pos="1260"/>
        </w:tabs>
        <w:autoSpaceDE w:val="0"/>
        <w:autoSpaceDN w:val="0"/>
        <w:adjustRightInd w:val="0"/>
        <w:ind w:left="540"/>
      </w:pPr>
      <w:r>
        <w:tab/>
      </w:r>
      <w:r>
        <w:tab/>
      </w:r>
      <w:r w:rsidR="003A2A5F">
        <w:t>Quarter 1 forecast =</w:t>
      </w:r>
      <w:r w:rsidR="003A2A5F" w:rsidRPr="0007497A">
        <w:t xml:space="preserve"> </w:t>
      </w:r>
      <w:r w:rsidR="003A2A5F" w:rsidRPr="006B07E8">
        <w:t>3.42 + 0.219</w:t>
      </w:r>
      <w:r w:rsidR="003A2A5F">
        <w:t>(1)</w:t>
      </w:r>
      <w:r w:rsidR="003A2A5F" w:rsidRPr="006B07E8">
        <w:t xml:space="preserve"> - 2.19</w:t>
      </w:r>
      <w:r w:rsidR="003A2A5F">
        <w:t>(0)</w:t>
      </w:r>
      <w:r w:rsidR="003A2A5F" w:rsidRPr="006B07E8">
        <w:t xml:space="preserve"> - 1.59</w:t>
      </w:r>
      <w:r w:rsidR="003A2A5F">
        <w:t>(0)</w:t>
      </w:r>
      <w:r w:rsidR="003A2A5F" w:rsidRPr="006B07E8">
        <w:t xml:space="preserve"> + 0.406</w:t>
      </w:r>
      <w:r w:rsidR="003A2A5F">
        <w:t>(13) = 8.92</w:t>
      </w:r>
    </w:p>
    <w:p w:rsidR="00046CF5" w:rsidRDefault="00046CF5" w:rsidP="00924D2B">
      <w:pPr>
        <w:tabs>
          <w:tab w:val="left" w:pos="900"/>
          <w:tab w:val="left" w:pos="1260"/>
        </w:tabs>
        <w:autoSpaceDE w:val="0"/>
        <w:autoSpaceDN w:val="0"/>
        <w:adjustRightInd w:val="0"/>
        <w:ind w:left="540"/>
      </w:pPr>
    </w:p>
    <w:p w:rsidR="003A2A5F" w:rsidRPr="0007497A" w:rsidRDefault="00046CF5" w:rsidP="00924D2B">
      <w:pPr>
        <w:tabs>
          <w:tab w:val="left" w:pos="900"/>
          <w:tab w:val="left" w:pos="1260"/>
        </w:tabs>
        <w:autoSpaceDE w:val="0"/>
        <w:autoSpaceDN w:val="0"/>
        <w:adjustRightInd w:val="0"/>
        <w:ind w:left="540"/>
      </w:pPr>
      <w:r>
        <w:tab/>
      </w:r>
      <w:r>
        <w:tab/>
      </w:r>
      <w:r w:rsidR="003A2A5F">
        <w:t>Quarter 2 forecast =</w:t>
      </w:r>
      <w:r w:rsidR="003A2A5F" w:rsidRPr="0007497A">
        <w:t xml:space="preserve"> </w:t>
      </w:r>
      <w:r w:rsidR="003A2A5F" w:rsidRPr="006B07E8">
        <w:t>3.42 + 0.219</w:t>
      </w:r>
      <w:r w:rsidR="003A2A5F">
        <w:t>(0)</w:t>
      </w:r>
      <w:r w:rsidR="003A2A5F" w:rsidRPr="006B07E8">
        <w:t xml:space="preserve"> - 2.19</w:t>
      </w:r>
      <w:r w:rsidR="003A2A5F">
        <w:t>(1)</w:t>
      </w:r>
      <w:r w:rsidR="003A2A5F" w:rsidRPr="006B07E8">
        <w:t xml:space="preserve"> - 1.59</w:t>
      </w:r>
      <w:r w:rsidR="003A2A5F">
        <w:t>(0)</w:t>
      </w:r>
      <w:r w:rsidR="003A2A5F" w:rsidRPr="006B07E8">
        <w:t xml:space="preserve"> + 0.406</w:t>
      </w:r>
      <w:r w:rsidR="003A2A5F">
        <w:t>(14) = 6.91</w:t>
      </w:r>
    </w:p>
    <w:p w:rsidR="00046CF5" w:rsidRDefault="00046CF5" w:rsidP="00924D2B">
      <w:pPr>
        <w:tabs>
          <w:tab w:val="left" w:pos="900"/>
          <w:tab w:val="left" w:pos="1260"/>
        </w:tabs>
        <w:autoSpaceDE w:val="0"/>
        <w:autoSpaceDN w:val="0"/>
        <w:adjustRightInd w:val="0"/>
        <w:ind w:left="540"/>
      </w:pPr>
    </w:p>
    <w:p w:rsidR="003A2A5F" w:rsidRPr="0007497A" w:rsidRDefault="00046CF5" w:rsidP="00924D2B">
      <w:pPr>
        <w:tabs>
          <w:tab w:val="left" w:pos="900"/>
          <w:tab w:val="left" w:pos="1260"/>
        </w:tabs>
        <w:autoSpaceDE w:val="0"/>
        <w:autoSpaceDN w:val="0"/>
        <w:adjustRightInd w:val="0"/>
        <w:ind w:left="540"/>
      </w:pPr>
      <w:r>
        <w:tab/>
      </w:r>
      <w:r>
        <w:tab/>
      </w:r>
      <w:r w:rsidR="003A2A5F">
        <w:t>Quarter 3 forecast =</w:t>
      </w:r>
      <w:r w:rsidR="003A2A5F" w:rsidRPr="0007497A">
        <w:t xml:space="preserve"> </w:t>
      </w:r>
      <w:r w:rsidR="003A2A5F" w:rsidRPr="006B07E8">
        <w:t>3.42 + 0.219</w:t>
      </w:r>
      <w:r w:rsidR="003A2A5F">
        <w:t>(0)</w:t>
      </w:r>
      <w:r w:rsidR="003A2A5F" w:rsidRPr="006B07E8">
        <w:t xml:space="preserve"> - 2.19</w:t>
      </w:r>
      <w:r w:rsidR="003A2A5F">
        <w:t>(0)</w:t>
      </w:r>
      <w:r w:rsidR="003A2A5F" w:rsidRPr="006B07E8">
        <w:t xml:space="preserve"> - 1.59</w:t>
      </w:r>
      <w:r w:rsidR="003A2A5F">
        <w:t>(1)</w:t>
      </w:r>
      <w:r w:rsidR="003A2A5F" w:rsidRPr="006B07E8">
        <w:t xml:space="preserve"> + 0.406</w:t>
      </w:r>
      <w:r w:rsidR="003A2A5F">
        <w:t>(15) = 7.92</w:t>
      </w:r>
    </w:p>
    <w:p w:rsidR="00046CF5" w:rsidRDefault="00046CF5"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tab/>
      </w:r>
      <w:r>
        <w:tab/>
      </w:r>
      <w:r w:rsidR="003A2A5F">
        <w:t>Quarter 4 forecast =</w:t>
      </w:r>
      <w:r w:rsidR="003A2A5F" w:rsidRPr="0007497A">
        <w:t xml:space="preserve"> </w:t>
      </w:r>
      <w:r w:rsidR="003A2A5F" w:rsidRPr="006B07E8">
        <w:t>3.42 + 0.219</w:t>
      </w:r>
      <w:r w:rsidR="003A2A5F">
        <w:t>(0)</w:t>
      </w:r>
      <w:r w:rsidR="003A2A5F" w:rsidRPr="006B07E8">
        <w:t xml:space="preserve"> - 2.19</w:t>
      </w:r>
      <w:r w:rsidR="003A2A5F">
        <w:t>(0)</w:t>
      </w:r>
      <w:r w:rsidR="003A2A5F" w:rsidRPr="006B07E8">
        <w:t xml:space="preserve"> - 1.59</w:t>
      </w:r>
      <w:r w:rsidR="003A2A5F">
        <w:t>(0)</w:t>
      </w:r>
      <w:r w:rsidR="003A2A5F" w:rsidRPr="006B07E8">
        <w:t xml:space="preserve"> + 0.406</w:t>
      </w:r>
      <w:r w:rsidR="003A2A5F">
        <w:t>(16) = 9.92</w:t>
      </w:r>
    </w:p>
    <w:p w:rsidR="003A2A5F" w:rsidRDefault="003A2A5F" w:rsidP="00924D2B">
      <w:pPr>
        <w:tabs>
          <w:tab w:val="left" w:pos="900"/>
          <w:tab w:val="left" w:pos="1260"/>
        </w:tabs>
        <w:autoSpaceDE w:val="0"/>
        <w:autoSpaceDN w:val="0"/>
        <w:adjustRightInd w:val="0"/>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CB7FAA" w:rsidRDefault="00CB7FAA" w:rsidP="00924D2B">
      <w:pPr>
        <w:tabs>
          <w:tab w:val="left" w:pos="900"/>
          <w:tab w:val="left" w:pos="1260"/>
        </w:tabs>
        <w:ind w:left="540"/>
      </w:pPr>
    </w:p>
    <w:p w:rsidR="003A2A5F" w:rsidRDefault="003A2A5F" w:rsidP="00924D2B">
      <w:pPr>
        <w:tabs>
          <w:tab w:val="left" w:pos="900"/>
          <w:tab w:val="left" w:pos="1260"/>
        </w:tabs>
        <w:ind w:left="540"/>
      </w:pPr>
      <w:r>
        <w:lastRenderedPageBreak/>
        <w:t>30.</w:t>
      </w:r>
      <w:r w:rsidR="00046CF5">
        <w:tab/>
      </w:r>
      <w:proofErr w:type="gramStart"/>
      <w:r>
        <w:t>a</w:t>
      </w:r>
      <w:proofErr w:type="gramEnd"/>
      <w:r>
        <w:t>.</w:t>
      </w:r>
    </w:p>
    <w:p w:rsidR="003A2A5F" w:rsidRDefault="00046CF5" w:rsidP="00924D2B">
      <w:pPr>
        <w:tabs>
          <w:tab w:val="left" w:pos="900"/>
          <w:tab w:val="left" w:pos="1260"/>
        </w:tabs>
        <w:ind w:left="540"/>
      </w:pPr>
      <w:r>
        <w:rPr>
          <w:noProof/>
        </w:rPr>
        <w:tab/>
      </w:r>
      <w:r w:rsidR="00CB01CA">
        <w:rPr>
          <w:noProof/>
        </w:rPr>
        <w:drawing>
          <wp:inline distT="0" distB="0" distL="0" distR="0">
            <wp:extent cx="4572000" cy="2718435"/>
            <wp:effectExtent l="0" t="0" r="0" b="0"/>
            <wp:docPr id="65" name="Chart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7"/>
                    <pic:cNvPicPr>
                      <a:picLocks noChangeArrowheads="1"/>
                    </pic:cNvPicPr>
                  </pic:nvPicPr>
                  <pic:blipFill>
                    <a:blip r:embed="rId109">
                      <a:extLst>
                        <a:ext uri="{28A0092B-C50C-407E-A947-70E740481C1C}">
                          <a14:useLocalDpi xmlns:a14="http://schemas.microsoft.com/office/drawing/2010/main" val="0"/>
                        </a:ext>
                      </a:extLst>
                    </a:blip>
                    <a:srcRect l="-4135" t="-3683" r="-3004" b="-6883"/>
                    <a:stretch>
                      <a:fillRect/>
                    </a:stretch>
                  </pic:blipFill>
                  <pic:spPr bwMode="auto">
                    <a:xfrm>
                      <a:off x="0" y="0"/>
                      <a:ext cx="4572000" cy="2718435"/>
                    </a:xfrm>
                    <a:prstGeom prst="rect">
                      <a:avLst/>
                    </a:prstGeom>
                    <a:noFill/>
                    <a:ln>
                      <a:noFill/>
                    </a:ln>
                  </pic:spPr>
                </pic:pic>
              </a:graphicData>
            </a:graphic>
          </wp:inline>
        </w:drawing>
      </w:r>
    </w:p>
    <w:p w:rsidR="003A2A5F" w:rsidRDefault="00046CF5" w:rsidP="00924D2B">
      <w:pPr>
        <w:tabs>
          <w:tab w:val="left" w:pos="900"/>
          <w:tab w:val="left" w:pos="1260"/>
        </w:tabs>
        <w:ind w:left="540"/>
      </w:pPr>
      <w:r>
        <w:tab/>
      </w:r>
      <w:r>
        <w:tab/>
      </w:r>
      <w:r w:rsidR="003A2A5F">
        <w:t>There appears to be a seasonal pattern in the data and perhaps a moderate upward linear trend.</w:t>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tab/>
      </w:r>
      <w:r w:rsidR="003A2A5F">
        <w:t>b</w:t>
      </w:r>
      <w:r>
        <w:t>.</w:t>
      </w:r>
      <w:r>
        <w:tab/>
      </w:r>
      <w:r w:rsidR="003A2A5F">
        <w:t>A portion of the Minitab regression output follows.</w:t>
      </w:r>
    </w:p>
    <w:p w:rsidR="003A2A5F" w:rsidRDefault="003A2A5F" w:rsidP="00924D2B">
      <w:pPr>
        <w:tabs>
          <w:tab w:val="left" w:pos="900"/>
          <w:tab w:val="left" w:pos="1260"/>
        </w:tabs>
        <w:ind w:left="540"/>
      </w:pPr>
    </w:p>
    <w:p w:rsidR="003A2A5F" w:rsidRDefault="00046CF5"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046CF5"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Value = 2492 - 712 Qtr1 - 1512 Qtr2 + 327 Qtr3</w:t>
      </w:r>
    </w:p>
    <w:p w:rsidR="003A2A5F" w:rsidRDefault="003A2A5F" w:rsidP="00924D2B">
      <w:pPr>
        <w:tabs>
          <w:tab w:val="left" w:pos="900"/>
          <w:tab w:val="left" w:pos="1260"/>
        </w:tabs>
        <w:autoSpaceDE w:val="0"/>
        <w:autoSpaceDN w:val="0"/>
        <w:adjustRightInd w:val="0"/>
        <w:ind w:left="540"/>
        <w:rPr>
          <w:rFonts w:ascii="Courier New" w:hAnsi="Courier New" w:cs="Courier New"/>
          <w:sz w:val="18"/>
          <w:szCs w:val="18"/>
        </w:rPr>
      </w:pPr>
    </w:p>
    <w:p w:rsidR="003A2A5F" w:rsidRDefault="00046CF5" w:rsidP="00924D2B">
      <w:pPr>
        <w:tabs>
          <w:tab w:val="left" w:pos="900"/>
          <w:tab w:val="left" w:pos="1260"/>
        </w:tabs>
        <w:ind w:left="540"/>
      </w:pPr>
      <w:r>
        <w:tab/>
      </w:r>
      <w:r w:rsidR="003A2A5F">
        <w:t>c.</w:t>
      </w:r>
      <w:r>
        <w:tab/>
      </w:r>
      <w:r w:rsidR="003A2A5F">
        <w:t>The quarterly forecasts for next year are as follows:</w:t>
      </w:r>
    </w:p>
    <w:p w:rsidR="003A2A5F" w:rsidRDefault="003A2A5F" w:rsidP="00924D2B">
      <w:pPr>
        <w:tabs>
          <w:tab w:val="left" w:pos="900"/>
          <w:tab w:val="left" w:pos="1260"/>
        </w:tabs>
        <w:ind w:left="540"/>
      </w:pPr>
    </w:p>
    <w:p w:rsidR="003A2A5F" w:rsidRPr="0007497A" w:rsidRDefault="00046CF5" w:rsidP="00924D2B">
      <w:pPr>
        <w:tabs>
          <w:tab w:val="left" w:pos="900"/>
          <w:tab w:val="left" w:pos="1260"/>
        </w:tabs>
        <w:autoSpaceDE w:val="0"/>
        <w:autoSpaceDN w:val="0"/>
        <w:adjustRightInd w:val="0"/>
        <w:ind w:left="540"/>
      </w:pPr>
      <w:r>
        <w:tab/>
      </w:r>
      <w:r>
        <w:tab/>
      </w:r>
      <w:r w:rsidR="003A2A5F">
        <w:t>Quarter 1 forecast =</w:t>
      </w:r>
      <w:r w:rsidR="003A2A5F" w:rsidRPr="0007497A">
        <w:t xml:space="preserve"> </w:t>
      </w:r>
      <w:r w:rsidR="003A2A5F" w:rsidRPr="00250441">
        <w:t xml:space="preserve">2492 </w:t>
      </w:r>
      <w:r w:rsidR="003A2A5F">
        <w:t>–</w:t>
      </w:r>
      <w:r w:rsidR="003A2A5F" w:rsidRPr="00250441">
        <w:t xml:space="preserve"> 712</w:t>
      </w:r>
      <w:r w:rsidR="003A2A5F">
        <w:t>(1) – 1512(0)</w:t>
      </w:r>
      <w:r w:rsidR="003A2A5F" w:rsidRPr="00250441">
        <w:t xml:space="preserve"> + 327</w:t>
      </w:r>
      <w:r w:rsidR="003A2A5F">
        <w:t>(0) = 1780</w:t>
      </w:r>
    </w:p>
    <w:p w:rsidR="00046CF5" w:rsidRDefault="00046CF5"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tab/>
      </w:r>
      <w:r>
        <w:tab/>
      </w:r>
      <w:r w:rsidR="003A2A5F">
        <w:t>Quarter 2 forecast =</w:t>
      </w:r>
      <w:r w:rsidR="003A2A5F" w:rsidRPr="0007497A">
        <w:t xml:space="preserve"> </w:t>
      </w:r>
      <w:r w:rsidR="003A2A5F" w:rsidRPr="00250441">
        <w:t xml:space="preserve">2492 </w:t>
      </w:r>
      <w:r w:rsidR="003A2A5F">
        <w:t>–</w:t>
      </w:r>
      <w:r w:rsidR="003A2A5F" w:rsidRPr="00250441">
        <w:t xml:space="preserve"> 712</w:t>
      </w:r>
      <w:r w:rsidR="003A2A5F">
        <w:t>(0) – 1512(1)</w:t>
      </w:r>
      <w:r w:rsidR="003A2A5F" w:rsidRPr="00250441">
        <w:t xml:space="preserve"> + 327</w:t>
      </w:r>
      <w:r w:rsidR="003A2A5F">
        <w:t>(0) = 980</w:t>
      </w:r>
    </w:p>
    <w:p w:rsidR="00046CF5" w:rsidRDefault="00046CF5" w:rsidP="00924D2B">
      <w:pPr>
        <w:tabs>
          <w:tab w:val="left" w:pos="900"/>
          <w:tab w:val="left" w:pos="1260"/>
        </w:tabs>
        <w:autoSpaceDE w:val="0"/>
        <w:autoSpaceDN w:val="0"/>
        <w:adjustRightInd w:val="0"/>
        <w:ind w:left="540"/>
      </w:pPr>
    </w:p>
    <w:p w:rsidR="003A2A5F" w:rsidRPr="0007497A" w:rsidRDefault="00046CF5" w:rsidP="00924D2B">
      <w:pPr>
        <w:tabs>
          <w:tab w:val="left" w:pos="900"/>
          <w:tab w:val="left" w:pos="1260"/>
        </w:tabs>
        <w:autoSpaceDE w:val="0"/>
        <w:autoSpaceDN w:val="0"/>
        <w:adjustRightInd w:val="0"/>
        <w:ind w:left="540"/>
      </w:pPr>
      <w:r>
        <w:tab/>
      </w:r>
      <w:r>
        <w:tab/>
      </w:r>
      <w:r w:rsidR="003A2A5F">
        <w:t>Quarter 3 forecast =</w:t>
      </w:r>
      <w:r w:rsidR="003A2A5F" w:rsidRPr="0007497A">
        <w:t xml:space="preserve"> </w:t>
      </w:r>
      <w:r w:rsidR="003A2A5F" w:rsidRPr="00250441">
        <w:t xml:space="preserve">2492 </w:t>
      </w:r>
      <w:r w:rsidR="003A2A5F">
        <w:t>–</w:t>
      </w:r>
      <w:r w:rsidR="003A2A5F" w:rsidRPr="00250441">
        <w:t xml:space="preserve"> 712</w:t>
      </w:r>
      <w:r w:rsidR="003A2A5F">
        <w:t>(0) – 1512(0)</w:t>
      </w:r>
      <w:r w:rsidR="003A2A5F" w:rsidRPr="00250441">
        <w:t xml:space="preserve"> + 327</w:t>
      </w:r>
      <w:r w:rsidR="003A2A5F">
        <w:t>(1) = 2819</w:t>
      </w:r>
    </w:p>
    <w:p w:rsidR="00046CF5" w:rsidRDefault="00046CF5"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tab/>
      </w:r>
      <w:r>
        <w:tab/>
      </w:r>
      <w:r w:rsidR="003A2A5F">
        <w:t>Quarter 4 forecast =</w:t>
      </w:r>
      <w:r w:rsidR="003A2A5F" w:rsidRPr="0007497A">
        <w:t xml:space="preserve"> </w:t>
      </w:r>
      <w:r w:rsidR="003A2A5F" w:rsidRPr="00250441">
        <w:t xml:space="preserve">2492 </w:t>
      </w:r>
      <w:r w:rsidR="003A2A5F">
        <w:t>–</w:t>
      </w:r>
      <w:r w:rsidR="003A2A5F" w:rsidRPr="00250441">
        <w:t xml:space="preserve"> 712</w:t>
      </w:r>
      <w:r w:rsidR="003A2A5F">
        <w:t>(0) – 1512(0)</w:t>
      </w:r>
      <w:r w:rsidR="003A2A5F" w:rsidRPr="00250441">
        <w:t xml:space="preserve"> + 327</w:t>
      </w:r>
      <w:r w:rsidR="003A2A5F">
        <w:t>(0) = 2492</w:t>
      </w:r>
    </w:p>
    <w:p w:rsidR="003A2A5F" w:rsidRDefault="003A2A5F"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tab/>
      </w:r>
      <w:r w:rsidR="003A2A5F">
        <w:t>d.</w:t>
      </w:r>
      <w:r>
        <w:tab/>
      </w:r>
      <w:r w:rsidR="003A2A5F">
        <w:t>A portion of the Minitab regression output follows.</w:t>
      </w:r>
    </w:p>
    <w:p w:rsidR="003A2A5F" w:rsidRDefault="003A2A5F"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046CF5"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Value = 2307 - 642 Qtr1 - 1465 Qtr2 + 350 Qtr3 + 23.1 t</w:t>
      </w:r>
    </w:p>
    <w:p w:rsidR="003A2A5F" w:rsidRDefault="003A2A5F" w:rsidP="00924D2B">
      <w:pPr>
        <w:tabs>
          <w:tab w:val="left" w:pos="900"/>
          <w:tab w:val="left" w:pos="1260"/>
        </w:tabs>
        <w:ind w:left="540"/>
      </w:pPr>
    </w:p>
    <w:p w:rsidR="003A2A5F" w:rsidRDefault="00046CF5" w:rsidP="00924D2B">
      <w:pPr>
        <w:tabs>
          <w:tab w:val="left" w:pos="900"/>
          <w:tab w:val="left" w:pos="1260"/>
        </w:tabs>
        <w:ind w:left="540"/>
      </w:pPr>
      <w:r>
        <w:tab/>
      </w:r>
      <w:r>
        <w:tab/>
      </w:r>
      <w:r w:rsidR="003A2A5F">
        <w:t>The quarterly forecasts for next year are as follows:</w:t>
      </w:r>
    </w:p>
    <w:p w:rsidR="003A2A5F" w:rsidRDefault="003A2A5F" w:rsidP="00924D2B">
      <w:pPr>
        <w:tabs>
          <w:tab w:val="left" w:pos="900"/>
          <w:tab w:val="left" w:pos="1260"/>
        </w:tabs>
        <w:ind w:left="540"/>
      </w:pPr>
    </w:p>
    <w:p w:rsidR="003A2A5F" w:rsidRPr="0007497A" w:rsidRDefault="00046CF5" w:rsidP="00924D2B">
      <w:pPr>
        <w:tabs>
          <w:tab w:val="left" w:pos="900"/>
          <w:tab w:val="left" w:pos="1260"/>
        </w:tabs>
        <w:autoSpaceDE w:val="0"/>
        <w:autoSpaceDN w:val="0"/>
        <w:adjustRightInd w:val="0"/>
        <w:ind w:left="540"/>
      </w:pPr>
      <w:r>
        <w:tab/>
      </w:r>
      <w:r>
        <w:tab/>
      </w:r>
      <w:r w:rsidR="003A2A5F">
        <w:t>Quarter 1 forecast =</w:t>
      </w:r>
      <w:r w:rsidR="003A2A5F" w:rsidRPr="0007497A">
        <w:t xml:space="preserve"> </w:t>
      </w:r>
      <w:r w:rsidR="003A2A5F" w:rsidRPr="00250441">
        <w:t>2</w:t>
      </w:r>
      <w:r w:rsidR="003A2A5F">
        <w:t>307</w:t>
      </w:r>
      <w:r w:rsidR="003A2A5F" w:rsidRPr="00250441">
        <w:t xml:space="preserve"> </w:t>
      </w:r>
      <w:r w:rsidR="003A2A5F">
        <w:t>–</w:t>
      </w:r>
      <w:r w:rsidR="003A2A5F" w:rsidRPr="00250441">
        <w:t xml:space="preserve"> </w:t>
      </w:r>
      <w:r w:rsidR="003A2A5F">
        <w:t>642(1) – 1465(0)</w:t>
      </w:r>
      <w:r w:rsidR="003A2A5F" w:rsidRPr="00250441">
        <w:t xml:space="preserve"> + 3</w:t>
      </w:r>
      <w:r w:rsidR="003A2A5F">
        <w:t>50(0) + 23.1(17) = 2058</w:t>
      </w:r>
    </w:p>
    <w:p w:rsidR="00046CF5" w:rsidRDefault="00046CF5"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tab/>
      </w:r>
      <w:r>
        <w:tab/>
      </w:r>
      <w:r w:rsidR="003A2A5F">
        <w:t>Quarter 2 forecast =</w:t>
      </w:r>
      <w:r w:rsidR="003A2A5F" w:rsidRPr="0007497A">
        <w:t xml:space="preserve"> </w:t>
      </w:r>
      <w:r w:rsidR="003A2A5F" w:rsidRPr="00250441">
        <w:t>2</w:t>
      </w:r>
      <w:r w:rsidR="003A2A5F">
        <w:t>307</w:t>
      </w:r>
      <w:r w:rsidR="003A2A5F" w:rsidRPr="00250441">
        <w:t xml:space="preserve"> </w:t>
      </w:r>
      <w:r w:rsidR="003A2A5F">
        <w:t>–</w:t>
      </w:r>
      <w:r w:rsidR="003A2A5F" w:rsidRPr="00250441">
        <w:t xml:space="preserve"> </w:t>
      </w:r>
      <w:r w:rsidR="003A2A5F">
        <w:t>642(0) – 1465(1)</w:t>
      </w:r>
      <w:r w:rsidR="003A2A5F" w:rsidRPr="00250441">
        <w:t xml:space="preserve"> + 3</w:t>
      </w:r>
      <w:r w:rsidR="003A2A5F">
        <w:t>50(0)</w:t>
      </w:r>
      <w:r w:rsidR="003A2A5F" w:rsidRPr="008C0817">
        <w:t xml:space="preserve"> </w:t>
      </w:r>
      <w:r w:rsidR="003A2A5F">
        <w:t>+ 23.1(18) = 1258</w:t>
      </w:r>
    </w:p>
    <w:p w:rsidR="00046CF5" w:rsidRDefault="00046CF5" w:rsidP="00924D2B">
      <w:pPr>
        <w:tabs>
          <w:tab w:val="left" w:pos="900"/>
          <w:tab w:val="left" w:pos="1260"/>
        </w:tabs>
        <w:autoSpaceDE w:val="0"/>
        <w:autoSpaceDN w:val="0"/>
        <w:adjustRightInd w:val="0"/>
        <w:ind w:left="540"/>
      </w:pPr>
    </w:p>
    <w:p w:rsidR="003A2A5F" w:rsidRPr="0007497A" w:rsidRDefault="00046CF5" w:rsidP="00924D2B">
      <w:pPr>
        <w:tabs>
          <w:tab w:val="left" w:pos="900"/>
          <w:tab w:val="left" w:pos="1260"/>
        </w:tabs>
        <w:autoSpaceDE w:val="0"/>
        <w:autoSpaceDN w:val="0"/>
        <w:adjustRightInd w:val="0"/>
        <w:ind w:left="540"/>
      </w:pPr>
      <w:r>
        <w:tab/>
      </w:r>
      <w:r>
        <w:tab/>
      </w:r>
      <w:r w:rsidR="003A2A5F">
        <w:t>Quarter 3 forecast =</w:t>
      </w:r>
      <w:r w:rsidR="003A2A5F" w:rsidRPr="0007497A">
        <w:t xml:space="preserve"> </w:t>
      </w:r>
      <w:r w:rsidR="003A2A5F" w:rsidRPr="00250441">
        <w:t>2</w:t>
      </w:r>
      <w:r w:rsidR="003A2A5F">
        <w:t>307</w:t>
      </w:r>
      <w:r w:rsidR="003A2A5F" w:rsidRPr="00250441">
        <w:t xml:space="preserve"> </w:t>
      </w:r>
      <w:r w:rsidR="003A2A5F">
        <w:t>–</w:t>
      </w:r>
      <w:r w:rsidR="003A2A5F" w:rsidRPr="00250441">
        <w:t xml:space="preserve"> </w:t>
      </w:r>
      <w:r w:rsidR="003A2A5F">
        <w:t>642(0) – 1465(0)</w:t>
      </w:r>
      <w:r w:rsidR="003A2A5F" w:rsidRPr="00250441">
        <w:t xml:space="preserve"> + 3</w:t>
      </w:r>
      <w:r w:rsidR="003A2A5F">
        <w:t>50(1) + 23.1(19) = 3096</w:t>
      </w:r>
    </w:p>
    <w:p w:rsidR="00046CF5" w:rsidRDefault="00046CF5"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tab/>
      </w:r>
      <w:r>
        <w:tab/>
      </w:r>
      <w:r w:rsidR="003A2A5F">
        <w:t>Quarter 4 forecast =</w:t>
      </w:r>
      <w:r w:rsidR="003A2A5F" w:rsidRPr="0007497A">
        <w:t xml:space="preserve"> </w:t>
      </w:r>
      <w:r w:rsidR="003A2A5F" w:rsidRPr="00250441">
        <w:t>2</w:t>
      </w:r>
      <w:r w:rsidR="003A2A5F">
        <w:t>307</w:t>
      </w:r>
      <w:r w:rsidR="003A2A5F" w:rsidRPr="00250441">
        <w:t xml:space="preserve"> </w:t>
      </w:r>
      <w:r w:rsidR="003A2A5F">
        <w:t>–</w:t>
      </w:r>
      <w:r w:rsidR="003A2A5F" w:rsidRPr="00250441">
        <w:t xml:space="preserve"> </w:t>
      </w:r>
      <w:r w:rsidR="003A2A5F">
        <w:t>642(0) – 1465(0)</w:t>
      </w:r>
      <w:r w:rsidR="003A2A5F" w:rsidRPr="00250441">
        <w:t xml:space="preserve"> + 3</w:t>
      </w:r>
      <w:r w:rsidR="003A2A5F">
        <w:t>50(0) + 23.1(20) = 2769</w:t>
      </w:r>
    </w:p>
    <w:p w:rsidR="003A2A5F" w:rsidRDefault="003A2A5F" w:rsidP="00924D2B">
      <w:pPr>
        <w:tabs>
          <w:tab w:val="left" w:pos="900"/>
          <w:tab w:val="left" w:pos="1260"/>
        </w:tabs>
        <w:autoSpaceDE w:val="0"/>
        <w:autoSpaceDN w:val="0"/>
        <w:adjustRightInd w:val="0"/>
        <w:ind w:left="540"/>
        <w:rPr>
          <w:rFonts w:ascii="Courier New" w:hAnsi="Courier New" w:cs="Courier New"/>
          <w:sz w:val="18"/>
          <w:szCs w:val="18"/>
        </w:rPr>
      </w:pPr>
    </w:p>
    <w:p w:rsidR="00CB7FAA" w:rsidRDefault="00CB7FAA" w:rsidP="00924D2B">
      <w:pPr>
        <w:tabs>
          <w:tab w:val="left" w:pos="900"/>
          <w:tab w:val="left" w:pos="1260"/>
        </w:tabs>
        <w:autoSpaceDE w:val="0"/>
        <w:autoSpaceDN w:val="0"/>
        <w:adjustRightInd w:val="0"/>
        <w:ind w:left="540"/>
      </w:pPr>
    </w:p>
    <w:p w:rsidR="00CB7FAA" w:rsidRDefault="00CB7FAA" w:rsidP="00924D2B">
      <w:pPr>
        <w:tabs>
          <w:tab w:val="left" w:pos="900"/>
          <w:tab w:val="left" w:pos="1260"/>
        </w:tabs>
        <w:autoSpaceDE w:val="0"/>
        <w:autoSpaceDN w:val="0"/>
        <w:adjustRightInd w:val="0"/>
        <w:ind w:left="540"/>
      </w:pPr>
    </w:p>
    <w:p w:rsidR="00CB7FAA" w:rsidRDefault="00CB7FAA" w:rsidP="00924D2B">
      <w:pPr>
        <w:tabs>
          <w:tab w:val="left" w:pos="900"/>
          <w:tab w:val="left" w:pos="1260"/>
        </w:tabs>
        <w:autoSpaceDE w:val="0"/>
        <w:autoSpaceDN w:val="0"/>
        <w:adjustRightInd w:val="0"/>
        <w:ind w:left="540"/>
      </w:pPr>
    </w:p>
    <w:p w:rsidR="00CB7FAA" w:rsidRDefault="00CB7FAA" w:rsidP="00924D2B">
      <w:pPr>
        <w:tabs>
          <w:tab w:val="left" w:pos="900"/>
          <w:tab w:val="left" w:pos="1260"/>
        </w:tabs>
        <w:autoSpaceDE w:val="0"/>
        <w:autoSpaceDN w:val="0"/>
        <w:adjustRightInd w:val="0"/>
        <w:ind w:left="540"/>
      </w:pPr>
    </w:p>
    <w:p w:rsidR="00CB7FAA" w:rsidRDefault="00CB7FAA" w:rsidP="00924D2B">
      <w:pPr>
        <w:tabs>
          <w:tab w:val="left" w:pos="900"/>
          <w:tab w:val="left" w:pos="1260"/>
        </w:tabs>
        <w:autoSpaceDE w:val="0"/>
        <w:autoSpaceDN w:val="0"/>
        <w:adjustRightInd w:val="0"/>
        <w:ind w:left="540"/>
      </w:pPr>
    </w:p>
    <w:p w:rsidR="003A2A5F" w:rsidRDefault="003A2A5F" w:rsidP="00924D2B">
      <w:pPr>
        <w:tabs>
          <w:tab w:val="left" w:pos="900"/>
          <w:tab w:val="left" w:pos="1260"/>
        </w:tabs>
        <w:autoSpaceDE w:val="0"/>
        <w:autoSpaceDN w:val="0"/>
        <w:adjustRightInd w:val="0"/>
        <w:ind w:left="540"/>
      </w:pPr>
      <w:r>
        <w:lastRenderedPageBreak/>
        <w:t>31.</w:t>
      </w:r>
      <w:r w:rsidR="00046CF5">
        <w:tab/>
      </w:r>
      <w:proofErr w:type="gramStart"/>
      <w:r>
        <w:t>a</w:t>
      </w:r>
      <w:proofErr w:type="gramEnd"/>
      <w:r>
        <w:t>.</w:t>
      </w:r>
    </w:p>
    <w:p w:rsidR="003A2A5F" w:rsidRDefault="00046CF5" w:rsidP="00924D2B">
      <w:pPr>
        <w:tabs>
          <w:tab w:val="left" w:pos="900"/>
          <w:tab w:val="left" w:pos="1260"/>
        </w:tabs>
        <w:autoSpaceDE w:val="0"/>
        <w:autoSpaceDN w:val="0"/>
        <w:adjustRightInd w:val="0"/>
        <w:ind w:left="540"/>
      </w:pPr>
      <w:r>
        <w:rPr>
          <w:noProof/>
        </w:rPr>
        <w:tab/>
      </w:r>
      <w:r w:rsidR="00CB01CA">
        <w:rPr>
          <w:noProof/>
        </w:rPr>
        <w:drawing>
          <wp:inline distT="0" distB="0" distL="0" distR="0">
            <wp:extent cx="4730115" cy="2718435"/>
            <wp:effectExtent l="0" t="0" r="0" b="0"/>
            <wp:docPr id="66" name="Chart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8"/>
                    <pic:cNvPicPr>
                      <a:picLocks noChangeArrowheads="1"/>
                    </pic:cNvPicPr>
                  </pic:nvPicPr>
                  <pic:blipFill>
                    <a:blip r:embed="rId110">
                      <a:extLst>
                        <a:ext uri="{28A0092B-C50C-407E-A947-70E740481C1C}">
                          <a14:useLocalDpi xmlns:a14="http://schemas.microsoft.com/office/drawing/2010/main" val="0"/>
                        </a:ext>
                      </a:extLst>
                    </a:blip>
                    <a:srcRect l="-3944" t="-3683" r="-2823" b="-6883"/>
                    <a:stretch>
                      <a:fillRect/>
                    </a:stretch>
                  </pic:blipFill>
                  <pic:spPr bwMode="auto">
                    <a:xfrm>
                      <a:off x="0" y="0"/>
                      <a:ext cx="4730115" cy="2718435"/>
                    </a:xfrm>
                    <a:prstGeom prst="rect">
                      <a:avLst/>
                    </a:prstGeom>
                    <a:noFill/>
                    <a:ln>
                      <a:noFill/>
                    </a:ln>
                  </pic:spPr>
                </pic:pic>
              </a:graphicData>
            </a:graphic>
          </wp:inline>
        </w:drawing>
      </w:r>
    </w:p>
    <w:p w:rsidR="003A2A5F" w:rsidRDefault="00046CF5" w:rsidP="00924D2B">
      <w:pPr>
        <w:tabs>
          <w:tab w:val="left" w:pos="900"/>
          <w:tab w:val="left" w:pos="1260"/>
        </w:tabs>
        <w:autoSpaceDE w:val="0"/>
        <w:autoSpaceDN w:val="0"/>
        <w:adjustRightInd w:val="0"/>
        <w:ind w:left="540"/>
      </w:pPr>
      <w:r>
        <w:tab/>
      </w:r>
      <w:r>
        <w:tab/>
      </w:r>
      <w:r w:rsidR="003A2A5F">
        <w:t>The time series plot indicates a seasonal pattern in the data and perhaps a slight upward linear trend.</w:t>
      </w:r>
    </w:p>
    <w:p w:rsidR="003A2A5F" w:rsidRDefault="003A2A5F"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pPr>
      <w:r>
        <w:tab/>
      </w:r>
      <w:r w:rsidR="003A2A5F">
        <w:t>b.</w:t>
      </w:r>
      <w:r>
        <w:tab/>
      </w:r>
      <w:r w:rsidR="003A2A5F">
        <w:t>A portion of the Minitab regression output follows.</w:t>
      </w:r>
    </w:p>
    <w:p w:rsidR="003A2A5F" w:rsidRDefault="003A2A5F" w:rsidP="00924D2B">
      <w:pPr>
        <w:tabs>
          <w:tab w:val="left" w:pos="900"/>
          <w:tab w:val="left" w:pos="1260"/>
        </w:tabs>
        <w:autoSpaceDE w:val="0"/>
        <w:autoSpaceDN w:val="0"/>
        <w:adjustRightInd w:val="0"/>
        <w:ind w:left="540"/>
      </w:pPr>
    </w:p>
    <w:p w:rsidR="003A2A5F" w:rsidRDefault="00046CF5"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046CF5" w:rsidP="004D7A2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Level = 21.7 + 7.67 Hour1 + 11.7 Hour2 +</w:t>
      </w:r>
      <w:r>
        <w:rPr>
          <w:rFonts w:ascii="Courier New" w:hAnsi="Courier New" w:cs="Courier New"/>
          <w:sz w:val="18"/>
          <w:szCs w:val="18"/>
        </w:rPr>
        <w:t xml:space="preserve"> 16.7 Hour3 + 34.3 Hour4 + 42.3 </w:t>
      </w:r>
      <w:r w:rsidR="003A2A5F">
        <w:rPr>
          <w:rFonts w:ascii="Courier New" w:hAnsi="Courier New" w:cs="Courier New"/>
          <w:sz w:val="18"/>
          <w:szCs w:val="18"/>
        </w:rPr>
        <w:t>Hour5</w:t>
      </w:r>
    </w:p>
    <w:p w:rsidR="003A2A5F" w:rsidRDefault="003A2A5F"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+ 45.0 Hour6 + 28.3 Hour7 + 18.3 Hour8 + 13.3 Hour9 + 3.33 Hour10</w:t>
      </w:r>
    </w:p>
    <w:p w:rsidR="003A2A5F" w:rsidRDefault="003A2A5F" w:rsidP="00924D2B">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 xml:space="preserve">          + 1.67 Hour11</w:t>
      </w:r>
    </w:p>
    <w:p w:rsidR="003A2A5F" w:rsidRDefault="003A2A5F" w:rsidP="00924D2B">
      <w:pPr>
        <w:tabs>
          <w:tab w:val="left" w:pos="900"/>
          <w:tab w:val="left" w:pos="1260"/>
        </w:tabs>
        <w:autoSpaceDE w:val="0"/>
        <w:autoSpaceDN w:val="0"/>
        <w:adjustRightInd w:val="0"/>
        <w:ind w:left="540"/>
        <w:rPr>
          <w:rFonts w:ascii="Courier New" w:hAnsi="Courier New" w:cs="Courier New"/>
          <w:sz w:val="18"/>
          <w:szCs w:val="18"/>
        </w:rPr>
      </w:pP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Constant   21.667    3.866  5.60  0.000</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Hour1       7.667    5.467  1.40  0.174</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Hour2      11.667    5.467  2.13  0.043</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Hour3      16.667    5.467  3.05  0.006</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Hour4      34.333    5.467  6.28  0.000</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Hour5      42.333    5.467  7.74  0.000</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Hour6      45.000    5.467  8.23  0.000</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Hour7      28.333    5.467  5.18  0.000</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Hour8      18.333    5.467  3.35  0.003</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Hour9      13.333    5.467  2.44  0.023</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Hour10      3.333    5.467  0.61  0.548</w:t>
      </w:r>
    </w:p>
    <w:p w:rsidR="003A2A5F" w:rsidRDefault="003A2A5F" w:rsidP="004D7A23">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Hour11      1.667    5.467  0.30  0.763</w:t>
      </w:r>
    </w:p>
    <w:p w:rsidR="003A2A5F" w:rsidRDefault="003A2A5F" w:rsidP="00924D2B">
      <w:pPr>
        <w:tabs>
          <w:tab w:val="left" w:pos="900"/>
          <w:tab w:val="left" w:pos="1260"/>
        </w:tabs>
        <w:autoSpaceDE w:val="0"/>
        <w:autoSpaceDN w:val="0"/>
        <w:adjustRightInd w:val="0"/>
        <w:ind w:left="540"/>
        <w:rPr>
          <w:rFonts w:ascii="Courier New" w:hAnsi="Courier New" w:cs="Courier New"/>
          <w:sz w:val="18"/>
          <w:szCs w:val="18"/>
        </w:rPr>
      </w:pPr>
    </w:p>
    <w:p w:rsidR="003A2A5F" w:rsidRDefault="004D7A23" w:rsidP="004D7A23">
      <w:pPr>
        <w:tabs>
          <w:tab w:val="left" w:pos="900"/>
          <w:tab w:val="left" w:pos="1260"/>
        </w:tabs>
        <w:autoSpaceDE w:val="0"/>
        <w:autoSpaceDN w:val="0"/>
        <w:adjustRightInd w:val="0"/>
        <w:ind w:left="1260" w:hanging="720"/>
      </w:pPr>
      <w:r>
        <w:tab/>
      </w:r>
      <w:r w:rsidR="003A2A5F">
        <w:t>c.</w:t>
      </w:r>
      <w:r>
        <w:tab/>
      </w:r>
      <w:r w:rsidR="003A2A5F">
        <w:t xml:space="preserve">The hourly forecasts for the next day can be obtained very easily using the estimated regression equation. For instance, setting Hour1 = 1 and the rest of the dummy variables equal to 0 provides the forecast for the first hour; setting Hour2 = 1 and the rest of the dummy variables equal to 0 provides the forecast for the second hour; and so on. </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rPr>
          <w:sz w:val="18"/>
          <w:szCs w:val="18"/>
        </w:rPr>
      </w:pPr>
      <w:r>
        <w:tab/>
      </w:r>
      <w:r>
        <w:tab/>
      </w:r>
      <w:r w:rsidR="003A2A5F">
        <w:t xml:space="preserve">Forecast for hour 1 = </w:t>
      </w:r>
      <w:r w:rsidR="003A2A5F" w:rsidRPr="00F401E2">
        <w:rPr>
          <w:sz w:val="18"/>
          <w:szCs w:val="18"/>
        </w:rPr>
        <w:t>21.</w:t>
      </w:r>
      <w:r w:rsidR="003A2A5F">
        <w:rPr>
          <w:sz w:val="18"/>
          <w:szCs w:val="18"/>
        </w:rPr>
        <w:t>66</w:t>
      </w:r>
      <w:r w:rsidR="003A2A5F" w:rsidRPr="00F401E2">
        <w:rPr>
          <w:sz w:val="18"/>
          <w:szCs w:val="18"/>
        </w:rPr>
        <w:t>7 + 7.6</w:t>
      </w:r>
      <w:r w:rsidR="003A2A5F">
        <w:rPr>
          <w:sz w:val="18"/>
          <w:szCs w:val="18"/>
        </w:rPr>
        <w:t>6</w:t>
      </w:r>
      <w:r w:rsidR="003A2A5F" w:rsidRPr="00F401E2">
        <w:rPr>
          <w:sz w:val="18"/>
          <w:szCs w:val="18"/>
        </w:rPr>
        <w:t>7</w:t>
      </w:r>
      <w:r w:rsidR="003A2A5F">
        <w:rPr>
          <w:sz w:val="18"/>
          <w:szCs w:val="18"/>
        </w:rPr>
        <w:t>(1) + 11.667(0)</w:t>
      </w:r>
      <w:r w:rsidR="003A2A5F" w:rsidRPr="00F401E2">
        <w:rPr>
          <w:sz w:val="18"/>
          <w:szCs w:val="18"/>
        </w:rPr>
        <w:t xml:space="preserve"> + 16.</w:t>
      </w:r>
      <w:r w:rsidR="003A2A5F">
        <w:rPr>
          <w:sz w:val="18"/>
          <w:szCs w:val="18"/>
        </w:rPr>
        <w:t>66</w:t>
      </w:r>
      <w:r w:rsidR="003A2A5F" w:rsidRPr="00F401E2">
        <w:rPr>
          <w:sz w:val="18"/>
          <w:szCs w:val="18"/>
        </w:rPr>
        <w:t>7</w:t>
      </w:r>
      <w:r w:rsidR="003A2A5F">
        <w:rPr>
          <w:sz w:val="18"/>
          <w:szCs w:val="18"/>
        </w:rPr>
        <w:t>(0)</w:t>
      </w:r>
      <w:r w:rsidR="003A2A5F" w:rsidRPr="00F401E2">
        <w:rPr>
          <w:sz w:val="18"/>
          <w:szCs w:val="18"/>
        </w:rPr>
        <w:t xml:space="preserve"> + 34.</w:t>
      </w:r>
      <w:r w:rsidR="003A2A5F">
        <w:rPr>
          <w:sz w:val="18"/>
          <w:szCs w:val="18"/>
        </w:rPr>
        <w:t>33</w:t>
      </w:r>
      <w:r w:rsidR="003A2A5F" w:rsidRPr="00F401E2">
        <w:rPr>
          <w:sz w:val="18"/>
          <w:szCs w:val="18"/>
        </w:rPr>
        <w:t xml:space="preserve">3 </w:t>
      </w:r>
      <w:r w:rsidR="003A2A5F">
        <w:rPr>
          <w:sz w:val="18"/>
          <w:szCs w:val="18"/>
        </w:rPr>
        <w:t>(0)</w:t>
      </w:r>
      <w:r w:rsidR="003A2A5F" w:rsidRPr="00F401E2">
        <w:rPr>
          <w:sz w:val="18"/>
          <w:szCs w:val="18"/>
        </w:rPr>
        <w:t xml:space="preserve"> </w:t>
      </w:r>
      <w:r w:rsidR="003A2A5F">
        <w:rPr>
          <w:sz w:val="18"/>
          <w:szCs w:val="18"/>
        </w:rPr>
        <w:t>+ 42.333(0) + 45.000(0)</w:t>
      </w:r>
      <w:r w:rsidR="003A2A5F" w:rsidRPr="00F401E2">
        <w:rPr>
          <w:sz w:val="18"/>
          <w:szCs w:val="18"/>
        </w:rPr>
        <w:t xml:space="preserve"> </w:t>
      </w:r>
      <w:r w:rsidR="003A2A5F">
        <w:rPr>
          <w:sz w:val="18"/>
          <w:szCs w:val="18"/>
        </w:rPr>
        <w:t>+ 28.333(0)</w:t>
      </w:r>
      <w:r w:rsidR="003A2A5F" w:rsidRPr="00F401E2">
        <w:rPr>
          <w:sz w:val="18"/>
          <w:szCs w:val="18"/>
        </w:rPr>
        <w:t xml:space="preserve"> </w:t>
      </w:r>
      <w:r w:rsidR="003A2A5F">
        <w:rPr>
          <w:sz w:val="18"/>
          <w:szCs w:val="18"/>
        </w:rPr>
        <w:t>+ 18.333(0)</w:t>
      </w:r>
      <w:r w:rsidR="003A2A5F" w:rsidRPr="00F401E2">
        <w:rPr>
          <w:sz w:val="18"/>
          <w:szCs w:val="18"/>
        </w:rPr>
        <w:t xml:space="preserve"> </w:t>
      </w:r>
      <w:r w:rsidR="003A2A5F">
        <w:rPr>
          <w:sz w:val="18"/>
          <w:szCs w:val="18"/>
        </w:rPr>
        <w:t>+ 13.333(0)</w:t>
      </w:r>
      <w:r w:rsidR="003A2A5F" w:rsidRPr="00F401E2">
        <w:rPr>
          <w:sz w:val="18"/>
          <w:szCs w:val="18"/>
        </w:rPr>
        <w:t xml:space="preserve"> </w:t>
      </w:r>
      <w:r w:rsidR="003A2A5F">
        <w:rPr>
          <w:sz w:val="18"/>
          <w:szCs w:val="18"/>
        </w:rPr>
        <w:t>+ 3.333(0) + 1.667(0) = 29.33</w:t>
      </w:r>
    </w:p>
    <w:p w:rsidR="003A2A5F" w:rsidRDefault="003A2A5F" w:rsidP="004D7A23">
      <w:pPr>
        <w:tabs>
          <w:tab w:val="left" w:pos="900"/>
          <w:tab w:val="left" w:pos="1260"/>
        </w:tabs>
        <w:autoSpaceDE w:val="0"/>
        <w:autoSpaceDN w:val="0"/>
        <w:adjustRightInd w:val="0"/>
        <w:ind w:left="1260" w:hanging="720"/>
        <w:rPr>
          <w:sz w:val="18"/>
          <w:szCs w:val="18"/>
        </w:rPr>
      </w:pPr>
    </w:p>
    <w:p w:rsidR="003A2A5F" w:rsidRDefault="004D7A23" w:rsidP="004D7A23">
      <w:pPr>
        <w:tabs>
          <w:tab w:val="left" w:pos="900"/>
          <w:tab w:val="left" w:pos="1260"/>
        </w:tabs>
        <w:autoSpaceDE w:val="0"/>
        <w:autoSpaceDN w:val="0"/>
        <w:adjustRightInd w:val="0"/>
        <w:ind w:left="1260" w:hanging="720"/>
        <w:rPr>
          <w:sz w:val="18"/>
          <w:szCs w:val="18"/>
        </w:rPr>
      </w:pPr>
      <w:r>
        <w:tab/>
      </w:r>
      <w:r>
        <w:tab/>
      </w:r>
      <w:r w:rsidR="003A2A5F">
        <w:t xml:space="preserve">Forecast for hour 2 = </w:t>
      </w:r>
      <w:r w:rsidR="003A2A5F" w:rsidRPr="00F401E2">
        <w:rPr>
          <w:sz w:val="18"/>
          <w:szCs w:val="18"/>
        </w:rPr>
        <w:t>21.</w:t>
      </w:r>
      <w:r w:rsidR="003A2A5F">
        <w:rPr>
          <w:sz w:val="18"/>
          <w:szCs w:val="18"/>
        </w:rPr>
        <w:t>66</w:t>
      </w:r>
      <w:r w:rsidR="003A2A5F" w:rsidRPr="00F401E2">
        <w:rPr>
          <w:sz w:val="18"/>
          <w:szCs w:val="18"/>
        </w:rPr>
        <w:t>7 + 7.6</w:t>
      </w:r>
      <w:r w:rsidR="003A2A5F">
        <w:rPr>
          <w:sz w:val="18"/>
          <w:szCs w:val="18"/>
        </w:rPr>
        <w:t>6</w:t>
      </w:r>
      <w:r w:rsidR="003A2A5F" w:rsidRPr="00F401E2">
        <w:rPr>
          <w:sz w:val="18"/>
          <w:szCs w:val="18"/>
        </w:rPr>
        <w:t>7</w:t>
      </w:r>
      <w:r w:rsidR="003A2A5F">
        <w:rPr>
          <w:sz w:val="18"/>
          <w:szCs w:val="18"/>
        </w:rPr>
        <w:t>(0) + 11.667(1)</w:t>
      </w:r>
      <w:r w:rsidR="003A2A5F" w:rsidRPr="00F401E2">
        <w:rPr>
          <w:sz w:val="18"/>
          <w:szCs w:val="18"/>
        </w:rPr>
        <w:t xml:space="preserve"> + 16.</w:t>
      </w:r>
      <w:r w:rsidR="003A2A5F">
        <w:rPr>
          <w:sz w:val="18"/>
          <w:szCs w:val="18"/>
        </w:rPr>
        <w:t>66</w:t>
      </w:r>
      <w:r w:rsidR="003A2A5F" w:rsidRPr="00F401E2">
        <w:rPr>
          <w:sz w:val="18"/>
          <w:szCs w:val="18"/>
        </w:rPr>
        <w:t>7</w:t>
      </w:r>
      <w:r w:rsidR="003A2A5F">
        <w:rPr>
          <w:sz w:val="18"/>
          <w:szCs w:val="18"/>
        </w:rPr>
        <w:t>(0)</w:t>
      </w:r>
      <w:r w:rsidR="003A2A5F" w:rsidRPr="00F401E2">
        <w:rPr>
          <w:sz w:val="18"/>
          <w:szCs w:val="18"/>
        </w:rPr>
        <w:t xml:space="preserve"> + 34.</w:t>
      </w:r>
      <w:r w:rsidR="003A2A5F">
        <w:rPr>
          <w:sz w:val="18"/>
          <w:szCs w:val="18"/>
        </w:rPr>
        <w:t>33</w:t>
      </w:r>
      <w:r w:rsidR="003A2A5F" w:rsidRPr="00F401E2">
        <w:rPr>
          <w:sz w:val="18"/>
          <w:szCs w:val="18"/>
        </w:rPr>
        <w:t xml:space="preserve">3 </w:t>
      </w:r>
      <w:r w:rsidR="003A2A5F">
        <w:rPr>
          <w:sz w:val="18"/>
          <w:szCs w:val="18"/>
        </w:rPr>
        <w:t>(0)</w:t>
      </w:r>
      <w:r w:rsidR="003A2A5F" w:rsidRPr="00F401E2">
        <w:rPr>
          <w:sz w:val="18"/>
          <w:szCs w:val="18"/>
        </w:rPr>
        <w:t xml:space="preserve"> </w:t>
      </w:r>
      <w:r w:rsidR="003A2A5F">
        <w:rPr>
          <w:sz w:val="18"/>
          <w:szCs w:val="18"/>
        </w:rPr>
        <w:t>+ 42.333(0) + 45.000(0)</w:t>
      </w:r>
      <w:r w:rsidR="003A2A5F" w:rsidRPr="00F401E2">
        <w:rPr>
          <w:sz w:val="18"/>
          <w:szCs w:val="18"/>
        </w:rPr>
        <w:t xml:space="preserve"> </w:t>
      </w:r>
      <w:r w:rsidR="003A2A5F">
        <w:rPr>
          <w:sz w:val="18"/>
          <w:szCs w:val="18"/>
        </w:rPr>
        <w:t>+ 28.333(0)</w:t>
      </w:r>
      <w:r w:rsidR="003A2A5F" w:rsidRPr="00F401E2">
        <w:rPr>
          <w:sz w:val="18"/>
          <w:szCs w:val="18"/>
        </w:rPr>
        <w:t xml:space="preserve"> </w:t>
      </w:r>
      <w:r w:rsidR="003A2A5F">
        <w:rPr>
          <w:sz w:val="18"/>
          <w:szCs w:val="18"/>
        </w:rPr>
        <w:t>+ 18.333(0)</w:t>
      </w:r>
      <w:r w:rsidR="003A2A5F" w:rsidRPr="00F401E2">
        <w:rPr>
          <w:sz w:val="18"/>
          <w:szCs w:val="18"/>
        </w:rPr>
        <w:t xml:space="preserve"> </w:t>
      </w:r>
      <w:r w:rsidR="003A2A5F">
        <w:rPr>
          <w:sz w:val="18"/>
          <w:szCs w:val="18"/>
        </w:rPr>
        <w:t>+ 13.333(0)</w:t>
      </w:r>
      <w:r w:rsidR="003A2A5F" w:rsidRPr="00F401E2">
        <w:rPr>
          <w:sz w:val="18"/>
          <w:szCs w:val="18"/>
        </w:rPr>
        <w:t xml:space="preserve"> </w:t>
      </w:r>
      <w:r w:rsidR="003A2A5F">
        <w:rPr>
          <w:sz w:val="18"/>
          <w:szCs w:val="18"/>
        </w:rPr>
        <w:t>+ 3.333(0) + 1.667(0) = 33.33</w:t>
      </w:r>
    </w:p>
    <w:p w:rsidR="003A2A5F" w:rsidRDefault="003A2A5F" w:rsidP="004D7A23">
      <w:pPr>
        <w:tabs>
          <w:tab w:val="left" w:pos="900"/>
          <w:tab w:val="left" w:pos="1260"/>
        </w:tabs>
        <w:autoSpaceDE w:val="0"/>
        <w:autoSpaceDN w:val="0"/>
        <w:adjustRightInd w:val="0"/>
        <w:ind w:left="1260" w:hanging="720"/>
        <w:rPr>
          <w:sz w:val="18"/>
          <w:szCs w:val="18"/>
        </w:rPr>
      </w:pPr>
    </w:p>
    <w:p w:rsidR="003A2A5F" w:rsidRDefault="004D7A23" w:rsidP="004D7A23">
      <w:pPr>
        <w:tabs>
          <w:tab w:val="left" w:pos="900"/>
          <w:tab w:val="left" w:pos="1260"/>
        </w:tabs>
        <w:autoSpaceDE w:val="0"/>
        <w:autoSpaceDN w:val="0"/>
        <w:adjustRightInd w:val="0"/>
        <w:ind w:left="1260" w:hanging="720"/>
        <w:rPr>
          <w:sz w:val="18"/>
          <w:szCs w:val="18"/>
        </w:rPr>
      </w:pPr>
      <w:r>
        <w:rPr>
          <w:sz w:val="18"/>
          <w:szCs w:val="18"/>
        </w:rPr>
        <w:tab/>
      </w:r>
      <w:r>
        <w:rPr>
          <w:sz w:val="18"/>
          <w:szCs w:val="18"/>
        </w:rPr>
        <w:tab/>
      </w:r>
      <w:r w:rsidR="003A2A5F">
        <w:rPr>
          <w:sz w:val="18"/>
          <w:szCs w:val="18"/>
        </w:rPr>
        <w:t>The forecasts for the remaining hours can be obtained similarly. But, since there is no trend the data the hourly forecasts can also be computed by simply taking the average of the three time series values for each hour.</w:t>
      </w:r>
    </w:p>
    <w:p w:rsidR="003A2A5F" w:rsidRDefault="003A2A5F" w:rsidP="003A2A5F">
      <w:pPr>
        <w:autoSpaceDE w:val="0"/>
        <w:autoSpaceDN w:val="0"/>
        <w:adjustRightInd w:val="0"/>
        <w:rPr>
          <w:sz w:val="18"/>
          <w:szCs w:val="18"/>
        </w:rPr>
      </w:pPr>
    </w:p>
    <w:p w:rsidR="004D7A23" w:rsidRDefault="004D7A23" w:rsidP="003A2A5F">
      <w:pPr>
        <w:autoSpaceDE w:val="0"/>
        <w:autoSpaceDN w:val="0"/>
        <w:adjustRightInd w:val="0"/>
        <w:rPr>
          <w:sz w:val="18"/>
          <w:szCs w:val="18"/>
        </w:rPr>
      </w:pPr>
    </w:p>
    <w:p w:rsidR="004D7A23" w:rsidRDefault="004D7A23" w:rsidP="003A2A5F">
      <w:pPr>
        <w:autoSpaceDE w:val="0"/>
        <w:autoSpaceDN w:val="0"/>
        <w:adjustRightInd w:val="0"/>
        <w:rPr>
          <w:sz w:val="18"/>
          <w:szCs w:val="18"/>
        </w:rPr>
      </w:pPr>
    </w:p>
    <w:tbl>
      <w:tblPr>
        <w:tblW w:w="5300" w:type="dxa"/>
        <w:jc w:val="center"/>
        <w:tblCellMar>
          <w:left w:w="0" w:type="dxa"/>
          <w:right w:w="0" w:type="dxa"/>
        </w:tblCellMar>
        <w:tblLook w:val="00A0" w:firstRow="1" w:lastRow="0" w:firstColumn="1" w:lastColumn="0" w:noHBand="0" w:noVBand="0"/>
      </w:tblPr>
      <w:tblGrid>
        <w:gridCol w:w="1060"/>
        <w:gridCol w:w="1060"/>
        <w:gridCol w:w="1060"/>
        <w:gridCol w:w="1060"/>
        <w:gridCol w:w="1060"/>
      </w:tblGrid>
      <w:tr w:rsidR="003A2A5F" w:rsidRPr="00D405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b/>
                <w:bCs/>
                <w:color w:val="000000"/>
              </w:rPr>
            </w:pPr>
            <w:r w:rsidRPr="00D4055F">
              <w:rPr>
                <w:b/>
                <w:bCs/>
                <w:color w:val="000000"/>
              </w:rPr>
              <w:t>Hour</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b/>
                <w:bCs/>
                <w:color w:val="000000"/>
              </w:rPr>
            </w:pPr>
            <w:r w:rsidRPr="00D4055F">
              <w:rPr>
                <w:b/>
                <w:bCs/>
                <w:color w:val="000000"/>
              </w:rPr>
              <w:t>July 15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b/>
                <w:bCs/>
                <w:color w:val="000000"/>
              </w:rPr>
            </w:pPr>
            <w:r w:rsidRPr="00D4055F">
              <w:rPr>
                <w:b/>
                <w:bCs/>
                <w:color w:val="000000"/>
              </w:rPr>
              <w:t>July 16</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b/>
                <w:bCs/>
                <w:color w:val="000000"/>
              </w:rPr>
            </w:pPr>
            <w:r w:rsidRPr="00D4055F">
              <w:rPr>
                <w:b/>
                <w:bCs/>
                <w:color w:val="000000"/>
              </w:rPr>
              <w:t>July 17</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b/>
                <w:bCs/>
                <w:color w:val="000000"/>
              </w:rPr>
            </w:pPr>
            <w:r w:rsidRPr="00D4055F">
              <w:rPr>
                <w:b/>
                <w:bCs/>
                <w:color w:val="000000"/>
              </w:rPr>
              <w:t>Average</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1</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28</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29.33</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28</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42</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33.33</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45</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38.33</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4</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50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48</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70</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56.00</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60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60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72</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64.00</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6</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60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65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75</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66.67</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7</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40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50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60</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50.00</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8</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40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45</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40.00</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9</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40</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35.00</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10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25.00</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11</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25</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23.33</w:t>
            </w:r>
          </w:p>
        </w:tc>
      </w:tr>
      <w:tr w:rsidR="003A2A5F" w:rsidRPr="00D405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12</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20</w:t>
            </w:r>
          </w:p>
        </w:tc>
        <w:tc>
          <w:tcPr>
            <w:tcW w:w="1060" w:type="dxa"/>
            <w:tcBorders>
              <w:top w:val="nil"/>
              <w:left w:val="nil"/>
              <w:bottom w:val="nil"/>
              <w:right w:val="nil"/>
            </w:tcBorders>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Pr="00D4055F" w:rsidRDefault="003A2A5F" w:rsidP="003A2A5F">
            <w:pPr>
              <w:jc w:val="center"/>
              <w:rPr>
                <w:color w:val="000000"/>
              </w:rPr>
            </w:pPr>
            <w:r w:rsidRPr="00D4055F">
              <w:rPr>
                <w:color w:val="000000"/>
              </w:rPr>
              <w:t>21.67</w:t>
            </w:r>
          </w:p>
        </w:tc>
      </w:tr>
    </w:tbl>
    <w:p w:rsidR="003A2A5F" w:rsidRDefault="003A2A5F" w:rsidP="003A2A5F">
      <w:pPr>
        <w:autoSpaceDE w:val="0"/>
        <w:autoSpaceDN w:val="0"/>
        <w:adjustRightInd w:val="0"/>
        <w:rPr>
          <w:sz w:val="18"/>
          <w:szCs w:val="18"/>
        </w:rPr>
      </w:pPr>
    </w:p>
    <w:p w:rsidR="003A2A5F" w:rsidRDefault="004D7A23" w:rsidP="004D7A23">
      <w:pPr>
        <w:tabs>
          <w:tab w:val="left" w:pos="900"/>
          <w:tab w:val="left" w:pos="1260"/>
        </w:tabs>
        <w:autoSpaceDE w:val="0"/>
        <w:autoSpaceDN w:val="0"/>
        <w:adjustRightInd w:val="0"/>
        <w:ind w:left="1260" w:hanging="720"/>
      </w:pPr>
      <w:r>
        <w:tab/>
      </w:r>
      <w:r>
        <w:tab/>
      </w:r>
      <w:r w:rsidR="003A2A5F">
        <w:t xml:space="preserve">In other words, the forecast for hour 1 is the average of the three observations for hour 1 on July 15, 16, and 17, or 29.33; the forecast for hour 2 is the average of the three observations for hour 1 on July 15, 16, and 17, or 33.33; and so on. Note that the forecast for the last hour is 21.67, the value of </w:t>
      </w:r>
      <w:r w:rsidR="003A2A5F" w:rsidRPr="00D4055F">
        <w:rPr>
          <w:position w:val="-10"/>
        </w:rPr>
        <w:object w:dxaOrig="240" w:dyaOrig="300">
          <v:shape id="_x0000_i1064" type="#_x0000_t75" style="width:12pt;height:15pt" o:ole="">
            <v:imagedata r:id="rId111" o:title=""/>
          </v:shape>
          <o:OLEObject Type="Embed" ProgID="Equation.DSMT4" ShapeID="_x0000_i1064" DrawAspect="Content" ObjectID="_1411298955" r:id="rId112"/>
        </w:object>
      </w:r>
      <w:r w:rsidR="003A2A5F">
        <w:t xml:space="preserve"> in the estimated regression equation.</w:t>
      </w:r>
    </w:p>
    <w:p w:rsidR="003D126E" w:rsidRDefault="003D126E"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ind w:left="1260" w:hanging="720"/>
      </w:pPr>
      <w:r>
        <w:tab/>
      </w:r>
      <w:r w:rsidR="003A2A5F">
        <w:t>d.</w:t>
      </w:r>
      <w:r>
        <w:tab/>
      </w:r>
      <w:r w:rsidR="003A2A5F">
        <w:t>A portion of the Minitab regression output follows:</w:t>
      </w:r>
    </w:p>
    <w:p w:rsidR="003A2A5F" w:rsidRDefault="003A2A5F" w:rsidP="004D7A23">
      <w:pPr>
        <w:tabs>
          <w:tab w:val="left" w:pos="900"/>
          <w:tab w:val="left" w:pos="1260"/>
        </w:tabs>
        <w:ind w:left="1260" w:hanging="720"/>
      </w:pP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Level = 11.2 + 12.5 Hour1 + 16.0 Hour2 + 20.6 Hour3 + 37.8 Hour4 + 45.4 Hour5</w:t>
      </w:r>
      <w:r w:rsidR="00A45644">
        <w:rPr>
          <w:rFonts w:ascii="Courier New" w:hAnsi="Courier New" w:cs="Courier New"/>
          <w:sz w:val="18"/>
          <w:szCs w:val="18"/>
        </w:rPr>
        <w:t xml:space="preserve"> </w:t>
      </w:r>
      <w:r>
        <w:rPr>
          <w:rFonts w:ascii="Courier New" w:hAnsi="Courier New" w:cs="Courier New"/>
          <w:sz w:val="18"/>
          <w:szCs w:val="18"/>
        </w:rPr>
        <w:t>+ 47.6 Hour6 + 30.5 Hour7 + 20.1 Hour8 + 14.6 Hour9 + 4.21 Hour10</w:t>
      </w:r>
      <w:r w:rsidR="00A45644">
        <w:rPr>
          <w:rFonts w:ascii="Courier New" w:hAnsi="Courier New" w:cs="Courier New"/>
          <w:sz w:val="18"/>
          <w:szCs w:val="18"/>
        </w:rPr>
        <w:t xml:space="preserve"> </w:t>
      </w:r>
      <w:r>
        <w:rPr>
          <w:rFonts w:ascii="Courier New" w:hAnsi="Courier New" w:cs="Courier New"/>
          <w:sz w:val="18"/>
          <w:szCs w:val="18"/>
        </w:rPr>
        <w:t xml:space="preserve">      + 2.10 Hour11 + 0.437 t</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Constant    11.167    3.002   3.72  0.001</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Hour1       12.479    3.556   3.51  0.002</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Hour2       16.042    3.541   4.53  0.000</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Hour3       20.604    3.527   5.84  0.000</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Hour4       37.833    3.514  10.77  0.000</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Hour5       45.396    3.503  12.96  0.000</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Hour6       47.625    3.493  13.63  0.000</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Hour7       30.521    3.485   8.76  0.000</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Hour8       20.083    3.478   5.77  0.000</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Hour9       14.646    3.473   4.22  0.000</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Hour10       4.208    3.469   1.21  0.237</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Hour11       2.104    3.467   0.61  0.550</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          0.43750  0.07221   6.06  0.000</w:t>
      </w:r>
    </w:p>
    <w:p w:rsidR="003A2A5F" w:rsidRDefault="003A2A5F" w:rsidP="004D7A23">
      <w:pPr>
        <w:tabs>
          <w:tab w:val="left" w:pos="900"/>
          <w:tab w:val="left" w:pos="1260"/>
        </w:tabs>
        <w:ind w:left="1260" w:hanging="720"/>
      </w:pPr>
    </w:p>
    <w:p w:rsidR="003A2A5F" w:rsidRDefault="004D7A23" w:rsidP="004D7A23">
      <w:pPr>
        <w:tabs>
          <w:tab w:val="left" w:pos="900"/>
          <w:tab w:val="left" w:pos="1260"/>
        </w:tabs>
        <w:ind w:left="1260" w:hanging="720"/>
      </w:pPr>
      <w:r>
        <w:tab/>
      </w:r>
      <w:r>
        <w:tab/>
      </w:r>
      <w:r w:rsidR="003A2A5F">
        <w:t xml:space="preserve">Hour 1 on July 18 corresponds to Hour1 = 1 and t = 37. </w:t>
      </w:r>
    </w:p>
    <w:p w:rsidR="003A2A5F" w:rsidRDefault="003A2A5F" w:rsidP="004D7A23">
      <w:pPr>
        <w:tabs>
          <w:tab w:val="left" w:pos="900"/>
          <w:tab w:val="left" w:pos="1260"/>
        </w:tabs>
        <w:ind w:left="1260" w:hanging="720"/>
      </w:pPr>
    </w:p>
    <w:p w:rsidR="003A2A5F" w:rsidRDefault="004D7A23" w:rsidP="004D7A23">
      <w:pPr>
        <w:tabs>
          <w:tab w:val="left" w:pos="900"/>
          <w:tab w:val="left" w:pos="1260"/>
        </w:tabs>
        <w:ind w:left="1260" w:hanging="720"/>
      </w:pPr>
      <w:r>
        <w:tab/>
      </w:r>
      <w:r>
        <w:tab/>
      </w:r>
      <w:r w:rsidR="003A2A5F">
        <w:t>Forecast for hour 1 on July 18 = 11.167 + 12.479(1) + .4375(37) = 39.834</w:t>
      </w:r>
    </w:p>
    <w:p w:rsidR="003A2A5F" w:rsidRDefault="003A2A5F" w:rsidP="004D7A23">
      <w:pPr>
        <w:tabs>
          <w:tab w:val="left" w:pos="900"/>
          <w:tab w:val="left" w:pos="1260"/>
        </w:tabs>
        <w:ind w:left="1260" w:hanging="720"/>
      </w:pPr>
    </w:p>
    <w:p w:rsidR="003A2A5F" w:rsidRDefault="004D7A23" w:rsidP="004D7A23">
      <w:pPr>
        <w:tabs>
          <w:tab w:val="left" w:pos="900"/>
          <w:tab w:val="left" w:pos="1260"/>
        </w:tabs>
        <w:ind w:left="1260" w:hanging="720"/>
      </w:pPr>
      <w:r>
        <w:tab/>
      </w:r>
      <w:r>
        <w:tab/>
      </w:r>
      <w:r w:rsidR="003A2A5F">
        <w:t xml:space="preserve">Hour 2 on July 18 corresponds to Hour2 = 1 and t = 38. </w:t>
      </w:r>
    </w:p>
    <w:p w:rsidR="003A2A5F" w:rsidRDefault="003A2A5F" w:rsidP="004D7A23">
      <w:pPr>
        <w:tabs>
          <w:tab w:val="left" w:pos="900"/>
          <w:tab w:val="left" w:pos="1260"/>
        </w:tabs>
        <w:ind w:left="1260" w:hanging="720"/>
      </w:pPr>
    </w:p>
    <w:p w:rsidR="003A2A5F" w:rsidRDefault="004D7A23" w:rsidP="004D7A23">
      <w:pPr>
        <w:tabs>
          <w:tab w:val="left" w:pos="900"/>
          <w:tab w:val="left" w:pos="1260"/>
        </w:tabs>
        <w:ind w:left="1260" w:hanging="720"/>
      </w:pPr>
      <w:r>
        <w:tab/>
      </w:r>
      <w:r w:rsidR="003A2A5F">
        <w:tab/>
        <w:t>Forecast for hour 2 on July 18 = 11.167 + 16.042(1) + .4375(38) = 43.834</w:t>
      </w:r>
    </w:p>
    <w:p w:rsidR="003A2A5F" w:rsidRDefault="003A2A5F" w:rsidP="004D7A23">
      <w:pPr>
        <w:tabs>
          <w:tab w:val="left" w:pos="900"/>
          <w:tab w:val="left" w:pos="1260"/>
        </w:tabs>
        <w:ind w:left="1260" w:hanging="720"/>
      </w:pPr>
    </w:p>
    <w:p w:rsidR="00CB7FAA" w:rsidRDefault="00CB7FAA" w:rsidP="004D7A23">
      <w:pPr>
        <w:tabs>
          <w:tab w:val="left" w:pos="900"/>
          <w:tab w:val="left" w:pos="1260"/>
        </w:tabs>
        <w:ind w:left="1260" w:hanging="720"/>
      </w:pPr>
    </w:p>
    <w:p w:rsidR="00CB7FAA" w:rsidRDefault="00CB7FAA" w:rsidP="004D7A23">
      <w:pPr>
        <w:tabs>
          <w:tab w:val="left" w:pos="900"/>
          <w:tab w:val="left" w:pos="1260"/>
        </w:tabs>
        <w:ind w:left="1260" w:hanging="720"/>
      </w:pPr>
    </w:p>
    <w:p w:rsidR="00CB7FAA" w:rsidRDefault="00CB7FAA" w:rsidP="004D7A23">
      <w:pPr>
        <w:tabs>
          <w:tab w:val="left" w:pos="900"/>
          <w:tab w:val="left" w:pos="1260"/>
        </w:tabs>
        <w:ind w:left="1260" w:hanging="720"/>
      </w:pPr>
    </w:p>
    <w:p w:rsidR="00CB7FAA" w:rsidRDefault="00CB7FAA" w:rsidP="004D7A23">
      <w:pPr>
        <w:tabs>
          <w:tab w:val="left" w:pos="900"/>
          <w:tab w:val="left" w:pos="1260"/>
        </w:tabs>
        <w:ind w:left="1260" w:hanging="720"/>
      </w:pPr>
    </w:p>
    <w:p w:rsidR="00CB7FAA" w:rsidRDefault="00CB7FAA" w:rsidP="004D7A23">
      <w:pPr>
        <w:tabs>
          <w:tab w:val="left" w:pos="900"/>
          <w:tab w:val="left" w:pos="1260"/>
        </w:tabs>
        <w:ind w:left="1260" w:hanging="720"/>
      </w:pPr>
    </w:p>
    <w:p w:rsidR="00CB7FAA" w:rsidRDefault="00CB7FAA" w:rsidP="004D7A23">
      <w:pPr>
        <w:tabs>
          <w:tab w:val="left" w:pos="900"/>
          <w:tab w:val="left" w:pos="1260"/>
        </w:tabs>
        <w:ind w:left="1260" w:hanging="720"/>
      </w:pPr>
    </w:p>
    <w:p w:rsidR="003A2A5F" w:rsidRDefault="004D7A23" w:rsidP="004D7A23">
      <w:pPr>
        <w:tabs>
          <w:tab w:val="left" w:pos="900"/>
          <w:tab w:val="left" w:pos="1260"/>
        </w:tabs>
        <w:ind w:left="1260" w:hanging="720"/>
      </w:pPr>
      <w:r>
        <w:lastRenderedPageBreak/>
        <w:tab/>
      </w:r>
      <w:r>
        <w:tab/>
      </w:r>
      <w:r w:rsidR="003A2A5F">
        <w:t>The forecasts for the other hours are computed in a similar manner. The following table shows the forecasts for the 12 hours on July 18.</w:t>
      </w:r>
    </w:p>
    <w:p w:rsidR="003A2A5F" w:rsidRDefault="003A2A5F" w:rsidP="004D7A23">
      <w:pPr>
        <w:tabs>
          <w:tab w:val="left" w:pos="900"/>
          <w:tab w:val="left" w:pos="1260"/>
        </w:tabs>
        <w:ind w:left="1260" w:hanging="720"/>
      </w:pPr>
    </w:p>
    <w:tbl>
      <w:tblPr>
        <w:tblW w:w="1540" w:type="dxa"/>
        <w:tblInd w:w="1270" w:type="dxa"/>
        <w:tblCellMar>
          <w:left w:w="0" w:type="dxa"/>
          <w:right w:w="0" w:type="dxa"/>
        </w:tblCellMar>
        <w:tblLook w:val="00A0" w:firstRow="1" w:lastRow="0" w:firstColumn="1" w:lastColumn="0" w:noHBand="0" w:noVBand="0"/>
      </w:tblPr>
      <w:tblGrid>
        <w:gridCol w:w="730"/>
        <w:gridCol w:w="810"/>
      </w:tblGrid>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1</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39.834</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2</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43.834</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3</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48.834</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4</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66.500</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5</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74.501</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6</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77.167</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7</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60.501</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8</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50.500</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9</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45.501</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10</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35.500</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11</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33.834</w:t>
            </w:r>
          </w:p>
        </w:tc>
      </w:tr>
      <w:tr w:rsidR="003A2A5F">
        <w:trPr>
          <w:trHeight w:val="20"/>
        </w:trPr>
        <w:tc>
          <w:tcPr>
            <w:tcW w:w="730" w:type="dxa"/>
            <w:noWrap/>
            <w:tcMar>
              <w:top w:w="10" w:type="dxa"/>
              <w:left w:w="10" w:type="dxa"/>
              <w:bottom w:w="0" w:type="dxa"/>
              <w:right w:w="10" w:type="dxa"/>
            </w:tcMar>
            <w:vAlign w:val="bottom"/>
          </w:tcPr>
          <w:p w:rsidR="003A2A5F" w:rsidRPr="00305F91" w:rsidRDefault="003A2A5F" w:rsidP="003A2A5F">
            <w:pPr>
              <w:rPr>
                <w:color w:val="000000"/>
              </w:rPr>
            </w:pPr>
            <w:r w:rsidRPr="00305F91">
              <w:rPr>
                <w:color w:val="000000"/>
              </w:rPr>
              <w:t>Hour 12</w:t>
            </w:r>
          </w:p>
        </w:tc>
        <w:tc>
          <w:tcPr>
            <w:tcW w:w="810" w:type="dxa"/>
            <w:noWrap/>
            <w:tcMar>
              <w:top w:w="10" w:type="dxa"/>
              <w:left w:w="10" w:type="dxa"/>
              <w:bottom w:w="0" w:type="dxa"/>
              <w:right w:w="10" w:type="dxa"/>
            </w:tcMar>
            <w:vAlign w:val="bottom"/>
          </w:tcPr>
          <w:p w:rsidR="003A2A5F" w:rsidRPr="00305F91" w:rsidRDefault="003A2A5F" w:rsidP="003A2A5F">
            <w:pPr>
              <w:jc w:val="right"/>
              <w:rPr>
                <w:color w:val="000000"/>
              </w:rPr>
            </w:pPr>
            <w:r w:rsidRPr="00305F91">
              <w:rPr>
                <w:color w:val="000000"/>
              </w:rPr>
              <w:t>32.167</w:t>
            </w:r>
          </w:p>
        </w:tc>
      </w:tr>
    </w:tbl>
    <w:p w:rsidR="004D7A23" w:rsidRDefault="004D7A23" w:rsidP="003A2A5F">
      <w:pPr>
        <w:autoSpaceDE w:val="0"/>
        <w:autoSpaceDN w:val="0"/>
        <w:adjustRightInd w:val="0"/>
      </w:pPr>
    </w:p>
    <w:p w:rsidR="003A2A5F" w:rsidRDefault="003A2A5F" w:rsidP="004D7A23">
      <w:pPr>
        <w:tabs>
          <w:tab w:val="left" w:pos="900"/>
          <w:tab w:val="left" w:pos="1260"/>
        </w:tabs>
        <w:autoSpaceDE w:val="0"/>
        <w:autoSpaceDN w:val="0"/>
        <w:adjustRightInd w:val="0"/>
        <w:ind w:left="1260" w:hanging="720"/>
      </w:pPr>
      <w:r>
        <w:t>32.</w:t>
      </w:r>
      <w:r w:rsidR="004D7A23">
        <w:tab/>
      </w:r>
      <w:proofErr w:type="gramStart"/>
      <w:r>
        <w:t>a</w:t>
      </w:r>
      <w:proofErr w:type="gramEnd"/>
      <w:r>
        <w:t>.</w:t>
      </w:r>
    </w:p>
    <w:p w:rsidR="003A2A5F" w:rsidRDefault="004D7A23" w:rsidP="004D7A23">
      <w:pPr>
        <w:tabs>
          <w:tab w:val="left" w:pos="900"/>
          <w:tab w:val="left" w:pos="1260"/>
        </w:tabs>
        <w:autoSpaceDE w:val="0"/>
        <w:autoSpaceDN w:val="0"/>
        <w:adjustRightInd w:val="0"/>
        <w:ind w:left="1260" w:hanging="720"/>
      </w:pPr>
      <w:r>
        <w:rPr>
          <w:noProof/>
        </w:rPr>
        <w:tab/>
      </w:r>
      <w:r w:rsidR="00CB01CA">
        <w:rPr>
          <w:noProof/>
        </w:rPr>
        <w:drawing>
          <wp:inline distT="0" distB="0" distL="0" distR="0">
            <wp:extent cx="4530725" cy="2743200"/>
            <wp:effectExtent l="0" t="0" r="0" b="0"/>
            <wp:docPr id="68" name="Chart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9"/>
                    <pic:cNvPicPr>
                      <a:picLocks noChangeArrowheads="1"/>
                    </pic:cNvPicPr>
                  </pic:nvPicPr>
                  <pic:blipFill>
                    <a:blip r:embed="rId113">
                      <a:extLst>
                        <a:ext uri="{28A0092B-C50C-407E-A947-70E740481C1C}">
                          <a14:useLocalDpi xmlns:a14="http://schemas.microsoft.com/office/drawing/2010/main" val="0"/>
                        </a:ext>
                      </a:extLst>
                    </a:blip>
                    <a:srcRect l="-3990" t="-3711" r="-2847" b="-7681"/>
                    <a:stretch>
                      <a:fillRect/>
                    </a:stretch>
                  </pic:blipFill>
                  <pic:spPr bwMode="auto">
                    <a:xfrm>
                      <a:off x="0" y="0"/>
                      <a:ext cx="4530725" cy="2743200"/>
                    </a:xfrm>
                    <a:prstGeom prst="rect">
                      <a:avLst/>
                    </a:prstGeom>
                    <a:noFill/>
                    <a:ln>
                      <a:noFill/>
                    </a:ln>
                  </pic:spPr>
                </pic:pic>
              </a:graphicData>
            </a:graphic>
          </wp:inline>
        </w:drawing>
      </w:r>
    </w:p>
    <w:p w:rsidR="003A2A5F" w:rsidRDefault="004D7A23" w:rsidP="004D7A23">
      <w:pPr>
        <w:tabs>
          <w:tab w:val="left" w:pos="900"/>
          <w:tab w:val="left" w:pos="1260"/>
        </w:tabs>
        <w:autoSpaceDE w:val="0"/>
        <w:autoSpaceDN w:val="0"/>
        <w:adjustRightInd w:val="0"/>
        <w:ind w:left="1260" w:hanging="720"/>
      </w:pPr>
      <w:r>
        <w:tab/>
      </w:r>
      <w:r>
        <w:tab/>
      </w:r>
      <w:r w:rsidR="003A2A5F">
        <w:t>The time series plot shows both a linear trend and seasonal effects.</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rsidR="003A2A5F">
        <w:t>b.</w:t>
      </w:r>
      <w:r>
        <w:tab/>
      </w:r>
      <w:r w:rsidR="003A2A5F">
        <w:t>A portion of the Minitab regression output follows.</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4D7A23" w:rsidP="004D7A2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Revenue = 70.0 + 10.0 Qtr1 + 105 Qtr2 + 245 Qtr3</w:t>
      </w:r>
    </w:p>
    <w:p w:rsidR="003A2A5F" w:rsidRDefault="003A2A5F" w:rsidP="004D7A23">
      <w:pPr>
        <w:tabs>
          <w:tab w:val="left" w:pos="900"/>
          <w:tab w:val="left" w:pos="1260"/>
        </w:tabs>
        <w:autoSpaceDE w:val="0"/>
        <w:autoSpaceDN w:val="0"/>
        <w:adjustRightInd w:val="0"/>
        <w:ind w:left="1260" w:hanging="720"/>
        <w:rPr>
          <w:sz w:val="18"/>
          <w:szCs w:val="18"/>
        </w:rPr>
      </w:pPr>
    </w:p>
    <w:p w:rsidR="003A2A5F" w:rsidRDefault="004D7A23" w:rsidP="004D7A23">
      <w:pPr>
        <w:tabs>
          <w:tab w:val="left" w:pos="900"/>
          <w:tab w:val="left" w:pos="1260"/>
        </w:tabs>
        <w:autoSpaceDE w:val="0"/>
        <w:autoSpaceDN w:val="0"/>
        <w:adjustRightInd w:val="0"/>
        <w:ind w:left="1260" w:hanging="720"/>
      </w:pPr>
      <w:r>
        <w:rPr>
          <w:sz w:val="18"/>
          <w:szCs w:val="18"/>
        </w:rPr>
        <w:tab/>
      </w:r>
      <w:r>
        <w:rPr>
          <w:sz w:val="18"/>
          <w:szCs w:val="18"/>
        </w:rPr>
        <w:tab/>
      </w:r>
      <w:r w:rsidR="003A2A5F">
        <w:rPr>
          <w:sz w:val="18"/>
          <w:szCs w:val="18"/>
        </w:rPr>
        <w:t xml:space="preserve">Quarter 1 forecast = </w:t>
      </w:r>
      <w:r w:rsidR="003A2A5F" w:rsidRPr="00E45DB5">
        <w:t>70.0 + 10.0</w:t>
      </w:r>
      <w:r w:rsidR="003A2A5F">
        <w:t xml:space="preserve">(1) </w:t>
      </w:r>
      <w:r w:rsidR="003A2A5F" w:rsidRPr="00E45DB5">
        <w:t>+ 105</w:t>
      </w:r>
      <w:r w:rsidR="003A2A5F">
        <w:t xml:space="preserve">(0) </w:t>
      </w:r>
      <w:r w:rsidR="003A2A5F" w:rsidRPr="00E45DB5">
        <w:t>+ 245</w:t>
      </w:r>
      <w:r w:rsidR="003A2A5F">
        <w:t>(0) = 80</w:t>
      </w:r>
    </w:p>
    <w:p w:rsidR="004D7A23" w:rsidRDefault="004D7A23" w:rsidP="004D7A23">
      <w:pPr>
        <w:tabs>
          <w:tab w:val="left" w:pos="900"/>
          <w:tab w:val="left" w:pos="1260"/>
        </w:tabs>
        <w:autoSpaceDE w:val="0"/>
        <w:autoSpaceDN w:val="0"/>
        <w:adjustRightInd w:val="0"/>
        <w:ind w:left="1260" w:hanging="720"/>
        <w:rPr>
          <w:sz w:val="18"/>
          <w:szCs w:val="18"/>
        </w:rPr>
      </w:pPr>
    </w:p>
    <w:p w:rsidR="003A2A5F" w:rsidRDefault="004D7A23" w:rsidP="004D7A23">
      <w:pPr>
        <w:tabs>
          <w:tab w:val="left" w:pos="900"/>
          <w:tab w:val="left" w:pos="1260"/>
        </w:tabs>
        <w:autoSpaceDE w:val="0"/>
        <w:autoSpaceDN w:val="0"/>
        <w:adjustRightInd w:val="0"/>
        <w:ind w:left="1260" w:hanging="720"/>
      </w:pPr>
      <w:r>
        <w:rPr>
          <w:sz w:val="18"/>
          <w:szCs w:val="18"/>
        </w:rPr>
        <w:tab/>
      </w:r>
      <w:r>
        <w:rPr>
          <w:sz w:val="18"/>
          <w:szCs w:val="18"/>
        </w:rPr>
        <w:tab/>
      </w:r>
      <w:r w:rsidR="003A2A5F">
        <w:rPr>
          <w:sz w:val="18"/>
          <w:szCs w:val="18"/>
        </w:rPr>
        <w:t xml:space="preserve">Quarter </w:t>
      </w:r>
      <w:r w:rsidR="00A45644">
        <w:rPr>
          <w:sz w:val="18"/>
          <w:szCs w:val="18"/>
        </w:rPr>
        <w:t>2</w:t>
      </w:r>
      <w:r w:rsidR="003A2A5F">
        <w:rPr>
          <w:sz w:val="18"/>
          <w:szCs w:val="18"/>
        </w:rPr>
        <w:t xml:space="preserve"> forecast = </w:t>
      </w:r>
      <w:r w:rsidR="003A2A5F" w:rsidRPr="00E45DB5">
        <w:t>70.0 + 10.0</w:t>
      </w:r>
      <w:r w:rsidR="003A2A5F">
        <w:t xml:space="preserve">(0) </w:t>
      </w:r>
      <w:r w:rsidR="003A2A5F" w:rsidRPr="00E45DB5">
        <w:t>+ 105</w:t>
      </w:r>
      <w:r w:rsidR="003A2A5F">
        <w:t xml:space="preserve">(1) </w:t>
      </w:r>
      <w:r w:rsidR="003A2A5F" w:rsidRPr="00E45DB5">
        <w:t>+ 245</w:t>
      </w:r>
      <w:r w:rsidR="003A2A5F">
        <w:t>(0) = 175</w:t>
      </w:r>
    </w:p>
    <w:p w:rsidR="004D7A23" w:rsidRDefault="004D7A23" w:rsidP="004D7A23">
      <w:pPr>
        <w:tabs>
          <w:tab w:val="left" w:pos="900"/>
          <w:tab w:val="left" w:pos="1260"/>
        </w:tabs>
        <w:autoSpaceDE w:val="0"/>
        <w:autoSpaceDN w:val="0"/>
        <w:adjustRightInd w:val="0"/>
        <w:ind w:left="1260" w:hanging="720"/>
        <w:rPr>
          <w:sz w:val="18"/>
          <w:szCs w:val="18"/>
        </w:rPr>
      </w:pPr>
    </w:p>
    <w:p w:rsidR="003A2A5F" w:rsidRDefault="004D7A23" w:rsidP="004D7A23">
      <w:pPr>
        <w:tabs>
          <w:tab w:val="left" w:pos="900"/>
          <w:tab w:val="left" w:pos="1260"/>
        </w:tabs>
        <w:autoSpaceDE w:val="0"/>
        <w:autoSpaceDN w:val="0"/>
        <w:adjustRightInd w:val="0"/>
        <w:ind w:left="1260" w:hanging="720"/>
      </w:pPr>
      <w:r>
        <w:rPr>
          <w:sz w:val="18"/>
          <w:szCs w:val="18"/>
        </w:rPr>
        <w:tab/>
      </w:r>
      <w:r>
        <w:rPr>
          <w:sz w:val="18"/>
          <w:szCs w:val="18"/>
        </w:rPr>
        <w:tab/>
      </w:r>
      <w:r w:rsidR="00A45644">
        <w:rPr>
          <w:sz w:val="18"/>
          <w:szCs w:val="18"/>
        </w:rPr>
        <w:t>Quarter 3</w:t>
      </w:r>
      <w:r w:rsidR="003A2A5F">
        <w:rPr>
          <w:sz w:val="18"/>
          <w:szCs w:val="18"/>
        </w:rPr>
        <w:t xml:space="preserve"> forecast = </w:t>
      </w:r>
      <w:r w:rsidR="003A2A5F" w:rsidRPr="00E45DB5">
        <w:t>70.0 + 10.0</w:t>
      </w:r>
      <w:r w:rsidR="003A2A5F">
        <w:t xml:space="preserve">(0) </w:t>
      </w:r>
      <w:r w:rsidR="003A2A5F" w:rsidRPr="00E45DB5">
        <w:t>+ 105</w:t>
      </w:r>
      <w:r w:rsidR="003A2A5F">
        <w:t xml:space="preserve">(0) </w:t>
      </w:r>
      <w:r w:rsidR="003A2A5F" w:rsidRPr="00E45DB5">
        <w:t>+ 245</w:t>
      </w:r>
      <w:r w:rsidR="003A2A5F">
        <w:t>(1) = 315</w:t>
      </w:r>
    </w:p>
    <w:p w:rsidR="004D7A23" w:rsidRDefault="004D7A23" w:rsidP="004D7A23">
      <w:pPr>
        <w:tabs>
          <w:tab w:val="left" w:pos="900"/>
          <w:tab w:val="left" w:pos="1260"/>
        </w:tabs>
        <w:autoSpaceDE w:val="0"/>
        <w:autoSpaceDN w:val="0"/>
        <w:adjustRightInd w:val="0"/>
        <w:ind w:left="1260" w:hanging="720"/>
        <w:rPr>
          <w:sz w:val="18"/>
          <w:szCs w:val="18"/>
        </w:rPr>
      </w:pPr>
    </w:p>
    <w:p w:rsidR="003A2A5F" w:rsidRPr="00E45DB5" w:rsidRDefault="004D7A23" w:rsidP="004D7A23">
      <w:pPr>
        <w:tabs>
          <w:tab w:val="left" w:pos="900"/>
          <w:tab w:val="left" w:pos="1260"/>
        </w:tabs>
        <w:autoSpaceDE w:val="0"/>
        <w:autoSpaceDN w:val="0"/>
        <w:adjustRightInd w:val="0"/>
        <w:ind w:left="1260" w:hanging="720"/>
      </w:pPr>
      <w:r>
        <w:rPr>
          <w:sz w:val="18"/>
          <w:szCs w:val="18"/>
        </w:rPr>
        <w:tab/>
      </w:r>
      <w:r>
        <w:rPr>
          <w:sz w:val="18"/>
          <w:szCs w:val="18"/>
        </w:rPr>
        <w:tab/>
      </w:r>
      <w:r w:rsidR="00A45644">
        <w:rPr>
          <w:sz w:val="18"/>
          <w:szCs w:val="18"/>
        </w:rPr>
        <w:t>Quarter 4</w:t>
      </w:r>
      <w:r w:rsidR="003A2A5F">
        <w:rPr>
          <w:sz w:val="18"/>
          <w:szCs w:val="18"/>
        </w:rPr>
        <w:t xml:space="preserve"> forecast = </w:t>
      </w:r>
      <w:r w:rsidR="003A2A5F" w:rsidRPr="00E45DB5">
        <w:t>70.0 + 10.0</w:t>
      </w:r>
      <w:r w:rsidR="003A2A5F">
        <w:t xml:space="preserve">(0) </w:t>
      </w:r>
      <w:r w:rsidR="003A2A5F" w:rsidRPr="00E45DB5">
        <w:t>+ 105</w:t>
      </w:r>
      <w:r w:rsidR="003A2A5F">
        <w:t xml:space="preserve">(0) </w:t>
      </w:r>
      <w:r w:rsidR="003A2A5F" w:rsidRPr="00E45DB5">
        <w:t>+ 245</w:t>
      </w:r>
      <w:r w:rsidR="003A2A5F">
        <w:t>(0) =  70</w:t>
      </w:r>
    </w:p>
    <w:p w:rsidR="003A2A5F" w:rsidRDefault="003A2A5F" w:rsidP="004D7A23">
      <w:pPr>
        <w:tabs>
          <w:tab w:val="left" w:pos="900"/>
          <w:tab w:val="left" w:pos="1260"/>
        </w:tabs>
        <w:autoSpaceDE w:val="0"/>
        <w:autoSpaceDN w:val="0"/>
        <w:adjustRightInd w:val="0"/>
        <w:ind w:left="1260" w:hanging="720"/>
      </w:pPr>
    </w:p>
    <w:p w:rsidR="00CB7FAA" w:rsidRDefault="00CB7FAA" w:rsidP="004D7A23">
      <w:pPr>
        <w:tabs>
          <w:tab w:val="left" w:pos="900"/>
          <w:tab w:val="left" w:pos="1260"/>
        </w:tabs>
        <w:autoSpaceDE w:val="0"/>
        <w:autoSpaceDN w:val="0"/>
        <w:adjustRightInd w:val="0"/>
        <w:ind w:left="1260" w:hanging="720"/>
      </w:pPr>
    </w:p>
    <w:p w:rsidR="00CB7FAA" w:rsidRDefault="00CB7FAA" w:rsidP="004D7A23">
      <w:pPr>
        <w:tabs>
          <w:tab w:val="left" w:pos="900"/>
          <w:tab w:val="left" w:pos="1260"/>
        </w:tabs>
        <w:autoSpaceDE w:val="0"/>
        <w:autoSpaceDN w:val="0"/>
        <w:adjustRightInd w:val="0"/>
        <w:ind w:left="1260" w:hanging="720"/>
      </w:pPr>
    </w:p>
    <w:p w:rsidR="00CB7FAA" w:rsidRDefault="00CB7FAA" w:rsidP="004D7A23">
      <w:pPr>
        <w:tabs>
          <w:tab w:val="left" w:pos="900"/>
          <w:tab w:val="left" w:pos="1260"/>
        </w:tabs>
        <w:autoSpaceDE w:val="0"/>
        <w:autoSpaceDN w:val="0"/>
        <w:adjustRightInd w:val="0"/>
        <w:ind w:left="1260" w:hanging="720"/>
      </w:pPr>
    </w:p>
    <w:p w:rsidR="00CB7FAA" w:rsidRDefault="00CB7FAA" w:rsidP="004D7A23">
      <w:pPr>
        <w:tabs>
          <w:tab w:val="left" w:pos="900"/>
          <w:tab w:val="left" w:pos="1260"/>
        </w:tabs>
        <w:autoSpaceDE w:val="0"/>
        <w:autoSpaceDN w:val="0"/>
        <w:adjustRightInd w:val="0"/>
        <w:ind w:left="1260" w:hanging="720"/>
      </w:pPr>
    </w:p>
    <w:p w:rsidR="00CB7FAA" w:rsidRDefault="00CB7FAA"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lastRenderedPageBreak/>
        <w:tab/>
      </w:r>
      <w:r w:rsidR="003A2A5F">
        <w:t>c.</w:t>
      </w:r>
      <w:r>
        <w:tab/>
      </w:r>
      <w:r w:rsidR="003A2A5F">
        <w:t>A portion of the Minitab regression output follows.</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4D7A23" w:rsidP="004D7A2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Revenue = - 70.1 + 45.0 Qtr1 + 128 Qtr2 + 257 Qtr3 + 11.7 Period</w:t>
      </w:r>
    </w:p>
    <w:p w:rsidR="003A2A5F" w:rsidRDefault="003A2A5F" w:rsidP="004D7A23">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4D7A23" w:rsidP="004D7A23">
      <w:pPr>
        <w:tabs>
          <w:tab w:val="left" w:pos="900"/>
          <w:tab w:val="left" w:pos="1260"/>
        </w:tabs>
        <w:autoSpaceDE w:val="0"/>
        <w:autoSpaceDN w:val="0"/>
        <w:adjustRightInd w:val="0"/>
        <w:ind w:left="1260" w:hanging="720"/>
      </w:pPr>
      <w:r>
        <w:rPr>
          <w:sz w:val="18"/>
          <w:szCs w:val="18"/>
        </w:rPr>
        <w:tab/>
      </w:r>
      <w:r>
        <w:rPr>
          <w:sz w:val="18"/>
          <w:szCs w:val="18"/>
        </w:rPr>
        <w:tab/>
      </w:r>
      <w:r w:rsidR="003A2A5F">
        <w:rPr>
          <w:sz w:val="18"/>
          <w:szCs w:val="18"/>
        </w:rPr>
        <w:t>Quarter 1 forecast = -</w:t>
      </w:r>
      <w:r w:rsidR="003A2A5F" w:rsidRPr="00E45DB5">
        <w:t>70.</w:t>
      </w:r>
      <w:r w:rsidR="003A2A5F">
        <w:t>1</w:t>
      </w:r>
      <w:r w:rsidR="003A2A5F" w:rsidRPr="00E45DB5">
        <w:t xml:space="preserve"> + </w:t>
      </w:r>
      <w:r w:rsidR="003A2A5F">
        <w:t>45</w:t>
      </w:r>
      <w:r w:rsidR="003A2A5F" w:rsidRPr="00E45DB5">
        <w:t>.0</w:t>
      </w:r>
      <w:r w:rsidR="003A2A5F">
        <w:t xml:space="preserve">(1) </w:t>
      </w:r>
      <w:r w:rsidR="003A2A5F" w:rsidRPr="00E45DB5">
        <w:t>+ 1</w:t>
      </w:r>
      <w:r w:rsidR="003A2A5F">
        <w:t xml:space="preserve">28(0) </w:t>
      </w:r>
      <w:r w:rsidR="003A2A5F" w:rsidRPr="00E45DB5">
        <w:t>+ 2</w:t>
      </w:r>
      <w:r w:rsidR="003A2A5F">
        <w:t>57(0) + 11.7(21) = 221</w:t>
      </w:r>
    </w:p>
    <w:p w:rsidR="004D7A23" w:rsidRDefault="004D7A23" w:rsidP="004D7A23">
      <w:pPr>
        <w:tabs>
          <w:tab w:val="left" w:pos="900"/>
          <w:tab w:val="left" w:pos="1260"/>
        </w:tabs>
        <w:autoSpaceDE w:val="0"/>
        <w:autoSpaceDN w:val="0"/>
        <w:adjustRightInd w:val="0"/>
        <w:ind w:left="1260" w:hanging="720"/>
        <w:rPr>
          <w:sz w:val="18"/>
          <w:szCs w:val="18"/>
        </w:rPr>
      </w:pPr>
    </w:p>
    <w:p w:rsidR="003A2A5F" w:rsidRDefault="004D7A23" w:rsidP="004D7A23">
      <w:pPr>
        <w:tabs>
          <w:tab w:val="left" w:pos="900"/>
          <w:tab w:val="left" w:pos="1260"/>
        </w:tabs>
        <w:autoSpaceDE w:val="0"/>
        <w:autoSpaceDN w:val="0"/>
        <w:adjustRightInd w:val="0"/>
        <w:ind w:left="1260" w:hanging="720"/>
      </w:pPr>
      <w:r>
        <w:rPr>
          <w:sz w:val="18"/>
          <w:szCs w:val="18"/>
        </w:rPr>
        <w:tab/>
      </w:r>
      <w:r>
        <w:rPr>
          <w:sz w:val="18"/>
          <w:szCs w:val="18"/>
        </w:rPr>
        <w:tab/>
      </w:r>
      <w:r w:rsidR="003A2A5F">
        <w:rPr>
          <w:sz w:val="18"/>
          <w:szCs w:val="18"/>
        </w:rPr>
        <w:t xml:space="preserve">Quarter </w:t>
      </w:r>
      <w:r w:rsidR="00A45644">
        <w:rPr>
          <w:sz w:val="18"/>
          <w:szCs w:val="18"/>
        </w:rPr>
        <w:t>2</w:t>
      </w:r>
      <w:r w:rsidR="003A2A5F">
        <w:rPr>
          <w:sz w:val="18"/>
          <w:szCs w:val="18"/>
        </w:rPr>
        <w:t xml:space="preserve"> forecast = -</w:t>
      </w:r>
      <w:r w:rsidR="003A2A5F" w:rsidRPr="00E45DB5">
        <w:t>70.</w:t>
      </w:r>
      <w:r w:rsidR="003A2A5F">
        <w:t>1</w:t>
      </w:r>
      <w:r w:rsidR="003A2A5F" w:rsidRPr="00E45DB5">
        <w:t xml:space="preserve"> + </w:t>
      </w:r>
      <w:r w:rsidR="003A2A5F">
        <w:t>45</w:t>
      </w:r>
      <w:r w:rsidR="003A2A5F" w:rsidRPr="00E45DB5">
        <w:t>.0</w:t>
      </w:r>
      <w:r w:rsidR="003A2A5F">
        <w:t xml:space="preserve">(0) </w:t>
      </w:r>
      <w:r w:rsidR="003A2A5F" w:rsidRPr="00E45DB5">
        <w:t>+ 1</w:t>
      </w:r>
      <w:r w:rsidR="003A2A5F">
        <w:t xml:space="preserve">28(1) </w:t>
      </w:r>
      <w:r w:rsidR="003A2A5F" w:rsidRPr="00E45DB5">
        <w:t>+ 2</w:t>
      </w:r>
      <w:r w:rsidR="003A2A5F">
        <w:t>57(0) + 11.7(22) = 315</w:t>
      </w:r>
    </w:p>
    <w:p w:rsidR="004D7A23" w:rsidRDefault="004D7A23" w:rsidP="004D7A23">
      <w:pPr>
        <w:tabs>
          <w:tab w:val="left" w:pos="900"/>
          <w:tab w:val="left" w:pos="1260"/>
        </w:tabs>
        <w:autoSpaceDE w:val="0"/>
        <w:autoSpaceDN w:val="0"/>
        <w:adjustRightInd w:val="0"/>
        <w:ind w:left="1260" w:hanging="720"/>
        <w:rPr>
          <w:sz w:val="18"/>
          <w:szCs w:val="18"/>
        </w:rPr>
      </w:pPr>
    </w:p>
    <w:p w:rsidR="003A2A5F" w:rsidRDefault="004D7A23" w:rsidP="004D7A23">
      <w:pPr>
        <w:tabs>
          <w:tab w:val="left" w:pos="900"/>
          <w:tab w:val="left" w:pos="1260"/>
        </w:tabs>
        <w:autoSpaceDE w:val="0"/>
        <w:autoSpaceDN w:val="0"/>
        <w:adjustRightInd w:val="0"/>
        <w:ind w:left="1260" w:hanging="720"/>
      </w:pPr>
      <w:r>
        <w:rPr>
          <w:sz w:val="18"/>
          <w:szCs w:val="18"/>
        </w:rPr>
        <w:tab/>
      </w:r>
      <w:r>
        <w:rPr>
          <w:sz w:val="18"/>
          <w:szCs w:val="18"/>
        </w:rPr>
        <w:tab/>
      </w:r>
      <w:r w:rsidR="003A2A5F">
        <w:rPr>
          <w:sz w:val="18"/>
          <w:szCs w:val="18"/>
        </w:rPr>
        <w:t xml:space="preserve">Quarter </w:t>
      </w:r>
      <w:r w:rsidR="00A45644">
        <w:rPr>
          <w:sz w:val="18"/>
          <w:szCs w:val="18"/>
        </w:rPr>
        <w:t>3</w:t>
      </w:r>
      <w:r w:rsidR="003A2A5F">
        <w:rPr>
          <w:sz w:val="18"/>
          <w:szCs w:val="18"/>
        </w:rPr>
        <w:t xml:space="preserve"> forecast = -</w:t>
      </w:r>
      <w:r w:rsidR="003A2A5F" w:rsidRPr="00E45DB5">
        <w:t>70.</w:t>
      </w:r>
      <w:r w:rsidR="003A2A5F">
        <w:t>1</w:t>
      </w:r>
      <w:r w:rsidR="003A2A5F" w:rsidRPr="00E45DB5">
        <w:t xml:space="preserve"> + </w:t>
      </w:r>
      <w:r w:rsidR="003A2A5F">
        <w:t>45</w:t>
      </w:r>
      <w:r w:rsidR="003A2A5F" w:rsidRPr="00E45DB5">
        <w:t>.0</w:t>
      </w:r>
      <w:r w:rsidR="003A2A5F">
        <w:t xml:space="preserve">(0) </w:t>
      </w:r>
      <w:r w:rsidR="003A2A5F" w:rsidRPr="00E45DB5">
        <w:t>+ 1</w:t>
      </w:r>
      <w:r w:rsidR="003A2A5F">
        <w:t xml:space="preserve">28(0) </w:t>
      </w:r>
      <w:r w:rsidR="003A2A5F" w:rsidRPr="00E45DB5">
        <w:t>+ 2</w:t>
      </w:r>
      <w:r w:rsidR="003A2A5F">
        <w:t>57(1) + 11.7(23) = 456</w:t>
      </w:r>
    </w:p>
    <w:p w:rsidR="004D7A23" w:rsidRDefault="004D7A23" w:rsidP="004D7A23">
      <w:pPr>
        <w:tabs>
          <w:tab w:val="left" w:pos="900"/>
          <w:tab w:val="left" w:pos="1260"/>
        </w:tabs>
        <w:autoSpaceDE w:val="0"/>
        <w:autoSpaceDN w:val="0"/>
        <w:adjustRightInd w:val="0"/>
        <w:ind w:left="1260" w:hanging="720"/>
        <w:rPr>
          <w:sz w:val="18"/>
          <w:szCs w:val="18"/>
        </w:rPr>
      </w:pPr>
    </w:p>
    <w:p w:rsidR="003A2A5F" w:rsidRPr="00E45DB5" w:rsidRDefault="004D7A23" w:rsidP="004D7A23">
      <w:pPr>
        <w:tabs>
          <w:tab w:val="left" w:pos="900"/>
          <w:tab w:val="left" w:pos="1260"/>
        </w:tabs>
        <w:autoSpaceDE w:val="0"/>
        <w:autoSpaceDN w:val="0"/>
        <w:adjustRightInd w:val="0"/>
        <w:ind w:left="1260" w:hanging="720"/>
      </w:pPr>
      <w:r>
        <w:rPr>
          <w:sz w:val="18"/>
          <w:szCs w:val="18"/>
        </w:rPr>
        <w:tab/>
      </w:r>
      <w:r>
        <w:rPr>
          <w:sz w:val="18"/>
          <w:szCs w:val="18"/>
        </w:rPr>
        <w:tab/>
      </w:r>
      <w:r w:rsidR="003A2A5F">
        <w:rPr>
          <w:sz w:val="18"/>
          <w:szCs w:val="18"/>
        </w:rPr>
        <w:t xml:space="preserve">Quarter </w:t>
      </w:r>
      <w:r w:rsidR="00A45644">
        <w:rPr>
          <w:sz w:val="18"/>
          <w:szCs w:val="18"/>
        </w:rPr>
        <w:t>4</w:t>
      </w:r>
      <w:r w:rsidR="003A2A5F">
        <w:rPr>
          <w:sz w:val="18"/>
          <w:szCs w:val="18"/>
        </w:rPr>
        <w:t xml:space="preserve"> forecast = -</w:t>
      </w:r>
      <w:r w:rsidR="003A2A5F" w:rsidRPr="00E45DB5">
        <w:t>70.</w:t>
      </w:r>
      <w:r w:rsidR="003A2A5F">
        <w:t>1</w:t>
      </w:r>
      <w:r w:rsidR="003A2A5F" w:rsidRPr="00E45DB5">
        <w:t xml:space="preserve"> + </w:t>
      </w:r>
      <w:r w:rsidR="003A2A5F">
        <w:t>45</w:t>
      </w:r>
      <w:r w:rsidR="003A2A5F" w:rsidRPr="00E45DB5">
        <w:t>.0</w:t>
      </w:r>
      <w:r w:rsidR="003A2A5F">
        <w:t xml:space="preserve">(0) </w:t>
      </w:r>
      <w:r w:rsidR="003A2A5F" w:rsidRPr="00E45DB5">
        <w:t>+ 1</w:t>
      </w:r>
      <w:r w:rsidR="003A2A5F">
        <w:t xml:space="preserve">28(0) </w:t>
      </w:r>
      <w:r w:rsidR="003A2A5F" w:rsidRPr="00E45DB5">
        <w:t>+ 2</w:t>
      </w:r>
      <w:r w:rsidR="003A2A5F">
        <w:t>57(0) + 11.7(24) = 211</w:t>
      </w:r>
    </w:p>
    <w:p w:rsidR="003A2A5F" w:rsidRDefault="003A2A5F" w:rsidP="004D7A23">
      <w:pPr>
        <w:tabs>
          <w:tab w:val="left" w:pos="900"/>
          <w:tab w:val="left" w:pos="1260"/>
        </w:tabs>
        <w:autoSpaceDE w:val="0"/>
        <w:autoSpaceDN w:val="0"/>
        <w:adjustRightInd w:val="0"/>
        <w:ind w:left="1260" w:hanging="720"/>
      </w:pPr>
    </w:p>
    <w:p w:rsidR="003A2A5F" w:rsidRDefault="003A2A5F" w:rsidP="004D7A23">
      <w:pPr>
        <w:tabs>
          <w:tab w:val="left" w:pos="900"/>
          <w:tab w:val="left" w:pos="1260"/>
        </w:tabs>
        <w:autoSpaceDE w:val="0"/>
        <w:autoSpaceDN w:val="0"/>
        <w:adjustRightInd w:val="0"/>
        <w:ind w:left="1260" w:hanging="720"/>
      </w:pPr>
      <w:r>
        <w:t>33.</w:t>
      </w:r>
      <w:r w:rsidR="004D7A23">
        <w:tab/>
      </w:r>
      <w:proofErr w:type="gramStart"/>
      <w:r>
        <w:t>a</w:t>
      </w:r>
      <w:proofErr w:type="gramEnd"/>
      <w:r>
        <w:t>.</w:t>
      </w:r>
    </w:p>
    <w:p w:rsidR="003A2A5F" w:rsidRDefault="004D7A23" w:rsidP="004D7A23">
      <w:pPr>
        <w:tabs>
          <w:tab w:val="left" w:pos="900"/>
          <w:tab w:val="left" w:pos="1260"/>
        </w:tabs>
        <w:autoSpaceDE w:val="0"/>
        <w:autoSpaceDN w:val="0"/>
        <w:adjustRightInd w:val="0"/>
        <w:ind w:left="1260" w:hanging="720"/>
      </w:pPr>
      <w:r>
        <w:rPr>
          <w:noProof/>
        </w:rPr>
        <w:tab/>
      </w:r>
      <w:r w:rsidR="00CB01CA">
        <w:rPr>
          <w:noProof/>
        </w:rPr>
        <w:drawing>
          <wp:inline distT="0" distB="0" distL="0" distR="0">
            <wp:extent cx="4572000" cy="2743200"/>
            <wp:effectExtent l="0" t="0" r="0" b="0"/>
            <wp:docPr id="69" name="Chart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0"/>
                    <pic:cNvPicPr>
                      <a:picLocks noChangeArrowheads="1"/>
                    </pic:cNvPicPr>
                  </pic:nvPicPr>
                  <pic:blipFill>
                    <a:blip r:embed="rId114">
                      <a:extLst>
                        <a:ext uri="{28A0092B-C50C-407E-A947-70E740481C1C}">
                          <a14:useLocalDpi xmlns:a14="http://schemas.microsoft.com/office/drawing/2010/main" val="0"/>
                        </a:ext>
                      </a:extLst>
                    </a:blip>
                    <a:srcRect l="-4131" t="-3711" r="-2852" b="-7681"/>
                    <a:stretch>
                      <a:fillRect/>
                    </a:stretch>
                  </pic:blipFill>
                  <pic:spPr bwMode="auto">
                    <a:xfrm>
                      <a:off x="0" y="0"/>
                      <a:ext cx="4572000" cy="2743200"/>
                    </a:xfrm>
                    <a:prstGeom prst="rect">
                      <a:avLst/>
                    </a:prstGeom>
                    <a:noFill/>
                    <a:ln>
                      <a:noFill/>
                    </a:ln>
                  </pic:spPr>
                </pic:pic>
              </a:graphicData>
            </a:graphic>
          </wp:inline>
        </w:drawing>
      </w:r>
    </w:p>
    <w:p w:rsidR="003A2A5F" w:rsidRDefault="004D7A23" w:rsidP="004D7A23">
      <w:pPr>
        <w:tabs>
          <w:tab w:val="left" w:pos="900"/>
          <w:tab w:val="left" w:pos="1260"/>
        </w:tabs>
        <w:autoSpaceDE w:val="0"/>
        <w:autoSpaceDN w:val="0"/>
        <w:adjustRightInd w:val="0"/>
        <w:ind w:left="1260" w:hanging="720"/>
      </w:pPr>
      <w:r>
        <w:tab/>
      </w:r>
      <w:r>
        <w:tab/>
      </w:r>
      <w:r w:rsidR="003A2A5F">
        <w:t>The time series plot indicates a seasonal effect. Power consumption is lowest in the time period 12-4 A.M., steadily increases to the highest value in the 12-4 P.M. time period, and then decreases again. There may also be some linear trend in the data.</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rsidR="003A2A5F">
        <w:t>b.</w:t>
      </w:r>
      <w:r>
        <w:tab/>
      </w:r>
      <w:r w:rsidR="003A2A5F">
        <w:t>A portion of the Minitab regression output follows.</w:t>
      </w:r>
    </w:p>
    <w:p w:rsidR="003A2A5F" w:rsidRDefault="003A2A5F" w:rsidP="004D7A23">
      <w:pPr>
        <w:tabs>
          <w:tab w:val="left" w:pos="900"/>
          <w:tab w:val="left" w:pos="1260"/>
        </w:tabs>
        <w:autoSpaceDE w:val="0"/>
        <w:autoSpaceDN w:val="0"/>
        <w:adjustRightInd w:val="0"/>
        <w:ind w:left="1260" w:hanging="720"/>
      </w:pP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Power = 54445 - 28505 Time1 - 20137 Time2 + 69538 Time3 + 80221 Time4</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+ 63605 Time5</w:t>
      </w:r>
    </w:p>
    <w:p w:rsidR="003A2A5F" w:rsidRDefault="003A2A5F" w:rsidP="004D7A23">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4D7A23" w:rsidP="004D7A23">
      <w:pPr>
        <w:tabs>
          <w:tab w:val="left" w:pos="900"/>
          <w:tab w:val="left" w:pos="1260"/>
        </w:tabs>
        <w:autoSpaceDE w:val="0"/>
        <w:autoSpaceDN w:val="0"/>
        <w:adjustRightInd w:val="0"/>
        <w:ind w:left="1260" w:hanging="720"/>
      </w:pPr>
      <w:r>
        <w:tab/>
      </w:r>
      <w:r w:rsidR="003A2A5F">
        <w:t>c.</w:t>
      </w:r>
      <w:r>
        <w:tab/>
      </w:r>
      <w:r w:rsidR="003A2A5F">
        <w:t xml:space="preserve">The estimate of Timko’s power usage from noon to 8:00 P.M. on Thursday is </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tab/>
      </w:r>
      <w:r w:rsidR="003A2A5F">
        <w:t xml:space="preserve">12-4 P.M. Forecast = </w:t>
      </w:r>
      <w:r w:rsidR="003A2A5F" w:rsidRPr="00FF198A">
        <w:t xml:space="preserve">54445 </w:t>
      </w:r>
      <w:r w:rsidR="003A2A5F">
        <w:t>–</w:t>
      </w:r>
      <w:r w:rsidR="003A2A5F" w:rsidRPr="00FF198A">
        <w:t xml:space="preserve"> 28505</w:t>
      </w:r>
      <w:r w:rsidR="003A2A5F">
        <w:t>(0)</w:t>
      </w:r>
      <w:r w:rsidR="003A2A5F" w:rsidRPr="00FF198A">
        <w:t xml:space="preserve"> - 20137</w:t>
      </w:r>
      <w:r w:rsidR="003A2A5F">
        <w:t>(0)</w:t>
      </w:r>
      <w:r w:rsidR="003A2A5F" w:rsidRPr="00FF198A">
        <w:t>+ 69538</w:t>
      </w:r>
      <w:r w:rsidR="003A2A5F">
        <w:t>(0)</w:t>
      </w:r>
      <w:r w:rsidR="003A2A5F" w:rsidRPr="00FF198A">
        <w:t>+ 80221</w:t>
      </w:r>
      <w:r w:rsidR="003A2A5F">
        <w:t>(1)</w:t>
      </w:r>
      <w:r w:rsidR="003A2A5F" w:rsidRPr="00FF198A">
        <w:t>+ 63605</w:t>
      </w:r>
      <w:r w:rsidR="003A2A5F">
        <w:t>(0) = 134,666</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tab/>
      </w:r>
      <w:r w:rsidR="003A2A5F">
        <w:t xml:space="preserve">4-8 P.M. Forecast = </w:t>
      </w:r>
      <w:r w:rsidR="003A2A5F" w:rsidRPr="00FF198A">
        <w:t xml:space="preserve">54445 </w:t>
      </w:r>
      <w:r w:rsidR="003A2A5F">
        <w:t>–</w:t>
      </w:r>
      <w:r w:rsidR="003A2A5F" w:rsidRPr="00FF198A">
        <w:t xml:space="preserve"> 28505</w:t>
      </w:r>
      <w:r w:rsidR="003A2A5F">
        <w:t>(0)</w:t>
      </w:r>
      <w:r w:rsidR="003A2A5F" w:rsidRPr="00FF198A">
        <w:t xml:space="preserve"> - 20137</w:t>
      </w:r>
      <w:r w:rsidR="003A2A5F">
        <w:t>(0)</w:t>
      </w:r>
      <w:r w:rsidR="003A2A5F" w:rsidRPr="00FF198A">
        <w:t>+ 69538</w:t>
      </w:r>
      <w:r w:rsidR="003A2A5F">
        <w:t>(0)</w:t>
      </w:r>
      <w:r w:rsidR="003A2A5F" w:rsidRPr="00FF198A">
        <w:t>+ 80221</w:t>
      </w:r>
      <w:r w:rsidR="003A2A5F">
        <w:t>(0)</w:t>
      </w:r>
      <w:r w:rsidR="003A2A5F" w:rsidRPr="00FF198A">
        <w:t>+ 63605</w:t>
      </w:r>
      <w:r w:rsidR="003A2A5F">
        <w:t>(1) = 118,050</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rsidR="003A2A5F">
        <w:t>d.</w:t>
      </w:r>
      <w:r>
        <w:tab/>
      </w:r>
      <w:r w:rsidR="003A2A5F">
        <w:t>A portion of the Minitab regression output follows.</w:t>
      </w:r>
    </w:p>
    <w:p w:rsidR="003A2A5F" w:rsidRDefault="003A2A5F" w:rsidP="004D7A23">
      <w:pPr>
        <w:tabs>
          <w:tab w:val="left" w:pos="900"/>
          <w:tab w:val="left" w:pos="1260"/>
        </w:tabs>
        <w:autoSpaceDE w:val="0"/>
        <w:autoSpaceDN w:val="0"/>
        <w:adjustRightInd w:val="0"/>
        <w:ind w:left="1260" w:hanging="720"/>
      </w:pP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Power = 36918 - 30452 Time1 - 24032 Time2 + 63696 Time3 + 84116 Time4</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+ 65553 Time5 + 1947 Period</w:t>
      </w:r>
    </w:p>
    <w:p w:rsidR="003A2A5F" w:rsidRDefault="003A2A5F" w:rsidP="004D7A23">
      <w:pPr>
        <w:tabs>
          <w:tab w:val="left" w:pos="900"/>
          <w:tab w:val="left" w:pos="1260"/>
        </w:tabs>
        <w:autoSpaceDE w:val="0"/>
        <w:autoSpaceDN w:val="0"/>
        <w:adjustRightInd w:val="0"/>
        <w:ind w:left="1260" w:hanging="720"/>
        <w:rPr>
          <w:rFonts w:ascii="Courier New" w:hAnsi="Courier New" w:cs="Courier New"/>
          <w:sz w:val="18"/>
          <w:szCs w:val="18"/>
        </w:rPr>
      </w:pPr>
    </w:p>
    <w:p w:rsidR="00CB7FAA" w:rsidRDefault="00CB7FAA" w:rsidP="004D7A23">
      <w:pPr>
        <w:tabs>
          <w:tab w:val="left" w:pos="900"/>
          <w:tab w:val="left" w:pos="1260"/>
        </w:tabs>
        <w:autoSpaceDE w:val="0"/>
        <w:autoSpaceDN w:val="0"/>
        <w:adjustRightInd w:val="0"/>
        <w:ind w:left="1260" w:hanging="720"/>
        <w:rPr>
          <w:rFonts w:ascii="Courier New" w:hAnsi="Courier New" w:cs="Courier New"/>
          <w:sz w:val="18"/>
          <w:szCs w:val="18"/>
        </w:rPr>
      </w:pPr>
    </w:p>
    <w:p w:rsidR="00CB7FAA" w:rsidRDefault="00CB7FAA" w:rsidP="004D7A23">
      <w:pPr>
        <w:tabs>
          <w:tab w:val="left" w:pos="900"/>
          <w:tab w:val="left" w:pos="1260"/>
        </w:tabs>
        <w:autoSpaceDE w:val="0"/>
        <w:autoSpaceDN w:val="0"/>
        <w:adjustRightInd w:val="0"/>
        <w:ind w:left="1260" w:hanging="720"/>
        <w:rPr>
          <w:rFonts w:ascii="Courier New" w:hAnsi="Courier New" w:cs="Courier New"/>
          <w:sz w:val="18"/>
          <w:szCs w:val="18"/>
        </w:rPr>
      </w:pPr>
    </w:p>
    <w:p w:rsidR="00CB7FAA" w:rsidRDefault="00CB7FAA" w:rsidP="004D7A23">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4D7A23" w:rsidP="004D7A23">
      <w:pPr>
        <w:tabs>
          <w:tab w:val="left" w:pos="900"/>
          <w:tab w:val="left" w:pos="1260"/>
        </w:tabs>
        <w:autoSpaceDE w:val="0"/>
        <w:autoSpaceDN w:val="0"/>
        <w:adjustRightInd w:val="0"/>
        <w:ind w:left="1260" w:hanging="720"/>
      </w:pPr>
      <w:r>
        <w:lastRenderedPageBreak/>
        <w:tab/>
      </w:r>
      <w:r w:rsidR="003A2A5F">
        <w:t>e.</w:t>
      </w:r>
      <w:r>
        <w:tab/>
      </w:r>
      <w:r w:rsidR="003A2A5F">
        <w:t>The estimate of Timko’s power usage from noon to 8:00 P.M. on Thursday Periods 19 and 20 is</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tab/>
      </w:r>
      <w:r w:rsidR="003A2A5F">
        <w:t xml:space="preserve">12-4 P.M. Forecast = </w:t>
      </w:r>
      <w:r w:rsidR="003A2A5F" w:rsidRPr="00C70ECC">
        <w:t>36918 - 30452</w:t>
      </w:r>
      <w:r w:rsidR="003A2A5F">
        <w:t>(0)</w:t>
      </w:r>
      <w:r w:rsidR="003A2A5F" w:rsidRPr="00C70ECC">
        <w:t>- 24032</w:t>
      </w:r>
      <w:r w:rsidR="003A2A5F">
        <w:t>(0)</w:t>
      </w:r>
      <w:r w:rsidR="003A2A5F" w:rsidRPr="00C70ECC">
        <w:t>+ 63696</w:t>
      </w:r>
      <w:r w:rsidR="003A2A5F">
        <w:t>(0)</w:t>
      </w:r>
      <w:r w:rsidR="003A2A5F" w:rsidRPr="00C70ECC">
        <w:t>+ 84116</w:t>
      </w:r>
      <w:r w:rsidR="003A2A5F">
        <w:t xml:space="preserve">(1) </w:t>
      </w:r>
      <w:r w:rsidR="003A2A5F" w:rsidRPr="00C70ECC">
        <w:t>+ 65553</w:t>
      </w:r>
      <w:r w:rsidR="003A2A5F">
        <w:t>(0)</w:t>
      </w:r>
      <w:r w:rsidR="003A2A5F" w:rsidRPr="00C70ECC">
        <w:t>+ 1947</w:t>
      </w:r>
      <w:r w:rsidR="003A2A5F">
        <w:t>(19) = 158,027</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tab/>
      </w:r>
      <w:r w:rsidR="003A2A5F">
        <w:t xml:space="preserve">4-8 P.M. Forecast = </w:t>
      </w:r>
      <w:r w:rsidR="003A2A5F" w:rsidRPr="00C70ECC">
        <w:t>36918 - 30452</w:t>
      </w:r>
      <w:r w:rsidR="003A2A5F">
        <w:t>(0)</w:t>
      </w:r>
      <w:r w:rsidR="003A2A5F" w:rsidRPr="00C70ECC">
        <w:t>- 24032</w:t>
      </w:r>
      <w:r w:rsidR="003A2A5F">
        <w:t>(0)</w:t>
      </w:r>
      <w:r w:rsidR="003A2A5F" w:rsidRPr="00C70ECC">
        <w:t>+ 63696</w:t>
      </w:r>
      <w:r w:rsidR="003A2A5F">
        <w:t>(0)</w:t>
      </w:r>
      <w:r w:rsidR="003A2A5F" w:rsidRPr="00C70ECC">
        <w:t>+ 84116</w:t>
      </w:r>
      <w:r w:rsidR="003A2A5F">
        <w:t xml:space="preserve">(0) </w:t>
      </w:r>
      <w:r w:rsidR="003A2A5F" w:rsidRPr="00C70ECC">
        <w:t>+ 65553</w:t>
      </w:r>
      <w:r w:rsidR="003A2A5F">
        <w:t>(1)</w:t>
      </w:r>
      <w:r w:rsidR="003A2A5F" w:rsidRPr="00C70ECC">
        <w:t>+ 1947</w:t>
      </w:r>
      <w:r w:rsidR="003A2A5F">
        <w:t>(20) = 141,411</w:t>
      </w:r>
    </w:p>
    <w:p w:rsidR="003A2A5F" w:rsidRDefault="003A2A5F" w:rsidP="004D7A23">
      <w:pPr>
        <w:tabs>
          <w:tab w:val="left" w:pos="900"/>
          <w:tab w:val="left" w:pos="1260"/>
        </w:tabs>
        <w:autoSpaceDE w:val="0"/>
        <w:autoSpaceDN w:val="0"/>
        <w:adjustRightInd w:val="0"/>
        <w:ind w:left="1260" w:hanging="720"/>
      </w:pPr>
    </w:p>
    <w:p w:rsidR="003A2A5F" w:rsidRDefault="003A2A5F" w:rsidP="004D7A23">
      <w:pPr>
        <w:tabs>
          <w:tab w:val="left" w:pos="900"/>
          <w:tab w:val="left" w:pos="1260"/>
        </w:tabs>
        <w:ind w:left="1260" w:hanging="720"/>
      </w:pPr>
      <w:r>
        <w:t>34.</w:t>
      </w:r>
      <w:r w:rsidR="004D7A23">
        <w:tab/>
      </w:r>
      <w:proofErr w:type="gramStart"/>
      <w:r>
        <w:t>a</w:t>
      </w:r>
      <w:proofErr w:type="gramEnd"/>
      <w:r>
        <w:t>.</w:t>
      </w:r>
    </w:p>
    <w:p w:rsidR="003A2A5F" w:rsidRDefault="004D7A23" w:rsidP="004D7A23">
      <w:pPr>
        <w:tabs>
          <w:tab w:val="left" w:pos="900"/>
          <w:tab w:val="left" w:pos="1260"/>
        </w:tabs>
        <w:autoSpaceDE w:val="0"/>
        <w:autoSpaceDN w:val="0"/>
        <w:adjustRightInd w:val="0"/>
        <w:ind w:left="1260" w:hanging="720"/>
      </w:pPr>
      <w:r>
        <w:rPr>
          <w:noProof/>
        </w:rPr>
        <w:tab/>
      </w:r>
      <w:r w:rsidR="00CB01CA">
        <w:rPr>
          <w:noProof/>
        </w:rPr>
        <w:drawing>
          <wp:inline distT="0" distB="0" distL="0" distR="0">
            <wp:extent cx="4530725" cy="2743200"/>
            <wp:effectExtent l="0" t="0" r="0" b="0"/>
            <wp:docPr id="70" name="Chart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1"/>
                    <pic:cNvPicPr>
                      <a:picLocks noChangeArrowheads="1"/>
                    </pic:cNvPicPr>
                  </pic:nvPicPr>
                  <pic:blipFill>
                    <a:blip r:embed="rId115">
                      <a:extLst>
                        <a:ext uri="{28A0092B-C50C-407E-A947-70E740481C1C}">
                          <a14:useLocalDpi xmlns:a14="http://schemas.microsoft.com/office/drawing/2010/main" val="0"/>
                        </a:ext>
                      </a:extLst>
                    </a:blip>
                    <a:srcRect l="-3990" t="-3711" r="-2847" b="-7681"/>
                    <a:stretch>
                      <a:fillRect/>
                    </a:stretch>
                  </pic:blipFill>
                  <pic:spPr bwMode="auto">
                    <a:xfrm>
                      <a:off x="0" y="0"/>
                      <a:ext cx="4530725" cy="2743200"/>
                    </a:xfrm>
                    <a:prstGeom prst="rect">
                      <a:avLst/>
                    </a:prstGeom>
                    <a:noFill/>
                    <a:ln>
                      <a:noFill/>
                    </a:ln>
                  </pic:spPr>
                </pic:pic>
              </a:graphicData>
            </a:graphic>
          </wp:inline>
        </w:drawing>
      </w:r>
    </w:p>
    <w:p w:rsidR="003A2A5F" w:rsidRDefault="004D7A23" w:rsidP="004D7A23">
      <w:pPr>
        <w:tabs>
          <w:tab w:val="left" w:pos="900"/>
          <w:tab w:val="left" w:pos="1260"/>
        </w:tabs>
        <w:autoSpaceDE w:val="0"/>
        <w:autoSpaceDN w:val="0"/>
        <w:adjustRightInd w:val="0"/>
        <w:ind w:left="1260" w:hanging="720"/>
      </w:pPr>
      <w:r>
        <w:tab/>
      </w:r>
      <w:r>
        <w:tab/>
      </w:r>
      <w:r w:rsidR="003A2A5F">
        <w:t>The time series plot shows seasonal and linear trend effects.</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rsidR="003A2A5F">
        <w:t>b.</w:t>
      </w:r>
      <w:r>
        <w:tab/>
      </w:r>
      <w:r w:rsidR="003A2A5F">
        <w:t xml:space="preserve">Note: Jan = 1 if January, 0 otherwise; Feb = 1 if February, 0 otherwise; and so on. </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tab/>
      </w:r>
      <w:r w:rsidR="003A2A5F">
        <w:t>A portion of the Minitab regression output follows.</w:t>
      </w:r>
    </w:p>
    <w:p w:rsidR="003A2A5F" w:rsidRDefault="003A2A5F" w:rsidP="004D7A23">
      <w:pPr>
        <w:tabs>
          <w:tab w:val="left" w:pos="900"/>
          <w:tab w:val="left" w:pos="1260"/>
        </w:tabs>
        <w:autoSpaceDE w:val="0"/>
        <w:autoSpaceDN w:val="0"/>
        <w:adjustRightInd w:val="0"/>
        <w:ind w:left="1260" w:hanging="720"/>
      </w:pP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4D7A23">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Expense = 175 - 18.4 Jan - 3.72 Feb + 12.7 Mar + 45.7 Apr + 57.1 May + 135 Jun</w:t>
      </w:r>
      <w:r w:rsidR="00A45644">
        <w:rPr>
          <w:rFonts w:ascii="Courier New" w:hAnsi="Courier New" w:cs="Courier New"/>
          <w:sz w:val="18"/>
          <w:szCs w:val="18"/>
        </w:rPr>
        <w:t xml:space="preserve"> +</w:t>
      </w:r>
      <w:r>
        <w:rPr>
          <w:rFonts w:ascii="Courier New" w:hAnsi="Courier New" w:cs="Courier New"/>
          <w:sz w:val="18"/>
          <w:szCs w:val="18"/>
        </w:rPr>
        <w:t xml:space="preserve"> 181 Jul + 105 Aug + 47.6 Sep + 50.6 Oct + 35.3 Nov + 1.96 Period</w:t>
      </w:r>
    </w:p>
    <w:p w:rsidR="003A2A5F" w:rsidRDefault="003A2A5F" w:rsidP="004D7A23">
      <w:pPr>
        <w:tabs>
          <w:tab w:val="left" w:pos="900"/>
          <w:tab w:val="left" w:pos="1260"/>
        </w:tabs>
        <w:autoSpaceDE w:val="0"/>
        <w:autoSpaceDN w:val="0"/>
        <w:adjustRightInd w:val="0"/>
        <w:ind w:left="1260" w:hanging="720"/>
        <w:rPr>
          <w:rFonts w:ascii="Courier New" w:hAnsi="Courier New" w:cs="Courier New"/>
          <w:sz w:val="18"/>
          <w:szCs w:val="18"/>
        </w:rPr>
      </w:pPr>
    </w:p>
    <w:p w:rsidR="003A2A5F" w:rsidRPr="00ED2077" w:rsidRDefault="004D7A23" w:rsidP="004D7A23">
      <w:pPr>
        <w:tabs>
          <w:tab w:val="left" w:pos="900"/>
          <w:tab w:val="left" w:pos="1260"/>
        </w:tabs>
        <w:autoSpaceDE w:val="0"/>
        <w:autoSpaceDN w:val="0"/>
        <w:adjustRightInd w:val="0"/>
        <w:ind w:left="1260" w:hanging="720"/>
      </w:pPr>
      <w:r>
        <w:tab/>
      </w:r>
      <w:r w:rsidR="003A2A5F" w:rsidRPr="00ED2077">
        <w:t>c.</w:t>
      </w:r>
      <w:r>
        <w:tab/>
      </w:r>
      <w:r w:rsidR="003A2A5F">
        <w:t>Note: The next time period in the time series is Period = 37 (January of Year 4).</w:t>
      </w:r>
    </w:p>
    <w:p w:rsidR="003A2A5F" w:rsidRDefault="003A2A5F" w:rsidP="004D7A23">
      <w:pPr>
        <w:tabs>
          <w:tab w:val="left" w:pos="900"/>
          <w:tab w:val="left" w:pos="1260"/>
        </w:tabs>
        <w:autoSpaceDE w:val="0"/>
        <w:autoSpaceDN w:val="0"/>
        <w:adjustRightInd w:val="0"/>
        <w:ind w:left="1260" w:hanging="720"/>
        <w:rPr>
          <w:rFonts w:ascii="Courier New" w:hAnsi="Courier New" w:cs="Courier New"/>
          <w:sz w:val="18"/>
          <w:szCs w:val="18"/>
        </w:rPr>
      </w:pPr>
    </w:p>
    <w:p w:rsidR="003A2A5F" w:rsidRPr="003D3108" w:rsidRDefault="004D7A23" w:rsidP="004D7A23">
      <w:pPr>
        <w:tabs>
          <w:tab w:val="left" w:pos="900"/>
          <w:tab w:val="left" w:pos="1260"/>
        </w:tabs>
        <w:autoSpaceDE w:val="0"/>
        <w:autoSpaceDN w:val="0"/>
        <w:adjustRightInd w:val="0"/>
        <w:ind w:left="1260" w:hanging="720"/>
      </w:pPr>
      <w:r>
        <w:tab/>
      </w:r>
      <w:r>
        <w:tab/>
      </w:r>
      <w:r w:rsidR="003A2A5F">
        <w:t xml:space="preserve">January forecast = </w:t>
      </w:r>
      <w:r w:rsidR="003A2A5F" w:rsidRPr="003D3108">
        <w:t>175 - 18.4(</w:t>
      </w:r>
      <w:r w:rsidR="003A2A5F">
        <w:t>1</w:t>
      </w:r>
      <w:r w:rsidR="003A2A5F" w:rsidRPr="003D3108">
        <w:t>) - 3.72(0) + 12.7(0) + 45.7(0) + 57.1(0) + 135(0)</w:t>
      </w:r>
      <w:r w:rsidR="003A2A5F">
        <w:t xml:space="preserve"> </w:t>
      </w:r>
      <w:r w:rsidR="003A2A5F" w:rsidRPr="003D3108">
        <w:t>+ 181(0) + 105(0) + 47.6(0) + 50.6(0) + 35.3(0) + 1.96(</w:t>
      </w:r>
      <w:r w:rsidR="003A2A5F">
        <w:t>37</w:t>
      </w:r>
      <w:r w:rsidR="003A2A5F" w:rsidRPr="003D3108">
        <w:t>)</w:t>
      </w:r>
      <w:r w:rsidR="003A2A5F">
        <w:t xml:space="preserve"> = 229</w:t>
      </w:r>
    </w:p>
    <w:p w:rsidR="003A2A5F" w:rsidRDefault="003A2A5F" w:rsidP="004D7A23">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4D7A23" w:rsidP="004D7A23">
      <w:pPr>
        <w:tabs>
          <w:tab w:val="left" w:pos="900"/>
          <w:tab w:val="left" w:pos="1260"/>
        </w:tabs>
        <w:autoSpaceDE w:val="0"/>
        <w:autoSpaceDN w:val="0"/>
        <w:adjustRightInd w:val="0"/>
        <w:ind w:left="1260" w:hanging="720"/>
      </w:pPr>
      <w:r>
        <w:tab/>
      </w:r>
      <w:r>
        <w:tab/>
      </w:r>
      <w:r w:rsidR="003A2A5F">
        <w:t xml:space="preserve">February forecast = </w:t>
      </w:r>
      <w:r w:rsidR="003A2A5F" w:rsidRPr="003D3108">
        <w:t>175 - 18.4(0) - 3.72(</w:t>
      </w:r>
      <w:r w:rsidR="003A2A5F">
        <w:t>1</w:t>
      </w:r>
      <w:r w:rsidR="003A2A5F" w:rsidRPr="003D3108">
        <w:t>) + 12.7(0) + 45.7(0) + 57.1(0) + 135(0)</w:t>
      </w:r>
      <w:r w:rsidR="003A2A5F">
        <w:t xml:space="preserve"> </w:t>
      </w:r>
      <w:r w:rsidR="003A2A5F" w:rsidRPr="003D3108">
        <w:t>+ 181(0) + 105(0) + 47.6(0) + 50.6(0) + 35.3(0) + 1.96(</w:t>
      </w:r>
      <w:r w:rsidR="003A2A5F">
        <w:t>38</w:t>
      </w:r>
      <w:r w:rsidR="003A2A5F" w:rsidRPr="003D3108">
        <w:t>)</w:t>
      </w:r>
      <w:r w:rsidR="003A2A5F">
        <w:t xml:space="preserve"> = 246</w:t>
      </w:r>
    </w:p>
    <w:p w:rsidR="003A2A5F" w:rsidRDefault="003A2A5F" w:rsidP="004D7A23">
      <w:pPr>
        <w:tabs>
          <w:tab w:val="left" w:pos="900"/>
          <w:tab w:val="left" w:pos="1260"/>
        </w:tabs>
        <w:autoSpaceDE w:val="0"/>
        <w:autoSpaceDN w:val="0"/>
        <w:adjustRightInd w:val="0"/>
        <w:ind w:left="1260" w:hanging="720"/>
      </w:pPr>
    </w:p>
    <w:p w:rsidR="003A2A5F" w:rsidRPr="003D3108" w:rsidRDefault="004D7A23" w:rsidP="004D7A23">
      <w:pPr>
        <w:tabs>
          <w:tab w:val="left" w:pos="900"/>
          <w:tab w:val="left" w:pos="1260"/>
        </w:tabs>
        <w:autoSpaceDE w:val="0"/>
        <w:autoSpaceDN w:val="0"/>
        <w:adjustRightInd w:val="0"/>
        <w:ind w:left="1260" w:hanging="720"/>
      </w:pPr>
      <w:r>
        <w:tab/>
      </w:r>
      <w:r>
        <w:tab/>
      </w:r>
      <w:r w:rsidR="003A2A5F">
        <w:t xml:space="preserve">March forecast = </w:t>
      </w:r>
      <w:r w:rsidR="003A2A5F" w:rsidRPr="003D3108">
        <w:t>175 - 18.4(0) - 3.72(0) + 12.7(</w:t>
      </w:r>
      <w:r w:rsidR="003A2A5F">
        <w:t>1</w:t>
      </w:r>
      <w:r w:rsidR="003A2A5F" w:rsidRPr="003D3108">
        <w:t>) + 45.7(0) + 57.1(0) + 135(0)</w:t>
      </w:r>
      <w:r w:rsidR="003A2A5F">
        <w:t xml:space="preserve"> </w:t>
      </w:r>
      <w:r w:rsidR="003A2A5F" w:rsidRPr="003D3108">
        <w:t>+ 181(0) + 105(0) + 47.6(0) + 50.6(0) + 35.3(0) + 1.96(</w:t>
      </w:r>
      <w:r w:rsidR="003A2A5F">
        <w:t>39</w:t>
      </w:r>
      <w:r w:rsidR="003A2A5F" w:rsidRPr="003D3108">
        <w:t>)</w:t>
      </w:r>
      <w:r w:rsidR="003A2A5F">
        <w:t xml:space="preserve"> = 264</w:t>
      </w:r>
    </w:p>
    <w:p w:rsidR="003A2A5F" w:rsidRDefault="003A2A5F" w:rsidP="004D7A23">
      <w:pPr>
        <w:tabs>
          <w:tab w:val="left" w:pos="900"/>
          <w:tab w:val="left" w:pos="1260"/>
        </w:tabs>
        <w:autoSpaceDE w:val="0"/>
        <w:autoSpaceDN w:val="0"/>
        <w:adjustRightInd w:val="0"/>
        <w:ind w:left="1260" w:hanging="720"/>
      </w:pPr>
    </w:p>
    <w:p w:rsidR="003A2A5F" w:rsidRPr="003D3108" w:rsidRDefault="004D7A23" w:rsidP="004D7A23">
      <w:pPr>
        <w:tabs>
          <w:tab w:val="left" w:pos="900"/>
          <w:tab w:val="left" w:pos="1260"/>
        </w:tabs>
        <w:autoSpaceDE w:val="0"/>
        <w:autoSpaceDN w:val="0"/>
        <w:adjustRightInd w:val="0"/>
        <w:ind w:left="1260" w:hanging="720"/>
      </w:pPr>
      <w:r>
        <w:tab/>
      </w:r>
      <w:r>
        <w:tab/>
      </w:r>
      <w:r w:rsidR="003A2A5F">
        <w:t xml:space="preserve">April forecast = </w:t>
      </w:r>
      <w:r w:rsidR="003A2A5F" w:rsidRPr="003D3108">
        <w:t>175 - 18.4(0) - 3.72(0) + 12.7(0) + 45.7(</w:t>
      </w:r>
      <w:r w:rsidR="003A2A5F">
        <w:t>1</w:t>
      </w:r>
      <w:r w:rsidR="003A2A5F" w:rsidRPr="003D3108">
        <w:t>) + 57.1(0) + 135(0)</w:t>
      </w:r>
      <w:r w:rsidR="003A2A5F">
        <w:t xml:space="preserve"> </w:t>
      </w:r>
      <w:r w:rsidR="003A2A5F" w:rsidRPr="003D3108">
        <w:t>+ 181(0) + 105(0) + 47.6(0) + 50.6(0) + 35.3(0) + 1.96(</w:t>
      </w:r>
      <w:r w:rsidR="003A2A5F">
        <w:t>4</w:t>
      </w:r>
      <w:r w:rsidR="003A2A5F" w:rsidRPr="003D3108">
        <w:t>0)</w:t>
      </w:r>
      <w:r w:rsidR="003A2A5F">
        <w:t xml:space="preserve"> = 299</w:t>
      </w:r>
    </w:p>
    <w:p w:rsidR="003A2A5F" w:rsidRDefault="003A2A5F" w:rsidP="004D7A23">
      <w:pPr>
        <w:tabs>
          <w:tab w:val="left" w:pos="900"/>
          <w:tab w:val="left" w:pos="1260"/>
        </w:tabs>
        <w:autoSpaceDE w:val="0"/>
        <w:autoSpaceDN w:val="0"/>
        <w:adjustRightInd w:val="0"/>
        <w:ind w:left="1260" w:hanging="720"/>
      </w:pPr>
    </w:p>
    <w:p w:rsidR="003A2A5F" w:rsidRPr="003D3108" w:rsidRDefault="004D7A23" w:rsidP="004D7A23">
      <w:pPr>
        <w:tabs>
          <w:tab w:val="left" w:pos="900"/>
          <w:tab w:val="left" w:pos="1260"/>
        </w:tabs>
        <w:autoSpaceDE w:val="0"/>
        <w:autoSpaceDN w:val="0"/>
        <w:adjustRightInd w:val="0"/>
        <w:ind w:left="1260" w:hanging="720"/>
      </w:pPr>
      <w:r>
        <w:tab/>
      </w:r>
      <w:r>
        <w:tab/>
      </w:r>
      <w:r w:rsidR="003A2A5F">
        <w:t xml:space="preserve">May forecast = </w:t>
      </w:r>
      <w:r w:rsidR="003A2A5F" w:rsidRPr="003D3108">
        <w:t>175 - 18.4(0) - 3.72(0) + 12.7(0) + 45.7(0) + 57.1(</w:t>
      </w:r>
      <w:r w:rsidR="003A2A5F">
        <w:t>1</w:t>
      </w:r>
      <w:r w:rsidR="003A2A5F" w:rsidRPr="003D3108">
        <w:t>) + 135(0)</w:t>
      </w:r>
      <w:r w:rsidR="003A2A5F">
        <w:t xml:space="preserve"> </w:t>
      </w:r>
      <w:r w:rsidR="003A2A5F" w:rsidRPr="003D3108">
        <w:t>+ 181(0) + 105(0) + 47.6(0) + 50.6(0) + 35.3(0) + 1.96(</w:t>
      </w:r>
      <w:r w:rsidR="003A2A5F">
        <w:t>41</w:t>
      </w:r>
      <w:r w:rsidR="003A2A5F" w:rsidRPr="003D3108">
        <w:t>)</w:t>
      </w:r>
      <w:r w:rsidR="003A2A5F">
        <w:t xml:space="preserve"> = 312</w:t>
      </w:r>
    </w:p>
    <w:p w:rsidR="003A2A5F" w:rsidRDefault="003A2A5F" w:rsidP="004D7A23">
      <w:pPr>
        <w:tabs>
          <w:tab w:val="left" w:pos="900"/>
          <w:tab w:val="left" w:pos="1260"/>
        </w:tabs>
        <w:autoSpaceDE w:val="0"/>
        <w:autoSpaceDN w:val="0"/>
        <w:adjustRightInd w:val="0"/>
        <w:ind w:left="1260" w:hanging="720"/>
      </w:pPr>
    </w:p>
    <w:p w:rsidR="003A2A5F" w:rsidRPr="003D3108" w:rsidRDefault="004D7A23" w:rsidP="004D7A23">
      <w:pPr>
        <w:tabs>
          <w:tab w:val="left" w:pos="900"/>
          <w:tab w:val="left" w:pos="1260"/>
        </w:tabs>
        <w:autoSpaceDE w:val="0"/>
        <w:autoSpaceDN w:val="0"/>
        <w:adjustRightInd w:val="0"/>
        <w:ind w:left="1260" w:hanging="720"/>
      </w:pPr>
      <w:r>
        <w:tab/>
      </w:r>
      <w:r>
        <w:tab/>
      </w:r>
      <w:r w:rsidR="003A2A5F">
        <w:t xml:space="preserve">June forecast = </w:t>
      </w:r>
      <w:r w:rsidR="003A2A5F" w:rsidRPr="003D3108">
        <w:t>175 - 18.4(0) - 3.72(0) + 12.7(0) + 45.7(0) + 57.1(0) + 135(</w:t>
      </w:r>
      <w:r w:rsidR="003A2A5F">
        <w:t>1</w:t>
      </w:r>
      <w:r w:rsidR="003A2A5F" w:rsidRPr="003D3108">
        <w:t>)</w:t>
      </w:r>
      <w:r w:rsidR="003A2A5F">
        <w:t xml:space="preserve"> </w:t>
      </w:r>
      <w:r w:rsidR="003A2A5F" w:rsidRPr="003D3108">
        <w:t>+ 181(0) + 105(0) + 47.6(0) + 50.6(0) + 35.3(0) + 1.96(</w:t>
      </w:r>
      <w:r w:rsidR="003A2A5F">
        <w:t>42</w:t>
      </w:r>
      <w:r w:rsidR="003A2A5F" w:rsidRPr="003D3108">
        <w:t>)</w:t>
      </w:r>
      <w:r w:rsidR="003A2A5F">
        <w:t xml:space="preserve"> = 392</w:t>
      </w:r>
    </w:p>
    <w:p w:rsidR="003A2A5F" w:rsidRDefault="003A2A5F" w:rsidP="004D7A23">
      <w:pPr>
        <w:tabs>
          <w:tab w:val="left" w:pos="900"/>
          <w:tab w:val="left" w:pos="1260"/>
        </w:tabs>
        <w:autoSpaceDE w:val="0"/>
        <w:autoSpaceDN w:val="0"/>
        <w:adjustRightInd w:val="0"/>
        <w:ind w:left="1260" w:hanging="720"/>
      </w:pPr>
    </w:p>
    <w:p w:rsidR="003A2A5F" w:rsidRDefault="004D7A23" w:rsidP="004D7A23">
      <w:pPr>
        <w:tabs>
          <w:tab w:val="left" w:pos="900"/>
          <w:tab w:val="left" w:pos="1260"/>
        </w:tabs>
        <w:autoSpaceDE w:val="0"/>
        <w:autoSpaceDN w:val="0"/>
        <w:adjustRightInd w:val="0"/>
        <w:ind w:left="1260" w:hanging="720"/>
      </w:pPr>
      <w:r>
        <w:tab/>
      </w:r>
      <w:r>
        <w:tab/>
      </w:r>
      <w:r w:rsidR="003A2A5F">
        <w:t xml:space="preserve">July forecast = </w:t>
      </w:r>
      <w:r w:rsidR="003A2A5F" w:rsidRPr="003D3108">
        <w:t>175 - 18.4(0) - 3.72(0) + 12.7(0) + 45.7(0) + 57.1(0) + 135(0)</w:t>
      </w:r>
      <w:r w:rsidR="003A2A5F">
        <w:t xml:space="preserve"> </w:t>
      </w:r>
      <w:r w:rsidR="003A2A5F" w:rsidRPr="003D3108">
        <w:t>+ 181(</w:t>
      </w:r>
      <w:r w:rsidR="003A2A5F">
        <w:t>1</w:t>
      </w:r>
      <w:r w:rsidR="003A2A5F" w:rsidRPr="003D3108">
        <w:t>) + 105(0) + 47.6(0) + 50.6(0) + 35.3(0) + 1.96(</w:t>
      </w:r>
      <w:r w:rsidR="003A2A5F">
        <w:t>43</w:t>
      </w:r>
      <w:r w:rsidR="003A2A5F" w:rsidRPr="003D3108">
        <w:t>)</w:t>
      </w:r>
      <w:r w:rsidR="003A2A5F">
        <w:t xml:space="preserve"> = 440</w:t>
      </w:r>
    </w:p>
    <w:p w:rsidR="00A45644" w:rsidRPr="003D3108" w:rsidRDefault="00A45644" w:rsidP="004D7A23">
      <w:pPr>
        <w:tabs>
          <w:tab w:val="left" w:pos="900"/>
          <w:tab w:val="left" w:pos="1260"/>
        </w:tabs>
        <w:autoSpaceDE w:val="0"/>
        <w:autoSpaceDN w:val="0"/>
        <w:adjustRightInd w:val="0"/>
        <w:ind w:left="1260" w:hanging="720"/>
      </w:pPr>
    </w:p>
    <w:p w:rsidR="003A2A5F" w:rsidRPr="003D3108" w:rsidRDefault="004D7A23" w:rsidP="004D7A23">
      <w:pPr>
        <w:tabs>
          <w:tab w:val="left" w:pos="900"/>
          <w:tab w:val="left" w:pos="1260"/>
        </w:tabs>
        <w:autoSpaceDE w:val="0"/>
        <w:autoSpaceDN w:val="0"/>
        <w:adjustRightInd w:val="0"/>
        <w:ind w:left="1260" w:hanging="720"/>
      </w:pPr>
      <w:r>
        <w:tab/>
      </w:r>
      <w:r>
        <w:tab/>
      </w:r>
      <w:r w:rsidR="003A2A5F">
        <w:t xml:space="preserve">August forecast = </w:t>
      </w:r>
      <w:r w:rsidR="003A2A5F" w:rsidRPr="003D3108">
        <w:t>175 - 18.4(0) - 3.72(0) + 12.7(0) + 45.7(0) + 57.1(0) + 135(0)</w:t>
      </w:r>
      <w:r w:rsidR="003A2A5F">
        <w:t xml:space="preserve"> </w:t>
      </w:r>
      <w:r w:rsidR="003A2A5F" w:rsidRPr="003D3108">
        <w:t>+ 181(0) + 105(</w:t>
      </w:r>
      <w:r w:rsidR="003A2A5F">
        <w:t>1</w:t>
      </w:r>
      <w:r w:rsidR="003A2A5F" w:rsidRPr="003D3108">
        <w:t>) + 47.6(0) + 50.6(0) + 35.3(0) + 1.96(</w:t>
      </w:r>
      <w:r w:rsidR="003A2A5F">
        <w:t>44</w:t>
      </w:r>
      <w:r w:rsidR="003A2A5F" w:rsidRPr="003D3108">
        <w:t>)</w:t>
      </w:r>
      <w:r w:rsidR="003A2A5F">
        <w:t xml:space="preserve"> = 366</w:t>
      </w:r>
    </w:p>
    <w:p w:rsidR="004D7A23" w:rsidRDefault="004D7A23" w:rsidP="004D7A23">
      <w:pPr>
        <w:tabs>
          <w:tab w:val="left" w:pos="900"/>
          <w:tab w:val="left" w:pos="1260"/>
        </w:tabs>
        <w:autoSpaceDE w:val="0"/>
        <w:autoSpaceDN w:val="0"/>
        <w:adjustRightInd w:val="0"/>
        <w:ind w:left="1260" w:hanging="720"/>
      </w:pPr>
    </w:p>
    <w:p w:rsidR="003A2A5F" w:rsidRPr="003D3108" w:rsidRDefault="004D7A23" w:rsidP="004D7A23">
      <w:pPr>
        <w:tabs>
          <w:tab w:val="left" w:pos="900"/>
          <w:tab w:val="left" w:pos="1260"/>
        </w:tabs>
        <w:autoSpaceDE w:val="0"/>
        <w:autoSpaceDN w:val="0"/>
        <w:adjustRightInd w:val="0"/>
        <w:ind w:left="1260" w:hanging="720"/>
      </w:pPr>
      <w:r>
        <w:tab/>
      </w:r>
      <w:r>
        <w:tab/>
        <w:t>S</w:t>
      </w:r>
      <w:r w:rsidR="003A2A5F">
        <w:t xml:space="preserve">eptember forecast = </w:t>
      </w:r>
      <w:r w:rsidR="003A2A5F" w:rsidRPr="003D3108">
        <w:t>175 - 18.4(0) - 3.72(0) + 12.7(0) + 45.7(0) + 57.1(0) + 135(0)</w:t>
      </w:r>
      <w:r w:rsidR="003A2A5F">
        <w:t xml:space="preserve"> </w:t>
      </w:r>
      <w:r w:rsidR="003A2A5F" w:rsidRPr="003D3108">
        <w:t>+ 181(0) + 105(0) + 47.6(</w:t>
      </w:r>
      <w:r w:rsidR="003A2A5F">
        <w:t>1</w:t>
      </w:r>
      <w:r w:rsidR="003A2A5F" w:rsidRPr="003D3108">
        <w:t>) + 50.6(0) + 35.3(0) + 1.96(</w:t>
      </w:r>
      <w:r w:rsidR="003A2A5F">
        <w:t>45</w:t>
      </w:r>
      <w:r w:rsidR="003A2A5F" w:rsidRPr="003D3108">
        <w:t>)</w:t>
      </w:r>
      <w:r w:rsidR="003A2A5F">
        <w:t xml:space="preserve"> = 311</w:t>
      </w:r>
    </w:p>
    <w:p w:rsidR="003A2A5F" w:rsidRDefault="003A2A5F" w:rsidP="004D7A23">
      <w:pPr>
        <w:tabs>
          <w:tab w:val="left" w:pos="900"/>
          <w:tab w:val="left" w:pos="1260"/>
        </w:tabs>
        <w:autoSpaceDE w:val="0"/>
        <w:autoSpaceDN w:val="0"/>
        <w:adjustRightInd w:val="0"/>
        <w:ind w:left="1260" w:hanging="720"/>
      </w:pPr>
    </w:p>
    <w:p w:rsidR="003A2A5F" w:rsidRPr="003D3108" w:rsidRDefault="004D7A23" w:rsidP="004D7A23">
      <w:pPr>
        <w:tabs>
          <w:tab w:val="left" w:pos="900"/>
          <w:tab w:val="left" w:pos="1260"/>
        </w:tabs>
        <w:autoSpaceDE w:val="0"/>
        <w:autoSpaceDN w:val="0"/>
        <w:adjustRightInd w:val="0"/>
        <w:ind w:left="1260" w:hanging="720"/>
      </w:pPr>
      <w:r>
        <w:tab/>
      </w:r>
      <w:r>
        <w:tab/>
      </w:r>
      <w:r w:rsidR="003A2A5F">
        <w:t xml:space="preserve">October forecast = </w:t>
      </w:r>
      <w:r w:rsidR="003A2A5F" w:rsidRPr="003D3108">
        <w:t>175 - 18.4(0) - 3.72(0) + 12.7(0) + 45.7(0) + 57.1(0) + 135(0)</w:t>
      </w:r>
      <w:r w:rsidR="003A2A5F">
        <w:t xml:space="preserve"> </w:t>
      </w:r>
      <w:r w:rsidR="003A2A5F" w:rsidRPr="003D3108">
        <w:t>+ 181(0) + 105(0) + 47.6(0) + 50.6(</w:t>
      </w:r>
      <w:r w:rsidR="003A2A5F">
        <w:t>1</w:t>
      </w:r>
      <w:r w:rsidR="003A2A5F" w:rsidRPr="003D3108">
        <w:t>) + 35.3(0) + 1.96(</w:t>
      </w:r>
      <w:r w:rsidR="003A2A5F">
        <w:t>46</w:t>
      </w:r>
      <w:r w:rsidR="003A2A5F" w:rsidRPr="003D3108">
        <w:t>)</w:t>
      </w:r>
      <w:r w:rsidR="003A2A5F">
        <w:t xml:space="preserve"> = 316</w:t>
      </w:r>
    </w:p>
    <w:p w:rsidR="003A2A5F" w:rsidRDefault="003A2A5F" w:rsidP="004D7A23">
      <w:pPr>
        <w:tabs>
          <w:tab w:val="left" w:pos="900"/>
          <w:tab w:val="left" w:pos="1260"/>
        </w:tabs>
        <w:autoSpaceDE w:val="0"/>
        <w:autoSpaceDN w:val="0"/>
        <w:adjustRightInd w:val="0"/>
        <w:ind w:left="1260" w:hanging="720"/>
      </w:pPr>
    </w:p>
    <w:p w:rsidR="003A2A5F" w:rsidRPr="003D3108" w:rsidRDefault="004D7A23" w:rsidP="004D7A23">
      <w:pPr>
        <w:tabs>
          <w:tab w:val="left" w:pos="900"/>
          <w:tab w:val="left" w:pos="1260"/>
        </w:tabs>
        <w:autoSpaceDE w:val="0"/>
        <w:autoSpaceDN w:val="0"/>
        <w:adjustRightInd w:val="0"/>
        <w:ind w:left="1260" w:hanging="720"/>
      </w:pPr>
      <w:r>
        <w:tab/>
      </w:r>
      <w:r>
        <w:tab/>
      </w:r>
      <w:r w:rsidR="003A2A5F">
        <w:t xml:space="preserve">November forecast = </w:t>
      </w:r>
      <w:r w:rsidR="003A2A5F" w:rsidRPr="003D3108">
        <w:t>175 - 18.4(0) - 3.72(0) + 12.7(0) + 45.7(0) + 57.1(0) + 135(0)</w:t>
      </w:r>
      <w:r w:rsidR="003A2A5F">
        <w:t xml:space="preserve"> </w:t>
      </w:r>
      <w:r w:rsidR="003A2A5F" w:rsidRPr="003D3108">
        <w:t>+ 181(0) + 105(0) + 47.6(0) + 50.6(0) + 35.3(</w:t>
      </w:r>
      <w:r w:rsidR="003A2A5F">
        <w:t>1</w:t>
      </w:r>
      <w:r w:rsidR="003A2A5F" w:rsidRPr="003D3108">
        <w:t>) + 1.96(</w:t>
      </w:r>
      <w:r w:rsidR="003A2A5F">
        <w:t>47</w:t>
      </w:r>
      <w:r w:rsidR="003A2A5F" w:rsidRPr="003D3108">
        <w:t>)</w:t>
      </w:r>
      <w:r w:rsidR="003A2A5F">
        <w:t xml:space="preserve"> = 302</w:t>
      </w:r>
    </w:p>
    <w:p w:rsidR="003A2A5F" w:rsidRDefault="003A2A5F" w:rsidP="004D7A23">
      <w:pPr>
        <w:tabs>
          <w:tab w:val="left" w:pos="900"/>
          <w:tab w:val="left" w:pos="1260"/>
        </w:tabs>
        <w:autoSpaceDE w:val="0"/>
        <w:autoSpaceDN w:val="0"/>
        <w:adjustRightInd w:val="0"/>
        <w:ind w:left="1260" w:hanging="720"/>
      </w:pPr>
    </w:p>
    <w:p w:rsidR="003A2A5F" w:rsidRPr="003D3108" w:rsidRDefault="004D7A23" w:rsidP="004D7A23">
      <w:pPr>
        <w:tabs>
          <w:tab w:val="left" w:pos="900"/>
          <w:tab w:val="left" w:pos="1260"/>
        </w:tabs>
        <w:autoSpaceDE w:val="0"/>
        <w:autoSpaceDN w:val="0"/>
        <w:adjustRightInd w:val="0"/>
        <w:ind w:left="1260" w:hanging="720"/>
      </w:pPr>
      <w:r>
        <w:tab/>
      </w:r>
      <w:r>
        <w:tab/>
      </w:r>
      <w:r w:rsidR="003A2A5F">
        <w:t xml:space="preserve">December forecast = </w:t>
      </w:r>
      <w:r w:rsidR="003A2A5F" w:rsidRPr="003D3108">
        <w:t>175 - 18.4(0) - 3.72(0) + 12.7(0) + 45.7(0) + 57.1(0) + 135(0)</w:t>
      </w:r>
      <w:r w:rsidR="003A2A5F">
        <w:t xml:space="preserve"> </w:t>
      </w:r>
      <w:r w:rsidR="003A2A5F" w:rsidRPr="003D3108">
        <w:t>+ 181(0) + 105(0) + 47.6(0) + 50.6(0) + 35.3(0) + 1.96(</w:t>
      </w:r>
      <w:r w:rsidR="003A2A5F">
        <w:t>48</w:t>
      </w:r>
      <w:r w:rsidR="003A2A5F" w:rsidRPr="003D3108">
        <w:t>)</w:t>
      </w:r>
      <w:r w:rsidR="003A2A5F">
        <w:t xml:space="preserve"> = 269</w:t>
      </w:r>
    </w:p>
    <w:p w:rsidR="003A2A5F" w:rsidRDefault="003A2A5F" w:rsidP="004D7A23">
      <w:pPr>
        <w:tabs>
          <w:tab w:val="left" w:pos="900"/>
          <w:tab w:val="left" w:pos="1260"/>
        </w:tabs>
        <w:autoSpaceDE w:val="0"/>
        <w:autoSpaceDN w:val="0"/>
        <w:adjustRightInd w:val="0"/>
        <w:ind w:left="1260" w:hanging="720"/>
      </w:pPr>
    </w:p>
    <w:p w:rsidR="003A2A5F" w:rsidRDefault="003A2A5F"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t>35</w:t>
      </w:r>
      <w:r w:rsidRPr="00C92C04">
        <w:rPr>
          <w:color w:val="000000"/>
        </w:rPr>
        <w:t>.</w:t>
      </w:r>
      <w:r w:rsidR="004D7A23">
        <w:rPr>
          <w:color w:val="000000"/>
        </w:rPr>
        <w:tab/>
      </w:r>
      <w:r w:rsidRPr="00C92C04">
        <w:rPr>
          <w:color w:val="000000"/>
        </w:rPr>
        <w:t>a.</w:t>
      </w:r>
    </w:p>
    <w:p w:rsidR="003A2A5F"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noProof/>
          <w:color w:val="000000"/>
        </w:rPr>
        <w:tab/>
      </w:r>
      <w:r>
        <w:rPr>
          <w:noProof/>
          <w:color w:val="000000"/>
        </w:rPr>
        <w:tab/>
      </w:r>
      <w:r w:rsidR="00CB01CA">
        <w:rPr>
          <w:noProof/>
        </w:rPr>
        <w:drawing>
          <wp:inline distT="0" distB="0" distL="0" distR="0">
            <wp:extent cx="4572000" cy="2743200"/>
            <wp:effectExtent l="0" t="0" r="0" b="0"/>
            <wp:docPr id="71" name="Chart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2"/>
                    <pic:cNvPicPr>
                      <a:picLocks noChangeArrowheads="1"/>
                    </pic:cNvPicPr>
                  </pic:nvPicPr>
                  <pic:blipFill>
                    <a:blip r:embed="rId116">
                      <a:extLst>
                        <a:ext uri="{28A0092B-C50C-407E-A947-70E740481C1C}">
                          <a14:useLocalDpi xmlns:a14="http://schemas.microsoft.com/office/drawing/2010/main" val="0"/>
                        </a:ext>
                      </a:extLst>
                    </a:blip>
                    <a:srcRect l="-4135" t="-3711" r="-3004" b="-7681"/>
                    <a:stretch>
                      <a:fillRect/>
                    </a:stretch>
                  </pic:blipFill>
                  <pic:spPr bwMode="auto">
                    <a:xfrm>
                      <a:off x="0" y="0"/>
                      <a:ext cx="4572000" cy="2743200"/>
                    </a:xfrm>
                    <a:prstGeom prst="rect">
                      <a:avLst/>
                    </a:prstGeom>
                    <a:noFill/>
                    <a:ln>
                      <a:noFill/>
                    </a:ln>
                  </pic:spPr>
                </pic:pic>
              </a:graphicData>
            </a:graphic>
          </wp:inline>
        </w:drawing>
      </w:r>
    </w:p>
    <w:p w:rsidR="003A2A5F"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tab/>
      </w:r>
      <w:r>
        <w:rPr>
          <w:color w:val="000000"/>
        </w:rPr>
        <w:tab/>
      </w:r>
      <w:r w:rsidR="003A2A5F">
        <w:rPr>
          <w:color w:val="000000"/>
        </w:rPr>
        <w:t>The time series plot indicates a linear trend and a seasonal pattern.</w:t>
      </w:r>
    </w:p>
    <w:p w:rsidR="003A2A5F" w:rsidRDefault="003A2A5F"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3A2A5F"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lastRenderedPageBreak/>
        <w:tab/>
      </w:r>
      <w:proofErr w:type="gramStart"/>
      <w:r w:rsidR="003A2A5F">
        <w:rPr>
          <w:color w:val="000000"/>
        </w:rPr>
        <w:t>b</w:t>
      </w:r>
      <w:proofErr w:type="gramEnd"/>
      <w:r w:rsidR="003A2A5F">
        <w:rPr>
          <w:color w:val="000000"/>
        </w:rPr>
        <w:t>.</w:t>
      </w:r>
    </w:p>
    <w:tbl>
      <w:tblPr>
        <w:tblW w:w="6307" w:type="dxa"/>
        <w:jc w:val="center"/>
        <w:tblCellMar>
          <w:left w:w="0" w:type="dxa"/>
          <w:right w:w="0" w:type="dxa"/>
        </w:tblCellMar>
        <w:tblLook w:val="00A0" w:firstRow="1" w:lastRow="0" w:firstColumn="1" w:lastColumn="0" w:noHBand="0" w:noVBand="0"/>
      </w:tblPr>
      <w:tblGrid>
        <w:gridCol w:w="1093"/>
        <w:gridCol w:w="1092"/>
        <w:gridCol w:w="1092"/>
        <w:gridCol w:w="1475"/>
        <w:gridCol w:w="1555"/>
      </w:tblGrid>
      <w:tr w:rsidR="003A2A5F">
        <w:trPr>
          <w:trHeight w:val="20"/>
          <w:jc w:val="center"/>
        </w:trPr>
        <w:tc>
          <w:tcPr>
            <w:tcW w:w="1077" w:type="dxa"/>
            <w:tcBorders>
              <w:bottom w:val="single" w:sz="4" w:space="0" w:color="auto"/>
            </w:tcBorders>
            <w:noWrap/>
            <w:vAlign w:val="bottom"/>
          </w:tcPr>
          <w:p w:rsidR="003A2A5F" w:rsidRDefault="003A2A5F" w:rsidP="003A2A5F">
            <w:pPr>
              <w:jc w:val="center"/>
              <w:rPr>
                <w:b/>
                <w:bCs/>
                <w:color w:val="000000"/>
              </w:rPr>
            </w:pPr>
            <w:r>
              <w:rPr>
                <w:b/>
                <w:bCs/>
                <w:color w:val="000000"/>
              </w:rPr>
              <w:t>Year</w:t>
            </w:r>
          </w:p>
        </w:tc>
        <w:tc>
          <w:tcPr>
            <w:tcW w:w="1076" w:type="dxa"/>
            <w:tcBorders>
              <w:bottom w:val="single" w:sz="4" w:space="0" w:color="auto"/>
            </w:tcBorders>
            <w:noWrap/>
            <w:vAlign w:val="bottom"/>
          </w:tcPr>
          <w:p w:rsidR="003A2A5F" w:rsidRDefault="003A2A5F" w:rsidP="003A2A5F">
            <w:pPr>
              <w:jc w:val="center"/>
              <w:rPr>
                <w:b/>
                <w:bCs/>
                <w:color w:val="000000"/>
              </w:rPr>
            </w:pPr>
            <w:r>
              <w:rPr>
                <w:b/>
                <w:bCs/>
                <w:color w:val="000000"/>
              </w:rPr>
              <w:t>Quarter</w:t>
            </w:r>
          </w:p>
        </w:tc>
        <w:tc>
          <w:tcPr>
            <w:tcW w:w="1076" w:type="dxa"/>
            <w:tcBorders>
              <w:bottom w:val="single" w:sz="4" w:space="0" w:color="auto"/>
            </w:tcBorders>
            <w:noWrap/>
            <w:vAlign w:val="bottom"/>
          </w:tcPr>
          <w:p w:rsidR="003A2A5F" w:rsidRDefault="003A2A5F" w:rsidP="003A2A5F">
            <w:pPr>
              <w:jc w:val="center"/>
              <w:rPr>
                <w:b/>
                <w:bCs/>
                <w:color w:val="000000"/>
              </w:rPr>
            </w:pPr>
            <w:r>
              <w:rPr>
                <w:b/>
                <w:bCs/>
                <w:color w:val="000000"/>
              </w:rPr>
              <w:t>Time Series Value</w:t>
            </w:r>
          </w:p>
        </w:tc>
        <w:tc>
          <w:tcPr>
            <w:tcW w:w="1499" w:type="dxa"/>
            <w:tcBorders>
              <w:bottom w:val="single" w:sz="4" w:space="0" w:color="auto"/>
            </w:tcBorders>
            <w:vAlign w:val="bottom"/>
          </w:tcPr>
          <w:p w:rsidR="003A2A5F" w:rsidRDefault="003A2A5F" w:rsidP="003A2A5F">
            <w:pPr>
              <w:jc w:val="center"/>
              <w:rPr>
                <w:b/>
                <w:bCs/>
                <w:color w:val="000000"/>
              </w:rPr>
            </w:pPr>
            <w:r>
              <w:rPr>
                <w:b/>
                <w:bCs/>
                <w:color w:val="000000"/>
              </w:rPr>
              <w:t>Four-Quarter Moving Average</w:t>
            </w:r>
          </w:p>
        </w:tc>
        <w:tc>
          <w:tcPr>
            <w:tcW w:w="1579" w:type="dxa"/>
            <w:tcBorders>
              <w:bottom w:val="single" w:sz="4" w:space="0" w:color="auto"/>
            </w:tcBorders>
            <w:vAlign w:val="bottom"/>
          </w:tcPr>
          <w:p w:rsidR="003A2A5F" w:rsidRDefault="003A2A5F" w:rsidP="003A2A5F">
            <w:pPr>
              <w:jc w:val="center"/>
              <w:rPr>
                <w:b/>
                <w:bCs/>
                <w:color w:val="000000"/>
              </w:rPr>
            </w:pPr>
            <w:r>
              <w:rPr>
                <w:b/>
                <w:bCs/>
                <w:color w:val="000000"/>
              </w:rPr>
              <w:t>Centered Moving Average</w:t>
            </w:r>
          </w:p>
        </w:tc>
      </w:tr>
      <w:tr w:rsidR="003A2A5F">
        <w:trPr>
          <w:trHeight w:val="20"/>
          <w:jc w:val="center"/>
        </w:trPr>
        <w:tc>
          <w:tcPr>
            <w:tcW w:w="0" w:type="auto"/>
            <w:tcBorders>
              <w:top w:val="single" w:sz="4" w:space="0" w:color="auto"/>
            </w:tcBorders>
            <w:noWrap/>
            <w:vAlign w:val="bottom"/>
          </w:tcPr>
          <w:p w:rsidR="003A2A5F" w:rsidRDefault="003A2A5F" w:rsidP="003A2A5F">
            <w:pPr>
              <w:jc w:val="center"/>
              <w:rPr>
                <w:color w:val="000000"/>
              </w:rPr>
            </w:pPr>
            <w:r>
              <w:rPr>
                <w:color w:val="000000"/>
              </w:rPr>
              <w:t>1</w:t>
            </w:r>
          </w:p>
        </w:tc>
        <w:tc>
          <w:tcPr>
            <w:tcW w:w="1076" w:type="dxa"/>
            <w:tcBorders>
              <w:top w:val="single" w:sz="4" w:space="0" w:color="auto"/>
            </w:tcBorders>
            <w:vAlign w:val="bottom"/>
          </w:tcPr>
          <w:p w:rsidR="003A2A5F" w:rsidRDefault="003A2A5F" w:rsidP="003A2A5F">
            <w:pPr>
              <w:jc w:val="center"/>
              <w:rPr>
                <w:color w:val="000000"/>
              </w:rPr>
            </w:pPr>
            <w:r>
              <w:rPr>
                <w:color w:val="000000"/>
              </w:rPr>
              <w:t>1</w:t>
            </w:r>
          </w:p>
        </w:tc>
        <w:tc>
          <w:tcPr>
            <w:tcW w:w="0" w:type="auto"/>
            <w:tcBorders>
              <w:top w:val="single" w:sz="4" w:space="0" w:color="auto"/>
            </w:tcBorders>
            <w:noWrap/>
            <w:vAlign w:val="bottom"/>
          </w:tcPr>
          <w:p w:rsidR="003A2A5F" w:rsidRDefault="003A2A5F" w:rsidP="003A2A5F">
            <w:pPr>
              <w:jc w:val="center"/>
              <w:rPr>
                <w:color w:val="000000"/>
              </w:rPr>
            </w:pPr>
            <w:r>
              <w:rPr>
                <w:color w:val="000000"/>
              </w:rPr>
              <w:t>4</w:t>
            </w:r>
          </w:p>
        </w:tc>
        <w:tc>
          <w:tcPr>
            <w:tcW w:w="0" w:type="auto"/>
            <w:tcBorders>
              <w:top w:val="single" w:sz="4" w:space="0" w:color="auto"/>
            </w:tcBorders>
            <w:noWrap/>
            <w:vAlign w:val="bottom"/>
          </w:tcPr>
          <w:p w:rsidR="003A2A5F" w:rsidRDefault="003A2A5F" w:rsidP="003A2A5F">
            <w:pPr>
              <w:jc w:val="center"/>
              <w:rPr>
                <w:color w:val="000000"/>
              </w:rPr>
            </w:pPr>
          </w:p>
        </w:tc>
        <w:tc>
          <w:tcPr>
            <w:tcW w:w="0" w:type="auto"/>
            <w:tcBorders>
              <w:top w:val="single" w:sz="4" w:space="0" w:color="auto"/>
            </w:tcBorders>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2</w:t>
            </w:r>
          </w:p>
        </w:tc>
        <w:tc>
          <w:tcPr>
            <w:tcW w:w="0" w:type="auto"/>
            <w:noWrap/>
            <w:vAlign w:val="bottom"/>
          </w:tcPr>
          <w:p w:rsidR="003A2A5F" w:rsidRDefault="003A2A5F" w:rsidP="003A2A5F">
            <w:pPr>
              <w:jc w:val="center"/>
              <w:rPr>
                <w:color w:val="000000"/>
              </w:rPr>
            </w:pPr>
            <w:r>
              <w:rPr>
                <w:color w:val="000000"/>
              </w:rPr>
              <w:t>2</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3.50</w:t>
            </w:r>
          </w:p>
        </w:tc>
        <w:tc>
          <w:tcPr>
            <w:tcW w:w="0" w:type="auto"/>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3</w:t>
            </w:r>
          </w:p>
        </w:tc>
        <w:tc>
          <w:tcPr>
            <w:tcW w:w="0" w:type="auto"/>
            <w:noWrap/>
            <w:vAlign w:val="bottom"/>
          </w:tcPr>
          <w:p w:rsidR="003A2A5F" w:rsidRDefault="003A2A5F" w:rsidP="003A2A5F">
            <w:pPr>
              <w:jc w:val="center"/>
              <w:rPr>
                <w:color w:val="000000"/>
              </w:rPr>
            </w:pPr>
            <w:r>
              <w:rPr>
                <w:color w:val="000000"/>
              </w:rPr>
              <w:t>3</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3.750</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4.00</w:t>
            </w:r>
          </w:p>
        </w:tc>
        <w:tc>
          <w:tcPr>
            <w:tcW w:w="0" w:type="auto"/>
            <w:noWrap/>
            <w:vAlign w:val="bottom"/>
          </w:tcPr>
          <w:p w:rsidR="003A2A5F" w:rsidRDefault="003A2A5F" w:rsidP="003A2A5F">
            <w:pPr>
              <w:jc w:val="cente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4</w:t>
            </w:r>
          </w:p>
        </w:tc>
        <w:tc>
          <w:tcPr>
            <w:tcW w:w="0" w:type="auto"/>
            <w:noWrap/>
            <w:vAlign w:val="bottom"/>
          </w:tcPr>
          <w:p w:rsidR="003A2A5F" w:rsidRDefault="003A2A5F" w:rsidP="003A2A5F">
            <w:pPr>
              <w:jc w:val="center"/>
              <w:rPr>
                <w:color w:val="000000"/>
              </w:rPr>
            </w:pPr>
            <w:r>
              <w:rPr>
                <w:color w:val="000000"/>
              </w:rPr>
              <w:t>5</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4.125</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4.25</w:t>
            </w:r>
          </w:p>
        </w:tc>
        <w:tc>
          <w:tcPr>
            <w:tcW w:w="0" w:type="auto"/>
            <w:noWrap/>
            <w:vAlign w:val="bottom"/>
          </w:tcPr>
          <w:p w:rsidR="003A2A5F" w:rsidRDefault="003A2A5F" w:rsidP="003A2A5F">
            <w:pPr>
              <w:jc w:val="cente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r>
              <w:rPr>
                <w:color w:val="000000"/>
              </w:rPr>
              <w:t>2</w:t>
            </w:r>
          </w:p>
        </w:tc>
        <w:tc>
          <w:tcPr>
            <w:tcW w:w="1076" w:type="dxa"/>
            <w:vAlign w:val="bottom"/>
          </w:tcPr>
          <w:p w:rsidR="003A2A5F" w:rsidRDefault="003A2A5F" w:rsidP="003A2A5F">
            <w:pPr>
              <w:jc w:val="center"/>
              <w:rPr>
                <w:color w:val="000000"/>
              </w:rPr>
            </w:pPr>
            <w:r>
              <w:rPr>
                <w:color w:val="000000"/>
              </w:rPr>
              <w:t>1</w:t>
            </w:r>
          </w:p>
        </w:tc>
        <w:tc>
          <w:tcPr>
            <w:tcW w:w="0" w:type="auto"/>
            <w:noWrap/>
            <w:vAlign w:val="bottom"/>
          </w:tcPr>
          <w:p w:rsidR="003A2A5F" w:rsidRDefault="003A2A5F" w:rsidP="003A2A5F">
            <w:pPr>
              <w:jc w:val="center"/>
              <w:rPr>
                <w:color w:val="000000"/>
              </w:rPr>
            </w:pPr>
            <w:r>
              <w:rPr>
                <w:color w:val="000000"/>
              </w:rPr>
              <w:t>6</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4.500</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4.75</w:t>
            </w:r>
          </w:p>
        </w:tc>
        <w:tc>
          <w:tcPr>
            <w:tcW w:w="0" w:type="auto"/>
            <w:noWrap/>
            <w:vAlign w:val="bottom"/>
          </w:tcPr>
          <w:p w:rsidR="003A2A5F" w:rsidRDefault="003A2A5F" w:rsidP="003A2A5F">
            <w:pPr>
              <w:jc w:val="cente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2</w:t>
            </w:r>
          </w:p>
        </w:tc>
        <w:tc>
          <w:tcPr>
            <w:tcW w:w="0" w:type="auto"/>
            <w:noWrap/>
            <w:vAlign w:val="bottom"/>
          </w:tcPr>
          <w:p w:rsidR="003A2A5F" w:rsidRDefault="003A2A5F" w:rsidP="003A2A5F">
            <w:pPr>
              <w:jc w:val="center"/>
              <w:rPr>
                <w:color w:val="000000"/>
              </w:rPr>
            </w:pPr>
            <w:r>
              <w:rPr>
                <w:color w:val="000000"/>
              </w:rPr>
              <w:t>3</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5.000</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5.25</w:t>
            </w:r>
          </w:p>
        </w:tc>
        <w:tc>
          <w:tcPr>
            <w:tcW w:w="0" w:type="auto"/>
            <w:noWrap/>
            <w:vAlign w:val="bottom"/>
          </w:tcPr>
          <w:p w:rsidR="003A2A5F" w:rsidRDefault="003A2A5F" w:rsidP="003A2A5F">
            <w:pPr>
              <w:jc w:val="cente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3</w:t>
            </w:r>
          </w:p>
        </w:tc>
        <w:tc>
          <w:tcPr>
            <w:tcW w:w="0" w:type="auto"/>
            <w:noWrap/>
            <w:vAlign w:val="bottom"/>
          </w:tcPr>
          <w:p w:rsidR="003A2A5F" w:rsidRDefault="003A2A5F" w:rsidP="003A2A5F">
            <w:pPr>
              <w:jc w:val="center"/>
              <w:rPr>
                <w:color w:val="000000"/>
              </w:rPr>
            </w:pPr>
            <w:r>
              <w:rPr>
                <w:color w:val="000000"/>
              </w:rPr>
              <w:t>5</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5.375</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5.50</w:t>
            </w:r>
          </w:p>
        </w:tc>
        <w:tc>
          <w:tcPr>
            <w:tcW w:w="0" w:type="auto"/>
            <w:noWrap/>
            <w:vAlign w:val="bottom"/>
          </w:tcPr>
          <w:p w:rsidR="003A2A5F" w:rsidRDefault="003A2A5F" w:rsidP="003A2A5F">
            <w:pPr>
              <w:jc w:val="cente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4</w:t>
            </w:r>
          </w:p>
        </w:tc>
        <w:tc>
          <w:tcPr>
            <w:tcW w:w="0" w:type="auto"/>
            <w:noWrap/>
            <w:vAlign w:val="bottom"/>
          </w:tcPr>
          <w:p w:rsidR="003A2A5F" w:rsidRDefault="003A2A5F" w:rsidP="003A2A5F">
            <w:pPr>
              <w:jc w:val="center"/>
              <w:rPr>
                <w:color w:val="000000"/>
              </w:rPr>
            </w:pPr>
            <w:r>
              <w:rPr>
                <w:color w:val="000000"/>
              </w:rPr>
              <w:t>7</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5.875</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6.25</w:t>
            </w:r>
          </w:p>
        </w:tc>
        <w:tc>
          <w:tcPr>
            <w:tcW w:w="0" w:type="auto"/>
            <w:noWrap/>
            <w:vAlign w:val="bottom"/>
          </w:tcPr>
          <w:p w:rsidR="003A2A5F" w:rsidRDefault="003A2A5F" w:rsidP="003A2A5F">
            <w:pPr>
              <w:jc w:val="cente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r>
              <w:rPr>
                <w:color w:val="000000"/>
              </w:rPr>
              <w:t>3</w:t>
            </w:r>
          </w:p>
        </w:tc>
        <w:tc>
          <w:tcPr>
            <w:tcW w:w="1076" w:type="dxa"/>
            <w:vAlign w:val="bottom"/>
          </w:tcPr>
          <w:p w:rsidR="003A2A5F" w:rsidRDefault="003A2A5F" w:rsidP="003A2A5F">
            <w:pPr>
              <w:jc w:val="center"/>
              <w:rPr>
                <w:color w:val="000000"/>
              </w:rPr>
            </w:pPr>
            <w:r>
              <w:rPr>
                <w:color w:val="000000"/>
              </w:rPr>
              <w:t>1</w:t>
            </w:r>
          </w:p>
        </w:tc>
        <w:tc>
          <w:tcPr>
            <w:tcW w:w="0" w:type="auto"/>
            <w:noWrap/>
            <w:vAlign w:val="bottom"/>
          </w:tcPr>
          <w:p w:rsidR="003A2A5F" w:rsidRDefault="003A2A5F" w:rsidP="003A2A5F">
            <w:pPr>
              <w:jc w:val="center"/>
              <w:rPr>
                <w:color w:val="000000"/>
              </w:rPr>
            </w:pPr>
            <w:r>
              <w:rPr>
                <w:color w:val="000000"/>
              </w:rPr>
              <w:t>7</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6.375</w:t>
            </w:r>
          </w:p>
        </w:tc>
      </w:tr>
      <w:tr w:rsidR="003A2A5F">
        <w:trPr>
          <w:trHeight w:val="20"/>
          <w:jc w:val="center"/>
        </w:trPr>
        <w:tc>
          <w:tcPr>
            <w:tcW w:w="0" w:type="auto"/>
            <w:noWrap/>
            <w:vAlign w:val="bottom"/>
          </w:tcPr>
          <w:p w:rsidR="003A2A5F" w:rsidRDefault="003A2A5F" w:rsidP="003A2A5F">
            <w:pP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6.50</w:t>
            </w:r>
          </w:p>
        </w:tc>
        <w:tc>
          <w:tcPr>
            <w:tcW w:w="0" w:type="auto"/>
            <w:noWrap/>
            <w:vAlign w:val="bottom"/>
          </w:tcPr>
          <w:p w:rsidR="003A2A5F" w:rsidRDefault="003A2A5F" w:rsidP="003A2A5F">
            <w:pPr>
              <w:jc w:val="center"/>
              <w:rPr>
                <w:color w:val="000000"/>
              </w:rPr>
            </w:pPr>
          </w:p>
        </w:tc>
      </w:tr>
      <w:tr w:rsidR="003A2A5F">
        <w:trPr>
          <w:trHeight w:val="20"/>
          <w:jc w:val="center"/>
        </w:trPr>
        <w:tc>
          <w:tcPr>
            <w:tcW w:w="0" w:type="auto"/>
            <w:noWrap/>
            <w:vAlign w:val="bottom"/>
          </w:tcPr>
          <w:p w:rsidR="003A2A5F" w:rsidRDefault="003A2A5F" w:rsidP="003A2A5F">
            <w:pPr>
              <w:rPr>
                <w:color w:val="000000"/>
              </w:rPr>
            </w:pPr>
          </w:p>
        </w:tc>
        <w:tc>
          <w:tcPr>
            <w:tcW w:w="1076" w:type="dxa"/>
            <w:vAlign w:val="bottom"/>
          </w:tcPr>
          <w:p w:rsidR="003A2A5F" w:rsidRDefault="003A2A5F" w:rsidP="003A2A5F">
            <w:pPr>
              <w:jc w:val="center"/>
              <w:rPr>
                <w:color w:val="000000"/>
              </w:rPr>
            </w:pPr>
            <w:r>
              <w:rPr>
                <w:color w:val="000000"/>
              </w:rPr>
              <w:t>2</w:t>
            </w:r>
          </w:p>
        </w:tc>
        <w:tc>
          <w:tcPr>
            <w:tcW w:w="0" w:type="auto"/>
            <w:noWrap/>
            <w:vAlign w:val="bottom"/>
          </w:tcPr>
          <w:p w:rsidR="003A2A5F" w:rsidRDefault="003A2A5F" w:rsidP="003A2A5F">
            <w:pPr>
              <w:jc w:val="center"/>
              <w:rPr>
                <w:color w:val="000000"/>
              </w:rPr>
            </w:pPr>
            <w:r>
              <w:rPr>
                <w:color w:val="000000"/>
              </w:rPr>
              <w:t>6</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6.625</w:t>
            </w:r>
          </w:p>
        </w:tc>
      </w:tr>
      <w:tr w:rsidR="003A2A5F">
        <w:trPr>
          <w:trHeight w:val="20"/>
          <w:jc w:val="center"/>
        </w:trPr>
        <w:tc>
          <w:tcPr>
            <w:tcW w:w="0" w:type="auto"/>
            <w:noWrap/>
            <w:vAlign w:val="bottom"/>
          </w:tcPr>
          <w:p w:rsidR="003A2A5F" w:rsidRDefault="003A2A5F" w:rsidP="003A2A5F">
            <w:pP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r>
              <w:rPr>
                <w:color w:val="000000"/>
              </w:rPr>
              <w:t>6.75</w:t>
            </w:r>
          </w:p>
        </w:tc>
        <w:tc>
          <w:tcPr>
            <w:tcW w:w="0" w:type="auto"/>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rPr>
                <w:color w:val="000000"/>
              </w:rPr>
            </w:pPr>
          </w:p>
        </w:tc>
        <w:tc>
          <w:tcPr>
            <w:tcW w:w="1076" w:type="dxa"/>
            <w:vAlign w:val="bottom"/>
          </w:tcPr>
          <w:p w:rsidR="003A2A5F" w:rsidRDefault="003A2A5F" w:rsidP="003A2A5F">
            <w:pPr>
              <w:jc w:val="center"/>
              <w:rPr>
                <w:color w:val="000000"/>
              </w:rPr>
            </w:pPr>
            <w:r>
              <w:rPr>
                <w:color w:val="000000"/>
              </w:rPr>
              <w:t>3</w:t>
            </w:r>
          </w:p>
        </w:tc>
        <w:tc>
          <w:tcPr>
            <w:tcW w:w="0" w:type="auto"/>
            <w:noWrap/>
            <w:vAlign w:val="bottom"/>
          </w:tcPr>
          <w:p w:rsidR="003A2A5F" w:rsidRDefault="003A2A5F" w:rsidP="003A2A5F">
            <w:pPr>
              <w:jc w:val="center"/>
              <w:rPr>
                <w:color w:val="000000"/>
              </w:rPr>
            </w:pPr>
            <w:r>
              <w:rPr>
                <w:color w:val="000000"/>
              </w:rPr>
              <w:t>6</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rPr>
                <w:color w:val="000000"/>
              </w:rPr>
            </w:pPr>
          </w:p>
        </w:tc>
        <w:tc>
          <w:tcPr>
            <w:tcW w:w="1076" w:type="dxa"/>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rPr>
                <w:color w:val="000000"/>
              </w:rPr>
            </w:pPr>
          </w:p>
        </w:tc>
        <w:tc>
          <w:tcPr>
            <w:tcW w:w="1076" w:type="dxa"/>
            <w:vAlign w:val="bottom"/>
          </w:tcPr>
          <w:p w:rsidR="003A2A5F" w:rsidRDefault="003A2A5F" w:rsidP="003A2A5F">
            <w:pPr>
              <w:jc w:val="center"/>
              <w:rPr>
                <w:color w:val="000000"/>
              </w:rPr>
            </w:pPr>
            <w:r>
              <w:rPr>
                <w:color w:val="000000"/>
              </w:rPr>
              <w:t>4</w:t>
            </w:r>
          </w:p>
        </w:tc>
        <w:tc>
          <w:tcPr>
            <w:tcW w:w="0" w:type="auto"/>
            <w:noWrap/>
            <w:vAlign w:val="bottom"/>
          </w:tcPr>
          <w:p w:rsidR="003A2A5F" w:rsidRDefault="003A2A5F" w:rsidP="003A2A5F">
            <w:pPr>
              <w:jc w:val="center"/>
              <w:rPr>
                <w:color w:val="000000"/>
              </w:rPr>
            </w:pPr>
            <w:r>
              <w:rPr>
                <w:color w:val="000000"/>
              </w:rPr>
              <w:t>8</w:t>
            </w:r>
          </w:p>
        </w:tc>
        <w:tc>
          <w:tcPr>
            <w:tcW w:w="0" w:type="auto"/>
            <w:noWrap/>
            <w:vAlign w:val="bottom"/>
          </w:tcPr>
          <w:p w:rsidR="003A2A5F" w:rsidRDefault="003A2A5F" w:rsidP="003A2A5F">
            <w:pPr>
              <w:jc w:val="center"/>
              <w:rPr>
                <w:color w:val="000000"/>
              </w:rPr>
            </w:pPr>
          </w:p>
        </w:tc>
        <w:tc>
          <w:tcPr>
            <w:tcW w:w="0" w:type="auto"/>
            <w:noWrap/>
            <w:vAlign w:val="bottom"/>
          </w:tcPr>
          <w:p w:rsidR="003A2A5F" w:rsidRDefault="003A2A5F" w:rsidP="003A2A5F">
            <w:pPr>
              <w:rPr>
                <w:color w:val="000000"/>
              </w:rPr>
            </w:pPr>
          </w:p>
        </w:tc>
      </w:tr>
    </w:tbl>
    <w:p w:rsidR="003A2A5F" w:rsidRDefault="003A2A5F" w:rsidP="004D7A23">
      <w:pPr>
        <w:tabs>
          <w:tab w:val="left" w:pos="-19736"/>
          <w:tab w:val="left" w:pos="-16912"/>
          <w:tab w:val="left" w:pos="-1420"/>
          <w:tab w:val="left" w:pos="-1380"/>
          <w:tab w:val="left" w:pos="-940"/>
          <w:tab w:val="left" w:pos="-22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p>
    <w:p w:rsidR="003A2A5F" w:rsidRDefault="004D7A23" w:rsidP="004D7A23">
      <w:pPr>
        <w:tabs>
          <w:tab w:val="left" w:pos="-19736"/>
          <w:tab w:val="left" w:pos="-16912"/>
          <w:tab w:val="left" w:pos="-1420"/>
          <w:tab w:val="left" w:pos="-1380"/>
          <w:tab w:val="left" w:pos="-940"/>
          <w:tab w:val="left" w:pos="-22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r>
        <w:rPr>
          <w:color w:val="000000"/>
        </w:rPr>
        <w:tab/>
      </w:r>
      <w:r w:rsidR="003A2A5F">
        <w:rPr>
          <w:color w:val="000000"/>
        </w:rPr>
        <w:t xml:space="preserve">c. </w:t>
      </w:r>
    </w:p>
    <w:tbl>
      <w:tblPr>
        <w:tblW w:w="6540" w:type="dxa"/>
        <w:jc w:val="center"/>
        <w:tblCellMar>
          <w:left w:w="0" w:type="dxa"/>
          <w:right w:w="0" w:type="dxa"/>
        </w:tblCellMar>
        <w:tblLook w:val="00A0" w:firstRow="1" w:lastRow="0" w:firstColumn="1" w:lastColumn="0" w:noHBand="0" w:noVBand="0"/>
      </w:tblPr>
      <w:tblGrid>
        <w:gridCol w:w="1076"/>
        <w:gridCol w:w="1076"/>
        <w:gridCol w:w="1289"/>
        <w:gridCol w:w="1510"/>
        <w:gridCol w:w="1589"/>
      </w:tblGrid>
      <w:tr w:rsidR="003A2A5F">
        <w:trPr>
          <w:trHeight w:val="20"/>
          <w:jc w:val="center"/>
        </w:trPr>
        <w:tc>
          <w:tcPr>
            <w:tcW w:w="1060" w:type="dxa"/>
            <w:tcBorders>
              <w:top w:val="nil"/>
              <w:left w:val="nil"/>
              <w:bottom w:val="single" w:sz="4" w:space="0" w:color="auto"/>
              <w:right w:val="nil"/>
            </w:tcBorders>
            <w:noWrap/>
            <w:vAlign w:val="bottom"/>
          </w:tcPr>
          <w:p w:rsidR="003A2A5F" w:rsidRDefault="003A2A5F" w:rsidP="003A2A5F">
            <w:pPr>
              <w:jc w:val="center"/>
              <w:rPr>
                <w:b/>
                <w:bCs/>
                <w:color w:val="000000"/>
              </w:rPr>
            </w:pPr>
            <w:bookmarkStart w:id="1" w:name="RANGE_A50_E62"/>
            <w:r>
              <w:rPr>
                <w:b/>
                <w:bCs/>
                <w:color w:val="000000"/>
              </w:rPr>
              <w:t>Year</w:t>
            </w:r>
            <w:bookmarkEnd w:id="1"/>
          </w:p>
        </w:tc>
        <w:tc>
          <w:tcPr>
            <w:tcW w:w="1060" w:type="dxa"/>
            <w:tcBorders>
              <w:top w:val="nil"/>
              <w:left w:val="nil"/>
              <w:bottom w:val="single" w:sz="4" w:space="0" w:color="auto"/>
              <w:right w:val="nil"/>
            </w:tcBorders>
            <w:noWrap/>
            <w:vAlign w:val="bottom"/>
          </w:tcPr>
          <w:p w:rsidR="003A2A5F" w:rsidRDefault="003A2A5F" w:rsidP="003A2A5F">
            <w:pPr>
              <w:jc w:val="center"/>
              <w:rPr>
                <w:b/>
                <w:bCs/>
                <w:color w:val="000000"/>
              </w:rPr>
            </w:pPr>
            <w:r>
              <w:rPr>
                <w:b/>
                <w:bCs/>
                <w:color w:val="000000"/>
              </w:rPr>
              <w:t>Quarter</w:t>
            </w:r>
          </w:p>
        </w:tc>
        <w:tc>
          <w:tcPr>
            <w:tcW w:w="130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Time Series Value</w:t>
            </w:r>
          </w:p>
        </w:tc>
        <w:tc>
          <w:tcPr>
            <w:tcW w:w="152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Centered Moving Average</w:t>
            </w:r>
          </w:p>
        </w:tc>
        <w:tc>
          <w:tcPr>
            <w:tcW w:w="160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Seasonal-Irregular Value</w:t>
            </w:r>
          </w:p>
        </w:tc>
      </w:tr>
      <w:tr w:rsidR="003A2A5F">
        <w:trPr>
          <w:trHeight w:val="20"/>
          <w:jc w:val="center"/>
        </w:trPr>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w:t>
            </w:r>
          </w:p>
        </w:tc>
        <w:tc>
          <w:tcPr>
            <w:tcW w:w="1060" w:type="dxa"/>
            <w:tcBorders>
              <w:top w:val="single" w:sz="4" w:space="0" w:color="auto"/>
              <w:left w:val="nil"/>
              <w:bottom w:val="nil"/>
              <w:right w:val="nil"/>
            </w:tcBorders>
            <w:vAlign w:val="bottom"/>
          </w:tcPr>
          <w:p w:rsidR="003A2A5F" w:rsidRDefault="003A2A5F" w:rsidP="003A2A5F">
            <w:pPr>
              <w:jc w:val="center"/>
              <w:rPr>
                <w:color w:val="000000"/>
              </w:rPr>
            </w:pPr>
            <w:r>
              <w:rPr>
                <w:color w:val="000000"/>
              </w:rPr>
              <w:t>1</w:t>
            </w:r>
          </w:p>
        </w:tc>
        <w:tc>
          <w:tcPr>
            <w:tcW w:w="1300" w:type="dxa"/>
            <w:tcBorders>
              <w:top w:val="single" w:sz="4" w:space="0" w:color="auto"/>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4</w:t>
            </w:r>
          </w:p>
        </w:tc>
        <w:tc>
          <w:tcPr>
            <w:tcW w:w="0" w:type="auto"/>
            <w:tcBorders>
              <w:top w:val="single" w:sz="4" w:space="0" w:color="auto"/>
              <w:left w:val="nil"/>
              <w:bottom w:val="nil"/>
              <w:right w:val="nil"/>
            </w:tcBorders>
            <w:noWrap/>
            <w:vAlign w:val="bottom"/>
          </w:tcPr>
          <w:p w:rsidR="003A2A5F" w:rsidRDefault="003A2A5F" w:rsidP="003A2A5F">
            <w:pPr>
              <w:rPr>
                <w:color w:val="000000"/>
              </w:rPr>
            </w:pPr>
          </w:p>
        </w:tc>
        <w:tc>
          <w:tcPr>
            <w:tcW w:w="0" w:type="auto"/>
            <w:tcBorders>
              <w:top w:val="single" w:sz="4" w:space="0" w:color="auto"/>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2</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2</w:t>
            </w: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3</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3.750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0.800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4</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4.125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1.212</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1</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4.500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1.333</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2</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5.000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0.600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3</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5.375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0.930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4</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5.875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1.191</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1</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6.375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1.098</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2</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6.625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0.906</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3</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6</w:t>
            </w: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1060" w:type="dxa"/>
            <w:tcBorders>
              <w:top w:val="nil"/>
              <w:left w:val="nil"/>
              <w:bottom w:val="nil"/>
              <w:right w:val="nil"/>
            </w:tcBorders>
            <w:vAlign w:val="bottom"/>
          </w:tcPr>
          <w:p w:rsidR="003A2A5F" w:rsidRDefault="003A2A5F" w:rsidP="003A2A5F">
            <w:pPr>
              <w:jc w:val="center"/>
              <w:rPr>
                <w:color w:val="000000"/>
              </w:rPr>
            </w:pPr>
            <w:r>
              <w:rPr>
                <w:color w:val="000000"/>
              </w:rPr>
              <w:t>4</w:t>
            </w:r>
          </w:p>
        </w:tc>
        <w:tc>
          <w:tcPr>
            <w:tcW w:w="1300" w:type="dxa"/>
            <w:tcBorders>
              <w:top w:val="nil"/>
              <w:left w:val="nil"/>
              <w:bottom w:val="nil"/>
              <w:right w:val="nil"/>
            </w:tcBorders>
            <w:vAlign w:val="bottom"/>
          </w:tcPr>
          <w:p w:rsidR="003A2A5F" w:rsidRDefault="003A2A5F" w:rsidP="003A2A5F">
            <w:pPr>
              <w:jc w:val="center"/>
              <w:rPr>
                <w:rFonts w:ascii="Times" w:hAnsi="Times"/>
                <w:color w:val="000000"/>
              </w:rPr>
            </w:pPr>
            <w:r>
              <w:rPr>
                <w:rFonts w:ascii="Times" w:hAnsi="Times"/>
                <w:color w:val="000000"/>
              </w:rPr>
              <w:t>8</w:t>
            </w: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r>
    </w:tbl>
    <w:p w:rsidR="003A2A5F"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hanging="4"/>
        <w:rPr>
          <w:color w:val="000000"/>
        </w:rPr>
      </w:pPr>
    </w:p>
    <w:tbl>
      <w:tblPr>
        <w:tblW w:w="5760" w:type="dxa"/>
        <w:jc w:val="center"/>
        <w:tblCellMar>
          <w:left w:w="0" w:type="dxa"/>
          <w:right w:w="0" w:type="dxa"/>
        </w:tblCellMar>
        <w:tblLook w:val="00A0" w:firstRow="1" w:lastRow="0" w:firstColumn="1" w:lastColumn="0" w:noHBand="0" w:noVBand="0"/>
      </w:tblPr>
      <w:tblGrid>
        <w:gridCol w:w="1076"/>
        <w:gridCol w:w="1034"/>
        <w:gridCol w:w="1034"/>
        <w:gridCol w:w="1556"/>
        <w:gridCol w:w="1060"/>
      </w:tblGrid>
      <w:tr w:rsidR="003A2A5F">
        <w:trPr>
          <w:trHeight w:val="20"/>
          <w:jc w:val="center"/>
        </w:trPr>
        <w:tc>
          <w:tcPr>
            <w:tcW w:w="1060" w:type="dxa"/>
            <w:tcBorders>
              <w:top w:val="nil"/>
              <w:left w:val="nil"/>
              <w:bottom w:val="single" w:sz="4" w:space="0" w:color="auto"/>
              <w:right w:val="nil"/>
            </w:tcBorders>
            <w:noWrap/>
            <w:vAlign w:val="bottom"/>
          </w:tcPr>
          <w:p w:rsidR="003A2A5F" w:rsidRDefault="003A2A5F" w:rsidP="003A2A5F">
            <w:pPr>
              <w:rPr>
                <w:b/>
                <w:bCs/>
                <w:color w:val="000000"/>
              </w:rPr>
            </w:pPr>
            <w:r>
              <w:rPr>
                <w:b/>
                <w:bCs/>
                <w:color w:val="000000"/>
              </w:rPr>
              <w:t>Quarter</w:t>
            </w:r>
          </w:p>
        </w:tc>
        <w:tc>
          <w:tcPr>
            <w:tcW w:w="2100" w:type="dxa"/>
            <w:gridSpan w:val="2"/>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Seasonal-Irregular Values</w:t>
            </w:r>
          </w:p>
        </w:tc>
        <w:tc>
          <w:tcPr>
            <w:tcW w:w="1540" w:type="dxa"/>
            <w:tcBorders>
              <w:top w:val="nil"/>
              <w:left w:val="nil"/>
              <w:bottom w:val="single" w:sz="4" w:space="0" w:color="auto"/>
              <w:right w:val="nil"/>
            </w:tcBorders>
            <w:noWrap/>
            <w:vAlign w:val="bottom"/>
          </w:tcPr>
          <w:p w:rsidR="003A2A5F" w:rsidRDefault="003A2A5F" w:rsidP="003A2A5F">
            <w:pPr>
              <w:rPr>
                <w:b/>
                <w:bCs/>
                <w:color w:val="000000"/>
              </w:rPr>
            </w:pPr>
            <w:r>
              <w:rPr>
                <w:b/>
                <w:bCs/>
                <w:color w:val="000000"/>
              </w:rPr>
              <w:t>Seasonal Index</w:t>
            </w:r>
          </w:p>
        </w:tc>
        <w:tc>
          <w:tcPr>
            <w:tcW w:w="106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Adjusted Seasonal Index</w:t>
            </w:r>
          </w:p>
        </w:tc>
      </w:tr>
      <w:tr w:rsidR="003A2A5F">
        <w:trPr>
          <w:trHeight w:val="20"/>
          <w:jc w:val="center"/>
        </w:trPr>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1.333</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1.098</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1.216</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1.205</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0.600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0.906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0.753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0.746</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0.930</w:t>
            </w:r>
          </w:p>
        </w:tc>
        <w:tc>
          <w:tcPr>
            <w:tcW w:w="0" w:type="auto"/>
            <w:tcBorders>
              <w:top w:val="nil"/>
              <w:left w:val="nil"/>
              <w:right w:val="nil"/>
            </w:tcBorders>
            <w:noWrap/>
            <w:vAlign w:val="bottom"/>
          </w:tcPr>
          <w:p w:rsidR="003A2A5F" w:rsidRDefault="003A2A5F" w:rsidP="003A2A5F">
            <w:pPr>
              <w:jc w:val="center"/>
              <w:rPr>
                <w:color w:val="000000"/>
              </w:rPr>
            </w:pPr>
            <w:r>
              <w:rPr>
                <w:color w:val="000000"/>
              </w:rPr>
              <w:t>0.865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0.857</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1.212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1.191</w:t>
            </w:r>
          </w:p>
        </w:tc>
        <w:tc>
          <w:tcPr>
            <w:tcW w:w="0" w:type="auto"/>
            <w:tcBorders>
              <w:top w:val="nil"/>
              <w:left w:val="nil"/>
              <w:right w:val="nil"/>
            </w:tcBorders>
            <w:noWrap/>
            <w:vAlign w:val="bottom"/>
          </w:tcPr>
          <w:p w:rsidR="003A2A5F" w:rsidRPr="00A45644" w:rsidRDefault="003A2A5F" w:rsidP="003A2A5F">
            <w:pPr>
              <w:jc w:val="center"/>
              <w:rPr>
                <w:color w:val="000000"/>
                <w:u w:val="single"/>
              </w:rPr>
            </w:pPr>
            <w:r w:rsidRPr="00A45644">
              <w:rPr>
                <w:color w:val="000000"/>
                <w:u w:val="single"/>
              </w:rPr>
              <w:t>1.202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1.191</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Total</w:t>
            </w:r>
          </w:p>
        </w:tc>
        <w:tc>
          <w:tcPr>
            <w:tcW w:w="0" w:type="auto"/>
            <w:tcBorders>
              <w:left w:val="nil"/>
              <w:bottom w:val="nil"/>
              <w:right w:val="nil"/>
            </w:tcBorders>
            <w:noWrap/>
            <w:vAlign w:val="bottom"/>
          </w:tcPr>
          <w:p w:rsidR="003A2A5F" w:rsidRDefault="003A2A5F" w:rsidP="003A2A5F">
            <w:pPr>
              <w:jc w:val="center"/>
              <w:rPr>
                <w:color w:val="000000"/>
              </w:rPr>
            </w:pPr>
            <w:r>
              <w:rPr>
                <w:color w:val="000000"/>
              </w:rPr>
              <w:t>4.036</w:t>
            </w:r>
          </w:p>
        </w:tc>
        <w:tc>
          <w:tcPr>
            <w:tcW w:w="0" w:type="auto"/>
            <w:tcBorders>
              <w:top w:val="nil"/>
              <w:left w:val="nil"/>
              <w:bottom w:val="nil"/>
              <w:right w:val="nil"/>
            </w:tcBorders>
            <w:noWrap/>
            <w:vAlign w:val="bottom"/>
          </w:tcPr>
          <w:p w:rsidR="003A2A5F" w:rsidRDefault="003A2A5F" w:rsidP="003A2A5F">
            <w:pPr>
              <w:rPr>
                <w:color w:val="000000"/>
              </w:rPr>
            </w:pPr>
          </w:p>
        </w:tc>
      </w:tr>
    </w:tbl>
    <w:p w:rsidR="003A2A5F" w:rsidRPr="00C92C04"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hanging="4"/>
        <w:rPr>
          <w:color w:val="000000"/>
        </w:rPr>
      </w:pPr>
    </w:p>
    <w:p w:rsidR="003A2A5F" w:rsidRPr="00C92C04" w:rsidRDefault="003A2A5F" w:rsidP="004D7A23">
      <w:pPr>
        <w:tabs>
          <w:tab w:val="left" w:pos="-19736"/>
          <w:tab w:val="left" w:pos="-16912"/>
          <w:tab w:val="left" w:pos="-1420"/>
          <w:tab w:val="left" w:pos="-1380"/>
          <w:tab w:val="left" w:pos="-940"/>
          <w:tab w:val="left" w:pos="-63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270" w:firstLine="810"/>
        <w:rPr>
          <w:color w:val="000000"/>
        </w:rPr>
      </w:pPr>
      <w:r w:rsidRPr="00C92C04">
        <w:rPr>
          <w:color w:val="000000"/>
        </w:rPr>
        <w:tab/>
      </w:r>
      <w:r w:rsidRPr="00C92C04">
        <w:rPr>
          <w:color w:val="000000"/>
        </w:rPr>
        <w:tab/>
        <w:t>Note: Adjustment for seasonal index = 4.000 / 4.03</w:t>
      </w:r>
      <w:r>
        <w:rPr>
          <w:color w:val="000000"/>
        </w:rPr>
        <w:t>6</w:t>
      </w:r>
      <w:r w:rsidRPr="00C92C04">
        <w:rPr>
          <w:color w:val="000000"/>
        </w:rPr>
        <w:t xml:space="preserve"> = 0.991</w:t>
      </w:r>
    </w:p>
    <w:p w:rsidR="003A2A5F" w:rsidRPr="00C92C04" w:rsidRDefault="003A2A5F" w:rsidP="004D7A23">
      <w:pPr>
        <w:tabs>
          <w:tab w:val="left" w:pos="-19736"/>
          <w:tab w:val="left" w:pos="-16912"/>
          <w:tab w:val="left" w:pos="-1420"/>
          <w:tab w:val="left" w:pos="-1380"/>
          <w:tab w:val="left" w:pos="-940"/>
          <w:tab w:val="left" w:pos="-63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270" w:firstLine="810"/>
        <w:rPr>
          <w:color w:val="000000"/>
        </w:rPr>
      </w:pPr>
    </w:p>
    <w:p w:rsidR="003A2A5F" w:rsidRDefault="003A2A5F" w:rsidP="004D7A23">
      <w:pPr>
        <w:tabs>
          <w:tab w:val="left" w:pos="-630"/>
          <w:tab w:val="left" w:pos="900"/>
          <w:tab w:val="left" w:pos="1260"/>
        </w:tabs>
        <w:ind w:left="-270" w:firstLine="810"/>
        <w:rPr>
          <w:color w:val="000000"/>
        </w:rPr>
      </w:pPr>
      <w:r>
        <w:rPr>
          <w:color w:val="000000"/>
        </w:rPr>
        <w:br w:type="page"/>
      </w:r>
      <w:r>
        <w:rPr>
          <w:color w:val="000000"/>
        </w:rPr>
        <w:lastRenderedPageBreak/>
        <w:t>36.</w:t>
      </w:r>
      <w:r w:rsidR="004D7A23">
        <w:rPr>
          <w:color w:val="000000"/>
        </w:rPr>
        <w:tab/>
      </w:r>
      <w:r>
        <w:rPr>
          <w:color w:val="000000"/>
        </w:rPr>
        <w:t>a.</w:t>
      </w:r>
    </w:p>
    <w:tbl>
      <w:tblPr>
        <w:tblW w:w="6700" w:type="dxa"/>
        <w:jc w:val="center"/>
        <w:tblCellMar>
          <w:left w:w="0" w:type="dxa"/>
          <w:right w:w="0" w:type="dxa"/>
        </w:tblCellMar>
        <w:tblLook w:val="00A0" w:firstRow="1" w:lastRow="0" w:firstColumn="1" w:lastColumn="0" w:noHBand="0" w:noVBand="0"/>
      </w:tblPr>
      <w:tblGrid>
        <w:gridCol w:w="1111"/>
        <w:gridCol w:w="1108"/>
        <w:gridCol w:w="1261"/>
        <w:gridCol w:w="1484"/>
        <w:gridCol w:w="1736"/>
      </w:tblGrid>
      <w:tr w:rsidR="003A2A5F">
        <w:trPr>
          <w:trHeight w:val="20"/>
          <w:jc w:val="center"/>
        </w:trPr>
        <w:tc>
          <w:tcPr>
            <w:tcW w:w="1094" w:type="dxa"/>
            <w:tcBorders>
              <w:top w:val="nil"/>
              <w:left w:val="nil"/>
              <w:bottom w:val="single" w:sz="4" w:space="0" w:color="auto"/>
              <w:right w:val="nil"/>
            </w:tcBorders>
            <w:noWrap/>
            <w:vAlign w:val="bottom"/>
          </w:tcPr>
          <w:p w:rsidR="003A2A5F" w:rsidRDefault="003A2A5F" w:rsidP="003A2A5F">
            <w:pPr>
              <w:jc w:val="center"/>
              <w:rPr>
                <w:b/>
                <w:bCs/>
                <w:color w:val="000000"/>
              </w:rPr>
            </w:pPr>
            <w:r>
              <w:rPr>
                <w:b/>
                <w:bCs/>
                <w:color w:val="000000"/>
              </w:rPr>
              <w:t>Year</w:t>
            </w:r>
          </w:p>
        </w:tc>
        <w:tc>
          <w:tcPr>
            <w:tcW w:w="1092" w:type="dxa"/>
            <w:tcBorders>
              <w:top w:val="nil"/>
              <w:left w:val="nil"/>
              <w:bottom w:val="single" w:sz="4" w:space="0" w:color="auto"/>
              <w:right w:val="nil"/>
            </w:tcBorders>
            <w:noWrap/>
            <w:vAlign w:val="bottom"/>
          </w:tcPr>
          <w:p w:rsidR="003A2A5F" w:rsidRDefault="003A2A5F" w:rsidP="003A2A5F">
            <w:pPr>
              <w:jc w:val="center"/>
              <w:rPr>
                <w:b/>
                <w:bCs/>
                <w:color w:val="000000"/>
              </w:rPr>
            </w:pPr>
            <w:r>
              <w:rPr>
                <w:b/>
                <w:bCs/>
                <w:color w:val="000000"/>
              </w:rPr>
              <w:t>Quarter</w:t>
            </w:r>
          </w:p>
        </w:tc>
        <w:tc>
          <w:tcPr>
            <w:tcW w:w="1274"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Time Series Value</w:t>
            </w:r>
          </w:p>
        </w:tc>
        <w:tc>
          <w:tcPr>
            <w:tcW w:w="1496"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Adjusted Seasonal Index</w:t>
            </w:r>
          </w:p>
        </w:tc>
        <w:tc>
          <w:tcPr>
            <w:tcW w:w="1744"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Deseasonalized Value</w:t>
            </w:r>
          </w:p>
        </w:tc>
      </w:tr>
      <w:tr w:rsidR="003A2A5F">
        <w:trPr>
          <w:trHeight w:val="20"/>
          <w:jc w:val="center"/>
        </w:trPr>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1.205</w:t>
            </w:r>
          </w:p>
        </w:tc>
        <w:tc>
          <w:tcPr>
            <w:tcW w:w="0" w:type="auto"/>
            <w:tcBorders>
              <w:top w:val="single" w:sz="4" w:space="0" w:color="auto"/>
              <w:left w:val="nil"/>
              <w:bottom w:val="nil"/>
              <w:right w:val="nil"/>
            </w:tcBorders>
            <w:noWrap/>
            <w:vAlign w:val="bottom"/>
          </w:tcPr>
          <w:p w:rsidR="003A2A5F" w:rsidRPr="006701C5" w:rsidRDefault="003A2A5F" w:rsidP="003A2A5F">
            <w:pPr>
              <w:jc w:val="center"/>
              <w:rPr>
                <w:color w:val="000000"/>
              </w:rPr>
            </w:pPr>
            <w:r w:rsidRPr="006701C5">
              <w:rPr>
                <w:color w:val="000000"/>
              </w:rPr>
              <w:t>3.320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0.746</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2.681</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0.858</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3.501</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1.191</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4.198</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1.205</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4.979</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0.746</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4.021</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0.858</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5.834</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1.191</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5.877</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1.205</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5.809</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0.746</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8.043</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0.858</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7.001</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1.191</w:t>
            </w:r>
          </w:p>
        </w:tc>
        <w:tc>
          <w:tcPr>
            <w:tcW w:w="0" w:type="auto"/>
            <w:tcBorders>
              <w:top w:val="nil"/>
              <w:left w:val="nil"/>
              <w:bottom w:val="nil"/>
              <w:right w:val="nil"/>
            </w:tcBorders>
            <w:noWrap/>
            <w:vAlign w:val="bottom"/>
          </w:tcPr>
          <w:p w:rsidR="003A2A5F" w:rsidRPr="006701C5" w:rsidRDefault="003A2A5F" w:rsidP="003A2A5F">
            <w:pPr>
              <w:jc w:val="center"/>
              <w:rPr>
                <w:color w:val="000000"/>
              </w:rPr>
            </w:pPr>
            <w:r w:rsidRPr="006701C5">
              <w:rPr>
                <w:color w:val="000000"/>
              </w:rPr>
              <w:t>6.717</w:t>
            </w:r>
          </w:p>
        </w:tc>
      </w:tr>
    </w:tbl>
    <w:p w:rsidR="003A2A5F" w:rsidRDefault="003A2A5F" w:rsidP="003A2A5F">
      <w:pPr>
        <w:rPr>
          <w:color w:val="000000"/>
        </w:rPr>
      </w:pPr>
      <w:r>
        <w:rPr>
          <w:color w:val="000000"/>
        </w:rPr>
        <w:t xml:space="preserve"> </w:t>
      </w:r>
    </w:p>
    <w:p w:rsidR="003A2A5F" w:rsidRDefault="004D7A23" w:rsidP="004D7A23">
      <w:pPr>
        <w:tabs>
          <w:tab w:val="left" w:pos="900"/>
          <w:tab w:val="left" w:pos="1260"/>
        </w:tabs>
        <w:ind w:left="1260" w:hanging="720"/>
        <w:rPr>
          <w:color w:val="000000"/>
        </w:rPr>
      </w:pPr>
      <w:r>
        <w:rPr>
          <w:color w:val="000000"/>
        </w:rPr>
        <w:tab/>
      </w:r>
      <w:r w:rsidR="003A2A5F">
        <w:rPr>
          <w:color w:val="000000"/>
        </w:rPr>
        <w:t>b.</w:t>
      </w:r>
      <w:r>
        <w:rPr>
          <w:color w:val="000000"/>
        </w:rPr>
        <w:tab/>
      </w:r>
      <w:r w:rsidR="003A2A5F">
        <w:rPr>
          <w:color w:val="000000"/>
        </w:rPr>
        <w:t>Let Period = 1 denote the time series value in Year 1 – Quarter 1; Period = 2 denote the time series value in Year 1 – Quarter 2; and so on.  A portion of the Minitab regression output treating Period as the independent variable and the Deseasonlized Values as the values of the dependent variable follows.</w:t>
      </w:r>
    </w:p>
    <w:p w:rsidR="003A2A5F" w:rsidRDefault="003A2A5F" w:rsidP="004D7A23">
      <w:pPr>
        <w:tabs>
          <w:tab w:val="left" w:pos="900"/>
          <w:tab w:val="left" w:pos="1260"/>
        </w:tabs>
        <w:ind w:left="1260" w:hanging="720"/>
        <w:rPr>
          <w:color w:val="000000"/>
        </w:rPr>
      </w:pPr>
    </w:p>
    <w:p w:rsidR="003A2A5F" w:rsidRDefault="004D7A23" w:rsidP="004D7A2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4D7A23" w:rsidP="004D7A2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Deseasonalized Value = 2.42 + 0.422 Period</w:t>
      </w:r>
    </w:p>
    <w:p w:rsidR="003A2A5F" w:rsidRDefault="003A2A5F" w:rsidP="004D7A23">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4D7A23" w:rsidP="004D7A23">
      <w:pPr>
        <w:tabs>
          <w:tab w:val="left" w:pos="900"/>
          <w:tab w:val="left" w:pos="1260"/>
        </w:tabs>
        <w:ind w:left="1260" w:hanging="720"/>
        <w:rPr>
          <w:color w:val="000000"/>
        </w:rPr>
      </w:pPr>
      <w:r>
        <w:rPr>
          <w:color w:val="000000"/>
        </w:rPr>
        <w:tab/>
      </w:r>
      <w:r w:rsidR="003A2A5F">
        <w:rPr>
          <w:color w:val="000000"/>
        </w:rPr>
        <w:t>c.</w:t>
      </w:r>
      <w:r>
        <w:rPr>
          <w:color w:val="000000"/>
        </w:rPr>
        <w:tab/>
      </w:r>
      <w:r w:rsidR="003A2A5F">
        <w:rPr>
          <w:color w:val="000000"/>
        </w:rPr>
        <w:t>The quarterly deseasonalized trend forecasts for Year 4 (Periods 13, 14, 15, and 16) are as follows:</w:t>
      </w:r>
    </w:p>
    <w:p w:rsidR="003A2A5F" w:rsidRDefault="003A2A5F"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1 =  </w:t>
      </w:r>
      <w:r w:rsidR="003A2A5F" w:rsidRPr="00A06FFE">
        <w:t>2.42 + 0.422</w:t>
      </w:r>
      <w:r w:rsidR="003A2A5F">
        <w:t>(13) = 7.906</w:t>
      </w:r>
      <w:r w:rsidR="003A2A5F">
        <w:rPr>
          <w:color w:val="000000"/>
        </w:rPr>
        <w:t xml:space="preserve"> </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2 =  </w:t>
      </w:r>
      <w:r w:rsidR="003A2A5F" w:rsidRPr="00A06FFE">
        <w:t>2.42 + 0.422</w:t>
      </w:r>
      <w:r w:rsidR="003A2A5F">
        <w:t>(14) = 8.328</w:t>
      </w:r>
      <w:r w:rsidR="003A2A5F">
        <w:rPr>
          <w:color w:val="000000"/>
        </w:rPr>
        <w:t xml:space="preserve"> </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3 =  </w:t>
      </w:r>
      <w:r w:rsidR="003A2A5F" w:rsidRPr="00A06FFE">
        <w:t>2.42 + 0.422</w:t>
      </w:r>
      <w:r w:rsidR="003A2A5F">
        <w:t>(15) = 8.750</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4 =  </w:t>
      </w:r>
      <w:r w:rsidR="003A2A5F" w:rsidRPr="00A06FFE">
        <w:t>2.42 + 0.422</w:t>
      </w:r>
      <w:r w:rsidR="003A2A5F">
        <w:t>(16) = 9.172</w:t>
      </w:r>
      <w:r w:rsidR="003A2A5F">
        <w:rPr>
          <w:color w:val="000000"/>
        </w:rPr>
        <w:t xml:space="preserve"> </w:t>
      </w:r>
    </w:p>
    <w:p w:rsidR="003A2A5F" w:rsidRDefault="003A2A5F"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sidR="003A2A5F">
        <w:rPr>
          <w:color w:val="000000"/>
        </w:rPr>
        <w:t>d.</w:t>
      </w:r>
      <w:r>
        <w:rPr>
          <w:color w:val="000000"/>
        </w:rPr>
        <w:tab/>
      </w:r>
      <w:r w:rsidR="003A2A5F">
        <w:rPr>
          <w:color w:val="000000"/>
        </w:rPr>
        <w:t>Adjusting the quarterly deseasonalized trend forecasts provides the following quarterly estimates:</w:t>
      </w:r>
    </w:p>
    <w:p w:rsidR="003A2A5F" w:rsidRDefault="003A2A5F"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1 =  </w:t>
      </w:r>
      <w:r w:rsidR="003A2A5F">
        <w:t>7.906(1.205) = 9.527</w:t>
      </w:r>
      <w:r w:rsidR="003A2A5F">
        <w:rPr>
          <w:color w:val="000000"/>
        </w:rPr>
        <w:t xml:space="preserve"> </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2 =  </w:t>
      </w:r>
      <w:r w:rsidR="003A2A5F">
        <w:t>8.328(.746) = 6.213</w:t>
      </w:r>
      <w:r w:rsidR="003A2A5F">
        <w:rPr>
          <w:color w:val="000000"/>
        </w:rPr>
        <w:t xml:space="preserve"> </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3 =  </w:t>
      </w:r>
      <w:r w:rsidR="003A2A5F">
        <w:t>8.750(.857) = 7.499</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4 =  </w:t>
      </w:r>
      <w:r w:rsidR="003A2A5F">
        <w:t>9.172(1.191) = 10.924</w:t>
      </w:r>
      <w:r w:rsidR="003A2A5F">
        <w:rPr>
          <w:color w:val="000000"/>
        </w:rPr>
        <w:t xml:space="preserve"> </w:t>
      </w:r>
    </w:p>
    <w:p w:rsidR="003A2A5F" w:rsidRDefault="003A2A5F" w:rsidP="004D7A23">
      <w:pPr>
        <w:tabs>
          <w:tab w:val="left" w:pos="900"/>
          <w:tab w:val="left" w:pos="1260"/>
        </w:tabs>
        <w:ind w:left="1260" w:hanging="720"/>
        <w:rPr>
          <w:color w:val="000000"/>
        </w:rPr>
      </w:pPr>
      <w:r>
        <w:rPr>
          <w:color w:val="000000"/>
        </w:rPr>
        <w:br w:type="page"/>
      </w:r>
      <w:r>
        <w:rPr>
          <w:color w:val="000000"/>
        </w:rPr>
        <w:lastRenderedPageBreak/>
        <w:t>37</w:t>
      </w:r>
      <w:r w:rsidRPr="00C92C04">
        <w:rPr>
          <w:color w:val="000000"/>
        </w:rPr>
        <w:t>.</w:t>
      </w:r>
      <w:r w:rsidR="004D7A23">
        <w:rPr>
          <w:color w:val="000000"/>
        </w:rPr>
        <w:tab/>
      </w:r>
      <w:r w:rsidRPr="00C92C04">
        <w:rPr>
          <w:color w:val="000000"/>
        </w:rPr>
        <w:t>a.</w:t>
      </w:r>
    </w:p>
    <w:p w:rsidR="003A2A5F"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noProof/>
          <w:color w:val="000000"/>
        </w:rPr>
        <w:tab/>
      </w:r>
      <w:r w:rsidR="00CB01CA">
        <w:rPr>
          <w:noProof/>
        </w:rPr>
        <w:drawing>
          <wp:inline distT="0" distB="0" distL="0" distR="0">
            <wp:extent cx="4572000" cy="2743200"/>
            <wp:effectExtent l="0" t="0" r="0" b="0"/>
            <wp:docPr id="72" name="Chart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3"/>
                    <pic:cNvPicPr>
                      <a:picLocks noChangeArrowheads="1"/>
                    </pic:cNvPicPr>
                  </pic:nvPicPr>
                  <pic:blipFill>
                    <a:blip r:embed="rId117">
                      <a:extLst>
                        <a:ext uri="{28A0092B-C50C-407E-A947-70E740481C1C}">
                          <a14:useLocalDpi xmlns:a14="http://schemas.microsoft.com/office/drawing/2010/main" val="0"/>
                        </a:ext>
                      </a:extLst>
                    </a:blip>
                    <a:srcRect l="-4135" t="-3711" r="-3004" b="-7681"/>
                    <a:stretch>
                      <a:fillRect/>
                    </a:stretch>
                  </pic:blipFill>
                  <pic:spPr bwMode="auto">
                    <a:xfrm>
                      <a:off x="0" y="0"/>
                      <a:ext cx="4572000" cy="2743200"/>
                    </a:xfrm>
                    <a:prstGeom prst="rect">
                      <a:avLst/>
                    </a:prstGeom>
                    <a:noFill/>
                    <a:ln>
                      <a:noFill/>
                    </a:ln>
                  </pic:spPr>
                </pic:pic>
              </a:graphicData>
            </a:graphic>
          </wp:inline>
        </w:drawing>
      </w:r>
    </w:p>
    <w:p w:rsidR="003A2A5F"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tab/>
      </w:r>
      <w:r>
        <w:rPr>
          <w:color w:val="000000"/>
        </w:rPr>
        <w:tab/>
      </w:r>
      <w:r w:rsidR="003A2A5F">
        <w:rPr>
          <w:color w:val="000000"/>
        </w:rPr>
        <w:t>The time series plot indicates linear trend and seasonal pattern.</w:t>
      </w:r>
    </w:p>
    <w:p w:rsidR="003A2A5F" w:rsidRDefault="003A2A5F" w:rsidP="004D7A23">
      <w:pPr>
        <w:tabs>
          <w:tab w:val="left" w:pos="900"/>
          <w:tab w:val="left" w:pos="1260"/>
        </w:tabs>
        <w:ind w:left="1260" w:hanging="720"/>
        <w:rPr>
          <w:color w:val="000000"/>
        </w:rPr>
      </w:pPr>
    </w:p>
    <w:p w:rsidR="003A2A5F" w:rsidRDefault="004D7A23" w:rsidP="004D7A23">
      <w:pPr>
        <w:tabs>
          <w:tab w:val="left" w:pos="-19736"/>
          <w:tab w:val="left" w:pos="-16912"/>
          <w:tab w:val="left" w:pos="-1420"/>
          <w:tab w:val="left" w:pos="-1380"/>
          <w:tab w:val="left" w:pos="-940"/>
          <w:tab w:val="left" w:pos="-220"/>
          <w:tab w:val="left" w:pos="500"/>
          <w:tab w:val="left" w:pos="900"/>
          <w:tab w:val="left" w:pos="122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tab/>
      </w:r>
      <w:r w:rsidR="003A2A5F">
        <w:rPr>
          <w:color w:val="000000"/>
        </w:rPr>
        <w:t>b.</w:t>
      </w:r>
    </w:p>
    <w:tbl>
      <w:tblPr>
        <w:tblW w:w="6700" w:type="dxa"/>
        <w:jc w:val="center"/>
        <w:tblCellMar>
          <w:left w:w="0" w:type="dxa"/>
          <w:right w:w="0" w:type="dxa"/>
        </w:tblCellMar>
        <w:tblLook w:val="00A0" w:firstRow="1" w:lastRow="0" w:firstColumn="1" w:lastColumn="0" w:noHBand="0" w:noVBand="0"/>
      </w:tblPr>
      <w:tblGrid>
        <w:gridCol w:w="1108"/>
        <w:gridCol w:w="1127"/>
        <w:gridCol w:w="1289"/>
        <w:gridCol w:w="1473"/>
        <w:gridCol w:w="1703"/>
      </w:tblGrid>
      <w:tr w:rsidR="003A2A5F">
        <w:trPr>
          <w:trHeight w:val="20"/>
          <w:jc w:val="center"/>
        </w:trPr>
        <w:tc>
          <w:tcPr>
            <w:tcW w:w="1092" w:type="dxa"/>
            <w:tcBorders>
              <w:top w:val="nil"/>
              <w:left w:val="nil"/>
              <w:bottom w:val="single" w:sz="4" w:space="0" w:color="auto"/>
              <w:right w:val="nil"/>
            </w:tcBorders>
            <w:noWrap/>
            <w:vAlign w:val="bottom"/>
          </w:tcPr>
          <w:p w:rsidR="003A2A5F" w:rsidRDefault="003A2A5F" w:rsidP="003A2A5F">
            <w:pPr>
              <w:jc w:val="center"/>
              <w:rPr>
                <w:b/>
                <w:bCs/>
                <w:color w:val="000000"/>
              </w:rPr>
            </w:pPr>
            <w:r>
              <w:rPr>
                <w:b/>
                <w:bCs/>
                <w:color w:val="000000"/>
              </w:rPr>
              <w:t>Year</w:t>
            </w:r>
          </w:p>
        </w:tc>
        <w:tc>
          <w:tcPr>
            <w:tcW w:w="1111" w:type="dxa"/>
            <w:tcBorders>
              <w:top w:val="nil"/>
              <w:left w:val="nil"/>
              <w:bottom w:val="single" w:sz="4" w:space="0" w:color="auto"/>
              <w:right w:val="nil"/>
            </w:tcBorders>
            <w:noWrap/>
            <w:vAlign w:val="bottom"/>
          </w:tcPr>
          <w:p w:rsidR="003A2A5F" w:rsidRDefault="003A2A5F" w:rsidP="003A2A5F">
            <w:pPr>
              <w:jc w:val="center"/>
              <w:rPr>
                <w:b/>
                <w:bCs/>
                <w:color w:val="000000"/>
              </w:rPr>
            </w:pPr>
            <w:r>
              <w:rPr>
                <w:b/>
                <w:bCs/>
                <w:color w:val="000000"/>
              </w:rPr>
              <w:t>Quarter</w:t>
            </w:r>
          </w:p>
        </w:tc>
        <w:tc>
          <w:tcPr>
            <w:tcW w:w="1299"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Time Series Value</w:t>
            </w:r>
          </w:p>
        </w:tc>
        <w:tc>
          <w:tcPr>
            <w:tcW w:w="1483"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Four-Quarter Moving Average</w:t>
            </w:r>
          </w:p>
        </w:tc>
        <w:tc>
          <w:tcPr>
            <w:tcW w:w="1715"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Centered Moving Average</w:t>
            </w:r>
          </w:p>
        </w:tc>
      </w:tr>
      <w:tr w:rsidR="003A2A5F">
        <w:trPr>
          <w:trHeight w:val="20"/>
          <w:jc w:val="center"/>
        </w:trPr>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w:t>
            </w:r>
          </w:p>
        </w:tc>
        <w:tc>
          <w:tcPr>
            <w:tcW w:w="1111" w:type="dxa"/>
            <w:tcBorders>
              <w:top w:val="single" w:sz="4" w:space="0" w:color="auto"/>
              <w:left w:val="nil"/>
              <w:bottom w:val="nil"/>
              <w:right w:val="nil"/>
            </w:tcBorders>
            <w:vAlign w:val="bottom"/>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1690</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p>
        </w:tc>
        <w:tc>
          <w:tcPr>
            <w:tcW w:w="0" w:type="auto"/>
            <w:tcBorders>
              <w:top w:val="single" w:sz="4" w:space="0" w:color="auto"/>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940</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1938.75</w:t>
            </w:r>
          </w:p>
        </w:tc>
        <w:tc>
          <w:tcPr>
            <w:tcW w:w="0" w:type="auto"/>
            <w:tcBorders>
              <w:top w:val="nil"/>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2625</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1952.500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1966.25</w:t>
            </w:r>
          </w:p>
        </w:tc>
        <w:tc>
          <w:tcPr>
            <w:tcW w:w="0" w:type="auto"/>
            <w:tcBorders>
              <w:top w:val="nil"/>
              <w:left w:val="nil"/>
              <w:bottom w:val="nil"/>
              <w:right w:val="nil"/>
            </w:tcBorders>
            <w:noWrap/>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2500</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1961.250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1956.25</w:t>
            </w:r>
          </w:p>
        </w:tc>
        <w:tc>
          <w:tcPr>
            <w:tcW w:w="0" w:type="auto"/>
            <w:tcBorders>
              <w:top w:val="nil"/>
              <w:left w:val="nil"/>
              <w:bottom w:val="nil"/>
              <w:right w:val="nil"/>
            </w:tcBorders>
            <w:noWrap/>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1800</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1990.625</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2025.00</w:t>
            </w:r>
          </w:p>
        </w:tc>
        <w:tc>
          <w:tcPr>
            <w:tcW w:w="0" w:type="auto"/>
            <w:tcBorders>
              <w:top w:val="nil"/>
              <w:left w:val="nil"/>
              <w:bottom w:val="nil"/>
              <w:right w:val="nil"/>
            </w:tcBorders>
            <w:noWrap/>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900</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2007.500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1990.00</w:t>
            </w:r>
          </w:p>
        </w:tc>
        <w:tc>
          <w:tcPr>
            <w:tcW w:w="0" w:type="auto"/>
            <w:tcBorders>
              <w:top w:val="nil"/>
              <w:left w:val="nil"/>
              <w:bottom w:val="nil"/>
              <w:right w:val="nil"/>
            </w:tcBorders>
            <w:noWrap/>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2900</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1996.250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2002.50</w:t>
            </w:r>
          </w:p>
        </w:tc>
        <w:tc>
          <w:tcPr>
            <w:tcW w:w="0" w:type="auto"/>
            <w:tcBorders>
              <w:top w:val="nil"/>
              <w:left w:val="nil"/>
              <w:bottom w:val="nil"/>
              <w:right w:val="nil"/>
            </w:tcBorders>
            <w:noWrap/>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2360</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2027.500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2052.50</w:t>
            </w:r>
          </w:p>
        </w:tc>
        <w:tc>
          <w:tcPr>
            <w:tcW w:w="0" w:type="auto"/>
            <w:tcBorders>
              <w:top w:val="nil"/>
              <w:left w:val="nil"/>
              <w:bottom w:val="nil"/>
              <w:right w:val="nil"/>
            </w:tcBorders>
            <w:noWrap/>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1850</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2056.250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2060.00</w:t>
            </w:r>
          </w:p>
        </w:tc>
        <w:tc>
          <w:tcPr>
            <w:tcW w:w="0" w:type="auto"/>
            <w:tcBorders>
              <w:top w:val="nil"/>
              <w:left w:val="nil"/>
              <w:bottom w:val="nil"/>
              <w:right w:val="nil"/>
            </w:tcBorders>
            <w:noWrap/>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1100</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2091.875</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2123.75</w:t>
            </w:r>
          </w:p>
        </w:tc>
        <w:tc>
          <w:tcPr>
            <w:tcW w:w="0" w:type="auto"/>
            <w:tcBorders>
              <w:top w:val="nil"/>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2930</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1111" w:type="dxa"/>
            <w:tcBorders>
              <w:top w:val="nil"/>
              <w:left w:val="nil"/>
              <w:bottom w:val="nil"/>
              <w:right w:val="nil"/>
            </w:tcBorders>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2615</w:t>
            </w:r>
          </w:p>
        </w:tc>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r>
    </w:tbl>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p>
    <w:p w:rsidR="00CB7FAA" w:rsidRDefault="00CB7FAA" w:rsidP="004D7A23">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p>
    <w:p w:rsidR="004D7A23" w:rsidRDefault="004D7A23" w:rsidP="004D7A23">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p>
    <w:p w:rsidR="003A2A5F" w:rsidRDefault="004D7A23" w:rsidP="004D7A23">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firstLine="36"/>
        <w:rPr>
          <w:color w:val="000000"/>
        </w:rPr>
      </w:pPr>
      <w:r>
        <w:rPr>
          <w:color w:val="000000"/>
        </w:rPr>
        <w:lastRenderedPageBreak/>
        <w:tab/>
      </w:r>
      <w:r w:rsidR="003A2A5F">
        <w:rPr>
          <w:color w:val="000000"/>
        </w:rPr>
        <w:t>c.</w:t>
      </w:r>
    </w:p>
    <w:tbl>
      <w:tblPr>
        <w:tblW w:w="6700" w:type="dxa"/>
        <w:jc w:val="center"/>
        <w:tblCellMar>
          <w:left w:w="0" w:type="dxa"/>
          <w:right w:w="0" w:type="dxa"/>
        </w:tblCellMar>
        <w:tblLook w:val="00A0" w:firstRow="1" w:lastRow="0" w:firstColumn="1" w:lastColumn="0" w:noHBand="0" w:noVBand="0"/>
      </w:tblPr>
      <w:tblGrid>
        <w:gridCol w:w="1093"/>
        <w:gridCol w:w="1092"/>
        <w:gridCol w:w="1278"/>
        <w:gridCol w:w="1502"/>
        <w:gridCol w:w="1735"/>
      </w:tblGrid>
      <w:tr w:rsidR="003A2A5F">
        <w:trPr>
          <w:trHeight w:val="20"/>
          <w:jc w:val="center"/>
        </w:trPr>
        <w:tc>
          <w:tcPr>
            <w:tcW w:w="1077" w:type="dxa"/>
            <w:tcBorders>
              <w:bottom w:val="single" w:sz="4" w:space="0" w:color="auto"/>
            </w:tcBorders>
            <w:noWrap/>
            <w:vAlign w:val="bottom"/>
          </w:tcPr>
          <w:p w:rsidR="003A2A5F" w:rsidRDefault="003A2A5F" w:rsidP="003A2A5F">
            <w:pPr>
              <w:jc w:val="center"/>
              <w:rPr>
                <w:b/>
                <w:bCs/>
                <w:color w:val="000000"/>
              </w:rPr>
            </w:pPr>
            <w:r>
              <w:rPr>
                <w:b/>
                <w:bCs/>
                <w:color w:val="000000"/>
              </w:rPr>
              <w:t>Year</w:t>
            </w:r>
          </w:p>
        </w:tc>
        <w:tc>
          <w:tcPr>
            <w:tcW w:w="1076" w:type="dxa"/>
            <w:tcBorders>
              <w:bottom w:val="single" w:sz="4" w:space="0" w:color="auto"/>
            </w:tcBorders>
            <w:noWrap/>
            <w:vAlign w:val="bottom"/>
          </w:tcPr>
          <w:p w:rsidR="003A2A5F" w:rsidRDefault="003A2A5F" w:rsidP="003A2A5F">
            <w:pPr>
              <w:jc w:val="center"/>
              <w:rPr>
                <w:b/>
                <w:bCs/>
                <w:color w:val="000000"/>
              </w:rPr>
            </w:pPr>
            <w:r>
              <w:rPr>
                <w:b/>
                <w:bCs/>
                <w:color w:val="000000"/>
              </w:rPr>
              <w:t>Quarter</w:t>
            </w:r>
          </w:p>
        </w:tc>
        <w:tc>
          <w:tcPr>
            <w:tcW w:w="1289" w:type="dxa"/>
            <w:tcBorders>
              <w:bottom w:val="single" w:sz="4" w:space="0" w:color="auto"/>
            </w:tcBorders>
            <w:vAlign w:val="bottom"/>
          </w:tcPr>
          <w:p w:rsidR="003A2A5F" w:rsidRDefault="003A2A5F" w:rsidP="003A2A5F">
            <w:pPr>
              <w:jc w:val="center"/>
              <w:rPr>
                <w:b/>
                <w:bCs/>
                <w:color w:val="000000"/>
              </w:rPr>
            </w:pPr>
            <w:r>
              <w:rPr>
                <w:b/>
                <w:bCs/>
                <w:color w:val="000000"/>
              </w:rPr>
              <w:t>Time Series Value</w:t>
            </w:r>
          </w:p>
        </w:tc>
        <w:tc>
          <w:tcPr>
            <w:tcW w:w="1511" w:type="dxa"/>
            <w:tcBorders>
              <w:bottom w:val="single" w:sz="4" w:space="0" w:color="auto"/>
            </w:tcBorders>
            <w:vAlign w:val="bottom"/>
          </w:tcPr>
          <w:p w:rsidR="003A2A5F" w:rsidRDefault="003A2A5F" w:rsidP="003A2A5F">
            <w:pPr>
              <w:jc w:val="center"/>
              <w:rPr>
                <w:b/>
                <w:bCs/>
                <w:color w:val="000000"/>
              </w:rPr>
            </w:pPr>
            <w:r>
              <w:rPr>
                <w:b/>
                <w:bCs/>
                <w:color w:val="000000"/>
              </w:rPr>
              <w:t>Centered Moving Average</w:t>
            </w:r>
          </w:p>
        </w:tc>
        <w:tc>
          <w:tcPr>
            <w:tcW w:w="1747" w:type="dxa"/>
            <w:tcBorders>
              <w:bottom w:val="single" w:sz="4" w:space="0" w:color="auto"/>
            </w:tcBorders>
            <w:vAlign w:val="bottom"/>
          </w:tcPr>
          <w:p w:rsidR="003A2A5F" w:rsidRDefault="003A2A5F" w:rsidP="003A2A5F">
            <w:pPr>
              <w:jc w:val="center"/>
              <w:rPr>
                <w:b/>
                <w:bCs/>
                <w:color w:val="000000"/>
              </w:rPr>
            </w:pPr>
            <w:r>
              <w:rPr>
                <w:b/>
                <w:bCs/>
                <w:color w:val="000000"/>
              </w:rPr>
              <w:t>Seasonal-Irregular Value</w:t>
            </w:r>
          </w:p>
        </w:tc>
      </w:tr>
      <w:tr w:rsidR="003A2A5F">
        <w:trPr>
          <w:trHeight w:val="20"/>
          <w:jc w:val="center"/>
        </w:trPr>
        <w:tc>
          <w:tcPr>
            <w:tcW w:w="0" w:type="auto"/>
            <w:tcBorders>
              <w:top w:val="single" w:sz="4" w:space="0" w:color="auto"/>
            </w:tcBorders>
            <w:noWrap/>
            <w:vAlign w:val="bottom"/>
          </w:tcPr>
          <w:p w:rsidR="003A2A5F" w:rsidRDefault="003A2A5F" w:rsidP="003A2A5F">
            <w:pPr>
              <w:jc w:val="center"/>
              <w:rPr>
                <w:color w:val="000000"/>
              </w:rPr>
            </w:pPr>
            <w:r>
              <w:rPr>
                <w:color w:val="000000"/>
              </w:rPr>
              <w:t>1</w:t>
            </w:r>
          </w:p>
        </w:tc>
        <w:tc>
          <w:tcPr>
            <w:tcW w:w="1076" w:type="dxa"/>
            <w:tcBorders>
              <w:top w:val="single" w:sz="4" w:space="0" w:color="auto"/>
            </w:tcBorders>
            <w:vAlign w:val="bottom"/>
          </w:tcPr>
          <w:p w:rsidR="003A2A5F" w:rsidRDefault="003A2A5F" w:rsidP="003A2A5F">
            <w:pPr>
              <w:jc w:val="center"/>
              <w:rPr>
                <w:color w:val="000000"/>
              </w:rPr>
            </w:pPr>
            <w:r>
              <w:rPr>
                <w:color w:val="000000"/>
              </w:rPr>
              <w:t>1</w:t>
            </w:r>
          </w:p>
        </w:tc>
        <w:tc>
          <w:tcPr>
            <w:tcW w:w="1289" w:type="dxa"/>
            <w:tcBorders>
              <w:top w:val="single" w:sz="4" w:space="0" w:color="auto"/>
            </w:tcBorders>
            <w:vAlign w:val="bottom"/>
          </w:tcPr>
          <w:p w:rsidR="003A2A5F" w:rsidRDefault="003A2A5F" w:rsidP="003A2A5F">
            <w:pPr>
              <w:jc w:val="center"/>
              <w:rPr>
                <w:rFonts w:ascii="Times" w:hAnsi="Times"/>
                <w:color w:val="000000"/>
              </w:rPr>
            </w:pPr>
            <w:r>
              <w:rPr>
                <w:rFonts w:ascii="Times" w:hAnsi="Times"/>
                <w:color w:val="000000"/>
              </w:rPr>
              <w:t>1690</w:t>
            </w:r>
          </w:p>
        </w:tc>
        <w:tc>
          <w:tcPr>
            <w:tcW w:w="0" w:type="auto"/>
            <w:tcBorders>
              <w:top w:val="single" w:sz="4" w:space="0" w:color="auto"/>
            </w:tcBorders>
            <w:noWrap/>
            <w:vAlign w:val="bottom"/>
          </w:tcPr>
          <w:p w:rsidR="003A2A5F" w:rsidRDefault="003A2A5F" w:rsidP="003A2A5F">
            <w:pPr>
              <w:rPr>
                <w:color w:val="000000"/>
              </w:rPr>
            </w:pPr>
          </w:p>
        </w:tc>
        <w:tc>
          <w:tcPr>
            <w:tcW w:w="0" w:type="auto"/>
            <w:tcBorders>
              <w:top w:val="single" w:sz="4" w:space="0" w:color="auto"/>
            </w:tcBorders>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2</w:t>
            </w:r>
          </w:p>
        </w:tc>
        <w:tc>
          <w:tcPr>
            <w:tcW w:w="1289" w:type="dxa"/>
            <w:vAlign w:val="bottom"/>
          </w:tcPr>
          <w:p w:rsidR="003A2A5F" w:rsidRDefault="003A2A5F" w:rsidP="003A2A5F">
            <w:pPr>
              <w:jc w:val="center"/>
              <w:rPr>
                <w:rFonts w:ascii="Times" w:hAnsi="Times"/>
                <w:color w:val="000000"/>
              </w:rPr>
            </w:pPr>
            <w:r>
              <w:rPr>
                <w:rFonts w:ascii="Times" w:hAnsi="Times"/>
                <w:color w:val="000000"/>
              </w:rPr>
              <w:t>940</w:t>
            </w:r>
          </w:p>
        </w:tc>
        <w:tc>
          <w:tcPr>
            <w:tcW w:w="0" w:type="auto"/>
            <w:noWrap/>
            <w:vAlign w:val="bottom"/>
          </w:tcPr>
          <w:p w:rsidR="003A2A5F" w:rsidRDefault="003A2A5F" w:rsidP="003A2A5F">
            <w:pPr>
              <w:rPr>
                <w:color w:val="000000"/>
              </w:rPr>
            </w:pPr>
          </w:p>
        </w:tc>
        <w:tc>
          <w:tcPr>
            <w:tcW w:w="0" w:type="auto"/>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3</w:t>
            </w:r>
          </w:p>
        </w:tc>
        <w:tc>
          <w:tcPr>
            <w:tcW w:w="1289" w:type="dxa"/>
            <w:vAlign w:val="bottom"/>
          </w:tcPr>
          <w:p w:rsidR="003A2A5F" w:rsidRDefault="003A2A5F" w:rsidP="003A2A5F">
            <w:pPr>
              <w:jc w:val="center"/>
              <w:rPr>
                <w:rFonts w:ascii="Times" w:hAnsi="Times"/>
                <w:color w:val="000000"/>
              </w:rPr>
            </w:pPr>
            <w:r>
              <w:rPr>
                <w:rFonts w:ascii="Times" w:hAnsi="Times"/>
                <w:color w:val="000000"/>
              </w:rPr>
              <w:t>2625</w:t>
            </w:r>
          </w:p>
        </w:tc>
        <w:tc>
          <w:tcPr>
            <w:tcW w:w="0" w:type="auto"/>
            <w:noWrap/>
            <w:vAlign w:val="bottom"/>
          </w:tcPr>
          <w:p w:rsidR="003A2A5F" w:rsidRDefault="003A2A5F" w:rsidP="003A2A5F">
            <w:pPr>
              <w:jc w:val="center"/>
              <w:rPr>
                <w:color w:val="000000"/>
              </w:rPr>
            </w:pPr>
            <w:r>
              <w:rPr>
                <w:color w:val="000000"/>
              </w:rPr>
              <w:t>1952.500</w:t>
            </w:r>
          </w:p>
        </w:tc>
        <w:tc>
          <w:tcPr>
            <w:tcW w:w="0" w:type="auto"/>
            <w:noWrap/>
            <w:vAlign w:val="bottom"/>
          </w:tcPr>
          <w:p w:rsidR="003A2A5F" w:rsidRDefault="003A2A5F" w:rsidP="003A2A5F">
            <w:pPr>
              <w:jc w:val="center"/>
              <w:rPr>
                <w:color w:val="000000"/>
              </w:rPr>
            </w:pPr>
            <w:r>
              <w:rPr>
                <w:color w:val="000000"/>
              </w:rPr>
              <w:t>1.344</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4</w:t>
            </w:r>
          </w:p>
        </w:tc>
        <w:tc>
          <w:tcPr>
            <w:tcW w:w="1289" w:type="dxa"/>
            <w:vAlign w:val="bottom"/>
          </w:tcPr>
          <w:p w:rsidR="003A2A5F" w:rsidRDefault="003A2A5F" w:rsidP="003A2A5F">
            <w:pPr>
              <w:jc w:val="center"/>
              <w:rPr>
                <w:rFonts w:ascii="Times" w:hAnsi="Times"/>
                <w:color w:val="000000"/>
              </w:rPr>
            </w:pPr>
            <w:r>
              <w:rPr>
                <w:rFonts w:ascii="Times" w:hAnsi="Times"/>
                <w:color w:val="000000"/>
              </w:rPr>
              <w:t>2500</w:t>
            </w:r>
          </w:p>
        </w:tc>
        <w:tc>
          <w:tcPr>
            <w:tcW w:w="0" w:type="auto"/>
            <w:noWrap/>
            <w:vAlign w:val="bottom"/>
          </w:tcPr>
          <w:p w:rsidR="003A2A5F" w:rsidRDefault="003A2A5F" w:rsidP="003A2A5F">
            <w:pPr>
              <w:jc w:val="center"/>
              <w:rPr>
                <w:color w:val="000000"/>
              </w:rPr>
            </w:pPr>
            <w:r>
              <w:rPr>
                <w:color w:val="000000"/>
              </w:rPr>
              <w:t>1961.250</w:t>
            </w:r>
          </w:p>
        </w:tc>
        <w:tc>
          <w:tcPr>
            <w:tcW w:w="0" w:type="auto"/>
            <w:noWrap/>
            <w:vAlign w:val="bottom"/>
          </w:tcPr>
          <w:p w:rsidR="003A2A5F" w:rsidRDefault="003A2A5F" w:rsidP="003A2A5F">
            <w:pPr>
              <w:jc w:val="center"/>
              <w:rPr>
                <w:color w:val="000000"/>
              </w:rPr>
            </w:pPr>
            <w:r>
              <w:rPr>
                <w:color w:val="000000"/>
              </w:rPr>
              <w:t>1.275</w:t>
            </w:r>
          </w:p>
        </w:tc>
      </w:tr>
      <w:tr w:rsidR="003A2A5F">
        <w:trPr>
          <w:trHeight w:val="20"/>
          <w:jc w:val="center"/>
        </w:trPr>
        <w:tc>
          <w:tcPr>
            <w:tcW w:w="0" w:type="auto"/>
            <w:noWrap/>
            <w:vAlign w:val="bottom"/>
          </w:tcPr>
          <w:p w:rsidR="003A2A5F" w:rsidRDefault="003A2A5F" w:rsidP="003A2A5F">
            <w:pPr>
              <w:jc w:val="center"/>
              <w:rPr>
                <w:color w:val="000000"/>
              </w:rPr>
            </w:pPr>
            <w:r>
              <w:rPr>
                <w:color w:val="000000"/>
              </w:rPr>
              <w:t>2</w:t>
            </w:r>
          </w:p>
        </w:tc>
        <w:tc>
          <w:tcPr>
            <w:tcW w:w="1076" w:type="dxa"/>
            <w:vAlign w:val="bottom"/>
          </w:tcPr>
          <w:p w:rsidR="003A2A5F" w:rsidRDefault="003A2A5F" w:rsidP="003A2A5F">
            <w:pPr>
              <w:jc w:val="center"/>
              <w:rPr>
                <w:color w:val="000000"/>
              </w:rPr>
            </w:pPr>
            <w:r>
              <w:rPr>
                <w:color w:val="000000"/>
              </w:rPr>
              <w:t>1</w:t>
            </w:r>
          </w:p>
        </w:tc>
        <w:tc>
          <w:tcPr>
            <w:tcW w:w="1289" w:type="dxa"/>
            <w:vAlign w:val="bottom"/>
          </w:tcPr>
          <w:p w:rsidR="003A2A5F" w:rsidRDefault="003A2A5F" w:rsidP="003A2A5F">
            <w:pPr>
              <w:jc w:val="center"/>
              <w:rPr>
                <w:rFonts w:ascii="Times" w:hAnsi="Times"/>
                <w:color w:val="000000"/>
              </w:rPr>
            </w:pPr>
            <w:r>
              <w:rPr>
                <w:rFonts w:ascii="Times" w:hAnsi="Times"/>
                <w:color w:val="000000"/>
              </w:rPr>
              <w:t>1800</w:t>
            </w:r>
          </w:p>
        </w:tc>
        <w:tc>
          <w:tcPr>
            <w:tcW w:w="0" w:type="auto"/>
            <w:noWrap/>
            <w:vAlign w:val="bottom"/>
          </w:tcPr>
          <w:p w:rsidR="003A2A5F" w:rsidRDefault="003A2A5F" w:rsidP="003A2A5F">
            <w:pPr>
              <w:jc w:val="center"/>
              <w:rPr>
                <w:color w:val="000000"/>
              </w:rPr>
            </w:pPr>
            <w:r>
              <w:rPr>
                <w:color w:val="000000"/>
              </w:rPr>
              <w:t>1990.625</w:t>
            </w:r>
          </w:p>
        </w:tc>
        <w:tc>
          <w:tcPr>
            <w:tcW w:w="0" w:type="auto"/>
            <w:noWrap/>
            <w:vAlign w:val="bottom"/>
          </w:tcPr>
          <w:p w:rsidR="003A2A5F" w:rsidRDefault="003A2A5F" w:rsidP="003A2A5F">
            <w:pPr>
              <w:jc w:val="center"/>
              <w:rPr>
                <w:color w:val="000000"/>
              </w:rPr>
            </w:pPr>
            <w:r>
              <w:rPr>
                <w:color w:val="000000"/>
              </w:rPr>
              <w:t>0.904</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2</w:t>
            </w:r>
          </w:p>
        </w:tc>
        <w:tc>
          <w:tcPr>
            <w:tcW w:w="1289" w:type="dxa"/>
            <w:vAlign w:val="bottom"/>
          </w:tcPr>
          <w:p w:rsidR="003A2A5F" w:rsidRDefault="003A2A5F" w:rsidP="003A2A5F">
            <w:pPr>
              <w:jc w:val="center"/>
              <w:rPr>
                <w:rFonts w:ascii="Times" w:hAnsi="Times"/>
                <w:color w:val="000000"/>
              </w:rPr>
            </w:pPr>
            <w:r>
              <w:rPr>
                <w:rFonts w:ascii="Times" w:hAnsi="Times"/>
                <w:color w:val="000000"/>
              </w:rPr>
              <w:t>900</w:t>
            </w:r>
          </w:p>
        </w:tc>
        <w:tc>
          <w:tcPr>
            <w:tcW w:w="0" w:type="auto"/>
            <w:noWrap/>
            <w:vAlign w:val="bottom"/>
          </w:tcPr>
          <w:p w:rsidR="003A2A5F" w:rsidRDefault="003A2A5F" w:rsidP="003A2A5F">
            <w:pPr>
              <w:jc w:val="center"/>
              <w:rPr>
                <w:color w:val="000000"/>
              </w:rPr>
            </w:pPr>
            <w:r>
              <w:rPr>
                <w:color w:val="000000"/>
              </w:rPr>
              <w:t>2007.500</w:t>
            </w:r>
          </w:p>
        </w:tc>
        <w:tc>
          <w:tcPr>
            <w:tcW w:w="0" w:type="auto"/>
            <w:noWrap/>
            <w:vAlign w:val="bottom"/>
          </w:tcPr>
          <w:p w:rsidR="003A2A5F" w:rsidRDefault="003A2A5F" w:rsidP="003A2A5F">
            <w:pPr>
              <w:jc w:val="center"/>
              <w:rPr>
                <w:color w:val="000000"/>
              </w:rPr>
            </w:pPr>
            <w:r>
              <w:rPr>
                <w:color w:val="000000"/>
              </w:rPr>
              <w:t>0.448</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3</w:t>
            </w:r>
          </w:p>
        </w:tc>
        <w:tc>
          <w:tcPr>
            <w:tcW w:w="1289" w:type="dxa"/>
            <w:vAlign w:val="bottom"/>
          </w:tcPr>
          <w:p w:rsidR="003A2A5F" w:rsidRDefault="003A2A5F" w:rsidP="003A2A5F">
            <w:pPr>
              <w:jc w:val="center"/>
              <w:rPr>
                <w:rFonts w:ascii="Times" w:hAnsi="Times"/>
                <w:color w:val="000000"/>
              </w:rPr>
            </w:pPr>
            <w:r>
              <w:rPr>
                <w:rFonts w:ascii="Times" w:hAnsi="Times"/>
                <w:color w:val="000000"/>
              </w:rPr>
              <w:t>2900</w:t>
            </w:r>
          </w:p>
        </w:tc>
        <w:tc>
          <w:tcPr>
            <w:tcW w:w="0" w:type="auto"/>
            <w:noWrap/>
            <w:vAlign w:val="bottom"/>
          </w:tcPr>
          <w:p w:rsidR="003A2A5F" w:rsidRDefault="003A2A5F" w:rsidP="003A2A5F">
            <w:pPr>
              <w:jc w:val="center"/>
              <w:rPr>
                <w:color w:val="000000"/>
              </w:rPr>
            </w:pPr>
            <w:r>
              <w:rPr>
                <w:color w:val="000000"/>
              </w:rPr>
              <w:t>1996.250</w:t>
            </w:r>
          </w:p>
        </w:tc>
        <w:tc>
          <w:tcPr>
            <w:tcW w:w="0" w:type="auto"/>
            <w:noWrap/>
            <w:vAlign w:val="bottom"/>
          </w:tcPr>
          <w:p w:rsidR="003A2A5F" w:rsidRDefault="003A2A5F" w:rsidP="003A2A5F">
            <w:pPr>
              <w:jc w:val="center"/>
              <w:rPr>
                <w:color w:val="000000"/>
              </w:rPr>
            </w:pPr>
            <w:r>
              <w:rPr>
                <w:color w:val="000000"/>
              </w:rPr>
              <w:t>1.453</w:t>
            </w:r>
          </w:p>
        </w:tc>
      </w:tr>
      <w:tr w:rsidR="003A2A5F">
        <w:trPr>
          <w:trHeight w:val="20"/>
          <w:jc w:val="center"/>
        </w:trPr>
        <w:tc>
          <w:tcPr>
            <w:tcW w:w="0" w:type="auto"/>
            <w:noWrap/>
            <w:vAlign w:val="bottom"/>
          </w:tcPr>
          <w:p w:rsidR="003A2A5F" w:rsidRDefault="003A2A5F" w:rsidP="003A2A5F">
            <w:pPr>
              <w:jc w:val="center"/>
              <w:rPr>
                <w:color w:val="000000"/>
              </w:rPr>
            </w:pPr>
          </w:p>
        </w:tc>
        <w:tc>
          <w:tcPr>
            <w:tcW w:w="1076" w:type="dxa"/>
            <w:vAlign w:val="bottom"/>
          </w:tcPr>
          <w:p w:rsidR="003A2A5F" w:rsidRDefault="003A2A5F" w:rsidP="003A2A5F">
            <w:pPr>
              <w:jc w:val="center"/>
              <w:rPr>
                <w:color w:val="000000"/>
              </w:rPr>
            </w:pPr>
            <w:r>
              <w:rPr>
                <w:color w:val="000000"/>
              </w:rPr>
              <w:t>4</w:t>
            </w:r>
          </w:p>
        </w:tc>
        <w:tc>
          <w:tcPr>
            <w:tcW w:w="1289" w:type="dxa"/>
            <w:vAlign w:val="bottom"/>
          </w:tcPr>
          <w:p w:rsidR="003A2A5F" w:rsidRDefault="003A2A5F" w:rsidP="003A2A5F">
            <w:pPr>
              <w:jc w:val="center"/>
              <w:rPr>
                <w:rFonts w:ascii="Times" w:hAnsi="Times"/>
                <w:color w:val="000000"/>
              </w:rPr>
            </w:pPr>
            <w:r>
              <w:rPr>
                <w:rFonts w:ascii="Times" w:hAnsi="Times"/>
                <w:color w:val="000000"/>
              </w:rPr>
              <w:t>2360</w:t>
            </w:r>
          </w:p>
        </w:tc>
        <w:tc>
          <w:tcPr>
            <w:tcW w:w="0" w:type="auto"/>
            <w:noWrap/>
            <w:vAlign w:val="bottom"/>
          </w:tcPr>
          <w:p w:rsidR="003A2A5F" w:rsidRDefault="003A2A5F" w:rsidP="003A2A5F">
            <w:pPr>
              <w:jc w:val="center"/>
              <w:rPr>
                <w:color w:val="000000"/>
              </w:rPr>
            </w:pPr>
            <w:r>
              <w:rPr>
                <w:color w:val="000000"/>
              </w:rPr>
              <w:t>2027.500</w:t>
            </w:r>
          </w:p>
        </w:tc>
        <w:tc>
          <w:tcPr>
            <w:tcW w:w="0" w:type="auto"/>
            <w:noWrap/>
            <w:vAlign w:val="bottom"/>
          </w:tcPr>
          <w:p w:rsidR="003A2A5F" w:rsidRDefault="003A2A5F" w:rsidP="003A2A5F">
            <w:pPr>
              <w:jc w:val="center"/>
              <w:rPr>
                <w:color w:val="000000"/>
              </w:rPr>
            </w:pPr>
            <w:r>
              <w:rPr>
                <w:color w:val="000000"/>
              </w:rPr>
              <w:t>1.164</w:t>
            </w:r>
          </w:p>
        </w:tc>
      </w:tr>
      <w:tr w:rsidR="003A2A5F">
        <w:trPr>
          <w:trHeight w:val="20"/>
          <w:jc w:val="center"/>
        </w:trPr>
        <w:tc>
          <w:tcPr>
            <w:tcW w:w="0" w:type="auto"/>
            <w:noWrap/>
            <w:vAlign w:val="bottom"/>
          </w:tcPr>
          <w:p w:rsidR="003A2A5F" w:rsidRDefault="003A2A5F" w:rsidP="003A2A5F">
            <w:pPr>
              <w:jc w:val="center"/>
              <w:rPr>
                <w:color w:val="000000"/>
              </w:rPr>
            </w:pPr>
            <w:r>
              <w:rPr>
                <w:color w:val="000000"/>
              </w:rPr>
              <w:t>3</w:t>
            </w:r>
          </w:p>
        </w:tc>
        <w:tc>
          <w:tcPr>
            <w:tcW w:w="1076" w:type="dxa"/>
            <w:vAlign w:val="bottom"/>
          </w:tcPr>
          <w:p w:rsidR="003A2A5F" w:rsidRDefault="003A2A5F" w:rsidP="003A2A5F">
            <w:pPr>
              <w:jc w:val="center"/>
              <w:rPr>
                <w:color w:val="000000"/>
              </w:rPr>
            </w:pPr>
            <w:r>
              <w:rPr>
                <w:color w:val="000000"/>
              </w:rPr>
              <w:t>1</w:t>
            </w:r>
          </w:p>
        </w:tc>
        <w:tc>
          <w:tcPr>
            <w:tcW w:w="1289" w:type="dxa"/>
            <w:vAlign w:val="bottom"/>
          </w:tcPr>
          <w:p w:rsidR="003A2A5F" w:rsidRDefault="003A2A5F" w:rsidP="003A2A5F">
            <w:pPr>
              <w:jc w:val="center"/>
              <w:rPr>
                <w:rFonts w:ascii="Times" w:hAnsi="Times"/>
                <w:color w:val="000000"/>
              </w:rPr>
            </w:pPr>
            <w:r>
              <w:rPr>
                <w:rFonts w:ascii="Times" w:hAnsi="Times"/>
                <w:color w:val="000000"/>
              </w:rPr>
              <w:t>1850</w:t>
            </w:r>
          </w:p>
        </w:tc>
        <w:tc>
          <w:tcPr>
            <w:tcW w:w="0" w:type="auto"/>
            <w:noWrap/>
            <w:vAlign w:val="bottom"/>
          </w:tcPr>
          <w:p w:rsidR="003A2A5F" w:rsidRDefault="003A2A5F" w:rsidP="003A2A5F">
            <w:pPr>
              <w:jc w:val="center"/>
              <w:rPr>
                <w:color w:val="000000"/>
              </w:rPr>
            </w:pPr>
            <w:r>
              <w:rPr>
                <w:color w:val="000000"/>
              </w:rPr>
              <w:t>2056.250</w:t>
            </w:r>
          </w:p>
        </w:tc>
        <w:tc>
          <w:tcPr>
            <w:tcW w:w="0" w:type="auto"/>
            <w:noWrap/>
            <w:vAlign w:val="bottom"/>
          </w:tcPr>
          <w:p w:rsidR="003A2A5F" w:rsidRDefault="003A2A5F" w:rsidP="003A2A5F">
            <w:pPr>
              <w:jc w:val="center"/>
              <w:rPr>
                <w:color w:val="000000"/>
              </w:rPr>
            </w:pPr>
            <w:r>
              <w:rPr>
                <w:color w:val="000000"/>
              </w:rPr>
              <w:t>0.900</w:t>
            </w:r>
          </w:p>
        </w:tc>
      </w:tr>
      <w:tr w:rsidR="003A2A5F">
        <w:trPr>
          <w:trHeight w:val="20"/>
          <w:jc w:val="center"/>
        </w:trPr>
        <w:tc>
          <w:tcPr>
            <w:tcW w:w="0" w:type="auto"/>
            <w:noWrap/>
            <w:vAlign w:val="bottom"/>
          </w:tcPr>
          <w:p w:rsidR="003A2A5F" w:rsidRDefault="003A2A5F" w:rsidP="003A2A5F">
            <w:pPr>
              <w:rPr>
                <w:color w:val="000000"/>
              </w:rPr>
            </w:pPr>
          </w:p>
        </w:tc>
        <w:tc>
          <w:tcPr>
            <w:tcW w:w="1076" w:type="dxa"/>
            <w:vAlign w:val="bottom"/>
          </w:tcPr>
          <w:p w:rsidR="003A2A5F" w:rsidRDefault="003A2A5F" w:rsidP="003A2A5F">
            <w:pPr>
              <w:jc w:val="center"/>
              <w:rPr>
                <w:color w:val="000000"/>
              </w:rPr>
            </w:pPr>
            <w:r>
              <w:rPr>
                <w:color w:val="000000"/>
              </w:rPr>
              <w:t>2</w:t>
            </w:r>
          </w:p>
        </w:tc>
        <w:tc>
          <w:tcPr>
            <w:tcW w:w="1289" w:type="dxa"/>
            <w:vAlign w:val="bottom"/>
          </w:tcPr>
          <w:p w:rsidR="003A2A5F" w:rsidRDefault="003A2A5F" w:rsidP="003A2A5F">
            <w:pPr>
              <w:jc w:val="center"/>
              <w:rPr>
                <w:rFonts w:ascii="Times" w:hAnsi="Times"/>
                <w:color w:val="000000"/>
              </w:rPr>
            </w:pPr>
            <w:r>
              <w:rPr>
                <w:rFonts w:ascii="Times" w:hAnsi="Times"/>
                <w:color w:val="000000"/>
              </w:rPr>
              <w:t>1100</w:t>
            </w:r>
          </w:p>
        </w:tc>
        <w:tc>
          <w:tcPr>
            <w:tcW w:w="0" w:type="auto"/>
            <w:noWrap/>
            <w:vAlign w:val="bottom"/>
          </w:tcPr>
          <w:p w:rsidR="003A2A5F" w:rsidRDefault="003A2A5F" w:rsidP="003A2A5F">
            <w:pPr>
              <w:jc w:val="center"/>
              <w:rPr>
                <w:color w:val="000000"/>
              </w:rPr>
            </w:pPr>
            <w:r>
              <w:rPr>
                <w:color w:val="000000"/>
              </w:rPr>
              <w:t>2091.875</w:t>
            </w:r>
          </w:p>
        </w:tc>
        <w:tc>
          <w:tcPr>
            <w:tcW w:w="0" w:type="auto"/>
            <w:noWrap/>
            <w:vAlign w:val="bottom"/>
          </w:tcPr>
          <w:p w:rsidR="003A2A5F" w:rsidRDefault="003A2A5F" w:rsidP="003A2A5F">
            <w:pPr>
              <w:jc w:val="center"/>
              <w:rPr>
                <w:color w:val="000000"/>
              </w:rPr>
            </w:pPr>
            <w:r>
              <w:rPr>
                <w:color w:val="000000"/>
              </w:rPr>
              <w:t>0.526</w:t>
            </w:r>
          </w:p>
        </w:tc>
      </w:tr>
      <w:tr w:rsidR="003A2A5F">
        <w:trPr>
          <w:trHeight w:val="20"/>
          <w:jc w:val="center"/>
        </w:trPr>
        <w:tc>
          <w:tcPr>
            <w:tcW w:w="0" w:type="auto"/>
            <w:noWrap/>
            <w:vAlign w:val="bottom"/>
          </w:tcPr>
          <w:p w:rsidR="003A2A5F" w:rsidRDefault="003A2A5F" w:rsidP="003A2A5F">
            <w:pPr>
              <w:rPr>
                <w:color w:val="000000"/>
              </w:rPr>
            </w:pPr>
          </w:p>
        </w:tc>
        <w:tc>
          <w:tcPr>
            <w:tcW w:w="1076" w:type="dxa"/>
            <w:vAlign w:val="bottom"/>
          </w:tcPr>
          <w:p w:rsidR="003A2A5F" w:rsidRDefault="003A2A5F" w:rsidP="003A2A5F">
            <w:pPr>
              <w:jc w:val="center"/>
              <w:rPr>
                <w:color w:val="000000"/>
              </w:rPr>
            </w:pPr>
            <w:r>
              <w:rPr>
                <w:color w:val="000000"/>
              </w:rPr>
              <w:t>3</w:t>
            </w:r>
          </w:p>
        </w:tc>
        <w:tc>
          <w:tcPr>
            <w:tcW w:w="1289" w:type="dxa"/>
            <w:vAlign w:val="bottom"/>
          </w:tcPr>
          <w:p w:rsidR="003A2A5F" w:rsidRDefault="003A2A5F" w:rsidP="003A2A5F">
            <w:pPr>
              <w:jc w:val="center"/>
              <w:rPr>
                <w:rFonts w:ascii="Times" w:hAnsi="Times"/>
                <w:color w:val="000000"/>
              </w:rPr>
            </w:pPr>
            <w:r>
              <w:rPr>
                <w:rFonts w:ascii="Times" w:hAnsi="Times"/>
                <w:color w:val="000000"/>
              </w:rPr>
              <w:t>2930</w:t>
            </w:r>
          </w:p>
        </w:tc>
        <w:tc>
          <w:tcPr>
            <w:tcW w:w="0" w:type="auto"/>
            <w:noWrap/>
            <w:vAlign w:val="bottom"/>
          </w:tcPr>
          <w:p w:rsidR="003A2A5F" w:rsidRDefault="003A2A5F" w:rsidP="003A2A5F">
            <w:pPr>
              <w:rPr>
                <w:color w:val="000000"/>
              </w:rPr>
            </w:pPr>
          </w:p>
        </w:tc>
        <w:tc>
          <w:tcPr>
            <w:tcW w:w="0" w:type="auto"/>
            <w:noWrap/>
            <w:vAlign w:val="bottom"/>
          </w:tcPr>
          <w:p w:rsidR="003A2A5F" w:rsidRDefault="003A2A5F" w:rsidP="003A2A5F">
            <w:pPr>
              <w:rPr>
                <w:color w:val="000000"/>
              </w:rPr>
            </w:pPr>
          </w:p>
        </w:tc>
      </w:tr>
      <w:tr w:rsidR="003A2A5F">
        <w:trPr>
          <w:trHeight w:val="20"/>
          <w:jc w:val="center"/>
        </w:trPr>
        <w:tc>
          <w:tcPr>
            <w:tcW w:w="0" w:type="auto"/>
            <w:noWrap/>
            <w:vAlign w:val="bottom"/>
          </w:tcPr>
          <w:p w:rsidR="003A2A5F" w:rsidRDefault="003A2A5F" w:rsidP="003A2A5F">
            <w:pPr>
              <w:rPr>
                <w:color w:val="000000"/>
              </w:rPr>
            </w:pPr>
          </w:p>
        </w:tc>
        <w:tc>
          <w:tcPr>
            <w:tcW w:w="1076" w:type="dxa"/>
            <w:vAlign w:val="bottom"/>
          </w:tcPr>
          <w:p w:rsidR="003A2A5F" w:rsidRDefault="003A2A5F" w:rsidP="003A2A5F">
            <w:pPr>
              <w:jc w:val="center"/>
              <w:rPr>
                <w:color w:val="000000"/>
              </w:rPr>
            </w:pPr>
            <w:r>
              <w:rPr>
                <w:color w:val="000000"/>
              </w:rPr>
              <w:t>4</w:t>
            </w:r>
          </w:p>
        </w:tc>
        <w:tc>
          <w:tcPr>
            <w:tcW w:w="1289" w:type="dxa"/>
            <w:vAlign w:val="bottom"/>
          </w:tcPr>
          <w:p w:rsidR="003A2A5F" w:rsidRDefault="003A2A5F" w:rsidP="003A2A5F">
            <w:pPr>
              <w:jc w:val="center"/>
              <w:rPr>
                <w:rFonts w:ascii="Times" w:hAnsi="Times"/>
                <w:color w:val="000000"/>
              </w:rPr>
            </w:pPr>
            <w:r>
              <w:rPr>
                <w:rFonts w:ascii="Times" w:hAnsi="Times"/>
                <w:color w:val="000000"/>
              </w:rPr>
              <w:t>2615</w:t>
            </w:r>
          </w:p>
        </w:tc>
        <w:tc>
          <w:tcPr>
            <w:tcW w:w="0" w:type="auto"/>
            <w:noWrap/>
            <w:vAlign w:val="bottom"/>
          </w:tcPr>
          <w:p w:rsidR="003A2A5F" w:rsidRDefault="003A2A5F" w:rsidP="003A2A5F">
            <w:pPr>
              <w:rPr>
                <w:color w:val="000000"/>
              </w:rPr>
            </w:pPr>
          </w:p>
        </w:tc>
        <w:tc>
          <w:tcPr>
            <w:tcW w:w="0" w:type="auto"/>
            <w:noWrap/>
            <w:vAlign w:val="bottom"/>
          </w:tcPr>
          <w:p w:rsidR="003A2A5F" w:rsidRDefault="003A2A5F" w:rsidP="003A2A5F">
            <w:pPr>
              <w:rPr>
                <w:color w:val="000000"/>
              </w:rPr>
            </w:pPr>
          </w:p>
        </w:tc>
      </w:tr>
    </w:tbl>
    <w:p w:rsidR="003A2A5F"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hanging="4"/>
        <w:rPr>
          <w:color w:val="000000"/>
        </w:rPr>
      </w:pPr>
    </w:p>
    <w:tbl>
      <w:tblPr>
        <w:tblW w:w="5940" w:type="dxa"/>
        <w:jc w:val="center"/>
        <w:tblCellMar>
          <w:left w:w="0" w:type="dxa"/>
          <w:right w:w="0" w:type="dxa"/>
        </w:tblCellMar>
        <w:tblLook w:val="00A0" w:firstRow="1" w:lastRow="0" w:firstColumn="1" w:lastColumn="0" w:noHBand="0" w:noVBand="0"/>
      </w:tblPr>
      <w:tblGrid>
        <w:gridCol w:w="1288"/>
        <w:gridCol w:w="1002"/>
        <w:gridCol w:w="1002"/>
        <w:gridCol w:w="1588"/>
        <w:gridCol w:w="1060"/>
      </w:tblGrid>
      <w:tr w:rsidR="003A2A5F">
        <w:trPr>
          <w:trHeight w:val="20"/>
          <w:jc w:val="center"/>
        </w:trPr>
        <w:tc>
          <w:tcPr>
            <w:tcW w:w="1272" w:type="dxa"/>
            <w:tcBorders>
              <w:top w:val="nil"/>
              <w:left w:val="nil"/>
              <w:bottom w:val="single" w:sz="4" w:space="0" w:color="auto"/>
              <w:right w:val="nil"/>
            </w:tcBorders>
            <w:noWrap/>
            <w:vAlign w:val="bottom"/>
          </w:tcPr>
          <w:p w:rsidR="003A2A5F" w:rsidRDefault="003A2A5F" w:rsidP="003A2A5F">
            <w:pPr>
              <w:jc w:val="center"/>
              <w:rPr>
                <w:b/>
                <w:bCs/>
                <w:color w:val="000000"/>
              </w:rPr>
            </w:pPr>
            <w:r>
              <w:rPr>
                <w:b/>
                <w:bCs/>
                <w:color w:val="000000"/>
              </w:rPr>
              <w:t>Quarter</w:t>
            </w:r>
          </w:p>
        </w:tc>
        <w:tc>
          <w:tcPr>
            <w:tcW w:w="2036" w:type="dxa"/>
            <w:gridSpan w:val="2"/>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Seasonal-Irregular Values</w:t>
            </w:r>
          </w:p>
        </w:tc>
        <w:tc>
          <w:tcPr>
            <w:tcW w:w="1572" w:type="dxa"/>
            <w:tcBorders>
              <w:top w:val="nil"/>
              <w:left w:val="nil"/>
              <w:bottom w:val="single" w:sz="4" w:space="0" w:color="auto"/>
              <w:right w:val="nil"/>
            </w:tcBorders>
            <w:noWrap/>
            <w:vAlign w:val="bottom"/>
          </w:tcPr>
          <w:p w:rsidR="003A2A5F" w:rsidRDefault="003A2A5F" w:rsidP="003A2A5F">
            <w:pPr>
              <w:rPr>
                <w:b/>
                <w:bCs/>
                <w:color w:val="000000"/>
              </w:rPr>
            </w:pPr>
            <w:r>
              <w:rPr>
                <w:b/>
                <w:bCs/>
                <w:color w:val="000000"/>
              </w:rPr>
              <w:t>Seasonal Index</w:t>
            </w:r>
          </w:p>
        </w:tc>
        <w:tc>
          <w:tcPr>
            <w:tcW w:w="1060" w:type="dxa"/>
            <w:tcBorders>
              <w:top w:val="nil"/>
              <w:left w:val="nil"/>
              <w:bottom w:val="single" w:sz="4" w:space="0" w:color="auto"/>
              <w:right w:val="nil"/>
            </w:tcBorders>
            <w:vAlign w:val="bottom"/>
          </w:tcPr>
          <w:p w:rsidR="003A2A5F" w:rsidRDefault="003A2A5F" w:rsidP="003A2A5F">
            <w:pPr>
              <w:rPr>
                <w:b/>
                <w:bCs/>
                <w:color w:val="000000"/>
              </w:rPr>
            </w:pPr>
            <w:r>
              <w:rPr>
                <w:b/>
                <w:bCs/>
                <w:color w:val="000000"/>
              </w:rPr>
              <w:t>Adjusted Seasonal Index</w:t>
            </w:r>
          </w:p>
        </w:tc>
      </w:tr>
      <w:tr w:rsidR="003A2A5F">
        <w:trPr>
          <w:trHeight w:val="20"/>
          <w:jc w:val="center"/>
        </w:trPr>
        <w:tc>
          <w:tcPr>
            <w:tcW w:w="1272" w:type="dxa"/>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0.904</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0.900</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0.902</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0.900</w:t>
            </w:r>
          </w:p>
        </w:tc>
      </w:tr>
      <w:tr w:rsidR="003A2A5F">
        <w:trPr>
          <w:trHeight w:val="20"/>
          <w:jc w:val="center"/>
        </w:trPr>
        <w:tc>
          <w:tcPr>
            <w:tcW w:w="1272" w:type="dxa"/>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0.448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0.526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0.487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0.486</w:t>
            </w:r>
          </w:p>
        </w:tc>
      </w:tr>
      <w:tr w:rsidR="003A2A5F">
        <w:trPr>
          <w:trHeight w:val="20"/>
          <w:jc w:val="center"/>
        </w:trPr>
        <w:tc>
          <w:tcPr>
            <w:tcW w:w="1272" w:type="dxa"/>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1.344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1.453</w:t>
            </w:r>
          </w:p>
        </w:tc>
        <w:tc>
          <w:tcPr>
            <w:tcW w:w="0" w:type="auto"/>
            <w:tcBorders>
              <w:top w:val="nil"/>
              <w:left w:val="nil"/>
              <w:right w:val="nil"/>
            </w:tcBorders>
            <w:noWrap/>
            <w:vAlign w:val="bottom"/>
          </w:tcPr>
          <w:p w:rsidR="003A2A5F" w:rsidRDefault="003A2A5F" w:rsidP="003A2A5F">
            <w:pPr>
              <w:jc w:val="center"/>
              <w:rPr>
                <w:color w:val="000000"/>
              </w:rPr>
            </w:pPr>
            <w:r>
              <w:rPr>
                <w:color w:val="000000"/>
              </w:rPr>
              <w:t>1.399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1.396</w:t>
            </w:r>
          </w:p>
        </w:tc>
      </w:tr>
      <w:tr w:rsidR="003A2A5F">
        <w:trPr>
          <w:trHeight w:val="20"/>
          <w:jc w:val="center"/>
        </w:trPr>
        <w:tc>
          <w:tcPr>
            <w:tcW w:w="1272" w:type="dxa"/>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1.275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1.164</w:t>
            </w:r>
          </w:p>
        </w:tc>
        <w:tc>
          <w:tcPr>
            <w:tcW w:w="0" w:type="auto"/>
            <w:tcBorders>
              <w:top w:val="nil"/>
              <w:left w:val="nil"/>
              <w:right w:val="nil"/>
            </w:tcBorders>
            <w:noWrap/>
            <w:vAlign w:val="bottom"/>
          </w:tcPr>
          <w:p w:rsidR="003A2A5F" w:rsidRPr="00974F06" w:rsidRDefault="003A2A5F" w:rsidP="003A2A5F">
            <w:pPr>
              <w:jc w:val="center"/>
              <w:rPr>
                <w:color w:val="000000"/>
                <w:u w:val="single"/>
              </w:rPr>
            </w:pPr>
            <w:r w:rsidRPr="00974F06">
              <w:rPr>
                <w:color w:val="000000"/>
                <w:u w:val="single"/>
              </w:rPr>
              <w:t>1.219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1.217</w:t>
            </w:r>
          </w:p>
        </w:tc>
      </w:tr>
      <w:tr w:rsidR="003A2A5F">
        <w:trPr>
          <w:trHeight w:val="20"/>
          <w:jc w:val="center"/>
        </w:trPr>
        <w:tc>
          <w:tcPr>
            <w:tcW w:w="1272" w:type="dxa"/>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Total</w:t>
            </w:r>
          </w:p>
        </w:tc>
        <w:tc>
          <w:tcPr>
            <w:tcW w:w="0" w:type="auto"/>
            <w:tcBorders>
              <w:left w:val="nil"/>
              <w:bottom w:val="nil"/>
              <w:right w:val="nil"/>
            </w:tcBorders>
            <w:noWrap/>
            <w:vAlign w:val="bottom"/>
          </w:tcPr>
          <w:p w:rsidR="003A2A5F" w:rsidRDefault="003A2A5F" w:rsidP="003A2A5F">
            <w:pPr>
              <w:jc w:val="center"/>
              <w:rPr>
                <w:color w:val="000000"/>
              </w:rPr>
            </w:pPr>
            <w:r>
              <w:rPr>
                <w:color w:val="000000"/>
              </w:rPr>
              <w:t>4.007</w:t>
            </w:r>
          </w:p>
        </w:tc>
        <w:tc>
          <w:tcPr>
            <w:tcW w:w="0" w:type="auto"/>
            <w:tcBorders>
              <w:top w:val="nil"/>
              <w:left w:val="nil"/>
              <w:bottom w:val="nil"/>
              <w:right w:val="nil"/>
            </w:tcBorders>
            <w:noWrap/>
            <w:vAlign w:val="bottom"/>
          </w:tcPr>
          <w:p w:rsidR="003A2A5F" w:rsidRDefault="003A2A5F" w:rsidP="003A2A5F">
            <w:pPr>
              <w:rPr>
                <w:color w:val="000000"/>
              </w:rPr>
            </w:pPr>
          </w:p>
        </w:tc>
      </w:tr>
    </w:tbl>
    <w:p w:rsidR="003A2A5F" w:rsidRPr="00C92C04"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04" w:hanging="4"/>
        <w:rPr>
          <w:color w:val="000000"/>
        </w:rPr>
      </w:pPr>
    </w:p>
    <w:p w:rsidR="003A2A5F" w:rsidRPr="00C92C04" w:rsidRDefault="004D7A23" w:rsidP="004D7A23">
      <w:pPr>
        <w:tabs>
          <w:tab w:val="left" w:pos="-19736"/>
          <w:tab w:val="left" w:pos="-16912"/>
          <w:tab w:val="left" w:pos="-1420"/>
          <w:tab w:val="left" w:pos="-1380"/>
          <w:tab w:val="left" w:pos="-940"/>
          <w:tab w:val="left" w:pos="-72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r>
        <w:rPr>
          <w:color w:val="000000"/>
        </w:rPr>
        <w:tab/>
      </w:r>
      <w:r>
        <w:rPr>
          <w:color w:val="000000"/>
        </w:rPr>
        <w:tab/>
      </w:r>
      <w:r w:rsidR="003A2A5F" w:rsidRPr="00C92C04">
        <w:rPr>
          <w:color w:val="000000"/>
        </w:rPr>
        <w:t>Note: Adjustment for seasonal index = 4.000 / 4.0</w:t>
      </w:r>
      <w:r w:rsidR="003A2A5F">
        <w:rPr>
          <w:color w:val="000000"/>
        </w:rPr>
        <w:t>07</w:t>
      </w:r>
      <w:r w:rsidR="003A2A5F" w:rsidRPr="00C92C04">
        <w:rPr>
          <w:color w:val="000000"/>
        </w:rPr>
        <w:t xml:space="preserve"> = 0.99</w:t>
      </w:r>
      <w:r w:rsidR="003A2A5F">
        <w:rPr>
          <w:color w:val="000000"/>
        </w:rPr>
        <w:t>8</w:t>
      </w:r>
    </w:p>
    <w:p w:rsidR="003A2A5F" w:rsidRPr="00C92C04" w:rsidRDefault="003A2A5F" w:rsidP="004D7A23">
      <w:pPr>
        <w:tabs>
          <w:tab w:val="left" w:pos="-19736"/>
          <w:tab w:val="left" w:pos="-16912"/>
          <w:tab w:val="left" w:pos="-1420"/>
          <w:tab w:val="left" w:pos="-1380"/>
          <w:tab w:val="left" w:pos="-940"/>
          <w:tab w:val="left" w:pos="-720"/>
          <w:tab w:val="left" w:pos="-220"/>
          <w:tab w:val="left" w:pos="900"/>
          <w:tab w:val="left" w:pos="126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p>
    <w:p w:rsidR="003A2A5F" w:rsidRDefault="004D7A23" w:rsidP="004D7A23">
      <w:pPr>
        <w:tabs>
          <w:tab w:val="left" w:pos="-720"/>
          <w:tab w:val="left" w:pos="900"/>
          <w:tab w:val="left" w:pos="1260"/>
        </w:tabs>
        <w:ind w:left="1260" w:hanging="720"/>
        <w:rPr>
          <w:color w:val="000000"/>
        </w:rPr>
      </w:pPr>
      <w:r>
        <w:rPr>
          <w:color w:val="000000"/>
        </w:rPr>
        <w:tab/>
      </w:r>
      <w:r w:rsidR="003A2A5F">
        <w:rPr>
          <w:color w:val="000000"/>
        </w:rPr>
        <w:t>d.</w:t>
      </w:r>
      <w:r>
        <w:rPr>
          <w:color w:val="000000"/>
        </w:rPr>
        <w:tab/>
      </w:r>
      <w:r w:rsidR="003A2A5F">
        <w:rPr>
          <w:color w:val="000000"/>
        </w:rPr>
        <w:t>The largest school effect is in the third quarter which corresponds to back-to-school demand during July, August, and September of each year.</w:t>
      </w:r>
    </w:p>
    <w:p w:rsidR="004D7A23" w:rsidRDefault="004D7A23" w:rsidP="004D7A23">
      <w:pPr>
        <w:tabs>
          <w:tab w:val="left" w:pos="-720"/>
          <w:tab w:val="left" w:pos="900"/>
          <w:tab w:val="left" w:pos="1260"/>
        </w:tabs>
        <w:ind w:left="540"/>
        <w:rPr>
          <w:color w:val="000000"/>
        </w:rPr>
      </w:pPr>
    </w:p>
    <w:p w:rsidR="003A2A5F" w:rsidRDefault="004D7A23" w:rsidP="004D7A23">
      <w:pPr>
        <w:tabs>
          <w:tab w:val="left" w:pos="-720"/>
          <w:tab w:val="left" w:pos="900"/>
          <w:tab w:val="left" w:pos="1260"/>
        </w:tabs>
        <w:ind w:left="540"/>
        <w:rPr>
          <w:color w:val="000000"/>
        </w:rPr>
      </w:pPr>
      <w:r>
        <w:rPr>
          <w:color w:val="000000"/>
        </w:rPr>
        <w:tab/>
      </w:r>
      <w:r w:rsidR="003A2A5F">
        <w:rPr>
          <w:color w:val="000000"/>
        </w:rPr>
        <w:t>e.</w:t>
      </w:r>
    </w:p>
    <w:tbl>
      <w:tblPr>
        <w:tblW w:w="6700" w:type="dxa"/>
        <w:jc w:val="center"/>
        <w:tblCellMar>
          <w:left w:w="0" w:type="dxa"/>
          <w:right w:w="0" w:type="dxa"/>
        </w:tblCellMar>
        <w:tblLook w:val="00A0" w:firstRow="1" w:lastRow="0" w:firstColumn="1" w:lastColumn="0" w:noHBand="0" w:noVBand="0"/>
      </w:tblPr>
      <w:tblGrid>
        <w:gridCol w:w="1111"/>
        <w:gridCol w:w="1108"/>
        <w:gridCol w:w="1261"/>
        <w:gridCol w:w="1484"/>
        <w:gridCol w:w="1736"/>
      </w:tblGrid>
      <w:tr w:rsidR="003A2A5F">
        <w:trPr>
          <w:trHeight w:val="20"/>
          <w:jc w:val="center"/>
        </w:trPr>
        <w:tc>
          <w:tcPr>
            <w:tcW w:w="1094" w:type="dxa"/>
            <w:tcBorders>
              <w:top w:val="nil"/>
              <w:left w:val="nil"/>
              <w:bottom w:val="single" w:sz="4" w:space="0" w:color="auto"/>
              <w:right w:val="nil"/>
            </w:tcBorders>
            <w:noWrap/>
            <w:vAlign w:val="bottom"/>
          </w:tcPr>
          <w:p w:rsidR="003A2A5F" w:rsidRDefault="003A2A5F" w:rsidP="003A2A5F">
            <w:pPr>
              <w:jc w:val="center"/>
              <w:rPr>
                <w:b/>
                <w:bCs/>
                <w:color w:val="000000"/>
              </w:rPr>
            </w:pPr>
            <w:r>
              <w:rPr>
                <w:b/>
                <w:bCs/>
                <w:color w:val="000000"/>
              </w:rPr>
              <w:t>Year</w:t>
            </w:r>
          </w:p>
        </w:tc>
        <w:tc>
          <w:tcPr>
            <w:tcW w:w="1092" w:type="dxa"/>
            <w:tcBorders>
              <w:top w:val="nil"/>
              <w:left w:val="nil"/>
              <w:bottom w:val="single" w:sz="4" w:space="0" w:color="auto"/>
              <w:right w:val="nil"/>
            </w:tcBorders>
            <w:noWrap/>
            <w:vAlign w:val="bottom"/>
          </w:tcPr>
          <w:p w:rsidR="003A2A5F" w:rsidRDefault="003A2A5F" w:rsidP="003A2A5F">
            <w:pPr>
              <w:jc w:val="center"/>
              <w:rPr>
                <w:b/>
                <w:bCs/>
                <w:color w:val="000000"/>
              </w:rPr>
            </w:pPr>
            <w:r>
              <w:rPr>
                <w:b/>
                <w:bCs/>
                <w:color w:val="000000"/>
              </w:rPr>
              <w:t>Quarter</w:t>
            </w:r>
          </w:p>
        </w:tc>
        <w:tc>
          <w:tcPr>
            <w:tcW w:w="1274"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Time Series Value</w:t>
            </w:r>
          </w:p>
        </w:tc>
        <w:tc>
          <w:tcPr>
            <w:tcW w:w="1496"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Adjusted Seasonal Index</w:t>
            </w:r>
          </w:p>
        </w:tc>
        <w:tc>
          <w:tcPr>
            <w:tcW w:w="1744"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Deseasonalized Value</w:t>
            </w:r>
          </w:p>
        </w:tc>
      </w:tr>
      <w:tr w:rsidR="003A2A5F">
        <w:trPr>
          <w:trHeight w:val="20"/>
          <w:jc w:val="center"/>
        </w:trPr>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w:t>
            </w:r>
          </w:p>
        </w:tc>
        <w:tc>
          <w:tcPr>
            <w:tcW w:w="1274" w:type="dxa"/>
            <w:tcBorders>
              <w:top w:val="single" w:sz="4" w:space="0" w:color="auto"/>
              <w:left w:val="nil"/>
              <w:bottom w:val="nil"/>
              <w:right w:val="nil"/>
            </w:tcBorders>
          </w:tcPr>
          <w:p w:rsidR="003A2A5F" w:rsidRDefault="003A2A5F" w:rsidP="003A2A5F">
            <w:pPr>
              <w:jc w:val="center"/>
              <w:rPr>
                <w:rFonts w:ascii="Times" w:hAnsi="Times"/>
                <w:color w:val="000000"/>
              </w:rPr>
            </w:pPr>
            <w:r>
              <w:rPr>
                <w:rFonts w:ascii="Times" w:hAnsi="Times"/>
                <w:color w:val="000000"/>
              </w:rPr>
              <w:t>1690</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0.900</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1877.778</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940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0.486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1934.156</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2625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1.396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1880.372</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2500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1.217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2054.232</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1800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2000.000</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900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0.486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1851.852</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2900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1.396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2077.364</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2360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1.217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1939.195</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1850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2055.556</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1100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0.486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2263.374</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2930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1.396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2098.854</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127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2615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1.217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2148.726</w:t>
            </w:r>
          </w:p>
        </w:tc>
      </w:tr>
    </w:tbl>
    <w:p w:rsidR="003A2A5F" w:rsidRDefault="003A2A5F" w:rsidP="003A2A5F">
      <w:pPr>
        <w:rPr>
          <w:color w:val="000000"/>
        </w:rPr>
      </w:pPr>
      <w:r>
        <w:rPr>
          <w:color w:val="000000"/>
        </w:rPr>
        <w:t xml:space="preserve"> </w:t>
      </w:r>
    </w:p>
    <w:p w:rsidR="003A2A5F" w:rsidRDefault="004D7A23" w:rsidP="004D7A23">
      <w:pPr>
        <w:tabs>
          <w:tab w:val="left" w:pos="900"/>
          <w:tab w:val="left" w:pos="1260"/>
        </w:tabs>
        <w:ind w:left="1260" w:hanging="720"/>
        <w:rPr>
          <w:color w:val="000000"/>
        </w:rPr>
      </w:pPr>
      <w:r>
        <w:rPr>
          <w:color w:val="000000"/>
        </w:rPr>
        <w:tab/>
      </w:r>
      <w:r w:rsidR="003A2A5F">
        <w:rPr>
          <w:color w:val="000000"/>
        </w:rPr>
        <w:t>f.</w:t>
      </w:r>
      <w:r>
        <w:rPr>
          <w:color w:val="000000"/>
        </w:rPr>
        <w:tab/>
      </w:r>
      <w:r w:rsidR="003A2A5F">
        <w:rPr>
          <w:color w:val="000000"/>
        </w:rPr>
        <w:t>Let Period = 1 denote the time series value in Year 1 – Quarter 1; Period = 2 denote the time series value in Year 1 – Quarter 2; and so on.  A portion of the Minitab regression output treating Period as the independent variable and the Deseasonlized Values as the values of the dependent variable follows.</w:t>
      </w:r>
    </w:p>
    <w:p w:rsidR="003A2A5F" w:rsidRDefault="003A2A5F" w:rsidP="004D7A23">
      <w:pPr>
        <w:tabs>
          <w:tab w:val="left" w:pos="900"/>
          <w:tab w:val="left" w:pos="1260"/>
        </w:tabs>
        <w:ind w:left="1260" w:hanging="720"/>
        <w:rPr>
          <w:color w:val="000000"/>
        </w:rPr>
      </w:pPr>
    </w:p>
    <w:p w:rsidR="003A2A5F" w:rsidRDefault="004D7A23" w:rsidP="004D7A2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4D7A23" w:rsidP="004D7A23">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Deseasonalized Value = 1852 + 25.2 Period</w:t>
      </w:r>
    </w:p>
    <w:p w:rsidR="003A2A5F" w:rsidRDefault="003A2A5F" w:rsidP="004D7A23">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3A2A5F" w:rsidP="004D7A23">
      <w:pPr>
        <w:tabs>
          <w:tab w:val="left" w:pos="900"/>
          <w:tab w:val="left" w:pos="1260"/>
        </w:tabs>
        <w:autoSpaceDE w:val="0"/>
        <w:autoSpaceDN w:val="0"/>
        <w:adjustRightInd w:val="0"/>
        <w:ind w:left="1260" w:hanging="720"/>
        <w:rPr>
          <w:rFonts w:ascii="Courier New" w:hAnsi="Courier New" w:cs="Courier New"/>
          <w:sz w:val="18"/>
          <w:szCs w:val="18"/>
        </w:rPr>
      </w:pPr>
    </w:p>
    <w:p w:rsidR="00CB7FAA" w:rsidRDefault="00CB7FAA" w:rsidP="004D7A23">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4D7A23" w:rsidP="004D7A23">
      <w:pPr>
        <w:tabs>
          <w:tab w:val="left" w:pos="900"/>
          <w:tab w:val="left" w:pos="1260"/>
        </w:tabs>
        <w:ind w:left="1260" w:hanging="720"/>
        <w:rPr>
          <w:color w:val="000000"/>
        </w:rPr>
      </w:pPr>
      <w:r>
        <w:rPr>
          <w:color w:val="000000"/>
        </w:rPr>
        <w:lastRenderedPageBreak/>
        <w:tab/>
      </w:r>
      <w:r>
        <w:rPr>
          <w:color w:val="000000"/>
        </w:rPr>
        <w:tab/>
      </w:r>
      <w:r w:rsidR="003A2A5F">
        <w:rPr>
          <w:color w:val="000000"/>
        </w:rPr>
        <w:t>The quarterly deseasonalized trend forecasts for Year 4 (Periods 13, 14, 15, and 16) are as follows:</w:t>
      </w:r>
    </w:p>
    <w:p w:rsidR="003A2A5F" w:rsidRDefault="003A2A5F"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1 =  </w:t>
      </w:r>
      <w:r w:rsidR="003A2A5F">
        <w:t>1852</w:t>
      </w:r>
      <w:r w:rsidR="003A2A5F" w:rsidRPr="00A06FFE">
        <w:t xml:space="preserve"> + </w:t>
      </w:r>
      <w:r w:rsidR="003A2A5F">
        <w:t>25.2(13) = 2179.6</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2 =  </w:t>
      </w:r>
      <w:r w:rsidR="003A2A5F">
        <w:t>1852</w:t>
      </w:r>
      <w:r w:rsidR="003A2A5F" w:rsidRPr="00A06FFE">
        <w:t xml:space="preserve"> + </w:t>
      </w:r>
      <w:r w:rsidR="003A2A5F">
        <w:t>25.2 (14) = 2204.8</w:t>
      </w:r>
      <w:r w:rsidR="003A2A5F">
        <w:rPr>
          <w:color w:val="000000"/>
        </w:rPr>
        <w:t xml:space="preserve"> </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3 =  </w:t>
      </w:r>
      <w:r w:rsidR="003A2A5F">
        <w:t>1852</w:t>
      </w:r>
      <w:r w:rsidR="003A2A5F" w:rsidRPr="00A06FFE">
        <w:t xml:space="preserve"> + </w:t>
      </w:r>
      <w:r w:rsidR="003A2A5F">
        <w:t>25.2 (15) = 2230.0</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4 =  </w:t>
      </w:r>
      <w:r w:rsidR="003A2A5F">
        <w:t>1852</w:t>
      </w:r>
      <w:r w:rsidR="003A2A5F" w:rsidRPr="00A06FFE">
        <w:t xml:space="preserve"> + </w:t>
      </w:r>
      <w:r w:rsidR="003A2A5F">
        <w:t>25.2 (16) = 2255.2</w:t>
      </w:r>
      <w:r w:rsidR="003A2A5F">
        <w:rPr>
          <w:color w:val="000000"/>
        </w:rPr>
        <w:t xml:space="preserve"> </w:t>
      </w:r>
    </w:p>
    <w:p w:rsidR="003A2A5F" w:rsidRDefault="003A2A5F"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sidR="003A2A5F">
        <w:rPr>
          <w:color w:val="000000"/>
        </w:rPr>
        <w:t>g.</w:t>
      </w:r>
      <w:r>
        <w:rPr>
          <w:color w:val="000000"/>
        </w:rPr>
        <w:tab/>
      </w:r>
      <w:r w:rsidR="003A2A5F">
        <w:rPr>
          <w:color w:val="000000"/>
        </w:rPr>
        <w:t>Adjusting the quarterly deseasonalized trend forecasts provides the following quarterly estimates:</w:t>
      </w:r>
    </w:p>
    <w:p w:rsidR="003A2A5F" w:rsidRDefault="003A2A5F"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1 =  </w:t>
      </w:r>
      <w:r w:rsidR="003A2A5F">
        <w:t>2179.6(.900) = 1962</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2 =  </w:t>
      </w:r>
      <w:r w:rsidR="003A2A5F">
        <w:t>2204.8(.486) = 1072</w:t>
      </w:r>
      <w:r w:rsidR="003A2A5F">
        <w:rPr>
          <w:color w:val="000000"/>
        </w:rPr>
        <w:t xml:space="preserve"> </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3 =  </w:t>
      </w:r>
      <w:r w:rsidR="003A2A5F">
        <w:t>2230.0(1.396) = 3113</w:t>
      </w:r>
    </w:p>
    <w:p w:rsidR="004D7A23" w:rsidRDefault="004D7A23"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 xml:space="preserve">Forecast for quarter 4 =  </w:t>
      </w:r>
      <w:r w:rsidR="003A2A5F">
        <w:t>2255.2(1.217) = 2745</w:t>
      </w:r>
    </w:p>
    <w:p w:rsidR="004D7A23" w:rsidRDefault="004D7A23" w:rsidP="004D7A23">
      <w:pPr>
        <w:tabs>
          <w:tab w:val="left" w:pos="900"/>
          <w:tab w:val="left" w:pos="1260"/>
        </w:tabs>
        <w:ind w:left="1260" w:hanging="720"/>
        <w:rPr>
          <w:color w:val="000000"/>
        </w:rPr>
      </w:pPr>
    </w:p>
    <w:p w:rsidR="003A2A5F" w:rsidRDefault="003A2A5F" w:rsidP="004D7A23">
      <w:pPr>
        <w:tabs>
          <w:tab w:val="left" w:pos="900"/>
          <w:tab w:val="left" w:pos="1260"/>
        </w:tabs>
        <w:ind w:left="1260" w:hanging="720"/>
        <w:rPr>
          <w:color w:val="000000"/>
        </w:rPr>
      </w:pPr>
      <w:r>
        <w:rPr>
          <w:color w:val="000000"/>
        </w:rPr>
        <w:t>38.</w:t>
      </w:r>
      <w:r w:rsidR="004D7A23">
        <w:rPr>
          <w:color w:val="000000"/>
        </w:rPr>
        <w:tab/>
      </w:r>
      <w:r>
        <w:rPr>
          <w:color w:val="000000"/>
        </w:rPr>
        <w:t>a.</w:t>
      </w:r>
    </w:p>
    <w:p w:rsidR="003A2A5F" w:rsidRDefault="004D7A23" w:rsidP="004D7A23">
      <w:pPr>
        <w:tabs>
          <w:tab w:val="left" w:pos="900"/>
          <w:tab w:val="left" w:pos="1260"/>
        </w:tabs>
        <w:ind w:left="1260" w:hanging="720"/>
        <w:rPr>
          <w:color w:val="000000"/>
        </w:rPr>
      </w:pPr>
      <w:r>
        <w:rPr>
          <w:noProof/>
          <w:color w:val="000000"/>
        </w:rPr>
        <w:tab/>
      </w:r>
      <w:r w:rsidR="00CB01CA">
        <w:rPr>
          <w:noProof/>
        </w:rPr>
        <w:drawing>
          <wp:inline distT="0" distB="0" distL="0" distR="0">
            <wp:extent cx="4530725" cy="2743200"/>
            <wp:effectExtent l="0" t="0" r="0" b="0"/>
            <wp:docPr id="73" name="Chart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1"/>
                    <pic:cNvPicPr>
                      <a:picLocks noChangeArrowheads="1"/>
                    </pic:cNvPicPr>
                  </pic:nvPicPr>
                  <pic:blipFill>
                    <a:blip r:embed="rId115">
                      <a:extLst>
                        <a:ext uri="{28A0092B-C50C-407E-A947-70E740481C1C}">
                          <a14:useLocalDpi xmlns:a14="http://schemas.microsoft.com/office/drawing/2010/main" val="0"/>
                        </a:ext>
                      </a:extLst>
                    </a:blip>
                    <a:srcRect l="-3990" t="-3711" r="-2847" b="-7681"/>
                    <a:stretch>
                      <a:fillRect/>
                    </a:stretch>
                  </pic:blipFill>
                  <pic:spPr bwMode="auto">
                    <a:xfrm>
                      <a:off x="0" y="0"/>
                      <a:ext cx="4530725" cy="2743200"/>
                    </a:xfrm>
                    <a:prstGeom prst="rect">
                      <a:avLst/>
                    </a:prstGeom>
                    <a:noFill/>
                    <a:ln>
                      <a:noFill/>
                    </a:ln>
                  </pic:spPr>
                </pic:pic>
              </a:graphicData>
            </a:graphic>
          </wp:inline>
        </w:drawing>
      </w:r>
    </w:p>
    <w:p w:rsidR="003A2A5F" w:rsidRDefault="004D7A23" w:rsidP="004D7A23">
      <w:pPr>
        <w:tabs>
          <w:tab w:val="left" w:pos="900"/>
          <w:tab w:val="left" w:pos="1260"/>
        </w:tabs>
        <w:ind w:left="1260" w:hanging="720"/>
        <w:rPr>
          <w:color w:val="000000"/>
        </w:rPr>
      </w:pPr>
      <w:r>
        <w:rPr>
          <w:color w:val="000000"/>
        </w:rPr>
        <w:tab/>
      </w:r>
      <w:r>
        <w:rPr>
          <w:color w:val="000000"/>
        </w:rPr>
        <w:tab/>
      </w:r>
      <w:r w:rsidR="003A2A5F">
        <w:rPr>
          <w:color w:val="000000"/>
        </w:rPr>
        <w:t>The time series plot shows a linear trend and seasonal effects.</w:t>
      </w:r>
    </w:p>
    <w:p w:rsidR="003A2A5F" w:rsidRDefault="003A2A5F"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CB7FAA" w:rsidRDefault="00CB7FAA" w:rsidP="004D7A23">
      <w:pPr>
        <w:tabs>
          <w:tab w:val="left" w:pos="900"/>
          <w:tab w:val="left" w:pos="1260"/>
        </w:tabs>
        <w:ind w:left="1260" w:hanging="720"/>
        <w:rPr>
          <w:color w:val="000000"/>
        </w:rPr>
      </w:pPr>
    </w:p>
    <w:p w:rsidR="003A2A5F" w:rsidRDefault="004D7A23" w:rsidP="004D7A23">
      <w:pPr>
        <w:tabs>
          <w:tab w:val="left" w:pos="900"/>
          <w:tab w:val="left" w:pos="1260"/>
        </w:tabs>
        <w:ind w:left="1260" w:hanging="720"/>
        <w:rPr>
          <w:color w:val="000000"/>
        </w:rPr>
      </w:pPr>
      <w:r>
        <w:rPr>
          <w:color w:val="000000"/>
        </w:rPr>
        <w:lastRenderedPageBreak/>
        <w:tab/>
      </w:r>
      <w:proofErr w:type="gramStart"/>
      <w:r w:rsidR="003A2A5F">
        <w:rPr>
          <w:color w:val="000000"/>
        </w:rPr>
        <w:t>b</w:t>
      </w:r>
      <w:proofErr w:type="gramEnd"/>
      <w:r w:rsidR="003A2A5F">
        <w:rPr>
          <w:color w:val="000000"/>
        </w:rPr>
        <w:t>.</w:t>
      </w:r>
    </w:p>
    <w:tbl>
      <w:tblPr>
        <w:tblW w:w="5194" w:type="dxa"/>
        <w:jc w:val="center"/>
        <w:tblCellMar>
          <w:left w:w="0" w:type="dxa"/>
          <w:right w:w="0" w:type="dxa"/>
        </w:tblCellMar>
        <w:tblLook w:val="00A0" w:firstRow="1" w:lastRow="0" w:firstColumn="1" w:lastColumn="0" w:noHBand="0" w:noVBand="0"/>
      </w:tblPr>
      <w:tblGrid>
        <w:gridCol w:w="1048"/>
        <w:gridCol w:w="1052"/>
        <w:gridCol w:w="1746"/>
        <w:gridCol w:w="1348"/>
      </w:tblGrid>
      <w:tr w:rsidR="003A2A5F">
        <w:trPr>
          <w:trHeight w:val="20"/>
          <w:jc w:val="center"/>
        </w:trPr>
        <w:tc>
          <w:tcPr>
            <w:tcW w:w="1054"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Month</w:t>
            </w:r>
          </w:p>
        </w:tc>
        <w:tc>
          <w:tcPr>
            <w:tcW w:w="1056"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Expense</w:t>
            </w:r>
          </w:p>
        </w:tc>
        <w:tc>
          <w:tcPr>
            <w:tcW w:w="173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Centered Moving Average</w:t>
            </w:r>
          </w:p>
        </w:tc>
        <w:tc>
          <w:tcPr>
            <w:tcW w:w="1354"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Seasonal-Irregular Value</w:t>
            </w:r>
          </w:p>
        </w:tc>
      </w:tr>
      <w:tr w:rsidR="003A2A5F">
        <w:trPr>
          <w:trHeight w:val="20"/>
          <w:jc w:val="center"/>
        </w:trPr>
        <w:tc>
          <w:tcPr>
            <w:tcW w:w="1054" w:type="dxa"/>
            <w:tcBorders>
              <w:top w:val="single" w:sz="4" w:space="0" w:color="auto"/>
              <w:left w:val="nil"/>
              <w:bottom w:val="nil"/>
              <w:right w:val="nil"/>
            </w:tcBorders>
            <w:vAlign w:val="bottom"/>
          </w:tcPr>
          <w:p w:rsidR="003A2A5F" w:rsidRDefault="003A2A5F" w:rsidP="003A2A5F">
            <w:pPr>
              <w:jc w:val="center"/>
              <w:rPr>
                <w:color w:val="000000"/>
              </w:rPr>
            </w:pPr>
            <w:r>
              <w:rPr>
                <w:color w:val="000000"/>
              </w:rPr>
              <w:t>1</w:t>
            </w:r>
          </w:p>
        </w:tc>
        <w:tc>
          <w:tcPr>
            <w:tcW w:w="1056" w:type="dxa"/>
            <w:tcBorders>
              <w:top w:val="single" w:sz="4" w:space="0" w:color="auto"/>
              <w:left w:val="nil"/>
              <w:bottom w:val="nil"/>
              <w:right w:val="nil"/>
            </w:tcBorders>
            <w:vAlign w:val="bottom"/>
          </w:tcPr>
          <w:p w:rsidR="003A2A5F" w:rsidRDefault="003A2A5F" w:rsidP="003A2A5F">
            <w:pPr>
              <w:jc w:val="center"/>
              <w:rPr>
                <w:color w:val="000000"/>
              </w:rPr>
            </w:pPr>
            <w:r>
              <w:rPr>
                <w:color w:val="000000"/>
              </w:rPr>
              <w:t>170</w:t>
            </w:r>
          </w:p>
        </w:tc>
        <w:tc>
          <w:tcPr>
            <w:tcW w:w="1730" w:type="dxa"/>
            <w:tcBorders>
              <w:top w:val="single" w:sz="4" w:space="0" w:color="auto"/>
              <w:left w:val="nil"/>
              <w:bottom w:val="nil"/>
              <w:right w:val="nil"/>
            </w:tcBorders>
            <w:noWrap/>
            <w:vAlign w:val="bottom"/>
          </w:tcPr>
          <w:p w:rsidR="003A2A5F" w:rsidRDefault="003A2A5F" w:rsidP="003A2A5F">
            <w:pPr>
              <w:jc w:val="center"/>
              <w:rPr>
                <w:color w:val="000000"/>
              </w:rPr>
            </w:pPr>
          </w:p>
        </w:tc>
        <w:tc>
          <w:tcPr>
            <w:tcW w:w="1354" w:type="dxa"/>
            <w:tcBorders>
              <w:top w:val="single" w:sz="4" w:space="0" w:color="auto"/>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180</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3</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205</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4</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230</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5</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240</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6</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315</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7</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360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241.67</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1.49</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8</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290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243.13</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1.19</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9</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240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244.58</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0.98</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10</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240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245.63</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0.98</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11</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230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247.29</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0.93</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12</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195</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248.96</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0.78</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13</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180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251.25</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0.72</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14</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205</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254.79</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0.80</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15</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215</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257.50</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0.83</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16</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245</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259.58</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0.94</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17</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265</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261.88</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1.01</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18</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330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263.96</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1.25</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19</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400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265.63</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1.51</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20</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335</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266.46</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1.26</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21</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260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267.29</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0.97</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22</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270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269.38</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1.00</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23</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255</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271.88</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0.94</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24</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220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275.42</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0.80</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25</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195</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278.75</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0.70</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26</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210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279.38</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0.75</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27</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230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280.42</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0.82</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28</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280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282.71</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0.99</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29</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290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284.79</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1.02</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30</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390</w:t>
            </w:r>
          </w:p>
        </w:tc>
        <w:tc>
          <w:tcPr>
            <w:tcW w:w="1730" w:type="dxa"/>
            <w:tcBorders>
              <w:top w:val="nil"/>
              <w:left w:val="nil"/>
              <w:bottom w:val="nil"/>
              <w:right w:val="nil"/>
            </w:tcBorders>
            <w:noWrap/>
            <w:vAlign w:val="bottom"/>
          </w:tcPr>
          <w:p w:rsidR="003A2A5F" w:rsidRDefault="003A2A5F" w:rsidP="003A2A5F">
            <w:pPr>
              <w:jc w:val="center"/>
              <w:rPr>
                <w:color w:val="000000"/>
              </w:rPr>
            </w:pPr>
            <w:r>
              <w:rPr>
                <w:color w:val="000000"/>
              </w:rPr>
              <w:t>287.08</w:t>
            </w:r>
          </w:p>
        </w:tc>
        <w:tc>
          <w:tcPr>
            <w:tcW w:w="1354" w:type="dxa"/>
            <w:tcBorders>
              <w:top w:val="nil"/>
              <w:left w:val="nil"/>
              <w:bottom w:val="nil"/>
              <w:right w:val="nil"/>
            </w:tcBorders>
            <w:vAlign w:val="bottom"/>
          </w:tcPr>
          <w:p w:rsidR="003A2A5F" w:rsidRDefault="003A2A5F" w:rsidP="003A2A5F">
            <w:pPr>
              <w:jc w:val="center"/>
              <w:rPr>
                <w:color w:val="000000"/>
              </w:rPr>
            </w:pPr>
            <w:r>
              <w:rPr>
                <w:color w:val="000000"/>
              </w:rPr>
              <w:t>1.36</w:t>
            </w: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31</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420</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32</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330</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33</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290</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34</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295</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35</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280</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r w:rsidR="003A2A5F">
        <w:trPr>
          <w:trHeight w:val="20"/>
          <w:jc w:val="center"/>
        </w:trPr>
        <w:tc>
          <w:tcPr>
            <w:tcW w:w="1054" w:type="dxa"/>
            <w:tcBorders>
              <w:top w:val="nil"/>
              <w:left w:val="nil"/>
              <w:bottom w:val="nil"/>
              <w:right w:val="nil"/>
            </w:tcBorders>
            <w:vAlign w:val="bottom"/>
          </w:tcPr>
          <w:p w:rsidR="003A2A5F" w:rsidRDefault="003A2A5F" w:rsidP="003A2A5F">
            <w:pPr>
              <w:jc w:val="center"/>
              <w:rPr>
                <w:color w:val="000000"/>
              </w:rPr>
            </w:pPr>
            <w:r>
              <w:rPr>
                <w:color w:val="000000"/>
              </w:rPr>
              <w:t>36</w:t>
            </w:r>
          </w:p>
        </w:tc>
        <w:tc>
          <w:tcPr>
            <w:tcW w:w="1056" w:type="dxa"/>
            <w:tcBorders>
              <w:top w:val="nil"/>
              <w:left w:val="nil"/>
              <w:bottom w:val="nil"/>
              <w:right w:val="nil"/>
            </w:tcBorders>
            <w:vAlign w:val="bottom"/>
          </w:tcPr>
          <w:p w:rsidR="003A2A5F" w:rsidRDefault="003A2A5F" w:rsidP="003A2A5F">
            <w:pPr>
              <w:jc w:val="center"/>
              <w:rPr>
                <w:color w:val="000000"/>
              </w:rPr>
            </w:pPr>
            <w:r>
              <w:rPr>
                <w:color w:val="000000"/>
              </w:rPr>
              <w:t>250</w:t>
            </w:r>
          </w:p>
        </w:tc>
        <w:tc>
          <w:tcPr>
            <w:tcW w:w="1730" w:type="dxa"/>
            <w:tcBorders>
              <w:top w:val="nil"/>
              <w:left w:val="nil"/>
              <w:bottom w:val="nil"/>
              <w:right w:val="nil"/>
            </w:tcBorders>
            <w:noWrap/>
            <w:vAlign w:val="bottom"/>
          </w:tcPr>
          <w:p w:rsidR="003A2A5F" w:rsidRDefault="003A2A5F" w:rsidP="003A2A5F">
            <w:pPr>
              <w:jc w:val="center"/>
              <w:rPr>
                <w:color w:val="000000"/>
              </w:rPr>
            </w:pPr>
          </w:p>
        </w:tc>
        <w:tc>
          <w:tcPr>
            <w:tcW w:w="1354" w:type="dxa"/>
            <w:tcBorders>
              <w:top w:val="nil"/>
              <w:left w:val="nil"/>
              <w:bottom w:val="nil"/>
              <w:right w:val="nil"/>
            </w:tcBorders>
            <w:vAlign w:val="bottom"/>
          </w:tcPr>
          <w:p w:rsidR="003A2A5F" w:rsidRDefault="003A2A5F" w:rsidP="003A2A5F">
            <w:pPr>
              <w:jc w:val="center"/>
              <w:rPr>
                <w:color w:val="000000"/>
              </w:rPr>
            </w:pPr>
          </w:p>
        </w:tc>
      </w:tr>
    </w:tbl>
    <w:p w:rsidR="003A2A5F" w:rsidRDefault="003A2A5F" w:rsidP="003A2A5F">
      <w:pP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370"/>
        <w:gridCol w:w="1645"/>
        <w:gridCol w:w="1515"/>
        <w:gridCol w:w="960"/>
      </w:tblGrid>
      <w:tr w:rsidR="003A2A5F" w:rsidRPr="00DC63F0">
        <w:trPr>
          <w:trHeight w:val="20"/>
          <w:jc w:val="center"/>
        </w:trPr>
        <w:tc>
          <w:tcPr>
            <w:tcW w:w="1370" w:type="dxa"/>
            <w:tcBorders>
              <w:bottom w:val="single" w:sz="4" w:space="0" w:color="auto"/>
            </w:tcBorders>
          </w:tcPr>
          <w:p w:rsidR="003A2A5F" w:rsidRPr="00932E81"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p>
          <w:p w:rsidR="003A2A5F" w:rsidRPr="00932E81"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932E81">
              <w:rPr>
                <w:b/>
                <w:color w:val="000000"/>
              </w:rPr>
              <w:t>Month</w:t>
            </w:r>
          </w:p>
        </w:tc>
        <w:tc>
          <w:tcPr>
            <w:tcW w:w="3160" w:type="dxa"/>
            <w:gridSpan w:val="2"/>
            <w:tcBorders>
              <w:bottom w:val="single" w:sz="4" w:space="0" w:color="auto"/>
            </w:tcBorders>
          </w:tcPr>
          <w:p w:rsidR="003A2A5F" w:rsidRPr="00932E81"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932E81">
              <w:rPr>
                <w:b/>
                <w:color w:val="000000"/>
              </w:rPr>
              <w:t>Seasonal-Irregular</w:t>
            </w:r>
          </w:p>
          <w:p w:rsidR="003A2A5F" w:rsidRPr="00932E81" w:rsidRDefault="003A2A5F" w:rsidP="003A2A5F">
            <w:pPr>
              <w:spacing w:line="240" w:lineRule="atLeast"/>
              <w:jc w:val="center"/>
              <w:rPr>
                <w:b/>
                <w:color w:val="000000"/>
              </w:rPr>
            </w:pPr>
            <w:r w:rsidRPr="00932E81">
              <w:rPr>
                <w:b/>
                <w:color w:val="000000"/>
              </w:rPr>
              <w:t>Values</w:t>
            </w:r>
          </w:p>
        </w:tc>
        <w:tc>
          <w:tcPr>
            <w:tcW w:w="960" w:type="dxa"/>
            <w:tcBorders>
              <w:bottom w:val="single" w:sz="4" w:space="0" w:color="auto"/>
            </w:tcBorders>
          </w:tcPr>
          <w:p w:rsidR="003A2A5F" w:rsidRPr="00932E81"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b/>
                <w:color w:val="000000"/>
              </w:rPr>
            </w:pPr>
            <w:r w:rsidRPr="00932E81">
              <w:rPr>
                <w:b/>
                <w:color w:val="000000"/>
              </w:rPr>
              <w:t>Seasonal Index</w:t>
            </w:r>
          </w:p>
        </w:tc>
      </w:tr>
      <w:tr w:rsidR="003A2A5F" w:rsidRPr="00DC63F0">
        <w:trPr>
          <w:trHeight w:val="20"/>
          <w:jc w:val="center"/>
        </w:trPr>
        <w:tc>
          <w:tcPr>
            <w:tcW w:w="1370" w:type="dxa"/>
            <w:tcBorders>
              <w:top w:val="single" w:sz="4" w:space="0" w:color="auto"/>
            </w:tcBorders>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w:t>
            </w:r>
          </w:p>
        </w:tc>
        <w:tc>
          <w:tcPr>
            <w:tcW w:w="1645" w:type="dxa"/>
            <w:tcBorders>
              <w:top w:val="single" w:sz="4" w:space="0" w:color="auto"/>
            </w:tcBorders>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0.72</w:t>
            </w:r>
          </w:p>
        </w:tc>
        <w:tc>
          <w:tcPr>
            <w:tcW w:w="1515" w:type="dxa"/>
            <w:tcBorders>
              <w:top w:val="single" w:sz="4" w:space="0" w:color="auto"/>
            </w:tcBorders>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0.70</w:t>
            </w:r>
          </w:p>
        </w:tc>
        <w:tc>
          <w:tcPr>
            <w:tcW w:w="960" w:type="dxa"/>
            <w:tcBorders>
              <w:top w:val="single" w:sz="4" w:space="0" w:color="auto"/>
            </w:tcBorders>
            <w:vAlign w:val="bottom"/>
          </w:tcPr>
          <w:p w:rsidR="003A2A5F" w:rsidRDefault="003A2A5F" w:rsidP="003A2A5F">
            <w:pPr>
              <w:ind w:firstLineChars="100" w:firstLine="200"/>
              <w:jc w:val="right"/>
              <w:rPr>
                <w:color w:val="000000"/>
              </w:rPr>
            </w:pPr>
            <w:r>
              <w:rPr>
                <w:color w:val="000000"/>
              </w:rPr>
              <w:t>0.71</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2</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0.80</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0.75</w:t>
            </w:r>
          </w:p>
        </w:tc>
        <w:tc>
          <w:tcPr>
            <w:tcW w:w="960" w:type="dxa"/>
            <w:vAlign w:val="bottom"/>
          </w:tcPr>
          <w:p w:rsidR="003A2A5F" w:rsidRDefault="003A2A5F" w:rsidP="003A2A5F">
            <w:pPr>
              <w:ind w:firstLineChars="100" w:firstLine="200"/>
              <w:jc w:val="right"/>
              <w:rPr>
                <w:color w:val="000000"/>
              </w:rPr>
            </w:pPr>
            <w:r>
              <w:rPr>
                <w:color w:val="000000"/>
              </w:rPr>
              <w:t>0.78</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3</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0.83</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0.82</w:t>
            </w:r>
          </w:p>
        </w:tc>
        <w:tc>
          <w:tcPr>
            <w:tcW w:w="960" w:type="dxa"/>
            <w:vAlign w:val="bottom"/>
          </w:tcPr>
          <w:p w:rsidR="003A2A5F" w:rsidRDefault="003A2A5F" w:rsidP="003A2A5F">
            <w:pPr>
              <w:ind w:firstLineChars="100" w:firstLine="200"/>
              <w:jc w:val="right"/>
              <w:rPr>
                <w:color w:val="000000"/>
              </w:rPr>
            </w:pPr>
            <w:r>
              <w:rPr>
                <w:color w:val="000000"/>
              </w:rPr>
              <w:t>0.83</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4</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0.94</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0.99</w:t>
            </w:r>
          </w:p>
        </w:tc>
        <w:tc>
          <w:tcPr>
            <w:tcW w:w="960" w:type="dxa"/>
            <w:vAlign w:val="bottom"/>
          </w:tcPr>
          <w:p w:rsidR="003A2A5F" w:rsidRDefault="003A2A5F" w:rsidP="003A2A5F">
            <w:pPr>
              <w:ind w:firstLineChars="100" w:firstLine="200"/>
              <w:jc w:val="right"/>
              <w:rPr>
                <w:color w:val="000000"/>
              </w:rPr>
            </w:pPr>
            <w:r>
              <w:rPr>
                <w:color w:val="000000"/>
              </w:rPr>
              <w:t>0.97</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5</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1.01</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1.02</w:t>
            </w:r>
          </w:p>
        </w:tc>
        <w:tc>
          <w:tcPr>
            <w:tcW w:w="960" w:type="dxa"/>
            <w:vAlign w:val="bottom"/>
          </w:tcPr>
          <w:p w:rsidR="003A2A5F" w:rsidRDefault="003A2A5F" w:rsidP="003A2A5F">
            <w:pPr>
              <w:ind w:firstLineChars="100" w:firstLine="200"/>
              <w:jc w:val="right"/>
              <w:rPr>
                <w:color w:val="000000"/>
              </w:rPr>
            </w:pPr>
            <w:r>
              <w:rPr>
                <w:color w:val="000000"/>
              </w:rPr>
              <w:t>1.02</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6</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1.25</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1.36</w:t>
            </w:r>
          </w:p>
        </w:tc>
        <w:tc>
          <w:tcPr>
            <w:tcW w:w="960" w:type="dxa"/>
            <w:vAlign w:val="bottom"/>
          </w:tcPr>
          <w:p w:rsidR="003A2A5F" w:rsidRDefault="003A2A5F" w:rsidP="003A2A5F">
            <w:pPr>
              <w:ind w:firstLineChars="100" w:firstLine="200"/>
              <w:jc w:val="right"/>
              <w:rPr>
                <w:color w:val="000000"/>
              </w:rPr>
            </w:pPr>
            <w:r>
              <w:rPr>
                <w:color w:val="000000"/>
              </w:rPr>
              <w:t>1.30</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7</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1.49</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1.51</w:t>
            </w:r>
          </w:p>
        </w:tc>
        <w:tc>
          <w:tcPr>
            <w:tcW w:w="960" w:type="dxa"/>
            <w:vAlign w:val="bottom"/>
          </w:tcPr>
          <w:p w:rsidR="003A2A5F" w:rsidRDefault="003A2A5F" w:rsidP="003A2A5F">
            <w:pPr>
              <w:ind w:firstLineChars="100" w:firstLine="200"/>
              <w:jc w:val="right"/>
              <w:rPr>
                <w:color w:val="000000"/>
              </w:rPr>
            </w:pPr>
            <w:r>
              <w:rPr>
                <w:color w:val="000000"/>
              </w:rPr>
              <w:t>1.50</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8</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1.19</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1.26</w:t>
            </w:r>
          </w:p>
        </w:tc>
        <w:tc>
          <w:tcPr>
            <w:tcW w:w="960" w:type="dxa"/>
            <w:vAlign w:val="bottom"/>
          </w:tcPr>
          <w:p w:rsidR="003A2A5F" w:rsidRDefault="003A2A5F" w:rsidP="003A2A5F">
            <w:pPr>
              <w:ind w:firstLineChars="100" w:firstLine="200"/>
              <w:jc w:val="right"/>
              <w:rPr>
                <w:color w:val="000000"/>
              </w:rPr>
            </w:pPr>
            <w:r>
              <w:rPr>
                <w:color w:val="000000"/>
              </w:rPr>
              <w:t>1.23</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9</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0.98</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0.97</w:t>
            </w:r>
          </w:p>
        </w:tc>
        <w:tc>
          <w:tcPr>
            <w:tcW w:w="960" w:type="dxa"/>
            <w:vAlign w:val="bottom"/>
          </w:tcPr>
          <w:p w:rsidR="003A2A5F" w:rsidRDefault="003A2A5F" w:rsidP="003A2A5F">
            <w:pPr>
              <w:ind w:firstLineChars="100" w:firstLine="200"/>
              <w:jc w:val="right"/>
              <w:rPr>
                <w:color w:val="000000"/>
              </w:rPr>
            </w:pPr>
            <w:r>
              <w:rPr>
                <w:color w:val="000000"/>
              </w:rPr>
              <w:t>0.98</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10</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0.98</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1.00</w:t>
            </w:r>
          </w:p>
        </w:tc>
        <w:tc>
          <w:tcPr>
            <w:tcW w:w="960" w:type="dxa"/>
            <w:vAlign w:val="bottom"/>
          </w:tcPr>
          <w:p w:rsidR="003A2A5F" w:rsidRDefault="003A2A5F" w:rsidP="003A2A5F">
            <w:pPr>
              <w:ind w:firstLineChars="100" w:firstLine="200"/>
              <w:jc w:val="right"/>
              <w:rPr>
                <w:color w:val="000000"/>
              </w:rPr>
            </w:pPr>
            <w:r>
              <w:rPr>
                <w:color w:val="000000"/>
              </w:rPr>
              <w:t>0.99</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11</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0.93</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0.94</w:t>
            </w:r>
          </w:p>
        </w:tc>
        <w:tc>
          <w:tcPr>
            <w:tcW w:w="960" w:type="dxa"/>
            <w:vAlign w:val="bottom"/>
          </w:tcPr>
          <w:p w:rsidR="003A2A5F" w:rsidRDefault="003A2A5F" w:rsidP="003A2A5F">
            <w:pPr>
              <w:ind w:firstLineChars="100" w:firstLine="200"/>
              <w:jc w:val="right"/>
              <w:rPr>
                <w:color w:val="000000"/>
              </w:rPr>
            </w:pPr>
            <w:r>
              <w:rPr>
                <w:color w:val="000000"/>
              </w:rPr>
              <w:t>0.93</w:t>
            </w:r>
          </w:p>
        </w:tc>
      </w:tr>
      <w:tr w:rsidR="003A2A5F" w:rsidRPr="00DC63F0">
        <w:trPr>
          <w:trHeight w:val="20"/>
          <w:jc w:val="center"/>
        </w:trPr>
        <w:tc>
          <w:tcPr>
            <w:tcW w:w="1370"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12</w:t>
            </w:r>
          </w:p>
        </w:tc>
        <w:tc>
          <w:tcPr>
            <w:tcW w:w="164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0.78</w:t>
            </w: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center"/>
              <w:rPr>
                <w:color w:val="000000"/>
              </w:rPr>
            </w:pPr>
            <w:r w:rsidRPr="00DC63F0">
              <w:rPr>
                <w:color w:val="000000"/>
              </w:rPr>
              <w:t>0.80</w:t>
            </w:r>
          </w:p>
        </w:tc>
        <w:tc>
          <w:tcPr>
            <w:tcW w:w="960" w:type="dxa"/>
            <w:vAlign w:val="bottom"/>
          </w:tcPr>
          <w:p w:rsidR="003A2A5F" w:rsidRPr="00974F06" w:rsidRDefault="00974F06" w:rsidP="003A2A5F">
            <w:pPr>
              <w:ind w:firstLineChars="100" w:firstLine="200"/>
              <w:jc w:val="right"/>
              <w:rPr>
                <w:color w:val="000000"/>
                <w:u w:val="single"/>
              </w:rPr>
            </w:pPr>
            <w:r w:rsidRPr="00974F06">
              <w:rPr>
                <w:color w:val="000000"/>
                <w:u w:val="single"/>
              </w:rPr>
              <w:t xml:space="preserve">  </w:t>
            </w:r>
            <w:r w:rsidR="003A2A5F" w:rsidRPr="00974F06">
              <w:rPr>
                <w:color w:val="000000"/>
                <w:u w:val="single"/>
              </w:rPr>
              <w:t>0.79</w:t>
            </w:r>
          </w:p>
        </w:tc>
      </w:tr>
      <w:tr w:rsidR="003A2A5F" w:rsidRPr="00DC63F0">
        <w:trPr>
          <w:trHeight w:val="20"/>
          <w:jc w:val="center"/>
        </w:trPr>
        <w:tc>
          <w:tcPr>
            <w:tcW w:w="1370" w:type="dxa"/>
          </w:tcPr>
          <w:p w:rsidR="003A2A5F" w:rsidRPr="00DC63F0" w:rsidRDefault="003A2A5F" w:rsidP="003A2A5F">
            <w:pPr>
              <w:spacing w:line="240" w:lineRule="atLeast"/>
              <w:rPr>
                <w:color w:val="000000"/>
              </w:rPr>
            </w:pPr>
          </w:p>
        </w:tc>
        <w:tc>
          <w:tcPr>
            <w:tcW w:w="1645" w:type="dxa"/>
          </w:tcPr>
          <w:p w:rsidR="003A2A5F" w:rsidRPr="00DC63F0" w:rsidRDefault="003A2A5F" w:rsidP="003A2A5F">
            <w:pPr>
              <w:rPr>
                <w:color w:val="000000"/>
              </w:rPr>
            </w:pPr>
          </w:p>
        </w:tc>
        <w:tc>
          <w:tcPr>
            <w:tcW w:w="1515" w:type="dxa"/>
          </w:tcPr>
          <w:p w:rsidR="003A2A5F" w:rsidRPr="00DC63F0" w:rsidRDefault="003A2A5F" w:rsidP="003A2A5F">
            <w:pPr>
              <w:tabs>
                <w:tab w:val="left" w:pos="-19736"/>
                <w:tab w:val="left" w:pos="-16912"/>
                <w:tab w:val="left" w:pos="-1420"/>
                <w:tab w:val="left" w:pos="-1380"/>
                <w:tab w:val="left" w:pos="-940"/>
                <w:tab w:val="left" w:pos="-220"/>
                <w:tab w:val="left" w:pos="500"/>
                <w:tab w:val="left" w:pos="900"/>
                <w:tab w:val="left" w:pos="122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jc w:val="right"/>
              <w:rPr>
                <w:color w:val="000000"/>
              </w:rPr>
            </w:pPr>
            <w:r>
              <w:rPr>
                <w:color w:val="000000"/>
              </w:rPr>
              <w:t>Total</w:t>
            </w:r>
            <w:r w:rsidRPr="00DC63F0">
              <w:rPr>
                <w:color w:val="000000"/>
              </w:rPr>
              <w:t xml:space="preserve"> </w:t>
            </w:r>
          </w:p>
        </w:tc>
        <w:tc>
          <w:tcPr>
            <w:tcW w:w="960" w:type="dxa"/>
            <w:vAlign w:val="bottom"/>
          </w:tcPr>
          <w:p w:rsidR="003A2A5F" w:rsidRDefault="003A2A5F" w:rsidP="003A2A5F">
            <w:pPr>
              <w:ind w:firstLineChars="100" w:firstLine="200"/>
              <w:jc w:val="right"/>
              <w:rPr>
                <w:color w:val="000000"/>
              </w:rPr>
            </w:pPr>
            <w:r>
              <w:rPr>
                <w:color w:val="000000"/>
              </w:rPr>
              <w:t>12.03</w:t>
            </w:r>
          </w:p>
        </w:tc>
      </w:tr>
    </w:tbl>
    <w:p w:rsidR="003A2A5F" w:rsidRPr="00DC63F0" w:rsidRDefault="003A2A5F" w:rsidP="00CC0518">
      <w:pPr>
        <w:tabs>
          <w:tab w:val="left" w:pos="-19736"/>
          <w:tab w:val="left" w:pos="-16912"/>
          <w:tab w:val="left" w:pos="-1420"/>
          <w:tab w:val="left" w:pos="-1380"/>
          <w:tab w:val="left" w:pos="-940"/>
          <w:tab w:val="left" w:pos="-540"/>
          <w:tab w:val="left" w:pos="-220"/>
          <w:tab w:val="left" w:pos="90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right="1620" w:hanging="720"/>
        <w:rPr>
          <w:color w:val="000000"/>
        </w:rPr>
      </w:pPr>
      <w:r w:rsidRPr="00DC63F0">
        <w:rPr>
          <w:color w:val="000000"/>
        </w:rPr>
        <w:lastRenderedPageBreak/>
        <w:tab/>
      </w:r>
      <w:r w:rsidRPr="00DC63F0">
        <w:rPr>
          <w:color w:val="000000"/>
        </w:rPr>
        <w:tab/>
        <w:t>Notes:</w:t>
      </w:r>
      <w:r w:rsidRPr="00DC63F0">
        <w:rPr>
          <w:color w:val="000000"/>
        </w:rPr>
        <w:tab/>
        <w:t>1.</w:t>
      </w:r>
      <w:r w:rsidR="00CC0518">
        <w:rPr>
          <w:color w:val="000000"/>
        </w:rPr>
        <w:tab/>
      </w:r>
      <w:r w:rsidRPr="00DC63F0">
        <w:rPr>
          <w:color w:val="000000"/>
        </w:rPr>
        <w:t>Adjustment for seasonal index = 12 / 12.0</w:t>
      </w:r>
      <w:r>
        <w:rPr>
          <w:color w:val="000000"/>
        </w:rPr>
        <w:t>3</w:t>
      </w:r>
      <w:r w:rsidRPr="00DC63F0">
        <w:rPr>
          <w:color w:val="000000"/>
        </w:rPr>
        <w:t xml:space="preserve"> = 0.99</w:t>
      </w:r>
      <w:r>
        <w:rPr>
          <w:color w:val="000000"/>
        </w:rPr>
        <w:t>8</w:t>
      </w:r>
    </w:p>
    <w:p w:rsidR="003A2A5F" w:rsidRPr="00DC63F0" w:rsidRDefault="003A2A5F" w:rsidP="00CC0518">
      <w:pPr>
        <w:tabs>
          <w:tab w:val="left" w:pos="-19736"/>
          <w:tab w:val="left" w:pos="-16912"/>
          <w:tab w:val="left" w:pos="-1420"/>
          <w:tab w:val="left" w:pos="-1380"/>
          <w:tab w:val="left" w:pos="-940"/>
          <w:tab w:val="left" w:pos="-540"/>
          <w:tab w:val="left" w:pos="-450"/>
          <w:tab w:val="left" w:pos="-220"/>
          <w:tab w:val="left" w:pos="90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right="1620" w:hanging="720"/>
        <w:rPr>
          <w:color w:val="000000"/>
        </w:rPr>
      </w:pPr>
    </w:p>
    <w:p w:rsidR="003A2A5F" w:rsidRDefault="00CC0518" w:rsidP="00CC0518">
      <w:pPr>
        <w:tabs>
          <w:tab w:val="left" w:pos="-19736"/>
          <w:tab w:val="left" w:pos="-16912"/>
          <w:tab w:val="left" w:pos="-1420"/>
          <w:tab w:val="left" w:pos="-1380"/>
          <w:tab w:val="left" w:pos="-940"/>
          <w:tab w:val="left" w:pos="-540"/>
          <w:tab w:val="left" w:pos="-450"/>
          <w:tab w:val="left" w:pos="-220"/>
          <w:tab w:val="left" w:pos="900"/>
          <w:tab w:val="left" w:pos="1940"/>
          <w:tab w:val="left" w:pos="2480"/>
          <w:tab w:val="left" w:pos="2520"/>
          <w:tab w:val="left" w:pos="3380"/>
          <w:tab w:val="left" w:pos="4100"/>
          <w:tab w:val="left" w:pos="4820"/>
          <w:tab w:val="left" w:pos="5540"/>
          <w:tab w:val="left" w:pos="6980"/>
          <w:tab w:val="left" w:pos="7700"/>
          <w:tab w:val="left" w:pos="8420"/>
          <w:tab w:val="left" w:pos="9140"/>
          <w:tab w:val="left" w:pos="9860"/>
        </w:tabs>
        <w:ind w:left="2430" w:right="270" w:hanging="1890"/>
        <w:rPr>
          <w:color w:val="000000"/>
        </w:rPr>
      </w:pPr>
      <w:r>
        <w:rPr>
          <w:color w:val="000000"/>
        </w:rPr>
        <w:tab/>
      </w:r>
      <w:r>
        <w:rPr>
          <w:color w:val="000000"/>
        </w:rPr>
        <w:tab/>
      </w:r>
      <w:r w:rsidR="003A2A5F">
        <w:rPr>
          <w:color w:val="000000"/>
        </w:rPr>
        <w:t>2.</w:t>
      </w:r>
      <w:r>
        <w:rPr>
          <w:color w:val="000000"/>
        </w:rPr>
        <w:tab/>
      </w:r>
      <w:r w:rsidR="003A2A5F">
        <w:rPr>
          <w:color w:val="000000"/>
        </w:rPr>
        <w:t xml:space="preserve">Because the seasonal-irregular values and the seasonal index values were rounded to two decimal places to simplify the presentation, the adjustment </w:t>
      </w:r>
      <w:r w:rsidR="003A2A5F" w:rsidRPr="00DC63F0">
        <w:rPr>
          <w:color w:val="000000"/>
        </w:rPr>
        <w:t xml:space="preserve">is really not necessary in this problem since it implies more accuracy than is warranted.  </w:t>
      </w:r>
    </w:p>
    <w:p w:rsidR="00CC0518" w:rsidRDefault="00CC0518" w:rsidP="00CC0518">
      <w:pPr>
        <w:tabs>
          <w:tab w:val="left" w:pos="-19736"/>
          <w:tab w:val="left" w:pos="-16912"/>
          <w:tab w:val="left" w:pos="-1420"/>
          <w:tab w:val="left" w:pos="-1380"/>
          <w:tab w:val="left" w:pos="-940"/>
          <w:tab w:val="left" w:pos="-540"/>
          <w:tab w:val="left" w:pos="-450"/>
          <w:tab w:val="left" w:pos="-220"/>
          <w:tab w:val="left" w:pos="900"/>
          <w:tab w:val="left" w:pos="1260"/>
          <w:tab w:val="left" w:pos="1940"/>
          <w:tab w:val="left" w:pos="2480"/>
          <w:tab w:val="left" w:pos="2520"/>
          <w:tab w:val="left" w:pos="3380"/>
          <w:tab w:val="left" w:pos="4100"/>
          <w:tab w:val="left" w:pos="4820"/>
          <w:tab w:val="left" w:pos="5540"/>
          <w:tab w:val="left" w:pos="6980"/>
          <w:tab w:val="left" w:pos="7700"/>
          <w:tab w:val="left" w:pos="8420"/>
          <w:tab w:val="left" w:pos="9140"/>
          <w:tab w:val="left" w:pos="9860"/>
        </w:tabs>
        <w:ind w:left="1260" w:right="270" w:hanging="720"/>
        <w:rPr>
          <w:color w:val="000000"/>
        </w:rPr>
      </w:pPr>
    </w:p>
    <w:p w:rsidR="003A2A5F" w:rsidRDefault="00CC0518" w:rsidP="00CC0518">
      <w:pPr>
        <w:tabs>
          <w:tab w:val="left" w:pos="-19736"/>
          <w:tab w:val="left" w:pos="-16912"/>
          <w:tab w:val="left" w:pos="-1420"/>
          <w:tab w:val="left" w:pos="-1380"/>
          <w:tab w:val="left" w:pos="-940"/>
          <w:tab w:val="left" w:pos="-540"/>
          <w:tab w:val="left" w:pos="-450"/>
          <w:tab w:val="left" w:pos="-220"/>
          <w:tab w:val="left" w:pos="900"/>
          <w:tab w:val="left" w:pos="1260"/>
          <w:tab w:val="left" w:pos="1940"/>
          <w:tab w:val="left" w:pos="2480"/>
          <w:tab w:val="left" w:pos="2520"/>
          <w:tab w:val="left" w:pos="3380"/>
          <w:tab w:val="left" w:pos="4100"/>
          <w:tab w:val="left" w:pos="4820"/>
          <w:tab w:val="left" w:pos="5540"/>
          <w:tab w:val="left" w:pos="6980"/>
          <w:tab w:val="left" w:pos="7700"/>
          <w:tab w:val="left" w:pos="8420"/>
          <w:tab w:val="left" w:pos="9140"/>
          <w:tab w:val="left" w:pos="9860"/>
        </w:tabs>
        <w:ind w:left="1260" w:right="270" w:hanging="720"/>
        <w:rPr>
          <w:color w:val="000000"/>
        </w:rPr>
      </w:pPr>
      <w:r>
        <w:rPr>
          <w:color w:val="000000"/>
        </w:rPr>
        <w:tab/>
      </w:r>
      <w:r w:rsidR="003A2A5F">
        <w:rPr>
          <w:color w:val="000000"/>
        </w:rPr>
        <w:t>c.</w:t>
      </w:r>
    </w:p>
    <w:tbl>
      <w:tblPr>
        <w:tblW w:w="5300" w:type="dxa"/>
        <w:jc w:val="center"/>
        <w:tblCellMar>
          <w:left w:w="0" w:type="dxa"/>
          <w:right w:w="0" w:type="dxa"/>
        </w:tblCellMar>
        <w:tblLook w:val="00A0" w:firstRow="1" w:lastRow="0" w:firstColumn="1" w:lastColumn="0" w:noHBand="0" w:noVBand="0"/>
      </w:tblPr>
      <w:tblGrid>
        <w:gridCol w:w="1360"/>
        <w:gridCol w:w="1360"/>
        <w:gridCol w:w="1060"/>
        <w:gridCol w:w="1520"/>
      </w:tblGrid>
      <w:tr w:rsidR="003A2A5F">
        <w:trPr>
          <w:trHeight w:val="20"/>
          <w:jc w:val="center"/>
        </w:trPr>
        <w:tc>
          <w:tcPr>
            <w:tcW w:w="136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Month</w:t>
            </w:r>
          </w:p>
        </w:tc>
        <w:tc>
          <w:tcPr>
            <w:tcW w:w="136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Expense</w:t>
            </w:r>
          </w:p>
        </w:tc>
        <w:tc>
          <w:tcPr>
            <w:tcW w:w="106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Seasonal Index</w:t>
            </w:r>
          </w:p>
        </w:tc>
        <w:tc>
          <w:tcPr>
            <w:tcW w:w="152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Deaseasonalized</w:t>
            </w:r>
          </w:p>
          <w:p w:rsidR="003A2A5F" w:rsidRDefault="003A2A5F" w:rsidP="003A2A5F">
            <w:pPr>
              <w:jc w:val="center"/>
              <w:rPr>
                <w:b/>
                <w:bCs/>
                <w:color w:val="000000"/>
              </w:rPr>
            </w:pPr>
            <w:r>
              <w:rPr>
                <w:b/>
                <w:bCs/>
                <w:color w:val="000000"/>
              </w:rPr>
              <w:t>Expense</w:t>
            </w:r>
          </w:p>
        </w:tc>
      </w:tr>
      <w:tr w:rsidR="003A2A5F">
        <w:trPr>
          <w:trHeight w:val="20"/>
          <w:jc w:val="center"/>
        </w:trPr>
        <w:tc>
          <w:tcPr>
            <w:tcW w:w="1360" w:type="dxa"/>
            <w:tcBorders>
              <w:top w:val="single" w:sz="4" w:space="0" w:color="auto"/>
              <w:left w:val="nil"/>
              <w:bottom w:val="nil"/>
              <w:right w:val="nil"/>
            </w:tcBorders>
            <w:vAlign w:val="bottom"/>
          </w:tcPr>
          <w:p w:rsidR="003A2A5F" w:rsidRDefault="003A2A5F" w:rsidP="003A2A5F">
            <w:pPr>
              <w:jc w:val="center"/>
              <w:rPr>
                <w:color w:val="000000"/>
              </w:rPr>
            </w:pPr>
            <w:r>
              <w:rPr>
                <w:color w:val="000000"/>
              </w:rPr>
              <w:t>1</w:t>
            </w:r>
          </w:p>
        </w:tc>
        <w:tc>
          <w:tcPr>
            <w:tcW w:w="1360" w:type="dxa"/>
            <w:tcBorders>
              <w:top w:val="single" w:sz="4" w:space="0" w:color="auto"/>
              <w:left w:val="nil"/>
              <w:bottom w:val="nil"/>
              <w:right w:val="nil"/>
            </w:tcBorders>
            <w:vAlign w:val="bottom"/>
          </w:tcPr>
          <w:p w:rsidR="003A2A5F" w:rsidRDefault="003A2A5F" w:rsidP="003A2A5F">
            <w:pPr>
              <w:jc w:val="center"/>
              <w:rPr>
                <w:color w:val="000000"/>
              </w:rPr>
            </w:pPr>
            <w:r>
              <w:rPr>
                <w:color w:val="000000"/>
              </w:rPr>
              <w:t>170</w:t>
            </w:r>
          </w:p>
        </w:tc>
        <w:tc>
          <w:tcPr>
            <w:tcW w:w="1060" w:type="dxa"/>
            <w:tcBorders>
              <w:top w:val="single" w:sz="4" w:space="0" w:color="auto"/>
              <w:left w:val="nil"/>
              <w:bottom w:val="nil"/>
              <w:right w:val="nil"/>
            </w:tcBorders>
          </w:tcPr>
          <w:p w:rsidR="003A2A5F" w:rsidRDefault="003A2A5F" w:rsidP="003A2A5F">
            <w:pPr>
              <w:jc w:val="center"/>
              <w:rPr>
                <w:color w:val="000000"/>
              </w:rPr>
            </w:pPr>
            <w:r>
              <w:rPr>
                <w:color w:val="000000"/>
              </w:rPr>
              <w:t>0.71</w:t>
            </w:r>
          </w:p>
        </w:tc>
        <w:tc>
          <w:tcPr>
            <w:tcW w:w="1520" w:type="dxa"/>
            <w:tcBorders>
              <w:top w:val="single" w:sz="4" w:space="0" w:color="auto"/>
              <w:left w:val="nil"/>
              <w:bottom w:val="nil"/>
              <w:right w:val="nil"/>
            </w:tcBorders>
          </w:tcPr>
          <w:p w:rsidR="003A2A5F" w:rsidRDefault="003A2A5F" w:rsidP="003A2A5F">
            <w:pPr>
              <w:jc w:val="center"/>
              <w:rPr>
                <w:color w:val="000000"/>
              </w:rPr>
            </w:pPr>
            <w:r>
              <w:rPr>
                <w:color w:val="000000"/>
              </w:rPr>
              <w:t>239.44</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180</w:t>
            </w:r>
          </w:p>
        </w:tc>
        <w:tc>
          <w:tcPr>
            <w:tcW w:w="1060" w:type="dxa"/>
            <w:tcBorders>
              <w:top w:val="nil"/>
              <w:left w:val="nil"/>
              <w:bottom w:val="nil"/>
              <w:right w:val="nil"/>
            </w:tcBorders>
          </w:tcPr>
          <w:p w:rsidR="003A2A5F" w:rsidRDefault="003A2A5F" w:rsidP="003A2A5F">
            <w:pPr>
              <w:jc w:val="center"/>
              <w:rPr>
                <w:color w:val="000000"/>
              </w:rPr>
            </w:pPr>
            <w:r>
              <w:rPr>
                <w:color w:val="000000"/>
              </w:rPr>
              <w:t>0.78</w:t>
            </w:r>
          </w:p>
        </w:tc>
        <w:tc>
          <w:tcPr>
            <w:tcW w:w="1520" w:type="dxa"/>
            <w:tcBorders>
              <w:top w:val="nil"/>
              <w:left w:val="nil"/>
              <w:bottom w:val="nil"/>
              <w:right w:val="nil"/>
            </w:tcBorders>
          </w:tcPr>
          <w:p w:rsidR="003A2A5F" w:rsidRDefault="003A2A5F" w:rsidP="003A2A5F">
            <w:pPr>
              <w:jc w:val="center"/>
              <w:rPr>
                <w:color w:val="000000"/>
              </w:rPr>
            </w:pPr>
            <w:r>
              <w:rPr>
                <w:color w:val="000000"/>
              </w:rPr>
              <w:t>230.77</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3</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205</w:t>
            </w:r>
          </w:p>
        </w:tc>
        <w:tc>
          <w:tcPr>
            <w:tcW w:w="1060" w:type="dxa"/>
            <w:tcBorders>
              <w:top w:val="nil"/>
              <w:left w:val="nil"/>
              <w:bottom w:val="nil"/>
              <w:right w:val="nil"/>
            </w:tcBorders>
          </w:tcPr>
          <w:p w:rsidR="003A2A5F" w:rsidRDefault="003A2A5F" w:rsidP="003A2A5F">
            <w:pPr>
              <w:jc w:val="center"/>
              <w:rPr>
                <w:color w:val="000000"/>
              </w:rPr>
            </w:pPr>
            <w:r>
              <w:rPr>
                <w:color w:val="000000"/>
              </w:rPr>
              <w:t>0.83</w:t>
            </w:r>
          </w:p>
        </w:tc>
        <w:tc>
          <w:tcPr>
            <w:tcW w:w="1520" w:type="dxa"/>
            <w:tcBorders>
              <w:top w:val="nil"/>
              <w:left w:val="nil"/>
              <w:bottom w:val="nil"/>
              <w:right w:val="nil"/>
            </w:tcBorders>
          </w:tcPr>
          <w:p w:rsidR="003A2A5F" w:rsidRDefault="003A2A5F" w:rsidP="003A2A5F">
            <w:pPr>
              <w:jc w:val="center"/>
              <w:rPr>
                <w:color w:val="000000"/>
              </w:rPr>
            </w:pPr>
            <w:r>
              <w:rPr>
                <w:color w:val="000000"/>
              </w:rPr>
              <w:t>246.99</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4</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230</w:t>
            </w:r>
          </w:p>
        </w:tc>
        <w:tc>
          <w:tcPr>
            <w:tcW w:w="1060" w:type="dxa"/>
            <w:tcBorders>
              <w:top w:val="nil"/>
              <w:left w:val="nil"/>
              <w:bottom w:val="nil"/>
              <w:right w:val="nil"/>
            </w:tcBorders>
          </w:tcPr>
          <w:p w:rsidR="003A2A5F" w:rsidRDefault="003A2A5F" w:rsidP="003A2A5F">
            <w:pPr>
              <w:jc w:val="center"/>
              <w:rPr>
                <w:color w:val="000000"/>
              </w:rPr>
            </w:pPr>
            <w:r>
              <w:rPr>
                <w:color w:val="000000"/>
              </w:rPr>
              <w:t>0.97</w:t>
            </w:r>
          </w:p>
        </w:tc>
        <w:tc>
          <w:tcPr>
            <w:tcW w:w="1520" w:type="dxa"/>
            <w:tcBorders>
              <w:top w:val="nil"/>
              <w:left w:val="nil"/>
              <w:bottom w:val="nil"/>
              <w:right w:val="nil"/>
            </w:tcBorders>
          </w:tcPr>
          <w:p w:rsidR="003A2A5F" w:rsidRDefault="003A2A5F" w:rsidP="003A2A5F">
            <w:pPr>
              <w:jc w:val="center"/>
              <w:rPr>
                <w:color w:val="000000"/>
              </w:rPr>
            </w:pPr>
            <w:r>
              <w:rPr>
                <w:color w:val="000000"/>
              </w:rPr>
              <w:t>237.11</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5</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240</w:t>
            </w:r>
          </w:p>
        </w:tc>
        <w:tc>
          <w:tcPr>
            <w:tcW w:w="1060" w:type="dxa"/>
            <w:tcBorders>
              <w:top w:val="nil"/>
              <w:left w:val="nil"/>
              <w:bottom w:val="nil"/>
              <w:right w:val="nil"/>
            </w:tcBorders>
          </w:tcPr>
          <w:p w:rsidR="003A2A5F" w:rsidRDefault="003A2A5F" w:rsidP="003A2A5F">
            <w:pPr>
              <w:jc w:val="center"/>
              <w:rPr>
                <w:color w:val="000000"/>
              </w:rPr>
            </w:pPr>
            <w:r>
              <w:rPr>
                <w:color w:val="000000"/>
              </w:rPr>
              <w:t>1.02</w:t>
            </w:r>
          </w:p>
        </w:tc>
        <w:tc>
          <w:tcPr>
            <w:tcW w:w="1520" w:type="dxa"/>
            <w:tcBorders>
              <w:top w:val="nil"/>
              <w:left w:val="nil"/>
              <w:bottom w:val="nil"/>
              <w:right w:val="nil"/>
            </w:tcBorders>
          </w:tcPr>
          <w:p w:rsidR="003A2A5F" w:rsidRDefault="003A2A5F" w:rsidP="003A2A5F">
            <w:pPr>
              <w:jc w:val="center"/>
              <w:rPr>
                <w:color w:val="000000"/>
              </w:rPr>
            </w:pPr>
            <w:r>
              <w:rPr>
                <w:color w:val="000000"/>
              </w:rPr>
              <w:t>235.29</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6</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315</w:t>
            </w:r>
          </w:p>
        </w:tc>
        <w:tc>
          <w:tcPr>
            <w:tcW w:w="1060" w:type="dxa"/>
            <w:tcBorders>
              <w:top w:val="nil"/>
              <w:left w:val="nil"/>
              <w:bottom w:val="nil"/>
              <w:right w:val="nil"/>
            </w:tcBorders>
          </w:tcPr>
          <w:p w:rsidR="003A2A5F" w:rsidRDefault="003A2A5F" w:rsidP="003A2A5F">
            <w:pPr>
              <w:jc w:val="center"/>
              <w:rPr>
                <w:color w:val="000000"/>
              </w:rPr>
            </w:pPr>
            <w:r>
              <w:rPr>
                <w:color w:val="000000"/>
              </w:rPr>
              <w:t>1.3</w:t>
            </w:r>
          </w:p>
        </w:tc>
        <w:tc>
          <w:tcPr>
            <w:tcW w:w="1520" w:type="dxa"/>
            <w:tcBorders>
              <w:top w:val="nil"/>
              <w:left w:val="nil"/>
              <w:bottom w:val="nil"/>
              <w:right w:val="nil"/>
            </w:tcBorders>
          </w:tcPr>
          <w:p w:rsidR="003A2A5F" w:rsidRDefault="003A2A5F" w:rsidP="003A2A5F">
            <w:pPr>
              <w:jc w:val="center"/>
              <w:rPr>
                <w:color w:val="000000"/>
              </w:rPr>
            </w:pPr>
            <w:r>
              <w:rPr>
                <w:color w:val="000000"/>
              </w:rPr>
              <w:t>242.31</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7</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360</w:t>
            </w:r>
          </w:p>
        </w:tc>
        <w:tc>
          <w:tcPr>
            <w:tcW w:w="1060" w:type="dxa"/>
            <w:tcBorders>
              <w:top w:val="nil"/>
              <w:left w:val="nil"/>
              <w:bottom w:val="nil"/>
              <w:right w:val="nil"/>
            </w:tcBorders>
          </w:tcPr>
          <w:p w:rsidR="003A2A5F" w:rsidRDefault="003A2A5F" w:rsidP="003A2A5F">
            <w:pPr>
              <w:jc w:val="center"/>
              <w:rPr>
                <w:color w:val="000000"/>
              </w:rPr>
            </w:pPr>
            <w:r>
              <w:rPr>
                <w:color w:val="000000"/>
              </w:rPr>
              <w:t>1.5</w:t>
            </w:r>
          </w:p>
        </w:tc>
        <w:tc>
          <w:tcPr>
            <w:tcW w:w="1520" w:type="dxa"/>
            <w:tcBorders>
              <w:top w:val="nil"/>
              <w:left w:val="nil"/>
              <w:bottom w:val="nil"/>
              <w:right w:val="nil"/>
            </w:tcBorders>
          </w:tcPr>
          <w:p w:rsidR="003A2A5F" w:rsidRDefault="003A2A5F" w:rsidP="003A2A5F">
            <w:pPr>
              <w:jc w:val="center"/>
              <w:rPr>
                <w:color w:val="000000"/>
              </w:rPr>
            </w:pPr>
            <w:r>
              <w:rPr>
                <w:color w:val="000000"/>
              </w:rPr>
              <w:t>240.00</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8</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290</w:t>
            </w:r>
          </w:p>
        </w:tc>
        <w:tc>
          <w:tcPr>
            <w:tcW w:w="1060" w:type="dxa"/>
            <w:tcBorders>
              <w:top w:val="nil"/>
              <w:left w:val="nil"/>
              <w:bottom w:val="nil"/>
              <w:right w:val="nil"/>
            </w:tcBorders>
          </w:tcPr>
          <w:p w:rsidR="003A2A5F" w:rsidRDefault="003A2A5F" w:rsidP="003A2A5F">
            <w:pPr>
              <w:jc w:val="center"/>
              <w:rPr>
                <w:color w:val="000000"/>
              </w:rPr>
            </w:pPr>
            <w:r>
              <w:rPr>
                <w:color w:val="000000"/>
              </w:rPr>
              <w:t>1.23</w:t>
            </w:r>
          </w:p>
        </w:tc>
        <w:tc>
          <w:tcPr>
            <w:tcW w:w="1520" w:type="dxa"/>
            <w:tcBorders>
              <w:top w:val="nil"/>
              <w:left w:val="nil"/>
              <w:bottom w:val="nil"/>
              <w:right w:val="nil"/>
            </w:tcBorders>
          </w:tcPr>
          <w:p w:rsidR="003A2A5F" w:rsidRDefault="003A2A5F" w:rsidP="003A2A5F">
            <w:pPr>
              <w:jc w:val="center"/>
              <w:rPr>
                <w:color w:val="000000"/>
              </w:rPr>
            </w:pPr>
            <w:r>
              <w:rPr>
                <w:color w:val="000000"/>
              </w:rPr>
              <w:t>235.77</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9</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240</w:t>
            </w:r>
          </w:p>
        </w:tc>
        <w:tc>
          <w:tcPr>
            <w:tcW w:w="1060" w:type="dxa"/>
            <w:tcBorders>
              <w:top w:val="nil"/>
              <w:left w:val="nil"/>
              <w:bottom w:val="nil"/>
              <w:right w:val="nil"/>
            </w:tcBorders>
          </w:tcPr>
          <w:p w:rsidR="003A2A5F" w:rsidRDefault="003A2A5F" w:rsidP="003A2A5F">
            <w:pPr>
              <w:jc w:val="center"/>
              <w:rPr>
                <w:color w:val="000000"/>
              </w:rPr>
            </w:pPr>
            <w:r>
              <w:rPr>
                <w:color w:val="000000"/>
              </w:rPr>
              <w:t>0.98</w:t>
            </w:r>
          </w:p>
        </w:tc>
        <w:tc>
          <w:tcPr>
            <w:tcW w:w="1520" w:type="dxa"/>
            <w:tcBorders>
              <w:top w:val="nil"/>
              <w:left w:val="nil"/>
              <w:bottom w:val="nil"/>
              <w:right w:val="nil"/>
            </w:tcBorders>
          </w:tcPr>
          <w:p w:rsidR="003A2A5F" w:rsidRDefault="003A2A5F" w:rsidP="003A2A5F">
            <w:pPr>
              <w:jc w:val="center"/>
              <w:rPr>
                <w:color w:val="000000"/>
              </w:rPr>
            </w:pPr>
            <w:r>
              <w:rPr>
                <w:color w:val="000000"/>
              </w:rPr>
              <w:t>244.90</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10</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240</w:t>
            </w:r>
          </w:p>
        </w:tc>
        <w:tc>
          <w:tcPr>
            <w:tcW w:w="1060" w:type="dxa"/>
            <w:tcBorders>
              <w:top w:val="nil"/>
              <w:left w:val="nil"/>
              <w:bottom w:val="nil"/>
              <w:right w:val="nil"/>
            </w:tcBorders>
          </w:tcPr>
          <w:p w:rsidR="003A2A5F" w:rsidRDefault="003A2A5F" w:rsidP="003A2A5F">
            <w:pPr>
              <w:jc w:val="center"/>
              <w:rPr>
                <w:color w:val="000000"/>
              </w:rPr>
            </w:pPr>
            <w:r>
              <w:rPr>
                <w:color w:val="000000"/>
              </w:rPr>
              <w:t>0.99</w:t>
            </w:r>
          </w:p>
        </w:tc>
        <w:tc>
          <w:tcPr>
            <w:tcW w:w="1520" w:type="dxa"/>
            <w:tcBorders>
              <w:top w:val="nil"/>
              <w:left w:val="nil"/>
              <w:bottom w:val="nil"/>
              <w:right w:val="nil"/>
            </w:tcBorders>
          </w:tcPr>
          <w:p w:rsidR="003A2A5F" w:rsidRDefault="003A2A5F" w:rsidP="003A2A5F">
            <w:pPr>
              <w:jc w:val="center"/>
              <w:rPr>
                <w:color w:val="000000"/>
              </w:rPr>
            </w:pPr>
            <w:r>
              <w:rPr>
                <w:color w:val="000000"/>
              </w:rPr>
              <w:t>242.42</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11</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230</w:t>
            </w:r>
          </w:p>
        </w:tc>
        <w:tc>
          <w:tcPr>
            <w:tcW w:w="1060" w:type="dxa"/>
            <w:tcBorders>
              <w:top w:val="nil"/>
              <w:left w:val="nil"/>
              <w:bottom w:val="nil"/>
              <w:right w:val="nil"/>
            </w:tcBorders>
          </w:tcPr>
          <w:p w:rsidR="003A2A5F" w:rsidRDefault="003A2A5F" w:rsidP="003A2A5F">
            <w:pPr>
              <w:jc w:val="center"/>
              <w:rPr>
                <w:color w:val="000000"/>
              </w:rPr>
            </w:pPr>
            <w:r>
              <w:rPr>
                <w:color w:val="000000"/>
              </w:rPr>
              <w:t>0.93</w:t>
            </w:r>
          </w:p>
        </w:tc>
        <w:tc>
          <w:tcPr>
            <w:tcW w:w="1520" w:type="dxa"/>
            <w:tcBorders>
              <w:top w:val="nil"/>
              <w:left w:val="nil"/>
              <w:bottom w:val="nil"/>
              <w:right w:val="nil"/>
            </w:tcBorders>
          </w:tcPr>
          <w:p w:rsidR="003A2A5F" w:rsidRDefault="003A2A5F" w:rsidP="003A2A5F">
            <w:pPr>
              <w:jc w:val="center"/>
              <w:rPr>
                <w:color w:val="000000"/>
              </w:rPr>
            </w:pPr>
            <w:r>
              <w:rPr>
                <w:color w:val="000000"/>
              </w:rPr>
              <w:t>247.31</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12</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195</w:t>
            </w:r>
          </w:p>
        </w:tc>
        <w:tc>
          <w:tcPr>
            <w:tcW w:w="1060" w:type="dxa"/>
            <w:tcBorders>
              <w:top w:val="nil"/>
              <w:left w:val="nil"/>
              <w:bottom w:val="nil"/>
              <w:right w:val="nil"/>
            </w:tcBorders>
          </w:tcPr>
          <w:p w:rsidR="003A2A5F" w:rsidRDefault="003A2A5F" w:rsidP="003A2A5F">
            <w:pPr>
              <w:jc w:val="center"/>
              <w:rPr>
                <w:color w:val="000000"/>
              </w:rPr>
            </w:pPr>
            <w:r>
              <w:rPr>
                <w:color w:val="000000"/>
              </w:rPr>
              <w:t>0.79</w:t>
            </w:r>
          </w:p>
        </w:tc>
        <w:tc>
          <w:tcPr>
            <w:tcW w:w="1520" w:type="dxa"/>
            <w:tcBorders>
              <w:top w:val="nil"/>
              <w:left w:val="nil"/>
              <w:bottom w:val="nil"/>
              <w:right w:val="nil"/>
            </w:tcBorders>
          </w:tcPr>
          <w:p w:rsidR="003A2A5F" w:rsidRDefault="003A2A5F" w:rsidP="003A2A5F">
            <w:pPr>
              <w:jc w:val="center"/>
              <w:rPr>
                <w:color w:val="000000"/>
              </w:rPr>
            </w:pPr>
            <w:r>
              <w:rPr>
                <w:color w:val="000000"/>
              </w:rPr>
              <w:t>246.84</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13</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180</w:t>
            </w:r>
          </w:p>
        </w:tc>
        <w:tc>
          <w:tcPr>
            <w:tcW w:w="1060" w:type="dxa"/>
            <w:tcBorders>
              <w:top w:val="nil"/>
              <w:left w:val="nil"/>
              <w:bottom w:val="nil"/>
              <w:right w:val="nil"/>
            </w:tcBorders>
          </w:tcPr>
          <w:p w:rsidR="003A2A5F" w:rsidRDefault="003A2A5F" w:rsidP="003A2A5F">
            <w:pPr>
              <w:jc w:val="center"/>
              <w:rPr>
                <w:color w:val="000000"/>
              </w:rPr>
            </w:pPr>
            <w:r>
              <w:rPr>
                <w:color w:val="000000"/>
              </w:rPr>
              <w:t>0.71</w:t>
            </w:r>
          </w:p>
        </w:tc>
        <w:tc>
          <w:tcPr>
            <w:tcW w:w="1520" w:type="dxa"/>
            <w:tcBorders>
              <w:top w:val="nil"/>
              <w:left w:val="nil"/>
              <w:bottom w:val="nil"/>
              <w:right w:val="nil"/>
            </w:tcBorders>
          </w:tcPr>
          <w:p w:rsidR="003A2A5F" w:rsidRDefault="003A2A5F" w:rsidP="003A2A5F">
            <w:pPr>
              <w:jc w:val="center"/>
              <w:rPr>
                <w:color w:val="000000"/>
              </w:rPr>
            </w:pPr>
            <w:r>
              <w:rPr>
                <w:color w:val="000000"/>
              </w:rPr>
              <w:t>253.52</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14</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205</w:t>
            </w:r>
          </w:p>
        </w:tc>
        <w:tc>
          <w:tcPr>
            <w:tcW w:w="1060" w:type="dxa"/>
            <w:tcBorders>
              <w:top w:val="nil"/>
              <w:left w:val="nil"/>
              <w:bottom w:val="nil"/>
              <w:right w:val="nil"/>
            </w:tcBorders>
          </w:tcPr>
          <w:p w:rsidR="003A2A5F" w:rsidRDefault="003A2A5F" w:rsidP="003A2A5F">
            <w:pPr>
              <w:jc w:val="center"/>
              <w:rPr>
                <w:color w:val="000000"/>
              </w:rPr>
            </w:pPr>
            <w:r>
              <w:rPr>
                <w:color w:val="000000"/>
              </w:rPr>
              <w:t>0.78</w:t>
            </w:r>
          </w:p>
        </w:tc>
        <w:tc>
          <w:tcPr>
            <w:tcW w:w="1520" w:type="dxa"/>
            <w:tcBorders>
              <w:top w:val="nil"/>
              <w:left w:val="nil"/>
              <w:bottom w:val="nil"/>
              <w:right w:val="nil"/>
            </w:tcBorders>
          </w:tcPr>
          <w:p w:rsidR="003A2A5F" w:rsidRDefault="003A2A5F" w:rsidP="003A2A5F">
            <w:pPr>
              <w:jc w:val="center"/>
              <w:rPr>
                <w:color w:val="000000"/>
              </w:rPr>
            </w:pPr>
            <w:r>
              <w:rPr>
                <w:color w:val="000000"/>
              </w:rPr>
              <w:t>262.82</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15</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215</w:t>
            </w:r>
          </w:p>
        </w:tc>
        <w:tc>
          <w:tcPr>
            <w:tcW w:w="1060" w:type="dxa"/>
            <w:tcBorders>
              <w:top w:val="nil"/>
              <w:left w:val="nil"/>
              <w:bottom w:val="nil"/>
              <w:right w:val="nil"/>
            </w:tcBorders>
          </w:tcPr>
          <w:p w:rsidR="003A2A5F" w:rsidRDefault="003A2A5F" w:rsidP="003A2A5F">
            <w:pPr>
              <w:jc w:val="center"/>
              <w:rPr>
                <w:color w:val="000000"/>
              </w:rPr>
            </w:pPr>
            <w:r>
              <w:rPr>
                <w:color w:val="000000"/>
              </w:rPr>
              <w:t>0.83</w:t>
            </w:r>
          </w:p>
        </w:tc>
        <w:tc>
          <w:tcPr>
            <w:tcW w:w="1520" w:type="dxa"/>
            <w:tcBorders>
              <w:top w:val="nil"/>
              <w:left w:val="nil"/>
              <w:bottom w:val="nil"/>
              <w:right w:val="nil"/>
            </w:tcBorders>
          </w:tcPr>
          <w:p w:rsidR="003A2A5F" w:rsidRDefault="003A2A5F" w:rsidP="003A2A5F">
            <w:pPr>
              <w:jc w:val="center"/>
              <w:rPr>
                <w:color w:val="000000"/>
              </w:rPr>
            </w:pPr>
            <w:r>
              <w:rPr>
                <w:color w:val="000000"/>
              </w:rPr>
              <w:t>259.04</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16</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245</w:t>
            </w:r>
          </w:p>
        </w:tc>
        <w:tc>
          <w:tcPr>
            <w:tcW w:w="1060" w:type="dxa"/>
            <w:tcBorders>
              <w:top w:val="nil"/>
              <w:left w:val="nil"/>
              <w:bottom w:val="nil"/>
              <w:right w:val="nil"/>
            </w:tcBorders>
          </w:tcPr>
          <w:p w:rsidR="003A2A5F" w:rsidRDefault="003A2A5F" w:rsidP="003A2A5F">
            <w:pPr>
              <w:jc w:val="center"/>
              <w:rPr>
                <w:color w:val="000000"/>
              </w:rPr>
            </w:pPr>
            <w:r>
              <w:rPr>
                <w:color w:val="000000"/>
              </w:rPr>
              <w:t>0.97</w:t>
            </w:r>
          </w:p>
        </w:tc>
        <w:tc>
          <w:tcPr>
            <w:tcW w:w="1520" w:type="dxa"/>
            <w:tcBorders>
              <w:top w:val="nil"/>
              <w:left w:val="nil"/>
              <w:bottom w:val="nil"/>
              <w:right w:val="nil"/>
            </w:tcBorders>
          </w:tcPr>
          <w:p w:rsidR="003A2A5F" w:rsidRDefault="003A2A5F" w:rsidP="003A2A5F">
            <w:pPr>
              <w:jc w:val="center"/>
              <w:rPr>
                <w:color w:val="000000"/>
              </w:rPr>
            </w:pPr>
            <w:r>
              <w:rPr>
                <w:color w:val="000000"/>
              </w:rPr>
              <w:t>252.58</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17</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265</w:t>
            </w:r>
          </w:p>
        </w:tc>
        <w:tc>
          <w:tcPr>
            <w:tcW w:w="1060" w:type="dxa"/>
            <w:tcBorders>
              <w:top w:val="nil"/>
              <w:left w:val="nil"/>
              <w:bottom w:val="nil"/>
              <w:right w:val="nil"/>
            </w:tcBorders>
          </w:tcPr>
          <w:p w:rsidR="003A2A5F" w:rsidRDefault="003A2A5F" w:rsidP="003A2A5F">
            <w:pPr>
              <w:jc w:val="center"/>
              <w:rPr>
                <w:color w:val="000000"/>
              </w:rPr>
            </w:pPr>
            <w:r>
              <w:rPr>
                <w:color w:val="000000"/>
              </w:rPr>
              <w:t>1.02</w:t>
            </w:r>
          </w:p>
        </w:tc>
        <w:tc>
          <w:tcPr>
            <w:tcW w:w="1520" w:type="dxa"/>
            <w:tcBorders>
              <w:top w:val="nil"/>
              <w:left w:val="nil"/>
              <w:bottom w:val="nil"/>
              <w:right w:val="nil"/>
            </w:tcBorders>
          </w:tcPr>
          <w:p w:rsidR="003A2A5F" w:rsidRDefault="003A2A5F" w:rsidP="003A2A5F">
            <w:pPr>
              <w:jc w:val="center"/>
              <w:rPr>
                <w:color w:val="000000"/>
              </w:rPr>
            </w:pPr>
            <w:r>
              <w:rPr>
                <w:color w:val="000000"/>
              </w:rPr>
              <w:t>259.80</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18</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330</w:t>
            </w:r>
          </w:p>
        </w:tc>
        <w:tc>
          <w:tcPr>
            <w:tcW w:w="1060" w:type="dxa"/>
            <w:tcBorders>
              <w:top w:val="nil"/>
              <w:left w:val="nil"/>
              <w:bottom w:val="nil"/>
              <w:right w:val="nil"/>
            </w:tcBorders>
          </w:tcPr>
          <w:p w:rsidR="003A2A5F" w:rsidRDefault="003A2A5F" w:rsidP="003A2A5F">
            <w:pPr>
              <w:jc w:val="center"/>
              <w:rPr>
                <w:color w:val="000000"/>
              </w:rPr>
            </w:pPr>
            <w:r>
              <w:rPr>
                <w:color w:val="000000"/>
              </w:rPr>
              <w:t>1.3</w:t>
            </w:r>
          </w:p>
        </w:tc>
        <w:tc>
          <w:tcPr>
            <w:tcW w:w="1520" w:type="dxa"/>
            <w:tcBorders>
              <w:top w:val="nil"/>
              <w:left w:val="nil"/>
              <w:bottom w:val="nil"/>
              <w:right w:val="nil"/>
            </w:tcBorders>
          </w:tcPr>
          <w:p w:rsidR="003A2A5F" w:rsidRDefault="003A2A5F" w:rsidP="003A2A5F">
            <w:pPr>
              <w:jc w:val="center"/>
              <w:rPr>
                <w:color w:val="000000"/>
              </w:rPr>
            </w:pPr>
            <w:r>
              <w:rPr>
                <w:color w:val="000000"/>
              </w:rPr>
              <w:t>253.85</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19</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400</w:t>
            </w:r>
          </w:p>
        </w:tc>
        <w:tc>
          <w:tcPr>
            <w:tcW w:w="1060" w:type="dxa"/>
            <w:tcBorders>
              <w:top w:val="nil"/>
              <w:left w:val="nil"/>
              <w:bottom w:val="nil"/>
              <w:right w:val="nil"/>
            </w:tcBorders>
          </w:tcPr>
          <w:p w:rsidR="003A2A5F" w:rsidRDefault="003A2A5F" w:rsidP="003A2A5F">
            <w:pPr>
              <w:jc w:val="center"/>
              <w:rPr>
                <w:color w:val="000000"/>
              </w:rPr>
            </w:pPr>
            <w:r>
              <w:rPr>
                <w:color w:val="000000"/>
              </w:rPr>
              <w:t>1.5</w:t>
            </w:r>
          </w:p>
        </w:tc>
        <w:tc>
          <w:tcPr>
            <w:tcW w:w="1520" w:type="dxa"/>
            <w:tcBorders>
              <w:top w:val="nil"/>
              <w:left w:val="nil"/>
              <w:bottom w:val="nil"/>
              <w:right w:val="nil"/>
            </w:tcBorders>
          </w:tcPr>
          <w:p w:rsidR="003A2A5F" w:rsidRDefault="003A2A5F" w:rsidP="003A2A5F">
            <w:pPr>
              <w:jc w:val="center"/>
              <w:rPr>
                <w:color w:val="000000"/>
              </w:rPr>
            </w:pPr>
            <w:r>
              <w:rPr>
                <w:color w:val="000000"/>
              </w:rPr>
              <w:t>266.67</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20</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335</w:t>
            </w:r>
          </w:p>
        </w:tc>
        <w:tc>
          <w:tcPr>
            <w:tcW w:w="1060" w:type="dxa"/>
            <w:tcBorders>
              <w:top w:val="nil"/>
              <w:left w:val="nil"/>
              <w:bottom w:val="nil"/>
              <w:right w:val="nil"/>
            </w:tcBorders>
          </w:tcPr>
          <w:p w:rsidR="003A2A5F" w:rsidRDefault="003A2A5F" w:rsidP="003A2A5F">
            <w:pPr>
              <w:jc w:val="center"/>
              <w:rPr>
                <w:color w:val="000000"/>
              </w:rPr>
            </w:pPr>
            <w:r>
              <w:rPr>
                <w:color w:val="000000"/>
              </w:rPr>
              <w:t>1.23</w:t>
            </w:r>
          </w:p>
        </w:tc>
        <w:tc>
          <w:tcPr>
            <w:tcW w:w="1520" w:type="dxa"/>
            <w:tcBorders>
              <w:top w:val="nil"/>
              <w:left w:val="nil"/>
              <w:bottom w:val="nil"/>
              <w:right w:val="nil"/>
            </w:tcBorders>
          </w:tcPr>
          <w:p w:rsidR="003A2A5F" w:rsidRDefault="003A2A5F" w:rsidP="003A2A5F">
            <w:pPr>
              <w:jc w:val="center"/>
              <w:rPr>
                <w:color w:val="000000"/>
              </w:rPr>
            </w:pPr>
            <w:r>
              <w:rPr>
                <w:color w:val="000000"/>
              </w:rPr>
              <w:t>272.36</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21</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260</w:t>
            </w:r>
          </w:p>
        </w:tc>
        <w:tc>
          <w:tcPr>
            <w:tcW w:w="1060" w:type="dxa"/>
            <w:tcBorders>
              <w:top w:val="nil"/>
              <w:left w:val="nil"/>
              <w:bottom w:val="nil"/>
              <w:right w:val="nil"/>
            </w:tcBorders>
          </w:tcPr>
          <w:p w:rsidR="003A2A5F" w:rsidRDefault="003A2A5F" w:rsidP="003A2A5F">
            <w:pPr>
              <w:jc w:val="center"/>
              <w:rPr>
                <w:color w:val="000000"/>
              </w:rPr>
            </w:pPr>
            <w:r>
              <w:rPr>
                <w:color w:val="000000"/>
              </w:rPr>
              <w:t>0.98</w:t>
            </w:r>
          </w:p>
        </w:tc>
        <w:tc>
          <w:tcPr>
            <w:tcW w:w="1520" w:type="dxa"/>
            <w:tcBorders>
              <w:top w:val="nil"/>
              <w:left w:val="nil"/>
              <w:bottom w:val="nil"/>
              <w:right w:val="nil"/>
            </w:tcBorders>
          </w:tcPr>
          <w:p w:rsidR="003A2A5F" w:rsidRDefault="003A2A5F" w:rsidP="003A2A5F">
            <w:pPr>
              <w:jc w:val="center"/>
              <w:rPr>
                <w:color w:val="000000"/>
              </w:rPr>
            </w:pPr>
            <w:r>
              <w:rPr>
                <w:color w:val="000000"/>
              </w:rPr>
              <w:t>265.31</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22</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270</w:t>
            </w:r>
          </w:p>
        </w:tc>
        <w:tc>
          <w:tcPr>
            <w:tcW w:w="1060" w:type="dxa"/>
            <w:tcBorders>
              <w:top w:val="nil"/>
              <w:left w:val="nil"/>
              <w:bottom w:val="nil"/>
              <w:right w:val="nil"/>
            </w:tcBorders>
          </w:tcPr>
          <w:p w:rsidR="003A2A5F" w:rsidRDefault="003A2A5F" w:rsidP="003A2A5F">
            <w:pPr>
              <w:jc w:val="center"/>
              <w:rPr>
                <w:color w:val="000000"/>
              </w:rPr>
            </w:pPr>
            <w:r>
              <w:rPr>
                <w:color w:val="000000"/>
              </w:rPr>
              <w:t>0.99</w:t>
            </w:r>
          </w:p>
        </w:tc>
        <w:tc>
          <w:tcPr>
            <w:tcW w:w="1520" w:type="dxa"/>
            <w:tcBorders>
              <w:top w:val="nil"/>
              <w:left w:val="nil"/>
              <w:bottom w:val="nil"/>
              <w:right w:val="nil"/>
            </w:tcBorders>
          </w:tcPr>
          <w:p w:rsidR="003A2A5F" w:rsidRDefault="003A2A5F" w:rsidP="003A2A5F">
            <w:pPr>
              <w:jc w:val="center"/>
              <w:rPr>
                <w:color w:val="000000"/>
              </w:rPr>
            </w:pPr>
            <w:r>
              <w:rPr>
                <w:color w:val="000000"/>
              </w:rPr>
              <w:t>272.73</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23</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255</w:t>
            </w:r>
          </w:p>
        </w:tc>
        <w:tc>
          <w:tcPr>
            <w:tcW w:w="1060" w:type="dxa"/>
            <w:tcBorders>
              <w:top w:val="nil"/>
              <w:left w:val="nil"/>
              <w:bottom w:val="nil"/>
              <w:right w:val="nil"/>
            </w:tcBorders>
          </w:tcPr>
          <w:p w:rsidR="003A2A5F" w:rsidRDefault="003A2A5F" w:rsidP="003A2A5F">
            <w:pPr>
              <w:jc w:val="center"/>
              <w:rPr>
                <w:color w:val="000000"/>
              </w:rPr>
            </w:pPr>
            <w:r>
              <w:rPr>
                <w:color w:val="000000"/>
              </w:rPr>
              <w:t>0.93</w:t>
            </w:r>
          </w:p>
        </w:tc>
        <w:tc>
          <w:tcPr>
            <w:tcW w:w="1520" w:type="dxa"/>
            <w:tcBorders>
              <w:top w:val="nil"/>
              <w:left w:val="nil"/>
              <w:bottom w:val="nil"/>
              <w:right w:val="nil"/>
            </w:tcBorders>
          </w:tcPr>
          <w:p w:rsidR="003A2A5F" w:rsidRDefault="003A2A5F" w:rsidP="003A2A5F">
            <w:pPr>
              <w:jc w:val="center"/>
              <w:rPr>
                <w:color w:val="000000"/>
              </w:rPr>
            </w:pPr>
            <w:r>
              <w:rPr>
                <w:color w:val="000000"/>
              </w:rPr>
              <w:t>274.19</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24</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220</w:t>
            </w:r>
          </w:p>
        </w:tc>
        <w:tc>
          <w:tcPr>
            <w:tcW w:w="1060" w:type="dxa"/>
            <w:tcBorders>
              <w:top w:val="nil"/>
              <w:left w:val="nil"/>
              <w:bottom w:val="nil"/>
              <w:right w:val="nil"/>
            </w:tcBorders>
          </w:tcPr>
          <w:p w:rsidR="003A2A5F" w:rsidRDefault="003A2A5F" w:rsidP="003A2A5F">
            <w:pPr>
              <w:jc w:val="center"/>
              <w:rPr>
                <w:color w:val="000000"/>
              </w:rPr>
            </w:pPr>
            <w:r>
              <w:rPr>
                <w:color w:val="000000"/>
              </w:rPr>
              <w:t>0.79</w:t>
            </w:r>
          </w:p>
        </w:tc>
        <w:tc>
          <w:tcPr>
            <w:tcW w:w="1520" w:type="dxa"/>
            <w:tcBorders>
              <w:top w:val="nil"/>
              <w:left w:val="nil"/>
              <w:bottom w:val="nil"/>
              <w:right w:val="nil"/>
            </w:tcBorders>
          </w:tcPr>
          <w:p w:rsidR="003A2A5F" w:rsidRDefault="003A2A5F" w:rsidP="003A2A5F">
            <w:pPr>
              <w:jc w:val="center"/>
              <w:rPr>
                <w:color w:val="000000"/>
              </w:rPr>
            </w:pPr>
            <w:r>
              <w:rPr>
                <w:color w:val="000000"/>
              </w:rPr>
              <w:t>278.48</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25</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195</w:t>
            </w:r>
          </w:p>
        </w:tc>
        <w:tc>
          <w:tcPr>
            <w:tcW w:w="1060" w:type="dxa"/>
            <w:tcBorders>
              <w:top w:val="nil"/>
              <w:left w:val="nil"/>
              <w:bottom w:val="nil"/>
              <w:right w:val="nil"/>
            </w:tcBorders>
          </w:tcPr>
          <w:p w:rsidR="003A2A5F" w:rsidRDefault="003A2A5F" w:rsidP="003A2A5F">
            <w:pPr>
              <w:jc w:val="center"/>
              <w:rPr>
                <w:color w:val="000000"/>
              </w:rPr>
            </w:pPr>
            <w:r>
              <w:rPr>
                <w:color w:val="000000"/>
              </w:rPr>
              <w:t>0.71</w:t>
            </w:r>
          </w:p>
        </w:tc>
        <w:tc>
          <w:tcPr>
            <w:tcW w:w="1520" w:type="dxa"/>
            <w:tcBorders>
              <w:top w:val="nil"/>
              <w:left w:val="nil"/>
              <w:bottom w:val="nil"/>
              <w:right w:val="nil"/>
            </w:tcBorders>
          </w:tcPr>
          <w:p w:rsidR="003A2A5F" w:rsidRDefault="003A2A5F" w:rsidP="003A2A5F">
            <w:pPr>
              <w:jc w:val="center"/>
              <w:rPr>
                <w:color w:val="000000"/>
              </w:rPr>
            </w:pPr>
            <w:r>
              <w:rPr>
                <w:color w:val="000000"/>
              </w:rPr>
              <w:t>274.65</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26</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210</w:t>
            </w:r>
          </w:p>
        </w:tc>
        <w:tc>
          <w:tcPr>
            <w:tcW w:w="1060" w:type="dxa"/>
            <w:tcBorders>
              <w:top w:val="nil"/>
              <w:left w:val="nil"/>
              <w:bottom w:val="nil"/>
              <w:right w:val="nil"/>
            </w:tcBorders>
          </w:tcPr>
          <w:p w:rsidR="003A2A5F" w:rsidRDefault="003A2A5F" w:rsidP="003A2A5F">
            <w:pPr>
              <w:jc w:val="center"/>
              <w:rPr>
                <w:color w:val="000000"/>
              </w:rPr>
            </w:pPr>
            <w:r>
              <w:rPr>
                <w:color w:val="000000"/>
              </w:rPr>
              <w:t>0.78</w:t>
            </w:r>
          </w:p>
        </w:tc>
        <w:tc>
          <w:tcPr>
            <w:tcW w:w="1520" w:type="dxa"/>
            <w:tcBorders>
              <w:top w:val="nil"/>
              <w:left w:val="nil"/>
              <w:bottom w:val="nil"/>
              <w:right w:val="nil"/>
            </w:tcBorders>
          </w:tcPr>
          <w:p w:rsidR="003A2A5F" w:rsidRDefault="003A2A5F" w:rsidP="003A2A5F">
            <w:pPr>
              <w:jc w:val="center"/>
              <w:rPr>
                <w:color w:val="000000"/>
              </w:rPr>
            </w:pPr>
            <w:r>
              <w:rPr>
                <w:color w:val="000000"/>
              </w:rPr>
              <w:t>269.23</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27</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230</w:t>
            </w:r>
          </w:p>
        </w:tc>
        <w:tc>
          <w:tcPr>
            <w:tcW w:w="1060" w:type="dxa"/>
            <w:tcBorders>
              <w:top w:val="nil"/>
              <w:left w:val="nil"/>
              <w:bottom w:val="nil"/>
              <w:right w:val="nil"/>
            </w:tcBorders>
          </w:tcPr>
          <w:p w:rsidR="003A2A5F" w:rsidRDefault="003A2A5F" w:rsidP="003A2A5F">
            <w:pPr>
              <w:jc w:val="center"/>
              <w:rPr>
                <w:color w:val="000000"/>
              </w:rPr>
            </w:pPr>
            <w:r>
              <w:rPr>
                <w:color w:val="000000"/>
              </w:rPr>
              <w:t>0.83</w:t>
            </w:r>
          </w:p>
        </w:tc>
        <w:tc>
          <w:tcPr>
            <w:tcW w:w="1520" w:type="dxa"/>
            <w:tcBorders>
              <w:top w:val="nil"/>
              <w:left w:val="nil"/>
              <w:bottom w:val="nil"/>
              <w:right w:val="nil"/>
            </w:tcBorders>
          </w:tcPr>
          <w:p w:rsidR="003A2A5F" w:rsidRDefault="003A2A5F" w:rsidP="003A2A5F">
            <w:pPr>
              <w:jc w:val="center"/>
              <w:rPr>
                <w:color w:val="000000"/>
              </w:rPr>
            </w:pPr>
            <w:r>
              <w:rPr>
                <w:color w:val="000000"/>
              </w:rPr>
              <w:t>277.11</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28</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280</w:t>
            </w:r>
          </w:p>
        </w:tc>
        <w:tc>
          <w:tcPr>
            <w:tcW w:w="1060" w:type="dxa"/>
            <w:tcBorders>
              <w:top w:val="nil"/>
              <w:left w:val="nil"/>
              <w:bottom w:val="nil"/>
              <w:right w:val="nil"/>
            </w:tcBorders>
          </w:tcPr>
          <w:p w:rsidR="003A2A5F" w:rsidRDefault="003A2A5F" w:rsidP="003A2A5F">
            <w:pPr>
              <w:jc w:val="center"/>
              <w:rPr>
                <w:color w:val="000000"/>
              </w:rPr>
            </w:pPr>
            <w:r>
              <w:rPr>
                <w:color w:val="000000"/>
              </w:rPr>
              <w:t>0.97</w:t>
            </w:r>
          </w:p>
        </w:tc>
        <w:tc>
          <w:tcPr>
            <w:tcW w:w="1520" w:type="dxa"/>
            <w:tcBorders>
              <w:top w:val="nil"/>
              <w:left w:val="nil"/>
              <w:bottom w:val="nil"/>
              <w:right w:val="nil"/>
            </w:tcBorders>
          </w:tcPr>
          <w:p w:rsidR="003A2A5F" w:rsidRDefault="003A2A5F" w:rsidP="003A2A5F">
            <w:pPr>
              <w:jc w:val="center"/>
              <w:rPr>
                <w:color w:val="000000"/>
              </w:rPr>
            </w:pPr>
            <w:r>
              <w:rPr>
                <w:color w:val="000000"/>
              </w:rPr>
              <w:t>288.66</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29</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290</w:t>
            </w:r>
          </w:p>
        </w:tc>
        <w:tc>
          <w:tcPr>
            <w:tcW w:w="1060" w:type="dxa"/>
            <w:tcBorders>
              <w:top w:val="nil"/>
              <w:left w:val="nil"/>
              <w:bottom w:val="nil"/>
              <w:right w:val="nil"/>
            </w:tcBorders>
          </w:tcPr>
          <w:p w:rsidR="003A2A5F" w:rsidRDefault="003A2A5F" w:rsidP="003A2A5F">
            <w:pPr>
              <w:jc w:val="center"/>
              <w:rPr>
                <w:color w:val="000000"/>
              </w:rPr>
            </w:pPr>
            <w:r>
              <w:rPr>
                <w:color w:val="000000"/>
              </w:rPr>
              <w:t>1.02</w:t>
            </w:r>
          </w:p>
        </w:tc>
        <w:tc>
          <w:tcPr>
            <w:tcW w:w="1520" w:type="dxa"/>
            <w:tcBorders>
              <w:top w:val="nil"/>
              <w:left w:val="nil"/>
              <w:bottom w:val="nil"/>
              <w:right w:val="nil"/>
            </w:tcBorders>
          </w:tcPr>
          <w:p w:rsidR="003A2A5F" w:rsidRDefault="003A2A5F" w:rsidP="003A2A5F">
            <w:pPr>
              <w:jc w:val="center"/>
              <w:rPr>
                <w:color w:val="000000"/>
              </w:rPr>
            </w:pPr>
            <w:r>
              <w:rPr>
                <w:color w:val="000000"/>
              </w:rPr>
              <w:t>284.31</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30</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390</w:t>
            </w:r>
          </w:p>
        </w:tc>
        <w:tc>
          <w:tcPr>
            <w:tcW w:w="1060" w:type="dxa"/>
            <w:tcBorders>
              <w:top w:val="nil"/>
              <w:left w:val="nil"/>
              <w:bottom w:val="nil"/>
              <w:right w:val="nil"/>
            </w:tcBorders>
          </w:tcPr>
          <w:p w:rsidR="003A2A5F" w:rsidRDefault="003A2A5F" w:rsidP="003A2A5F">
            <w:pPr>
              <w:jc w:val="center"/>
              <w:rPr>
                <w:color w:val="000000"/>
              </w:rPr>
            </w:pPr>
            <w:r>
              <w:rPr>
                <w:color w:val="000000"/>
              </w:rPr>
              <w:t>1.3</w:t>
            </w:r>
          </w:p>
        </w:tc>
        <w:tc>
          <w:tcPr>
            <w:tcW w:w="1520" w:type="dxa"/>
            <w:tcBorders>
              <w:top w:val="nil"/>
              <w:left w:val="nil"/>
              <w:bottom w:val="nil"/>
              <w:right w:val="nil"/>
            </w:tcBorders>
          </w:tcPr>
          <w:p w:rsidR="003A2A5F" w:rsidRDefault="003A2A5F" w:rsidP="003A2A5F">
            <w:pPr>
              <w:jc w:val="center"/>
              <w:rPr>
                <w:color w:val="000000"/>
              </w:rPr>
            </w:pPr>
            <w:r>
              <w:rPr>
                <w:color w:val="000000"/>
              </w:rPr>
              <w:t>300.00</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31</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420</w:t>
            </w:r>
          </w:p>
        </w:tc>
        <w:tc>
          <w:tcPr>
            <w:tcW w:w="1060" w:type="dxa"/>
            <w:tcBorders>
              <w:top w:val="nil"/>
              <w:left w:val="nil"/>
              <w:bottom w:val="nil"/>
              <w:right w:val="nil"/>
            </w:tcBorders>
          </w:tcPr>
          <w:p w:rsidR="003A2A5F" w:rsidRDefault="003A2A5F" w:rsidP="003A2A5F">
            <w:pPr>
              <w:jc w:val="center"/>
              <w:rPr>
                <w:color w:val="000000"/>
              </w:rPr>
            </w:pPr>
            <w:r>
              <w:rPr>
                <w:color w:val="000000"/>
              </w:rPr>
              <w:t>1.5</w:t>
            </w:r>
          </w:p>
        </w:tc>
        <w:tc>
          <w:tcPr>
            <w:tcW w:w="1520" w:type="dxa"/>
            <w:tcBorders>
              <w:top w:val="nil"/>
              <w:left w:val="nil"/>
              <w:bottom w:val="nil"/>
              <w:right w:val="nil"/>
            </w:tcBorders>
          </w:tcPr>
          <w:p w:rsidR="003A2A5F" w:rsidRDefault="003A2A5F" w:rsidP="003A2A5F">
            <w:pPr>
              <w:jc w:val="center"/>
              <w:rPr>
                <w:color w:val="000000"/>
              </w:rPr>
            </w:pPr>
            <w:r>
              <w:rPr>
                <w:color w:val="000000"/>
              </w:rPr>
              <w:t>280.00</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32</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330</w:t>
            </w:r>
          </w:p>
        </w:tc>
        <w:tc>
          <w:tcPr>
            <w:tcW w:w="1060" w:type="dxa"/>
            <w:tcBorders>
              <w:top w:val="nil"/>
              <w:left w:val="nil"/>
              <w:bottom w:val="nil"/>
              <w:right w:val="nil"/>
            </w:tcBorders>
          </w:tcPr>
          <w:p w:rsidR="003A2A5F" w:rsidRDefault="003A2A5F" w:rsidP="003A2A5F">
            <w:pPr>
              <w:jc w:val="center"/>
              <w:rPr>
                <w:color w:val="000000"/>
              </w:rPr>
            </w:pPr>
            <w:r>
              <w:rPr>
                <w:color w:val="000000"/>
              </w:rPr>
              <w:t>1.23</w:t>
            </w:r>
          </w:p>
        </w:tc>
        <w:tc>
          <w:tcPr>
            <w:tcW w:w="1520" w:type="dxa"/>
            <w:tcBorders>
              <w:top w:val="nil"/>
              <w:left w:val="nil"/>
              <w:bottom w:val="nil"/>
              <w:right w:val="nil"/>
            </w:tcBorders>
          </w:tcPr>
          <w:p w:rsidR="003A2A5F" w:rsidRDefault="003A2A5F" w:rsidP="003A2A5F">
            <w:pPr>
              <w:jc w:val="center"/>
              <w:rPr>
                <w:color w:val="000000"/>
              </w:rPr>
            </w:pPr>
            <w:r>
              <w:rPr>
                <w:color w:val="000000"/>
              </w:rPr>
              <w:t>268.29</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33</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290</w:t>
            </w:r>
          </w:p>
        </w:tc>
        <w:tc>
          <w:tcPr>
            <w:tcW w:w="1060" w:type="dxa"/>
            <w:tcBorders>
              <w:top w:val="nil"/>
              <w:left w:val="nil"/>
              <w:bottom w:val="nil"/>
              <w:right w:val="nil"/>
            </w:tcBorders>
          </w:tcPr>
          <w:p w:rsidR="003A2A5F" w:rsidRDefault="003A2A5F" w:rsidP="003A2A5F">
            <w:pPr>
              <w:jc w:val="center"/>
              <w:rPr>
                <w:color w:val="000000"/>
              </w:rPr>
            </w:pPr>
            <w:r>
              <w:rPr>
                <w:color w:val="000000"/>
              </w:rPr>
              <w:t>0.98</w:t>
            </w:r>
          </w:p>
        </w:tc>
        <w:tc>
          <w:tcPr>
            <w:tcW w:w="1520" w:type="dxa"/>
            <w:tcBorders>
              <w:top w:val="nil"/>
              <w:left w:val="nil"/>
              <w:bottom w:val="nil"/>
              <w:right w:val="nil"/>
            </w:tcBorders>
          </w:tcPr>
          <w:p w:rsidR="003A2A5F" w:rsidRDefault="003A2A5F" w:rsidP="003A2A5F">
            <w:pPr>
              <w:jc w:val="center"/>
              <w:rPr>
                <w:color w:val="000000"/>
              </w:rPr>
            </w:pPr>
            <w:r>
              <w:rPr>
                <w:color w:val="000000"/>
              </w:rPr>
              <w:t>295.92</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34</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295</w:t>
            </w:r>
          </w:p>
        </w:tc>
        <w:tc>
          <w:tcPr>
            <w:tcW w:w="1060" w:type="dxa"/>
            <w:tcBorders>
              <w:top w:val="nil"/>
              <w:left w:val="nil"/>
              <w:bottom w:val="nil"/>
              <w:right w:val="nil"/>
            </w:tcBorders>
          </w:tcPr>
          <w:p w:rsidR="003A2A5F" w:rsidRDefault="003A2A5F" w:rsidP="003A2A5F">
            <w:pPr>
              <w:jc w:val="center"/>
              <w:rPr>
                <w:color w:val="000000"/>
              </w:rPr>
            </w:pPr>
            <w:r>
              <w:rPr>
                <w:color w:val="000000"/>
              </w:rPr>
              <w:t>0.99</w:t>
            </w:r>
          </w:p>
        </w:tc>
        <w:tc>
          <w:tcPr>
            <w:tcW w:w="1520" w:type="dxa"/>
            <w:tcBorders>
              <w:top w:val="nil"/>
              <w:left w:val="nil"/>
              <w:bottom w:val="nil"/>
              <w:right w:val="nil"/>
            </w:tcBorders>
          </w:tcPr>
          <w:p w:rsidR="003A2A5F" w:rsidRDefault="003A2A5F" w:rsidP="003A2A5F">
            <w:pPr>
              <w:jc w:val="center"/>
              <w:rPr>
                <w:color w:val="000000"/>
              </w:rPr>
            </w:pPr>
            <w:r>
              <w:rPr>
                <w:color w:val="000000"/>
              </w:rPr>
              <w:t>297.98</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35</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280</w:t>
            </w:r>
          </w:p>
        </w:tc>
        <w:tc>
          <w:tcPr>
            <w:tcW w:w="1060" w:type="dxa"/>
            <w:tcBorders>
              <w:top w:val="nil"/>
              <w:left w:val="nil"/>
              <w:bottom w:val="nil"/>
              <w:right w:val="nil"/>
            </w:tcBorders>
          </w:tcPr>
          <w:p w:rsidR="003A2A5F" w:rsidRDefault="003A2A5F" w:rsidP="003A2A5F">
            <w:pPr>
              <w:jc w:val="center"/>
              <w:rPr>
                <w:color w:val="000000"/>
              </w:rPr>
            </w:pPr>
            <w:r>
              <w:rPr>
                <w:color w:val="000000"/>
              </w:rPr>
              <w:t>0.93</w:t>
            </w:r>
          </w:p>
        </w:tc>
        <w:tc>
          <w:tcPr>
            <w:tcW w:w="1520" w:type="dxa"/>
            <w:tcBorders>
              <w:top w:val="nil"/>
              <w:left w:val="nil"/>
              <w:bottom w:val="nil"/>
              <w:right w:val="nil"/>
            </w:tcBorders>
          </w:tcPr>
          <w:p w:rsidR="003A2A5F" w:rsidRDefault="003A2A5F" w:rsidP="003A2A5F">
            <w:pPr>
              <w:jc w:val="center"/>
              <w:rPr>
                <w:color w:val="000000"/>
              </w:rPr>
            </w:pPr>
            <w:r>
              <w:rPr>
                <w:color w:val="000000"/>
              </w:rPr>
              <w:t>301.08</w:t>
            </w:r>
          </w:p>
        </w:tc>
      </w:tr>
      <w:tr w:rsidR="003A2A5F">
        <w:trPr>
          <w:trHeight w:val="20"/>
          <w:jc w:val="center"/>
        </w:trPr>
        <w:tc>
          <w:tcPr>
            <w:tcW w:w="1360" w:type="dxa"/>
            <w:tcBorders>
              <w:top w:val="nil"/>
              <w:left w:val="nil"/>
              <w:bottom w:val="nil"/>
              <w:right w:val="nil"/>
            </w:tcBorders>
            <w:vAlign w:val="bottom"/>
          </w:tcPr>
          <w:p w:rsidR="003A2A5F" w:rsidRDefault="003A2A5F" w:rsidP="003A2A5F">
            <w:pPr>
              <w:jc w:val="center"/>
              <w:rPr>
                <w:color w:val="000000"/>
              </w:rPr>
            </w:pPr>
            <w:r>
              <w:rPr>
                <w:color w:val="000000"/>
              </w:rPr>
              <w:t>36</w:t>
            </w:r>
          </w:p>
        </w:tc>
        <w:tc>
          <w:tcPr>
            <w:tcW w:w="1360" w:type="dxa"/>
            <w:tcBorders>
              <w:top w:val="nil"/>
              <w:left w:val="nil"/>
              <w:bottom w:val="nil"/>
              <w:right w:val="nil"/>
            </w:tcBorders>
            <w:vAlign w:val="bottom"/>
          </w:tcPr>
          <w:p w:rsidR="003A2A5F" w:rsidRDefault="003A2A5F" w:rsidP="003A2A5F">
            <w:pPr>
              <w:jc w:val="center"/>
              <w:rPr>
                <w:color w:val="000000"/>
              </w:rPr>
            </w:pPr>
            <w:r>
              <w:rPr>
                <w:color w:val="000000"/>
              </w:rPr>
              <w:t>250</w:t>
            </w:r>
          </w:p>
        </w:tc>
        <w:tc>
          <w:tcPr>
            <w:tcW w:w="1060" w:type="dxa"/>
            <w:tcBorders>
              <w:top w:val="nil"/>
              <w:left w:val="nil"/>
              <w:bottom w:val="nil"/>
              <w:right w:val="nil"/>
            </w:tcBorders>
          </w:tcPr>
          <w:p w:rsidR="003A2A5F" w:rsidRDefault="003A2A5F" w:rsidP="003A2A5F">
            <w:pPr>
              <w:jc w:val="center"/>
              <w:rPr>
                <w:color w:val="000000"/>
              </w:rPr>
            </w:pPr>
            <w:r>
              <w:rPr>
                <w:color w:val="000000"/>
              </w:rPr>
              <w:t>0.79</w:t>
            </w:r>
          </w:p>
        </w:tc>
        <w:tc>
          <w:tcPr>
            <w:tcW w:w="1520" w:type="dxa"/>
            <w:tcBorders>
              <w:top w:val="nil"/>
              <w:left w:val="nil"/>
              <w:bottom w:val="nil"/>
              <w:right w:val="nil"/>
            </w:tcBorders>
          </w:tcPr>
          <w:p w:rsidR="003A2A5F" w:rsidRDefault="003A2A5F" w:rsidP="003A2A5F">
            <w:pPr>
              <w:jc w:val="center"/>
              <w:rPr>
                <w:color w:val="000000"/>
              </w:rPr>
            </w:pPr>
            <w:r>
              <w:rPr>
                <w:color w:val="000000"/>
              </w:rPr>
              <w:t>316.46</w:t>
            </w:r>
          </w:p>
        </w:tc>
      </w:tr>
    </w:tbl>
    <w:p w:rsidR="003A2A5F" w:rsidRDefault="003A2A5F" w:rsidP="003A2A5F">
      <w:pPr>
        <w:rPr>
          <w:color w:val="000000"/>
        </w:rPr>
      </w:pPr>
    </w:p>
    <w:p w:rsidR="00CB7FAA" w:rsidRDefault="00CB7FAA" w:rsidP="00CC0518">
      <w:pPr>
        <w:tabs>
          <w:tab w:val="left" w:pos="900"/>
          <w:tab w:val="left" w:pos="1260"/>
        </w:tabs>
        <w:ind w:left="1260" w:hanging="720"/>
        <w:rPr>
          <w:color w:val="000000"/>
        </w:rPr>
      </w:pPr>
    </w:p>
    <w:p w:rsidR="00CB7FAA" w:rsidRDefault="00CB7FAA" w:rsidP="00CC0518">
      <w:pPr>
        <w:tabs>
          <w:tab w:val="left" w:pos="900"/>
          <w:tab w:val="left" w:pos="1260"/>
        </w:tabs>
        <w:ind w:left="1260" w:hanging="720"/>
        <w:rPr>
          <w:color w:val="000000"/>
        </w:rPr>
      </w:pPr>
    </w:p>
    <w:p w:rsidR="00CB7FAA" w:rsidRDefault="00CB7FAA" w:rsidP="00CC0518">
      <w:pPr>
        <w:tabs>
          <w:tab w:val="left" w:pos="900"/>
          <w:tab w:val="left" w:pos="1260"/>
        </w:tabs>
        <w:ind w:left="1260" w:hanging="720"/>
        <w:rPr>
          <w:color w:val="000000"/>
        </w:rPr>
      </w:pPr>
    </w:p>
    <w:p w:rsidR="00CB7FAA" w:rsidRDefault="00CB7FAA" w:rsidP="00CC0518">
      <w:pPr>
        <w:tabs>
          <w:tab w:val="left" w:pos="900"/>
          <w:tab w:val="left" w:pos="1260"/>
        </w:tabs>
        <w:ind w:left="1260" w:hanging="720"/>
        <w:rPr>
          <w:color w:val="000000"/>
        </w:rPr>
      </w:pPr>
    </w:p>
    <w:p w:rsidR="00CB7FAA" w:rsidRDefault="00CB7FAA" w:rsidP="00CC0518">
      <w:pPr>
        <w:tabs>
          <w:tab w:val="left" w:pos="900"/>
          <w:tab w:val="left" w:pos="1260"/>
        </w:tabs>
        <w:ind w:left="1260" w:hanging="720"/>
        <w:rPr>
          <w:color w:val="000000"/>
        </w:rPr>
      </w:pPr>
    </w:p>
    <w:p w:rsidR="00CB7FAA" w:rsidRDefault="00CB7FAA" w:rsidP="00CC0518">
      <w:pPr>
        <w:tabs>
          <w:tab w:val="left" w:pos="900"/>
          <w:tab w:val="left" w:pos="1260"/>
        </w:tabs>
        <w:ind w:left="1260" w:hanging="720"/>
        <w:rPr>
          <w:color w:val="000000"/>
        </w:rPr>
      </w:pPr>
    </w:p>
    <w:p w:rsidR="00CB7FAA" w:rsidRDefault="00CB7FAA" w:rsidP="00CC0518">
      <w:pPr>
        <w:tabs>
          <w:tab w:val="left" w:pos="900"/>
          <w:tab w:val="left" w:pos="1260"/>
        </w:tabs>
        <w:ind w:left="1260" w:hanging="720"/>
        <w:rPr>
          <w:color w:val="000000"/>
        </w:rPr>
      </w:pPr>
    </w:p>
    <w:p w:rsidR="00CB7FAA" w:rsidRDefault="00CB7FAA" w:rsidP="00CC0518">
      <w:pPr>
        <w:tabs>
          <w:tab w:val="left" w:pos="900"/>
          <w:tab w:val="left" w:pos="1260"/>
        </w:tabs>
        <w:ind w:left="1260" w:hanging="720"/>
        <w:rPr>
          <w:color w:val="000000"/>
        </w:rPr>
      </w:pPr>
    </w:p>
    <w:p w:rsidR="00CB7FAA" w:rsidRDefault="00CB7FAA" w:rsidP="00CC0518">
      <w:pPr>
        <w:tabs>
          <w:tab w:val="left" w:pos="900"/>
          <w:tab w:val="left" w:pos="1260"/>
        </w:tabs>
        <w:ind w:left="1260" w:hanging="720"/>
        <w:rPr>
          <w:color w:val="000000"/>
        </w:rPr>
      </w:pPr>
    </w:p>
    <w:p w:rsidR="003A2A5F" w:rsidRDefault="00CC0518" w:rsidP="00CC0518">
      <w:pPr>
        <w:tabs>
          <w:tab w:val="left" w:pos="900"/>
          <w:tab w:val="left" w:pos="1260"/>
        </w:tabs>
        <w:ind w:left="1260" w:hanging="720"/>
        <w:rPr>
          <w:color w:val="000000"/>
        </w:rPr>
      </w:pPr>
      <w:r>
        <w:rPr>
          <w:color w:val="000000"/>
        </w:rPr>
        <w:lastRenderedPageBreak/>
        <w:tab/>
      </w:r>
      <w:r w:rsidR="003A2A5F">
        <w:rPr>
          <w:color w:val="000000"/>
        </w:rPr>
        <w:t>d.</w:t>
      </w:r>
      <w:r>
        <w:rPr>
          <w:color w:val="000000"/>
        </w:rPr>
        <w:tab/>
      </w:r>
      <w:r w:rsidR="003A2A5F">
        <w:rPr>
          <w:color w:val="000000"/>
        </w:rPr>
        <w:t xml:space="preserve">Let Period = 1 </w:t>
      </w:r>
      <w:proofErr w:type="gramStart"/>
      <w:r w:rsidR="003A2A5F">
        <w:rPr>
          <w:color w:val="000000"/>
        </w:rPr>
        <w:t>denote</w:t>
      </w:r>
      <w:proofErr w:type="gramEnd"/>
      <w:r w:rsidR="003A2A5F">
        <w:rPr>
          <w:color w:val="000000"/>
        </w:rPr>
        <w:t xml:space="preserve"> the time series value in January – Year 1; Period = 2 denote the time series value in February – Year 2; and so on.  A portion of the Minitab regression output treating Period as the independent variable and the Deseasonlized Values as the values of the dependent variable follows.</w:t>
      </w:r>
    </w:p>
    <w:p w:rsidR="003A2A5F" w:rsidRDefault="003A2A5F" w:rsidP="00CC0518">
      <w:pPr>
        <w:tabs>
          <w:tab w:val="left" w:pos="900"/>
          <w:tab w:val="left" w:pos="1260"/>
        </w:tabs>
        <w:ind w:left="1260" w:hanging="720"/>
        <w:rPr>
          <w:color w:val="000000"/>
        </w:rPr>
      </w:pPr>
    </w:p>
    <w:p w:rsidR="003A2A5F" w:rsidRDefault="00CB7FAA" w:rsidP="00CC0518">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sidR="00CC0518">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CC0518" w:rsidP="00CC0518">
      <w:pPr>
        <w:tabs>
          <w:tab w:val="left" w:pos="900"/>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Deseasonalized Expense = 228 + 1.96 Period</w:t>
      </w:r>
    </w:p>
    <w:p w:rsidR="003A2A5F" w:rsidRDefault="003A2A5F" w:rsidP="00CC0518">
      <w:pPr>
        <w:tabs>
          <w:tab w:val="left" w:pos="900"/>
          <w:tab w:val="left" w:pos="1260"/>
        </w:tabs>
        <w:autoSpaceDE w:val="0"/>
        <w:autoSpaceDN w:val="0"/>
        <w:adjustRightInd w:val="0"/>
        <w:ind w:left="1260" w:hanging="720"/>
        <w:rPr>
          <w:rFonts w:ascii="Courier New" w:hAnsi="Courier New" w:cs="Courier New"/>
          <w:sz w:val="18"/>
          <w:szCs w:val="18"/>
        </w:rPr>
      </w:pPr>
    </w:p>
    <w:p w:rsidR="00015316" w:rsidRDefault="00015316" w:rsidP="00CC0518">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      P</w:t>
      </w: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Constant   228.014    2.555  89.25  0.000</w:t>
      </w: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Period      1.9605   0.1204  16.28  0.000</w:t>
      </w: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7.50498   R-Sq = 88.6%   R-Sq(adj) = 88.3%</w:t>
      </w: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Regression       1  14932  14932  265.10  0.000</w:t>
      </w: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Residual Error  34   1915     56</w:t>
      </w:r>
    </w:p>
    <w:p w:rsidR="003A2A5F" w:rsidRDefault="003A2A5F" w:rsidP="00CC0518">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Total           35  16847</w:t>
      </w:r>
    </w:p>
    <w:p w:rsidR="003A2A5F" w:rsidRDefault="003A2A5F" w:rsidP="00CC0518">
      <w:pPr>
        <w:tabs>
          <w:tab w:val="left" w:pos="900"/>
          <w:tab w:val="left" w:pos="1260"/>
        </w:tabs>
        <w:autoSpaceDE w:val="0"/>
        <w:autoSpaceDN w:val="0"/>
        <w:adjustRightInd w:val="0"/>
        <w:ind w:left="1260" w:hanging="720"/>
        <w:rPr>
          <w:color w:val="000000"/>
        </w:rPr>
      </w:pPr>
    </w:p>
    <w:p w:rsidR="003A2A5F" w:rsidRDefault="00CC0518" w:rsidP="00CC0518">
      <w:pPr>
        <w:tabs>
          <w:tab w:val="left" w:pos="900"/>
          <w:tab w:val="left" w:pos="1260"/>
        </w:tabs>
        <w:autoSpaceDE w:val="0"/>
        <w:autoSpaceDN w:val="0"/>
        <w:adjustRightInd w:val="0"/>
        <w:ind w:left="1260" w:hanging="720"/>
        <w:rPr>
          <w:color w:val="000000"/>
        </w:rPr>
      </w:pPr>
      <w:r>
        <w:rPr>
          <w:color w:val="000000"/>
        </w:rPr>
        <w:tab/>
      </w:r>
      <w:r w:rsidR="003A2A5F">
        <w:rPr>
          <w:color w:val="000000"/>
        </w:rPr>
        <w:t>e.</w:t>
      </w:r>
      <w:r>
        <w:rPr>
          <w:color w:val="000000"/>
        </w:rPr>
        <w:tab/>
      </w:r>
      <w:r w:rsidR="003A2A5F">
        <w:rPr>
          <w:color w:val="000000"/>
        </w:rPr>
        <w:t>The linear trend estimates for the deseasonalized time series and the adjustment based upon the seasonal effects are shown below.</w:t>
      </w:r>
    </w:p>
    <w:p w:rsidR="00CC0518" w:rsidRDefault="00CC0518" w:rsidP="00CC0518">
      <w:pPr>
        <w:tabs>
          <w:tab w:val="left" w:pos="900"/>
          <w:tab w:val="left" w:pos="1260"/>
        </w:tabs>
        <w:autoSpaceDE w:val="0"/>
        <w:autoSpaceDN w:val="0"/>
        <w:adjustRightInd w:val="0"/>
        <w:ind w:left="1260" w:hanging="720"/>
        <w:rPr>
          <w:color w:val="000000"/>
        </w:rPr>
      </w:pPr>
    </w:p>
    <w:tbl>
      <w:tblPr>
        <w:tblW w:w="4780" w:type="dxa"/>
        <w:jc w:val="center"/>
        <w:tblCellMar>
          <w:left w:w="0" w:type="dxa"/>
          <w:right w:w="0" w:type="dxa"/>
        </w:tblCellMar>
        <w:tblLook w:val="00A0" w:firstRow="1" w:lastRow="0" w:firstColumn="1" w:lastColumn="0" w:noHBand="0" w:noVBand="0"/>
      </w:tblPr>
      <w:tblGrid>
        <w:gridCol w:w="1076"/>
        <w:gridCol w:w="1476"/>
        <w:gridCol w:w="1055"/>
        <w:gridCol w:w="1173"/>
      </w:tblGrid>
      <w:tr w:rsidR="003A2A5F">
        <w:trPr>
          <w:trHeight w:val="20"/>
          <w:jc w:val="center"/>
        </w:trPr>
        <w:tc>
          <w:tcPr>
            <w:tcW w:w="1060" w:type="dxa"/>
            <w:tcBorders>
              <w:top w:val="nil"/>
              <w:left w:val="nil"/>
              <w:bottom w:val="single" w:sz="4" w:space="0" w:color="auto"/>
              <w:right w:val="nil"/>
            </w:tcBorders>
            <w:noWrap/>
            <w:vAlign w:val="bottom"/>
          </w:tcPr>
          <w:p w:rsidR="003A2A5F" w:rsidRDefault="003A2A5F" w:rsidP="003A2A5F">
            <w:pPr>
              <w:rPr>
                <w:b/>
                <w:bCs/>
                <w:color w:val="000000"/>
              </w:rPr>
            </w:pPr>
            <w:r>
              <w:rPr>
                <w:b/>
                <w:bCs/>
                <w:color w:val="000000"/>
              </w:rPr>
              <w:t>Month</w:t>
            </w:r>
          </w:p>
        </w:tc>
        <w:tc>
          <w:tcPr>
            <w:tcW w:w="1480" w:type="dxa"/>
            <w:tcBorders>
              <w:top w:val="nil"/>
              <w:left w:val="nil"/>
              <w:bottom w:val="single" w:sz="4" w:space="0" w:color="auto"/>
              <w:right w:val="nil"/>
            </w:tcBorders>
            <w:vAlign w:val="bottom"/>
          </w:tcPr>
          <w:p w:rsidR="003A2A5F" w:rsidRDefault="003A2A5F" w:rsidP="003A2A5F">
            <w:pPr>
              <w:rPr>
                <w:b/>
                <w:bCs/>
                <w:color w:val="000000"/>
              </w:rPr>
            </w:pPr>
            <w:r>
              <w:rPr>
                <w:b/>
                <w:bCs/>
                <w:color w:val="000000"/>
              </w:rPr>
              <w:t>Deseasonalized Trend Forecast</w:t>
            </w:r>
          </w:p>
        </w:tc>
        <w:tc>
          <w:tcPr>
            <w:tcW w:w="106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Seasonal Index</w:t>
            </w:r>
          </w:p>
        </w:tc>
        <w:tc>
          <w:tcPr>
            <w:tcW w:w="1180" w:type="dxa"/>
            <w:tcBorders>
              <w:top w:val="nil"/>
              <w:left w:val="nil"/>
              <w:bottom w:val="single" w:sz="4" w:space="0" w:color="auto"/>
              <w:right w:val="nil"/>
            </w:tcBorders>
            <w:vAlign w:val="bottom"/>
          </w:tcPr>
          <w:p w:rsidR="003A2A5F" w:rsidRDefault="003A2A5F" w:rsidP="003A2A5F">
            <w:pPr>
              <w:jc w:val="center"/>
              <w:rPr>
                <w:b/>
                <w:bCs/>
                <w:color w:val="000000"/>
              </w:rPr>
            </w:pPr>
            <w:r>
              <w:rPr>
                <w:b/>
                <w:bCs/>
                <w:color w:val="000000"/>
              </w:rPr>
              <w:t>Monthly Forecast</w:t>
            </w:r>
          </w:p>
        </w:tc>
      </w:tr>
      <w:tr w:rsidR="003A2A5F">
        <w:trPr>
          <w:trHeight w:val="20"/>
          <w:jc w:val="center"/>
        </w:trPr>
        <w:tc>
          <w:tcPr>
            <w:tcW w:w="1060" w:type="dxa"/>
            <w:tcBorders>
              <w:top w:val="single" w:sz="4" w:space="0" w:color="auto"/>
              <w:left w:val="nil"/>
              <w:bottom w:val="nil"/>
              <w:right w:val="nil"/>
            </w:tcBorders>
          </w:tcPr>
          <w:p w:rsidR="003A2A5F" w:rsidRDefault="003A2A5F" w:rsidP="003A2A5F">
            <w:pPr>
              <w:rPr>
                <w:color w:val="000000"/>
              </w:rPr>
            </w:pPr>
            <w:r>
              <w:rPr>
                <w:color w:val="000000"/>
              </w:rPr>
              <w:t>January</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300.52</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0.71</w:t>
            </w:r>
          </w:p>
        </w:tc>
        <w:tc>
          <w:tcPr>
            <w:tcW w:w="0" w:type="auto"/>
            <w:tcBorders>
              <w:top w:val="single" w:sz="4" w:space="0" w:color="auto"/>
              <w:left w:val="nil"/>
              <w:bottom w:val="nil"/>
              <w:right w:val="nil"/>
            </w:tcBorders>
            <w:noWrap/>
            <w:vAlign w:val="bottom"/>
          </w:tcPr>
          <w:p w:rsidR="003A2A5F" w:rsidRDefault="003A2A5F" w:rsidP="003A2A5F">
            <w:pPr>
              <w:jc w:val="center"/>
              <w:rPr>
                <w:color w:val="000000"/>
              </w:rPr>
            </w:pPr>
            <w:r>
              <w:rPr>
                <w:color w:val="000000"/>
              </w:rPr>
              <w:t>213.37</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February</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302.48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0.78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235.93</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March</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304.44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252.69</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April</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306.4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297.21</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May</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308.36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1.02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314.53</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June</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310.32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403.42</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July</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312.28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1.50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468.42</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August</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314.24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386.52</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September</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316.2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309.88</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October</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318.16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314.98</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November</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320.12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0.93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297.71</w:t>
            </w:r>
          </w:p>
        </w:tc>
      </w:tr>
      <w:tr w:rsidR="003A2A5F">
        <w:trPr>
          <w:trHeight w:val="20"/>
          <w:jc w:val="center"/>
        </w:trPr>
        <w:tc>
          <w:tcPr>
            <w:tcW w:w="1060" w:type="dxa"/>
            <w:tcBorders>
              <w:top w:val="nil"/>
              <w:left w:val="nil"/>
              <w:bottom w:val="nil"/>
              <w:right w:val="nil"/>
            </w:tcBorders>
          </w:tcPr>
          <w:p w:rsidR="003A2A5F" w:rsidRDefault="003A2A5F" w:rsidP="003A2A5F">
            <w:pPr>
              <w:rPr>
                <w:color w:val="000000"/>
              </w:rPr>
            </w:pPr>
            <w:r>
              <w:rPr>
                <w:color w:val="000000"/>
              </w:rPr>
              <w:t>December</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322.08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0.79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254.44</w:t>
            </w:r>
          </w:p>
        </w:tc>
      </w:tr>
    </w:tbl>
    <w:p w:rsidR="003A2A5F" w:rsidRDefault="003A2A5F" w:rsidP="003A2A5F">
      <w:pPr>
        <w:autoSpaceDE w:val="0"/>
        <w:autoSpaceDN w:val="0"/>
        <w:adjustRightInd w:val="0"/>
      </w:pPr>
    </w:p>
    <w:p w:rsidR="003A2A5F" w:rsidRDefault="00CC0518" w:rsidP="00CC0518">
      <w:pPr>
        <w:tabs>
          <w:tab w:val="left" w:pos="900"/>
          <w:tab w:val="left" w:pos="1260"/>
        </w:tabs>
        <w:autoSpaceDE w:val="0"/>
        <w:autoSpaceDN w:val="0"/>
        <w:adjustRightInd w:val="0"/>
        <w:ind w:left="1260" w:hanging="720"/>
        <w:rPr>
          <w:rFonts w:ascii="Courier New" w:hAnsi="Courier New" w:cs="Courier New"/>
          <w:sz w:val="18"/>
          <w:szCs w:val="18"/>
        </w:rPr>
      </w:pPr>
      <w:r>
        <w:tab/>
      </w:r>
      <w:r>
        <w:tab/>
      </w:r>
      <w:r w:rsidR="003A2A5F">
        <w:t xml:space="preserve">For instance, using the estimated regression equation the deseasonalized trend forecast for January in Year 4 (Period = 37) is </w:t>
      </w:r>
      <w:r w:rsidR="003A2A5F" w:rsidRPr="002B018E">
        <w:t>228 + 1.96</w:t>
      </w:r>
      <w:r w:rsidR="003A2A5F">
        <w:t xml:space="preserve">(37) = 300.52. Since the January seasonal index is .71, the forecast for January is .71(300.52) = $213.37, or approximately $213. The other monthly forecasts were computed in a similar fashion. </w:t>
      </w:r>
    </w:p>
    <w:p w:rsidR="003A2A5F" w:rsidRDefault="003A2A5F"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B7FAA" w:rsidRDefault="00CB7FAA"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3A2A5F" w:rsidRDefault="003A2A5F"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lastRenderedPageBreak/>
        <w:t>39</w:t>
      </w:r>
      <w:r w:rsidRPr="00C92C04">
        <w:rPr>
          <w:color w:val="000000"/>
        </w:rPr>
        <w:t>.</w:t>
      </w:r>
      <w:r w:rsidR="00CC0518">
        <w:rPr>
          <w:color w:val="000000"/>
        </w:rPr>
        <w:tab/>
      </w:r>
      <w:proofErr w:type="gramStart"/>
      <w:r w:rsidRPr="00C92C04">
        <w:rPr>
          <w:color w:val="000000"/>
        </w:rPr>
        <w:t>a</w:t>
      </w:r>
      <w:proofErr w:type="gramEnd"/>
      <w:r w:rsidRPr="00C92C04">
        <w:rPr>
          <w:color w:val="000000"/>
        </w:rPr>
        <w:t>.</w:t>
      </w:r>
      <w:r w:rsidRPr="00C92C04">
        <w:rPr>
          <w:color w:val="000000"/>
        </w:rPr>
        <w:tab/>
      </w:r>
    </w:p>
    <w:p w:rsidR="003A2A5F" w:rsidRDefault="00CC0518"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noProof/>
          <w:color w:val="000000"/>
        </w:rPr>
        <w:tab/>
      </w:r>
      <w:r>
        <w:rPr>
          <w:noProof/>
          <w:color w:val="000000"/>
        </w:rPr>
        <w:tab/>
      </w:r>
      <w:r w:rsidR="00CB01CA">
        <w:rPr>
          <w:noProof/>
        </w:rPr>
        <w:drawing>
          <wp:inline distT="0" distB="0" distL="0" distR="0">
            <wp:extent cx="4730115" cy="2718435"/>
            <wp:effectExtent l="0" t="0" r="0" b="0"/>
            <wp:docPr id="74" name="Chart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8"/>
                    <pic:cNvPicPr>
                      <a:picLocks noChangeArrowheads="1"/>
                    </pic:cNvPicPr>
                  </pic:nvPicPr>
                  <pic:blipFill>
                    <a:blip r:embed="rId110">
                      <a:extLst>
                        <a:ext uri="{28A0092B-C50C-407E-A947-70E740481C1C}">
                          <a14:useLocalDpi xmlns:a14="http://schemas.microsoft.com/office/drawing/2010/main" val="0"/>
                        </a:ext>
                      </a:extLst>
                    </a:blip>
                    <a:srcRect l="-3944" t="-3683" r="-2823" b="-6883"/>
                    <a:stretch>
                      <a:fillRect/>
                    </a:stretch>
                  </pic:blipFill>
                  <pic:spPr bwMode="auto">
                    <a:xfrm>
                      <a:off x="0" y="0"/>
                      <a:ext cx="4730115" cy="2718435"/>
                    </a:xfrm>
                    <a:prstGeom prst="rect">
                      <a:avLst/>
                    </a:prstGeom>
                    <a:noFill/>
                    <a:ln>
                      <a:noFill/>
                    </a:ln>
                  </pic:spPr>
                </pic:pic>
              </a:graphicData>
            </a:graphic>
          </wp:inline>
        </w:drawing>
      </w:r>
    </w:p>
    <w:p w:rsidR="003A2A5F" w:rsidRDefault="00CC0518" w:rsidP="00CC0518">
      <w:pPr>
        <w:tabs>
          <w:tab w:val="left" w:pos="900"/>
          <w:tab w:val="left" w:pos="1260"/>
        </w:tabs>
        <w:autoSpaceDE w:val="0"/>
        <w:autoSpaceDN w:val="0"/>
        <w:adjustRightInd w:val="0"/>
        <w:ind w:left="1260" w:hanging="720"/>
      </w:pPr>
      <w:r>
        <w:tab/>
      </w:r>
      <w:r>
        <w:tab/>
      </w:r>
      <w:r w:rsidR="003A2A5F">
        <w:t>The time series plot indicates a seasonal pattern in the data and perhaps a slight upward linear trend.</w:t>
      </w:r>
    </w:p>
    <w:p w:rsidR="00CC0518" w:rsidRDefault="00CC0518"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3A2A5F" w:rsidRDefault="00CC0518" w:rsidP="00CC0518">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lastRenderedPageBreak/>
        <w:tab/>
      </w:r>
      <w:proofErr w:type="gramStart"/>
      <w:r w:rsidR="003A2A5F">
        <w:rPr>
          <w:color w:val="000000"/>
        </w:rPr>
        <w:t>b</w:t>
      </w:r>
      <w:proofErr w:type="gramEnd"/>
      <w:r w:rsidR="003A2A5F">
        <w:rPr>
          <w:color w:val="000000"/>
        </w:rPr>
        <w:t>.</w:t>
      </w:r>
    </w:p>
    <w:tbl>
      <w:tblPr>
        <w:tblW w:w="5300" w:type="dxa"/>
        <w:jc w:val="center"/>
        <w:tblCellMar>
          <w:left w:w="0" w:type="dxa"/>
          <w:right w:w="0" w:type="dxa"/>
        </w:tblCellMar>
        <w:tblLook w:val="00A0" w:firstRow="1" w:lastRow="0" w:firstColumn="1" w:lastColumn="0" w:noHBand="0" w:noVBand="0"/>
      </w:tblPr>
      <w:tblGrid>
        <w:gridCol w:w="1060"/>
        <w:gridCol w:w="1060"/>
        <w:gridCol w:w="1060"/>
        <w:gridCol w:w="1060"/>
        <w:gridCol w:w="1060"/>
      </w:tblGrid>
      <w:tr w:rsidR="003A2A5F">
        <w:trPr>
          <w:trHeight w:val="20"/>
          <w:jc w:val="center"/>
        </w:trPr>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Day</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Hour</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rPr>
                <w:b/>
                <w:bCs/>
                <w:color w:val="000000"/>
              </w:rPr>
            </w:pPr>
            <w:r>
              <w:rPr>
                <w:b/>
                <w:bCs/>
                <w:color w:val="000000"/>
              </w:rPr>
              <w:t>Reading</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Centered Moving Average</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rPr>
                <w:b/>
                <w:bCs/>
                <w:color w:val="000000"/>
              </w:rPr>
            </w:pPr>
            <w:r>
              <w:rPr>
                <w:b/>
                <w:bCs/>
                <w:color w:val="000000"/>
              </w:rPr>
              <w:t>Seasonal-Irregular Value</w:t>
            </w:r>
          </w:p>
        </w:tc>
      </w:tr>
      <w:tr w:rsidR="003A2A5F">
        <w:trPr>
          <w:trHeight w:val="20"/>
          <w:jc w:val="center"/>
        </w:trPr>
        <w:tc>
          <w:tcPr>
            <w:tcW w:w="1060" w:type="dxa"/>
            <w:tcBorders>
              <w:top w:val="single" w:sz="4" w:space="0" w:color="auto"/>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July 15</w:t>
            </w:r>
          </w:p>
        </w:tc>
        <w:tc>
          <w:tcPr>
            <w:tcW w:w="1060" w:type="dxa"/>
            <w:tcBorders>
              <w:top w:val="single" w:sz="4" w:space="0" w:color="auto"/>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w:t>
            </w:r>
          </w:p>
        </w:tc>
        <w:tc>
          <w:tcPr>
            <w:tcW w:w="1060" w:type="dxa"/>
            <w:tcBorders>
              <w:top w:val="single" w:sz="4" w:space="0" w:color="auto"/>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36.208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1.105</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8</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36.417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0.961</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9</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36.500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0.822</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10</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36.417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0.686</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36.333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0.688</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36.542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0.547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July 16</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37.167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0.753</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37.792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0.794</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38.208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0.916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38.417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1.249</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38.208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1.570</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38.000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1.711</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38.292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1.306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8</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39.083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1.023</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9</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40.000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0.875</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10</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41.333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0.605</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42.750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0.468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43.667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0.458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July 17</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44.500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0.787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45.125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0.931</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45.542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0.988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45.750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1.530</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45.958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1.567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46.375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1.617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8</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9</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10</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r>
    </w:tbl>
    <w:p w:rsidR="003A2A5F" w:rsidRDefault="003A2A5F"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FA77E9" w:rsidRDefault="00FA77E9"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CC0518"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tbl>
      <w:tblPr>
        <w:tblW w:w="5300" w:type="dxa"/>
        <w:jc w:val="center"/>
        <w:tblCellMar>
          <w:left w:w="0" w:type="dxa"/>
          <w:right w:w="0" w:type="dxa"/>
        </w:tblCellMar>
        <w:tblLook w:val="00A0" w:firstRow="1" w:lastRow="0" w:firstColumn="1" w:lastColumn="0" w:noHBand="0" w:noVBand="0"/>
      </w:tblPr>
      <w:tblGrid>
        <w:gridCol w:w="1060"/>
        <w:gridCol w:w="1060"/>
        <w:gridCol w:w="1060"/>
        <w:gridCol w:w="1060"/>
        <w:gridCol w:w="1060"/>
      </w:tblGrid>
      <w:tr w:rsidR="003A2A5F">
        <w:trPr>
          <w:trHeight w:val="20"/>
          <w:jc w:val="center"/>
        </w:trPr>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lastRenderedPageBreak/>
              <w:t>Hour</w:t>
            </w:r>
          </w:p>
        </w:tc>
        <w:tc>
          <w:tcPr>
            <w:tcW w:w="2120" w:type="dxa"/>
            <w:gridSpan w:val="2"/>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Seasonal-Irregular Values</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Seasonal Index</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Adjusted Seasonal Index</w:t>
            </w:r>
          </w:p>
        </w:tc>
      </w:tr>
      <w:tr w:rsidR="003A2A5F">
        <w:trPr>
          <w:trHeight w:val="20"/>
          <w:jc w:val="center"/>
        </w:trPr>
        <w:tc>
          <w:tcPr>
            <w:tcW w:w="1060" w:type="dxa"/>
            <w:tcBorders>
              <w:top w:val="single" w:sz="4" w:space="0" w:color="auto"/>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0.787</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0.753</w:t>
            </w:r>
          </w:p>
        </w:tc>
        <w:tc>
          <w:tcPr>
            <w:tcW w:w="0" w:type="auto"/>
            <w:tcBorders>
              <w:top w:val="single" w:sz="4" w:space="0" w:color="auto"/>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0.770</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0.771</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0.931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0.794</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0.862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0.864</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0.988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0.916</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0.952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0.954</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1.530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1.249</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1.390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1.392</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1.567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1.570</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1.568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1.571</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1.617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1.711</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1.664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1.667</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1.105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1.306</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1.205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1.207</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0.961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1.023</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0.992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0.994</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9</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0.822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0.875</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0.848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0.850</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0.686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0.605</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0.646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0.647</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0.688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0.468</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0.578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0.579</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0.547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0.458</w:t>
            </w:r>
          </w:p>
        </w:tc>
        <w:tc>
          <w:tcPr>
            <w:tcW w:w="0" w:type="auto"/>
            <w:tcBorders>
              <w:top w:val="nil"/>
              <w:left w:val="nil"/>
              <w:bottom w:val="nil"/>
              <w:right w:val="nil"/>
            </w:tcBorders>
            <w:noWrap/>
            <w:tcMar>
              <w:top w:w="11" w:type="dxa"/>
              <w:left w:w="11" w:type="dxa"/>
              <w:bottom w:w="0" w:type="dxa"/>
              <w:right w:w="164" w:type="dxa"/>
            </w:tcMar>
            <w:vAlign w:val="bottom"/>
          </w:tcPr>
          <w:p w:rsidR="003A2A5F" w:rsidRDefault="003A2A5F" w:rsidP="003A2A5F">
            <w:pPr>
              <w:ind w:firstLineChars="100" w:firstLine="200"/>
              <w:jc w:val="right"/>
              <w:rPr>
                <w:color w:val="000000"/>
              </w:rPr>
            </w:pPr>
            <w:r>
              <w:rPr>
                <w:color w:val="000000"/>
              </w:rPr>
              <w:t>0.503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0.504</w:t>
            </w:r>
          </w:p>
        </w:tc>
      </w:tr>
    </w:tbl>
    <w:p w:rsidR="003A2A5F" w:rsidRDefault="003A2A5F"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3A2A5F" w:rsidRDefault="00CC0518"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tab/>
      </w:r>
      <w:r w:rsidR="003A2A5F">
        <w:rPr>
          <w:color w:val="000000"/>
        </w:rPr>
        <w:t>c.</w:t>
      </w:r>
      <w:r>
        <w:rPr>
          <w:color w:val="000000"/>
        </w:rPr>
        <w:tab/>
      </w:r>
      <w:r w:rsidR="003A2A5F">
        <w:rPr>
          <w:color w:val="000000"/>
        </w:rPr>
        <w:t>The adjusted seasonal indexes can now be used to deseasonalize the data as shown below.</w:t>
      </w:r>
    </w:p>
    <w:p w:rsidR="003A2A5F" w:rsidRDefault="003A2A5F" w:rsidP="003A2A5F">
      <w:pPr>
        <w:tabs>
          <w:tab w:val="left" w:pos="-19736"/>
          <w:tab w:val="left" w:pos="-16912"/>
          <w:tab w:val="left" w:pos="-1420"/>
          <w:tab w:val="left" w:pos="-1380"/>
          <w:tab w:val="left" w:pos="-940"/>
          <w:tab w:val="left" w:pos="-54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tbl>
      <w:tblPr>
        <w:tblW w:w="8420" w:type="dxa"/>
        <w:jc w:val="center"/>
        <w:tblCellMar>
          <w:left w:w="0" w:type="dxa"/>
          <w:right w:w="0" w:type="dxa"/>
        </w:tblCellMar>
        <w:tblLook w:val="00A0" w:firstRow="1" w:lastRow="0" w:firstColumn="1" w:lastColumn="0" w:noHBand="0" w:noVBand="0"/>
      </w:tblPr>
      <w:tblGrid>
        <w:gridCol w:w="1060"/>
        <w:gridCol w:w="1060"/>
        <w:gridCol w:w="1060"/>
        <w:gridCol w:w="1060"/>
        <w:gridCol w:w="1060"/>
        <w:gridCol w:w="1420"/>
        <w:gridCol w:w="1700"/>
      </w:tblGrid>
      <w:tr w:rsidR="003A2A5F">
        <w:trPr>
          <w:trHeight w:val="20"/>
          <w:jc w:val="center"/>
        </w:trPr>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Day</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Hour</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rPr>
                <w:b/>
                <w:bCs/>
                <w:color w:val="000000"/>
              </w:rPr>
            </w:pPr>
            <w:r>
              <w:rPr>
                <w:b/>
                <w:bCs/>
                <w:color w:val="000000"/>
              </w:rPr>
              <w:t>Reading</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Centered Moving Average</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rPr>
                <w:b/>
                <w:bCs/>
                <w:color w:val="000000"/>
              </w:rPr>
            </w:pPr>
            <w:r>
              <w:rPr>
                <w:b/>
                <w:bCs/>
                <w:color w:val="000000"/>
              </w:rPr>
              <w:t>Seasonal-Irregular Value</w:t>
            </w:r>
          </w:p>
        </w:tc>
        <w:tc>
          <w:tcPr>
            <w:tcW w:w="142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Seasonal Index</w:t>
            </w:r>
          </w:p>
        </w:tc>
        <w:tc>
          <w:tcPr>
            <w:tcW w:w="170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Deseasonalized Reading</w:t>
            </w:r>
          </w:p>
        </w:tc>
      </w:tr>
      <w:tr w:rsidR="003A2A5F">
        <w:trPr>
          <w:trHeight w:val="20"/>
          <w:jc w:val="center"/>
        </w:trPr>
        <w:tc>
          <w:tcPr>
            <w:tcW w:w="1060" w:type="dxa"/>
            <w:tcBorders>
              <w:top w:val="single" w:sz="4" w:space="0" w:color="auto"/>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July 15</w:t>
            </w:r>
          </w:p>
        </w:tc>
        <w:tc>
          <w:tcPr>
            <w:tcW w:w="1060" w:type="dxa"/>
            <w:tcBorders>
              <w:top w:val="single" w:sz="4" w:space="0" w:color="auto"/>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w:t>
            </w:r>
          </w:p>
        </w:tc>
        <w:tc>
          <w:tcPr>
            <w:tcW w:w="1060" w:type="dxa"/>
            <w:tcBorders>
              <w:top w:val="single" w:sz="4" w:space="0" w:color="auto"/>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0.771</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32.412</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0.864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32.414</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0.954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36.697</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1.392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35.914</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1.571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38.186</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1.667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35.996</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36.208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1.105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1.207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33.129</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8</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36.417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0.961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0.994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35.210</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9</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36.500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0.822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35.295</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10</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36.417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0.686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0.647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38.651</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36.333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0.688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0.579</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43.179</w:t>
            </w:r>
          </w:p>
        </w:tc>
      </w:tr>
      <w:tr w:rsidR="003A2A5F">
        <w:trPr>
          <w:trHeight w:val="20"/>
          <w:jc w:val="center"/>
        </w:trPr>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36.542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0.547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0.504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39.717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July 16</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37.167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0.753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0.771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36.302</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37.792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0.794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0.864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34.729</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38.208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0.916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0.954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36.697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38.417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1.249</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1.392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34.477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38.208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1.570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1.571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38.186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38.000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1.711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1.667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38.996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38.292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1.306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1.207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41.412</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8</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39.083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1.023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0.994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40.240</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9</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40.000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0.875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41.178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10</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41.333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0.605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0.647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38.651</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42.750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0.468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0.579</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34.543</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43.667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0.458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0.504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39.717</w:t>
            </w:r>
          </w:p>
        </w:tc>
      </w:tr>
    </w:tbl>
    <w:p w:rsidR="003A2A5F" w:rsidRDefault="003A2A5F" w:rsidP="003A2A5F"/>
    <w:p w:rsidR="00731BCB" w:rsidRDefault="00731BCB" w:rsidP="003A2A5F"/>
    <w:p w:rsidR="00731BCB" w:rsidRDefault="00731BCB" w:rsidP="003A2A5F"/>
    <w:p w:rsidR="00731BCB" w:rsidRDefault="00731BCB" w:rsidP="003A2A5F"/>
    <w:p w:rsidR="00FA77E9" w:rsidRDefault="00FA77E9" w:rsidP="003A2A5F"/>
    <w:p w:rsidR="00731BCB" w:rsidRDefault="00731BCB" w:rsidP="003A2A5F"/>
    <w:p w:rsidR="00731BCB" w:rsidRDefault="00731BCB" w:rsidP="003A2A5F"/>
    <w:p w:rsidR="00731BCB" w:rsidRDefault="00731BCB" w:rsidP="003A2A5F"/>
    <w:p w:rsidR="00731BCB" w:rsidRDefault="00731BCB" w:rsidP="003A2A5F"/>
    <w:tbl>
      <w:tblPr>
        <w:tblW w:w="7906" w:type="dxa"/>
        <w:jc w:val="center"/>
        <w:tblCellMar>
          <w:left w:w="0" w:type="dxa"/>
          <w:right w:w="0" w:type="dxa"/>
        </w:tblCellMar>
        <w:tblLook w:val="00A0" w:firstRow="1" w:lastRow="0" w:firstColumn="1" w:lastColumn="0" w:noHBand="0" w:noVBand="0"/>
      </w:tblPr>
      <w:tblGrid>
        <w:gridCol w:w="1060"/>
        <w:gridCol w:w="902"/>
        <w:gridCol w:w="1060"/>
        <w:gridCol w:w="1338"/>
        <w:gridCol w:w="1104"/>
        <w:gridCol w:w="1104"/>
        <w:gridCol w:w="1338"/>
      </w:tblGrid>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lastRenderedPageBreak/>
              <w:t>July 17</w:t>
            </w: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44.500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0.787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0.771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45.377</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45.125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0.931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0.864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48.621</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45.542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0.988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0.954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47.182</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45.750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1.530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1.392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50.279</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45.958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1.567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1.571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45.823</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46.375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1.617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1.667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44.995</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1.207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49.694</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8</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0.994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45.270</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9</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0.850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47.061</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10</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0.647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38.651</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0.579</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43.179</w:t>
            </w:r>
          </w:p>
        </w:tc>
      </w:tr>
      <w:tr w:rsidR="003A2A5F">
        <w:trPr>
          <w:trHeight w:val="20"/>
          <w:jc w:val="center"/>
        </w:trPr>
        <w:tc>
          <w:tcPr>
            <w:tcW w:w="1060" w:type="dxa"/>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902"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0.504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49.646</w:t>
            </w:r>
          </w:p>
        </w:tc>
      </w:tr>
    </w:tbl>
    <w:p w:rsidR="003A2A5F" w:rsidRDefault="003A2A5F" w:rsidP="003A2A5F">
      <w:pPr>
        <w:tabs>
          <w:tab w:val="left" w:pos="-19736"/>
          <w:tab w:val="left" w:pos="-16912"/>
          <w:tab w:val="left" w:pos="-1420"/>
          <w:tab w:val="left" w:pos="-1380"/>
          <w:tab w:val="left" w:pos="-940"/>
          <w:tab w:val="left" w:pos="-540"/>
          <w:tab w:val="left" w:pos="-220"/>
          <w:tab w:val="left" w:pos="-180"/>
          <w:tab w:val="left" w:pos="540"/>
          <w:tab w:val="left" w:pos="90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3A2A5F" w:rsidRDefault="00731BCB" w:rsidP="00731BCB">
      <w:pPr>
        <w:tabs>
          <w:tab w:val="left" w:pos="-19736"/>
          <w:tab w:val="left" w:pos="-16912"/>
          <w:tab w:val="left" w:pos="-1420"/>
          <w:tab w:val="left" w:pos="-1380"/>
          <w:tab w:val="left" w:pos="-940"/>
          <w:tab w:val="left" w:pos="-540"/>
          <w:tab w:val="left" w:pos="-220"/>
          <w:tab w:val="left" w:pos="-180"/>
          <w:tab w:val="left" w:pos="900"/>
          <w:tab w:val="left" w:pos="126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tab/>
      </w:r>
      <w:r w:rsidR="003A2A5F">
        <w:rPr>
          <w:color w:val="000000"/>
        </w:rPr>
        <w:t>d.</w:t>
      </w:r>
      <w:r>
        <w:rPr>
          <w:color w:val="000000"/>
        </w:rPr>
        <w:tab/>
      </w:r>
      <w:r w:rsidR="003A2A5F">
        <w:rPr>
          <w:color w:val="000000"/>
        </w:rPr>
        <w:t>The following Minitab regression output shows the trend line fitted to the deseasonalized data.</w:t>
      </w:r>
    </w:p>
    <w:p w:rsidR="003A2A5F" w:rsidRDefault="003A2A5F" w:rsidP="00731BCB">
      <w:pPr>
        <w:tabs>
          <w:tab w:val="left" w:pos="-19736"/>
          <w:tab w:val="left" w:pos="-16912"/>
          <w:tab w:val="left" w:pos="-1420"/>
          <w:tab w:val="left" w:pos="-1380"/>
          <w:tab w:val="left" w:pos="-940"/>
          <w:tab w:val="left" w:pos="-540"/>
          <w:tab w:val="left" w:pos="-220"/>
          <w:tab w:val="left" w:pos="-180"/>
          <w:tab w:val="left" w:pos="900"/>
          <w:tab w:val="left" w:pos="126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Deseasonalized Reading = 33.0 + 0.392 t</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Constant    32.956    1.145  28.77  0.000</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t          0.39232  0.05398   7.27  0.000</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3.36466   R-Sq = 60.8%   R-Sq(adj) = 59.7%</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Regression       1  597.97  597.97  52.82  0.000</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Residual Error  34  384.91   11.32</w:t>
      </w:r>
    </w:p>
    <w:p w:rsidR="003A2A5F" w:rsidRDefault="003A2A5F" w:rsidP="00731BCB">
      <w:pPr>
        <w:tabs>
          <w:tab w:val="left" w:pos="1260"/>
        </w:tabs>
        <w:autoSpaceDE w:val="0"/>
        <w:autoSpaceDN w:val="0"/>
        <w:adjustRightInd w:val="0"/>
        <w:ind w:firstLine="1260"/>
        <w:rPr>
          <w:rFonts w:ascii="Courier New" w:hAnsi="Courier New" w:cs="Courier New"/>
          <w:sz w:val="18"/>
          <w:szCs w:val="18"/>
        </w:rPr>
      </w:pPr>
      <w:r>
        <w:rPr>
          <w:rFonts w:ascii="Courier New" w:hAnsi="Courier New" w:cs="Courier New"/>
          <w:sz w:val="18"/>
          <w:szCs w:val="18"/>
        </w:rPr>
        <w:t>Total           35  982.88</w:t>
      </w:r>
    </w:p>
    <w:p w:rsidR="003A2A5F" w:rsidRDefault="003A2A5F" w:rsidP="00731BCB">
      <w:pPr>
        <w:tabs>
          <w:tab w:val="left" w:pos="-19736"/>
          <w:tab w:val="left" w:pos="-16912"/>
          <w:tab w:val="left" w:pos="-1420"/>
          <w:tab w:val="left" w:pos="-1380"/>
          <w:tab w:val="left" w:pos="-940"/>
          <w:tab w:val="left" w:pos="-540"/>
          <w:tab w:val="left" w:pos="-220"/>
          <w:tab w:val="left" w:pos="-180"/>
          <w:tab w:val="left" w:pos="900"/>
          <w:tab w:val="left" w:pos="126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3A2A5F" w:rsidRDefault="00731BCB" w:rsidP="00731BCB">
      <w:pPr>
        <w:tabs>
          <w:tab w:val="left" w:pos="900"/>
          <w:tab w:val="left" w:pos="1260"/>
        </w:tabs>
        <w:autoSpaceDE w:val="0"/>
        <w:autoSpaceDN w:val="0"/>
        <w:adjustRightInd w:val="0"/>
        <w:ind w:left="1260" w:hanging="720"/>
        <w:rPr>
          <w:color w:val="000000"/>
        </w:rPr>
      </w:pPr>
      <w:r>
        <w:rPr>
          <w:color w:val="000000"/>
        </w:rPr>
        <w:tab/>
      </w:r>
      <w:r w:rsidR="003A2A5F">
        <w:rPr>
          <w:color w:val="000000"/>
        </w:rPr>
        <w:t>e.</w:t>
      </w:r>
      <w:r>
        <w:rPr>
          <w:color w:val="000000"/>
        </w:rPr>
        <w:tab/>
      </w:r>
      <w:r w:rsidR="003A2A5F">
        <w:rPr>
          <w:color w:val="000000"/>
        </w:rPr>
        <w:t xml:space="preserve">Using the estimated regression equation </w:t>
      </w:r>
      <w:r w:rsidR="003A2A5F" w:rsidRPr="00C3094D">
        <w:t>Deseasonalized Reading = 33.0 + 0.392</w:t>
      </w:r>
      <w:r w:rsidR="003A2A5F" w:rsidRPr="00C3094D">
        <w:rPr>
          <w:i/>
        </w:rPr>
        <w:t>t</w:t>
      </w:r>
      <w:r w:rsidR="003A2A5F">
        <w:t>, t</w:t>
      </w:r>
      <w:r w:rsidR="003A2A5F">
        <w:rPr>
          <w:color w:val="000000"/>
        </w:rPr>
        <w:t>he linear trend estimates for the deseasonalized time series and the adjustment based upon the hourly effects are shown below.</w:t>
      </w:r>
    </w:p>
    <w:p w:rsidR="00731BCB" w:rsidRDefault="00731BCB" w:rsidP="00731BCB">
      <w:pPr>
        <w:tabs>
          <w:tab w:val="left" w:pos="900"/>
          <w:tab w:val="left" w:pos="1260"/>
        </w:tabs>
        <w:autoSpaceDE w:val="0"/>
        <w:autoSpaceDN w:val="0"/>
        <w:adjustRightInd w:val="0"/>
        <w:ind w:left="1260" w:hanging="720"/>
        <w:rPr>
          <w:color w:val="000000"/>
        </w:rPr>
      </w:pPr>
    </w:p>
    <w:tbl>
      <w:tblPr>
        <w:tblW w:w="0" w:type="dxa"/>
        <w:jc w:val="center"/>
        <w:tblCellMar>
          <w:left w:w="0" w:type="dxa"/>
          <w:right w:w="0" w:type="dxa"/>
        </w:tblCellMar>
        <w:tblLook w:val="00A0" w:firstRow="1" w:lastRow="0" w:firstColumn="1" w:lastColumn="0" w:noHBand="0" w:noVBand="0"/>
      </w:tblPr>
      <w:tblGrid>
        <w:gridCol w:w="1060"/>
        <w:gridCol w:w="1060"/>
        <w:gridCol w:w="1540"/>
        <w:gridCol w:w="1060"/>
        <w:gridCol w:w="1060"/>
      </w:tblGrid>
      <w:tr w:rsidR="003A2A5F">
        <w:trPr>
          <w:trHeight w:val="20"/>
          <w:jc w:val="center"/>
        </w:trPr>
        <w:tc>
          <w:tcPr>
            <w:tcW w:w="1060" w:type="dxa"/>
            <w:tcBorders>
              <w:top w:val="nil"/>
              <w:left w:val="nil"/>
              <w:bottom w:val="single" w:sz="4" w:space="0" w:color="auto"/>
              <w:right w:val="nil"/>
            </w:tcBorders>
            <w:noWrap/>
            <w:tcMar>
              <w:top w:w="11" w:type="dxa"/>
              <w:left w:w="11" w:type="dxa"/>
              <w:bottom w:w="0" w:type="dxa"/>
              <w:right w:w="11" w:type="dxa"/>
            </w:tcMar>
            <w:vAlign w:val="bottom"/>
          </w:tcPr>
          <w:p w:rsidR="003A2A5F" w:rsidRDefault="003A2A5F" w:rsidP="003A2A5F">
            <w:pPr>
              <w:jc w:val="center"/>
              <w:rPr>
                <w:b/>
                <w:bCs/>
                <w:i/>
                <w:iCs/>
                <w:color w:val="000000"/>
              </w:rPr>
            </w:pPr>
            <w:r>
              <w:rPr>
                <w:b/>
                <w:bCs/>
                <w:i/>
                <w:iCs/>
                <w:color w:val="000000"/>
              </w:rPr>
              <w:t>t</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Hour</w:t>
            </w:r>
          </w:p>
        </w:tc>
        <w:tc>
          <w:tcPr>
            <w:tcW w:w="154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Deseasonalized Trend Forecast</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Seasonal Index</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color w:val="000000"/>
              </w:rPr>
            </w:pPr>
            <w:r>
              <w:rPr>
                <w:b/>
                <w:bCs/>
                <w:color w:val="000000"/>
              </w:rPr>
              <w:t>Hourly Forecast</w:t>
            </w:r>
          </w:p>
        </w:tc>
      </w:tr>
      <w:tr w:rsidR="003A2A5F">
        <w:trPr>
          <w:trHeight w:val="20"/>
          <w:jc w:val="center"/>
        </w:trPr>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37</w:t>
            </w:r>
          </w:p>
        </w:tc>
        <w:tc>
          <w:tcPr>
            <w:tcW w:w="1060" w:type="dxa"/>
            <w:tcBorders>
              <w:top w:val="single" w:sz="4" w:space="0" w:color="auto"/>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47.504</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0.770</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38</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47.896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0.862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41</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39</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48.288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0.952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40</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48.68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1.390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68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41</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49.072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1.568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77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42</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49.464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1.664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82</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43</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49.856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1.205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60</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44</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50.248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0.992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50</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45</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9</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50.64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0.848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43</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46</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51.032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0.646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33</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47</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51.424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0.578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30</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731BCB">
            <w:pPr>
              <w:jc w:val="center"/>
              <w:rPr>
                <w:color w:val="000000"/>
              </w:rPr>
            </w:pPr>
            <w:r>
              <w:rPr>
                <w:color w:val="000000"/>
              </w:rPr>
              <w:t>48</w:t>
            </w:r>
          </w:p>
        </w:tc>
        <w:tc>
          <w:tcPr>
            <w:tcW w:w="1060" w:type="dxa"/>
            <w:tcBorders>
              <w:top w:val="nil"/>
              <w:left w:val="nil"/>
              <w:bottom w:val="nil"/>
              <w:right w:val="nil"/>
            </w:tcBorders>
            <w:tcMar>
              <w:top w:w="11" w:type="dxa"/>
              <w:left w:w="11" w:type="dxa"/>
              <w:bottom w:w="0" w:type="dxa"/>
              <w:right w:w="11" w:type="dxa"/>
            </w:tcMar>
          </w:tcPr>
          <w:p w:rsidR="003A2A5F" w:rsidRDefault="003A2A5F" w:rsidP="003A2A5F">
            <w:pPr>
              <w:jc w:val="center"/>
              <w:rPr>
                <w:color w:val="000000"/>
              </w:rPr>
            </w:pPr>
            <w:r>
              <w:rPr>
                <w:color w:val="000000"/>
              </w:rPr>
              <w:t>12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51.816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0.503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rPr>
                <w:color w:val="000000"/>
              </w:rPr>
            </w:pPr>
            <w:r>
              <w:rPr>
                <w:color w:val="000000"/>
              </w:rPr>
              <w:t>26</w:t>
            </w:r>
          </w:p>
        </w:tc>
      </w:tr>
    </w:tbl>
    <w:p w:rsidR="003A2A5F" w:rsidRDefault="003A2A5F" w:rsidP="003A2A5F">
      <w:pPr>
        <w:autoSpaceDE w:val="0"/>
        <w:autoSpaceDN w:val="0"/>
        <w:adjustRightInd w:val="0"/>
        <w:rPr>
          <w:color w:val="000000"/>
        </w:rPr>
      </w:pPr>
    </w:p>
    <w:p w:rsidR="003A2A5F" w:rsidRDefault="003A2A5F" w:rsidP="003A2A5F">
      <w:pPr>
        <w:tabs>
          <w:tab w:val="left" w:pos="-19736"/>
          <w:tab w:val="left" w:pos="-16912"/>
          <w:tab w:val="left" w:pos="-1420"/>
          <w:tab w:val="left" w:pos="-1380"/>
          <w:tab w:val="left" w:pos="-940"/>
          <w:tab w:val="left" w:pos="-540"/>
          <w:tab w:val="left" w:pos="-220"/>
          <w:tab w:val="left" w:pos="-180"/>
          <w:tab w:val="left" w:pos="540"/>
          <w:tab w:val="left" w:pos="90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1260"/>
        <w:rPr>
          <w:color w:val="000000"/>
        </w:rPr>
      </w:pPr>
    </w:p>
    <w:p w:rsidR="00731BCB" w:rsidRDefault="00731BCB" w:rsidP="003A2A5F">
      <w:pPr>
        <w:tabs>
          <w:tab w:val="left" w:pos="-19736"/>
          <w:tab w:val="left" w:pos="-16912"/>
          <w:tab w:val="left" w:pos="-1420"/>
          <w:tab w:val="left" w:pos="-1380"/>
          <w:tab w:val="left" w:pos="-940"/>
          <w:tab w:val="left" w:pos="-540"/>
          <w:tab w:val="left" w:pos="-220"/>
          <w:tab w:val="left" w:pos="-180"/>
          <w:tab w:val="left" w:pos="540"/>
          <w:tab w:val="left" w:pos="90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1260"/>
        <w:rPr>
          <w:color w:val="000000"/>
        </w:rPr>
      </w:pPr>
    </w:p>
    <w:p w:rsidR="00731BCB" w:rsidRDefault="00731BCB" w:rsidP="003A2A5F">
      <w:pPr>
        <w:tabs>
          <w:tab w:val="left" w:pos="-19736"/>
          <w:tab w:val="left" w:pos="-16912"/>
          <w:tab w:val="left" w:pos="-1420"/>
          <w:tab w:val="left" w:pos="-1380"/>
          <w:tab w:val="left" w:pos="-940"/>
          <w:tab w:val="left" w:pos="-540"/>
          <w:tab w:val="left" w:pos="-220"/>
          <w:tab w:val="left" w:pos="-180"/>
          <w:tab w:val="left" w:pos="540"/>
          <w:tab w:val="left" w:pos="90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1260"/>
        <w:rPr>
          <w:color w:val="000000"/>
        </w:rPr>
      </w:pPr>
    </w:p>
    <w:p w:rsidR="00731BCB" w:rsidRDefault="00731BCB" w:rsidP="003A2A5F">
      <w:pPr>
        <w:tabs>
          <w:tab w:val="left" w:pos="-19736"/>
          <w:tab w:val="left" w:pos="-16912"/>
          <w:tab w:val="left" w:pos="-1420"/>
          <w:tab w:val="left" w:pos="-1380"/>
          <w:tab w:val="left" w:pos="-940"/>
          <w:tab w:val="left" w:pos="-540"/>
          <w:tab w:val="left" w:pos="-220"/>
          <w:tab w:val="left" w:pos="-180"/>
          <w:tab w:val="left" w:pos="540"/>
          <w:tab w:val="left" w:pos="90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1260"/>
        <w:rPr>
          <w:color w:val="000000"/>
        </w:rPr>
      </w:pPr>
    </w:p>
    <w:p w:rsidR="00731BCB" w:rsidRDefault="00731BCB" w:rsidP="003A2A5F">
      <w:pPr>
        <w:tabs>
          <w:tab w:val="left" w:pos="-19736"/>
          <w:tab w:val="left" w:pos="-16912"/>
          <w:tab w:val="left" w:pos="-1420"/>
          <w:tab w:val="left" w:pos="-1380"/>
          <w:tab w:val="left" w:pos="-940"/>
          <w:tab w:val="left" w:pos="-540"/>
          <w:tab w:val="left" w:pos="-220"/>
          <w:tab w:val="left" w:pos="-180"/>
          <w:tab w:val="left" w:pos="540"/>
          <w:tab w:val="left" w:pos="90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1260"/>
        <w:rPr>
          <w:color w:val="000000"/>
        </w:rPr>
      </w:pPr>
    </w:p>
    <w:p w:rsidR="003A2A5F" w:rsidRPr="00C92C04" w:rsidRDefault="003A2A5F" w:rsidP="003A2A5F">
      <w:pPr>
        <w:tabs>
          <w:tab w:val="left" w:pos="-19736"/>
          <w:tab w:val="left" w:pos="-16912"/>
          <w:tab w:val="left" w:pos="-1420"/>
          <w:tab w:val="left" w:pos="-1380"/>
          <w:tab w:val="left" w:pos="-940"/>
          <w:tab w:val="left" w:pos="-220"/>
          <w:tab w:val="left" w:pos="-180"/>
          <w:tab w:val="left" w:pos="500"/>
          <w:tab w:val="left" w:pos="900"/>
          <w:tab w:val="left" w:pos="194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jc w:val="center"/>
        <w:rPr>
          <w:color w:val="000000"/>
        </w:rPr>
      </w:pPr>
    </w:p>
    <w:p w:rsidR="003A2A5F" w:rsidRDefault="003A2A5F" w:rsidP="00731BCB">
      <w:pPr>
        <w:tabs>
          <w:tab w:val="left" w:pos="-19736"/>
          <w:tab w:val="left" w:pos="-16912"/>
          <w:tab w:val="left" w:pos="-1420"/>
          <w:tab w:val="left" w:pos="-1380"/>
          <w:tab w:val="left" w:pos="-940"/>
          <w:tab w:val="left" w:pos="-90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lastRenderedPageBreak/>
        <w:t>40</w:t>
      </w:r>
      <w:r w:rsidRPr="00C92C04">
        <w:rPr>
          <w:color w:val="000000"/>
        </w:rPr>
        <w:t>.</w:t>
      </w:r>
      <w:r w:rsidR="00731BCB">
        <w:rPr>
          <w:color w:val="000000"/>
        </w:rPr>
        <w:tab/>
      </w:r>
      <w:r w:rsidRPr="00C92C04">
        <w:rPr>
          <w:color w:val="000000"/>
        </w:rPr>
        <w:t>a.</w:t>
      </w:r>
      <w:r w:rsidRPr="00C92C04">
        <w:rPr>
          <w:color w:val="000000"/>
        </w:rPr>
        <w:tab/>
      </w:r>
    </w:p>
    <w:p w:rsidR="003A2A5F" w:rsidRDefault="00731BCB" w:rsidP="00731BCB">
      <w:pPr>
        <w:tabs>
          <w:tab w:val="left" w:pos="-19736"/>
          <w:tab w:val="left" w:pos="-16912"/>
          <w:tab w:val="left" w:pos="-1420"/>
          <w:tab w:val="left" w:pos="-1380"/>
          <w:tab w:val="left" w:pos="-940"/>
          <w:tab w:val="left" w:pos="-90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noProof/>
          <w:color w:val="000000"/>
        </w:rPr>
        <w:tab/>
      </w:r>
      <w:r w:rsidR="00CB01CA">
        <w:rPr>
          <w:noProof/>
        </w:rPr>
        <w:drawing>
          <wp:inline distT="0" distB="0" distL="0" distR="0">
            <wp:extent cx="4572000" cy="2743200"/>
            <wp:effectExtent l="0" t="0" r="0" b="0"/>
            <wp:docPr id="75" name="Chart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0"/>
                    <pic:cNvPicPr>
                      <a:picLocks noChangeArrowheads="1"/>
                    </pic:cNvPicPr>
                  </pic:nvPicPr>
                  <pic:blipFill>
                    <a:blip r:embed="rId114">
                      <a:extLst>
                        <a:ext uri="{28A0092B-C50C-407E-A947-70E740481C1C}">
                          <a14:useLocalDpi xmlns:a14="http://schemas.microsoft.com/office/drawing/2010/main" val="0"/>
                        </a:ext>
                      </a:extLst>
                    </a:blip>
                    <a:srcRect l="-4131" t="-3711" r="-2852" b="-7681"/>
                    <a:stretch>
                      <a:fillRect/>
                    </a:stretch>
                  </pic:blipFill>
                  <pic:spPr bwMode="auto">
                    <a:xfrm>
                      <a:off x="0" y="0"/>
                      <a:ext cx="4572000" cy="2743200"/>
                    </a:xfrm>
                    <a:prstGeom prst="rect">
                      <a:avLst/>
                    </a:prstGeom>
                    <a:noFill/>
                    <a:ln>
                      <a:noFill/>
                    </a:ln>
                  </pic:spPr>
                </pic:pic>
              </a:graphicData>
            </a:graphic>
          </wp:inline>
        </w:drawing>
      </w:r>
    </w:p>
    <w:p w:rsidR="003A2A5F" w:rsidRDefault="00731BCB" w:rsidP="00731BCB">
      <w:pPr>
        <w:tabs>
          <w:tab w:val="left" w:pos="-900"/>
          <w:tab w:val="left" w:pos="900"/>
          <w:tab w:val="left" w:pos="1260"/>
        </w:tabs>
        <w:autoSpaceDE w:val="0"/>
        <w:autoSpaceDN w:val="0"/>
        <w:adjustRightInd w:val="0"/>
        <w:ind w:left="1260" w:hanging="720"/>
      </w:pPr>
      <w:r>
        <w:tab/>
      </w:r>
      <w:r>
        <w:tab/>
      </w:r>
      <w:r w:rsidR="003A2A5F">
        <w:t>The time series plot indicates a seasonal effect. Power consumption is lowest in the time period 12-4 A.M., steadily increases to the highest value in the 12-4 P.M. time period, and then decreases again. There may also be some linear trend in the data.</w:t>
      </w:r>
    </w:p>
    <w:p w:rsidR="003A2A5F" w:rsidRDefault="003A2A5F" w:rsidP="00731BCB">
      <w:pPr>
        <w:tabs>
          <w:tab w:val="left" w:pos="-19736"/>
          <w:tab w:val="left" w:pos="-16912"/>
          <w:tab w:val="left" w:pos="-1420"/>
          <w:tab w:val="left" w:pos="-1380"/>
          <w:tab w:val="left" w:pos="-940"/>
          <w:tab w:val="left" w:pos="-90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p>
    <w:p w:rsidR="003A2A5F" w:rsidRDefault="00731BCB" w:rsidP="00731BCB">
      <w:pPr>
        <w:tabs>
          <w:tab w:val="left" w:pos="-19736"/>
          <w:tab w:val="left" w:pos="-16912"/>
          <w:tab w:val="left" w:pos="-1420"/>
          <w:tab w:val="left" w:pos="-1380"/>
          <w:tab w:val="left" w:pos="-940"/>
          <w:tab w:val="left" w:pos="-90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tab/>
      </w:r>
      <w:r w:rsidR="003A2A5F">
        <w:rPr>
          <w:color w:val="000000"/>
        </w:rPr>
        <w:t>b.</w:t>
      </w:r>
    </w:p>
    <w:tbl>
      <w:tblPr>
        <w:tblW w:w="5880" w:type="dxa"/>
        <w:jc w:val="center"/>
        <w:tblCellMar>
          <w:left w:w="0" w:type="dxa"/>
          <w:right w:w="0" w:type="dxa"/>
        </w:tblCellMar>
        <w:tblLook w:val="00A0" w:firstRow="1" w:lastRow="0" w:firstColumn="1" w:lastColumn="0" w:noHBand="0" w:noVBand="0"/>
      </w:tblPr>
      <w:tblGrid>
        <w:gridCol w:w="1240"/>
        <w:gridCol w:w="1460"/>
        <w:gridCol w:w="1060"/>
        <w:gridCol w:w="1060"/>
        <w:gridCol w:w="1060"/>
      </w:tblGrid>
      <w:tr w:rsidR="003A2A5F">
        <w:trPr>
          <w:trHeight w:val="20"/>
          <w:jc w:val="center"/>
        </w:trPr>
        <w:tc>
          <w:tcPr>
            <w:tcW w:w="1240" w:type="dxa"/>
            <w:tcBorders>
              <w:top w:val="nil"/>
              <w:left w:val="nil"/>
              <w:bottom w:val="single" w:sz="4" w:space="0" w:color="auto"/>
              <w:right w:val="nil"/>
            </w:tcBorders>
            <w:noWrap/>
            <w:tcMar>
              <w:top w:w="11" w:type="dxa"/>
              <w:left w:w="11" w:type="dxa"/>
              <w:bottom w:w="0" w:type="dxa"/>
              <w:right w:w="11" w:type="dxa"/>
            </w:tcMar>
            <w:vAlign w:val="bottom"/>
          </w:tcPr>
          <w:p w:rsidR="003A2A5F" w:rsidRDefault="003A2A5F" w:rsidP="003A2A5F">
            <w:pPr>
              <w:rPr>
                <w:b/>
                <w:bCs/>
              </w:rPr>
            </w:pPr>
            <w:r>
              <w:rPr>
                <w:b/>
                <w:bCs/>
              </w:rPr>
              <w:t>Day</w:t>
            </w:r>
          </w:p>
        </w:tc>
        <w:tc>
          <w:tcPr>
            <w:tcW w:w="1460" w:type="dxa"/>
            <w:tcBorders>
              <w:top w:val="nil"/>
              <w:left w:val="nil"/>
              <w:bottom w:val="single" w:sz="4" w:space="0" w:color="auto"/>
              <w:right w:val="nil"/>
            </w:tcBorders>
            <w:noWrap/>
            <w:tcMar>
              <w:top w:w="11" w:type="dxa"/>
              <w:left w:w="11" w:type="dxa"/>
              <w:bottom w:w="0" w:type="dxa"/>
              <w:right w:w="11" w:type="dxa"/>
            </w:tcMar>
            <w:vAlign w:val="bottom"/>
          </w:tcPr>
          <w:p w:rsidR="003A2A5F" w:rsidRDefault="003A2A5F" w:rsidP="003A2A5F">
            <w:pPr>
              <w:jc w:val="center"/>
              <w:rPr>
                <w:b/>
                <w:bCs/>
              </w:rPr>
            </w:pPr>
            <w:r>
              <w:rPr>
                <w:b/>
                <w:bCs/>
              </w:rPr>
              <w:t>Time Period</w:t>
            </w:r>
          </w:p>
        </w:tc>
        <w:tc>
          <w:tcPr>
            <w:tcW w:w="1060" w:type="dxa"/>
            <w:tcBorders>
              <w:top w:val="nil"/>
              <w:left w:val="nil"/>
              <w:bottom w:val="single" w:sz="4" w:space="0" w:color="auto"/>
              <w:right w:val="nil"/>
            </w:tcBorders>
            <w:noWrap/>
            <w:tcMar>
              <w:top w:w="11" w:type="dxa"/>
              <w:left w:w="11" w:type="dxa"/>
              <w:bottom w:w="0" w:type="dxa"/>
              <w:right w:w="11" w:type="dxa"/>
            </w:tcMar>
            <w:vAlign w:val="bottom"/>
          </w:tcPr>
          <w:p w:rsidR="003A2A5F" w:rsidRDefault="003A2A5F" w:rsidP="003A2A5F">
            <w:pPr>
              <w:jc w:val="center"/>
              <w:rPr>
                <w:b/>
                <w:bCs/>
              </w:rPr>
            </w:pPr>
            <w:r>
              <w:rPr>
                <w:b/>
                <w:bCs/>
              </w:rPr>
              <w:t>Power</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rPr>
            </w:pPr>
            <w:r>
              <w:rPr>
                <w:b/>
                <w:bCs/>
              </w:rPr>
              <w:t>Centered Moving Average</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rPr>
            </w:pPr>
            <w:r>
              <w:rPr>
                <w:b/>
                <w:bCs/>
              </w:rPr>
              <w:t>Seasonal-Irregular Values</w:t>
            </w:r>
          </w:p>
        </w:tc>
      </w:tr>
      <w:tr w:rsidR="003A2A5F">
        <w:trPr>
          <w:trHeight w:val="20"/>
          <w:jc w:val="center"/>
        </w:trPr>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r>
              <w:t>Monday</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r>
              <w:t>12-4 p.m.</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right"/>
            </w:pPr>
            <w:r>
              <w:t>124299</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rPr>
                <w:color w:val="000000"/>
              </w:rPr>
            </w:pP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Monday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113545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Monday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midnight</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41300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19281</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71803.3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0.2685</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33195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71598.2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0.4636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noon</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99516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72013.5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1.3819</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123666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73575.2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1.6808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111717</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74887.4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1.4918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midnight</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48112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76910.0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0.6256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31209</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81311.6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0.3838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37014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85439.8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0.4332</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noon</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119968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89021.8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1.3476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156033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90849.4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1.7175</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128889</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90167.9</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1.4294</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midnight</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73923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rPr>
                <w:color w:val="000000"/>
              </w:rPr>
            </w:pPr>
            <w:r>
              <w:rPr>
                <w:color w:val="000000"/>
              </w:rPr>
              <w:t>92517.8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0.7990</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Thursday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27330</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Thursday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32715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Thursday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noon</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152465</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rPr>
                <w:color w:val="000000"/>
              </w:rPr>
            </w:pP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tc>
      </w:tr>
    </w:tbl>
    <w:p w:rsidR="003A2A5F" w:rsidRDefault="003A2A5F"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731BCB" w:rsidRDefault="00731BCB"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731BCB" w:rsidRDefault="00731BCB"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731BCB" w:rsidRDefault="00731BCB"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731BCB" w:rsidRDefault="00731BCB"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731BCB" w:rsidRDefault="00731BCB"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731BCB" w:rsidRDefault="00731BCB"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731BCB" w:rsidRDefault="00731BCB"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731BCB" w:rsidRDefault="00731BCB"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tbl>
      <w:tblPr>
        <w:tblW w:w="5700" w:type="dxa"/>
        <w:jc w:val="center"/>
        <w:tblCellMar>
          <w:left w:w="0" w:type="dxa"/>
          <w:right w:w="0" w:type="dxa"/>
        </w:tblCellMar>
        <w:tblLook w:val="00A0" w:firstRow="1" w:lastRow="0" w:firstColumn="1" w:lastColumn="0" w:noHBand="0" w:noVBand="0"/>
      </w:tblPr>
      <w:tblGrid>
        <w:gridCol w:w="1460"/>
        <w:gridCol w:w="1060"/>
        <w:gridCol w:w="1060"/>
        <w:gridCol w:w="1060"/>
        <w:gridCol w:w="1060"/>
      </w:tblGrid>
      <w:tr w:rsidR="003A2A5F">
        <w:trPr>
          <w:trHeight w:val="20"/>
          <w:jc w:val="center"/>
        </w:trPr>
        <w:tc>
          <w:tcPr>
            <w:tcW w:w="14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rPr>
                <w:b/>
                <w:bCs/>
              </w:rPr>
            </w:pPr>
            <w:r>
              <w:rPr>
                <w:color w:val="000000"/>
              </w:rPr>
              <w:lastRenderedPageBreak/>
              <w:br w:type="page"/>
            </w:r>
            <w:r>
              <w:rPr>
                <w:b/>
                <w:bCs/>
              </w:rPr>
              <w:t>Time Period</w:t>
            </w:r>
          </w:p>
        </w:tc>
        <w:tc>
          <w:tcPr>
            <w:tcW w:w="2120" w:type="dxa"/>
            <w:gridSpan w:val="2"/>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rPr>
            </w:pPr>
            <w:r>
              <w:rPr>
                <w:b/>
                <w:bCs/>
              </w:rPr>
              <w:t>Seasonal-Irregular Values</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rPr>
            </w:pPr>
            <w:r>
              <w:rPr>
                <w:b/>
                <w:bCs/>
              </w:rPr>
              <w:t>Seasonal Index</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rPr>
            </w:pPr>
            <w:r>
              <w:rPr>
                <w:b/>
                <w:bCs/>
              </w:rPr>
              <w:t>Adjusted Seasonal Index</w:t>
            </w:r>
          </w:p>
        </w:tc>
      </w:tr>
      <w:tr w:rsidR="003A2A5F">
        <w:trPr>
          <w:trHeight w:val="20"/>
          <w:jc w:val="center"/>
        </w:trPr>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r>
              <w:t>12-4 a.m.</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pPr>
            <w:r>
              <w:t>0.3838</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pPr>
            <w:r>
              <w:t>0.2685</w:t>
            </w:r>
          </w:p>
        </w:tc>
        <w:tc>
          <w:tcPr>
            <w:tcW w:w="0" w:type="auto"/>
            <w:tcBorders>
              <w:top w:val="single" w:sz="4" w:space="0" w:color="auto"/>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0.3262</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center"/>
            </w:pPr>
            <w:r>
              <w:t>0.3256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0.4332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0.4636</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0.4484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0.4476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noon</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1.3476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1.3819</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1.3648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1.3622</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1.6808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1.7175</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1.6992</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1.6959</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1.4918</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1.4294</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1.4606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1.4578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midnight</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0.6256</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0.7990</w:t>
            </w:r>
          </w:p>
        </w:tc>
        <w:tc>
          <w:tcPr>
            <w:tcW w:w="0" w:type="auto"/>
            <w:tcBorders>
              <w:top w:val="nil"/>
              <w:left w:val="nil"/>
              <w:bottom w:val="nil"/>
              <w:right w:val="nil"/>
            </w:tcBorders>
            <w:noWrap/>
            <w:tcMar>
              <w:top w:w="11" w:type="dxa"/>
              <w:left w:w="164" w:type="dxa"/>
              <w:bottom w:w="0" w:type="dxa"/>
              <w:right w:w="11" w:type="dxa"/>
            </w:tcMar>
            <w:vAlign w:val="bottom"/>
          </w:tcPr>
          <w:p w:rsidR="003A2A5F" w:rsidRPr="00E041E5" w:rsidRDefault="003A2A5F" w:rsidP="003A2A5F">
            <w:pPr>
              <w:ind w:firstLineChars="100" w:firstLine="200"/>
              <w:rPr>
                <w:u w:val="single"/>
              </w:rPr>
            </w:pPr>
            <w:r w:rsidRPr="00E041E5">
              <w:rPr>
                <w:u w:val="single"/>
              </w:rPr>
              <w:t>0.7123</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center"/>
            </w:pPr>
            <w:r>
              <w:t>0.7109</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Total</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6.0114</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tc>
      </w:tr>
    </w:tbl>
    <w:p w:rsidR="003A2A5F" w:rsidRDefault="003A2A5F"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3A2A5F" w:rsidRDefault="00731BCB" w:rsidP="00731BCB">
      <w:pPr>
        <w:tabs>
          <w:tab w:val="left" w:pos="-19736"/>
          <w:tab w:val="left" w:pos="-16912"/>
          <w:tab w:val="left" w:pos="-1420"/>
          <w:tab w:val="left" w:pos="-1380"/>
          <w:tab w:val="left" w:pos="-940"/>
          <w:tab w:val="left" w:pos="-810"/>
          <w:tab w:val="left" w:pos="-22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r>
        <w:rPr>
          <w:color w:val="000000"/>
        </w:rPr>
        <w:tab/>
      </w:r>
      <w:r w:rsidR="003A2A5F">
        <w:rPr>
          <w:color w:val="000000"/>
        </w:rPr>
        <w:t xml:space="preserve">c. </w:t>
      </w:r>
    </w:p>
    <w:p w:rsidR="003A2A5F" w:rsidRDefault="003A2A5F"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tbl>
      <w:tblPr>
        <w:tblW w:w="6851" w:type="dxa"/>
        <w:jc w:val="center"/>
        <w:tblCellMar>
          <w:left w:w="0" w:type="dxa"/>
          <w:right w:w="0" w:type="dxa"/>
        </w:tblCellMar>
        <w:tblLook w:val="00A0" w:firstRow="1" w:lastRow="0" w:firstColumn="1" w:lastColumn="0" w:noHBand="0" w:noVBand="0"/>
      </w:tblPr>
      <w:tblGrid>
        <w:gridCol w:w="1240"/>
        <w:gridCol w:w="1460"/>
        <w:gridCol w:w="1060"/>
        <w:gridCol w:w="1060"/>
        <w:gridCol w:w="2031"/>
      </w:tblGrid>
      <w:tr w:rsidR="003A2A5F">
        <w:trPr>
          <w:trHeight w:val="20"/>
          <w:jc w:val="center"/>
        </w:trPr>
        <w:tc>
          <w:tcPr>
            <w:tcW w:w="1240" w:type="dxa"/>
            <w:tcBorders>
              <w:top w:val="nil"/>
              <w:left w:val="nil"/>
              <w:bottom w:val="single" w:sz="4" w:space="0" w:color="auto"/>
              <w:right w:val="nil"/>
            </w:tcBorders>
            <w:noWrap/>
            <w:tcMar>
              <w:top w:w="11" w:type="dxa"/>
              <w:left w:w="11" w:type="dxa"/>
              <w:bottom w:w="0" w:type="dxa"/>
              <w:right w:w="11" w:type="dxa"/>
            </w:tcMar>
            <w:vAlign w:val="bottom"/>
          </w:tcPr>
          <w:p w:rsidR="003A2A5F" w:rsidRDefault="003A2A5F" w:rsidP="003A2A5F">
            <w:pPr>
              <w:rPr>
                <w:b/>
                <w:bCs/>
              </w:rPr>
            </w:pPr>
            <w:r>
              <w:rPr>
                <w:b/>
                <w:bCs/>
              </w:rPr>
              <w:t>Day</w:t>
            </w:r>
          </w:p>
        </w:tc>
        <w:tc>
          <w:tcPr>
            <w:tcW w:w="1460" w:type="dxa"/>
            <w:tcBorders>
              <w:top w:val="nil"/>
              <w:left w:val="nil"/>
              <w:bottom w:val="single" w:sz="4" w:space="0" w:color="auto"/>
              <w:right w:val="nil"/>
            </w:tcBorders>
            <w:noWrap/>
            <w:tcMar>
              <w:top w:w="11" w:type="dxa"/>
              <w:left w:w="11" w:type="dxa"/>
              <w:bottom w:w="0" w:type="dxa"/>
              <w:right w:w="11" w:type="dxa"/>
            </w:tcMar>
            <w:vAlign w:val="bottom"/>
          </w:tcPr>
          <w:p w:rsidR="003A2A5F" w:rsidRDefault="003A2A5F" w:rsidP="003A2A5F">
            <w:pPr>
              <w:jc w:val="center"/>
              <w:rPr>
                <w:b/>
                <w:bCs/>
              </w:rPr>
            </w:pPr>
            <w:r>
              <w:rPr>
                <w:b/>
                <w:bCs/>
              </w:rPr>
              <w:t>Time Period</w:t>
            </w:r>
          </w:p>
        </w:tc>
        <w:tc>
          <w:tcPr>
            <w:tcW w:w="1060" w:type="dxa"/>
            <w:tcBorders>
              <w:top w:val="nil"/>
              <w:left w:val="nil"/>
              <w:bottom w:val="single" w:sz="4" w:space="0" w:color="auto"/>
              <w:right w:val="nil"/>
            </w:tcBorders>
            <w:noWrap/>
            <w:tcMar>
              <w:top w:w="11" w:type="dxa"/>
              <w:left w:w="11" w:type="dxa"/>
              <w:bottom w:w="0" w:type="dxa"/>
              <w:right w:w="11" w:type="dxa"/>
            </w:tcMar>
            <w:vAlign w:val="bottom"/>
          </w:tcPr>
          <w:p w:rsidR="003A2A5F" w:rsidRDefault="003A2A5F" w:rsidP="003A2A5F">
            <w:pPr>
              <w:jc w:val="center"/>
              <w:rPr>
                <w:b/>
                <w:bCs/>
              </w:rPr>
            </w:pPr>
            <w:r>
              <w:rPr>
                <w:b/>
                <w:bCs/>
              </w:rPr>
              <w:t>Power</w:t>
            </w:r>
          </w:p>
        </w:tc>
        <w:tc>
          <w:tcPr>
            <w:tcW w:w="1060"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rPr>
            </w:pPr>
            <w:r>
              <w:rPr>
                <w:b/>
                <w:bCs/>
              </w:rPr>
              <w:t>Adjusted Seasonal Index</w:t>
            </w:r>
          </w:p>
        </w:tc>
        <w:tc>
          <w:tcPr>
            <w:tcW w:w="2031" w:type="dxa"/>
            <w:tcBorders>
              <w:top w:val="nil"/>
              <w:left w:val="nil"/>
              <w:bottom w:val="single" w:sz="4" w:space="0" w:color="auto"/>
              <w:right w:val="nil"/>
            </w:tcBorders>
            <w:tcMar>
              <w:top w:w="11" w:type="dxa"/>
              <w:left w:w="11" w:type="dxa"/>
              <w:bottom w:w="0" w:type="dxa"/>
              <w:right w:w="11" w:type="dxa"/>
            </w:tcMar>
            <w:vAlign w:val="bottom"/>
          </w:tcPr>
          <w:p w:rsidR="003A2A5F" w:rsidRDefault="003A2A5F" w:rsidP="003A2A5F">
            <w:pPr>
              <w:jc w:val="center"/>
              <w:rPr>
                <w:b/>
                <w:bCs/>
              </w:rPr>
            </w:pPr>
            <w:r>
              <w:rPr>
                <w:b/>
                <w:bCs/>
              </w:rPr>
              <w:t>Deseasonalized Power</w:t>
            </w:r>
          </w:p>
        </w:tc>
      </w:tr>
      <w:tr w:rsidR="003A2A5F">
        <w:trPr>
          <w:trHeight w:val="20"/>
          <w:jc w:val="center"/>
        </w:trPr>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r>
              <w:t>Monday</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r>
              <w:t>12-4 p.m.</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3A2A5F" w:rsidRDefault="003A2A5F" w:rsidP="003A2A5F">
            <w:pPr>
              <w:jc w:val="right"/>
            </w:pPr>
            <w:r>
              <w:t>124299</w:t>
            </w:r>
          </w:p>
        </w:tc>
        <w:tc>
          <w:tcPr>
            <w:tcW w:w="0" w:type="auto"/>
            <w:tcBorders>
              <w:top w:val="single" w:sz="4" w:space="0" w:color="auto"/>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1.6959</w:t>
            </w:r>
          </w:p>
        </w:tc>
        <w:tc>
          <w:tcPr>
            <w:tcW w:w="2031" w:type="dxa"/>
            <w:tcBorders>
              <w:top w:val="single" w:sz="4" w:space="0" w:color="auto"/>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73292.80</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Monday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113545</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1.4578</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77885.67</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Monday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midnight</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41300</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0.7109</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58092.48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19281</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0.3256</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59225.36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33195</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0.4476</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74166.93</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noon</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99516</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1.3622</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73056.72</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123666</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1.6959</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72919.55</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111717</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1.4578</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76631.76</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Tuesday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midnight</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48112</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0.7109</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67674.22</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31209</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0.3256</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95864.54</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37014</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0.4476</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82699.65</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noon</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119968</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1.3622</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88070.95</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156033</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1.6959</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92004.73</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p.m.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128889</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1.4578</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88410.82</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Wednesday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midnight</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73923</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0.7109</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103979.91</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Thursday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12-4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27330</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0.3256</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83949.43</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Thursday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4-8 a.m.</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32715</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0.4476</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73094.48</w:t>
            </w:r>
          </w:p>
        </w:tc>
      </w:tr>
      <w:tr w:rsidR="003A2A5F">
        <w:trPr>
          <w:trHeight w:val="20"/>
          <w:jc w:val="center"/>
        </w:trPr>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Thursday</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r>
              <w:t>8-12 noon</w:t>
            </w:r>
          </w:p>
        </w:tc>
        <w:tc>
          <w:tcPr>
            <w:tcW w:w="0" w:type="auto"/>
            <w:tcBorders>
              <w:top w:val="nil"/>
              <w:left w:val="nil"/>
              <w:bottom w:val="nil"/>
              <w:right w:val="nil"/>
            </w:tcBorders>
            <w:noWrap/>
            <w:tcMar>
              <w:top w:w="11" w:type="dxa"/>
              <w:left w:w="11" w:type="dxa"/>
              <w:bottom w:w="0" w:type="dxa"/>
              <w:right w:w="11" w:type="dxa"/>
            </w:tcMar>
            <w:vAlign w:val="bottom"/>
          </w:tcPr>
          <w:p w:rsidR="003A2A5F" w:rsidRDefault="003A2A5F" w:rsidP="003A2A5F">
            <w:pPr>
              <w:jc w:val="right"/>
            </w:pPr>
            <w:r>
              <w:t>152465</w:t>
            </w:r>
          </w:p>
        </w:tc>
        <w:tc>
          <w:tcPr>
            <w:tcW w:w="0" w:type="auto"/>
            <w:tcBorders>
              <w:top w:val="nil"/>
              <w:left w:val="nil"/>
              <w:bottom w:val="nil"/>
              <w:right w:val="nil"/>
            </w:tcBorders>
            <w:noWrap/>
            <w:tcMar>
              <w:top w:w="11" w:type="dxa"/>
              <w:left w:w="164" w:type="dxa"/>
              <w:bottom w:w="0" w:type="dxa"/>
              <w:right w:w="11" w:type="dxa"/>
            </w:tcMar>
            <w:vAlign w:val="bottom"/>
          </w:tcPr>
          <w:p w:rsidR="003A2A5F" w:rsidRDefault="003A2A5F" w:rsidP="003A2A5F">
            <w:pPr>
              <w:ind w:firstLineChars="100" w:firstLine="200"/>
            </w:pPr>
            <w:r>
              <w:t>1.3622</w:t>
            </w:r>
          </w:p>
        </w:tc>
        <w:tc>
          <w:tcPr>
            <w:tcW w:w="2031" w:type="dxa"/>
            <w:tcBorders>
              <w:top w:val="nil"/>
              <w:left w:val="nil"/>
              <w:bottom w:val="nil"/>
              <w:right w:val="nil"/>
            </w:tcBorders>
            <w:noWrap/>
            <w:tcMar>
              <w:top w:w="11" w:type="dxa"/>
              <w:left w:w="11" w:type="dxa"/>
              <w:bottom w:w="0" w:type="dxa"/>
              <w:right w:w="327" w:type="dxa"/>
            </w:tcMar>
            <w:vAlign w:val="bottom"/>
          </w:tcPr>
          <w:p w:rsidR="003A2A5F" w:rsidRDefault="003A2A5F" w:rsidP="003A2A5F">
            <w:pPr>
              <w:ind w:firstLineChars="200" w:firstLine="400"/>
              <w:jc w:val="right"/>
            </w:pPr>
            <w:r>
              <w:t>111927.66</w:t>
            </w:r>
          </w:p>
        </w:tc>
      </w:tr>
    </w:tbl>
    <w:p w:rsidR="003A2A5F" w:rsidRDefault="003A2A5F" w:rsidP="003A2A5F">
      <w:pPr>
        <w:tabs>
          <w:tab w:val="left" w:pos="-19736"/>
          <w:tab w:val="left" w:pos="-16912"/>
          <w:tab w:val="left" w:pos="-1420"/>
          <w:tab w:val="left" w:pos="-1380"/>
          <w:tab w:val="left" w:pos="-940"/>
          <w:tab w:val="left" w:pos="-220"/>
          <w:tab w:val="left" w:pos="-180"/>
          <w:tab w:val="left" w:pos="50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hanging="540"/>
        <w:rPr>
          <w:color w:val="000000"/>
        </w:rPr>
      </w:pPr>
    </w:p>
    <w:p w:rsidR="003A2A5F" w:rsidRDefault="00731BCB" w:rsidP="00731BCB">
      <w:pPr>
        <w:tabs>
          <w:tab w:val="left" w:pos="-19736"/>
          <w:tab w:val="left" w:pos="-16912"/>
          <w:tab w:val="left" w:pos="-1420"/>
          <w:tab w:val="left" w:pos="-1380"/>
          <w:tab w:val="left" w:pos="-940"/>
          <w:tab w:val="left" w:pos="-220"/>
          <w:tab w:val="left" w:pos="-180"/>
          <w:tab w:val="left" w:pos="-9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tab/>
      </w:r>
      <w:r>
        <w:rPr>
          <w:color w:val="000000"/>
        </w:rPr>
        <w:tab/>
      </w:r>
      <w:r w:rsidR="003A2A5F">
        <w:rPr>
          <w:color w:val="000000"/>
        </w:rPr>
        <w:t>The following Minitab output shows the results of fitting a linear trend equation to the deseasonalized time series.</w:t>
      </w:r>
    </w:p>
    <w:p w:rsidR="003A2A5F" w:rsidRDefault="003A2A5F" w:rsidP="00731BCB">
      <w:pPr>
        <w:tabs>
          <w:tab w:val="left" w:pos="900"/>
          <w:tab w:val="left" w:pos="1260"/>
        </w:tabs>
        <w:ind w:left="540"/>
        <w:rPr>
          <w:rFonts w:ascii="Courier New" w:hAnsi="Courier New" w:cs="Courier New"/>
          <w:sz w:val="18"/>
          <w:szCs w:val="18"/>
        </w:rPr>
      </w:pPr>
    </w:p>
    <w:p w:rsidR="003A2A5F" w:rsidRDefault="003A2A5F" w:rsidP="00731BCB">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731BCB">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Deseasonalized Power = 63108 + 1854 t</w:t>
      </w:r>
    </w:p>
    <w:p w:rsidR="003A2A5F" w:rsidRDefault="003A2A5F" w:rsidP="00731BCB">
      <w:pPr>
        <w:tabs>
          <w:tab w:val="left" w:pos="900"/>
          <w:tab w:val="left" w:pos="1260"/>
        </w:tabs>
        <w:autoSpaceDE w:val="0"/>
        <w:autoSpaceDN w:val="0"/>
        <w:adjustRightInd w:val="0"/>
        <w:ind w:left="540" w:firstLine="720"/>
        <w:rPr>
          <w:rFonts w:ascii="Courier New" w:hAnsi="Courier New" w:cs="Courier New"/>
          <w:sz w:val="18"/>
          <w:szCs w:val="18"/>
        </w:rPr>
      </w:pPr>
    </w:p>
    <w:p w:rsidR="003A2A5F" w:rsidRDefault="003A2A5F" w:rsidP="00731BCB">
      <w:pPr>
        <w:tabs>
          <w:tab w:val="left" w:pos="900"/>
          <w:tab w:val="left" w:pos="1260"/>
        </w:tabs>
        <w:autoSpaceDE w:val="0"/>
        <w:autoSpaceDN w:val="0"/>
        <w:adjustRightInd w:val="0"/>
        <w:ind w:left="540" w:firstLine="720"/>
        <w:rPr>
          <w:rFonts w:ascii="Courier New" w:hAnsi="Courier New" w:cs="Courier New"/>
          <w:sz w:val="18"/>
          <w:szCs w:val="18"/>
        </w:rPr>
      </w:pPr>
    </w:p>
    <w:p w:rsidR="003A2A5F" w:rsidRDefault="003A2A5F" w:rsidP="00731BCB">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731BCB">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Constant    63108     5185  12.17  0.000</w:t>
      </w:r>
    </w:p>
    <w:p w:rsidR="003A2A5F" w:rsidRDefault="003A2A5F" w:rsidP="00731BCB">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          1853.8    479.0   3.87  0.001</w:t>
      </w:r>
    </w:p>
    <w:p w:rsidR="003A2A5F" w:rsidRDefault="003A2A5F" w:rsidP="00731BCB">
      <w:pPr>
        <w:tabs>
          <w:tab w:val="left" w:pos="900"/>
          <w:tab w:val="left" w:pos="1260"/>
        </w:tabs>
        <w:autoSpaceDE w:val="0"/>
        <w:autoSpaceDN w:val="0"/>
        <w:adjustRightInd w:val="0"/>
        <w:ind w:left="540" w:firstLine="720"/>
        <w:rPr>
          <w:rFonts w:ascii="Courier New" w:hAnsi="Courier New" w:cs="Courier New"/>
          <w:sz w:val="18"/>
          <w:szCs w:val="18"/>
        </w:rPr>
      </w:pPr>
    </w:p>
    <w:p w:rsidR="003A2A5F" w:rsidRDefault="00731BCB" w:rsidP="00731BCB">
      <w:pPr>
        <w:tabs>
          <w:tab w:val="left" w:pos="-19736"/>
          <w:tab w:val="left" w:pos="-16912"/>
          <w:tab w:val="left" w:pos="-1420"/>
          <w:tab w:val="left" w:pos="-1380"/>
          <w:tab w:val="left" w:pos="-940"/>
          <w:tab w:val="left" w:pos="-220"/>
          <w:tab w:val="left" w:pos="-180"/>
          <w:tab w:val="left" w:pos="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1260" w:hanging="720"/>
        <w:rPr>
          <w:color w:val="000000"/>
        </w:rPr>
      </w:pPr>
      <w:r>
        <w:rPr>
          <w:color w:val="000000"/>
        </w:rPr>
        <w:tab/>
      </w:r>
      <w:r>
        <w:rPr>
          <w:color w:val="000000"/>
        </w:rPr>
        <w:tab/>
      </w:r>
      <w:r w:rsidR="003A2A5F">
        <w:rPr>
          <w:color w:val="000000"/>
        </w:rPr>
        <w:t xml:space="preserve">Using the deseasonalized linear trend equation and the seasonal indexes computed in part (b) we can forecast power consumption for the 12-4 P.M. time period and the 4-8 </w:t>
      </w:r>
      <w:r w:rsidR="00E041E5">
        <w:rPr>
          <w:color w:val="000000"/>
        </w:rPr>
        <w:t>P.M.</w:t>
      </w:r>
      <w:r w:rsidR="003A2A5F">
        <w:rPr>
          <w:color w:val="000000"/>
        </w:rPr>
        <w:t xml:space="preserve"> time period.</w:t>
      </w:r>
    </w:p>
    <w:p w:rsidR="003A2A5F" w:rsidRDefault="003A2A5F" w:rsidP="00731BCB">
      <w:pPr>
        <w:tabs>
          <w:tab w:val="left" w:pos="-19736"/>
          <w:tab w:val="left" w:pos="-16912"/>
          <w:tab w:val="left" w:pos="-1420"/>
          <w:tab w:val="left" w:pos="-1380"/>
          <w:tab w:val="left" w:pos="-940"/>
          <w:tab w:val="left" w:pos="-220"/>
          <w:tab w:val="left" w:pos="-180"/>
          <w:tab w:val="left" w:pos="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p>
    <w:p w:rsidR="003A2A5F" w:rsidRDefault="00731BCB" w:rsidP="00731BCB">
      <w:pPr>
        <w:tabs>
          <w:tab w:val="left" w:pos="-19736"/>
          <w:tab w:val="left" w:pos="-16912"/>
          <w:tab w:val="left" w:pos="-1420"/>
          <w:tab w:val="left" w:pos="-1380"/>
          <w:tab w:val="left" w:pos="-940"/>
          <w:tab w:val="left" w:pos="-220"/>
          <w:tab w:val="left" w:pos="-180"/>
          <w:tab w:val="left" w:pos="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r>
        <w:rPr>
          <w:color w:val="000000"/>
        </w:rPr>
        <w:tab/>
      </w:r>
      <w:r>
        <w:rPr>
          <w:color w:val="000000"/>
        </w:rPr>
        <w:tab/>
      </w:r>
      <w:r w:rsidR="003A2A5F">
        <w:rPr>
          <w:color w:val="000000"/>
        </w:rPr>
        <w:t xml:space="preserve">12-4 P.M. (corresponds to </w:t>
      </w:r>
      <w:r w:rsidR="003A2A5F" w:rsidRPr="00BB58DB">
        <w:rPr>
          <w:i/>
          <w:color w:val="000000"/>
        </w:rPr>
        <w:t>t</w:t>
      </w:r>
      <w:r w:rsidR="003A2A5F">
        <w:rPr>
          <w:color w:val="000000"/>
        </w:rPr>
        <w:t xml:space="preserve"> = 19)</w:t>
      </w:r>
    </w:p>
    <w:p w:rsidR="00731BCB" w:rsidRDefault="00731BCB" w:rsidP="00731BCB">
      <w:pPr>
        <w:tabs>
          <w:tab w:val="left" w:pos="-19736"/>
          <w:tab w:val="left" w:pos="-16912"/>
          <w:tab w:val="left" w:pos="-1420"/>
          <w:tab w:val="left" w:pos="-1380"/>
          <w:tab w:val="left" w:pos="-940"/>
          <w:tab w:val="left" w:pos="-220"/>
          <w:tab w:val="left" w:pos="-180"/>
          <w:tab w:val="left" w:pos="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p>
    <w:p w:rsidR="003A2A5F" w:rsidRDefault="00731BCB" w:rsidP="00731BCB">
      <w:pPr>
        <w:tabs>
          <w:tab w:val="left" w:pos="900"/>
          <w:tab w:val="left" w:pos="1260"/>
        </w:tabs>
        <w:autoSpaceDE w:val="0"/>
        <w:autoSpaceDN w:val="0"/>
        <w:adjustRightInd w:val="0"/>
        <w:ind w:left="540"/>
      </w:pPr>
      <w:r>
        <w:tab/>
      </w:r>
      <w:r>
        <w:tab/>
      </w:r>
      <w:r w:rsidR="003A2A5F" w:rsidRPr="00BB58DB">
        <w:t>Deseasonalized Power = 63108 + 1854</w:t>
      </w:r>
      <w:r w:rsidR="003A2A5F">
        <w:t>(19) = 98,334</w:t>
      </w:r>
    </w:p>
    <w:p w:rsidR="00731BCB" w:rsidRDefault="00731BCB" w:rsidP="00731BCB">
      <w:pPr>
        <w:tabs>
          <w:tab w:val="left" w:pos="900"/>
          <w:tab w:val="left" w:pos="1260"/>
        </w:tabs>
        <w:autoSpaceDE w:val="0"/>
        <w:autoSpaceDN w:val="0"/>
        <w:adjustRightInd w:val="0"/>
        <w:ind w:left="540"/>
      </w:pPr>
    </w:p>
    <w:p w:rsidR="003A2A5F" w:rsidRDefault="00731BCB" w:rsidP="00731BCB">
      <w:pPr>
        <w:tabs>
          <w:tab w:val="left" w:pos="900"/>
          <w:tab w:val="left" w:pos="1260"/>
        </w:tabs>
        <w:autoSpaceDE w:val="0"/>
        <w:autoSpaceDN w:val="0"/>
        <w:adjustRightInd w:val="0"/>
        <w:ind w:left="540"/>
      </w:pPr>
      <w:r>
        <w:tab/>
      </w:r>
      <w:r>
        <w:tab/>
      </w:r>
      <w:r w:rsidR="003A2A5F">
        <w:t>Seasonal Index for this period = 1.6959</w:t>
      </w:r>
    </w:p>
    <w:p w:rsidR="003A2A5F" w:rsidRDefault="00731BCB" w:rsidP="00731BCB">
      <w:pPr>
        <w:tabs>
          <w:tab w:val="left" w:pos="900"/>
          <w:tab w:val="left" w:pos="1260"/>
        </w:tabs>
        <w:autoSpaceDE w:val="0"/>
        <w:autoSpaceDN w:val="0"/>
        <w:adjustRightInd w:val="0"/>
        <w:ind w:left="540"/>
        <w:rPr>
          <w:color w:val="000000"/>
        </w:rPr>
      </w:pPr>
      <w:r>
        <w:tab/>
      </w:r>
      <w:r>
        <w:tab/>
      </w:r>
      <w:r w:rsidR="003A2A5F">
        <w:t xml:space="preserve">Forecast for </w:t>
      </w:r>
      <w:r w:rsidR="003A2A5F">
        <w:rPr>
          <w:color w:val="000000"/>
        </w:rPr>
        <w:t>12-4 P.M. = 1.6959(98,334) = 166,764.63 or approximately 166,765 kWh</w:t>
      </w:r>
    </w:p>
    <w:p w:rsidR="003A2A5F" w:rsidRDefault="003A2A5F" w:rsidP="00731BCB">
      <w:pPr>
        <w:tabs>
          <w:tab w:val="left" w:pos="900"/>
          <w:tab w:val="left" w:pos="1260"/>
        </w:tabs>
        <w:autoSpaceDE w:val="0"/>
        <w:autoSpaceDN w:val="0"/>
        <w:adjustRightInd w:val="0"/>
        <w:ind w:left="540"/>
        <w:rPr>
          <w:color w:val="000000"/>
        </w:rPr>
      </w:pPr>
    </w:p>
    <w:p w:rsidR="003A2A5F" w:rsidRDefault="00731BCB" w:rsidP="00731BCB">
      <w:pPr>
        <w:tabs>
          <w:tab w:val="left" w:pos="-19736"/>
          <w:tab w:val="left" w:pos="-16912"/>
          <w:tab w:val="left" w:pos="-1420"/>
          <w:tab w:val="left" w:pos="-1380"/>
          <w:tab w:val="left" w:pos="-940"/>
          <w:tab w:val="left" w:pos="-220"/>
          <w:tab w:val="left" w:pos="-180"/>
          <w:tab w:val="left" w:pos="0"/>
          <w:tab w:val="left" w:pos="180"/>
          <w:tab w:val="left" w:pos="900"/>
          <w:tab w:val="left" w:pos="1260"/>
          <w:tab w:val="left" w:pos="2480"/>
          <w:tab w:val="left" w:pos="2660"/>
          <w:tab w:val="left" w:pos="2760"/>
          <w:tab w:val="left" w:pos="3380"/>
          <w:tab w:val="left" w:pos="4100"/>
          <w:tab w:val="left" w:pos="4820"/>
          <w:tab w:val="left" w:pos="5540"/>
          <w:tab w:val="left" w:pos="6260"/>
          <w:tab w:val="left" w:pos="6980"/>
          <w:tab w:val="left" w:pos="7700"/>
          <w:tab w:val="left" w:pos="8420"/>
          <w:tab w:val="left" w:pos="9140"/>
          <w:tab w:val="left" w:pos="9860"/>
        </w:tabs>
        <w:ind w:left="540"/>
        <w:rPr>
          <w:color w:val="000000"/>
        </w:rPr>
      </w:pPr>
      <w:r>
        <w:rPr>
          <w:color w:val="000000"/>
        </w:rPr>
        <w:tab/>
      </w:r>
      <w:r>
        <w:rPr>
          <w:color w:val="000000"/>
        </w:rPr>
        <w:tab/>
      </w:r>
      <w:r w:rsidR="003A2A5F">
        <w:rPr>
          <w:color w:val="000000"/>
        </w:rPr>
        <w:t xml:space="preserve">4-8 P.M. (corresponds to </w:t>
      </w:r>
      <w:r w:rsidR="003A2A5F" w:rsidRPr="00BB58DB">
        <w:rPr>
          <w:i/>
          <w:color w:val="000000"/>
        </w:rPr>
        <w:t>t</w:t>
      </w:r>
      <w:r w:rsidR="003A2A5F">
        <w:rPr>
          <w:color w:val="000000"/>
        </w:rPr>
        <w:t xml:space="preserve"> = 20)</w:t>
      </w:r>
    </w:p>
    <w:p w:rsidR="00731BCB" w:rsidRDefault="00731BCB" w:rsidP="00731BCB">
      <w:pPr>
        <w:tabs>
          <w:tab w:val="left" w:pos="900"/>
          <w:tab w:val="left" w:pos="1260"/>
        </w:tabs>
        <w:autoSpaceDE w:val="0"/>
        <w:autoSpaceDN w:val="0"/>
        <w:adjustRightInd w:val="0"/>
        <w:ind w:left="540"/>
      </w:pPr>
    </w:p>
    <w:p w:rsidR="003A2A5F" w:rsidRDefault="00731BCB" w:rsidP="00731BCB">
      <w:pPr>
        <w:tabs>
          <w:tab w:val="left" w:pos="900"/>
          <w:tab w:val="left" w:pos="1260"/>
        </w:tabs>
        <w:autoSpaceDE w:val="0"/>
        <w:autoSpaceDN w:val="0"/>
        <w:adjustRightInd w:val="0"/>
        <w:ind w:left="540"/>
      </w:pPr>
      <w:r>
        <w:tab/>
      </w:r>
      <w:r>
        <w:tab/>
      </w:r>
      <w:r w:rsidR="003A2A5F" w:rsidRPr="00BB58DB">
        <w:t>Deseasonalized Power = 63108 + 1854</w:t>
      </w:r>
      <w:r w:rsidR="003A2A5F">
        <w:t>(20) = 100,188</w:t>
      </w:r>
    </w:p>
    <w:p w:rsidR="00731BCB" w:rsidRDefault="00731BCB" w:rsidP="00731BCB">
      <w:pPr>
        <w:tabs>
          <w:tab w:val="left" w:pos="900"/>
          <w:tab w:val="left" w:pos="1260"/>
        </w:tabs>
        <w:autoSpaceDE w:val="0"/>
        <w:autoSpaceDN w:val="0"/>
        <w:adjustRightInd w:val="0"/>
        <w:ind w:left="540"/>
      </w:pPr>
    </w:p>
    <w:p w:rsidR="003A2A5F" w:rsidRDefault="00731BCB" w:rsidP="00731BCB">
      <w:pPr>
        <w:tabs>
          <w:tab w:val="left" w:pos="900"/>
          <w:tab w:val="left" w:pos="1260"/>
        </w:tabs>
        <w:autoSpaceDE w:val="0"/>
        <w:autoSpaceDN w:val="0"/>
        <w:adjustRightInd w:val="0"/>
        <w:ind w:left="540"/>
      </w:pPr>
      <w:r>
        <w:tab/>
      </w:r>
      <w:r>
        <w:tab/>
      </w:r>
      <w:r w:rsidR="003A2A5F">
        <w:t>Seasonal Index for this period = 1.4578</w:t>
      </w:r>
    </w:p>
    <w:p w:rsidR="00731BCB" w:rsidRDefault="00731BCB" w:rsidP="00731BCB">
      <w:pPr>
        <w:tabs>
          <w:tab w:val="left" w:pos="900"/>
          <w:tab w:val="left" w:pos="1260"/>
        </w:tabs>
        <w:autoSpaceDE w:val="0"/>
        <w:autoSpaceDN w:val="0"/>
        <w:adjustRightInd w:val="0"/>
        <w:ind w:left="540"/>
      </w:pPr>
    </w:p>
    <w:p w:rsidR="003A2A5F" w:rsidRDefault="00731BCB" w:rsidP="00731BCB">
      <w:pPr>
        <w:tabs>
          <w:tab w:val="left" w:pos="900"/>
          <w:tab w:val="left" w:pos="1260"/>
        </w:tabs>
        <w:autoSpaceDE w:val="0"/>
        <w:autoSpaceDN w:val="0"/>
        <w:adjustRightInd w:val="0"/>
        <w:ind w:left="540"/>
        <w:rPr>
          <w:color w:val="000000"/>
        </w:rPr>
      </w:pPr>
      <w:r>
        <w:tab/>
      </w:r>
      <w:r>
        <w:tab/>
      </w:r>
      <w:r w:rsidR="003A2A5F">
        <w:t xml:space="preserve">Forecast for </w:t>
      </w:r>
      <w:r w:rsidR="003A2A5F">
        <w:rPr>
          <w:color w:val="000000"/>
        </w:rPr>
        <w:t xml:space="preserve">4-8 P.M. = </w:t>
      </w:r>
      <w:r w:rsidR="003A2A5F">
        <w:t>1.4578</w:t>
      </w:r>
      <w:r w:rsidR="003A2A5F">
        <w:rPr>
          <w:color w:val="000000"/>
        </w:rPr>
        <w:t>(100,188) = 146,054.07 or approximately 146,054 kWh</w:t>
      </w:r>
    </w:p>
    <w:p w:rsidR="003A2A5F" w:rsidRDefault="003A2A5F" w:rsidP="00731BCB">
      <w:pPr>
        <w:tabs>
          <w:tab w:val="left" w:pos="900"/>
          <w:tab w:val="left" w:pos="1260"/>
        </w:tabs>
        <w:autoSpaceDE w:val="0"/>
        <w:autoSpaceDN w:val="0"/>
        <w:adjustRightInd w:val="0"/>
        <w:ind w:left="540"/>
        <w:rPr>
          <w:color w:val="000000"/>
        </w:rPr>
      </w:pPr>
    </w:p>
    <w:p w:rsidR="003A2A5F" w:rsidRPr="00BB58DB" w:rsidRDefault="00731BCB" w:rsidP="00731BCB">
      <w:pPr>
        <w:tabs>
          <w:tab w:val="left" w:pos="900"/>
          <w:tab w:val="left" w:pos="1260"/>
        </w:tabs>
        <w:autoSpaceDE w:val="0"/>
        <w:autoSpaceDN w:val="0"/>
        <w:adjustRightInd w:val="0"/>
        <w:ind w:left="540"/>
      </w:pPr>
      <w:r>
        <w:rPr>
          <w:color w:val="000000"/>
        </w:rPr>
        <w:tab/>
      </w:r>
      <w:r>
        <w:rPr>
          <w:color w:val="000000"/>
        </w:rPr>
        <w:tab/>
      </w:r>
      <w:r w:rsidR="003A2A5F">
        <w:rPr>
          <w:color w:val="000000"/>
        </w:rPr>
        <w:t>Thus, the forecast of power consumption from noon to 8 P.M. is 166,765 + 146,054 = 312,819 kWh</w:t>
      </w:r>
    </w:p>
    <w:p w:rsidR="003A2A5F" w:rsidRDefault="003A2A5F" w:rsidP="00731BCB">
      <w:pPr>
        <w:tabs>
          <w:tab w:val="left" w:pos="900"/>
          <w:tab w:val="left" w:pos="1260"/>
        </w:tabs>
        <w:ind w:left="540"/>
        <w:rPr>
          <w:color w:val="000000"/>
        </w:rPr>
      </w:pPr>
    </w:p>
    <w:p w:rsidR="003A2A5F" w:rsidRDefault="003A2A5F" w:rsidP="00731BCB">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41</w:t>
      </w:r>
      <w:r w:rsidRPr="00F7443E">
        <w:rPr>
          <w:color w:val="000000"/>
        </w:rPr>
        <w:t>.</w:t>
      </w:r>
      <w:r w:rsidR="00731BCB">
        <w:rPr>
          <w:color w:val="000000"/>
        </w:rPr>
        <w:tab/>
      </w:r>
      <w:r>
        <w:rPr>
          <w:color w:val="000000"/>
        </w:rPr>
        <w:t>a.</w:t>
      </w:r>
    </w:p>
    <w:p w:rsidR="003A2A5F" w:rsidRDefault="00731BCB" w:rsidP="00731BCB">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noProof/>
          <w:color w:val="000000"/>
        </w:rPr>
        <w:tab/>
      </w:r>
      <w:r w:rsidR="00CB01CA">
        <w:rPr>
          <w:noProof/>
        </w:rPr>
        <w:drawing>
          <wp:inline distT="0" distB="0" distL="0" distR="0">
            <wp:extent cx="4572000" cy="2743200"/>
            <wp:effectExtent l="0" t="0" r="0" b="0"/>
            <wp:docPr id="76" name="Chart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7"/>
                    <pic:cNvPicPr>
                      <a:picLocks noChangeArrowheads="1"/>
                    </pic:cNvPicPr>
                  </pic:nvPicPr>
                  <pic:blipFill>
                    <a:blip r:embed="rId118">
                      <a:extLst>
                        <a:ext uri="{28A0092B-C50C-407E-A947-70E740481C1C}">
                          <a14:useLocalDpi xmlns:a14="http://schemas.microsoft.com/office/drawing/2010/main" val="0"/>
                        </a:ext>
                      </a:extLst>
                    </a:blip>
                    <a:srcRect l="-4131" t="-3711" r="-2852" b="-7681"/>
                    <a:stretch>
                      <a:fillRect/>
                    </a:stretch>
                  </pic:blipFill>
                  <pic:spPr bwMode="auto">
                    <a:xfrm>
                      <a:off x="0" y="0"/>
                      <a:ext cx="4572000" cy="2743200"/>
                    </a:xfrm>
                    <a:prstGeom prst="rect">
                      <a:avLst/>
                    </a:prstGeom>
                    <a:noFill/>
                    <a:ln>
                      <a:noFill/>
                    </a:ln>
                  </pic:spPr>
                </pic:pic>
              </a:graphicData>
            </a:graphic>
          </wp:inline>
        </w:drawing>
      </w:r>
    </w:p>
    <w:p w:rsidR="003A2A5F" w:rsidRDefault="00731BCB" w:rsidP="00731BCB">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ab/>
      </w:r>
      <w:r>
        <w:rPr>
          <w:color w:val="000000"/>
        </w:rPr>
        <w:tab/>
      </w:r>
      <w:r w:rsidR="003A2A5F">
        <w:rPr>
          <w:color w:val="000000"/>
        </w:rPr>
        <w:t>The time series plot indicates a horizontal pattern.</w:t>
      </w:r>
    </w:p>
    <w:p w:rsidR="003A2A5F" w:rsidRDefault="003A2A5F" w:rsidP="00731BCB">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731BCB" w:rsidP="00731BCB">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ab/>
      </w:r>
      <w:r w:rsidR="003A2A5F">
        <w:rPr>
          <w:color w:val="000000"/>
        </w:rPr>
        <w:t>b.</w:t>
      </w:r>
      <w:r>
        <w:rPr>
          <w:color w:val="000000"/>
        </w:rPr>
        <w:tab/>
      </w:r>
      <w:r w:rsidR="003A2A5F">
        <w:rPr>
          <w:color w:val="000000"/>
        </w:rPr>
        <w:t>Three-week moving average.</w:t>
      </w:r>
    </w:p>
    <w:tbl>
      <w:tblPr>
        <w:tblW w:w="5300" w:type="dxa"/>
        <w:jc w:val="center"/>
        <w:tblCellMar>
          <w:left w:w="0" w:type="dxa"/>
          <w:right w:w="0" w:type="dxa"/>
        </w:tblCellMar>
        <w:tblLook w:val="00A0" w:firstRow="1" w:lastRow="0" w:firstColumn="1" w:lastColumn="0" w:noHBand="0" w:noVBand="0"/>
      </w:tblPr>
      <w:tblGrid>
        <w:gridCol w:w="1092"/>
        <w:gridCol w:w="1046"/>
        <w:gridCol w:w="1054"/>
        <w:gridCol w:w="1054"/>
        <w:gridCol w:w="1054"/>
      </w:tblGrid>
      <w:tr w:rsidR="003A2A5F">
        <w:trPr>
          <w:trHeight w:val="20"/>
          <w:jc w:val="center"/>
        </w:trPr>
        <w:tc>
          <w:tcPr>
            <w:tcW w:w="1076" w:type="dxa"/>
            <w:noWrap/>
            <w:vAlign w:val="bottom"/>
          </w:tcPr>
          <w:p w:rsidR="003A2A5F" w:rsidRDefault="003A2A5F" w:rsidP="003A2A5F">
            <w:pPr>
              <w:jc w:val="center"/>
              <w:rPr>
                <w:b/>
                <w:bCs/>
                <w:color w:val="000000"/>
              </w:rPr>
            </w:pPr>
            <w:r>
              <w:rPr>
                <w:b/>
                <w:bCs/>
                <w:color w:val="000000"/>
              </w:rPr>
              <w:t>Week</w:t>
            </w:r>
          </w:p>
        </w:tc>
        <w:tc>
          <w:tcPr>
            <w:tcW w:w="1053" w:type="dxa"/>
            <w:vAlign w:val="bottom"/>
          </w:tcPr>
          <w:p w:rsidR="003A2A5F" w:rsidRDefault="003A2A5F" w:rsidP="003A2A5F">
            <w:pPr>
              <w:jc w:val="center"/>
              <w:rPr>
                <w:b/>
                <w:bCs/>
                <w:color w:val="000000"/>
              </w:rPr>
            </w:pPr>
            <w:r>
              <w:rPr>
                <w:b/>
                <w:bCs/>
                <w:color w:val="000000"/>
              </w:rPr>
              <w:t>Time Series Value</w:t>
            </w:r>
          </w:p>
        </w:tc>
        <w:tc>
          <w:tcPr>
            <w:tcW w:w="1057" w:type="dxa"/>
            <w:vAlign w:val="bottom"/>
          </w:tcPr>
          <w:p w:rsidR="003A2A5F" w:rsidRDefault="003A2A5F" w:rsidP="003A2A5F">
            <w:pPr>
              <w:jc w:val="center"/>
              <w:rPr>
                <w:b/>
                <w:bCs/>
                <w:color w:val="000000"/>
              </w:rPr>
            </w:pPr>
            <w:r>
              <w:rPr>
                <w:b/>
                <w:bCs/>
                <w:color w:val="000000"/>
              </w:rPr>
              <w:t>Forecast</w:t>
            </w:r>
          </w:p>
        </w:tc>
        <w:tc>
          <w:tcPr>
            <w:tcW w:w="1057" w:type="dxa"/>
            <w:vAlign w:val="bottom"/>
          </w:tcPr>
          <w:p w:rsidR="003A2A5F" w:rsidRDefault="003A2A5F" w:rsidP="003A2A5F">
            <w:pPr>
              <w:jc w:val="center"/>
              <w:rPr>
                <w:b/>
                <w:bCs/>
                <w:color w:val="000000"/>
              </w:rPr>
            </w:pPr>
            <w:r>
              <w:rPr>
                <w:b/>
                <w:bCs/>
                <w:color w:val="000000"/>
              </w:rPr>
              <w:t>Forecast Error</w:t>
            </w:r>
          </w:p>
        </w:tc>
        <w:tc>
          <w:tcPr>
            <w:tcW w:w="1057" w:type="dxa"/>
            <w:vAlign w:val="bottom"/>
          </w:tcPr>
          <w:p w:rsidR="003A2A5F" w:rsidRDefault="003A2A5F" w:rsidP="003A2A5F">
            <w:pPr>
              <w:jc w:val="center"/>
              <w:rPr>
                <w:b/>
                <w:bCs/>
                <w:color w:val="000000"/>
              </w:rPr>
            </w:pPr>
            <w:r>
              <w:rPr>
                <w:b/>
                <w:bCs/>
                <w:color w:val="000000"/>
              </w:rPr>
              <w:t>Squared Forecast Error</w:t>
            </w:r>
          </w:p>
        </w:tc>
      </w:tr>
      <w:tr w:rsidR="003A2A5F">
        <w:trPr>
          <w:trHeight w:val="20"/>
          <w:jc w:val="center"/>
        </w:trPr>
        <w:tc>
          <w:tcPr>
            <w:tcW w:w="0" w:type="auto"/>
            <w:noWrap/>
            <w:vAlign w:val="bottom"/>
          </w:tcPr>
          <w:p w:rsidR="003A2A5F" w:rsidRDefault="003A2A5F" w:rsidP="003A2A5F">
            <w:pPr>
              <w:jc w:val="center"/>
              <w:rPr>
                <w:color w:val="000000"/>
              </w:rPr>
            </w:pPr>
            <w:r>
              <w:rPr>
                <w:color w:val="000000"/>
              </w:rPr>
              <w:t>1</w:t>
            </w:r>
          </w:p>
        </w:tc>
        <w:tc>
          <w:tcPr>
            <w:tcW w:w="1053" w:type="dxa"/>
            <w:vAlign w:val="bottom"/>
          </w:tcPr>
          <w:p w:rsidR="003A2A5F" w:rsidRDefault="003A2A5F" w:rsidP="003A2A5F">
            <w:pPr>
              <w:jc w:val="center"/>
              <w:rPr>
                <w:color w:val="000000"/>
              </w:rPr>
            </w:pPr>
            <w:r>
              <w:rPr>
                <w:color w:val="000000"/>
              </w:rPr>
              <w:t>22</w:t>
            </w:r>
          </w:p>
        </w:tc>
        <w:tc>
          <w:tcPr>
            <w:tcW w:w="0" w:type="auto"/>
            <w:noWrap/>
            <w:vAlign w:val="bottom"/>
          </w:tcPr>
          <w:p w:rsidR="003A2A5F" w:rsidRDefault="003A2A5F" w:rsidP="003A2A5F">
            <w:pPr>
              <w:rPr>
                <w:rFonts w:ascii="Calibri" w:hAnsi="Calibri"/>
                <w:color w:val="000000"/>
              </w:rPr>
            </w:pPr>
          </w:p>
        </w:tc>
        <w:tc>
          <w:tcPr>
            <w:tcW w:w="0" w:type="auto"/>
            <w:noWrap/>
            <w:vAlign w:val="bottom"/>
          </w:tcPr>
          <w:p w:rsidR="003A2A5F" w:rsidRDefault="003A2A5F" w:rsidP="003A2A5F">
            <w:pPr>
              <w:rPr>
                <w:rFonts w:ascii="Calibri" w:hAnsi="Calibri"/>
                <w:color w:val="000000"/>
              </w:rPr>
            </w:pPr>
          </w:p>
        </w:tc>
        <w:tc>
          <w:tcPr>
            <w:tcW w:w="0" w:type="auto"/>
            <w:noWrap/>
            <w:vAlign w:val="bottom"/>
          </w:tcPr>
          <w:p w:rsidR="003A2A5F" w:rsidRDefault="003A2A5F" w:rsidP="003A2A5F">
            <w:pPr>
              <w:rPr>
                <w:rFonts w:ascii="Calibri" w:hAnsi="Calibri"/>
                <w:color w:val="000000"/>
              </w:rPr>
            </w:pPr>
          </w:p>
        </w:tc>
      </w:tr>
      <w:tr w:rsidR="003A2A5F">
        <w:trPr>
          <w:trHeight w:val="20"/>
          <w:jc w:val="center"/>
        </w:trPr>
        <w:tc>
          <w:tcPr>
            <w:tcW w:w="0" w:type="auto"/>
            <w:noWrap/>
            <w:vAlign w:val="bottom"/>
          </w:tcPr>
          <w:p w:rsidR="003A2A5F" w:rsidRDefault="003A2A5F" w:rsidP="003A2A5F">
            <w:pPr>
              <w:jc w:val="center"/>
              <w:rPr>
                <w:color w:val="000000"/>
              </w:rPr>
            </w:pPr>
            <w:r>
              <w:rPr>
                <w:color w:val="000000"/>
              </w:rPr>
              <w:t>2</w:t>
            </w:r>
          </w:p>
        </w:tc>
        <w:tc>
          <w:tcPr>
            <w:tcW w:w="1053" w:type="dxa"/>
            <w:vAlign w:val="bottom"/>
          </w:tcPr>
          <w:p w:rsidR="003A2A5F" w:rsidRDefault="003A2A5F" w:rsidP="003A2A5F">
            <w:pPr>
              <w:jc w:val="center"/>
              <w:rPr>
                <w:color w:val="000000"/>
              </w:rPr>
            </w:pPr>
            <w:r>
              <w:rPr>
                <w:color w:val="000000"/>
              </w:rPr>
              <w:t>18</w:t>
            </w:r>
          </w:p>
        </w:tc>
        <w:tc>
          <w:tcPr>
            <w:tcW w:w="0" w:type="auto"/>
            <w:noWrap/>
            <w:vAlign w:val="bottom"/>
          </w:tcPr>
          <w:p w:rsidR="003A2A5F" w:rsidRDefault="003A2A5F" w:rsidP="003A2A5F">
            <w:pPr>
              <w:rPr>
                <w:rFonts w:ascii="Calibri" w:hAnsi="Calibri"/>
                <w:color w:val="000000"/>
              </w:rPr>
            </w:pPr>
          </w:p>
        </w:tc>
        <w:tc>
          <w:tcPr>
            <w:tcW w:w="0" w:type="auto"/>
            <w:noWrap/>
            <w:vAlign w:val="bottom"/>
          </w:tcPr>
          <w:p w:rsidR="003A2A5F" w:rsidRDefault="003A2A5F" w:rsidP="003A2A5F">
            <w:pPr>
              <w:rPr>
                <w:rFonts w:ascii="Calibri" w:hAnsi="Calibri"/>
                <w:color w:val="000000"/>
              </w:rPr>
            </w:pPr>
          </w:p>
        </w:tc>
        <w:tc>
          <w:tcPr>
            <w:tcW w:w="0" w:type="auto"/>
            <w:noWrap/>
            <w:vAlign w:val="bottom"/>
          </w:tcPr>
          <w:p w:rsidR="003A2A5F" w:rsidRDefault="003A2A5F" w:rsidP="003A2A5F">
            <w:pPr>
              <w:rPr>
                <w:rFonts w:ascii="Calibri" w:hAnsi="Calibri"/>
                <w:color w:val="000000"/>
              </w:rPr>
            </w:pPr>
          </w:p>
        </w:tc>
      </w:tr>
      <w:tr w:rsidR="003A2A5F">
        <w:trPr>
          <w:trHeight w:val="20"/>
          <w:jc w:val="center"/>
        </w:trPr>
        <w:tc>
          <w:tcPr>
            <w:tcW w:w="0" w:type="auto"/>
            <w:noWrap/>
            <w:vAlign w:val="bottom"/>
          </w:tcPr>
          <w:p w:rsidR="003A2A5F" w:rsidRDefault="003A2A5F" w:rsidP="003A2A5F">
            <w:pPr>
              <w:jc w:val="center"/>
              <w:rPr>
                <w:color w:val="000000"/>
              </w:rPr>
            </w:pPr>
            <w:r>
              <w:rPr>
                <w:color w:val="000000"/>
              </w:rPr>
              <w:t>3</w:t>
            </w:r>
          </w:p>
        </w:tc>
        <w:tc>
          <w:tcPr>
            <w:tcW w:w="1053" w:type="dxa"/>
            <w:vAlign w:val="bottom"/>
          </w:tcPr>
          <w:p w:rsidR="003A2A5F" w:rsidRDefault="003A2A5F" w:rsidP="003A2A5F">
            <w:pPr>
              <w:jc w:val="center"/>
              <w:rPr>
                <w:color w:val="000000"/>
              </w:rPr>
            </w:pPr>
            <w:r>
              <w:rPr>
                <w:color w:val="000000"/>
              </w:rPr>
              <w:t>23</w:t>
            </w:r>
          </w:p>
        </w:tc>
        <w:tc>
          <w:tcPr>
            <w:tcW w:w="0" w:type="auto"/>
            <w:noWrap/>
            <w:vAlign w:val="bottom"/>
          </w:tcPr>
          <w:p w:rsidR="003A2A5F" w:rsidRDefault="003A2A5F" w:rsidP="003A2A5F">
            <w:pPr>
              <w:rPr>
                <w:rFonts w:ascii="Calibri" w:hAnsi="Calibri"/>
                <w:color w:val="000000"/>
              </w:rPr>
            </w:pPr>
          </w:p>
        </w:tc>
        <w:tc>
          <w:tcPr>
            <w:tcW w:w="0" w:type="auto"/>
            <w:noWrap/>
            <w:vAlign w:val="bottom"/>
          </w:tcPr>
          <w:p w:rsidR="003A2A5F" w:rsidRDefault="003A2A5F" w:rsidP="003A2A5F">
            <w:pPr>
              <w:rPr>
                <w:rFonts w:ascii="Calibri" w:hAnsi="Calibri"/>
                <w:color w:val="000000"/>
              </w:rPr>
            </w:pPr>
          </w:p>
        </w:tc>
        <w:tc>
          <w:tcPr>
            <w:tcW w:w="0" w:type="auto"/>
            <w:noWrap/>
            <w:vAlign w:val="bottom"/>
          </w:tcPr>
          <w:p w:rsidR="003A2A5F" w:rsidRDefault="003A2A5F" w:rsidP="003A2A5F">
            <w:pPr>
              <w:rPr>
                <w:rFonts w:ascii="Calibri" w:hAnsi="Calibri"/>
                <w:color w:val="000000"/>
              </w:rPr>
            </w:pPr>
          </w:p>
        </w:tc>
      </w:tr>
      <w:tr w:rsidR="003A2A5F">
        <w:trPr>
          <w:trHeight w:val="20"/>
          <w:jc w:val="center"/>
        </w:trPr>
        <w:tc>
          <w:tcPr>
            <w:tcW w:w="0" w:type="auto"/>
            <w:noWrap/>
            <w:vAlign w:val="bottom"/>
          </w:tcPr>
          <w:p w:rsidR="003A2A5F" w:rsidRDefault="003A2A5F" w:rsidP="003A2A5F">
            <w:pPr>
              <w:jc w:val="center"/>
              <w:rPr>
                <w:color w:val="000000"/>
              </w:rPr>
            </w:pPr>
            <w:r>
              <w:rPr>
                <w:color w:val="000000"/>
              </w:rPr>
              <w:t>4</w:t>
            </w:r>
          </w:p>
        </w:tc>
        <w:tc>
          <w:tcPr>
            <w:tcW w:w="1053" w:type="dxa"/>
            <w:vAlign w:val="bottom"/>
          </w:tcPr>
          <w:p w:rsidR="003A2A5F" w:rsidRDefault="003A2A5F" w:rsidP="003A2A5F">
            <w:pPr>
              <w:jc w:val="center"/>
              <w:rPr>
                <w:color w:val="000000"/>
              </w:rPr>
            </w:pPr>
            <w:r>
              <w:rPr>
                <w:color w:val="000000"/>
              </w:rPr>
              <w:t>21</w:t>
            </w:r>
          </w:p>
        </w:tc>
        <w:tc>
          <w:tcPr>
            <w:tcW w:w="0" w:type="auto"/>
            <w:noWrap/>
            <w:vAlign w:val="bottom"/>
          </w:tcPr>
          <w:p w:rsidR="003A2A5F" w:rsidRDefault="003A2A5F" w:rsidP="003A2A5F">
            <w:pPr>
              <w:jc w:val="right"/>
              <w:rPr>
                <w:color w:val="000000"/>
              </w:rPr>
            </w:pPr>
            <w:r>
              <w:rPr>
                <w:color w:val="000000"/>
              </w:rPr>
              <w:t>21.00</w:t>
            </w:r>
          </w:p>
        </w:tc>
        <w:tc>
          <w:tcPr>
            <w:tcW w:w="0" w:type="auto"/>
            <w:noWrap/>
            <w:vAlign w:val="bottom"/>
          </w:tcPr>
          <w:p w:rsidR="003A2A5F" w:rsidRDefault="003A2A5F" w:rsidP="003A2A5F">
            <w:pPr>
              <w:jc w:val="right"/>
              <w:rPr>
                <w:color w:val="000000"/>
              </w:rPr>
            </w:pPr>
            <w:r>
              <w:rPr>
                <w:color w:val="000000"/>
              </w:rPr>
              <w:t>0.00</w:t>
            </w:r>
          </w:p>
        </w:tc>
        <w:tc>
          <w:tcPr>
            <w:tcW w:w="0" w:type="auto"/>
            <w:noWrap/>
            <w:vAlign w:val="bottom"/>
          </w:tcPr>
          <w:p w:rsidR="003A2A5F" w:rsidRDefault="003A2A5F" w:rsidP="003A2A5F">
            <w:pPr>
              <w:jc w:val="right"/>
              <w:rPr>
                <w:color w:val="000000"/>
              </w:rPr>
            </w:pPr>
            <w:r>
              <w:rPr>
                <w:color w:val="000000"/>
              </w:rPr>
              <w:t>0.00</w:t>
            </w:r>
          </w:p>
        </w:tc>
      </w:tr>
      <w:tr w:rsidR="003A2A5F">
        <w:trPr>
          <w:trHeight w:val="20"/>
          <w:jc w:val="center"/>
        </w:trPr>
        <w:tc>
          <w:tcPr>
            <w:tcW w:w="0" w:type="auto"/>
            <w:noWrap/>
            <w:vAlign w:val="bottom"/>
          </w:tcPr>
          <w:p w:rsidR="003A2A5F" w:rsidRDefault="003A2A5F" w:rsidP="003A2A5F">
            <w:pPr>
              <w:jc w:val="center"/>
              <w:rPr>
                <w:color w:val="000000"/>
              </w:rPr>
            </w:pPr>
            <w:r>
              <w:rPr>
                <w:color w:val="000000"/>
              </w:rPr>
              <w:t>5</w:t>
            </w:r>
          </w:p>
        </w:tc>
        <w:tc>
          <w:tcPr>
            <w:tcW w:w="1053" w:type="dxa"/>
            <w:vAlign w:val="bottom"/>
          </w:tcPr>
          <w:p w:rsidR="003A2A5F" w:rsidRDefault="003A2A5F" w:rsidP="003A2A5F">
            <w:pPr>
              <w:jc w:val="center"/>
              <w:rPr>
                <w:color w:val="000000"/>
              </w:rPr>
            </w:pPr>
            <w:r>
              <w:rPr>
                <w:color w:val="000000"/>
              </w:rPr>
              <w:t>17</w:t>
            </w:r>
          </w:p>
        </w:tc>
        <w:tc>
          <w:tcPr>
            <w:tcW w:w="0" w:type="auto"/>
            <w:noWrap/>
            <w:vAlign w:val="bottom"/>
          </w:tcPr>
          <w:p w:rsidR="003A2A5F" w:rsidRDefault="003A2A5F" w:rsidP="003A2A5F">
            <w:pPr>
              <w:jc w:val="right"/>
              <w:rPr>
                <w:color w:val="000000"/>
              </w:rPr>
            </w:pPr>
            <w:r>
              <w:rPr>
                <w:color w:val="000000"/>
              </w:rPr>
              <w:t>20.67</w:t>
            </w:r>
          </w:p>
        </w:tc>
        <w:tc>
          <w:tcPr>
            <w:tcW w:w="0" w:type="auto"/>
            <w:noWrap/>
            <w:vAlign w:val="bottom"/>
          </w:tcPr>
          <w:p w:rsidR="003A2A5F" w:rsidRDefault="003A2A5F" w:rsidP="003A2A5F">
            <w:pPr>
              <w:jc w:val="right"/>
              <w:rPr>
                <w:color w:val="000000"/>
              </w:rPr>
            </w:pPr>
            <w:r>
              <w:rPr>
                <w:color w:val="000000"/>
              </w:rPr>
              <w:t>-3.67</w:t>
            </w:r>
          </w:p>
        </w:tc>
        <w:tc>
          <w:tcPr>
            <w:tcW w:w="0" w:type="auto"/>
            <w:noWrap/>
            <w:vAlign w:val="bottom"/>
          </w:tcPr>
          <w:p w:rsidR="003A2A5F" w:rsidRDefault="003A2A5F" w:rsidP="003A2A5F">
            <w:pPr>
              <w:jc w:val="right"/>
              <w:rPr>
                <w:color w:val="000000"/>
              </w:rPr>
            </w:pPr>
            <w:r>
              <w:rPr>
                <w:color w:val="000000"/>
              </w:rPr>
              <w:t>13.44</w:t>
            </w:r>
          </w:p>
        </w:tc>
      </w:tr>
      <w:tr w:rsidR="003A2A5F">
        <w:trPr>
          <w:trHeight w:val="20"/>
          <w:jc w:val="center"/>
        </w:trPr>
        <w:tc>
          <w:tcPr>
            <w:tcW w:w="0" w:type="auto"/>
            <w:noWrap/>
            <w:vAlign w:val="bottom"/>
          </w:tcPr>
          <w:p w:rsidR="003A2A5F" w:rsidRDefault="003A2A5F" w:rsidP="003A2A5F">
            <w:pPr>
              <w:jc w:val="center"/>
              <w:rPr>
                <w:color w:val="000000"/>
              </w:rPr>
            </w:pPr>
            <w:r>
              <w:rPr>
                <w:color w:val="000000"/>
              </w:rPr>
              <w:t>6</w:t>
            </w:r>
          </w:p>
        </w:tc>
        <w:tc>
          <w:tcPr>
            <w:tcW w:w="1053" w:type="dxa"/>
            <w:vAlign w:val="bottom"/>
          </w:tcPr>
          <w:p w:rsidR="003A2A5F" w:rsidRDefault="003A2A5F" w:rsidP="003A2A5F">
            <w:pPr>
              <w:jc w:val="center"/>
              <w:rPr>
                <w:color w:val="000000"/>
              </w:rPr>
            </w:pPr>
            <w:r>
              <w:rPr>
                <w:color w:val="000000"/>
              </w:rPr>
              <w:t>24</w:t>
            </w:r>
          </w:p>
        </w:tc>
        <w:tc>
          <w:tcPr>
            <w:tcW w:w="0" w:type="auto"/>
            <w:noWrap/>
            <w:vAlign w:val="bottom"/>
          </w:tcPr>
          <w:p w:rsidR="003A2A5F" w:rsidRDefault="003A2A5F" w:rsidP="003A2A5F">
            <w:pPr>
              <w:jc w:val="right"/>
              <w:rPr>
                <w:color w:val="000000"/>
              </w:rPr>
            </w:pPr>
            <w:r>
              <w:rPr>
                <w:color w:val="000000"/>
              </w:rPr>
              <w:t>20.33</w:t>
            </w:r>
          </w:p>
        </w:tc>
        <w:tc>
          <w:tcPr>
            <w:tcW w:w="0" w:type="auto"/>
            <w:noWrap/>
            <w:vAlign w:val="bottom"/>
          </w:tcPr>
          <w:p w:rsidR="003A2A5F" w:rsidRDefault="003A2A5F" w:rsidP="003A2A5F">
            <w:pPr>
              <w:jc w:val="right"/>
              <w:rPr>
                <w:color w:val="000000"/>
              </w:rPr>
            </w:pPr>
            <w:r>
              <w:rPr>
                <w:color w:val="000000"/>
              </w:rPr>
              <w:t>3.67</w:t>
            </w:r>
          </w:p>
        </w:tc>
        <w:tc>
          <w:tcPr>
            <w:tcW w:w="0" w:type="auto"/>
            <w:noWrap/>
            <w:vAlign w:val="bottom"/>
          </w:tcPr>
          <w:p w:rsidR="003A2A5F" w:rsidRDefault="003A2A5F" w:rsidP="003A2A5F">
            <w:pPr>
              <w:jc w:val="right"/>
              <w:rPr>
                <w:color w:val="000000"/>
              </w:rPr>
            </w:pPr>
            <w:r>
              <w:rPr>
                <w:color w:val="000000"/>
              </w:rPr>
              <w:t>13.44</w:t>
            </w:r>
          </w:p>
        </w:tc>
      </w:tr>
      <w:tr w:rsidR="003A2A5F">
        <w:trPr>
          <w:trHeight w:val="20"/>
          <w:jc w:val="center"/>
        </w:trPr>
        <w:tc>
          <w:tcPr>
            <w:tcW w:w="0" w:type="auto"/>
            <w:noWrap/>
            <w:vAlign w:val="bottom"/>
          </w:tcPr>
          <w:p w:rsidR="003A2A5F" w:rsidRDefault="003A2A5F" w:rsidP="003A2A5F">
            <w:pPr>
              <w:jc w:val="center"/>
              <w:rPr>
                <w:color w:val="000000"/>
              </w:rPr>
            </w:pPr>
            <w:r>
              <w:rPr>
                <w:color w:val="000000"/>
              </w:rPr>
              <w:t>7</w:t>
            </w:r>
          </w:p>
        </w:tc>
        <w:tc>
          <w:tcPr>
            <w:tcW w:w="1053" w:type="dxa"/>
            <w:vAlign w:val="bottom"/>
          </w:tcPr>
          <w:p w:rsidR="003A2A5F" w:rsidRDefault="003A2A5F" w:rsidP="003A2A5F">
            <w:pPr>
              <w:jc w:val="center"/>
              <w:rPr>
                <w:color w:val="000000"/>
              </w:rPr>
            </w:pPr>
            <w:r>
              <w:rPr>
                <w:color w:val="000000"/>
              </w:rPr>
              <w:t>20</w:t>
            </w:r>
          </w:p>
        </w:tc>
        <w:tc>
          <w:tcPr>
            <w:tcW w:w="0" w:type="auto"/>
            <w:noWrap/>
            <w:vAlign w:val="bottom"/>
          </w:tcPr>
          <w:p w:rsidR="003A2A5F" w:rsidRDefault="003A2A5F" w:rsidP="003A2A5F">
            <w:pPr>
              <w:jc w:val="right"/>
              <w:rPr>
                <w:color w:val="000000"/>
              </w:rPr>
            </w:pPr>
            <w:r>
              <w:rPr>
                <w:color w:val="000000"/>
              </w:rPr>
              <w:t>20.67</w:t>
            </w:r>
          </w:p>
        </w:tc>
        <w:tc>
          <w:tcPr>
            <w:tcW w:w="0" w:type="auto"/>
            <w:noWrap/>
            <w:vAlign w:val="bottom"/>
          </w:tcPr>
          <w:p w:rsidR="003A2A5F" w:rsidRDefault="003A2A5F" w:rsidP="003A2A5F">
            <w:pPr>
              <w:jc w:val="right"/>
              <w:rPr>
                <w:color w:val="000000"/>
              </w:rPr>
            </w:pPr>
            <w:r>
              <w:rPr>
                <w:color w:val="000000"/>
              </w:rPr>
              <w:t>-0.67</w:t>
            </w:r>
          </w:p>
        </w:tc>
        <w:tc>
          <w:tcPr>
            <w:tcW w:w="0" w:type="auto"/>
            <w:noWrap/>
            <w:vAlign w:val="bottom"/>
          </w:tcPr>
          <w:p w:rsidR="003A2A5F" w:rsidRDefault="003A2A5F" w:rsidP="003A2A5F">
            <w:pPr>
              <w:jc w:val="right"/>
              <w:rPr>
                <w:color w:val="000000"/>
              </w:rPr>
            </w:pPr>
            <w:r>
              <w:rPr>
                <w:color w:val="000000"/>
              </w:rPr>
              <w:t>0.44</w:t>
            </w:r>
          </w:p>
        </w:tc>
      </w:tr>
      <w:tr w:rsidR="003A2A5F">
        <w:trPr>
          <w:trHeight w:val="20"/>
          <w:jc w:val="center"/>
        </w:trPr>
        <w:tc>
          <w:tcPr>
            <w:tcW w:w="0" w:type="auto"/>
            <w:noWrap/>
            <w:vAlign w:val="bottom"/>
          </w:tcPr>
          <w:p w:rsidR="003A2A5F" w:rsidRDefault="003A2A5F" w:rsidP="003A2A5F">
            <w:pPr>
              <w:jc w:val="center"/>
              <w:rPr>
                <w:color w:val="000000"/>
              </w:rPr>
            </w:pPr>
            <w:r>
              <w:rPr>
                <w:color w:val="000000"/>
              </w:rPr>
              <w:t>8</w:t>
            </w:r>
          </w:p>
        </w:tc>
        <w:tc>
          <w:tcPr>
            <w:tcW w:w="1053" w:type="dxa"/>
            <w:vAlign w:val="bottom"/>
          </w:tcPr>
          <w:p w:rsidR="003A2A5F" w:rsidRDefault="003A2A5F" w:rsidP="003A2A5F">
            <w:pPr>
              <w:jc w:val="center"/>
              <w:rPr>
                <w:color w:val="000000"/>
              </w:rPr>
            </w:pPr>
            <w:r>
              <w:rPr>
                <w:color w:val="000000"/>
              </w:rPr>
              <w:t>19</w:t>
            </w:r>
          </w:p>
        </w:tc>
        <w:tc>
          <w:tcPr>
            <w:tcW w:w="0" w:type="auto"/>
            <w:noWrap/>
            <w:vAlign w:val="bottom"/>
          </w:tcPr>
          <w:p w:rsidR="003A2A5F" w:rsidRDefault="003A2A5F" w:rsidP="003A2A5F">
            <w:pPr>
              <w:jc w:val="right"/>
              <w:rPr>
                <w:color w:val="000000"/>
              </w:rPr>
            </w:pPr>
            <w:r>
              <w:rPr>
                <w:color w:val="000000"/>
              </w:rPr>
              <w:t>20.33</w:t>
            </w:r>
          </w:p>
        </w:tc>
        <w:tc>
          <w:tcPr>
            <w:tcW w:w="0" w:type="auto"/>
            <w:noWrap/>
            <w:vAlign w:val="bottom"/>
          </w:tcPr>
          <w:p w:rsidR="003A2A5F" w:rsidRDefault="003A2A5F" w:rsidP="003A2A5F">
            <w:pPr>
              <w:jc w:val="right"/>
              <w:rPr>
                <w:color w:val="000000"/>
              </w:rPr>
            </w:pPr>
            <w:r>
              <w:rPr>
                <w:color w:val="000000"/>
              </w:rPr>
              <w:t>-1.33</w:t>
            </w:r>
          </w:p>
        </w:tc>
        <w:tc>
          <w:tcPr>
            <w:tcW w:w="0" w:type="auto"/>
            <w:noWrap/>
            <w:vAlign w:val="bottom"/>
          </w:tcPr>
          <w:p w:rsidR="003A2A5F" w:rsidRDefault="003A2A5F" w:rsidP="003A2A5F">
            <w:pPr>
              <w:jc w:val="right"/>
              <w:rPr>
                <w:color w:val="000000"/>
              </w:rPr>
            </w:pPr>
            <w:r>
              <w:rPr>
                <w:color w:val="000000"/>
              </w:rPr>
              <w:t>1.78</w:t>
            </w:r>
          </w:p>
        </w:tc>
      </w:tr>
      <w:tr w:rsidR="003A2A5F">
        <w:trPr>
          <w:trHeight w:val="20"/>
          <w:jc w:val="center"/>
        </w:trPr>
        <w:tc>
          <w:tcPr>
            <w:tcW w:w="0" w:type="auto"/>
            <w:noWrap/>
            <w:vAlign w:val="bottom"/>
          </w:tcPr>
          <w:p w:rsidR="003A2A5F" w:rsidRDefault="003A2A5F" w:rsidP="003A2A5F">
            <w:pPr>
              <w:jc w:val="center"/>
              <w:rPr>
                <w:color w:val="000000"/>
              </w:rPr>
            </w:pPr>
            <w:r>
              <w:rPr>
                <w:color w:val="000000"/>
              </w:rPr>
              <w:t>9</w:t>
            </w:r>
          </w:p>
        </w:tc>
        <w:tc>
          <w:tcPr>
            <w:tcW w:w="1053" w:type="dxa"/>
            <w:vAlign w:val="bottom"/>
          </w:tcPr>
          <w:p w:rsidR="003A2A5F" w:rsidRDefault="003A2A5F" w:rsidP="003A2A5F">
            <w:pPr>
              <w:jc w:val="center"/>
              <w:rPr>
                <w:color w:val="000000"/>
              </w:rPr>
            </w:pPr>
            <w:r>
              <w:rPr>
                <w:color w:val="000000"/>
              </w:rPr>
              <w:t>18</w:t>
            </w:r>
          </w:p>
        </w:tc>
        <w:tc>
          <w:tcPr>
            <w:tcW w:w="0" w:type="auto"/>
            <w:noWrap/>
            <w:vAlign w:val="bottom"/>
          </w:tcPr>
          <w:p w:rsidR="003A2A5F" w:rsidRDefault="003A2A5F" w:rsidP="003A2A5F">
            <w:pPr>
              <w:jc w:val="right"/>
              <w:rPr>
                <w:color w:val="000000"/>
              </w:rPr>
            </w:pPr>
            <w:r>
              <w:rPr>
                <w:color w:val="000000"/>
              </w:rPr>
              <w:t>21.00</w:t>
            </w:r>
          </w:p>
        </w:tc>
        <w:tc>
          <w:tcPr>
            <w:tcW w:w="0" w:type="auto"/>
            <w:noWrap/>
            <w:vAlign w:val="bottom"/>
          </w:tcPr>
          <w:p w:rsidR="003A2A5F" w:rsidRDefault="003A2A5F" w:rsidP="003A2A5F">
            <w:pPr>
              <w:jc w:val="right"/>
              <w:rPr>
                <w:color w:val="000000"/>
              </w:rPr>
            </w:pPr>
            <w:r>
              <w:rPr>
                <w:color w:val="000000"/>
              </w:rPr>
              <w:t>-3.00</w:t>
            </w:r>
          </w:p>
        </w:tc>
        <w:tc>
          <w:tcPr>
            <w:tcW w:w="0" w:type="auto"/>
            <w:noWrap/>
            <w:vAlign w:val="bottom"/>
          </w:tcPr>
          <w:p w:rsidR="003A2A5F" w:rsidRDefault="003A2A5F" w:rsidP="003A2A5F">
            <w:pPr>
              <w:jc w:val="right"/>
              <w:rPr>
                <w:color w:val="000000"/>
              </w:rPr>
            </w:pPr>
            <w:r>
              <w:rPr>
                <w:color w:val="000000"/>
              </w:rPr>
              <w:t>9.00</w:t>
            </w:r>
          </w:p>
        </w:tc>
      </w:tr>
      <w:tr w:rsidR="003A2A5F">
        <w:trPr>
          <w:trHeight w:val="20"/>
          <w:jc w:val="center"/>
        </w:trPr>
        <w:tc>
          <w:tcPr>
            <w:tcW w:w="0" w:type="auto"/>
            <w:noWrap/>
            <w:vAlign w:val="bottom"/>
          </w:tcPr>
          <w:p w:rsidR="003A2A5F" w:rsidRDefault="003A2A5F" w:rsidP="003A2A5F">
            <w:pPr>
              <w:jc w:val="center"/>
              <w:rPr>
                <w:color w:val="000000"/>
              </w:rPr>
            </w:pPr>
            <w:r>
              <w:rPr>
                <w:color w:val="000000"/>
              </w:rPr>
              <w:t>10</w:t>
            </w:r>
          </w:p>
        </w:tc>
        <w:tc>
          <w:tcPr>
            <w:tcW w:w="1053" w:type="dxa"/>
            <w:vAlign w:val="bottom"/>
          </w:tcPr>
          <w:p w:rsidR="003A2A5F" w:rsidRDefault="003A2A5F" w:rsidP="003A2A5F">
            <w:pPr>
              <w:jc w:val="center"/>
              <w:rPr>
                <w:color w:val="000000"/>
              </w:rPr>
            </w:pPr>
            <w:r>
              <w:rPr>
                <w:color w:val="000000"/>
              </w:rPr>
              <w:t>21</w:t>
            </w:r>
          </w:p>
        </w:tc>
        <w:tc>
          <w:tcPr>
            <w:tcW w:w="0" w:type="auto"/>
            <w:noWrap/>
            <w:vAlign w:val="bottom"/>
          </w:tcPr>
          <w:p w:rsidR="003A2A5F" w:rsidRDefault="003A2A5F" w:rsidP="003A2A5F">
            <w:pPr>
              <w:jc w:val="right"/>
              <w:rPr>
                <w:color w:val="000000"/>
              </w:rPr>
            </w:pPr>
            <w:r>
              <w:rPr>
                <w:color w:val="000000"/>
              </w:rPr>
              <w:t>19.00</w:t>
            </w:r>
          </w:p>
        </w:tc>
        <w:tc>
          <w:tcPr>
            <w:tcW w:w="0" w:type="auto"/>
            <w:noWrap/>
            <w:vAlign w:val="bottom"/>
          </w:tcPr>
          <w:p w:rsidR="003A2A5F" w:rsidRDefault="003A2A5F" w:rsidP="003A2A5F">
            <w:pPr>
              <w:jc w:val="right"/>
              <w:rPr>
                <w:color w:val="000000"/>
              </w:rPr>
            </w:pPr>
            <w:r>
              <w:rPr>
                <w:color w:val="000000"/>
              </w:rPr>
              <w:t>2.00</w:t>
            </w:r>
          </w:p>
        </w:tc>
        <w:tc>
          <w:tcPr>
            <w:tcW w:w="0" w:type="auto"/>
            <w:noWrap/>
            <w:vAlign w:val="bottom"/>
          </w:tcPr>
          <w:p w:rsidR="003A2A5F" w:rsidRPr="009F0BC8" w:rsidRDefault="003A2A5F" w:rsidP="003A2A5F">
            <w:pPr>
              <w:jc w:val="right"/>
              <w:rPr>
                <w:color w:val="000000"/>
                <w:u w:val="single"/>
              </w:rPr>
            </w:pPr>
            <w:r>
              <w:rPr>
                <w:color w:val="000000"/>
                <w:u w:val="single"/>
              </w:rPr>
              <w:t xml:space="preserve">  </w:t>
            </w:r>
            <w:r w:rsidRPr="009F0BC8">
              <w:rPr>
                <w:color w:val="000000"/>
                <w:u w:val="single"/>
              </w:rPr>
              <w:t>4.00</w:t>
            </w:r>
          </w:p>
        </w:tc>
      </w:tr>
      <w:tr w:rsidR="003A2A5F">
        <w:trPr>
          <w:trHeight w:val="20"/>
          <w:jc w:val="center"/>
        </w:trPr>
        <w:tc>
          <w:tcPr>
            <w:tcW w:w="0" w:type="auto"/>
            <w:noWrap/>
            <w:vAlign w:val="bottom"/>
          </w:tcPr>
          <w:p w:rsidR="003A2A5F" w:rsidRDefault="003A2A5F" w:rsidP="003A2A5F">
            <w:pPr>
              <w:rPr>
                <w:color w:val="000000"/>
              </w:rPr>
            </w:pPr>
          </w:p>
        </w:tc>
        <w:tc>
          <w:tcPr>
            <w:tcW w:w="0" w:type="auto"/>
            <w:noWrap/>
            <w:vAlign w:val="bottom"/>
          </w:tcPr>
          <w:p w:rsidR="003A2A5F" w:rsidRDefault="003A2A5F" w:rsidP="003A2A5F">
            <w:pPr>
              <w:rPr>
                <w:color w:val="000000"/>
              </w:rPr>
            </w:pPr>
          </w:p>
        </w:tc>
        <w:tc>
          <w:tcPr>
            <w:tcW w:w="0" w:type="auto"/>
            <w:noWrap/>
            <w:vAlign w:val="bottom"/>
          </w:tcPr>
          <w:p w:rsidR="003A2A5F" w:rsidRDefault="003A2A5F" w:rsidP="003A2A5F">
            <w:pPr>
              <w:rPr>
                <w:color w:val="000000"/>
              </w:rPr>
            </w:pPr>
          </w:p>
        </w:tc>
        <w:tc>
          <w:tcPr>
            <w:tcW w:w="0" w:type="auto"/>
            <w:noWrap/>
            <w:vAlign w:val="bottom"/>
          </w:tcPr>
          <w:p w:rsidR="003A2A5F" w:rsidRDefault="003A2A5F" w:rsidP="003A2A5F">
            <w:pPr>
              <w:jc w:val="right"/>
              <w:rPr>
                <w:color w:val="000000"/>
              </w:rPr>
            </w:pPr>
            <w:r>
              <w:rPr>
                <w:color w:val="000000"/>
              </w:rPr>
              <w:t>Total</w:t>
            </w:r>
          </w:p>
        </w:tc>
        <w:tc>
          <w:tcPr>
            <w:tcW w:w="0" w:type="auto"/>
            <w:noWrap/>
            <w:vAlign w:val="bottom"/>
          </w:tcPr>
          <w:p w:rsidR="003A2A5F" w:rsidRDefault="003A2A5F" w:rsidP="003A2A5F">
            <w:pPr>
              <w:jc w:val="right"/>
              <w:rPr>
                <w:color w:val="000000"/>
              </w:rPr>
            </w:pPr>
            <w:r>
              <w:rPr>
                <w:color w:val="000000"/>
              </w:rPr>
              <w:t>42.11</w:t>
            </w:r>
          </w:p>
        </w:tc>
      </w:tr>
    </w:tbl>
    <w:p w:rsidR="003A2A5F"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180" w:hanging="4"/>
        <w:rPr>
          <w:color w:val="000000"/>
        </w:rPr>
      </w:pPr>
      <w:r w:rsidRPr="00F7443E">
        <w:rPr>
          <w:color w:val="000000"/>
        </w:rPr>
        <w:t xml:space="preserve"> </w:t>
      </w:r>
    </w:p>
    <w:p w:rsidR="003A2A5F" w:rsidRDefault="00731BCB" w:rsidP="00731BCB">
      <w:pPr>
        <w:tabs>
          <w:tab w:val="left" w:pos="-990"/>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r>
        <w:rPr>
          <w:color w:val="000000"/>
        </w:rPr>
        <w:tab/>
      </w:r>
      <w:r>
        <w:rPr>
          <w:color w:val="000000"/>
        </w:rPr>
        <w:tab/>
      </w:r>
      <w:r w:rsidR="003A2A5F" w:rsidRPr="00F7443E">
        <w:rPr>
          <w:color w:val="000000"/>
        </w:rPr>
        <w:t xml:space="preserve">MSE = </w:t>
      </w:r>
      <w:r w:rsidR="003A2A5F">
        <w:rPr>
          <w:color w:val="000000"/>
        </w:rPr>
        <w:t>42.11</w:t>
      </w:r>
      <w:r w:rsidR="003A2A5F" w:rsidRPr="00F7443E">
        <w:rPr>
          <w:color w:val="000000"/>
        </w:rPr>
        <w:t xml:space="preserve"> / </w:t>
      </w:r>
      <w:r w:rsidR="003A2A5F">
        <w:rPr>
          <w:color w:val="000000"/>
        </w:rPr>
        <w:t>7</w:t>
      </w:r>
      <w:r w:rsidR="003A2A5F" w:rsidRPr="00F7443E">
        <w:rPr>
          <w:color w:val="000000"/>
        </w:rPr>
        <w:t xml:space="preserve"> = </w:t>
      </w:r>
      <w:r w:rsidR="003A2A5F">
        <w:rPr>
          <w:color w:val="000000"/>
        </w:rPr>
        <w:t>6.02</w:t>
      </w:r>
    </w:p>
    <w:p w:rsidR="003A2A5F" w:rsidRDefault="003A2A5F" w:rsidP="00731BCB">
      <w:pPr>
        <w:tabs>
          <w:tab w:val="left" w:pos="-990"/>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p>
    <w:p w:rsidR="003A2A5F" w:rsidRPr="00F7443E" w:rsidRDefault="00731BCB" w:rsidP="00731BCB">
      <w:pPr>
        <w:tabs>
          <w:tab w:val="left" w:pos="-990"/>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r>
        <w:rPr>
          <w:i/>
          <w:color w:val="000000"/>
        </w:rPr>
        <w:tab/>
      </w:r>
      <w:r>
        <w:rPr>
          <w:i/>
          <w:color w:val="000000"/>
        </w:rPr>
        <w:tab/>
      </w:r>
      <w:r w:rsidR="003A2A5F" w:rsidRPr="00F7443E">
        <w:rPr>
          <w:i/>
          <w:color w:val="000000"/>
        </w:rPr>
        <w:t>F</w:t>
      </w:r>
      <w:r w:rsidR="003A2A5F" w:rsidRPr="00F7443E">
        <w:rPr>
          <w:color w:val="000000"/>
          <w:vertAlign w:val="subscript"/>
        </w:rPr>
        <w:t>11</w:t>
      </w:r>
      <w:r w:rsidR="003A2A5F" w:rsidRPr="00F7443E">
        <w:rPr>
          <w:color w:val="000000"/>
        </w:rPr>
        <w:t xml:space="preserve"> = </w:t>
      </w:r>
      <w:r w:rsidR="003A2A5F">
        <w:rPr>
          <w:color w:val="000000"/>
        </w:rPr>
        <w:t>(19 + 18 + 21) / 3 = 19.33</w:t>
      </w:r>
    </w:p>
    <w:p w:rsidR="003A2A5F" w:rsidRDefault="003A2A5F" w:rsidP="00731BCB">
      <w:pPr>
        <w:tabs>
          <w:tab w:val="left" w:pos="-990"/>
          <w:tab w:val="left" w:pos="904"/>
          <w:tab w:val="left" w:pos="1260"/>
        </w:tabs>
        <w:ind w:left="540"/>
        <w:rPr>
          <w:color w:val="000000"/>
        </w:rPr>
      </w:pPr>
    </w:p>
    <w:p w:rsidR="003D126E" w:rsidRDefault="003D126E" w:rsidP="00731BCB">
      <w:pPr>
        <w:tabs>
          <w:tab w:val="left" w:pos="-990"/>
          <w:tab w:val="left" w:pos="904"/>
          <w:tab w:val="left" w:pos="1260"/>
        </w:tabs>
        <w:ind w:left="540"/>
        <w:rPr>
          <w:color w:val="000000"/>
        </w:rPr>
      </w:pPr>
    </w:p>
    <w:p w:rsidR="00FA77E9" w:rsidRDefault="00FA77E9" w:rsidP="00731BCB">
      <w:pPr>
        <w:tabs>
          <w:tab w:val="left" w:pos="-990"/>
          <w:tab w:val="left" w:pos="904"/>
          <w:tab w:val="left" w:pos="1260"/>
        </w:tabs>
        <w:ind w:left="540"/>
        <w:rPr>
          <w:color w:val="000000"/>
        </w:rPr>
      </w:pPr>
    </w:p>
    <w:p w:rsidR="00FA77E9" w:rsidRDefault="00FA77E9" w:rsidP="00731BCB">
      <w:pPr>
        <w:tabs>
          <w:tab w:val="left" w:pos="-990"/>
          <w:tab w:val="left" w:pos="904"/>
          <w:tab w:val="left" w:pos="1260"/>
        </w:tabs>
        <w:ind w:left="540"/>
        <w:rPr>
          <w:color w:val="000000"/>
        </w:rPr>
      </w:pPr>
    </w:p>
    <w:p w:rsidR="003A2A5F" w:rsidRDefault="00731BCB" w:rsidP="00731BCB">
      <w:pPr>
        <w:tabs>
          <w:tab w:val="left" w:pos="-990"/>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r>
        <w:rPr>
          <w:color w:val="000000"/>
        </w:rPr>
        <w:lastRenderedPageBreak/>
        <w:tab/>
      </w:r>
      <w:r w:rsidR="003A2A5F">
        <w:rPr>
          <w:color w:val="000000"/>
        </w:rPr>
        <w:t>c.</w:t>
      </w:r>
      <w:r>
        <w:rPr>
          <w:color w:val="000000"/>
        </w:rPr>
        <w:tab/>
      </w:r>
      <w:r w:rsidR="003A2A5F">
        <w:rPr>
          <w:color w:val="000000"/>
        </w:rPr>
        <w:t xml:space="preserve">Exponential smoothing using </w:t>
      </w:r>
      <w:r w:rsidR="003A2A5F" w:rsidRPr="00E041E5">
        <w:rPr>
          <w:i/>
          <w:color w:val="000000"/>
        </w:rPr>
        <w:t>α</w:t>
      </w:r>
      <w:r w:rsidR="003A2A5F">
        <w:rPr>
          <w:color w:val="000000"/>
        </w:rPr>
        <w:t xml:space="preserve"> = </w:t>
      </w:r>
      <w:r w:rsidR="003A2A5F" w:rsidRPr="00E041E5">
        <w:rPr>
          <w:color w:val="000000"/>
        </w:rPr>
        <w:t>.2</w:t>
      </w:r>
    </w:p>
    <w:p w:rsidR="00FA77E9" w:rsidRDefault="00FA77E9" w:rsidP="00731BCB">
      <w:pPr>
        <w:tabs>
          <w:tab w:val="left" w:pos="-990"/>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p>
    <w:tbl>
      <w:tblPr>
        <w:tblW w:w="5530" w:type="dxa"/>
        <w:jc w:val="center"/>
        <w:tblCellMar>
          <w:left w:w="0" w:type="dxa"/>
          <w:right w:w="0" w:type="dxa"/>
        </w:tblCellMar>
        <w:tblLook w:val="00A0" w:firstRow="1" w:lastRow="0" w:firstColumn="1" w:lastColumn="0" w:noHBand="0" w:noVBand="0"/>
      </w:tblPr>
      <w:tblGrid>
        <w:gridCol w:w="1108"/>
        <w:gridCol w:w="1041"/>
        <w:gridCol w:w="1051"/>
        <w:gridCol w:w="1051"/>
        <w:gridCol w:w="1279"/>
      </w:tblGrid>
      <w:tr w:rsidR="003A2A5F">
        <w:trPr>
          <w:trHeight w:val="20"/>
          <w:jc w:val="center"/>
        </w:trPr>
        <w:tc>
          <w:tcPr>
            <w:tcW w:w="1092" w:type="dxa"/>
            <w:tcBorders>
              <w:top w:val="nil"/>
              <w:left w:val="nil"/>
              <w:bottom w:val="single" w:sz="8" w:space="0" w:color="auto"/>
              <w:right w:val="nil"/>
            </w:tcBorders>
            <w:noWrap/>
            <w:vAlign w:val="bottom"/>
          </w:tcPr>
          <w:p w:rsidR="003A2A5F" w:rsidRDefault="003A2A5F" w:rsidP="003A2A5F">
            <w:pPr>
              <w:jc w:val="center"/>
              <w:rPr>
                <w:b/>
                <w:bCs/>
                <w:color w:val="000000"/>
              </w:rPr>
            </w:pPr>
            <w:r>
              <w:rPr>
                <w:b/>
                <w:bCs/>
                <w:color w:val="000000"/>
              </w:rPr>
              <w:t>Week</w:t>
            </w:r>
          </w:p>
        </w:tc>
        <w:tc>
          <w:tcPr>
            <w:tcW w:w="1046" w:type="dxa"/>
            <w:tcBorders>
              <w:top w:val="nil"/>
              <w:left w:val="nil"/>
              <w:bottom w:val="single" w:sz="8" w:space="0" w:color="auto"/>
              <w:right w:val="nil"/>
            </w:tcBorders>
            <w:vAlign w:val="bottom"/>
          </w:tcPr>
          <w:p w:rsidR="003A2A5F" w:rsidRDefault="003A2A5F" w:rsidP="003A2A5F">
            <w:pPr>
              <w:jc w:val="center"/>
              <w:rPr>
                <w:b/>
                <w:bCs/>
                <w:color w:val="000000"/>
              </w:rPr>
            </w:pPr>
            <w:r>
              <w:rPr>
                <w:b/>
                <w:bCs/>
                <w:color w:val="000000"/>
              </w:rPr>
              <w:t>Time Series Value</w:t>
            </w:r>
          </w:p>
        </w:tc>
        <w:tc>
          <w:tcPr>
            <w:tcW w:w="1054" w:type="dxa"/>
            <w:tcBorders>
              <w:top w:val="nil"/>
              <w:left w:val="nil"/>
              <w:bottom w:val="single" w:sz="8" w:space="0" w:color="auto"/>
              <w:right w:val="nil"/>
            </w:tcBorders>
            <w:vAlign w:val="bottom"/>
          </w:tcPr>
          <w:p w:rsidR="003A2A5F" w:rsidRDefault="003A2A5F" w:rsidP="003A2A5F">
            <w:pPr>
              <w:jc w:val="center"/>
              <w:rPr>
                <w:b/>
                <w:bCs/>
                <w:color w:val="000000"/>
              </w:rPr>
            </w:pPr>
            <w:r>
              <w:rPr>
                <w:b/>
                <w:bCs/>
                <w:color w:val="000000"/>
              </w:rPr>
              <w:t>Forecast</w:t>
            </w:r>
          </w:p>
        </w:tc>
        <w:tc>
          <w:tcPr>
            <w:tcW w:w="1054" w:type="dxa"/>
            <w:tcBorders>
              <w:top w:val="nil"/>
              <w:left w:val="nil"/>
              <w:bottom w:val="single" w:sz="8" w:space="0" w:color="auto"/>
              <w:right w:val="nil"/>
            </w:tcBorders>
            <w:vAlign w:val="bottom"/>
          </w:tcPr>
          <w:p w:rsidR="003A2A5F" w:rsidRDefault="003A2A5F" w:rsidP="003A2A5F">
            <w:pPr>
              <w:jc w:val="center"/>
              <w:rPr>
                <w:b/>
                <w:bCs/>
                <w:color w:val="000000"/>
              </w:rPr>
            </w:pPr>
            <w:r>
              <w:rPr>
                <w:b/>
                <w:bCs/>
                <w:color w:val="000000"/>
              </w:rPr>
              <w:t>Forecast Error</w:t>
            </w:r>
          </w:p>
        </w:tc>
        <w:tc>
          <w:tcPr>
            <w:tcW w:w="1284" w:type="dxa"/>
            <w:tcBorders>
              <w:top w:val="nil"/>
              <w:left w:val="nil"/>
              <w:bottom w:val="single" w:sz="8" w:space="0" w:color="auto"/>
              <w:right w:val="nil"/>
            </w:tcBorders>
            <w:vAlign w:val="bottom"/>
          </w:tcPr>
          <w:p w:rsidR="003A2A5F" w:rsidRDefault="003A2A5F" w:rsidP="003A2A5F">
            <w:pPr>
              <w:jc w:val="center"/>
              <w:rPr>
                <w:b/>
                <w:bCs/>
                <w:color w:val="000000"/>
              </w:rPr>
            </w:pPr>
            <w:r>
              <w:rPr>
                <w:b/>
                <w:bCs/>
                <w:color w:val="000000"/>
              </w:rPr>
              <w:t>Squared Value of Forecast Error</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1</w:t>
            </w:r>
          </w:p>
        </w:tc>
        <w:tc>
          <w:tcPr>
            <w:tcW w:w="1046" w:type="dxa"/>
            <w:tcBorders>
              <w:top w:val="nil"/>
              <w:left w:val="nil"/>
              <w:bottom w:val="nil"/>
              <w:right w:val="nil"/>
            </w:tcBorders>
          </w:tcPr>
          <w:p w:rsidR="003A2A5F" w:rsidRDefault="003A2A5F" w:rsidP="003A2A5F">
            <w:pPr>
              <w:jc w:val="center"/>
              <w:rPr>
                <w:color w:val="000000"/>
              </w:rPr>
            </w:pPr>
            <w:r>
              <w:rPr>
                <w:color w:val="000000"/>
              </w:rPr>
              <w:t>22</w:t>
            </w:r>
          </w:p>
        </w:tc>
        <w:tc>
          <w:tcPr>
            <w:tcW w:w="1054" w:type="dxa"/>
            <w:tcBorders>
              <w:top w:val="nil"/>
              <w:left w:val="nil"/>
              <w:bottom w:val="nil"/>
              <w:right w:val="nil"/>
            </w:tcBorders>
          </w:tcPr>
          <w:p w:rsidR="003A2A5F" w:rsidRDefault="003A2A5F" w:rsidP="003A2A5F">
            <w:pPr>
              <w:jc w:val="center"/>
              <w:rPr>
                <w:color w:val="000000"/>
              </w:rPr>
            </w:pPr>
          </w:p>
        </w:tc>
        <w:tc>
          <w:tcPr>
            <w:tcW w:w="1054" w:type="dxa"/>
            <w:tcBorders>
              <w:top w:val="nil"/>
              <w:left w:val="nil"/>
              <w:bottom w:val="nil"/>
              <w:right w:val="nil"/>
            </w:tcBorders>
          </w:tcPr>
          <w:p w:rsidR="003A2A5F" w:rsidRDefault="003A2A5F" w:rsidP="003A2A5F">
            <w:pPr>
              <w:jc w:val="center"/>
              <w:rPr>
                <w:color w:val="000000"/>
              </w:rPr>
            </w:pPr>
          </w:p>
        </w:tc>
        <w:tc>
          <w:tcPr>
            <w:tcW w:w="1284" w:type="dxa"/>
            <w:tcBorders>
              <w:top w:val="nil"/>
              <w:left w:val="nil"/>
              <w:bottom w:val="nil"/>
              <w:right w:val="nil"/>
            </w:tcBorders>
          </w:tcPr>
          <w:p w:rsidR="003A2A5F" w:rsidRDefault="003A2A5F" w:rsidP="003A2A5F">
            <w:pPr>
              <w:jc w:val="center"/>
              <w:rPr>
                <w:color w:val="000000"/>
              </w:rPr>
            </w:pP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2</w:t>
            </w:r>
          </w:p>
        </w:tc>
        <w:tc>
          <w:tcPr>
            <w:tcW w:w="1046" w:type="dxa"/>
            <w:tcBorders>
              <w:top w:val="nil"/>
              <w:left w:val="nil"/>
              <w:bottom w:val="nil"/>
              <w:right w:val="nil"/>
            </w:tcBorders>
          </w:tcPr>
          <w:p w:rsidR="003A2A5F" w:rsidRDefault="003A2A5F" w:rsidP="003A2A5F">
            <w:pPr>
              <w:jc w:val="center"/>
              <w:rPr>
                <w:color w:val="000000"/>
              </w:rPr>
            </w:pPr>
            <w:r>
              <w:rPr>
                <w:color w:val="000000"/>
              </w:rPr>
              <w:t>18</w:t>
            </w:r>
          </w:p>
        </w:tc>
        <w:tc>
          <w:tcPr>
            <w:tcW w:w="1054" w:type="dxa"/>
            <w:tcBorders>
              <w:top w:val="nil"/>
              <w:left w:val="nil"/>
              <w:bottom w:val="nil"/>
              <w:right w:val="nil"/>
            </w:tcBorders>
          </w:tcPr>
          <w:p w:rsidR="003A2A5F" w:rsidRDefault="003A2A5F" w:rsidP="003A2A5F">
            <w:pPr>
              <w:jc w:val="right"/>
              <w:rPr>
                <w:color w:val="000000"/>
              </w:rPr>
            </w:pPr>
            <w:r>
              <w:rPr>
                <w:color w:val="000000"/>
              </w:rPr>
              <w:t>22.00</w:t>
            </w:r>
          </w:p>
        </w:tc>
        <w:tc>
          <w:tcPr>
            <w:tcW w:w="1054" w:type="dxa"/>
            <w:tcBorders>
              <w:top w:val="nil"/>
              <w:left w:val="nil"/>
              <w:bottom w:val="nil"/>
              <w:right w:val="nil"/>
            </w:tcBorders>
          </w:tcPr>
          <w:p w:rsidR="003A2A5F" w:rsidRDefault="003A2A5F" w:rsidP="003A2A5F">
            <w:pPr>
              <w:jc w:val="right"/>
              <w:rPr>
                <w:color w:val="000000"/>
              </w:rPr>
            </w:pPr>
            <w:r>
              <w:rPr>
                <w:color w:val="000000"/>
              </w:rPr>
              <w:t>-4.00</w:t>
            </w:r>
          </w:p>
        </w:tc>
        <w:tc>
          <w:tcPr>
            <w:tcW w:w="1284" w:type="dxa"/>
            <w:tcBorders>
              <w:top w:val="nil"/>
              <w:left w:val="nil"/>
              <w:bottom w:val="nil"/>
              <w:right w:val="nil"/>
            </w:tcBorders>
          </w:tcPr>
          <w:p w:rsidR="003A2A5F" w:rsidRDefault="003A2A5F" w:rsidP="003A2A5F">
            <w:pPr>
              <w:jc w:val="right"/>
              <w:rPr>
                <w:color w:val="000000"/>
              </w:rPr>
            </w:pPr>
            <w:r>
              <w:rPr>
                <w:color w:val="000000"/>
              </w:rPr>
              <w:t>16.00</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3</w:t>
            </w:r>
          </w:p>
        </w:tc>
        <w:tc>
          <w:tcPr>
            <w:tcW w:w="1046" w:type="dxa"/>
            <w:tcBorders>
              <w:top w:val="nil"/>
              <w:left w:val="nil"/>
              <w:bottom w:val="nil"/>
              <w:right w:val="nil"/>
            </w:tcBorders>
          </w:tcPr>
          <w:p w:rsidR="003A2A5F" w:rsidRDefault="003A2A5F" w:rsidP="003A2A5F">
            <w:pPr>
              <w:jc w:val="center"/>
              <w:rPr>
                <w:color w:val="000000"/>
              </w:rPr>
            </w:pPr>
            <w:r>
              <w:rPr>
                <w:color w:val="000000"/>
              </w:rPr>
              <w:t>23</w:t>
            </w:r>
          </w:p>
        </w:tc>
        <w:tc>
          <w:tcPr>
            <w:tcW w:w="1054" w:type="dxa"/>
            <w:tcBorders>
              <w:top w:val="nil"/>
              <w:left w:val="nil"/>
              <w:bottom w:val="nil"/>
              <w:right w:val="nil"/>
            </w:tcBorders>
          </w:tcPr>
          <w:p w:rsidR="003A2A5F" w:rsidRDefault="003A2A5F" w:rsidP="003A2A5F">
            <w:pPr>
              <w:jc w:val="right"/>
              <w:rPr>
                <w:color w:val="000000"/>
              </w:rPr>
            </w:pPr>
            <w:r>
              <w:rPr>
                <w:color w:val="000000"/>
              </w:rPr>
              <w:t>21.20</w:t>
            </w:r>
          </w:p>
        </w:tc>
        <w:tc>
          <w:tcPr>
            <w:tcW w:w="1054" w:type="dxa"/>
            <w:tcBorders>
              <w:top w:val="nil"/>
              <w:left w:val="nil"/>
              <w:bottom w:val="nil"/>
              <w:right w:val="nil"/>
            </w:tcBorders>
          </w:tcPr>
          <w:p w:rsidR="003A2A5F" w:rsidRDefault="003A2A5F" w:rsidP="003A2A5F">
            <w:pPr>
              <w:jc w:val="right"/>
              <w:rPr>
                <w:color w:val="000000"/>
              </w:rPr>
            </w:pPr>
            <w:r>
              <w:rPr>
                <w:color w:val="000000"/>
              </w:rPr>
              <w:t>1.80</w:t>
            </w:r>
          </w:p>
        </w:tc>
        <w:tc>
          <w:tcPr>
            <w:tcW w:w="1284" w:type="dxa"/>
            <w:tcBorders>
              <w:top w:val="nil"/>
              <w:left w:val="nil"/>
              <w:bottom w:val="nil"/>
              <w:right w:val="nil"/>
            </w:tcBorders>
          </w:tcPr>
          <w:p w:rsidR="003A2A5F" w:rsidRDefault="003A2A5F" w:rsidP="003A2A5F">
            <w:pPr>
              <w:jc w:val="right"/>
              <w:rPr>
                <w:color w:val="000000"/>
              </w:rPr>
            </w:pPr>
            <w:r>
              <w:rPr>
                <w:color w:val="000000"/>
              </w:rPr>
              <w:t>3.24</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4</w:t>
            </w:r>
          </w:p>
        </w:tc>
        <w:tc>
          <w:tcPr>
            <w:tcW w:w="1046" w:type="dxa"/>
            <w:tcBorders>
              <w:top w:val="nil"/>
              <w:left w:val="nil"/>
              <w:bottom w:val="nil"/>
              <w:right w:val="nil"/>
            </w:tcBorders>
          </w:tcPr>
          <w:p w:rsidR="003A2A5F" w:rsidRDefault="003A2A5F" w:rsidP="003A2A5F">
            <w:pPr>
              <w:jc w:val="center"/>
              <w:rPr>
                <w:color w:val="000000"/>
              </w:rPr>
            </w:pPr>
            <w:r>
              <w:rPr>
                <w:color w:val="000000"/>
              </w:rPr>
              <w:t>21</w:t>
            </w:r>
          </w:p>
        </w:tc>
        <w:tc>
          <w:tcPr>
            <w:tcW w:w="1054" w:type="dxa"/>
            <w:tcBorders>
              <w:top w:val="nil"/>
              <w:left w:val="nil"/>
              <w:bottom w:val="nil"/>
              <w:right w:val="nil"/>
            </w:tcBorders>
          </w:tcPr>
          <w:p w:rsidR="003A2A5F" w:rsidRDefault="003A2A5F" w:rsidP="003A2A5F">
            <w:pPr>
              <w:jc w:val="right"/>
              <w:rPr>
                <w:color w:val="000000"/>
              </w:rPr>
            </w:pPr>
            <w:r>
              <w:rPr>
                <w:color w:val="000000"/>
              </w:rPr>
              <w:t>21.56</w:t>
            </w:r>
          </w:p>
        </w:tc>
        <w:tc>
          <w:tcPr>
            <w:tcW w:w="1054" w:type="dxa"/>
            <w:tcBorders>
              <w:top w:val="nil"/>
              <w:left w:val="nil"/>
              <w:bottom w:val="nil"/>
              <w:right w:val="nil"/>
            </w:tcBorders>
          </w:tcPr>
          <w:p w:rsidR="003A2A5F" w:rsidRDefault="003A2A5F" w:rsidP="003A2A5F">
            <w:pPr>
              <w:jc w:val="right"/>
              <w:rPr>
                <w:color w:val="000000"/>
              </w:rPr>
            </w:pPr>
            <w:r>
              <w:rPr>
                <w:color w:val="000000"/>
              </w:rPr>
              <w:t>-0.56</w:t>
            </w:r>
          </w:p>
        </w:tc>
        <w:tc>
          <w:tcPr>
            <w:tcW w:w="1284" w:type="dxa"/>
            <w:tcBorders>
              <w:top w:val="nil"/>
              <w:left w:val="nil"/>
              <w:bottom w:val="nil"/>
              <w:right w:val="nil"/>
            </w:tcBorders>
          </w:tcPr>
          <w:p w:rsidR="003A2A5F" w:rsidRDefault="003A2A5F" w:rsidP="003A2A5F">
            <w:pPr>
              <w:jc w:val="right"/>
              <w:rPr>
                <w:color w:val="000000"/>
              </w:rPr>
            </w:pPr>
            <w:r>
              <w:rPr>
                <w:color w:val="000000"/>
              </w:rPr>
              <w:t>0.31</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5</w:t>
            </w:r>
          </w:p>
        </w:tc>
        <w:tc>
          <w:tcPr>
            <w:tcW w:w="1046" w:type="dxa"/>
            <w:tcBorders>
              <w:top w:val="nil"/>
              <w:left w:val="nil"/>
              <w:bottom w:val="nil"/>
              <w:right w:val="nil"/>
            </w:tcBorders>
          </w:tcPr>
          <w:p w:rsidR="003A2A5F" w:rsidRDefault="003A2A5F" w:rsidP="003A2A5F">
            <w:pPr>
              <w:jc w:val="center"/>
              <w:rPr>
                <w:color w:val="000000"/>
              </w:rPr>
            </w:pPr>
            <w:r>
              <w:rPr>
                <w:color w:val="000000"/>
              </w:rPr>
              <w:t>17</w:t>
            </w:r>
          </w:p>
        </w:tc>
        <w:tc>
          <w:tcPr>
            <w:tcW w:w="1054" w:type="dxa"/>
            <w:tcBorders>
              <w:top w:val="nil"/>
              <w:left w:val="nil"/>
              <w:bottom w:val="nil"/>
              <w:right w:val="nil"/>
            </w:tcBorders>
          </w:tcPr>
          <w:p w:rsidR="003A2A5F" w:rsidRDefault="003A2A5F" w:rsidP="003A2A5F">
            <w:pPr>
              <w:jc w:val="right"/>
              <w:rPr>
                <w:color w:val="000000"/>
              </w:rPr>
            </w:pPr>
            <w:r>
              <w:rPr>
                <w:color w:val="000000"/>
              </w:rPr>
              <w:t>21.45</w:t>
            </w:r>
          </w:p>
        </w:tc>
        <w:tc>
          <w:tcPr>
            <w:tcW w:w="1054" w:type="dxa"/>
            <w:tcBorders>
              <w:top w:val="nil"/>
              <w:left w:val="nil"/>
              <w:bottom w:val="nil"/>
              <w:right w:val="nil"/>
            </w:tcBorders>
          </w:tcPr>
          <w:p w:rsidR="003A2A5F" w:rsidRDefault="003A2A5F" w:rsidP="003A2A5F">
            <w:pPr>
              <w:jc w:val="right"/>
              <w:rPr>
                <w:color w:val="000000"/>
              </w:rPr>
            </w:pPr>
            <w:r>
              <w:rPr>
                <w:color w:val="000000"/>
              </w:rPr>
              <w:t>-4.45</w:t>
            </w:r>
          </w:p>
        </w:tc>
        <w:tc>
          <w:tcPr>
            <w:tcW w:w="1284" w:type="dxa"/>
            <w:tcBorders>
              <w:top w:val="nil"/>
              <w:left w:val="nil"/>
              <w:bottom w:val="nil"/>
              <w:right w:val="nil"/>
            </w:tcBorders>
          </w:tcPr>
          <w:p w:rsidR="003A2A5F" w:rsidRDefault="003A2A5F" w:rsidP="003A2A5F">
            <w:pPr>
              <w:jc w:val="right"/>
              <w:rPr>
                <w:color w:val="000000"/>
              </w:rPr>
            </w:pPr>
            <w:r>
              <w:rPr>
                <w:color w:val="000000"/>
              </w:rPr>
              <w:t>19.78</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6</w:t>
            </w:r>
          </w:p>
        </w:tc>
        <w:tc>
          <w:tcPr>
            <w:tcW w:w="1046" w:type="dxa"/>
            <w:tcBorders>
              <w:top w:val="nil"/>
              <w:left w:val="nil"/>
              <w:bottom w:val="nil"/>
              <w:right w:val="nil"/>
            </w:tcBorders>
          </w:tcPr>
          <w:p w:rsidR="003A2A5F" w:rsidRDefault="003A2A5F" w:rsidP="003A2A5F">
            <w:pPr>
              <w:jc w:val="center"/>
              <w:rPr>
                <w:color w:val="000000"/>
              </w:rPr>
            </w:pPr>
            <w:r>
              <w:rPr>
                <w:color w:val="000000"/>
              </w:rPr>
              <w:t>24</w:t>
            </w:r>
          </w:p>
        </w:tc>
        <w:tc>
          <w:tcPr>
            <w:tcW w:w="1054" w:type="dxa"/>
            <w:tcBorders>
              <w:top w:val="nil"/>
              <w:left w:val="nil"/>
              <w:bottom w:val="nil"/>
              <w:right w:val="nil"/>
            </w:tcBorders>
          </w:tcPr>
          <w:p w:rsidR="003A2A5F" w:rsidRDefault="003A2A5F" w:rsidP="003A2A5F">
            <w:pPr>
              <w:jc w:val="right"/>
              <w:rPr>
                <w:color w:val="000000"/>
              </w:rPr>
            </w:pPr>
            <w:r>
              <w:rPr>
                <w:color w:val="000000"/>
              </w:rPr>
              <w:t>20.56</w:t>
            </w:r>
          </w:p>
        </w:tc>
        <w:tc>
          <w:tcPr>
            <w:tcW w:w="1054" w:type="dxa"/>
            <w:tcBorders>
              <w:top w:val="nil"/>
              <w:left w:val="nil"/>
              <w:bottom w:val="nil"/>
              <w:right w:val="nil"/>
            </w:tcBorders>
          </w:tcPr>
          <w:p w:rsidR="003A2A5F" w:rsidRDefault="003A2A5F" w:rsidP="003A2A5F">
            <w:pPr>
              <w:jc w:val="right"/>
              <w:rPr>
                <w:color w:val="000000"/>
              </w:rPr>
            </w:pPr>
            <w:r>
              <w:rPr>
                <w:color w:val="000000"/>
              </w:rPr>
              <w:t>3.44</w:t>
            </w:r>
          </w:p>
        </w:tc>
        <w:tc>
          <w:tcPr>
            <w:tcW w:w="1284" w:type="dxa"/>
            <w:tcBorders>
              <w:top w:val="nil"/>
              <w:left w:val="nil"/>
              <w:bottom w:val="nil"/>
              <w:right w:val="nil"/>
            </w:tcBorders>
          </w:tcPr>
          <w:p w:rsidR="003A2A5F" w:rsidRDefault="003A2A5F" w:rsidP="003A2A5F">
            <w:pPr>
              <w:jc w:val="right"/>
              <w:rPr>
                <w:color w:val="000000"/>
              </w:rPr>
            </w:pPr>
            <w:r>
              <w:rPr>
                <w:color w:val="000000"/>
              </w:rPr>
              <w:t>11.84</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7</w:t>
            </w:r>
          </w:p>
        </w:tc>
        <w:tc>
          <w:tcPr>
            <w:tcW w:w="1046" w:type="dxa"/>
            <w:tcBorders>
              <w:top w:val="nil"/>
              <w:left w:val="nil"/>
              <w:bottom w:val="nil"/>
              <w:right w:val="nil"/>
            </w:tcBorders>
          </w:tcPr>
          <w:p w:rsidR="003A2A5F" w:rsidRDefault="003A2A5F" w:rsidP="003A2A5F">
            <w:pPr>
              <w:jc w:val="center"/>
              <w:rPr>
                <w:color w:val="000000"/>
              </w:rPr>
            </w:pPr>
            <w:r>
              <w:rPr>
                <w:color w:val="000000"/>
              </w:rPr>
              <w:t>20</w:t>
            </w:r>
          </w:p>
        </w:tc>
        <w:tc>
          <w:tcPr>
            <w:tcW w:w="1054" w:type="dxa"/>
            <w:tcBorders>
              <w:top w:val="nil"/>
              <w:left w:val="nil"/>
              <w:bottom w:val="nil"/>
              <w:right w:val="nil"/>
            </w:tcBorders>
          </w:tcPr>
          <w:p w:rsidR="003A2A5F" w:rsidRDefault="003A2A5F" w:rsidP="003A2A5F">
            <w:pPr>
              <w:jc w:val="right"/>
              <w:rPr>
                <w:color w:val="000000"/>
              </w:rPr>
            </w:pPr>
            <w:r>
              <w:rPr>
                <w:color w:val="000000"/>
              </w:rPr>
              <w:t>21.25</w:t>
            </w:r>
          </w:p>
        </w:tc>
        <w:tc>
          <w:tcPr>
            <w:tcW w:w="1054" w:type="dxa"/>
            <w:tcBorders>
              <w:top w:val="nil"/>
              <w:left w:val="nil"/>
              <w:bottom w:val="nil"/>
              <w:right w:val="nil"/>
            </w:tcBorders>
          </w:tcPr>
          <w:p w:rsidR="003A2A5F" w:rsidRDefault="003A2A5F" w:rsidP="003A2A5F">
            <w:pPr>
              <w:jc w:val="right"/>
              <w:rPr>
                <w:color w:val="000000"/>
              </w:rPr>
            </w:pPr>
            <w:r>
              <w:rPr>
                <w:color w:val="000000"/>
              </w:rPr>
              <w:t>-1.25</w:t>
            </w:r>
          </w:p>
        </w:tc>
        <w:tc>
          <w:tcPr>
            <w:tcW w:w="1284" w:type="dxa"/>
            <w:tcBorders>
              <w:top w:val="nil"/>
              <w:left w:val="nil"/>
              <w:bottom w:val="nil"/>
              <w:right w:val="nil"/>
            </w:tcBorders>
          </w:tcPr>
          <w:p w:rsidR="003A2A5F" w:rsidRDefault="003A2A5F" w:rsidP="003A2A5F">
            <w:pPr>
              <w:jc w:val="right"/>
              <w:rPr>
                <w:color w:val="000000"/>
              </w:rPr>
            </w:pPr>
            <w:r>
              <w:rPr>
                <w:color w:val="000000"/>
              </w:rPr>
              <w:t>1.55</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8</w:t>
            </w:r>
          </w:p>
        </w:tc>
        <w:tc>
          <w:tcPr>
            <w:tcW w:w="1046" w:type="dxa"/>
            <w:tcBorders>
              <w:top w:val="nil"/>
              <w:left w:val="nil"/>
              <w:bottom w:val="nil"/>
              <w:right w:val="nil"/>
            </w:tcBorders>
          </w:tcPr>
          <w:p w:rsidR="003A2A5F" w:rsidRDefault="003A2A5F" w:rsidP="003A2A5F">
            <w:pPr>
              <w:jc w:val="center"/>
              <w:rPr>
                <w:color w:val="000000"/>
              </w:rPr>
            </w:pPr>
            <w:r>
              <w:rPr>
                <w:color w:val="000000"/>
              </w:rPr>
              <w:t>19</w:t>
            </w:r>
          </w:p>
        </w:tc>
        <w:tc>
          <w:tcPr>
            <w:tcW w:w="1054" w:type="dxa"/>
            <w:tcBorders>
              <w:top w:val="nil"/>
              <w:left w:val="nil"/>
              <w:bottom w:val="nil"/>
              <w:right w:val="nil"/>
            </w:tcBorders>
          </w:tcPr>
          <w:p w:rsidR="003A2A5F" w:rsidRDefault="003A2A5F" w:rsidP="003A2A5F">
            <w:pPr>
              <w:jc w:val="right"/>
              <w:rPr>
                <w:color w:val="000000"/>
              </w:rPr>
            </w:pPr>
            <w:r>
              <w:rPr>
                <w:color w:val="000000"/>
              </w:rPr>
              <w:t>21.00</w:t>
            </w:r>
          </w:p>
        </w:tc>
        <w:tc>
          <w:tcPr>
            <w:tcW w:w="1054" w:type="dxa"/>
            <w:tcBorders>
              <w:top w:val="nil"/>
              <w:left w:val="nil"/>
              <w:bottom w:val="nil"/>
              <w:right w:val="nil"/>
            </w:tcBorders>
          </w:tcPr>
          <w:p w:rsidR="003A2A5F" w:rsidRDefault="003A2A5F" w:rsidP="003A2A5F">
            <w:pPr>
              <w:jc w:val="right"/>
              <w:rPr>
                <w:color w:val="000000"/>
              </w:rPr>
            </w:pPr>
            <w:r>
              <w:rPr>
                <w:color w:val="000000"/>
              </w:rPr>
              <w:t>-2.00</w:t>
            </w:r>
          </w:p>
        </w:tc>
        <w:tc>
          <w:tcPr>
            <w:tcW w:w="1284" w:type="dxa"/>
            <w:tcBorders>
              <w:top w:val="nil"/>
              <w:left w:val="nil"/>
              <w:bottom w:val="nil"/>
              <w:right w:val="nil"/>
            </w:tcBorders>
          </w:tcPr>
          <w:p w:rsidR="003A2A5F" w:rsidRDefault="003A2A5F" w:rsidP="003A2A5F">
            <w:pPr>
              <w:jc w:val="right"/>
              <w:rPr>
                <w:color w:val="000000"/>
              </w:rPr>
            </w:pPr>
            <w:r>
              <w:rPr>
                <w:color w:val="000000"/>
              </w:rPr>
              <w:t>3.99</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9</w:t>
            </w:r>
          </w:p>
        </w:tc>
        <w:tc>
          <w:tcPr>
            <w:tcW w:w="1046" w:type="dxa"/>
            <w:tcBorders>
              <w:top w:val="nil"/>
              <w:left w:val="nil"/>
              <w:bottom w:val="nil"/>
              <w:right w:val="nil"/>
            </w:tcBorders>
          </w:tcPr>
          <w:p w:rsidR="003A2A5F" w:rsidRDefault="003A2A5F" w:rsidP="003A2A5F">
            <w:pPr>
              <w:jc w:val="center"/>
              <w:rPr>
                <w:color w:val="000000"/>
              </w:rPr>
            </w:pPr>
            <w:r>
              <w:rPr>
                <w:color w:val="000000"/>
              </w:rPr>
              <w:t>18</w:t>
            </w:r>
          </w:p>
        </w:tc>
        <w:tc>
          <w:tcPr>
            <w:tcW w:w="1054" w:type="dxa"/>
            <w:tcBorders>
              <w:top w:val="nil"/>
              <w:left w:val="nil"/>
              <w:bottom w:val="nil"/>
              <w:right w:val="nil"/>
            </w:tcBorders>
          </w:tcPr>
          <w:p w:rsidR="003A2A5F" w:rsidRDefault="003A2A5F" w:rsidP="003A2A5F">
            <w:pPr>
              <w:jc w:val="right"/>
              <w:rPr>
                <w:color w:val="000000"/>
              </w:rPr>
            </w:pPr>
            <w:r>
              <w:rPr>
                <w:color w:val="000000"/>
              </w:rPr>
              <w:t>20.60</w:t>
            </w:r>
          </w:p>
        </w:tc>
        <w:tc>
          <w:tcPr>
            <w:tcW w:w="1054" w:type="dxa"/>
            <w:tcBorders>
              <w:top w:val="nil"/>
              <w:left w:val="nil"/>
              <w:bottom w:val="nil"/>
              <w:right w:val="nil"/>
            </w:tcBorders>
          </w:tcPr>
          <w:p w:rsidR="003A2A5F" w:rsidRDefault="003A2A5F" w:rsidP="003A2A5F">
            <w:pPr>
              <w:jc w:val="right"/>
              <w:rPr>
                <w:color w:val="000000"/>
              </w:rPr>
            </w:pPr>
            <w:r>
              <w:rPr>
                <w:color w:val="000000"/>
              </w:rPr>
              <w:t>-2.60</w:t>
            </w:r>
          </w:p>
        </w:tc>
        <w:tc>
          <w:tcPr>
            <w:tcW w:w="1284" w:type="dxa"/>
            <w:tcBorders>
              <w:top w:val="nil"/>
              <w:left w:val="nil"/>
              <w:bottom w:val="nil"/>
              <w:right w:val="nil"/>
            </w:tcBorders>
          </w:tcPr>
          <w:p w:rsidR="003A2A5F" w:rsidRDefault="003A2A5F" w:rsidP="003A2A5F">
            <w:pPr>
              <w:jc w:val="right"/>
              <w:rPr>
                <w:color w:val="000000"/>
              </w:rPr>
            </w:pPr>
            <w:r>
              <w:rPr>
                <w:color w:val="000000"/>
              </w:rPr>
              <w:t>6.75</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r>
              <w:rPr>
                <w:color w:val="000000"/>
              </w:rPr>
              <w:t>10</w:t>
            </w:r>
          </w:p>
        </w:tc>
        <w:tc>
          <w:tcPr>
            <w:tcW w:w="1046" w:type="dxa"/>
            <w:tcBorders>
              <w:top w:val="nil"/>
              <w:left w:val="nil"/>
              <w:bottom w:val="nil"/>
              <w:right w:val="nil"/>
            </w:tcBorders>
          </w:tcPr>
          <w:p w:rsidR="003A2A5F" w:rsidRDefault="003A2A5F" w:rsidP="003A2A5F">
            <w:pPr>
              <w:jc w:val="center"/>
              <w:rPr>
                <w:color w:val="000000"/>
              </w:rPr>
            </w:pPr>
            <w:r>
              <w:rPr>
                <w:color w:val="000000"/>
              </w:rPr>
              <w:t>21</w:t>
            </w:r>
          </w:p>
        </w:tc>
        <w:tc>
          <w:tcPr>
            <w:tcW w:w="1054" w:type="dxa"/>
            <w:tcBorders>
              <w:top w:val="nil"/>
              <w:left w:val="nil"/>
              <w:bottom w:val="nil"/>
              <w:right w:val="nil"/>
            </w:tcBorders>
          </w:tcPr>
          <w:p w:rsidR="003A2A5F" w:rsidRDefault="003A2A5F" w:rsidP="003A2A5F">
            <w:pPr>
              <w:jc w:val="right"/>
              <w:rPr>
                <w:color w:val="000000"/>
              </w:rPr>
            </w:pPr>
            <w:r>
              <w:rPr>
                <w:color w:val="000000"/>
              </w:rPr>
              <w:t>20.08</w:t>
            </w:r>
          </w:p>
        </w:tc>
        <w:tc>
          <w:tcPr>
            <w:tcW w:w="1054" w:type="dxa"/>
            <w:tcBorders>
              <w:top w:val="nil"/>
              <w:left w:val="nil"/>
              <w:bottom w:val="nil"/>
              <w:right w:val="nil"/>
            </w:tcBorders>
          </w:tcPr>
          <w:p w:rsidR="003A2A5F" w:rsidRDefault="003A2A5F" w:rsidP="003A2A5F">
            <w:pPr>
              <w:jc w:val="right"/>
              <w:rPr>
                <w:color w:val="000000"/>
              </w:rPr>
            </w:pPr>
            <w:r>
              <w:rPr>
                <w:color w:val="000000"/>
              </w:rPr>
              <w:t>0.92</w:t>
            </w:r>
          </w:p>
        </w:tc>
        <w:tc>
          <w:tcPr>
            <w:tcW w:w="1284" w:type="dxa"/>
            <w:tcBorders>
              <w:top w:val="nil"/>
              <w:left w:val="nil"/>
              <w:bottom w:val="nil"/>
              <w:right w:val="nil"/>
            </w:tcBorders>
          </w:tcPr>
          <w:p w:rsidR="003A2A5F" w:rsidRPr="009F0BC8" w:rsidRDefault="003A2A5F" w:rsidP="003A2A5F">
            <w:pPr>
              <w:jc w:val="right"/>
              <w:rPr>
                <w:color w:val="000000"/>
                <w:u w:val="single"/>
              </w:rPr>
            </w:pPr>
            <w:r>
              <w:rPr>
                <w:color w:val="000000"/>
                <w:u w:val="single"/>
              </w:rPr>
              <w:t xml:space="preserve">   </w:t>
            </w:r>
            <w:r w:rsidRPr="009F0BC8">
              <w:rPr>
                <w:color w:val="000000"/>
                <w:u w:val="single"/>
              </w:rPr>
              <w:t>0.85</w:t>
            </w:r>
          </w:p>
        </w:tc>
      </w:tr>
      <w:tr w:rsidR="003A2A5F">
        <w:trPr>
          <w:trHeight w:val="20"/>
          <w:jc w:val="center"/>
        </w:trPr>
        <w:tc>
          <w:tcPr>
            <w:tcW w:w="1092" w:type="dxa"/>
            <w:tcBorders>
              <w:top w:val="nil"/>
              <w:left w:val="nil"/>
              <w:bottom w:val="nil"/>
              <w:right w:val="nil"/>
            </w:tcBorders>
          </w:tcPr>
          <w:p w:rsidR="003A2A5F" w:rsidRDefault="003A2A5F" w:rsidP="003A2A5F">
            <w:pPr>
              <w:jc w:val="center"/>
              <w:rPr>
                <w:color w:val="000000"/>
              </w:rPr>
            </w:pPr>
          </w:p>
        </w:tc>
        <w:tc>
          <w:tcPr>
            <w:tcW w:w="1046" w:type="dxa"/>
            <w:tcBorders>
              <w:top w:val="nil"/>
              <w:left w:val="nil"/>
              <w:bottom w:val="nil"/>
              <w:right w:val="nil"/>
            </w:tcBorders>
          </w:tcPr>
          <w:p w:rsidR="003A2A5F" w:rsidRDefault="003A2A5F" w:rsidP="003A2A5F">
            <w:pPr>
              <w:jc w:val="center"/>
              <w:rPr>
                <w:color w:val="000000"/>
              </w:rPr>
            </w:pPr>
          </w:p>
        </w:tc>
        <w:tc>
          <w:tcPr>
            <w:tcW w:w="1054" w:type="dxa"/>
            <w:tcBorders>
              <w:top w:val="nil"/>
              <w:left w:val="nil"/>
              <w:bottom w:val="nil"/>
              <w:right w:val="nil"/>
            </w:tcBorders>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Total</w:t>
            </w:r>
          </w:p>
        </w:tc>
        <w:tc>
          <w:tcPr>
            <w:tcW w:w="1284" w:type="dxa"/>
            <w:tcBorders>
              <w:top w:val="nil"/>
              <w:left w:val="nil"/>
              <w:bottom w:val="nil"/>
              <w:right w:val="nil"/>
            </w:tcBorders>
            <w:vAlign w:val="bottom"/>
          </w:tcPr>
          <w:p w:rsidR="003A2A5F" w:rsidRDefault="003A2A5F" w:rsidP="003A2A5F">
            <w:pPr>
              <w:jc w:val="right"/>
              <w:rPr>
                <w:color w:val="000000"/>
              </w:rPr>
            </w:pPr>
            <w:r>
              <w:rPr>
                <w:color w:val="000000"/>
              </w:rPr>
              <w:t>64.33</w:t>
            </w:r>
          </w:p>
        </w:tc>
      </w:tr>
    </w:tbl>
    <w:p w:rsidR="003A2A5F" w:rsidRPr="00F7443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60" w:hanging="4"/>
        <w:rPr>
          <w:color w:val="000000"/>
        </w:rPr>
      </w:pPr>
    </w:p>
    <w:p w:rsidR="003A2A5F" w:rsidRDefault="00731BCB" w:rsidP="00731BCB">
      <w:pPr>
        <w:tabs>
          <w:tab w:val="left" w:pos="-936"/>
          <w:tab w:val="left" w:pos="-63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r>
        <w:rPr>
          <w:color w:val="000000"/>
        </w:rPr>
        <w:tab/>
      </w:r>
      <w:r>
        <w:rPr>
          <w:color w:val="000000"/>
        </w:rPr>
        <w:tab/>
      </w:r>
      <w:r w:rsidR="003A2A5F" w:rsidRPr="00F7443E">
        <w:rPr>
          <w:color w:val="000000"/>
        </w:rPr>
        <w:t xml:space="preserve">MSE = </w:t>
      </w:r>
      <w:r w:rsidR="003A2A5F">
        <w:rPr>
          <w:color w:val="000000"/>
        </w:rPr>
        <w:t>64.33/</w:t>
      </w:r>
      <w:r w:rsidR="003A2A5F" w:rsidRPr="00F7443E">
        <w:rPr>
          <w:color w:val="000000"/>
        </w:rPr>
        <w:t xml:space="preserve"> / </w:t>
      </w:r>
      <w:r w:rsidR="003A2A5F">
        <w:rPr>
          <w:color w:val="000000"/>
        </w:rPr>
        <w:t>9</w:t>
      </w:r>
      <w:r w:rsidR="003A2A5F" w:rsidRPr="00F7443E">
        <w:rPr>
          <w:color w:val="000000"/>
        </w:rPr>
        <w:t xml:space="preserve"> = </w:t>
      </w:r>
      <w:r w:rsidR="003A2A5F">
        <w:rPr>
          <w:color w:val="000000"/>
        </w:rPr>
        <w:t>7.15</w:t>
      </w:r>
    </w:p>
    <w:p w:rsidR="003A2A5F" w:rsidRDefault="003A2A5F" w:rsidP="00731BCB">
      <w:pPr>
        <w:tabs>
          <w:tab w:val="left" w:pos="-936"/>
          <w:tab w:val="left" w:pos="-63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p>
    <w:p w:rsidR="003A2A5F" w:rsidRPr="00F7443E" w:rsidRDefault="00731BCB" w:rsidP="00731BCB">
      <w:pPr>
        <w:tabs>
          <w:tab w:val="left" w:pos="-936"/>
          <w:tab w:val="left" w:pos="-63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r>
        <w:rPr>
          <w:i/>
          <w:color w:val="000000"/>
        </w:rPr>
        <w:tab/>
      </w:r>
      <w:r>
        <w:rPr>
          <w:i/>
          <w:color w:val="000000"/>
        </w:rPr>
        <w:tab/>
      </w:r>
      <w:r w:rsidR="003A2A5F" w:rsidRPr="00F7443E">
        <w:rPr>
          <w:i/>
          <w:color w:val="000000"/>
        </w:rPr>
        <w:t>F</w:t>
      </w:r>
      <w:r w:rsidR="003A2A5F" w:rsidRPr="00F7443E">
        <w:rPr>
          <w:color w:val="000000"/>
          <w:vertAlign w:val="subscript"/>
        </w:rPr>
        <w:t>11</w:t>
      </w:r>
      <w:r w:rsidR="003A2A5F" w:rsidRPr="00F7443E">
        <w:rPr>
          <w:color w:val="000000"/>
        </w:rPr>
        <w:t xml:space="preserve"> = 0.2(21) + 0.8(20.08) = 20.26</w:t>
      </w:r>
    </w:p>
    <w:p w:rsidR="003A2A5F" w:rsidRDefault="003A2A5F" w:rsidP="00731BCB">
      <w:pPr>
        <w:tabs>
          <w:tab w:val="left" w:pos="-936"/>
          <w:tab w:val="left" w:pos="-63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p>
    <w:p w:rsidR="003A2A5F" w:rsidRDefault="00731BCB" w:rsidP="00731BCB">
      <w:pPr>
        <w:tabs>
          <w:tab w:val="left" w:pos="-936"/>
          <w:tab w:val="left" w:pos="-63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60"/>
        <w:rPr>
          <w:color w:val="000000"/>
        </w:rPr>
      </w:pPr>
      <w:r>
        <w:rPr>
          <w:color w:val="000000"/>
        </w:rPr>
        <w:tab/>
      </w:r>
      <w:r w:rsidR="003A2A5F">
        <w:rPr>
          <w:color w:val="000000"/>
        </w:rPr>
        <w:t>d.</w:t>
      </w:r>
      <w:r>
        <w:rPr>
          <w:color w:val="000000"/>
        </w:rPr>
        <w:tab/>
      </w:r>
      <w:r w:rsidR="003A2A5F">
        <w:rPr>
          <w:color w:val="000000"/>
        </w:rPr>
        <w:t>The 3-month moving average is preferable. It has a smaller MSE.</w:t>
      </w:r>
    </w:p>
    <w:p w:rsidR="003A2A5F" w:rsidRDefault="003A2A5F" w:rsidP="00731BCB">
      <w:pPr>
        <w:tabs>
          <w:tab w:val="left" w:pos="-630"/>
          <w:tab w:val="left" w:pos="904"/>
          <w:tab w:val="left" w:pos="1260"/>
        </w:tabs>
        <w:ind w:left="540"/>
        <w:rPr>
          <w:color w:val="000000"/>
        </w:rPr>
      </w:pPr>
    </w:p>
    <w:p w:rsidR="003A2A5F" w:rsidRDefault="003A2A5F"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r>
        <w:rPr>
          <w:color w:val="000000"/>
        </w:rPr>
        <w:t>42</w:t>
      </w:r>
      <w:r w:rsidRPr="00F7443E">
        <w:rPr>
          <w:color w:val="000000"/>
        </w:rPr>
        <w:t>.</w:t>
      </w:r>
      <w:r w:rsidR="00731BCB">
        <w:rPr>
          <w:color w:val="000000"/>
        </w:rPr>
        <w:tab/>
      </w:r>
      <w:r w:rsidRPr="00F7443E">
        <w:rPr>
          <w:color w:val="000000"/>
        </w:rPr>
        <w:t>a.</w:t>
      </w:r>
      <w:r w:rsidRPr="00F7443E">
        <w:rPr>
          <w:color w:val="000000"/>
        </w:rPr>
        <w:tab/>
      </w:r>
    </w:p>
    <w:p w:rsidR="003A2A5F" w:rsidRDefault="00731BCB"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r>
        <w:rPr>
          <w:noProof/>
          <w:color w:val="000000"/>
        </w:rPr>
        <w:tab/>
      </w:r>
      <w:r w:rsidR="00CB01CA">
        <w:rPr>
          <w:noProof/>
        </w:rPr>
        <w:drawing>
          <wp:inline distT="0" distB="0" distL="0" distR="0">
            <wp:extent cx="4572000" cy="2718435"/>
            <wp:effectExtent l="0" t="0" r="0" b="0"/>
            <wp:docPr id="77" name="Chart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8"/>
                    <pic:cNvPicPr>
                      <a:picLocks noChangeArrowheads="1"/>
                    </pic:cNvPicPr>
                  </pic:nvPicPr>
                  <pic:blipFill>
                    <a:blip r:embed="rId119">
                      <a:extLst>
                        <a:ext uri="{28A0092B-C50C-407E-A947-70E740481C1C}">
                          <a14:useLocalDpi xmlns:a14="http://schemas.microsoft.com/office/drawing/2010/main" val="0"/>
                        </a:ext>
                      </a:extLst>
                    </a:blip>
                    <a:srcRect l="-4291" t="-3683" r="-3009" b="-6883"/>
                    <a:stretch>
                      <a:fillRect/>
                    </a:stretch>
                  </pic:blipFill>
                  <pic:spPr bwMode="auto">
                    <a:xfrm>
                      <a:off x="0" y="0"/>
                      <a:ext cx="4572000" cy="2718435"/>
                    </a:xfrm>
                    <a:prstGeom prst="rect">
                      <a:avLst/>
                    </a:prstGeom>
                    <a:noFill/>
                    <a:ln>
                      <a:noFill/>
                    </a:ln>
                  </pic:spPr>
                </pic:pic>
              </a:graphicData>
            </a:graphic>
          </wp:inline>
        </w:drawing>
      </w:r>
    </w:p>
    <w:p w:rsidR="003A2A5F" w:rsidRDefault="00731BCB" w:rsidP="00731BCB">
      <w:pPr>
        <w:tabs>
          <w:tab w:val="left" w:pos="-936"/>
          <w:tab w:val="left" w:pos="-63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ab/>
      </w:r>
      <w:r>
        <w:rPr>
          <w:color w:val="000000"/>
        </w:rPr>
        <w:tab/>
      </w:r>
      <w:r w:rsidR="003A2A5F">
        <w:rPr>
          <w:color w:val="000000"/>
        </w:rPr>
        <w:t>The time series plot indicates a horizontal pattern.</w:t>
      </w:r>
    </w:p>
    <w:p w:rsidR="00731BCB" w:rsidRDefault="00731BCB"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D126E" w:rsidRDefault="003D126E"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p>
    <w:p w:rsidR="003A2A5F" w:rsidRDefault="00731BCB" w:rsidP="00731BCB">
      <w:pPr>
        <w:tabs>
          <w:tab w:val="left" w:pos="-630"/>
          <w:tab w:val="left" w:pos="-300"/>
          <w:tab w:val="left" w:pos="-180"/>
          <w:tab w:val="left" w:pos="420"/>
          <w:tab w:val="left" w:pos="904"/>
          <w:tab w:val="left" w:pos="1140"/>
          <w:tab w:val="left" w:pos="1260"/>
          <w:tab w:val="left" w:pos="1540"/>
          <w:tab w:val="left" w:pos="1900"/>
          <w:tab w:val="left" w:pos="3300"/>
          <w:tab w:val="left" w:pos="4020"/>
          <w:tab w:val="left" w:pos="4740"/>
          <w:tab w:val="left" w:pos="5460"/>
          <w:tab w:val="left" w:pos="6180"/>
          <w:tab w:val="left" w:pos="6900"/>
          <w:tab w:val="left" w:pos="7620"/>
          <w:tab w:val="left" w:pos="8340"/>
          <w:tab w:val="left" w:pos="9060"/>
          <w:tab w:val="left" w:pos="9780"/>
          <w:tab w:val="left" w:pos="10500"/>
          <w:tab w:val="left" w:pos="11220"/>
          <w:tab w:val="left" w:pos="11940"/>
          <w:tab w:val="left" w:pos="12660"/>
        </w:tabs>
        <w:ind w:left="540"/>
        <w:rPr>
          <w:color w:val="000000"/>
        </w:rPr>
      </w:pPr>
      <w:r>
        <w:rPr>
          <w:color w:val="000000"/>
        </w:rPr>
        <w:lastRenderedPageBreak/>
        <w:tab/>
      </w:r>
      <w:r w:rsidR="003A2A5F">
        <w:rPr>
          <w:color w:val="000000"/>
        </w:rPr>
        <w:t xml:space="preserve">b. </w:t>
      </w:r>
    </w:p>
    <w:tbl>
      <w:tblPr>
        <w:tblW w:w="8120" w:type="dxa"/>
        <w:tblInd w:w="900" w:type="dxa"/>
        <w:tblLayout w:type="fixed"/>
        <w:tblCellMar>
          <w:left w:w="0" w:type="dxa"/>
          <w:right w:w="0" w:type="dxa"/>
        </w:tblCellMar>
        <w:tblLook w:val="0000" w:firstRow="0" w:lastRow="0" w:firstColumn="0" w:lastColumn="0" w:noHBand="0" w:noVBand="0"/>
      </w:tblPr>
      <w:tblGrid>
        <w:gridCol w:w="1474"/>
        <w:gridCol w:w="1858"/>
        <w:gridCol w:w="1596"/>
        <w:gridCol w:w="1596"/>
        <w:gridCol w:w="1596"/>
      </w:tblGrid>
      <w:tr w:rsidR="003A2A5F" w:rsidRPr="00F7443E">
        <w:tc>
          <w:tcPr>
            <w:tcW w:w="1474" w:type="dxa"/>
            <w:tcBorders>
              <w:bottom w:val="single" w:sz="6" w:space="0" w:color="auto"/>
            </w:tcBorders>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p>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Period</w:t>
            </w:r>
          </w:p>
        </w:tc>
        <w:tc>
          <w:tcPr>
            <w:tcW w:w="1858" w:type="dxa"/>
            <w:tcBorders>
              <w:bottom w:val="single" w:sz="6" w:space="0" w:color="auto"/>
            </w:tcBorders>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Time Series</w:t>
            </w:r>
          </w:p>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Value</w:t>
            </w:r>
          </w:p>
        </w:tc>
        <w:tc>
          <w:tcPr>
            <w:tcW w:w="1596" w:type="dxa"/>
            <w:tcBorders>
              <w:bottom w:val="single" w:sz="6" w:space="0" w:color="auto"/>
            </w:tcBorders>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i/>
                <w:color w:val="000000"/>
              </w:rPr>
              <w:t>α</w:t>
            </w:r>
            <w:r w:rsidRPr="00F7443E">
              <w:rPr>
                <w:color w:val="000000"/>
              </w:rPr>
              <w:t xml:space="preserve"> = .2</w:t>
            </w:r>
          </w:p>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Forecasts</w:t>
            </w:r>
          </w:p>
        </w:tc>
        <w:tc>
          <w:tcPr>
            <w:tcW w:w="1596" w:type="dxa"/>
            <w:tcBorders>
              <w:bottom w:val="single" w:sz="6" w:space="0" w:color="auto"/>
            </w:tcBorders>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i/>
                <w:color w:val="000000"/>
              </w:rPr>
              <w:t>α</w:t>
            </w:r>
            <w:r w:rsidRPr="00F7443E">
              <w:rPr>
                <w:color w:val="000000"/>
              </w:rPr>
              <w:t xml:space="preserve"> = .3</w:t>
            </w:r>
          </w:p>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Forecasts</w:t>
            </w:r>
          </w:p>
        </w:tc>
        <w:tc>
          <w:tcPr>
            <w:tcW w:w="1596" w:type="dxa"/>
            <w:tcBorders>
              <w:bottom w:val="single" w:sz="6" w:space="0" w:color="auto"/>
            </w:tcBorders>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i/>
                <w:color w:val="000000"/>
              </w:rPr>
              <w:t>α</w:t>
            </w:r>
            <w:r w:rsidRPr="00F7443E">
              <w:rPr>
                <w:color w:val="000000"/>
              </w:rPr>
              <w:t xml:space="preserve"> = .4</w:t>
            </w:r>
          </w:p>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Forecasts</w:t>
            </w:r>
          </w:p>
        </w:tc>
      </w:tr>
      <w:tr w:rsidR="003A2A5F" w:rsidRPr="00F7443E">
        <w:tc>
          <w:tcPr>
            <w:tcW w:w="1474"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1</w:t>
            </w:r>
          </w:p>
        </w:tc>
        <w:tc>
          <w:tcPr>
            <w:tcW w:w="1858"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29.8</w:t>
            </w:r>
          </w:p>
        </w:tc>
        <w:tc>
          <w:tcPr>
            <w:tcW w:w="1596" w:type="dxa"/>
          </w:tcPr>
          <w:p w:rsidR="003A2A5F" w:rsidRPr="00F7443E" w:rsidRDefault="003A2A5F" w:rsidP="003A2A5F">
            <w:pPr>
              <w:tabs>
                <w:tab w:val="left" w:pos="-180"/>
                <w:tab w:val="left" w:pos="1474"/>
              </w:tabs>
              <w:spacing w:line="240" w:lineRule="atLeast"/>
              <w:ind w:left="540"/>
              <w:jc w:val="center"/>
              <w:rPr>
                <w:color w:val="000000"/>
              </w:rPr>
            </w:pPr>
          </w:p>
        </w:tc>
        <w:tc>
          <w:tcPr>
            <w:tcW w:w="1596" w:type="dxa"/>
          </w:tcPr>
          <w:p w:rsidR="003A2A5F" w:rsidRPr="00F7443E" w:rsidRDefault="003A2A5F" w:rsidP="003A2A5F">
            <w:pPr>
              <w:tabs>
                <w:tab w:val="left" w:pos="-180"/>
                <w:tab w:val="left" w:pos="1474"/>
              </w:tabs>
              <w:ind w:left="540"/>
              <w:jc w:val="center"/>
              <w:rPr>
                <w:color w:val="000000"/>
              </w:rPr>
            </w:pPr>
          </w:p>
        </w:tc>
        <w:tc>
          <w:tcPr>
            <w:tcW w:w="1596" w:type="dxa"/>
          </w:tcPr>
          <w:p w:rsidR="003A2A5F" w:rsidRPr="00F7443E" w:rsidRDefault="003A2A5F" w:rsidP="003A2A5F">
            <w:pPr>
              <w:tabs>
                <w:tab w:val="left" w:pos="-180"/>
                <w:tab w:val="left" w:pos="1474"/>
              </w:tabs>
              <w:ind w:left="540"/>
              <w:jc w:val="center"/>
              <w:rPr>
                <w:color w:val="000000"/>
              </w:rPr>
            </w:pPr>
          </w:p>
        </w:tc>
      </w:tr>
      <w:tr w:rsidR="003A2A5F" w:rsidRPr="00F7443E">
        <w:tc>
          <w:tcPr>
            <w:tcW w:w="1474"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2</w:t>
            </w:r>
          </w:p>
        </w:tc>
        <w:tc>
          <w:tcPr>
            <w:tcW w:w="1858"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31.0</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29.80</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29.80</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29.80</w:t>
            </w:r>
          </w:p>
        </w:tc>
      </w:tr>
      <w:tr w:rsidR="003A2A5F" w:rsidRPr="00F7443E">
        <w:tc>
          <w:tcPr>
            <w:tcW w:w="1474"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w:t>
            </w:r>
          </w:p>
        </w:tc>
        <w:tc>
          <w:tcPr>
            <w:tcW w:w="1858"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29.9</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30.04</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30.16</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30.28</w:t>
            </w:r>
          </w:p>
        </w:tc>
      </w:tr>
      <w:tr w:rsidR="003A2A5F" w:rsidRPr="00F7443E">
        <w:tc>
          <w:tcPr>
            <w:tcW w:w="1474"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4</w:t>
            </w:r>
          </w:p>
        </w:tc>
        <w:tc>
          <w:tcPr>
            <w:tcW w:w="1858"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30.1</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30.01</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30.08</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30.13</w:t>
            </w:r>
          </w:p>
        </w:tc>
      </w:tr>
      <w:tr w:rsidR="003A2A5F" w:rsidRPr="00F7443E">
        <w:tc>
          <w:tcPr>
            <w:tcW w:w="1474"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5</w:t>
            </w:r>
          </w:p>
        </w:tc>
        <w:tc>
          <w:tcPr>
            <w:tcW w:w="1858"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32.2</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30.03</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30.09</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30.12</w:t>
            </w:r>
          </w:p>
        </w:tc>
      </w:tr>
      <w:tr w:rsidR="003A2A5F" w:rsidRPr="00F7443E">
        <w:tc>
          <w:tcPr>
            <w:tcW w:w="1474"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6</w:t>
            </w:r>
          </w:p>
        </w:tc>
        <w:tc>
          <w:tcPr>
            <w:tcW w:w="1858"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31.5</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30.46</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30.72</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30.95</w:t>
            </w:r>
          </w:p>
        </w:tc>
      </w:tr>
      <w:tr w:rsidR="003A2A5F" w:rsidRPr="00F7443E">
        <w:tc>
          <w:tcPr>
            <w:tcW w:w="1474"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7</w:t>
            </w:r>
          </w:p>
        </w:tc>
        <w:tc>
          <w:tcPr>
            <w:tcW w:w="1858"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32.0</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30.67</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30.95</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31.17</w:t>
            </w:r>
          </w:p>
        </w:tc>
      </w:tr>
      <w:tr w:rsidR="003A2A5F" w:rsidRPr="00F7443E">
        <w:tc>
          <w:tcPr>
            <w:tcW w:w="1474"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8</w:t>
            </w:r>
          </w:p>
        </w:tc>
        <w:tc>
          <w:tcPr>
            <w:tcW w:w="1858"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31.9</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30.94</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31.27</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31.50</w:t>
            </w:r>
          </w:p>
        </w:tc>
      </w:tr>
      <w:tr w:rsidR="003A2A5F" w:rsidRPr="00F7443E">
        <w:tc>
          <w:tcPr>
            <w:tcW w:w="1474"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9</w:t>
            </w:r>
          </w:p>
        </w:tc>
        <w:tc>
          <w:tcPr>
            <w:tcW w:w="1858"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30.0</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31.13</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31.46</w:t>
            </w:r>
          </w:p>
        </w:tc>
        <w:tc>
          <w:tcPr>
            <w:tcW w:w="1596" w:type="dxa"/>
          </w:tcPr>
          <w:p w:rsidR="003A2A5F" w:rsidRPr="00F7443E" w:rsidRDefault="003A2A5F" w:rsidP="003A2A5F">
            <w:pPr>
              <w:tabs>
                <w:tab w:val="left" w:pos="-180"/>
                <w:tab w:val="left" w:pos="-60"/>
                <w:tab w:val="left" w:pos="660"/>
                <w:tab w:val="left" w:pos="1380"/>
                <w:tab w:val="left" w:pos="1474"/>
                <w:tab w:val="left" w:pos="3540"/>
                <w:tab w:val="left" w:pos="4260"/>
                <w:tab w:val="left" w:pos="4980"/>
                <w:tab w:val="left" w:pos="5700"/>
                <w:tab w:val="left" w:pos="6420"/>
                <w:tab w:val="left" w:pos="7140"/>
                <w:tab w:val="left" w:pos="7860"/>
                <w:tab w:val="left" w:pos="8580"/>
                <w:tab w:val="left" w:pos="9300"/>
                <w:tab w:val="left" w:pos="10020"/>
                <w:tab w:val="left" w:pos="10740"/>
                <w:tab w:val="left" w:pos="11460"/>
                <w:tab w:val="left" w:pos="12180"/>
                <w:tab w:val="left" w:pos="12900"/>
              </w:tabs>
              <w:ind w:left="540" w:right="100"/>
              <w:jc w:val="center"/>
              <w:rPr>
                <w:color w:val="000000"/>
              </w:rPr>
            </w:pPr>
            <w:r w:rsidRPr="00F7443E">
              <w:rPr>
                <w:color w:val="000000"/>
              </w:rPr>
              <w:t>31.66</w:t>
            </w:r>
          </w:p>
        </w:tc>
      </w:tr>
    </w:tbl>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Pr="00F7443E"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sidRPr="00F7443E">
        <w:rPr>
          <w:color w:val="000000"/>
        </w:rPr>
        <w:tab/>
      </w:r>
      <w:r w:rsidRPr="00F7443E">
        <w:rPr>
          <w:color w:val="000000"/>
        </w:rPr>
        <w:tab/>
        <w:t>MSE(</w:t>
      </w:r>
      <w:r w:rsidRPr="00F7443E">
        <w:rPr>
          <w:i/>
          <w:color w:val="000000"/>
        </w:rPr>
        <w:t>α</w:t>
      </w:r>
      <w:r w:rsidRPr="00F7443E">
        <w:rPr>
          <w:color w:val="000000"/>
        </w:rPr>
        <w:t xml:space="preserve"> = .2)  = </w:t>
      </w:r>
      <w:r>
        <w:rPr>
          <w:color w:val="000000"/>
        </w:rPr>
        <w:t>11.22/8 =</w:t>
      </w:r>
      <w:r w:rsidRPr="00F7443E">
        <w:rPr>
          <w:color w:val="000000"/>
        </w:rPr>
        <w:t xml:space="preserve"> 1.40</w:t>
      </w:r>
    </w:p>
    <w:p w:rsidR="003A2A5F" w:rsidRPr="00F7443E"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Pr="00F7443E"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sidRPr="00F7443E">
        <w:rPr>
          <w:color w:val="000000"/>
        </w:rPr>
        <w:tab/>
      </w:r>
      <w:r w:rsidRPr="00F7443E">
        <w:rPr>
          <w:color w:val="000000"/>
        </w:rPr>
        <w:tab/>
        <w:t>MSE(</w:t>
      </w:r>
      <w:r w:rsidRPr="00F7443E">
        <w:rPr>
          <w:i/>
          <w:color w:val="000000"/>
        </w:rPr>
        <w:t>α</w:t>
      </w:r>
      <w:r w:rsidRPr="00F7443E">
        <w:rPr>
          <w:color w:val="000000"/>
        </w:rPr>
        <w:t xml:space="preserve"> = .3)  =  </w:t>
      </w:r>
      <w:r>
        <w:rPr>
          <w:color w:val="000000"/>
        </w:rPr>
        <w:t xml:space="preserve">10.19/8 = </w:t>
      </w:r>
      <w:r w:rsidRPr="00F7443E">
        <w:rPr>
          <w:color w:val="000000"/>
        </w:rPr>
        <w:t>1.27</w:t>
      </w:r>
    </w:p>
    <w:p w:rsidR="003A2A5F" w:rsidRPr="00F7443E"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sidRPr="00F7443E">
        <w:rPr>
          <w:color w:val="000000"/>
        </w:rPr>
        <w:tab/>
      </w:r>
      <w:r w:rsidRPr="00F7443E">
        <w:rPr>
          <w:color w:val="000000"/>
        </w:rPr>
        <w:tab/>
        <w:t>MSE(</w:t>
      </w:r>
      <w:r w:rsidRPr="00F7443E">
        <w:rPr>
          <w:i/>
          <w:color w:val="000000"/>
        </w:rPr>
        <w:t>α</w:t>
      </w:r>
      <w:r w:rsidRPr="00F7443E">
        <w:rPr>
          <w:color w:val="000000"/>
        </w:rPr>
        <w:t xml:space="preserve"> = .4)  =  </w:t>
      </w:r>
      <w:r>
        <w:rPr>
          <w:color w:val="000000"/>
        </w:rPr>
        <w:t xml:space="preserve">9.83/8 = </w:t>
      </w:r>
      <w:r w:rsidRPr="00F7443E">
        <w:rPr>
          <w:color w:val="000000"/>
        </w:rPr>
        <w:t>1.23</w:t>
      </w:r>
      <w:r w:rsidRPr="00F7443E">
        <w:rPr>
          <w:color w:val="000000"/>
        </w:rPr>
        <w:tab/>
      </w:r>
    </w:p>
    <w:p w:rsidR="003A2A5F"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Pr="00F7443E" w:rsidRDefault="00731BCB"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ab/>
      </w:r>
      <w:r>
        <w:rPr>
          <w:color w:val="000000"/>
        </w:rPr>
        <w:tab/>
      </w:r>
      <w:r w:rsidR="003A2A5F">
        <w:rPr>
          <w:color w:val="000000"/>
        </w:rPr>
        <w:t xml:space="preserve">A smoothing constant of  </w:t>
      </w:r>
      <w:r w:rsidR="003A2A5F" w:rsidRPr="00F7443E">
        <w:rPr>
          <w:i/>
          <w:color w:val="000000"/>
        </w:rPr>
        <w:t>α</w:t>
      </w:r>
      <w:r w:rsidR="003A2A5F" w:rsidRPr="00F7443E">
        <w:rPr>
          <w:color w:val="000000"/>
        </w:rPr>
        <w:t xml:space="preserve"> = .4 provides the best forecast</w:t>
      </w:r>
      <w:r w:rsidR="003A2A5F">
        <w:rPr>
          <w:color w:val="000000"/>
        </w:rPr>
        <w:t xml:space="preserve"> because it has a smaller MSE</w:t>
      </w:r>
    </w:p>
    <w:p w:rsidR="003A2A5F" w:rsidRPr="00F7443E"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sidRPr="00F7443E">
        <w:rPr>
          <w:color w:val="000000"/>
        </w:rPr>
        <w:tab/>
      </w:r>
      <w:r>
        <w:rPr>
          <w:color w:val="000000"/>
        </w:rPr>
        <w:t>c</w:t>
      </w:r>
      <w:r w:rsidRPr="00F7443E">
        <w:rPr>
          <w:color w:val="000000"/>
        </w:rPr>
        <w:t xml:space="preserve">.  </w:t>
      </w:r>
      <w:r w:rsidRPr="00F7443E">
        <w:rPr>
          <w:color w:val="000000"/>
        </w:rPr>
        <w:tab/>
        <w:t xml:space="preserve">Using </w:t>
      </w:r>
      <w:r w:rsidRPr="00F7443E">
        <w:rPr>
          <w:i/>
          <w:color w:val="000000"/>
        </w:rPr>
        <w:t>α</w:t>
      </w:r>
      <w:r w:rsidRPr="00F7443E">
        <w:rPr>
          <w:color w:val="000000"/>
        </w:rPr>
        <w:t xml:space="preserve"> = .4,  </w:t>
      </w:r>
      <w:r w:rsidRPr="00F7443E">
        <w:rPr>
          <w:i/>
          <w:color w:val="000000"/>
        </w:rPr>
        <w:t>F</w:t>
      </w:r>
      <w:r w:rsidRPr="00F7443E">
        <w:rPr>
          <w:color w:val="000000"/>
          <w:vertAlign w:val="subscript"/>
        </w:rPr>
        <w:t>10</w:t>
      </w:r>
      <w:r>
        <w:rPr>
          <w:color w:val="000000"/>
        </w:rPr>
        <w:t xml:space="preserve">  = .4(</w:t>
      </w:r>
      <w:r w:rsidRPr="00F7443E">
        <w:rPr>
          <w:color w:val="000000"/>
        </w:rPr>
        <w:t>30) + .6(31.66)  =  31.00</w:t>
      </w:r>
    </w:p>
    <w:p w:rsidR="003A2A5F"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43.</w:t>
      </w:r>
      <w:r w:rsidR="00731BCB">
        <w:rPr>
          <w:color w:val="000000"/>
        </w:rPr>
        <w:tab/>
      </w:r>
      <w:r>
        <w:rPr>
          <w:color w:val="000000"/>
        </w:rPr>
        <w:t xml:space="preserve">a. </w:t>
      </w:r>
    </w:p>
    <w:p w:rsidR="003A2A5F" w:rsidRDefault="00731BCB"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noProof/>
          <w:color w:val="000000"/>
        </w:rPr>
        <w:tab/>
      </w:r>
      <w:r w:rsidR="00CB01CA">
        <w:rPr>
          <w:noProof/>
        </w:rPr>
        <w:drawing>
          <wp:inline distT="0" distB="0" distL="0" distR="0">
            <wp:extent cx="4572000" cy="2743200"/>
            <wp:effectExtent l="0" t="0" r="0" b="0"/>
            <wp:docPr id="78" name="Chart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9"/>
                    <pic:cNvPicPr>
                      <a:picLocks noChangeArrowheads="1"/>
                    </pic:cNvPicPr>
                  </pic:nvPicPr>
                  <pic:blipFill>
                    <a:blip r:embed="rId120">
                      <a:extLst>
                        <a:ext uri="{28A0092B-C50C-407E-A947-70E740481C1C}">
                          <a14:useLocalDpi xmlns:a14="http://schemas.microsoft.com/office/drawing/2010/main" val="0"/>
                        </a:ext>
                      </a:extLst>
                    </a:blip>
                    <a:srcRect l="-4291" t="-3711" r="-3009" b="-7681"/>
                    <a:stretch>
                      <a:fillRect/>
                    </a:stretch>
                  </pic:blipFill>
                  <pic:spPr bwMode="auto">
                    <a:xfrm>
                      <a:off x="0" y="0"/>
                      <a:ext cx="4572000" cy="2743200"/>
                    </a:xfrm>
                    <a:prstGeom prst="rect">
                      <a:avLst/>
                    </a:prstGeom>
                    <a:noFill/>
                    <a:ln>
                      <a:noFill/>
                    </a:ln>
                  </pic:spPr>
                </pic:pic>
              </a:graphicData>
            </a:graphic>
          </wp:inline>
        </w:drawing>
      </w:r>
    </w:p>
    <w:p w:rsidR="003A2A5F" w:rsidRDefault="00731BCB" w:rsidP="00731BCB">
      <w:pPr>
        <w:tabs>
          <w:tab w:val="left" w:pos="-936"/>
          <w:tab w:val="left" w:pos="-81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ab/>
      </w:r>
      <w:r>
        <w:rPr>
          <w:color w:val="000000"/>
        </w:rPr>
        <w:tab/>
      </w:r>
      <w:r w:rsidR="003A2A5F">
        <w:rPr>
          <w:color w:val="000000"/>
        </w:rPr>
        <w:t>The time series plot indicates a horizontal pattern.</w:t>
      </w:r>
    </w:p>
    <w:p w:rsidR="003A2A5F" w:rsidRDefault="003A2A5F"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FA77E9" w:rsidRDefault="00FA77E9"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D126E" w:rsidRDefault="003D126E"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731BCB" w:rsidP="00731BCB">
      <w:pPr>
        <w:tabs>
          <w:tab w:val="left" w:pos="-936"/>
          <w:tab w:val="left" w:pos="-810"/>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lastRenderedPageBreak/>
        <w:tab/>
      </w:r>
      <w:r w:rsidR="003A2A5F">
        <w:rPr>
          <w:color w:val="000000"/>
        </w:rPr>
        <w:t>b.</w:t>
      </w:r>
    </w:p>
    <w:tbl>
      <w:tblPr>
        <w:tblW w:w="5550" w:type="dxa"/>
        <w:jc w:val="center"/>
        <w:tblCellMar>
          <w:left w:w="0" w:type="dxa"/>
          <w:right w:w="0" w:type="dxa"/>
        </w:tblCellMar>
        <w:tblLook w:val="00A0" w:firstRow="1" w:lastRow="0" w:firstColumn="1" w:lastColumn="0" w:noHBand="0" w:noVBand="0"/>
      </w:tblPr>
      <w:tblGrid>
        <w:gridCol w:w="1092"/>
        <w:gridCol w:w="1050"/>
        <w:gridCol w:w="915"/>
        <w:gridCol w:w="1051"/>
        <w:gridCol w:w="1442"/>
      </w:tblGrid>
      <w:tr w:rsidR="003A2A5F">
        <w:trPr>
          <w:trHeight w:val="20"/>
          <w:jc w:val="center"/>
        </w:trPr>
        <w:tc>
          <w:tcPr>
            <w:tcW w:w="1076" w:type="dxa"/>
            <w:tcBorders>
              <w:top w:val="nil"/>
              <w:left w:val="nil"/>
              <w:bottom w:val="single" w:sz="8" w:space="0" w:color="auto"/>
              <w:right w:val="nil"/>
            </w:tcBorders>
            <w:noWrap/>
            <w:vAlign w:val="bottom"/>
          </w:tcPr>
          <w:p w:rsidR="003A2A5F" w:rsidRDefault="003A2A5F" w:rsidP="003A2A5F">
            <w:pPr>
              <w:jc w:val="center"/>
              <w:rPr>
                <w:b/>
                <w:bCs/>
                <w:color w:val="000000"/>
              </w:rPr>
            </w:pPr>
            <w:r>
              <w:rPr>
                <w:b/>
                <w:bCs/>
                <w:color w:val="000000"/>
              </w:rPr>
              <w:t>Week</w:t>
            </w:r>
          </w:p>
        </w:tc>
        <w:tc>
          <w:tcPr>
            <w:tcW w:w="1054" w:type="dxa"/>
            <w:tcBorders>
              <w:top w:val="nil"/>
              <w:left w:val="nil"/>
              <w:bottom w:val="single" w:sz="8" w:space="0" w:color="auto"/>
              <w:right w:val="nil"/>
            </w:tcBorders>
            <w:vAlign w:val="bottom"/>
          </w:tcPr>
          <w:p w:rsidR="003A2A5F" w:rsidRDefault="003A2A5F" w:rsidP="003A2A5F">
            <w:pPr>
              <w:jc w:val="center"/>
              <w:rPr>
                <w:b/>
                <w:bCs/>
                <w:color w:val="000000"/>
              </w:rPr>
            </w:pPr>
            <w:r>
              <w:rPr>
                <w:b/>
                <w:bCs/>
                <w:color w:val="000000"/>
              </w:rPr>
              <w:t>Sales Volume</w:t>
            </w:r>
          </w:p>
        </w:tc>
        <w:tc>
          <w:tcPr>
            <w:tcW w:w="917" w:type="dxa"/>
            <w:tcBorders>
              <w:top w:val="nil"/>
              <w:left w:val="nil"/>
              <w:bottom w:val="single" w:sz="8" w:space="0" w:color="auto"/>
              <w:right w:val="nil"/>
            </w:tcBorders>
            <w:vAlign w:val="bottom"/>
          </w:tcPr>
          <w:p w:rsidR="003A2A5F" w:rsidRDefault="003A2A5F" w:rsidP="003A2A5F">
            <w:pPr>
              <w:jc w:val="center"/>
              <w:rPr>
                <w:b/>
                <w:bCs/>
                <w:color w:val="000000"/>
              </w:rPr>
            </w:pPr>
            <w:r>
              <w:rPr>
                <w:b/>
                <w:bCs/>
                <w:color w:val="000000"/>
              </w:rPr>
              <w:t>Forecast</w:t>
            </w:r>
          </w:p>
        </w:tc>
        <w:tc>
          <w:tcPr>
            <w:tcW w:w="1055" w:type="dxa"/>
            <w:tcBorders>
              <w:top w:val="nil"/>
              <w:left w:val="nil"/>
              <w:bottom w:val="single" w:sz="8" w:space="0" w:color="auto"/>
              <w:right w:val="nil"/>
            </w:tcBorders>
            <w:vAlign w:val="bottom"/>
          </w:tcPr>
          <w:p w:rsidR="003A2A5F" w:rsidRDefault="003A2A5F" w:rsidP="003A2A5F">
            <w:pPr>
              <w:jc w:val="center"/>
              <w:rPr>
                <w:b/>
                <w:bCs/>
                <w:color w:val="000000"/>
              </w:rPr>
            </w:pPr>
            <w:r>
              <w:rPr>
                <w:b/>
                <w:bCs/>
                <w:color w:val="000000"/>
              </w:rPr>
              <w:t>Forecast Error</w:t>
            </w:r>
          </w:p>
        </w:tc>
        <w:tc>
          <w:tcPr>
            <w:tcW w:w="1448" w:type="dxa"/>
            <w:tcBorders>
              <w:top w:val="nil"/>
              <w:left w:val="nil"/>
              <w:bottom w:val="single" w:sz="8" w:space="0" w:color="auto"/>
              <w:right w:val="nil"/>
            </w:tcBorders>
            <w:vAlign w:val="bottom"/>
          </w:tcPr>
          <w:p w:rsidR="003A2A5F" w:rsidRDefault="003A2A5F" w:rsidP="003A2A5F">
            <w:pPr>
              <w:jc w:val="center"/>
              <w:rPr>
                <w:b/>
                <w:bCs/>
                <w:color w:val="000000"/>
              </w:rPr>
            </w:pPr>
            <w:r>
              <w:rPr>
                <w:b/>
                <w:bCs/>
                <w:color w:val="000000"/>
              </w:rPr>
              <w:t>Squared Value of Forecast Error</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1</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2750</w:t>
            </w:r>
          </w:p>
        </w:tc>
        <w:tc>
          <w:tcPr>
            <w:tcW w:w="917" w:type="dxa"/>
            <w:tcBorders>
              <w:top w:val="nil"/>
              <w:left w:val="nil"/>
              <w:bottom w:val="nil"/>
              <w:right w:val="nil"/>
            </w:tcBorders>
          </w:tcPr>
          <w:p w:rsidR="003A2A5F" w:rsidRDefault="003A2A5F" w:rsidP="003A2A5F">
            <w:pPr>
              <w:jc w:val="center"/>
              <w:rPr>
                <w:color w:val="000000"/>
              </w:rPr>
            </w:pPr>
          </w:p>
        </w:tc>
        <w:tc>
          <w:tcPr>
            <w:tcW w:w="1055" w:type="dxa"/>
            <w:tcBorders>
              <w:top w:val="nil"/>
              <w:left w:val="nil"/>
              <w:bottom w:val="nil"/>
              <w:right w:val="nil"/>
            </w:tcBorders>
          </w:tcPr>
          <w:p w:rsidR="003A2A5F" w:rsidRDefault="003A2A5F" w:rsidP="003A2A5F">
            <w:pPr>
              <w:jc w:val="center"/>
              <w:rPr>
                <w:color w:val="000000"/>
              </w:rPr>
            </w:pPr>
          </w:p>
        </w:tc>
        <w:tc>
          <w:tcPr>
            <w:tcW w:w="1448" w:type="dxa"/>
            <w:tcBorders>
              <w:top w:val="nil"/>
              <w:left w:val="nil"/>
              <w:bottom w:val="nil"/>
              <w:right w:val="nil"/>
            </w:tcBorders>
          </w:tcPr>
          <w:p w:rsidR="003A2A5F" w:rsidRDefault="003A2A5F" w:rsidP="003A2A5F">
            <w:pPr>
              <w:jc w:val="center"/>
              <w:rPr>
                <w:color w:val="000000"/>
              </w:rPr>
            </w:pP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3100</w:t>
            </w:r>
          </w:p>
        </w:tc>
        <w:tc>
          <w:tcPr>
            <w:tcW w:w="917" w:type="dxa"/>
            <w:tcBorders>
              <w:top w:val="nil"/>
              <w:left w:val="nil"/>
              <w:bottom w:val="nil"/>
              <w:right w:val="nil"/>
            </w:tcBorders>
          </w:tcPr>
          <w:p w:rsidR="003A2A5F" w:rsidRDefault="003A2A5F" w:rsidP="003A2A5F">
            <w:pPr>
              <w:jc w:val="right"/>
              <w:rPr>
                <w:color w:val="000000"/>
              </w:rPr>
            </w:pPr>
            <w:r>
              <w:rPr>
                <w:color w:val="000000"/>
              </w:rPr>
              <w:t>2750.00</w:t>
            </w:r>
          </w:p>
        </w:tc>
        <w:tc>
          <w:tcPr>
            <w:tcW w:w="1055" w:type="dxa"/>
            <w:tcBorders>
              <w:top w:val="nil"/>
              <w:left w:val="nil"/>
              <w:bottom w:val="nil"/>
              <w:right w:val="nil"/>
            </w:tcBorders>
          </w:tcPr>
          <w:p w:rsidR="003A2A5F" w:rsidRDefault="003A2A5F" w:rsidP="003A2A5F">
            <w:pPr>
              <w:jc w:val="right"/>
              <w:rPr>
                <w:color w:val="000000"/>
              </w:rPr>
            </w:pPr>
            <w:r>
              <w:rPr>
                <w:color w:val="000000"/>
              </w:rPr>
              <w:t>350.000</w:t>
            </w:r>
          </w:p>
        </w:tc>
        <w:tc>
          <w:tcPr>
            <w:tcW w:w="1448" w:type="dxa"/>
            <w:tcBorders>
              <w:top w:val="nil"/>
              <w:left w:val="nil"/>
              <w:bottom w:val="nil"/>
              <w:right w:val="nil"/>
            </w:tcBorders>
          </w:tcPr>
          <w:p w:rsidR="003A2A5F" w:rsidRDefault="003A2A5F" w:rsidP="003A2A5F">
            <w:pPr>
              <w:jc w:val="right"/>
              <w:rPr>
                <w:color w:val="000000"/>
              </w:rPr>
            </w:pPr>
            <w:r>
              <w:rPr>
                <w:color w:val="000000"/>
              </w:rPr>
              <w:t>122,500.00</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3</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3250</w:t>
            </w:r>
          </w:p>
        </w:tc>
        <w:tc>
          <w:tcPr>
            <w:tcW w:w="917" w:type="dxa"/>
            <w:tcBorders>
              <w:top w:val="nil"/>
              <w:left w:val="nil"/>
              <w:bottom w:val="nil"/>
              <w:right w:val="nil"/>
            </w:tcBorders>
          </w:tcPr>
          <w:p w:rsidR="003A2A5F" w:rsidRDefault="003A2A5F" w:rsidP="003A2A5F">
            <w:pPr>
              <w:jc w:val="right"/>
              <w:rPr>
                <w:color w:val="000000"/>
              </w:rPr>
            </w:pPr>
            <w:r>
              <w:rPr>
                <w:color w:val="000000"/>
              </w:rPr>
              <w:t>2890.00</w:t>
            </w:r>
          </w:p>
        </w:tc>
        <w:tc>
          <w:tcPr>
            <w:tcW w:w="1055" w:type="dxa"/>
            <w:tcBorders>
              <w:top w:val="nil"/>
              <w:left w:val="nil"/>
              <w:bottom w:val="nil"/>
              <w:right w:val="nil"/>
            </w:tcBorders>
          </w:tcPr>
          <w:p w:rsidR="003A2A5F" w:rsidRDefault="003A2A5F" w:rsidP="003A2A5F">
            <w:pPr>
              <w:jc w:val="right"/>
              <w:rPr>
                <w:color w:val="000000"/>
              </w:rPr>
            </w:pPr>
            <w:r>
              <w:rPr>
                <w:color w:val="000000"/>
              </w:rPr>
              <w:t>360.000</w:t>
            </w:r>
          </w:p>
        </w:tc>
        <w:tc>
          <w:tcPr>
            <w:tcW w:w="1448" w:type="dxa"/>
            <w:tcBorders>
              <w:top w:val="nil"/>
              <w:left w:val="nil"/>
              <w:bottom w:val="nil"/>
              <w:right w:val="nil"/>
            </w:tcBorders>
          </w:tcPr>
          <w:p w:rsidR="003A2A5F" w:rsidRDefault="003A2A5F" w:rsidP="003A2A5F">
            <w:pPr>
              <w:jc w:val="right"/>
              <w:rPr>
                <w:color w:val="000000"/>
              </w:rPr>
            </w:pPr>
            <w:r>
              <w:rPr>
                <w:color w:val="000000"/>
              </w:rPr>
              <w:t>129,600.00</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4</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2800</w:t>
            </w:r>
          </w:p>
        </w:tc>
        <w:tc>
          <w:tcPr>
            <w:tcW w:w="917" w:type="dxa"/>
            <w:tcBorders>
              <w:top w:val="nil"/>
              <w:left w:val="nil"/>
              <w:bottom w:val="nil"/>
              <w:right w:val="nil"/>
            </w:tcBorders>
          </w:tcPr>
          <w:p w:rsidR="003A2A5F" w:rsidRDefault="003A2A5F" w:rsidP="003A2A5F">
            <w:pPr>
              <w:jc w:val="right"/>
              <w:rPr>
                <w:color w:val="000000"/>
              </w:rPr>
            </w:pPr>
            <w:r>
              <w:rPr>
                <w:color w:val="000000"/>
              </w:rPr>
              <w:t>3034.00</w:t>
            </w:r>
          </w:p>
        </w:tc>
        <w:tc>
          <w:tcPr>
            <w:tcW w:w="1055" w:type="dxa"/>
            <w:tcBorders>
              <w:top w:val="nil"/>
              <w:left w:val="nil"/>
              <w:bottom w:val="nil"/>
              <w:right w:val="nil"/>
            </w:tcBorders>
          </w:tcPr>
          <w:p w:rsidR="003A2A5F" w:rsidRDefault="003A2A5F" w:rsidP="003A2A5F">
            <w:pPr>
              <w:jc w:val="right"/>
              <w:rPr>
                <w:color w:val="000000"/>
              </w:rPr>
            </w:pPr>
            <w:r>
              <w:rPr>
                <w:color w:val="000000"/>
              </w:rPr>
              <w:t>-234.000</w:t>
            </w:r>
          </w:p>
        </w:tc>
        <w:tc>
          <w:tcPr>
            <w:tcW w:w="1448" w:type="dxa"/>
            <w:tcBorders>
              <w:top w:val="nil"/>
              <w:left w:val="nil"/>
              <w:bottom w:val="nil"/>
              <w:right w:val="nil"/>
            </w:tcBorders>
          </w:tcPr>
          <w:p w:rsidR="003A2A5F" w:rsidRDefault="003A2A5F" w:rsidP="003A2A5F">
            <w:pPr>
              <w:jc w:val="right"/>
              <w:rPr>
                <w:color w:val="000000"/>
              </w:rPr>
            </w:pPr>
            <w:r>
              <w:rPr>
                <w:color w:val="000000"/>
              </w:rPr>
              <w:t>54,756.00</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5</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2900</w:t>
            </w:r>
          </w:p>
        </w:tc>
        <w:tc>
          <w:tcPr>
            <w:tcW w:w="917" w:type="dxa"/>
            <w:tcBorders>
              <w:top w:val="nil"/>
              <w:left w:val="nil"/>
              <w:bottom w:val="nil"/>
              <w:right w:val="nil"/>
            </w:tcBorders>
          </w:tcPr>
          <w:p w:rsidR="003A2A5F" w:rsidRDefault="003A2A5F" w:rsidP="003A2A5F">
            <w:pPr>
              <w:jc w:val="right"/>
              <w:rPr>
                <w:color w:val="000000"/>
              </w:rPr>
            </w:pPr>
            <w:r>
              <w:rPr>
                <w:color w:val="000000"/>
              </w:rPr>
              <w:t>2940.40</w:t>
            </w:r>
          </w:p>
        </w:tc>
        <w:tc>
          <w:tcPr>
            <w:tcW w:w="1055" w:type="dxa"/>
            <w:tcBorders>
              <w:top w:val="nil"/>
              <w:left w:val="nil"/>
              <w:bottom w:val="nil"/>
              <w:right w:val="nil"/>
            </w:tcBorders>
          </w:tcPr>
          <w:p w:rsidR="003A2A5F" w:rsidRDefault="003A2A5F" w:rsidP="003A2A5F">
            <w:pPr>
              <w:jc w:val="right"/>
              <w:rPr>
                <w:color w:val="000000"/>
              </w:rPr>
            </w:pPr>
            <w:r>
              <w:rPr>
                <w:color w:val="000000"/>
              </w:rPr>
              <w:t>-40.400</w:t>
            </w:r>
          </w:p>
        </w:tc>
        <w:tc>
          <w:tcPr>
            <w:tcW w:w="1448" w:type="dxa"/>
            <w:tcBorders>
              <w:top w:val="nil"/>
              <w:left w:val="nil"/>
              <w:bottom w:val="nil"/>
              <w:right w:val="nil"/>
            </w:tcBorders>
          </w:tcPr>
          <w:p w:rsidR="003A2A5F" w:rsidRDefault="003A2A5F" w:rsidP="003A2A5F">
            <w:pPr>
              <w:jc w:val="right"/>
              <w:rPr>
                <w:color w:val="000000"/>
              </w:rPr>
            </w:pPr>
            <w:r>
              <w:rPr>
                <w:color w:val="000000"/>
              </w:rPr>
              <w:t>1,632.16</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6</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3050</w:t>
            </w:r>
          </w:p>
        </w:tc>
        <w:tc>
          <w:tcPr>
            <w:tcW w:w="917" w:type="dxa"/>
            <w:tcBorders>
              <w:top w:val="nil"/>
              <w:left w:val="nil"/>
              <w:bottom w:val="nil"/>
              <w:right w:val="nil"/>
            </w:tcBorders>
          </w:tcPr>
          <w:p w:rsidR="003A2A5F" w:rsidRDefault="003A2A5F" w:rsidP="003A2A5F">
            <w:pPr>
              <w:jc w:val="right"/>
              <w:rPr>
                <w:color w:val="000000"/>
              </w:rPr>
            </w:pPr>
            <w:r>
              <w:rPr>
                <w:color w:val="000000"/>
              </w:rPr>
              <w:t>2924.24</w:t>
            </w:r>
          </w:p>
        </w:tc>
        <w:tc>
          <w:tcPr>
            <w:tcW w:w="1055" w:type="dxa"/>
            <w:tcBorders>
              <w:top w:val="nil"/>
              <w:left w:val="nil"/>
              <w:bottom w:val="nil"/>
              <w:right w:val="nil"/>
            </w:tcBorders>
          </w:tcPr>
          <w:p w:rsidR="003A2A5F" w:rsidRDefault="003A2A5F" w:rsidP="003A2A5F">
            <w:pPr>
              <w:jc w:val="right"/>
              <w:rPr>
                <w:color w:val="000000"/>
              </w:rPr>
            </w:pPr>
            <w:r>
              <w:rPr>
                <w:color w:val="000000"/>
              </w:rPr>
              <w:t>125.760</w:t>
            </w:r>
          </w:p>
        </w:tc>
        <w:tc>
          <w:tcPr>
            <w:tcW w:w="1448" w:type="dxa"/>
            <w:tcBorders>
              <w:top w:val="nil"/>
              <w:left w:val="nil"/>
              <w:bottom w:val="nil"/>
              <w:right w:val="nil"/>
            </w:tcBorders>
          </w:tcPr>
          <w:p w:rsidR="003A2A5F" w:rsidRDefault="003A2A5F" w:rsidP="003A2A5F">
            <w:pPr>
              <w:jc w:val="right"/>
              <w:rPr>
                <w:color w:val="000000"/>
              </w:rPr>
            </w:pPr>
            <w:r>
              <w:rPr>
                <w:color w:val="000000"/>
              </w:rPr>
              <w:t>15,815.58</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7</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3300</w:t>
            </w:r>
          </w:p>
        </w:tc>
        <w:tc>
          <w:tcPr>
            <w:tcW w:w="917" w:type="dxa"/>
            <w:tcBorders>
              <w:top w:val="nil"/>
              <w:left w:val="nil"/>
              <w:bottom w:val="nil"/>
              <w:right w:val="nil"/>
            </w:tcBorders>
          </w:tcPr>
          <w:p w:rsidR="003A2A5F" w:rsidRDefault="003A2A5F" w:rsidP="003A2A5F">
            <w:pPr>
              <w:jc w:val="right"/>
              <w:rPr>
                <w:color w:val="000000"/>
              </w:rPr>
            </w:pPr>
            <w:r>
              <w:rPr>
                <w:color w:val="000000"/>
              </w:rPr>
              <w:t>2974.54</w:t>
            </w:r>
          </w:p>
        </w:tc>
        <w:tc>
          <w:tcPr>
            <w:tcW w:w="1055" w:type="dxa"/>
            <w:tcBorders>
              <w:top w:val="nil"/>
              <w:left w:val="nil"/>
              <w:bottom w:val="nil"/>
              <w:right w:val="nil"/>
            </w:tcBorders>
          </w:tcPr>
          <w:p w:rsidR="003A2A5F" w:rsidRDefault="003A2A5F" w:rsidP="003A2A5F">
            <w:pPr>
              <w:jc w:val="right"/>
              <w:rPr>
                <w:color w:val="000000"/>
              </w:rPr>
            </w:pPr>
            <w:r>
              <w:rPr>
                <w:color w:val="000000"/>
              </w:rPr>
              <w:t>325.456</w:t>
            </w:r>
          </w:p>
        </w:tc>
        <w:tc>
          <w:tcPr>
            <w:tcW w:w="1448" w:type="dxa"/>
            <w:tcBorders>
              <w:top w:val="nil"/>
              <w:left w:val="nil"/>
              <w:bottom w:val="nil"/>
              <w:right w:val="nil"/>
            </w:tcBorders>
          </w:tcPr>
          <w:p w:rsidR="003A2A5F" w:rsidRDefault="003A2A5F" w:rsidP="003A2A5F">
            <w:pPr>
              <w:jc w:val="right"/>
              <w:rPr>
                <w:color w:val="000000"/>
              </w:rPr>
            </w:pPr>
            <w:r>
              <w:rPr>
                <w:color w:val="000000"/>
              </w:rPr>
              <w:t>105,921.61</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8</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3100</w:t>
            </w:r>
          </w:p>
        </w:tc>
        <w:tc>
          <w:tcPr>
            <w:tcW w:w="917" w:type="dxa"/>
            <w:tcBorders>
              <w:top w:val="nil"/>
              <w:left w:val="nil"/>
              <w:bottom w:val="nil"/>
              <w:right w:val="nil"/>
            </w:tcBorders>
          </w:tcPr>
          <w:p w:rsidR="003A2A5F" w:rsidRDefault="003A2A5F" w:rsidP="003A2A5F">
            <w:pPr>
              <w:jc w:val="right"/>
              <w:rPr>
                <w:color w:val="000000"/>
              </w:rPr>
            </w:pPr>
            <w:r>
              <w:rPr>
                <w:color w:val="000000"/>
              </w:rPr>
              <w:t>3104.73</w:t>
            </w:r>
          </w:p>
        </w:tc>
        <w:tc>
          <w:tcPr>
            <w:tcW w:w="1055" w:type="dxa"/>
            <w:tcBorders>
              <w:top w:val="nil"/>
              <w:left w:val="nil"/>
              <w:bottom w:val="nil"/>
              <w:right w:val="nil"/>
            </w:tcBorders>
          </w:tcPr>
          <w:p w:rsidR="003A2A5F" w:rsidRDefault="003A2A5F" w:rsidP="003A2A5F">
            <w:pPr>
              <w:jc w:val="right"/>
              <w:rPr>
                <w:color w:val="000000"/>
              </w:rPr>
            </w:pPr>
            <w:r>
              <w:rPr>
                <w:color w:val="000000"/>
              </w:rPr>
              <w:t>-4.726</w:t>
            </w:r>
          </w:p>
        </w:tc>
        <w:tc>
          <w:tcPr>
            <w:tcW w:w="1448" w:type="dxa"/>
            <w:tcBorders>
              <w:top w:val="nil"/>
              <w:left w:val="nil"/>
              <w:bottom w:val="nil"/>
              <w:right w:val="nil"/>
            </w:tcBorders>
          </w:tcPr>
          <w:p w:rsidR="003A2A5F" w:rsidRDefault="003A2A5F" w:rsidP="003A2A5F">
            <w:pPr>
              <w:jc w:val="right"/>
              <w:rPr>
                <w:color w:val="000000"/>
              </w:rPr>
            </w:pPr>
            <w:r>
              <w:rPr>
                <w:color w:val="000000"/>
              </w:rPr>
              <w:t>22.34</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9</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2950</w:t>
            </w:r>
          </w:p>
        </w:tc>
        <w:tc>
          <w:tcPr>
            <w:tcW w:w="917" w:type="dxa"/>
            <w:tcBorders>
              <w:top w:val="nil"/>
              <w:left w:val="nil"/>
              <w:bottom w:val="nil"/>
              <w:right w:val="nil"/>
            </w:tcBorders>
          </w:tcPr>
          <w:p w:rsidR="003A2A5F" w:rsidRDefault="003A2A5F" w:rsidP="003A2A5F">
            <w:pPr>
              <w:jc w:val="right"/>
              <w:rPr>
                <w:color w:val="000000"/>
              </w:rPr>
            </w:pPr>
            <w:r>
              <w:rPr>
                <w:color w:val="000000"/>
              </w:rPr>
              <w:t>3102.84</w:t>
            </w:r>
          </w:p>
        </w:tc>
        <w:tc>
          <w:tcPr>
            <w:tcW w:w="1055" w:type="dxa"/>
            <w:tcBorders>
              <w:top w:val="nil"/>
              <w:left w:val="nil"/>
              <w:bottom w:val="nil"/>
              <w:right w:val="nil"/>
            </w:tcBorders>
          </w:tcPr>
          <w:p w:rsidR="003A2A5F" w:rsidRDefault="003A2A5F" w:rsidP="003A2A5F">
            <w:pPr>
              <w:jc w:val="right"/>
              <w:rPr>
                <w:color w:val="000000"/>
              </w:rPr>
            </w:pPr>
            <w:r>
              <w:rPr>
                <w:color w:val="000000"/>
              </w:rPr>
              <w:t>-152.836</w:t>
            </w:r>
          </w:p>
        </w:tc>
        <w:tc>
          <w:tcPr>
            <w:tcW w:w="1448" w:type="dxa"/>
            <w:tcBorders>
              <w:top w:val="nil"/>
              <w:left w:val="nil"/>
              <w:bottom w:val="nil"/>
              <w:right w:val="nil"/>
            </w:tcBorders>
          </w:tcPr>
          <w:p w:rsidR="003A2A5F" w:rsidRDefault="003A2A5F" w:rsidP="003A2A5F">
            <w:pPr>
              <w:jc w:val="right"/>
              <w:rPr>
                <w:color w:val="000000"/>
              </w:rPr>
            </w:pPr>
            <w:r>
              <w:rPr>
                <w:color w:val="000000"/>
              </w:rPr>
              <w:t>23,358.79</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10</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3000</w:t>
            </w:r>
          </w:p>
        </w:tc>
        <w:tc>
          <w:tcPr>
            <w:tcW w:w="917" w:type="dxa"/>
            <w:tcBorders>
              <w:top w:val="nil"/>
              <w:left w:val="nil"/>
              <w:bottom w:val="nil"/>
              <w:right w:val="nil"/>
            </w:tcBorders>
          </w:tcPr>
          <w:p w:rsidR="003A2A5F" w:rsidRDefault="003A2A5F" w:rsidP="003A2A5F">
            <w:pPr>
              <w:jc w:val="right"/>
              <w:rPr>
                <w:color w:val="000000"/>
              </w:rPr>
            </w:pPr>
            <w:r>
              <w:rPr>
                <w:color w:val="000000"/>
              </w:rPr>
              <w:t>3041.70</w:t>
            </w:r>
          </w:p>
        </w:tc>
        <w:tc>
          <w:tcPr>
            <w:tcW w:w="1055" w:type="dxa"/>
            <w:tcBorders>
              <w:top w:val="nil"/>
              <w:left w:val="nil"/>
              <w:bottom w:val="nil"/>
              <w:right w:val="nil"/>
            </w:tcBorders>
          </w:tcPr>
          <w:p w:rsidR="003A2A5F" w:rsidRDefault="003A2A5F" w:rsidP="003A2A5F">
            <w:pPr>
              <w:jc w:val="right"/>
              <w:rPr>
                <w:color w:val="000000"/>
              </w:rPr>
            </w:pPr>
            <w:r>
              <w:rPr>
                <w:color w:val="000000"/>
              </w:rPr>
              <w:t>-41.702</w:t>
            </w:r>
          </w:p>
        </w:tc>
        <w:tc>
          <w:tcPr>
            <w:tcW w:w="1448" w:type="dxa"/>
            <w:tcBorders>
              <w:top w:val="nil"/>
              <w:left w:val="nil"/>
              <w:bottom w:val="nil"/>
              <w:right w:val="nil"/>
            </w:tcBorders>
          </w:tcPr>
          <w:p w:rsidR="003A2A5F" w:rsidRDefault="003A2A5F" w:rsidP="003A2A5F">
            <w:pPr>
              <w:jc w:val="right"/>
              <w:rPr>
                <w:color w:val="000000"/>
              </w:rPr>
            </w:pPr>
            <w:r>
              <w:rPr>
                <w:color w:val="000000"/>
              </w:rPr>
              <w:t>1,739.02</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11</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3200</w:t>
            </w:r>
          </w:p>
        </w:tc>
        <w:tc>
          <w:tcPr>
            <w:tcW w:w="917" w:type="dxa"/>
            <w:tcBorders>
              <w:top w:val="nil"/>
              <w:left w:val="nil"/>
              <w:bottom w:val="nil"/>
              <w:right w:val="nil"/>
            </w:tcBorders>
          </w:tcPr>
          <w:p w:rsidR="003A2A5F" w:rsidRDefault="003A2A5F" w:rsidP="003A2A5F">
            <w:pPr>
              <w:jc w:val="right"/>
              <w:rPr>
                <w:color w:val="000000"/>
              </w:rPr>
            </w:pPr>
            <w:r>
              <w:rPr>
                <w:color w:val="000000"/>
              </w:rPr>
              <w:t>3025.02</w:t>
            </w:r>
          </w:p>
        </w:tc>
        <w:tc>
          <w:tcPr>
            <w:tcW w:w="1055" w:type="dxa"/>
            <w:tcBorders>
              <w:top w:val="nil"/>
              <w:left w:val="nil"/>
              <w:bottom w:val="nil"/>
              <w:right w:val="nil"/>
            </w:tcBorders>
          </w:tcPr>
          <w:p w:rsidR="003A2A5F" w:rsidRDefault="003A2A5F" w:rsidP="003A2A5F">
            <w:pPr>
              <w:jc w:val="right"/>
              <w:rPr>
                <w:color w:val="000000"/>
              </w:rPr>
            </w:pPr>
            <w:r>
              <w:rPr>
                <w:color w:val="000000"/>
              </w:rPr>
              <w:t>174.979</w:t>
            </w:r>
          </w:p>
        </w:tc>
        <w:tc>
          <w:tcPr>
            <w:tcW w:w="1448" w:type="dxa"/>
            <w:tcBorders>
              <w:top w:val="nil"/>
              <w:left w:val="nil"/>
              <w:bottom w:val="nil"/>
              <w:right w:val="nil"/>
            </w:tcBorders>
          </w:tcPr>
          <w:p w:rsidR="003A2A5F" w:rsidRDefault="003A2A5F" w:rsidP="003A2A5F">
            <w:pPr>
              <w:jc w:val="right"/>
              <w:rPr>
                <w:color w:val="000000"/>
              </w:rPr>
            </w:pPr>
            <w:r>
              <w:rPr>
                <w:color w:val="000000"/>
              </w:rPr>
              <w:t>30,617.68</w:t>
            </w:r>
          </w:p>
        </w:tc>
      </w:tr>
      <w:tr w:rsidR="003A2A5F">
        <w:trPr>
          <w:trHeight w:val="20"/>
          <w:jc w:val="center"/>
        </w:trPr>
        <w:tc>
          <w:tcPr>
            <w:tcW w:w="1076"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12</w:t>
            </w:r>
          </w:p>
        </w:tc>
        <w:tc>
          <w:tcPr>
            <w:tcW w:w="1054" w:type="dxa"/>
            <w:tcBorders>
              <w:top w:val="nil"/>
              <w:left w:val="nil"/>
              <w:bottom w:val="nil"/>
              <w:right w:val="nil"/>
            </w:tcBorders>
          </w:tcPr>
          <w:p w:rsidR="003A2A5F" w:rsidRDefault="003A2A5F" w:rsidP="003A2A5F">
            <w:pPr>
              <w:jc w:val="center"/>
              <w:rPr>
                <w:rFonts w:ascii="Times" w:hAnsi="Times"/>
                <w:color w:val="000000"/>
              </w:rPr>
            </w:pPr>
            <w:r>
              <w:rPr>
                <w:rFonts w:ascii="Times" w:hAnsi="Times"/>
                <w:color w:val="000000"/>
              </w:rPr>
              <w:t>3150</w:t>
            </w:r>
          </w:p>
        </w:tc>
        <w:tc>
          <w:tcPr>
            <w:tcW w:w="917" w:type="dxa"/>
            <w:tcBorders>
              <w:top w:val="nil"/>
              <w:left w:val="nil"/>
              <w:bottom w:val="nil"/>
              <w:right w:val="nil"/>
            </w:tcBorders>
          </w:tcPr>
          <w:p w:rsidR="003A2A5F" w:rsidRDefault="003A2A5F" w:rsidP="003A2A5F">
            <w:pPr>
              <w:jc w:val="right"/>
              <w:rPr>
                <w:color w:val="000000"/>
              </w:rPr>
            </w:pPr>
            <w:r>
              <w:rPr>
                <w:color w:val="000000"/>
              </w:rPr>
              <w:t>3095.01</w:t>
            </w:r>
          </w:p>
        </w:tc>
        <w:tc>
          <w:tcPr>
            <w:tcW w:w="1055" w:type="dxa"/>
            <w:tcBorders>
              <w:top w:val="nil"/>
              <w:left w:val="nil"/>
              <w:bottom w:val="nil"/>
              <w:right w:val="nil"/>
            </w:tcBorders>
          </w:tcPr>
          <w:p w:rsidR="003A2A5F" w:rsidRDefault="003A2A5F" w:rsidP="003A2A5F">
            <w:pPr>
              <w:jc w:val="right"/>
              <w:rPr>
                <w:color w:val="000000"/>
              </w:rPr>
            </w:pPr>
            <w:r>
              <w:rPr>
                <w:color w:val="000000"/>
              </w:rPr>
              <w:t>54.987</w:t>
            </w:r>
          </w:p>
        </w:tc>
        <w:tc>
          <w:tcPr>
            <w:tcW w:w="1448" w:type="dxa"/>
            <w:tcBorders>
              <w:top w:val="nil"/>
              <w:left w:val="nil"/>
              <w:bottom w:val="nil"/>
              <w:right w:val="nil"/>
            </w:tcBorders>
          </w:tcPr>
          <w:p w:rsidR="003A2A5F" w:rsidRPr="00262AF7" w:rsidRDefault="00262AF7" w:rsidP="003A2A5F">
            <w:pPr>
              <w:jc w:val="right"/>
              <w:rPr>
                <w:color w:val="000000"/>
                <w:u w:val="single"/>
              </w:rPr>
            </w:pPr>
            <w:r>
              <w:rPr>
                <w:color w:val="000000"/>
                <w:u w:val="single"/>
              </w:rPr>
              <w:t xml:space="preserve"> </w:t>
            </w:r>
            <w:r w:rsidRPr="00262AF7">
              <w:rPr>
                <w:color w:val="000000"/>
                <w:u w:val="single"/>
              </w:rPr>
              <w:t xml:space="preserve">    </w:t>
            </w:r>
            <w:r w:rsidR="003A2A5F" w:rsidRPr="00262AF7">
              <w:rPr>
                <w:color w:val="000000"/>
                <w:u w:val="single"/>
              </w:rPr>
              <w:t>3,023.62</w:t>
            </w:r>
          </w:p>
        </w:tc>
      </w:tr>
      <w:tr w:rsidR="003A2A5F">
        <w:trPr>
          <w:trHeight w:val="20"/>
          <w:jc w:val="center"/>
        </w:trPr>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Total</w:t>
            </w:r>
          </w:p>
        </w:tc>
        <w:tc>
          <w:tcPr>
            <w:tcW w:w="1448" w:type="dxa"/>
            <w:tcBorders>
              <w:top w:val="nil"/>
              <w:left w:val="nil"/>
              <w:bottom w:val="nil"/>
              <w:right w:val="nil"/>
            </w:tcBorders>
            <w:vAlign w:val="bottom"/>
          </w:tcPr>
          <w:p w:rsidR="003A2A5F" w:rsidRDefault="003A2A5F" w:rsidP="003A2A5F">
            <w:pPr>
              <w:jc w:val="right"/>
              <w:rPr>
                <w:color w:val="000000"/>
              </w:rPr>
            </w:pPr>
            <w:r>
              <w:rPr>
                <w:color w:val="000000"/>
              </w:rPr>
              <w:t>488,986.80</w:t>
            </w:r>
          </w:p>
        </w:tc>
      </w:tr>
    </w:tbl>
    <w:p w:rsidR="003A2A5F" w:rsidRDefault="003A2A5F" w:rsidP="003A2A5F">
      <w:pPr>
        <w:tabs>
          <w:tab w:val="left" w:pos="-936"/>
          <w:tab w:val="left" w:pos="-216"/>
          <w:tab w:val="left" w:pos="-180"/>
          <w:tab w:val="left" w:pos="504"/>
          <w:tab w:val="left" w:pos="904"/>
          <w:tab w:val="left" w:pos="1264"/>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731BCB" w:rsidP="00731BCB">
      <w:pPr>
        <w:tabs>
          <w:tab w:val="left" w:pos="-936"/>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ab/>
      </w:r>
      <w:r>
        <w:rPr>
          <w:color w:val="000000"/>
        </w:rPr>
        <w:tab/>
      </w:r>
      <w:r w:rsidR="003A2A5F">
        <w:rPr>
          <w:color w:val="000000"/>
        </w:rPr>
        <w:t>Note: MSE = 488,986.80/11 = 44,453</w:t>
      </w:r>
    </w:p>
    <w:p w:rsidR="003A2A5F" w:rsidRDefault="003A2A5F" w:rsidP="00731BCB">
      <w:pPr>
        <w:tabs>
          <w:tab w:val="left" w:pos="-936"/>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731BCB" w:rsidP="00731BCB">
      <w:pPr>
        <w:tabs>
          <w:tab w:val="left" w:pos="-936"/>
          <w:tab w:val="left" w:pos="-216"/>
          <w:tab w:val="left" w:pos="-180"/>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ab/>
      </w:r>
      <w:r>
        <w:rPr>
          <w:color w:val="000000"/>
        </w:rPr>
        <w:tab/>
      </w:r>
      <w:r w:rsidR="003A2A5F">
        <w:rPr>
          <w:color w:val="000000"/>
        </w:rPr>
        <w:t>Forecast for week 13 = .4(3150) + .6(3095.01) = 3117.01 or 3117 half-gallons of milk.</w:t>
      </w:r>
    </w:p>
    <w:p w:rsidR="003D126E" w:rsidRDefault="003D126E" w:rsidP="00731BCB">
      <w:pPr>
        <w:tabs>
          <w:tab w:val="left" w:pos="904"/>
          <w:tab w:val="left" w:pos="1260"/>
        </w:tabs>
        <w:ind w:left="540"/>
        <w:rPr>
          <w:rFonts w:ascii="Times" w:hAnsi="Times"/>
          <w:color w:val="000000"/>
        </w:rPr>
      </w:pPr>
    </w:p>
    <w:p w:rsidR="003A2A5F" w:rsidRDefault="003A2A5F" w:rsidP="00731BCB">
      <w:pPr>
        <w:tabs>
          <w:tab w:val="left" w:pos="904"/>
          <w:tab w:val="left" w:pos="1260"/>
        </w:tabs>
        <w:ind w:left="540"/>
        <w:rPr>
          <w:rFonts w:ascii="Times" w:hAnsi="Times"/>
          <w:color w:val="000000"/>
        </w:rPr>
      </w:pPr>
      <w:r>
        <w:rPr>
          <w:rFonts w:ascii="Times" w:hAnsi="Times"/>
          <w:color w:val="000000"/>
        </w:rPr>
        <w:t>44.</w:t>
      </w:r>
      <w:r w:rsidR="00731BCB">
        <w:rPr>
          <w:rFonts w:ascii="Times" w:hAnsi="Times"/>
          <w:color w:val="000000"/>
        </w:rPr>
        <w:tab/>
      </w:r>
      <w:r>
        <w:rPr>
          <w:rFonts w:ascii="Times" w:hAnsi="Times"/>
          <w:color w:val="000000"/>
        </w:rPr>
        <w:t xml:space="preserve">a. </w:t>
      </w:r>
    </w:p>
    <w:p w:rsidR="003A2A5F" w:rsidRDefault="00731BCB" w:rsidP="00731BCB">
      <w:pPr>
        <w:tabs>
          <w:tab w:val="left" w:pos="904"/>
          <w:tab w:val="left" w:pos="1260"/>
        </w:tabs>
        <w:ind w:left="540"/>
        <w:rPr>
          <w:rFonts w:ascii="Times" w:hAnsi="Times"/>
          <w:color w:val="000000"/>
        </w:rPr>
      </w:pPr>
      <w:r>
        <w:rPr>
          <w:rFonts w:ascii="Times" w:hAnsi="Times"/>
          <w:noProof/>
          <w:color w:val="000000"/>
        </w:rPr>
        <w:tab/>
      </w:r>
      <w:r w:rsidR="00CB01CA">
        <w:rPr>
          <w:noProof/>
        </w:rPr>
        <w:drawing>
          <wp:inline distT="0" distB="0" distL="0" distR="0">
            <wp:extent cx="4530725" cy="2743200"/>
            <wp:effectExtent l="0" t="0" r="0" b="0"/>
            <wp:docPr id="79" name="Chart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0"/>
                    <pic:cNvPicPr>
                      <a:picLocks noChangeArrowheads="1"/>
                    </pic:cNvPicPr>
                  </pic:nvPicPr>
                  <pic:blipFill>
                    <a:blip r:embed="rId121">
                      <a:extLst>
                        <a:ext uri="{28A0092B-C50C-407E-A947-70E740481C1C}">
                          <a14:useLocalDpi xmlns:a14="http://schemas.microsoft.com/office/drawing/2010/main" val="0"/>
                        </a:ext>
                      </a:extLst>
                    </a:blip>
                    <a:srcRect l="-3990" t="-3711" r="-2847" b="-7681"/>
                    <a:stretch>
                      <a:fillRect/>
                    </a:stretch>
                  </pic:blipFill>
                  <pic:spPr bwMode="auto">
                    <a:xfrm>
                      <a:off x="0" y="0"/>
                      <a:ext cx="4530725" cy="2743200"/>
                    </a:xfrm>
                    <a:prstGeom prst="rect">
                      <a:avLst/>
                    </a:prstGeom>
                    <a:noFill/>
                    <a:ln>
                      <a:noFill/>
                    </a:ln>
                  </pic:spPr>
                </pic:pic>
              </a:graphicData>
            </a:graphic>
          </wp:inline>
        </w:drawing>
      </w:r>
    </w:p>
    <w:p w:rsidR="003A2A5F" w:rsidRDefault="00731BCB" w:rsidP="00731BCB">
      <w:pPr>
        <w:tabs>
          <w:tab w:val="left" w:pos="904"/>
          <w:tab w:val="left" w:pos="1260"/>
        </w:tabs>
        <w:ind w:left="540"/>
        <w:rPr>
          <w:rFonts w:ascii="Times" w:hAnsi="Times"/>
          <w:color w:val="000000"/>
        </w:rPr>
      </w:pPr>
      <w:r>
        <w:rPr>
          <w:rFonts w:ascii="Times" w:hAnsi="Times"/>
          <w:color w:val="000000"/>
        </w:rPr>
        <w:tab/>
      </w:r>
      <w:r>
        <w:rPr>
          <w:rFonts w:ascii="Times" w:hAnsi="Times"/>
          <w:color w:val="000000"/>
        </w:rPr>
        <w:tab/>
      </w:r>
      <w:r w:rsidR="003A2A5F">
        <w:rPr>
          <w:rFonts w:ascii="Times" w:hAnsi="Times"/>
          <w:color w:val="000000"/>
        </w:rPr>
        <w:t>There appears to be an increasing trend in the data.</w:t>
      </w:r>
    </w:p>
    <w:p w:rsidR="003A2A5F" w:rsidRDefault="003A2A5F" w:rsidP="00731BCB">
      <w:pPr>
        <w:tabs>
          <w:tab w:val="left" w:pos="904"/>
          <w:tab w:val="left" w:pos="1260"/>
        </w:tabs>
        <w:ind w:left="540"/>
        <w:rPr>
          <w:rFonts w:ascii="Times" w:hAnsi="Times"/>
          <w:color w:val="000000"/>
        </w:rPr>
      </w:pPr>
    </w:p>
    <w:p w:rsidR="003A2A5F" w:rsidRDefault="00731BCB" w:rsidP="00731BCB">
      <w:pPr>
        <w:tabs>
          <w:tab w:val="left" w:pos="904"/>
          <w:tab w:val="left" w:pos="1260"/>
        </w:tabs>
        <w:ind w:left="1260" w:hanging="720"/>
        <w:rPr>
          <w:rFonts w:ascii="Times" w:hAnsi="Times"/>
          <w:color w:val="000000"/>
        </w:rPr>
      </w:pPr>
      <w:r>
        <w:rPr>
          <w:rFonts w:ascii="Times" w:hAnsi="Times"/>
          <w:color w:val="000000"/>
        </w:rPr>
        <w:tab/>
      </w:r>
      <w:r w:rsidR="003A2A5F">
        <w:rPr>
          <w:rFonts w:ascii="Times" w:hAnsi="Times"/>
          <w:color w:val="000000"/>
        </w:rPr>
        <w:t>b.</w:t>
      </w:r>
      <w:r>
        <w:rPr>
          <w:rFonts w:ascii="Times" w:hAnsi="Times"/>
          <w:color w:val="000000"/>
        </w:rPr>
        <w:tab/>
      </w:r>
      <w:r w:rsidR="003A2A5F">
        <w:rPr>
          <w:rFonts w:ascii="Times" w:hAnsi="Times"/>
          <w:color w:val="000000"/>
        </w:rPr>
        <w:t xml:space="preserve">A portion of the Minitab regression output follows. Note: </w:t>
      </w:r>
      <w:r w:rsidR="003A2A5F" w:rsidRPr="00EC3665">
        <w:rPr>
          <w:rFonts w:ascii="Times" w:hAnsi="Times"/>
          <w:i/>
          <w:color w:val="000000"/>
        </w:rPr>
        <w:t>t</w:t>
      </w:r>
      <w:r w:rsidR="003A2A5F">
        <w:rPr>
          <w:rFonts w:ascii="Times" w:hAnsi="Times"/>
          <w:color w:val="000000"/>
        </w:rPr>
        <w:t xml:space="preserve"> = 1 corresponds to 2001, </w:t>
      </w:r>
      <w:r w:rsidR="003A2A5F" w:rsidRPr="00EC3665">
        <w:rPr>
          <w:rFonts w:ascii="Times" w:hAnsi="Times"/>
          <w:i/>
          <w:color w:val="000000"/>
        </w:rPr>
        <w:t>t</w:t>
      </w:r>
      <w:r w:rsidR="003A2A5F">
        <w:rPr>
          <w:rFonts w:ascii="Times" w:hAnsi="Times"/>
          <w:color w:val="000000"/>
        </w:rPr>
        <w:t xml:space="preserve"> = 2 corresponds to 2002, and so on.</w:t>
      </w:r>
    </w:p>
    <w:p w:rsidR="003A2A5F" w:rsidRDefault="003A2A5F" w:rsidP="00731BCB">
      <w:pPr>
        <w:tabs>
          <w:tab w:val="left" w:pos="904"/>
          <w:tab w:val="left" w:pos="1260"/>
        </w:tabs>
        <w:ind w:left="1260" w:hanging="720"/>
        <w:rPr>
          <w:rFonts w:ascii="Times" w:hAnsi="Times"/>
          <w:color w:val="000000"/>
        </w:rPr>
      </w:pPr>
    </w:p>
    <w:p w:rsidR="003A2A5F" w:rsidRDefault="00731BCB" w:rsidP="00731BCB">
      <w:pPr>
        <w:tabs>
          <w:tab w:val="left" w:pos="904"/>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731BCB" w:rsidP="00731BCB">
      <w:pPr>
        <w:tabs>
          <w:tab w:val="left" w:pos="904"/>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Balance($) = 1984 + 146 t</w:t>
      </w:r>
    </w:p>
    <w:p w:rsidR="003A2A5F" w:rsidRDefault="003A2A5F" w:rsidP="00731BCB">
      <w:pPr>
        <w:tabs>
          <w:tab w:val="left" w:pos="904"/>
          <w:tab w:val="left" w:pos="1260"/>
        </w:tabs>
        <w:autoSpaceDE w:val="0"/>
        <w:autoSpaceDN w:val="0"/>
        <w:adjustRightInd w:val="0"/>
        <w:ind w:left="1260" w:hanging="720"/>
        <w:rPr>
          <w:rFonts w:ascii="Courier New" w:hAnsi="Courier New" w:cs="Courier New"/>
          <w:sz w:val="18"/>
          <w:szCs w:val="18"/>
        </w:rPr>
      </w:pPr>
    </w:p>
    <w:p w:rsidR="003A2A5F" w:rsidRDefault="00731BCB" w:rsidP="00731BCB">
      <w:pPr>
        <w:tabs>
          <w:tab w:val="left" w:pos="904"/>
          <w:tab w:val="left" w:pos="1260"/>
        </w:tabs>
        <w:autoSpaceDE w:val="0"/>
        <w:autoSpaceDN w:val="0"/>
        <w:adjustRightInd w:val="0"/>
        <w:ind w:left="1260" w:hanging="720"/>
      </w:pPr>
      <w:r>
        <w:rPr>
          <w:rFonts w:ascii="Times" w:hAnsi="Times"/>
          <w:color w:val="000000"/>
        </w:rPr>
        <w:tab/>
      </w:r>
      <w:r>
        <w:rPr>
          <w:rFonts w:ascii="Times" w:hAnsi="Times"/>
          <w:color w:val="000000"/>
        </w:rPr>
        <w:tab/>
      </w:r>
      <w:r w:rsidR="003A2A5F">
        <w:rPr>
          <w:rFonts w:ascii="Times" w:hAnsi="Times"/>
          <w:color w:val="000000"/>
        </w:rPr>
        <w:t>The forecast for 2009 (</w:t>
      </w:r>
      <w:r w:rsidR="003A2A5F" w:rsidRPr="00EC3665">
        <w:rPr>
          <w:rFonts w:ascii="Times" w:hAnsi="Times"/>
          <w:i/>
          <w:color w:val="000000"/>
        </w:rPr>
        <w:t>t</w:t>
      </w:r>
      <w:r w:rsidR="003A2A5F">
        <w:rPr>
          <w:rFonts w:ascii="Times" w:hAnsi="Times"/>
          <w:color w:val="000000"/>
        </w:rPr>
        <w:t xml:space="preserve"> = 9) is </w:t>
      </w:r>
      <w:r w:rsidR="003A2A5F" w:rsidRPr="00EC3665">
        <w:t>Balance ($) = 198</w:t>
      </w:r>
      <w:r w:rsidR="00DD2091">
        <w:t>4</w:t>
      </w:r>
      <w:r w:rsidR="003A2A5F" w:rsidRPr="00EC3665">
        <w:t xml:space="preserve"> + 14</w:t>
      </w:r>
      <w:r w:rsidR="00DD2091">
        <w:t>6</w:t>
      </w:r>
      <w:r w:rsidR="003A2A5F">
        <w:t>(9) = $329</w:t>
      </w:r>
      <w:r w:rsidR="00DD2091">
        <w:t>8</w:t>
      </w:r>
    </w:p>
    <w:p w:rsidR="003A2A5F" w:rsidRDefault="003A2A5F" w:rsidP="00731BCB">
      <w:pPr>
        <w:tabs>
          <w:tab w:val="left" w:pos="904"/>
          <w:tab w:val="left" w:pos="1260"/>
        </w:tabs>
        <w:autoSpaceDE w:val="0"/>
        <w:autoSpaceDN w:val="0"/>
        <w:adjustRightInd w:val="0"/>
        <w:ind w:left="1260" w:hanging="720"/>
      </w:pPr>
    </w:p>
    <w:p w:rsidR="003A2A5F" w:rsidRDefault="00731BCB" w:rsidP="00731BCB">
      <w:pPr>
        <w:tabs>
          <w:tab w:val="left" w:pos="904"/>
          <w:tab w:val="left" w:pos="1260"/>
        </w:tabs>
        <w:ind w:left="1260" w:hanging="720"/>
        <w:rPr>
          <w:rFonts w:ascii="Times" w:hAnsi="Times"/>
          <w:color w:val="000000"/>
        </w:rPr>
      </w:pPr>
      <w:r>
        <w:tab/>
      </w:r>
      <w:r w:rsidR="003A2A5F">
        <w:t>c.</w:t>
      </w:r>
      <w:r>
        <w:tab/>
      </w:r>
      <w:r w:rsidR="003A2A5F">
        <w:rPr>
          <w:rFonts w:ascii="Times" w:hAnsi="Times"/>
          <w:color w:val="000000"/>
        </w:rPr>
        <w:t xml:space="preserve">A portion of the Minitab regression output follows. Note: </w:t>
      </w:r>
      <w:r w:rsidR="003A2A5F" w:rsidRPr="00EC3665">
        <w:rPr>
          <w:rFonts w:ascii="Times" w:hAnsi="Times"/>
          <w:i/>
          <w:color w:val="000000"/>
        </w:rPr>
        <w:t>t</w:t>
      </w:r>
      <w:r w:rsidR="003A2A5F">
        <w:rPr>
          <w:rFonts w:ascii="Times" w:hAnsi="Times"/>
          <w:color w:val="000000"/>
        </w:rPr>
        <w:t xml:space="preserve"> = 1 corresponds to 2001, </w:t>
      </w:r>
      <w:r w:rsidR="003A2A5F" w:rsidRPr="00EC3665">
        <w:rPr>
          <w:rFonts w:ascii="Times" w:hAnsi="Times"/>
          <w:i/>
          <w:color w:val="000000"/>
        </w:rPr>
        <w:t>t</w:t>
      </w:r>
      <w:r w:rsidR="003A2A5F">
        <w:rPr>
          <w:rFonts w:ascii="Times" w:hAnsi="Times"/>
          <w:color w:val="000000"/>
        </w:rPr>
        <w:t xml:space="preserve"> = 2 corresponds to 2002, and so on.</w:t>
      </w:r>
    </w:p>
    <w:p w:rsidR="003A2A5F" w:rsidRDefault="003A2A5F" w:rsidP="00731BCB">
      <w:pPr>
        <w:tabs>
          <w:tab w:val="left" w:pos="904"/>
          <w:tab w:val="left" w:pos="1260"/>
        </w:tabs>
        <w:autoSpaceDE w:val="0"/>
        <w:autoSpaceDN w:val="0"/>
        <w:adjustRightInd w:val="0"/>
        <w:ind w:left="1260" w:hanging="720"/>
      </w:pPr>
    </w:p>
    <w:p w:rsidR="003D126E" w:rsidRDefault="003D126E" w:rsidP="00731BCB">
      <w:pPr>
        <w:tabs>
          <w:tab w:val="left" w:pos="904"/>
          <w:tab w:val="left" w:pos="1260"/>
        </w:tabs>
        <w:autoSpaceDE w:val="0"/>
        <w:autoSpaceDN w:val="0"/>
        <w:adjustRightInd w:val="0"/>
        <w:ind w:left="1260" w:hanging="720"/>
      </w:pPr>
    </w:p>
    <w:p w:rsidR="003A2A5F" w:rsidRDefault="00731BCB" w:rsidP="00731BCB">
      <w:pPr>
        <w:tabs>
          <w:tab w:val="left" w:pos="904"/>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r>
      <w:r w:rsidR="003A2A5F">
        <w:rPr>
          <w:rFonts w:ascii="Courier New" w:hAnsi="Courier New" w:cs="Courier New"/>
          <w:sz w:val="18"/>
          <w:szCs w:val="18"/>
        </w:rPr>
        <w:t>The regression equation is</w:t>
      </w:r>
    </w:p>
    <w:p w:rsidR="003A2A5F" w:rsidRDefault="00731BCB" w:rsidP="00731BCB">
      <w:pPr>
        <w:tabs>
          <w:tab w:val="left" w:pos="904"/>
          <w:tab w:val="left" w:pos="1260"/>
        </w:tabs>
        <w:autoSpaceDE w:val="0"/>
        <w:autoSpaceDN w:val="0"/>
        <w:adjustRightInd w:val="0"/>
        <w:ind w:left="1260" w:hanging="72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3A2A5F">
        <w:rPr>
          <w:rFonts w:ascii="Courier New" w:hAnsi="Courier New" w:cs="Courier New"/>
          <w:sz w:val="18"/>
          <w:szCs w:val="18"/>
        </w:rPr>
        <w:t>Balance</w:t>
      </w:r>
      <w:r w:rsidR="00DD2091">
        <w:rPr>
          <w:rFonts w:ascii="Courier New" w:hAnsi="Courier New" w:cs="Courier New"/>
          <w:sz w:val="18"/>
          <w:szCs w:val="18"/>
        </w:rPr>
        <w:t>(</w:t>
      </w:r>
      <w:r w:rsidR="003A2A5F">
        <w:rPr>
          <w:rFonts w:ascii="Courier New" w:hAnsi="Courier New" w:cs="Courier New"/>
          <w:sz w:val="18"/>
          <w:szCs w:val="18"/>
        </w:rPr>
        <w:t>$) = 2924 - 419 t + 62.7 tsq</w:t>
      </w:r>
    </w:p>
    <w:p w:rsidR="003A2A5F" w:rsidRDefault="003A2A5F" w:rsidP="00731BCB">
      <w:pPr>
        <w:tabs>
          <w:tab w:val="left" w:pos="904"/>
          <w:tab w:val="left" w:pos="1260"/>
        </w:tabs>
        <w:autoSpaceDE w:val="0"/>
        <w:autoSpaceDN w:val="0"/>
        <w:adjustRightInd w:val="0"/>
        <w:ind w:left="1260" w:hanging="720"/>
        <w:rPr>
          <w:rFonts w:ascii="Courier New" w:hAnsi="Courier New" w:cs="Courier New"/>
          <w:sz w:val="18"/>
          <w:szCs w:val="18"/>
        </w:rPr>
      </w:pPr>
    </w:p>
    <w:p w:rsidR="003A2A5F" w:rsidRDefault="00731BCB" w:rsidP="00731BCB">
      <w:pPr>
        <w:tabs>
          <w:tab w:val="left" w:pos="904"/>
          <w:tab w:val="left" w:pos="1260"/>
        </w:tabs>
        <w:autoSpaceDE w:val="0"/>
        <w:autoSpaceDN w:val="0"/>
        <w:adjustRightInd w:val="0"/>
        <w:ind w:left="1260" w:hanging="720"/>
      </w:pPr>
      <w:r>
        <w:rPr>
          <w:rFonts w:ascii="Times" w:hAnsi="Times"/>
          <w:color w:val="000000"/>
        </w:rPr>
        <w:tab/>
      </w:r>
      <w:r>
        <w:rPr>
          <w:rFonts w:ascii="Times" w:hAnsi="Times"/>
          <w:color w:val="000000"/>
        </w:rPr>
        <w:tab/>
      </w:r>
      <w:r w:rsidR="003A2A5F">
        <w:rPr>
          <w:rFonts w:ascii="Times" w:hAnsi="Times"/>
          <w:color w:val="000000"/>
        </w:rPr>
        <w:t>The forecast for 2009 (</w:t>
      </w:r>
      <w:r w:rsidR="003A2A5F" w:rsidRPr="00EC3665">
        <w:rPr>
          <w:rFonts w:ascii="Times" w:hAnsi="Times"/>
          <w:i/>
          <w:color w:val="000000"/>
        </w:rPr>
        <w:t>t</w:t>
      </w:r>
      <w:r w:rsidR="003A2A5F">
        <w:rPr>
          <w:rFonts w:ascii="Times" w:hAnsi="Times"/>
          <w:color w:val="000000"/>
        </w:rPr>
        <w:t xml:space="preserve"> = 9) is </w:t>
      </w:r>
      <w:r w:rsidR="003A2A5F" w:rsidRPr="00EC3665">
        <w:t xml:space="preserve">Balance ($) = </w:t>
      </w:r>
      <w:r w:rsidR="003A2A5F">
        <w:t>292</w:t>
      </w:r>
      <w:r w:rsidR="00DD2091">
        <w:t>4</w:t>
      </w:r>
      <w:r w:rsidR="003A2A5F" w:rsidRPr="00EC3665">
        <w:t xml:space="preserve"> </w:t>
      </w:r>
      <w:r w:rsidR="003A2A5F">
        <w:t>–</w:t>
      </w:r>
      <w:r w:rsidR="003A2A5F" w:rsidRPr="00EC3665">
        <w:t xml:space="preserve"> </w:t>
      </w:r>
      <w:r w:rsidR="003A2A5F">
        <w:t>41</w:t>
      </w:r>
      <w:r w:rsidR="00DD2091">
        <w:t>9</w:t>
      </w:r>
      <w:r w:rsidR="003A2A5F">
        <w:t>(9) + 62.</w:t>
      </w:r>
      <w:r w:rsidR="00DD2091">
        <w:t>7</w:t>
      </w:r>
      <w:r w:rsidR="003A2A5F">
        <w:t>(9)</w:t>
      </w:r>
      <w:r w:rsidR="003A2A5F">
        <w:rPr>
          <w:vertAlign w:val="superscript"/>
        </w:rPr>
        <w:t>2</w:t>
      </w:r>
      <w:r w:rsidR="003A2A5F">
        <w:t xml:space="preserve">  = $423</w:t>
      </w:r>
      <w:r w:rsidR="00DD2091">
        <w:t>2</w:t>
      </w:r>
    </w:p>
    <w:p w:rsidR="003A2A5F" w:rsidRDefault="003A2A5F" w:rsidP="00731BCB">
      <w:pPr>
        <w:tabs>
          <w:tab w:val="left" w:pos="904"/>
          <w:tab w:val="left" w:pos="1260"/>
        </w:tabs>
        <w:autoSpaceDE w:val="0"/>
        <w:autoSpaceDN w:val="0"/>
        <w:adjustRightInd w:val="0"/>
        <w:ind w:left="1260" w:hanging="720"/>
      </w:pPr>
    </w:p>
    <w:p w:rsidR="003A2A5F" w:rsidRDefault="00731BCB" w:rsidP="00731BCB">
      <w:pPr>
        <w:tabs>
          <w:tab w:val="left" w:pos="904"/>
          <w:tab w:val="left" w:pos="1260"/>
        </w:tabs>
        <w:autoSpaceDE w:val="0"/>
        <w:autoSpaceDN w:val="0"/>
        <w:adjustRightInd w:val="0"/>
        <w:ind w:left="1260" w:hanging="720"/>
      </w:pPr>
      <w:r>
        <w:tab/>
      </w:r>
      <w:r w:rsidR="003A2A5F">
        <w:t>d.</w:t>
      </w:r>
      <w:r>
        <w:tab/>
      </w:r>
      <w:r w:rsidR="003A2A5F">
        <w:t>Linear trend equation: MSE = 143,487</w:t>
      </w:r>
      <w:r w:rsidR="003A2A5F">
        <w:tab/>
        <w:t>Quadratic trend equation: MSE = 40,183</w:t>
      </w:r>
    </w:p>
    <w:p w:rsidR="003A2A5F" w:rsidRDefault="003A2A5F" w:rsidP="00731BCB">
      <w:pPr>
        <w:tabs>
          <w:tab w:val="left" w:pos="904"/>
          <w:tab w:val="left" w:pos="1260"/>
        </w:tabs>
        <w:autoSpaceDE w:val="0"/>
        <w:autoSpaceDN w:val="0"/>
        <w:adjustRightInd w:val="0"/>
        <w:ind w:left="1260" w:hanging="720"/>
      </w:pPr>
    </w:p>
    <w:p w:rsidR="003A2A5F" w:rsidRDefault="00731BCB" w:rsidP="00731BCB">
      <w:pPr>
        <w:tabs>
          <w:tab w:val="left" w:pos="904"/>
          <w:tab w:val="left" w:pos="1260"/>
        </w:tabs>
        <w:autoSpaceDE w:val="0"/>
        <w:autoSpaceDN w:val="0"/>
        <w:adjustRightInd w:val="0"/>
        <w:ind w:left="1260" w:hanging="720"/>
      </w:pPr>
      <w:r>
        <w:tab/>
      </w:r>
      <w:r w:rsidR="003A2A5F">
        <w:tab/>
        <w:t>The quadratic trend equation provides the best forecast accuracy for the historical data.</w:t>
      </w:r>
    </w:p>
    <w:p w:rsidR="003A2A5F" w:rsidRDefault="003A2A5F" w:rsidP="00731BCB">
      <w:pPr>
        <w:tabs>
          <w:tab w:val="left" w:pos="904"/>
          <w:tab w:val="left" w:pos="1260"/>
        </w:tabs>
        <w:autoSpaceDE w:val="0"/>
        <w:autoSpaceDN w:val="0"/>
        <w:adjustRightInd w:val="0"/>
        <w:ind w:left="1260" w:hanging="720"/>
      </w:pPr>
    </w:p>
    <w:p w:rsidR="003A2A5F" w:rsidRDefault="00731BCB" w:rsidP="00731BCB">
      <w:pPr>
        <w:tabs>
          <w:tab w:val="left" w:pos="904"/>
          <w:tab w:val="left" w:pos="1260"/>
        </w:tabs>
        <w:autoSpaceDE w:val="0"/>
        <w:autoSpaceDN w:val="0"/>
        <w:adjustRightInd w:val="0"/>
        <w:ind w:left="1260" w:hanging="720"/>
      </w:pPr>
      <w:r>
        <w:tab/>
      </w:r>
      <w:r w:rsidR="003A2A5F">
        <w:t>e.</w:t>
      </w:r>
      <w:r>
        <w:tab/>
      </w:r>
      <w:r w:rsidR="003A2A5F">
        <w:t>The following graph displays shows the linear trend equation and quadratic trend equation on the time series plot. Note that the difference between the quadratic trend forecast for 2009 and the linear trend forecast for 2009 is $423</w:t>
      </w:r>
      <w:r w:rsidR="004D224A">
        <w:t>2</w:t>
      </w:r>
      <w:r w:rsidR="003A2A5F">
        <w:t xml:space="preserve"> - $329</w:t>
      </w:r>
      <w:r w:rsidR="004D224A">
        <w:t>8</w:t>
      </w:r>
      <w:r w:rsidR="003A2A5F">
        <w:t xml:space="preserve"> = $9</w:t>
      </w:r>
      <w:r w:rsidR="004D224A">
        <w:t>34</w:t>
      </w:r>
      <w:r w:rsidR="003A2A5F">
        <w:t xml:space="preserve">. </w:t>
      </w:r>
    </w:p>
    <w:p w:rsidR="003D126E" w:rsidRDefault="003D126E" w:rsidP="00731BCB">
      <w:pPr>
        <w:tabs>
          <w:tab w:val="left" w:pos="904"/>
          <w:tab w:val="left" w:pos="1260"/>
        </w:tabs>
        <w:autoSpaceDE w:val="0"/>
        <w:autoSpaceDN w:val="0"/>
        <w:adjustRightInd w:val="0"/>
        <w:ind w:left="1260" w:hanging="720"/>
      </w:pPr>
    </w:p>
    <w:p w:rsidR="003A2A5F" w:rsidRDefault="00731BCB" w:rsidP="00DD2091">
      <w:pPr>
        <w:tabs>
          <w:tab w:val="left" w:pos="904"/>
          <w:tab w:val="left" w:pos="1260"/>
        </w:tabs>
        <w:autoSpaceDE w:val="0"/>
        <w:autoSpaceDN w:val="0"/>
        <w:adjustRightInd w:val="0"/>
        <w:ind w:left="540"/>
        <w:rPr>
          <w:rFonts w:ascii="Times" w:hAnsi="Times"/>
          <w:color w:val="000000"/>
        </w:rPr>
      </w:pPr>
      <w:r>
        <w:rPr>
          <w:noProof/>
        </w:rPr>
        <w:tab/>
      </w:r>
      <w:r w:rsidR="00CB01CA">
        <w:rPr>
          <w:noProof/>
        </w:rPr>
        <w:drawing>
          <wp:inline distT="0" distB="0" distL="0" distR="0">
            <wp:extent cx="4530725" cy="2718435"/>
            <wp:effectExtent l="0" t="0" r="0" b="0"/>
            <wp:docPr id="80" name="Chart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1"/>
                    <pic:cNvPicPr>
                      <a:picLocks noChangeArrowheads="1"/>
                    </pic:cNvPicPr>
                  </pic:nvPicPr>
                  <pic:blipFill>
                    <a:blip r:embed="rId122">
                      <a:extLst>
                        <a:ext uri="{28A0092B-C50C-407E-A947-70E740481C1C}">
                          <a14:useLocalDpi xmlns:a14="http://schemas.microsoft.com/office/drawing/2010/main" val="0"/>
                        </a:ext>
                      </a:extLst>
                    </a:blip>
                    <a:srcRect l="-3990" t="-2222" r="-2847" b="-9433"/>
                    <a:stretch>
                      <a:fillRect/>
                    </a:stretch>
                  </pic:blipFill>
                  <pic:spPr bwMode="auto">
                    <a:xfrm>
                      <a:off x="0" y="0"/>
                      <a:ext cx="4530725" cy="2718435"/>
                    </a:xfrm>
                    <a:prstGeom prst="rect">
                      <a:avLst/>
                    </a:prstGeom>
                    <a:noFill/>
                    <a:ln>
                      <a:noFill/>
                    </a:ln>
                  </pic:spPr>
                </pic:pic>
              </a:graphicData>
            </a:graphic>
          </wp:inline>
        </w:drawing>
      </w:r>
    </w:p>
    <w:p w:rsidR="00731BCB" w:rsidRDefault="00731BCB" w:rsidP="00731BCB">
      <w:pPr>
        <w:tabs>
          <w:tab w:val="left" w:pos="904"/>
          <w:tab w:val="left" w:pos="1260"/>
        </w:tabs>
        <w:ind w:left="1260" w:hanging="720"/>
        <w:rPr>
          <w:rFonts w:ascii="Times" w:hAnsi="Times"/>
          <w:color w:val="000000"/>
        </w:rPr>
      </w:pPr>
      <w:r>
        <w:rPr>
          <w:rFonts w:ascii="Times" w:hAnsi="Times"/>
          <w:color w:val="000000"/>
        </w:rPr>
        <w:tab/>
      </w:r>
      <w:r>
        <w:rPr>
          <w:rFonts w:ascii="Times" w:hAnsi="Times"/>
          <w:color w:val="000000"/>
        </w:rPr>
        <w:tab/>
      </w:r>
      <w:r w:rsidR="003A2A5F">
        <w:rPr>
          <w:rFonts w:ascii="Times" w:hAnsi="Times"/>
          <w:color w:val="000000"/>
        </w:rPr>
        <w:t xml:space="preserve">The key question is whether we believe that the average balance required will continue to rise as rapidly as the quadratic trend equation suggests. Looking more closely at the time series data,  note that  if we looked only at the time series values for 2001 – 2006, we would observe an underlying horizontal pattern. In fact, it looks like the average balance bottomed out in 2004 and has started to increase in a linear fashion over the time period 2004 – 2008. As a result, it may be worth considering fitting just a linear trend equation to the time series data for 2004 – 2008.  In any event, we would not recommend use of a quadratic trend equation even though it provided the best fit for the historical data. </w:t>
      </w:r>
    </w:p>
    <w:p w:rsidR="003A2A5F" w:rsidRDefault="003A2A5F" w:rsidP="00731BCB">
      <w:pPr>
        <w:tabs>
          <w:tab w:val="left" w:pos="904"/>
          <w:tab w:val="left" w:pos="1260"/>
        </w:tabs>
        <w:ind w:left="1260" w:hanging="7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FA77E9" w:rsidRDefault="00FA77E9"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731BCB" w:rsidRDefault="003A2A5F"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r>
        <w:rPr>
          <w:rFonts w:ascii="Times" w:hAnsi="Times"/>
          <w:color w:val="000000"/>
        </w:rPr>
        <w:lastRenderedPageBreak/>
        <w:t>45</w:t>
      </w:r>
      <w:r w:rsidRPr="00494665">
        <w:rPr>
          <w:rFonts w:ascii="Times" w:hAnsi="Times"/>
          <w:color w:val="000000"/>
        </w:rPr>
        <w:t>.</w:t>
      </w:r>
      <w:r w:rsidR="00731BCB">
        <w:rPr>
          <w:rFonts w:ascii="Times" w:hAnsi="Times"/>
          <w:color w:val="000000"/>
        </w:rPr>
        <w:tab/>
      </w:r>
      <w:proofErr w:type="gramStart"/>
      <w:r w:rsidRPr="00494665">
        <w:rPr>
          <w:rFonts w:ascii="Times" w:hAnsi="Times"/>
          <w:color w:val="000000"/>
        </w:rPr>
        <w:t>a</w:t>
      </w:r>
      <w:proofErr w:type="gramEnd"/>
      <w:r w:rsidRPr="00494665">
        <w:rPr>
          <w:rFonts w:ascii="Times" w:hAnsi="Times"/>
          <w:color w:val="000000"/>
        </w:rPr>
        <w:t>.</w:t>
      </w:r>
      <w:r w:rsidRPr="00494665">
        <w:rPr>
          <w:rFonts w:ascii="Times" w:hAnsi="Times"/>
          <w:color w:val="000000"/>
        </w:rPr>
        <w:tab/>
      </w:r>
    </w:p>
    <w:p w:rsidR="003A2A5F" w:rsidRDefault="00731BCB"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r>
        <w:rPr>
          <w:rFonts w:ascii="Times" w:hAnsi="Times"/>
          <w:noProof/>
          <w:color w:val="000000"/>
        </w:rPr>
        <w:tab/>
      </w:r>
      <w:r w:rsidR="00CB01CA">
        <w:rPr>
          <w:noProof/>
        </w:rPr>
        <w:drawing>
          <wp:inline distT="0" distB="0" distL="0" distR="0">
            <wp:extent cx="4572000" cy="2302510"/>
            <wp:effectExtent l="0" t="0" r="0" b="0"/>
            <wp:docPr id="81" name="Chart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2"/>
                    <pic:cNvPicPr>
                      <a:picLocks noChangeArrowheads="1"/>
                    </pic:cNvPicPr>
                  </pic:nvPicPr>
                  <pic:blipFill>
                    <a:blip r:embed="rId123">
                      <a:extLst>
                        <a:ext uri="{28A0092B-C50C-407E-A947-70E740481C1C}">
                          <a14:useLocalDpi xmlns:a14="http://schemas.microsoft.com/office/drawing/2010/main" val="0"/>
                        </a:ext>
                      </a:extLst>
                    </a:blip>
                    <a:srcRect l="-4285" t="-4477" r="-2856" b="-9328"/>
                    <a:stretch>
                      <a:fillRect/>
                    </a:stretch>
                  </pic:blipFill>
                  <pic:spPr bwMode="auto">
                    <a:xfrm>
                      <a:off x="0" y="0"/>
                      <a:ext cx="4572000" cy="2302510"/>
                    </a:xfrm>
                    <a:prstGeom prst="rect">
                      <a:avLst/>
                    </a:prstGeom>
                    <a:noFill/>
                    <a:ln>
                      <a:noFill/>
                    </a:ln>
                  </pic:spPr>
                </pic:pic>
              </a:graphicData>
            </a:graphic>
          </wp:inline>
        </w:drawing>
      </w:r>
    </w:p>
    <w:p w:rsidR="003A2A5F" w:rsidRDefault="00731BCB"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r>
        <w:rPr>
          <w:rFonts w:ascii="Times" w:hAnsi="Times"/>
          <w:color w:val="000000"/>
        </w:rPr>
        <w:tab/>
      </w:r>
      <w:r>
        <w:rPr>
          <w:rFonts w:ascii="Times" w:hAnsi="Times"/>
          <w:color w:val="000000"/>
        </w:rPr>
        <w:tab/>
      </w:r>
      <w:r w:rsidR="003A2A5F">
        <w:rPr>
          <w:rFonts w:ascii="Times" w:hAnsi="Times"/>
          <w:color w:val="000000"/>
        </w:rPr>
        <w:t>The time series plot shows a linear trend.</w:t>
      </w:r>
    </w:p>
    <w:p w:rsidR="003A2A5F" w:rsidRDefault="003A2A5F"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p>
    <w:p w:rsidR="003A2A5F" w:rsidRPr="00494665" w:rsidRDefault="00731BCB" w:rsidP="00731BC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620"/>
        <w:rPr>
          <w:rFonts w:ascii="Times" w:hAnsi="Times"/>
          <w:color w:val="000000"/>
        </w:rPr>
      </w:pPr>
      <w:r>
        <w:rPr>
          <w:rFonts w:ascii="Times" w:hAnsi="Times"/>
          <w:color w:val="000000"/>
        </w:rPr>
        <w:tab/>
      </w:r>
      <w:r w:rsidR="003A2A5F">
        <w:rPr>
          <w:rFonts w:ascii="Times" w:hAnsi="Times"/>
          <w:color w:val="000000"/>
        </w:rPr>
        <w:t>b.</w:t>
      </w:r>
    </w:p>
    <w:tbl>
      <w:tblPr>
        <w:tblW w:w="0" w:type="auto"/>
        <w:jc w:val="center"/>
        <w:tblLayout w:type="fixed"/>
        <w:tblCellMar>
          <w:left w:w="0" w:type="dxa"/>
          <w:right w:w="0" w:type="dxa"/>
        </w:tblCellMar>
        <w:tblLook w:val="0000" w:firstRow="0" w:lastRow="0" w:firstColumn="0" w:lastColumn="0" w:noHBand="0" w:noVBand="0"/>
      </w:tblPr>
      <w:tblGrid>
        <w:gridCol w:w="2160"/>
        <w:gridCol w:w="1440"/>
      </w:tblGrid>
      <w:tr w:rsidR="003A2A5F" w:rsidRPr="00494665">
        <w:trPr>
          <w:jc w:val="center"/>
        </w:trPr>
        <w:tc>
          <w:tcPr>
            <w:tcW w:w="2160" w:type="dxa"/>
          </w:tcPr>
          <w:p w:rsidR="003A2A5F" w:rsidRPr="00494665"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sidRPr="00494665">
              <w:rPr>
                <w:rFonts w:ascii="Times" w:hAnsi="Times"/>
                <w:color w:val="000000"/>
              </w:rPr>
              <w:t>Smoothing Constant</w:t>
            </w:r>
          </w:p>
        </w:tc>
        <w:tc>
          <w:tcPr>
            <w:tcW w:w="1440" w:type="dxa"/>
          </w:tcPr>
          <w:p w:rsidR="003A2A5F" w:rsidRPr="00494665"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sidRPr="00494665">
              <w:rPr>
                <w:rFonts w:ascii="Times" w:hAnsi="Times"/>
                <w:color w:val="000000"/>
              </w:rPr>
              <w:t>MSE</w:t>
            </w:r>
          </w:p>
        </w:tc>
      </w:tr>
      <w:tr w:rsidR="003A2A5F" w:rsidRPr="00494665">
        <w:trPr>
          <w:jc w:val="center"/>
        </w:trPr>
        <w:tc>
          <w:tcPr>
            <w:tcW w:w="2160" w:type="dxa"/>
            <w:tcBorders>
              <w:top w:val="single" w:sz="6" w:space="0" w:color="auto"/>
            </w:tcBorders>
          </w:tcPr>
          <w:p w:rsidR="003A2A5F" w:rsidRPr="00494665"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sidRPr="00DD2091">
              <w:rPr>
                <w:rFonts w:ascii="Symbol" w:hAnsi="Symbol"/>
                <w:i/>
                <w:color w:val="000000"/>
              </w:rPr>
              <w:t></w:t>
            </w:r>
            <w:r w:rsidRPr="00494665">
              <w:rPr>
                <w:rFonts w:ascii="Times" w:hAnsi="Times"/>
                <w:color w:val="000000"/>
              </w:rPr>
              <w:t xml:space="preserve">  =  .3</w:t>
            </w:r>
          </w:p>
        </w:tc>
        <w:tc>
          <w:tcPr>
            <w:tcW w:w="1440" w:type="dxa"/>
            <w:tcBorders>
              <w:top w:val="single" w:sz="6" w:space="0" w:color="auto"/>
            </w:tcBorders>
          </w:tcPr>
          <w:p w:rsidR="003A2A5F" w:rsidRPr="00494665"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sidRPr="00494665">
              <w:rPr>
                <w:rFonts w:ascii="Times" w:hAnsi="Times"/>
                <w:color w:val="000000"/>
              </w:rPr>
              <w:t>4,492.37</w:t>
            </w:r>
          </w:p>
        </w:tc>
      </w:tr>
      <w:tr w:rsidR="003A2A5F" w:rsidRPr="00494665">
        <w:trPr>
          <w:jc w:val="center"/>
        </w:trPr>
        <w:tc>
          <w:tcPr>
            <w:tcW w:w="2160" w:type="dxa"/>
          </w:tcPr>
          <w:p w:rsidR="003A2A5F" w:rsidRPr="00494665"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sidRPr="00DD2091">
              <w:rPr>
                <w:rFonts w:ascii="Symbol" w:hAnsi="Symbol"/>
                <w:i/>
                <w:color w:val="000000"/>
              </w:rPr>
              <w:t></w:t>
            </w:r>
            <w:r w:rsidRPr="00494665">
              <w:rPr>
                <w:rFonts w:ascii="Times" w:hAnsi="Times"/>
                <w:color w:val="000000"/>
              </w:rPr>
              <w:t xml:space="preserve">  =  .4</w:t>
            </w:r>
          </w:p>
        </w:tc>
        <w:tc>
          <w:tcPr>
            <w:tcW w:w="1440" w:type="dxa"/>
          </w:tcPr>
          <w:p w:rsidR="003A2A5F" w:rsidRPr="00494665"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sidRPr="00494665">
              <w:rPr>
                <w:rFonts w:ascii="Times" w:hAnsi="Times"/>
                <w:color w:val="000000"/>
              </w:rPr>
              <w:t>2,964.67</w:t>
            </w:r>
          </w:p>
        </w:tc>
      </w:tr>
      <w:tr w:rsidR="003A2A5F" w:rsidRPr="00494665">
        <w:trPr>
          <w:jc w:val="center"/>
        </w:trPr>
        <w:tc>
          <w:tcPr>
            <w:tcW w:w="2160" w:type="dxa"/>
          </w:tcPr>
          <w:p w:rsidR="003A2A5F" w:rsidRPr="00494665"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sidRPr="00DD2091">
              <w:rPr>
                <w:rFonts w:ascii="Symbol" w:hAnsi="Symbol"/>
                <w:i/>
                <w:color w:val="000000"/>
              </w:rPr>
              <w:t></w:t>
            </w:r>
            <w:r w:rsidRPr="00494665">
              <w:rPr>
                <w:rFonts w:ascii="Times" w:hAnsi="Times"/>
                <w:color w:val="000000"/>
              </w:rPr>
              <w:t xml:space="preserve">  =  .5</w:t>
            </w:r>
          </w:p>
        </w:tc>
        <w:tc>
          <w:tcPr>
            <w:tcW w:w="1440" w:type="dxa"/>
          </w:tcPr>
          <w:p w:rsidR="003A2A5F" w:rsidRPr="00494665"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00" w:right="100"/>
              <w:jc w:val="center"/>
              <w:rPr>
                <w:rFonts w:ascii="Times" w:hAnsi="Times"/>
                <w:color w:val="000000"/>
              </w:rPr>
            </w:pPr>
            <w:r w:rsidRPr="00494665">
              <w:rPr>
                <w:rFonts w:ascii="Times" w:hAnsi="Times"/>
                <w:color w:val="000000"/>
              </w:rPr>
              <w:t>2,160.31</w:t>
            </w:r>
          </w:p>
        </w:tc>
      </w:tr>
    </w:tbl>
    <w:p w:rsidR="003A2A5F" w:rsidRPr="00494665"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3A2A5F" w:rsidRPr="00494665"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r w:rsidRPr="00494665">
        <w:rPr>
          <w:rFonts w:ascii="Times" w:hAnsi="Times"/>
          <w:color w:val="000000"/>
        </w:rPr>
        <w:tab/>
      </w:r>
      <w:r w:rsidRPr="00494665">
        <w:rPr>
          <w:rFonts w:ascii="Times" w:hAnsi="Times"/>
          <w:color w:val="000000"/>
        </w:rPr>
        <w:tab/>
      </w:r>
      <w:r w:rsidRPr="00494665">
        <w:rPr>
          <w:rFonts w:ascii="Times" w:hAnsi="Times"/>
          <w:color w:val="000000"/>
        </w:rPr>
        <w:tab/>
        <w:t xml:space="preserve">The </w:t>
      </w:r>
      <w:r w:rsidRPr="00DD2091">
        <w:rPr>
          <w:rFonts w:ascii="Symbol" w:hAnsi="Symbol"/>
          <w:i/>
          <w:color w:val="000000"/>
        </w:rPr>
        <w:t></w:t>
      </w:r>
      <w:r w:rsidRPr="00494665">
        <w:rPr>
          <w:rFonts w:ascii="Times" w:hAnsi="Times"/>
          <w:color w:val="000000"/>
        </w:rPr>
        <w:t xml:space="preserve"> = .5 smoothing constant is better because it has the smallest MSE.</w:t>
      </w:r>
    </w:p>
    <w:p w:rsidR="003A2A5F"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DD2091" w:rsidRPr="00494665" w:rsidRDefault="00DD2091"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3A2A5F" w:rsidRPr="00494665"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r w:rsidRPr="00494665">
        <w:rPr>
          <w:rFonts w:ascii="Times" w:hAnsi="Times"/>
          <w:color w:val="000000"/>
        </w:rPr>
        <w:tab/>
      </w:r>
      <w:r w:rsidRPr="00494665">
        <w:rPr>
          <w:rFonts w:ascii="Times" w:hAnsi="Times"/>
          <w:color w:val="000000"/>
        </w:rPr>
        <w:tab/>
      </w:r>
      <w:r>
        <w:rPr>
          <w:rFonts w:ascii="Times" w:hAnsi="Times"/>
          <w:color w:val="000000"/>
        </w:rPr>
        <w:t>c</w:t>
      </w:r>
      <w:r w:rsidRPr="00494665">
        <w:rPr>
          <w:rFonts w:ascii="Times" w:hAnsi="Times"/>
          <w:color w:val="000000"/>
        </w:rPr>
        <w:t>.</w:t>
      </w:r>
      <w:r w:rsidRPr="00494665">
        <w:rPr>
          <w:rFonts w:ascii="Times" w:hAnsi="Times"/>
          <w:color w:val="000000"/>
        </w:rPr>
        <w:tab/>
      </w:r>
      <w:r w:rsidRPr="00494665">
        <w:rPr>
          <w:rFonts w:ascii="Times" w:hAnsi="Times"/>
          <w:i/>
          <w:color w:val="000000"/>
        </w:rPr>
        <w:t>T</w:t>
      </w:r>
      <w:r w:rsidRPr="00494665">
        <w:rPr>
          <w:rFonts w:ascii="Times" w:hAnsi="Times"/>
          <w:i/>
          <w:color w:val="000000"/>
          <w:vertAlign w:val="subscript"/>
        </w:rPr>
        <w:t>t</w:t>
      </w:r>
      <w:r w:rsidRPr="00494665">
        <w:rPr>
          <w:rFonts w:ascii="Times" w:hAnsi="Times"/>
          <w:color w:val="000000"/>
        </w:rPr>
        <w:t xml:space="preserve">  =  244.778 + 22.088</w:t>
      </w:r>
      <w:r w:rsidRPr="00494665">
        <w:rPr>
          <w:rFonts w:ascii="Times" w:hAnsi="Times"/>
          <w:i/>
          <w:color w:val="000000"/>
        </w:rPr>
        <w:t>t</w:t>
      </w:r>
    </w:p>
    <w:p w:rsidR="003A2A5F" w:rsidRPr="00494665"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3A2A5F" w:rsidRPr="00494665"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r w:rsidRPr="00494665">
        <w:rPr>
          <w:rFonts w:ascii="Times" w:hAnsi="Times"/>
          <w:color w:val="000000"/>
        </w:rPr>
        <w:tab/>
      </w:r>
      <w:r w:rsidRPr="00494665">
        <w:rPr>
          <w:rFonts w:ascii="Times" w:hAnsi="Times"/>
          <w:color w:val="000000"/>
        </w:rPr>
        <w:tab/>
      </w:r>
      <w:r w:rsidRPr="00494665">
        <w:rPr>
          <w:rFonts w:ascii="Times" w:hAnsi="Times"/>
          <w:color w:val="000000"/>
        </w:rPr>
        <w:tab/>
        <w:t>MSE  =  357.81</w:t>
      </w:r>
    </w:p>
    <w:p w:rsidR="003A2A5F" w:rsidRPr="00494665"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3A2A5F" w:rsidRPr="00494665" w:rsidRDefault="003A2A5F" w:rsidP="003A2A5F">
      <w:pPr>
        <w:tabs>
          <w:tab w:val="left" w:pos="-936"/>
          <w:tab w:val="left" w:pos="-216"/>
          <w:tab w:val="left" w:pos="904"/>
          <w:tab w:val="left" w:pos="12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right="620" w:hanging="760"/>
        <w:rPr>
          <w:rFonts w:ascii="Times" w:hAnsi="Times"/>
          <w:color w:val="000000"/>
        </w:rPr>
      </w:pPr>
      <w:r w:rsidRPr="00494665">
        <w:rPr>
          <w:rFonts w:ascii="Times" w:hAnsi="Times"/>
          <w:color w:val="000000"/>
        </w:rPr>
        <w:tab/>
      </w:r>
      <w:r>
        <w:rPr>
          <w:rFonts w:ascii="Times" w:hAnsi="Times"/>
          <w:color w:val="000000"/>
        </w:rPr>
        <w:t>d</w:t>
      </w:r>
      <w:r w:rsidRPr="00494665">
        <w:rPr>
          <w:rFonts w:ascii="Times" w:hAnsi="Times"/>
          <w:color w:val="000000"/>
        </w:rPr>
        <w:t>.</w:t>
      </w:r>
      <w:r w:rsidRPr="00494665">
        <w:rPr>
          <w:rFonts w:ascii="Times" w:hAnsi="Times"/>
          <w:color w:val="000000"/>
        </w:rPr>
        <w:tab/>
        <w:t>Trend projection provides much better forecasts because it has the smallest MSE.  The reason MSE is smaller for trend projection is that sales are increasing over time; as a result, exponential smoothing continuously underestimates the value of sales.  If you look at the forecast errors for exponential smoothing you will see that the forecast errors are positive for periods 2 through 18.</w:t>
      </w:r>
    </w:p>
    <w:p w:rsidR="003A2A5F" w:rsidRPr="00494665" w:rsidRDefault="003A2A5F" w:rsidP="003A2A5F">
      <w:pPr>
        <w:tabs>
          <w:tab w:val="left" w:pos="-936"/>
          <w:tab w:val="left" w:pos="-216"/>
          <w:tab w:val="left" w:pos="-180"/>
          <w:tab w:val="left" w:pos="504"/>
          <w:tab w:val="left" w:pos="904"/>
          <w:tab w:val="left" w:pos="1264"/>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3A2A5F" w:rsidP="003A2A5F">
      <w:pPr>
        <w:tabs>
          <w:tab w:val="left" w:pos="-936"/>
          <w:tab w:val="left" w:pos="-216"/>
          <w:tab w:val="left" w:pos="-180"/>
          <w:tab w:val="left" w:pos="504"/>
          <w:tab w:val="left" w:pos="904"/>
          <w:tab w:val="left" w:pos="1264"/>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46.</w:t>
      </w:r>
      <w:r w:rsidR="00731BCB">
        <w:rPr>
          <w:color w:val="000000"/>
        </w:rPr>
        <w:tab/>
      </w:r>
      <w:r>
        <w:rPr>
          <w:color w:val="000000"/>
        </w:rPr>
        <w:t>a.</w:t>
      </w:r>
      <w:r w:rsidR="00731BCB">
        <w:rPr>
          <w:color w:val="000000"/>
        </w:rPr>
        <w:tab/>
      </w:r>
      <w:r>
        <w:rPr>
          <w:color w:val="000000"/>
        </w:rPr>
        <w:t>The following table shows the calculations using a smoothing constant of .4.</w:t>
      </w:r>
    </w:p>
    <w:p w:rsidR="003A2A5F" w:rsidRDefault="003A2A5F" w:rsidP="003A2A5F">
      <w:pPr>
        <w:tabs>
          <w:tab w:val="left" w:pos="-936"/>
          <w:tab w:val="left" w:pos="-216"/>
          <w:tab w:val="left" w:pos="-180"/>
          <w:tab w:val="left" w:pos="504"/>
          <w:tab w:val="left" w:pos="904"/>
          <w:tab w:val="left" w:pos="1264"/>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tbl>
      <w:tblPr>
        <w:tblW w:w="3180" w:type="dxa"/>
        <w:jc w:val="center"/>
        <w:tblCellMar>
          <w:left w:w="0" w:type="dxa"/>
          <w:right w:w="0" w:type="dxa"/>
        </w:tblCellMar>
        <w:tblLook w:val="00A0" w:firstRow="1" w:lastRow="0" w:firstColumn="1" w:lastColumn="0" w:noHBand="0" w:noVBand="0"/>
      </w:tblPr>
      <w:tblGrid>
        <w:gridCol w:w="1060"/>
        <w:gridCol w:w="1060"/>
        <w:gridCol w:w="1060"/>
      </w:tblGrid>
      <w:tr w:rsidR="003A2A5F">
        <w:trPr>
          <w:trHeight w:val="528"/>
          <w:jc w:val="center"/>
        </w:trPr>
        <w:tc>
          <w:tcPr>
            <w:tcW w:w="1060" w:type="dxa"/>
            <w:tcBorders>
              <w:top w:val="nil"/>
              <w:left w:val="nil"/>
              <w:bottom w:val="nil"/>
              <w:right w:val="nil"/>
            </w:tcBorders>
            <w:noWrap/>
            <w:tcMar>
              <w:top w:w="12" w:type="dxa"/>
              <w:left w:w="12" w:type="dxa"/>
              <w:bottom w:w="0" w:type="dxa"/>
              <w:right w:w="12" w:type="dxa"/>
            </w:tcMar>
            <w:vAlign w:val="bottom"/>
          </w:tcPr>
          <w:p w:rsidR="003A2A5F" w:rsidRDefault="003A2A5F" w:rsidP="003A2A5F">
            <w:pPr>
              <w:rPr>
                <w:b/>
                <w:bCs/>
                <w:color w:val="000000"/>
              </w:rPr>
            </w:pPr>
            <w:r>
              <w:rPr>
                <w:b/>
                <w:bCs/>
                <w:color w:val="000000"/>
              </w:rPr>
              <w:t>Month</w:t>
            </w:r>
          </w:p>
        </w:tc>
        <w:tc>
          <w:tcPr>
            <w:tcW w:w="1060" w:type="dxa"/>
            <w:tcBorders>
              <w:top w:val="nil"/>
              <w:left w:val="nil"/>
              <w:bottom w:val="nil"/>
              <w:right w:val="nil"/>
            </w:tcBorders>
            <w:tcMar>
              <w:top w:w="0" w:type="dxa"/>
              <w:left w:w="12" w:type="dxa"/>
              <w:bottom w:w="0" w:type="dxa"/>
              <w:right w:w="12" w:type="dxa"/>
            </w:tcMar>
            <w:vAlign w:val="bottom"/>
          </w:tcPr>
          <w:p w:rsidR="003A2A5F" w:rsidRDefault="003A2A5F" w:rsidP="003A2A5F">
            <w:pPr>
              <w:jc w:val="center"/>
              <w:rPr>
                <w:b/>
                <w:bCs/>
                <w:color w:val="000000"/>
              </w:rPr>
            </w:pPr>
            <w:r>
              <w:rPr>
                <w:b/>
                <w:bCs/>
                <w:color w:val="000000"/>
              </w:rPr>
              <w:t>Sales ($1000s)</w:t>
            </w:r>
          </w:p>
        </w:tc>
        <w:tc>
          <w:tcPr>
            <w:tcW w:w="1060" w:type="dxa"/>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b/>
                <w:bCs/>
                <w:color w:val="000000"/>
              </w:rPr>
            </w:pPr>
            <w:r>
              <w:rPr>
                <w:b/>
                <w:bCs/>
                <w:color w:val="000000"/>
              </w:rPr>
              <w:t>Forecast</w:t>
            </w:r>
          </w:p>
        </w:tc>
      </w:tr>
      <w:tr w:rsidR="003A2A5F">
        <w:trPr>
          <w:trHeight w:val="264"/>
          <w:jc w:val="center"/>
        </w:trPr>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rPr>
                <w:color w:val="000000"/>
              </w:rPr>
            </w:pPr>
            <w:r>
              <w:rPr>
                <w:color w:val="000000"/>
              </w:rPr>
              <w:t>January</w:t>
            </w:r>
          </w:p>
        </w:tc>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jc w:val="center"/>
              <w:rPr>
                <w:color w:val="000000"/>
              </w:rPr>
            </w:pPr>
            <w:r>
              <w:rPr>
                <w:color w:val="000000"/>
              </w:rPr>
              <w:t>185.72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r>
      <w:tr w:rsidR="003A2A5F">
        <w:trPr>
          <w:trHeight w:val="264"/>
          <w:jc w:val="center"/>
        </w:trPr>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rPr>
                <w:color w:val="000000"/>
              </w:rPr>
            </w:pPr>
            <w:r>
              <w:rPr>
                <w:color w:val="000000"/>
              </w:rPr>
              <w:t>February</w:t>
            </w:r>
          </w:p>
        </w:tc>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jc w:val="center"/>
              <w:rPr>
                <w:color w:val="000000"/>
              </w:rPr>
            </w:pPr>
            <w:r>
              <w:rPr>
                <w:color w:val="000000"/>
              </w:rPr>
              <w:t>167.84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185.72</w:t>
            </w:r>
          </w:p>
        </w:tc>
      </w:tr>
      <w:tr w:rsidR="003A2A5F">
        <w:trPr>
          <w:trHeight w:val="264"/>
          <w:jc w:val="center"/>
        </w:trPr>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rPr>
                <w:color w:val="000000"/>
              </w:rPr>
            </w:pPr>
            <w:r>
              <w:rPr>
                <w:color w:val="000000"/>
              </w:rPr>
              <w:t>March</w:t>
            </w:r>
          </w:p>
        </w:tc>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jc w:val="center"/>
              <w:rPr>
                <w:color w:val="000000"/>
              </w:rPr>
            </w:pPr>
            <w:r>
              <w:rPr>
                <w:color w:val="000000"/>
              </w:rPr>
              <w:t>205.11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178.57</w:t>
            </w:r>
          </w:p>
        </w:tc>
      </w:tr>
      <w:tr w:rsidR="003A2A5F">
        <w:trPr>
          <w:trHeight w:val="264"/>
          <w:jc w:val="center"/>
        </w:trPr>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rPr>
                <w:color w:val="000000"/>
              </w:rPr>
            </w:pPr>
            <w:r>
              <w:rPr>
                <w:color w:val="000000"/>
              </w:rPr>
              <w:t>April</w:t>
            </w:r>
          </w:p>
        </w:tc>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jc w:val="center"/>
              <w:rPr>
                <w:color w:val="000000"/>
              </w:rPr>
            </w:pPr>
            <w:r>
              <w:rPr>
                <w:color w:val="000000"/>
              </w:rPr>
              <w:t>210.36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189.18</w:t>
            </w:r>
          </w:p>
        </w:tc>
      </w:tr>
      <w:tr w:rsidR="003A2A5F">
        <w:trPr>
          <w:trHeight w:val="264"/>
          <w:jc w:val="center"/>
        </w:trPr>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rPr>
                <w:color w:val="000000"/>
              </w:rPr>
            </w:pPr>
            <w:r>
              <w:rPr>
                <w:color w:val="000000"/>
              </w:rPr>
              <w:t>May</w:t>
            </w:r>
          </w:p>
        </w:tc>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jc w:val="center"/>
              <w:rPr>
                <w:color w:val="000000"/>
              </w:rPr>
            </w:pPr>
            <w:r>
              <w:rPr>
                <w:color w:val="000000"/>
              </w:rPr>
              <w:t>255.57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197.65</w:t>
            </w:r>
          </w:p>
        </w:tc>
      </w:tr>
      <w:tr w:rsidR="003A2A5F">
        <w:trPr>
          <w:trHeight w:val="264"/>
          <w:jc w:val="center"/>
        </w:trPr>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rPr>
                <w:color w:val="000000"/>
              </w:rPr>
            </w:pPr>
            <w:r>
              <w:rPr>
                <w:color w:val="000000"/>
              </w:rPr>
              <w:t>June</w:t>
            </w:r>
          </w:p>
        </w:tc>
        <w:tc>
          <w:tcPr>
            <w:tcW w:w="0" w:type="auto"/>
            <w:tcBorders>
              <w:top w:val="nil"/>
              <w:left w:val="nil"/>
              <w:bottom w:val="nil"/>
              <w:right w:val="nil"/>
            </w:tcBorders>
            <w:noWrap/>
            <w:tcMar>
              <w:top w:w="0" w:type="dxa"/>
              <w:left w:w="12" w:type="dxa"/>
              <w:bottom w:w="0" w:type="dxa"/>
              <w:right w:w="12" w:type="dxa"/>
            </w:tcMar>
            <w:vAlign w:val="bottom"/>
          </w:tcPr>
          <w:p w:rsidR="003A2A5F" w:rsidRDefault="003A2A5F" w:rsidP="003A2A5F">
            <w:pPr>
              <w:jc w:val="center"/>
              <w:rPr>
                <w:color w:val="000000"/>
              </w:rPr>
            </w:pPr>
            <w:r>
              <w:rPr>
                <w:color w:val="000000"/>
              </w:rPr>
              <w:t>261.19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220.82</w:t>
            </w:r>
          </w:p>
        </w:tc>
      </w:tr>
    </w:tbl>
    <w:p w:rsidR="003A2A5F" w:rsidRDefault="003A2A5F" w:rsidP="003A2A5F">
      <w:pPr>
        <w:tabs>
          <w:tab w:val="left" w:pos="-936"/>
          <w:tab w:val="left" w:pos="-216"/>
          <w:tab w:val="left" w:pos="-180"/>
          <w:tab w:val="left" w:pos="504"/>
          <w:tab w:val="left" w:pos="904"/>
          <w:tab w:val="left" w:pos="1264"/>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731BCB" w:rsidP="003A2A5F">
      <w:pPr>
        <w:tabs>
          <w:tab w:val="left" w:pos="-936"/>
          <w:tab w:val="left" w:pos="-216"/>
          <w:tab w:val="left" w:pos="-180"/>
          <w:tab w:val="left" w:pos="504"/>
          <w:tab w:val="left" w:pos="904"/>
          <w:tab w:val="left" w:pos="1264"/>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r>
        <w:rPr>
          <w:color w:val="000000"/>
        </w:rPr>
        <w:tab/>
      </w:r>
      <w:r>
        <w:rPr>
          <w:color w:val="000000"/>
        </w:rPr>
        <w:tab/>
      </w:r>
      <w:r w:rsidR="003A2A5F">
        <w:rPr>
          <w:color w:val="000000"/>
        </w:rPr>
        <w:t>The forecast for July is .4(261.19) + .6(220.82) = 236.97</w:t>
      </w:r>
    </w:p>
    <w:p w:rsidR="003A2A5F" w:rsidRDefault="003A2A5F" w:rsidP="003A2A5F">
      <w:pPr>
        <w:tabs>
          <w:tab w:val="left" w:pos="-936"/>
          <w:tab w:val="left" w:pos="-216"/>
          <w:tab w:val="left" w:pos="-180"/>
          <w:tab w:val="left" w:pos="504"/>
          <w:tab w:val="left" w:pos="904"/>
          <w:tab w:val="left" w:pos="1264"/>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731BCB" w:rsidP="003A2A5F">
      <w:pPr>
        <w:tabs>
          <w:tab w:val="left" w:pos="-936"/>
          <w:tab w:val="left" w:pos="-216"/>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620" w:right="620" w:hanging="1120"/>
        <w:rPr>
          <w:rFonts w:ascii="Times" w:hAnsi="Times"/>
          <w:color w:val="000000"/>
        </w:rPr>
      </w:pPr>
      <w:r>
        <w:rPr>
          <w:rFonts w:ascii="Times" w:hAnsi="Times"/>
          <w:color w:val="000000"/>
        </w:rPr>
        <w:tab/>
      </w:r>
      <w:r>
        <w:rPr>
          <w:rFonts w:ascii="Times" w:hAnsi="Times"/>
          <w:color w:val="000000"/>
        </w:rPr>
        <w:tab/>
      </w:r>
      <w:r w:rsidR="003A2A5F" w:rsidRPr="00B6162E">
        <w:rPr>
          <w:rFonts w:ascii="Times" w:hAnsi="Times"/>
          <w:color w:val="000000"/>
        </w:rPr>
        <w:t>Forecast for August, using forecast for July as the actual sales in July, is 236.97.</w:t>
      </w:r>
    </w:p>
    <w:p w:rsidR="003A2A5F" w:rsidRDefault="003A2A5F" w:rsidP="003A2A5F">
      <w:pPr>
        <w:tabs>
          <w:tab w:val="left" w:pos="-936"/>
          <w:tab w:val="left" w:pos="-216"/>
          <w:tab w:val="left" w:pos="540"/>
          <w:tab w:val="left" w:pos="90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right="620" w:hanging="760"/>
        <w:rPr>
          <w:rFonts w:ascii="Times" w:hAnsi="Times"/>
          <w:color w:val="000000"/>
        </w:rPr>
      </w:pPr>
    </w:p>
    <w:p w:rsidR="003A2A5F" w:rsidRPr="00B6162E" w:rsidRDefault="00731BCB" w:rsidP="003A2A5F">
      <w:pPr>
        <w:tabs>
          <w:tab w:val="left" w:pos="-936"/>
          <w:tab w:val="left" w:pos="-216"/>
          <w:tab w:val="left" w:pos="540"/>
          <w:tab w:val="left" w:pos="90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right="620" w:hanging="760"/>
        <w:rPr>
          <w:rFonts w:ascii="Times" w:hAnsi="Times"/>
          <w:color w:val="000000"/>
        </w:rPr>
      </w:pPr>
      <w:r>
        <w:rPr>
          <w:rFonts w:ascii="Times" w:hAnsi="Times"/>
          <w:color w:val="000000"/>
        </w:rPr>
        <w:lastRenderedPageBreak/>
        <w:tab/>
      </w:r>
      <w:r>
        <w:rPr>
          <w:rFonts w:ascii="Times" w:hAnsi="Times"/>
          <w:color w:val="000000"/>
        </w:rPr>
        <w:tab/>
      </w:r>
      <w:r>
        <w:rPr>
          <w:rFonts w:ascii="Times" w:hAnsi="Times"/>
          <w:color w:val="000000"/>
        </w:rPr>
        <w:tab/>
      </w:r>
      <w:r w:rsidR="003A2A5F" w:rsidRPr="00B6162E">
        <w:rPr>
          <w:rFonts w:ascii="Times" w:hAnsi="Times"/>
          <w:color w:val="000000"/>
        </w:rPr>
        <w:t>Exponential smoothing provides the same forecast for every period in the future.  This is why it is not usually recommended for long-term forecasting.</w:t>
      </w:r>
    </w:p>
    <w:p w:rsidR="003A2A5F" w:rsidRPr="00B6162E"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3A2A5F"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r w:rsidRPr="00B6162E">
        <w:rPr>
          <w:rFonts w:ascii="Times" w:hAnsi="Times"/>
          <w:color w:val="000000"/>
        </w:rPr>
        <w:tab/>
      </w:r>
      <w:r w:rsidRPr="00B6162E">
        <w:rPr>
          <w:rFonts w:ascii="Times" w:hAnsi="Times"/>
          <w:color w:val="000000"/>
        </w:rPr>
        <w:tab/>
        <w:t>b.</w:t>
      </w:r>
      <w:r w:rsidRPr="00B6162E">
        <w:rPr>
          <w:rFonts w:ascii="Times" w:hAnsi="Times"/>
          <w:color w:val="000000"/>
        </w:rPr>
        <w:tab/>
      </w:r>
      <w:r>
        <w:rPr>
          <w:rFonts w:ascii="Times" w:hAnsi="Times"/>
          <w:color w:val="000000"/>
        </w:rPr>
        <w:t xml:space="preserve">Using Minitab’s regression procedure we obtained the linear trend equation </w:t>
      </w:r>
    </w:p>
    <w:p w:rsidR="003A2A5F"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3A2A5F" w:rsidRPr="00B6162E"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Pr="00B6162E">
        <w:rPr>
          <w:rFonts w:ascii="Times" w:hAnsi="Times"/>
          <w:i/>
          <w:color w:val="000000"/>
        </w:rPr>
        <w:t>T</w:t>
      </w:r>
      <w:r w:rsidRPr="00B6162E">
        <w:rPr>
          <w:rFonts w:ascii="Times" w:hAnsi="Times"/>
          <w:i/>
          <w:color w:val="000000"/>
          <w:vertAlign w:val="subscript"/>
        </w:rPr>
        <w:t>t</w:t>
      </w:r>
      <w:r w:rsidRPr="00B6162E">
        <w:rPr>
          <w:rFonts w:ascii="Times" w:hAnsi="Times"/>
          <w:color w:val="000000"/>
          <w:vertAlign w:val="subscript"/>
        </w:rPr>
        <w:t xml:space="preserve"> </w:t>
      </w:r>
      <w:r w:rsidRPr="00B6162E">
        <w:rPr>
          <w:rFonts w:ascii="Times" w:hAnsi="Times"/>
          <w:color w:val="000000"/>
        </w:rPr>
        <w:t xml:space="preserve"> =  149.7</w:t>
      </w:r>
      <w:r>
        <w:rPr>
          <w:rFonts w:ascii="Times" w:hAnsi="Times"/>
          <w:color w:val="000000"/>
        </w:rPr>
        <w:t>2</w:t>
      </w:r>
      <w:r w:rsidRPr="00B6162E">
        <w:rPr>
          <w:rFonts w:ascii="Times" w:hAnsi="Times"/>
          <w:color w:val="000000"/>
        </w:rPr>
        <w:t xml:space="preserve"> + 18.451</w:t>
      </w:r>
      <w:r w:rsidRPr="00B6162E">
        <w:rPr>
          <w:rFonts w:ascii="Times" w:hAnsi="Times"/>
          <w:i/>
          <w:color w:val="000000"/>
        </w:rPr>
        <w:t>t</w:t>
      </w:r>
    </w:p>
    <w:p w:rsidR="003A2A5F" w:rsidRPr="00B6162E"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3A2A5F" w:rsidRPr="00B6162E"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r w:rsidRPr="00B6162E">
        <w:rPr>
          <w:rFonts w:ascii="Times" w:hAnsi="Times"/>
          <w:color w:val="000000"/>
        </w:rPr>
        <w:tab/>
      </w:r>
      <w:r w:rsidRPr="00B6162E">
        <w:rPr>
          <w:rFonts w:ascii="Times" w:hAnsi="Times"/>
          <w:color w:val="000000"/>
        </w:rPr>
        <w:tab/>
      </w:r>
      <w:r w:rsidRPr="00B6162E">
        <w:rPr>
          <w:rFonts w:ascii="Times" w:hAnsi="Times"/>
          <w:color w:val="000000"/>
        </w:rPr>
        <w:tab/>
        <w:t>Forecast for July</w:t>
      </w:r>
      <w:r>
        <w:rPr>
          <w:rFonts w:ascii="Times" w:hAnsi="Times"/>
          <w:color w:val="000000"/>
        </w:rPr>
        <w:t xml:space="preserve"> (</w:t>
      </w:r>
      <w:r w:rsidRPr="00D67C73">
        <w:rPr>
          <w:rFonts w:ascii="Times" w:hAnsi="Times"/>
          <w:i/>
          <w:color w:val="000000"/>
        </w:rPr>
        <w:t>t</w:t>
      </w:r>
      <w:r>
        <w:rPr>
          <w:rFonts w:ascii="Times" w:hAnsi="Times"/>
          <w:color w:val="000000"/>
        </w:rPr>
        <w:t xml:space="preserve"> = 7)</w:t>
      </w:r>
      <w:r w:rsidRPr="00B6162E">
        <w:rPr>
          <w:rFonts w:ascii="Times" w:hAnsi="Times"/>
          <w:color w:val="000000"/>
        </w:rPr>
        <w:t xml:space="preserve"> is</w:t>
      </w:r>
      <w:r>
        <w:rPr>
          <w:rFonts w:ascii="Times" w:hAnsi="Times"/>
          <w:color w:val="000000"/>
        </w:rPr>
        <w:t xml:space="preserve"> </w:t>
      </w:r>
      <w:r w:rsidRPr="00B6162E">
        <w:rPr>
          <w:rFonts w:ascii="Times" w:hAnsi="Times"/>
          <w:color w:val="000000"/>
        </w:rPr>
        <w:t>149.7</w:t>
      </w:r>
      <w:r>
        <w:rPr>
          <w:rFonts w:ascii="Times" w:hAnsi="Times"/>
          <w:color w:val="000000"/>
        </w:rPr>
        <w:t>2</w:t>
      </w:r>
      <w:r w:rsidRPr="00B6162E">
        <w:rPr>
          <w:rFonts w:ascii="Times" w:hAnsi="Times"/>
          <w:color w:val="000000"/>
        </w:rPr>
        <w:t xml:space="preserve"> + 18.45</w:t>
      </w:r>
      <w:r>
        <w:rPr>
          <w:rFonts w:ascii="Times" w:hAnsi="Times"/>
          <w:color w:val="000000"/>
        </w:rPr>
        <w:t xml:space="preserve">1(7) = </w:t>
      </w:r>
      <w:r w:rsidRPr="00B6162E">
        <w:rPr>
          <w:rFonts w:ascii="Times" w:hAnsi="Times"/>
          <w:color w:val="000000"/>
        </w:rPr>
        <w:t xml:space="preserve"> 278.88</w:t>
      </w:r>
    </w:p>
    <w:p w:rsidR="003A2A5F" w:rsidRPr="00B6162E"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3A2A5F" w:rsidRPr="00B6162E"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r w:rsidRPr="00B6162E">
        <w:rPr>
          <w:rFonts w:ascii="Times" w:hAnsi="Times"/>
          <w:color w:val="000000"/>
        </w:rPr>
        <w:tab/>
      </w:r>
      <w:r w:rsidRPr="00B6162E">
        <w:rPr>
          <w:rFonts w:ascii="Times" w:hAnsi="Times"/>
          <w:color w:val="000000"/>
        </w:rPr>
        <w:tab/>
      </w:r>
      <w:r w:rsidRPr="00B6162E">
        <w:rPr>
          <w:rFonts w:ascii="Times" w:hAnsi="Times"/>
          <w:color w:val="000000"/>
        </w:rPr>
        <w:tab/>
        <w:t>Forecast for August</w:t>
      </w:r>
      <w:r>
        <w:rPr>
          <w:rFonts w:ascii="Times" w:hAnsi="Times"/>
          <w:color w:val="000000"/>
        </w:rPr>
        <w:t xml:space="preserve"> (</w:t>
      </w:r>
      <w:r w:rsidRPr="00D67C73">
        <w:rPr>
          <w:rFonts w:ascii="Times" w:hAnsi="Times"/>
          <w:i/>
          <w:color w:val="000000"/>
        </w:rPr>
        <w:t>t</w:t>
      </w:r>
      <w:r>
        <w:rPr>
          <w:rFonts w:ascii="Times" w:hAnsi="Times"/>
          <w:color w:val="000000"/>
        </w:rPr>
        <w:t xml:space="preserve"> = 8)</w:t>
      </w:r>
      <w:r w:rsidRPr="00B6162E">
        <w:rPr>
          <w:rFonts w:ascii="Times" w:hAnsi="Times"/>
          <w:color w:val="000000"/>
        </w:rPr>
        <w:t xml:space="preserve"> is</w:t>
      </w:r>
      <w:r>
        <w:rPr>
          <w:rFonts w:ascii="Times" w:hAnsi="Times"/>
          <w:color w:val="000000"/>
        </w:rPr>
        <w:t xml:space="preserve"> </w:t>
      </w:r>
      <w:r w:rsidRPr="00B6162E">
        <w:rPr>
          <w:rFonts w:ascii="Times" w:hAnsi="Times"/>
          <w:color w:val="000000"/>
        </w:rPr>
        <w:t>149.7</w:t>
      </w:r>
      <w:r>
        <w:rPr>
          <w:rFonts w:ascii="Times" w:hAnsi="Times"/>
          <w:color w:val="000000"/>
        </w:rPr>
        <w:t>2</w:t>
      </w:r>
      <w:r w:rsidRPr="00B6162E">
        <w:rPr>
          <w:rFonts w:ascii="Times" w:hAnsi="Times"/>
          <w:color w:val="000000"/>
        </w:rPr>
        <w:t xml:space="preserve"> + 18.45</w:t>
      </w:r>
      <w:r>
        <w:rPr>
          <w:rFonts w:ascii="Times" w:hAnsi="Times"/>
          <w:color w:val="000000"/>
        </w:rPr>
        <w:t xml:space="preserve">1(8) = </w:t>
      </w:r>
      <w:r w:rsidRPr="00B6162E">
        <w:rPr>
          <w:rFonts w:ascii="Times" w:hAnsi="Times"/>
          <w:color w:val="000000"/>
        </w:rPr>
        <w:t xml:space="preserve">  is 297.33</w:t>
      </w:r>
    </w:p>
    <w:p w:rsidR="003A2A5F" w:rsidRPr="00B6162E" w:rsidRDefault="003A2A5F" w:rsidP="003A2A5F">
      <w:pPr>
        <w:tabs>
          <w:tab w:val="left" w:pos="-936"/>
          <w:tab w:val="left" w:pos="-216"/>
          <w:tab w:val="left" w:pos="504"/>
          <w:tab w:val="left" w:pos="904"/>
          <w:tab w:val="left" w:pos="1260"/>
          <w:tab w:val="left" w:pos="162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620" w:hanging="4"/>
        <w:rPr>
          <w:rFonts w:ascii="Times" w:hAnsi="Times"/>
          <w:color w:val="000000"/>
        </w:rPr>
      </w:pPr>
    </w:p>
    <w:p w:rsidR="003A2A5F" w:rsidRPr="00B6162E" w:rsidRDefault="003A2A5F" w:rsidP="003A2A5F">
      <w:pPr>
        <w:tabs>
          <w:tab w:val="left" w:pos="-936"/>
          <w:tab w:val="left" w:pos="-216"/>
          <w:tab w:val="left" w:pos="-90"/>
          <w:tab w:val="left" w:pos="904"/>
          <w:tab w:val="left" w:pos="126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right="620" w:hanging="1120"/>
        <w:rPr>
          <w:rFonts w:ascii="Times" w:hAnsi="Times"/>
          <w:color w:val="000000"/>
        </w:rPr>
      </w:pPr>
      <w:r w:rsidRPr="00B6162E">
        <w:rPr>
          <w:rFonts w:ascii="Times" w:hAnsi="Times"/>
          <w:color w:val="000000"/>
        </w:rPr>
        <w:tab/>
        <w:t>c.</w:t>
      </w:r>
      <w:r w:rsidRPr="00B6162E">
        <w:rPr>
          <w:rFonts w:ascii="Times" w:hAnsi="Times"/>
          <w:color w:val="000000"/>
        </w:rPr>
        <w:tab/>
        <w:t xml:space="preserve">The proposed settlement is not fair since it does not account for the upward trend in sales.  Based upon trend projection, the settlement should be based on forecasted lost sales of $278,880 in July and $297,330 in August. </w:t>
      </w:r>
    </w:p>
    <w:p w:rsidR="003A2A5F" w:rsidRDefault="003A2A5F" w:rsidP="003A2A5F">
      <w:pPr>
        <w:tabs>
          <w:tab w:val="left" w:pos="-936"/>
          <w:tab w:val="left" w:pos="-216"/>
          <w:tab w:val="left" w:pos="-180"/>
          <w:tab w:val="left" w:pos="504"/>
          <w:tab w:val="left" w:pos="904"/>
          <w:tab w:val="left" w:pos="1264"/>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40" w:right="180"/>
        <w:rPr>
          <w:color w:val="000000"/>
        </w:rPr>
      </w:pPr>
    </w:p>
    <w:p w:rsidR="003A2A5F" w:rsidRDefault="003A2A5F" w:rsidP="00731BCB">
      <w:pPr>
        <w:tabs>
          <w:tab w:val="left" w:pos="900"/>
          <w:tab w:val="left" w:pos="1260"/>
        </w:tabs>
        <w:ind w:left="540"/>
      </w:pPr>
      <w:r>
        <w:t>47.</w:t>
      </w:r>
      <w:r w:rsidR="00731BCB">
        <w:tab/>
      </w:r>
      <w:r>
        <w:t>a.</w:t>
      </w:r>
    </w:p>
    <w:p w:rsidR="003A2A5F" w:rsidRDefault="00731BCB" w:rsidP="00731BCB">
      <w:pPr>
        <w:tabs>
          <w:tab w:val="left" w:pos="900"/>
          <w:tab w:val="left" w:pos="1260"/>
        </w:tabs>
        <w:ind w:left="540"/>
      </w:pPr>
      <w:r>
        <w:rPr>
          <w:noProof/>
        </w:rPr>
        <w:tab/>
      </w:r>
      <w:r w:rsidR="00CB01CA">
        <w:rPr>
          <w:noProof/>
        </w:rPr>
        <w:drawing>
          <wp:inline distT="0" distB="0" distL="0" distR="0">
            <wp:extent cx="3998595" cy="2710180"/>
            <wp:effectExtent l="0" t="0" r="0" b="0"/>
            <wp:docPr id="82" name="Chart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3"/>
                    <pic:cNvPicPr>
                      <a:picLocks noChangeArrowheads="1"/>
                    </pic:cNvPicPr>
                  </pic:nvPicPr>
                  <pic:blipFill>
                    <a:blip r:embed="rId124">
                      <a:extLst>
                        <a:ext uri="{28A0092B-C50C-407E-A947-70E740481C1C}">
                          <a14:useLocalDpi xmlns:a14="http://schemas.microsoft.com/office/drawing/2010/main" val="0"/>
                        </a:ext>
                      </a:extLst>
                    </a:blip>
                    <a:srcRect l="-4562" t="-3729" r="-3342" b="-7901"/>
                    <a:stretch>
                      <a:fillRect/>
                    </a:stretch>
                  </pic:blipFill>
                  <pic:spPr bwMode="auto">
                    <a:xfrm>
                      <a:off x="0" y="0"/>
                      <a:ext cx="3998595" cy="2710180"/>
                    </a:xfrm>
                    <a:prstGeom prst="rect">
                      <a:avLst/>
                    </a:prstGeom>
                    <a:noFill/>
                    <a:ln>
                      <a:noFill/>
                    </a:ln>
                  </pic:spPr>
                </pic:pic>
              </a:graphicData>
            </a:graphic>
          </wp:inline>
        </w:drawing>
      </w:r>
    </w:p>
    <w:p w:rsidR="003A2A5F" w:rsidRDefault="00731BCB" w:rsidP="00731BCB">
      <w:pPr>
        <w:tabs>
          <w:tab w:val="left" w:pos="900"/>
          <w:tab w:val="left" w:pos="1260"/>
        </w:tabs>
        <w:ind w:left="540"/>
      </w:pPr>
      <w:r>
        <w:tab/>
      </w:r>
      <w:r>
        <w:tab/>
      </w:r>
      <w:r w:rsidR="003A2A5F">
        <w:t>The time series plot indicates a linear trend.</w:t>
      </w:r>
    </w:p>
    <w:p w:rsidR="003A2A5F" w:rsidRDefault="003A2A5F" w:rsidP="00731BCB">
      <w:pPr>
        <w:tabs>
          <w:tab w:val="left" w:pos="900"/>
          <w:tab w:val="left" w:pos="1260"/>
        </w:tabs>
        <w:ind w:left="540"/>
      </w:pPr>
    </w:p>
    <w:p w:rsidR="003A2A5F" w:rsidRDefault="00731BCB" w:rsidP="00731BCB">
      <w:pPr>
        <w:tabs>
          <w:tab w:val="left" w:pos="900"/>
          <w:tab w:val="left" w:pos="1260"/>
        </w:tabs>
        <w:ind w:left="540"/>
        <w:rPr>
          <w:color w:val="000000"/>
        </w:rPr>
      </w:pPr>
      <w:r>
        <w:tab/>
      </w:r>
      <w:r w:rsidR="003A2A5F">
        <w:t>b.</w:t>
      </w:r>
      <w:r>
        <w:tab/>
      </w:r>
      <w:r w:rsidR="003A2A5F" w:rsidRPr="002F79CB">
        <w:rPr>
          <w:color w:val="000000"/>
        </w:rPr>
        <w:t xml:space="preserve">Holt’s linear exponential smoothing using </w:t>
      </w:r>
      <w:r w:rsidR="003A2A5F" w:rsidRPr="002F79CB">
        <w:rPr>
          <w:i/>
          <w:color w:val="000000"/>
        </w:rPr>
        <w:t>α</w:t>
      </w:r>
      <w:r w:rsidR="003A2A5F" w:rsidRPr="002F79CB">
        <w:rPr>
          <w:color w:val="000000"/>
        </w:rPr>
        <w:t xml:space="preserve"> = .</w:t>
      </w:r>
      <w:r w:rsidR="003A2A5F">
        <w:rPr>
          <w:color w:val="000000"/>
        </w:rPr>
        <w:t>6</w:t>
      </w:r>
      <w:r w:rsidR="003A2A5F" w:rsidRPr="002F79CB">
        <w:rPr>
          <w:color w:val="000000"/>
        </w:rPr>
        <w:t xml:space="preserve"> and </w:t>
      </w:r>
      <w:r w:rsidR="003A2A5F" w:rsidRPr="002F79CB">
        <w:rPr>
          <w:i/>
          <w:color w:val="000000"/>
        </w:rPr>
        <w:t>β</w:t>
      </w:r>
      <w:r w:rsidR="003A2A5F" w:rsidRPr="002F79CB">
        <w:rPr>
          <w:color w:val="000000"/>
        </w:rPr>
        <w:t xml:space="preserve"> = .</w:t>
      </w:r>
      <w:r w:rsidR="003A2A5F">
        <w:rPr>
          <w:color w:val="000000"/>
        </w:rPr>
        <w:t>4</w:t>
      </w:r>
    </w:p>
    <w:p w:rsidR="003A2A5F" w:rsidRDefault="003A2A5F" w:rsidP="003A2A5F">
      <w:pPr>
        <w:rPr>
          <w:color w:val="000000"/>
        </w:rPr>
      </w:pPr>
    </w:p>
    <w:tbl>
      <w:tblPr>
        <w:tblW w:w="7860" w:type="dxa"/>
        <w:tblInd w:w="900" w:type="dxa"/>
        <w:tblCellMar>
          <w:left w:w="0" w:type="dxa"/>
          <w:right w:w="0" w:type="dxa"/>
        </w:tblCellMar>
        <w:tblLook w:val="00A0" w:firstRow="1" w:lastRow="0" w:firstColumn="1" w:lastColumn="0" w:noHBand="0" w:noVBand="0"/>
      </w:tblPr>
      <w:tblGrid>
        <w:gridCol w:w="1109"/>
        <w:gridCol w:w="1486"/>
        <w:gridCol w:w="1056"/>
        <w:gridCol w:w="1056"/>
        <w:gridCol w:w="1051"/>
        <w:gridCol w:w="1051"/>
        <w:gridCol w:w="1051"/>
      </w:tblGrid>
      <w:tr w:rsidR="003A2A5F">
        <w:trPr>
          <w:trHeight w:val="20"/>
        </w:trPr>
        <w:tc>
          <w:tcPr>
            <w:tcW w:w="1092" w:type="dxa"/>
            <w:tcBorders>
              <w:top w:val="nil"/>
              <w:left w:val="nil"/>
              <w:bottom w:val="nil"/>
              <w:right w:val="nil"/>
            </w:tcBorders>
            <w:noWrap/>
            <w:vAlign w:val="bottom"/>
          </w:tcPr>
          <w:p w:rsidR="003A2A5F" w:rsidRDefault="003A2A5F" w:rsidP="003A2A5F">
            <w:pPr>
              <w:jc w:val="center"/>
              <w:rPr>
                <w:b/>
                <w:bCs/>
                <w:color w:val="000000"/>
              </w:rPr>
            </w:pPr>
            <w:r>
              <w:rPr>
                <w:b/>
                <w:bCs/>
                <w:color w:val="000000"/>
              </w:rPr>
              <w:t>Month</w:t>
            </w:r>
          </w:p>
        </w:tc>
        <w:tc>
          <w:tcPr>
            <w:tcW w:w="1490" w:type="dxa"/>
            <w:tcBorders>
              <w:top w:val="nil"/>
              <w:left w:val="nil"/>
              <w:bottom w:val="nil"/>
              <w:right w:val="nil"/>
            </w:tcBorders>
            <w:vAlign w:val="bottom"/>
          </w:tcPr>
          <w:p w:rsidR="003A2A5F" w:rsidRDefault="003A2A5F" w:rsidP="003A2A5F">
            <w:pPr>
              <w:jc w:val="center"/>
              <w:rPr>
                <w:b/>
                <w:bCs/>
                <w:color w:val="000000"/>
              </w:rPr>
            </w:pPr>
            <w:r>
              <w:rPr>
                <w:b/>
                <w:bCs/>
                <w:color w:val="000000"/>
              </w:rPr>
              <w:t>Cash Required ($1000s)</w:t>
            </w:r>
          </w:p>
        </w:tc>
        <w:tc>
          <w:tcPr>
            <w:tcW w:w="1058" w:type="dxa"/>
            <w:tcBorders>
              <w:top w:val="nil"/>
              <w:left w:val="nil"/>
              <w:bottom w:val="nil"/>
              <w:right w:val="nil"/>
            </w:tcBorders>
            <w:vAlign w:val="bottom"/>
          </w:tcPr>
          <w:p w:rsidR="003A2A5F" w:rsidRDefault="003A2A5F" w:rsidP="003A2A5F">
            <w:pPr>
              <w:jc w:val="center"/>
              <w:rPr>
                <w:b/>
                <w:bCs/>
                <w:color w:val="000000"/>
              </w:rPr>
            </w:pPr>
            <w:r>
              <w:rPr>
                <w:b/>
                <w:bCs/>
                <w:color w:val="000000"/>
              </w:rPr>
              <w:t>Estimated Level</w:t>
            </w:r>
          </w:p>
        </w:tc>
        <w:tc>
          <w:tcPr>
            <w:tcW w:w="1058" w:type="dxa"/>
            <w:tcBorders>
              <w:top w:val="nil"/>
              <w:left w:val="nil"/>
              <w:bottom w:val="nil"/>
              <w:right w:val="nil"/>
            </w:tcBorders>
            <w:vAlign w:val="bottom"/>
          </w:tcPr>
          <w:p w:rsidR="003A2A5F" w:rsidRDefault="003A2A5F" w:rsidP="003A2A5F">
            <w:pPr>
              <w:jc w:val="center"/>
              <w:rPr>
                <w:b/>
                <w:bCs/>
                <w:color w:val="000000"/>
              </w:rPr>
            </w:pPr>
            <w:r>
              <w:rPr>
                <w:b/>
                <w:bCs/>
                <w:color w:val="000000"/>
              </w:rPr>
              <w:t>Estimated Trend</w:t>
            </w:r>
          </w:p>
        </w:tc>
        <w:tc>
          <w:tcPr>
            <w:tcW w:w="1054" w:type="dxa"/>
            <w:tcBorders>
              <w:top w:val="nil"/>
              <w:left w:val="nil"/>
              <w:bottom w:val="nil"/>
              <w:right w:val="nil"/>
            </w:tcBorders>
            <w:vAlign w:val="bottom"/>
          </w:tcPr>
          <w:p w:rsidR="003A2A5F" w:rsidRDefault="003A2A5F" w:rsidP="003A2A5F">
            <w:pPr>
              <w:jc w:val="center"/>
              <w:rPr>
                <w:b/>
                <w:bCs/>
                <w:color w:val="000000"/>
              </w:rPr>
            </w:pPr>
            <w:r>
              <w:rPr>
                <w:b/>
                <w:bCs/>
                <w:color w:val="000000"/>
              </w:rPr>
              <w:t>Forecast</w:t>
            </w:r>
          </w:p>
        </w:tc>
        <w:tc>
          <w:tcPr>
            <w:tcW w:w="1054" w:type="dxa"/>
            <w:tcBorders>
              <w:top w:val="nil"/>
              <w:left w:val="nil"/>
              <w:bottom w:val="nil"/>
              <w:right w:val="nil"/>
            </w:tcBorders>
            <w:vAlign w:val="bottom"/>
          </w:tcPr>
          <w:p w:rsidR="003A2A5F" w:rsidRDefault="003A2A5F" w:rsidP="003A2A5F">
            <w:pPr>
              <w:jc w:val="center"/>
              <w:rPr>
                <w:b/>
                <w:bCs/>
                <w:color w:val="000000"/>
              </w:rPr>
            </w:pPr>
            <w:r>
              <w:rPr>
                <w:b/>
                <w:bCs/>
                <w:color w:val="000000"/>
              </w:rPr>
              <w:t>Forecast Error</w:t>
            </w:r>
          </w:p>
        </w:tc>
        <w:tc>
          <w:tcPr>
            <w:tcW w:w="1054" w:type="dxa"/>
            <w:tcBorders>
              <w:top w:val="nil"/>
              <w:left w:val="nil"/>
              <w:bottom w:val="nil"/>
              <w:right w:val="nil"/>
            </w:tcBorders>
            <w:vAlign w:val="bottom"/>
          </w:tcPr>
          <w:p w:rsidR="003A2A5F" w:rsidRDefault="003A2A5F" w:rsidP="003A2A5F">
            <w:pPr>
              <w:jc w:val="center"/>
              <w:rPr>
                <w:b/>
                <w:bCs/>
                <w:color w:val="000000"/>
              </w:rPr>
            </w:pPr>
            <w:r>
              <w:rPr>
                <w:b/>
                <w:bCs/>
                <w:color w:val="000000"/>
              </w:rPr>
              <w:t>Squared Value of Forecast Error</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205</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205.00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7.00</w:t>
            </w: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212</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212.00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7.00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212.00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0.00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0.00</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218</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218.40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6.76</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219.00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-1.00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1.00</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224</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224.46</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6.48</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225.16</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-1.16</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1.35</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230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230.38</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6.25</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230.95</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-0.95</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0.89</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240</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238.65</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7.06</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236.63</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3.37</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11.34</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246</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245.89</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7.13</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245.72</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0.28</w:t>
            </w:r>
          </w:p>
        </w:tc>
        <w:tc>
          <w:tcPr>
            <w:tcW w:w="0" w:type="auto"/>
            <w:tcBorders>
              <w:top w:val="nil"/>
              <w:left w:val="nil"/>
              <w:bottom w:val="nil"/>
              <w:right w:val="nil"/>
            </w:tcBorders>
            <w:noWrap/>
            <w:vAlign w:val="bottom"/>
          </w:tcPr>
          <w:p w:rsidR="003A2A5F" w:rsidRPr="00D55E4F" w:rsidRDefault="003A2A5F" w:rsidP="003A2A5F">
            <w:pPr>
              <w:jc w:val="right"/>
              <w:rPr>
                <w:color w:val="000000"/>
                <w:u w:val="single"/>
              </w:rPr>
            </w:pPr>
            <w:r>
              <w:rPr>
                <w:color w:val="000000"/>
                <w:u w:val="single"/>
              </w:rPr>
              <w:t xml:space="preserve">  </w:t>
            </w:r>
            <w:r w:rsidRPr="00D55E4F">
              <w:rPr>
                <w:color w:val="000000"/>
                <w:u w:val="single"/>
              </w:rPr>
              <w:t>0.08</w:t>
            </w:r>
          </w:p>
        </w:tc>
      </w:tr>
      <w:tr w:rsidR="003A2A5F">
        <w:trPr>
          <w:trHeight w:val="20"/>
        </w:trPr>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rPr>
                <w:color w:val="000000"/>
              </w:rPr>
            </w:pP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Total</w:t>
            </w:r>
          </w:p>
        </w:tc>
        <w:tc>
          <w:tcPr>
            <w:tcW w:w="0" w:type="auto"/>
            <w:tcBorders>
              <w:top w:val="nil"/>
              <w:left w:val="nil"/>
              <w:bottom w:val="nil"/>
              <w:right w:val="nil"/>
            </w:tcBorders>
            <w:noWrap/>
            <w:vAlign w:val="bottom"/>
          </w:tcPr>
          <w:p w:rsidR="003A2A5F" w:rsidRDefault="003A2A5F" w:rsidP="003A2A5F">
            <w:pPr>
              <w:jc w:val="right"/>
              <w:rPr>
                <w:color w:val="000000"/>
              </w:rPr>
            </w:pPr>
            <w:r>
              <w:rPr>
                <w:color w:val="000000"/>
              </w:rPr>
              <w:t>14.66</w:t>
            </w:r>
          </w:p>
        </w:tc>
      </w:tr>
    </w:tbl>
    <w:p w:rsidR="00731BCB" w:rsidRDefault="00731BCB" w:rsidP="003A2A5F"/>
    <w:p w:rsidR="003A2A5F" w:rsidRDefault="00731BCB" w:rsidP="00731BCB">
      <w:pPr>
        <w:tabs>
          <w:tab w:val="left" w:pos="900"/>
          <w:tab w:val="left" w:pos="1260"/>
        </w:tabs>
        <w:ind w:left="1260" w:hanging="720"/>
      </w:pPr>
      <w:r>
        <w:tab/>
      </w:r>
      <w:r>
        <w:tab/>
      </w:r>
      <w:r w:rsidR="003A2A5F">
        <w:t>Forecast for month 8 = 245.89 + 7.13(1) = 253</w:t>
      </w:r>
    </w:p>
    <w:p w:rsidR="003A2A5F" w:rsidRDefault="003A2A5F" w:rsidP="00731BCB">
      <w:pPr>
        <w:tabs>
          <w:tab w:val="left" w:pos="900"/>
          <w:tab w:val="left" w:pos="1260"/>
        </w:tabs>
        <w:ind w:left="1260" w:hanging="720"/>
      </w:pPr>
    </w:p>
    <w:p w:rsidR="003A2A5F" w:rsidRDefault="00731BCB" w:rsidP="00731BCB">
      <w:pPr>
        <w:tabs>
          <w:tab w:val="left" w:pos="900"/>
          <w:tab w:val="left" w:pos="1260"/>
        </w:tabs>
        <w:ind w:left="1260" w:hanging="720"/>
      </w:pPr>
      <w:r>
        <w:tab/>
      </w:r>
      <w:r>
        <w:tab/>
      </w:r>
      <w:r w:rsidR="003A2A5F">
        <w:t>Forecast for month 9 = 245.89 + 7.13(2) = 260</w:t>
      </w:r>
    </w:p>
    <w:p w:rsidR="003A2A5F" w:rsidRDefault="003A2A5F" w:rsidP="00731BCB">
      <w:pPr>
        <w:tabs>
          <w:tab w:val="left" w:pos="900"/>
          <w:tab w:val="left" w:pos="1260"/>
        </w:tabs>
        <w:ind w:left="1260" w:hanging="720"/>
      </w:pPr>
    </w:p>
    <w:p w:rsidR="003A2A5F" w:rsidRDefault="00731BCB" w:rsidP="00731BCB">
      <w:pPr>
        <w:tabs>
          <w:tab w:val="left" w:pos="900"/>
          <w:tab w:val="left" w:pos="1260"/>
        </w:tabs>
        <w:ind w:left="1260" w:hanging="720"/>
      </w:pPr>
      <w:r>
        <w:lastRenderedPageBreak/>
        <w:tab/>
      </w:r>
      <w:r w:rsidR="003A2A5F">
        <w:t>c.</w:t>
      </w:r>
      <w:r>
        <w:tab/>
      </w:r>
      <w:r w:rsidR="003A2A5F">
        <w:t>A portion of the Minitab regression output follows.</w:t>
      </w:r>
    </w:p>
    <w:p w:rsidR="003A2A5F" w:rsidRDefault="003A2A5F" w:rsidP="00731BCB">
      <w:pPr>
        <w:tabs>
          <w:tab w:val="left" w:pos="900"/>
          <w:tab w:val="left" w:pos="1260"/>
        </w:tabs>
        <w:ind w:left="1260" w:hanging="720"/>
      </w:pP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Cash Required ($1000s) = 198 + 6.82 Month</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Constant   197.714    1.008  196.22  0.000</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Month       6.8214   0.2253   30.28  0.000</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1.19224   R-Sq = 99.5%   R-Sq(adj) = 99.3%</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Regression       1  1302.9  1302.9  916.61  0.000</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Residual Error   5     7.1     1.4</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Total            6  1310.0</w:t>
      </w:r>
    </w:p>
    <w:p w:rsidR="003A2A5F" w:rsidRDefault="00731BCB" w:rsidP="00731BCB">
      <w:pPr>
        <w:tabs>
          <w:tab w:val="left" w:pos="900"/>
          <w:tab w:val="left" w:pos="1260"/>
        </w:tabs>
        <w:ind w:left="1260" w:hanging="720"/>
      </w:pPr>
      <w:r>
        <w:tab/>
      </w:r>
      <w:r>
        <w:tab/>
      </w:r>
      <w:r w:rsidR="003A2A5F">
        <w:t>Forecast for month 8 = 197.714 + 6.8214(8) = 252</w:t>
      </w:r>
    </w:p>
    <w:p w:rsidR="003A2A5F" w:rsidRDefault="003A2A5F" w:rsidP="00731BCB">
      <w:pPr>
        <w:tabs>
          <w:tab w:val="left" w:pos="900"/>
          <w:tab w:val="left" w:pos="1260"/>
        </w:tabs>
        <w:ind w:left="1260" w:hanging="720"/>
      </w:pPr>
    </w:p>
    <w:p w:rsidR="003A2A5F" w:rsidRDefault="00731BCB" w:rsidP="00731BCB">
      <w:pPr>
        <w:tabs>
          <w:tab w:val="left" w:pos="900"/>
          <w:tab w:val="left" w:pos="1260"/>
        </w:tabs>
        <w:ind w:left="1260" w:hanging="720"/>
      </w:pPr>
      <w:r>
        <w:tab/>
      </w:r>
      <w:r>
        <w:tab/>
      </w:r>
      <w:r w:rsidR="003A2A5F">
        <w:t>Forecast for month 9 = 197.714 + 6.8214(9) = 259</w:t>
      </w:r>
    </w:p>
    <w:p w:rsidR="003A2A5F" w:rsidRDefault="003A2A5F" w:rsidP="00731BCB">
      <w:pPr>
        <w:tabs>
          <w:tab w:val="left" w:pos="900"/>
          <w:tab w:val="left" w:pos="1260"/>
        </w:tabs>
        <w:ind w:left="1260" w:hanging="720"/>
      </w:pPr>
    </w:p>
    <w:p w:rsidR="003A2A5F" w:rsidRDefault="00731BCB" w:rsidP="00731BCB">
      <w:pPr>
        <w:tabs>
          <w:tab w:val="left" w:pos="900"/>
          <w:tab w:val="left" w:pos="1260"/>
        </w:tabs>
        <w:ind w:left="1260" w:hanging="720"/>
        <w:rPr>
          <w:color w:val="000000"/>
        </w:rPr>
      </w:pPr>
      <w:r>
        <w:tab/>
      </w:r>
      <w:r w:rsidR="003A2A5F">
        <w:t>d.</w:t>
      </w:r>
      <w:r>
        <w:tab/>
      </w:r>
      <w:r w:rsidR="003A2A5F" w:rsidRPr="002F79CB">
        <w:rPr>
          <w:color w:val="000000"/>
        </w:rPr>
        <w:t xml:space="preserve">Holt’s linear exponential smoothing using </w:t>
      </w:r>
      <w:r w:rsidR="003A2A5F" w:rsidRPr="002F79CB">
        <w:rPr>
          <w:i/>
          <w:color w:val="000000"/>
        </w:rPr>
        <w:t>α</w:t>
      </w:r>
      <w:r w:rsidR="003A2A5F" w:rsidRPr="002F79CB">
        <w:rPr>
          <w:color w:val="000000"/>
        </w:rPr>
        <w:t xml:space="preserve"> = .</w:t>
      </w:r>
      <w:r w:rsidR="003A2A5F">
        <w:rPr>
          <w:color w:val="000000"/>
        </w:rPr>
        <w:t>6</w:t>
      </w:r>
      <w:r w:rsidR="003A2A5F" w:rsidRPr="002F79CB">
        <w:rPr>
          <w:color w:val="000000"/>
        </w:rPr>
        <w:t xml:space="preserve"> and </w:t>
      </w:r>
      <w:r w:rsidR="003A2A5F" w:rsidRPr="002F79CB">
        <w:rPr>
          <w:i/>
          <w:color w:val="000000"/>
        </w:rPr>
        <w:t>β</w:t>
      </w:r>
      <w:r w:rsidR="003A2A5F" w:rsidRPr="002F79CB">
        <w:rPr>
          <w:color w:val="000000"/>
        </w:rPr>
        <w:t xml:space="preserve"> = .</w:t>
      </w:r>
      <w:r w:rsidR="003A2A5F">
        <w:rPr>
          <w:color w:val="000000"/>
        </w:rPr>
        <w:t>4: MSE = 14.66/6 = 2.44</w:t>
      </w:r>
    </w:p>
    <w:p w:rsidR="003A2A5F" w:rsidRDefault="003A2A5F" w:rsidP="00731BCB">
      <w:pPr>
        <w:tabs>
          <w:tab w:val="left" w:pos="900"/>
          <w:tab w:val="left" w:pos="1260"/>
        </w:tabs>
        <w:ind w:left="1260" w:hanging="720"/>
        <w:rPr>
          <w:color w:val="000000"/>
        </w:rPr>
      </w:pPr>
    </w:p>
    <w:p w:rsidR="003A2A5F" w:rsidRDefault="00731BCB" w:rsidP="00731BCB">
      <w:pPr>
        <w:tabs>
          <w:tab w:val="left" w:pos="900"/>
          <w:tab w:val="left" w:pos="1260"/>
        </w:tabs>
        <w:ind w:left="1260" w:hanging="720"/>
      </w:pPr>
      <w:r>
        <w:rPr>
          <w:color w:val="000000"/>
        </w:rPr>
        <w:tab/>
      </w:r>
      <w:r>
        <w:rPr>
          <w:color w:val="000000"/>
        </w:rPr>
        <w:tab/>
      </w:r>
      <w:r w:rsidR="003A2A5F">
        <w:rPr>
          <w:color w:val="000000"/>
        </w:rPr>
        <w:t>Linear trend regression: MSE = 1.4 from the regression output; recall, however, that this value of MSE is not the average sum of squared errors that is computed using Holt’s method.</w:t>
      </w:r>
    </w:p>
    <w:p w:rsidR="003A2A5F" w:rsidRDefault="003A2A5F" w:rsidP="00731BCB">
      <w:pPr>
        <w:tabs>
          <w:tab w:val="left" w:pos="900"/>
          <w:tab w:val="left" w:pos="1260"/>
        </w:tabs>
        <w:ind w:left="1260" w:hanging="720"/>
      </w:pPr>
    </w:p>
    <w:p w:rsidR="003A2A5F" w:rsidRDefault="003A2A5F" w:rsidP="00731BCB">
      <w:pPr>
        <w:tabs>
          <w:tab w:val="left" w:pos="900"/>
          <w:tab w:val="left" w:pos="1260"/>
        </w:tabs>
        <w:ind w:left="1260" w:hanging="720"/>
      </w:pPr>
      <w:r>
        <w:t>48.</w:t>
      </w:r>
      <w:r w:rsidR="00731BCB">
        <w:tab/>
      </w:r>
      <w:r>
        <w:t xml:space="preserve">a. </w:t>
      </w:r>
    </w:p>
    <w:p w:rsidR="003A2A5F" w:rsidRPr="002F79CB" w:rsidRDefault="00731BCB" w:rsidP="00731BCB">
      <w:pPr>
        <w:tabs>
          <w:tab w:val="left" w:pos="900"/>
          <w:tab w:val="left" w:pos="1260"/>
        </w:tabs>
        <w:ind w:left="1260" w:hanging="720"/>
        <w:rPr>
          <w:noProof/>
        </w:rPr>
      </w:pPr>
      <w:r>
        <w:rPr>
          <w:noProof/>
        </w:rPr>
        <w:tab/>
      </w:r>
      <w:r w:rsidR="00CB01CA">
        <w:rPr>
          <w:noProof/>
        </w:rPr>
        <w:drawing>
          <wp:inline distT="0" distB="0" distL="0" distR="0">
            <wp:extent cx="4206240" cy="2336165"/>
            <wp:effectExtent l="0" t="0" r="0" b="0"/>
            <wp:docPr id="83" name="Chart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4"/>
                    <pic:cNvPicPr>
                      <a:picLocks noChangeArrowheads="1"/>
                    </pic:cNvPicPr>
                  </pic:nvPicPr>
                  <pic:blipFill>
                    <a:blip r:embed="rId125">
                      <a:extLst>
                        <a:ext uri="{28A0092B-C50C-407E-A947-70E740481C1C}">
                          <a14:useLocalDpi xmlns:a14="http://schemas.microsoft.com/office/drawing/2010/main" val="0"/>
                        </a:ext>
                      </a:extLst>
                    </a:blip>
                    <a:srcRect l="-4649" t="-4398" r="-3293" b="-9224"/>
                    <a:stretch>
                      <a:fillRect/>
                    </a:stretch>
                  </pic:blipFill>
                  <pic:spPr bwMode="auto">
                    <a:xfrm>
                      <a:off x="0" y="0"/>
                      <a:ext cx="4206240" cy="2336165"/>
                    </a:xfrm>
                    <a:prstGeom prst="rect">
                      <a:avLst/>
                    </a:prstGeom>
                    <a:noFill/>
                    <a:ln>
                      <a:noFill/>
                    </a:ln>
                  </pic:spPr>
                </pic:pic>
              </a:graphicData>
            </a:graphic>
          </wp:inline>
        </w:drawing>
      </w:r>
    </w:p>
    <w:p w:rsidR="003A2A5F" w:rsidRPr="002F79CB" w:rsidRDefault="00731BCB" w:rsidP="00731BC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noProof/>
        </w:rPr>
      </w:pPr>
      <w:r>
        <w:rPr>
          <w:noProof/>
        </w:rPr>
        <w:tab/>
      </w:r>
      <w:r>
        <w:rPr>
          <w:noProof/>
        </w:rPr>
        <w:tab/>
      </w:r>
      <w:r w:rsidR="003A2A5F" w:rsidRPr="002F79CB">
        <w:rPr>
          <w:noProof/>
        </w:rPr>
        <w:t>The time series plot shows a linear trend.</w:t>
      </w:r>
    </w:p>
    <w:p w:rsidR="003A2A5F" w:rsidRPr="002F79CB" w:rsidRDefault="003A2A5F" w:rsidP="00731BC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noProof/>
        </w:rPr>
      </w:pPr>
    </w:p>
    <w:p w:rsidR="003A2A5F" w:rsidRPr="002F79CB" w:rsidRDefault="00731BCB" w:rsidP="00731BCB">
      <w:pPr>
        <w:tabs>
          <w:tab w:val="left" w:pos="-990"/>
          <w:tab w:val="left" w:pos="-270"/>
          <w:tab w:val="left" w:pos="45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Pr>
          <w:noProof/>
        </w:rPr>
        <w:tab/>
      </w:r>
      <w:r w:rsidR="003A2A5F" w:rsidRPr="002F79CB">
        <w:rPr>
          <w:noProof/>
        </w:rPr>
        <w:t>b.</w:t>
      </w:r>
      <w:r>
        <w:rPr>
          <w:noProof/>
        </w:rPr>
        <w:tab/>
      </w:r>
      <w:r w:rsidR="003A2A5F" w:rsidRPr="002F79CB">
        <w:rPr>
          <w:color w:val="000000"/>
          <w:position w:val="-20"/>
        </w:rPr>
        <w:object w:dxaOrig="3420" w:dyaOrig="800">
          <v:shape id="_x0000_i1065" type="#_x0000_t75" style="width:171pt;height:39pt" o:ole="" fillcolor="window">
            <v:imagedata r:id="rId126" o:title=""/>
          </v:shape>
          <o:OLEObject Type="Embed" ProgID="Equation.DSMT4" ShapeID="_x0000_i1065" DrawAspect="Content" ObjectID="_1411298956" r:id="rId127"/>
        </w:object>
      </w:r>
    </w:p>
    <w:p w:rsidR="003A2A5F" w:rsidRPr="002F79CB"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3A2A5F" w:rsidRPr="002F79CB"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2F79CB">
        <w:rPr>
          <w:color w:val="000000"/>
        </w:rPr>
        <w:tab/>
      </w:r>
      <w:r w:rsidRPr="002F79CB">
        <w:rPr>
          <w:color w:val="000000"/>
        </w:rPr>
        <w:tab/>
      </w:r>
      <w:r w:rsidRPr="002F79CB">
        <w:rPr>
          <w:color w:val="000000"/>
          <w:position w:val="-10"/>
        </w:rPr>
        <w:object w:dxaOrig="3120" w:dyaOrig="320">
          <v:shape id="_x0000_i1066" type="#_x0000_t75" style="width:156pt;height:15pt" o:ole="">
            <v:imagedata r:id="rId128" o:title=""/>
          </v:shape>
          <o:OLEObject Type="Embed" ProgID="Equation.DSMT4" ShapeID="_x0000_i1066" DrawAspect="Content" ObjectID="_1411298957" r:id="rId129"/>
        </w:object>
      </w:r>
    </w:p>
    <w:p w:rsidR="003A2A5F" w:rsidRPr="002F79CB"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3A2A5F" w:rsidRPr="002F79CB"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2F79CB">
        <w:rPr>
          <w:color w:val="000000"/>
        </w:rPr>
        <w:tab/>
      </w:r>
      <w:r w:rsidRPr="002F79CB">
        <w:rPr>
          <w:color w:val="000000"/>
        </w:rPr>
        <w:tab/>
      </w:r>
      <w:r w:rsidRPr="002F79CB">
        <w:rPr>
          <w:color w:val="000000"/>
          <w:position w:val="-50"/>
        </w:rPr>
        <w:object w:dxaOrig="2700" w:dyaOrig="1100">
          <v:shape id="_x0000_i1067" type="#_x0000_t75" style="width:135pt;height:56.25pt" o:ole="" fillcolor="window">
            <v:imagedata r:id="rId130" o:title=""/>
          </v:shape>
          <o:OLEObject Type="Embed" ProgID="Equation.DSMT4" ShapeID="_x0000_i1067" DrawAspect="Content" ObjectID="_1411298958" r:id="rId131"/>
        </w:object>
      </w:r>
    </w:p>
    <w:p w:rsidR="003A2A5F" w:rsidRPr="002F79CB"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3A2A5F" w:rsidRPr="002F79CB"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sidRPr="002F79CB">
        <w:rPr>
          <w:color w:val="000000"/>
        </w:rPr>
        <w:lastRenderedPageBreak/>
        <w:tab/>
      </w:r>
      <w:r w:rsidRPr="002F79CB">
        <w:rPr>
          <w:color w:val="000000"/>
        </w:rPr>
        <w:tab/>
      </w:r>
      <w:r w:rsidRPr="002F79CB">
        <w:rPr>
          <w:color w:val="000000"/>
          <w:position w:val="-10"/>
        </w:rPr>
        <w:object w:dxaOrig="2560" w:dyaOrig="320">
          <v:shape id="_x0000_i1068" type="#_x0000_t75" style="width:126.75pt;height:15pt" o:ole="" fillcolor="window">
            <v:imagedata r:id="rId132" o:title=""/>
          </v:shape>
          <o:OLEObject Type="Embed" ProgID="Equation.DSMT4" ShapeID="_x0000_i1068" DrawAspect="Content" ObjectID="_1411298959" r:id="rId133"/>
        </w:object>
      </w:r>
    </w:p>
    <w:p w:rsidR="003A2A5F" w:rsidRPr="002F79CB"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3A2A5F"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position w:val="-10"/>
        </w:rPr>
      </w:pPr>
      <w:r w:rsidRPr="002F79CB">
        <w:rPr>
          <w:color w:val="000000"/>
        </w:rPr>
        <w:tab/>
      </w:r>
      <w:r w:rsidRPr="002F79CB">
        <w:rPr>
          <w:color w:val="000000"/>
        </w:rPr>
        <w:tab/>
      </w:r>
      <w:r w:rsidRPr="002F79CB">
        <w:rPr>
          <w:color w:val="000000"/>
          <w:position w:val="-10"/>
        </w:rPr>
        <w:object w:dxaOrig="1060" w:dyaOrig="300">
          <v:shape id="_x0000_i1069" type="#_x0000_t75" style="width:51.75pt;height:15pt" o:ole="" fillcolor="window">
            <v:imagedata r:id="rId134" o:title=""/>
          </v:shape>
          <o:OLEObject Type="Embed" ProgID="Equation.DSMT4" ShapeID="_x0000_i1069" DrawAspect="Content" ObjectID="_1411298960" r:id="rId135"/>
        </w:object>
      </w:r>
    </w:p>
    <w:p w:rsidR="003A2A5F" w:rsidRPr="002F79CB"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3A2A5F" w:rsidRDefault="00731BCB"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r>
        <w:rPr>
          <w:color w:val="000000"/>
        </w:rPr>
        <w:tab/>
      </w:r>
      <w:r>
        <w:rPr>
          <w:color w:val="000000"/>
        </w:rPr>
        <w:tab/>
      </w:r>
      <w:r w:rsidR="003A2A5F">
        <w:rPr>
          <w:color w:val="000000"/>
        </w:rPr>
        <w:t>The slope of 15 indicates that the average increase in sales is 15 pianos  per year.</w:t>
      </w:r>
    </w:p>
    <w:p w:rsidR="003A2A5F" w:rsidRPr="002F79CB" w:rsidRDefault="003A2A5F" w:rsidP="00731BCB">
      <w:pPr>
        <w:tabs>
          <w:tab w:val="left" w:pos="-990"/>
          <w:tab w:val="left" w:pos="-270"/>
          <w:tab w:val="left" w:pos="900"/>
          <w:tab w:val="left" w:pos="1260"/>
          <w:tab w:val="left" w:pos="2610"/>
          <w:tab w:val="left" w:pos="3330"/>
          <w:tab w:val="left" w:pos="4050"/>
          <w:tab w:val="left" w:pos="4770"/>
          <w:tab w:val="left" w:pos="5710"/>
          <w:tab w:val="left" w:pos="6210"/>
          <w:tab w:val="left" w:pos="6930"/>
          <w:tab w:val="left" w:pos="7650"/>
          <w:tab w:val="left" w:pos="8370"/>
          <w:tab w:val="left" w:pos="9090"/>
          <w:tab w:val="left" w:pos="9810"/>
          <w:tab w:val="left" w:pos="10530"/>
          <w:tab w:val="left" w:pos="11250"/>
          <w:tab w:val="left" w:pos="11970"/>
        </w:tabs>
        <w:ind w:left="1260" w:hanging="720"/>
        <w:rPr>
          <w:color w:val="000000"/>
        </w:rPr>
      </w:pPr>
    </w:p>
    <w:p w:rsidR="003A2A5F" w:rsidRDefault="00731BCB" w:rsidP="00731BCB">
      <w:pPr>
        <w:tabs>
          <w:tab w:val="left" w:pos="900"/>
          <w:tab w:val="left" w:pos="1260"/>
        </w:tabs>
        <w:ind w:left="1260" w:hanging="720"/>
        <w:rPr>
          <w:color w:val="000000"/>
          <w:position w:val="-10"/>
        </w:rPr>
      </w:pPr>
      <w:r>
        <w:tab/>
      </w:r>
      <w:r w:rsidR="003A2A5F" w:rsidRPr="002F79CB">
        <w:t>c.</w:t>
      </w:r>
      <w:bookmarkStart w:id="2" w:name="OLE_LINK1"/>
      <w:r>
        <w:tab/>
      </w:r>
      <w:r w:rsidR="003A2A5F">
        <w:t xml:space="preserve">Forecast for year 6 is </w:t>
      </w:r>
      <w:r w:rsidR="003A2A5F" w:rsidRPr="002F79CB">
        <w:rPr>
          <w:color w:val="000000"/>
          <w:position w:val="-10"/>
        </w:rPr>
        <w:object w:dxaOrig="1640" w:dyaOrig="300">
          <v:shape id="_x0000_i1070" type="#_x0000_t75" style="width:81pt;height:15pt" o:ole="" fillcolor="window">
            <v:imagedata r:id="rId136" o:title=""/>
          </v:shape>
          <o:OLEObject Type="Embed" ProgID="Equation.DSMT4" ShapeID="_x0000_i1070" DrawAspect="Content" ObjectID="_1411298961" r:id="rId137"/>
        </w:object>
      </w:r>
      <w:bookmarkEnd w:id="2"/>
    </w:p>
    <w:p w:rsidR="003A2A5F" w:rsidRDefault="003A2A5F" w:rsidP="00731BCB">
      <w:pPr>
        <w:tabs>
          <w:tab w:val="left" w:pos="900"/>
          <w:tab w:val="left" w:pos="1260"/>
        </w:tabs>
        <w:ind w:left="1260" w:hanging="720"/>
        <w:rPr>
          <w:color w:val="000000"/>
          <w:position w:val="-10"/>
        </w:rPr>
      </w:pPr>
    </w:p>
    <w:p w:rsidR="003A2A5F" w:rsidRDefault="00731BCB" w:rsidP="00731BCB">
      <w:pPr>
        <w:tabs>
          <w:tab w:val="left" w:pos="900"/>
          <w:tab w:val="left" w:pos="1260"/>
        </w:tabs>
        <w:ind w:left="1260" w:hanging="720"/>
        <w:rPr>
          <w:color w:val="000000"/>
          <w:position w:val="-10"/>
        </w:rPr>
      </w:pPr>
      <w:r>
        <w:tab/>
      </w:r>
      <w:r>
        <w:tab/>
      </w:r>
      <w:r w:rsidR="003A2A5F">
        <w:t xml:space="preserve">Forecast for year 7 is </w:t>
      </w:r>
      <w:r w:rsidR="003A2A5F" w:rsidRPr="002F79CB">
        <w:rPr>
          <w:color w:val="000000"/>
          <w:position w:val="-10"/>
        </w:rPr>
        <w:object w:dxaOrig="1740" w:dyaOrig="300">
          <v:shape id="_x0000_i1071" type="#_x0000_t75" style="width:87pt;height:15pt" o:ole="" fillcolor="window">
            <v:imagedata r:id="rId138" o:title=""/>
          </v:shape>
          <o:OLEObject Type="Embed" ProgID="Equation.DSMT4" ShapeID="_x0000_i1071" DrawAspect="Content" ObjectID="_1411298962" r:id="rId139"/>
        </w:object>
      </w:r>
    </w:p>
    <w:p w:rsidR="005A3A68" w:rsidRDefault="005A3A68" w:rsidP="00731BCB">
      <w:pPr>
        <w:tabs>
          <w:tab w:val="left" w:pos="900"/>
          <w:tab w:val="left" w:pos="1260"/>
        </w:tabs>
        <w:ind w:left="1260" w:hanging="720"/>
      </w:pPr>
    </w:p>
    <w:p w:rsidR="003A2A5F" w:rsidRDefault="003A2A5F" w:rsidP="00731BCB">
      <w:pPr>
        <w:tabs>
          <w:tab w:val="left" w:pos="900"/>
          <w:tab w:val="left" w:pos="1260"/>
        </w:tabs>
        <w:ind w:left="1260" w:hanging="720"/>
      </w:pPr>
      <w:r>
        <w:t>49.</w:t>
      </w:r>
      <w:r w:rsidR="00731BCB">
        <w:tab/>
      </w:r>
      <w:r>
        <w:t>a.</w:t>
      </w:r>
      <w:r w:rsidR="00731BCB">
        <w:tab/>
      </w:r>
      <w:r>
        <w:t>A portion of the Minitab regression output follows.</w:t>
      </w:r>
    </w:p>
    <w:p w:rsidR="003A2A5F" w:rsidRDefault="003A2A5F" w:rsidP="00731BCB">
      <w:pPr>
        <w:tabs>
          <w:tab w:val="left" w:pos="900"/>
          <w:tab w:val="left" w:pos="1260"/>
        </w:tabs>
        <w:ind w:left="1260" w:hanging="720"/>
      </w:pP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Sales = 7.15 - 5.59 Qtr1 - 10.9 Qtr2 - 11.5 Qtr3 + 0.937 t</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Constant     7.150    2.283   3.13  0.007</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Qtr1        -5.587    2.253  -2.48  0.025</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Qtr2       -10.925    2.232  -4.90  0.000</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Qtr3       -11.463    2.219  -5.17  0.000</w:t>
      </w:r>
    </w:p>
    <w:p w:rsidR="003A2A5F" w:rsidRDefault="003A2A5F" w:rsidP="00731BC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           0.9375   0.1384   6.77  0.000</w:t>
      </w:r>
    </w:p>
    <w:p w:rsidR="003A2A5F" w:rsidRDefault="003A2A5F" w:rsidP="00731BCB">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731BCB" w:rsidP="00731BCB">
      <w:pPr>
        <w:tabs>
          <w:tab w:val="left" w:pos="900"/>
          <w:tab w:val="left" w:pos="1260"/>
        </w:tabs>
        <w:ind w:left="1260" w:hanging="720"/>
      </w:pPr>
      <w:r>
        <w:tab/>
      </w:r>
      <w:r w:rsidR="003A2A5F">
        <w:t>b.</w:t>
      </w:r>
      <w:r>
        <w:tab/>
      </w:r>
      <w:r w:rsidR="003A2A5F">
        <w:t xml:space="preserve">Quarterly forecasts for next year correspond to </w:t>
      </w:r>
      <w:r w:rsidR="003A2A5F" w:rsidRPr="00E7319E">
        <w:rPr>
          <w:i/>
        </w:rPr>
        <w:t>t</w:t>
      </w:r>
      <w:r w:rsidR="003A2A5F">
        <w:t xml:space="preserve"> = 21, 22, 23, and 24.</w:t>
      </w:r>
    </w:p>
    <w:p w:rsidR="003A2A5F" w:rsidRDefault="003A2A5F" w:rsidP="00731BCB">
      <w:pPr>
        <w:tabs>
          <w:tab w:val="left" w:pos="900"/>
          <w:tab w:val="left" w:pos="1260"/>
        </w:tabs>
        <w:ind w:left="1260" w:hanging="720"/>
      </w:pPr>
    </w:p>
    <w:p w:rsidR="003A2A5F" w:rsidRDefault="00731BCB" w:rsidP="00731BCB">
      <w:pPr>
        <w:tabs>
          <w:tab w:val="left" w:pos="900"/>
          <w:tab w:val="left" w:pos="1260"/>
        </w:tabs>
        <w:ind w:left="1260" w:hanging="720"/>
      </w:pPr>
      <w:r>
        <w:tab/>
      </w:r>
      <w:r>
        <w:tab/>
      </w:r>
      <w:r w:rsidR="003A2A5F">
        <w:t>Forecast for Quarter 1 (</w:t>
      </w:r>
      <w:r w:rsidR="003A2A5F" w:rsidRPr="00E7319E">
        <w:rPr>
          <w:i/>
        </w:rPr>
        <w:t>t</w:t>
      </w:r>
      <w:r w:rsidR="003A2A5F">
        <w:t xml:space="preserve"> = 21) = 7.150 -5.587(1) -10.925(0) -11.463(0) + .9375(21) = 21.25</w:t>
      </w:r>
    </w:p>
    <w:p w:rsidR="00731BCB" w:rsidRDefault="00731BCB" w:rsidP="00731BCB">
      <w:pPr>
        <w:tabs>
          <w:tab w:val="left" w:pos="900"/>
          <w:tab w:val="left" w:pos="1260"/>
        </w:tabs>
        <w:ind w:left="1260" w:hanging="720"/>
      </w:pPr>
    </w:p>
    <w:p w:rsidR="003A2A5F" w:rsidRDefault="00731BCB" w:rsidP="00731BCB">
      <w:pPr>
        <w:tabs>
          <w:tab w:val="left" w:pos="900"/>
          <w:tab w:val="left" w:pos="1260"/>
        </w:tabs>
        <w:ind w:left="1260" w:hanging="720"/>
      </w:pPr>
      <w:r>
        <w:tab/>
      </w:r>
      <w:r>
        <w:tab/>
      </w:r>
      <w:r w:rsidR="003A2A5F">
        <w:t>Forecast for Quarter 2 (</w:t>
      </w:r>
      <w:r w:rsidR="003A2A5F" w:rsidRPr="00E7319E">
        <w:rPr>
          <w:i/>
        </w:rPr>
        <w:t>t</w:t>
      </w:r>
      <w:r w:rsidR="003A2A5F">
        <w:t xml:space="preserve"> = 22) = 7.150 -5.587(0) -10.925(1) -11.463(0) + .9375(22) = 16.85</w:t>
      </w:r>
    </w:p>
    <w:p w:rsidR="00731BCB" w:rsidRDefault="00731BCB" w:rsidP="00731BCB">
      <w:pPr>
        <w:tabs>
          <w:tab w:val="left" w:pos="900"/>
          <w:tab w:val="left" w:pos="1260"/>
        </w:tabs>
        <w:ind w:left="1260" w:hanging="720"/>
      </w:pPr>
    </w:p>
    <w:p w:rsidR="003A2A5F" w:rsidRDefault="00731BCB" w:rsidP="00731BCB">
      <w:pPr>
        <w:tabs>
          <w:tab w:val="left" w:pos="900"/>
          <w:tab w:val="left" w:pos="1260"/>
        </w:tabs>
        <w:ind w:left="1260" w:hanging="720"/>
      </w:pPr>
      <w:r>
        <w:tab/>
      </w:r>
      <w:r>
        <w:tab/>
      </w:r>
      <w:r w:rsidR="003A2A5F">
        <w:t>Forecast for Quarter 3 (</w:t>
      </w:r>
      <w:r w:rsidR="003A2A5F" w:rsidRPr="00E7319E">
        <w:rPr>
          <w:i/>
        </w:rPr>
        <w:t>t</w:t>
      </w:r>
      <w:r w:rsidR="003A2A5F">
        <w:t xml:space="preserve"> = 23) = 7.150 -5.587(0) -10.925(0) -11.463(1) + .9375(23) = 17.25</w:t>
      </w:r>
    </w:p>
    <w:p w:rsidR="00731BCB" w:rsidRDefault="00731BCB" w:rsidP="00731BCB">
      <w:pPr>
        <w:tabs>
          <w:tab w:val="left" w:pos="900"/>
          <w:tab w:val="left" w:pos="1260"/>
        </w:tabs>
        <w:ind w:left="1260" w:hanging="720"/>
      </w:pPr>
    </w:p>
    <w:p w:rsidR="003A2A5F" w:rsidRDefault="00731BCB" w:rsidP="00731BCB">
      <w:pPr>
        <w:tabs>
          <w:tab w:val="left" w:pos="900"/>
          <w:tab w:val="left" w:pos="1260"/>
        </w:tabs>
        <w:ind w:left="1260" w:hanging="720"/>
      </w:pPr>
      <w:r>
        <w:tab/>
      </w:r>
      <w:r>
        <w:tab/>
      </w:r>
      <w:r w:rsidR="003A2A5F">
        <w:t>Forecast for Quarter 4 (</w:t>
      </w:r>
      <w:r w:rsidR="003A2A5F" w:rsidRPr="00E7319E">
        <w:rPr>
          <w:i/>
        </w:rPr>
        <w:t>t</w:t>
      </w:r>
      <w:r w:rsidR="003A2A5F">
        <w:t xml:space="preserve"> = 24) = 7.150 -5.587(0) -10.925(0) -11.463(0) + .9375(24) = 29.65</w:t>
      </w:r>
    </w:p>
    <w:p w:rsidR="003A2A5F" w:rsidRDefault="003A2A5F" w:rsidP="00731BCB">
      <w:pPr>
        <w:tabs>
          <w:tab w:val="left" w:pos="900"/>
          <w:tab w:val="left" w:pos="1260"/>
        </w:tabs>
        <w:ind w:left="1260" w:hanging="720"/>
      </w:pPr>
    </w:p>
    <w:p w:rsidR="003A2A5F" w:rsidRPr="00E7319E" w:rsidRDefault="003A2A5F" w:rsidP="00731BCB">
      <w:pPr>
        <w:tabs>
          <w:tab w:val="left" w:pos="900"/>
          <w:tab w:val="left" w:pos="1260"/>
        </w:tabs>
        <w:ind w:left="1260" w:hanging="720"/>
        <w:rPr>
          <w:rFonts w:ascii="Times" w:hAnsi="Times"/>
          <w:color w:val="000000"/>
        </w:rPr>
      </w:pPr>
      <w:r>
        <w:t>50.</w:t>
      </w:r>
      <w:r w:rsidR="00731BCB">
        <w:tab/>
      </w:r>
      <w:r w:rsidRPr="00E7319E">
        <w:rPr>
          <w:rFonts w:ascii="Times" w:hAnsi="Times"/>
          <w:color w:val="000000"/>
        </w:rPr>
        <w:t>a.</w:t>
      </w:r>
    </w:p>
    <w:tbl>
      <w:tblPr>
        <w:tblW w:w="0" w:type="auto"/>
        <w:jc w:val="center"/>
        <w:tblLayout w:type="fixed"/>
        <w:tblCellMar>
          <w:left w:w="0" w:type="dxa"/>
          <w:right w:w="0" w:type="dxa"/>
        </w:tblCellMar>
        <w:tblLook w:val="0000" w:firstRow="0" w:lastRow="0" w:firstColumn="0" w:lastColumn="0" w:noHBand="0" w:noVBand="0"/>
      </w:tblPr>
      <w:tblGrid>
        <w:gridCol w:w="990"/>
        <w:gridCol w:w="990"/>
        <w:gridCol w:w="1800"/>
        <w:gridCol w:w="1890"/>
      </w:tblGrid>
      <w:tr w:rsidR="003A2A5F" w:rsidRPr="00E7319E">
        <w:trPr>
          <w:jc w:val="center"/>
        </w:trPr>
        <w:tc>
          <w:tcPr>
            <w:tcW w:w="990" w:type="dxa"/>
            <w:tcBorders>
              <w:bottom w:val="single" w:sz="6" w:space="0" w:color="auto"/>
            </w:tcBorders>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i/>
                <w:color w:val="000000"/>
              </w:rPr>
            </w:pPr>
          </w:p>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i/>
                <w:color w:val="000000"/>
              </w:rPr>
            </w:pPr>
            <w:r w:rsidRPr="00E7319E">
              <w:rPr>
                <w:rFonts w:ascii="Times" w:hAnsi="Times"/>
                <w:i/>
                <w:color w:val="000000"/>
              </w:rPr>
              <w:t>t</w:t>
            </w:r>
          </w:p>
        </w:tc>
        <w:tc>
          <w:tcPr>
            <w:tcW w:w="990" w:type="dxa"/>
            <w:tcBorders>
              <w:bottom w:val="single" w:sz="6" w:space="0" w:color="auto"/>
            </w:tcBorders>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p>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Sales</w:t>
            </w:r>
          </w:p>
        </w:tc>
        <w:tc>
          <w:tcPr>
            <w:tcW w:w="1800" w:type="dxa"/>
            <w:tcBorders>
              <w:bottom w:val="single" w:sz="6" w:space="0" w:color="auto"/>
            </w:tcBorders>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Centered</w:t>
            </w:r>
          </w:p>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Moving Average</w:t>
            </w:r>
          </w:p>
        </w:tc>
        <w:tc>
          <w:tcPr>
            <w:tcW w:w="1890" w:type="dxa"/>
            <w:tcBorders>
              <w:bottom w:val="single" w:sz="6" w:space="0" w:color="auto"/>
            </w:tcBorders>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Seasonal-Irregular </w:t>
            </w:r>
            <w:r>
              <w:rPr>
                <w:rFonts w:ascii="Times" w:hAnsi="Times"/>
                <w:color w:val="000000"/>
              </w:rPr>
              <w:t>Value</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4</w:t>
            </w:r>
          </w:p>
        </w:tc>
        <w:tc>
          <w:tcPr>
            <w:tcW w:w="1800" w:type="dxa"/>
          </w:tcPr>
          <w:p w:rsidR="003A2A5F" w:rsidRPr="00E7319E" w:rsidRDefault="003A2A5F" w:rsidP="003A2A5F">
            <w:pPr>
              <w:spacing w:line="240" w:lineRule="atLeast"/>
              <w:rPr>
                <w:rFonts w:ascii="Times" w:hAnsi="Times"/>
                <w:color w:val="000000"/>
              </w:rPr>
            </w:pPr>
          </w:p>
        </w:tc>
        <w:tc>
          <w:tcPr>
            <w:tcW w:w="1890" w:type="dxa"/>
          </w:tcPr>
          <w:p w:rsidR="003A2A5F" w:rsidRPr="00E7319E" w:rsidRDefault="003A2A5F" w:rsidP="003A2A5F">
            <w:pPr>
              <w:rPr>
                <w:rFonts w:ascii="Times" w:hAnsi="Times"/>
                <w:color w:val="000000"/>
              </w:rPr>
            </w:pP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2</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2</w:t>
            </w:r>
          </w:p>
        </w:tc>
        <w:tc>
          <w:tcPr>
            <w:tcW w:w="1800" w:type="dxa"/>
          </w:tcPr>
          <w:p w:rsidR="003A2A5F" w:rsidRPr="00E7319E" w:rsidRDefault="003A2A5F" w:rsidP="003A2A5F">
            <w:pPr>
              <w:spacing w:line="240" w:lineRule="atLeast"/>
              <w:rPr>
                <w:rFonts w:ascii="Times" w:hAnsi="Times"/>
                <w:color w:val="000000"/>
              </w:rPr>
            </w:pPr>
          </w:p>
        </w:tc>
        <w:tc>
          <w:tcPr>
            <w:tcW w:w="1890" w:type="dxa"/>
          </w:tcPr>
          <w:p w:rsidR="003A2A5F" w:rsidRPr="00E7319E" w:rsidRDefault="003A2A5F" w:rsidP="003A2A5F">
            <w:pPr>
              <w:rPr>
                <w:rFonts w:ascii="Times" w:hAnsi="Times"/>
                <w:color w:val="000000"/>
              </w:rPr>
            </w:pP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3</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1</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3.250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0.308</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4</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5</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3.750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1.333</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5</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6</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4.375</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1.371</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6</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4</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5.875</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0.681</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7</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4</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7.500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0.533</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8</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14</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7.875</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1.778</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9</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10</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7.875</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1.270</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10</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3</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8.250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0.364</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11</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5</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8.750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0.571</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12</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16</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9.750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1.641</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13</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12</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10.750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1.116</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14</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9</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11.750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0.766</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15</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 7</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13.250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0.528</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16</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22</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14.125</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1.558</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17</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18</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15.000</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1.200</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18</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10</w:t>
            </w:r>
          </w:p>
        </w:tc>
        <w:tc>
          <w:tcPr>
            <w:tcW w:w="180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17.375</w:t>
            </w:r>
          </w:p>
        </w:tc>
        <w:tc>
          <w:tcPr>
            <w:tcW w:w="18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0.576</w:t>
            </w: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19</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13</w:t>
            </w:r>
          </w:p>
        </w:tc>
        <w:tc>
          <w:tcPr>
            <w:tcW w:w="1800" w:type="dxa"/>
          </w:tcPr>
          <w:p w:rsidR="003A2A5F" w:rsidRPr="00E7319E" w:rsidRDefault="003A2A5F" w:rsidP="003A2A5F">
            <w:pPr>
              <w:spacing w:line="240" w:lineRule="atLeast"/>
              <w:rPr>
                <w:rFonts w:ascii="Times" w:hAnsi="Times"/>
                <w:color w:val="000000"/>
              </w:rPr>
            </w:pPr>
          </w:p>
        </w:tc>
        <w:tc>
          <w:tcPr>
            <w:tcW w:w="1890" w:type="dxa"/>
          </w:tcPr>
          <w:p w:rsidR="003A2A5F" w:rsidRPr="00E7319E" w:rsidRDefault="003A2A5F" w:rsidP="003A2A5F">
            <w:pPr>
              <w:rPr>
                <w:rFonts w:ascii="Times" w:hAnsi="Times"/>
                <w:color w:val="000000"/>
              </w:rPr>
            </w:pPr>
          </w:p>
        </w:tc>
      </w:tr>
      <w:tr w:rsidR="003A2A5F" w:rsidRPr="00E7319E">
        <w:trPr>
          <w:jc w:val="center"/>
        </w:trPr>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20</w:t>
            </w:r>
          </w:p>
        </w:tc>
        <w:tc>
          <w:tcPr>
            <w:tcW w:w="990"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35</w:t>
            </w:r>
          </w:p>
        </w:tc>
        <w:tc>
          <w:tcPr>
            <w:tcW w:w="1800" w:type="dxa"/>
          </w:tcPr>
          <w:p w:rsidR="003A2A5F" w:rsidRPr="00E7319E" w:rsidRDefault="003A2A5F" w:rsidP="003A2A5F">
            <w:pPr>
              <w:spacing w:line="240" w:lineRule="atLeast"/>
              <w:rPr>
                <w:rFonts w:ascii="Times" w:hAnsi="Times"/>
                <w:color w:val="000000"/>
              </w:rPr>
            </w:pPr>
          </w:p>
        </w:tc>
        <w:tc>
          <w:tcPr>
            <w:tcW w:w="1890" w:type="dxa"/>
          </w:tcPr>
          <w:p w:rsidR="003A2A5F" w:rsidRPr="00E7319E" w:rsidRDefault="003A2A5F" w:rsidP="003A2A5F">
            <w:pPr>
              <w:rPr>
                <w:rFonts w:ascii="Times" w:hAnsi="Times"/>
                <w:color w:val="000000"/>
              </w:rPr>
            </w:pPr>
          </w:p>
        </w:tc>
      </w:tr>
    </w:tbl>
    <w:p w:rsidR="003A2A5F" w:rsidRPr="00E7319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2880" w:hanging="4"/>
        <w:jc w:val="center"/>
        <w:rPr>
          <w:rFonts w:ascii="Times" w:hAnsi="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284"/>
        <w:gridCol w:w="1076"/>
        <w:gridCol w:w="1264"/>
        <w:gridCol w:w="1096"/>
        <w:gridCol w:w="164"/>
      </w:tblGrid>
      <w:tr w:rsidR="003A2A5F" w:rsidRPr="00E7319E">
        <w:trPr>
          <w:jc w:val="center"/>
        </w:trPr>
        <w:tc>
          <w:tcPr>
            <w:tcW w:w="1284" w:type="dxa"/>
            <w:tcBorders>
              <w:bottom w:val="single" w:sz="6" w:space="0" w:color="auto"/>
            </w:tcBorders>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p>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Quarter</w:t>
            </w:r>
          </w:p>
        </w:tc>
        <w:tc>
          <w:tcPr>
            <w:tcW w:w="2340" w:type="dxa"/>
            <w:gridSpan w:val="2"/>
            <w:tcBorders>
              <w:bottom w:val="single" w:sz="6" w:space="0" w:color="auto"/>
            </w:tcBorders>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Seasonal-Irregular</w:t>
            </w:r>
          </w:p>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Values</w:t>
            </w:r>
          </w:p>
        </w:tc>
        <w:tc>
          <w:tcPr>
            <w:tcW w:w="1260" w:type="dxa"/>
            <w:gridSpan w:val="2"/>
            <w:tcBorders>
              <w:bottom w:val="single" w:sz="6" w:space="0" w:color="auto"/>
            </w:tcBorders>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Seasonal</w:t>
            </w:r>
          </w:p>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Index</w:t>
            </w:r>
          </w:p>
        </w:tc>
      </w:tr>
      <w:tr w:rsidR="003A2A5F" w:rsidRPr="00E7319E">
        <w:trPr>
          <w:jc w:val="center"/>
        </w:trPr>
        <w:tc>
          <w:tcPr>
            <w:tcW w:w="1284"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p>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w:t>
            </w:r>
          </w:p>
        </w:tc>
        <w:tc>
          <w:tcPr>
            <w:tcW w:w="234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p>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1.371, 1.270, 1.116, 1.200</w:t>
            </w:r>
          </w:p>
        </w:tc>
        <w:tc>
          <w:tcPr>
            <w:tcW w:w="126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p>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1.239</w:t>
            </w:r>
            <w:r>
              <w:rPr>
                <w:rFonts w:ascii="Times" w:hAnsi="Times"/>
                <w:color w:val="000000"/>
              </w:rPr>
              <w:t>4</w:t>
            </w:r>
          </w:p>
        </w:tc>
      </w:tr>
      <w:tr w:rsidR="003A2A5F" w:rsidRPr="00E7319E">
        <w:trPr>
          <w:jc w:val="center"/>
        </w:trPr>
        <w:tc>
          <w:tcPr>
            <w:tcW w:w="1284"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2</w:t>
            </w:r>
          </w:p>
        </w:tc>
        <w:tc>
          <w:tcPr>
            <w:tcW w:w="234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0.681, 0.364, 0.776, 0.576</w:t>
            </w:r>
          </w:p>
        </w:tc>
        <w:tc>
          <w:tcPr>
            <w:tcW w:w="126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0.59</w:t>
            </w:r>
            <w:r>
              <w:rPr>
                <w:rFonts w:ascii="Times" w:hAnsi="Times"/>
                <w:color w:val="000000"/>
              </w:rPr>
              <w:t>65</w:t>
            </w:r>
          </w:p>
        </w:tc>
      </w:tr>
      <w:tr w:rsidR="003A2A5F" w:rsidRPr="00E7319E">
        <w:trPr>
          <w:jc w:val="center"/>
        </w:trPr>
        <w:tc>
          <w:tcPr>
            <w:tcW w:w="1284"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3</w:t>
            </w:r>
          </w:p>
        </w:tc>
        <w:tc>
          <w:tcPr>
            <w:tcW w:w="234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0.308, 0.533, 0.571, 0.528</w:t>
            </w:r>
          </w:p>
        </w:tc>
        <w:tc>
          <w:tcPr>
            <w:tcW w:w="126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0.485</w:t>
            </w:r>
            <w:r>
              <w:rPr>
                <w:rFonts w:ascii="Times" w:hAnsi="Times"/>
                <w:color w:val="000000"/>
              </w:rPr>
              <w:t>2</w:t>
            </w:r>
          </w:p>
        </w:tc>
      </w:tr>
      <w:tr w:rsidR="003A2A5F" w:rsidRPr="00E7319E">
        <w:trPr>
          <w:jc w:val="center"/>
        </w:trPr>
        <w:tc>
          <w:tcPr>
            <w:tcW w:w="1284" w:type="dxa"/>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4</w:t>
            </w:r>
          </w:p>
        </w:tc>
        <w:tc>
          <w:tcPr>
            <w:tcW w:w="234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1.333, 1.778, 1.641, 1.558</w:t>
            </w:r>
          </w:p>
        </w:tc>
        <w:tc>
          <w:tcPr>
            <w:tcW w:w="126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u w:val="single"/>
              </w:rPr>
            </w:pPr>
            <w:r w:rsidRPr="00E7319E">
              <w:rPr>
                <w:rFonts w:ascii="Times" w:hAnsi="Times"/>
                <w:color w:val="000000"/>
                <w:u w:val="single"/>
              </w:rPr>
              <w:t>1.57</w:t>
            </w:r>
            <w:r>
              <w:rPr>
                <w:rFonts w:ascii="Times" w:hAnsi="Times"/>
                <w:color w:val="000000"/>
                <w:u w:val="single"/>
              </w:rPr>
              <w:t>74</w:t>
            </w:r>
          </w:p>
        </w:tc>
      </w:tr>
      <w:tr w:rsidR="003A2A5F" w:rsidRPr="00E7319E">
        <w:trPr>
          <w:jc w:val="center"/>
        </w:trPr>
        <w:tc>
          <w:tcPr>
            <w:tcW w:w="1284" w:type="dxa"/>
          </w:tcPr>
          <w:p w:rsidR="003A2A5F" w:rsidRPr="00E7319E" w:rsidRDefault="003A2A5F" w:rsidP="003A2A5F">
            <w:pPr>
              <w:spacing w:line="240" w:lineRule="atLeast"/>
              <w:rPr>
                <w:rFonts w:ascii="Times" w:hAnsi="Times"/>
                <w:color w:val="000000"/>
                <w:u w:val="single"/>
              </w:rPr>
            </w:pPr>
          </w:p>
        </w:tc>
        <w:tc>
          <w:tcPr>
            <w:tcW w:w="234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 xml:space="preserve">Total </w:t>
            </w:r>
          </w:p>
        </w:tc>
        <w:tc>
          <w:tcPr>
            <w:tcW w:w="1260" w:type="dxa"/>
            <w:gridSpan w:val="2"/>
          </w:tcPr>
          <w:p w:rsidR="003A2A5F" w:rsidRPr="00E7319E" w:rsidRDefault="003A2A5F" w:rsidP="003A2A5F">
            <w:pPr>
              <w:tabs>
                <w:tab w:val="left" w:pos="340"/>
                <w:tab w:val="left" w:pos="1060"/>
                <w:tab w:val="left" w:pos="1780"/>
                <w:tab w:val="left" w:pos="2180"/>
                <w:tab w:val="left" w:pos="2540"/>
                <w:tab w:val="left" w:pos="3940"/>
                <w:tab w:val="left" w:pos="4660"/>
                <w:tab w:val="left" w:pos="5380"/>
                <w:tab w:val="left" w:pos="6100"/>
                <w:tab w:val="left" w:pos="6820"/>
                <w:tab w:val="left" w:pos="7540"/>
                <w:tab w:val="left" w:pos="8260"/>
                <w:tab w:val="left" w:pos="8980"/>
                <w:tab w:val="left" w:pos="9700"/>
                <w:tab w:val="left" w:pos="10420"/>
                <w:tab w:val="left" w:pos="11140"/>
                <w:tab w:val="left" w:pos="11860"/>
                <w:tab w:val="left" w:pos="12580"/>
                <w:tab w:val="left" w:pos="13300"/>
              </w:tabs>
              <w:jc w:val="center"/>
              <w:rPr>
                <w:rFonts w:ascii="Times" w:hAnsi="Times"/>
                <w:color w:val="000000"/>
              </w:rPr>
            </w:pPr>
            <w:r w:rsidRPr="00E7319E">
              <w:rPr>
                <w:rFonts w:ascii="Times" w:hAnsi="Times"/>
                <w:color w:val="000000"/>
              </w:rPr>
              <w:t>3.89</w:t>
            </w:r>
            <w:r>
              <w:rPr>
                <w:rFonts w:ascii="Times" w:hAnsi="Times"/>
                <w:color w:val="000000"/>
              </w:rPr>
              <w:t>85</w:t>
            </w:r>
          </w:p>
        </w:tc>
      </w:tr>
      <w:tr w:rsidR="001B5B98" w:rsidRPr="00E7319E">
        <w:trPr>
          <w:gridAfter w:val="1"/>
          <w:wAfter w:w="164" w:type="dxa"/>
          <w:jc w:val="center"/>
        </w:trPr>
        <w:tc>
          <w:tcPr>
            <w:tcW w:w="2360" w:type="dxa"/>
            <w:gridSpan w:val="2"/>
          </w:tcPr>
          <w:p w:rsidR="001B5B98" w:rsidRPr="00E7319E" w:rsidRDefault="001B5B98"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p>
        </w:tc>
        <w:tc>
          <w:tcPr>
            <w:tcW w:w="2360" w:type="dxa"/>
            <w:gridSpan w:val="2"/>
          </w:tcPr>
          <w:p w:rsidR="001B5B98" w:rsidRPr="00E7319E" w:rsidRDefault="001B5B98"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p>
        </w:tc>
      </w:tr>
      <w:tr w:rsidR="003A2A5F" w:rsidRPr="00E7319E">
        <w:trPr>
          <w:gridAfter w:val="1"/>
          <w:wAfter w:w="164" w:type="dxa"/>
          <w:jc w:val="center"/>
        </w:trPr>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p>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Quarter</w:t>
            </w:r>
          </w:p>
        </w:tc>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p>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Adjusted Seasonal Index</w:t>
            </w:r>
          </w:p>
        </w:tc>
      </w:tr>
      <w:tr w:rsidR="003A2A5F" w:rsidRPr="00E7319E">
        <w:trPr>
          <w:gridAfter w:val="1"/>
          <w:wAfter w:w="164" w:type="dxa"/>
          <w:jc w:val="center"/>
        </w:trPr>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1</w:t>
            </w:r>
          </w:p>
        </w:tc>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1.271</w:t>
            </w:r>
            <w:r>
              <w:rPr>
                <w:rFonts w:ascii="Times" w:hAnsi="Times"/>
                <w:color w:val="000000"/>
              </w:rPr>
              <w:t>7</w:t>
            </w:r>
          </w:p>
        </w:tc>
      </w:tr>
      <w:tr w:rsidR="003A2A5F" w:rsidRPr="00E7319E">
        <w:trPr>
          <w:gridAfter w:val="1"/>
          <w:wAfter w:w="164" w:type="dxa"/>
          <w:jc w:val="center"/>
        </w:trPr>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2</w:t>
            </w:r>
          </w:p>
        </w:tc>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0.61</w:t>
            </w:r>
            <w:r>
              <w:rPr>
                <w:rFonts w:ascii="Times" w:hAnsi="Times"/>
                <w:color w:val="000000"/>
              </w:rPr>
              <w:t>20</w:t>
            </w:r>
          </w:p>
        </w:tc>
      </w:tr>
      <w:tr w:rsidR="003A2A5F" w:rsidRPr="00E7319E">
        <w:trPr>
          <w:gridAfter w:val="1"/>
          <w:wAfter w:w="164" w:type="dxa"/>
          <w:jc w:val="center"/>
        </w:trPr>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3</w:t>
            </w:r>
          </w:p>
        </w:tc>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0.49</w:t>
            </w:r>
            <w:r>
              <w:rPr>
                <w:rFonts w:ascii="Times" w:hAnsi="Times"/>
                <w:color w:val="000000"/>
              </w:rPr>
              <w:t>7</w:t>
            </w:r>
            <w:r w:rsidRPr="00E7319E">
              <w:rPr>
                <w:rFonts w:ascii="Times" w:hAnsi="Times"/>
                <w:color w:val="000000"/>
              </w:rPr>
              <w:t>8</w:t>
            </w:r>
          </w:p>
        </w:tc>
      </w:tr>
      <w:tr w:rsidR="003A2A5F" w:rsidRPr="00E7319E">
        <w:trPr>
          <w:gridAfter w:val="1"/>
          <w:wAfter w:w="164" w:type="dxa"/>
          <w:jc w:val="center"/>
        </w:trPr>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4</w:t>
            </w:r>
          </w:p>
        </w:tc>
        <w:tc>
          <w:tcPr>
            <w:tcW w:w="2360" w:type="dxa"/>
            <w:gridSpan w:val="2"/>
          </w:tcPr>
          <w:p w:rsidR="003A2A5F" w:rsidRPr="00E7319E" w:rsidRDefault="003A2A5F" w:rsidP="003A2A5F">
            <w:pPr>
              <w:tabs>
                <w:tab w:val="left" w:pos="1160"/>
                <w:tab w:val="left" w:pos="1880"/>
                <w:tab w:val="left" w:pos="2600"/>
                <w:tab w:val="left" w:pos="3000"/>
                <w:tab w:val="left" w:pos="3360"/>
                <w:tab w:val="left" w:pos="4760"/>
                <w:tab w:val="left" w:pos="5480"/>
                <w:tab w:val="left" w:pos="6200"/>
                <w:tab w:val="left" w:pos="6920"/>
                <w:tab w:val="left" w:pos="7640"/>
                <w:tab w:val="left" w:pos="8360"/>
                <w:tab w:val="left" w:pos="9080"/>
                <w:tab w:val="left" w:pos="9800"/>
                <w:tab w:val="left" w:pos="10520"/>
                <w:tab w:val="left" w:pos="11240"/>
                <w:tab w:val="left" w:pos="11960"/>
                <w:tab w:val="left" w:pos="12680"/>
                <w:tab w:val="left" w:pos="13400"/>
                <w:tab w:val="left" w:pos="14120"/>
              </w:tabs>
              <w:jc w:val="center"/>
              <w:rPr>
                <w:rFonts w:ascii="Times" w:hAnsi="Times"/>
                <w:color w:val="000000"/>
              </w:rPr>
            </w:pPr>
            <w:r w:rsidRPr="00E7319E">
              <w:rPr>
                <w:rFonts w:ascii="Times" w:hAnsi="Times"/>
                <w:color w:val="000000"/>
              </w:rPr>
              <w:t>1.61</w:t>
            </w:r>
            <w:r>
              <w:rPr>
                <w:rFonts w:ascii="Times" w:hAnsi="Times"/>
                <w:color w:val="000000"/>
              </w:rPr>
              <w:t>85</w:t>
            </w:r>
          </w:p>
        </w:tc>
      </w:tr>
    </w:tbl>
    <w:p w:rsidR="003A2A5F" w:rsidRPr="00E7319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ight="2880" w:hanging="4"/>
        <w:rPr>
          <w:rFonts w:ascii="Times" w:hAnsi="Times"/>
          <w:color w:val="000000"/>
        </w:rPr>
      </w:pPr>
    </w:p>
    <w:p w:rsidR="003A2A5F" w:rsidRPr="00E7319E" w:rsidRDefault="003A2A5F" w:rsidP="003A2A5F">
      <w:pPr>
        <w:tabs>
          <w:tab w:val="left" w:pos="-936"/>
          <w:tab w:val="left" w:pos="-216"/>
          <w:tab w:val="left" w:pos="904"/>
          <w:tab w:val="left" w:pos="126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620" w:right="2040" w:hanging="1120"/>
        <w:rPr>
          <w:rFonts w:ascii="Times" w:hAnsi="Times"/>
          <w:color w:val="000000"/>
        </w:rPr>
      </w:pPr>
      <w:r w:rsidRPr="00E7319E">
        <w:rPr>
          <w:rFonts w:ascii="Times" w:hAnsi="Times"/>
          <w:color w:val="000000"/>
        </w:rPr>
        <w:tab/>
      </w:r>
      <w:r w:rsidRPr="00E7319E">
        <w:rPr>
          <w:rFonts w:ascii="Times" w:hAnsi="Times"/>
          <w:color w:val="000000"/>
        </w:rPr>
        <w:tab/>
        <w:t>Note: Adjustment for seasonal index = 4 / 3.8</w:t>
      </w:r>
      <w:r>
        <w:rPr>
          <w:rFonts w:ascii="Times" w:hAnsi="Times"/>
          <w:color w:val="000000"/>
        </w:rPr>
        <w:t>985</w:t>
      </w:r>
      <w:r w:rsidRPr="00E7319E">
        <w:rPr>
          <w:rFonts w:ascii="Times" w:hAnsi="Times"/>
          <w:color w:val="000000"/>
        </w:rPr>
        <w:t xml:space="preserve"> = 1.026</w:t>
      </w:r>
      <w:r>
        <w:rPr>
          <w:rFonts w:ascii="Times" w:hAnsi="Times"/>
          <w:color w:val="000000"/>
        </w:rPr>
        <w:t>0</w:t>
      </w:r>
    </w:p>
    <w:p w:rsidR="003A2A5F" w:rsidRPr="00E7319E" w:rsidRDefault="003A2A5F" w:rsidP="003A2A5F">
      <w:pPr>
        <w:tabs>
          <w:tab w:val="left" w:pos="-936"/>
          <w:tab w:val="left" w:pos="-216"/>
          <w:tab w:val="left" w:pos="904"/>
          <w:tab w:val="left" w:pos="1350"/>
          <w:tab w:val="left" w:pos="162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620" w:right="2040" w:hanging="1120"/>
        <w:rPr>
          <w:rFonts w:ascii="Times" w:hAnsi="Times"/>
          <w:color w:val="000000"/>
        </w:rPr>
      </w:pPr>
    </w:p>
    <w:p w:rsidR="003A2A5F" w:rsidRPr="00E7319E" w:rsidRDefault="003A2A5F" w:rsidP="003A2A5F">
      <w:pPr>
        <w:tabs>
          <w:tab w:val="left" w:pos="-936"/>
          <w:tab w:val="left" w:pos="-216"/>
          <w:tab w:val="left" w:pos="-90"/>
          <w:tab w:val="left" w:pos="904"/>
          <w:tab w:val="left" w:pos="1260"/>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60"/>
        <w:rPr>
          <w:rFonts w:ascii="Times" w:hAnsi="Times"/>
          <w:color w:val="000000"/>
        </w:rPr>
      </w:pPr>
      <w:r w:rsidRPr="00E7319E">
        <w:rPr>
          <w:rFonts w:ascii="Times" w:hAnsi="Times"/>
          <w:color w:val="000000"/>
        </w:rPr>
        <w:tab/>
        <w:t xml:space="preserve">b. </w:t>
      </w:r>
      <w:r w:rsidRPr="00E7319E">
        <w:rPr>
          <w:rFonts w:ascii="Times" w:hAnsi="Times"/>
          <w:color w:val="000000"/>
        </w:rPr>
        <w:tab/>
        <w:t>The largest effect is in quarter 4; this seems reasonable since retail sales are generally higher during October, November, and December.</w:t>
      </w:r>
    </w:p>
    <w:p w:rsidR="003A2A5F" w:rsidRDefault="003A2A5F" w:rsidP="003A2A5F"/>
    <w:p w:rsidR="003A2A5F" w:rsidRDefault="003A2A5F" w:rsidP="001B5B98">
      <w:pPr>
        <w:tabs>
          <w:tab w:val="left" w:pos="900"/>
          <w:tab w:val="left" w:pos="1260"/>
        </w:tabs>
        <w:ind w:firstLine="540"/>
      </w:pPr>
      <w:r>
        <w:t>51.</w:t>
      </w:r>
      <w:r w:rsidR="001B5B98">
        <w:tab/>
      </w:r>
      <w:r>
        <w:t>a.</w:t>
      </w:r>
      <w:r w:rsidR="001B5B98">
        <w:tab/>
      </w:r>
      <w:r>
        <w:t>Note: the adjusted seasonal indexes were computed in Exercise 50</w:t>
      </w:r>
    </w:p>
    <w:p w:rsidR="003A2A5F" w:rsidRDefault="003A2A5F" w:rsidP="003A2A5F"/>
    <w:tbl>
      <w:tblPr>
        <w:tblW w:w="5720" w:type="dxa"/>
        <w:tblInd w:w="1272" w:type="dxa"/>
        <w:tblCellMar>
          <w:left w:w="0" w:type="dxa"/>
          <w:right w:w="0" w:type="dxa"/>
        </w:tblCellMar>
        <w:tblLook w:val="00A0" w:firstRow="1" w:lastRow="0" w:firstColumn="1" w:lastColumn="0" w:noHBand="0" w:noVBand="0"/>
      </w:tblPr>
      <w:tblGrid>
        <w:gridCol w:w="1060"/>
        <w:gridCol w:w="1060"/>
        <w:gridCol w:w="1060"/>
        <w:gridCol w:w="1060"/>
        <w:gridCol w:w="1480"/>
      </w:tblGrid>
      <w:tr w:rsidR="003A2A5F">
        <w:trPr>
          <w:trHeight w:val="20"/>
        </w:trPr>
        <w:tc>
          <w:tcPr>
            <w:tcW w:w="1060" w:type="dxa"/>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b/>
                <w:bCs/>
                <w:color w:val="000000"/>
              </w:rPr>
            </w:pPr>
            <w:r>
              <w:rPr>
                <w:b/>
                <w:bCs/>
                <w:color w:val="000000"/>
              </w:rPr>
              <w:t xml:space="preserve">Year </w:t>
            </w:r>
          </w:p>
        </w:tc>
        <w:tc>
          <w:tcPr>
            <w:tcW w:w="1060" w:type="dxa"/>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b/>
                <w:bCs/>
                <w:color w:val="000000"/>
              </w:rPr>
            </w:pPr>
            <w:r>
              <w:rPr>
                <w:b/>
                <w:bCs/>
                <w:color w:val="000000"/>
              </w:rPr>
              <w:t xml:space="preserve">Quarter </w:t>
            </w:r>
          </w:p>
        </w:tc>
        <w:tc>
          <w:tcPr>
            <w:tcW w:w="1060" w:type="dxa"/>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b/>
                <w:bCs/>
                <w:color w:val="000000"/>
              </w:rPr>
            </w:pPr>
            <w:r>
              <w:rPr>
                <w:b/>
                <w:bCs/>
                <w:color w:val="000000"/>
              </w:rPr>
              <w:t>Sales</w:t>
            </w:r>
          </w:p>
        </w:tc>
        <w:tc>
          <w:tcPr>
            <w:tcW w:w="1060" w:type="dxa"/>
            <w:tcBorders>
              <w:top w:val="nil"/>
              <w:left w:val="nil"/>
              <w:bottom w:val="nil"/>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Adjusted Seasonal Index</w:t>
            </w:r>
          </w:p>
        </w:tc>
        <w:tc>
          <w:tcPr>
            <w:tcW w:w="1480" w:type="dxa"/>
            <w:tcBorders>
              <w:top w:val="nil"/>
              <w:left w:val="nil"/>
              <w:bottom w:val="nil"/>
              <w:right w:val="nil"/>
            </w:tcBorders>
            <w:tcMar>
              <w:top w:w="12" w:type="dxa"/>
              <w:left w:w="12" w:type="dxa"/>
              <w:bottom w:w="0" w:type="dxa"/>
              <w:right w:w="12" w:type="dxa"/>
            </w:tcMar>
            <w:vAlign w:val="bottom"/>
          </w:tcPr>
          <w:p w:rsidR="003A2A5F" w:rsidRDefault="003A2A5F" w:rsidP="003A2A5F">
            <w:pPr>
              <w:jc w:val="center"/>
              <w:rPr>
                <w:b/>
                <w:bCs/>
                <w:color w:val="000000"/>
              </w:rPr>
            </w:pPr>
            <w:r>
              <w:rPr>
                <w:b/>
                <w:bCs/>
                <w:color w:val="000000"/>
              </w:rPr>
              <w:t>Deseasonalized Sales</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1.2717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3.1454</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0.6120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3.2680</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0.4978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2.0088</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1.6185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3.0893</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1.2717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4.7181</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0.6120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6.5359</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0.4978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8.0354</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1.6185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8.6500</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1.2717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7.8635</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0.6120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4.9020</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0.4978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10.0442</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16</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1.6185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9.8857</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1.2717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9.4362</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9</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0.6120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14.7059</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0.4978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14.0619</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1.6185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13.5928</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1.2717</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14.1543</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0.6120</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16.3399</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13</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0.4978</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26.1149</w:t>
            </w:r>
          </w:p>
        </w:tc>
      </w:tr>
      <w:tr w:rsidR="003A2A5F">
        <w:trPr>
          <w:trHeight w:val="20"/>
        </w:trPr>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1.6185</w:t>
            </w:r>
          </w:p>
        </w:tc>
        <w:tc>
          <w:tcPr>
            <w:tcW w:w="0" w:type="auto"/>
            <w:tcBorders>
              <w:top w:val="nil"/>
              <w:left w:val="nil"/>
              <w:bottom w:val="nil"/>
              <w:right w:val="nil"/>
            </w:tcBorders>
            <w:noWrap/>
            <w:tcMar>
              <w:top w:w="12" w:type="dxa"/>
              <w:left w:w="12" w:type="dxa"/>
              <w:bottom w:w="0" w:type="dxa"/>
              <w:right w:w="12" w:type="dxa"/>
            </w:tcMar>
            <w:vAlign w:val="bottom"/>
          </w:tcPr>
          <w:p w:rsidR="003A2A5F" w:rsidRDefault="003A2A5F" w:rsidP="003A2A5F">
            <w:pPr>
              <w:jc w:val="center"/>
              <w:rPr>
                <w:color w:val="000000"/>
              </w:rPr>
            </w:pPr>
            <w:r>
              <w:rPr>
                <w:color w:val="000000"/>
              </w:rPr>
              <w:t>21.6250</w:t>
            </w:r>
          </w:p>
        </w:tc>
      </w:tr>
    </w:tbl>
    <w:p w:rsidR="003A2A5F" w:rsidRDefault="003A2A5F" w:rsidP="003A2A5F"/>
    <w:p w:rsidR="00FA77E9" w:rsidRDefault="00FA77E9" w:rsidP="003A2A5F"/>
    <w:p w:rsidR="00FA77E9" w:rsidRDefault="00FA77E9" w:rsidP="003A2A5F"/>
    <w:p w:rsidR="00FA77E9" w:rsidRDefault="00FA77E9" w:rsidP="003A2A5F"/>
    <w:p w:rsidR="00FA77E9" w:rsidRDefault="00FA77E9" w:rsidP="003A2A5F"/>
    <w:p w:rsidR="00FA77E9" w:rsidRDefault="00FA77E9" w:rsidP="003A2A5F"/>
    <w:p w:rsidR="00FA77E9" w:rsidRDefault="00FA77E9" w:rsidP="003A2A5F"/>
    <w:p w:rsidR="00FA77E9" w:rsidRDefault="00FA77E9" w:rsidP="003A2A5F"/>
    <w:p w:rsidR="00FA77E9" w:rsidRPr="006E7CB8" w:rsidRDefault="00FA77E9" w:rsidP="003A2A5F"/>
    <w:p w:rsidR="003A2A5F" w:rsidRDefault="002629AB" w:rsidP="002629AB">
      <w:pPr>
        <w:tabs>
          <w:tab w:val="left" w:pos="900"/>
          <w:tab w:val="left" w:pos="1260"/>
        </w:tabs>
        <w:ind w:left="1260" w:hanging="720"/>
      </w:pPr>
      <w:r>
        <w:lastRenderedPageBreak/>
        <w:tab/>
      </w:r>
      <w:r>
        <w:tab/>
      </w:r>
      <w:r w:rsidR="003A2A5F">
        <w:t>A portion of the Minitab regression output for the deseasonalized sales values follows.</w:t>
      </w:r>
    </w:p>
    <w:p w:rsidR="003A2A5F" w:rsidRDefault="003A2A5F" w:rsidP="002629AB">
      <w:pPr>
        <w:tabs>
          <w:tab w:val="left" w:pos="900"/>
          <w:tab w:val="left" w:pos="1260"/>
        </w:tabs>
        <w:ind w:left="1260" w:hanging="720"/>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Deseasonalized Sales = - 0.36 + 0.997 t</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5A3A68" w:rsidRDefault="005A3A68"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Constant   -0.356    1.217  -0.29  0.773</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          0.9966   0.1016   9.81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2.61907   R-Sq = 84.3%   R-Sq(adj) = 83.4%</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Regression       1  660.52  660.52  96.29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Residual Error  18  123.47    6.86</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Total           19  783.99</w:t>
      </w:r>
    </w:p>
    <w:p w:rsidR="00DD2091" w:rsidRDefault="00DD2091" w:rsidP="002629AB">
      <w:pPr>
        <w:tabs>
          <w:tab w:val="left" w:pos="900"/>
          <w:tab w:val="left" w:pos="1260"/>
        </w:tabs>
        <w:ind w:left="1260" w:hanging="720"/>
      </w:pPr>
    </w:p>
    <w:p w:rsidR="003A2A5F" w:rsidRDefault="002629AB" w:rsidP="002629AB">
      <w:pPr>
        <w:tabs>
          <w:tab w:val="left" w:pos="900"/>
          <w:tab w:val="left" w:pos="1260"/>
        </w:tabs>
        <w:ind w:left="1260" w:hanging="720"/>
      </w:pPr>
      <w:r>
        <w:tab/>
      </w:r>
      <w:r w:rsidR="00DD2091">
        <w:t>b.</w:t>
      </w:r>
      <w:r>
        <w:tab/>
      </w:r>
      <w:r w:rsidR="003A2A5F">
        <w:t xml:space="preserve">The quarterly trend forecasts for next year correspond to </w:t>
      </w:r>
      <w:r w:rsidR="003A2A5F" w:rsidRPr="000B1199">
        <w:rPr>
          <w:i/>
        </w:rPr>
        <w:t>t</w:t>
      </w:r>
      <w:r w:rsidR="003A2A5F">
        <w:t xml:space="preserve"> = 21, 22, 23, and 24.</w:t>
      </w:r>
    </w:p>
    <w:p w:rsidR="00DD2091" w:rsidRDefault="00DD2091"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1 (</w:t>
      </w:r>
      <w:r w:rsidR="003A2A5F" w:rsidRPr="000B1199">
        <w:rPr>
          <w:i/>
        </w:rPr>
        <w:t>t</w:t>
      </w:r>
      <w:r w:rsidR="003A2A5F">
        <w:t xml:space="preserve"> = 21) = -.356 + .9966(21) = 20.57</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2 (</w:t>
      </w:r>
      <w:r w:rsidR="003A2A5F" w:rsidRPr="000B1199">
        <w:rPr>
          <w:i/>
        </w:rPr>
        <w:t>t</w:t>
      </w:r>
      <w:r w:rsidR="003A2A5F">
        <w:t xml:space="preserve"> = 22) = -.356 + .9966(22) = 21.57</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3 (</w:t>
      </w:r>
      <w:r w:rsidR="003A2A5F" w:rsidRPr="000B1199">
        <w:rPr>
          <w:i/>
        </w:rPr>
        <w:t>t</w:t>
      </w:r>
      <w:r w:rsidR="003A2A5F">
        <w:t xml:space="preserve"> = 23) = -.356 + .9966(23) = 22.57</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4 (</w:t>
      </w:r>
      <w:r w:rsidR="003A2A5F" w:rsidRPr="000B1199">
        <w:rPr>
          <w:i/>
        </w:rPr>
        <w:t>t</w:t>
      </w:r>
      <w:r w:rsidR="003A2A5F">
        <w:t xml:space="preserve"> = 24) = -.356 + .9966(24) = 23.56</w:t>
      </w:r>
    </w:p>
    <w:p w:rsidR="003A2A5F" w:rsidRDefault="003A2A5F" w:rsidP="002629AB">
      <w:pPr>
        <w:tabs>
          <w:tab w:val="left" w:pos="900"/>
          <w:tab w:val="left" w:pos="1260"/>
        </w:tabs>
        <w:ind w:left="1260" w:hanging="720"/>
      </w:pPr>
    </w:p>
    <w:p w:rsidR="003A2A5F" w:rsidRDefault="002629AB" w:rsidP="002629AB">
      <w:pPr>
        <w:tabs>
          <w:tab w:val="left" w:pos="900"/>
          <w:tab w:val="left" w:pos="1260"/>
        </w:tabs>
        <w:ind w:left="1260" w:hanging="720"/>
      </w:pPr>
      <w:r>
        <w:tab/>
      </w:r>
      <w:r w:rsidR="00DD2091">
        <w:t>c</w:t>
      </w:r>
      <w:r w:rsidR="003A2A5F">
        <w:t>.</w:t>
      </w:r>
      <w:r>
        <w:tab/>
      </w:r>
      <w:r w:rsidR="003A2A5F">
        <w:t>Multiplying the quarterly trend forecasts by the adjusted seasonal indexes provides the forecasts for next year.</w:t>
      </w:r>
    </w:p>
    <w:p w:rsidR="003A2A5F" w:rsidRDefault="003A2A5F"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1 (</w:t>
      </w:r>
      <w:r w:rsidR="003A2A5F" w:rsidRPr="000B1199">
        <w:rPr>
          <w:i/>
        </w:rPr>
        <w:t>t</w:t>
      </w:r>
      <w:r w:rsidR="003A2A5F">
        <w:t xml:space="preserve"> = 21) = 20.57(1.2717) = 26.2</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2 (</w:t>
      </w:r>
      <w:r w:rsidR="003A2A5F" w:rsidRPr="000B1199">
        <w:rPr>
          <w:i/>
        </w:rPr>
        <w:t>t</w:t>
      </w:r>
      <w:r w:rsidR="003A2A5F">
        <w:t xml:space="preserve"> = 22) = 21.57(.6120) = 13. 2</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3 (</w:t>
      </w:r>
      <w:r w:rsidR="003A2A5F" w:rsidRPr="000B1199">
        <w:rPr>
          <w:i/>
        </w:rPr>
        <w:t>t</w:t>
      </w:r>
      <w:r w:rsidR="003A2A5F">
        <w:t xml:space="preserve"> = 23) = 22.57(.4978) = 11.2</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4 (</w:t>
      </w:r>
      <w:r w:rsidR="003A2A5F" w:rsidRPr="000B1199">
        <w:rPr>
          <w:i/>
        </w:rPr>
        <w:t>t</w:t>
      </w:r>
      <w:r w:rsidR="003A2A5F">
        <w:t xml:space="preserve"> = 24) = 23.56(1.6185) = 38.1</w:t>
      </w:r>
    </w:p>
    <w:p w:rsidR="003A2A5F" w:rsidRDefault="003A2A5F"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3A2A5F" w:rsidRDefault="003A2A5F" w:rsidP="002629AB">
      <w:pPr>
        <w:tabs>
          <w:tab w:val="left" w:pos="900"/>
          <w:tab w:val="left" w:pos="1260"/>
        </w:tabs>
        <w:ind w:left="1260" w:hanging="720"/>
      </w:pPr>
      <w:r>
        <w:lastRenderedPageBreak/>
        <w:t>52.</w:t>
      </w:r>
      <w:r w:rsidR="002629AB">
        <w:tab/>
      </w:r>
      <w:proofErr w:type="gramStart"/>
      <w:r>
        <w:t>a</w:t>
      </w:r>
      <w:proofErr w:type="gramEnd"/>
      <w:r>
        <w:t xml:space="preserve">. </w:t>
      </w:r>
    </w:p>
    <w:p w:rsidR="003A2A5F" w:rsidRDefault="002629AB" w:rsidP="002629AB">
      <w:pPr>
        <w:tabs>
          <w:tab w:val="left" w:pos="900"/>
          <w:tab w:val="left" w:pos="1260"/>
        </w:tabs>
        <w:ind w:left="1260" w:hanging="720"/>
      </w:pPr>
      <w:r>
        <w:rPr>
          <w:noProof/>
        </w:rPr>
        <w:tab/>
      </w:r>
      <w:r w:rsidR="00CB01CA">
        <w:rPr>
          <w:noProof/>
        </w:rPr>
        <w:drawing>
          <wp:inline distT="0" distB="0" distL="0" distR="0">
            <wp:extent cx="4422140" cy="2743200"/>
            <wp:effectExtent l="0" t="0" r="0" b="0"/>
            <wp:docPr id="91" name="Chart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5"/>
                    <pic:cNvPicPr>
                      <a:picLocks noChangeArrowheads="1"/>
                    </pic:cNvPicPr>
                  </pic:nvPicPr>
                  <pic:blipFill>
                    <a:blip r:embed="rId140">
                      <a:extLst>
                        <a:ext uri="{28A0092B-C50C-407E-A947-70E740481C1C}">
                          <a14:useLocalDpi xmlns:a14="http://schemas.microsoft.com/office/drawing/2010/main" val="0"/>
                        </a:ext>
                      </a:extLst>
                    </a:blip>
                    <a:srcRect l="-4289" t="-3711" r="-3116" b="-7681"/>
                    <a:stretch>
                      <a:fillRect/>
                    </a:stretch>
                  </pic:blipFill>
                  <pic:spPr bwMode="auto">
                    <a:xfrm>
                      <a:off x="0" y="0"/>
                      <a:ext cx="4422140" cy="2743200"/>
                    </a:xfrm>
                    <a:prstGeom prst="rect">
                      <a:avLst/>
                    </a:prstGeom>
                    <a:noFill/>
                    <a:ln>
                      <a:noFill/>
                    </a:ln>
                  </pic:spPr>
                </pic:pic>
              </a:graphicData>
            </a:graphic>
          </wp:inline>
        </w:drawing>
      </w:r>
    </w:p>
    <w:p w:rsidR="003A2A5F" w:rsidRDefault="002629AB" w:rsidP="002629AB">
      <w:pPr>
        <w:tabs>
          <w:tab w:val="left" w:pos="900"/>
          <w:tab w:val="left" w:pos="1260"/>
        </w:tabs>
        <w:ind w:left="1260" w:hanging="720"/>
      </w:pPr>
      <w:r>
        <w:tab/>
      </w:r>
      <w:r>
        <w:tab/>
      </w:r>
      <w:r w:rsidR="003A2A5F">
        <w:t>A linear trend pattern appears to be present in the time series plot.</w:t>
      </w:r>
    </w:p>
    <w:p w:rsidR="003A2A5F" w:rsidRDefault="003A2A5F" w:rsidP="002629AB">
      <w:pPr>
        <w:tabs>
          <w:tab w:val="left" w:pos="900"/>
          <w:tab w:val="left" w:pos="1260"/>
        </w:tabs>
        <w:ind w:left="1260" w:hanging="720"/>
      </w:pPr>
    </w:p>
    <w:p w:rsidR="005A3A68" w:rsidRDefault="005A3A68" w:rsidP="002629AB">
      <w:pPr>
        <w:tabs>
          <w:tab w:val="left" w:pos="900"/>
          <w:tab w:val="left" w:pos="1260"/>
        </w:tabs>
        <w:ind w:left="1260" w:hanging="720"/>
      </w:pPr>
    </w:p>
    <w:p w:rsidR="003A2A5F" w:rsidRDefault="002629AB" w:rsidP="002629AB">
      <w:pPr>
        <w:tabs>
          <w:tab w:val="left" w:pos="900"/>
          <w:tab w:val="left" w:pos="1260"/>
        </w:tabs>
        <w:ind w:left="1260" w:hanging="720"/>
      </w:pPr>
      <w:r>
        <w:tab/>
      </w:r>
      <w:r w:rsidR="003A2A5F">
        <w:t>b.</w:t>
      </w:r>
      <w:r>
        <w:tab/>
      </w:r>
      <w:r w:rsidR="003A2A5F">
        <w:t>A portion of the Minitab regression output follows.</w:t>
      </w:r>
    </w:p>
    <w:p w:rsidR="003A2A5F" w:rsidRDefault="003A2A5F" w:rsidP="002629AB">
      <w:pPr>
        <w:tabs>
          <w:tab w:val="left" w:pos="900"/>
          <w:tab w:val="left" w:pos="1260"/>
        </w:tabs>
        <w:ind w:left="1260" w:hanging="720"/>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Number Sold = 22.9 + 15.5 Year</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Constant   22.857    4.503   5.08  0.004</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Year       15.536    1.007  15.43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5.32849   R-Sq = 97.9%   R-Sq(adj) = 97.5%</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Regression       1  6758.0  6758.0  238.02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Residual Error   5   142.0    28.4</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Total            6  6900.0</w:t>
      </w:r>
    </w:p>
    <w:p w:rsidR="00DD2091" w:rsidRDefault="00DD2091"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2629AB" w:rsidP="002629AB">
      <w:pPr>
        <w:tabs>
          <w:tab w:val="left" w:pos="900"/>
          <w:tab w:val="left" w:pos="1260"/>
        </w:tabs>
        <w:ind w:left="1260" w:hanging="720"/>
      </w:pPr>
      <w:r>
        <w:tab/>
      </w:r>
      <w:r w:rsidR="003A2A5F">
        <w:t>c.</w:t>
      </w:r>
      <w:r>
        <w:tab/>
      </w:r>
      <w:r w:rsidR="003A2A5F">
        <w:t>Forecast in year 8 = 22.857 +15.536(8) = 147.15 or approximately 147 units.</w:t>
      </w:r>
    </w:p>
    <w:p w:rsidR="003A2A5F" w:rsidRDefault="003A2A5F" w:rsidP="002629AB">
      <w:pPr>
        <w:tabs>
          <w:tab w:val="left" w:pos="900"/>
          <w:tab w:val="left" w:pos="1260"/>
        </w:tabs>
        <w:ind w:left="1260" w:hanging="720"/>
        <w:rPr>
          <w:rFonts w:ascii="Times" w:hAnsi="Times"/>
          <w:color w:val="000000"/>
        </w:rPr>
      </w:pPr>
    </w:p>
    <w:p w:rsidR="003A2A5F" w:rsidRPr="00022423" w:rsidRDefault="003A2A5F" w:rsidP="002629AB">
      <w:pPr>
        <w:tabs>
          <w:tab w:val="left" w:pos="900"/>
          <w:tab w:val="left" w:pos="1260"/>
        </w:tabs>
        <w:autoSpaceDE w:val="0"/>
        <w:autoSpaceDN w:val="0"/>
        <w:adjustRightInd w:val="0"/>
        <w:ind w:left="1260" w:hanging="720"/>
      </w:pPr>
      <w:r w:rsidRPr="00022423">
        <w:t>5</w:t>
      </w:r>
      <w:r>
        <w:t>3</w:t>
      </w:r>
      <w:r w:rsidRPr="00022423">
        <w:t>.</w:t>
      </w:r>
      <w:r w:rsidR="002629AB">
        <w:tab/>
      </w:r>
      <w:r w:rsidRPr="00022423">
        <w:t>a.</w:t>
      </w:r>
      <w:r w:rsidR="002629AB">
        <w:tab/>
      </w:r>
      <w:r w:rsidRPr="00022423">
        <w:t>A portion of the Minitab regression output follows.</w:t>
      </w:r>
    </w:p>
    <w:p w:rsidR="003A2A5F" w:rsidRDefault="003A2A5F" w:rsidP="002629AB">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Sales = 0.036 + 4.91 Qtr1 + 14.5 Qtr2 + 9.11 Qtr3 + 0.971 t</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Constant    0.0357   0.8648   0.04  0.967</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Qtr1        4.9129   0.8724   5.63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Qtr2       14.5134   0.8682  16.72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Qtr3        9.1138   0.8657  10.53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          0.97098  0.03822  25.41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1.61791   R-Sq = 97.5%   R-Sq(adj) = 97.1%</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FA77E9" w:rsidRDefault="00FA77E9" w:rsidP="002629AB">
      <w:pPr>
        <w:tabs>
          <w:tab w:val="left" w:pos="900"/>
          <w:tab w:val="left" w:pos="1260"/>
        </w:tabs>
        <w:autoSpaceDE w:val="0"/>
        <w:autoSpaceDN w:val="0"/>
        <w:adjustRightInd w:val="0"/>
        <w:ind w:left="1260"/>
        <w:rPr>
          <w:rFonts w:ascii="Courier New" w:hAnsi="Courier New" w:cs="Courier New"/>
          <w:sz w:val="18"/>
          <w:szCs w:val="18"/>
        </w:rPr>
      </w:pPr>
    </w:p>
    <w:p w:rsidR="00FA77E9" w:rsidRDefault="00FA77E9" w:rsidP="002629AB">
      <w:pPr>
        <w:tabs>
          <w:tab w:val="left" w:pos="900"/>
          <w:tab w:val="left" w:pos="1260"/>
        </w:tabs>
        <w:autoSpaceDE w:val="0"/>
        <w:autoSpaceDN w:val="0"/>
        <w:adjustRightInd w:val="0"/>
        <w:ind w:left="1260"/>
        <w:rPr>
          <w:rFonts w:ascii="Courier New" w:hAnsi="Courier New" w:cs="Courier New"/>
          <w:sz w:val="18"/>
          <w:szCs w:val="18"/>
        </w:rPr>
      </w:pPr>
    </w:p>
    <w:p w:rsidR="00FA77E9" w:rsidRDefault="00FA77E9"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lastRenderedPageBreak/>
        <w:t>Analysis of Variance</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Regression       4  2385.04  596.26  227.79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Residual Error  23    60.21    2.62</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Total           27  2445.25</w:t>
      </w:r>
    </w:p>
    <w:p w:rsidR="003A2A5F" w:rsidRDefault="003A2A5F" w:rsidP="002629AB">
      <w:pPr>
        <w:tabs>
          <w:tab w:val="left" w:pos="900"/>
          <w:tab w:val="left" w:pos="1260"/>
        </w:tabs>
        <w:ind w:left="1260" w:hanging="720"/>
      </w:pPr>
    </w:p>
    <w:p w:rsidR="003A2A5F" w:rsidRDefault="002629AB" w:rsidP="002629AB">
      <w:pPr>
        <w:tabs>
          <w:tab w:val="left" w:pos="900"/>
          <w:tab w:val="left" w:pos="1260"/>
        </w:tabs>
        <w:ind w:left="1260" w:hanging="720"/>
      </w:pPr>
      <w:r>
        <w:tab/>
      </w:r>
      <w:r w:rsidR="003A2A5F">
        <w:t>b.</w:t>
      </w:r>
      <w:r>
        <w:tab/>
      </w:r>
      <w:r w:rsidR="003A2A5F">
        <w:t xml:space="preserve">The quarterly forecast for next year correspond to </w:t>
      </w:r>
      <w:r w:rsidR="003A2A5F" w:rsidRPr="00C17618">
        <w:rPr>
          <w:i/>
        </w:rPr>
        <w:t>t</w:t>
      </w:r>
      <w:r w:rsidR="003A2A5F">
        <w:t xml:space="preserve"> = 29, 30, 31, and 32.</w:t>
      </w:r>
    </w:p>
    <w:p w:rsidR="003A2A5F" w:rsidRDefault="003A2A5F" w:rsidP="002629AB">
      <w:pPr>
        <w:tabs>
          <w:tab w:val="left" w:pos="900"/>
          <w:tab w:val="left" w:pos="1260"/>
        </w:tabs>
        <w:ind w:left="1260" w:hanging="720"/>
      </w:pPr>
    </w:p>
    <w:p w:rsidR="003A2A5F" w:rsidRPr="00C17618" w:rsidRDefault="002629AB" w:rsidP="002629AB">
      <w:pPr>
        <w:tabs>
          <w:tab w:val="left" w:pos="900"/>
          <w:tab w:val="left" w:pos="1260"/>
        </w:tabs>
        <w:ind w:left="1260" w:hanging="720"/>
      </w:pPr>
      <w:r>
        <w:tab/>
      </w:r>
      <w:r>
        <w:tab/>
      </w:r>
      <w:r w:rsidR="003A2A5F">
        <w:t>Forecast for Quarter 1 (</w:t>
      </w:r>
      <w:r w:rsidR="003A2A5F" w:rsidRPr="000B1199">
        <w:rPr>
          <w:i/>
        </w:rPr>
        <w:t>t</w:t>
      </w:r>
      <w:r w:rsidR="003A2A5F">
        <w:t xml:space="preserve"> = 29) = 0.0357 + 4.9129(1)</w:t>
      </w:r>
      <w:r w:rsidR="003A2A5F" w:rsidRPr="00C17618">
        <w:t xml:space="preserve"> + 14.5</w:t>
      </w:r>
      <w:r w:rsidR="003A2A5F">
        <w:t>134(0)</w:t>
      </w:r>
      <w:r w:rsidR="003A2A5F" w:rsidRPr="00C17618">
        <w:t xml:space="preserve"> + 9.11</w:t>
      </w:r>
      <w:r w:rsidR="003A2A5F">
        <w:t>38(0)</w:t>
      </w:r>
      <w:r w:rsidR="003A2A5F" w:rsidRPr="00C17618">
        <w:t xml:space="preserve"> + 0.971</w:t>
      </w:r>
      <w:r w:rsidR="003A2A5F">
        <w:t>(29) = 33.1</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2 (</w:t>
      </w:r>
      <w:r w:rsidR="003A2A5F" w:rsidRPr="000B1199">
        <w:rPr>
          <w:i/>
        </w:rPr>
        <w:t>t</w:t>
      </w:r>
      <w:r w:rsidR="003A2A5F">
        <w:t xml:space="preserve"> = 30) = 0.0357 + 4.9129(0)</w:t>
      </w:r>
      <w:r w:rsidR="003A2A5F" w:rsidRPr="00C17618">
        <w:t xml:space="preserve"> + 14.5</w:t>
      </w:r>
      <w:r w:rsidR="003A2A5F">
        <w:t>134(1)</w:t>
      </w:r>
      <w:r w:rsidR="003A2A5F" w:rsidRPr="00C17618">
        <w:t xml:space="preserve"> + 9.11</w:t>
      </w:r>
      <w:r w:rsidR="003A2A5F">
        <w:t>38(0)</w:t>
      </w:r>
      <w:r w:rsidR="003A2A5F" w:rsidRPr="00C17618">
        <w:t xml:space="preserve"> + 0.971</w:t>
      </w:r>
      <w:r w:rsidR="003A2A5F">
        <w:t>(30) = 43.7</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3 (</w:t>
      </w:r>
      <w:r w:rsidR="003A2A5F" w:rsidRPr="000B1199">
        <w:rPr>
          <w:i/>
        </w:rPr>
        <w:t>t</w:t>
      </w:r>
      <w:r w:rsidR="003A2A5F">
        <w:t xml:space="preserve"> = 31) = 0.0357 + 4.9129(0)</w:t>
      </w:r>
      <w:r w:rsidR="003A2A5F" w:rsidRPr="00C17618">
        <w:t xml:space="preserve"> + 14.5</w:t>
      </w:r>
      <w:r w:rsidR="003A2A5F">
        <w:t>134(0)</w:t>
      </w:r>
      <w:r w:rsidR="003A2A5F" w:rsidRPr="00C17618">
        <w:t xml:space="preserve"> + 9.11</w:t>
      </w:r>
      <w:r w:rsidR="003A2A5F">
        <w:t>38(1)</w:t>
      </w:r>
      <w:r w:rsidR="003A2A5F" w:rsidRPr="00C17618">
        <w:t xml:space="preserve"> + 0.971</w:t>
      </w:r>
      <w:r w:rsidR="003A2A5F">
        <w:t>(31) = 39.3</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4 (</w:t>
      </w:r>
      <w:r w:rsidR="003A2A5F" w:rsidRPr="000B1199">
        <w:rPr>
          <w:i/>
        </w:rPr>
        <w:t>t</w:t>
      </w:r>
      <w:r w:rsidR="003A2A5F">
        <w:t xml:space="preserve"> = 32) = 0.0357 + 4.9129(0)</w:t>
      </w:r>
      <w:r w:rsidR="003A2A5F" w:rsidRPr="00C17618">
        <w:t xml:space="preserve"> + 14.5</w:t>
      </w:r>
      <w:r w:rsidR="003A2A5F">
        <w:t>134(0)</w:t>
      </w:r>
      <w:r w:rsidR="003A2A5F" w:rsidRPr="00C17618">
        <w:t xml:space="preserve"> + 9.11</w:t>
      </w:r>
      <w:r w:rsidR="003A2A5F">
        <w:t>38(0)</w:t>
      </w:r>
      <w:r w:rsidR="003A2A5F" w:rsidRPr="00C17618">
        <w:t xml:space="preserve"> + 0.971</w:t>
      </w:r>
      <w:r w:rsidR="003A2A5F">
        <w:t>(32) = 31.1</w:t>
      </w:r>
    </w:p>
    <w:p w:rsidR="003A2A5F" w:rsidRDefault="003A2A5F" w:rsidP="002629AB">
      <w:pPr>
        <w:tabs>
          <w:tab w:val="left" w:pos="900"/>
          <w:tab w:val="left" w:pos="1260"/>
        </w:tabs>
        <w:ind w:left="1260" w:hanging="720"/>
        <w:rPr>
          <w:color w:val="000000"/>
        </w:rPr>
      </w:pPr>
    </w:p>
    <w:p w:rsidR="003A2A5F" w:rsidRDefault="003A2A5F" w:rsidP="002629AB">
      <w:pPr>
        <w:tabs>
          <w:tab w:val="left" w:pos="-936"/>
          <w:tab w:val="left" w:pos="-216"/>
          <w:tab w:val="left" w:pos="504"/>
          <w:tab w:val="left" w:pos="900"/>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right="620" w:hanging="720"/>
        <w:rPr>
          <w:color w:val="000000"/>
        </w:rPr>
      </w:pPr>
      <w:r>
        <w:rPr>
          <w:color w:val="000000"/>
        </w:rPr>
        <w:t>54</w:t>
      </w:r>
      <w:r w:rsidRPr="00C568DE">
        <w:rPr>
          <w:color w:val="000000"/>
        </w:rPr>
        <w:t>.</w:t>
      </w:r>
      <w:r w:rsidR="002629AB">
        <w:rPr>
          <w:color w:val="000000"/>
        </w:rPr>
        <w:tab/>
      </w:r>
      <w:proofErr w:type="gramStart"/>
      <w:r w:rsidRPr="00C568DE">
        <w:rPr>
          <w:color w:val="000000"/>
        </w:rPr>
        <w:t>a</w:t>
      </w:r>
      <w:proofErr w:type="gramEnd"/>
      <w:r w:rsidRPr="00C568DE">
        <w:rPr>
          <w:color w:val="000000"/>
        </w:rPr>
        <w:t>.</w:t>
      </w:r>
      <w:r>
        <w:rPr>
          <w:color w:val="000000"/>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530"/>
        <w:gridCol w:w="1530"/>
        <w:gridCol w:w="1530"/>
      </w:tblGrid>
      <w:tr w:rsidR="003A2A5F" w:rsidRPr="00C568DE">
        <w:trPr>
          <w:jc w:val="center"/>
        </w:trPr>
        <w:tc>
          <w:tcPr>
            <w:tcW w:w="1530" w:type="dxa"/>
            <w:tcBorders>
              <w:bottom w:val="single" w:sz="6" w:space="0" w:color="auto"/>
            </w:tcBorders>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i/>
                <w:color w:val="000000"/>
              </w:rPr>
            </w:pPr>
          </w:p>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i/>
                <w:color w:val="000000"/>
              </w:rPr>
            </w:pPr>
            <w:r w:rsidRPr="00C568DE">
              <w:rPr>
                <w:i/>
                <w:color w:val="000000"/>
              </w:rPr>
              <w:t>t</w:t>
            </w:r>
          </w:p>
        </w:tc>
        <w:tc>
          <w:tcPr>
            <w:tcW w:w="1530" w:type="dxa"/>
            <w:tcBorders>
              <w:bottom w:val="single" w:sz="6" w:space="0" w:color="auto"/>
            </w:tcBorders>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p>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Sales</w:t>
            </w:r>
          </w:p>
        </w:tc>
        <w:tc>
          <w:tcPr>
            <w:tcW w:w="1530" w:type="dxa"/>
            <w:tcBorders>
              <w:bottom w:val="single" w:sz="6" w:space="0" w:color="auto"/>
            </w:tcBorders>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Centered</w:t>
            </w:r>
          </w:p>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Moving Average</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 xml:space="preserve"> 6</w:t>
            </w:r>
          </w:p>
        </w:tc>
        <w:tc>
          <w:tcPr>
            <w:tcW w:w="1530" w:type="dxa"/>
          </w:tcPr>
          <w:p w:rsidR="003A2A5F" w:rsidRPr="00C568DE" w:rsidRDefault="003A2A5F" w:rsidP="003A2A5F">
            <w:pPr>
              <w:spacing w:line="240" w:lineRule="atLeast"/>
              <w:rPr>
                <w:color w:val="000000"/>
              </w:rPr>
            </w:pP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15</w:t>
            </w:r>
          </w:p>
        </w:tc>
        <w:tc>
          <w:tcPr>
            <w:tcW w:w="1530" w:type="dxa"/>
          </w:tcPr>
          <w:p w:rsidR="003A2A5F" w:rsidRPr="00C568DE" w:rsidRDefault="003A2A5F" w:rsidP="003A2A5F">
            <w:pPr>
              <w:spacing w:line="240" w:lineRule="atLeast"/>
              <w:rPr>
                <w:color w:val="000000"/>
              </w:rPr>
            </w:pP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 xml:space="preserve"> 9.250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 xml:space="preserve"> 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10.125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11.125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12.125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7</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13.000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 xml:space="preserve"> 7</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14.500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9</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16.500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18.125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11</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23</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19.375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20.250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13</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19</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20.750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21.750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22.875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24.000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17</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25.125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25.875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19</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26.500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21</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27.000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21</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27.500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27.625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23</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28.000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29.000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30.125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40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31.625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35</w:t>
            </w:r>
          </w:p>
        </w:tc>
        <w:tc>
          <w:tcPr>
            <w:tcW w:w="1530" w:type="dxa"/>
          </w:tcPr>
          <w:p w:rsidR="003A2A5F" w:rsidRPr="00C568DE" w:rsidRDefault="003A2A5F" w:rsidP="003A2A5F">
            <w:pPr>
              <w:spacing w:line="240" w:lineRule="atLeast"/>
              <w:rPr>
                <w:color w:val="000000"/>
              </w:rPr>
            </w:pP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w:t>
            </w:r>
          </w:p>
        </w:tc>
        <w:tc>
          <w:tcPr>
            <w:tcW w:w="1530" w:type="dxa"/>
          </w:tcPr>
          <w:p w:rsidR="003A2A5F" w:rsidRPr="00C568DE" w:rsidRDefault="003A2A5F" w:rsidP="003A2A5F">
            <w:pPr>
              <w:spacing w:line="240" w:lineRule="atLeast"/>
              <w:rPr>
                <w:color w:val="000000"/>
              </w:rPr>
            </w:pPr>
          </w:p>
        </w:tc>
      </w:tr>
    </w:tbl>
    <w:p w:rsidR="003A2A5F"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4"/>
        <w:rPr>
          <w:color w:val="000000"/>
        </w:rPr>
      </w:pPr>
      <w:r w:rsidRPr="00C568DE">
        <w:rPr>
          <w:color w:val="000000"/>
        </w:rPr>
        <w:t xml:space="preserve">   </w:t>
      </w:r>
      <w:r w:rsidRPr="00C568DE">
        <w:rPr>
          <w:color w:val="000000"/>
        </w:rPr>
        <w:tab/>
      </w:r>
    </w:p>
    <w:p w:rsidR="00FA77E9" w:rsidRDefault="00FA77E9"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FA77E9" w:rsidRDefault="00FA77E9"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FA77E9" w:rsidRDefault="00FA77E9"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FA77E9" w:rsidRDefault="00FA77E9"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FA77E9" w:rsidRDefault="00FA77E9"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FA77E9" w:rsidRDefault="00FA77E9"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FA77E9" w:rsidRDefault="00FA77E9"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3A2A5F" w:rsidRDefault="002629AB"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Pr>
          <w:color w:val="000000"/>
        </w:rPr>
        <w:lastRenderedPageBreak/>
        <w:tab/>
      </w:r>
      <w:proofErr w:type="gramStart"/>
      <w:r w:rsidR="003A2A5F">
        <w:rPr>
          <w:color w:val="000000"/>
        </w:rPr>
        <w:t>b</w:t>
      </w:r>
      <w:proofErr w:type="gramEnd"/>
      <w:r w:rsidR="003A2A5F">
        <w:rPr>
          <w:color w:val="000000"/>
        </w:rPr>
        <w:t xml:space="preserve">. </w:t>
      </w:r>
    </w:p>
    <w:p w:rsidR="003A2A5F" w:rsidRDefault="002629AB"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Pr>
          <w:noProof/>
          <w:color w:val="000000"/>
        </w:rPr>
        <w:tab/>
      </w:r>
      <w:r>
        <w:rPr>
          <w:noProof/>
          <w:color w:val="000000"/>
        </w:rPr>
        <w:tab/>
      </w:r>
      <w:r w:rsidR="00CB01CA">
        <w:rPr>
          <w:noProof/>
        </w:rPr>
        <w:drawing>
          <wp:inline distT="0" distB="0" distL="0" distR="0">
            <wp:extent cx="4572000" cy="2718435"/>
            <wp:effectExtent l="0" t="0" r="0" b="0"/>
            <wp:docPr id="92" name="Chart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6"/>
                    <pic:cNvPicPr>
                      <a:picLocks noChangeArrowheads="1"/>
                    </pic:cNvPicPr>
                  </pic:nvPicPr>
                  <pic:blipFill>
                    <a:blip r:embed="rId141">
                      <a:extLst>
                        <a:ext uri="{28A0092B-C50C-407E-A947-70E740481C1C}">
                          <a14:useLocalDpi xmlns:a14="http://schemas.microsoft.com/office/drawing/2010/main" val="0"/>
                        </a:ext>
                      </a:extLst>
                    </a:blip>
                    <a:srcRect l="-4279" t="-3683" r="-2704" b="-6883"/>
                    <a:stretch>
                      <a:fillRect/>
                    </a:stretch>
                  </pic:blipFill>
                  <pic:spPr bwMode="auto">
                    <a:xfrm>
                      <a:off x="0" y="0"/>
                      <a:ext cx="4572000" cy="2718435"/>
                    </a:xfrm>
                    <a:prstGeom prst="rect">
                      <a:avLst/>
                    </a:prstGeom>
                    <a:noFill/>
                    <a:ln>
                      <a:noFill/>
                    </a:ln>
                  </pic:spPr>
                </pic:pic>
              </a:graphicData>
            </a:graphic>
          </wp:inline>
        </w:drawing>
      </w:r>
    </w:p>
    <w:p w:rsidR="003A2A5F" w:rsidRDefault="002629AB"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Pr>
          <w:color w:val="000000"/>
        </w:rPr>
        <w:tab/>
      </w:r>
      <w:r>
        <w:rPr>
          <w:color w:val="000000"/>
        </w:rPr>
        <w:tab/>
      </w:r>
      <w:r w:rsidR="003A2A5F">
        <w:rPr>
          <w:color w:val="000000"/>
        </w:rPr>
        <w:t>The centered moving average values smooth out the time series by removing seasonal effects and some of the random variability. The centered moving average time series shows the trend in the data.</w:t>
      </w:r>
    </w:p>
    <w:p w:rsidR="003A2A5F" w:rsidRDefault="003A2A5F"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p>
    <w:p w:rsidR="003A2A5F" w:rsidRDefault="002629AB" w:rsidP="002629AB">
      <w:pPr>
        <w:tabs>
          <w:tab w:val="left" w:pos="-936"/>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Pr>
          <w:color w:val="000000"/>
        </w:rPr>
        <w:tab/>
      </w:r>
      <w:r w:rsidR="003A2A5F">
        <w:rPr>
          <w:color w:val="000000"/>
        </w:rPr>
        <w:t>c</w:t>
      </w:r>
      <w:r w:rsidR="003A2A5F" w:rsidRPr="00C568DE">
        <w:rPr>
          <w:color w:val="000000"/>
        </w:rPr>
        <w:t>.</w:t>
      </w:r>
    </w:p>
    <w:tbl>
      <w:tblPr>
        <w:tblW w:w="0" w:type="auto"/>
        <w:jc w:val="center"/>
        <w:tblLayout w:type="fixed"/>
        <w:tblCellMar>
          <w:left w:w="0" w:type="dxa"/>
          <w:right w:w="0" w:type="dxa"/>
        </w:tblCellMar>
        <w:tblLook w:val="0000" w:firstRow="0" w:lastRow="0" w:firstColumn="0" w:lastColumn="0" w:noHBand="0" w:noVBand="0"/>
      </w:tblPr>
      <w:tblGrid>
        <w:gridCol w:w="1530"/>
        <w:gridCol w:w="1530"/>
        <w:gridCol w:w="1530"/>
        <w:gridCol w:w="1530"/>
      </w:tblGrid>
      <w:tr w:rsidR="003A2A5F" w:rsidRPr="00C568DE">
        <w:trPr>
          <w:jc w:val="center"/>
        </w:trPr>
        <w:tc>
          <w:tcPr>
            <w:tcW w:w="1530" w:type="dxa"/>
            <w:tcBorders>
              <w:bottom w:val="single" w:sz="6" w:space="0" w:color="auto"/>
            </w:tcBorders>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rPr>
                <w:i/>
                <w:color w:val="000000"/>
              </w:rPr>
            </w:pPr>
          </w:p>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i/>
                <w:color w:val="000000"/>
              </w:rPr>
            </w:pPr>
            <w:r w:rsidRPr="00C568DE">
              <w:rPr>
                <w:i/>
                <w:color w:val="000000"/>
              </w:rPr>
              <w:t>t</w:t>
            </w:r>
          </w:p>
        </w:tc>
        <w:tc>
          <w:tcPr>
            <w:tcW w:w="1530" w:type="dxa"/>
            <w:tcBorders>
              <w:bottom w:val="single" w:sz="6" w:space="0" w:color="auto"/>
            </w:tcBorders>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p>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Sales</w:t>
            </w:r>
          </w:p>
        </w:tc>
        <w:tc>
          <w:tcPr>
            <w:tcW w:w="1530" w:type="dxa"/>
            <w:tcBorders>
              <w:bottom w:val="single" w:sz="6" w:space="0" w:color="auto"/>
            </w:tcBorders>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Centered</w:t>
            </w:r>
          </w:p>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Moving Average</w:t>
            </w:r>
          </w:p>
        </w:tc>
        <w:tc>
          <w:tcPr>
            <w:tcW w:w="1530" w:type="dxa"/>
            <w:tcBorders>
              <w:bottom w:val="single" w:sz="6" w:space="0" w:color="auto"/>
            </w:tcBorders>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 xml:space="preserve">Seasonal-Irregular </w:t>
            </w:r>
            <w:r>
              <w:rPr>
                <w:color w:val="000000"/>
              </w:rPr>
              <w:t>Value</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 xml:space="preserve"> 6</w:t>
            </w:r>
          </w:p>
        </w:tc>
        <w:tc>
          <w:tcPr>
            <w:tcW w:w="1530" w:type="dxa"/>
          </w:tcPr>
          <w:p w:rsidR="003A2A5F" w:rsidRPr="00C568DE" w:rsidRDefault="003A2A5F" w:rsidP="003A2A5F">
            <w:pPr>
              <w:spacing w:line="240" w:lineRule="atLeast"/>
              <w:rPr>
                <w:color w:val="000000"/>
              </w:rPr>
            </w:pPr>
          </w:p>
        </w:tc>
        <w:tc>
          <w:tcPr>
            <w:tcW w:w="1530" w:type="dxa"/>
          </w:tcPr>
          <w:p w:rsidR="003A2A5F" w:rsidRPr="00C568DE" w:rsidRDefault="003A2A5F" w:rsidP="003A2A5F">
            <w:pPr>
              <w:rPr>
                <w:color w:val="000000"/>
              </w:rPr>
            </w:pP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15</w:t>
            </w:r>
          </w:p>
        </w:tc>
        <w:tc>
          <w:tcPr>
            <w:tcW w:w="1530" w:type="dxa"/>
          </w:tcPr>
          <w:p w:rsidR="003A2A5F" w:rsidRPr="00C568DE" w:rsidRDefault="003A2A5F" w:rsidP="003A2A5F">
            <w:pPr>
              <w:spacing w:line="240" w:lineRule="atLeast"/>
              <w:rPr>
                <w:color w:val="000000"/>
              </w:rPr>
            </w:pPr>
          </w:p>
        </w:tc>
        <w:tc>
          <w:tcPr>
            <w:tcW w:w="1530" w:type="dxa"/>
          </w:tcPr>
          <w:p w:rsidR="003A2A5F" w:rsidRPr="00C568DE" w:rsidRDefault="003A2A5F" w:rsidP="003A2A5F">
            <w:pPr>
              <w:rPr>
                <w:color w:val="000000"/>
              </w:rPr>
            </w:pP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 xml:space="preserve"> 9.250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1.081</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 xml:space="preserve"> 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10.125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0.395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11.125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0.899</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12.125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1.485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7</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13.000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1.154</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 xml:space="preserve"> 7</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14.500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0.483</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9</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16.500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0.848</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18.125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1.434</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11</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23</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19.375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1.187</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20.250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0.593</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13</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19</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20.750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0.916</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21.750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1.287</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22.875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1.093</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24.000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0.750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17</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25.125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0.876</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25.875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1.314</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19</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26.500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1.057</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21</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27.000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0.778</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21</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27.500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0.873</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22</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27.625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1.303</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23</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28.000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1.071</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24</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29.000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0.690</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30.125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0.929</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26</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40</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31.625</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1.265</w:t>
            </w: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35</w:t>
            </w:r>
          </w:p>
        </w:tc>
        <w:tc>
          <w:tcPr>
            <w:tcW w:w="1530" w:type="dxa"/>
          </w:tcPr>
          <w:p w:rsidR="003A2A5F" w:rsidRPr="00C568DE" w:rsidRDefault="003A2A5F" w:rsidP="003A2A5F">
            <w:pPr>
              <w:spacing w:line="240" w:lineRule="atLeast"/>
              <w:rPr>
                <w:color w:val="000000"/>
              </w:rPr>
            </w:pPr>
          </w:p>
        </w:tc>
        <w:tc>
          <w:tcPr>
            <w:tcW w:w="1530" w:type="dxa"/>
          </w:tcPr>
          <w:p w:rsidR="003A2A5F" w:rsidRPr="00C568DE" w:rsidRDefault="003A2A5F" w:rsidP="003A2A5F">
            <w:pPr>
              <w:rPr>
                <w:color w:val="000000"/>
              </w:rPr>
            </w:pPr>
          </w:p>
        </w:tc>
      </w:tr>
      <w:tr w:rsidR="003A2A5F" w:rsidRPr="00C568DE">
        <w:trPr>
          <w:jc w:val="center"/>
        </w:trPr>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28</w:t>
            </w:r>
          </w:p>
        </w:tc>
        <w:tc>
          <w:tcPr>
            <w:tcW w:w="1530" w:type="dxa"/>
          </w:tcPr>
          <w:p w:rsidR="003A2A5F" w:rsidRPr="00C568DE" w:rsidRDefault="003A2A5F" w:rsidP="003A2A5F">
            <w:pPr>
              <w:tabs>
                <w:tab w:val="left" w:pos="720"/>
                <w:tab w:val="left" w:pos="1440"/>
                <w:tab w:val="left" w:pos="1840"/>
                <w:tab w:val="left" w:pos="22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center"/>
              <w:rPr>
                <w:color w:val="000000"/>
              </w:rPr>
            </w:pPr>
            <w:r w:rsidRPr="00C568DE">
              <w:rPr>
                <w:color w:val="000000"/>
              </w:rPr>
              <w:t>27</w:t>
            </w:r>
          </w:p>
        </w:tc>
        <w:tc>
          <w:tcPr>
            <w:tcW w:w="1530" w:type="dxa"/>
          </w:tcPr>
          <w:p w:rsidR="003A2A5F" w:rsidRPr="00C568DE" w:rsidRDefault="003A2A5F" w:rsidP="003A2A5F">
            <w:pPr>
              <w:spacing w:line="240" w:lineRule="atLeast"/>
              <w:rPr>
                <w:color w:val="000000"/>
              </w:rPr>
            </w:pPr>
          </w:p>
        </w:tc>
        <w:tc>
          <w:tcPr>
            <w:tcW w:w="1530" w:type="dxa"/>
          </w:tcPr>
          <w:p w:rsidR="003A2A5F" w:rsidRPr="00C568DE" w:rsidRDefault="003A2A5F" w:rsidP="003A2A5F">
            <w:pPr>
              <w:rPr>
                <w:color w:val="000000"/>
              </w:rPr>
            </w:pPr>
          </w:p>
        </w:tc>
      </w:tr>
    </w:tbl>
    <w:p w:rsidR="003A2A5F"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4"/>
        <w:rPr>
          <w:color w:val="000000"/>
        </w:rPr>
      </w:pPr>
    </w:p>
    <w:p w:rsidR="00FA77E9" w:rsidRPr="00C568DE" w:rsidRDefault="00FA77E9"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4"/>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098"/>
        <w:gridCol w:w="4051"/>
        <w:gridCol w:w="900"/>
        <w:gridCol w:w="1134"/>
      </w:tblGrid>
      <w:tr w:rsidR="003A2A5F" w:rsidRPr="00C568DE">
        <w:trPr>
          <w:jc w:val="center"/>
        </w:trPr>
        <w:tc>
          <w:tcPr>
            <w:tcW w:w="1098" w:type="dxa"/>
            <w:tcBorders>
              <w:bottom w:val="single" w:sz="6" w:space="0" w:color="auto"/>
            </w:tcBorders>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p>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Quarter</w:t>
            </w:r>
          </w:p>
        </w:tc>
        <w:tc>
          <w:tcPr>
            <w:tcW w:w="4051" w:type="dxa"/>
            <w:tcBorders>
              <w:bottom w:val="single" w:sz="6" w:space="0" w:color="auto"/>
            </w:tcBorders>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Seasonal-Irregular</w:t>
            </w:r>
          </w:p>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Component Values</w:t>
            </w:r>
          </w:p>
        </w:tc>
        <w:tc>
          <w:tcPr>
            <w:tcW w:w="900" w:type="dxa"/>
            <w:tcBorders>
              <w:bottom w:val="single" w:sz="6" w:space="0" w:color="auto"/>
            </w:tcBorders>
          </w:tcPr>
          <w:p w:rsidR="003A2A5F" w:rsidRPr="00C568DE" w:rsidRDefault="003A2A5F" w:rsidP="003A2A5F">
            <w:pPr>
              <w:spacing w:line="240" w:lineRule="atLeast"/>
              <w:rPr>
                <w:color w:val="000000"/>
              </w:rPr>
            </w:pPr>
          </w:p>
        </w:tc>
        <w:tc>
          <w:tcPr>
            <w:tcW w:w="1134" w:type="dxa"/>
            <w:tcBorders>
              <w:bottom w:val="single" w:sz="6" w:space="0" w:color="auto"/>
            </w:tcBorders>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Seasonal Index</w:t>
            </w:r>
          </w:p>
        </w:tc>
      </w:tr>
      <w:tr w:rsidR="003A2A5F" w:rsidRPr="00C568DE">
        <w:trPr>
          <w:jc w:val="center"/>
        </w:trPr>
        <w:tc>
          <w:tcPr>
            <w:tcW w:w="1098"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1</w:t>
            </w:r>
          </w:p>
        </w:tc>
        <w:tc>
          <w:tcPr>
            <w:tcW w:w="4051"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0.899, 0.848, 0.916, 0.876, 0.873, 0.929</w:t>
            </w:r>
          </w:p>
        </w:tc>
        <w:tc>
          <w:tcPr>
            <w:tcW w:w="900" w:type="dxa"/>
          </w:tcPr>
          <w:p w:rsidR="003A2A5F" w:rsidRPr="00C568DE" w:rsidRDefault="003A2A5F" w:rsidP="003A2A5F">
            <w:pPr>
              <w:spacing w:line="240" w:lineRule="atLeast"/>
              <w:rPr>
                <w:color w:val="000000"/>
              </w:rPr>
            </w:pPr>
          </w:p>
        </w:tc>
        <w:tc>
          <w:tcPr>
            <w:tcW w:w="1134"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0.890</w:t>
            </w:r>
          </w:p>
        </w:tc>
      </w:tr>
      <w:tr w:rsidR="003A2A5F" w:rsidRPr="00C568DE">
        <w:trPr>
          <w:jc w:val="center"/>
        </w:trPr>
        <w:tc>
          <w:tcPr>
            <w:tcW w:w="1098"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2</w:t>
            </w:r>
          </w:p>
        </w:tc>
        <w:tc>
          <w:tcPr>
            <w:tcW w:w="4051"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1.485, 1.434, 1.287, 1.314, 1.303, 1.265</w:t>
            </w:r>
          </w:p>
        </w:tc>
        <w:tc>
          <w:tcPr>
            <w:tcW w:w="900" w:type="dxa"/>
          </w:tcPr>
          <w:p w:rsidR="003A2A5F" w:rsidRPr="00C568DE" w:rsidRDefault="003A2A5F" w:rsidP="003A2A5F">
            <w:pPr>
              <w:spacing w:line="240" w:lineRule="atLeast"/>
              <w:rPr>
                <w:color w:val="000000"/>
              </w:rPr>
            </w:pPr>
          </w:p>
        </w:tc>
        <w:tc>
          <w:tcPr>
            <w:tcW w:w="1134"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1.348</w:t>
            </w:r>
          </w:p>
        </w:tc>
      </w:tr>
      <w:tr w:rsidR="003A2A5F" w:rsidRPr="00C568DE">
        <w:trPr>
          <w:jc w:val="center"/>
        </w:trPr>
        <w:tc>
          <w:tcPr>
            <w:tcW w:w="1098"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3</w:t>
            </w:r>
          </w:p>
        </w:tc>
        <w:tc>
          <w:tcPr>
            <w:tcW w:w="4051"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1.081, 1.154, 1.187, 1.093, 1.057, 1.071</w:t>
            </w:r>
          </w:p>
        </w:tc>
        <w:tc>
          <w:tcPr>
            <w:tcW w:w="900" w:type="dxa"/>
          </w:tcPr>
          <w:p w:rsidR="003A2A5F" w:rsidRPr="00C568DE" w:rsidRDefault="003A2A5F" w:rsidP="003A2A5F">
            <w:pPr>
              <w:spacing w:line="240" w:lineRule="atLeast"/>
              <w:rPr>
                <w:color w:val="000000"/>
              </w:rPr>
            </w:pPr>
          </w:p>
        </w:tc>
        <w:tc>
          <w:tcPr>
            <w:tcW w:w="1134"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1.107</w:t>
            </w:r>
          </w:p>
        </w:tc>
      </w:tr>
      <w:tr w:rsidR="003A2A5F" w:rsidRPr="00C568DE">
        <w:trPr>
          <w:jc w:val="center"/>
        </w:trPr>
        <w:tc>
          <w:tcPr>
            <w:tcW w:w="1098"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4</w:t>
            </w:r>
          </w:p>
        </w:tc>
        <w:tc>
          <w:tcPr>
            <w:tcW w:w="4051"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0.395, 0.483, 0.593, 0.750, 0.778, 0.690</w:t>
            </w:r>
          </w:p>
        </w:tc>
        <w:tc>
          <w:tcPr>
            <w:tcW w:w="900" w:type="dxa"/>
          </w:tcPr>
          <w:p w:rsidR="003A2A5F" w:rsidRPr="00C568DE" w:rsidRDefault="003A2A5F" w:rsidP="003A2A5F">
            <w:pPr>
              <w:spacing w:line="240" w:lineRule="atLeast"/>
              <w:rPr>
                <w:color w:val="000000"/>
              </w:rPr>
            </w:pPr>
          </w:p>
        </w:tc>
        <w:tc>
          <w:tcPr>
            <w:tcW w:w="1134"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u w:val="single"/>
              </w:rPr>
            </w:pPr>
            <w:r w:rsidRPr="00C568DE">
              <w:rPr>
                <w:color w:val="000000"/>
                <w:u w:val="single"/>
              </w:rPr>
              <w:t>0.615</w:t>
            </w:r>
          </w:p>
        </w:tc>
      </w:tr>
      <w:tr w:rsidR="003A2A5F" w:rsidRPr="00C568DE">
        <w:trPr>
          <w:jc w:val="center"/>
        </w:trPr>
        <w:tc>
          <w:tcPr>
            <w:tcW w:w="1098" w:type="dxa"/>
          </w:tcPr>
          <w:p w:rsidR="003A2A5F" w:rsidRPr="00C568DE" w:rsidRDefault="003A2A5F" w:rsidP="003A2A5F">
            <w:pPr>
              <w:spacing w:line="240" w:lineRule="atLeast"/>
              <w:rPr>
                <w:color w:val="000000"/>
                <w:u w:val="single"/>
              </w:rPr>
            </w:pPr>
          </w:p>
        </w:tc>
        <w:tc>
          <w:tcPr>
            <w:tcW w:w="4051" w:type="dxa"/>
          </w:tcPr>
          <w:p w:rsidR="003A2A5F" w:rsidRPr="00C568DE" w:rsidRDefault="003A2A5F" w:rsidP="003A2A5F">
            <w:pPr>
              <w:rPr>
                <w:color w:val="000000"/>
                <w:u w:val="single"/>
              </w:rPr>
            </w:pPr>
          </w:p>
        </w:tc>
        <w:tc>
          <w:tcPr>
            <w:tcW w:w="900"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 xml:space="preserve">Total </w:t>
            </w:r>
          </w:p>
        </w:tc>
        <w:tc>
          <w:tcPr>
            <w:tcW w:w="1134" w:type="dxa"/>
          </w:tcPr>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rPr>
                <w:color w:val="000000"/>
              </w:rPr>
            </w:pPr>
            <w:r w:rsidRPr="00C568DE">
              <w:rPr>
                <w:color w:val="000000"/>
              </w:rPr>
              <w:t>3.960</w:t>
            </w:r>
          </w:p>
        </w:tc>
      </w:tr>
    </w:tbl>
    <w:p w:rsidR="003A2A5F" w:rsidRPr="00C568DE" w:rsidRDefault="003A2A5F" w:rsidP="003A2A5F">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hanging="4"/>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030"/>
        <w:gridCol w:w="2520"/>
      </w:tblGrid>
      <w:tr w:rsidR="003A2A5F" w:rsidRPr="00C568DE">
        <w:trPr>
          <w:jc w:val="center"/>
        </w:trPr>
        <w:tc>
          <w:tcPr>
            <w:tcW w:w="2030" w:type="dxa"/>
            <w:tcBorders>
              <w:bottom w:val="single" w:sz="6" w:space="0" w:color="auto"/>
            </w:tcBorders>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Quarter</w:t>
            </w:r>
          </w:p>
        </w:tc>
        <w:tc>
          <w:tcPr>
            <w:tcW w:w="2520" w:type="dxa"/>
            <w:tcBorders>
              <w:bottom w:val="single" w:sz="6" w:space="0" w:color="auto"/>
            </w:tcBorders>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Adjusted Seasonal Index</w:t>
            </w:r>
          </w:p>
        </w:tc>
      </w:tr>
      <w:tr w:rsidR="003A2A5F" w:rsidRPr="00C568DE">
        <w:trPr>
          <w:jc w:val="center"/>
        </w:trPr>
        <w:tc>
          <w:tcPr>
            <w:tcW w:w="2030" w:type="dxa"/>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1</w:t>
            </w:r>
          </w:p>
        </w:tc>
        <w:tc>
          <w:tcPr>
            <w:tcW w:w="2520" w:type="dxa"/>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0.899</w:t>
            </w:r>
          </w:p>
        </w:tc>
      </w:tr>
      <w:tr w:rsidR="003A2A5F" w:rsidRPr="00C568DE">
        <w:trPr>
          <w:jc w:val="center"/>
        </w:trPr>
        <w:tc>
          <w:tcPr>
            <w:tcW w:w="2030" w:type="dxa"/>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2</w:t>
            </w:r>
          </w:p>
        </w:tc>
        <w:tc>
          <w:tcPr>
            <w:tcW w:w="2520" w:type="dxa"/>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1.362</w:t>
            </w:r>
          </w:p>
        </w:tc>
      </w:tr>
      <w:tr w:rsidR="003A2A5F" w:rsidRPr="00C568DE">
        <w:trPr>
          <w:jc w:val="center"/>
        </w:trPr>
        <w:tc>
          <w:tcPr>
            <w:tcW w:w="2030" w:type="dxa"/>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3</w:t>
            </w:r>
          </w:p>
        </w:tc>
        <w:tc>
          <w:tcPr>
            <w:tcW w:w="2520" w:type="dxa"/>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1.118</w:t>
            </w:r>
          </w:p>
        </w:tc>
      </w:tr>
      <w:tr w:rsidR="003A2A5F" w:rsidRPr="00C568DE">
        <w:trPr>
          <w:jc w:val="center"/>
        </w:trPr>
        <w:tc>
          <w:tcPr>
            <w:tcW w:w="2030" w:type="dxa"/>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4</w:t>
            </w:r>
          </w:p>
        </w:tc>
        <w:tc>
          <w:tcPr>
            <w:tcW w:w="2520" w:type="dxa"/>
          </w:tcPr>
          <w:p w:rsidR="003A2A5F" w:rsidRPr="00C568DE" w:rsidRDefault="003A2A5F" w:rsidP="003A2A5F">
            <w:pPr>
              <w:tabs>
                <w:tab w:val="left" w:pos="980"/>
                <w:tab w:val="left" w:pos="1700"/>
                <w:tab w:val="left" w:pos="2420"/>
                <w:tab w:val="left" w:pos="2820"/>
                <w:tab w:val="left" w:pos="3180"/>
                <w:tab w:val="left" w:pos="4580"/>
                <w:tab w:val="left" w:pos="5300"/>
                <w:tab w:val="left" w:pos="6020"/>
                <w:tab w:val="left" w:pos="6740"/>
                <w:tab w:val="left" w:pos="7460"/>
                <w:tab w:val="left" w:pos="8180"/>
                <w:tab w:val="left" w:pos="8900"/>
                <w:tab w:val="left" w:pos="9620"/>
                <w:tab w:val="left" w:pos="10340"/>
                <w:tab w:val="left" w:pos="11060"/>
                <w:tab w:val="left" w:pos="11780"/>
                <w:tab w:val="left" w:pos="12500"/>
                <w:tab w:val="left" w:pos="13220"/>
                <w:tab w:val="left" w:pos="13940"/>
              </w:tabs>
              <w:jc w:val="center"/>
              <w:rPr>
                <w:color w:val="000000"/>
              </w:rPr>
            </w:pPr>
            <w:r w:rsidRPr="00C568DE">
              <w:rPr>
                <w:color w:val="000000"/>
              </w:rPr>
              <w:t>0.621</w:t>
            </w:r>
          </w:p>
        </w:tc>
      </w:tr>
    </w:tbl>
    <w:p w:rsidR="003A2A5F" w:rsidRPr="00C568DE" w:rsidRDefault="003A2A5F" w:rsidP="002629AB">
      <w:pPr>
        <w:tabs>
          <w:tab w:val="left" w:pos="-936"/>
          <w:tab w:val="left" w:pos="-72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right="2880" w:hanging="720"/>
        <w:rPr>
          <w:color w:val="000000"/>
        </w:rPr>
      </w:pPr>
    </w:p>
    <w:p w:rsidR="003A2A5F" w:rsidRPr="00C568DE" w:rsidRDefault="003A2A5F" w:rsidP="002629AB">
      <w:pPr>
        <w:tabs>
          <w:tab w:val="left" w:pos="-936"/>
          <w:tab w:val="left" w:pos="-72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right="2880" w:hanging="720"/>
        <w:rPr>
          <w:color w:val="000000"/>
        </w:rPr>
      </w:pPr>
      <w:r w:rsidRPr="00C568DE">
        <w:rPr>
          <w:color w:val="000000"/>
        </w:rPr>
        <w:tab/>
      </w:r>
      <w:r w:rsidRPr="00C568DE">
        <w:rPr>
          <w:color w:val="000000"/>
        </w:rPr>
        <w:tab/>
        <w:t>Note: Adjustment for seasonal index = 4.00 / 3.96 = 1.0101</w:t>
      </w:r>
    </w:p>
    <w:p w:rsidR="003A2A5F" w:rsidRPr="00C568DE" w:rsidRDefault="003A2A5F" w:rsidP="002629AB">
      <w:pPr>
        <w:tabs>
          <w:tab w:val="left" w:pos="-936"/>
          <w:tab w:val="left" w:pos="-72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right="2880" w:hanging="720"/>
        <w:rPr>
          <w:color w:val="000000"/>
        </w:rPr>
      </w:pPr>
    </w:p>
    <w:p w:rsidR="003A2A5F" w:rsidRPr="00C568DE" w:rsidRDefault="002629AB" w:rsidP="002629AB">
      <w:pPr>
        <w:tabs>
          <w:tab w:val="left" w:pos="-936"/>
          <w:tab w:val="left" w:pos="-720"/>
          <w:tab w:val="left" w:pos="-216"/>
          <w:tab w:val="left" w:pos="904"/>
          <w:tab w:val="left" w:pos="1260"/>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20"/>
        <w:rPr>
          <w:color w:val="000000"/>
        </w:rPr>
      </w:pPr>
      <w:r>
        <w:rPr>
          <w:color w:val="000000"/>
        </w:rPr>
        <w:tab/>
      </w:r>
      <w:r w:rsidR="003A2A5F" w:rsidRPr="00C568DE">
        <w:rPr>
          <w:color w:val="000000"/>
        </w:rPr>
        <w:t xml:space="preserve"> </w:t>
      </w:r>
      <w:r w:rsidR="003A2A5F">
        <w:rPr>
          <w:color w:val="000000"/>
        </w:rPr>
        <w:t>d</w:t>
      </w:r>
      <w:r w:rsidR="003A2A5F" w:rsidRPr="00C568DE">
        <w:rPr>
          <w:color w:val="000000"/>
        </w:rPr>
        <w:t>.</w:t>
      </w:r>
      <w:r>
        <w:rPr>
          <w:color w:val="000000"/>
        </w:rPr>
        <w:tab/>
      </w:r>
      <w:r w:rsidR="003A2A5F" w:rsidRPr="00C568DE">
        <w:rPr>
          <w:color w:val="000000"/>
        </w:rPr>
        <w:t>Hudson Marine experiences the largest seasonal increase in quarter 2.  Since this quarter occurs prior to the peak summer boating season, this result seems reasonable.</w:t>
      </w:r>
      <w:r w:rsidR="003A2A5F">
        <w:rPr>
          <w:color w:val="000000"/>
        </w:rPr>
        <w:t xml:space="preserve"> But the largest seasonal effect is the seasonal decrease in quarter 4. This is also reasonable because of decreased boating in the fall and winter.</w:t>
      </w:r>
    </w:p>
    <w:p w:rsidR="00FA77E9" w:rsidRDefault="00FA77E9" w:rsidP="002629AB">
      <w:pPr>
        <w:tabs>
          <w:tab w:val="left" w:pos="-720"/>
          <w:tab w:val="left" w:pos="904"/>
          <w:tab w:val="left" w:pos="1260"/>
        </w:tabs>
        <w:ind w:left="1260" w:hanging="720"/>
      </w:pPr>
    </w:p>
    <w:p w:rsidR="003A2A5F" w:rsidRDefault="003A2A5F" w:rsidP="002629AB">
      <w:pPr>
        <w:tabs>
          <w:tab w:val="left" w:pos="-720"/>
          <w:tab w:val="left" w:pos="904"/>
          <w:tab w:val="left" w:pos="1260"/>
        </w:tabs>
        <w:ind w:left="1260" w:hanging="720"/>
      </w:pPr>
      <w:r>
        <w:t>55.</w:t>
      </w:r>
      <w:r w:rsidR="002629AB">
        <w:tab/>
      </w:r>
      <w:proofErr w:type="gramStart"/>
      <w:r>
        <w:t>a</w:t>
      </w:r>
      <w:proofErr w:type="gramEnd"/>
      <w:r>
        <w:t>.</w:t>
      </w:r>
    </w:p>
    <w:tbl>
      <w:tblPr>
        <w:tblW w:w="5780" w:type="dxa"/>
        <w:tblInd w:w="1260" w:type="dxa"/>
        <w:tblCellMar>
          <w:left w:w="0" w:type="dxa"/>
          <w:right w:w="0" w:type="dxa"/>
        </w:tblCellMar>
        <w:tblLook w:val="00A0" w:firstRow="1" w:lastRow="0" w:firstColumn="1" w:lastColumn="0" w:noHBand="0" w:noVBand="0"/>
      </w:tblPr>
      <w:tblGrid>
        <w:gridCol w:w="1092"/>
        <w:gridCol w:w="1092"/>
        <w:gridCol w:w="1092"/>
        <w:gridCol w:w="1010"/>
        <w:gridCol w:w="1494"/>
      </w:tblGrid>
      <w:tr w:rsidR="003A2A5F">
        <w:trPr>
          <w:trHeight w:val="20"/>
        </w:trPr>
        <w:tc>
          <w:tcPr>
            <w:tcW w:w="1076" w:type="dxa"/>
            <w:tcBorders>
              <w:top w:val="nil"/>
              <w:left w:val="nil"/>
              <w:bottom w:val="nil"/>
              <w:right w:val="nil"/>
            </w:tcBorders>
            <w:noWrap/>
            <w:vAlign w:val="bottom"/>
          </w:tcPr>
          <w:p w:rsidR="003A2A5F" w:rsidRDefault="003A2A5F" w:rsidP="003A2A5F">
            <w:pPr>
              <w:jc w:val="center"/>
              <w:rPr>
                <w:b/>
                <w:bCs/>
                <w:color w:val="000000"/>
              </w:rPr>
            </w:pPr>
            <w:r>
              <w:rPr>
                <w:b/>
                <w:bCs/>
                <w:color w:val="000000"/>
              </w:rPr>
              <w:t>Year</w:t>
            </w:r>
          </w:p>
        </w:tc>
        <w:tc>
          <w:tcPr>
            <w:tcW w:w="1076" w:type="dxa"/>
            <w:tcBorders>
              <w:top w:val="nil"/>
              <w:left w:val="nil"/>
              <w:bottom w:val="nil"/>
              <w:right w:val="nil"/>
            </w:tcBorders>
            <w:noWrap/>
            <w:vAlign w:val="bottom"/>
          </w:tcPr>
          <w:p w:rsidR="003A2A5F" w:rsidRDefault="003A2A5F" w:rsidP="003A2A5F">
            <w:pPr>
              <w:jc w:val="center"/>
              <w:rPr>
                <w:b/>
                <w:bCs/>
                <w:color w:val="000000"/>
              </w:rPr>
            </w:pPr>
            <w:r>
              <w:rPr>
                <w:b/>
                <w:bCs/>
                <w:color w:val="000000"/>
              </w:rPr>
              <w:t>Quarter</w:t>
            </w:r>
          </w:p>
        </w:tc>
        <w:tc>
          <w:tcPr>
            <w:tcW w:w="1076" w:type="dxa"/>
            <w:tcBorders>
              <w:top w:val="nil"/>
              <w:left w:val="nil"/>
              <w:bottom w:val="nil"/>
              <w:right w:val="nil"/>
            </w:tcBorders>
            <w:noWrap/>
            <w:vAlign w:val="bottom"/>
          </w:tcPr>
          <w:p w:rsidR="003A2A5F" w:rsidRDefault="003A2A5F" w:rsidP="003A2A5F">
            <w:pPr>
              <w:jc w:val="center"/>
              <w:rPr>
                <w:b/>
                <w:bCs/>
                <w:color w:val="000000"/>
              </w:rPr>
            </w:pPr>
            <w:r>
              <w:rPr>
                <w:b/>
                <w:bCs/>
                <w:color w:val="000000"/>
              </w:rPr>
              <w:t>Sales</w:t>
            </w:r>
          </w:p>
        </w:tc>
        <w:tc>
          <w:tcPr>
            <w:tcW w:w="1035" w:type="dxa"/>
            <w:tcBorders>
              <w:top w:val="nil"/>
              <w:left w:val="nil"/>
              <w:bottom w:val="nil"/>
              <w:right w:val="nil"/>
            </w:tcBorders>
            <w:vAlign w:val="bottom"/>
          </w:tcPr>
          <w:p w:rsidR="003A2A5F" w:rsidRDefault="003A2A5F" w:rsidP="003A2A5F">
            <w:pPr>
              <w:jc w:val="center"/>
              <w:rPr>
                <w:b/>
                <w:bCs/>
                <w:color w:val="000000"/>
              </w:rPr>
            </w:pPr>
            <w:r>
              <w:rPr>
                <w:b/>
                <w:bCs/>
                <w:color w:val="000000"/>
              </w:rPr>
              <w:t>Adjusted Seasonal Index</w:t>
            </w:r>
          </w:p>
        </w:tc>
        <w:tc>
          <w:tcPr>
            <w:tcW w:w="1517" w:type="dxa"/>
            <w:tcBorders>
              <w:top w:val="nil"/>
              <w:left w:val="nil"/>
              <w:bottom w:val="nil"/>
              <w:right w:val="nil"/>
            </w:tcBorders>
            <w:vAlign w:val="bottom"/>
          </w:tcPr>
          <w:p w:rsidR="003A2A5F" w:rsidRDefault="003A2A5F" w:rsidP="003A2A5F">
            <w:pPr>
              <w:jc w:val="center"/>
              <w:rPr>
                <w:b/>
                <w:bCs/>
                <w:color w:val="000000"/>
              </w:rPr>
            </w:pPr>
            <w:r>
              <w:rPr>
                <w:b/>
                <w:bCs/>
                <w:color w:val="000000"/>
              </w:rPr>
              <w:t>Deseasonalized Sales</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0.899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6.673</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1.362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11.016</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1.118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8.942</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0.621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6.443</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0.899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11.122</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1.362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13.219</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1.118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13.413</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0.621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11.275</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0.899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15.571</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1.362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19.094</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1.118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20.566</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0.621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19.328</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0.899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21.132</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1.362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20.563</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1.118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22.355</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0.621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28.993</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0.899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24.468</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1.362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24.969</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1.118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25.037</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0.621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33.825</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0.899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26.692</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36</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1.362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26.438</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1.118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26.825</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0.621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32.214</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0.899</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31.141</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40</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1.362</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29.376</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35</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1.118</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31.296</w:t>
            </w:r>
          </w:p>
        </w:tc>
      </w:tr>
      <w:tr w:rsidR="003A2A5F">
        <w:trPr>
          <w:trHeight w:val="20"/>
        </w:trPr>
        <w:tc>
          <w:tcPr>
            <w:tcW w:w="0" w:type="auto"/>
            <w:tcBorders>
              <w:top w:val="nil"/>
              <w:left w:val="nil"/>
              <w:bottom w:val="nil"/>
              <w:right w:val="nil"/>
            </w:tcBorders>
            <w:noWrap/>
            <w:vAlign w:val="bottom"/>
          </w:tcPr>
          <w:p w:rsidR="003A2A5F" w:rsidRDefault="003A2A5F" w:rsidP="003A2A5F">
            <w:pPr>
              <w:jc w:val="center"/>
              <w:rPr>
                <w:color w:val="000000"/>
              </w:rPr>
            </w:pP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27</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0.621</w:t>
            </w:r>
          </w:p>
        </w:tc>
        <w:tc>
          <w:tcPr>
            <w:tcW w:w="0" w:type="auto"/>
            <w:tcBorders>
              <w:top w:val="nil"/>
              <w:left w:val="nil"/>
              <w:bottom w:val="nil"/>
              <w:right w:val="nil"/>
            </w:tcBorders>
            <w:noWrap/>
            <w:vAlign w:val="bottom"/>
          </w:tcPr>
          <w:p w:rsidR="003A2A5F" w:rsidRDefault="003A2A5F" w:rsidP="003A2A5F">
            <w:pPr>
              <w:jc w:val="center"/>
              <w:rPr>
                <w:color w:val="000000"/>
              </w:rPr>
            </w:pPr>
            <w:r>
              <w:rPr>
                <w:color w:val="000000"/>
              </w:rPr>
              <w:t>43.489</w:t>
            </w:r>
          </w:p>
        </w:tc>
      </w:tr>
    </w:tbl>
    <w:p w:rsidR="003A2A5F" w:rsidRDefault="003A2A5F" w:rsidP="003A2A5F"/>
    <w:p w:rsidR="00FA77E9" w:rsidRDefault="00FA77E9" w:rsidP="002629AB">
      <w:pPr>
        <w:tabs>
          <w:tab w:val="left" w:pos="900"/>
          <w:tab w:val="left" w:pos="1260"/>
        </w:tabs>
        <w:ind w:left="1260" w:hanging="720"/>
      </w:pPr>
    </w:p>
    <w:p w:rsidR="00FA77E9" w:rsidRDefault="00FA77E9" w:rsidP="002629AB">
      <w:pPr>
        <w:tabs>
          <w:tab w:val="left" w:pos="900"/>
          <w:tab w:val="left" w:pos="1260"/>
        </w:tabs>
        <w:ind w:left="1260" w:hanging="720"/>
      </w:pPr>
    </w:p>
    <w:p w:rsidR="003A2A5F" w:rsidRDefault="002629AB" w:rsidP="002629AB">
      <w:pPr>
        <w:tabs>
          <w:tab w:val="left" w:pos="900"/>
          <w:tab w:val="left" w:pos="1260"/>
        </w:tabs>
        <w:ind w:left="1260" w:hanging="720"/>
      </w:pPr>
      <w:r>
        <w:lastRenderedPageBreak/>
        <w:tab/>
      </w:r>
      <w:r>
        <w:tab/>
      </w:r>
      <w:r w:rsidR="003A2A5F">
        <w:t>A portion of the Minitab regression output for the deseasonalized sales time series follows.</w:t>
      </w:r>
    </w:p>
    <w:p w:rsidR="003A2A5F" w:rsidRDefault="003A2A5F" w:rsidP="002629AB">
      <w:pPr>
        <w:tabs>
          <w:tab w:val="left" w:pos="900"/>
          <w:tab w:val="left" w:pos="1260"/>
        </w:tabs>
        <w:ind w:left="1260" w:hanging="720"/>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Deseasonalized Sales = 6.33 + 1.05 t</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Predictor     Coef  SE Coef      T      P</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Constant     6.332    1.195   5.30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          1.05466  0.07203  14.64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3.07863   R-Sq = 89.2%   R-Sq(adj) = 88.8%</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Regression       1  2032.2  2032.2  214.41  0.000</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Residual Error  26   246.4     9.5</w:t>
      </w:r>
    </w:p>
    <w:p w:rsidR="003A2A5F" w:rsidRDefault="003A2A5F" w:rsidP="002629AB">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Total           27  2278.6</w:t>
      </w:r>
    </w:p>
    <w:p w:rsidR="002629AB" w:rsidRDefault="002629AB" w:rsidP="002629AB">
      <w:pPr>
        <w:tabs>
          <w:tab w:val="left" w:pos="900"/>
          <w:tab w:val="left" w:pos="1260"/>
        </w:tabs>
        <w:autoSpaceDE w:val="0"/>
        <w:autoSpaceDN w:val="0"/>
        <w:adjustRightInd w:val="0"/>
        <w:ind w:left="1260" w:hanging="720"/>
        <w:rPr>
          <w:rFonts w:ascii="Courier New" w:hAnsi="Courier New" w:cs="Courier New"/>
          <w:sz w:val="18"/>
          <w:szCs w:val="18"/>
        </w:rPr>
      </w:pPr>
    </w:p>
    <w:p w:rsidR="003A2A5F" w:rsidRDefault="002629AB" w:rsidP="002629AB">
      <w:pPr>
        <w:tabs>
          <w:tab w:val="left" w:pos="900"/>
          <w:tab w:val="left" w:pos="1260"/>
        </w:tabs>
        <w:ind w:left="1260" w:hanging="720"/>
      </w:pPr>
      <w:r>
        <w:tab/>
      </w:r>
      <w:r w:rsidR="003A2A5F">
        <w:t>b.</w:t>
      </w:r>
      <w:r>
        <w:tab/>
      </w:r>
      <w:r w:rsidR="003A2A5F">
        <w:t xml:space="preserve">The quarterly forecast for next year correspond to </w:t>
      </w:r>
      <w:r w:rsidR="003A2A5F" w:rsidRPr="00C17618">
        <w:rPr>
          <w:i/>
        </w:rPr>
        <w:t>t</w:t>
      </w:r>
      <w:r w:rsidR="003A2A5F">
        <w:t xml:space="preserve"> = 29, 30, 31, and 32.</w:t>
      </w:r>
    </w:p>
    <w:p w:rsidR="003A2A5F" w:rsidRDefault="003A2A5F" w:rsidP="002629AB">
      <w:pPr>
        <w:tabs>
          <w:tab w:val="left" w:pos="900"/>
          <w:tab w:val="left" w:pos="1260"/>
        </w:tabs>
        <w:ind w:left="1260" w:hanging="720"/>
      </w:pPr>
    </w:p>
    <w:p w:rsidR="003A2A5F" w:rsidRPr="00C17618" w:rsidRDefault="002629AB" w:rsidP="002629AB">
      <w:pPr>
        <w:tabs>
          <w:tab w:val="left" w:pos="900"/>
          <w:tab w:val="left" w:pos="1260"/>
        </w:tabs>
        <w:ind w:left="1260" w:hanging="720"/>
      </w:pPr>
      <w:r>
        <w:tab/>
      </w:r>
      <w:r>
        <w:tab/>
      </w:r>
      <w:r w:rsidR="003A2A5F">
        <w:t>Forecast for Quarter 1 (</w:t>
      </w:r>
      <w:r w:rsidR="003A2A5F" w:rsidRPr="000B1199">
        <w:rPr>
          <w:i/>
        </w:rPr>
        <w:t>t</w:t>
      </w:r>
      <w:r w:rsidR="003A2A5F">
        <w:t xml:space="preserve"> = 29) = 6.332</w:t>
      </w:r>
      <w:r w:rsidR="003A2A5F" w:rsidRPr="00C17618">
        <w:t xml:space="preserve"> + </w:t>
      </w:r>
      <w:r w:rsidR="003A2A5F">
        <w:t>1.055(29) = 36.93</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2 (</w:t>
      </w:r>
      <w:r w:rsidR="003A2A5F" w:rsidRPr="000B1199">
        <w:rPr>
          <w:i/>
        </w:rPr>
        <w:t>t</w:t>
      </w:r>
      <w:r w:rsidR="003A2A5F">
        <w:t xml:space="preserve"> = 30) = 6.332</w:t>
      </w:r>
      <w:r w:rsidR="003A2A5F" w:rsidRPr="00C17618">
        <w:t xml:space="preserve"> + </w:t>
      </w:r>
      <w:r w:rsidR="003A2A5F">
        <w:t>1.055(30) = 37.98</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3 (</w:t>
      </w:r>
      <w:r w:rsidR="003A2A5F" w:rsidRPr="000B1199">
        <w:rPr>
          <w:i/>
        </w:rPr>
        <w:t>t</w:t>
      </w:r>
      <w:r w:rsidR="003A2A5F">
        <w:t xml:space="preserve"> = 31) = 6.332</w:t>
      </w:r>
      <w:r w:rsidR="003A2A5F" w:rsidRPr="00C17618">
        <w:t xml:space="preserve"> + </w:t>
      </w:r>
      <w:r w:rsidR="003A2A5F">
        <w:t>1.055(31) = 39.04</w:t>
      </w:r>
    </w:p>
    <w:p w:rsidR="005A3A68" w:rsidRDefault="005A3A68"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4 (</w:t>
      </w:r>
      <w:r w:rsidR="003A2A5F" w:rsidRPr="000B1199">
        <w:rPr>
          <w:i/>
        </w:rPr>
        <w:t>t</w:t>
      </w:r>
      <w:r w:rsidR="003A2A5F">
        <w:t xml:space="preserve"> = 32) = 6.332</w:t>
      </w:r>
      <w:r w:rsidR="003A2A5F" w:rsidRPr="00C17618">
        <w:t xml:space="preserve"> + </w:t>
      </w:r>
      <w:r w:rsidR="003A2A5F">
        <w:t>1.055(32) = 40.09</w:t>
      </w:r>
    </w:p>
    <w:p w:rsidR="003A2A5F" w:rsidRDefault="003A2A5F" w:rsidP="002629AB">
      <w:pPr>
        <w:tabs>
          <w:tab w:val="left" w:pos="900"/>
          <w:tab w:val="left" w:pos="1260"/>
        </w:tabs>
        <w:ind w:left="1260" w:hanging="720"/>
      </w:pPr>
    </w:p>
    <w:p w:rsidR="003A2A5F" w:rsidRDefault="002629AB" w:rsidP="002629AB">
      <w:pPr>
        <w:tabs>
          <w:tab w:val="left" w:pos="900"/>
          <w:tab w:val="left" w:pos="1260"/>
        </w:tabs>
        <w:ind w:left="1260" w:hanging="720"/>
      </w:pPr>
      <w:r>
        <w:tab/>
      </w:r>
      <w:r w:rsidR="003A2A5F">
        <w:t>c.</w:t>
      </w:r>
      <w:r>
        <w:tab/>
      </w:r>
      <w:r w:rsidR="003A2A5F">
        <w:t>Multiplying the quarterly trend forecasts by the adjusted seasonal indexes provides the forecasts for next year.</w:t>
      </w:r>
    </w:p>
    <w:p w:rsidR="003A2A5F" w:rsidRDefault="003A2A5F"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1 (</w:t>
      </w:r>
      <w:r w:rsidR="003A2A5F" w:rsidRPr="000B1199">
        <w:rPr>
          <w:i/>
        </w:rPr>
        <w:t>t</w:t>
      </w:r>
      <w:r w:rsidR="003A2A5F">
        <w:t xml:space="preserve"> = 29) = 36.93(.899) = 33.2</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2 (</w:t>
      </w:r>
      <w:r w:rsidR="003A2A5F" w:rsidRPr="000B1199">
        <w:rPr>
          <w:i/>
        </w:rPr>
        <w:t>t</w:t>
      </w:r>
      <w:r w:rsidR="003A2A5F">
        <w:t xml:space="preserve"> = 30) = 37.98(1.362) = 51.7</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3 (</w:t>
      </w:r>
      <w:r w:rsidR="003A2A5F" w:rsidRPr="000B1199">
        <w:rPr>
          <w:i/>
        </w:rPr>
        <w:t>t</w:t>
      </w:r>
      <w:r w:rsidR="003A2A5F">
        <w:t xml:space="preserve"> = 31) = 39.04(1.118) = 43.65</w:t>
      </w:r>
    </w:p>
    <w:p w:rsidR="002629AB" w:rsidRDefault="002629AB" w:rsidP="002629AB">
      <w:pPr>
        <w:tabs>
          <w:tab w:val="left" w:pos="900"/>
          <w:tab w:val="left" w:pos="1260"/>
        </w:tabs>
        <w:ind w:left="1260" w:hanging="720"/>
      </w:pPr>
    </w:p>
    <w:p w:rsidR="003A2A5F" w:rsidRDefault="002629AB" w:rsidP="002629AB">
      <w:pPr>
        <w:tabs>
          <w:tab w:val="left" w:pos="900"/>
          <w:tab w:val="left" w:pos="1260"/>
        </w:tabs>
        <w:ind w:left="1260" w:hanging="720"/>
      </w:pPr>
      <w:r>
        <w:tab/>
      </w:r>
      <w:r>
        <w:tab/>
      </w:r>
      <w:r w:rsidR="003A2A5F">
        <w:t>Forecast for Quarter 4 (</w:t>
      </w:r>
      <w:r w:rsidR="003A2A5F" w:rsidRPr="000B1199">
        <w:rPr>
          <w:i/>
        </w:rPr>
        <w:t>t</w:t>
      </w:r>
      <w:r w:rsidR="003A2A5F">
        <w:t xml:space="preserve"> = 32) = 40.09(.621) = 24.9</w:t>
      </w:r>
    </w:p>
    <w:sectPr w:rsidR="003A2A5F">
      <w:headerReference w:type="even" r:id="rId142"/>
      <w:headerReference w:type="default" r:id="rId143"/>
      <w:footerReference w:type="even" r:id="rId144"/>
      <w:footerReference w:type="default" r:id="rId145"/>
      <w:footerReference w:type="first" r:id="rId146"/>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186" w:rsidRDefault="00241186">
      <w:r>
        <w:separator/>
      </w:r>
    </w:p>
  </w:endnote>
  <w:endnote w:type="continuationSeparator" w:id="0">
    <w:p w:rsidR="00241186" w:rsidRDefault="0024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466" w:rsidRDefault="002629AB" w:rsidP="00FF2466">
    <w:pPr>
      <w:pStyle w:val="Footer"/>
      <w:spacing w:line="240" w:lineRule="auto"/>
      <w:jc w:val="center"/>
      <w:rPr>
        <w:rStyle w:val="PageNumber"/>
        <w:rFonts w:ascii="Times New Roman" w:hAnsi="Times New Roman"/>
      </w:rPr>
    </w:pPr>
    <w:r>
      <w:rPr>
        <w:rFonts w:ascii="Times" w:hAnsi="Times"/>
      </w:rPr>
      <w:t>1</w:t>
    </w:r>
    <w:r w:rsidR="003D126E">
      <w:rPr>
        <w:rFonts w:ascii="Times" w:hAnsi="Times"/>
      </w:rPr>
      <w:t>7</w:t>
    </w:r>
    <w:r>
      <w:rPr>
        <w:rFonts w:ascii="Times" w:hAnsi="Times"/>
      </w:rPr>
      <w:t xml:space="preserve"> - </w:t>
    </w:r>
    <w:r>
      <w:rPr>
        <w:rFonts w:ascii="Times" w:hAnsi="Times"/>
      </w:rPr>
      <w:fldChar w:fldCharType="begin"/>
    </w:r>
    <w:r>
      <w:rPr>
        <w:rFonts w:ascii="Times" w:hAnsi="Times"/>
      </w:rPr>
      <w:instrText xml:space="preserve">PAGE  </w:instrText>
    </w:r>
    <w:r>
      <w:rPr>
        <w:rFonts w:ascii="Times" w:hAnsi="Times"/>
      </w:rPr>
      <w:fldChar w:fldCharType="separate"/>
    </w:r>
    <w:r w:rsidR="00223026">
      <w:rPr>
        <w:rFonts w:ascii="Times" w:hAnsi="Times"/>
        <w:noProof/>
      </w:rPr>
      <w:t>20</w:t>
    </w:r>
    <w:r>
      <w:rPr>
        <w:rFonts w:ascii="Times" w:hAnsi="Times"/>
      </w:rPr>
      <w:fldChar w:fldCharType="end"/>
    </w:r>
  </w:p>
  <w:p w:rsidR="00FF2466" w:rsidRPr="003C63A3" w:rsidRDefault="00FF2466" w:rsidP="00FF2466">
    <w:pPr>
      <w:jc w:val="center"/>
      <w:rPr>
        <w:bCs/>
        <w:sz w:val="16"/>
        <w:szCs w:val="16"/>
      </w:rPr>
    </w:pPr>
    <w:r w:rsidRPr="003C63A3">
      <w:rPr>
        <w:bCs/>
        <w:sz w:val="16"/>
        <w:szCs w:val="16"/>
      </w:rPr>
      <w:t>© 201</w:t>
    </w:r>
    <w:r w:rsidR="00035EAE">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2629AB" w:rsidRPr="00FF2466" w:rsidRDefault="00FF2466" w:rsidP="00FF2466">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466" w:rsidRDefault="002629AB" w:rsidP="00FF2466">
    <w:pPr>
      <w:pStyle w:val="Footer"/>
      <w:spacing w:line="240" w:lineRule="auto"/>
      <w:jc w:val="center"/>
      <w:rPr>
        <w:rStyle w:val="PageNumber"/>
        <w:rFonts w:ascii="Times New Roman" w:hAnsi="Times New Roman"/>
      </w:rPr>
    </w:pPr>
    <w:r>
      <w:rPr>
        <w:rFonts w:ascii="Times" w:hAnsi="Times"/>
      </w:rPr>
      <w:t>1</w:t>
    </w:r>
    <w:r w:rsidR="003D126E">
      <w:rPr>
        <w:rFonts w:ascii="Times" w:hAnsi="Times"/>
      </w:rPr>
      <w:t>7</w:t>
    </w:r>
    <w:r>
      <w:rPr>
        <w:rFonts w:ascii="Times" w:hAnsi="Times"/>
      </w:rPr>
      <w:t xml:space="preserve"> - </w:t>
    </w:r>
    <w:r>
      <w:rPr>
        <w:rFonts w:ascii="Times" w:hAnsi="Times"/>
      </w:rPr>
      <w:fldChar w:fldCharType="begin"/>
    </w:r>
    <w:r>
      <w:rPr>
        <w:rFonts w:ascii="Times" w:hAnsi="Times"/>
      </w:rPr>
      <w:instrText xml:space="preserve">PAGE  </w:instrText>
    </w:r>
    <w:r>
      <w:rPr>
        <w:rFonts w:ascii="Times" w:hAnsi="Times"/>
      </w:rPr>
      <w:fldChar w:fldCharType="separate"/>
    </w:r>
    <w:r w:rsidR="00223026">
      <w:rPr>
        <w:rFonts w:ascii="Times" w:hAnsi="Times"/>
        <w:noProof/>
      </w:rPr>
      <w:t>19</w:t>
    </w:r>
    <w:r>
      <w:rPr>
        <w:rFonts w:ascii="Times" w:hAnsi="Times"/>
      </w:rPr>
      <w:fldChar w:fldCharType="end"/>
    </w:r>
  </w:p>
  <w:p w:rsidR="00FF2466" w:rsidRPr="003C63A3" w:rsidRDefault="00FF2466" w:rsidP="00FF2466">
    <w:pPr>
      <w:jc w:val="center"/>
      <w:rPr>
        <w:bCs/>
        <w:sz w:val="16"/>
        <w:szCs w:val="16"/>
      </w:rPr>
    </w:pPr>
    <w:r w:rsidRPr="003C63A3">
      <w:rPr>
        <w:bCs/>
        <w:sz w:val="16"/>
        <w:szCs w:val="16"/>
      </w:rPr>
      <w:t>© 201</w:t>
    </w:r>
    <w:r w:rsidR="00035EAE">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2629AB" w:rsidRPr="00FF2466" w:rsidRDefault="00FF2466" w:rsidP="00FF2466">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466" w:rsidRDefault="002629AB" w:rsidP="00FF2466">
    <w:pPr>
      <w:pStyle w:val="Footer"/>
      <w:spacing w:line="240" w:lineRule="auto"/>
      <w:jc w:val="center"/>
      <w:rPr>
        <w:rStyle w:val="PageNumber"/>
        <w:rFonts w:ascii="Times New Roman" w:hAnsi="Times New Roman"/>
      </w:rPr>
    </w:pPr>
    <w:r>
      <w:rPr>
        <w:rFonts w:ascii="Times New Roman" w:hAnsi="Times New Roman"/>
      </w:rPr>
      <w:t>1</w:t>
    </w:r>
    <w:r w:rsidR="003D126E">
      <w:rPr>
        <w:rFonts w:ascii="Times New Roman" w:hAnsi="Times New Roman"/>
      </w:rPr>
      <w:t>7</w:t>
    </w:r>
    <w:r>
      <w:rPr>
        <w:rFonts w:ascii="Times New Roman" w:hAnsi="Times New Roman"/>
      </w:rPr>
      <w:t xml:space="preserve">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223026">
      <w:rPr>
        <w:rStyle w:val="PageNumber"/>
        <w:rFonts w:ascii="Times New Roman" w:hAnsi="Times New Roman"/>
        <w:noProof/>
      </w:rPr>
      <w:t>1</w:t>
    </w:r>
    <w:r>
      <w:rPr>
        <w:rStyle w:val="PageNumber"/>
        <w:rFonts w:ascii="Times New Roman" w:hAnsi="Times New Roman"/>
      </w:rPr>
      <w:fldChar w:fldCharType="end"/>
    </w:r>
  </w:p>
  <w:p w:rsidR="00FF2466" w:rsidRPr="003C63A3" w:rsidRDefault="00FF2466" w:rsidP="00FF2466">
    <w:pPr>
      <w:jc w:val="center"/>
      <w:rPr>
        <w:bCs/>
        <w:sz w:val="16"/>
        <w:szCs w:val="16"/>
      </w:rPr>
    </w:pPr>
    <w:r w:rsidRPr="003C63A3">
      <w:rPr>
        <w:bCs/>
        <w:sz w:val="16"/>
        <w:szCs w:val="16"/>
      </w:rPr>
      <w:t>© 201</w:t>
    </w:r>
    <w:r w:rsidR="00035EAE">
      <w:rPr>
        <w:bCs/>
        <w:sz w:val="16"/>
        <w:szCs w:val="16"/>
      </w:rPr>
      <w:t>3</w:t>
    </w:r>
    <w:r w:rsidRPr="003C63A3">
      <w:rPr>
        <w:bCs/>
        <w:sz w:val="16"/>
        <w:szCs w:val="16"/>
      </w:rPr>
      <w:t xml:space="preserve"> </w:t>
    </w:r>
    <w:proofErr w:type="spellStart"/>
    <w:r w:rsidRPr="003C63A3">
      <w:rPr>
        <w:bCs/>
        <w:sz w:val="16"/>
        <w:szCs w:val="16"/>
      </w:rPr>
      <w:t>Cengage</w:t>
    </w:r>
    <w:proofErr w:type="spellEnd"/>
    <w:r w:rsidRPr="003C63A3">
      <w:rPr>
        <w:bCs/>
        <w:sz w:val="16"/>
        <w:szCs w:val="16"/>
      </w:rPr>
      <w:t xml:space="preserve"> Learning. All Rights Reserved.</w:t>
    </w:r>
  </w:p>
  <w:p w:rsidR="002629AB" w:rsidRPr="00FF2466" w:rsidRDefault="00FF2466" w:rsidP="00FF2466">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186" w:rsidRDefault="00241186">
      <w:r>
        <w:separator/>
      </w:r>
    </w:p>
  </w:footnote>
  <w:footnote w:type="continuationSeparator" w:id="0">
    <w:p w:rsidR="00241186" w:rsidRDefault="00241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9AB" w:rsidRDefault="002629AB">
    <w:pPr>
      <w:pStyle w:val="Header"/>
      <w:spacing w:line="240" w:lineRule="auto"/>
      <w:rPr>
        <w:rFonts w:ascii="Times" w:hAnsi="Times"/>
      </w:rPr>
    </w:pPr>
    <w:r>
      <w:rPr>
        <w:rFonts w:ascii="Times" w:hAnsi="Times"/>
      </w:rPr>
      <w:t>Chapter 1</w:t>
    </w:r>
    <w:r w:rsidR="00035EAE">
      <w:rPr>
        <w:rFonts w:ascii="Times" w:hAnsi="Times"/>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9AB" w:rsidRDefault="00C75A50">
    <w:pPr>
      <w:pStyle w:val="Header"/>
      <w:spacing w:line="240" w:lineRule="auto"/>
      <w:jc w:val="right"/>
      <w:rPr>
        <w:rFonts w:ascii="Times" w:hAnsi="Times"/>
      </w:rPr>
    </w:pPr>
    <w:r>
      <w:rPr>
        <w:rFonts w:ascii="Times" w:hAnsi="Times"/>
      </w:rPr>
      <w:t xml:space="preserve">Time Series Analysis and </w:t>
    </w:r>
    <w:r w:rsidR="002629AB">
      <w:rPr>
        <w:rFonts w:ascii="Times" w:hAnsi="Times"/>
      </w:rPr>
      <w:t>Forecasting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ADD"/>
    <w:rsid w:val="00004E16"/>
    <w:rsid w:val="00015316"/>
    <w:rsid w:val="00035EAE"/>
    <w:rsid w:val="00045165"/>
    <w:rsid w:val="00046CF5"/>
    <w:rsid w:val="000635BF"/>
    <w:rsid w:val="00064DB1"/>
    <w:rsid w:val="000E6759"/>
    <w:rsid w:val="00100D81"/>
    <w:rsid w:val="001146E5"/>
    <w:rsid w:val="00142106"/>
    <w:rsid w:val="001B5B98"/>
    <w:rsid w:val="00223026"/>
    <w:rsid w:val="00241186"/>
    <w:rsid w:val="00254493"/>
    <w:rsid w:val="002629AB"/>
    <w:rsid w:val="00262AF7"/>
    <w:rsid w:val="00306872"/>
    <w:rsid w:val="00385258"/>
    <w:rsid w:val="00385764"/>
    <w:rsid w:val="003A2A5F"/>
    <w:rsid w:val="003D126E"/>
    <w:rsid w:val="003D7794"/>
    <w:rsid w:val="003E0EC8"/>
    <w:rsid w:val="003E6C82"/>
    <w:rsid w:val="004D224A"/>
    <w:rsid w:val="004D7A23"/>
    <w:rsid w:val="00546325"/>
    <w:rsid w:val="0054660D"/>
    <w:rsid w:val="005520B9"/>
    <w:rsid w:val="00592DAD"/>
    <w:rsid w:val="005A3A68"/>
    <w:rsid w:val="005D7737"/>
    <w:rsid w:val="006E3DAF"/>
    <w:rsid w:val="00731BCB"/>
    <w:rsid w:val="008021AA"/>
    <w:rsid w:val="00804CA9"/>
    <w:rsid w:val="00804E0C"/>
    <w:rsid w:val="00810A44"/>
    <w:rsid w:val="008448DA"/>
    <w:rsid w:val="008B425B"/>
    <w:rsid w:val="008F7ADD"/>
    <w:rsid w:val="00924D2B"/>
    <w:rsid w:val="0092735F"/>
    <w:rsid w:val="009503BC"/>
    <w:rsid w:val="00974F06"/>
    <w:rsid w:val="00A45644"/>
    <w:rsid w:val="00AB2B17"/>
    <w:rsid w:val="00AD339B"/>
    <w:rsid w:val="00B46266"/>
    <w:rsid w:val="00C578E5"/>
    <w:rsid w:val="00C75A50"/>
    <w:rsid w:val="00CB004D"/>
    <w:rsid w:val="00CB01CA"/>
    <w:rsid w:val="00CB7FAA"/>
    <w:rsid w:val="00CC0518"/>
    <w:rsid w:val="00CD2F48"/>
    <w:rsid w:val="00CE7EAD"/>
    <w:rsid w:val="00D25F48"/>
    <w:rsid w:val="00DD2091"/>
    <w:rsid w:val="00E041E5"/>
    <w:rsid w:val="00E3522C"/>
    <w:rsid w:val="00E553B7"/>
    <w:rsid w:val="00EA3482"/>
    <w:rsid w:val="00EE4C8C"/>
    <w:rsid w:val="00F70EED"/>
    <w:rsid w:val="00FA77E9"/>
    <w:rsid w:val="00FD645A"/>
    <w:rsid w:val="00FE6601"/>
    <w:rsid w:val="00FF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link w:val="FooterChar"/>
    <w:pPr>
      <w:spacing w:line="240" w:lineRule="atLeast"/>
    </w:pPr>
    <w:rPr>
      <w:rFonts w:ascii="Geneva" w:hAnsi="Geneva"/>
      <w:color w:val="000000"/>
    </w:rPr>
  </w:style>
  <w:style w:type="character" w:customStyle="1" w:styleId="FooterChar">
    <w:name w:val="Footer Char"/>
    <w:link w:val="Footer"/>
    <w:locked/>
    <w:rsid w:val="003A2A5F"/>
    <w:rPr>
      <w:rFonts w:ascii="Geneva" w:hAnsi="Geneva"/>
      <w:color w:val="000000"/>
      <w:lang w:val="en-US" w:eastAsia="en-US" w:bidi="ar-SA"/>
    </w:rPr>
  </w:style>
  <w:style w:type="paragraph" w:styleId="Header">
    <w:name w:val="header"/>
    <w:link w:val="HeaderCha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character" w:customStyle="1" w:styleId="HeaderChar">
    <w:name w:val="Header Char"/>
    <w:link w:val="Header"/>
    <w:semiHidden/>
    <w:locked/>
    <w:rsid w:val="003A2A5F"/>
    <w:rPr>
      <w:rFonts w:ascii="Geneva" w:hAnsi="Geneva"/>
      <w:color w:val="000000"/>
      <w:lang w:val="en-US" w:eastAsia="en-US" w:bidi="ar-SA"/>
    </w:rPr>
  </w:style>
  <w:style w:type="paragraph" w:customStyle="1" w:styleId="SBEformat">
    <w:name w:val="SBE format"/>
    <w:pPr>
      <w:tabs>
        <w:tab w:val="left" w:pos="-94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tLeast"/>
      <w:ind w:left="500"/>
    </w:pPr>
    <w:rPr>
      <w:rFonts w:ascii="Times" w:hAnsi="Times"/>
      <w:color w:val="000000"/>
    </w:rPr>
  </w:style>
  <w:style w:type="paragraph" w:customStyle="1" w:styleId="Document">
    <w:name w:val="Document"/>
    <w:basedOn w:val="WPDefaults"/>
    <w:rPr>
      <w:rFonts w:ascii="Times" w:hAnsi="Times"/>
      <w:sz w:val="20"/>
    </w:rPr>
  </w:style>
  <w:style w:type="character" w:styleId="PageNumber">
    <w:name w:val="page number"/>
    <w:basedOn w:val="DefaultParagraphFont"/>
  </w:style>
  <w:style w:type="paragraph" w:customStyle="1" w:styleId="Cathy">
    <w:name w:val="Cathy"/>
    <w:pPr>
      <w:widowControl w:val="0"/>
      <w:spacing w:line="240" w:lineRule="atLeast"/>
    </w:pPr>
    <w:rPr>
      <w:rFonts w:ascii="Times" w:hAnsi="Times"/>
    </w:rPr>
  </w:style>
  <w:style w:type="paragraph" w:styleId="BalloonText">
    <w:name w:val="Balloon Text"/>
    <w:basedOn w:val="Normal"/>
    <w:link w:val="BalloonTextChar"/>
    <w:semiHidden/>
    <w:rsid w:val="003A2A5F"/>
    <w:rPr>
      <w:rFonts w:ascii="Tahoma" w:hAnsi="Tahoma" w:cs="Tahoma"/>
      <w:sz w:val="16"/>
      <w:szCs w:val="16"/>
    </w:rPr>
  </w:style>
  <w:style w:type="character" w:customStyle="1" w:styleId="BalloonTextChar">
    <w:name w:val="Balloon Text Char"/>
    <w:link w:val="BalloonText"/>
    <w:semiHidden/>
    <w:locked/>
    <w:rsid w:val="003A2A5F"/>
    <w:rPr>
      <w:rFonts w:ascii="Tahoma" w:hAnsi="Tahoma" w:cs="Tahoma"/>
      <w:sz w:val="16"/>
      <w:szCs w:val="16"/>
      <w:lang w:val="en-US" w:eastAsia="en-US" w:bidi="ar-SA"/>
    </w:rPr>
  </w:style>
  <w:style w:type="paragraph" w:styleId="ListParagraph">
    <w:name w:val="List Paragraph"/>
    <w:basedOn w:val="Normal"/>
    <w:qFormat/>
    <w:rsid w:val="00385764"/>
    <w:pPr>
      <w:ind w:left="72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link w:val="FooterChar"/>
    <w:pPr>
      <w:spacing w:line="240" w:lineRule="atLeast"/>
    </w:pPr>
    <w:rPr>
      <w:rFonts w:ascii="Geneva" w:hAnsi="Geneva"/>
      <w:color w:val="000000"/>
    </w:rPr>
  </w:style>
  <w:style w:type="character" w:customStyle="1" w:styleId="FooterChar">
    <w:name w:val="Footer Char"/>
    <w:link w:val="Footer"/>
    <w:locked/>
    <w:rsid w:val="003A2A5F"/>
    <w:rPr>
      <w:rFonts w:ascii="Geneva" w:hAnsi="Geneva"/>
      <w:color w:val="000000"/>
      <w:lang w:val="en-US" w:eastAsia="en-US" w:bidi="ar-SA"/>
    </w:rPr>
  </w:style>
  <w:style w:type="paragraph" w:styleId="Header">
    <w:name w:val="header"/>
    <w:link w:val="HeaderCha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character" w:customStyle="1" w:styleId="HeaderChar">
    <w:name w:val="Header Char"/>
    <w:link w:val="Header"/>
    <w:semiHidden/>
    <w:locked/>
    <w:rsid w:val="003A2A5F"/>
    <w:rPr>
      <w:rFonts w:ascii="Geneva" w:hAnsi="Geneva"/>
      <w:color w:val="000000"/>
      <w:lang w:val="en-US" w:eastAsia="en-US" w:bidi="ar-SA"/>
    </w:rPr>
  </w:style>
  <w:style w:type="paragraph" w:customStyle="1" w:styleId="SBEformat">
    <w:name w:val="SBE format"/>
    <w:pPr>
      <w:tabs>
        <w:tab w:val="left" w:pos="-94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tLeast"/>
      <w:ind w:left="500"/>
    </w:pPr>
    <w:rPr>
      <w:rFonts w:ascii="Times" w:hAnsi="Times"/>
      <w:color w:val="000000"/>
    </w:rPr>
  </w:style>
  <w:style w:type="paragraph" w:customStyle="1" w:styleId="Document">
    <w:name w:val="Document"/>
    <w:basedOn w:val="WPDefaults"/>
    <w:rPr>
      <w:rFonts w:ascii="Times" w:hAnsi="Times"/>
      <w:sz w:val="20"/>
    </w:rPr>
  </w:style>
  <w:style w:type="character" w:styleId="PageNumber">
    <w:name w:val="page number"/>
    <w:basedOn w:val="DefaultParagraphFont"/>
  </w:style>
  <w:style w:type="paragraph" w:customStyle="1" w:styleId="Cathy">
    <w:name w:val="Cathy"/>
    <w:pPr>
      <w:widowControl w:val="0"/>
      <w:spacing w:line="240" w:lineRule="atLeast"/>
    </w:pPr>
    <w:rPr>
      <w:rFonts w:ascii="Times" w:hAnsi="Times"/>
    </w:rPr>
  </w:style>
  <w:style w:type="paragraph" w:styleId="BalloonText">
    <w:name w:val="Balloon Text"/>
    <w:basedOn w:val="Normal"/>
    <w:link w:val="BalloonTextChar"/>
    <w:semiHidden/>
    <w:rsid w:val="003A2A5F"/>
    <w:rPr>
      <w:rFonts w:ascii="Tahoma" w:hAnsi="Tahoma" w:cs="Tahoma"/>
      <w:sz w:val="16"/>
      <w:szCs w:val="16"/>
    </w:rPr>
  </w:style>
  <w:style w:type="character" w:customStyle="1" w:styleId="BalloonTextChar">
    <w:name w:val="Balloon Text Char"/>
    <w:link w:val="BalloonText"/>
    <w:semiHidden/>
    <w:locked/>
    <w:rsid w:val="003A2A5F"/>
    <w:rPr>
      <w:rFonts w:ascii="Tahoma" w:hAnsi="Tahoma" w:cs="Tahoma"/>
      <w:sz w:val="16"/>
      <w:szCs w:val="16"/>
      <w:lang w:val="en-US" w:eastAsia="en-US" w:bidi="ar-SA"/>
    </w:rPr>
  </w:style>
  <w:style w:type="paragraph" w:styleId="ListParagraph">
    <w:name w:val="List Paragraph"/>
    <w:basedOn w:val="Normal"/>
    <w:qFormat/>
    <w:rsid w:val="00385764"/>
    <w:pPr>
      <w:ind w:left="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image" Target="media/image67.png"/><Relationship Id="rId21" Type="http://schemas.openxmlformats.org/officeDocument/2006/relationships/oleObject" Target="embeddings/oleObject2.bin"/><Relationship Id="rId42" Type="http://schemas.openxmlformats.org/officeDocument/2006/relationships/oleObject" Target="embeddings/oleObject12.bin"/><Relationship Id="rId47" Type="http://schemas.openxmlformats.org/officeDocument/2006/relationships/oleObject" Target="embeddings/oleObject14.bin"/><Relationship Id="rId63" Type="http://schemas.openxmlformats.org/officeDocument/2006/relationships/image" Target="media/image33.wmf"/><Relationship Id="rId68" Type="http://schemas.openxmlformats.org/officeDocument/2006/relationships/oleObject" Target="embeddings/oleObject24.bin"/><Relationship Id="rId84" Type="http://schemas.openxmlformats.org/officeDocument/2006/relationships/image" Target="media/image44.wmf"/><Relationship Id="rId89" Type="http://schemas.openxmlformats.org/officeDocument/2006/relationships/image" Target="media/image47.wmf"/><Relationship Id="rId112" Type="http://schemas.openxmlformats.org/officeDocument/2006/relationships/oleObject" Target="embeddings/oleObject40.bin"/><Relationship Id="rId133" Type="http://schemas.openxmlformats.org/officeDocument/2006/relationships/oleObject" Target="embeddings/oleObject44.bin"/><Relationship Id="rId138" Type="http://schemas.openxmlformats.org/officeDocument/2006/relationships/image" Target="media/image82.wmf"/><Relationship Id="rId16" Type="http://schemas.openxmlformats.org/officeDocument/2006/relationships/chart" Target="charts/chart2.xml"/><Relationship Id="rId107" Type="http://schemas.openxmlformats.org/officeDocument/2006/relationships/image" Target="media/image58.png"/><Relationship Id="rId11" Type="http://schemas.openxmlformats.org/officeDocument/2006/relationships/image" Target="media/image5.png"/><Relationship Id="rId32" Type="http://schemas.openxmlformats.org/officeDocument/2006/relationships/oleObject" Target="embeddings/oleObject7.bin"/><Relationship Id="rId37" Type="http://schemas.openxmlformats.org/officeDocument/2006/relationships/image" Target="media/image20.wmf"/><Relationship Id="rId53" Type="http://schemas.openxmlformats.org/officeDocument/2006/relationships/oleObject" Target="embeddings/oleObject17.bin"/><Relationship Id="rId58" Type="http://schemas.openxmlformats.org/officeDocument/2006/relationships/image" Target="media/image30.wmf"/><Relationship Id="rId74" Type="http://schemas.openxmlformats.org/officeDocument/2006/relationships/oleObject" Target="embeddings/oleObject27.bin"/><Relationship Id="rId79" Type="http://schemas.openxmlformats.org/officeDocument/2006/relationships/oleObject" Target="embeddings/oleObject29.bin"/><Relationship Id="rId102" Type="http://schemas.openxmlformats.org/officeDocument/2006/relationships/oleObject" Target="embeddings/oleObject38.bin"/><Relationship Id="rId123" Type="http://schemas.openxmlformats.org/officeDocument/2006/relationships/image" Target="media/image73.png"/><Relationship Id="rId128" Type="http://schemas.openxmlformats.org/officeDocument/2006/relationships/image" Target="media/image77.wmf"/><Relationship Id="rId144"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oleObject" Target="embeddings/oleObject34.bin"/><Relationship Id="rId95" Type="http://schemas.openxmlformats.org/officeDocument/2006/relationships/image" Target="media/image51.wmf"/><Relationship Id="rId22" Type="http://schemas.openxmlformats.org/officeDocument/2006/relationships/image" Target="media/image12.wmf"/><Relationship Id="rId27" Type="http://schemas.openxmlformats.org/officeDocument/2006/relationships/oleObject" Target="embeddings/oleObject5.bin"/><Relationship Id="rId43" Type="http://schemas.openxmlformats.org/officeDocument/2006/relationships/image" Target="media/image23.png"/><Relationship Id="rId48" Type="http://schemas.openxmlformats.org/officeDocument/2006/relationships/oleObject" Target="embeddings/oleObject15.bin"/><Relationship Id="rId64" Type="http://schemas.openxmlformats.org/officeDocument/2006/relationships/oleObject" Target="embeddings/oleObject22.bin"/><Relationship Id="rId69" Type="http://schemas.openxmlformats.org/officeDocument/2006/relationships/image" Target="media/image36.wmf"/><Relationship Id="rId113" Type="http://schemas.openxmlformats.org/officeDocument/2006/relationships/image" Target="media/image63.png"/><Relationship Id="rId118" Type="http://schemas.openxmlformats.org/officeDocument/2006/relationships/image" Target="media/image68.png"/><Relationship Id="rId134" Type="http://schemas.openxmlformats.org/officeDocument/2006/relationships/image" Target="media/image80.wmf"/><Relationship Id="rId139" Type="http://schemas.openxmlformats.org/officeDocument/2006/relationships/oleObject" Target="embeddings/oleObject47.bin"/><Relationship Id="rId80" Type="http://schemas.openxmlformats.org/officeDocument/2006/relationships/image" Target="media/image42.wmf"/><Relationship Id="rId85"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image" Target="media/image18.wmf"/><Relationship Id="rId38" Type="http://schemas.openxmlformats.org/officeDocument/2006/relationships/oleObject" Target="embeddings/oleObject10.bin"/><Relationship Id="rId46" Type="http://schemas.openxmlformats.org/officeDocument/2006/relationships/image" Target="media/image25.wmf"/><Relationship Id="rId59" Type="http://schemas.openxmlformats.org/officeDocument/2006/relationships/oleObject" Target="embeddings/oleObject20.bin"/><Relationship Id="rId67" Type="http://schemas.openxmlformats.org/officeDocument/2006/relationships/image" Target="media/image35.wmf"/><Relationship Id="rId103" Type="http://schemas.openxmlformats.org/officeDocument/2006/relationships/image" Target="media/image56.wmf"/><Relationship Id="rId108" Type="http://schemas.openxmlformats.org/officeDocument/2006/relationships/image" Target="media/image59.png"/><Relationship Id="rId116" Type="http://schemas.openxmlformats.org/officeDocument/2006/relationships/image" Target="media/image66.png"/><Relationship Id="rId124" Type="http://schemas.openxmlformats.org/officeDocument/2006/relationships/image" Target="media/image74.png"/><Relationship Id="rId129" Type="http://schemas.openxmlformats.org/officeDocument/2006/relationships/oleObject" Target="embeddings/oleObject42.bin"/><Relationship Id="rId137" Type="http://schemas.openxmlformats.org/officeDocument/2006/relationships/oleObject" Target="embeddings/oleObject46.bin"/><Relationship Id="rId20" Type="http://schemas.openxmlformats.org/officeDocument/2006/relationships/image" Target="media/image11.wmf"/><Relationship Id="rId41" Type="http://schemas.openxmlformats.org/officeDocument/2006/relationships/image" Target="media/image22.wmf"/><Relationship Id="rId54" Type="http://schemas.openxmlformats.org/officeDocument/2006/relationships/image" Target="media/image28.wmf"/><Relationship Id="rId62" Type="http://schemas.openxmlformats.org/officeDocument/2006/relationships/image" Target="media/image32.png"/><Relationship Id="rId70" Type="http://schemas.openxmlformats.org/officeDocument/2006/relationships/oleObject" Target="embeddings/oleObject25.bin"/><Relationship Id="rId75" Type="http://schemas.openxmlformats.org/officeDocument/2006/relationships/image" Target="media/image39.png"/><Relationship Id="rId83" Type="http://schemas.openxmlformats.org/officeDocument/2006/relationships/oleObject" Target="embeddings/oleObject31.bin"/><Relationship Id="rId88" Type="http://schemas.openxmlformats.org/officeDocument/2006/relationships/image" Target="media/image46.png"/><Relationship Id="rId91" Type="http://schemas.openxmlformats.org/officeDocument/2006/relationships/image" Target="media/image48.wmf"/><Relationship Id="rId96" Type="http://schemas.openxmlformats.org/officeDocument/2006/relationships/oleObject" Target="embeddings/oleObject36.bin"/><Relationship Id="rId111" Type="http://schemas.openxmlformats.org/officeDocument/2006/relationships/image" Target="media/image62.wmf"/><Relationship Id="rId132" Type="http://schemas.openxmlformats.org/officeDocument/2006/relationships/image" Target="media/image79.wmf"/><Relationship Id="rId140" Type="http://schemas.openxmlformats.org/officeDocument/2006/relationships/image" Target="media/image83.png"/><Relationship Id="rId145"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chart" Target="charts/chart1.xml"/><Relationship Id="rId23" Type="http://schemas.openxmlformats.org/officeDocument/2006/relationships/oleObject" Target="embeddings/oleObject3.bin"/><Relationship Id="rId28" Type="http://schemas.openxmlformats.org/officeDocument/2006/relationships/image" Target="media/image15.wmf"/><Relationship Id="rId36" Type="http://schemas.openxmlformats.org/officeDocument/2006/relationships/oleObject" Target="embeddings/oleObject9.bin"/><Relationship Id="rId49" Type="http://schemas.openxmlformats.org/officeDocument/2006/relationships/image" Target="media/image26.wmf"/><Relationship Id="rId57" Type="http://schemas.openxmlformats.org/officeDocument/2006/relationships/oleObject" Target="embeddings/oleObject19.bin"/><Relationship Id="rId106" Type="http://schemas.openxmlformats.org/officeDocument/2006/relationships/image" Target="media/image57.png"/><Relationship Id="rId114" Type="http://schemas.openxmlformats.org/officeDocument/2006/relationships/image" Target="media/image64.png"/><Relationship Id="rId119" Type="http://schemas.openxmlformats.org/officeDocument/2006/relationships/image" Target="media/image69.png"/><Relationship Id="rId127" Type="http://schemas.openxmlformats.org/officeDocument/2006/relationships/oleObject" Target="embeddings/oleObject41.bin"/><Relationship Id="rId10" Type="http://schemas.openxmlformats.org/officeDocument/2006/relationships/image" Target="media/image4.png"/><Relationship Id="rId31" Type="http://schemas.openxmlformats.org/officeDocument/2006/relationships/image" Target="media/image17.wmf"/><Relationship Id="rId44" Type="http://schemas.openxmlformats.org/officeDocument/2006/relationships/image" Target="media/image24.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image" Target="media/image41.wmf"/><Relationship Id="rId81" Type="http://schemas.openxmlformats.org/officeDocument/2006/relationships/oleObject" Target="embeddings/oleObject30.bin"/><Relationship Id="rId86" Type="http://schemas.openxmlformats.org/officeDocument/2006/relationships/image" Target="media/image45.wmf"/><Relationship Id="rId94" Type="http://schemas.openxmlformats.org/officeDocument/2006/relationships/image" Target="media/image50.png"/><Relationship Id="rId99" Type="http://schemas.openxmlformats.org/officeDocument/2006/relationships/image" Target="media/image53.png"/><Relationship Id="rId101" Type="http://schemas.openxmlformats.org/officeDocument/2006/relationships/image" Target="media/image55.wmf"/><Relationship Id="rId122" Type="http://schemas.openxmlformats.org/officeDocument/2006/relationships/image" Target="media/image72.png"/><Relationship Id="rId130" Type="http://schemas.openxmlformats.org/officeDocument/2006/relationships/image" Target="media/image78.wmf"/><Relationship Id="rId135" Type="http://schemas.openxmlformats.org/officeDocument/2006/relationships/oleObject" Target="embeddings/oleObject45.bin"/><Relationship Id="rId143" Type="http://schemas.openxmlformats.org/officeDocument/2006/relationships/header" Target="header2.xm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wmf"/><Relationship Id="rId39" Type="http://schemas.openxmlformats.org/officeDocument/2006/relationships/image" Target="media/image21.wmf"/><Relationship Id="rId109" Type="http://schemas.openxmlformats.org/officeDocument/2006/relationships/image" Target="media/image60.png"/><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image" Target="media/image52.wmf"/><Relationship Id="rId104" Type="http://schemas.openxmlformats.org/officeDocument/2006/relationships/oleObject" Target="embeddings/oleObject39.bin"/><Relationship Id="rId120" Type="http://schemas.openxmlformats.org/officeDocument/2006/relationships/image" Target="media/image70.png"/><Relationship Id="rId125" Type="http://schemas.openxmlformats.org/officeDocument/2006/relationships/image" Target="media/image75.png"/><Relationship Id="rId141" Type="http://schemas.openxmlformats.org/officeDocument/2006/relationships/image" Target="media/image84.png"/><Relationship Id="rId146" Type="http://schemas.openxmlformats.org/officeDocument/2006/relationships/footer" Target="footer3.xml"/><Relationship Id="rId7" Type="http://schemas.openxmlformats.org/officeDocument/2006/relationships/image" Target="media/image1.png"/><Relationship Id="rId71" Type="http://schemas.openxmlformats.org/officeDocument/2006/relationships/image" Target="media/image37.wmf"/><Relationship Id="rId92" Type="http://schemas.openxmlformats.org/officeDocument/2006/relationships/oleObject" Target="embeddings/oleObject35.bin"/><Relationship Id="rId2" Type="http://schemas.microsoft.com/office/2007/relationships/stylesWithEffects" Target="stylesWithEffects.xml"/><Relationship Id="rId29" Type="http://schemas.openxmlformats.org/officeDocument/2006/relationships/oleObject" Target="embeddings/oleObject6.bin"/><Relationship Id="rId24" Type="http://schemas.openxmlformats.org/officeDocument/2006/relationships/image" Target="media/image13.wmf"/><Relationship Id="rId40" Type="http://schemas.openxmlformats.org/officeDocument/2006/relationships/oleObject" Target="embeddings/oleObject11.bin"/><Relationship Id="rId45" Type="http://schemas.openxmlformats.org/officeDocument/2006/relationships/oleObject" Target="embeddings/oleObject13.bin"/><Relationship Id="rId66" Type="http://schemas.openxmlformats.org/officeDocument/2006/relationships/oleObject" Target="embeddings/oleObject23.bin"/><Relationship Id="rId87" Type="http://schemas.openxmlformats.org/officeDocument/2006/relationships/oleObject" Target="embeddings/oleObject33.bin"/><Relationship Id="rId110" Type="http://schemas.openxmlformats.org/officeDocument/2006/relationships/image" Target="media/image61.png"/><Relationship Id="rId115" Type="http://schemas.openxmlformats.org/officeDocument/2006/relationships/image" Target="media/image65.png"/><Relationship Id="rId131" Type="http://schemas.openxmlformats.org/officeDocument/2006/relationships/oleObject" Target="embeddings/oleObject43.bin"/><Relationship Id="rId136" Type="http://schemas.openxmlformats.org/officeDocument/2006/relationships/image" Target="media/image81.wmf"/><Relationship Id="rId61" Type="http://schemas.openxmlformats.org/officeDocument/2006/relationships/oleObject" Target="embeddings/oleObject21.bin"/><Relationship Id="rId82" Type="http://schemas.openxmlformats.org/officeDocument/2006/relationships/image" Target="media/image43.wmf"/><Relationship Id="rId19" Type="http://schemas.openxmlformats.org/officeDocument/2006/relationships/oleObject" Target="embeddings/oleObject1.bin"/><Relationship Id="rId14" Type="http://schemas.openxmlformats.org/officeDocument/2006/relationships/image" Target="media/image8.png"/><Relationship Id="rId30" Type="http://schemas.openxmlformats.org/officeDocument/2006/relationships/image" Target="media/image16.png"/><Relationship Id="rId35" Type="http://schemas.openxmlformats.org/officeDocument/2006/relationships/image" Target="media/image19.wmf"/><Relationship Id="rId56" Type="http://schemas.openxmlformats.org/officeDocument/2006/relationships/image" Target="media/image29.wmf"/><Relationship Id="rId77" Type="http://schemas.openxmlformats.org/officeDocument/2006/relationships/oleObject" Target="embeddings/oleObject28.bin"/><Relationship Id="rId100" Type="http://schemas.openxmlformats.org/officeDocument/2006/relationships/image" Target="media/image54.png"/><Relationship Id="rId105" Type="http://schemas.openxmlformats.org/officeDocument/2006/relationships/chart" Target="charts/chart4.xml"/><Relationship Id="rId126" Type="http://schemas.openxmlformats.org/officeDocument/2006/relationships/image" Target="media/image76.wmf"/><Relationship Id="rId14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hart" Target="charts/chart3.xml"/><Relationship Id="rId72" Type="http://schemas.openxmlformats.org/officeDocument/2006/relationships/oleObject" Target="embeddings/oleObject26.bin"/><Relationship Id="rId93" Type="http://schemas.openxmlformats.org/officeDocument/2006/relationships/image" Target="media/image49.png"/><Relationship Id="rId98" Type="http://schemas.openxmlformats.org/officeDocument/2006/relationships/oleObject" Target="embeddings/oleObject37.bin"/><Relationship Id="rId121" Type="http://schemas.openxmlformats.org/officeDocument/2006/relationships/image" Target="media/image71.png"/><Relationship Id="rId142"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oleObject" Target="file:///C:\My%20Documents\Books\ASW\Stats\SBE\SBE12e\Ch%2017%20-%20-%20Forecasting\HomePrice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My%20Documents\Books\ASW\Stats\SBE\SBE12e\Ch%2017%20-%20-%20Forecasting\HomePrices.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My%20Documents\Books\ASW\Stats\SBE\SBE12e\Ch%2017%20-%20-%20Forecasting\Exercise17.21.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My%20Documents\Books\ASW\Stats\SBE\SBE12e\Ch%2017%20-%20-%20Forecasting\Working%20Files\Facebook.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3084354166556349"/>
          <c:y val="5.6212353390800607E-2"/>
          <c:w val="0.63494390822114977"/>
          <c:h val="0.7336260126213372"/>
        </c:manualLayout>
      </c:layout>
      <c:scatterChart>
        <c:scatterStyle val="lineMarker"/>
        <c:varyColors val="0"/>
        <c:ser>
          <c:idx val="0"/>
          <c:order val="0"/>
          <c:tx>
            <c:strRef>
              <c:f>Sheet1!$B$4</c:f>
              <c:strCache>
                <c:ptCount val="1"/>
                <c:pt idx="0">
                  <c:v>Price</c:v>
                </c:pt>
              </c:strCache>
            </c:strRef>
          </c:tx>
          <c:spPr>
            <a:ln>
              <a:solidFill>
                <a:schemeClr val="tx1"/>
              </a:solidFill>
            </a:ln>
          </c:spPr>
          <c:marker>
            <c:symbol val="circle"/>
            <c:size val="5"/>
            <c:spPr>
              <a:solidFill>
                <a:schemeClr val="tx1"/>
              </a:solidFill>
              <a:ln>
                <a:solidFill>
                  <a:schemeClr val="tx1"/>
                </a:solidFill>
              </a:ln>
            </c:spPr>
          </c:marker>
          <c:xVal>
            <c:numRef>
              <c:f>Sheet1!$A$5:$A$26</c:f>
              <c:numCache>
                <c:formatCode>General</c:formatCode>
                <c:ptCount val="22"/>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numCache>
            </c:numRef>
          </c:xVal>
          <c:yVal>
            <c:numRef>
              <c:f>Sheet1!$B$5:$B$26</c:f>
              <c:numCache>
                <c:formatCode>"$"#,##0.0</c:formatCode>
                <c:ptCount val="22"/>
                <c:pt idx="0">
                  <c:v>130</c:v>
                </c:pt>
                <c:pt idx="1">
                  <c:v>121</c:v>
                </c:pt>
                <c:pt idx="2">
                  <c:v>120</c:v>
                </c:pt>
                <c:pt idx="3">
                  <c:v>127</c:v>
                </c:pt>
                <c:pt idx="4">
                  <c:v>129</c:v>
                </c:pt>
                <c:pt idx="5">
                  <c:v>134</c:v>
                </c:pt>
                <c:pt idx="6">
                  <c:v>140</c:v>
                </c:pt>
                <c:pt idx="7">
                  <c:v>150</c:v>
                </c:pt>
                <c:pt idx="8">
                  <c:v>148</c:v>
                </c:pt>
                <c:pt idx="9">
                  <c:v>159.9</c:v>
                </c:pt>
                <c:pt idx="10">
                  <c:v>162.6</c:v>
                </c:pt>
                <c:pt idx="11">
                  <c:v>175.2</c:v>
                </c:pt>
                <c:pt idx="12">
                  <c:v>187.1</c:v>
                </c:pt>
                <c:pt idx="13">
                  <c:v>189.5</c:v>
                </c:pt>
                <c:pt idx="14">
                  <c:v>222.3</c:v>
                </c:pt>
                <c:pt idx="15">
                  <c:v>236.3</c:v>
                </c:pt>
                <c:pt idx="16">
                  <c:v>257</c:v>
                </c:pt>
                <c:pt idx="17">
                  <c:v>242.5</c:v>
                </c:pt>
                <c:pt idx="18">
                  <c:v>246.4</c:v>
                </c:pt>
                <c:pt idx="19">
                  <c:v>219.2</c:v>
                </c:pt>
                <c:pt idx="20">
                  <c:v>208.3</c:v>
                </c:pt>
                <c:pt idx="21">
                  <c:v>224.7</c:v>
                </c:pt>
              </c:numCache>
            </c:numRef>
          </c:yVal>
          <c:smooth val="0"/>
        </c:ser>
        <c:dLbls>
          <c:showLegendKey val="0"/>
          <c:showVal val="0"/>
          <c:showCatName val="0"/>
          <c:showSerName val="0"/>
          <c:showPercent val="0"/>
          <c:showBubbleSize val="0"/>
        </c:dLbls>
        <c:axId val="106879616"/>
        <c:axId val="25633920"/>
      </c:scatterChart>
      <c:valAx>
        <c:axId val="106879616"/>
        <c:scaling>
          <c:orientation val="minMax"/>
          <c:min val="1988"/>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Year</a:t>
                </a:r>
              </a:p>
            </c:rich>
          </c:tx>
          <c:layout/>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5633920"/>
        <c:crosses val="autoZero"/>
        <c:crossBetween val="midCat"/>
      </c:valAx>
      <c:valAx>
        <c:axId val="25633920"/>
        <c:scaling>
          <c:orientation val="minMax"/>
        </c:scaling>
        <c:delete val="0"/>
        <c:axPos val="l"/>
        <c:title>
          <c:tx>
            <c:rich>
              <a:bodyPr rot="-5400000" vert="horz"/>
              <a:lstStyle/>
              <a:p>
                <a:pPr>
                  <a:defRPr/>
                </a:pPr>
                <a:r>
                  <a:rPr lang="en-US">
                    <a:latin typeface="Times New Roman" pitchFamily="18" charset="0"/>
                    <a:cs typeface="Times New Roman" pitchFamily="18" charset="0"/>
                  </a:rPr>
                  <a:t>Median Home Price ($000)</a:t>
                </a:r>
              </a:p>
            </c:rich>
          </c:tx>
          <c:layout/>
          <c:overlay val="0"/>
        </c:title>
        <c:numFmt formatCode="&quot;$&quot;#,##0.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106879616"/>
        <c:crosses val="autoZero"/>
        <c:crossBetween val="midCat"/>
      </c:valAx>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 (2)'!$B$4</c:f>
              <c:strCache>
                <c:ptCount val="1"/>
                <c:pt idx="0">
                  <c:v>Price</c:v>
                </c:pt>
              </c:strCache>
            </c:strRef>
          </c:tx>
          <c:spPr>
            <a:ln>
              <a:solidFill>
                <a:schemeClr val="tx1"/>
              </a:solidFill>
            </a:ln>
          </c:spPr>
          <c:marker>
            <c:symbol val="circle"/>
            <c:size val="5"/>
            <c:spPr>
              <a:solidFill>
                <a:schemeClr val="tx1"/>
              </a:solidFill>
              <a:ln>
                <a:solidFill>
                  <a:schemeClr val="tx1"/>
                </a:solidFill>
              </a:ln>
            </c:spPr>
          </c:marker>
          <c:xVal>
            <c:numRef>
              <c:f>'Sheet1 (2)'!$A$5:$A$18</c:f>
              <c:numCache>
                <c:formatCode>General</c:formatCode>
                <c:ptCount val="14"/>
                <c:pt idx="0">
                  <c:v>2004</c:v>
                </c:pt>
                <c:pt idx="1">
                  <c:v>2005</c:v>
                </c:pt>
                <c:pt idx="2">
                  <c:v>2006</c:v>
                </c:pt>
                <c:pt idx="3">
                  <c:v>2007</c:v>
                </c:pt>
                <c:pt idx="4">
                  <c:v>2008</c:v>
                </c:pt>
                <c:pt idx="5">
                  <c:v>2009</c:v>
                </c:pt>
                <c:pt idx="6">
                  <c:v>2010</c:v>
                </c:pt>
                <c:pt idx="7">
                  <c:v>2011</c:v>
                </c:pt>
              </c:numCache>
            </c:numRef>
          </c:xVal>
          <c:yVal>
            <c:numRef>
              <c:f>'Sheet1 (2)'!$B$5:$B$18</c:f>
              <c:numCache>
                <c:formatCode>"$"#,##0.0</c:formatCode>
                <c:ptCount val="14"/>
                <c:pt idx="0">
                  <c:v>222.3</c:v>
                </c:pt>
                <c:pt idx="1">
                  <c:v>236.3</c:v>
                </c:pt>
                <c:pt idx="2">
                  <c:v>257</c:v>
                </c:pt>
                <c:pt idx="3">
                  <c:v>242.5</c:v>
                </c:pt>
                <c:pt idx="4">
                  <c:v>246.4</c:v>
                </c:pt>
                <c:pt idx="5">
                  <c:v>219.2</c:v>
                </c:pt>
                <c:pt idx="6">
                  <c:v>208.3</c:v>
                </c:pt>
                <c:pt idx="7">
                  <c:v>224.7</c:v>
                </c:pt>
              </c:numCache>
            </c:numRef>
          </c:yVal>
          <c:smooth val="0"/>
        </c:ser>
        <c:dLbls>
          <c:showLegendKey val="0"/>
          <c:showVal val="0"/>
          <c:showCatName val="0"/>
          <c:showSerName val="0"/>
          <c:showPercent val="0"/>
          <c:showBubbleSize val="0"/>
        </c:dLbls>
        <c:axId val="25638784"/>
        <c:axId val="25665920"/>
      </c:scatterChart>
      <c:valAx>
        <c:axId val="25638784"/>
        <c:scaling>
          <c:orientation val="minMax"/>
          <c:min val="2003"/>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Year</a:t>
                </a:r>
              </a:p>
            </c:rich>
          </c:tx>
          <c:layout/>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5665920"/>
        <c:crosses val="autoZero"/>
        <c:crossBetween val="midCat"/>
      </c:valAx>
      <c:valAx>
        <c:axId val="25665920"/>
        <c:scaling>
          <c:orientation val="minMax"/>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Median Home Price ($000)</a:t>
                </a:r>
              </a:p>
            </c:rich>
          </c:tx>
          <c:layout/>
          <c:overlay val="0"/>
        </c:title>
        <c:numFmt formatCode="&quot;$&quot;#,##0.0"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5638784"/>
        <c:crosses val="autoZero"/>
        <c:crossBetween val="midCat"/>
      </c:valAx>
    </c:plotArea>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Budget!$B$1</c:f>
              <c:strCache>
                <c:ptCount val="1"/>
                <c:pt idx="0">
                  <c:v>Budget (Billions)</c:v>
                </c:pt>
              </c:strCache>
            </c:strRef>
          </c:tx>
          <c:spPr>
            <a:ln>
              <a:solidFill>
                <a:schemeClr val="tx1"/>
              </a:solidFill>
            </a:ln>
          </c:spPr>
          <c:marker>
            <c:symbol val="circle"/>
            <c:size val="5"/>
            <c:spPr>
              <a:solidFill>
                <a:schemeClr val="tx1"/>
              </a:solidFill>
              <a:ln>
                <a:solidFill>
                  <a:schemeClr val="tx1"/>
                </a:solidFill>
              </a:ln>
            </c:spPr>
          </c:marker>
          <c:xVal>
            <c:numRef>
              <c:f>Budget!$A$2:$A$25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Budget!$B$2:$B$25</c:f>
              <c:numCache>
                <c:formatCode>"$"#,##0.00</c:formatCode>
                <c:ptCount val="24"/>
                <c:pt idx="0">
                  <c:v>3.03</c:v>
                </c:pt>
                <c:pt idx="1">
                  <c:v>3.29</c:v>
                </c:pt>
                <c:pt idx="2">
                  <c:v>3.56</c:v>
                </c:pt>
                <c:pt idx="3">
                  <c:v>4.3099999999999996</c:v>
                </c:pt>
                <c:pt idx="4">
                  <c:v>4.3600000000000003</c:v>
                </c:pt>
                <c:pt idx="5">
                  <c:v>4.51</c:v>
                </c:pt>
                <c:pt idx="6">
                  <c:v>4.6500000000000004</c:v>
                </c:pt>
                <c:pt idx="7">
                  <c:v>5.15</c:v>
                </c:pt>
                <c:pt idx="8">
                  <c:v>5.34</c:v>
                </c:pt>
                <c:pt idx="9">
                  <c:v>5.66</c:v>
                </c:pt>
                <c:pt idx="10">
                  <c:v>6.01</c:v>
                </c:pt>
                <c:pt idx="11">
                  <c:v>6.2</c:v>
                </c:pt>
                <c:pt idx="12">
                  <c:v>6.48</c:v>
                </c:pt>
                <c:pt idx="13">
                  <c:v>6.65</c:v>
                </c:pt>
                <c:pt idx="14">
                  <c:v>6.56</c:v>
                </c:pt>
                <c:pt idx="15">
                  <c:v>6.78</c:v>
                </c:pt>
                <c:pt idx="16">
                  <c:v>6.98</c:v>
                </c:pt>
                <c:pt idx="17">
                  <c:v>7.65</c:v>
                </c:pt>
                <c:pt idx="18">
                  <c:v>8.3800000000000008</c:v>
                </c:pt>
                <c:pt idx="19">
                  <c:v>8.57</c:v>
                </c:pt>
                <c:pt idx="20">
                  <c:v>8.66</c:v>
                </c:pt>
                <c:pt idx="21">
                  <c:v>8.43</c:v>
                </c:pt>
                <c:pt idx="22">
                  <c:v>8.23</c:v>
                </c:pt>
                <c:pt idx="23">
                  <c:v>8.76</c:v>
                </c:pt>
              </c:numCache>
            </c:numRef>
          </c:yVal>
          <c:smooth val="1"/>
        </c:ser>
        <c:dLbls>
          <c:showLegendKey val="0"/>
          <c:showVal val="0"/>
          <c:showCatName val="0"/>
          <c:showSerName val="0"/>
          <c:showPercent val="0"/>
          <c:showBubbleSize val="0"/>
        </c:dLbls>
        <c:axId val="25889792"/>
        <c:axId val="27756032"/>
      </c:scatterChart>
      <c:valAx>
        <c:axId val="25889792"/>
        <c:scaling>
          <c:orientation val="minMax"/>
          <c:max val="25"/>
          <c:min val="0"/>
        </c:scaling>
        <c:delete val="0"/>
        <c:axPos val="b"/>
        <c:title>
          <c:tx>
            <c:rich>
              <a:bodyPr/>
              <a:lstStyle/>
              <a:p>
                <a:pPr>
                  <a:defRPr>
                    <a:latin typeface="Times New Roman" pitchFamily="18" charset="0"/>
                    <a:cs typeface="Times New Roman" pitchFamily="18" charset="0"/>
                  </a:defRPr>
                </a:pPr>
                <a:r>
                  <a:rPr lang="en-US">
                    <a:latin typeface="Times New Roman" pitchFamily="18" charset="0"/>
                    <a:cs typeface="Times New Roman" pitchFamily="18" charset="0"/>
                  </a:rPr>
                  <a:t>Year</a:t>
                </a:r>
              </a:p>
            </c:rich>
          </c:tx>
          <c:layout/>
          <c:overlay val="0"/>
        </c:title>
        <c:numFmt formatCode="General" sourceLinked="1"/>
        <c:majorTickMark val="in"/>
        <c:minorTickMark val="none"/>
        <c:tickLblPos val="nextTo"/>
        <c:txPr>
          <a:bodyPr/>
          <a:lstStyle/>
          <a:p>
            <a:pPr>
              <a:defRPr>
                <a:latin typeface="Times New Roman" pitchFamily="18" charset="0"/>
                <a:cs typeface="Times New Roman" pitchFamily="18" charset="0"/>
              </a:defRPr>
            </a:pPr>
            <a:endParaRPr lang="en-US"/>
          </a:p>
        </c:txPr>
        <c:crossAx val="27756032"/>
        <c:crosses val="autoZero"/>
        <c:crossBetween val="midCat"/>
        <c:majorUnit val="1"/>
      </c:valAx>
      <c:valAx>
        <c:axId val="27756032"/>
        <c:scaling>
          <c:orientation val="minMax"/>
          <c:max val="10"/>
        </c:scaling>
        <c:delete val="0"/>
        <c:axPos val="l"/>
        <c:title>
          <c:tx>
            <c:rich>
              <a:bodyPr rot="-5400000" vert="horz"/>
              <a:lstStyle/>
              <a:p>
                <a:pPr>
                  <a:defRPr>
                    <a:latin typeface="Times New Roman" pitchFamily="18" charset="0"/>
                    <a:cs typeface="Times New Roman" pitchFamily="18" charset="0"/>
                  </a:defRPr>
                </a:pPr>
                <a:r>
                  <a:rPr lang="en-US">
                    <a:latin typeface="Times New Roman" pitchFamily="18" charset="0"/>
                    <a:cs typeface="Times New Roman" pitchFamily="18" charset="0"/>
                  </a:rPr>
                  <a:t>Budget ($ billions)</a:t>
                </a:r>
              </a:p>
            </c:rich>
          </c:tx>
          <c:layout/>
          <c:overlay val="0"/>
        </c:title>
        <c:numFmt formatCode="General" sourceLinked="0"/>
        <c:majorTickMark val="in"/>
        <c:minorTickMark val="none"/>
        <c:tickLblPos val="nextTo"/>
        <c:txPr>
          <a:bodyPr/>
          <a:lstStyle/>
          <a:p>
            <a:pPr>
              <a:defRPr>
                <a:latin typeface="Times New Roman" pitchFamily="18" charset="0"/>
                <a:cs typeface="Times New Roman" pitchFamily="18" charset="0"/>
              </a:defRPr>
            </a:pPr>
            <a:endParaRPr lang="en-US"/>
          </a:p>
        </c:txPr>
        <c:crossAx val="25889792"/>
        <c:crosses val="autoZero"/>
        <c:crossBetween val="midCat"/>
      </c:valAx>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Sheet2!$D$3</c:f>
              <c:strCache>
                <c:ptCount val="1"/>
                <c:pt idx="0">
                  <c:v>Users (Millions)</c:v>
                </c:pt>
              </c:strCache>
            </c:strRef>
          </c:tx>
          <c:spPr>
            <a:ln w="28575">
              <a:solidFill>
                <a:schemeClr val="tx1"/>
              </a:solidFill>
            </a:ln>
          </c:spPr>
          <c:marker>
            <c:symbol val="circle"/>
            <c:size val="5"/>
            <c:spPr>
              <a:solidFill>
                <a:schemeClr val="tx1"/>
              </a:solidFill>
              <a:ln>
                <a:solidFill>
                  <a:schemeClr val="tx1"/>
                </a:solidFill>
              </a:ln>
            </c:spPr>
          </c:marker>
          <c:xVal>
            <c:numRef>
              <c:f>Sheet2!$C$4:$C$11</c:f>
              <c:numCache>
                <c:formatCode>General</c:formatCode>
                <c:ptCount val="8"/>
                <c:pt idx="0">
                  <c:v>1</c:v>
                </c:pt>
                <c:pt idx="1">
                  <c:v>2</c:v>
                </c:pt>
                <c:pt idx="2">
                  <c:v>3</c:v>
                </c:pt>
                <c:pt idx="3">
                  <c:v>4</c:v>
                </c:pt>
                <c:pt idx="4">
                  <c:v>5</c:v>
                </c:pt>
                <c:pt idx="5">
                  <c:v>6</c:v>
                </c:pt>
                <c:pt idx="6">
                  <c:v>7</c:v>
                </c:pt>
                <c:pt idx="7">
                  <c:v>8</c:v>
                </c:pt>
              </c:numCache>
            </c:numRef>
          </c:xVal>
          <c:yVal>
            <c:numRef>
              <c:f>Sheet2!$D$4:$D$11</c:f>
              <c:numCache>
                <c:formatCode>General</c:formatCode>
                <c:ptCount val="8"/>
                <c:pt idx="0">
                  <c:v>1</c:v>
                </c:pt>
                <c:pt idx="1">
                  <c:v>6</c:v>
                </c:pt>
                <c:pt idx="2">
                  <c:v>12</c:v>
                </c:pt>
                <c:pt idx="3">
                  <c:v>58</c:v>
                </c:pt>
                <c:pt idx="4">
                  <c:v>145</c:v>
                </c:pt>
                <c:pt idx="5">
                  <c:v>360</c:v>
                </c:pt>
                <c:pt idx="6">
                  <c:v>608</c:v>
                </c:pt>
                <c:pt idx="7">
                  <c:v>845</c:v>
                </c:pt>
              </c:numCache>
            </c:numRef>
          </c:yVal>
          <c:smooth val="0"/>
        </c:ser>
        <c:dLbls>
          <c:showLegendKey val="0"/>
          <c:showVal val="0"/>
          <c:showCatName val="0"/>
          <c:showSerName val="0"/>
          <c:showPercent val="0"/>
          <c:showBubbleSize val="0"/>
        </c:dLbls>
        <c:axId val="28869376"/>
        <c:axId val="28871680"/>
      </c:scatterChart>
      <c:valAx>
        <c:axId val="28869376"/>
        <c:scaling>
          <c:orientation val="minMax"/>
        </c:scaling>
        <c:delete val="0"/>
        <c:axPos val="b"/>
        <c:title>
          <c:tx>
            <c:rich>
              <a:bodyPr/>
              <a:lstStyle/>
              <a:p>
                <a:pPr>
                  <a:defRPr/>
                </a:pPr>
                <a:r>
                  <a:rPr lang="en-US"/>
                  <a:t>Period (Year)</a:t>
                </a:r>
              </a:p>
            </c:rich>
          </c:tx>
          <c:overlay val="0"/>
        </c:title>
        <c:numFmt formatCode="General" sourceLinked="1"/>
        <c:majorTickMark val="in"/>
        <c:minorTickMark val="none"/>
        <c:tickLblPos val="nextTo"/>
        <c:crossAx val="28871680"/>
        <c:crosses val="autoZero"/>
        <c:crossBetween val="midCat"/>
      </c:valAx>
      <c:valAx>
        <c:axId val="28871680"/>
        <c:scaling>
          <c:orientation val="minMax"/>
        </c:scaling>
        <c:delete val="0"/>
        <c:axPos val="l"/>
        <c:title>
          <c:tx>
            <c:rich>
              <a:bodyPr rot="-5400000" vert="horz"/>
              <a:lstStyle/>
              <a:p>
                <a:pPr>
                  <a:defRPr/>
                </a:pPr>
                <a:r>
                  <a:rPr lang="en-US"/>
                  <a:t>Millions of Users</a:t>
                </a:r>
              </a:p>
            </c:rich>
          </c:tx>
          <c:overlay val="0"/>
        </c:title>
        <c:numFmt formatCode="General" sourceLinked="1"/>
        <c:majorTickMark val="in"/>
        <c:minorTickMark val="none"/>
        <c:tickLblPos val="nextTo"/>
        <c:crossAx val="28869376"/>
        <c:crosses val="autoZero"/>
        <c:crossBetween val="midCat"/>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12</TotalTime>
  <Pages>62</Pages>
  <Words>9185</Words>
  <Characters>52355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Chapter 18</vt:lpstr>
    </vt:vector>
  </TitlesOfParts>
  <Company>Brown Dog</Company>
  <LinksUpToDate>false</LinksUpToDate>
  <CharactersWithSpaces>61418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18</dc:title>
  <dc:creator>Preferred Customer</dc:creator>
  <cp:lastModifiedBy>CL User</cp:lastModifiedBy>
  <cp:revision>8</cp:revision>
  <cp:lastPrinted>2009-11-07T16:25:00Z</cp:lastPrinted>
  <dcterms:created xsi:type="dcterms:W3CDTF">2012-09-30T18:23:00Z</dcterms:created>
  <dcterms:modified xsi:type="dcterms:W3CDTF">2012-10-09T18:41:00Z</dcterms:modified>
</cp:coreProperties>
</file>