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vsdx" ContentType="application/vnd.ms-visio.drawing"/>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B3D628" w14:textId="4ED84A30" w:rsidR="00040BC9" w:rsidRPr="007964DE" w:rsidRDefault="00C47D91" w:rsidP="00040BC9">
      <w:pPr>
        <w:rPr>
          <w:rFonts w:asciiTheme="majorBidi" w:eastAsia="宋体" w:hAnsiTheme="majorBidi" w:cstheme="majorBidi"/>
          <w:sz w:val="28"/>
          <w:szCs w:val="28"/>
        </w:rPr>
      </w:pPr>
      <w:r w:rsidRPr="007964DE">
        <w:rPr>
          <w:rFonts w:asciiTheme="majorBidi" w:eastAsia="宋体" w:hAnsiTheme="majorBidi" w:cstheme="majorBidi" w:hint="eastAsia"/>
          <w:sz w:val="28"/>
          <w:szCs w:val="28"/>
        </w:rPr>
        <w:t>【</w:t>
      </w:r>
      <w:r w:rsidR="00DB3CBE" w:rsidRPr="007964DE">
        <w:rPr>
          <w:rFonts w:asciiTheme="majorBidi" w:eastAsia="宋体" w:hAnsiTheme="majorBidi" w:cstheme="majorBidi" w:hint="eastAsia"/>
          <w:sz w:val="28"/>
          <w:szCs w:val="28"/>
        </w:rPr>
        <w:t>此实验</w:t>
      </w:r>
      <w:r w:rsidR="00373BB8" w:rsidRPr="007964DE">
        <w:rPr>
          <w:rFonts w:asciiTheme="majorBidi" w:eastAsia="宋体" w:hAnsiTheme="majorBidi" w:cstheme="majorBidi" w:hint="eastAsia"/>
          <w:sz w:val="28"/>
          <w:szCs w:val="28"/>
        </w:rPr>
        <w:t>为小组作业，本项目仅包含个人工作部分</w:t>
      </w:r>
      <w:r w:rsidRPr="007964DE">
        <w:rPr>
          <w:rFonts w:asciiTheme="majorBidi" w:eastAsia="宋体" w:hAnsiTheme="majorBidi" w:cstheme="majorBidi" w:hint="eastAsia"/>
          <w:sz w:val="28"/>
          <w:szCs w:val="28"/>
        </w:rPr>
        <w:t>】</w:t>
      </w:r>
    </w:p>
    <w:p w14:paraId="6CAD12A0" w14:textId="77777777" w:rsidR="00DB3CBE" w:rsidRPr="00CC5CCC" w:rsidRDefault="00DB3CBE" w:rsidP="00040BC9">
      <w:pPr>
        <w:rPr>
          <w:rFonts w:asciiTheme="majorBidi" w:eastAsia="宋体" w:hAnsiTheme="majorBidi" w:cstheme="majorBidi"/>
        </w:rPr>
      </w:pPr>
    </w:p>
    <w:p w14:paraId="5429E8CA" w14:textId="77777777" w:rsidR="00DB3CBE" w:rsidRDefault="00DB3CBE" w:rsidP="00040BC9">
      <w:pPr>
        <w:rPr>
          <w:rFonts w:asciiTheme="majorBidi" w:eastAsia="宋体" w:hAnsiTheme="majorBidi" w:cstheme="majorBidi"/>
        </w:rPr>
      </w:pPr>
    </w:p>
    <w:p w14:paraId="48B1309A" w14:textId="77777777" w:rsidR="00DB3CBE" w:rsidRDefault="00DB3CBE" w:rsidP="00040BC9">
      <w:pPr>
        <w:rPr>
          <w:rFonts w:asciiTheme="majorBidi" w:eastAsia="宋体" w:hAnsiTheme="majorBidi" w:cstheme="majorBidi"/>
        </w:rPr>
      </w:pPr>
    </w:p>
    <w:p w14:paraId="07377427" w14:textId="77777777" w:rsidR="00DB3CBE" w:rsidRDefault="00DB3CBE" w:rsidP="00040BC9">
      <w:pPr>
        <w:rPr>
          <w:rFonts w:asciiTheme="majorBidi" w:eastAsia="宋体" w:hAnsiTheme="majorBidi" w:cstheme="majorBidi"/>
        </w:rPr>
      </w:pPr>
    </w:p>
    <w:p w14:paraId="3980738C" w14:textId="77777777" w:rsidR="00DB3CBE" w:rsidRDefault="00DB3CBE" w:rsidP="00040BC9">
      <w:pPr>
        <w:rPr>
          <w:rFonts w:asciiTheme="majorBidi" w:eastAsia="宋体" w:hAnsiTheme="majorBidi" w:cstheme="majorBidi"/>
        </w:rPr>
      </w:pPr>
    </w:p>
    <w:p w14:paraId="252D742F" w14:textId="77777777" w:rsidR="00DB3CBE" w:rsidRDefault="00DB3CBE" w:rsidP="00040BC9">
      <w:pPr>
        <w:rPr>
          <w:rFonts w:asciiTheme="majorBidi" w:eastAsia="宋体" w:hAnsiTheme="majorBidi" w:cstheme="majorBidi"/>
        </w:rPr>
      </w:pPr>
    </w:p>
    <w:p w14:paraId="0D52AAE8" w14:textId="77777777" w:rsidR="00DB3CBE" w:rsidRDefault="00DB3CBE" w:rsidP="00040BC9">
      <w:pPr>
        <w:rPr>
          <w:rFonts w:asciiTheme="majorBidi" w:eastAsia="宋体" w:hAnsiTheme="majorBidi" w:cstheme="majorBidi"/>
        </w:rPr>
      </w:pPr>
    </w:p>
    <w:p w14:paraId="5C4608B5" w14:textId="77777777" w:rsidR="00DB3CBE" w:rsidRDefault="00DB3CBE" w:rsidP="00040BC9">
      <w:pPr>
        <w:rPr>
          <w:rFonts w:asciiTheme="majorBidi" w:eastAsia="宋体" w:hAnsiTheme="majorBidi" w:cstheme="majorBidi"/>
        </w:rPr>
      </w:pPr>
    </w:p>
    <w:p w14:paraId="4F2D13E3" w14:textId="77777777" w:rsidR="00DB3CBE" w:rsidRDefault="00DB3CBE" w:rsidP="00040BC9">
      <w:pPr>
        <w:rPr>
          <w:rFonts w:asciiTheme="majorBidi" w:eastAsia="宋体" w:hAnsiTheme="majorBidi" w:cstheme="majorBidi"/>
        </w:rPr>
      </w:pPr>
    </w:p>
    <w:p w14:paraId="4D415459" w14:textId="77777777" w:rsidR="00DB3CBE" w:rsidRDefault="00DB3CBE" w:rsidP="00040BC9">
      <w:pPr>
        <w:rPr>
          <w:rFonts w:asciiTheme="majorBidi" w:eastAsia="宋体" w:hAnsiTheme="majorBidi" w:cstheme="majorBidi"/>
        </w:rPr>
      </w:pPr>
    </w:p>
    <w:p w14:paraId="57EF3868" w14:textId="77777777" w:rsidR="00DB3CBE" w:rsidRDefault="00DB3CBE" w:rsidP="00040BC9">
      <w:pPr>
        <w:rPr>
          <w:rFonts w:asciiTheme="majorBidi" w:eastAsia="宋体" w:hAnsiTheme="majorBidi" w:cstheme="majorBidi"/>
        </w:rPr>
      </w:pPr>
    </w:p>
    <w:p w14:paraId="48CA2B5F" w14:textId="77777777" w:rsidR="00DB3CBE" w:rsidRDefault="00DB3CBE" w:rsidP="00040BC9">
      <w:pPr>
        <w:rPr>
          <w:rFonts w:asciiTheme="majorBidi" w:eastAsia="宋体" w:hAnsiTheme="majorBidi" w:cstheme="majorBidi"/>
        </w:rPr>
      </w:pPr>
    </w:p>
    <w:p w14:paraId="6425D94B" w14:textId="77777777" w:rsidR="00DB3CBE" w:rsidRDefault="00DB3CBE" w:rsidP="00040BC9">
      <w:pPr>
        <w:rPr>
          <w:rFonts w:asciiTheme="majorBidi" w:eastAsia="宋体" w:hAnsiTheme="majorBidi" w:cstheme="majorBidi"/>
        </w:rPr>
      </w:pPr>
    </w:p>
    <w:p w14:paraId="0FADB00E" w14:textId="77777777" w:rsidR="00DB3CBE" w:rsidRDefault="00DB3CBE" w:rsidP="00040BC9">
      <w:pPr>
        <w:rPr>
          <w:rFonts w:asciiTheme="majorBidi" w:eastAsia="宋体" w:hAnsiTheme="majorBidi" w:cstheme="majorBidi"/>
        </w:rPr>
      </w:pPr>
    </w:p>
    <w:p w14:paraId="078A5B84" w14:textId="77777777" w:rsidR="00DB3CBE" w:rsidRDefault="00DB3CBE" w:rsidP="00040BC9">
      <w:pPr>
        <w:rPr>
          <w:rFonts w:asciiTheme="majorBidi" w:eastAsia="宋体" w:hAnsiTheme="majorBidi" w:cstheme="majorBidi"/>
        </w:rPr>
      </w:pPr>
    </w:p>
    <w:p w14:paraId="486DDA2D" w14:textId="77777777" w:rsidR="00DB3CBE" w:rsidRDefault="00DB3CBE" w:rsidP="00040BC9">
      <w:pPr>
        <w:rPr>
          <w:rFonts w:asciiTheme="majorBidi" w:eastAsia="宋体" w:hAnsiTheme="majorBidi" w:cstheme="majorBidi"/>
        </w:rPr>
      </w:pPr>
    </w:p>
    <w:p w14:paraId="0BC15FA5" w14:textId="77777777" w:rsidR="00DB3CBE" w:rsidRDefault="00DB3CBE" w:rsidP="00040BC9">
      <w:pPr>
        <w:rPr>
          <w:rFonts w:asciiTheme="majorBidi" w:eastAsia="宋体" w:hAnsiTheme="majorBidi" w:cstheme="majorBidi"/>
        </w:rPr>
      </w:pPr>
    </w:p>
    <w:p w14:paraId="631FFBCD" w14:textId="77777777" w:rsidR="00DB3CBE" w:rsidRDefault="00DB3CBE" w:rsidP="00040BC9">
      <w:pPr>
        <w:rPr>
          <w:rFonts w:asciiTheme="majorBidi" w:eastAsia="宋体" w:hAnsiTheme="majorBidi" w:cstheme="majorBidi"/>
        </w:rPr>
      </w:pPr>
    </w:p>
    <w:p w14:paraId="1D406F6F" w14:textId="77777777" w:rsidR="00DB3CBE" w:rsidRDefault="00DB3CBE" w:rsidP="00040BC9">
      <w:pPr>
        <w:rPr>
          <w:rFonts w:asciiTheme="majorBidi" w:eastAsia="宋体" w:hAnsiTheme="majorBidi" w:cstheme="majorBidi"/>
        </w:rPr>
      </w:pPr>
    </w:p>
    <w:p w14:paraId="4BC479D7" w14:textId="77777777" w:rsidR="00DB3CBE" w:rsidRDefault="00DB3CBE" w:rsidP="00040BC9">
      <w:pPr>
        <w:rPr>
          <w:rFonts w:asciiTheme="majorBidi" w:eastAsia="宋体" w:hAnsiTheme="majorBidi" w:cstheme="majorBidi"/>
        </w:rPr>
      </w:pPr>
    </w:p>
    <w:p w14:paraId="62187694" w14:textId="77777777" w:rsidR="00DB3CBE" w:rsidRDefault="00DB3CBE" w:rsidP="00040BC9">
      <w:pPr>
        <w:rPr>
          <w:rFonts w:asciiTheme="majorBidi" w:eastAsia="宋体" w:hAnsiTheme="majorBidi" w:cstheme="majorBidi"/>
        </w:rPr>
      </w:pPr>
    </w:p>
    <w:p w14:paraId="670EC022" w14:textId="77777777" w:rsidR="00DB3CBE" w:rsidRDefault="00DB3CBE" w:rsidP="00040BC9">
      <w:pPr>
        <w:rPr>
          <w:rFonts w:asciiTheme="majorBidi" w:eastAsia="宋体" w:hAnsiTheme="majorBidi" w:cstheme="majorBidi"/>
        </w:rPr>
      </w:pPr>
    </w:p>
    <w:p w14:paraId="776539CF" w14:textId="77777777" w:rsidR="00DB3CBE" w:rsidRDefault="00DB3CBE" w:rsidP="00040BC9">
      <w:pPr>
        <w:rPr>
          <w:rFonts w:asciiTheme="majorBidi" w:eastAsia="宋体" w:hAnsiTheme="majorBidi" w:cstheme="majorBidi"/>
        </w:rPr>
      </w:pPr>
    </w:p>
    <w:p w14:paraId="3EB20DD8" w14:textId="77777777" w:rsidR="00DB3CBE" w:rsidRDefault="00DB3CBE" w:rsidP="00040BC9">
      <w:pPr>
        <w:rPr>
          <w:rFonts w:asciiTheme="majorBidi" w:eastAsia="宋体" w:hAnsiTheme="majorBidi" w:cstheme="majorBidi"/>
        </w:rPr>
      </w:pPr>
    </w:p>
    <w:p w14:paraId="2D353371" w14:textId="77777777" w:rsidR="00DB3CBE" w:rsidRDefault="00DB3CBE" w:rsidP="00040BC9">
      <w:pPr>
        <w:rPr>
          <w:rFonts w:asciiTheme="majorBidi" w:eastAsia="宋体" w:hAnsiTheme="majorBidi" w:cstheme="majorBidi"/>
        </w:rPr>
      </w:pPr>
    </w:p>
    <w:p w14:paraId="1996B966" w14:textId="77777777" w:rsidR="00DB3CBE" w:rsidRDefault="00DB3CBE" w:rsidP="00040BC9">
      <w:pPr>
        <w:rPr>
          <w:rFonts w:asciiTheme="majorBidi" w:eastAsia="宋体" w:hAnsiTheme="majorBidi" w:cstheme="majorBidi"/>
        </w:rPr>
      </w:pPr>
    </w:p>
    <w:p w14:paraId="07DDDF7F" w14:textId="77777777" w:rsidR="00DB3CBE" w:rsidRDefault="00DB3CBE" w:rsidP="00040BC9">
      <w:pPr>
        <w:rPr>
          <w:rFonts w:asciiTheme="majorBidi" w:eastAsia="宋体" w:hAnsiTheme="majorBidi" w:cstheme="majorBidi"/>
        </w:rPr>
      </w:pPr>
    </w:p>
    <w:p w14:paraId="723388D2" w14:textId="77777777" w:rsidR="00DB3CBE" w:rsidRDefault="00DB3CBE" w:rsidP="00040BC9">
      <w:pPr>
        <w:rPr>
          <w:rFonts w:asciiTheme="majorBidi" w:eastAsia="宋体" w:hAnsiTheme="majorBidi" w:cstheme="majorBidi"/>
        </w:rPr>
      </w:pPr>
    </w:p>
    <w:p w14:paraId="7755800B" w14:textId="77777777" w:rsidR="00DB3CBE" w:rsidRDefault="00DB3CBE" w:rsidP="00040BC9">
      <w:pPr>
        <w:rPr>
          <w:rFonts w:asciiTheme="majorBidi" w:eastAsia="宋体" w:hAnsiTheme="majorBidi" w:cstheme="majorBidi"/>
        </w:rPr>
      </w:pPr>
    </w:p>
    <w:p w14:paraId="408468C2" w14:textId="77777777" w:rsidR="00DB3CBE" w:rsidRDefault="00DB3CBE" w:rsidP="00040BC9">
      <w:pPr>
        <w:rPr>
          <w:rFonts w:asciiTheme="majorBidi" w:eastAsia="宋体" w:hAnsiTheme="majorBidi" w:cstheme="majorBidi"/>
        </w:rPr>
      </w:pPr>
    </w:p>
    <w:p w14:paraId="746AB996" w14:textId="77777777" w:rsidR="00DB3CBE" w:rsidRDefault="00DB3CBE" w:rsidP="00040BC9">
      <w:pPr>
        <w:rPr>
          <w:rFonts w:asciiTheme="majorBidi" w:eastAsia="宋体" w:hAnsiTheme="majorBidi" w:cstheme="majorBidi"/>
        </w:rPr>
      </w:pPr>
    </w:p>
    <w:p w14:paraId="69163C8C" w14:textId="77777777" w:rsidR="00DB3CBE" w:rsidRDefault="00DB3CBE" w:rsidP="00040BC9">
      <w:pPr>
        <w:rPr>
          <w:rFonts w:asciiTheme="majorBidi" w:eastAsia="宋体" w:hAnsiTheme="majorBidi" w:cstheme="majorBidi"/>
        </w:rPr>
      </w:pPr>
    </w:p>
    <w:p w14:paraId="3751273F" w14:textId="77777777" w:rsidR="00DB3CBE" w:rsidRDefault="00DB3CBE" w:rsidP="00040BC9">
      <w:pPr>
        <w:rPr>
          <w:rFonts w:asciiTheme="majorBidi" w:eastAsia="宋体" w:hAnsiTheme="majorBidi" w:cstheme="majorBidi"/>
        </w:rPr>
      </w:pPr>
    </w:p>
    <w:p w14:paraId="1066E26F" w14:textId="77777777" w:rsidR="00DB3CBE" w:rsidRDefault="00DB3CBE" w:rsidP="00040BC9">
      <w:pPr>
        <w:rPr>
          <w:rFonts w:asciiTheme="majorBidi" w:eastAsia="宋体" w:hAnsiTheme="majorBidi" w:cstheme="majorBidi"/>
        </w:rPr>
      </w:pPr>
    </w:p>
    <w:p w14:paraId="36DAF4D6" w14:textId="77777777" w:rsidR="00DB3CBE" w:rsidRDefault="00DB3CBE" w:rsidP="00040BC9">
      <w:pPr>
        <w:rPr>
          <w:rFonts w:asciiTheme="majorBidi" w:eastAsia="宋体" w:hAnsiTheme="majorBidi" w:cstheme="majorBidi"/>
        </w:rPr>
      </w:pPr>
    </w:p>
    <w:p w14:paraId="681C749F" w14:textId="77777777" w:rsidR="00DB3CBE" w:rsidRDefault="00DB3CBE" w:rsidP="00040BC9">
      <w:pPr>
        <w:rPr>
          <w:rFonts w:asciiTheme="majorBidi" w:eastAsia="宋体" w:hAnsiTheme="majorBidi" w:cstheme="majorBidi"/>
        </w:rPr>
      </w:pPr>
    </w:p>
    <w:p w14:paraId="563DA4B4" w14:textId="77777777" w:rsidR="00DB3CBE" w:rsidRDefault="00DB3CBE" w:rsidP="00040BC9">
      <w:pPr>
        <w:rPr>
          <w:rFonts w:asciiTheme="majorBidi" w:eastAsia="宋体" w:hAnsiTheme="majorBidi" w:cstheme="majorBidi"/>
        </w:rPr>
      </w:pPr>
    </w:p>
    <w:p w14:paraId="2894F9BA" w14:textId="77777777" w:rsidR="00DB3CBE" w:rsidRPr="00CA04FE" w:rsidRDefault="00DB3CBE" w:rsidP="00040BC9">
      <w:pPr>
        <w:rPr>
          <w:rFonts w:asciiTheme="majorBidi" w:eastAsia="宋体" w:hAnsiTheme="majorBidi" w:cstheme="majorBidi"/>
        </w:rPr>
      </w:pPr>
    </w:p>
    <w:p w14:paraId="41EB8A50" w14:textId="23F7B75E" w:rsidR="002D638B" w:rsidRPr="00CA04FE" w:rsidRDefault="00440590" w:rsidP="00106E78">
      <w:pPr>
        <w:pStyle w:val="2"/>
        <w:rPr>
          <w:rFonts w:asciiTheme="majorBidi" w:eastAsia="宋体" w:hAnsiTheme="majorBidi" w:cstheme="majorBidi"/>
        </w:rPr>
      </w:pPr>
      <w:bookmarkStart w:id="0" w:name="_Toc212112113"/>
      <w:r w:rsidRPr="00CA04FE">
        <w:rPr>
          <w:rFonts w:asciiTheme="majorBidi" w:eastAsia="宋体" w:hAnsiTheme="majorBidi" w:cstheme="majorBidi"/>
        </w:rPr>
        <w:lastRenderedPageBreak/>
        <w:t>2.</w:t>
      </w:r>
      <w:r w:rsidR="00106E78" w:rsidRPr="00CA04FE">
        <w:rPr>
          <w:rFonts w:asciiTheme="majorBidi" w:eastAsia="宋体" w:hAnsiTheme="majorBidi" w:cstheme="majorBidi"/>
        </w:rPr>
        <w:t>3</w:t>
      </w:r>
      <w:r w:rsidR="002D638B" w:rsidRPr="00CA04FE">
        <w:rPr>
          <w:rFonts w:asciiTheme="majorBidi" w:eastAsia="宋体" w:hAnsiTheme="majorBidi" w:cstheme="majorBidi"/>
        </w:rPr>
        <w:t xml:space="preserve"> Chronos </w:t>
      </w:r>
      <w:r w:rsidR="002D638B" w:rsidRPr="00CA04FE">
        <w:rPr>
          <w:rFonts w:asciiTheme="majorBidi" w:eastAsia="宋体" w:hAnsiTheme="majorBidi" w:cstheme="majorBidi"/>
        </w:rPr>
        <w:t>模型</w:t>
      </w:r>
      <w:bookmarkEnd w:id="0"/>
    </w:p>
    <w:p w14:paraId="40BBFCBA" w14:textId="7B3DF7C1" w:rsidR="002D638B" w:rsidRPr="00CA04FE" w:rsidRDefault="00440590" w:rsidP="00C321AD">
      <w:pPr>
        <w:pStyle w:val="3"/>
        <w:rPr>
          <w:rFonts w:asciiTheme="majorBidi" w:eastAsia="宋体" w:hAnsiTheme="majorBidi" w:cstheme="majorBidi"/>
        </w:rPr>
      </w:pPr>
      <w:bookmarkStart w:id="1" w:name="_Toc212112114"/>
      <w:r w:rsidRPr="00CA04FE">
        <w:rPr>
          <w:rFonts w:asciiTheme="majorBidi" w:eastAsia="宋体" w:hAnsiTheme="majorBidi" w:cstheme="majorBidi"/>
        </w:rPr>
        <w:t>2.</w:t>
      </w:r>
      <w:r w:rsidR="00106E78" w:rsidRPr="00CA04FE">
        <w:rPr>
          <w:rFonts w:asciiTheme="majorBidi" w:eastAsia="宋体" w:hAnsiTheme="majorBidi" w:cstheme="majorBidi"/>
        </w:rPr>
        <w:t>3.1</w:t>
      </w:r>
      <w:r w:rsidRPr="00CA04FE">
        <w:rPr>
          <w:rFonts w:asciiTheme="majorBidi" w:eastAsia="宋体" w:hAnsiTheme="majorBidi" w:cstheme="majorBidi"/>
        </w:rPr>
        <w:t xml:space="preserve"> </w:t>
      </w:r>
      <w:r w:rsidR="002D638B" w:rsidRPr="00CA04FE">
        <w:rPr>
          <w:rFonts w:asciiTheme="majorBidi" w:eastAsia="宋体" w:hAnsiTheme="majorBidi" w:cstheme="majorBidi"/>
        </w:rPr>
        <w:t xml:space="preserve">Chronos </w:t>
      </w:r>
      <w:r w:rsidR="002D638B" w:rsidRPr="00CA04FE">
        <w:rPr>
          <w:rFonts w:asciiTheme="majorBidi" w:eastAsia="宋体" w:hAnsiTheme="majorBidi" w:cstheme="majorBidi"/>
        </w:rPr>
        <w:t>模型介绍</w:t>
      </w:r>
      <w:bookmarkEnd w:id="1"/>
    </w:p>
    <w:p w14:paraId="24CEE125" w14:textId="7448E272" w:rsidR="002D638B" w:rsidRPr="00CA04FE" w:rsidRDefault="002D638B" w:rsidP="00440590">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时间序列预测是机器学习和人工智能中的重要任务，传统方法（如</w:t>
      </w:r>
      <w:r w:rsidRPr="00CA04FE">
        <w:rPr>
          <w:rFonts w:asciiTheme="majorBidi" w:eastAsia="宋体" w:hAnsiTheme="majorBidi" w:cstheme="majorBidi"/>
          <w:szCs w:val="21"/>
        </w:rPr>
        <w:t xml:space="preserve"> ARIMA</w:t>
      </w:r>
      <w:r w:rsidRPr="00CA04FE">
        <w:rPr>
          <w:rFonts w:asciiTheme="majorBidi" w:eastAsia="宋体" w:hAnsiTheme="majorBidi" w:cstheme="majorBidi"/>
          <w:szCs w:val="21"/>
        </w:rPr>
        <w:t>、</w:t>
      </w:r>
      <w:r w:rsidRPr="00CA04FE">
        <w:rPr>
          <w:rFonts w:asciiTheme="majorBidi" w:eastAsia="宋体" w:hAnsiTheme="majorBidi" w:cstheme="majorBidi"/>
          <w:szCs w:val="21"/>
        </w:rPr>
        <w:t>Prophet</w:t>
      </w:r>
      <w:r w:rsidRPr="00CA04FE">
        <w:rPr>
          <w:rFonts w:asciiTheme="majorBidi" w:eastAsia="宋体" w:hAnsiTheme="majorBidi" w:cstheme="majorBidi"/>
          <w:szCs w:val="21"/>
        </w:rPr>
        <w:t>）和深度学习方法（如</w:t>
      </w:r>
      <w:r w:rsidRPr="00CA04FE">
        <w:rPr>
          <w:rFonts w:asciiTheme="majorBidi" w:eastAsia="宋体" w:hAnsiTheme="majorBidi" w:cstheme="majorBidi"/>
          <w:szCs w:val="21"/>
        </w:rPr>
        <w:t xml:space="preserve"> RNN</w:t>
      </w:r>
      <w:r w:rsidRPr="00CA04FE">
        <w:rPr>
          <w:rFonts w:asciiTheme="majorBidi" w:eastAsia="宋体" w:hAnsiTheme="majorBidi" w:cstheme="majorBidi"/>
          <w:szCs w:val="21"/>
        </w:rPr>
        <w:t>、</w:t>
      </w:r>
      <w:r w:rsidRPr="00CA04FE">
        <w:rPr>
          <w:rFonts w:asciiTheme="majorBidi" w:eastAsia="宋体" w:hAnsiTheme="majorBidi" w:cstheme="majorBidi"/>
          <w:szCs w:val="21"/>
        </w:rPr>
        <w:t>TCN</w:t>
      </w:r>
      <w:r w:rsidRPr="00CA04FE">
        <w:rPr>
          <w:rFonts w:asciiTheme="majorBidi" w:eastAsia="宋体" w:hAnsiTheme="majorBidi" w:cstheme="majorBidi"/>
          <w:szCs w:val="21"/>
        </w:rPr>
        <w:t>、</w:t>
      </w:r>
      <w:r w:rsidRPr="00CA04FE">
        <w:rPr>
          <w:rFonts w:asciiTheme="majorBidi" w:eastAsia="宋体" w:hAnsiTheme="majorBidi" w:cstheme="majorBidi"/>
          <w:szCs w:val="21"/>
        </w:rPr>
        <w:t>Transformer</w:t>
      </w:r>
      <w:r w:rsidRPr="00CA04FE">
        <w:rPr>
          <w:rFonts w:asciiTheme="majorBidi" w:eastAsia="宋体" w:hAnsiTheme="majorBidi" w:cstheme="majorBidi"/>
          <w:szCs w:val="21"/>
        </w:rPr>
        <w:t>）都存在领域依赖性强、泛化能力不足的问题。受自然语言处理中大规模语言模型的启发，</w:t>
      </w:r>
      <w:r w:rsidRPr="00CA04FE">
        <w:rPr>
          <w:rFonts w:asciiTheme="majorBidi" w:eastAsia="宋体" w:hAnsiTheme="majorBidi" w:cstheme="majorBidi"/>
          <w:szCs w:val="21"/>
        </w:rPr>
        <w:t xml:space="preserve">Chronos </w:t>
      </w:r>
      <w:r w:rsidRPr="00CA04FE">
        <w:rPr>
          <w:rFonts w:asciiTheme="majorBidi" w:eastAsia="宋体" w:hAnsiTheme="majorBidi" w:cstheme="majorBidi"/>
          <w:szCs w:val="21"/>
        </w:rPr>
        <w:t>尝试将时间序列转换为类似语言的</w:t>
      </w:r>
      <w:r w:rsidRPr="00CA04FE">
        <w:rPr>
          <w:rFonts w:asciiTheme="majorBidi" w:eastAsia="宋体" w:hAnsiTheme="majorBidi" w:cstheme="majorBidi"/>
          <w:szCs w:val="21"/>
        </w:rPr>
        <w:t xml:space="preserve"> token </w:t>
      </w:r>
      <w:r w:rsidRPr="00CA04FE">
        <w:rPr>
          <w:rFonts w:asciiTheme="majorBidi" w:eastAsia="宋体" w:hAnsiTheme="majorBidi" w:cstheme="majorBidi"/>
          <w:szCs w:val="21"/>
        </w:rPr>
        <w:t>序列，以探索</w:t>
      </w:r>
      <w:r w:rsidRPr="00CA04FE">
        <w:rPr>
          <w:rFonts w:asciiTheme="majorBidi" w:eastAsia="宋体" w:hAnsiTheme="majorBidi" w:cstheme="majorBidi"/>
          <w:szCs w:val="21"/>
        </w:rPr>
        <w:t xml:space="preserve"> Transformer </w:t>
      </w:r>
      <w:r w:rsidRPr="00CA04FE">
        <w:rPr>
          <w:rFonts w:asciiTheme="majorBidi" w:eastAsia="宋体" w:hAnsiTheme="majorBidi" w:cstheme="majorBidi"/>
          <w:szCs w:val="21"/>
        </w:rPr>
        <w:t>是否能够直接学习时间规律，提升跨任务和跨领域的泛化能力。</w:t>
      </w:r>
    </w:p>
    <w:p w14:paraId="3388A1E1" w14:textId="77777777" w:rsidR="00CE6606" w:rsidRPr="00CA04FE" w:rsidRDefault="00CE6606" w:rsidP="00440590">
      <w:pPr>
        <w:ind w:firstLineChars="200" w:firstLine="422"/>
        <w:rPr>
          <w:rFonts w:asciiTheme="majorBidi" w:eastAsia="宋体" w:hAnsiTheme="majorBidi" w:cstheme="majorBidi"/>
          <w:b/>
          <w:bCs/>
          <w:szCs w:val="21"/>
        </w:rPr>
      </w:pPr>
    </w:p>
    <w:p w14:paraId="2FA01F49" w14:textId="17D6B19F" w:rsidR="002D638B" w:rsidRPr="00CA04FE" w:rsidRDefault="00106E78" w:rsidP="00440590">
      <w:pPr>
        <w:pStyle w:val="4"/>
        <w:rPr>
          <w:rFonts w:asciiTheme="majorBidi" w:eastAsia="宋体" w:hAnsiTheme="majorBidi" w:cstheme="majorBidi"/>
        </w:rPr>
      </w:pPr>
      <w:r w:rsidRPr="00CA04FE">
        <w:rPr>
          <w:rFonts w:asciiTheme="majorBidi" w:eastAsia="宋体" w:hAnsiTheme="majorBidi" w:cstheme="majorBidi"/>
        </w:rPr>
        <w:t>1</w:t>
      </w:r>
      <w:r w:rsidR="002D638B" w:rsidRPr="00CA04FE">
        <w:rPr>
          <w:rFonts w:asciiTheme="majorBidi" w:eastAsia="宋体" w:hAnsiTheme="majorBidi" w:cstheme="majorBidi"/>
        </w:rPr>
        <w:t>.</w:t>
      </w:r>
      <w:r w:rsidR="002D638B" w:rsidRPr="00CA04FE">
        <w:rPr>
          <w:rFonts w:asciiTheme="majorBidi" w:eastAsia="宋体" w:hAnsiTheme="majorBidi" w:cstheme="majorBidi"/>
        </w:rPr>
        <w:t>时间序列的离散化与分词</w:t>
      </w:r>
    </w:p>
    <w:p w14:paraId="2CDCFB01" w14:textId="77777777" w:rsidR="002D638B" w:rsidRPr="00CA04FE" w:rsidRDefault="002D638B" w:rsidP="002D638B">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 xml:space="preserve">Chronos </w:t>
      </w:r>
      <w:r w:rsidRPr="00CA04FE">
        <w:rPr>
          <w:rFonts w:asciiTheme="majorBidi" w:eastAsia="宋体" w:hAnsiTheme="majorBidi" w:cstheme="majorBidi"/>
          <w:szCs w:val="21"/>
        </w:rPr>
        <w:t>的核心思想是将连续时间序列离散化为</w:t>
      </w:r>
      <w:r w:rsidRPr="00CA04FE">
        <w:rPr>
          <w:rFonts w:asciiTheme="majorBidi" w:eastAsia="宋体" w:hAnsiTheme="majorBidi" w:cstheme="majorBidi"/>
          <w:szCs w:val="21"/>
        </w:rPr>
        <w:t xml:space="preserve"> token</w:t>
      </w:r>
      <w:r w:rsidRPr="00CA04FE">
        <w:rPr>
          <w:rFonts w:asciiTheme="majorBidi" w:eastAsia="宋体" w:hAnsiTheme="majorBidi" w:cstheme="majorBidi"/>
          <w:szCs w:val="21"/>
        </w:rPr>
        <w:t>，使其能够适配</w:t>
      </w:r>
      <w:r w:rsidRPr="00CA04FE">
        <w:rPr>
          <w:rFonts w:asciiTheme="majorBidi" w:eastAsia="宋体" w:hAnsiTheme="majorBidi" w:cstheme="majorBidi"/>
          <w:szCs w:val="21"/>
        </w:rPr>
        <w:t xml:space="preserve"> Transformer </w:t>
      </w:r>
      <w:r w:rsidRPr="00CA04FE">
        <w:rPr>
          <w:rFonts w:asciiTheme="majorBidi" w:eastAsia="宋体" w:hAnsiTheme="majorBidi" w:cstheme="majorBidi"/>
          <w:szCs w:val="21"/>
        </w:rPr>
        <w:t>架构，并利用</w:t>
      </w:r>
      <w:r w:rsidRPr="00CA04FE">
        <w:rPr>
          <w:rFonts w:asciiTheme="majorBidi" w:eastAsia="宋体" w:hAnsiTheme="majorBidi" w:cstheme="majorBidi"/>
          <w:szCs w:val="21"/>
        </w:rPr>
        <w:t>“</w:t>
      </w:r>
      <w:r w:rsidRPr="00CA04FE">
        <w:rPr>
          <w:rFonts w:asciiTheme="majorBidi" w:eastAsia="宋体" w:hAnsiTheme="majorBidi" w:cstheme="majorBidi"/>
          <w:szCs w:val="21"/>
        </w:rPr>
        <w:t>下一个</w:t>
      </w:r>
      <w:r w:rsidRPr="00CA04FE">
        <w:rPr>
          <w:rFonts w:asciiTheme="majorBidi" w:eastAsia="宋体" w:hAnsiTheme="majorBidi" w:cstheme="majorBidi"/>
          <w:szCs w:val="21"/>
        </w:rPr>
        <w:t xml:space="preserve"> token </w:t>
      </w:r>
      <w:r w:rsidRPr="00CA04FE">
        <w:rPr>
          <w:rFonts w:asciiTheme="majorBidi" w:eastAsia="宋体" w:hAnsiTheme="majorBidi" w:cstheme="majorBidi"/>
          <w:szCs w:val="21"/>
        </w:rPr>
        <w:t>预测</w:t>
      </w:r>
      <w:r w:rsidRPr="00CA04FE">
        <w:rPr>
          <w:rFonts w:asciiTheme="majorBidi" w:eastAsia="宋体" w:hAnsiTheme="majorBidi" w:cstheme="majorBidi"/>
          <w:szCs w:val="21"/>
        </w:rPr>
        <w:t>”</w:t>
      </w:r>
      <w:r w:rsidRPr="00CA04FE">
        <w:rPr>
          <w:rFonts w:asciiTheme="majorBidi" w:eastAsia="宋体" w:hAnsiTheme="majorBidi" w:cstheme="majorBidi"/>
          <w:szCs w:val="21"/>
        </w:rPr>
        <w:t>这一自然语言处理中的训练范式进行建模。该方法通过交叉熵损失进行训练，既保持了语言模型的训练机制，又能实现对连续值的预测。</w:t>
      </w:r>
    </w:p>
    <w:p w14:paraId="349613C8" w14:textId="77777777" w:rsidR="002D638B" w:rsidRPr="00CA04FE" w:rsidRDefault="002D638B" w:rsidP="002D638B">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具体而言，</w:t>
      </w:r>
      <w:r w:rsidRPr="00CA04FE">
        <w:rPr>
          <w:rFonts w:asciiTheme="majorBidi" w:eastAsia="宋体" w:hAnsiTheme="majorBidi" w:cstheme="majorBidi"/>
          <w:szCs w:val="21"/>
        </w:rPr>
        <w:t xml:space="preserve">Chronos </w:t>
      </w:r>
      <w:r w:rsidRPr="00CA04FE">
        <w:rPr>
          <w:rFonts w:asciiTheme="majorBidi" w:eastAsia="宋体" w:hAnsiTheme="majorBidi" w:cstheme="majorBidi"/>
          <w:szCs w:val="21"/>
        </w:rPr>
        <w:t>首先对输入序列进行均值缩放（</w:t>
      </w:r>
      <w:r w:rsidRPr="00CA04FE">
        <w:rPr>
          <w:rFonts w:asciiTheme="majorBidi" w:eastAsia="宋体" w:hAnsiTheme="majorBidi" w:cstheme="majorBidi"/>
          <w:szCs w:val="21"/>
        </w:rPr>
        <w:t>mean scaling</w:t>
      </w:r>
      <w:r w:rsidRPr="00CA04FE">
        <w:rPr>
          <w:rFonts w:asciiTheme="majorBidi" w:eastAsia="宋体" w:hAnsiTheme="majorBidi" w:cstheme="majorBidi"/>
          <w:szCs w:val="21"/>
        </w:rPr>
        <w:t>）处理：</w:t>
      </w:r>
    </w:p>
    <w:p w14:paraId="7C819EE4" w14:textId="77777777" w:rsidR="002D638B" w:rsidRPr="00CA04FE" w:rsidRDefault="002D638B" w:rsidP="002D638B">
      <w:pPr>
        <w:pStyle w:val="MTDisplayEquation"/>
        <w:spacing w:line="240" w:lineRule="auto"/>
        <w:jc w:val="center"/>
        <w:rPr>
          <w:rFonts w:asciiTheme="majorBidi" w:eastAsia="宋体" w:hAnsiTheme="majorBidi" w:cstheme="majorBidi"/>
          <w:sz w:val="21"/>
          <w:szCs w:val="21"/>
        </w:rPr>
      </w:pPr>
      <w:r w:rsidRPr="00CA04FE">
        <w:rPr>
          <w:rFonts w:asciiTheme="majorBidi" w:eastAsia="宋体" w:hAnsiTheme="majorBidi" w:cstheme="majorBidi"/>
          <w:position w:val="-28"/>
          <w:sz w:val="21"/>
          <w:szCs w:val="21"/>
        </w:rPr>
        <w:object w:dxaOrig="2040" w:dyaOrig="680" w14:anchorId="1957E3A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02pt;height:33pt" o:ole="">
            <v:imagedata r:id="rId8" o:title=""/>
          </v:shape>
          <o:OLEObject Type="Embed" ProgID="Equation.DSMT4" ShapeID="_x0000_i1025" DrawAspect="Content" ObjectID="_1827330629" r:id="rId9"/>
        </w:object>
      </w:r>
    </w:p>
    <w:p w14:paraId="13B99CB9" w14:textId="77777777" w:rsidR="002D638B" w:rsidRPr="00CA04FE" w:rsidRDefault="002D638B" w:rsidP="002D638B">
      <w:pPr>
        <w:rPr>
          <w:rFonts w:asciiTheme="majorBidi" w:eastAsia="宋体" w:hAnsiTheme="majorBidi" w:cstheme="majorBidi"/>
          <w:szCs w:val="21"/>
        </w:rPr>
      </w:pPr>
      <w:r w:rsidRPr="00CA04FE">
        <w:rPr>
          <w:rFonts w:asciiTheme="majorBidi" w:eastAsia="宋体" w:hAnsiTheme="majorBidi" w:cstheme="majorBidi"/>
          <w:szCs w:val="21"/>
        </w:rPr>
        <w:t>其中</w:t>
      </w:r>
      <w:r w:rsidRPr="00CA04FE">
        <w:rPr>
          <w:rFonts w:asciiTheme="majorBidi" w:eastAsia="宋体" w:hAnsiTheme="majorBidi" w:cstheme="majorBidi"/>
          <w:i/>
          <w:iCs/>
          <w:szCs w:val="21"/>
        </w:rPr>
        <w:t xml:space="preserve"> C</w:t>
      </w:r>
      <w:r w:rsidRPr="00CA04FE">
        <w:rPr>
          <w:rFonts w:asciiTheme="majorBidi" w:eastAsia="宋体" w:hAnsiTheme="majorBidi" w:cstheme="majorBidi"/>
          <w:szCs w:val="21"/>
        </w:rPr>
        <w:t xml:space="preserve"> </w:t>
      </w:r>
      <w:r w:rsidRPr="00CA04FE">
        <w:rPr>
          <w:rFonts w:asciiTheme="majorBidi" w:eastAsia="宋体" w:hAnsiTheme="majorBidi" w:cstheme="majorBidi"/>
          <w:szCs w:val="21"/>
        </w:rPr>
        <w:t>表示历史上下文长度，</w:t>
      </w:r>
      <w:r w:rsidRPr="00CA04FE">
        <w:rPr>
          <w:rFonts w:asciiTheme="majorBidi" w:eastAsia="宋体" w:hAnsiTheme="majorBidi" w:cstheme="majorBidi"/>
          <w:i/>
          <w:iCs/>
          <w:szCs w:val="21"/>
        </w:rPr>
        <w:t>s</w:t>
      </w:r>
      <w:r w:rsidRPr="00CA04FE">
        <w:rPr>
          <w:rFonts w:asciiTheme="majorBidi" w:eastAsia="宋体" w:hAnsiTheme="majorBidi" w:cstheme="majorBidi"/>
          <w:szCs w:val="21"/>
        </w:rPr>
        <w:t xml:space="preserve"> </w:t>
      </w:r>
      <w:r w:rsidRPr="00CA04FE">
        <w:rPr>
          <w:rFonts w:asciiTheme="majorBidi" w:eastAsia="宋体" w:hAnsiTheme="majorBidi" w:cstheme="majorBidi"/>
          <w:szCs w:val="21"/>
        </w:rPr>
        <w:t>为尺度因子。这一步骤旨在消除不同序列之间的量级差异。</w:t>
      </w:r>
    </w:p>
    <w:p w14:paraId="52BE1D7A" w14:textId="77777777" w:rsidR="002D638B" w:rsidRPr="00CA04FE" w:rsidRDefault="002D638B" w:rsidP="002D638B">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随后，缩放后的数值被映射到</w:t>
      </w:r>
      <w:r w:rsidRPr="00CA04FE">
        <w:rPr>
          <w:rFonts w:asciiTheme="majorBidi" w:eastAsia="宋体" w:hAnsiTheme="majorBidi" w:cstheme="majorBidi"/>
          <w:szCs w:val="21"/>
        </w:rPr>
        <w:t xml:space="preserve"> </w:t>
      </w:r>
      <w:r w:rsidRPr="00CA04FE">
        <w:rPr>
          <w:rFonts w:asciiTheme="majorBidi" w:eastAsia="宋体" w:hAnsiTheme="majorBidi" w:cstheme="majorBidi"/>
          <w:i/>
          <w:iCs/>
          <w:szCs w:val="21"/>
        </w:rPr>
        <w:t>B</w:t>
      </w:r>
      <w:r w:rsidRPr="00CA04FE">
        <w:rPr>
          <w:rFonts w:asciiTheme="majorBidi" w:eastAsia="宋体" w:hAnsiTheme="majorBidi" w:cstheme="majorBidi"/>
          <w:szCs w:val="21"/>
        </w:rPr>
        <w:t xml:space="preserve"> </w:t>
      </w:r>
      <w:r w:rsidRPr="00CA04FE">
        <w:rPr>
          <w:rFonts w:asciiTheme="majorBidi" w:eastAsia="宋体" w:hAnsiTheme="majorBidi" w:cstheme="majorBidi"/>
          <w:szCs w:val="21"/>
        </w:rPr>
        <w:t>个均匀划分的区间中，每个区间对应一个离散</w:t>
      </w:r>
      <w:r w:rsidRPr="00CA04FE">
        <w:rPr>
          <w:rFonts w:asciiTheme="majorBidi" w:eastAsia="宋体" w:hAnsiTheme="majorBidi" w:cstheme="majorBidi"/>
          <w:szCs w:val="21"/>
        </w:rPr>
        <w:t xml:space="preserve"> token</w:t>
      </w:r>
      <w:r w:rsidRPr="00CA04FE">
        <w:rPr>
          <w:rFonts w:asciiTheme="majorBidi" w:eastAsia="宋体" w:hAnsiTheme="majorBidi" w:cstheme="majorBidi"/>
          <w:szCs w:val="21"/>
        </w:rPr>
        <w:t>：</w:t>
      </w:r>
    </w:p>
    <w:p w14:paraId="627DBAF8" w14:textId="77777777" w:rsidR="002D638B" w:rsidRPr="00CA04FE" w:rsidRDefault="002D638B" w:rsidP="002D638B">
      <w:pPr>
        <w:pStyle w:val="MTDisplayEquation"/>
        <w:spacing w:line="240" w:lineRule="auto"/>
        <w:jc w:val="center"/>
        <w:rPr>
          <w:rFonts w:asciiTheme="majorBidi" w:eastAsia="宋体" w:hAnsiTheme="majorBidi" w:cstheme="majorBidi"/>
          <w:sz w:val="21"/>
          <w:szCs w:val="21"/>
        </w:rPr>
      </w:pPr>
      <w:r w:rsidRPr="00CA04FE">
        <w:rPr>
          <w:rFonts w:asciiTheme="majorBidi" w:eastAsia="宋体" w:hAnsiTheme="majorBidi" w:cstheme="majorBidi"/>
          <w:noProof/>
          <w:sz w:val="21"/>
          <w:szCs w:val="21"/>
        </w:rPr>
        <w:drawing>
          <wp:inline distT="0" distB="0" distL="0" distR="0" wp14:anchorId="7A9EB4C4" wp14:editId="3589B253">
            <wp:extent cx="2537460" cy="1242219"/>
            <wp:effectExtent l="0" t="0" r="0" b="0"/>
            <wp:docPr id="325661448" name="图片 17" descr="文本, 信件&#10;&#10;AI 生成的内容可能不正确。">
              <a:extLst xmlns:a="http://schemas.openxmlformats.org/drawingml/2006/main">
                <a:ext uri="{FF2B5EF4-FFF2-40B4-BE49-F238E27FC236}">
                  <a16:creationId xmlns:a16="http://schemas.microsoft.com/office/drawing/2014/main" id="{6C9C94C0-3DB1-268D-A3B0-2705B42767B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5661448" name="图片 17" descr="文本, 信件&#10;&#10;AI 生成的内容可能不正确。">
                      <a:extLst>
                        <a:ext uri="{FF2B5EF4-FFF2-40B4-BE49-F238E27FC236}">
                          <a16:creationId xmlns:a16="http://schemas.microsoft.com/office/drawing/2014/main" id="{6C9C94C0-3DB1-268D-A3B0-2705B42767B6}"/>
                        </a:ext>
                      </a:extLst>
                    </pic:cNvPr>
                    <pic:cNvPicPr>
                      <a:picLocks noChangeAspect="1"/>
                    </pic:cNvPicPr>
                  </pic:nvPicPr>
                  <pic:blipFill>
                    <a:blip r:embed="rId10"/>
                    <a:stretch>
                      <a:fillRect/>
                    </a:stretch>
                  </pic:blipFill>
                  <pic:spPr>
                    <a:xfrm>
                      <a:off x="0" y="0"/>
                      <a:ext cx="2540990" cy="1243947"/>
                    </a:xfrm>
                    <a:prstGeom prst="rect">
                      <a:avLst/>
                    </a:prstGeom>
                  </pic:spPr>
                </pic:pic>
              </a:graphicData>
            </a:graphic>
          </wp:inline>
        </w:drawing>
      </w:r>
    </w:p>
    <w:p w14:paraId="0C7A9A48" w14:textId="77777777" w:rsidR="002D638B" w:rsidRPr="00CA04FE" w:rsidRDefault="002D638B" w:rsidP="002D638B">
      <w:pPr>
        <w:pStyle w:val="MTDisplayEquation"/>
        <w:spacing w:line="240" w:lineRule="auto"/>
        <w:ind w:firstLineChars="200" w:firstLine="420"/>
        <w:rPr>
          <w:rFonts w:asciiTheme="majorBidi" w:eastAsia="宋体" w:hAnsiTheme="majorBidi" w:cstheme="majorBidi"/>
          <w:sz w:val="21"/>
          <w:szCs w:val="21"/>
        </w:rPr>
      </w:pPr>
      <w:r w:rsidRPr="00CA04FE">
        <w:rPr>
          <w:rFonts w:asciiTheme="majorBidi" w:eastAsia="宋体" w:hAnsiTheme="majorBidi" w:cstheme="majorBidi"/>
          <w:sz w:val="21"/>
          <w:szCs w:val="21"/>
        </w:rPr>
        <w:t>在模型预测阶段，输出的是</w:t>
      </w:r>
      <w:r w:rsidRPr="00CA04FE">
        <w:rPr>
          <w:rFonts w:asciiTheme="majorBidi" w:eastAsia="宋体" w:hAnsiTheme="majorBidi" w:cstheme="majorBidi"/>
          <w:sz w:val="21"/>
          <w:szCs w:val="21"/>
        </w:rPr>
        <w:t xml:space="preserve"> token ID</w:t>
      </w:r>
      <w:r w:rsidRPr="00CA04FE">
        <w:rPr>
          <w:rFonts w:asciiTheme="majorBidi" w:eastAsia="宋体" w:hAnsiTheme="majorBidi" w:cstheme="majorBidi"/>
          <w:sz w:val="21"/>
          <w:szCs w:val="21"/>
        </w:rPr>
        <w:t>，而在反量化时，则使用对应区间的中心点</w:t>
      </w:r>
      <w:r w:rsidRPr="00CA04FE">
        <w:rPr>
          <w:rFonts w:asciiTheme="majorBidi" w:eastAsia="宋体" w:hAnsiTheme="majorBidi" w:cstheme="majorBidi"/>
          <w:sz w:val="21"/>
          <w:szCs w:val="21"/>
        </w:rPr>
        <w:t xml:space="preserve"> </w:t>
      </w:r>
      <w:proofErr w:type="spellStart"/>
      <w:r w:rsidRPr="00CA04FE">
        <w:rPr>
          <w:rFonts w:asciiTheme="majorBidi" w:eastAsia="宋体" w:hAnsiTheme="majorBidi" w:cstheme="majorBidi"/>
          <w:i/>
          <w:iCs/>
          <w:sz w:val="21"/>
          <w:szCs w:val="21"/>
        </w:rPr>
        <w:t>c</w:t>
      </w:r>
      <w:r w:rsidRPr="00CA04FE">
        <w:rPr>
          <w:rFonts w:asciiTheme="majorBidi" w:eastAsia="宋体" w:hAnsiTheme="majorBidi" w:cstheme="majorBidi"/>
          <w:i/>
          <w:iCs/>
          <w:sz w:val="21"/>
          <w:szCs w:val="21"/>
          <w:vertAlign w:val="subscript"/>
        </w:rPr>
        <w:t>j</w:t>
      </w:r>
      <w:proofErr w:type="spellEnd"/>
      <w:r w:rsidRPr="00CA04FE">
        <w:rPr>
          <w:rFonts w:asciiTheme="majorBidi" w:eastAsia="宋体" w:hAnsiTheme="majorBidi" w:cstheme="majorBidi"/>
          <w:sz w:val="21"/>
          <w:szCs w:val="21"/>
        </w:rPr>
        <w:t xml:space="preserve"> </w:t>
      </w:r>
      <w:r w:rsidRPr="00CA04FE">
        <w:rPr>
          <w:rFonts w:asciiTheme="majorBidi" w:eastAsia="宋体" w:hAnsiTheme="majorBidi" w:cstheme="majorBidi"/>
          <w:sz w:val="21"/>
          <w:szCs w:val="21"/>
        </w:rPr>
        <w:t>来代表连续值。</w:t>
      </w:r>
    </w:p>
    <w:p w14:paraId="567D7BFE" w14:textId="77777777" w:rsidR="002D638B" w:rsidRPr="00CA04FE" w:rsidRDefault="002D638B" w:rsidP="002D638B">
      <w:pPr>
        <w:jc w:val="center"/>
        <w:rPr>
          <w:rFonts w:asciiTheme="majorBidi" w:eastAsia="宋体" w:hAnsiTheme="majorBidi" w:cstheme="majorBidi"/>
          <w:szCs w:val="21"/>
        </w:rPr>
      </w:pPr>
      <w:r w:rsidRPr="00CA04FE">
        <w:rPr>
          <w:rFonts w:asciiTheme="majorBidi" w:eastAsia="宋体" w:hAnsiTheme="majorBidi" w:cstheme="majorBidi"/>
          <w:noProof/>
          <w:szCs w:val="21"/>
        </w:rPr>
        <w:drawing>
          <wp:inline distT="0" distB="0" distL="0" distR="0" wp14:anchorId="7E8ADC03" wp14:editId="30275255">
            <wp:extent cx="997527" cy="550873"/>
            <wp:effectExtent l="0" t="0" r="0" b="1905"/>
            <wp:docPr id="1496521344" name="图片 18" descr="文本&#10;&#10;AI 生成的内容可能不正确。">
              <a:extLst xmlns:a="http://schemas.openxmlformats.org/drawingml/2006/main">
                <a:ext uri="{FF2B5EF4-FFF2-40B4-BE49-F238E27FC236}">
                  <a16:creationId xmlns:a16="http://schemas.microsoft.com/office/drawing/2014/main" id="{7AD500AE-1D84-41B0-34BA-1EAC3323C1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6521344" name="图片 18" descr="文本&#10;&#10;AI 生成的内容可能不正确。">
                      <a:extLst>
                        <a:ext uri="{FF2B5EF4-FFF2-40B4-BE49-F238E27FC236}">
                          <a16:creationId xmlns:a16="http://schemas.microsoft.com/office/drawing/2014/main" id="{7AD500AE-1D84-41B0-34BA-1EAC3323C19D}"/>
                        </a:ext>
                      </a:extLst>
                    </pic:cNvPr>
                    <pic:cNvPicPr>
                      <a:picLocks noChangeAspect="1"/>
                    </pic:cNvPicPr>
                  </pic:nvPicPr>
                  <pic:blipFill>
                    <a:blip r:embed="rId11"/>
                    <a:stretch>
                      <a:fillRect/>
                    </a:stretch>
                  </pic:blipFill>
                  <pic:spPr>
                    <a:xfrm>
                      <a:off x="0" y="0"/>
                      <a:ext cx="1013176" cy="559515"/>
                    </a:xfrm>
                    <a:prstGeom prst="rect">
                      <a:avLst/>
                    </a:prstGeom>
                  </pic:spPr>
                </pic:pic>
              </a:graphicData>
            </a:graphic>
          </wp:inline>
        </w:drawing>
      </w:r>
    </w:p>
    <w:p w14:paraId="270AB630" w14:textId="77777777" w:rsidR="002D638B" w:rsidRPr="00CA04FE" w:rsidRDefault="002D638B" w:rsidP="002D638B">
      <w:pPr>
        <w:pStyle w:val="MTDisplayEquation"/>
        <w:spacing w:line="240" w:lineRule="auto"/>
        <w:ind w:firstLineChars="200" w:firstLine="420"/>
        <w:rPr>
          <w:rFonts w:asciiTheme="majorBidi" w:eastAsia="宋体" w:hAnsiTheme="majorBidi" w:cstheme="majorBidi"/>
          <w:sz w:val="21"/>
          <w:szCs w:val="21"/>
        </w:rPr>
      </w:pPr>
      <w:r w:rsidRPr="00CA04FE">
        <w:rPr>
          <w:rFonts w:asciiTheme="majorBidi" w:eastAsia="宋体" w:hAnsiTheme="majorBidi" w:cstheme="majorBidi"/>
          <w:sz w:val="21"/>
          <w:szCs w:val="21"/>
        </w:rPr>
        <w:t>通过这种方式，</w:t>
      </w:r>
      <w:r w:rsidRPr="00CA04FE">
        <w:rPr>
          <w:rFonts w:asciiTheme="majorBidi" w:eastAsia="宋体" w:hAnsiTheme="majorBidi" w:cstheme="majorBidi"/>
          <w:sz w:val="21"/>
          <w:szCs w:val="21"/>
        </w:rPr>
        <w:t xml:space="preserve">Chronos </w:t>
      </w:r>
      <w:r w:rsidRPr="00CA04FE">
        <w:rPr>
          <w:rFonts w:asciiTheme="majorBidi" w:eastAsia="宋体" w:hAnsiTheme="majorBidi" w:cstheme="majorBidi"/>
          <w:sz w:val="21"/>
          <w:szCs w:val="21"/>
        </w:rPr>
        <w:t>将回归任务转化为分类问题：模型不再直接预测实数值，而是预测下一个</w:t>
      </w:r>
      <w:r w:rsidRPr="00CA04FE">
        <w:rPr>
          <w:rFonts w:asciiTheme="majorBidi" w:eastAsia="宋体" w:hAnsiTheme="majorBidi" w:cstheme="majorBidi"/>
          <w:sz w:val="21"/>
          <w:szCs w:val="21"/>
        </w:rPr>
        <w:t xml:space="preserve"> token </w:t>
      </w:r>
      <w:r w:rsidRPr="00CA04FE">
        <w:rPr>
          <w:rFonts w:asciiTheme="majorBidi" w:eastAsia="宋体" w:hAnsiTheme="majorBidi" w:cstheme="majorBidi"/>
          <w:sz w:val="21"/>
          <w:szCs w:val="21"/>
        </w:rPr>
        <w:t>所属的区间类别。其训练目标为交叉熵损失：</w:t>
      </w:r>
    </w:p>
    <w:p w14:paraId="60FC0D07" w14:textId="77777777" w:rsidR="002D638B" w:rsidRPr="00CA04FE" w:rsidRDefault="002D638B" w:rsidP="002D638B">
      <w:pPr>
        <w:jc w:val="center"/>
        <w:rPr>
          <w:rFonts w:asciiTheme="majorBidi" w:eastAsia="宋体" w:hAnsiTheme="majorBidi" w:cstheme="majorBidi"/>
          <w:szCs w:val="21"/>
        </w:rPr>
      </w:pPr>
      <w:r w:rsidRPr="00CA04FE">
        <w:rPr>
          <w:rFonts w:asciiTheme="majorBidi" w:eastAsia="宋体" w:hAnsiTheme="majorBidi" w:cstheme="majorBidi"/>
          <w:position w:val="-28"/>
          <w:szCs w:val="21"/>
        </w:rPr>
        <w:object w:dxaOrig="2940" w:dyaOrig="680" w14:anchorId="5BC5E160">
          <v:shape id="_x0000_i1026" type="#_x0000_t75" style="width:147pt;height:33pt" o:ole="">
            <v:imagedata r:id="rId12" o:title=""/>
          </v:shape>
          <o:OLEObject Type="Embed" ProgID="Equation.DSMT4" ShapeID="_x0000_i1026" DrawAspect="Content" ObjectID="_1827330630" r:id="rId13"/>
        </w:object>
      </w:r>
    </w:p>
    <w:p w14:paraId="408CAB39" w14:textId="77777777" w:rsidR="002D638B" w:rsidRPr="00CA04FE" w:rsidRDefault="002D638B" w:rsidP="002D638B">
      <w:pPr>
        <w:rPr>
          <w:rFonts w:asciiTheme="majorBidi" w:eastAsia="宋体" w:hAnsiTheme="majorBidi" w:cstheme="majorBidi"/>
          <w:szCs w:val="21"/>
        </w:rPr>
      </w:pPr>
      <w:r w:rsidRPr="00CA04FE">
        <w:rPr>
          <w:rFonts w:asciiTheme="majorBidi" w:eastAsia="宋体" w:hAnsiTheme="majorBidi" w:cstheme="majorBidi"/>
          <w:szCs w:val="21"/>
        </w:rPr>
        <w:t>其中</w:t>
      </w:r>
      <w:r w:rsidRPr="00CA04FE">
        <w:rPr>
          <w:rFonts w:asciiTheme="majorBidi" w:eastAsia="宋体" w:hAnsiTheme="majorBidi" w:cstheme="majorBidi"/>
          <w:szCs w:val="21"/>
        </w:rPr>
        <w:t xml:space="preserve"> </w:t>
      </w:r>
      <w:proofErr w:type="spellStart"/>
      <w:r w:rsidRPr="00CA04FE">
        <w:rPr>
          <w:rFonts w:asciiTheme="majorBidi" w:eastAsia="宋体" w:hAnsiTheme="majorBidi" w:cstheme="majorBidi"/>
          <w:i/>
          <w:iCs/>
          <w:szCs w:val="21"/>
        </w:rPr>
        <w:t>z</w:t>
      </w:r>
      <w:r w:rsidRPr="00CA04FE">
        <w:rPr>
          <w:rFonts w:asciiTheme="majorBidi" w:eastAsia="宋体" w:hAnsiTheme="majorBidi" w:cstheme="majorBidi"/>
          <w:i/>
          <w:iCs/>
          <w:szCs w:val="21"/>
          <w:vertAlign w:val="subscript"/>
        </w:rPr>
        <w:t>t</w:t>
      </w:r>
      <w:proofErr w:type="spellEnd"/>
      <w:r w:rsidRPr="00CA04FE">
        <w:rPr>
          <w:rFonts w:asciiTheme="majorBidi" w:eastAsia="宋体" w:hAnsiTheme="majorBidi" w:cstheme="majorBidi"/>
          <w:szCs w:val="21"/>
        </w:rPr>
        <w:t xml:space="preserve"> </w:t>
      </w:r>
      <w:r w:rsidRPr="00CA04FE">
        <w:rPr>
          <w:rFonts w:asciiTheme="majorBidi" w:eastAsia="宋体" w:hAnsiTheme="majorBidi" w:cstheme="majorBidi"/>
          <w:szCs w:val="21"/>
        </w:rPr>
        <w:t>表示量化后的</w:t>
      </w:r>
      <w:r w:rsidRPr="00CA04FE">
        <w:rPr>
          <w:rFonts w:asciiTheme="majorBidi" w:eastAsia="宋体" w:hAnsiTheme="majorBidi" w:cstheme="majorBidi"/>
          <w:szCs w:val="21"/>
        </w:rPr>
        <w:t xml:space="preserve"> token</w:t>
      </w:r>
      <w:r w:rsidRPr="00CA04FE">
        <w:rPr>
          <w:rFonts w:asciiTheme="majorBidi" w:eastAsia="宋体" w:hAnsiTheme="majorBidi" w:cstheme="majorBidi"/>
          <w:szCs w:val="21"/>
        </w:rPr>
        <w:t>，</w:t>
      </w:r>
      <w:r w:rsidRPr="00CA04FE">
        <w:rPr>
          <w:rFonts w:asciiTheme="majorBidi" w:eastAsia="宋体" w:hAnsiTheme="majorBidi" w:cstheme="majorBidi"/>
          <w:i/>
          <w:iCs/>
          <w:szCs w:val="21"/>
        </w:rPr>
        <w:t>H</w:t>
      </w:r>
      <w:r w:rsidRPr="00CA04FE">
        <w:rPr>
          <w:rFonts w:asciiTheme="majorBidi" w:eastAsia="宋体" w:hAnsiTheme="majorBidi" w:cstheme="majorBidi"/>
          <w:szCs w:val="21"/>
        </w:rPr>
        <w:t xml:space="preserve"> </w:t>
      </w:r>
      <w:r w:rsidRPr="00CA04FE">
        <w:rPr>
          <w:rFonts w:asciiTheme="majorBidi" w:eastAsia="宋体" w:hAnsiTheme="majorBidi" w:cstheme="majorBidi"/>
          <w:szCs w:val="21"/>
        </w:rPr>
        <w:t>为预测步长。</w:t>
      </w:r>
    </w:p>
    <w:p w14:paraId="6F916FD6" w14:textId="77777777" w:rsidR="002D638B" w:rsidRPr="00CA04FE" w:rsidRDefault="002D638B" w:rsidP="002D638B">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这种分词方法使时间序列在形式上与自然语言保持一致，从而能够直接复用语言模型的预训练框架与预测推理机制。实验结果表明，</w:t>
      </w:r>
      <w:r w:rsidRPr="00CA04FE">
        <w:rPr>
          <w:rFonts w:asciiTheme="majorBidi" w:eastAsia="宋体" w:hAnsiTheme="majorBidi" w:cstheme="majorBidi"/>
          <w:szCs w:val="21"/>
        </w:rPr>
        <w:t xml:space="preserve">Chronos </w:t>
      </w:r>
      <w:r w:rsidRPr="00CA04FE">
        <w:rPr>
          <w:rFonts w:asciiTheme="majorBidi" w:eastAsia="宋体" w:hAnsiTheme="majorBidi" w:cstheme="majorBidi"/>
          <w:szCs w:val="21"/>
        </w:rPr>
        <w:t>凭借该方法在单变量与多变量预测任务中均表现出稳健性能。</w:t>
      </w:r>
    </w:p>
    <w:p w14:paraId="397C658B" w14:textId="77777777" w:rsidR="002D638B" w:rsidRPr="00CA04FE" w:rsidRDefault="002D638B" w:rsidP="002D638B">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然而，原文也明确指出，量化过程不可避免地会引入信息损失。区间数量过少会降低数值精度，过多则会增加词表规模与模型参数量。此外，交叉熵损失无法区分预测错误在</w:t>
      </w:r>
      <w:r w:rsidRPr="00CA04FE">
        <w:rPr>
          <w:rFonts w:asciiTheme="majorBidi" w:eastAsia="宋体" w:hAnsiTheme="majorBidi" w:cstheme="majorBidi"/>
          <w:szCs w:val="21"/>
        </w:rPr>
        <w:t>“</w:t>
      </w:r>
      <w:r w:rsidRPr="00CA04FE">
        <w:rPr>
          <w:rFonts w:asciiTheme="majorBidi" w:eastAsia="宋体" w:hAnsiTheme="majorBidi" w:cstheme="majorBidi"/>
          <w:szCs w:val="21"/>
        </w:rPr>
        <w:t>数值距离</w:t>
      </w:r>
      <w:r w:rsidRPr="00CA04FE">
        <w:rPr>
          <w:rFonts w:asciiTheme="majorBidi" w:eastAsia="宋体" w:hAnsiTheme="majorBidi" w:cstheme="majorBidi"/>
          <w:szCs w:val="21"/>
        </w:rPr>
        <w:t>”</w:t>
      </w:r>
      <w:r w:rsidRPr="00CA04FE">
        <w:rPr>
          <w:rFonts w:asciiTheme="majorBidi" w:eastAsia="宋体" w:hAnsiTheme="majorBidi" w:cstheme="majorBidi"/>
          <w:szCs w:val="21"/>
        </w:rPr>
        <w:t>上的差异：错判至相邻区间与远隔区间所计算的损失相同，导致模型缺乏对数值相</w:t>
      </w:r>
      <w:r w:rsidRPr="00CA04FE">
        <w:rPr>
          <w:rFonts w:asciiTheme="majorBidi" w:eastAsia="宋体" w:hAnsiTheme="majorBidi" w:cstheme="majorBidi"/>
          <w:szCs w:val="21"/>
        </w:rPr>
        <w:lastRenderedPageBreak/>
        <w:t>近性的感知。同时，量化本身也在一定程度上限制了预测的精度上限。</w:t>
      </w:r>
    </w:p>
    <w:p w14:paraId="745068A0" w14:textId="77777777" w:rsidR="002D638B" w:rsidRPr="00CA04FE" w:rsidRDefault="002D638B" w:rsidP="002D638B">
      <w:pPr>
        <w:jc w:val="center"/>
        <w:rPr>
          <w:rFonts w:asciiTheme="majorBidi" w:eastAsia="宋体" w:hAnsiTheme="majorBidi" w:cstheme="majorBidi"/>
          <w:szCs w:val="21"/>
        </w:rPr>
      </w:pPr>
      <w:r w:rsidRPr="00CA04FE">
        <w:rPr>
          <w:rFonts w:asciiTheme="majorBidi" w:eastAsia="宋体" w:hAnsiTheme="majorBidi" w:cstheme="majorBidi"/>
          <w:noProof/>
          <w:szCs w:val="21"/>
        </w:rPr>
        <w:drawing>
          <wp:inline distT="0" distB="0" distL="0" distR="0" wp14:anchorId="6F8E4870" wp14:editId="407DEE6B">
            <wp:extent cx="5274310" cy="2105025"/>
            <wp:effectExtent l="0" t="0" r="2540" b="9525"/>
            <wp:docPr id="16" name="图片 15" descr="图示&#10;&#10;AI 生成的内容可能不正确。">
              <a:extLst xmlns:a="http://schemas.openxmlformats.org/drawingml/2006/main">
                <a:ext uri="{FF2B5EF4-FFF2-40B4-BE49-F238E27FC236}">
                  <a16:creationId xmlns:a16="http://schemas.microsoft.com/office/drawing/2014/main" id="{131EF5A3-4016-A824-E2E7-DAAAA79252B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5" descr="图示&#10;&#10;AI 生成的内容可能不正确。">
                      <a:extLst>
                        <a:ext uri="{FF2B5EF4-FFF2-40B4-BE49-F238E27FC236}">
                          <a16:creationId xmlns:a16="http://schemas.microsoft.com/office/drawing/2014/main" id="{131EF5A3-4016-A824-E2E7-DAAAA79252B9}"/>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274310" cy="2105025"/>
                    </a:xfrm>
                    <a:prstGeom prst="rect">
                      <a:avLst/>
                    </a:prstGeom>
                  </pic:spPr>
                </pic:pic>
              </a:graphicData>
            </a:graphic>
          </wp:inline>
        </w:drawing>
      </w:r>
    </w:p>
    <w:p w14:paraId="4BCAA7E1" w14:textId="42A72240" w:rsidR="002D638B" w:rsidRPr="00CA04FE" w:rsidRDefault="002D638B" w:rsidP="002D638B">
      <w:pPr>
        <w:jc w:val="center"/>
        <w:rPr>
          <w:rFonts w:asciiTheme="majorBidi" w:eastAsia="宋体" w:hAnsiTheme="majorBidi" w:cstheme="majorBidi"/>
          <w:szCs w:val="21"/>
        </w:rPr>
      </w:pPr>
      <w:r w:rsidRPr="00CA04FE">
        <w:rPr>
          <w:rFonts w:asciiTheme="majorBidi" w:eastAsia="宋体" w:hAnsiTheme="majorBidi" w:cstheme="majorBidi"/>
          <w:b/>
          <w:bCs/>
          <w:szCs w:val="21"/>
        </w:rPr>
        <w:t>图</w:t>
      </w:r>
      <w:r w:rsidRPr="00CA04FE">
        <w:rPr>
          <w:rFonts w:asciiTheme="majorBidi" w:eastAsia="宋体" w:hAnsiTheme="majorBidi" w:cstheme="majorBidi"/>
          <w:b/>
          <w:bCs/>
          <w:szCs w:val="21"/>
        </w:rPr>
        <w:t xml:space="preserve"> </w:t>
      </w:r>
      <w:r w:rsidR="00DF27E8" w:rsidRPr="00CA04FE">
        <w:rPr>
          <w:rFonts w:asciiTheme="majorBidi" w:eastAsia="宋体" w:hAnsiTheme="majorBidi" w:cstheme="majorBidi"/>
        </w:rPr>
        <w:fldChar w:fldCharType="begin"/>
      </w:r>
      <w:r w:rsidR="00DF27E8" w:rsidRPr="00CA04FE">
        <w:rPr>
          <w:rFonts w:asciiTheme="majorBidi" w:eastAsia="宋体" w:hAnsiTheme="majorBidi" w:cstheme="majorBidi"/>
        </w:rPr>
        <w:instrText xml:space="preserve"> SEQ </w:instrText>
      </w:r>
      <w:r w:rsidR="00DF27E8" w:rsidRPr="00CA04FE">
        <w:rPr>
          <w:rFonts w:asciiTheme="majorBidi" w:eastAsia="宋体" w:hAnsiTheme="majorBidi" w:cstheme="majorBidi"/>
        </w:rPr>
        <w:instrText>图</w:instrText>
      </w:r>
      <w:r w:rsidR="00DF27E8" w:rsidRPr="00CA04FE">
        <w:rPr>
          <w:rFonts w:asciiTheme="majorBidi" w:eastAsia="宋体" w:hAnsiTheme="majorBidi" w:cstheme="majorBidi"/>
        </w:rPr>
        <w:instrText xml:space="preserve"> \* ARABIC </w:instrText>
      </w:r>
      <w:r w:rsidR="00DF27E8" w:rsidRPr="00CA04FE">
        <w:rPr>
          <w:rFonts w:asciiTheme="majorBidi" w:eastAsia="宋体" w:hAnsiTheme="majorBidi" w:cstheme="majorBidi"/>
        </w:rPr>
        <w:fldChar w:fldCharType="separate"/>
      </w:r>
      <w:r w:rsidR="00956DE8">
        <w:rPr>
          <w:rFonts w:asciiTheme="majorBidi" w:eastAsia="宋体" w:hAnsiTheme="majorBidi" w:cstheme="majorBidi"/>
          <w:noProof/>
        </w:rPr>
        <w:t>18</w:t>
      </w:r>
      <w:r w:rsidR="00DF27E8" w:rsidRPr="00CA04FE">
        <w:rPr>
          <w:rFonts w:asciiTheme="majorBidi" w:eastAsia="宋体" w:hAnsiTheme="majorBidi" w:cstheme="majorBidi"/>
        </w:rPr>
        <w:fldChar w:fldCharType="end"/>
      </w:r>
      <w:r w:rsidRPr="00CA04FE">
        <w:rPr>
          <w:rFonts w:asciiTheme="majorBidi" w:eastAsia="宋体" w:hAnsiTheme="majorBidi" w:cstheme="majorBidi"/>
          <w:szCs w:val="21"/>
        </w:rPr>
        <w:t>：</w:t>
      </w:r>
      <w:r w:rsidRPr="00CA04FE">
        <w:rPr>
          <w:rFonts w:asciiTheme="majorBidi" w:eastAsia="宋体" w:hAnsiTheme="majorBidi" w:cstheme="majorBidi"/>
          <w:szCs w:val="21"/>
        </w:rPr>
        <w:t>Chronos</w:t>
      </w:r>
      <w:r w:rsidRPr="00CA04FE">
        <w:rPr>
          <w:rFonts w:asciiTheme="majorBidi" w:eastAsia="宋体" w:hAnsiTheme="majorBidi" w:cstheme="majorBidi"/>
          <w:szCs w:val="21"/>
        </w:rPr>
        <w:t>模型中时间序列与离散</w:t>
      </w:r>
      <w:r w:rsidRPr="00CA04FE">
        <w:rPr>
          <w:rFonts w:asciiTheme="majorBidi" w:eastAsia="宋体" w:hAnsiTheme="majorBidi" w:cstheme="majorBidi"/>
          <w:szCs w:val="21"/>
        </w:rPr>
        <w:t>token</w:t>
      </w:r>
      <w:r w:rsidRPr="00CA04FE">
        <w:rPr>
          <w:rFonts w:asciiTheme="majorBidi" w:eastAsia="宋体" w:hAnsiTheme="majorBidi" w:cstheme="majorBidi"/>
          <w:szCs w:val="21"/>
        </w:rPr>
        <w:t>相互转化示意图</w:t>
      </w:r>
    </w:p>
    <w:p w14:paraId="0AAF0BAA" w14:textId="77777777" w:rsidR="00185409" w:rsidRDefault="00185409" w:rsidP="003F0A03">
      <w:pPr>
        <w:pStyle w:val="4"/>
        <w:rPr>
          <w:rFonts w:asciiTheme="majorBidi" w:eastAsia="宋体" w:hAnsiTheme="majorBidi" w:cstheme="majorBidi"/>
        </w:rPr>
      </w:pPr>
    </w:p>
    <w:p w14:paraId="748A5578" w14:textId="77777777" w:rsidR="00185409" w:rsidRDefault="00185409" w:rsidP="003F0A03">
      <w:pPr>
        <w:pStyle w:val="4"/>
        <w:rPr>
          <w:rFonts w:asciiTheme="majorBidi" w:eastAsia="宋体" w:hAnsiTheme="majorBidi" w:cstheme="majorBidi"/>
        </w:rPr>
      </w:pPr>
    </w:p>
    <w:p w14:paraId="1B18E12B" w14:textId="785F2138" w:rsidR="002D638B" w:rsidRPr="00CA04FE" w:rsidRDefault="002D638B" w:rsidP="003F0A03">
      <w:pPr>
        <w:pStyle w:val="4"/>
        <w:rPr>
          <w:rFonts w:asciiTheme="majorBidi" w:eastAsia="宋体" w:hAnsiTheme="majorBidi" w:cstheme="majorBidi"/>
        </w:rPr>
      </w:pPr>
      <w:r w:rsidRPr="00CA04FE">
        <w:rPr>
          <w:rFonts w:asciiTheme="majorBidi" w:eastAsia="宋体" w:hAnsiTheme="majorBidi" w:cstheme="majorBidi"/>
        </w:rPr>
        <w:t>2</w:t>
      </w:r>
      <w:r w:rsidR="003F0A03" w:rsidRPr="00CA04FE">
        <w:rPr>
          <w:rFonts w:asciiTheme="majorBidi" w:eastAsia="宋体" w:hAnsiTheme="majorBidi" w:cstheme="majorBidi"/>
        </w:rPr>
        <w:t>、</w:t>
      </w:r>
      <w:r w:rsidRPr="00CA04FE">
        <w:rPr>
          <w:rFonts w:asciiTheme="majorBidi" w:eastAsia="宋体" w:hAnsiTheme="majorBidi" w:cstheme="majorBidi"/>
        </w:rPr>
        <w:t>自回归预测机制</w:t>
      </w:r>
    </w:p>
    <w:p w14:paraId="2482E373" w14:textId="77777777" w:rsidR="002D638B" w:rsidRPr="00CA04FE" w:rsidRDefault="002D638B" w:rsidP="002D638B">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 xml:space="preserve">Transformer </w:t>
      </w:r>
      <w:r w:rsidRPr="00CA04FE">
        <w:rPr>
          <w:rFonts w:asciiTheme="majorBidi" w:eastAsia="宋体" w:hAnsiTheme="majorBidi" w:cstheme="majorBidi"/>
          <w:szCs w:val="21"/>
        </w:rPr>
        <w:t>在语言建模中依赖于自回归预测，即逐步生成下一个</w:t>
      </w:r>
      <w:r w:rsidRPr="00CA04FE">
        <w:rPr>
          <w:rFonts w:asciiTheme="majorBidi" w:eastAsia="宋体" w:hAnsiTheme="majorBidi" w:cstheme="majorBidi"/>
          <w:szCs w:val="21"/>
        </w:rPr>
        <w:t xml:space="preserve"> token</w:t>
      </w:r>
      <w:r w:rsidRPr="00CA04FE">
        <w:rPr>
          <w:rFonts w:asciiTheme="majorBidi" w:eastAsia="宋体" w:hAnsiTheme="majorBidi" w:cstheme="majorBidi"/>
          <w:szCs w:val="21"/>
        </w:rPr>
        <w:t>。这一机制保证了模型在生成过程中能够动态调整对上下文的理解。在</w:t>
      </w:r>
      <w:r w:rsidRPr="00CA04FE">
        <w:rPr>
          <w:rFonts w:asciiTheme="majorBidi" w:eastAsia="宋体" w:hAnsiTheme="majorBidi" w:cstheme="majorBidi"/>
          <w:szCs w:val="21"/>
        </w:rPr>
        <w:t>Chronos</w:t>
      </w:r>
      <w:r w:rsidRPr="00CA04FE">
        <w:rPr>
          <w:rFonts w:asciiTheme="majorBidi" w:eastAsia="宋体" w:hAnsiTheme="majorBidi" w:cstheme="majorBidi"/>
          <w:szCs w:val="21"/>
        </w:rPr>
        <w:t>当中，对于时间序列，同样采用了一致的自回归模型逐步展开未来预测。</w:t>
      </w:r>
    </w:p>
    <w:p w14:paraId="4C5C686D" w14:textId="77777777" w:rsidR="002D638B" w:rsidRPr="00CA04FE" w:rsidRDefault="002D638B" w:rsidP="002D638B">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具体来说，</w:t>
      </w:r>
      <w:r w:rsidRPr="00CA04FE">
        <w:rPr>
          <w:rFonts w:asciiTheme="majorBidi" w:eastAsia="宋体" w:hAnsiTheme="majorBidi" w:cstheme="majorBidi"/>
          <w:szCs w:val="21"/>
        </w:rPr>
        <w:t xml:space="preserve">Chronos </w:t>
      </w:r>
      <w:r w:rsidRPr="00CA04FE">
        <w:rPr>
          <w:rFonts w:asciiTheme="majorBidi" w:eastAsia="宋体" w:hAnsiTheme="majorBidi" w:cstheme="majorBidi"/>
          <w:szCs w:val="21"/>
        </w:rPr>
        <w:t>在预测时依照以下流程：</w:t>
      </w:r>
    </w:p>
    <w:p w14:paraId="101EF98A" w14:textId="77777777" w:rsidR="002D638B" w:rsidRPr="00CA04FE" w:rsidRDefault="002D638B" w:rsidP="002D638B">
      <w:pPr>
        <w:widowControl/>
        <w:numPr>
          <w:ilvl w:val="0"/>
          <w:numId w:val="24"/>
        </w:numPr>
        <w:overflowPunct w:val="0"/>
        <w:autoSpaceDE w:val="0"/>
        <w:autoSpaceDN w:val="0"/>
        <w:adjustRightInd w:val="0"/>
        <w:textAlignment w:val="baseline"/>
        <w:rPr>
          <w:rFonts w:asciiTheme="majorBidi" w:eastAsia="宋体" w:hAnsiTheme="majorBidi" w:cstheme="majorBidi"/>
          <w:szCs w:val="21"/>
        </w:rPr>
      </w:pPr>
      <w:r w:rsidRPr="00CA04FE">
        <w:rPr>
          <w:rFonts w:asciiTheme="majorBidi" w:eastAsia="宋体" w:hAnsiTheme="majorBidi" w:cstheme="majorBidi"/>
          <w:szCs w:val="21"/>
        </w:rPr>
        <w:t>输入历史序列并量化为</w:t>
      </w:r>
      <w:r w:rsidRPr="00CA04FE">
        <w:rPr>
          <w:rFonts w:asciiTheme="majorBidi" w:eastAsia="宋体" w:hAnsiTheme="majorBidi" w:cstheme="majorBidi"/>
          <w:szCs w:val="21"/>
        </w:rPr>
        <w:t xml:space="preserve"> token</w:t>
      </w:r>
      <w:r w:rsidRPr="00CA04FE">
        <w:rPr>
          <w:rFonts w:asciiTheme="majorBidi" w:eastAsia="宋体" w:hAnsiTheme="majorBidi" w:cstheme="majorBidi"/>
          <w:szCs w:val="21"/>
        </w:rPr>
        <w:t>。</w:t>
      </w:r>
    </w:p>
    <w:p w14:paraId="0F57D1BE" w14:textId="77777777" w:rsidR="002D638B" w:rsidRPr="00CA04FE" w:rsidRDefault="002D638B" w:rsidP="002D638B">
      <w:pPr>
        <w:widowControl/>
        <w:numPr>
          <w:ilvl w:val="0"/>
          <w:numId w:val="24"/>
        </w:numPr>
        <w:overflowPunct w:val="0"/>
        <w:autoSpaceDE w:val="0"/>
        <w:autoSpaceDN w:val="0"/>
        <w:adjustRightInd w:val="0"/>
        <w:textAlignment w:val="baseline"/>
        <w:rPr>
          <w:rFonts w:asciiTheme="majorBidi" w:eastAsia="宋体" w:hAnsiTheme="majorBidi" w:cstheme="majorBidi"/>
          <w:szCs w:val="21"/>
        </w:rPr>
      </w:pPr>
      <w:r w:rsidRPr="00CA04FE">
        <w:rPr>
          <w:rFonts w:asciiTheme="majorBidi" w:eastAsia="宋体" w:hAnsiTheme="majorBidi" w:cstheme="majorBidi"/>
          <w:szCs w:val="21"/>
        </w:rPr>
        <w:t>预测下一个</w:t>
      </w:r>
      <w:r w:rsidRPr="00CA04FE">
        <w:rPr>
          <w:rFonts w:asciiTheme="majorBidi" w:eastAsia="宋体" w:hAnsiTheme="majorBidi" w:cstheme="majorBidi"/>
          <w:szCs w:val="21"/>
        </w:rPr>
        <w:t xml:space="preserve"> token </w:t>
      </w:r>
      <w:r w:rsidRPr="00CA04FE">
        <w:rPr>
          <w:rFonts w:asciiTheme="majorBidi" w:eastAsia="宋体" w:hAnsiTheme="majorBidi" w:cstheme="majorBidi"/>
          <w:szCs w:val="21"/>
        </w:rPr>
        <w:t>的条件分布。</w:t>
      </w:r>
    </w:p>
    <w:p w14:paraId="371618C0" w14:textId="77777777" w:rsidR="002D638B" w:rsidRPr="00CA04FE" w:rsidRDefault="002D638B" w:rsidP="002D638B">
      <w:pPr>
        <w:widowControl/>
        <w:numPr>
          <w:ilvl w:val="0"/>
          <w:numId w:val="24"/>
        </w:numPr>
        <w:overflowPunct w:val="0"/>
        <w:autoSpaceDE w:val="0"/>
        <w:autoSpaceDN w:val="0"/>
        <w:adjustRightInd w:val="0"/>
        <w:textAlignment w:val="baseline"/>
        <w:rPr>
          <w:rFonts w:asciiTheme="majorBidi" w:eastAsia="宋体" w:hAnsiTheme="majorBidi" w:cstheme="majorBidi"/>
          <w:szCs w:val="21"/>
        </w:rPr>
      </w:pPr>
      <w:r w:rsidRPr="00CA04FE">
        <w:rPr>
          <w:rFonts w:asciiTheme="majorBidi" w:eastAsia="宋体" w:hAnsiTheme="majorBidi" w:cstheme="majorBidi"/>
          <w:szCs w:val="21"/>
        </w:rPr>
        <w:t>采样或贪心选择一个</w:t>
      </w:r>
      <w:r w:rsidRPr="00CA04FE">
        <w:rPr>
          <w:rFonts w:asciiTheme="majorBidi" w:eastAsia="宋体" w:hAnsiTheme="majorBidi" w:cstheme="majorBidi"/>
          <w:szCs w:val="21"/>
        </w:rPr>
        <w:t xml:space="preserve"> token </w:t>
      </w:r>
      <w:r w:rsidRPr="00CA04FE">
        <w:rPr>
          <w:rFonts w:asciiTheme="majorBidi" w:eastAsia="宋体" w:hAnsiTheme="majorBidi" w:cstheme="majorBidi"/>
          <w:szCs w:val="21"/>
        </w:rPr>
        <w:t>作为输出。若使用采样，则能够预测多条不同走势的曲线以及其概率。</w:t>
      </w:r>
    </w:p>
    <w:p w14:paraId="65C05677" w14:textId="77777777" w:rsidR="002D638B" w:rsidRPr="00CA04FE" w:rsidRDefault="002D638B" w:rsidP="002D638B">
      <w:pPr>
        <w:widowControl/>
        <w:numPr>
          <w:ilvl w:val="0"/>
          <w:numId w:val="24"/>
        </w:numPr>
        <w:overflowPunct w:val="0"/>
        <w:autoSpaceDE w:val="0"/>
        <w:autoSpaceDN w:val="0"/>
        <w:adjustRightInd w:val="0"/>
        <w:textAlignment w:val="baseline"/>
        <w:rPr>
          <w:rFonts w:asciiTheme="majorBidi" w:eastAsia="宋体" w:hAnsiTheme="majorBidi" w:cstheme="majorBidi"/>
          <w:szCs w:val="21"/>
        </w:rPr>
      </w:pPr>
      <w:r w:rsidRPr="00CA04FE">
        <w:rPr>
          <w:rFonts w:asciiTheme="majorBidi" w:eastAsia="宋体" w:hAnsiTheme="majorBidi" w:cstheme="majorBidi"/>
          <w:szCs w:val="21"/>
        </w:rPr>
        <w:t>将预测结果拼接回输入，继续预测下一步。</w:t>
      </w:r>
    </w:p>
    <w:p w14:paraId="1EC1EF78" w14:textId="77777777" w:rsidR="002D638B" w:rsidRPr="00CA04FE" w:rsidRDefault="002D638B" w:rsidP="002D638B">
      <w:pPr>
        <w:widowControl/>
        <w:numPr>
          <w:ilvl w:val="0"/>
          <w:numId w:val="24"/>
        </w:numPr>
        <w:overflowPunct w:val="0"/>
        <w:autoSpaceDE w:val="0"/>
        <w:autoSpaceDN w:val="0"/>
        <w:adjustRightInd w:val="0"/>
        <w:textAlignment w:val="baseline"/>
        <w:rPr>
          <w:rFonts w:asciiTheme="majorBidi" w:eastAsia="宋体" w:hAnsiTheme="majorBidi" w:cstheme="majorBidi"/>
          <w:szCs w:val="21"/>
        </w:rPr>
      </w:pPr>
      <w:r w:rsidRPr="00CA04FE">
        <w:rPr>
          <w:rFonts w:asciiTheme="majorBidi" w:eastAsia="宋体" w:hAnsiTheme="majorBidi" w:cstheme="majorBidi"/>
          <w:szCs w:val="21"/>
        </w:rPr>
        <w:t>重复</w:t>
      </w:r>
      <w:r w:rsidRPr="00CA04FE">
        <w:rPr>
          <w:rFonts w:asciiTheme="majorBidi" w:eastAsia="宋体" w:hAnsiTheme="majorBidi" w:cstheme="majorBidi"/>
          <w:szCs w:val="21"/>
        </w:rPr>
        <w:t>2-4</w:t>
      </w:r>
      <w:r w:rsidRPr="00CA04FE">
        <w:rPr>
          <w:rFonts w:asciiTheme="majorBidi" w:eastAsia="宋体" w:hAnsiTheme="majorBidi" w:cstheme="majorBidi"/>
          <w:szCs w:val="21"/>
        </w:rPr>
        <w:t>直至预测步长结束。</w:t>
      </w:r>
    </w:p>
    <w:p w14:paraId="110C9913" w14:textId="77777777" w:rsidR="002D638B" w:rsidRPr="00CA04FE" w:rsidRDefault="002D638B" w:rsidP="002D638B">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最终，通过反量化能够将预测值恢复为连续数值，从而完成对时序数据的预测。</w:t>
      </w:r>
    </w:p>
    <w:p w14:paraId="2B593682" w14:textId="77777777" w:rsidR="002D638B" w:rsidRPr="00CA04FE" w:rsidRDefault="002D638B" w:rsidP="002D638B">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自回归预测允许</w:t>
      </w:r>
      <w:r w:rsidRPr="00CA04FE">
        <w:rPr>
          <w:rFonts w:asciiTheme="majorBidi" w:eastAsia="宋体" w:hAnsiTheme="majorBidi" w:cstheme="majorBidi"/>
          <w:szCs w:val="21"/>
        </w:rPr>
        <w:t xml:space="preserve"> Chronos </w:t>
      </w:r>
      <w:r w:rsidRPr="00CA04FE">
        <w:rPr>
          <w:rFonts w:asciiTheme="majorBidi" w:eastAsia="宋体" w:hAnsiTheme="majorBidi" w:cstheme="majorBidi"/>
          <w:szCs w:val="21"/>
        </w:rPr>
        <w:t>表达复杂的条件分布，并通过多次采样提供概率预测。这使其在零样本场景下也能生成合理的未来轨迹。然而，该机制的主要问题在于累积误差：早期预测的偏差会在后续步骤中逐步放大。此外，自回归生成的计算速度相对较慢，不如并行预测高效。</w:t>
      </w:r>
    </w:p>
    <w:p w14:paraId="188CF371" w14:textId="77777777" w:rsidR="002D638B" w:rsidRPr="00CA04FE" w:rsidRDefault="002D638B" w:rsidP="002D638B">
      <w:pPr>
        <w:rPr>
          <w:rFonts w:asciiTheme="majorBidi" w:eastAsia="宋体" w:hAnsiTheme="majorBidi" w:cstheme="majorBidi"/>
          <w:szCs w:val="21"/>
        </w:rPr>
      </w:pPr>
    </w:p>
    <w:p w14:paraId="72640433" w14:textId="444D761D" w:rsidR="002D638B" w:rsidRPr="00CA04FE" w:rsidRDefault="00B4583C" w:rsidP="00C321AD">
      <w:pPr>
        <w:pStyle w:val="3"/>
        <w:rPr>
          <w:rFonts w:asciiTheme="majorBidi" w:eastAsia="宋体" w:hAnsiTheme="majorBidi" w:cstheme="majorBidi"/>
        </w:rPr>
      </w:pPr>
      <w:bookmarkStart w:id="2" w:name="_Toc212112115"/>
      <w:r w:rsidRPr="00CA04FE">
        <w:rPr>
          <w:rFonts w:asciiTheme="majorBidi" w:eastAsia="宋体" w:hAnsiTheme="majorBidi" w:cstheme="majorBidi"/>
        </w:rPr>
        <w:t>2.</w:t>
      </w:r>
      <w:r w:rsidR="002D638B" w:rsidRPr="00CA04FE">
        <w:rPr>
          <w:rFonts w:asciiTheme="majorBidi" w:eastAsia="宋体" w:hAnsiTheme="majorBidi" w:cstheme="majorBidi"/>
        </w:rPr>
        <w:t>3.</w:t>
      </w:r>
      <w:r w:rsidRPr="00CA04FE">
        <w:rPr>
          <w:rFonts w:asciiTheme="majorBidi" w:eastAsia="宋体" w:hAnsiTheme="majorBidi" w:cstheme="majorBidi"/>
        </w:rPr>
        <w:t>2</w:t>
      </w:r>
      <w:r w:rsidR="002D638B" w:rsidRPr="00CA04FE">
        <w:rPr>
          <w:rFonts w:asciiTheme="majorBidi" w:eastAsia="宋体" w:hAnsiTheme="majorBidi" w:cstheme="majorBidi"/>
        </w:rPr>
        <w:t xml:space="preserve"> Chronos</w:t>
      </w:r>
      <w:r w:rsidR="002D638B" w:rsidRPr="00CA04FE">
        <w:rPr>
          <w:rFonts w:asciiTheme="majorBidi" w:eastAsia="宋体" w:hAnsiTheme="majorBidi" w:cstheme="majorBidi"/>
        </w:rPr>
        <w:t>当中的数据增强策略</w:t>
      </w:r>
      <w:bookmarkEnd w:id="2"/>
    </w:p>
    <w:p w14:paraId="020203AE" w14:textId="77777777" w:rsidR="002D638B" w:rsidRPr="00CA04FE" w:rsidRDefault="002D638B" w:rsidP="002D638B">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 xml:space="preserve">Chronos </w:t>
      </w:r>
      <w:r w:rsidRPr="00CA04FE">
        <w:rPr>
          <w:rFonts w:asciiTheme="majorBidi" w:eastAsia="宋体" w:hAnsiTheme="majorBidi" w:cstheme="majorBidi"/>
          <w:szCs w:val="21"/>
        </w:rPr>
        <w:t>是一种面向时间序列预测的通用大模型，具备少样本甚至零样本的预测能力。尽管它借鉴了自然语言处理的技术框架，但时间序列数据本身存在两大挑战：一是领域差异显著，不同场景下数据特征差异巨大，易导致跨域性能下降；二是高质量数据稀缺，难以像</w:t>
      </w:r>
      <w:r w:rsidRPr="00CA04FE">
        <w:rPr>
          <w:rFonts w:asciiTheme="majorBidi" w:eastAsia="宋体" w:hAnsiTheme="majorBidi" w:cstheme="majorBidi"/>
          <w:szCs w:val="21"/>
        </w:rPr>
        <w:t xml:space="preserve"> NLP </w:t>
      </w:r>
      <w:r w:rsidRPr="00CA04FE">
        <w:rPr>
          <w:rFonts w:asciiTheme="majorBidi" w:eastAsia="宋体" w:hAnsiTheme="majorBidi" w:cstheme="majorBidi"/>
          <w:szCs w:val="21"/>
        </w:rPr>
        <w:t>或</w:t>
      </w:r>
      <w:r w:rsidRPr="00CA04FE">
        <w:rPr>
          <w:rFonts w:asciiTheme="majorBidi" w:eastAsia="宋体" w:hAnsiTheme="majorBidi" w:cstheme="majorBidi"/>
          <w:szCs w:val="21"/>
        </w:rPr>
        <w:t xml:space="preserve"> CV </w:t>
      </w:r>
      <w:r w:rsidRPr="00CA04FE">
        <w:rPr>
          <w:rFonts w:asciiTheme="majorBidi" w:eastAsia="宋体" w:hAnsiTheme="majorBidi" w:cstheme="majorBidi"/>
          <w:szCs w:val="21"/>
        </w:rPr>
        <w:t>领域那样获取海量训练样本。为缓解数据不足的问题，</w:t>
      </w:r>
      <w:r w:rsidRPr="00CA04FE">
        <w:rPr>
          <w:rFonts w:asciiTheme="majorBidi" w:eastAsia="宋体" w:hAnsiTheme="majorBidi" w:cstheme="majorBidi"/>
          <w:szCs w:val="21"/>
        </w:rPr>
        <w:t xml:space="preserve">Chronos </w:t>
      </w:r>
      <w:r w:rsidRPr="00CA04FE">
        <w:rPr>
          <w:rFonts w:asciiTheme="majorBidi" w:eastAsia="宋体" w:hAnsiTheme="majorBidi" w:cstheme="majorBidi"/>
          <w:szCs w:val="21"/>
        </w:rPr>
        <w:t>引入了两种数据增强方法：</w:t>
      </w:r>
      <w:proofErr w:type="spellStart"/>
      <w:r w:rsidRPr="00CA04FE">
        <w:rPr>
          <w:rFonts w:asciiTheme="majorBidi" w:eastAsia="宋体" w:hAnsiTheme="majorBidi" w:cstheme="majorBidi"/>
          <w:szCs w:val="21"/>
        </w:rPr>
        <w:t>TSMix</w:t>
      </w:r>
      <w:proofErr w:type="spellEnd"/>
      <w:r w:rsidRPr="00CA04FE">
        <w:rPr>
          <w:rFonts w:asciiTheme="majorBidi" w:eastAsia="宋体" w:hAnsiTheme="majorBidi" w:cstheme="majorBidi"/>
          <w:szCs w:val="21"/>
        </w:rPr>
        <w:t xml:space="preserve"> </w:t>
      </w:r>
      <w:r w:rsidRPr="00CA04FE">
        <w:rPr>
          <w:rFonts w:asciiTheme="majorBidi" w:eastAsia="宋体" w:hAnsiTheme="majorBidi" w:cstheme="majorBidi"/>
          <w:szCs w:val="21"/>
        </w:rPr>
        <w:t>与</w:t>
      </w:r>
      <w:r w:rsidRPr="00CA04FE">
        <w:rPr>
          <w:rFonts w:asciiTheme="majorBidi" w:eastAsia="宋体" w:hAnsiTheme="majorBidi" w:cstheme="majorBidi"/>
          <w:szCs w:val="21"/>
        </w:rPr>
        <w:t xml:space="preserve"> </w:t>
      </w:r>
      <w:proofErr w:type="spellStart"/>
      <w:r w:rsidRPr="00CA04FE">
        <w:rPr>
          <w:rFonts w:asciiTheme="majorBidi" w:eastAsia="宋体" w:hAnsiTheme="majorBidi" w:cstheme="majorBidi"/>
          <w:szCs w:val="21"/>
        </w:rPr>
        <w:t>KernelSynth</w:t>
      </w:r>
      <w:proofErr w:type="spellEnd"/>
      <w:r w:rsidRPr="00CA04FE">
        <w:rPr>
          <w:rFonts w:asciiTheme="majorBidi" w:eastAsia="宋体" w:hAnsiTheme="majorBidi" w:cstheme="majorBidi"/>
          <w:szCs w:val="21"/>
        </w:rPr>
        <w:t>，分别从不同角度提升模型的泛化能力。</w:t>
      </w:r>
    </w:p>
    <w:p w14:paraId="2253D419" w14:textId="77777777" w:rsidR="002D638B" w:rsidRPr="00CA04FE" w:rsidRDefault="002D638B" w:rsidP="002D638B">
      <w:pPr>
        <w:rPr>
          <w:rFonts w:asciiTheme="majorBidi" w:eastAsia="宋体" w:hAnsiTheme="majorBidi" w:cstheme="majorBidi"/>
          <w:szCs w:val="21"/>
        </w:rPr>
      </w:pPr>
    </w:p>
    <w:p w14:paraId="04FC8B2B" w14:textId="5EADFB90" w:rsidR="002D638B" w:rsidRPr="00CA04FE" w:rsidRDefault="002D638B" w:rsidP="00B4583C">
      <w:pPr>
        <w:pStyle w:val="4"/>
        <w:rPr>
          <w:rFonts w:asciiTheme="majorBidi" w:eastAsia="宋体" w:hAnsiTheme="majorBidi" w:cstheme="majorBidi"/>
        </w:rPr>
      </w:pPr>
      <w:r w:rsidRPr="00CA04FE">
        <w:rPr>
          <w:rFonts w:asciiTheme="majorBidi" w:eastAsia="宋体" w:hAnsiTheme="majorBidi" w:cstheme="majorBidi"/>
        </w:rPr>
        <w:t>1</w:t>
      </w:r>
      <w:r w:rsidR="00B4583C" w:rsidRPr="00CA04FE">
        <w:rPr>
          <w:rFonts w:asciiTheme="majorBidi" w:eastAsia="宋体" w:hAnsiTheme="majorBidi" w:cstheme="majorBidi"/>
        </w:rPr>
        <w:t>、</w:t>
      </w:r>
      <w:proofErr w:type="spellStart"/>
      <w:r w:rsidRPr="00CA04FE">
        <w:rPr>
          <w:rFonts w:asciiTheme="majorBidi" w:eastAsia="宋体" w:hAnsiTheme="majorBidi" w:cstheme="majorBidi"/>
        </w:rPr>
        <w:t>TSMix</w:t>
      </w:r>
      <w:proofErr w:type="spellEnd"/>
    </w:p>
    <w:p w14:paraId="6773B10F" w14:textId="77777777" w:rsidR="002D638B" w:rsidRPr="00CA04FE" w:rsidRDefault="002D638B" w:rsidP="002D638B">
      <w:pPr>
        <w:ind w:firstLineChars="200" w:firstLine="420"/>
        <w:rPr>
          <w:rFonts w:asciiTheme="majorBidi" w:eastAsia="宋体" w:hAnsiTheme="majorBidi" w:cstheme="majorBidi"/>
          <w:szCs w:val="21"/>
        </w:rPr>
      </w:pPr>
      <w:proofErr w:type="spellStart"/>
      <w:r w:rsidRPr="00CA04FE">
        <w:rPr>
          <w:rFonts w:asciiTheme="majorBidi" w:eastAsia="宋体" w:hAnsiTheme="majorBidi" w:cstheme="majorBidi"/>
          <w:szCs w:val="21"/>
        </w:rPr>
        <w:t>TSMix</w:t>
      </w:r>
      <w:proofErr w:type="spellEnd"/>
      <w:r w:rsidRPr="00CA04FE">
        <w:rPr>
          <w:rFonts w:asciiTheme="majorBidi" w:eastAsia="宋体" w:hAnsiTheme="majorBidi" w:cstheme="majorBidi"/>
          <w:szCs w:val="21"/>
        </w:rPr>
        <w:t xml:space="preserve"> </w:t>
      </w:r>
      <w:r w:rsidRPr="00CA04FE">
        <w:rPr>
          <w:rFonts w:asciiTheme="majorBidi" w:eastAsia="宋体" w:hAnsiTheme="majorBidi" w:cstheme="majorBidi"/>
          <w:szCs w:val="21"/>
        </w:rPr>
        <w:t>的动机来自于图像领域的</w:t>
      </w:r>
      <w:r w:rsidRPr="00CA04FE">
        <w:rPr>
          <w:rFonts w:asciiTheme="majorBidi" w:eastAsia="宋体" w:hAnsiTheme="majorBidi" w:cstheme="majorBidi"/>
          <w:szCs w:val="21"/>
        </w:rPr>
        <w:t xml:space="preserve"> </w:t>
      </w:r>
      <w:proofErr w:type="spellStart"/>
      <w:r w:rsidRPr="00CA04FE">
        <w:rPr>
          <w:rFonts w:asciiTheme="majorBidi" w:eastAsia="宋体" w:hAnsiTheme="majorBidi" w:cstheme="majorBidi"/>
          <w:szCs w:val="21"/>
        </w:rPr>
        <w:t>mixup</w:t>
      </w:r>
      <w:proofErr w:type="spellEnd"/>
      <w:r w:rsidRPr="00CA04FE">
        <w:rPr>
          <w:rFonts w:asciiTheme="majorBidi" w:eastAsia="宋体" w:hAnsiTheme="majorBidi" w:cstheme="majorBidi"/>
          <w:szCs w:val="21"/>
        </w:rPr>
        <w:t xml:space="preserve"> </w:t>
      </w:r>
      <w:r w:rsidRPr="00CA04FE">
        <w:rPr>
          <w:rFonts w:asciiTheme="majorBidi" w:eastAsia="宋体" w:hAnsiTheme="majorBidi" w:cstheme="majorBidi"/>
          <w:szCs w:val="21"/>
        </w:rPr>
        <w:t>策略。在图像分类任务中，研究者发现通过将两张图像按照随机比例进行线性叠加，并同时混合它们的标签，可以有效提升模型的泛化能力。</w:t>
      </w:r>
      <w:r w:rsidRPr="00CA04FE">
        <w:rPr>
          <w:rFonts w:asciiTheme="majorBidi" w:eastAsia="宋体" w:hAnsiTheme="majorBidi" w:cstheme="majorBidi"/>
          <w:szCs w:val="21"/>
        </w:rPr>
        <w:t xml:space="preserve">Chronos </w:t>
      </w:r>
      <w:r w:rsidRPr="00CA04FE">
        <w:rPr>
          <w:rFonts w:asciiTheme="majorBidi" w:eastAsia="宋体" w:hAnsiTheme="majorBidi" w:cstheme="majorBidi"/>
          <w:szCs w:val="21"/>
        </w:rPr>
        <w:t>将这一思想迁移到时间序列预测任务上</w:t>
      </w:r>
    </w:p>
    <w:p w14:paraId="5C5C6E61" w14:textId="77777777" w:rsidR="002D638B" w:rsidRPr="00CA04FE" w:rsidRDefault="002D638B" w:rsidP="002D638B">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lastRenderedPageBreak/>
        <w:t>具体来说，在数据增强的过程当中，会随机的采用多条时间序列，采用随机权重对其以生成新的时间序列</w:t>
      </w:r>
    </w:p>
    <w:p w14:paraId="61036896" w14:textId="77777777" w:rsidR="002D638B" w:rsidRPr="00CA04FE" w:rsidRDefault="002D638B" w:rsidP="002D638B">
      <w:pPr>
        <w:pStyle w:val="MTDisplayEquation"/>
        <w:spacing w:line="240" w:lineRule="auto"/>
        <w:jc w:val="center"/>
        <w:rPr>
          <w:rFonts w:asciiTheme="majorBidi" w:eastAsia="宋体" w:hAnsiTheme="majorBidi" w:cstheme="majorBidi"/>
          <w:sz w:val="21"/>
          <w:szCs w:val="21"/>
        </w:rPr>
      </w:pPr>
      <w:r w:rsidRPr="00CA04FE">
        <w:rPr>
          <w:rFonts w:asciiTheme="majorBidi" w:eastAsia="宋体" w:hAnsiTheme="majorBidi" w:cstheme="majorBidi"/>
          <w:position w:val="-28"/>
          <w:sz w:val="21"/>
          <w:szCs w:val="21"/>
        </w:rPr>
        <w:object w:dxaOrig="1660" w:dyaOrig="680" w14:anchorId="5163F9F0">
          <v:shape id="_x0000_i1027" type="#_x0000_t75" style="width:82.8pt;height:33pt" o:ole="">
            <v:imagedata r:id="rId15" o:title=""/>
          </v:shape>
          <o:OLEObject Type="Embed" ProgID="Equation.DSMT4" ShapeID="_x0000_i1027" DrawAspect="Content" ObjectID="_1827330631" r:id="rId16"/>
        </w:object>
      </w:r>
    </w:p>
    <w:p w14:paraId="5AD02B2A" w14:textId="77777777" w:rsidR="002D638B" w:rsidRPr="00CA04FE" w:rsidRDefault="002D638B" w:rsidP="002D638B">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这种增强方式的优点在于，它能够生成连续分布上的中间样本，使模型不再只见到</w:t>
      </w:r>
      <w:r w:rsidRPr="00CA04FE">
        <w:rPr>
          <w:rFonts w:asciiTheme="majorBidi" w:eastAsia="宋体" w:hAnsiTheme="majorBidi" w:cstheme="majorBidi"/>
          <w:szCs w:val="21"/>
        </w:rPr>
        <w:t>“</w:t>
      </w:r>
      <w:r w:rsidRPr="00CA04FE">
        <w:rPr>
          <w:rFonts w:asciiTheme="majorBidi" w:eastAsia="宋体" w:hAnsiTheme="majorBidi" w:cstheme="majorBidi"/>
          <w:szCs w:val="21"/>
        </w:rPr>
        <w:t>孤立</w:t>
      </w:r>
      <w:r w:rsidRPr="00CA04FE">
        <w:rPr>
          <w:rFonts w:asciiTheme="majorBidi" w:eastAsia="宋体" w:hAnsiTheme="majorBidi" w:cstheme="majorBidi"/>
          <w:szCs w:val="21"/>
        </w:rPr>
        <w:t>”</w:t>
      </w:r>
      <w:r w:rsidRPr="00CA04FE">
        <w:rPr>
          <w:rFonts w:asciiTheme="majorBidi" w:eastAsia="宋体" w:hAnsiTheme="majorBidi" w:cstheme="majorBidi"/>
          <w:szCs w:val="21"/>
        </w:rPr>
        <w:t>的时间模式，而是学习到一系列在原始数据分布之间过渡的序列。换句话说，</w:t>
      </w:r>
      <w:proofErr w:type="spellStart"/>
      <w:r w:rsidRPr="00CA04FE">
        <w:rPr>
          <w:rFonts w:asciiTheme="majorBidi" w:eastAsia="宋体" w:hAnsiTheme="majorBidi" w:cstheme="majorBidi"/>
          <w:szCs w:val="21"/>
        </w:rPr>
        <w:t>TSMix</w:t>
      </w:r>
      <w:proofErr w:type="spellEnd"/>
      <w:r w:rsidRPr="00CA04FE">
        <w:rPr>
          <w:rFonts w:asciiTheme="majorBidi" w:eastAsia="宋体" w:hAnsiTheme="majorBidi" w:cstheme="majorBidi"/>
          <w:szCs w:val="21"/>
        </w:rPr>
        <w:t xml:space="preserve"> </w:t>
      </w:r>
      <w:r w:rsidRPr="00CA04FE">
        <w:rPr>
          <w:rFonts w:asciiTheme="majorBidi" w:eastAsia="宋体" w:hAnsiTheme="majorBidi" w:cstheme="majorBidi"/>
          <w:szCs w:val="21"/>
        </w:rPr>
        <w:t>迫使模型学会</w:t>
      </w:r>
      <w:r w:rsidRPr="00CA04FE">
        <w:rPr>
          <w:rFonts w:asciiTheme="majorBidi" w:eastAsia="宋体" w:hAnsiTheme="majorBidi" w:cstheme="majorBidi"/>
          <w:szCs w:val="21"/>
        </w:rPr>
        <w:t>“</w:t>
      </w:r>
      <w:r w:rsidRPr="00CA04FE">
        <w:rPr>
          <w:rFonts w:asciiTheme="majorBidi" w:eastAsia="宋体" w:hAnsiTheme="majorBidi" w:cstheme="majorBidi"/>
          <w:szCs w:val="21"/>
        </w:rPr>
        <w:t>插值</w:t>
      </w:r>
      <w:r w:rsidRPr="00CA04FE">
        <w:rPr>
          <w:rFonts w:asciiTheme="majorBidi" w:eastAsia="宋体" w:hAnsiTheme="majorBidi" w:cstheme="majorBidi"/>
          <w:szCs w:val="21"/>
        </w:rPr>
        <w:t>”</w:t>
      </w:r>
      <w:r w:rsidRPr="00CA04FE">
        <w:rPr>
          <w:rFonts w:asciiTheme="majorBidi" w:eastAsia="宋体" w:hAnsiTheme="majorBidi" w:cstheme="majorBidi"/>
          <w:szCs w:val="21"/>
        </w:rPr>
        <w:t>能力，从而在面对新领域数据时更具鲁棒性。</w:t>
      </w:r>
    </w:p>
    <w:p w14:paraId="7F14E0F1" w14:textId="77777777" w:rsidR="002D638B" w:rsidRPr="00CA04FE" w:rsidRDefault="002D638B" w:rsidP="002D638B">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然而，</w:t>
      </w:r>
      <w:proofErr w:type="spellStart"/>
      <w:r w:rsidRPr="00CA04FE">
        <w:rPr>
          <w:rFonts w:asciiTheme="majorBidi" w:eastAsia="宋体" w:hAnsiTheme="majorBidi" w:cstheme="majorBidi"/>
          <w:szCs w:val="21"/>
        </w:rPr>
        <w:t>TSMix</w:t>
      </w:r>
      <w:proofErr w:type="spellEnd"/>
      <w:r w:rsidRPr="00CA04FE">
        <w:rPr>
          <w:rFonts w:asciiTheme="majorBidi" w:eastAsia="宋体" w:hAnsiTheme="majorBidi" w:cstheme="majorBidi"/>
          <w:szCs w:val="21"/>
        </w:rPr>
        <w:t xml:space="preserve"> </w:t>
      </w:r>
      <w:r w:rsidRPr="00CA04FE">
        <w:rPr>
          <w:rFonts w:asciiTheme="majorBidi" w:eastAsia="宋体" w:hAnsiTheme="majorBidi" w:cstheme="majorBidi"/>
          <w:szCs w:val="21"/>
        </w:rPr>
        <w:t>的线性组合可能会生成一些在现实中并不合理的序列，可能会产生</w:t>
      </w:r>
      <w:r w:rsidRPr="00CA04FE">
        <w:rPr>
          <w:rFonts w:asciiTheme="majorBidi" w:eastAsia="宋体" w:hAnsiTheme="majorBidi" w:cstheme="majorBidi"/>
          <w:szCs w:val="21"/>
        </w:rPr>
        <w:t>“</w:t>
      </w:r>
      <w:r w:rsidRPr="00CA04FE">
        <w:rPr>
          <w:rFonts w:asciiTheme="majorBidi" w:eastAsia="宋体" w:hAnsiTheme="majorBidi" w:cstheme="majorBidi"/>
          <w:szCs w:val="21"/>
        </w:rPr>
        <w:t>伪造</w:t>
      </w:r>
      <w:r w:rsidRPr="00CA04FE">
        <w:rPr>
          <w:rFonts w:asciiTheme="majorBidi" w:eastAsia="宋体" w:hAnsiTheme="majorBidi" w:cstheme="majorBidi"/>
          <w:szCs w:val="21"/>
        </w:rPr>
        <w:t>”</w:t>
      </w:r>
      <w:r w:rsidRPr="00CA04FE">
        <w:rPr>
          <w:rFonts w:asciiTheme="majorBidi" w:eastAsia="宋体" w:hAnsiTheme="majorBidi" w:cstheme="majorBidi"/>
          <w:szCs w:val="21"/>
        </w:rPr>
        <w:t>的数据结构，对模型产生影响。</w:t>
      </w:r>
    </w:p>
    <w:p w14:paraId="5F0672F6" w14:textId="77777777" w:rsidR="002D638B" w:rsidRPr="00CA04FE" w:rsidRDefault="002D638B" w:rsidP="002D638B">
      <w:pPr>
        <w:jc w:val="center"/>
        <w:rPr>
          <w:rFonts w:asciiTheme="majorBidi" w:eastAsia="宋体" w:hAnsiTheme="majorBidi" w:cstheme="majorBidi"/>
          <w:szCs w:val="21"/>
        </w:rPr>
      </w:pPr>
      <w:r w:rsidRPr="00CA04FE">
        <w:rPr>
          <w:rFonts w:asciiTheme="majorBidi" w:eastAsia="宋体" w:hAnsiTheme="majorBidi" w:cstheme="majorBidi"/>
          <w:noProof/>
          <w:szCs w:val="21"/>
        </w:rPr>
        <w:drawing>
          <wp:inline distT="0" distB="0" distL="0" distR="0" wp14:anchorId="3A3050EB" wp14:editId="6A9D1D3D">
            <wp:extent cx="2520043" cy="1901410"/>
            <wp:effectExtent l="0" t="0" r="0" b="3810"/>
            <wp:docPr id="1530817706" name="图片 15" descr="图示&#10;&#10;AI 生成的内容可能不正确。">
              <a:extLst xmlns:a="http://schemas.openxmlformats.org/drawingml/2006/main">
                <a:ext uri="{FF2B5EF4-FFF2-40B4-BE49-F238E27FC236}">
                  <a16:creationId xmlns:a16="http://schemas.microsoft.com/office/drawing/2014/main" id="{4AB18C20-5B3C-3FCD-4BE0-072B3C241D9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817706" name="图片 15" descr="图示&#10;&#10;AI 生成的内容可能不正确。">
                      <a:extLst>
                        <a:ext uri="{FF2B5EF4-FFF2-40B4-BE49-F238E27FC236}">
                          <a16:creationId xmlns:a16="http://schemas.microsoft.com/office/drawing/2014/main" id="{4AB18C20-5B3C-3FCD-4BE0-072B3C241D9D}"/>
                        </a:ext>
                      </a:extLst>
                    </pic:cNvPr>
                    <pic:cNvPicPr>
                      <a:picLocks noChangeAspect="1"/>
                    </pic:cNvPicPr>
                  </pic:nvPicPr>
                  <pic:blipFill>
                    <a:blip r:embed="rId17"/>
                    <a:stretch>
                      <a:fillRect/>
                    </a:stretch>
                  </pic:blipFill>
                  <pic:spPr>
                    <a:xfrm>
                      <a:off x="0" y="0"/>
                      <a:ext cx="2525882" cy="1905815"/>
                    </a:xfrm>
                    <a:prstGeom prst="rect">
                      <a:avLst/>
                    </a:prstGeom>
                  </pic:spPr>
                </pic:pic>
              </a:graphicData>
            </a:graphic>
          </wp:inline>
        </w:drawing>
      </w:r>
    </w:p>
    <w:p w14:paraId="1575397C" w14:textId="39DD146A" w:rsidR="002D638B" w:rsidRPr="00CA04FE" w:rsidRDefault="002D638B" w:rsidP="002D638B">
      <w:pPr>
        <w:jc w:val="center"/>
        <w:rPr>
          <w:rFonts w:asciiTheme="majorBidi" w:eastAsia="宋体" w:hAnsiTheme="majorBidi" w:cstheme="majorBidi"/>
          <w:szCs w:val="21"/>
        </w:rPr>
      </w:pPr>
      <w:r w:rsidRPr="00CA04FE">
        <w:rPr>
          <w:rFonts w:asciiTheme="majorBidi" w:eastAsia="宋体" w:hAnsiTheme="majorBidi" w:cstheme="majorBidi"/>
          <w:b/>
          <w:bCs/>
          <w:szCs w:val="21"/>
        </w:rPr>
        <w:t>图</w:t>
      </w:r>
      <w:r w:rsidR="00EA528E" w:rsidRPr="00CA04FE">
        <w:rPr>
          <w:rFonts w:asciiTheme="majorBidi" w:eastAsia="宋体" w:hAnsiTheme="majorBidi" w:cstheme="majorBidi"/>
        </w:rPr>
        <w:fldChar w:fldCharType="begin"/>
      </w:r>
      <w:r w:rsidR="00EA528E" w:rsidRPr="00CA04FE">
        <w:rPr>
          <w:rFonts w:asciiTheme="majorBidi" w:eastAsia="宋体" w:hAnsiTheme="majorBidi" w:cstheme="majorBidi"/>
        </w:rPr>
        <w:instrText xml:space="preserve"> SEQ </w:instrText>
      </w:r>
      <w:r w:rsidR="00EA528E" w:rsidRPr="00CA04FE">
        <w:rPr>
          <w:rFonts w:asciiTheme="majorBidi" w:eastAsia="宋体" w:hAnsiTheme="majorBidi" w:cstheme="majorBidi"/>
        </w:rPr>
        <w:instrText>图</w:instrText>
      </w:r>
      <w:r w:rsidR="00EA528E" w:rsidRPr="00CA04FE">
        <w:rPr>
          <w:rFonts w:asciiTheme="majorBidi" w:eastAsia="宋体" w:hAnsiTheme="majorBidi" w:cstheme="majorBidi"/>
        </w:rPr>
        <w:instrText xml:space="preserve"> \* ARABIC </w:instrText>
      </w:r>
      <w:r w:rsidR="00EA528E" w:rsidRPr="00CA04FE">
        <w:rPr>
          <w:rFonts w:asciiTheme="majorBidi" w:eastAsia="宋体" w:hAnsiTheme="majorBidi" w:cstheme="majorBidi"/>
        </w:rPr>
        <w:fldChar w:fldCharType="separate"/>
      </w:r>
      <w:r w:rsidR="00956DE8">
        <w:rPr>
          <w:rFonts w:asciiTheme="majorBidi" w:eastAsia="宋体" w:hAnsiTheme="majorBidi" w:cstheme="majorBidi"/>
          <w:noProof/>
        </w:rPr>
        <w:t>19</w:t>
      </w:r>
      <w:r w:rsidR="00EA528E" w:rsidRPr="00CA04FE">
        <w:rPr>
          <w:rFonts w:asciiTheme="majorBidi" w:eastAsia="宋体" w:hAnsiTheme="majorBidi" w:cstheme="majorBidi"/>
        </w:rPr>
        <w:fldChar w:fldCharType="end"/>
      </w:r>
      <w:r w:rsidRPr="00CA04FE">
        <w:rPr>
          <w:rFonts w:asciiTheme="majorBidi" w:eastAsia="宋体" w:hAnsiTheme="majorBidi" w:cstheme="majorBidi"/>
          <w:szCs w:val="21"/>
        </w:rPr>
        <w:t>：</w:t>
      </w:r>
      <w:proofErr w:type="spellStart"/>
      <w:r w:rsidRPr="00CA04FE">
        <w:rPr>
          <w:rFonts w:asciiTheme="majorBidi" w:eastAsia="宋体" w:hAnsiTheme="majorBidi" w:cstheme="majorBidi"/>
          <w:szCs w:val="21"/>
        </w:rPr>
        <w:t>TSMix</w:t>
      </w:r>
      <w:proofErr w:type="spellEnd"/>
      <w:r w:rsidRPr="00CA04FE">
        <w:rPr>
          <w:rFonts w:asciiTheme="majorBidi" w:eastAsia="宋体" w:hAnsiTheme="majorBidi" w:cstheme="majorBidi"/>
          <w:szCs w:val="21"/>
        </w:rPr>
        <w:t>示意图</w:t>
      </w:r>
    </w:p>
    <w:p w14:paraId="4D2B1606" w14:textId="77777777" w:rsidR="002D638B" w:rsidRPr="00CA04FE" w:rsidRDefault="002D638B" w:rsidP="002D638B">
      <w:pPr>
        <w:rPr>
          <w:rFonts w:asciiTheme="majorBidi" w:eastAsia="宋体" w:hAnsiTheme="majorBidi" w:cstheme="majorBidi"/>
          <w:b/>
          <w:bCs/>
          <w:szCs w:val="21"/>
        </w:rPr>
      </w:pPr>
    </w:p>
    <w:p w14:paraId="08F8C511" w14:textId="3E7411B3" w:rsidR="002D638B" w:rsidRPr="00CA04FE" w:rsidRDefault="002D638B" w:rsidP="00B4583C">
      <w:pPr>
        <w:pStyle w:val="4"/>
        <w:rPr>
          <w:rFonts w:asciiTheme="majorBidi" w:eastAsia="宋体" w:hAnsiTheme="majorBidi" w:cstheme="majorBidi"/>
        </w:rPr>
      </w:pPr>
      <w:r w:rsidRPr="00CA04FE">
        <w:rPr>
          <w:rFonts w:asciiTheme="majorBidi" w:eastAsia="宋体" w:hAnsiTheme="majorBidi" w:cstheme="majorBidi"/>
        </w:rPr>
        <w:t>2</w:t>
      </w:r>
      <w:r w:rsidR="00B4583C" w:rsidRPr="00CA04FE">
        <w:rPr>
          <w:rFonts w:asciiTheme="majorBidi" w:eastAsia="宋体" w:hAnsiTheme="majorBidi" w:cstheme="majorBidi"/>
        </w:rPr>
        <w:t>、</w:t>
      </w:r>
      <w:proofErr w:type="spellStart"/>
      <w:r w:rsidRPr="00CA04FE">
        <w:rPr>
          <w:rFonts w:asciiTheme="majorBidi" w:eastAsia="宋体" w:hAnsiTheme="majorBidi" w:cstheme="majorBidi"/>
        </w:rPr>
        <w:t>KernelSynth</w:t>
      </w:r>
      <w:proofErr w:type="spellEnd"/>
    </w:p>
    <w:p w14:paraId="4AACCB55" w14:textId="77777777" w:rsidR="002D638B" w:rsidRPr="00CA04FE" w:rsidRDefault="002D638B" w:rsidP="002D638B">
      <w:pPr>
        <w:ind w:firstLineChars="200" w:firstLine="420"/>
        <w:rPr>
          <w:rFonts w:asciiTheme="majorBidi" w:eastAsia="宋体" w:hAnsiTheme="majorBidi" w:cstheme="majorBidi"/>
          <w:szCs w:val="21"/>
        </w:rPr>
      </w:pPr>
      <w:proofErr w:type="spellStart"/>
      <w:r w:rsidRPr="00CA04FE">
        <w:rPr>
          <w:rFonts w:asciiTheme="majorBidi" w:eastAsia="宋体" w:hAnsiTheme="majorBidi" w:cstheme="majorBidi"/>
          <w:szCs w:val="21"/>
        </w:rPr>
        <w:t>KernelSynth</w:t>
      </w:r>
      <w:proofErr w:type="spellEnd"/>
      <w:r w:rsidRPr="00CA04FE">
        <w:rPr>
          <w:rFonts w:asciiTheme="majorBidi" w:eastAsia="宋体" w:hAnsiTheme="majorBidi" w:cstheme="majorBidi"/>
          <w:szCs w:val="21"/>
        </w:rPr>
        <w:t>是一种合成数据生成机制。它的核心思想是利用高斯过程（</w:t>
      </w:r>
      <w:r w:rsidRPr="00CA04FE">
        <w:rPr>
          <w:rFonts w:asciiTheme="majorBidi" w:eastAsia="宋体" w:hAnsiTheme="majorBidi" w:cstheme="majorBidi"/>
          <w:szCs w:val="21"/>
        </w:rPr>
        <w:t>Gaussian Process</w:t>
      </w:r>
      <w:r w:rsidRPr="00CA04FE">
        <w:rPr>
          <w:rFonts w:asciiTheme="majorBidi" w:eastAsia="宋体" w:hAnsiTheme="majorBidi" w:cstheme="majorBidi"/>
          <w:szCs w:val="21"/>
        </w:rPr>
        <w:t>）来生成更加多样化的时间序列数据。</w:t>
      </w:r>
    </w:p>
    <w:p w14:paraId="62015185" w14:textId="77777777" w:rsidR="002D638B" w:rsidRPr="00CA04FE" w:rsidRDefault="002D638B" w:rsidP="002D638B">
      <w:pPr>
        <w:ind w:firstLineChars="200" w:firstLine="420"/>
        <w:rPr>
          <w:rFonts w:asciiTheme="majorBidi" w:eastAsia="宋体" w:hAnsiTheme="majorBidi" w:cstheme="majorBidi"/>
          <w:szCs w:val="21"/>
        </w:rPr>
      </w:pPr>
      <w:proofErr w:type="spellStart"/>
      <w:r w:rsidRPr="00CA04FE">
        <w:rPr>
          <w:rFonts w:asciiTheme="majorBidi" w:eastAsia="宋体" w:hAnsiTheme="majorBidi" w:cstheme="majorBidi"/>
          <w:szCs w:val="21"/>
        </w:rPr>
        <w:t>KernelSynth</w:t>
      </w:r>
      <w:proofErr w:type="spellEnd"/>
      <w:r w:rsidRPr="00CA04FE">
        <w:rPr>
          <w:rFonts w:asciiTheme="majorBidi" w:eastAsia="宋体" w:hAnsiTheme="majorBidi" w:cstheme="majorBidi"/>
          <w:szCs w:val="21"/>
        </w:rPr>
        <w:t>最显著的特征在于高斯核的合成，其具体步骤为：首先，从不同的核函数当中进行随机采样，其次，将采样后的核函数进行随机组合（包括加法和乘法），最终通过高斯过程这个核生成合成新的时间序列信息</w:t>
      </w:r>
    </w:p>
    <w:p w14:paraId="67A14CC1" w14:textId="77777777" w:rsidR="002D638B" w:rsidRPr="00CA04FE" w:rsidRDefault="002D638B" w:rsidP="002D638B">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从实验结果来看，这两类增强策略确实在</w:t>
      </w:r>
      <w:r w:rsidRPr="00CA04FE">
        <w:rPr>
          <w:rFonts w:asciiTheme="majorBidi" w:eastAsia="宋体" w:hAnsiTheme="majorBidi" w:cstheme="majorBidi"/>
          <w:szCs w:val="21"/>
        </w:rPr>
        <w:t xml:space="preserve"> Chronos </w:t>
      </w:r>
      <w:r w:rsidRPr="00CA04FE">
        <w:rPr>
          <w:rFonts w:asciiTheme="majorBidi" w:eastAsia="宋体" w:hAnsiTheme="majorBidi" w:cstheme="majorBidi"/>
          <w:szCs w:val="21"/>
        </w:rPr>
        <w:t>的泛化能力上发挥了重要作用。论文的对比实验表明，当仅使用原始数据训练时，</w:t>
      </w:r>
      <w:r w:rsidRPr="00CA04FE">
        <w:rPr>
          <w:rFonts w:asciiTheme="majorBidi" w:eastAsia="宋体" w:hAnsiTheme="majorBidi" w:cstheme="majorBidi"/>
          <w:szCs w:val="21"/>
        </w:rPr>
        <w:t xml:space="preserve">Chronos </w:t>
      </w:r>
      <w:r w:rsidRPr="00CA04FE">
        <w:rPr>
          <w:rFonts w:asciiTheme="majorBidi" w:eastAsia="宋体" w:hAnsiTheme="majorBidi" w:cstheme="majorBidi"/>
          <w:szCs w:val="21"/>
        </w:rPr>
        <w:t>在一些跨领域基准上的表现并不显著优于现有方法；但在加入数据增强之后，模型的零样本性能有了明显提升，表现出在未知领域仍能生成合理预测的能力。这表明数据增强不仅仅是一个辅助工具，而是</w:t>
      </w:r>
      <w:r w:rsidRPr="00CA04FE">
        <w:rPr>
          <w:rFonts w:asciiTheme="majorBidi" w:eastAsia="宋体" w:hAnsiTheme="majorBidi" w:cstheme="majorBidi"/>
          <w:szCs w:val="21"/>
        </w:rPr>
        <w:t xml:space="preserve"> Chronos </w:t>
      </w:r>
      <w:r w:rsidRPr="00CA04FE">
        <w:rPr>
          <w:rFonts w:asciiTheme="majorBidi" w:eastAsia="宋体" w:hAnsiTheme="majorBidi" w:cstheme="majorBidi"/>
          <w:szCs w:val="21"/>
        </w:rPr>
        <w:t>能够作为</w:t>
      </w:r>
      <w:r w:rsidRPr="00CA04FE">
        <w:rPr>
          <w:rFonts w:asciiTheme="majorBidi" w:eastAsia="宋体" w:hAnsiTheme="majorBidi" w:cstheme="majorBidi"/>
          <w:szCs w:val="21"/>
        </w:rPr>
        <w:t>“</w:t>
      </w:r>
      <w:r w:rsidRPr="00CA04FE">
        <w:rPr>
          <w:rFonts w:asciiTheme="majorBidi" w:eastAsia="宋体" w:hAnsiTheme="majorBidi" w:cstheme="majorBidi"/>
          <w:szCs w:val="21"/>
        </w:rPr>
        <w:t>通用时序基础模型</w:t>
      </w:r>
      <w:r w:rsidRPr="00CA04FE">
        <w:rPr>
          <w:rFonts w:asciiTheme="majorBidi" w:eastAsia="宋体" w:hAnsiTheme="majorBidi" w:cstheme="majorBidi"/>
          <w:szCs w:val="21"/>
        </w:rPr>
        <w:t>”</w:t>
      </w:r>
      <w:r w:rsidRPr="00CA04FE">
        <w:rPr>
          <w:rFonts w:asciiTheme="majorBidi" w:eastAsia="宋体" w:hAnsiTheme="majorBidi" w:cstheme="majorBidi"/>
          <w:szCs w:val="21"/>
        </w:rPr>
        <w:t>的关键条件之一。</w:t>
      </w:r>
    </w:p>
    <w:p w14:paraId="320A8877" w14:textId="77777777" w:rsidR="002D638B" w:rsidRPr="00CA04FE" w:rsidRDefault="002D638B" w:rsidP="002D638B">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当然，</w:t>
      </w:r>
      <w:proofErr w:type="spellStart"/>
      <w:r w:rsidRPr="00CA04FE">
        <w:rPr>
          <w:rFonts w:asciiTheme="majorBidi" w:eastAsia="宋体" w:hAnsiTheme="majorBidi" w:cstheme="majorBidi"/>
          <w:szCs w:val="21"/>
        </w:rPr>
        <w:t>KernelSynth</w:t>
      </w:r>
      <w:proofErr w:type="spellEnd"/>
      <w:r w:rsidRPr="00CA04FE">
        <w:rPr>
          <w:rFonts w:asciiTheme="majorBidi" w:eastAsia="宋体" w:hAnsiTheme="majorBidi" w:cstheme="majorBidi"/>
          <w:szCs w:val="21"/>
        </w:rPr>
        <w:t xml:space="preserve"> </w:t>
      </w:r>
      <w:r w:rsidRPr="00CA04FE">
        <w:rPr>
          <w:rFonts w:asciiTheme="majorBidi" w:eastAsia="宋体" w:hAnsiTheme="majorBidi" w:cstheme="majorBidi"/>
          <w:szCs w:val="21"/>
        </w:rPr>
        <w:t>虽然能生成多样化的序列，但它依赖于预设的核函数族，尽管随机挑选高斯核的过程尽可能保证了核函数的多样性，但是如果核函数无法涵盖某些真实的复杂模式，那么增强数据的覆盖性仍然有限。</w:t>
      </w:r>
    </w:p>
    <w:p w14:paraId="59221CD6" w14:textId="77777777" w:rsidR="002D638B" w:rsidRPr="00CA04FE" w:rsidRDefault="002D638B" w:rsidP="002D638B">
      <w:pPr>
        <w:jc w:val="center"/>
        <w:rPr>
          <w:rFonts w:asciiTheme="majorBidi" w:eastAsia="宋体" w:hAnsiTheme="majorBidi" w:cstheme="majorBidi"/>
          <w:szCs w:val="21"/>
        </w:rPr>
      </w:pPr>
      <w:r w:rsidRPr="00CA04FE">
        <w:rPr>
          <w:rFonts w:asciiTheme="majorBidi" w:eastAsia="宋体" w:hAnsiTheme="majorBidi" w:cstheme="majorBidi"/>
          <w:noProof/>
          <w:szCs w:val="21"/>
        </w:rPr>
        <w:lastRenderedPageBreak/>
        <w:drawing>
          <wp:inline distT="0" distB="0" distL="0" distR="0" wp14:anchorId="28778D25" wp14:editId="0D6E9212">
            <wp:extent cx="5274310" cy="2110740"/>
            <wp:effectExtent l="0" t="0" r="2540" b="3810"/>
            <wp:docPr id="716102724" name="图片 19" descr="图示&#10;&#10;AI 生成的内容可能不正确。">
              <a:extLst xmlns:a="http://schemas.openxmlformats.org/drawingml/2006/main">
                <a:ext uri="{FF2B5EF4-FFF2-40B4-BE49-F238E27FC236}">
                  <a16:creationId xmlns:a16="http://schemas.microsoft.com/office/drawing/2014/main" id="{AA1B121C-41B4-590D-203D-C7B1EE4B450C}"/>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19" descr="图示&#10;&#10;AI 生成的内容可能不正确。">
                      <a:extLst>
                        <a:ext uri="{FF2B5EF4-FFF2-40B4-BE49-F238E27FC236}">
                          <a16:creationId xmlns:a16="http://schemas.microsoft.com/office/drawing/2014/main" id="{AA1B121C-41B4-590D-203D-C7B1EE4B450C}"/>
                        </a:ext>
                      </a:extLst>
                    </pic:cNvPr>
                    <pic:cNvPicPr>
                      <a:picLocks noChangeAspect="1"/>
                    </pic:cNvPicPr>
                  </pic:nvPicPr>
                  <pic:blipFill>
                    <a:blip r:embed="rId18"/>
                    <a:stretch>
                      <a:fillRect/>
                    </a:stretch>
                  </pic:blipFill>
                  <pic:spPr>
                    <a:xfrm>
                      <a:off x="0" y="0"/>
                      <a:ext cx="5274310" cy="2110740"/>
                    </a:xfrm>
                    <a:prstGeom prst="rect">
                      <a:avLst/>
                    </a:prstGeom>
                  </pic:spPr>
                </pic:pic>
              </a:graphicData>
            </a:graphic>
          </wp:inline>
        </w:drawing>
      </w:r>
    </w:p>
    <w:p w14:paraId="0CB93542" w14:textId="4C7D7B59" w:rsidR="002D638B" w:rsidRPr="00CA04FE" w:rsidRDefault="002D638B" w:rsidP="002D638B">
      <w:pPr>
        <w:jc w:val="center"/>
        <w:rPr>
          <w:rFonts w:asciiTheme="majorBidi" w:eastAsia="宋体" w:hAnsiTheme="majorBidi" w:cstheme="majorBidi"/>
          <w:szCs w:val="21"/>
        </w:rPr>
      </w:pPr>
      <w:r w:rsidRPr="00CA04FE">
        <w:rPr>
          <w:rFonts w:asciiTheme="majorBidi" w:eastAsia="宋体" w:hAnsiTheme="majorBidi" w:cstheme="majorBidi"/>
          <w:b/>
          <w:bCs/>
          <w:szCs w:val="21"/>
        </w:rPr>
        <w:t>图</w:t>
      </w:r>
      <w:r w:rsidR="00EA528E" w:rsidRPr="00CA04FE">
        <w:rPr>
          <w:rFonts w:asciiTheme="majorBidi" w:eastAsia="宋体" w:hAnsiTheme="majorBidi" w:cstheme="majorBidi"/>
          <w:b/>
          <w:bCs/>
        </w:rPr>
        <w:fldChar w:fldCharType="begin"/>
      </w:r>
      <w:r w:rsidR="00EA528E" w:rsidRPr="00CA04FE">
        <w:rPr>
          <w:rFonts w:asciiTheme="majorBidi" w:eastAsia="宋体" w:hAnsiTheme="majorBidi" w:cstheme="majorBidi"/>
          <w:b/>
          <w:bCs/>
        </w:rPr>
        <w:instrText xml:space="preserve"> SEQ </w:instrText>
      </w:r>
      <w:r w:rsidR="00EA528E" w:rsidRPr="00CA04FE">
        <w:rPr>
          <w:rFonts w:asciiTheme="majorBidi" w:eastAsia="宋体" w:hAnsiTheme="majorBidi" w:cstheme="majorBidi"/>
          <w:b/>
          <w:bCs/>
        </w:rPr>
        <w:instrText>图</w:instrText>
      </w:r>
      <w:r w:rsidR="00EA528E" w:rsidRPr="00CA04FE">
        <w:rPr>
          <w:rFonts w:asciiTheme="majorBidi" w:eastAsia="宋体" w:hAnsiTheme="majorBidi" w:cstheme="majorBidi"/>
          <w:b/>
          <w:bCs/>
        </w:rPr>
        <w:instrText xml:space="preserve"> \* ARABIC </w:instrText>
      </w:r>
      <w:r w:rsidR="00EA528E" w:rsidRPr="00CA04FE">
        <w:rPr>
          <w:rFonts w:asciiTheme="majorBidi" w:eastAsia="宋体" w:hAnsiTheme="majorBidi" w:cstheme="majorBidi"/>
          <w:b/>
          <w:bCs/>
        </w:rPr>
        <w:fldChar w:fldCharType="separate"/>
      </w:r>
      <w:r w:rsidR="00956DE8">
        <w:rPr>
          <w:rFonts w:asciiTheme="majorBidi" w:eastAsia="宋体" w:hAnsiTheme="majorBidi" w:cstheme="majorBidi"/>
          <w:b/>
          <w:bCs/>
          <w:noProof/>
        </w:rPr>
        <w:t>20</w:t>
      </w:r>
      <w:r w:rsidR="00EA528E" w:rsidRPr="00CA04FE">
        <w:rPr>
          <w:rFonts w:asciiTheme="majorBidi" w:eastAsia="宋体" w:hAnsiTheme="majorBidi" w:cstheme="majorBidi"/>
          <w:b/>
          <w:bCs/>
        </w:rPr>
        <w:fldChar w:fldCharType="end"/>
      </w:r>
      <w:r w:rsidRPr="00CA04FE">
        <w:rPr>
          <w:rFonts w:asciiTheme="majorBidi" w:eastAsia="宋体" w:hAnsiTheme="majorBidi" w:cstheme="majorBidi"/>
          <w:b/>
          <w:bCs/>
          <w:szCs w:val="21"/>
        </w:rPr>
        <w:t>：</w:t>
      </w:r>
      <w:r w:rsidRPr="00CA04FE">
        <w:rPr>
          <w:rFonts w:asciiTheme="majorBidi" w:eastAsia="宋体" w:hAnsiTheme="majorBidi" w:cstheme="majorBidi"/>
          <w:szCs w:val="21"/>
        </w:rPr>
        <w:t>高斯过程示意图，左图为随机合成核函数的过程，右图为通过核函数核高斯过程生成不同的时序数据的示意图</w:t>
      </w:r>
    </w:p>
    <w:p w14:paraId="383CCD97" w14:textId="77777777" w:rsidR="002D638B" w:rsidRPr="00CA04FE" w:rsidRDefault="002D638B" w:rsidP="002D638B">
      <w:pPr>
        <w:rPr>
          <w:rFonts w:asciiTheme="majorBidi" w:eastAsia="宋体" w:hAnsiTheme="majorBidi" w:cstheme="majorBidi"/>
          <w:szCs w:val="21"/>
        </w:rPr>
      </w:pPr>
    </w:p>
    <w:p w14:paraId="0FA7DE91" w14:textId="282AC306" w:rsidR="002D638B" w:rsidRPr="00CA04FE" w:rsidRDefault="00B4583C" w:rsidP="00C321AD">
      <w:pPr>
        <w:pStyle w:val="3"/>
        <w:rPr>
          <w:rFonts w:asciiTheme="majorBidi" w:eastAsia="宋体" w:hAnsiTheme="majorBidi" w:cstheme="majorBidi"/>
        </w:rPr>
      </w:pPr>
      <w:bookmarkStart w:id="3" w:name="_Toc212112116"/>
      <w:r w:rsidRPr="00CA04FE">
        <w:rPr>
          <w:rFonts w:asciiTheme="majorBidi" w:eastAsia="宋体" w:hAnsiTheme="majorBidi" w:cstheme="majorBidi"/>
        </w:rPr>
        <w:t>2.3.3</w:t>
      </w:r>
      <w:r w:rsidR="002D638B" w:rsidRPr="00CA04FE">
        <w:rPr>
          <w:rFonts w:asciiTheme="majorBidi" w:eastAsia="宋体" w:hAnsiTheme="majorBidi" w:cstheme="majorBidi"/>
        </w:rPr>
        <w:t>. T5</w:t>
      </w:r>
      <w:r w:rsidR="002D638B" w:rsidRPr="00CA04FE">
        <w:rPr>
          <w:rFonts w:asciiTheme="majorBidi" w:eastAsia="宋体" w:hAnsiTheme="majorBidi" w:cstheme="majorBidi"/>
        </w:rPr>
        <w:t>模型</w:t>
      </w:r>
      <w:bookmarkEnd w:id="3"/>
    </w:p>
    <w:p w14:paraId="361229CF" w14:textId="77777777" w:rsidR="002D638B" w:rsidRPr="00CA04FE" w:rsidRDefault="002D638B" w:rsidP="002D638B">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在模型架构的选择上，</w:t>
      </w:r>
      <w:r w:rsidRPr="00CA04FE">
        <w:rPr>
          <w:rFonts w:asciiTheme="majorBidi" w:eastAsia="宋体" w:hAnsiTheme="majorBidi" w:cstheme="majorBidi"/>
          <w:szCs w:val="21"/>
        </w:rPr>
        <w:t>Chronos</w:t>
      </w:r>
      <w:r w:rsidRPr="00CA04FE">
        <w:rPr>
          <w:rFonts w:asciiTheme="majorBidi" w:eastAsia="宋体" w:hAnsiTheme="majorBidi" w:cstheme="majorBidi"/>
          <w:szCs w:val="21"/>
        </w:rPr>
        <w:t>完全采用了自然语言处理邻域的</w:t>
      </w:r>
      <w:r w:rsidRPr="00CA04FE">
        <w:rPr>
          <w:rFonts w:asciiTheme="majorBidi" w:eastAsia="宋体" w:hAnsiTheme="majorBidi" w:cstheme="majorBidi"/>
          <w:szCs w:val="21"/>
        </w:rPr>
        <w:t>T5</w:t>
      </w:r>
      <w:r w:rsidRPr="00CA04FE">
        <w:rPr>
          <w:rFonts w:asciiTheme="majorBidi" w:eastAsia="宋体" w:hAnsiTheme="majorBidi" w:cstheme="majorBidi"/>
          <w:szCs w:val="21"/>
        </w:rPr>
        <w:t>模型，几乎没有对其进行更改。</w:t>
      </w:r>
      <w:r w:rsidRPr="00CA04FE">
        <w:rPr>
          <w:rFonts w:asciiTheme="majorBidi" w:eastAsia="宋体" w:hAnsiTheme="majorBidi" w:cstheme="majorBidi"/>
          <w:szCs w:val="21"/>
        </w:rPr>
        <w:t>T5</w:t>
      </w:r>
      <w:r w:rsidRPr="00CA04FE">
        <w:rPr>
          <w:rFonts w:asciiTheme="majorBidi" w:eastAsia="宋体" w:hAnsiTheme="majorBidi" w:cstheme="majorBidi"/>
          <w:szCs w:val="21"/>
        </w:rPr>
        <w:t>模型的核心思想是将所有自然语言处理任务统一规范化为</w:t>
      </w:r>
      <w:r w:rsidRPr="00CA04FE">
        <w:rPr>
          <w:rFonts w:asciiTheme="majorBidi" w:eastAsia="宋体" w:hAnsiTheme="majorBidi" w:cstheme="majorBidi"/>
          <w:szCs w:val="21"/>
        </w:rPr>
        <w:t>"</w:t>
      </w:r>
      <w:r w:rsidRPr="00CA04FE">
        <w:rPr>
          <w:rFonts w:asciiTheme="majorBidi" w:eastAsia="宋体" w:hAnsiTheme="majorBidi" w:cstheme="majorBidi"/>
          <w:szCs w:val="21"/>
        </w:rPr>
        <w:t>文本到文本</w:t>
      </w:r>
      <w:r w:rsidRPr="00CA04FE">
        <w:rPr>
          <w:rFonts w:asciiTheme="majorBidi" w:eastAsia="宋体" w:hAnsiTheme="majorBidi" w:cstheme="majorBidi"/>
          <w:szCs w:val="21"/>
        </w:rPr>
        <w:t>"</w:t>
      </w:r>
      <w:r w:rsidRPr="00CA04FE">
        <w:rPr>
          <w:rFonts w:asciiTheme="majorBidi" w:eastAsia="宋体" w:hAnsiTheme="majorBidi" w:cstheme="majorBidi"/>
          <w:szCs w:val="21"/>
        </w:rPr>
        <w:t>的转换问题，通过单一的</w:t>
      </w:r>
      <w:r w:rsidRPr="00CA04FE">
        <w:rPr>
          <w:rFonts w:asciiTheme="majorBidi" w:eastAsia="宋体" w:hAnsiTheme="majorBidi" w:cstheme="majorBidi"/>
          <w:szCs w:val="21"/>
        </w:rPr>
        <w:t>Encoder-Decoder</w:t>
      </w:r>
      <w:r w:rsidRPr="00CA04FE">
        <w:rPr>
          <w:rFonts w:asciiTheme="majorBidi" w:eastAsia="宋体" w:hAnsiTheme="majorBidi" w:cstheme="majorBidi"/>
          <w:szCs w:val="21"/>
        </w:rPr>
        <w:t>架构和预训练策略实现多任务统一建模，显著提升了模型的通用性和迁移能力。</w:t>
      </w:r>
    </w:p>
    <w:p w14:paraId="17C36E7D" w14:textId="77777777" w:rsidR="00B4583C" w:rsidRPr="00CA04FE" w:rsidRDefault="00B4583C" w:rsidP="002D638B">
      <w:pPr>
        <w:rPr>
          <w:rFonts w:asciiTheme="majorBidi" w:eastAsia="宋体" w:hAnsiTheme="majorBidi" w:cstheme="majorBidi"/>
          <w:b/>
          <w:bCs/>
          <w:szCs w:val="21"/>
        </w:rPr>
      </w:pPr>
    </w:p>
    <w:p w14:paraId="6C7DB4E5" w14:textId="224A7F5B" w:rsidR="002D638B" w:rsidRPr="00CA04FE" w:rsidRDefault="002D638B" w:rsidP="00B4583C">
      <w:pPr>
        <w:pStyle w:val="4"/>
        <w:rPr>
          <w:rFonts w:asciiTheme="majorBidi" w:eastAsia="宋体" w:hAnsiTheme="majorBidi" w:cstheme="majorBidi"/>
        </w:rPr>
      </w:pPr>
      <w:r w:rsidRPr="00CA04FE">
        <w:rPr>
          <w:rFonts w:asciiTheme="majorBidi" w:eastAsia="宋体" w:hAnsiTheme="majorBidi" w:cstheme="majorBidi"/>
        </w:rPr>
        <w:t>1</w:t>
      </w:r>
      <w:r w:rsidR="00B4583C" w:rsidRPr="00CA04FE">
        <w:rPr>
          <w:rFonts w:asciiTheme="majorBidi" w:eastAsia="宋体" w:hAnsiTheme="majorBidi" w:cstheme="majorBidi"/>
        </w:rPr>
        <w:t>、</w:t>
      </w:r>
      <w:r w:rsidRPr="00CA04FE">
        <w:rPr>
          <w:rFonts w:asciiTheme="majorBidi" w:eastAsia="宋体" w:hAnsiTheme="majorBidi" w:cstheme="majorBidi"/>
        </w:rPr>
        <w:t>T5</w:t>
      </w:r>
      <w:r w:rsidRPr="00CA04FE">
        <w:rPr>
          <w:rFonts w:asciiTheme="majorBidi" w:eastAsia="宋体" w:hAnsiTheme="majorBidi" w:cstheme="majorBidi"/>
        </w:rPr>
        <w:t>模型框架</w:t>
      </w:r>
    </w:p>
    <w:p w14:paraId="2D91A31D" w14:textId="77777777" w:rsidR="002D638B" w:rsidRPr="00CA04FE" w:rsidRDefault="002D638B" w:rsidP="002D638B">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T5</w:t>
      </w:r>
      <w:r w:rsidRPr="00CA04FE">
        <w:rPr>
          <w:rFonts w:asciiTheme="majorBidi" w:eastAsia="宋体" w:hAnsiTheme="majorBidi" w:cstheme="majorBidi"/>
          <w:szCs w:val="21"/>
        </w:rPr>
        <w:t>模型最主要的特征在于提出了</w:t>
      </w:r>
      <w:r w:rsidRPr="00CA04FE">
        <w:rPr>
          <w:rFonts w:asciiTheme="majorBidi" w:eastAsia="宋体" w:hAnsiTheme="majorBidi" w:cstheme="majorBidi"/>
          <w:szCs w:val="21"/>
        </w:rPr>
        <w:t>"</w:t>
      </w:r>
      <w:r w:rsidRPr="00CA04FE">
        <w:rPr>
          <w:rFonts w:asciiTheme="majorBidi" w:eastAsia="宋体" w:hAnsiTheme="majorBidi" w:cstheme="majorBidi"/>
          <w:szCs w:val="21"/>
        </w:rPr>
        <w:t>文本到文本</w:t>
      </w:r>
      <w:r w:rsidRPr="00CA04FE">
        <w:rPr>
          <w:rFonts w:asciiTheme="majorBidi" w:eastAsia="宋体" w:hAnsiTheme="majorBidi" w:cstheme="majorBidi"/>
          <w:szCs w:val="21"/>
        </w:rPr>
        <w:t>"</w:t>
      </w:r>
      <w:r w:rsidRPr="00CA04FE">
        <w:rPr>
          <w:rFonts w:asciiTheme="majorBidi" w:eastAsia="宋体" w:hAnsiTheme="majorBidi" w:cstheme="majorBidi"/>
          <w:szCs w:val="21"/>
        </w:rPr>
        <w:t>的统一范式，将各类</w:t>
      </w:r>
      <w:r w:rsidRPr="00CA04FE">
        <w:rPr>
          <w:rFonts w:asciiTheme="majorBidi" w:eastAsia="宋体" w:hAnsiTheme="majorBidi" w:cstheme="majorBidi"/>
          <w:szCs w:val="21"/>
        </w:rPr>
        <w:t>NLP</w:t>
      </w:r>
      <w:r w:rsidRPr="00CA04FE">
        <w:rPr>
          <w:rFonts w:asciiTheme="majorBidi" w:eastAsia="宋体" w:hAnsiTheme="majorBidi" w:cstheme="majorBidi"/>
          <w:szCs w:val="21"/>
        </w:rPr>
        <w:t>任务的输入和输出都重新表述为文本序列，通过任务前缀明确指示模型需要执行的任务类型。例如翻译任务的输入为</w:t>
      </w:r>
      <w:r w:rsidRPr="00CA04FE">
        <w:rPr>
          <w:rFonts w:asciiTheme="majorBidi" w:eastAsia="宋体" w:hAnsiTheme="majorBidi" w:cstheme="majorBidi"/>
          <w:szCs w:val="21"/>
        </w:rPr>
        <w:t>"translate English to German: How are you?"</w:t>
      </w:r>
      <w:r w:rsidRPr="00CA04FE">
        <w:rPr>
          <w:rFonts w:asciiTheme="majorBidi" w:eastAsia="宋体" w:hAnsiTheme="majorBidi" w:cstheme="majorBidi"/>
          <w:szCs w:val="21"/>
        </w:rPr>
        <w:t>，输出为</w:t>
      </w:r>
      <w:r w:rsidRPr="00CA04FE">
        <w:rPr>
          <w:rFonts w:asciiTheme="majorBidi" w:eastAsia="宋体" w:hAnsiTheme="majorBidi" w:cstheme="majorBidi"/>
          <w:szCs w:val="21"/>
        </w:rPr>
        <w:t xml:space="preserve">"Wie </w:t>
      </w:r>
      <w:proofErr w:type="spellStart"/>
      <w:r w:rsidRPr="00CA04FE">
        <w:rPr>
          <w:rFonts w:asciiTheme="majorBidi" w:eastAsia="宋体" w:hAnsiTheme="majorBidi" w:cstheme="majorBidi"/>
          <w:szCs w:val="21"/>
        </w:rPr>
        <w:t>geht</w:t>
      </w:r>
      <w:proofErr w:type="spellEnd"/>
      <w:r w:rsidRPr="00CA04FE">
        <w:rPr>
          <w:rFonts w:asciiTheme="majorBidi" w:eastAsia="宋体" w:hAnsiTheme="majorBidi" w:cstheme="majorBidi"/>
          <w:szCs w:val="21"/>
        </w:rPr>
        <w:t xml:space="preserve"> es </w:t>
      </w:r>
      <w:proofErr w:type="spellStart"/>
      <w:r w:rsidRPr="00CA04FE">
        <w:rPr>
          <w:rFonts w:asciiTheme="majorBidi" w:eastAsia="宋体" w:hAnsiTheme="majorBidi" w:cstheme="majorBidi"/>
          <w:szCs w:val="21"/>
        </w:rPr>
        <w:t>dir</w:t>
      </w:r>
      <w:proofErr w:type="spellEnd"/>
      <w:r w:rsidRPr="00CA04FE">
        <w:rPr>
          <w:rFonts w:asciiTheme="majorBidi" w:eastAsia="宋体" w:hAnsiTheme="majorBidi" w:cstheme="majorBidi"/>
          <w:szCs w:val="21"/>
        </w:rPr>
        <w:t>?"</w:t>
      </w:r>
      <w:r w:rsidRPr="00CA04FE">
        <w:rPr>
          <w:rFonts w:asciiTheme="majorBidi" w:eastAsia="宋体" w:hAnsiTheme="majorBidi" w:cstheme="majorBidi"/>
          <w:szCs w:val="21"/>
        </w:rPr>
        <w:t>；文本分类任务的输入为</w:t>
      </w:r>
      <w:r w:rsidRPr="00CA04FE">
        <w:rPr>
          <w:rFonts w:asciiTheme="majorBidi" w:eastAsia="宋体" w:hAnsiTheme="majorBidi" w:cstheme="majorBidi"/>
          <w:szCs w:val="21"/>
        </w:rPr>
        <w:t>"classify sentiment: This movie is great!"</w:t>
      </w:r>
      <w:r w:rsidRPr="00CA04FE">
        <w:rPr>
          <w:rFonts w:asciiTheme="majorBidi" w:eastAsia="宋体" w:hAnsiTheme="majorBidi" w:cstheme="majorBidi"/>
          <w:szCs w:val="21"/>
        </w:rPr>
        <w:t>，输出为</w:t>
      </w:r>
      <w:r w:rsidRPr="00CA04FE">
        <w:rPr>
          <w:rFonts w:asciiTheme="majorBidi" w:eastAsia="宋体" w:hAnsiTheme="majorBidi" w:cstheme="majorBidi"/>
          <w:szCs w:val="21"/>
        </w:rPr>
        <w:t>"positive"</w:t>
      </w:r>
      <w:r w:rsidRPr="00CA04FE">
        <w:rPr>
          <w:rFonts w:asciiTheme="majorBidi" w:eastAsia="宋体" w:hAnsiTheme="majorBidi" w:cstheme="majorBidi"/>
          <w:szCs w:val="21"/>
        </w:rPr>
        <w:t>。该方法的最大优势在于简化了</w:t>
      </w:r>
      <w:r w:rsidRPr="00CA04FE">
        <w:rPr>
          <w:rFonts w:asciiTheme="majorBidi" w:eastAsia="宋体" w:hAnsiTheme="majorBidi" w:cstheme="majorBidi"/>
          <w:szCs w:val="21"/>
        </w:rPr>
        <w:t>NLP</w:t>
      </w:r>
      <w:r w:rsidRPr="00CA04FE">
        <w:rPr>
          <w:rFonts w:asciiTheme="majorBidi" w:eastAsia="宋体" w:hAnsiTheme="majorBidi" w:cstheme="majorBidi"/>
          <w:szCs w:val="21"/>
        </w:rPr>
        <w:t>系统的设计流程，开发者无需为每个任务定制模型架构，只需通过自然语言指令即可引导模型执行新任务。</w:t>
      </w:r>
    </w:p>
    <w:p w14:paraId="472B54FE" w14:textId="77777777" w:rsidR="002D638B" w:rsidRPr="00CA04FE" w:rsidRDefault="002D638B" w:rsidP="002D638B">
      <w:pPr>
        <w:rPr>
          <w:rFonts w:asciiTheme="majorBidi" w:eastAsia="宋体" w:hAnsiTheme="majorBidi" w:cstheme="majorBidi"/>
          <w:b/>
          <w:bCs/>
          <w:szCs w:val="21"/>
        </w:rPr>
      </w:pPr>
      <w:r w:rsidRPr="00CA04FE">
        <w:rPr>
          <w:rFonts w:asciiTheme="majorBidi" w:eastAsia="宋体" w:hAnsiTheme="majorBidi" w:cstheme="majorBidi"/>
          <w:noProof/>
          <w:szCs w:val="21"/>
        </w:rPr>
        <w:drawing>
          <wp:inline distT="0" distB="0" distL="0" distR="0" wp14:anchorId="65E676E8" wp14:editId="556C8F3A">
            <wp:extent cx="5274310" cy="1899285"/>
            <wp:effectExtent l="0" t="0" r="2540" b="5715"/>
            <wp:docPr id="19" name="图片 18" descr="图示&#10;&#10;AI 生成的内容可能不正确。">
              <a:extLst xmlns:a="http://schemas.openxmlformats.org/drawingml/2006/main">
                <a:ext uri="{FF2B5EF4-FFF2-40B4-BE49-F238E27FC236}">
                  <a16:creationId xmlns:a16="http://schemas.microsoft.com/office/drawing/2014/main" id="{BDA70371-AEC7-E238-A36E-356CC7FB82E6}"/>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8" descr="图示&#10;&#10;AI 生成的内容可能不正确。">
                      <a:extLst>
                        <a:ext uri="{FF2B5EF4-FFF2-40B4-BE49-F238E27FC236}">
                          <a16:creationId xmlns:a16="http://schemas.microsoft.com/office/drawing/2014/main" id="{BDA70371-AEC7-E238-A36E-356CC7FB82E6}"/>
                        </a:ext>
                      </a:extLst>
                    </pic:cNvPr>
                    <pic:cNvPicPr>
                      <a:picLocks noChangeAspect="1"/>
                    </pic:cNvPicPr>
                  </pic:nvPicPr>
                  <pic:blipFill>
                    <a:blip r:embed="rId19"/>
                    <a:srcRect l="5684" r="4222"/>
                    <a:stretch>
                      <a:fillRect/>
                    </a:stretch>
                  </pic:blipFill>
                  <pic:spPr>
                    <a:xfrm>
                      <a:off x="0" y="0"/>
                      <a:ext cx="5274310" cy="1899285"/>
                    </a:xfrm>
                    <a:prstGeom prst="rect">
                      <a:avLst/>
                    </a:prstGeom>
                  </pic:spPr>
                </pic:pic>
              </a:graphicData>
            </a:graphic>
          </wp:inline>
        </w:drawing>
      </w:r>
    </w:p>
    <w:p w14:paraId="64687CB9" w14:textId="3DB0C536" w:rsidR="002D638B" w:rsidRPr="00CA04FE" w:rsidRDefault="002D638B" w:rsidP="002D638B">
      <w:pPr>
        <w:jc w:val="center"/>
        <w:rPr>
          <w:rFonts w:asciiTheme="majorBidi" w:eastAsia="宋体" w:hAnsiTheme="majorBidi" w:cstheme="majorBidi"/>
          <w:szCs w:val="21"/>
        </w:rPr>
      </w:pPr>
      <w:r w:rsidRPr="00CA04FE">
        <w:rPr>
          <w:rFonts w:asciiTheme="majorBidi" w:eastAsia="宋体" w:hAnsiTheme="majorBidi" w:cstheme="majorBidi"/>
          <w:b/>
          <w:bCs/>
          <w:szCs w:val="21"/>
        </w:rPr>
        <w:t>图</w:t>
      </w:r>
      <w:r w:rsidR="00EA528E" w:rsidRPr="00CA04FE">
        <w:rPr>
          <w:rFonts w:asciiTheme="majorBidi" w:eastAsia="宋体" w:hAnsiTheme="majorBidi" w:cstheme="majorBidi"/>
          <w:b/>
          <w:bCs/>
        </w:rPr>
        <w:fldChar w:fldCharType="begin"/>
      </w:r>
      <w:r w:rsidR="00EA528E" w:rsidRPr="00CA04FE">
        <w:rPr>
          <w:rFonts w:asciiTheme="majorBidi" w:eastAsia="宋体" w:hAnsiTheme="majorBidi" w:cstheme="majorBidi"/>
          <w:b/>
          <w:bCs/>
        </w:rPr>
        <w:instrText xml:space="preserve"> SEQ </w:instrText>
      </w:r>
      <w:r w:rsidR="00EA528E" w:rsidRPr="00CA04FE">
        <w:rPr>
          <w:rFonts w:asciiTheme="majorBidi" w:eastAsia="宋体" w:hAnsiTheme="majorBidi" w:cstheme="majorBidi"/>
          <w:b/>
          <w:bCs/>
        </w:rPr>
        <w:instrText>图</w:instrText>
      </w:r>
      <w:r w:rsidR="00EA528E" w:rsidRPr="00CA04FE">
        <w:rPr>
          <w:rFonts w:asciiTheme="majorBidi" w:eastAsia="宋体" w:hAnsiTheme="majorBidi" w:cstheme="majorBidi"/>
          <w:b/>
          <w:bCs/>
        </w:rPr>
        <w:instrText xml:space="preserve"> \* ARABIC </w:instrText>
      </w:r>
      <w:r w:rsidR="00EA528E" w:rsidRPr="00CA04FE">
        <w:rPr>
          <w:rFonts w:asciiTheme="majorBidi" w:eastAsia="宋体" w:hAnsiTheme="majorBidi" w:cstheme="majorBidi"/>
          <w:b/>
          <w:bCs/>
        </w:rPr>
        <w:fldChar w:fldCharType="separate"/>
      </w:r>
      <w:r w:rsidR="00956DE8">
        <w:rPr>
          <w:rFonts w:asciiTheme="majorBidi" w:eastAsia="宋体" w:hAnsiTheme="majorBidi" w:cstheme="majorBidi"/>
          <w:b/>
          <w:bCs/>
          <w:noProof/>
        </w:rPr>
        <w:t>21</w:t>
      </w:r>
      <w:r w:rsidR="00EA528E" w:rsidRPr="00CA04FE">
        <w:rPr>
          <w:rFonts w:asciiTheme="majorBidi" w:eastAsia="宋体" w:hAnsiTheme="majorBidi" w:cstheme="majorBidi"/>
          <w:b/>
          <w:bCs/>
        </w:rPr>
        <w:fldChar w:fldCharType="end"/>
      </w:r>
      <w:r w:rsidR="00EA528E" w:rsidRPr="00CA04FE">
        <w:rPr>
          <w:rFonts w:asciiTheme="majorBidi" w:eastAsia="宋体" w:hAnsiTheme="majorBidi" w:cstheme="majorBidi"/>
          <w:b/>
          <w:bCs/>
        </w:rPr>
        <w:t>：</w:t>
      </w:r>
      <w:r w:rsidRPr="00CA04FE">
        <w:rPr>
          <w:rFonts w:asciiTheme="majorBidi" w:eastAsia="宋体" w:hAnsiTheme="majorBidi" w:cstheme="majorBidi"/>
          <w:szCs w:val="21"/>
        </w:rPr>
        <w:t>T5</w:t>
      </w:r>
      <w:r w:rsidRPr="00CA04FE">
        <w:rPr>
          <w:rFonts w:asciiTheme="majorBidi" w:eastAsia="宋体" w:hAnsiTheme="majorBidi" w:cstheme="majorBidi"/>
          <w:szCs w:val="21"/>
        </w:rPr>
        <w:t>模型特点概述图</w:t>
      </w:r>
    </w:p>
    <w:p w14:paraId="1785A6FE" w14:textId="77777777" w:rsidR="002D638B" w:rsidRPr="00CA04FE" w:rsidRDefault="002D638B" w:rsidP="002D638B">
      <w:pPr>
        <w:rPr>
          <w:rFonts w:asciiTheme="majorBidi" w:eastAsia="宋体" w:hAnsiTheme="majorBidi" w:cstheme="majorBidi"/>
          <w:szCs w:val="21"/>
        </w:rPr>
      </w:pPr>
    </w:p>
    <w:p w14:paraId="7D641352" w14:textId="40B5CACE" w:rsidR="002D638B" w:rsidRPr="00CA04FE" w:rsidRDefault="002D638B" w:rsidP="00B4583C">
      <w:pPr>
        <w:pStyle w:val="4"/>
        <w:rPr>
          <w:rFonts w:asciiTheme="majorBidi" w:eastAsia="宋体" w:hAnsiTheme="majorBidi" w:cstheme="majorBidi"/>
        </w:rPr>
      </w:pPr>
      <w:r w:rsidRPr="00CA04FE">
        <w:rPr>
          <w:rFonts w:asciiTheme="majorBidi" w:eastAsia="宋体" w:hAnsiTheme="majorBidi" w:cstheme="majorBidi"/>
        </w:rPr>
        <w:t>2</w:t>
      </w:r>
      <w:r w:rsidR="00B4583C" w:rsidRPr="00CA04FE">
        <w:rPr>
          <w:rFonts w:asciiTheme="majorBidi" w:eastAsia="宋体" w:hAnsiTheme="majorBidi" w:cstheme="majorBidi"/>
        </w:rPr>
        <w:t>、</w:t>
      </w:r>
      <w:r w:rsidRPr="00CA04FE">
        <w:rPr>
          <w:rFonts w:asciiTheme="majorBidi" w:eastAsia="宋体" w:hAnsiTheme="majorBidi" w:cstheme="majorBidi"/>
        </w:rPr>
        <w:t>模型架构与注意力掩码</w:t>
      </w:r>
    </w:p>
    <w:p w14:paraId="034621B6" w14:textId="77777777" w:rsidR="002D638B" w:rsidRPr="00CA04FE" w:rsidRDefault="002D638B" w:rsidP="002D638B">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T5</w:t>
      </w:r>
      <w:r w:rsidRPr="00CA04FE">
        <w:rPr>
          <w:rFonts w:asciiTheme="majorBidi" w:eastAsia="宋体" w:hAnsiTheme="majorBidi" w:cstheme="majorBidi"/>
          <w:szCs w:val="21"/>
        </w:rPr>
        <w:t>原文测试了三种不同的模型架构，并最终采用了标准的</w:t>
      </w:r>
      <w:r w:rsidRPr="00CA04FE">
        <w:rPr>
          <w:rFonts w:asciiTheme="majorBidi" w:eastAsia="宋体" w:hAnsiTheme="majorBidi" w:cstheme="majorBidi"/>
          <w:szCs w:val="21"/>
        </w:rPr>
        <w:t>Transformer</w:t>
      </w:r>
      <w:r w:rsidRPr="00CA04FE">
        <w:rPr>
          <w:rFonts w:asciiTheme="majorBidi" w:eastAsia="宋体" w:hAnsiTheme="majorBidi" w:cstheme="majorBidi"/>
          <w:szCs w:val="21"/>
        </w:rPr>
        <w:t>编码器</w:t>
      </w:r>
      <w:r w:rsidRPr="00CA04FE">
        <w:rPr>
          <w:rFonts w:asciiTheme="majorBidi" w:eastAsia="宋体" w:hAnsiTheme="majorBidi" w:cstheme="majorBidi"/>
          <w:szCs w:val="21"/>
        </w:rPr>
        <w:t>-</w:t>
      </w:r>
      <w:r w:rsidRPr="00CA04FE">
        <w:rPr>
          <w:rFonts w:asciiTheme="majorBidi" w:eastAsia="宋体" w:hAnsiTheme="majorBidi" w:cstheme="majorBidi"/>
          <w:szCs w:val="21"/>
        </w:rPr>
        <w:t>解码器架构。编码器负责对输入文本进行双向编码，通过自注意力机制全面理解输入序列的语义信息；解码器则采用自回归方式逐步生成输出文本，每个生成步骤都依赖先前生成的</w:t>
      </w:r>
      <w:r w:rsidRPr="00CA04FE">
        <w:rPr>
          <w:rFonts w:asciiTheme="majorBidi" w:eastAsia="宋体" w:hAnsiTheme="majorBidi" w:cstheme="majorBidi"/>
          <w:szCs w:val="21"/>
        </w:rPr>
        <w:t>token</w:t>
      </w:r>
      <w:r w:rsidRPr="00CA04FE">
        <w:rPr>
          <w:rFonts w:asciiTheme="majorBidi" w:eastAsia="宋体" w:hAnsiTheme="majorBidi" w:cstheme="majorBidi"/>
          <w:szCs w:val="21"/>
        </w:rPr>
        <w:t>和</w:t>
      </w:r>
      <w:r w:rsidRPr="00CA04FE">
        <w:rPr>
          <w:rFonts w:asciiTheme="majorBidi" w:eastAsia="宋体" w:hAnsiTheme="majorBidi" w:cstheme="majorBidi"/>
          <w:szCs w:val="21"/>
        </w:rPr>
        <w:lastRenderedPageBreak/>
        <w:t>编码器的输出。</w:t>
      </w:r>
    </w:p>
    <w:p w14:paraId="3487EC67" w14:textId="77777777" w:rsidR="002D638B" w:rsidRPr="00CA04FE" w:rsidRDefault="002D638B" w:rsidP="002D638B">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编码器由多层</w:t>
      </w:r>
      <w:r w:rsidRPr="00CA04FE">
        <w:rPr>
          <w:rFonts w:asciiTheme="majorBidi" w:eastAsia="宋体" w:hAnsiTheme="majorBidi" w:cstheme="majorBidi"/>
          <w:szCs w:val="21"/>
        </w:rPr>
        <w:t>Transformer</w:t>
      </w:r>
      <w:r w:rsidRPr="00CA04FE">
        <w:rPr>
          <w:rFonts w:asciiTheme="majorBidi" w:eastAsia="宋体" w:hAnsiTheme="majorBidi" w:cstheme="majorBidi"/>
          <w:szCs w:val="21"/>
        </w:rPr>
        <w:t>块组成，每层包含多头自注意力机制和前馈神经网络。解码器同样由多层</w:t>
      </w:r>
      <w:r w:rsidRPr="00CA04FE">
        <w:rPr>
          <w:rFonts w:asciiTheme="majorBidi" w:eastAsia="宋体" w:hAnsiTheme="majorBidi" w:cstheme="majorBidi"/>
          <w:szCs w:val="21"/>
        </w:rPr>
        <w:t>Transformer</w:t>
      </w:r>
      <w:r w:rsidRPr="00CA04FE">
        <w:rPr>
          <w:rFonts w:asciiTheme="majorBidi" w:eastAsia="宋体" w:hAnsiTheme="majorBidi" w:cstheme="majorBidi"/>
          <w:szCs w:val="21"/>
        </w:rPr>
        <w:t>块构成，但额外增加了编码器</w:t>
      </w:r>
      <w:r w:rsidRPr="00CA04FE">
        <w:rPr>
          <w:rFonts w:asciiTheme="majorBidi" w:eastAsia="宋体" w:hAnsiTheme="majorBidi" w:cstheme="majorBidi"/>
          <w:szCs w:val="21"/>
        </w:rPr>
        <w:t>-</w:t>
      </w:r>
      <w:r w:rsidRPr="00CA04FE">
        <w:rPr>
          <w:rFonts w:asciiTheme="majorBidi" w:eastAsia="宋体" w:hAnsiTheme="majorBidi" w:cstheme="majorBidi"/>
          <w:szCs w:val="21"/>
        </w:rPr>
        <w:t>解码器注意力层，使解码器能够关注编码器的输出结果。这种结构设计使</w:t>
      </w:r>
      <w:r w:rsidRPr="00CA04FE">
        <w:rPr>
          <w:rFonts w:asciiTheme="majorBidi" w:eastAsia="宋体" w:hAnsiTheme="majorBidi" w:cstheme="majorBidi"/>
          <w:szCs w:val="21"/>
        </w:rPr>
        <w:t>T5</w:t>
      </w:r>
      <w:r w:rsidRPr="00CA04FE">
        <w:rPr>
          <w:rFonts w:asciiTheme="majorBidi" w:eastAsia="宋体" w:hAnsiTheme="majorBidi" w:cstheme="majorBidi"/>
          <w:szCs w:val="21"/>
        </w:rPr>
        <w:t>既能充分理解输入文本的语义，又能生成流畅准确的输出文本。</w:t>
      </w:r>
    </w:p>
    <w:p w14:paraId="5D85087B" w14:textId="77777777" w:rsidR="002D638B" w:rsidRPr="00CA04FE" w:rsidRDefault="002D638B" w:rsidP="002D638B">
      <w:pPr>
        <w:jc w:val="center"/>
        <w:rPr>
          <w:rFonts w:asciiTheme="majorBidi" w:eastAsia="宋体" w:hAnsiTheme="majorBidi" w:cstheme="majorBidi"/>
          <w:szCs w:val="21"/>
        </w:rPr>
      </w:pPr>
      <w:r w:rsidRPr="00CA04FE">
        <w:rPr>
          <w:rFonts w:asciiTheme="majorBidi" w:eastAsia="宋体" w:hAnsiTheme="majorBidi" w:cstheme="majorBidi"/>
          <w:noProof/>
          <w:szCs w:val="21"/>
        </w:rPr>
        <w:drawing>
          <wp:inline distT="0" distB="0" distL="0" distR="0" wp14:anchorId="40BF81F5" wp14:editId="4174969B">
            <wp:extent cx="2116465" cy="2880000"/>
            <wp:effectExtent l="0" t="635" r="0" b="0"/>
            <wp:docPr id="3" name="图片 2" descr="图示&#10;&#10;AI 生成的内容可能不正确。">
              <a:extLst xmlns:a="http://schemas.openxmlformats.org/drawingml/2006/main">
                <a:ext uri="{FF2B5EF4-FFF2-40B4-BE49-F238E27FC236}">
                  <a16:creationId xmlns:a16="http://schemas.microsoft.com/office/drawing/2014/main" id="{11EFE3CD-A3CA-D2EC-4DBB-2FF4B25B1DFF}"/>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descr="图示&#10;&#10;AI 生成的内容可能不正确。">
                      <a:extLst>
                        <a:ext uri="{FF2B5EF4-FFF2-40B4-BE49-F238E27FC236}">
                          <a16:creationId xmlns:a16="http://schemas.microsoft.com/office/drawing/2014/main" id="{11EFE3CD-A3CA-D2EC-4DBB-2FF4B25B1DFF}"/>
                        </a:ext>
                      </a:extLst>
                    </pic:cNvPr>
                    <pic:cNvPicPr>
                      <a:picLocks noChangeAspect="1"/>
                    </pic:cNvPicPr>
                  </pic:nvPicPr>
                  <pic:blipFill>
                    <a:blip r:embed="rId20"/>
                    <a:stretch>
                      <a:fillRect/>
                    </a:stretch>
                  </pic:blipFill>
                  <pic:spPr>
                    <a:xfrm rot="5400000">
                      <a:off x="0" y="0"/>
                      <a:ext cx="2116465" cy="2880000"/>
                    </a:xfrm>
                    <a:prstGeom prst="rect">
                      <a:avLst/>
                    </a:prstGeom>
                  </pic:spPr>
                </pic:pic>
              </a:graphicData>
            </a:graphic>
          </wp:inline>
        </w:drawing>
      </w:r>
    </w:p>
    <w:p w14:paraId="53A33817" w14:textId="24234503" w:rsidR="002D638B" w:rsidRPr="00CA04FE" w:rsidRDefault="002D638B" w:rsidP="002D638B">
      <w:pPr>
        <w:jc w:val="center"/>
        <w:rPr>
          <w:rFonts w:asciiTheme="majorBidi" w:eastAsia="宋体" w:hAnsiTheme="majorBidi" w:cstheme="majorBidi"/>
          <w:szCs w:val="21"/>
        </w:rPr>
      </w:pPr>
      <w:r w:rsidRPr="00CA04FE">
        <w:rPr>
          <w:rFonts w:asciiTheme="majorBidi" w:eastAsia="宋体" w:hAnsiTheme="majorBidi" w:cstheme="majorBidi"/>
          <w:b/>
          <w:bCs/>
          <w:szCs w:val="21"/>
        </w:rPr>
        <w:t>图</w:t>
      </w:r>
      <w:r w:rsidR="000842ED" w:rsidRPr="00CA04FE">
        <w:rPr>
          <w:rFonts w:asciiTheme="majorBidi" w:eastAsia="宋体" w:hAnsiTheme="majorBidi" w:cstheme="majorBidi"/>
          <w:b/>
          <w:bCs/>
        </w:rPr>
        <w:fldChar w:fldCharType="begin"/>
      </w:r>
      <w:r w:rsidR="000842ED" w:rsidRPr="00CA04FE">
        <w:rPr>
          <w:rFonts w:asciiTheme="majorBidi" w:eastAsia="宋体" w:hAnsiTheme="majorBidi" w:cstheme="majorBidi"/>
          <w:b/>
          <w:bCs/>
        </w:rPr>
        <w:instrText xml:space="preserve"> SEQ </w:instrText>
      </w:r>
      <w:r w:rsidR="000842ED" w:rsidRPr="00CA04FE">
        <w:rPr>
          <w:rFonts w:asciiTheme="majorBidi" w:eastAsia="宋体" w:hAnsiTheme="majorBidi" w:cstheme="majorBidi"/>
          <w:b/>
          <w:bCs/>
        </w:rPr>
        <w:instrText>图</w:instrText>
      </w:r>
      <w:r w:rsidR="000842ED" w:rsidRPr="00CA04FE">
        <w:rPr>
          <w:rFonts w:asciiTheme="majorBidi" w:eastAsia="宋体" w:hAnsiTheme="majorBidi" w:cstheme="majorBidi"/>
          <w:b/>
          <w:bCs/>
        </w:rPr>
        <w:instrText xml:space="preserve"> \* ARABIC </w:instrText>
      </w:r>
      <w:r w:rsidR="000842ED" w:rsidRPr="00CA04FE">
        <w:rPr>
          <w:rFonts w:asciiTheme="majorBidi" w:eastAsia="宋体" w:hAnsiTheme="majorBidi" w:cstheme="majorBidi"/>
          <w:b/>
          <w:bCs/>
        </w:rPr>
        <w:fldChar w:fldCharType="separate"/>
      </w:r>
      <w:r w:rsidR="00956DE8">
        <w:rPr>
          <w:rFonts w:asciiTheme="majorBidi" w:eastAsia="宋体" w:hAnsiTheme="majorBidi" w:cstheme="majorBidi"/>
          <w:b/>
          <w:bCs/>
          <w:noProof/>
        </w:rPr>
        <w:t>22</w:t>
      </w:r>
      <w:r w:rsidR="000842ED" w:rsidRPr="00CA04FE">
        <w:rPr>
          <w:rFonts w:asciiTheme="majorBidi" w:eastAsia="宋体" w:hAnsiTheme="majorBidi" w:cstheme="majorBidi"/>
          <w:b/>
          <w:bCs/>
        </w:rPr>
        <w:fldChar w:fldCharType="end"/>
      </w:r>
      <w:r w:rsidRPr="00CA04FE">
        <w:rPr>
          <w:rFonts w:asciiTheme="majorBidi" w:eastAsia="宋体" w:hAnsiTheme="majorBidi" w:cstheme="majorBidi"/>
          <w:b/>
          <w:bCs/>
          <w:szCs w:val="21"/>
        </w:rPr>
        <w:t>：</w:t>
      </w:r>
      <w:r w:rsidRPr="00CA04FE">
        <w:rPr>
          <w:rFonts w:asciiTheme="majorBidi" w:eastAsia="宋体" w:hAnsiTheme="majorBidi" w:cstheme="majorBidi"/>
          <w:szCs w:val="21"/>
        </w:rPr>
        <w:t>T5</w:t>
      </w:r>
      <w:r w:rsidRPr="00CA04FE">
        <w:rPr>
          <w:rFonts w:asciiTheme="majorBidi" w:eastAsia="宋体" w:hAnsiTheme="majorBidi" w:cstheme="majorBidi"/>
          <w:szCs w:val="21"/>
        </w:rPr>
        <w:t>模型的编码器</w:t>
      </w:r>
      <w:r w:rsidRPr="00CA04FE">
        <w:rPr>
          <w:rFonts w:asciiTheme="majorBidi" w:eastAsia="宋体" w:hAnsiTheme="majorBidi" w:cstheme="majorBidi"/>
          <w:szCs w:val="21"/>
        </w:rPr>
        <w:t>-</w:t>
      </w:r>
      <w:r w:rsidRPr="00CA04FE">
        <w:rPr>
          <w:rFonts w:asciiTheme="majorBidi" w:eastAsia="宋体" w:hAnsiTheme="majorBidi" w:cstheme="majorBidi"/>
          <w:szCs w:val="21"/>
        </w:rPr>
        <w:t>解码器结构。左侧实线代表采用了全可见掩码，右侧虚线代表采用了因果掩码</w:t>
      </w:r>
    </w:p>
    <w:p w14:paraId="27F4BC52" w14:textId="77777777" w:rsidR="00EA528E" w:rsidRPr="00CA04FE" w:rsidRDefault="00EA528E" w:rsidP="002D638B">
      <w:pPr>
        <w:jc w:val="center"/>
        <w:rPr>
          <w:rFonts w:asciiTheme="majorBidi" w:eastAsia="宋体" w:hAnsiTheme="majorBidi" w:cstheme="majorBidi"/>
          <w:szCs w:val="21"/>
        </w:rPr>
      </w:pPr>
    </w:p>
    <w:p w14:paraId="37ABA94A" w14:textId="77777777" w:rsidR="002D638B" w:rsidRPr="00CA04FE" w:rsidRDefault="002D638B" w:rsidP="002D638B">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在注意力机制的设计上，</w:t>
      </w:r>
      <w:r w:rsidRPr="00CA04FE">
        <w:rPr>
          <w:rFonts w:asciiTheme="majorBidi" w:eastAsia="宋体" w:hAnsiTheme="majorBidi" w:cstheme="majorBidi"/>
          <w:szCs w:val="21"/>
        </w:rPr>
        <w:t>T5</w:t>
      </w:r>
      <w:r w:rsidRPr="00CA04FE">
        <w:rPr>
          <w:rFonts w:asciiTheme="majorBidi" w:eastAsia="宋体" w:hAnsiTheme="majorBidi" w:cstheme="majorBidi"/>
          <w:szCs w:val="21"/>
        </w:rPr>
        <w:t>精心考虑了不同组件的功能需求。编码器中的自注意力机制采用完全双向注意力，每个位置都可以关注输入序列中的所有位置。解码器中的自注意力机制则采用因果掩码，确保每个位置只能关注当前及之前的位置，防止信息泄露。编码器</w:t>
      </w:r>
      <w:r w:rsidRPr="00CA04FE">
        <w:rPr>
          <w:rFonts w:asciiTheme="majorBidi" w:eastAsia="宋体" w:hAnsiTheme="majorBidi" w:cstheme="majorBidi"/>
          <w:szCs w:val="21"/>
        </w:rPr>
        <w:t>-</w:t>
      </w:r>
      <w:r w:rsidRPr="00CA04FE">
        <w:rPr>
          <w:rFonts w:asciiTheme="majorBidi" w:eastAsia="宋体" w:hAnsiTheme="majorBidi" w:cstheme="majorBidi"/>
          <w:szCs w:val="21"/>
        </w:rPr>
        <w:t>解码器注意力层允许解码器访问编码器的完整位置输出，使解码器能够全面利用输入序列的信息来生成输出。</w:t>
      </w:r>
    </w:p>
    <w:p w14:paraId="4F8A5B0B" w14:textId="77777777" w:rsidR="002D638B" w:rsidRPr="00CA04FE" w:rsidRDefault="002D638B" w:rsidP="002D638B">
      <w:pPr>
        <w:jc w:val="center"/>
        <w:rPr>
          <w:rFonts w:asciiTheme="majorBidi" w:eastAsia="宋体" w:hAnsiTheme="majorBidi" w:cstheme="majorBidi"/>
          <w:szCs w:val="21"/>
        </w:rPr>
      </w:pPr>
      <w:r w:rsidRPr="00CA04FE">
        <w:rPr>
          <w:rFonts w:asciiTheme="majorBidi" w:eastAsia="宋体" w:hAnsiTheme="majorBidi" w:cstheme="majorBidi"/>
          <w:noProof/>
          <w:szCs w:val="21"/>
        </w:rPr>
        <w:drawing>
          <wp:inline distT="0" distB="0" distL="0" distR="0" wp14:anchorId="4CD4C3E9" wp14:editId="196CA41A">
            <wp:extent cx="5123989" cy="2106985"/>
            <wp:effectExtent l="0" t="0" r="635" b="7620"/>
            <wp:docPr id="18" name="图片 17" descr="手机屏幕的截图&#10;&#10;AI 生成的内容可能不正确。">
              <a:extLst xmlns:a="http://schemas.openxmlformats.org/drawingml/2006/main">
                <a:ext uri="{FF2B5EF4-FFF2-40B4-BE49-F238E27FC236}">
                  <a16:creationId xmlns:a16="http://schemas.microsoft.com/office/drawing/2014/main" id="{4B471FAE-DBB5-0A68-157B-2394DB96653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7" descr="手机屏幕的截图&#10;&#10;AI 生成的内容可能不正确。">
                      <a:extLst>
                        <a:ext uri="{FF2B5EF4-FFF2-40B4-BE49-F238E27FC236}">
                          <a16:creationId xmlns:a16="http://schemas.microsoft.com/office/drawing/2014/main" id="{4B471FAE-DBB5-0A68-157B-2394DB966533}"/>
                        </a:ext>
                      </a:extLst>
                    </pic:cNvPr>
                    <pic:cNvPicPr>
                      <a:picLocks noChangeAspect="1"/>
                    </pic:cNvPicPr>
                  </pic:nvPicPr>
                  <pic:blipFill>
                    <a:blip r:embed="rId21"/>
                    <a:stretch>
                      <a:fillRect/>
                    </a:stretch>
                  </pic:blipFill>
                  <pic:spPr>
                    <a:xfrm>
                      <a:off x="0" y="0"/>
                      <a:ext cx="5123989" cy="2106985"/>
                    </a:xfrm>
                    <a:prstGeom prst="rect">
                      <a:avLst/>
                    </a:prstGeom>
                  </pic:spPr>
                </pic:pic>
              </a:graphicData>
            </a:graphic>
          </wp:inline>
        </w:drawing>
      </w:r>
    </w:p>
    <w:p w14:paraId="09D382B3" w14:textId="21643966" w:rsidR="002D638B" w:rsidRPr="00CA04FE" w:rsidRDefault="002D638B" w:rsidP="002D638B">
      <w:pPr>
        <w:jc w:val="center"/>
        <w:rPr>
          <w:rFonts w:asciiTheme="majorBidi" w:eastAsia="宋体" w:hAnsiTheme="majorBidi" w:cstheme="majorBidi"/>
          <w:szCs w:val="21"/>
        </w:rPr>
      </w:pPr>
      <w:r w:rsidRPr="00CA04FE">
        <w:rPr>
          <w:rFonts w:asciiTheme="majorBidi" w:eastAsia="宋体" w:hAnsiTheme="majorBidi" w:cstheme="majorBidi"/>
          <w:b/>
          <w:bCs/>
          <w:szCs w:val="21"/>
        </w:rPr>
        <w:t>图</w:t>
      </w:r>
      <w:r w:rsidR="000842ED" w:rsidRPr="00CA04FE">
        <w:rPr>
          <w:rFonts w:asciiTheme="majorBidi" w:eastAsia="宋体" w:hAnsiTheme="majorBidi" w:cstheme="majorBidi"/>
          <w:b/>
          <w:bCs/>
        </w:rPr>
        <w:fldChar w:fldCharType="begin"/>
      </w:r>
      <w:r w:rsidR="000842ED" w:rsidRPr="00CA04FE">
        <w:rPr>
          <w:rFonts w:asciiTheme="majorBidi" w:eastAsia="宋体" w:hAnsiTheme="majorBidi" w:cstheme="majorBidi"/>
          <w:b/>
          <w:bCs/>
        </w:rPr>
        <w:instrText xml:space="preserve"> SEQ </w:instrText>
      </w:r>
      <w:r w:rsidR="000842ED" w:rsidRPr="00CA04FE">
        <w:rPr>
          <w:rFonts w:asciiTheme="majorBidi" w:eastAsia="宋体" w:hAnsiTheme="majorBidi" w:cstheme="majorBidi"/>
          <w:b/>
          <w:bCs/>
        </w:rPr>
        <w:instrText>图</w:instrText>
      </w:r>
      <w:r w:rsidR="000842ED" w:rsidRPr="00CA04FE">
        <w:rPr>
          <w:rFonts w:asciiTheme="majorBidi" w:eastAsia="宋体" w:hAnsiTheme="majorBidi" w:cstheme="majorBidi"/>
          <w:b/>
          <w:bCs/>
        </w:rPr>
        <w:instrText xml:space="preserve"> \* ARABIC </w:instrText>
      </w:r>
      <w:r w:rsidR="000842ED" w:rsidRPr="00CA04FE">
        <w:rPr>
          <w:rFonts w:asciiTheme="majorBidi" w:eastAsia="宋体" w:hAnsiTheme="majorBidi" w:cstheme="majorBidi"/>
          <w:b/>
          <w:bCs/>
        </w:rPr>
        <w:fldChar w:fldCharType="separate"/>
      </w:r>
      <w:r w:rsidR="00956DE8">
        <w:rPr>
          <w:rFonts w:asciiTheme="majorBidi" w:eastAsia="宋体" w:hAnsiTheme="majorBidi" w:cstheme="majorBidi"/>
          <w:b/>
          <w:bCs/>
          <w:noProof/>
        </w:rPr>
        <w:t>23</w:t>
      </w:r>
      <w:r w:rsidR="000842ED" w:rsidRPr="00CA04FE">
        <w:rPr>
          <w:rFonts w:asciiTheme="majorBidi" w:eastAsia="宋体" w:hAnsiTheme="majorBidi" w:cstheme="majorBidi"/>
          <w:b/>
          <w:bCs/>
        </w:rPr>
        <w:fldChar w:fldCharType="end"/>
      </w:r>
      <w:r w:rsidRPr="00CA04FE">
        <w:rPr>
          <w:rFonts w:asciiTheme="majorBidi" w:eastAsia="宋体" w:hAnsiTheme="majorBidi" w:cstheme="majorBidi"/>
          <w:b/>
          <w:bCs/>
          <w:szCs w:val="21"/>
        </w:rPr>
        <w:t>：</w:t>
      </w:r>
      <w:r w:rsidRPr="00CA04FE">
        <w:rPr>
          <w:rFonts w:asciiTheme="majorBidi" w:eastAsia="宋体" w:hAnsiTheme="majorBidi" w:cstheme="majorBidi"/>
          <w:szCs w:val="21"/>
        </w:rPr>
        <w:t>不同注意力机制掩码的示意图；左图展示的是全可见掩码</w:t>
      </w:r>
      <w:r w:rsidRPr="00CA04FE">
        <w:rPr>
          <w:rFonts w:asciiTheme="majorBidi" w:eastAsia="宋体" w:hAnsiTheme="majorBidi" w:cstheme="majorBidi"/>
          <w:szCs w:val="21"/>
        </w:rPr>
        <w:t xml:space="preserve"> </w:t>
      </w:r>
      <w:r w:rsidRPr="00CA04FE">
        <w:rPr>
          <w:rFonts w:asciiTheme="majorBidi" w:eastAsia="宋体" w:hAnsiTheme="majorBidi" w:cstheme="majorBidi"/>
          <w:szCs w:val="21"/>
        </w:rPr>
        <w:t>，在计算每个输出时，都可以获取到整个输入序列的全部信息；中图展示的是因果掩码，在计算输出时，模型只能关注到当前位置以及之前的所有位置。它被禁止访问任何</w:t>
      </w:r>
      <w:r w:rsidRPr="00CA04FE">
        <w:rPr>
          <w:rFonts w:asciiTheme="majorBidi" w:eastAsia="宋体" w:hAnsiTheme="majorBidi" w:cstheme="majorBidi"/>
          <w:szCs w:val="21"/>
        </w:rPr>
        <w:t>“</w:t>
      </w:r>
      <w:r w:rsidRPr="00CA04FE">
        <w:rPr>
          <w:rFonts w:asciiTheme="majorBidi" w:eastAsia="宋体" w:hAnsiTheme="majorBidi" w:cstheme="majorBidi"/>
          <w:szCs w:val="21"/>
        </w:rPr>
        <w:t>未来</w:t>
      </w:r>
      <w:r w:rsidRPr="00CA04FE">
        <w:rPr>
          <w:rFonts w:asciiTheme="majorBidi" w:eastAsia="宋体" w:hAnsiTheme="majorBidi" w:cstheme="majorBidi"/>
          <w:szCs w:val="21"/>
        </w:rPr>
        <w:t>”</w:t>
      </w:r>
      <w:r w:rsidRPr="00CA04FE">
        <w:rPr>
          <w:rFonts w:asciiTheme="majorBidi" w:eastAsia="宋体" w:hAnsiTheme="majorBidi" w:cstheme="majorBidi"/>
          <w:szCs w:val="21"/>
        </w:rPr>
        <w:t>的信息；右图展示的是带前缀的因果掩码，将输入序列分为两部分。对于前缀部分，应用全可见掩码规则，而对于目标序列部分，应用因果掩码规则。</w:t>
      </w:r>
    </w:p>
    <w:p w14:paraId="1249CE5E" w14:textId="77777777" w:rsidR="002D638B" w:rsidRPr="00CA04FE" w:rsidRDefault="002D638B" w:rsidP="002D638B">
      <w:pPr>
        <w:rPr>
          <w:rFonts w:asciiTheme="majorBidi" w:eastAsia="宋体" w:hAnsiTheme="majorBidi" w:cstheme="majorBidi"/>
          <w:szCs w:val="21"/>
        </w:rPr>
      </w:pPr>
    </w:p>
    <w:p w14:paraId="347EAE9C" w14:textId="2E8543B9" w:rsidR="002D638B" w:rsidRPr="00CA04FE" w:rsidRDefault="00B4583C" w:rsidP="00C321AD">
      <w:pPr>
        <w:pStyle w:val="3"/>
        <w:rPr>
          <w:rFonts w:asciiTheme="majorBidi" w:eastAsia="宋体" w:hAnsiTheme="majorBidi" w:cstheme="majorBidi"/>
        </w:rPr>
      </w:pPr>
      <w:bookmarkStart w:id="4" w:name="_Toc212112117"/>
      <w:r w:rsidRPr="00CA04FE">
        <w:rPr>
          <w:rFonts w:asciiTheme="majorBidi" w:eastAsia="宋体" w:hAnsiTheme="majorBidi" w:cstheme="majorBidi"/>
        </w:rPr>
        <w:lastRenderedPageBreak/>
        <w:t>2.3.4</w:t>
      </w:r>
      <w:r w:rsidR="002D638B" w:rsidRPr="00CA04FE">
        <w:rPr>
          <w:rFonts w:asciiTheme="majorBidi" w:eastAsia="宋体" w:hAnsiTheme="majorBidi" w:cstheme="majorBidi"/>
        </w:rPr>
        <w:t xml:space="preserve"> Chronos </w:t>
      </w:r>
      <w:r w:rsidR="002D638B" w:rsidRPr="00CA04FE">
        <w:rPr>
          <w:rFonts w:asciiTheme="majorBidi" w:eastAsia="宋体" w:hAnsiTheme="majorBidi" w:cstheme="majorBidi"/>
        </w:rPr>
        <w:t>模型的迁移与应用</w:t>
      </w:r>
      <w:bookmarkEnd w:id="4"/>
    </w:p>
    <w:p w14:paraId="7AFD74EE" w14:textId="70BACC0A" w:rsidR="002D638B" w:rsidRPr="00CA04FE" w:rsidRDefault="00B4583C" w:rsidP="003D3D3A">
      <w:pPr>
        <w:pStyle w:val="4"/>
        <w:rPr>
          <w:rFonts w:asciiTheme="majorBidi" w:eastAsia="宋体" w:hAnsiTheme="majorBidi" w:cstheme="majorBidi"/>
        </w:rPr>
      </w:pPr>
      <w:r w:rsidRPr="00CA04FE">
        <w:rPr>
          <w:rFonts w:asciiTheme="majorBidi" w:eastAsia="宋体" w:hAnsiTheme="majorBidi" w:cstheme="majorBidi"/>
        </w:rPr>
        <w:t>1</w:t>
      </w:r>
      <w:r w:rsidRPr="00CA04FE">
        <w:rPr>
          <w:rFonts w:asciiTheme="majorBidi" w:eastAsia="宋体" w:hAnsiTheme="majorBidi" w:cstheme="majorBidi"/>
        </w:rPr>
        <w:t>、</w:t>
      </w:r>
      <w:r w:rsidR="002D638B" w:rsidRPr="00CA04FE">
        <w:rPr>
          <w:rFonts w:asciiTheme="majorBidi" w:eastAsia="宋体" w:hAnsiTheme="majorBidi" w:cstheme="majorBidi"/>
        </w:rPr>
        <w:t>模型架构</w:t>
      </w:r>
    </w:p>
    <w:p w14:paraId="687BBBA1" w14:textId="22B26107" w:rsidR="002D638B" w:rsidRPr="00CA04FE" w:rsidRDefault="002D638B" w:rsidP="002D638B">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Chronos</w:t>
      </w:r>
      <w:r w:rsidRPr="00CA04FE">
        <w:rPr>
          <w:rFonts w:asciiTheme="majorBidi" w:eastAsia="宋体" w:hAnsiTheme="majorBidi" w:cstheme="majorBidi"/>
          <w:szCs w:val="21"/>
        </w:rPr>
        <w:t>模型是一种专用于单变量时间序列预测的模型，适用于对未来趋势进行预测。然而，</w:t>
      </w:r>
      <w:r w:rsidRPr="00CA04FE">
        <w:rPr>
          <w:rFonts w:asciiTheme="majorBidi" w:eastAsia="宋体" w:hAnsiTheme="majorBidi" w:cstheme="majorBidi"/>
          <w:szCs w:val="21"/>
        </w:rPr>
        <w:t>MIMIC-IV</w:t>
      </w:r>
      <w:r w:rsidRPr="00CA04FE">
        <w:rPr>
          <w:rFonts w:asciiTheme="majorBidi" w:eastAsia="宋体" w:hAnsiTheme="majorBidi" w:cstheme="majorBidi"/>
          <w:szCs w:val="21"/>
        </w:rPr>
        <w:t>数据集作为多模态数据集，同时包含时序数据与非时序数据。此外，当前任务目标为二分类问题。因此，我们设计了如图</w:t>
      </w:r>
      <w:r w:rsidR="00C56B79" w:rsidRPr="00CA04FE">
        <w:rPr>
          <w:rFonts w:asciiTheme="majorBidi" w:eastAsia="宋体" w:hAnsiTheme="majorBidi" w:cstheme="majorBidi"/>
          <w:szCs w:val="21"/>
        </w:rPr>
        <w:t>24</w:t>
      </w:r>
      <w:r w:rsidRPr="00CA04FE">
        <w:rPr>
          <w:rFonts w:asciiTheme="majorBidi" w:eastAsia="宋体" w:hAnsiTheme="majorBidi" w:cstheme="majorBidi"/>
          <w:szCs w:val="21"/>
        </w:rPr>
        <w:t>所示的模型架构来适配多模态输入以及分类任务。</w:t>
      </w:r>
    </w:p>
    <w:p w14:paraId="6DDA025A" w14:textId="77777777" w:rsidR="002D638B" w:rsidRPr="00CA04FE" w:rsidRDefault="002D638B" w:rsidP="002D638B">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首先，将预处理后的</w:t>
      </w:r>
      <w:r w:rsidRPr="00CA04FE">
        <w:rPr>
          <w:rFonts w:asciiTheme="majorBidi" w:eastAsia="宋体" w:hAnsiTheme="majorBidi" w:cstheme="majorBidi"/>
          <w:szCs w:val="21"/>
        </w:rPr>
        <w:t xml:space="preserve"> MIMIC-IV </w:t>
      </w:r>
      <w:r w:rsidRPr="00CA04FE">
        <w:rPr>
          <w:rFonts w:asciiTheme="majorBidi" w:eastAsia="宋体" w:hAnsiTheme="majorBidi" w:cstheme="majorBidi"/>
          <w:szCs w:val="21"/>
        </w:rPr>
        <w:t>数据集划分为时序数据和非时序数据两部分。对于时序数据，首先通过池化层将每个时间步的多维数据压缩为一维，形成单一的时间序列；随后将其输入</w:t>
      </w:r>
      <w:r w:rsidRPr="00CA04FE">
        <w:rPr>
          <w:rFonts w:asciiTheme="majorBidi" w:eastAsia="宋体" w:hAnsiTheme="majorBidi" w:cstheme="majorBidi"/>
          <w:szCs w:val="21"/>
        </w:rPr>
        <w:t xml:space="preserve"> Chronos </w:t>
      </w:r>
      <w:r w:rsidRPr="00CA04FE">
        <w:rPr>
          <w:rFonts w:asciiTheme="majorBidi" w:eastAsia="宋体" w:hAnsiTheme="majorBidi" w:cstheme="majorBidi"/>
          <w:szCs w:val="21"/>
        </w:rPr>
        <w:t>大模型中，并设定</w:t>
      </w:r>
      <w:r w:rsidRPr="00CA04FE">
        <w:rPr>
          <w:rFonts w:asciiTheme="majorBidi" w:eastAsia="宋体" w:hAnsiTheme="majorBidi" w:cstheme="majorBidi"/>
          <w:szCs w:val="21"/>
        </w:rPr>
        <w:t xml:space="preserve"> Chronos </w:t>
      </w:r>
      <w:r w:rsidRPr="00CA04FE">
        <w:rPr>
          <w:rFonts w:asciiTheme="majorBidi" w:eastAsia="宋体" w:hAnsiTheme="majorBidi" w:cstheme="majorBidi"/>
          <w:szCs w:val="21"/>
        </w:rPr>
        <w:t>仅作为编码器使用，以提取时序特征。所提取的时序特征最终被送入瓶颈层。对于非时序数据，则直接输入瓶颈层。在瓶颈层中对两类特征进行融合与降维后，传递至输出层，得到最终分类结果。</w:t>
      </w:r>
    </w:p>
    <w:p w14:paraId="5F9921FE" w14:textId="77777777" w:rsidR="002D638B" w:rsidRPr="00CA04FE" w:rsidRDefault="002D638B" w:rsidP="002D638B">
      <w:pPr>
        <w:rPr>
          <w:rFonts w:asciiTheme="majorBidi" w:eastAsia="宋体" w:hAnsiTheme="majorBidi" w:cstheme="majorBidi"/>
          <w:szCs w:val="21"/>
        </w:rPr>
      </w:pPr>
      <w:r w:rsidRPr="00CA04FE">
        <w:rPr>
          <w:rFonts w:asciiTheme="majorBidi" w:eastAsia="宋体" w:hAnsiTheme="majorBidi" w:cstheme="majorBidi"/>
          <w:szCs w:val="21"/>
        </w:rPr>
        <w:object w:dxaOrig="30889" w:dyaOrig="12961" w14:anchorId="037852C5">
          <v:shape id="_x0000_i1028" type="#_x0000_t75" style="width:414pt;height:173.4pt" o:ole="">
            <v:imagedata r:id="rId22" o:title=""/>
          </v:shape>
          <o:OLEObject Type="Embed" ProgID="Visio.Drawing.15" ShapeID="_x0000_i1028" DrawAspect="Content" ObjectID="_1827330632" r:id="rId23"/>
        </w:object>
      </w:r>
    </w:p>
    <w:p w14:paraId="10B9EB50" w14:textId="35678ED5" w:rsidR="002D638B" w:rsidRPr="00CA04FE" w:rsidRDefault="002D638B" w:rsidP="002D638B">
      <w:pPr>
        <w:jc w:val="center"/>
        <w:rPr>
          <w:rFonts w:asciiTheme="majorBidi" w:eastAsia="宋体" w:hAnsiTheme="majorBidi" w:cstheme="majorBidi"/>
          <w:szCs w:val="21"/>
        </w:rPr>
      </w:pPr>
      <w:r w:rsidRPr="00CA04FE">
        <w:rPr>
          <w:rFonts w:asciiTheme="majorBidi" w:eastAsia="宋体" w:hAnsiTheme="majorBidi" w:cstheme="majorBidi"/>
          <w:b/>
          <w:bCs/>
          <w:szCs w:val="21"/>
        </w:rPr>
        <w:t>图</w:t>
      </w:r>
      <w:r w:rsidR="000842ED" w:rsidRPr="00CA04FE">
        <w:rPr>
          <w:rFonts w:asciiTheme="majorBidi" w:eastAsia="宋体" w:hAnsiTheme="majorBidi" w:cstheme="majorBidi"/>
          <w:b/>
          <w:bCs/>
        </w:rPr>
        <w:fldChar w:fldCharType="begin"/>
      </w:r>
      <w:r w:rsidR="000842ED" w:rsidRPr="00CA04FE">
        <w:rPr>
          <w:rFonts w:asciiTheme="majorBidi" w:eastAsia="宋体" w:hAnsiTheme="majorBidi" w:cstheme="majorBidi"/>
          <w:b/>
          <w:bCs/>
        </w:rPr>
        <w:instrText xml:space="preserve"> SEQ </w:instrText>
      </w:r>
      <w:r w:rsidR="000842ED" w:rsidRPr="00CA04FE">
        <w:rPr>
          <w:rFonts w:asciiTheme="majorBidi" w:eastAsia="宋体" w:hAnsiTheme="majorBidi" w:cstheme="majorBidi"/>
          <w:b/>
          <w:bCs/>
        </w:rPr>
        <w:instrText>图</w:instrText>
      </w:r>
      <w:r w:rsidR="000842ED" w:rsidRPr="00CA04FE">
        <w:rPr>
          <w:rFonts w:asciiTheme="majorBidi" w:eastAsia="宋体" w:hAnsiTheme="majorBidi" w:cstheme="majorBidi"/>
          <w:b/>
          <w:bCs/>
        </w:rPr>
        <w:instrText xml:space="preserve"> \* ARABIC </w:instrText>
      </w:r>
      <w:r w:rsidR="000842ED" w:rsidRPr="00CA04FE">
        <w:rPr>
          <w:rFonts w:asciiTheme="majorBidi" w:eastAsia="宋体" w:hAnsiTheme="majorBidi" w:cstheme="majorBidi"/>
          <w:b/>
          <w:bCs/>
        </w:rPr>
        <w:fldChar w:fldCharType="separate"/>
      </w:r>
      <w:r w:rsidR="00956DE8">
        <w:rPr>
          <w:rFonts w:asciiTheme="majorBidi" w:eastAsia="宋体" w:hAnsiTheme="majorBidi" w:cstheme="majorBidi"/>
          <w:b/>
          <w:bCs/>
          <w:noProof/>
        </w:rPr>
        <w:t>24</w:t>
      </w:r>
      <w:r w:rsidR="000842ED" w:rsidRPr="00CA04FE">
        <w:rPr>
          <w:rFonts w:asciiTheme="majorBidi" w:eastAsia="宋体" w:hAnsiTheme="majorBidi" w:cstheme="majorBidi"/>
          <w:b/>
          <w:bCs/>
        </w:rPr>
        <w:fldChar w:fldCharType="end"/>
      </w:r>
      <w:r w:rsidRPr="00CA04FE">
        <w:rPr>
          <w:rFonts w:asciiTheme="majorBidi" w:eastAsia="宋体" w:hAnsiTheme="majorBidi" w:cstheme="majorBidi"/>
          <w:b/>
          <w:bCs/>
          <w:szCs w:val="21"/>
        </w:rPr>
        <w:t>：</w:t>
      </w:r>
      <w:r w:rsidRPr="00CA04FE">
        <w:rPr>
          <w:rFonts w:asciiTheme="majorBidi" w:eastAsia="宋体" w:hAnsiTheme="majorBidi" w:cstheme="majorBidi"/>
          <w:szCs w:val="21"/>
        </w:rPr>
        <w:t>模型架构图</w:t>
      </w:r>
    </w:p>
    <w:p w14:paraId="47850DF7" w14:textId="77777777" w:rsidR="002D638B" w:rsidRPr="00CA04FE" w:rsidRDefault="002D638B" w:rsidP="002D638B">
      <w:pPr>
        <w:rPr>
          <w:rFonts w:asciiTheme="majorBidi" w:eastAsia="宋体" w:hAnsiTheme="majorBidi" w:cstheme="majorBidi"/>
          <w:szCs w:val="21"/>
        </w:rPr>
      </w:pPr>
    </w:p>
    <w:p w14:paraId="56759585" w14:textId="5B94165F" w:rsidR="002D638B" w:rsidRPr="00CA04FE" w:rsidRDefault="002D638B" w:rsidP="003D3D3A">
      <w:pPr>
        <w:pStyle w:val="4"/>
        <w:rPr>
          <w:rFonts w:asciiTheme="majorBidi" w:eastAsia="宋体" w:hAnsiTheme="majorBidi" w:cstheme="majorBidi"/>
        </w:rPr>
      </w:pPr>
      <w:r w:rsidRPr="00CA04FE">
        <w:rPr>
          <w:rFonts w:asciiTheme="majorBidi" w:eastAsia="宋体" w:hAnsiTheme="majorBidi" w:cstheme="majorBidi"/>
        </w:rPr>
        <w:t>2</w:t>
      </w:r>
      <w:r w:rsidR="003D3D3A" w:rsidRPr="00CA04FE">
        <w:rPr>
          <w:rFonts w:asciiTheme="majorBidi" w:eastAsia="宋体" w:hAnsiTheme="majorBidi" w:cstheme="majorBidi"/>
        </w:rPr>
        <w:t>、</w:t>
      </w:r>
      <w:r w:rsidRPr="00CA04FE">
        <w:rPr>
          <w:rFonts w:asciiTheme="majorBidi" w:eastAsia="宋体" w:hAnsiTheme="majorBidi" w:cstheme="majorBidi"/>
        </w:rPr>
        <w:t>数据不平衡处理策略</w:t>
      </w:r>
    </w:p>
    <w:p w14:paraId="77F5F285" w14:textId="3D9BF898" w:rsidR="002D638B" w:rsidRPr="00CA04FE" w:rsidRDefault="002D638B" w:rsidP="002D638B">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由于原任务存在着严重的类别不平衡问题，为了解决这一问题，本方法采用了</w:t>
      </w:r>
      <w:r w:rsidRPr="00CA04FE">
        <w:rPr>
          <w:rFonts w:asciiTheme="majorBidi" w:eastAsia="宋体" w:hAnsiTheme="majorBidi" w:cstheme="majorBidi"/>
          <w:szCs w:val="21"/>
        </w:rPr>
        <w:t>SMOTE</w:t>
      </w:r>
      <w:r w:rsidRPr="00CA04FE">
        <w:rPr>
          <w:rFonts w:asciiTheme="majorBidi" w:eastAsia="宋体" w:hAnsiTheme="majorBidi" w:cstheme="majorBidi"/>
          <w:szCs w:val="21"/>
        </w:rPr>
        <w:t>过采样的技术。标准</w:t>
      </w:r>
      <w:r w:rsidRPr="00CA04FE">
        <w:rPr>
          <w:rFonts w:asciiTheme="majorBidi" w:eastAsia="宋体" w:hAnsiTheme="majorBidi" w:cstheme="majorBidi"/>
          <w:szCs w:val="21"/>
        </w:rPr>
        <w:t>SMOTE</w:t>
      </w:r>
      <w:r w:rsidRPr="00CA04FE">
        <w:rPr>
          <w:rFonts w:asciiTheme="majorBidi" w:eastAsia="宋体" w:hAnsiTheme="majorBidi" w:cstheme="majorBidi"/>
          <w:szCs w:val="21"/>
        </w:rPr>
        <w:t>算法设计用于处理二维数据，其核心思想是在特征空间中对少数类样本进行线性插值以生成新样本。针对传统</w:t>
      </w:r>
      <w:r w:rsidRPr="00CA04FE">
        <w:rPr>
          <w:rFonts w:asciiTheme="majorBidi" w:eastAsia="宋体" w:hAnsiTheme="majorBidi" w:cstheme="majorBidi"/>
          <w:szCs w:val="21"/>
        </w:rPr>
        <w:t>SMOTE</w:t>
      </w:r>
      <w:r w:rsidRPr="00CA04FE">
        <w:rPr>
          <w:rFonts w:asciiTheme="majorBidi" w:eastAsia="宋体" w:hAnsiTheme="majorBidi" w:cstheme="majorBidi"/>
          <w:szCs w:val="21"/>
        </w:rPr>
        <w:t>过采样算法在处理多模态时序数据方面的局限性，本方法对该算法进行了适应性改进，如图</w:t>
      </w:r>
      <w:r w:rsidR="00C56B79" w:rsidRPr="00CA04FE">
        <w:rPr>
          <w:rFonts w:asciiTheme="majorBidi" w:eastAsia="宋体" w:hAnsiTheme="majorBidi" w:cstheme="majorBidi"/>
          <w:szCs w:val="21"/>
        </w:rPr>
        <w:t>25</w:t>
      </w:r>
      <w:r w:rsidRPr="00CA04FE">
        <w:rPr>
          <w:rFonts w:asciiTheme="majorBidi" w:eastAsia="宋体" w:hAnsiTheme="majorBidi" w:cstheme="majorBidi"/>
          <w:szCs w:val="21"/>
        </w:rPr>
        <w:t>所示。</w:t>
      </w:r>
    </w:p>
    <w:p w14:paraId="3165C50A" w14:textId="77777777" w:rsidR="002D638B" w:rsidRPr="00CA04FE" w:rsidRDefault="002D638B" w:rsidP="002D638B">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本研究的改进流程主要包含三个关键步骤。</w:t>
      </w:r>
    </w:p>
    <w:p w14:paraId="2844D9B1" w14:textId="77777777" w:rsidR="002D638B" w:rsidRPr="00CA04FE" w:rsidRDefault="002D638B" w:rsidP="002D638B">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 xml:space="preserve">(1) </w:t>
      </w:r>
      <w:r w:rsidRPr="00CA04FE">
        <w:rPr>
          <w:rFonts w:asciiTheme="majorBidi" w:eastAsia="宋体" w:hAnsiTheme="majorBidi" w:cstheme="majorBidi"/>
          <w:szCs w:val="21"/>
        </w:rPr>
        <w:t>特征合成。对每个模态的时间序列数据沿时间维度计算均值，从而将复杂的多模态时序数据转换为统一的二维特征表示。</w:t>
      </w:r>
    </w:p>
    <w:p w14:paraId="74601298" w14:textId="77777777" w:rsidR="002D638B" w:rsidRPr="00CA04FE" w:rsidRDefault="002D638B" w:rsidP="002D638B">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 xml:space="preserve">(2) </w:t>
      </w:r>
      <w:r w:rsidRPr="00CA04FE">
        <w:rPr>
          <w:rFonts w:asciiTheme="majorBidi" w:eastAsia="宋体" w:hAnsiTheme="majorBidi" w:cstheme="majorBidi"/>
          <w:szCs w:val="21"/>
        </w:rPr>
        <w:t>接着，进行</w:t>
      </w:r>
      <w:r w:rsidRPr="00CA04FE">
        <w:rPr>
          <w:rFonts w:asciiTheme="majorBidi" w:eastAsia="宋体" w:hAnsiTheme="majorBidi" w:cstheme="majorBidi"/>
          <w:szCs w:val="21"/>
        </w:rPr>
        <w:t>SMOTE</w:t>
      </w:r>
      <w:r w:rsidRPr="00CA04FE">
        <w:rPr>
          <w:rFonts w:asciiTheme="majorBidi" w:eastAsia="宋体" w:hAnsiTheme="majorBidi" w:cstheme="majorBidi"/>
          <w:szCs w:val="21"/>
        </w:rPr>
        <w:t>处理。在此阶段，我们基于上一步合成的低维特征向量，应用标准的</w:t>
      </w:r>
      <w:r w:rsidRPr="00CA04FE">
        <w:rPr>
          <w:rFonts w:asciiTheme="majorBidi" w:eastAsia="宋体" w:hAnsiTheme="majorBidi" w:cstheme="majorBidi"/>
          <w:szCs w:val="21"/>
        </w:rPr>
        <w:t>SMOTE</w:t>
      </w:r>
      <w:r w:rsidRPr="00CA04FE">
        <w:rPr>
          <w:rFonts w:asciiTheme="majorBidi" w:eastAsia="宋体" w:hAnsiTheme="majorBidi" w:cstheme="majorBidi"/>
          <w:szCs w:val="21"/>
        </w:rPr>
        <w:t>算法生成新的合成样本。</w:t>
      </w:r>
    </w:p>
    <w:p w14:paraId="24B6535F" w14:textId="77777777" w:rsidR="002D638B" w:rsidRPr="00CA04FE" w:rsidRDefault="002D638B" w:rsidP="002D638B">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 xml:space="preserve">(3) </w:t>
      </w:r>
      <w:r w:rsidRPr="00CA04FE">
        <w:rPr>
          <w:rFonts w:asciiTheme="majorBidi" w:eastAsia="宋体" w:hAnsiTheme="majorBidi" w:cstheme="majorBidi"/>
          <w:szCs w:val="21"/>
        </w:rPr>
        <w:t>最后，进行时序重构。当</w:t>
      </w:r>
      <w:r w:rsidRPr="00CA04FE">
        <w:rPr>
          <w:rFonts w:asciiTheme="majorBidi" w:eastAsia="宋体" w:hAnsiTheme="majorBidi" w:cstheme="majorBidi"/>
          <w:szCs w:val="21"/>
        </w:rPr>
        <w:t>SMOTE</w:t>
      </w:r>
      <w:r w:rsidRPr="00CA04FE">
        <w:rPr>
          <w:rFonts w:asciiTheme="majorBidi" w:eastAsia="宋体" w:hAnsiTheme="majorBidi" w:cstheme="majorBidi"/>
          <w:szCs w:val="21"/>
        </w:rPr>
        <w:t>生成一个新的合成特征向量后，我们需要将其反向映射回原始的时序数据形式。具体而言，算法会在原始数据中寻找与合成特征向量最接近的真实样本特征，然后采用该真实样本对应的原始时间序列数据作为新生成样本的时序部分。</w:t>
      </w:r>
    </w:p>
    <w:p w14:paraId="01A92A9F" w14:textId="77777777" w:rsidR="002D638B" w:rsidRPr="00CA04FE" w:rsidRDefault="002D638B" w:rsidP="002D638B">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通过这种方式，我们既利用了</w:t>
      </w:r>
      <w:r w:rsidRPr="00CA04FE">
        <w:rPr>
          <w:rFonts w:asciiTheme="majorBidi" w:eastAsia="宋体" w:hAnsiTheme="majorBidi" w:cstheme="majorBidi"/>
          <w:szCs w:val="21"/>
        </w:rPr>
        <w:t>SMOTE</w:t>
      </w:r>
      <w:r w:rsidRPr="00CA04FE">
        <w:rPr>
          <w:rFonts w:asciiTheme="majorBidi" w:eastAsia="宋体" w:hAnsiTheme="majorBidi" w:cstheme="majorBidi"/>
          <w:szCs w:val="21"/>
        </w:rPr>
        <w:t>在特征空间进行样本扩充的优势，又确保了生成的新样本具有真实、连贯的时间序列结构，保持了多模态数据之间的内在关联。这一改进使得</w:t>
      </w:r>
      <w:r w:rsidRPr="00CA04FE">
        <w:rPr>
          <w:rFonts w:asciiTheme="majorBidi" w:eastAsia="宋体" w:hAnsiTheme="majorBidi" w:cstheme="majorBidi"/>
          <w:szCs w:val="21"/>
        </w:rPr>
        <w:t>SMOTE</w:t>
      </w:r>
      <w:r w:rsidRPr="00CA04FE">
        <w:rPr>
          <w:rFonts w:asciiTheme="majorBidi" w:eastAsia="宋体" w:hAnsiTheme="majorBidi" w:cstheme="majorBidi"/>
          <w:szCs w:val="21"/>
        </w:rPr>
        <w:t>算法能够有效应用于包含时间序列的医疗多模态数据，为解决类别不平衡问题提供了新的技术路径，同时保证了生成数据的合理性和可用性。</w:t>
      </w:r>
    </w:p>
    <w:p w14:paraId="51D4D7B3" w14:textId="77777777" w:rsidR="002D638B" w:rsidRPr="00CA04FE" w:rsidRDefault="002D638B" w:rsidP="002D638B">
      <w:pPr>
        <w:rPr>
          <w:rFonts w:asciiTheme="majorBidi" w:eastAsia="宋体" w:hAnsiTheme="majorBidi" w:cstheme="majorBidi"/>
          <w:szCs w:val="21"/>
        </w:rPr>
      </w:pPr>
      <w:r w:rsidRPr="00CA04FE">
        <w:rPr>
          <w:rFonts w:asciiTheme="majorBidi" w:eastAsia="宋体" w:hAnsiTheme="majorBidi" w:cstheme="majorBidi"/>
          <w:szCs w:val="21"/>
        </w:rPr>
        <w:object w:dxaOrig="19860" w:dyaOrig="5694" w14:anchorId="3A0BF63B">
          <v:shape id="_x0000_i1029" type="#_x0000_t75" style="width:415.2pt;height:118.8pt" o:ole="">
            <v:imagedata r:id="rId24" o:title=""/>
          </v:shape>
          <o:OLEObject Type="Embed" ProgID="Visio.Drawing.15" ShapeID="_x0000_i1029" DrawAspect="Content" ObjectID="_1827330633" r:id="rId25"/>
        </w:object>
      </w:r>
    </w:p>
    <w:p w14:paraId="6D63C1DF" w14:textId="039D932F" w:rsidR="002D638B" w:rsidRPr="00CA04FE" w:rsidRDefault="002D638B" w:rsidP="002D638B">
      <w:pPr>
        <w:jc w:val="center"/>
        <w:rPr>
          <w:rFonts w:asciiTheme="majorBidi" w:eastAsia="宋体" w:hAnsiTheme="majorBidi" w:cstheme="majorBidi"/>
          <w:szCs w:val="21"/>
        </w:rPr>
      </w:pPr>
      <w:r w:rsidRPr="00CA04FE">
        <w:rPr>
          <w:rFonts w:asciiTheme="majorBidi" w:eastAsia="宋体" w:hAnsiTheme="majorBidi" w:cstheme="majorBidi"/>
          <w:b/>
          <w:bCs/>
          <w:szCs w:val="21"/>
        </w:rPr>
        <w:t>图</w:t>
      </w:r>
      <w:r w:rsidR="000842ED" w:rsidRPr="00CA04FE">
        <w:rPr>
          <w:rFonts w:asciiTheme="majorBidi" w:eastAsia="宋体" w:hAnsiTheme="majorBidi" w:cstheme="majorBidi"/>
          <w:b/>
          <w:bCs/>
        </w:rPr>
        <w:fldChar w:fldCharType="begin"/>
      </w:r>
      <w:r w:rsidR="000842ED" w:rsidRPr="00CA04FE">
        <w:rPr>
          <w:rFonts w:asciiTheme="majorBidi" w:eastAsia="宋体" w:hAnsiTheme="majorBidi" w:cstheme="majorBidi"/>
          <w:b/>
          <w:bCs/>
        </w:rPr>
        <w:instrText xml:space="preserve"> SEQ </w:instrText>
      </w:r>
      <w:r w:rsidR="000842ED" w:rsidRPr="00CA04FE">
        <w:rPr>
          <w:rFonts w:asciiTheme="majorBidi" w:eastAsia="宋体" w:hAnsiTheme="majorBidi" w:cstheme="majorBidi"/>
          <w:b/>
          <w:bCs/>
        </w:rPr>
        <w:instrText>图</w:instrText>
      </w:r>
      <w:r w:rsidR="000842ED" w:rsidRPr="00CA04FE">
        <w:rPr>
          <w:rFonts w:asciiTheme="majorBidi" w:eastAsia="宋体" w:hAnsiTheme="majorBidi" w:cstheme="majorBidi"/>
          <w:b/>
          <w:bCs/>
        </w:rPr>
        <w:instrText xml:space="preserve"> \* ARABIC </w:instrText>
      </w:r>
      <w:r w:rsidR="000842ED" w:rsidRPr="00CA04FE">
        <w:rPr>
          <w:rFonts w:asciiTheme="majorBidi" w:eastAsia="宋体" w:hAnsiTheme="majorBidi" w:cstheme="majorBidi"/>
          <w:b/>
          <w:bCs/>
        </w:rPr>
        <w:fldChar w:fldCharType="separate"/>
      </w:r>
      <w:r w:rsidR="00956DE8">
        <w:rPr>
          <w:rFonts w:asciiTheme="majorBidi" w:eastAsia="宋体" w:hAnsiTheme="majorBidi" w:cstheme="majorBidi"/>
          <w:b/>
          <w:bCs/>
          <w:noProof/>
        </w:rPr>
        <w:t>25</w:t>
      </w:r>
      <w:r w:rsidR="000842ED" w:rsidRPr="00CA04FE">
        <w:rPr>
          <w:rFonts w:asciiTheme="majorBidi" w:eastAsia="宋体" w:hAnsiTheme="majorBidi" w:cstheme="majorBidi"/>
          <w:b/>
          <w:bCs/>
        </w:rPr>
        <w:fldChar w:fldCharType="end"/>
      </w:r>
      <w:r w:rsidRPr="00CA04FE">
        <w:rPr>
          <w:rFonts w:asciiTheme="majorBidi" w:eastAsia="宋体" w:hAnsiTheme="majorBidi" w:cstheme="majorBidi"/>
          <w:b/>
          <w:bCs/>
          <w:szCs w:val="21"/>
        </w:rPr>
        <w:t>：</w:t>
      </w:r>
      <w:r w:rsidRPr="00CA04FE">
        <w:rPr>
          <w:rFonts w:asciiTheme="majorBidi" w:eastAsia="宋体" w:hAnsiTheme="majorBidi" w:cstheme="majorBidi"/>
          <w:szCs w:val="21"/>
        </w:rPr>
        <w:t>改进后的</w:t>
      </w:r>
      <w:r w:rsidRPr="00CA04FE">
        <w:rPr>
          <w:rFonts w:asciiTheme="majorBidi" w:eastAsia="宋体" w:hAnsiTheme="majorBidi" w:cstheme="majorBidi"/>
          <w:szCs w:val="21"/>
        </w:rPr>
        <w:t>SMOTE</w:t>
      </w:r>
      <w:r w:rsidRPr="00CA04FE">
        <w:rPr>
          <w:rFonts w:asciiTheme="majorBidi" w:eastAsia="宋体" w:hAnsiTheme="majorBidi" w:cstheme="majorBidi"/>
          <w:szCs w:val="21"/>
        </w:rPr>
        <w:t>方法示意图</w:t>
      </w:r>
    </w:p>
    <w:p w14:paraId="27117722" w14:textId="77777777" w:rsidR="002D638B" w:rsidRPr="00CA04FE" w:rsidRDefault="002D638B" w:rsidP="002D638B">
      <w:pPr>
        <w:rPr>
          <w:rFonts w:asciiTheme="majorBidi" w:eastAsia="宋体" w:hAnsiTheme="majorBidi" w:cstheme="majorBidi"/>
          <w:szCs w:val="21"/>
        </w:rPr>
      </w:pPr>
    </w:p>
    <w:p w14:paraId="64141536" w14:textId="13D48D33" w:rsidR="002D638B" w:rsidRPr="00CA04FE" w:rsidRDefault="002D638B" w:rsidP="003D3D3A">
      <w:pPr>
        <w:pStyle w:val="4"/>
        <w:rPr>
          <w:rFonts w:asciiTheme="majorBidi" w:eastAsia="宋体" w:hAnsiTheme="majorBidi" w:cstheme="majorBidi"/>
        </w:rPr>
      </w:pPr>
      <w:r w:rsidRPr="00CA04FE">
        <w:rPr>
          <w:rFonts w:asciiTheme="majorBidi" w:eastAsia="宋体" w:hAnsiTheme="majorBidi" w:cstheme="majorBidi"/>
        </w:rPr>
        <w:t>3</w:t>
      </w:r>
      <w:r w:rsidR="003D3D3A" w:rsidRPr="00CA04FE">
        <w:rPr>
          <w:rFonts w:asciiTheme="majorBidi" w:eastAsia="宋体" w:hAnsiTheme="majorBidi" w:cstheme="majorBidi"/>
        </w:rPr>
        <w:t>、</w:t>
      </w:r>
      <w:r w:rsidRPr="00CA04FE">
        <w:rPr>
          <w:rFonts w:asciiTheme="majorBidi" w:eastAsia="宋体" w:hAnsiTheme="majorBidi" w:cstheme="majorBidi"/>
        </w:rPr>
        <w:t>实验设置</w:t>
      </w:r>
    </w:p>
    <w:p w14:paraId="717EABDB" w14:textId="77777777" w:rsidR="002D638B" w:rsidRPr="00CA04FE" w:rsidRDefault="002D638B" w:rsidP="002D638B">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本实验的具体参数配置与训练策略如下。模型采用学习率为</w:t>
      </w:r>
      <w:r w:rsidRPr="00CA04FE">
        <w:rPr>
          <w:rFonts w:asciiTheme="majorBidi" w:eastAsia="宋体" w:hAnsiTheme="majorBidi" w:cstheme="majorBidi"/>
          <w:szCs w:val="21"/>
        </w:rPr>
        <w:t>1e-4</w:t>
      </w:r>
      <w:r w:rsidRPr="00CA04FE">
        <w:rPr>
          <w:rFonts w:asciiTheme="majorBidi" w:eastAsia="宋体" w:hAnsiTheme="majorBidi" w:cstheme="majorBidi"/>
          <w:szCs w:val="21"/>
        </w:rPr>
        <w:t>的</w:t>
      </w:r>
      <w:proofErr w:type="spellStart"/>
      <w:r w:rsidRPr="00CA04FE">
        <w:rPr>
          <w:rFonts w:asciiTheme="majorBidi" w:eastAsia="宋体" w:hAnsiTheme="majorBidi" w:cstheme="majorBidi"/>
          <w:szCs w:val="21"/>
        </w:rPr>
        <w:t>AdamW</w:t>
      </w:r>
      <w:proofErr w:type="spellEnd"/>
      <w:r w:rsidRPr="00CA04FE">
        <w:rPr>
          <w:rFonts w:asciiTheme="majorBidi" w:eastAsia="宋体" w:hAnsiTheme="majorBidi" w:cstheme="majorBidi"/>
          <w:szCs w:val="21"/>
        </w:rPr>
        <w:t>优化器，训练</w:t>
      </w:r>
      <w:r w:rsidRPr="00CA04FE">
        <w:rPr>
          <w:rFonts w:asciiTheme="majorBidi" w:eastAsia="宋体" w:hAnsiTheme="majorBidi" w:cstheme="majorBidi"/>
          <w:szCs w:val="21"/>
        </w:rPr>
        <w:t>100</w:t>
      </w:r>
      <w:r w:rsidRPr="00CA04FE">
        <w:rPr>
          <w:rFonts w:asciiTheme="majorBidi" w:eastAsia="宋体" w:hAnsiTheme="majorBidi" w:cstheme="majorBidi"/>
          <w:szCs w:val="21"/>
        </w:rPr>
        <w:t>个轮次，批处理大小为</w:t>
      </w:r>
      <w:r w:rsidRPr="00CA04FE">
        <w:rPr>
          <w:rFonts w:asciiTheme="majorBidi" w:eastAsia="宋体" w:hAnsiTheme="majorBidi" w:cstheme="majorBidi"/>
          <w:szCs w:val="21"/>
        </w:rPr>
        <w:t>32</w:t>
      </w:r>
      <w:r w:rsidRPr="00CA04FE">
        <w:rPr>
          <w:rFonts w:asciiTheme="majorBidi" w:eastAsia="宋体" w:hAnsiTheme="majorBidi" w:cstheme="majorBidi"/>
          <w:szCs w:val="21"/>
        </w:rPr>
        <w:t>。损失函数使用交叉熵损失。数据集按照</w:t>
      </w:r>
      <w:r w:rsidRPr="00CA04FE">
        <w:rPr>
          <w:rFonts w:asciiTheme="majorBidi" w:eastAsia="宋体" w:hAnsiTheme="majorBidi" w:cstheme="majorBidi"/>
          <w:szCs w:val="21"/>
        </w:rPr>
        <w:t>7:2:1</w:t>
      </w:r>
      <w:r w:rsidRPr="00CA04FE">
        <w:rPr>
          <w:rFonts w:asciiTheme="majorBidi" w:eastAsia="宋体" w:hAnsiTheme="majorBidi" w:cstheme="majorBidi"/>
          <w:szCs w:val="21"/>
        </w:rPr>
        <w:t>的比例划分为训练集、验证集和测试集。训练过程中采用早停策略，若验证集性能连续</w:t>
      </w:r>
      <w:r w:rsidRPr="00CA04FE">
        <w:rPr>
          <w:rFonts w:asciiTheme="majorBidi" w:eastAsia="宋体" w:hAnsiTheme="majorBidi" w:cstheme="majorBidi"/>
          <w:szCs w:val="21"/>
        </w:rPr>
        <w:t>5</w:t>
      </w:r>
      <w:r w:rsidRPr="00CA04FE">
        <w:rPr>
          <w:rFonts w:asciiTheme="majorBidi" w:eastAsia="宋体" w:hAnsiTheme="majorBidi" w:cstheme="majorBidi"/>
          <w:szCs w:val="21"/>
        </w:rPr>
        <w:t>轮无提升则提前终止训练。为处理类别不平衡问题，实验使用改进的</w:t>
      </w:r>
      <w:r w:rsidRPr="00CA04FE">
        <w:rPr>
          <w:rFonts w:asciiTheme="majorBidi" w:eastAsia="宋体" w:hAnsiTheme="majorBidi" w:cstheme="majorBidi"/>
          <w:szCs w:val="21"/>
        </w:rPr>
        <w:t>SMOTE</w:t>
      </w:r>
      <w:r w:rsidRPr="00CA04FE">
        <w:rPr>
          <w:rFonts w:asciiTheme="majorBidi" w:eastAsia="宋体" w:hAnsiTheme="majorBidi" w:cstheme="majorBidi"/>
          <w:szCs w:val="21"/>
        </w:rPr>
        <w:t>过采样方法使正负样本数量达到平衡。</w:t>
      </w:r>
    </w:p>
    <w:p w14:paraId="2393D856" w14:textId="77777777" w:rsidR="002D638B" w:rsidRPr="00CA04FE" w:rsidRDefault="002D638B" w:rsidP="002D638B">
      <w:pPr>
        <w:rPr>
          <w:rFonts w:asciiTheme="majorBidi" w:eastAsia="宋体" w:hAnsiTheme="majorBidi" w:cstheme="majorBidi"/>
          <w:szCs w:val="21"/>
        </w:rPr>
      </w:pPr>
    </w:p>
    <w:p w14:paraId="79DF24BE" w14:textId="7FB3A588" w:rsidR="002D638B" w:rsidRPr="00CA04FE" w:rsidRDefault="003D3D3A" w:rsidP="00C321AD">
      <w:pPr>
        <w:pStyle w:val="3"/>
        <w:rPr>
          <w:rFonts w:asciiTheme="majorBidi" w:eastAsia="宋体" w:hAnsiTheme="majorBidi" w:cstheme="majorBidi"/>
        </w:rPr>
      </w:pPr>
      <w:bookmarkStart w:id="5" w:name="_Toc212112118"/>
      <w:r w:rsidRPr="00CA04FE">
        <w:rPr>
          <w:rFonts w:asciiTheme="majorBidi" w:eastAsia="宋体" w:hAnsiTheme="majorBidi" w:cstheme="majorBidi"/>
        </w:rPr>
        <w:t xml:space="preserve">2.3.5 </w:t>
      </w:r>
      <w:r w:rsidR="002D638B" w:rsidRPr="00CA04FE">
        <w:rPr>
          <w:rFonts w:asciiTheme="majorBidi" w:eastAsia="宋体" w:hAnsiTheme="majorBidi" w:cstheme="majorBidi"/>
        </w:rPr>
        <w:t>实验结果</w:t>
      </w:r>
      <w:bookmarkEnd w:id="5"/>
    </w:p>
    <w:p w14:paraId="0091947F" w14:textId="24A3A51A" w:rsidR="002D638B" w:rsidRPr="00CA04FE" w:rsidRDefault="002D638B" w:rsidP="002D638B">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上述改进</w:t>
      </w:r>
      <w:r w:rsidRPr="00CA04FE">
        <w:rPr>
          <w:rFonts w:asciiTheme="majorBidi" w:eastAsia="宋体" w:hAnsiTheme="majorBidi" w:cstheme="majorBidi"/>
          <w:szCs w:val="21"/>
        </w:rPr>
        <w:t>Chronos</w:t>
      </w:r>
      <w:r w:rsidRPr="00CA04FE">
        <w:rPr>
          <w:rFonts w:asciiTheme="majorBidi" w:eastAsia="宋体" w:hAnsiTheme="majorBidi" w:cstheme="majorBidi"/>
          <w:szCs w:val="21"/>
        </w:rPr>
        <w:t>模型在</w:t>
      </w:r>
      <w:r w:rsidR="00D77564">
        <w:rPr>
          <w:rFonts w:asciiTheme="majorBidi" w:eastAsia="宋体" w:hAnsiTheme="majorBidi" w:cstheme="majorBidi" w:hint="eastAsia"/>
          <w:szCs w:val="21"/>
        </w:rPr>
        <w:t>两</w:t>
      </w:r>
      <w:r w:rsidRPr="00CA04FE">
        <w:rPr>
          <w:rFonts w:asciiTheme="majorBidi" w:eastAsia="宋体" w:hAnsiTheme="majorBidi" w:cstheme="majorBidi"/>
          <w:szCs w:val="21"/>
        </w:rPr>
        <w:t>个不同的任务下的混淆矩阵如图</w:t>
      </w:r>
      <w:r w:rsidR="00C56B79" w:rsidRPr="00CA04FE">
        <w:rPr>
          <w:rFonts w:asciiTheme="majorBidi" w:eastAsia="宋体" w:hAnsiTheme="majorBidi" w:cstheme="majorBidi"/>
          <w:szCs w:val="21"/>
        </w:rPr>
        <w:t>26</w:t>
      </w:r>
      <w:r w:rsidRPr="00CA04FE">
        <w:rPr>
          <w:rFonts w:asciiTheme="majorBidi" w:eastAsia="宋体" w:hAnsiTheme="majorBidi" w:cstheme="majorBidi"/>
          <w:szCs w:val="21"/>
        </w:rPr>
        <w:t>所示。</w:t>
      </w:r>
    </w:p>
    <w:p w14:paraId="065460D0" w14:textId="0836B557" w:rsidR="002D638B" w:rsidRPr="00CA04FE" w:rsidRDefault="002D638B" w:rsidP="00011F87">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在死亡分类中，多数类（存活）占比极高。模型准确率</w:t>
      </w:r>
      <w:r w:rsidR="006E7498">
        <w:rPr>
          <w:rFonts w:asciiTheme="majorBidi" w:eastAsia="宋体" w:hAnsiTheme="majorBidi" w:cstheme="majorBidi" w:hint="eastAsia"/>
          <w:szCs w:val="21"/>
        </w:rPr>
        <w:t>为</w:t>
      </w:r>
      <w:r w:rsidRPr="00CA04FE">
        <w:rPr>
          <w:rFonts w:asciiTheme="majorBidi" w:eastAsia="宋体" w:hAnsiTheme="majorBidi" w:cstheme="majorBidi"/>
          <w:szCs w:val="21"/>
        </w:rPr>
        <w:t>8</w:t>
      </w:r>
      <w:r w:rsidR="00C21B62">
        <w:rPr>
          <w:rFonts w:asciiTheme="majorBidi" w:eastAsia="宋体" w:hAnsiTheme="majorBidi" w:cstheme="majorBidi" w:hint="eastAsia"/>
          <w:szCs w:val="21"/>
        </w:rPr>
        <w:t>5</w:t>
      </w:r>
      <w:r w:rsidRPr="00CA04FE">
        <w:rPr>
          <w:rFonts w:asciiTheme="majorBidi" w:eastAsia="宋体" w:hAnsiTheme="majorBidi" w:cstheme="majorBidi"/>
          <w:szCs w:val="21"/>
        </w:rPr>
        <w:t>.</w:t>
      </w:r>
      <w:r w:rsidR="00783EEA">
        <w:rPr>
          <w:rFonts w:asciiTheme="majorBidi" w:eastAsia="宋体" w:hAnsiTheme="majorBidi" w:cstheme="majorBidi" w:hint="eastAsia"/>
          <w:szCs w:val="21"/>
        </w:rPr>
        <w:t>37</w:t>
      </w:r>
      <w:r w:rsidRPr="00CA04FE">
        <w:rPr>
          <w:rFonts w:asciiTheme="majorBidi" w:eastAsia="宋体" w:hAnsiTheme="majorBidi" w:cstheme="majorBidi"/>
          <w:szCs w:val="21"/>
        </w:rPr>
        <w:t>%</w:t>
      </w:r>
      <w:r w:rsidR="007D0D77">
        <w:rPr>
          <w:rFonts w:asciiTheme="majorBidi" w:eastAsia="宋体" w:hAnsiTheme="majorBidi" w:cstheme="majorBidi" w:hint="eastAsia"/>
          <w:szCs w:val="21"/>
        </w:rPr>
        <w:t>，</w:t>
      </w:r>
      <w:r w:rsidRPr="00CA04FE">
        <w:rPr>
          <w:rFonts w:asciiTheme="majorBidi" w:eastAsia="宋体" w:hAnsiTheme="majorBidi" w:cstheme="majorBidi"/>
          <w:szCs w:val="21"/>
        </w:rPr>
        <w:t>召回率为</w:t>
      </w:r>
      <w:r w:rsidR="00E42E3E">
        <w:rPr>
          <w:rFonts w:asciiTheme="majorBidi" w:eastAsia="宋体" w:hAnsiTheme="majorBidi" w:cstheme="majorBidi" w:hint="eastAsia"/>
          <w:szCs w:val="21"/>
        </w:rPr>
        <w:t>94.91</w:t>
      </w:r>
      <w:r w:rsidRPr="00CA04FE">
        <w:rPr>
          <w:rFonts w:asciiTheme="majorBidi" w:eastAsia="宋体" w:hAnsiTheme="majorBidi" w:cstheme="majorBidi"/>
          <w:szCs w:val="21"/>
        </w:rPr>
        <w:t>%</w:t>
      </w:r>
      <w:r w:rsidRPr="00CA04FE">
        <w:rPr>
          <w:rFonts w:asciiTheme="majorBidi" w:eastAsia="宋体" w:hAnsiTheme="majorBidi" w:cstheme="majorBidi"/>
          <w:szCs w:val="21"/>
        </w:rPr>
        <w:t>。住院时长分类的不均衡性稍弱。</w:t>
      </w:r>
      <w:r w:rsidR="00BF0E43" w:rsidRPr="00CA04FE">
        <w:rPr>
          <w:rFonts w:asciiTheme="majorBidi" w:eastAsia="宋体" w:hAnsiTheme="majorBidi" w:cstheme="majorBidi"/>
          <w:szCs w:val="21"/>
        </w:rPr>
        <w:t>准确率</w:t>
      </w:r>
      <w:r w:rsidR="007518E9">
        <w:rPr>
          <w:rFonts w:asciiTheme="majorBidi" w:eastAsia="宋体" w:hAnsiTheme="majorBidi" w:cstheme="majorBidi" w:hint="eastAsia"/>
          <w:szCs w:val="21"/>
        </w:rPr>
        <w:t>为</w:t>
      </w:r>
      <w:r w:rsidR="007518E9" w:rsidRPr="007518E9">
        <w:rPr>
          <w:rFonts w:asciiTheme="majorBidi" w:eastAsia="宋体" w:hAnsiTheme="majorBidi" w:cstheme="majorBidi"/>
          <w:szCs w:val="21"/>
        </w:rPr>
        <w:t>71.54</w:t>
      </w:r>
      <w:r w:rsidR="00011F87">
        <w:rPr>
          <w:rFonts w:asciiTheme="majorBidi" w:eastAsia="宋体" w:hAnsiTheme="majorBidi" w:cstheme="majorBidi" w:hint="eastAsia"/>
          <w:szCs w:val="21"/>
        </w:rPr>
        <w:t xml:space="preserve"> </w:t>
      </w:r>
      <w:r w:rsidR="004E006A" w:rsidRPr="00CA04FE">
        <w:rPr>
          <w:rFonts w:asciiTheme="majorBidi" w:eastAsia="宋体" w:hAnsiTheme="majorBidi" w:cstheme="majorBidi"/>
          <w:szCs w:val="21"/>
        </w:rPr>
        <w:t>%</w:t>
      </w:r>
      <w:r w:rsidR="004E006A">
        <w:rPr>
          <w:rFonts w:asciiTheme="majorBidi" w:eastAsia="宋体" w:hAnsiTheme="majorBidi" w:cstheme="majorBidi" w:hint="eastAsia"/>
          <w:szCs w:val="21"/>
        </w:rPr>
        <w:t>，</w:t>
      </w:r>
      <w:r w:rsidR="00D70FF9">
        <w:rPr>
          <w:rFonts w:asciiTheme="majorBidi" w:eastAsia="宋体" w:hAnsiTheme="majorBidi" w:cstheme="majorBidi" w:hint="eastAsia"/>
          <w:szCs w:val="21"/>
        </w:rPr>
        <w:t>准确率</w:t>
      </w:r>
      <w:r w:rsidR="00184B44">
        <w:rPr>
          <w:rFonts w:asciiTheme="majorBidi" w:eastAsia="宋体" w:hAnsiTheme="majorBidi" w:cstheme="majorBidi" w:hint="eastAsia"/>
          <w:szCs w:val="21"/>
        </w:rPr>
        <w:t>为</w:t>
      </w:r>
      <w:r w:rsidR="00011F87" w:rsidRPr="00011F87">
        <w:rPr>
          <w:rFonts w:asciiTheme="majorBidi" w:eastAsia="宋体" w:hAnsiTheme="majorBidi" w:cstheme="majorBidi"/>
          <w:szCs w:val="21"/>
        </w:rPr>
        <w:t>73.75</w:t>
      </w:r>
      <w:r w:rsidR="00662669" w:rsidRPr="00CA04FE">
        <w:rPr>
          <w:rFonts w:asciiTheme="majorBidi" w:eastAsia="宋体" w:hAnsiTheme="majorBidi" w:cstheme="majorBidi"/>
          <w:szCs w:val="21"/>
        </w:rPr>
        <w:t>%</w:t>
      </w:r>
      <w:r w:rsidR="00662669" w:rsidRPr="00CA04FE">
        <w:rPr>
          <w:rFonts w:asciiTheme="majorBidi" w:eastAsia="宋体" w:hAnsiTheme="majorBidi" w:cstheme="majorBidi"/>
          <w:szCs w:val="21"/>
        </w:rPr>
        <w:t>，</w:t>
      </w:r>
      <w:r w:rsidRPr="00CA04FE">
        <w:rPr>
          <w:rFonts w:asciiTheme="majorBidi" w:eastAsia="宋体" w:hAnsiTheme="majorBidi" w:cstheme="majorBidi"/>
          <w:szCs w:val="21"/>
        </w:rPr>
        <w:t>这说明</w:t>
      </w:r>
      <w:r w:rsidR="002C75B5">
        <w:rPr>
          <w:rFonts w:asciiTheme="majorBidi" w:eastAsia="宋体" w:hAnsiTheme="majorBidi" w:cstheme="majorBidi" w:hint="eastAsia"/>
          <w:szCs w:val="21"/>
        </w:rPr>
        <w:t>住院时长</w:t>
      </w:r>
      <w:r w:rsidRPr="00CA04FE">
        <w:rPr>
          <w:rFonts w:asciiTheme="majorBidi" w:eastAsia="宋体" w:hAnsiTheme="majorBidi" w:cstheme="majorBidi"/>
          <w:szCs w:val="21"/>
        </w:rPr>
        <w:t>相较死亡分类较难，模型性能相对较差。</w:t>
      </w:r>
    </w:p>
    <w:p w14:paraId="445958F0" w14:textId="41F13A00" w:rsidR="002D638B" w:rsidRPr="00CA04FE" w:rsidRDefault="002D638B" w:rsidP="0011030A">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整体来看，在本问题当中，对少数类的预测能力是评估关键。基于上述混淆矩阵能够看出，</w:t>
      </w:r>
      <w:r w:rsidR="006F7F29">
        <w:rPr>
          <w:rFonts w:asciiTheme="majorBidi" w:eastAsia="宋体" w:hAnsiTheme="majorBidi" w:cstheme="majorBidi" w:hint="eastAsia"/>
          <w:szCs w:val="21"/>
        </w:rPr>
        <w:t>两</w:t>
      </w:r>
      <w:r w:rsidRPr="00CA04FE">
        <w:rPr>
          <w:rFonts w:asciiTheme="majorBidi" w:eastAsia="宋体" w:hAnsiTheme="majorBidi" w:cstheme="majorBidi"/>
          <w:szCs w:val="21"/>
        </w:rPr>
        <w:t>个分类任务均面临显著的类别不均衡问题，这导致仅凭准确率评估模型会产生误导。因此，本方法绘制了</w:t>
      </w:r>
      <w:r w:rsidRPr="00CA04FE">
        <w:rPr>
          <w:rFonts w:asciiTheme="majorBidi" w:eastAsia="宋体" w:hAnsiTheme="majorBidi" w:cstheme="majorBidi"/>
          <w:szCs w:val="21"/>
        </w:rPr>
        <w:t>ROC</w:t>
      </w:r>
      <w:r w:rsidRPr="00CA04FE">
        <w:rPr>
          <w:rFonts w:asciiTheme="majorBidi" w:eastAsia="宋体" w:hAnsiTheme="majorBidi" w:cstheme="majorBidi"/>
          <w:szCs w:val="21"/>
        </w:rPr>
        <w:t>曲线，校准曲线与预测概率分布图，如图</w:t>
      </w:r>
      <w:r w:rsidR="00C56B79" w:rsidRPr="00CA04FE">
        <w:rPr>
          <w:rFonts w:asciiTheme="majorBidi" w:eastAsia="宋体" w:hAnsiTheme="majorBidi" w:cstheme="majorBidi"/>
          <w:szCs w:val="21"/>
        </w:rPr>
        <w:t>27</w:t>
      </w:r>
      <w:r w:rsidR="00C56B79" w:rsidRPr="00CA04FE">
        <w:rPr>
          <w:rFonts w:asciiTheme="majorBidi" w:eastAsia="宋体" w:hAnsiTheme="majorBidi" w:cstheme="majorBidi"/>
          <w:szCs w:val="21"/>
        </w:rPr>
        <w:t>，</w:t>
      </w:r>
      <w:r w:rsidR="00C56B79" w:rsidRPr="00CA04FE">
        <w:rPr>
          <w:rFonts w:asciiTheme="majorBidi" w:eastAsia="宋体" w:hAnsiTheme="majorBidi" w:cstheme="majorBidi"/>
          <w:szCs w:val="21"/>
        </w:rPr>
        <w:t>28</w:t>
      </w:r>
      <w:r w:rsidR="00C56B79" w:rsidRPr="00CA04FE">
        <w:rPr>
          <w:rFonts w:asciiTheme="majorBidi" w:eastAsia="宋体" w:hAnsiTheme="majorBidi" w:cstheme="majorBidi"/>
          <w:szCs w:val="21"/>
        </w:rPr>
        <w:t>，</w:t>
      </w:r>
      <w:r w:rsidR="00C56B79" w:rsidRPr="00CA04FE">
        <w:rPr>
          <w:rFonts w:asciiTheme="majorBidi" w:eastAsia="宋体" w:hAnsiTheme="majorBidi" w:cstheme="majorBidi"/>
          <w:szCs w:val="21"/>
        </w:rPr>
        <w:t>29</w:t>
      </w:r>
      <w:r w:rsidRPr="00CA04FE">
        <w:rPr>
          <w:rFonts w:asciiTheme="majorBidi" w:eastAsia="宋体" w:hAnsiTheme="majorBidi" w:cstheme="majorBidi"/>
          <w:szCs w:val="21"/>
        </w:rPr>
        <w:t>所示。从图中，我们能够得出以下结论</w:t>
      </w:r>
    </w:p>
    <w:p w14:paraId="32B5C0DC" w14:textId="57E8B998" w:rsidR="002D638B" w:rsidRPr="00CA04FE" w:rsidRDefault="002D638B" w:rsidP="00FE38DB">
      <w:pPr>
        <w:ind w:firstLineChars="200" w:firstLine="420"/>
        <w:rPr>
          <w:rFonts w:asciiTheme="majorBidi" w:eastAsia="宋体" w:hAnsiTheme="majorBidi" w:cstheme="majorBidi"/>
          <w:szCs w:val="21"/>
        </w:rPr>
      </w:pPr>
      <w:r w:rsidRPr="00ED5208">
        <w:rPr>
          <w:rFonts w:asciiTheme="majorBidi" w:eastAsia="宋体" w:hAnsiTheme="majorBidi" w:cstheme="majorBidi"/>
          <w:szCs w:val="21"/>
        </w:rPr>
        <w:t>1.ROC</w:t>
      </w:r>
      <w:r w:rsidRPr="00ED5208">
        <w:rPr>
          <w:rFonts w:asciiTheme="majorBidi" w:eastAsia="宋体" w:hAnsiTheme="majorBidi" w:cstheme="majorBidi"/>
          <w:szCs w:val="21"/>
        </w:rPr>
        <w:t>曲线分析：从</w:t>
      </w:r>
      <w:r w:rsidR="000135D7" w:rsidRPr="00ED5208">
        <w:rPr>
          <w:rFonts w:asciiTheme="majorBidi" w:eastAsia="宋体" w:hAnsiTheme="majorBidi" w:cstheme="majorBidi" w:hint="eastAsia"/>
          <w:szCs w:val="21"/>
        </w:rPr>
        <w:t>两</w:t>
      </w:r>
      <w:r w:rsidRPr="00ED5208">
        <w:rPr>
          <w:rFonts w:asciiTheme="majorBidi" w:eastAsia="宋体" w:hAnsiTheme="majorBidi" w:cstheme="majorBidi"/>
          <w:szCs w:val="21"/>
        </w:rPr>
        <w:t>个任务的</w:t>
      </w:r>
      <w:r w:rsidRPr="00ED5208">
        <w:rPr>
          <w:rFonts w:asciiTheme="majorBidi" w:eastAsia="宋体" w:hAnsiTheme="majorBidi" w:cstheme="majorBidi"/>
          <w:szCs w:val="21"/>
        </w:rPr>
        <w:t>ROC</w:t>
      </w:r>
      <w:r w:rsidRPr="00ED5208">
        <w:rPr>
          <w:rFonts w:asciiTheme="majorBidi" w:eastAsia="宋体" w:hAnsiTheme="majorBidi" w:cstheme="majorBidi"/>
          <w:szCs w:val="21"/>
        </w:rPr>
        <w:t>曲线对比来看，结果呈现出与准确率指标不一致的结论。尽管从准确率的角度，对</w:t>
      </w:r>
      <w:r w:rsidR="000601E0" w:rsidRPr="00ED5208">
        <w:rPr>
          <w:rFonts w:asciiTheme="majorBidi" w:eastAsia="宋体" w:hAnsiTheme="majorBidi" w:cstheme="majorBidi" w:hint="eastAsia"/>
          <w:szCs w:val="21"/>
        </w:rPr>
        <w:t>死亡率</w:t>
      </w:r>
      <w:r w:rsidRPr="00ED5208">
        <w:rPr>
          <w:rFonts w:asciiTheme="majorBidi" w:eastAsia="宋体" w:hAnsiTheme="majorBidi" w:cstheme="majorBidi"/>
          <w:szCs w:val="21"/>
        </w:rPr>
        <w:t>（类别不平衡最严重）的预测效果最好，但从</w:t>
      </w:r>
      <w:r w:rsidRPr="00ED5208">
        <w:rPr>
          <w:rFonts w:asciiTheme="majorBidi" w:eastAsia="宋体" w:hAnsiTheme="majorBidi" w:cstheme="majorBidi"/>
          <w:szCs w:val="21"/>
        </w:rPr>
        <w:t>ROC</w:t>
      </w:r>
      <w:r w:rsidRPr="00ED5208">
        <w:rPr>
          <w:rFonts w:asciiTheme="majorBidi" w:eastAsia="宋体" w:hAnsiTheme="majorBidi" w:cstheme="majorBidi"/>
          <w:szCs w:val="21"/>
        </w:rPr>
        <w:t>曲线（</w:t>
      </w:r>
      <w:r w:rsidRPr="00ED5208">
        <w:rPr>
          <w:rFonts w:asciiTheme="majorBidi" w:eastAsia="宋体" w:hAnsiTheme="majorBidi" w:cstheme="majorBidi"/>
          <w:szCs w:val="21"/>
        </w:rPr>
        <w:t>AUC</w:t>
      </w:r>
      <w:r w:rsidRPr="00ED5208">
        <w:rPr>
          <w:rFonts w:asciiTheme="majorBidi" w:eastAsia="宋体" w:hAnsiTheme="majorBidi" w:cstheme="majorBidi"/>
          <w:szCs w:val="21"/>
        </w:rPr>
        <w:t>值）来看，其效果</w:t>
      </w:r>
      <w:r w:rsidR="00014C84" w:rsidRPr="00ED5208">
        <w:rPr>
          <w:rFonts w:asciiTheme="majorBidi" w:eastAsia="宋体" w:hAnsiTheme="majorBidi" w:cstheme="majorBidi" w:hint="eastAsia"/>
          <w:szCs w:val="21"/>
        </w:rPr>
        <w:t>略差于</w:t>
      </w:r>
      <w:r w:rsidR="00A45976" w:rsidRPr="00ED5208">
        <w:rPr>
          <w:rFonts w:asciiTheme="majorBidi" w:eastAsia="宋体" w:hAnsiTheme="majorBidi" w:cstheme="majorBidi" w:hint="eastAsia"/>
          <w:szCs w:val="21"/>
        </w:rPr>
        <w:t>住院时长分类。</w:t>
      </w:r>
      <w:r w:rsidRPr="00ED5208">
        <w:rPr>
          <w:rFonts w:asciiTheme="majorBidi" w:eastAsia="宋体" w:hAnsiTheme="majorBidi" w:cstheme="majorBidi"/>
          <w:szCs w:val="21"/>
        </w:rPr>
        <w:t>这说明类别不均衡的问题确实带来了明确的影响。</w:t>
      </w:r>
    </w:p>
    <w:p w14:paraId="38B9EC1B" w14:textId="354B4064" w:rsidR="003768D4" w:rsidRDefault="00ED5208" w:rsidP="002D638B">
      <w:pPr>
        <w:ind w:firstLineChars="200" w:firstLine="420"/>
        <w:rPr>
          <w:rFonts w:asciiTheme="majorBidi" w:eastAsia="宋体" w:hAnsiTheme="majorBidi" w:cstheme="majorBidi"/>
          <w:szCs w:val="21"/>
        </w:rPr>
      </w:pPr>
      <w:r>
        <w:rPr>
          <w:rFonts w:asciiTheme="majorBidi" w:eastAsia="宋体" w:hAnsiTheme="majorBidi" w:cstheme="majorBidi" w:hint="eastAsia"/>
          <w:szCs w:val="21"/>
        </w:rPr>
        <w:t>2.</w:t>
      </w:r>
      <w:r>
        <w:rPr>
          <w:rFonts w:asciiTheme="majorBidi" w:eastAsia="宋体" w:hAnsiTheme="majorBidi" w:cstheme="majorBidi" w:hint="eastAsia"/>
          <w:szCs w:val="21"/>
        </w:rPr>
        <w:t>概率分布直方图分析</w:t>
      </w:r>
      <w:r w:rsidR="007379D4">
        <w:rPr>
          <w:rFonts w:asciiTheme="majorBidi" w:eastAsia="宋体" w:hAnsiTheme="majorBidi" w:cstheme="majorBidi" w:hint="eastAsia"/>
          <w:szCs w:val="21"/>
        </w:rPr>
        <w:t>：</w:t>
      </w:r>
      <w:r w:rsidR="003768D4" w:rsidRPr="003768D4">
        <w:rPr>
          <w:rFonts w:asciiTheme="majorBidi" w:eastAsia="宋体" w:hAnsiTheme="majorBidi" w:cstheme="majorBidi" w:hint="eastAsia"/>
          <w:szCs w:val="21"/>
        </w:rPr>
        <w:t>从模型预测概率的分布（即模型自信心）角度，我们再次验证了上述发现。对于患者死亡风险这一任务，模型的预测概率分布相对更为分散和自信，显示出模型能够对预测结果给出较高的置信度。而对于住院时长预测任务，模型的预测概率分布则普遍偏低且分布非常集中，缺乏高置信度的判断。这表明模型在预测住院时长时表现得非常犹豫和不确定。这种自信心差异与两个任务的特性和数据分布密切相关，反映了模型在不同预测目标上的判断强度。</w:t>
      </w:r>
    </w:p>
    <w:p w14:paraId="0737784B" w14:textId="36BAD63E" w:rsidR="002D638B" w:rsidRPr="00CA04FE" w:rsidRDefault="002D638B" w:rsidP="002D638B">
      <w:pPr>
        <w:ind w:firstLineChars="200" w:firstLine="420"/>
        <w:rPr>
          <w:rFonts w:asciiTheme="majorBidi" w:eastAsia="宋体" w:hAnsiTheme="majorBidi" w:cstheme="majorBidi" w:hint="eastAsia"/>
          <w:szCs w:val="21"/>
        </w:rPr>
      </w:pPr>
      <w:r w:rsidRPr="00ED5208">
        <w:rPr>
          <w:rFonts w:asciiTheme="majorBidi" w:eastAsia="宋体" w:hAnsiTheme="majorBidi" w:cstheme="majorBidi"/>
          <w:szCs w:val="21"/>
        </w:rPr>
        <w:t>3.</w:t>
      </w:r>
      <w:r w:rsidRPr="00ED5208">
        <w:rPr>
          <w:rFonts w:asciiTheme="majorBidi" w:eastAsia="宋体" w:hAnsiTheme="majorBidi" w:cstheme="majorBidi"/>
          <w:szCs w:val="21"/>
        </w:rPr>
        <w:t>校准曲线分析：最后，从校准曲线的角度，我们能够看出</w:t>
      </w:r>
      <w:r w:rsidR="00650943" w:rsidRPr="00ED5208">
        <w:rPr>
          <w:rFonts w:asciiTheme="majorBidi" w:eastAsia="宋体" w:hAnsiTheme="majorBidi" w:cstheme="majorBidi" w:hint="eastAsia"/>
          <w:szCs w:val="21"/>
        </w:rPr>
        <w:t>两个任务</w:t>
      </w:r>
      <w:r w:rsidRPr="00ED5208">
        <w:rPr>
          <w:rFonts w:asciiTheme="majorBidi" w:eastAsia="宋体" w:hAnsiTheme="majorBidi" w:cstheme="majorBidi"/>
          <w:szCs w:val="21"/>
        </w:rPr>
        <w:t>的可靠性存在显著差异。</w:t>
      </w:r>
      <w:r w:rsidR="00B27FA2" w:rsidRPr="00ED5208">
        <w:rPr>
          <w:rFonts w:asciiTheme="majorBidi" w:eastAsia="宋体" w:hAnsiTheme="majorBidi" w:cstheme="majorBidi"/>
          <w:szCs w:val="21"/>
        </w:rPr>
        <w:t>死亡风险预</w:t>
      </w:r>
      <w:r w:rsidRPr="00ED5208">
        <w:rPr>
          <w:rFonts w:asciiTheme="majorBidi" w:eastAsia="宋体" w:hAnsiTheme="majorBidi" w:cstheme="majorBidi"/>
          <w:szCs w:val="21"/>
        </w:rPr>
        <w:t>测模型的校准曲线偏离对角线最远，尤其是在高概率区间出现了严重的过度自信，说明其概率输出失准</w:t>
      </w:r>
      <w:r w:rsidR="004B1AF0" w:rsidRPr="00ED5208">
        <w:rPr>
          <w:rFonts w:asciiTheme="majorBidi" w:eastAsia="宋体" w:hAnsiTheme="majorBidi" w:cstheme="majorBidi" w:hint="eastAsia"/>
          <w:szCs w:val="21"/>
        </w:rPr>
        <w:t>。</w:t>
      </w:r>
      <w:r w:rsidRPr="00ED5208">
        <w:rPr>
          <w:rFonts w:asciiTheme="majorBidi" w:eastAsia="宋体" w:hAnsiTheme="majorBidi" w:cstheme="majorBidi"/>
          <w:szCs w:val="21"/>
        </w:rPr>
        <w:t>而住院时长预测模型的校准曲线最接近对角线，表明其预测概率的可靠性最高，输出的概率值更接近真实的概率意义</w:t>
      </w:r>
      <w:r w:rsidR="009174F4" w:rsidRPr="00ED5208">
        <w:rPr>
          <w:rFonts w:asciiTheme="majorBidi" w:eastAsia="宋体" w:hAnsiTheme="majorBidi" w:cstheme="majorBidi" w:hint="eastAsia"/>
          <w:szCs w:val="21"/>
        </w:rPr>
        <w:t>，</w:t>
      </w:r>
      <w:r w:rsidR="00A41517" w:rsidRPr="00ED5208">
        <w:rPr>
          <w:rFonts w:asciiTheme="majorBidi" w:eastAsia="宋体" w:hAnsiTheme="majorBidi" w:cstheme="majorBidi" w:hint="eastAsia"/>
          <w:szCs w:val="21"/>
        </w:rPr>
        <w:t>这</w:t>
      </w:r>
      <w:r w:rsidR="007C07BD" w:rsidRPr="00ED5208">
        <w:rPr>
          <w:rFonts w:asciiTheme="majorBidi" w:eastAsia="宋体" w:hAnsiTheme="majorBidi" w:cstheme="majorBidi" w:hint="eastAsia"/>
          <w:szCs w:val="21"/>
        </w:rPr>
        <w:t>同样体现了</w:t>
      </w:r>
      <w:r w:rsidR="007C68CB" w:rsidRPr="00ED5208">
        <w:rPr>
          <w:rFonts w:asciiTheme="majorBidi" w:eastAsia="宋体" w:hAnsiTheme="majorBidi" w:cstheme="majorBidi" w:hint="eastAsia"/>
          <w:szCs w:val="21"/>
        </w:rPr>
        <w:t>类别不均衡</w:t>
      </w:r>
      <w:r w:rsidR="006C154B" w:rsidRPr="00ED5208">
        <w:rPr>
          <w:rFonts w:asciiTheme="majorBidi" w:eastAsia="宋体" w:hAnsiTheme="majorBidi" w:cstheme="majorBidi" w:hint="eastAsia"/>
          <w:szCs w:val="21"/>
        </w:rPr>
        <w:t>。</w:t>
      </w:r>
    </w:p>
    <w:p w14:paraId="3D566BB3" w14:textId="4EAA77CB" w:rsidR="006C66B9" w:rsidRPr="00CA04FE" w:rsidRDefault="006C66B9" w:rsidP="002D638B">
      <w:pPr>
        <w:jc w:val="center"/>
        <w:rPr>
          <w:rFonts w:asciiTheme="majorBidi" w:eastAsia="宋体" w:hAnsiTheme="majorBidi" w:cstheme="majorBidi"/>
          <w:szCs w:val="21"/>
        </w:rPr>
      </w:pPr>
      <w:r>
        <w:rPr>
          <w:noProof/>
        </w:rPr>
        <w:lastRenderedPageBreak/>
        <w:drawing>
          <wp:inline distT="0" distB="0" distL="0" distR="0" wp14:anchorId="20F30FB1" wp14:editId="09D01132">
            <wp:extent cx="2399807" cy="1800000"/>
            <wp:effectExtent l="0" t="0" r="635" b="0"/>
            <wp:docPr id="79734499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9807" cy="1800000"/>
                    </a:xfrm>
                    <a:prstGeom prst="rect">
                      <a:avLst/>
                    </a:prstGeom>
                    <a:noFill/>
                    <a:ln>
                      <a:noFill/>
                    </a:ln>
                  </pic:spPr>
                </pic:pic>
              </a:graphicData>
            </a:graphic>
          </wp:inline>
        </w:drawing>
      </w:r>
      <w:r>
        <w:rPr>
          <w:noProof/>
        </w:rPr>
        <w:drawing>
          <wp:inline distT="0" distB="0" distL="0" distR="0" wp14:anchorId="27ADC13C" wp14:editId="4F3D9D80">
            <wp:extent cx="2399807" cy="1800000"/>
            <wp:effectExtent l="0" t="0" r="635" b="0"/>
            <wp:docPr id="67237790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399807" cy="1800000"/>
                    </a:xfrm>
                    <a:prstGeom prst="rect">
                      <a:avLst/>
                    </a:prstGeom>
                    <a:noFill/>
                    <a:ln>
                      <a:noFill/>
                    </a:ln>
                  </pic:spPr>
                </pic:pic>
              </a:graphicData>
            </a:graphic>
          </wp:inline>
        </w:drawing>
      </w:r>
    </w:p>
    <w:p w14:paraId="2483A230" w14:textId="00A4D9A1" w:rsidR="002D638B" w:rsidRPr="00CA04FE" w:rsidRDefault="002D638B" w:rsidP="002D638B">
      <w:pPr>
        <w:jc w:val="center"/>
        <w:rPr>
          <w:rFonts w:asciiTheme="majorBidi" w:eastAsia="宋体" w:hAnsiTheme="majorBidi" w:cstheme="majorBidi"/>
          <w:szCs w:val="21"/>
        </w:rPr>
      </w:pPr>
      <w:r w:rsidRPr="00CA04FE">
        <w:rPr>
          <w:rFonts w:asciiTheme="majorBidi" w:eastAsia="宋体" w:hAnsiTheme="majorBidi" w:cstheme="majorBidi"/>
          <w:b/>
          <w:bCs/>
          <w:szCs w:val="21"/>
        </w:rPr>
        <w:t>图</w:t>
      </w:r>
      <w:r w:rsidR="000842ED" w:rsidRPr="00CA04FE">
        <w:rPr>
          <w:rFonts w:asciiTheme="majorBidi" w:eastAsia="宋体" w:hAnsiTheme="majorBidi" w:cstheme="majorBidi"/>
          <w:b/>
          <w:bCs/>
        </w:rPr>
        <w:fldChar w:fldCharType="begin"/>
      </w:r>
      <w:r w:rsidR="000842ED" w:rsidRPr="00CA04FE">
        <w:rPr>
          <w:rFonts w:asciiTheme="majorBidi" w:eastAsia="宋体" w:hAnsiTheme="majorBidi" w:cstheme="majorBidi"/>
          <w:b/>
          <w:bCs/>
        </w:rPr>
        <w:instrText xml:space="preserve"> SEQ </w:instrText>
      </w:r>
      <w:r w:rsidR="000842ED" w:rsidRPr="00CA04FE">
        <w:rPr>
          <w:rFonts w:asciiTheme="majorBidi" w:eastAsia="宋体" w:hAnsiTheme="majorBidi" w:cstheme="majorBidi"/>
          <w:b/>
          <w:bCs/>
        </w:rPr>
        <w:instrText>图</w:instrText>
      </w:r>
      <w:r w:rsidR="000842ED" w:rsidRPr="00CA04FE">
        <w:rPr>
          <w:rFonts w:asciiTheme="majorBidi" w:eastAsia="宋体" w:hAnsiTheme="majorBidi" w:cstheme="majorBidi"/>
          <w:b/>
          <w:bCs/>
        </w:rPr>
        <w:instrText xml:space="preserve"> \* ARABIC </w:instrText>
      </w:r>
      <w:r w:rsidR="000842ED" w:rsidRPr="00CA04FE">
        <w:rPr>
          <w:rFonts w:asciiTheme="majorBidi" w:eastAsia="宋体" w:hAnsiTheme="majorBidi" w:cstheme="majorBidi"/>
          <w:b/>
          <w:bCs/>
        </w:rPr>
        <w:fldChar w:fldCharType="separate"/>
      </w:r>
      <w:r w:rsidR="00956DE8">
        <w:rPr>
          <w:rFonts w:asciiTheme="majorBidi" w:eastAsia="宋体" w:hAnsiTheme="majorBidi" w:cstheme="majorBidi"/>
          <w:b/>
          <w:bCs/>
          <w:noProof/>
        </w:rPr>
        <w:t>26</w:t>
      </w:r>
      <w:r w:rsidR="000842ED" w:rsidRPr="00CA04FE">
        <w:rPr>
          <w:rFonts w:asciiTheme="majorBidi" w:eastAsia="宋体" w:hAnsiTheme="majorBidi" w:cstheme="majorBidi"/>
          <w:b/>
          <w:bCs/>
        </w:rPr>
        <w:fldChar w:fldCharType="end"/>
      </w:r>
      <w:r w:rsidRPr="00CA04FE">
        <w:rPr>
          <w:rFonts w:asciiTheme="majorBidi" w:eastAsia="宋体" w:hAnsiTheme="majorBidi" w:cstheme="majorBidi"/>
          <w:b/>
          <w:bCs/>
          <w:szCs w:val="21"/>
        </w:rPr>
        <w:t>：</w:t>
      </w:r>
      <w:r w:rsidR="006C66B9" w:rsidRPr="00F625FC">
        <w:rPr>
          <w:rFonts w:asciiTheme="majorBidi" w:eastAsia="宋体" w:hAnsiTheme="majorBidi" w:cstheme="majorBidi" w:hint="eastAsia"/>
          <w:szCs w:val="21"/>
        </w:rPr>
        <w:t>两</w:t>
      </w:r>
      <w:r w:rsidRPr="00CA04FE">
        <w:rPr>
          <w:rFonts w:asciiTheme="majorBidi" w:eastAsia="宋体" w:hAnsiTheme="majorBidi" w:cstheme="majorBidi"/>
          <w:szCs w:val="21"/>
        </w:rPr>
        <w:t>个任务上的混淆矩阵对比</w:t>
      </w:r>
    </w:p>
    <w:p w14:paraId="68F1D40A" w14:textId="13079F21" w:rsidR="002D638B" w:rsidRPr="00CA04FE" w:rsidRDefault="00C90E9A" w:rsidP="002D638B">
      <w:pPr>
        <w:jc w:val="center"/>
        <w:rPr>
          <w:rFonts w:asciiTheme="majorBidi" w:eastAsia="宋体" w:hAnsiTheme="majorBidi" w:cstheme="majorBidi"/>
          <w:szCs w:val="21"/>
        </w:rPr>
      </w:pPr>
      <w:r>
        <w:rPr>
          <w:noProof/>
        </w:rPr>
        <w:drawing>
          <wp:inline distT="0" distB="0" distL="0" distR="0" wp14:anchorId="065CB7F1" wp14:editId="012C64D1">
            <wp:extent cx="2399807" cy="1800000"/>
            <wp:effectExtent l="0" t="0" r="635" b="0"/>
            <wp:docPr id="81558018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2399807" cy="1800000"/>
                    </a:xfrm>
                    <a:prstGeom prst="rect">
                      <a:avLst/>
                    </a:prstGeom>
                    <a:noFill/>
                    <a:ln>
                      <a:noFill/>
                    </a:ln>
                  </pic:spPr>
                </pic:pic>
              </a:graphicData>
            </a:graphic>
          </wp:inline>
        </w:drawing>
      </w:r>
      <w:r>
        <w:rPr>
          <w:noProof/>
        </w:rPr>
        <w:drawing>
          <wp:inline distT="0" distB="0" distL="0" distR="0" wp14:anchorId="2E094DFA" wp14:editId="310AAA1A">
            <wp:extent cx="2399807" cy="1800000"/>
            <wp:effectExtent l="0" t="0" r="635" b="0"/>
            <wp:docPr id="693670890"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399807" cy="1800000"/>
                    </a:xfrm>
                    <a:prstGeom prst="rect">
                      <a:avLst/>
                    </a:prstGeom>
                    <a:noFill/>
                    <a:ln>
                      <a:noFill/>
                    </a:ln>
                  </pic:spPr>
                </pic:pic>
              </a:graphicData>
            </a:graphic>
          </wp:inline>
        </w:drawing>
      </w:r>
    </w:p>
    <w:p w14:paraId="20608436" w14:textId="4DCFBD15" w:rsidR="002D638B" w:rsidRPr="00CA04FE" w:rsidRDefault="002D638B" w:rsidP="002D638B">
      <w:pPr>
        <w:jc w:val="center"/>
        <w:rPr>
          <w:rFonts w:asciiTheme="majorBidi" w:eastAsia="宋体" w:hAnsiTheme="majorBidi" w:cstheme="majorBidi"/>
          <w:szCs w:val="21"/>
        </w:rPr>
      </w:pPr>
      <w:r w:rsidRPr="00CA04FE">
        <w:rPr>
          <w:rFonts w:asciiTheme="majorBidi" w:eastAsia="宋体" w:hAnsiTheme="majorBidi" w:cstheme="majorBidi"/>
          <w:b/>
          <w:bCs/>
          <w:szCs w:val="21"/>
        </w:rPr>
        <w:t>图</w:t>
      </w:r>
      <w:r w:rsidR="000842ED" w:rsidRPr="00CA04FE">
        <w:rPr>
          <w:rFonts w:asciiTheme="majorBidi" w:eastAsia="宋体" w:hAnsiTheme="majorBidi" w:cstheme="majorBidi"/>
          <w:b/>
          <w:bCs/>
        </w:rPr>
        <w:fldChar w:fldCharType="begin"/>
      </w:r>
      <w:r w:rsidR="000842ED" w:rsidRPr="00CA04FE">
        <w:rPr>
          <w:rFonts w:asciiTheme="majorBidi" w:eastAsia="宋体" w:hAnsiTheme="majorBidi" w:cstheme="majorBidi"/>
          <w:b/>
          <w:bCs/>
        </w:rPr>
        <w:instrText xml:space="preserve"> SEQ </w:instrText>
      </w:r>
      <w:r w:rsidR="000842ED" w:rsidRPr="00CA04FE">
        <w:rPr>
          <w:rFonts w:asciiTheme="majorBidi" w:eastAsia="宋体" w:hAnsiTheme="majorBidi" w:cstheme="majorBidi"/>
          <w:b/>
          <w:bCs/>
        </w:rPr>
        <w:instrText>图</w:instrText>
      </w:r>
      <w:r w:rsidR="000842ED" w:rsidRPr="00CA04FE">
        <w:rPr>
          <w:rFonts w:asciiTheme="majorBidi" w:eastAsia="宋体" w:hAnsiTheme="majorBidi" w:cstheme="majorBidi"/>
          <w:b/>
          <w:bCs/>
        </w:rPr>
        <w:instrText xml:space="preserve"> \* ARABIC </w:instrText>
      </w:r>
      <w:r w:rsidR="000842ED" w:rsidRPr="00CA04FE">
        <w:rPr>
          <w:rFonts w:asciiTheme="majorBidi" w:eastAsia="宋体" w:hAnsiTheme="majorBidi" w:cstheme="majorBidi"/>
          <w:b/>
          <w:bCs/>
        </w:rPr>
        <w:fldChar w:fldCharType="separate"/>
      </w:r>
      <w:r w:rsidR="00956DE8">
        <w:rPr>
          <w:rFonts w:asciiTheme="majorBidi" w:eastAsia="宋体" w:hAnsiTheme="majorBidi" w:cstheme="majorBidi"/>
          <w:b/>
          <w:bCs/>
          <w:noProof/>
        </w:rPr>
        <w:t>27</w:t>
      </w:r>
      <w:r w:rsidR="000842ED" w:rsidRPr="00CA04FE">
        <w:rPr>
          <w:rFonts w:asciiTheme="majorBidi" w:eastAsia="宋体" w:hAnsiTheme="majorBidi" w:cstheme="majorBidi"/>
          <w:b/>
          <w:bCs/>
        </w:rPr>
        <w:fldChar w:fldCharType="end"/>
      </w:r>
      <w:r w:rsidRPr="00CA04FE">
        <w:rPr>
          <w:rFonts w:asciiTheme="majorBidi" w:eastAsia="宋体" w:hAnsiTheme="majorBidi" w:cstheme="majorBidi"/>
          <w:b/>
          <w:bCs/>
          <w:szCs w:val="21"/>
        </w:rPr>
        <w:t>：</w:t>
      </w:r>
      <w:r w:rsidR="00F625FC" w:rsidRPr="00F625FC">
        <w:rPr>
          <w:rFonts w:asciiTheme="majorBidi" w:eastAsia="宋体" w:hAnsiTheme="majorBidi" w:cstheme="majorBidi" w:hint="eastAsia"/>
          <w:szCs w:val="21"/>
        </w:rPr>
        <w:t>两</w:t>
      </w:r>
      <w:r w:rsidRPr="00CA04FE">
        <w:rPr>
          <w:rFonts w:asciiTheme="majorBidi" w:eastAsia="宋体" w:hAnsiTheme="majorBidi" w:cstheme="majorBidi"/>
          <w:szCs w:val="21"/>
        </w:rPr>
        <w:t>个任务上的</w:t>
      </w:r>
      <w:r w:rsidR="00553CAF">
        <w:rPr>
          <w:rFonts w:asciiTheme="majorBidi" w:eastAsia="宋体" w:hAnsiTheme="majorBidi" w:cstheme="majorBidi" w:hint="eastAsia"/>
          <w:szCs w:val="21"/>
        </w:rPr>
        <w:t>ROC</w:t>
      </w:r>
      <w:r w:rsidR="00553CAF">
        <w:rPr>
          <w:rFonts w:asciiTheme="majorBidi" w:eastAsia="宋体" w:hAnsiTheme="majorBidi" w:cstheme="majorBidi" w:hint="eastAsia"/>
          <w:szCs w:val="21"/>
        </w:rPr>
        <w:t>曲线</w:t>
      </w:r>
      <w:r w:rsidRPr="00CA04FE">
        <w:rPr>
          <w:rFonts w:asciiTheme="majorBidi" w:eastAsia="宋体" w:hAnsiTheme="majorBidi" w:cstheme="majorBidi"/>
          <w:szCs w:val="21"/>
        </w:rPr>
        <w:t>对比</w:t>
      </w:r>
    </w:p>
    <w:p w14:paraId="31BCD9C5" w14:textId="75AFE6D9" w:rsidR="002D638B" w:rsidRPr="00CA04FE" w:rsidRDefault="00A16DDF" w:rsidP="002D638B">
      <w:pPr>
        <w:jc w:val="center"/>
        <w:rPr>
          <w:rFonts w:asciiTheme="majorBidi" w:eastAsia="宋体" w:hAnsiTheme="majorBidi" w:cstheme="majorBidi"/>
          <w:szCs w:val="21"/>
        </w:rPr>
      </w:pPr>
      <w:r>
        <w:rPr>
          <w:noProof/>
        </w:rPr>
        <w:drawing>
          <wp:inline distT="0" distB="0" distL="0" distR="0" wp14:anchorId="5384C53B" wp14:editId="5BECD521">
            <wp:extent cx="2399807" cy="1800000"/>
            <wp:effectExtent l="0" t="0" r="635" b="0"/>
            <wp:docPr id="212778413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2399807" cy="1800000"/>
                    </a:xfrm>
                    <a:prstGeom prst="rect">
                      <a:avLst/>
                    </a:prstGeom>
                    <a:noFill/>
                    <a:ln>
                      <a:noFill/>
                    </a:ln>
                  </pic:spPr>
                </pic:pic>
              </a:graphicData>
            </a:graphic>
          </wp:inline>
        </w:drawing>
      </w:r>
      <w:r>
        <w:rPr>
          <w:noProof/>
        </w:rPr>
        <w:drawing>
          <wp:inline distT="0" distB="0" distL="0" distR="0" wp14:anchorId="278F4160" wp14:editId="2349A933">
            <wp:extent cx="2399807" cy="1800000"/>
            <wp:effectExtent l="0" t="0" r="635" b="0"/>
            <wp:docPr id="116138355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399807" cy="1800000"/>
                    </a:xfrm>
                    <a:prstGeom prst="rect">
                      <a:avLst/>
                    </a:prstGeom>
                    <a:noFill/>
                    <a:ln>
                      <a:noFill/>
                    </a:ln>
                  </pic:spPr>
                </pic:pic>
              </a:graphicData>
            </a:graphic>
          </wp:inline>
        </w:drawing>
      </w:r>
    </w:p>
    <w:p w14:paraId="34FB1F5A" w14:textId="20BB44D8" w:rsidR="002D638B" w:rsidRPr="00CA04FE" w:rsidRDefault="002D638B" w:rsidP="002D638B">
      <w:pPr>
        <w:jc w:val="center"/>
        <w:rPr>
          <w:rFonts w:asciiTheme="majorBidi" w:eastAsia="宋体" w:hAnsiTheme="majorBidi" w:cstheme="majorBidi"/>
          <w:szCs w:val="21"/>
        </w:rPr>
      </w:pPr>
      <w:r w:rsidRPr="00CA04FE">
        <w:rPr>
          <w:rFonts w:asciiTheme="majorBidi" w:eastAsia="宋体" w:hAnsiTheme="majorBidi" w:cstheme="majorBidi"/>
          <w:b/>
          <w:bCs/>
          <w:szCs w:val="21"/>
        </w:rPr>
        <w:t>图</w:t>
      </w:r>
      <w:r w:rsidR="000842ED" w:rsidRPr="00CA04FE">
        <w:rPr>
          <w:rFonts w:asciiTheme="majorBidi" w:eastAsia="宋体" w:hAnsiTheme="majorBidi" w:cstheme="majorBidi"/>
          <w:b/>
          <w:bCs/>
        </w:rPr>
        <w:fldChar w:fldCharType="begin"/>
      </w:r>
      <w:r w:rsidR="000842ED" w:rsidRPr="00CA04FE">
        <w:rPr>
          <w:rFonts w:asciiTheme="majorBidi" w:eastAsia="宋体" w:hAnsiTheme="majorBidi" w:cstheme="majorBidi"/>
          <w:b/>
          <w:bCs/>
        </w:rPr>
        <w:instrText xml:space="preserve"> SEQ </w:instrText>
      </w:r>
      <w:r w:rsidR="000842ED" w:rsidRPr="00CA04FE">
        <w:rPr>
          <w:rFonts w:asciiTheme="majorBidi" w:eastAsia="宋体" w:hAnsiTheme="majorBidi" w:cstheme="majorBidi"/>
          <w:b/>
          <w:bCs/>
        </w:rPr>
        <w:instrText>图</w:instrText>
      </w:r>
      <w:r w:rsidR="000842ED" w:rsidRPr="00CA04FE">
        <w:rPr>
          <w:rFonts w:asciiTheme="majorBidi" w:eastAsia="宋体" w:hAnsiTheme="majorBidi" w:cstheme="majorBidi"/>
          <w:b/>
          <w:bCs/>
        </w:rPr>
        <w:instrText xml:space="preserve"> \* ARABIC </w:instrText>
      </w:r>
      <w:r w:rsidR="000842ED" w:rsidRPr="00CA04FE">
        <w:rPr>
          <w:rFonts w:asciiTheme="majorBidi" w:eastAsia="宋体" w:hAnsiTheme="majorBidi" w:cstheme="majorBidi"/>
          <w:b/>
          <w:bCs/>
        </w:rPr>
        <w:fldChar w:fldCharType="separate"/>
      </w:r>
      <w:r w:rsidR="00956DE8">
        <w:rPr>
          <w:rFonts w:asciiTheme="majorBidi" w:eastAsia="宋体" w:hAnsiTheme="majorBidi" w:cstheme="majorBidi"/>
          <w:b/>
          <w:bCs/>
          <w:noProof/>
        </w:rPr>
        <w:t>28</w:t>
      </w:r>
      <w:r w:rsidR="000842ED" w:rsidRPr="00CA04FE">
        <w:rPr>
          <w:rFonts w:asciiTheme="majorBidi" w:eastAsia="宋体" w:hAnsiTheme="majorBidi" w:cstheme="majorBidi"/>
          <w:b/>
          <w:bCs/>
        </w:rPr>
        <w:fldChar w:fldCharType="end"/>
      </w:r>
      <w:r w:rsidRPr="00CA04FE">
        <w:rPr>
          <w:rFonts w:asciiTheme="majorBidi" w:eastAsia="宋体" w:hAnsiTheme="majorBidi" w:cstheme="majorBidi"/>
          <w:b/>
          <w:bCs/>
          <w:szCs w:val="21"/>
        </w:rPr>
        <w:t>：</w:t>
      </w:r>
      <w:r w:rsidR="00F625FC" w:rsidRPr="00F625FC">
        <w:rPr>
          <w:rFonts w:asciiTheme="majorBidi" w:eastAsia="宋体" w:hAnsiTheme="majorBidi" w:cstheme="majorBidi" w:hint="eastAsia"/>
          <w:szCs w:val="21"/>
        </w:rPr>
        <w:t>两</w:t>
      </w:r>
      <w:r w:rsidRPr="00CA04FE">
        <w:rPr>
          <w:rFonts w:asciiTheme="majorBidi" w:eastAsia="宋体" w:hAnsiTheme="majorBidi" w:cstheme="majorBidi"/>
          <w:szCs w:val="21"/>
        </w:rPr>
        <w:t>个任务上的</w:t>
      </w:r>
      <w:r w:rsidR="00D52A36">
        <w:rPr>
          <w:rFonts w:asciiTheme="majorBidi" w:eastAsia="宋体" w:hAnsiTheme="majorBidi" w:cstheme="majorBidi" w:hint="eastAsia"/>
          <w:szCs w:val="21"/>
        </w:rPr>
        <w:t>概率分布直方图</w:t>
      </w:r>
      <w:r w:rsidRPr="00CA04FE">
        <w:rPr>
          <w:rFonts w:asciiTheme="majorBidi" w:eastAsia="宋体" w:hAnsiTheme="majorBidi" w:cstheme="majorBidi"/>
          <w:szCs w:val="21"/>
        </w:rPr>
        <w:t>对比</w:t>
      </w:r>
    </w:p>
    <w:p w14:paraId="20EE8FCC" w14:textId="0575B740" w:rsidR="002D638B" w:rsidRPr="00CA04FE" w:rsidRDefault="000A7BA3" w:rsidP="002D638B">
      <w:pPr>
        <w:jc w:val="center"/>
        <w:rPr>
          <w:rFonts w:asciiTheme="majorBidi" w:eastAsia="宋体" w:hAnsiTheme="majorBidi" w:cstheme="majorBidi"/>
          <w:szCs w:val="21"/>
        </w:rPr>
      </w:pPr>
      <w:r>
        <w:rPr>
          <w:noProof/>
        </w:rPr>
        <w:drawing>
          <wp:inline distT="0" distB="0" distL="0" distR="0" wp14:anchorId="70177A9D" wp14:editId="05972B0D">
            <wp:extent cx="2399807" cy="1800000"/>
            <wp:effectExtent l="0" t="0" r="635" b="0"/>
            <wp:docPr id="210560283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2399807" cy="1800000"/>
                    </a:xfrm>
                    <a:prstGeom prst="rect">
                      <a:avLst/>
                    </a:prstGeom>
                    <a:noFill/>
                    <a:ln>
                      <a:noFill/>
                    </a:ln>
                  </pic:spPr>
                </pic:pic>
              </a:graphicData>
            </a:graphic>
          </wp:inline>
        </w:drawing>
      </w:r>
      <w:r>
        <w:rPr>
          <w:noProof/>
        </w:rPr>
        <w:drawing>
          <wp:inline distT="0" distB="0" distL="0" distR="0" wp14:anchorId="4FC7DBA2" wp14:editId="56A4A693">
            <wp:extent cx="2399807" cy="1800000"/>
            <wp:effectExtent l="0" t="0" r="635" b="0"/>
            <wp:docPr id="36047983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2399807" cy="1800000"/>
                    </a:xfrm>
                    <a:prstGeom prst="rect">
                      <a:avLst/>
                    </a:prstGeom>
                    <a:noFill/>
                    <a:ln>
                      <a:noFill/>
                    </a:ln>
                  </pic:spPr>
                </pic:pic>
              </a:graphicData>
            </a:graphic>
          </wp:inline>
        </w:drawing>
      </w:r>
    </w:p>
    <w:p w14:paraId="7B0F3F40" w14:textId="0D294249" w:rsidR="002D638B" w:rsidRPr="00CA04FE" w:rsidRDefault="002D638B" w:rsidP="002D638B">
      <w:pPr>
        <w:jc w:val="center"/>
        <w:rPr>
          <w:rFonts w:asciiTheme="majorBidi" w:eastAsia="宋体" w:hAnsiTheme="majorBidi" w:cstheme="majorBidi"/>
          <w:szCs w:val="21"/>
        </w:rPr>
      </w:pPr>
      <w:r w:rsidRPr="00CA04FE">
        <w:rPr>
          <w:rFonts w:asciiTheme="majorBidi" w:eastAsia="宋体" w:hAnsiTheme="majorBidi" w:cstheme="majorBidi"/>
          <w:b/>
          <w:bCs/>
          <w:szCs w:val="21"/>
        </w:rPr>
        <w:t>图</w:t>
      </w:r>
      <w:r w:rsidR="000842ED" w:rsidRPr="00CA04FE">
        <w:rPr>
          <w:rFonts w:asciiTheme="majorBidi" w:eastAsia="宋体" w:hAnsiTheme="majorBidi" w:cstheme="majorBidi"/>
          <w:b/>
          <w:bCs/>
        </w:rPr>
        <w:fldChar w:fldCharType="begin"/>
      </w:r>
      <w:r w:rsidR="000842ED" w:rsidRPr="00CA04FE">
        <w:rPr>
          <w:rFonts w:asciiTheme="majorBidi" w:eastAsia="宋体" w:hAnsiTheme="majorBidi" w:cstheme="majorBidi"/>
          <w:b/>
          <w:bCs/>
        </w:rPr>
        <w:instrText xml:space="preserve"> SEQ </w:instrText>
      </w:r>
      <w:r w:rsidR="000842ED" w:rsidRPr="00CA04FE">
        <w:rPr>
          <w:rFonts w:asciiTheme="majorBidi" w:eastAsia="宋体" w:hAnsiTheme="majorBidi" w:cstheme="majorBidi"/>
          <w:b/>
          <w:bCs/>
        </w:rPr>
        <w:instrText>图</w:instrText>
      </w:r>
      <w:r w:rsidR="000842ED" w:rsidRPr="00CA04FE">
        <w:rPr>
          <w:rFonts w:asciiTheme="majorBidi" w:eastAsia="宋体" w:hAnsiTheme="majorBidi" w:cstheme="majorBidi"/>
          <w:b/>
          <w:bCs/>
        </w:rPr>
        <w:instrText xml:space="preserve"> \* ARABIC </w:instrText>
      </w:r>
      <w:r w:rsidR="000842ED" w:rsidRPr="00CA04FE">
        <w:rPr>
          <w:rFonts w:asciiTheme="majorBidi" w:eastAsia="宋体" w:hAnsiTheme="majorBidi" w:cstheme="majorBidi"/>
          <w:b/>
          <w:bCs/>
        </w:rPr>
        <w:fldChar w:fldCharType="separate"/>
      </w:r>
      <w:r w:rsidR="00956DE8">
        <w:rPr>
          <w:rFonts w:asciiTheme="majorBidi" w:eastAsia="宋体" w:hAnsiTheme="majorBidi" w:cstheme="majorBidi"/>
          <w:b/>
          <w:bCs/>
          <w:noProof/>
        </w:rPr>
        <w:t>29</w:t>
      </w:r>
      <w:r w:rsidR="000842ED" w:rsidRPr="00CA04FE">
        <w:rPr>
          <w:rFonts w:asciiTheme="majorBidi" w:eastAsia="宋体" w:hAnsiTheme="majorBidi" w:cstheme="majorBidi"/>
          <w:b/>
          <w:bCs/>
        </w:rPr>
        <w:fldChar w:fldCharType="end"/>
      </w:r>
      <w:r w:rsidRPr="00CA04FE">
        <w:rPr>
          <w:rFonts w:asciiTheme="majorBidi" w:eastAsia="宋体" w:hAnsiTheme="majorBidi" w:cstheme="majorBidi"/>
          <w:b/>
          <w:bCs/>
          <w:szCs w:val="21"/>
        </w:rPr>
        <w:t>：</w:t>
      </w:r>
      <w:r w:rsidR="00F625FC" w:rsidRPr="00F625FC">
        <w:rPr>
          <w:rFonts w:asciiTheme="majorBidi" w:eastAsia="宋体" w:hAnsiTheme="majorBidi" w:cstheme="majorBidi" w:hint="eastAsia"/>
          <w:szCs w:val="21"/>
        </w:rPr>
        <w:t>两</w:t>
      </w:r>
      <w:r w:rsidRPr="00CA04FE">
        <w:rPr>
          <w:rFonts w:asciiTheme="majorBidi" w:eastAsia="宋体" w:hAnsiTheme="majorBidi" w:cstheme="majorBidi"/>
          <w:szCs w:val="21"/>
        </w:rPr>
        <w:t>个任务上的</w:t>
      </w:r>
      <w:r w:rsidR="00167D11">
        <w:rPr>
          <w:rFonts w:asciiTheme="majorBidi" w:eastAsia="宋体" w:hAnsiTheme="majorBidi" w:cstheme="majorBidi" w:hint="eastAsia"/>
          <w:szCs w:val="21"/>
        </w:rPr>
        <w:t>校准曲线</w:t>
      </w:r>
      <w:r w:rsidRPr="00CA04FE">
        <w:rPr>
          <w:rFonts w:asciiTheme="majorBidi" w:eastAsia="宋体" w:hAnsiTheme="majorBidi" w:cstheme="majorBidi"/>
          <w:szCs w:val="21"/>
        </w:rPr>
        <w:t>对比</w:t>
      </w:r>
    </w:p>
    <w:p w14:paraId="12FA78A8" w14:textId="77777777" w:rsidR="002D638B" w:rsidRPr="00D77564" w:rsidRDefault="002D638B" w:rsidP="002D638B">
      <w:pPr>
        <w:rPr>
          <w:rFonts w:asciiTheme="majorBidi" w:eastAsia="宋体" w:hAnsiTheme="majorBidi" w:cstheme="majorBidi"/>
          <w:szCs w:val="21"/>
        </w:rPr>
      </w:pPr>
    </w:p>
    <w:p w14:paraId="2DF388FE" w14:textId="641854D6" w:rsidR="002D638B" w:rsidRPr="00CA04FE" w:rsidRDefault="002D638B" w:rsidP="00C321AD">
      <w:pPr>
        <w:pStyle w:val="3"/>
        <w:rPr>
          <w:rFonts w:asciiTheme="majorBidi" w:eastAsia="宋体" w:hAnsiTheme="majorBidi" w:cstheme="majorBidi"/>
        </w:rPr>
      </w:pPr>
      <w:bookmarkStart w:id="6" w:name="_Toc212112119"/>
      <w:r w:rsidRPr="00CA04FE">
        <w:rPr>
          <w:rFonts w:asciiTheme="majorBidi" w:eastAsia="宋体" w:hAnsiTheme="majorBidi" w:cstheme="majorBidi"/>
        </w:rPr>
        <w:drawing>
          <wp:anchor distT="0" distB="0" distL="114300" distR="114300" simplePos="0" relativeHeight="251659264" behindDoc="0" locked="0" layoutInCell="1" allowOverlap="1" wp14:anchorId="77E046D8" wp14:editId="720ABEA8">
            <wp:simplePos x="0" y="0"/>
            <wp:positionH relativeFrom="column">
              <wp:posOffset>6817995</wp:posOffset>
            </wp:positionH>
            <wp:positionV relativeFrom="paragraph">
              <wp:posOffset>0</wp:posOffset>
            </wp:positionV>
            <wp:extent cx="3113485" cy="2746800"/>
            <wp:effectExtent l="0" t="0" r="0" b="0"/>
            <wp:wrapNone/>
            <wp:docPr id="43" name="图片 42" descr="图表&#10;&#10;AI 生成的内容可能不正确。">
              <a:extLst xmlns:a="http://schemas.openxmlformats.org/drawingml/2006/main">
                <a:ext uri="{FF2B5EF4-FFF2-40B4-BE49-F238E27FC236}">
                  <a16:creationId xmlns:a16="http://schemas.microsoft.com/office/drawing/2014/main" id="{29AD65AC-A491-3FFB-5724-EC2864B6B4A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2" descr="图表&#10;&#10;AI 生成的内容可能不正确。">
                      <a:extLst>
                        <a:ext uri="{FF2B5EF4-FFF2-40B4-BE49-F238E27FC236}">
                          <a16:creationId xmlns:a16="http://schemas.microsoft.com/office/drawing/2014/main" id="{29AD65AC-A491-3FFB-5724-EC2864B6B4A7}"/>
                        </a:ext>
                      </a:extLst>
                    </pic:cNvPr>
                    <pic:cNvPicPr>
                      <a:picLocks noChangeAspect="1"/>
                    </pic:cNvPicPr>
                  </pic:nvPicPr>
                  <pic:blipFill>
                    <a:blip r:embed="rId34">
                      <a:extLst>
                        <a:ext uri="{28A0092B-C50C-407E-A947-70E740481C1C}">
                          <a14:useLocalDpi xmlns:a14="http://schemas.microsoft.com/office/drawing/2010/main" val="0"/>
                        </a:ext>
                      </a:extLst>
                    </a:blip>
                    <a:stretch>
                      <a:fillRect/>
                    </a:stretch>
                  </pic:blipFill>
                  <pic:spPr>
                    <a:xfrm>
                      <a:off x="0" y="0"/>
                      <a:ext cx="3113485" cy="2746800"/>
                    </a:xfrm>
                    <a:prstGeom prst="rect">
                      <a:avLst/>
                    </a:prstGeom>
                  </pic:spPr>
                </pic:pic>
              </a:graphicData>
            </a:graphic>
          </wp:anchor>
        </w:drawing>
      </w:r>
      <w:r w:rsidR="003D3D3A" w:rsidRPr="00CA04FE">
        <w:rPr>
          <w:rFonts w:asciiTheme="majorBidi" w:eastAsia="宋体" w:hAnsiTheme="majorBidi" w:cstheme="majorBidi"/>
        </w:rPr>
        <w:t xml:space="preserve">2.3.6 </w:t>
      </w:r>
      <w:r w:rsidRPr="00CA04FE">
        <w:rPr>
          <w:rFonts w:asciiTheme="majorBidi" w:eastAsia="宋体" w:hAnsiTheme="majorBidi" w:cstheme="majorBidi"/>
        </w:rPr>
        <w:t>总结</w:t>
      </w:r>
      <w:bookmarkEnd w:id="6"/>
    </w:p>
    <w:p w14:paraId="72DB4872" w14:textId="77777777" w:rsidR="002D638B" w:rsidRPr="00CA04FE" w:rsidRDefault="002D638B" w:rsidP="002D638B">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总体而言，当前模型的效果仍有待进一步提升。尤其是在处理类别不均衡问题上，尽管已采用改进后的</w:t>
      </w:r>
      <w:r w:rsidRPr="00CA04FE">
        <w:rPr>
          <w:rFonts w:asciiTheme="majorBidi" w:eastAsia="宋体" w:hAnsiTheme="majorBidi" w:cstheme="majorBidi"/>
          <w:szCs w:val="21"/>
        </w:rPr>
        <w:t>SMOTE</w:t>
      </w:r>
      <w:r w:rsidRPr="00CA04FE">
        <w:rPr>
          <w:rFonts w:asciiTheme="majorBidi" w:eastAsia="宋体" w:hAnsiTheme="majorBidi" w:cstheme="majorBidi"/>
          <w:szCs w:val="21"/>
        </w:rPr>
        <w:t>方法对少数类样本进行过采样，模型在实际预测中仍然受到类别分布不均的显著影响，导致分类效果始终不佳。这一现象在</w:t>
      </w:r>
      <w:r w:rsidRPr="00CA04FE">
        <w:rPr>
          <w:rFonts w:asciiTheme="majorBidi" w:eastAsia="宋体" w:hAnsiTheme="majorBidi" w:cstheme="majorBidi"/>
          <w:szCs w:val="21"/>
        </w:rPr>
        <w:t>AUC</w:t>
      </w:r>
      <w:r w:rsidRPr="00CA04FE">
        <w:rPr>
          <w:rFonts w:asciiTheme="majorBidi" w:eastAsia="宋体" w:hAnsiTheme="majorBidi" w:cstheme="majorBidi"/>
          <w:szCs w:val="21"/>
        </w:rPr>
        <w:t>指标上体现得尤为明显，其数值尚未达到理想水平，反映出模型在整体分类性能上存在一定局限，对少数类的识别能力仍有不足。</w:t>
      </w:r>
    </w:p>
    <w:p w14:paraId="617724E3" w14:textId="77777777" w:rsidR="002D638B" w:rsidRPr="00CA04FE" w:rsidRDefault="002D638B" w:rsidP="002D638B">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在后续的研究中，本方法仍需将解决样本不均衡所带来的偏差作为重点改进方向。具体而言，可尝试从以下几个层面进行优化：</w:t>
      </w:r>
    </w:p>
    <w:p w14:paraId="32CF12D3" w14:textId="77777777" w:rsidR="002D638B" w:rsidRPr="00CA04FE" w:rsidRDefault="002D638B" w:rsidP="002D638B">
      <w:pPr>
        <w:pStyle w:val="af2"/>
        <w:widowControl/>
        <w:numPr>
          <w:ilvl w:val="0"/>
          <w:numId w:val="25"/>
        </w:numPr>
        <w:contextualSpacing w:val="0"/>
        <w:rPr>
          <w:rFonts w:asciiTheme="majorBidi" w:eastAsia="宋体" w:hAnsiTheme="majorBidi" w:cstheme="majorBidi"/>
          <w:szCs w:val="21"/>
        </w:rPr>
      </w:pPr>
      <w:r w:rsidRPr="00CA04FE">
        <w:rPr>
          <w:rFonts w:asciiTheme="majorBidi" w:eastAsia="宋体" w:hAnsiTheme="majorBidi" w:cstheme="majorBidi"/>
          <w:szCs w:val="21"/>
        </w:rPr>
        <w:t>引入代价敏感学习机制，使模型在训练过程中对少数类样本赋予更高错分代价。</w:t>
      </w:r>
    </w:p>
    <w:p w14:paraId="4D11F3E1" w14:textId="77777777" w:rsidR="002D638B" w:rsidRPr="00CA04FE" w:rsidRDefault="002D638B" w:rsidP="002D638B">
      <w:pPr>
        <w:pStyle w:val="af2"/>
        <w:widowControl/>
        <w:numPr>
          <w:ilvl w:val="0"/>
          <w:numId w:val="25"/>
        </w:numPr>
        <w:contextualSpacing w:val="0"/>
        <w:rPr>
          <w:rFonts w:asciiTheme="majorBidi" w:eastAsia="宋体" w:hAnsiTheme="majorBidi" w:cstheme="majorBidi"/>
          <w:szCs w:val="21"/>
        </w:rPr>
      </w:pPr>
      <w:r w:rsidRPr="00CA04FE">
        <w:rPr>
          <w:rFonts w:asciiTheme="majorBidi" w:eastAsia="宋体" w:hAnsiTheme="majorBidi" w:cstheme="majorBidi"/>
          <w:szCs w:val="21"/>
        </w:rPr>
        <w:t>考察不同阈值调整策略，优化分类决策边界，从而提升召回率与精确度之间的平衡。</w:t>
      </w:r>
    </w:p>
    <w:p w14:paraId="44C5E6AA" w14:textId="77777777" w:rsidR="002D638B" w:rsidRPr="00CA04FE" w:rsidRDefault="002D638B" w:rsidP="002D638B">
      <w:pPr>
        <w:pStyle w:val="af2"/>
        <w:widowControl/>
        <w:numPr>
          <w:ilvl w:val="0"/>
          <w:numId w:val="25"/>
        </w:numPr>
        <w:contextualSpacing w:val="0"/>
        <w:rPr>
          <w:rFonts w:asciiTheme="majorBidi" w:eastAsia="宋体" w:hAnsiTheme="majorBidi" w:cstheme="majorBidi"/>
          <w:szCs w:val="21"/>
        </w:rPr>
      </w:pPr>
      <w:r w:rsidRPr="00CA04FE">
        <w:rPr>
          <w:rFonts w:asciiTheme="majorBidi" w:eastAsia="宋体" w:hAnsiTheme="majorBidi" w:cstheme="majorBidi"/>
          <w:szCs w:val="21"/>
        </w:rPr>
        <w:t>采用更加优秀的能够针对时序数据的过采样方法，替代现有的改进版本的</w:t>
      </w:r>
      <w:r w:rsidRPr="00CA04FE">
        <w:rPr>
          <w:rFonts w:asciiTheme="majorBidi" w:eastAsia="宋体" w:hAnsiTheme="majorBidi" w:cstheme="majorBidi"/>
          <w:szCs w:val="21"/>
        </w:rPr>
        <w:t>SMOTE</w:t>
      </w:r>
      <w:r w:rsidRPr="00CA04FE">
        <w:rPr>
          <w:rFonts w:asciiTheme="majorBidi" w:eastAsia="宋体" w:hAnsiTheme="majorBidi" w:cstheme="majorBidi"/>
          <w:szCs w:val="21"/>
        </w:rPr>
        <w:t>，使其能够生成更加优秀的。</w:t>
      </w:r>
    </w:p>
    <w:p w14:paraId="772EDF1F" w14:textId="77777777" w:rsidR="002D638B" w:rsidRDefault="002D638B" w:rsidP="002D638B">
      <w:pPr>
        <w:ind w:firstLineChars="200" w:firstLine="420"/>
        <w:rPr>
          <w:rFonts w:asciiTheme="majorBidi" w:eastAsia="宋体" w:hAnsiTheme="majorBidi" w:cstheme="majorBidi"/>
          <w:szCs w:val="21"/>
        </w:rPr>
      </w:pPr>
      <w:r w:rsidRPr="00CA04FE">
        <w:rPr>
          <w:rFonts w:asciiTheme="majorBidi" w:eastAsia="宋体" w:hAnsiTheme="majorBidi" w:cstheme="majorBidi"/>
          <w:szCs w:val="21"/>
        </w:rPr>
        <w:t>通过多角度、多策略的系统性优化，有望在后续工作中显著提升模型在真实场景下的泛化能力与鲁棒性。</w:t>
      </w:r>
    </w:p>
    <w:p w14:paraId="1BE6C608" w14:textId="77777777" w:rsidR="00185409" w:rsidRPr="00CA04FE" w:rsidRDefault="00185409" w:rsidP="00185409">
      <w:pPr>
        <w:rPr>
          <w:rFonts w:asciiTheme="majorBidi" w:eastAsia="宋体" w:hAnsiTheme="majorBidi" w:cstheme="majorBidi"/>
          <w:szCs w:val="21"/>
        </w:rPr>
      </w:pPr>
    </w:p>
    <w:p w14:paraId="34C45010" w14:textId="77777777" w:rsidR="00FF7A92" w:rsidRPr="00CA04FE" w:rsidRDefault="00FF7A92">
      <w:pPr>
        <w:rPr>
          <w:rFonts w:asciiTheme="majorBidi" w:eastAsia="宋体" w:hAnsiTheme="majorBidi" w:cstheme="majorBidi"/>
        </w:rPr>
      </w:pPr>
    </w:p>
    <w:sectPr w:rsidR="00FF7A92" w:rsidRPr="00CA04F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4DFFEE" w14:textId="77777777" w:rsidR="007423E5" w:rsidRDefault="007423E5" w:rsidP="009359AC">
      <w:pPr>
        <w:rPr>
          <w:rFonts w:hint="eastAsia"/>
        </w:rPr>
      </w:pPr>
      <w:r>
        <w:separator/>
      </w:r>
    </w:p>
  </w:endnote>
  <w:endnote w:type="continuationSeparator" w:id="0">
    <w:p w14:paraId="139C1AEF" w14:textId="77777777" w:rsidR="007423E5" w:rsidRDefault="007423E5" w:rsidP="009359AC">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187ABB" w14:textId="77777777" w:rsidR="007423E5" w:rsidRDefault="007423E5" w:rsidP="009359AC">
      <w:pPr>
        <w:rPr>
          <w:rFonts w:hint="eastAsia"/>
        </w:rPr>
      </w:pPr>
      <w:r>
        <w:separator/>
      </w:r>
    </w:p>
  </w:footnote>
  <w:footnote w:type="continuationSeparator" w:id="0">
    <w:p w14:paraId="4F9BB650" w14:textId="77777777" w:rsidR="007423E5" w:rsidRDefault="007423E5" w:rsidP="009359AC">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917947"/>
    <w:multiLevelType w:val="singleLevel"/>
    <w:tmpl w:val="A5917947"/>
    <w:lvl w:ilvl="0">
      <w:start w:val="1"/>
      <w:numFmt w:val="bullet"/>
      <w:lvlText w:val=""/>
      <w:lvlJc w:val="left"/>
      <w:pPr>
        <w:tabs>
          <w:tab w:val="left" w:pos="420"/>
        </w:tabs>
        <w:ind w:left="840" w:hanging="420"/>
      </w:pPr>
      <w:rPr>
        <w:rFonts w:ascii="Wingdings" w:hAnsi="Wingdings" w:hint="default"/>
      </w:rPr>
    </w:lvl>
  </w:abstractNum>
  <w:abstractNum w:abstractNumId="1" w15:restartNumberingAfterBreak="0">
    <w:nsid w:val="B5A57170"/>
    <w:multiLevelType w:val="singleLevel"/>
    <w:tmpl w:val="B5A57170"/>
    <w:lvl w:ilvl="0">
      <w:start w:val="1"/>
      <w:numFmt w:val="decimal"/>
      <w:lvlText w:val="(%1)"/>
      <w:lvlJc w:val="left"/>
      <w:pPr>
        <w:ind w:left="425" w:hanging="425"/>
      </w:pPr>
      <w:rPr>
        <w:rFonts w:hint="default"/>
      </w:rPr>
    </w:lvl>
  </w:abstractNum>
  <w:abstractNum w:abstractNumId="2" w15:restartNumberingAfterBreak="0">
    <w:nsid w:val="BCA1988D"/>
    <w:multiLevelType w:val="singleLevel"/>
    <w:tmpl w:val="BCA1988D"/>
    <w:lvl w:ilvl="0">
      <w:start w:val="1"/>
      <w:numFmt w:val="decimal"/>
      <w:lvlText w:val="%1."/>
      <w:lvlJc w:val="left"/>
      <w:pPr>
        <w:tabs>
          <w:tab w:val="left" w:pos="312"/>
        </w:tabs>
      </w:pPr>
    </w:lvl>
  </w:abstractNum>
  <w:abstractNum w:abstractNumId="3" w15:restartNumberingAfterBreak="0">
    <w:nsid w:val="DA9C26E5"/>
    <w:multiLevelType w:val="singleLevel"/>
    <w:tmpl w:val="DA9C26E5"/>
    <w:lvl w:ilvl="0">
      <w:start w:val="1"/>
      <w:numFmt w:val="decimal"/>
      <w:lvlText w:val="(%1)"/>
      <w:lvlJc w:val="left"/>
      <w:pPr>
        <w:ind w:left="425" w:hanging="425"/>
      </w:pPr>
      <w:rPr>
        <w:rFonts w:hint="default"/>
      </w:rPr>
    </w:lvl>
  </w:abstractNum>
  <w:abstractNum w:abstractNumId="4" w15:restartNumberingAfterBreak="0">
    <w:nsid w:val="DC85CCE0"/>
    <w:multiLevelType w:val="singleLevel"/>
    <w:tmpl w:val="DC85CCE0"/>
    <w:lvl w:ilvl="0">
      <w:start w:val="1"/>
      <w:numFmt w:val="bullet"/>
      <w:lvlText w:val=""/>
      <w:lvlJc w:val="left"/>
      <w:pPr>
        <w:tabs>
          <w:tab w:val="left" w:pos="420"/>
        </w:tabs>
        <w:ind w:left="840" w:hanging="420"/>
      </w:pPr>
      <w:rPr>
        <w:rFonts w:ascii="Wingdings" w:hAnsi="Wingdings" w:hint="default"/>
      </w:rPr>
    </w:lvl>
  </w:abstractNum>
  <w:abstractNum w:abstractNumId="5" w15:restartNumberingAfterBreak="0">
    <w:nsid w:val="E9F9D180"/>
    <w:multiLevelType w:val="singleLevel"/>
    <w:tmpl w:val="E9F9D180"/>
    <w:lvl w:ilvl="0">
      <w:start w:val="1"/>
      <w:numFmt w:val="decimal"/>
      <w:suff w:val="nothing"/>
      <w:lvlText w:val="%1、"/>
      <w:lvlJc w:val="left"/>
    </w:lvl>
  </w:abstractNum>
  <w:abstractNum w:abstractNumId="6" w15:restartNumberingAfterBreak="0">
    <w:nsid w:val="F58B2195"/>
    <w:multiLevelType w:val="singleLevel"/>
    <w:tmpl w:val="F58B2195"/>
    <w:lvl w:ilvl="0">
      <w:start w:val="2"/>
      <w:numFmt w:val="decimal"/>
      <w:lvlText w:val="%1."/>
      <w:lvlJc w:val="left"/>
      <w:pPr>
        <w:tabs>
          <w:tab w:val="left" w:pos="312"/>
        </w:tabs>
      </w:pPr>
    </w:lvl>
  </w:abstractNum>
  <w:abstractNum w:abstractNumId="7" w15:restartNumberingAfterBreak="0">
    <w:nsid w:val="F8B98671"/>
    <w:multiLevelType w:val="singleLevel"/>
    <w:tmpl w:val="F8B98671"/>
    <w:lvl w:ilvl="0">
      <w:start w:val="1"/>
      <w:numFmt w:val="decimal"/>
      <w:suff w:val="nothing"/>
      <w:lvlText w:val="%1、"/>
      <w:lvlJc w:val="left"/>
      <w:pPr>
        <w:ind w:left="-420"/>
      </w:pPr>
    </w:lvl>
  </w:abstractNum>
  <w:abstractNum w:abstractNumId="8" w15:restartNumberingAfterBreak="0">
    <w:nsid w:val="006771B8"/>
    <w:multiLevelType w:val="singleLevel"/>
    <w:tmpl w:val="006771B8"/>
    <w:lvl w:ilvl="0">
      <w:start w:val="1"/>
      <w:numFmt w:val="decimal"/>
      <w:lvlText w:val="%1."/>
      <w:lvlJc w:val="left"/>
      <w:pPr>
        <w:tabs>
          <w:tab w:val="left" w:pos="312"/>
        </w:tabs>
      </w:pPr>
    </w:lvl>
  </w:abstractNum>
  <w:abstractNum w:abstractNumId="9" w15:restartNumberingAfterBreak="0">
    <w:nsid w:val="04F6B57B"/>
    <w:multiLevelType w:val="singleLevel"/>
    <w:tmpl w:val="04F6B57B"/>
    <w:lvl w:ilvl="0">
      <w:start w:val="1"/>
      <w:numFmt w:val="decimal"/>
      <w:lvlText w:val="%1."/>
      <w:lvlJc w:val="left"/>
      <w:pPr>
        <w:tabs>
          <w:tab w:val="left" w:pos="312"/>
        </w:tabs>
      </w:pPr>
    </w:lvl>
  </w:abstractNum>
  <w:abstractNum w:abstractNumId="10" w15:restartNumberingAfterBreak="0">
    <w:nsid w:val="07AE47EA"/>
    <w:multiLevelType w:val="multilevel"/>
    <w:tmpl w:val="07AE47EA"/>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1" w15:restartNumberingAfterBreak="0">
    <w:nsid w:val="1EF5648D"/>
    <w:multiLevelType w:val="hybridMultilevel"/>
    <w:tmpl w:val="5D503094"/>
    <w:lvl w:ilvl="0" w:tplc="0409000F">
      <w:start w:val="1"/>
      <w:numFmt w:val="decimal"/>
      <w:lvlText w:val="%1."/>
      <w:lvlJc w:val="left"/>
      <w:pPr>
        <w:ind w:left="880" w:hanging="440"/>
      </w:pPr>
    </w:lvl>
    <w:lvl w:ilvl="1" w:tplc="04090019" w:tentative="1">
      <w:start w:val="1"/>
      <w:numFmt w:val="low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low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lowerLetter"/>
      <w:lvlText w:val="%8)"/>
      <w:lvlJc w:val="left"/>
      <w:pPr>
        <w:ind w:left="3960" w:hanging="440"/>
      </w:pPr>
    </w:lvl>
    <w:lvl w:ilvl="8" w:tplc="0409001B" w:tentative="1">
      <w:start w:val="1"/>
      <w:numFmt w:val="lowerRoman"/>
      <w:lvlText w:val="%9."/>
      <w:lvlJc w:val="right"/>
      <w:pPr>
        <w:ind w:left="4400" w:hanging="440"/>
      </w:pPr>
    </w:lvl>
  </w:abstractNum>
  <w:abstractNum w:abstractNumId="12" w15:restartNumberingAfterBreak="0">
    <w:nsid w:val="35134B84"/>
    <w:multiLevelType w:val="singleLevel"/>
    <w:tmpl w:val="35134B84"/>
    <w:lvl w:ilvl="0">
      <w:start w:val="1"/>
      <w:numFmt w:val="bullet"/>
      <w:lvlText w:val=""/>
      <w:lvlJc w:val="left"/>
      <w:pPr>
        <w:tabs>
          <w:tab w:val="left" w:pos="840"/>
        </w:tabs>
        <w:ind w:left="1260" w:hanging="420"/>
      </w:pPr>
      <w:rPr>
        <w:rFonts w:ascii="Wingdings" w:hAnsi="Wingdings" w:hint="default"/>
        <w:sz w:val="16"/>
        <w:szCs w:val="16"/>
      </w:rPr>
    </w:lvl>
  </w:abstractNum>
  <w:abstractNum w:abstractNumId="13" w15:restartNumberingAfterBreak="0">
    <w:nsid w:val="36EB31DE"/>
    <w:multiLevelType w:val="singleLevel"/>
    <w:tmpl w:val="36EB31DE"/>
    <w:lvl w:ilvl="0">
      <w:start w:val="1"/>
      <w:numFmt w:val="decimal"/>
      <w:lvlText w:val="(%1)"/>
      <w:lvlJc w:val="left"/>
      <w:pPr>
        <w:ind w:left="425" w:hanging="425"/>
      </w:pPr>
      <w:rPr>
        <w:rFonts w:hint="default"/>
      </w:rPr>
    </w:lvl>
  </w:abstractNum>
  <w:abstractNum w:abstractNumId="14" w15:restartNumberingAfterBreak="0">
    <w:nsid w:val="3C2770A3"/>
    <w:multiLevelType w:val="multilevel"/>
    <w:tmpl w:val="FEA493F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664C01"/>
    <w:multiLevelType w:val="multilevel"/>
    <w:tmpl w:val="4F664C01"/>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6" w15:restartNumberingAfterBreak="0">
    <w:nsid w:val="52DA2E31"/>
    <w:multiLevelType w:val="multilevel"/>
    <w:tmpl w:val="52DA2E31"/>
    <w:lvl w:ilvl="0">
      <w:start w:val="1"/>
      <w:numFmt w:val="decimal"/>
      <w:lvlText w:val="%1)"/>
      <w:lvlJc w:val="left"/>
      <w:pPr>
        <w:ind w:left="440" w:hanging="440"/>
      </w:pPr>
    </w:lvl>
    <w:lvl w:ilvl="1">
      <w:start w:val="1"/>
      <w:numFmt w:val="decimalEnclosedCircle"/>
      <w:lvlText w:val="%2"/>
      <w:lvlJc w:val="left"/>
      <w:pPr>
        <w:ind w:left="800" w:hanging="360"/>
      </w:pPr>
      <w:rPr>
        <w:rFonts w:hint="default"/>
      </w:r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17" w15:restartNumberingAfterBreak="0">
    <w:nsid w:val="5440405F"/>
    <w:multiLevelType w:val="singleLevel"/>
    <w:tmpl w:val="5440405F"/>
    <w:lvl w:ilvl="0">
      <w:start w:val="1"/>
      <w:numFmt w:val="decimal"/>
      <w:lvlText w:val="%1."/>
      <w:lvlJc w:val="left"/>
      <w:pPr>
        <w:ind w:left="845" w:hanging="425"/>
      </w:pPr>
      <w:rPr>
        <w:rFonts w:hint="default"/>
      </w:rPr>
    </w:lvl>
  </w:abstractNum>
  <w:abstractNum w:abstractNumId="18" w15:restartNumberingAfterBreak="0">
    <w:nsid w:val="545CC707"/>
    <w:multiLevelType w:val="singleLevel"/>
    <w:tmpl w:val="545CC707"/>
    <w:lvl w:ilvl="0">
      <w:start w:val="2"/>
      <w:numFmt w:val="chineseCounting"/>
      <w:suff w:val="space"/>
      <w:lvlText w:val="%1."/>
      <w:lvlJc w:val="left"/>
      <w:rPr>
        <w:rFonts w:hint="eastAsia"/>
      </w:rPr>
    </w:lvl>
  </w:abstractNum>
  <w:abstractNum w:abstractNumId="19" w15:restartNumberingAfterBreak="0">
    <w:nsid w:val="574C3CC0"/>
    <w:multiLevelType w:val="multilevel"/>
    <w:tmpl w:val="574C3CC0"/>
    <w:lvl w:ilvl="0">
      <w:start w:val="1"/>
      <w:numFmt w:val="decimal"/>
      <w:lvlText w:val="%1)"/>
      <w:lvlJc w:val="left"/>
      <w:pPr>
        <w:ind w:left="440" w:hanging="440"/>
      </w:p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0" w15:restartNumberingAfterBreak="0">
    <w:nsid w:val="62E77232"/>
    <w:multiLevelType w:val="multilevel"/>
    <w:tmpl w:val="62E77232"/>
    <w:lvl w:ilvl="0">
      <w:start w:val="1"/>
      <w:numFmt w:val="decimal"/>
      <w:lvlText w:val="%1"/>
      <w:lvlJc w:val="left"/>
      <w:pPr>
        <w:ind w:left="560" w:hanging="560"/>
      </w:pPr>
      <w:rPr>
        <w:rFonts w:ascii="Times New Roman" w:hAnsi="Times New Roman" w:cs="Times New Roman" w:hint="default"/>
      </w:rPr>
    </w:lvl>
    <w:lvl w:ilvl="1">
      <w:start w:val="1"/>
      <w:numFmt w:val="decimal"/>
      <w:lvlText w:val="%1.%2"/>
      <w:lvlJc w:val="left"/>
      <w:pPr>
        <w:ind w:left="560" w:hanging="560"/>
      </w:pPr>
      <w:rPr>
        <w:rFonts w:ascii="Times New Roman" w:hAnsi="Times New Roman" w:cs="Times New Roman" w:hint="default"/>
      </w:rPr>
    </w:lvl>
    <w:lvl w:ilvl="2">
      <w:start w:val="1"/>
      <w:numFmt w:val="decimal"/>
      <w:lvlText w:val="%1.%2.%3"/>
      <w:lvlJc w:val="left"/>
      <w:pPr>
        <w:ind w:left="720" w:hanging="720"/>
      </w:pPr>
      <w:rPr>
        <w:rFonts w:ascii="Times New Roman" w:hAnsi="Times New Roman" w:cs="Times New Roman" w:hint="default"/>
      </w:rPr>
    </w:lvl>
    <w:lvl w:ilvl="3">
      <w:start w:val="1"/>
      <w:numFmt w:val="decimal"/>
      <w:lvlText w:val="%1.%2.%3.%4"/>
      <w:lvlJc w:val="left"/>
      <w:pPr>
        <w:ind w:left="720" w:hanging="720"/>
      </w:pPr>
      <w:rPr>
        <w:rFonts w:ascii="Times New Roman" w:hAnsi="Times New Roman" w:cs="Times New Roman" w:hint="default"/>
      </w:rPr>
    </w:lvl>
    <w:lvl w:ilvl="4">
      <w:start w:val="1"/>
      <w:numFmt w:val="decimal"/>
      <w:lvlText w:val="%1.%2.%3.%4.%5"/>
      <w:lvlJc w:val="left"/>
      <w:pPr>
        <w:ind w:left="1080" w:hanging="1080"/>
      </w:pPr>
      <w:rPr>
        <w:rFonts w:ascii="Times New Roman" w:hAnsi="Times New Roman" w:cs="Times New Roman" w:hint="default"/>
      </w:rPr>
    </w:lvl>
    <w:lvl w:ilvl="5">
      <w:start w:val="1"/>
      <w:numFmt w:val="decimal"/>
      <w:lvlText w:val="%1.%2.%3.%4.%5.%6"/>
      <w:lvlJc w:val="left"/>
      <w:pPr>
        <w:ind w:left="1080" w:hanging="1080"/>
      </w:pPr>
      <w:rPr>
        <w:rFonts w:ascii="Times New Roman" w:hAnsi="Times New Roman" w:cs="Times New Roman" w:hint="default"/>
      </w:rPr>
    </w:lvl>
    <w:lvl w:ilvl="6">
      <w:start w:val="1"/>
      <w:numFmt w:val="decimal"/>
      <w:lvlText w:val="%1.%2.%3.%4.%5.%6.%7"/>
      <w:lvlJc w:val="left"/>
      <w:pPr>
        <w:ind w:left="1440" w:hanging="1440"/>
      </w:pPr>
      <w:rPr>
        <w:rFonts w:ascii="Times New Roman" w:hAnsi="Times New Roman" w:cs="Times New Roman" w:hint="default"/>
      </w:rPr>
    </w:lvl>
    <w:lvl w:ilvl="7">
      <w:start w:val="1"/>
      <w:numFmt w:val="decimal"/>
      <w:lvlText w:val="%1.%2.%3.%4.%5.%6.%7.%8"/>
      <w:lvlJc w:val="left"/>
      <w:pPr>
        <w:ind w:left="1440" w:hanging="1440"/>
      </w:pPr>
      <w:rPr>
        <w:rFonts w:ascii="Times New Roman" w:hAnsi="Times New Roman" w:cs="Times New Roman" w:hint="default"/>
      </w:rPr>
    </w:lvl>
    <w:lvl w:ilvl="8">
      <w:start w:val="1"/>
      <w:numFmt w:val="decimal"/>
      <w:lvlText w:val="%1.%2.%3.%4.%5.%6.%7.%8.%9"/>
      <w:lvlJc w:val="left"/>
      <w:pPr>
        <w:ind w:left="1800" w:hanging="1800"/>
      </w:pPr>
      <w:rPr>
        <w:rFonts w:ascii="Times New Roman" w:hAnsi="Times New Roman" w:cs="Times New Roman" w:hint="default"/>
      </w:rPr>
    </w:lvl>
  </w:abstractNum>
  <w:abstractNum w:abstractNumId="21" w15:restartNumberingAfterBreak="0">
    <w:nsid w:val="6B124CDF"/>
    <w:multiLevelType w:val="multilevel"/>
    <w:tmpl w:val="6B124CDF"/>
    <w:lvl w:ilvl="0">
      <w:start w:val="1"/>
      <w:numFmt w:val="decimal"/>
      <w:lvlText w:val="%1)"/>
      <w:lvlJc w:val="left"/>
      <w:pPr>
        <w:ind w:left="360" w:hanging="360"/>
      </w:pPr>
      <w:rPr>
        <w:rFonts w:hint="default"/>
        <w:b w:val="0"/>
        <w:bCs/>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2" w15:restartNumberingAfterBreak="0">
    <w:nsid w:val="6B76543A"/>
    <w:multiLevelType w:val="hybridMultilevel"/>
    <w:tmpl w:val="AB0A2E6C"/>
    <w:lvl w:ilvl="0" w:tplc="3C76E04E">
      <w:start w:val="2025"/>
      <w:numFmt w:val="decimal"/>
      <w:lvlText w:val="%1"/>
      <w:lvlJc w:val="left"/>
      <w:pPr>
        <w:ind w:left="720" w:hanging="72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3" w15:restartNumberingAfterBreak="0">
    <w:nsid w:val="739BFD19"/>
    <w:multiLevelType w:val="singleLevel"/>
    <w:tmpl w:val="739BFD19"/>
    <w:lvl w:ilvl="0">
      <w:start w:val="1"/>
      <w:numFmt w:val="decimal"/>
      <w:lvlText w:val="(%1)"/>
      <w:lvlJc w:val="left"/>
      <w:pPr>
        <w:ind w:left="425" w:hanging="425"/>
      </w:pPr>
      <w:rPr>
        <w:rFonts w:hint="default"/>
      </w:rPr>
    </w:lvl>
  </w:abstractNum>
  <w:abstractNum w:abstractNumId="24" w15:restartNumberingAfterBreak="0">
    <w:nsid w:val="772807EF"/>
    <w:multiLevelType w:val="multilevel"/>
    <w:tmpl w:val="772807EF"/>
    <w:lvl w:ilvl="0">
      <w:start w:val="1"/>
      <w:numFmt w:val="decimal"/>
      <w:lvlText w:val="%1）"/>
      <w:lvlJc w:val="left"/>
      <w:pPr>
        <w:ind w:left="360" w:hanging="360"/>
      </w:pPr>
      <w:rPr>
        <w:rFonts w:hint="default"/>
      </w:rPr>
    </w:lvl>
    <w:lvl w:ilvl="1">
      <w:start w:val="1"/>
      <w:numFmt w:val="lowerLetter"/>
      <w:lvlText w:val="%2)"/>
      <w:lvlJc w:val="left"/>
      <w:pPr>
        <w:ind w:left="880" w:hanging="440"/>
      </w:pPr>
    </w:lvl>
    <w:lvl w:ilvl="2">
      <w:start w:val="1"/>
      <w:numFmt w:val="lowerRoman"/>
      <w:lvlText w:val="%3."/>
      <w:lvlJc w:val="right"/>
      <w:pPr>
        <w:ind w:left="1320" w:hanging="440"/>
      </w:pPr>
    </w:lvl>
    <w:lvl w:ilvl="3">
      <w:start w:val="1"/>
      <w:numFmt w:val="decimal"/>
      <w:lvlText w:val="%4."/>
      <w:lvlJc w:val="left"/>
      <w:pPr>
        <w:ind w:left="1760" w:hanging="440"/>
      </w:pPr>
    </w:lvl>
    <w:lvl w:ilvl="4">
      <w:start w:val="1"/>
      <w:numFmt w:val="lowerLetter"/>
      <w:lvlText w:val="%5)"/>
      <w:lvlJc w:val="left"/>
      <w:pPr>
        <w:ind w:left="2200" w:hanging="440"/>
      </w:pPr>
    </w:lvl>
    <w:lvl w:ilvl="5">
      <w:start w:val="1"/>
      <w:numFmt w:val="lowerRoman"/>
      <w:lvlText w:val="%6."/>
      <w:lvlJc w:val="right"/>
      <w:pPr>
        <w:ind w:left="2640" w:hanging="440"/>
      </w:pPr>
    </w:lvl>
    <w:lvl w:ilvl="6">
      <w:start w:val="1"/>
      <w:numFmt w:val="decimal"/>
      <w:lvlText w:val="%7."/>
      <w:lvlJc w:val="left"/>
      <w:pPr>
        <w:ind w:left="3080" w:hanging="440"/>
      </w:pPr>
    </w:lvl>
    <w:lvl w:ilvl="7">
      <w:start w:val="1"/>
      <w:numFmt w:val="lowerLetter"/>
      <w:lvlText w:val="%8)"/>
      <w:lvlJc w:val="left"/>
      <w:pPr>
        <w:ind w:left="3520" w:hanging="440"/>
      </w:pPr>
    </w:lvl>
    <w:lvl w:ilvl="8">
      <w:start w:val="1"/>
      <w:numFmt w:val="lowerRoman"/>
      <w:lvlText w:val="%9."/>
      <w:lvlJc w:val="right"/>
      <w:pPr>
        <w:ind w:left="3960" w:hanging="440"/>
      </w:pPr>
    </w:lvl>
  </w:abstractNum>
  <w:abstractNum w:abstractNumId="25" w15:restartNumberingAfterBreak="0">
    <w:nsid w:val="7A907609"/>
    <w:multiLevelType w:val="singleLevel"/>
    <w:tmpl w:val="7A907609"/>
    <w:lvl w:ilvl="0">
      <w:start w:val="1"/>
      <w:numFmt w:val="decimal"/>
      <w:lvlText w:val="(%1)"/>
      <w:lvlJc w:val="left"/>
      <w:pPr>
        <w:ind w:left="845" w:hanging="425"/>
      </w:pPr>
      <w:rPr>
        <w:rFonts w:hint="default"/>
      </w:rPr>
    </w:lvl>
  </w:abstractNum>
  <w:num w:numId="1" w16cid:durableId="366100622">
    <w:abstractNumId w:val="20"/>
  </w:num>
  <w:num w:numId="2" w16cid:durableId="551887537">
    <w:abstractNumId w:val="10"/>
  </w:num>
  <w:num w:numId="3" w16cid:durableId="1861430342">
    <w:abstractNumId w:val="9"/>
  </w:num>
  <w:num w:numId="4" w16cid:durableId="1014574258">
    <w:abstractNumId w:val="17"/>
  </w:num>
  <w:num w:numId="5" w16cid:durableId="1448548808">
    <w:abstractNumId w:val="0"/>
  </w:num>
  <w:num w:numId="6" w16cid:durableId="1842617826">
    <w:abstractNumId w:val="2"/>
  </w:num>
  <w:num w:numId="7" w16cid:durableId="1027298177">
    <w:abstractNumId w:val="4"/>
  </w:num>
  <w:num w:numId="8" w16cid:durableId="885339859">
    <w:abstractNumId w:val="6"/>
  </w:num>
  <w:num w:numId="9" w16cid:durableId="1372653733">
    <w:abstractNumId w:val="8"/>
  </w:num>
  <w:num w:numId="10" w16cid:durableId="167259616">
    <w:abstractNumId w:val="18"/>
  </w:num>
  <w:num w:numId="11" w16cid:durableId="335503598">
    <w:abstractNumId w:val="25"/>
  </w:num>
  <w:num w:numId="12" w16cid:durableId="2105878100">
    <w:abstractNumId w:val="7"/>
  </w:num>
  <w:num w:numId="13" w16cid:durableId="237058277">
    <w:abstractNumId w:val="13"/>
  </w:num>
  <w:num w:numId="14" w16cid:durableId="1507556250">
    <w:abstractNumId w:val="12"/>
  </w:num>
  <w:num w:numId="15" w16cid:durableId="750661000">
    <w:abstractNumId w:val="1"/>
  </w:num>
  <w:num w:numId="16" w16cid:durableId="360400983">
    <w:abstractNumId w:val="23"/>
  </w:num>
  <w:num w:numId="17" w16cid:durableId="279071679">
    <w:abstractNumId w:val="5"/>
  </w:num>
  <w:num w:numId="18" w16cid:durableId="560360411">
    <w:abstractNumId w:val="3"/>
  </w:num>
  <w:num w:numId="19" w16cid:durableId="192698553">
    <w:abstractNumId w:val="16"/>
  </w:num>
  <w:num w:numId="20" w16cid:durableId="717554246">
    <w:abstractNumId w:val="21"/>
  </w:num>
  <w:num w:numId="21" w16cid:durableId="1340309359">
    <w:abstractNumId w:val="24"/>
  </w:num>
  <w:num w:numId="22" w16cid:durableId="1967664809">
    <w:abstractNumId w:val="19"/>
  </w:num>
  <w:num w:numId="23" w16cid:durableId="772284047">
    <w:abstractNumId w:val="15"/>
  </w:num>
  <w:num w:numId="24" w16cid:durableId="887452705">
    <w:abstractNumId w:val="14"/>
  </w:num>
  <w:num w:numId="25" w16cid:durableId="955794200">
    <w:abstractNumId w:val="11"/>
  </w:num>
  <w:num w:numId="26" w16cid:durableId="1202477799">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urrentStyleCount" w:val="5"/>
  </w:docVars>
  <w:rsids>
    <w:rsidRoot w:val="0047477B"/>
    <w:rsid w:val="00005208"/>
    <w:rsid w:val="00011F87"/>
    <w:rsid w:val="000135D7"/>
    <w:rsid w:val="0001418D"/>
    <w:rsid w:val="00014C84"/>
    <w:rsid w:val="00022260"/>
    <w:rsid w:val="0002651D"/>
    <w:rsid w:val="00040BC9"/>
    <w:rsid w:val="00044C26"/>
    <w:rsid w:val="000601E0"/>
    <w:rsid w:val="000617A8"/>
    <w:rsid w:val="000842ED"/>
    <w:rsid w:val="0008631C"/>
    <w:rsid w:val="000952DD"/>
    <w:rsid w:val="000A7BA3"/>
    <w:rsid w:val="000C0B20"/>
    <w:rsid w:val="000F19BA"/>
    <w:rsid w:val="00100C46"/>
    <w:rsid w:val="00103670"/>
    <w:rsid w:val="0010596C"/>
    <w:rsid w:val="00106E78"/>
    <w:rsid w:val="00107FF3"/>
    <w:rsid w:val="0011030A"/>
    <w:rsid w:val="001105CD"/>
    <w:rsid w:val="0011161E"/>
    <w:rsid w:val="00112B9F"/>
    <w:rsid w:val="0011430C"/>
    <w:rsid w:val="00114DE6"/>
    <w:rsid w:val="00120320"/>
    <w:rsid w:val="00142841"/>
    <w:rsid w:val="00147C96"/>
    <w:rsid w:val="00151A25"/>
    <w:rsid w:val="001612CA"/>
    <w:rsid w:val="00162F45"/>
    <w:rsid w:val="00167D11"/>
    <w:rsid w:val="00171E47"/>
    <w:rsid w:val="00184B44"/>
    <w:rsid w:val="00185409"/>
    <w:rsid w:val="00190076"/>
    <w:rsid w:val="001A3B9C"/>
    <w:rsid w:val="001D215F"/>
    <w:rsid w:val="001D7FA4"/>
    <w:rsid w:val="001F1413"/>
    <w:rsid w:val="001F5F04"/>
    <w:rsid w:val="00211814"/>
    <w:rsid w:val="00214069"/>
    <w:rsid w:val="00231C0C"/>
    <w:rsid w:val="00232D99"/>
    <w:rsid w:val="002351DD"/>
    <w:rsid w:val="00236B95"/>
    <w:rsid w:val="0025788A"/>
    <w:rsid w:val="00261809"/>
    <w:rsid w:val="002652AE"/>
    <w:rsid w:val="0026781E"/>
    <w:rsid w:val="00277457"/>
    <w:rsid w:val="00280D06"/>
    <w:rsid w:val="0029360A"/>
    <w:rsid w:val="0029713D"/>
    <w:rsid w:val="002A4981"/>
    <w:rsid w:val="002B6FAC"/>
    <w:rsid w:val="002C26B3"/>
    <w:rsid w:val="002C75B5"/>
    <w:rsid w:val="002D2B3D"/>
    <w:rsid w:val="002D4E13"/>
    <w:rsid w:val="002D638B"/>
    <w:rsid w:val="002E1918"/>
    <w:rsid w:val="00324DD6"/>
    <w:rsid w:val="003323C4"/>
    <w:rsid w:val="00332F2D"/>
    <w:rsid w:val="00333115"/>
    <w:rsid w:val="00333F96"/>
    <w:rsid w:val="00347118"/>
    <w:rsid w:val="00373BB8"/>
    <w:rsid w:val="003760A4"/>
    <w:rsid w:val="003768D4"/>
    <w:rsid w:val="0039025F"/>
    <w:rsid w:val="003A0393"/>
    <w:rsid w:val="003A6165"/>
    <w:rsid w:val="003A7D86"/>
    <w:rsid w:val="003B6614"/>
    <w:rsid w:val="003C07F8"/>
    <w:rsid w:val="003C6DA1"/>
    <w:rsid w:val="003D3D3A"/>
    <w:rsid w:val="003F0A03"/>
    <w:rsid w:val="003F2B58"/>
    <w:rsid w:val="003F2CAD"/>
    <w:rsid w:val="003F4B94"/>
    <w:rsid w:val="00406AC2"/>
    <w:rsid w:val="00417683"/>
    <w:rsid w:val="00436F5F"/>
    <w:rsid w:val="00440590"/>
    <w:rsid w:val="0044414F"/>
    <w:rsid w:val="00444253"/>
    <w:rsid w:val="00452A4D"/>
    <w:rsid w:val="0045526E"/>
    <w:rsid w:val="00471B30"/>
    <w:rsid w:val="0047477B"/>
    <w:rsid w:val="00483D92"/>
    <w:rsid w:val="004A063E"/>
    <w:rsid w:val="004A7053"/>
    <w:rsid w:val="004B1AF0"/>
    <w:rsid w:val="004D3EC2"/>
    <w:rsid w:val="004D651E"/>
    <w:rsid w:val="004E006A"/>
    <w:rsid w:val="004E2503"/>
    <w:rsid w:val="004E5616"/>
    <w:rsid w:val="004F145D"/>
    <w:rsid w:val="004F683D"/>
    <w:rsid w:val="005019E6"/>
    <w:rsid w:val="00502B45"/>
    <w:rsid w:val="00514D66"/>
    <w:rsid w:val="00520226"/>
    <w:rsid w:val="00533E3B"/>
    <w:rsid w:val="005373BD"/>
    <w:rsid w:val="00544AF2"/>
    <w:rsid w:val="005458BA"/>
    <w:rsid w:val="00553CAF"/>
    <w:rsid w:val="00575195"/>
    <w:rsid w:val="00595580"/>
    <w:rsid w:val="005A20E9"/>
    <w:rsid w:val="005B6633"/>
    <w:rsid w:val="005B6BC6"/>
    <w:rsid w:val="005C0638"/>
    <w:rsid w:val="005E5544"/>
    <w:rsid w:val="005F0F6B"/>
    <w:rsid w:val="005F11C8"/>
    <w:rsid w:val="005F4009"/>
    <w:rsid w:val="00605F9F"/>
    <w:rsid w:val="00616652"/>
    <w:rsid w:val="006167FE"/>
    <w:rsid w:val="00621E35"/>
    <w:rsid w:val="00622107"/>
    <w:rsid w:val="006343EC"/>
    <w:rsid w:val="00650943"/>
    <w:rsid w:val="00652F79"/>
    <w:rsid w:val="00662669"/>
    <w:rsid w:val="00691FF0"/>
    <w:rsid w:val="006A7DFD"/>
    <w:rsid w:val="006B1AD5"/>
    <w:rsid w:val="006C1092"/>
    <w:rsid w:val="006C154B"/>
    <w:rsid w:val="006C1B72"/>
    <w:rsid w:val="006C4B39"/>
    <w:rsid w:val="006C56AD"/>
    <w:rsid w:val="006C66B9"/>
    <w:rsid w:val="006D46C8"/>
    <w:rsid w:val="006D7E97"/>
    <w:rsid w:val="006E7498"/>
    <w:rsid w:val="006F7F29"/>
    <w:rsid w:val="007048BB"/>
    <w:rsid w:val="00711D1C"/>
    <w:rsid w:val="00724194"/>
    <w:rsid w:val="007379D4"/>
    <w:rsid w:val="007423E5"/>
    <w:rsid w:val="007518E9"/>
    <w:rsid w:val="0076148E"/>
    <w:rsid w:val="00770C6F"/>
    <w:rsid w:val="00773C89"/>
    <w:rsid w:val="00783EEA"/>
    <w:rsid w:val="007964DE"/>
    <w:rsid w:val="007A2F4B"/>
    <w:rsid w:val="007B03A8"/>
    <w:rsid w:val="007B1BF1"/>
    <w:rsid w:val="007B6C62"/>
    <w:rsid w:val="007C07BD"/>
    <w:rsid w:val="007C08D8"/>
    <w:rsid w:val="007C0AED"/>
    <w:rsid w:val="007C68CB"/>
    <w:rsid w:val="007D0D77"/>
    <w:rsid w:val="007D6541"/>
    <w:rsid w:val="007D6C65"/>
    <w:rsid w:val="007D738C"/>
    <w:rsid w:val="007E0C45"/>
    <w:rsid w:val="007E6477"/>
    <w:rsid w:val="007F121B"/>
    <w:rsid w:val="007F512B"/>
    <w:rsid w:val="00802410"/>
    <w:rsid w:val="00804219"/>
    <w:rsid w:val="0081739C"/>
    <w:rsid w:val="00833E46"/>
    <w:rsid w:val="0083475F"/>
    <w:rsid w:val="00840648"/>
    <w:rsid w:val="00841721"/>
    <w:rsid w:val="0085054F"/>
    <w:rsid w:val="00851411"/>
    <w:rsid w:val="00851896"/>
    <w:rsid w:val="00852E08"/>
    <w:rsid w:val="00860526"/>
    <w:rsid w:val="00861C12"/>
    <w:rsid w:val="00884886"/>
    <w:rsid w:val="00896A40"/>
    <w:rsid w:val="008B65B1"/>
    <w:rsid w:val="008D09EC"/>
    <w:rsid w:val="008D12B8"/>
    <w:rsid w:val="008D5298"/>
    <w:rsid w:val="008D6EB0"/>
    <w:rsid w:val="00901455"/>
    <w:rsid w:val="009153B6"/>
    <w:rsid w:val="009174F4"/>
    <w:rsid w:val="009359AC"/>
    <w:rsid w:val="00940C33"/>
    <w:rsid w:val="00947ACA"/>
    <w:rsid w:val="00956DE8"/>
    <w:rsid w:val="00960B07"/>
    <w:rsid w:val="00966A0B"/>
    <w:rsid w:val="0099280E"/>
    <w:rsid w:val="00997009"/>
    <w:rsid w:val="009A7AE3"/>
    <w:rsid w:val="009C0980"/>
    <w:rsid w:val="009E1D1C"/>
    <w:rsid w:val="009F5CA4"/>
    <w:rsid w:val="00A0640B"/>
    <w:rsid w:val="00A152FC"/>
    <w:rsid w:val="00A16DDF"/>
    <w:rsid w:val="00A20870"/>
    <w:rsid w:val="00A41517"/>
    <w:rsid w:val="00A45976"/>
    <w:rsid w:val="00A5035F"/>
    <w:rsid w:val="00A528F5"/>
    <w:rsid w:val="00A57179"/>
    <w:rsid w:val="00A71645"/>
    <w:rsid w:val="00A81745"/>
    <w:rsid w:val="00A8339C"/>
    <w:rsid w:val="00A91C98"/>
    <w:rsid w:val="00A92276"/>
    <w:rsid w:val="00AA098B"/>
    <w:rsid w:val="00AA7449"/>
    <w:rsid w:val="00AB7021"/>
    <w:rsid w:val="00AC18A6"/>
    <w:rsid w:val="00AC64A0"/>
    <w:rsid w:val="00AD25A5"/>
    <w:rsid w:val="00AE06F8"/>
    <w:rsid w:val="00AE34E5"/>
    <w:rsid w:val="00B267E0"/>
    <w:rsid w:val="00B27FA2"/>
    <w:rsid w:val="00B3042F"/>
    <w:rsid w:val="00B35AA5"/>
    <w:rsid w:val="00B4583C"/>
    <w:rsid w:val="00B60FAB"/>
    <w:rsid w:val="00B616A3"/>
    <w:rsid w:val="00B61792"/>
    <w:rsid w:val="00B6369F"/>
    <w:rsid w:val="00B66D36"/>
    <w:rsid w:val="00B81B86"/>
    <w:rsid w:val="00B85D65"/>
    <w:rsid w:val="00B87308"/>
    <w:rsid w:val="00B96885"/>
    <w:rsid w:val="00BB0989"/>
    <w:rsid w:val="00BC251A"/>
    <w:rsid w:val="00BC7716"/>
    <w:rsid w:val="00BE4514"/>
    <w:rsid w:val="00BF0E43"/>
    <w:rsid w:val="00BF243D"/>
    <w:rsid w:val="00BF49DC"/>
    <w:rsid w:val="00C1105B"/>
    <w:rsid w:val="00C12676"/>
    <w:rsid w:val="00C21B62"/>
    <w:rsid w:val="00C222AF"/>
    <w:rsid w:val="00C30C3C"/>
    <w:rsid w:val="00C321AD"/>
    <w:rsid w:val="00C40BB9"/>
    <w:rsid w:val="00C47D91"/>
    <w:rsid w:val="00C53151"/>
    <w:rsid w:val="00C54065"/>
    <w:rsid w:val="00C56B79"/>
    <w:rsid w:val="00C6008E"/>
    <w:rsid w:val="00C60458"/>
    <w:rsid w:val="00C63C2A"/>
    <w:rsid w:val="00C76C3E"/>
    <w:rsid w:val="00C90E9A"/>
    <w:rsid w:val="00C928C7"/>
    <w:rsid w:val="00C94C25"/>
    <w:rsid w:val="00CA04FE"/>
    <w:rsid w:val="00CA1F86"/>
    <w:rsid w:val="00CA41F3"/>
    <w:rsid w:val="00CA6D6C"/>
    <w:rsid w:val="00CA7AAD"/>
    <w:rsid w:val="00CB0D93"/>
    <w:rsid w:val="00CB3AB0"/>
    <w:rsid w:val="00CB3AE5"/>
    <w:rsid w:val="00CB425F"/>
    <w:rsid w:val="00CB576F"/>
    <w:rsid w:val="00CC5CCC"/>
    <w:rsid w:val="00CE3A48"/>
    <w:rsid w:val="00CE6606"/>
    <w:rsid w:val="00D11923"/>
    <w:rsid w:val="00D13C24"/>
    <w:rsid w:val="00D144E5"/>
    <w:rsid w:val="00D17DE5"/>
    <w:rsid w:val="00D22769"/>
    <w:rsid w:val="00D42CC9"/>
    <w:rsid w:val="00D44E8D"/>
    <w:rsid w:val="00D52A36"/>
    <w:rsid w:val="00D57761"/>
    <w:rsid w:val="00D6214B"/>
    <w:rsid w:val="00D70FF9"/>
    <w:rsid w:val="00D72248"/>
    <w:rsid w:val="00D76065"/>
    <w:rsid w:val="00D77564"/>
    <w:rsid w:val="00D9005E"/>
    <w:rsid w:val="00D910E0"/>
    <w:rsid w:val="00D95046"/>
    <w:rsid w:val="00DB3CBE"/>
    <w:rsid w:val="00DB64CE"/>
    <w:rsid w:val="00DB76D0"/>
    <w:rsid w:val="00DC5283"/>
    <w:rsid w:val="00DC7538"/>
    <w:rsid w:val="00DD0E5F"/>
    <w:rsid w:val="00DD700F"/>
    <w:rsid w:val="00DF27E8"/>
    <w:rsid w:val="00DF645B"/>
    <w:rsid w:val="00E00CB3"/>
    <w:rsid w:val="00E0121C"/>
    <w:rsid w:val="00E34B8F"/>
    <w:rsid w:val="00E42E3E"/>
    <w:rsid w:val="00E64BCE"/>
    <w:rsid w:val="00E663B5"/>
    <w:rsid w:val="00E722B2"/>
    <w:rsid w:val="00E96DD5"/>
    <w:rsid w:val="00EA528E"/>
    <w:rsid w:val="00EB38FF"/>
    <w:rsid w:val="00EC1655"/>
    <w:rsid w:val="00ED1295"/>
    <w:rsid w:val="00ED5208"/>
    <w:rsid w:val="00ED5F22"/>
    <w:rsid w:val="00ED7567"/>
    <w:rsid w:val="00EE4340"/>
    <w:rsid w:val="00EF44E5"/>
    <w:rsid w:val="00F039E4"/>
    <w:rsid w:val="00F066E9"/>
    <w:rsid w:val="00F13A70"/>
    <w:rsid w:val="00F326D5"/>
    <w:rsid w:val="00F35E0E"/>
    <w:rsid w:val="00F44875"/>
    <w:rsid w:val="00F5365F"/>
    <w:rsid w:val="00F625FC"/>
    <w:rsid w:val="00F7062B"/>
    <w:rsid w:val="00F74C3C"/>
    <w:rsid w:val="00F7647B"/>
    <w:rsid w:val="00F767BA"/>
    <w:rsid w:val="00F914DE"/>
    <w:rsid w:val="00FB0A77"/>
    <w:rsid w:val="00FB5106"/>
    <w:rsid w:val="00FB5EAC"/>
    <w:rsid w:val="00FD3C96"/>
    <w:rsid w:val="00FD4FCF"/>
    <w:rsid w:val="00FE38DB"/>
    <w:rsid w:val="00FF4A67"/>
    <w:rsid w:val="00FF7A92"/>
    <w:rsid w:val="4C0513A3"/>
    <w:rsid w:val="62D908C4"/>
    <w:rsid w:val="65461F6C"/>
    <w:rsid w:val="6D4B14A4"/>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1B674017"/>
  <w15:docId w15:val="{4AE77592-B171-44F6-AD97-DA739476B5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14:ligatures w14:val="standardContextual"/>
    </w:rPr>
  </w:style>
  <w:style w:type="paragraph" w:styleId="1">
    <w:name w:val="heading 1"/>
    <w:basedOn w:val="a"/>
    <w:next w:val="a"/>
    <w:link w:val="10"/>
    <w:uiPriority w:val="9"/>
    <w:qFormat/>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1F5F04"/>
    <w:pPr>
      <w:keepNext/>
      <w:keepLines/>
      <w:spacing w:before="160" w:after="80"/>
      <w:outlineLvl w:val="1"/>
    </w:pPr>
    <w:rPr>
      <w:rFonts w:ascii="Times New Roman" w:eastAsia="黑体" w:hAnsi="Times New Roman" w:cs="Times New Roman"/>
      <w:b/>
      <w:bCs/>
      <w:sz w:val="32"/>
      <w:szCs w:val="32"/>
    </w:rPr>
  </w:style>
  <w:style w:type="paragraph" w:styleId="3">
    <w:name w:val="heading 3"/>
    <w:basedOn w:val="a"/>
    <w:next w:val="a"/>
    <w:link w:val="30"/>
    <w:uiPriority w:val="9"/>
    <w:unhideWhenUsed/>
    <w:qFormat/>
    <w:rsid w:val="00C321AD"/>
    <w:pPr>
      <w:keepNext/>
      <w:keepLines/>
      <w:numPr>
        <w:ilvl w:val="1"/>
      </w:numPr>
      <w:spacing w:before="160" w:after="80"/>
      <w:ind w:left="560" w:hanging="560"/>
      <w:outlineLvl w:val="2"/>
    </w:pPr>
    <w:rPr>
      <w:rFonts w:ascii="Times New Roman" w:eastAsia="黑体" w:hAnsi="Times New Roman" w:cs="Times New Roman"/>
      <w:b/>
      <w:bCs/>
      <w:noProof/>
      <w:sz w:val="28"/>
      <w:szCs w:val="28"/>
    </w:rPr>
  </w:style>
  <w:style w:type="paragraph" w:styleId="4">
    <w:name w:val="heading 4"/>
    <w:basedOn w:val="a"/>
    <w:next w:val="a"/>
    <w:link w:val="40"/>
    <w:uiPriority w:val="9"/>
    <w:unhideWhenUsed/>
    <w:qFormat/>
    <w:rsid w:val="00120320"/>
    <w:pPr>
      <w:outlineLvl w:val="3"/>
    </w:pPr>
    <w:rPr>
      <w:rFonts w:ascii="黑体" w:eastAsia="黑体" w:hAnsi="黑体"/>
      <w:b/>
      <w:bCs/>
      <w:sz w:val="24"/>
      <w:szCs w:val="24"/>
    </w:rPr>
  </w:style>
  <w:style w:type="paragraph" w:styleId="5">
    <w:name w:val="heading 5"/>
    <w:basedOn w:val="a"/>
    <w:next w:val="a"/>
    <w:link w:val="50"/>
    <w:uiPriority w:val="9"/>
    <w:semiHidden/>
    <w:unhideWhenUsed/>
    <w:qFormat/>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caption"/>
    <w:basedOn w:val="a"/>
    <w:next w:val="a"/>
    <w:uiPriority w:val="35"/>
    <w:unhideWhenUsed/>
    <w:qFormat/>
    <w:rPr>
      <w:rFonts w:asciiTheme="majorHAnsi" w:eastAsia="黑体" w:hAnsiTheme="majorHAnsi" w:cstheme="majorBidi"/>
      <w:sz w:val="20"/>
      <w:szCs w:val="20"/>
    </w:rPr>
  </w:style>
  <w:style w:type="paragraph" w:styleId="a4">
    <w:name w:val="Body Text"/>
    <w:basedOn w:val="a"/>
    <w:link w:val="a5"/>
    <w:qFormat/>
    <w:pPr>
      <w:widowControl/>
      <w:spacing w:after="120" w:line="228" w:lineRule="auto"/>
      <w:ind w:firstLine="288"/>
    </w:pPr>
    <w:rPr>
      <w:rFonts w:ascii="Times New Roman" w:eastAsia="宋体" w:hAnsi="Times New Roman" w:cs="Times New Roman"/>
      <w:spacing w:val="-1"/>
      <w:kern w:val="0"/>
      <w:sz w:val="20"/>
      <w:szCs w:val="20"/>
      <w:lang w:eastAsia="en-US"/>
      <w14:ligatures w14:val="none"/>
    </w:rPr>
  </w:style>
  <w:style w:type="paragraph" w:styleId="a6">
    <w:name w:val="footer"/>
    <w:basedOn w:val="a"/>
    <w:link w:val="a7"/>
    <w:uiPriority w:val="99"/>
    <w:unhideWhenUsed/>
    <w:qFormat/>
    <w:pPr>
      <w:tabs>
        <w:tab w:val="center" w:pos="4153"/>
        <w:tab w:val="right" w:pos="8306"/>
      </w:tabs>
      <w:snapToGrid w:val="0"/>
      <w:jc w:val="left"/>
    </w:pPr>
    <w:rPr>
      <w:sz w:val="18"/>
      <w:szCs w:val="18"/>
    </w:rPr>
  </w:style>
  <w:style w:type="paragraph" w:styleId="a8">
    <w:name w:val="header"/>
    <w:basedOn w:val="a"/>
    <w:link w:val="a9"/>
    <w:uiPriority w:val="99"/>
    <w:unhideWhenUsed/>
    <w:qFormat/>
    <w:pPr>
      <w:tabs>
        <w:tab w:val="center" w:pos="4153"/>
        <w:tab w:val="right" w:pos="8306"/>
      </w:tabs>
      <w:snapToGrid w:val="0"/>
      <w:jc w:val="center"/>
    </w:pPr>
    <w:rPr>
      <w:sz w:val="18"/>
      <w:szCs w:val="18"/>
    </w:rPr>
  </w:style>
  <w:style w:type="paragraph" w:styleId="aa">
    <w:name w:val="Subtitle"/>
    <w:basedOn w:val="a"/>
    <w:next w:val="a"/>
    <w:link w:val="ab"/>
    <w:uiPriority w:val="11"/>
    <w:qFormat/>
    <w:pPr>
      <w:spacing w:after="160"/>
      <w:jc w:val="center"/>
    </w:pPr>
    <w:rPr>
      <w:rFonts w:asciiTheme="majorHAnsi" w:eastAsiaTheme="majorEastAsia" w:hAnsiTheme="majorHAnsi" w:cstheme="majorBidi"/>
      <w:color w:val="595959" w:themeColor="text1" w:themeTint="A6"/>
      <w:spacing w:val="15"/>
      <w:sz w:val="28"/>
      <w:szCs w:val="28"/>
    </w:rPr>
  </w:style>
  <w:style w:type="paragraph" w:styleId="ac">
    <w:name w:val="Title"/>
    <w:basedOn w:val="a"/>
    <w:next w:val="a"/>
    <w:link w:val="ad"/>
    <w:uiPriority w:val="10"/>
    <w:qFormat/>
    <w:pPr>
      <w:spacing w:after="80"/>
      <w:contextualSpacing/>
      <w:jc w:val="center"/>
    </w:pPr>
    <w:rPr>
      <w:rFonts w:asciiTheme="majorHAnsi" w:eastAsiaTheme="majorEastAsia" w:hAnsiTheme="majorHAnsi" w:cstheme="majorBidi"/>
      <w:spacing w:val="-10"/>
      <w:kern w:val="28"/>
      <w:sz w:val="56"/>
      <w:szCs w:val="56"/>
    </w:rPr>
  </w:style>
  <w:style w:type="table" w:styleId="ae">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
    <w:name w:val="Strong"/>
    <w:basedOn w:val="a0"/>
    <w:uiPriority w:val="22"/>
    <w:qFormat/>
    <w:rPr>
      <w:b/>
    </w:rPr>
  </w:style>
  <w:style w:type="character" w:styleId="HTML">
    <w:name w:val="HTML Code"/>
    <w:basedOn w:val="a0"/>
    <w:uiPriority w:val="99"/>
    <w:semiHidden/>
    <w:unhideWhenUsed/>
    <w:qFormat/>
    <w:rPr>
      <w:rFonts w:ascii="Courier New" w:hAnsi="Courier New"/>
      <w:sz w:val="20"/>
    </w:rPr>
  </w:style>
  <w:style w:type="character" w:customStyle="1" w:styleId="10">
    <w:name w:val="标题 1 字符"/>
    <w:basedOn w:val="a0"/>
    <w:link w:val="1"/>
    <w:uiPriority w:val="9"/>
    <w:qFormat/>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qFormat/>
    <w:rsid w:val="001F5F04"/>
    <w:rPr>
      <w:rFonts w:eastAsia="黑体"/>
      <w:b/>
      <w:bCs/>
      <w:kern w:val="2"/>
      <w:sz w:val="32"/>
      <w:szCs w:val="32"/>
      <w14:ligatures w14:val="standardContextual"/>
    </w:rPr>
  </w:style>
  <w:style w:type="character" w:customStyle="1" w:styleId="30">
    <w:name w:val="标题 3 字符"/>
    <w:basedOn w:val="a0"/>
    <w:link w:val="3"/>
    <w:uiPriority w:val="9"/>
    <w:qFormat/>
    <w:rsid w:val="00C321AD"/>
    <w:rPr>
      <w:rFonts w:eastAsia="黑体"/>
      <w:b/>
      <w:bCs/>
      <w:noProof/>
      <w:kern w:val="2"/>
      <w:sz w:val="28"/>
      <w:szCs w:val="28"/>
      <w14:ligatures w14:val="standardContextual"/>
    </w:rPr>
  </w:style>
  <w:style w:type="character" w:customStyle="1" w:styleId="40">
    <w:name w:val="标题 4 字符"/>
    <w:basedOn w:val="a0"/>
    <w:link w:val="4"/>
    <w:uiPriority w:val="9"/>
    <w:qFormat/>
    <w:rsid w:val="00120320"/>
    <w:rPr>
      <w:rFonts w:ascii="黑体" w:eastAsia="黑体" w:hAnsi="黑体" w:cstheme="minorBidi"/>
      <w:b/>
      <w:bCs/>
      <w:kern w:val="2"/>
      <w:sz w:val="24"/>
      <w:szCs w:val="24"/>
      <w14:ligatures w14:val="standardContextual"/>
    </w:rPr>
  </w:style>
  <w:style w:type="character" w:customStyle="1" w:styleId="50">
    <w:name w:val="标题 5 字符"/>
    <w:basedOn w:val="a0"/>
    <w:link w:val="5"/>
    <w:uiPriority w:val="9"/>
    <w:semiHidden/>
    <w:qFormat/>
    <w:rPr>
      <w:rFonts w:cstheme="majorBidi"/>
      <w:color w:val="0F4761" w:themeColor="accent1" w:themeShade="BF"/>
      <w:sz w:val="24"/>
      <w:szCs w:val="24"/>
    </w:rPr>
  </w:style>
  <w:style w:type="character" w:customStyle="1" w:styleId="60">
    <w:name w:val="标题 6 字符"/>
    <w:basedOn w:val="a0"/>
    <w:link w:val="6"/>
    <w:uiPriority w:val="9"/>
    <w:semiHidden/>
    <w:qFormat/>
    <w:rPr>
      <w:rFonts w:cstheme="majorBidi"/>
      <w:b/>
      <w:bCs/>
      <w:color w:val="0F4761" w:themeColor="accent1" w:themeShade="BF"/>
    </w:rPr>
  </w:style>
  <w:style w:type="character" w:customStyle="1" w:styleId="70">
    <w:name w:val="标题 7 字符"/>
    <w:basedOn w:val="a0"/>
    <w:link w:val="7"/>
    <w:uiPriority w:val="9"/>
    <w:semiHidden/>
    <w:rPr>
      <w:rFonts w:cstheme="majorBidi"/>
      <w:b/>
      <w:bCs/>
      <w:color w:val="595959" w:themeColor="text1" w:themeTint="A6"/>
    </w:rPr>
  </w:style>
  <w:style w:type="character" w:customStyle="1" w:styleId="80">
    <w:name w:val="标题 8 字符"/>
    <w:basedOn w:val="a0"/>
    <w:link w:val="8"/>
    <w:uiPriority w:val="9"/>
    <w:semiHidden/>
    <w:qFormat/>
    <w:rPr>
      <w:rFonts w:cstheme="majorBidi"/>
      <w:color w:val="595959" w:themeColor="text1" w:themeTint="A6"/>
    </w:rPr>
  </w:style>
  <w:style w:type="character" w:customStyle="1" w:styleId="90">
    <w:name w:val="标题 9 字符"/>
    <w:basedOn w:val="a0"/>
    <w:link w:val="9"/>
    <w:uiPriority w:val="9"/>
    <w:semiHidden/>
    <w:qFormat/>
    <w:rPr>
      <w:rFonts w:eastAsiaTheme="majorEastAsia" w:cstheme="majorBidi"/>
      <w:color w:val="595959" w:themeColor="text1" w:themeTint="A6"/>
    </w:rPr>
  </w:style>
  <w:style w:type="character" w:customStyle="1" w:styleId="ad">
    <w:name w:val="标题 字符"/>
    <w:basedOn w:val="a0"/>
    <w:link w:val="ac"/>
    <w:uiPriority w:val="10"/>
    <w:qFormat/>
    <w:rPr>
      <w:rFonts w:asciiTheme="majorHAnsi" w:eastAsiaTheme="majorEastAsia" w:hAnsiTheme="majorHAnsi" w:cstheme="majorBidi"/>
      <w:spacing w:val="-10"/>
      <w:kern w:val="28"/>
      <w:sz w:val="56"/>
      <w:szCs w:val="56"/>
    </w:rPr>
  </w:style>
  <w:style w:type="character" w:customStyle="1" w:styleId="ab">
    <w:name w:val="副标题 字符"/>
    <w:basedOn w:val="a0"/>
    <w:link w:val="aa"/>
    <w:uiPriority w:val="11"/>
    <w:qFormat/>
    <w:rPr>
      <w:rFonts w:asciiTheme="majorHAnsi" w:eastAsiaTheme="majorEastAsia" w:hAnsiTheme="majorHAnsi" w:cstheme="majorBidi"/>
      <w:color w:val="595959" w:themeColor="text1" w:themeTint="A6"/>
      <w:spacing w:val="15"/>
      <w:sz w:val="28"/>
      <w:szCs w:val="28"/>
    </w:rPr>
  </w:style>
  <w:style w:type="paragraph" w:styleId="af0">
    <w:name w:val="Quote"/>
    <w:basedOn w:val="a"/>
    <w:next w:val="a"/>
    <w:link w:val="af1"/>
    <w:uiPriority w:val="29"/>
    <w:qFormat/>
    <w:pPr>
      <w:spacing w:before="160" w:after="160"/>
      <w:jc w:val="center"/>
    </w:pPr>
    <w:rPr>
      <w:i/>
      <w:iCs/>
      <w:color w:val="404040" w:themeColor="text1" w:themeTint="BF"/>
    </w:rPr>
  </w:style>
  <w:style w:type="character" w:customStyle="1" w:styleId="af1">
    <w:name w:val="引用 字符"/>
    <w:basedOn w:val="a0"/>
    <w:link w:val="af0"/>
    <w:uiPriority w:val="29"/>
    <w:rPr>
      <w:i/>
      <w:iCs/>
      <w:color w:val="404040" w:themeColor="text1" w:themeTint="BF"/>
    </w:rPr>
  </w:style>
  <w:style w:type="paragraph" w:styleId="af2">
    <w:name w:val="List Paragraph"/>
    <w:basedOn w:val="a"/>
    <w:uiPriority w:val="99"/>
    <w:qFormat/>
    <w:pPr>
      <w:ind w:left="720"/>
      <w:contextualSpacing/>
    </w:pPr>
  </w:style>
  <w:style w:type="character" w:customStyle="1" w:styleId="11">
    <w:name w:val="明显强调1"/>
    <w:basedOn w:val="a0"/>
    <w:uiPriority w:val="21"/>
    <w:qFormat/>
    <w:rPr>
      <w:i/>
      <w:iCs/>
      <w:color w:val="0F4761" w:themeColor="accent1" w:themeShade="BF"/>
    </w:rPr>
  </w:style>
  <w:style w:type="paragraph" w:styleId="af3">
    <w:name w:val="Intense Quote"/>
    <w:basedOn w:val="a"/>
    <w:next w:val="a"/>
    <w:link w:val="af4"/>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4">
    <w:name w:val="明显引用 字符"/>
    <w:basedOn w:val="a0"/>
    <w:link w:val="af3"/>
    <w:uiPriority w:val="30"/>
    <w:qFormat/>
    <w:rPr>
      <w:i/>
      <w:iCs/>
      <w:color w:val="0F4761" w:themeColor="accent1" w:themeShade="BF"/>
    </w:rPr>
  </w:style>
  <w:style w:type="character" w:customStyle="1" w:styleId="12">
    <w:name w:val="明显参考1"/>
    <w:basedOn w:val="a0"/>
    <w:uiPriority w:val="32"/>
    <w:qFormat/>
    <w:rPr>
      <w:b/>
      <w:bCs/>
      <w:smallCaps/>
      <w:color w:val="0F4761" w:themeColor="accent1" w:themeShade="BF"/>
      <w:spacing w:val="5"/>
    </w:rPr>
  </w:style>
  <w:style w:type="character" w:customStyle="1" w:styleId="a9">
    <w:name w:val="页眉 字符"/>
    <w:basedOn w:val="a0"/>
    <w:link w:val="a8"/>
    <w:uiPriority w:val="99"/>
    <w:qFormat/>
    <w:rPr>
      <w:sz w:val="18"/>
      <w:szCs w:val="18"/>
    </w:rPr>
  </w:style>
  <w:style w:type="character" w:customStyle="1" w:styleId="a7">
    <w:name w:val="页脚 字符"/>
    <w:basedOn w:val="a0"/>
    <w:link w:val="a6"/>
    <w:uiPriority w:val="99"/>
    <w:qFormat/>
    <w:rPr>
      <w:sz w:val="18"/>
      <w:szCs w:val="18"/>
    </w:rPr>
  </w:style>
  <w:style w:type="character" w:styleId="af5">
    <w:name w:val="Placeholder Text"/>
    <w:basedOn w:val="a0"/>
    <w:uiPriority w:val="99"/>
    <w:semiHidden/>
    <w:qFormat/>
    <w:rPr>
      <w:color w:val="666666"/>
    </w:rPr>
  </w:style>
  <w:style w:type="character" w:customStyle="1" w:styleId="a5">
    <w:name w:val="正文文本 字符"/>
    <w:basedOn w:val="a0"/>
    <w:link w:val="a4"/>
    <w:qFormat/>
    <w:rPr>
      <w:rFonts w:ascii="Times New Roman" w:eastAsia="宋体" w:hAnsi="Times New Roman" w:cs="Times New Roman"/>
      <w:spacing w:val="-1"/>
      <w:kern w:val="0"/>
      <w:sz w:val="20"/>
      <w:szCs w:val="20"/>
      <w:lang w:eastAsia="en-US"/>
      <w14:ligatures w14:val="none"/>
    </w:rPr>
  </w:style>
  <w:style w:type="paragraph" w:customStyle="1" w:styleId="FirstParagraph">
    <w:name w:val="First Paragraph"/>
    <w:basedOn w:val="a4"/>
    <w:next w:val="a4"/>
    <w:qFormat/>
  </w:style>
  <w:style w:type="paragraph" w:styleId="TOC">
    <w:name w:val="TOC Heading"/>
    <w:basedOn w:val="1"/>
    <w:next w:val="a"/>
    <w:uiPriority w:val="39"/>
    <w:unhideWhenUsed/>
    <w:qFormat/>
    <w:rsid w:val="00D11923"/>
    <w:pPr>
      <w:widowControl/>
      <w:spacing w:before="240" w:after="0" w:line="259" w:lineRule="auto"/>
      <w:jc w:val="left"/>
      <w:outlineLvl w:val="9"/>
    </w:pPr>
    <w:rPr>
      <w:kern w:val="0"/>
      <w:sz w:val="32"/>
      <w:szCs w:val="32"/>
      <w14:ligatures w14:val="none"/>
    </w:rPr>
  </w:style>
  <w:style w:type="paragraph" w:styleId="TOC1">
    <w:name w:val="toc 1"/>
    <w:basedOn w:val="a"/>
    <w:next w:val="a"/>
    <w:autoRedefine/>
    <w:uiPriority w:val="39"/>
    <w:unhideWhenUsed/>
    <w:rsid w:val="00D11923"/>
  </w:style>
  <w:style w:type="paragraph" w:styleId="TOC3">
    <w:name w:val="toc 3"/>
    <w:basedOn w:val="a"/>
    <w:next w:val="a"/>
    <w:autoRedefine/>
    <w:uiPriority w:val="39"/>
    <w:unhideWhenUsed/>
    <w:rsid w:val="00D11923"/>
    <w:pPr>
      <w:ind w:leftChars="400" w:left="840"/>
    </w:pPr>
  </w:style>
  <w:style w:type="paragraph" w:styleId="TOC2">
    <w:name w:val="toc 2"/>
    <w:basedOn w:val="a"/>
    <w:next w:val="a"/>
    <w:autoRedefine/>
    <w:uiPriority w:val="39"/>
    <w:unhideWhenUsed/>
    <w:rsid w:val="00D11923"/>
    <w:pPr>
      <w:ind w:leftChars="200" w:left="420"/>
    </w:pPr>
  </w:style>
  <w:style w:type="character" w:styleId="af6">
    <w:name w:val="Hyperlink"/>
    <w:basedOn w:val="a0"/>
    <w:uiPriority w:val="99"/>
    <w:unhideWhenUsed/>
    <w:rsid w:val="00D11923"/>
    <w:rPr>
      <w:color w:val="467886" w:themeColor="hyperlink"/>
      <w:u w:val="single"/>
    </w:rPr>
  </w:style>
  <w:style w:type="paragraph" w:customStyle="1" w:styleId="MTDisplayEquation">
    <w:name w:val="MTDisplayEquation"/>
    <w:basedOn w:val="a"/>
    <w:next w:val="a"/>
    <w:link w:val="MTDisplayEquation0"/>
    <w:rsid w:val="002D638B"/>
    <w:pPr>
      <w:widowControl/>
      <w:tabs>
        <w:tab w:val="center" w:pos="3460"/>
        <w:tab w:val="right" w:pos="6920"/>
      </w:tabs>
      <w:overflowPunct w:val="0"/>
      <w:autoSpaceDE w:val="0"/>
      <w:autoSpaceDN w:val="0"/>
      <w:adjustRightInd w:val="0"/>
      <w:spacing w:line="240" w:lineRule="atLeast"/>
      <w:textAlignment w:val="baseline"/>
    </w:pPr>
    <w:rPr>
      <w:rFonts w:ascii="Times New Roman" w:hAnsi="Times New Roman" w:cs="Times New Roman"/>
      <w:kern w:val="0"/>
      <w:sz w:val="20"/>
      <w:szCs w:val="20"/>
      <w14:ligatures w14:val="none"/>
    </w:rPr>
  </w:style>
  <w:style w:type="character" w:customStyle="1" w:styleId="MTDisplayEquation0">
    <w:name w:val="MTDisplayEquation 字符"/>
    <w:basedOn w:val="a0"/>
    <w:link w:val="MTDisplayEquation"/>
    <w:rsid w:val="002D638B"/>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oleObject" Target="embeddings/oleObject2.bin"/><Relationship Id="rId18" Type="http://schemas.openxmlformats.org/officeDocument/2006/relationships/image" Target="media/image8.png"/><Relationship Id="rId26" Type="http://schemas.openxmlformats.org/officeDocument/2006/relationships/image" Target="media/image14.png"/><Relationship Id="rId3" Type="http://schemas.openxmlformats.org/officeDocument/2006/relationships/styles" Target="styles.xml"/><Relationship Id="rId21" Type="http://schemas.openxmlformats.org/officeDocument/2006/relationships/image" Target="media/image11.png"/><Relationship Id="rId34" Type="http://schemas.openxmlformats.org/officeDocument/2006/relationships/image" Target="media/image22.png"/><Relationship Id="rId7" Type="http://schemas.openxmlformats.org/officeDocument/2006/relationships/endnotes" Target="endnotes.xml"/><Relationship Id="rId12" Type="http://schemas.openxmlformats.org/officeDocument/2006/relationships/image" Target="media/image4.wmf"/><Relationship Id="rId17" Type="http://schemas.openxmlformats.org/officeDocument/2006/relationships/image" Target="media/image7.png"/><Relationship Id="rId25" Type="http://schemas.openxmlformats.org/officeDocument/2006/relationships/package" Target="embeddings/Microsoft_Visio_Drawing1.vsdx"/><Relationship Id="rId33" Type="http://schemas.openxmlformats.org/officeDocument/2006/relationships/image" Target="media/image21.png"/><Relationship Id="rId2" Type="http://schemas.openxmlformats.org/officeDocument/2006/relationships/numbering" Target="numbering.xml"/><Relationship Id="rId16" Type="http://schemas.openxmlformats.org/officeDocument/2006/relationships/oleObject" Target="embeddings/oleObject3.bin"/><Relationship Id="rId20" Type="http://schemas.openxmlformats.org/officeDocument/2006/relationships/image" Target="media/image10.png"/><Relationship Id="rId29" Type="http://schemas.openxmlformats.org/officeDocument/2006/relationships/image" Target="media/image1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3.emf"/><Relationship Id="rId32" Type="http://schemas.openxmlformats.org/officeDocument/2006/relationships/image" Target="media/image20.png"/><Relationship Id="rId5" Type="http://schemas.openxmlformats.org/officeDocument/2006/relationships/webSettings" Target="webSettings.xml"/><Relationship Id="rId15" Type="http://schemas.openxmlformats.org/officeDocument/2006/relationships/image" Target="media/image6.wmf"/><Relationship Id="rId23" Type="http://schemas.openxmlformats.org/officeDocument/2006/relationships/package" Target="embeddings/Microsoft_Visio_Drawing.vsdx"/><Relationship Id="rId28" Type="http://schemas.openxmlformats.org/officeDocument/2006/relationships/image" Target="media/image16.png"/><Relationship Id="rId36"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image" Target="media/image9.png"/><Relationship Id="rId31" Type="http://schemas.openxmlformats.org/officeDocument/2006/relationships/image" Target="media/image19.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5.png"/><Relationship Id="rId22" Type="http://schemas.openxmlformats.org/officeDocument/2006/relationships/image" Target="media/image12.emf"/><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fontTable" Target="fontTable.xml"/><Relationship Id="rId8" Type="http://schemas.openxmlformats.org/officeDocument/2006/relationships/image" Target="media/image1.wm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42CDFBE-816D-4BF3-A825-15A5007ACF2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230</TotalTime>
  <Pages>10</Pages>
  <Words>3070</Words>
  <Characters>3440</Characters>
  <Application>Microsoft Office Word</Application>
  <DocSecurity>0</DocSecurity>
  <Lines>156</Lines>
  <Paragraphs>91</Paragraphs>
  <ScaleCrop>false</ScaleCrop>
  <Company/>
  <LinksUpToDate>false</LinksUpToDate>
  <CharactersWithSpaces>6419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文杰 张</dc:creator>
  <cp:lastModifiedBy>zh j</cp:lastModifiedBy>
  <cp:revision>146</cp:revision>
  <cp:lastPrinted>2025-10-28T05:03:00Z</cp:lastPrinted>
  <dcterms:created xsi:type="dcterms:W3CDTF">2025-09-27T02:04:00Z</dcterms:created>
  <dcterms:modified xsi:type="dcterms:W3CDTF">2025-12-15T11:03:00Z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eyJoZGlkIjoiMjllYzI1ZGYyOWQyYjZkMzZmYmEzYjAwNTMzOTdiMTQiLCJ1c2VySWQiOiIxOTc0ODYyNDgifQ==</vt:lpwstr>
  </property>
  <property fmtid="{D5CDD505-2E9C-101B-9397-08002B2CF9AE}" pid="3" name="KSOProductBuildVer">
    <vt:lpwstr>2052-12.1.0.23125</vt:lpwstr>
  </property>
  <property fmtid="{D5CDD505-2E9C-101B-9397-08002B2CF9AE}" pid="4" name="ICV">
    <vt:lpwstr>EEAF2F1A4C3E41D09940D13464529B40_13</vt:lpwstr>
  </property>
</Properties>
</file>