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5fb37fcf335b6e01bfca3be688d351bf4b6c6cc"/>
    <w:p>
      <w:pPr>
        <w:pStyle w:val="Heading1"/>
      </w:pPr>
      <w:r>
        <w:t xml:space="preserve">Báo cáo Pipelines: Admin, User, Seller, Hệ thống &amp; Thanh toán</w:t>
      </w:r>
    </w:p>
    <w:p>
      <w:pPr>
        <w:pStyle w:val="FirstParagraph"/>
      </w:pPr>
      <w:r>
        <w:t xml:space="preserve">Phiên bản: 2025-10-24</w:t>
      </w:r>
    </w:p>
    <w:p>
      <w:pPr>
        <w:pStyle w:val="BodyText"/>
      </w:pPr>
      <w:r>
        <w:t xml:space="preserve">Tài liệu này mô tả chi tiết các pipeline (quy trình) nghiệp vụ và kỹ thuật trong hệ thống John Henry Fashion Web, bao gồm pipeline của Admin, User (Khách hàng), Seller, hệ thống (khởi động, bảo mật, cache, logging) và pipeline thanh toán.</w:t>
      </w:r>
    </w:p>
    <w:p>
      <w:r>
        <w:pict>
          <v:rect style="width:0;height:1.5pt" o:hralign="center" o:hrstd="t" o:hr="t"/>
        </w:pict>
      </w:r>
    </w:p>
    <w:bookmarkStart w:id="11" w:name="pipeline-tổng-thể-hệ-thống"/>
    <w:p>
      <w:pPr>
        <w:pStyle w:val="Heading2"/>
      </w:pPr>
      <w:r>
        <w:t xml:space="preserve">1. Pipeline tổng thể hệ thống</w:t>
      </w:r>
    </w:p>
    <w:bookmarkStart w:id="9" w:name="khởi-động-ứng-dụng"/>
    <w:p>
      <w:pPr>
        <w:pStyle w:val="Heading3"/>
      </w:pPr>
      <w:r>
        <w:t xml:space="preserve">1.1 Khởi động ứng dụng</w:t>
      </w:r>
    </w:p>
    <w:p>
      <w:pPr>
        <w:pStyle w:val="Compact"/>
        <w:numPr>
          <w:ilvl w:val="0"/>
          <w:numId w:val="1001"/>
        </w:numPr>
      </w:pPr>
      <w:r>
        <w:t xml:space="preserve">Nạp biến môi trường từ</w:t>
      </w:r>
      <w:r>
        <w:t xml:space="preserve"> </w:t>
      </w:r>
      <w:r>
        <w:rPr>
          <w:rStyle w:val="VerbatimChar"/>
        </w:rPr>
        <w:t xml:space="preserve">.env</w:t>
      </w:r>
    </w:p>
    <w:p>
      <w:pPr>
        <w:pStyle w:val="Compact"/>
        <w:numPr>
          <w:ilvl w:val="0"/>
          <w:numId w:val="1001"/>
        </w:numPr>
      </w:pPr>
      <w:r>
        <w:t xml:space="preserve">Thiết lập cấu hình (ConnectionStrings, JWT, Google, Email, SiteSettings, PaymentGateways, Security…)</w:t>
      </w:r>
    </w:p>
    <w:p>
      <w:pPr>
        <w:pStyle w:val="Compact"/>
        <w:numPr>
          <w:ilvl w:val="0"/>
          <w:numId w:val="1001"/>
        </w:numPr>
      </w:pPr>
      <w:r>
        <w:t xml:space="preserve">Đăng ký dịch vụ: DbContext(PostgreSQL), Identity, Auth (Cookie/JWT/Google), Cache (Memory/Redis), Session, Services*, HttpClient, Swagger, ApplicationInsights, ResponseCaching/Compression</w:t>
      </w:r>
    </w:p>
    <w:p>
      <w:pPr>
        <w:pStyle w:val="Compact"/>
        <w:numPr>
          <w:ilvl w:val="0"/>
          <w:numId w:val="1001"/>
        </w:numPr>
      </w:pPr>
      <w:r>
        <w:t xml:space="preserve">Build app và seeding:</w:t>
      </w:r>
    </w:p>
    <w:p>
      <w:pPr>
        <w:pStyle w:val="Compact"/>
        <w:numPr>
          <w:ilvl w:val="1"/>
          <w:numId w:val="1002"/>
        </w:numPr>
      </w:pPr>
      <w:r>
        <w:rPr>
          <w:rStyle w:val="VerbatimChar"/>
        </w:rPr>
        <w:t xml:space="preserve">SeedAdminSystemDataAsync()</w:t>
      </w:r>
      <w:r>
        <w:t xml:space="preserve"> </w:t>
      </w:r>
      <w:r>
        <w:t xml:space="preserve">(SeedDataService)</w:t>
      </w:r>
    </w:p>
    <w:p>
      <w:pPr>
        <w:pStyle w:val="Compact"/>
        <w:numPr>
          <w:ilvl w:val="1"/>
          <w:numId w:val="1002"/>
        </w:numPr>
      </w:pPr>
      <w:r>
        <w:t xml:space="preserve">Đảm bảo DB tạo (</w:t>
      </w:r>
      <w:r>
        <w:rPr>
          <w:rStyle w:val="VerbatimChar"/>
        </w:rPr>
        <w:t xml:space="preserve">EnsureCreated</w:t>
      </w:r>
      <w:r>
        <w:t xml:space="preserve">), seed roles (Admin/Seller/Customer), seed user Admin/Seller mặc định, seed BlogPosts mẫu</w:t>
      </w:r>
    </w:p>
    <w:p>
      <w:pPr>
        <w:pStyle w:val="Compact"/>
        <w:numPr>
          <w:ilvl w:val="1"/>
          <w:numId w:val="1002"/>
        </w:numPr>
      </w:pPr>
      <w:r>
        <w:t xml:space="preserve">Seed phương thức giao hàng (Scripts/SeedShippingMethods)</w:t>
      </w:r>
    </w:p>
    <w:p>
      <w:pPr>
        <w:pStyle w:val="Compact"/>
        <w:numPr>
          <w:ilvl w:val="0"/>
          <w:numId w:val="1001"/>
        </w:numPr>
      </w:pPr>
      <w:r>
        <w:t xml:space="preserve">Cấu hình middleware pipeline (Dev/Prod khác nhau)</w:t>
      </w:r>
    </w:p>
    <w:p>
      <w:pPr>
        <w:pStyle w:val="Compact"/>
        <w:numPr>
          <w:ilvl w:val="0"/>
          <w:numId w:val="1001"/>
        </w:numPr>
      </w:pPr>
      <w:r>
        <w:t xml:space="preserve">Map routes (Blog, Default, API)</w:t>
      </w:r>
    </w:p>
    <w:p>
      <w:pPr>
        <w:pStyle w:val="FirstParagraph"/>
      </w:pPr>
      <w:r>
        <w:t xml:space="preserve">Sơ đồ khởi động:</w:t>
      </w:r>
    </w:p>
    <w:p>
      <w:pPr>
        <w:pStyle w:val="SourceCode"/>
      </w:pPr>
      <w:r>
        <w:rPr>
          <w:rStyle w:val="VerbatimChar"/>
        </w:rPr>
        <w:t xml:space="preserve">sequenceDiagram</w:t>
      </w:r>
      <w:r>
        <w:br/>
      </w:r>
      <w:r>
        <w:rPr>
          <w:rStyle w:val="VerbatimChar"/>
        </w:rPr>
        <w:t xml:space="preserve">  participant Host as WebHost</w:t>
      </w:r>
      <w:r>
        <w:br/>
      </w:r>
      <w:r>
        <w:rPr>
          <w:rStyle w:val="VerbatimChar"/>
        </w:rPr>
        <w:t xml:space="preserve">  participant Cfg as Configuration</w:t>
      </w:r>
      <w:r>
        <w:br/>
      </w:r>
      <w:r>
        <w:rPr>
          <w:rStyle w:val="VerbatimChar"/>
        </w:rPr>
        <w:t xml:space="preserve">  participant Svc as DI Container</w:t>
      </w:r>
      <w:r>
        <w:br/>
      </w:r>
      <w:r>
        <w:rPr>
          <w:rStyle w:val="VerbatimChar"/>
        </w:rPr>
        <w:t xml:space="preserve">  participant DB as PostgreSQL</w:t>
      </w:r>
      <w:r>
        <w:br/>
      </w:r>
      <w:r>
        <w:rPr>
          <w:rStyle w:val="VerbatimChar"/>
        </w:rPr>
        <w:t xml:space="preserve">  Host-&gt;&gt;Cfg: Load .env + appsettings</w:t>
      </w:r>
      <w:r>
        <w:br/>
      </w:r>
      <w:r>
        <w:rPr>
          <w:rStyle w:val="VerbatimChar"/>
        </w:rPr>
        <w:t xml:space="preserve">  Host-&gt;&gt;Svc: Register Services (EF, Identity, Caching...)</w:t>
      </w:r>
      <w:r>
        <w:br/>
      </w:r>
      <w:r>
        <w:rPr>
          <w:rStyle w:val="VerbatimChar"/>
        </w:rPr>
        <w:t xml:space="preserve">  Host-&gt;&gt;DB: EnsureCreated + Seed</w:t>
      </w:r>
      <w:r>
        <w:br/>
      </w:r>
      <w:r>
        <w:rPr>
          <w:rStyle w:val="VerbatimChar"/>
        </w:rPr>
        <w:t xml:space="preserve">  Host-&gt;&gt;Host: Build + Middleware + Routes</w:t>
      </w:r>
      <w:r>
        <w:br/>
      </w:r>
      <w:r>
        <w:rPr>
          <w:rStyle w:val="VerbatimChar"/>
        </w:rPr>
        <w:t xml:space="preserve">  Host--&gt;&gt;Client: Ready to serve requests</w:t>
      </w:r>
    </w:p>
    <w:bookmarkEnd w:id="9"/>
    <w:bookmarkStart w:id="10" w:name="bảo-mật-tuân-thủ"/>
    <w:p>
      <w:pPr>
        <w:pStyle w:val="Heading3"/>
      </w:pPr>
      <w:r>
        <w:t xml:space="preserve">1.2 Bảo mật &amp; tuân thủ</w:t>
      </w:r>
    </w:p>
    <w:p>
      <w:pPr>
        <w:pStyle w:val="Compact"/>
        <w:numPr>
          <w:ilvl w:val="0"/>
          <w:numId w:val="1003"/>
        </w:numPr>
      </w:pPr>
      <w:r>
        <w:t xml:space="preserve">Chính sách mật khẩu, lockout, xác thực email/2FA, cookie policy</w:t>
      </w:r>
    </w:p>
    <w:p>
      <w:pPr>
        <w:pStyle w:val="Compact"/>
        <w:numPr>
          <w:ilvl w:val="0"/>
          <w:numId w:val="1003"/>
        </w:numPr>
      </w:pPr>
      <w:r>
        <w:t xml:space="preserve">Security headers (prod), HTTPS, SameSite, HttpOnly, session trước auth</w:t>
      </w:r>
    </w:p>
    <w:p>
      <w:pPr>
        <w:pStyle w:val="Compact"/>
        <w:numPr>
          <w:ilvl w:val="0"/>
          <w:numId w:val="1003"/>
        </w:numPr>
      </w:pPr>
      <w:r>
        <w:t xml:space="preserve">Audit/SecurityLog cho hành vi bảo mật quan trọng</w:t>
      </w:r>
    </w:p>
    <w:p>
      <w:r>
        <w:pict>
          <v:rect style="width:0;height:1.5pt" o:hralign="center" o:hrstd="t" o:hr="t"/>
        </w:pict>
      </w:r>
    </w:p>
    <w:bookmarkEnd w:id="10"/>
    <w:bookmarkEnd w:id="11"/>
    <w:bookmarkStart w:id="15" w:name="pipeline-user-khách-hàng"/>
    <w:p>
      <w:pPr>
        <w:pStyle w:val="Heading2"/>
      </w:pPr>
      <w:r>
        <w:t xml:space="preserve">2. Pipeline User (Khách hàng)</w:t>
      </w:r>
    </w:p>
    <w:bookmarkStart w:id="12" w:name="đăng-kýđăng-nhập"/>
    <w:p>
      <w:pPr>
        <w:pStyle w:val="Heading3"/>
      </w:pPr>
      <w:r>
        <w:t xml:space="preserve">2.1 Đăng ký/Đăng nhập</w:t>
      </w:r>
    </w:p>
    <w:p>
      <w:pPr>
        <w:pStyle w:val="Compact"/>
        <w:numPr>
          <w:ilvl w:val="0"/>
          <w:numId w:val="1004"/>
        </w:numPr>
      </w:pPr>
      <w:r>
        <w:t xml:space="preserve">Register: tạo tài khoản, tùy chọn xác thực email bằng mã 6 số (lưu cache Redis 10 phút), thêm role Customer</w:t>
      </w:r>
    </w:p>
    <w:p>
      <w:pPr>
        <w:pStyle w:val="Compact"/>
        <w:numPr>
          <w:ilvl w:val="0"/>
          <w:numId w:val="1004"/>
        </w:numPr>
      </w:pPr>
      <w:r>
        <w:t xml:space="preserve">Login: kiểm tra khóa tài khoản, xác thực mật khẩu; luồng 2FA; ghi nhận login attempt; cập nhật LastLoginDate</w:t>
      </w:r>
    </w:p>
    <w:p>
      <w:pPr>
        <w:pStyle w:val="Compact"/>
        <w:numPr>
          <w:ilvl w:val="0"/>
          <w:numId w:val="1004"/>
        </w:numPr>
      </w:pPr>
      <w:r>
        <w:t xml:space="preserve">Google OAuth: tạo user nếu chưa có, auto confirm email, liên kết login provider</w:t>
      </w:r>
    </w:p>
    <w:bookmarkEnd w:id="12"/>
    <w:bookmarkStart w:id="13" w:name="quản-lý-tài-khoản"/>
    <w:p>
      <w:pPr>
        <w:pStyle w:val="Heading3"/>
      </w:pPr>
      <w:r>
        <w:t xml:space="preserve">2.2 Quản lý tài khoản</w:t>
      </w:r>
    </w:p>
    <w:p>
      <w:pPr>
        <w:pStyle w:val="Compact"/>
        <w:numPr>
          <w:ilvl w:val="0"/>
          <w:numId w:val="1005"/>
        </w:numPr>
      </w:pPr>
      <w:r>
        <w:t xml:space="preserve">Hồ sơ cá nhân, đổi/đặt mật khẩu, 2FA (EnableAuthenticator, recovery codes), quản lý địa chỉ mặc định, bảng điều khiển bảo mật (versions, sessions, logs)</w:t>
      </w:r>
    </w:p>
    <w:bookmarkEnd w:id="13"/>
    <w:bookmarkStart w:id="14" w:name="mua-sắm"/>
    <w:p>
      <w:pPr>
        <w:pStyle w:val="Heading3"/>
      </w:pPr>
      <w:r>
        <w:t xml:space="preserve">2.3 Mua sắm</w:t>
      </w:r>
    </w:p>
    <w:p>
      <w:pPr>
        <w:pStyle w:val="Compact"/>
        <w:numPr>
          <w:ilvl w:val="0"/>
          <w:numId w:val="1006"/>
        </w:numPr>
      </w:pPr>
      <w:r>
        <w:t xml:space="preserve">Xem chi tiết sản phẩm, gợi ý sản phẩm liên quan</w:t>
      </w:r>
    </w:p>
    <w:p>
      <w:pPr>
        <w:pStyle w:val="Compact"/>
        <w:numPr>
          <w:ilvl w:val="0"/>
          <w:numId w:val="1006"/>
        </w:numPr>
      </w:pPr>
      <w:r>
        <w:t xml:space="preserve">Thêm vào giỏ / cập nhật / xóa; “Buy Now” sang Checkout nhanh</w:t>
      </w:r>
    </w:p>
    <w:p>
      <w:pPr>
        <w:pStyle w:val="Compact"/>
        <w:numPr>
          <w:ilvl w:val="0"/>
          <w:numId w:val="1006"/>
        </w:numPr>
      </w:pPr>
      <w:r>
        <w:t xml:space="preserve">Checkout tạo</w:t>
      </w:r>
      <w:r>
        <w:t xml:space="preserve"> </w:t>
      </w:r>
      <w:r>
        <w:rPr>
          <w:rStyle w:val="VerbatimChar"/>
        </w:rPr>
        <w:t xml:space="preserve">CheckoutSession</w:t>
      </w:r>
      <w:r>
        <w:t xml:space="preserve"> </w:t>
      </w:r>
      <w:r>
        <w:t xml:space="preserve">(items, phí ship, thuế, giảm giá) -&gt; chọn thanh toán -&gt; tạo</w:t>
      </w:r>
      <w:r>
        <w:t xml:space="preserve"> </w:t>
      </w:r>
      <w:r>
        <w:rPr>
          <w:rStyle w:val="VerbatimChar"/>
        </w:rPr>
        <w:t xml:space="preserve">Order</w:t>
      </w:r>
      <w:r>
        <w:t xml:space="preserve"> </w:t>
      </w:r>
      <w:r>
        <w:t xml:space="preserve">-&gt; chuyển gateway hoặc COD</w:t>
      </w:r>
    </w:p>
    <w:p>
      <w:pPr>
        <w:pStyle w:val="Compact"/>
        <w:numPr>
          <w:ilvl w:val="0"/>
          <w:numId w:val="1006"/>
        </w:numPr>
      </w:pPr>
      <w:r>
        <w:t xml:space="preserve">Nhận email xác nhận, thông báo; xem lịch sử đơn hàng</w:t>
      </w:r>
    </w:p>
    <w:p>
      <w:pPr>
        <w:pStyle w:val="FirstParagraph"/>
      </w:pPr>
      <w:r>
        <w:t xml:space="preserve">Sơ đồ pipeline mua sắm:</w:t>
      </w:r>
    </w:p>
    <w:p>
      <w:pPr>
        <w:pStyle w:val="SourceCode"/>
      </w:pPr>
      <w:r>
        <w:rPr>
          <w:rStyle w:val="VerbatimChar"/>
        </w:rPr>
        <w:t xml:space="preserve">flowchart TD</w:t>
      </w:r>
      <w:r>
        <w:br/>
      </w:r>
      <w:r>
        <w:rPr>
          <w:rStyle w:val="VerbatimChar"/>
        </w:rPr>
        <w:t xml:space="preserve">  A[Browse Products] --&gt; B[Product Detail]</w:t>
      </w:r>
      <w:r>
        <w:br/>
      </w:r>
      <w:r>
        <w:rPr>
          <w:rStyle w:val="VerbatimChar"/>
        </w:rPr>
        <w:t xml:space="preserve">  B --&gt;|AddToCart| C[Cart]</w:t>
      </w:r>
      <w:r>
        <w:br/>
      </w:r>
      <w:r>
        <w:rPr>
          <w:rStyle w:val="VerbatimChar"/>
        </w:rPr>
        <w:t xml:space="preserve">  B --&gt;|BuyNow| D[Checkout]</w:t>
      </w:r>
      <w:r>
        <w:br/>
      </w:r>
      <w:r>
        <w:rPr>
          <w:rStyle w:val="VerbatimChar"/>
        </w:rPr>
        <w:t xml:space="preserve">  C --&gt; D</w:t>
      </w:r>
      <w:r>
        <w:br/>
      </w:r>
      <w:r>
        <w:rPr>
          <w:rStyle w:val="VerbatimChar"/>
        </w:rPr>
        <w:t xml:space="preserve">  D --&gt; E[Create Session]</w:t>
      </w:r>
      <w:r>
        <w:br/>
      </w:r>
      <w:r>
        <w:rPr>
          <w:rStyle w:val="VerbatimChar"/>
        </w:rPr>
        <w:t xml:space="preserve">  E --&gt; F[Select Payment &amp; Shipping]</w:t>
      </w:r>
      <w:r>
        <w:br/>
      </w:r>
      <w:r>
        <w:rPr>
          <w:rStyle w:val="VerbatimChar"/>
        </w:rPr>
        <w:t xml:space="preserve">  F --&gt; G[Process Payment]</w:t>
      </w:r>
      <w:r>
        <w:br/>
      </w:r>
      <w:r>
        <w:rPr>
          <w:rStyle w:val="VerbatimChar"/>
        </w:rPr>
        <w:t xml:space="preserve">  G --&gt;|Success| H[Order Success]</w:t>
      </w:r>
      <w:r>
        <w:br/>
      </w:r>
      <w:r>
        <w:rPr>
          <w:rStyle w:val="VerbatimChar"/>
        </w:rPr>
        <w:t xml:space="preserve">  G --&gt;|Fail| I[Order Failed]</w:t>
      </w:r>
    </w:p>
    <w:p>
      <w:r>
        <w:pict>
          <v:rect style="width:0;height:1.5pt" o:hralign="center" o:hrstd="t" o:hr="t"/>
        </w:pict>
      </w:r>
    </w:p>
    <w:bookmarkEnd w:id="14"/>
    <w:bookmarkEnd w:id="15"/>
    <w:bookmarkStart w:id="16" w:name="pipeline-seller-người-bán"/>
    <w:p>
      <w:pPr>
        <w:pStyle w:val="Heading2"/>
      </w:pPr>
      <w:r>
        <w:t xml:space="preserve">3. Pipeline Seller (Người bán)</w:t>
      </w:r>
    </w:p>
    <w:p>
      <w:pPr>
        <w:pStyle w:val="FirstParagraph"/>
      </w:pPr>
      <w:r>
        <w:t xml:space="preserve">Mục tiêu: Người bán quản lý sản phẩm, tồn kho, đơn hàng thuộc cửa hàng của họ; gửi sản phẩm chờ duyệt (ProductApproval) khi bật chế độ kiểm duyệt.</w:t>
      </w:r>
    </w:p>
    <w:p>
      <w:pPr>
        <w:pStyle w:val="BodyText"/>
      </w:pPr>
      <w:r>
        <w:t xml:space="preserve">Các khối chính (hiện diện qua dữ liệu và controller Seller*):</w:t>
      </w:r>
      <w:r>
        <w:t xml:space="preserve"> </w:t>
      </w:r>
      <w:r>
        <w:t xml:space="preserve">- Dashboard Seller: thống kê đơn/bán hàng của chính seller</w:t>
      </w:r>
      <w:r>
        <w:t xml:space="preserve"> </w:t>
      </w:r>
      <w:r>
        <w:t xml:space="preserve">- Quản lý sản phẩm: thêm/sửa/xóa, hình ảnh, SKU, tồn kho, giá; lịch sử phê duyệt</w:t>
      </w:r>
      <w:r>
        <w:t xml:space="preserve"> </w:t>
      </w:r>
      <w:r>
        <w:t xml:space="preserve">- Đơn hàng của seller: tiến trình xử lý, cập nhật trạng thái giao hàng (nếu mô hình đa-seller)</w:t>
      </w:r>
      <w:r>
        <w:t xml:space="preserve"> </w:t>
      </w:r>
      <w:r>
        <w:t xml:space="preserve">- Quyết toán (SellerSettlement), yêu cầu rút tiền (WithdrawalRequest)</w:t>
      </w:r>
    </w:p>
    <w:p>
      <w:pPr>
        <w:pStyle w:val="BodyText"/>
      </w:pPr>
      <w:r>
        <w:t xml:space="preserve">Pipeline điển hình (giản lược):</w:t>
      </w:r>
    </w:p>
    <w:p>
      <w:pPr>
        <w:pStyle w:val="SourceCode"/>
      </w:pPr>
      <w:r>
        <w:rPr>
          <w:rStyle w:val="VerbatimChar"/>
        </w:rPr>
        <w:t xml:space="preserve">sequenceDiagram</w:t>
      </w:r>
      <w:r>
        <w:br/>
      </w:r>
      <w:r>
        <w:rPr>
          <w:rStyle w:val="VerbatimChar"/>
        </w:rPr>
        <w:t xml:space="preserve">  participant S as Seller</w:t>
      </w:r>
      <w:r>
        <w:br/>
      </w:r>
      <w:r>
        <w:rPr>
          <w:rStyle w:val="VerbatimChar"/>
        </w:rPr>
        <w:t xml:space="preserve">  participant SC as SellerController</w:t>
      </w:r>
      <w:r>
        <w:br/>
      </w:r>
      <w:r>
        <w:rPr>
          <w:rStyle w:val="VerbatimChar"/>
        </w:rPr>
        <w:t xml:space="preserve">  participant DB as DB</w:t>
      </w:r>
      <w:r>
        <w:br/>
      </w:r>
      <w:r>
        <w:rPr>
          <w:rStyle w:val="VerbatimChar"/>
        </w:rPr>
        <w:t xml:space="preserve">  S-&gt;&gt;SC: Đăng nhập (vai trò Seller)</w:t>
      </w:r>
      <w:r>
        <w:br/>
      </w:r>
      <w:r>
        <w:rPr>
          <w:rStyle w:val="VerbatimChar"/>
        </w:rPr>
        <w:t xml:space="preserve">  SC--&gt;&gt;S: Dashboard bán hàng</w:t>
      </w:r>
      <w:r>
        <w:br/>
      </w:r>
      <w:r>
        <w:rPr>
          <w:rStyle w:val="VerbatimChar"/>
        </w:rPr>
        <w:t xml:space="preserve">  S-&gt;&gt;SC: Tạo/Cập nhật sản phẩm</w:t>
      </w:r>
      <w:r>
        <w:br/>
      </w:r>
      <w:r>
        <w:rPr>
          <w:rStyle w:val="VerbatimChar"/>
        </w:rPr>
        <w:t xml:space="preserve">  SC-&gt;&gt;DB: Lưu Product/ProductApproval</w:t>
      </w:r>
      <w:r>
        <w:br/>
      </w:r>
      <w:r>
        <w:rPr>
          <w:rStyle w:val="VerbatimChar"/>
        </w:rPr>
        <w:t xml:space="preserve">  alt Cần duyệt</w:t>
      </w:r>
      <w:r>
        <w:br/>
      </w:r>
      <w:r>
        <w:rPr>
          <w:rStyle w:val="VerbatimChar"/>
        </w:rPr>
        <w:t xml:space="preserve">    Admin-&gt;&gt;DB: Duyệt/Từ chối</w:t>
      </w:r>
      <w:r>
        <w:br/>
      </w:r>
      <w:r>
        <w:rPr>
          <w:rStyle w:val="VerbatimChar"/>
        </w:rPr>
        <w:t xml:space="preserve">    DB--&gt;&gt;S: Trạng thái phê duyệt</w:t>
      </w:r>
      <w:r>
        <w:br/>
      </w:r>
      <w:r>
        <w:rPr>
          <w:rStyle w:val="VerbatimChar"/>
        </w:rPr>
        <w:t xml:space="preserve">  end</w:t>
      </w:r>
      <w:r>
        <w:br/>
      </w:r>
      <w:r>
        <w:rPr>
          <w:rStyle w:val="VerbatimChar"/>
        </w:rPr>
        <w:t xml:space="preserve">  S-&gt;&gt;SC: Xem đơn của shop</w:t>
      </w:r>
      <w:r>
        <w:br/>
      </w:r>
      <w:r>
        <w:rPr>
          <w:rStyle w:val="VerbatimChar"/>
        </w:rPr>
        <w:t xml:space="preserve">  SC-&gt;&gt;DB: Cập nhật tồn kho/trạng thái</w:t>
      </w:r>
    </w:p>
    <w:p>
      <w:r>
        <w:pict>
          <v:rect style="width:0;height:1.5pt" o:hralign="center" o:hrstd="t" o:hr="t"/>
        </w:pict>
      </w:r>
    </w:p>
    <w:bookmarkEnd w:id="16"/>
    <w:bookmarkStart w:id="17" w:name="pipeline-admin"/>
    <w:p>
      <w:pPr>
        <w:pStyle w:val="Heading2"/>
      </w:pPr>
      <w:r>
        <w:t xml:space="preserve">4. Pipeline Admin</w:t>
      </w:r>
    </w:p>
    <w:p>
      <w:pPr>
        <w:pStyle w:val="FirstParagraph"/>
      </w:pPr>
      <w:r>
        <w:t xml:space="preserve">Chức năng chính (từ</w:t>
      </w:r>
      <w:r>
        <w:t xml:space="preserve"> </w:t>
      </w:r>
      <w:r>
        <w:rPr>
          <w:rStyle w:val="VerbatimChar"/>
        </w:rPr>
        <w:t xml:space="preserve">AdminController</w:t>
      </w:r>
      <w:r>
        <w:t xml:space="preserve"> </w:t>
      </w:r>
      <w:r>
        <w:t xml:space="preserve">và các phần mở rộng):</w:t>
      </w:r>
      <w:r>
        <w:t xml:space="preserve"> </w:t>
      </w:r>
      <w:r>
        <w:t xml:space="preserve">- Dashboard: KPI doanh thu, đơn, khách, cảnh báo đơn chờ xử lý; order gần đây; user mới; so sánh tuần; biểu đồ</w:t>
      </w:r>
      <w:r>
        <w:t xml:space="preserve"> </w:t>
      </w:r>
      <w:r>
        <w:t xml:space="preserve">- Quản trị sản phẩm: Inventory (lọc low/out/in-stock), danh mục, thương hiệu, review, coupon</w:t>
      </w:r>
      <w:r>
        <w:t xml:space="preserve"> </w:t>
      </w:r>
      <w:r>
        <w:t xml:space="preserve">- Quản trị người dùng: tìm kiếm, phân trang, bật/tắt, phân quyền, reset mật khẩu, xem chi tiết, thống kê</w:t>
      </w:r>
      <w:r>
        <w:t xml:space="preserve"> </w:t>
      </w:r>
      <w:r>
        <w:t xml:space="preserve">- Báo cáo: Sinh báo cáo Excel/PDF, lịch chạy định kỳ; analytics real-time, chart dữ liệu, export</w:t>
      </w:r>
      <w:r>
        <w:t xml:space="preserve"> </w:t>
      </w:r>
      <w:r>
        <w:t xml:space="preserve">- Hệ thống: nhật ký, backup (khung), bảo mật, cấu hình nền tảng/thuế/ship/email/gateway (ở tầng model)</w:t>
      </w:r>
    </w:p>
    <w:p>
      <w:pPr>
        <w:pStyle w:val="BodyText"/>
      </w:pPr>
      <w:r>
        <w:t xml:space="preserve">Sơ đồ điều hướng admin (khái quát):</w:t>
      </w:r>
    </w:p>
    <w:p>
      <w:pPr>
        <w:pStyle w:val="SourceCode"/>
      </w:pPr>
      <w:r>
        <w:rPr>
          <w:rStyle w:val="VerbatimChar"/>
        </w:rPr>
        <w:t xml:space="preserve">flowchart LR</w:t>
      </w:r>
      <w:r>
        <w:br/>
      </w:r>
      <w:r>
        <w:rPr>
          <w:rStyle w:val="VerbatimChar"/>
        </w:rPr>
        <w:t xml:space="preserve">  D[Dashboard] --&gt; U[Users]</w:t>
      </w:r>
      <w:r>
        <w:br/>
      </w:r>
      <w:r>
        <w:rPr>
          <w:rStyle w:val="VerbatimChar"/>
        </w:rPr>
        <w:t xml:space="preserve">  D --&gt; I[Inventory]</w:t>
      </w:r>
      <w:r>
        <w:br/>
      </w:r>
      <w:r>
        <w:rPr>
          <w:rStyle w:val="VerbatimChar"/>
        </w:rPr>
        <w:t xml:space="preserve">  D --&gt; C[Categories]</w:t>
      </w:r>
      <w:r>
        <w:br/>
      </w:r>
      <w:r>
        <w:rPr>
          <w:rStyle w:val="VerbatimChar"/>
        </w:rPr>
        <w:t xml:space="preserve">  D --&gt; B[Brands]</w:t>
      </w:r>
      <w:r>
        <w:br/>
      </w:r>
      <w:r>
        <w:rPr>
          <w:rStyle w:val="VerbatimChar"/>
        </w:rPr>
        <w:t xml:space="preserve">  D --&gt; R[Reports]</w:t>
      </w:r>
      <w:r>
        <w:br/>
      </w:r>
      <w:r>
        <w:rPr>
          <w:rStyle w:val="VerbatimChar"/>
        </w:rPr>
        <w:t xml:space="preserve">  D --&gt; S[System]</w:t>
      </w:r>
      <w:r>
        <w:br/>
      </w:r>
      <w:r>
        <w:rPr>
          <w:rStyle w:val="VerbatimChar"/>
        </w:rPr>
        <w:t xml:space="preserve">  U --&gt; Ue[Edit User]</w:t>
      </w:r>
      <w:r>
        <w:br/>
      </w:r>
      <w:r>
        <w:rPr>
          <w:rStyle w:val="VerbatimChar"/>
        </w:rPr>
        <w:t xml:space="preserve">  I --&gt; I-Detail[Stock Details]</w:t>
      </w:r>
      <w:r>
        <w:br/>
      </w:r>
      <w:r>
        <w:rPr>
          <w:rStyle w:val="VerbatimChar"/>
        </w:rPr>
        <w:t xml:space="preserve">  R --&gt; R-Export[Generate/Export]</w:t>
      </w:r>
    </w:p>
    <w:p>
      <w:r>
        <w:pict>
          <v:rect style="width:0;height:1.5pt" o:hralign="center" o:hrstd="t" o:hr="t"/>
        </w:pict>
      </w:r>
    </w:p>
    <w:bookmarkEnd w:id="17"/>
    <w:bookmarkStart w:id="22" w:name="pipeline-thanh-toán-chi-tiết"/>
    <w:p>
      <w:pPr>
        <w:pStyle w:val="Heading2"/>
      </w:pPr>
      <w:r>
        <w:t xml:space="preserve">5. Pipeline Thanh toán chi tiết</w:t>
      </w:r>
    </w:p>
    <w:bookmarkStart w:id="18" w:name="thành-phần"/>
    <w:p>
      <w:pPr>
        <w:pStyle w:val="Heading3"/>
      </w:pPr>
      <w:r>
        <w:t xml:space="preserve">5.1 Thành phần</w:t>
      </w:r>
    </w:p>
    <w:p>
      <w:pPr>
        <w:pStyle w:val="Compact"/>
        <w:numPr>
          <w:ilvl w:val="0"/>
          <w:numId w:val="1007"/>
        </w:numPr>
      </w:pPr>
      <w:r>
        <w:rPr>
          <w:rStyle w:val="VerbatimChar"/>
        </w:rPr>
        <w:t xml:space="preserve">CheckoutController</w:t>
      </w:r>
      <w:r>
        <w:t xml:space="preserve"> </w:t>
      </w:r>
      <w:r>
        <w:t xml:space="preserve">+</w:t>
      </w:r>
      <w:r>
        <w:t xml:space="preserve"> </w:t>
      </w:r>
      <w:r>
        <w:rPr>
          <w:rStyle w:val="VerbatimChar"/>
        </w:rPr>
        <w:t xml:space="preserve">PaymentService</w:t>
      </w:r>
    </w:p>
    <w:p>
      <w:pPr>
        <w:pStyle w:val="Compact"/>
        <w:numPr>
          <w:ilvl w:val="0"/>
          <w:numId w:val="1007"/>
        </w:numPr>
      </w:pPr>
      <w:r>
        <w:t xml:space="preserve">Gateways: VNPay, MoMo, Stripe (cấu hình khóa/URL/secret qua env), COD, Bank Transfer</w:t>
      </w:r>
    </w:p>
    <w:p>
      <w:pPr>
        <w:pStyle w:val="Compact"/>
        <w:numPr>
          <w:ilvl w:val="0"/>
          <w:numId w:val="1007"/>
        </w:numPr>
      </w:pPr>
      <w:r>
        <w:t xml:space="preserve">Bảng dữ liệu tham gia: CheckoutSession(+Items), Order(+Items), Payment/PaymentAttempt/PaymentTransaction, OrderStatusHistory, Promotion, ShippingMethod</w:t>
      </w:r>
    </w:p>
    <w:bookmarkEnd w:id="18"/>
    <w:bookmarkStart w:id="19" w:name="quy-trình-chuẩn"/>
    <w:p>
      <w:pPr>
        <w:pStyle w:val="Heading3"/>
      </w:pPr>
      <w:r>
        <w:t xml:space="preserve">5.2 Quy trình chuẩn</w:t>
      </w:r>
    </w:p>
    <w:p>
      <w:pPr>
        <w:pStyle w:val="Compact"/>
        <w:numPr>
          <w:ilvl w:val="0"/>
          <w:numId w:val="1008"/>
        </w:numPr>
      </w:pPr>
      <w:r>
        <w:t xml:space="preserve">Tạo phiên checkout từ giỏ hoặc Buy Now</w:t>
      </w:r>
    </w:p>
    <w:p>
      <w:pPr>
        <w:pStyle w:val="Compact"/>
        <w:numPr>
          <w:ilvl w:val="0"/>
          <w:numId w:val="1008"/>
        </w:numPr>
      </w:pPr>
      <w:r>
        <w:t xml:space="preserve">Tính phí ship (ShippingMethod), thuế (VAT 10%), giảm giá (Promotion/Coupon), tổng tiền</w:t>
      </w:r>
    </w:p>
    <w:p>
      <w:pPr>
        <w:pStyle w:val="Compact"/>
        <w:numPr>
          <w:ilvl w:val="0"/>
          <w:numId w:val="1008"/>
        </w:numPr>
      </w:pPr>
      <w:r>
        <w:t xml:space="preserve">Người dùng chọn phương thức thanh toán</w:t>
      </w:r>
    </w:p>
    <w:p>
      <w:pPr>
        <w:pStyle w:val="Compact"/>
        <w:numPr>
          <w:ilvl w:val="0"/>
          <w:numId w:val="1008"/>
        </w:numPr>
      </w:pPr>
      <w:r>
        <w:t xml:space="preserve">Tạo Order (pending), đánh dấu session</w:t>
      </w:r>
      <w:r>
        <w:t xml:space="preserve"> </w:t>
      </w:r>
      <w:r>
        <w:rPr>
          <w:rStyle w:val="VerbatimChar"/>
        </w:rPr>
        <w:t xml:space="preserve">processing</w:t>
      </w:r>
    </w:p>
    <w:p>
      <w:pPr>
        <w:pStyle w:val="Compact"/>
        <w:numPr>
          <w:ilvl w:val="0"/>
          <w:numId w:val="1008"/>
        </w:numPr>
      </w:pPr>
      <w:r>
        <w:t xml:space="preserve">Gọi PaymentService.ProcessPaymentAsync:</w:t>
      </w:r>
    </w:p>
    <w:p>
      <w:pPr>
        <w:pStyle w:val="Compact"/>
        <w:numPr>
          <w:ilvl w:val="1"/>
          <w:numId w:val="1009"/>
        </w:numPr>
      </w:pPr>
      <w:r>
        <w:t xml:space="preserve">Nếu gateway online: nhận PaymentUrl và redirect</w:t>
      </w:r>
    </w:p>
    <w:p>
      <w:pPr>
        <w:pStyle w:val="Compact"/>
        <w:numPr>
          <w:ilvl w:val="1"/>
          <w:numId w:val="1009"/>
        </w:numPr>
      </w:pPr>
      <w:r>
        <w:t xml:space="preserve">Nếu COD/Bank: trả kết quả trực tiếp (pending) và chuyển trang thành công</w:t>
      </w:r>
    </w:p>
    <w:p>
      <w:pPr>
        <w:pStyle w:val="Compact"/>
        <w:numPr>
          <w:ilvl w:val="0"/>
          <w:numId w:val="1008"/>
        </w:numPr>
      </w:pPr>
      <w:r>
        <w:t xml:space="preserve">Xử lý return/notify: xác minh và gọi CompleteOrder</w:t>
      </w:r>
    </w:p>
    <w:p>
      <w:pPr>
        <w:pStyle w:val="Compact"/>
        <w:numPr>
          <w:ilvl w:val="0"/>
          <w:numId w:val="1008"/>
        </w:numPr>
      </w:pPr>
      <w:r>
        <w:t xml:space="preserve">CompleteOrder:</w:t>
      </w:r>
      <w:r>
        <w:t xml:space="preserve"> </w:t>
      </w:r>
      <w:r>
        <w:rPr>
          <w:rStyle w:val="VerbatimChar"/>
        </w:rPr>
        <w:t xml:space="preserve">paid</w:t>
      </w:r>
      <w:r>
        <w:t xml:space="preserve">/</w:t>
      </w:r>
      <w:r>
        <w:rPr>
          <w:rStyle w:val="VerbatimChar"/>
        </w:rPr>
        <w:t xml:space="preserve">processing</w:t>
      </w:r>
      <w:r>
        <w:t xml:space="preserve">, gửi email/notification, trừ tồn kho, ghi lịch sử</w:t>
      </w:r>
    </w:p>
    <w:bookmarkEnd w:id="19"/>
    <w:bookmarkStart w:id="20" w:name="biểu-đồ-trạng-thái-orderpayment"/>
    <w:p>
      <w:pPr>
        <w:pStyle w:val="Heading3"/>
      </w:pPr>
      <w:r>
        <w:t xml:space="preserve">5.3 Biểu đồ trạng thái Order/Payment</w:t>
      </w:r>
    </w:p>
    <w:p>
      <w:pPr>
        <w:pStyle w:val="SourceCode"/>
      </w:pPr>
      <w:r>
        <w:rPr>
          <w:rStyle w:val="VerbatimChar"/>
        </w:rPr>
        <w:t xml:space="preserve">stateDiagram-v2</w:t>
      </w:r>
      <w:r>
        <w:br/>
      </w:r>
      <w:r>
        <w:rPr>
          <w:rStyle w:val="VerbatimChar"/>
        </w:rPr>
        <w:t xml:space="preserve">  [*] --&gt; pending</w:t>
      </w:r>
      <w:r>
        <w:br/>
      </w:r>
      <w:r>
        <w:rPr>
          <w:rStyle w:val="VerbatimChar"/>
        </w:rPr>
        <w:t xml:space="preserve">  pending --&gt; processing: Payment initiated</w:t>
      </w:r>
      <w:r>
        <w:br/>
      </w:r>
      <w:r>
        <w:rPr>
          <w:rStyle w:val="VerbatimChar"/>
        </w:rPr>
        <w:t xml:space="preserve">  processing --&gt; completed: Capture success</w:t>
      </w:r>
      <w:r>
        <w:br/>
      </w:r>
      <w:r>
        <w:rPr>
          <w:rStyle w:val="VerbatimChar"/>
        </w:rPr>
        <w:t xml:space="preserve">  processing --&gt; cancelled: Payment failed/timeout</w:t>
      </w:r>
      <w:r>
        <w:br/>
      </w:r>
      <w:r>
        <w:rPr>
          <w:rStyle w:val="VerbatimChar"/>
        </w:rPr>
        <w:t xml:space="preserve">  completed --&gt; [*]</w:t>
      </w:r>
      <w:r>
        <w:br/>
      </w:r>
      <w:r>
        <w:rPr>
          <w:rStyle w:val="VerbatimChar"/>
        </w:rPr>
        <w:t xml:space="preserve">  cancelled --&gt; [*]</w:t>
      </w:r>
    </w:p>
    <w:bookmarkEnd w:id="20"/>
    <w:bookmarkStart w:id="21" w:name="kiểm-soát-lỗi-ngoại-lệ"/>
    <w:p>
      <w:pPr>
        <w:pStyle w:val="Heading3"/>
      </w:pPr>
      <w:r>
        <w:t xml:space="preserve">5.4 Kiểm soát lỗi &amp; ngoại lệ</w:t>
      </w:r>
    </w:p>
    <w:p>
      <w:pPr>
        <w:pStyle w:val="Compact"/>
        <w:numPr>
          <w:ilvl w:val="0"/>
          <w:numId w:val="1010"/>
        </w:numPr>
      </w:pPr>
      <w:r>
        <w:t xml:space="preserve">Hết phiên checkout (ExpiresAt)</w:t>
      </w:r>
    </w:p>
    <w:p>
      <w:pPr>
        <w:pStyle w:val="Compact"/>
        <w:numPr>
          <w:ilvl w:val="0"/>
          <w:numId w:val="1010"/>
        </w:numPr>
      </w:pPr>
      <w:r>
        <w:t xml:space="preserve">Lỗi gateway/timeout -&gt; set</w:t>
      </w:r>
      <w:r>
        <w:t xml:space="preserve"> </w:t>
      </w:r>
      <w:r>
        <w:rPr>
          <w:rStyle w:val="VerbatimChar"/>
        </w:rPr>
        <w:t xml:space="preserve">failed/cancelled</w:t>
      </w:r>
      <w:r>
        <w:t xml:space="preserve"> </w:t>
      </w:r>
      <w:r>
        <w:t xml:space="preserve">và báo người dùng</w:t>
      </w:r>
    </w:p>
    <w:p>
      <w:pPr>
        <w:pStyle w:val="Compact"/>
        <w:numPr>
          <w:ilvl w:val="0"/>
          <w:numId w:val="1010"/>
        </w:numPr>
      </w:pPr>
      <w:r>
        <w:t xml:space="preserve">Kiểm tra tồn kho trước/ sau thanh toán; tự động đánh dấu</w:t>
      </w:r>
      <w:r>
        <w:t xml:space="preserve"> </w:t>
      </w:r>
      <w:r>
        <w:rPr>
          <w:rStyle w:val="VerbatimChar"/>
        </w:rPr>
        <w:t xml:space="preserve">out_of_stock</w:t>
      </w:r>
      <w:r>
        <w:t xml:space="preserve"> </w:t>
      </w:r>
      <w:r>
        <w:t xml:space="preserve">nếu hết hàng</w:t>
      </w:r>
    </w:p>
    <w:p>
      <w:pPr>
        <w:pStyle w:val="Compact"/>
        <w:numPr>
          <w:ilvl w:val="0"/>
          <w:numId w:val="1010"/>
        </w:numPr>
      </w:pPr>
      <w:r>
        <w:t xml:space="preserve">Bảo vệ webhook (khuyến nghị): xác minh chữ ký/secret; idempotency xử lý notify</w:t>
      </w:r>
    </w:p>
    <w:p>
      <w:r>
        <w:pict>
          <v:rect style="width:0;height:1.5pt" o:hralign="center" o:hrstd="t" o:hr="t"/>
        </w:pict>
      </w:r>
    </w:p>
    <w:bookmarkEnd w:id="21"/>
    <w:bookmarkEnd w:id="22"/>
    <w:bookmarkStart w:id="26" w:name="pipeline-hệ-thống-bổ-trợ"/>
    <w:p>
      <w:pPr>
        <w:pStyle w:val="Heading2"/>
      </w:pPr>
      <w:r>
        <w:t xml:space="preserve">6. Pipeline Hệ thống bổ trợ</w:t>
      </w:r>
    </w:p>
    <w:bookmarkStart w:id="23" w:name="caching-hiệu-năng"/>
    <w:p>
      <w:pPr>
        <w:pStyle w:val="Heading3"/>
      </w:pPr>
      <w:r>
        <w:t xml:space="preserve">6.1 Caching &amp; Hiệu năng</w:t>
      </w:r>
    </w:p>
    <w:p>
      <w:pPr>
        <w:pStyle w:val="Compact"/>
        <w:numPr>
          <w:ilvl w:val="0"/>
          <w:numId w:val="1011"/>
        </w:numPr>
      </w:pPr>
      <w:r>
        <w:t xml:space="preserve">ResponseCaching filter toàn cục (Duration=300, vary-by User-Agent)</w:t>
      </w:r>
    </w:p>
    <w:p>
      <w:pPr>
        <w:pStyle w:val="Compact"/>
        <w:numPr>
          <w:ilvl w:val="0"/>
          <w:numId w:val="1011"/>
        </w:numPr>
      </w:pPr>
      <w:r>
        <w:t xml:space="preserve">ResponseCompression: Brotli/Gzip</w:t>
      </w:r>
    </w:p>
    <w:p>
      <w:pPr>
        <w:pStyle w:val="Compact"/>
        <w:numPr>
          <w:ilvl w:val="0"/>
          <w:numId w:val="1011"/>
        </w:numPr>
      </w:pPr>
      <w:r>
        <w:t xml:space="preserve">StaticFiles: Cache-Control 1 năm</w:t>
      </w:r>
    </w:p>
    <w:p>
      <w:pPr>
        <w:pStyle w:val="Compact"/>
        <w:numPr>
          <w:ilvl w:val="0"/>
          <w:numId w:val="1011"/>
        </w:numPr>
      </w:pPr>
      <w:r>
        <w:t xml:space="preserve">Redis cache cho dữ liệu tạm/phiên bản nhẹ (ví dụ mã xác thực email)</w:t>
      </w:r>
    </w:p>
    <w:bookmarkEnd w:id="23"/>
    <w:bookmarkStart w:id="24" w:name="logging-giám-sát"/>
    <w:p>
      <w:pPr>
        <w:pStyle w:val="Heading3"/>
      </w:pPr>
      <w:r>
        <w:t xml:space="preserve">6.2 Logging &amp; Giám sát</w:t>
      </w:r>
    </w:p>
    <w:p>
      <w:pPr>
        <w:pStyle w:val="Compact"/>
        <w:numPr>
          <w:ilvl w:val="0"/>
          <w:numId w:val="1012"/>
        </w:numPr>
      </w:pPr>
      <w:r>
        <w:t xml:space="preserve">Serilog: Console + File rolling ngày</w:t>
      </w:r>
      <w:r>
        <w:t xml:space="preserve"> </w:t>
      </w:r>
      <w:r>
        <w:rPr>
          <w:rStyle w:val="VerbatimChar"/>
        </w:rPr>
        <w:t xml:space="preserve">logs/john-henry-.txt</w:t>
      </w:r>
    </w:p>
    <w:p>
      <w:pPr>
        <w:pStyle w:val="Compact"/>
        <w:numPr>
          <w:ilvl w:val="0"/>
          <w:numId w:val="1012"/>
        </w:numPr>
      </w:pPr>
      <w:r>
        <w:t xml:space="preserve">Application Insights: cấu hình qua ConnectionString</w:t>
      </w:r>
    </w:p>
    <w:bookmarkEnd w:id="24"/>
    <w:bookmarkStart w:id="25" w:name="bảo-mật-hệ-thống"/>
    <w:p>
      <w:pPr>
        <w:pStyle w:val="Heading3"/>
      </w:pPr>
      <w:r>
        <w:t xml:space="preserve">6.3 Bảo mật hệ thống</w:t>
      </w:r>
    </w:p>
    <w:p>
      <w:pPr>
        <w:pStyle w:val="Compact"/>
        <w:numPr>
          <w:ilvl w:val="0"/>
          <w:numId w:val="1013"/>
        </w:numPr>
      </w:pPr>
      <w:r>
        <w:t xml:space="preserve">Security headers (prod), HSTS, HTTPS</w:t>
      </w:r>
    </w:p>
    <w:p>
      <w:pPr>
        <w:pStyle w:val="Compact"/>
        <w:numPr>
          <w:ilvl w:val="0"/>
          <w:numId w:val="1013"/>
        </w:numPr>
      </w:pPr>
      <w:r>
        <w:t xml:space="preserve">Identity lockout, 2FA, email confirmation, mật khẩu mạnh</w:t>
      </w:r>
    </w:p>
    <w:p>
      <w:pPr>
        <w:pStyle w:val="Compact"/>
        <w:numPr>
          <w:ilvl w:val="0"/>
          <w:numId w:val="1013"/>
        </w:numPr>
      </w:pPr>
      <w:r>
        <w:t xml:space="preserve">SecurityLog/ActiveSession để audit</w:t>
      </w:r>
    </w:p>
    <w:p>
      <w:r>
        <w:pict>
          <v:rect style="width:0;height:1.5pt" o:hralign="center" o:hrstd="t" o:hr="t"/>
        </w:pict>
      </w:r>
    </w:p>
    <w:bookmarkEnd w:id="25"/>
    <w:bookmarkEnd w:id="26"/>
    <w:bookmarkStart w:id="27" w:name="Xc11ed832a0a972c32b54fb7de0e3e151f2579e5"/>
    <w:p>
      <w:pPr>
        <w:pStyle w:val="Heading2"/>
      </w:pPr>
      <w:r>
        <w:t xml:space="preserve">7. Pipeline dữ liệu quản trị tài chính (Seller/Settlement)</w:t>
      </w:r>
    </w:p>
    <w:p>
      <w:pPr>
        <w:pStyle w:val="Compact"/>
        <w:numPr>
          <w:ilvl w:val="0"/>
          <w:numId w:val="1014"/>
        </w:numPr>
      </w:pPr>
      <w:r>
        <w:rPr>
          <w:rStyle w:val="VerbatimChar"/>
        </w:rPr>
        <w:t xml:space="preserve">PaymentTransaction</w:t>
      </w:r>
      <w:r>
        <w:t xml:space="preserve">: bút toán theo đơn/seller</w:t>
      </w:r>
    </w:p>
    <w:p>
      <w:pPr>
        <w:pStyle w:val="Compact"/>
        <w:numPr>
          <w:ilvl w:val="0"/>
          <w:numId w:val="1014"/>
        </w:numPr>
      </w:pPr>
      <w:r>
        <w:rPr>
          <w:rStyle w:val="VerbatimChar"/>
        </w:rPr>
        <w:t xml:space="preserve">SellerSettlement</w:t>
      </w:r>
      <w:r>
        <w:t xml:space="preserve">: quyết toán cho seller, số quyết toán unique, trạng thái, người duyệt</w:t>
      </w:r>
    </w:p>
    <w:p>
      <w:pPr>
        <w:pStyle w:val="Compact"/>
        <w:numPr>
          <w:ilvl w:val="0"/>
          <w:numId w:val="1014"/>
        </w:numPr>
      </w:pPr>
      <w:r>
        <w:rPr>
          <w:rStyle w:val="VerbatimChar"/>
        </w:rPr>
        <w:t xml:space="preserve">WithdrawalRequest</w:t>
      </w:r>
      <w:r>
        <w:t xml:space="preserve">: yêu cầu rút tiền, trạng thái luồng duyệt</w:t>
      </w:r>
    </w:p>
    <w:p>
      <w:pPr>
        <w:pStyle w:val="FirstParagraph"/>
      </w:pPr>
      <w:r>
        <w:t xml:space="preserve">Pipeline (khái quát):</w:t>
      </w:r>
    </w:p>
    <w:p>
      <w:pPr>
        <w:pStyle w:val="SourceCode"/>
      </w:pPr>
      <w:r>
        <w:rPr>
          <w:rStyle w:val="VerbatimChar"/>
        </w:rPr>
        <w:t xml:space="preserve">flowchart TD</w:t>
      </w:r>
      <w:r>
        <w:br/>
      </w:r>
      <w:r>
        <w:rPr>
          <w:rStyle w:val="VerbatimChar"/>
        </w:rPr>
        <w:t xml:space="preserve">  O[Orders Completed] --&gt; PT[PaymentTransaction]</w:t>
      </w:r>
      <w:r>
        <w:br/>
      </w:r>
      <w:r>
        <w:rPr>
          <w:rStyle w:val="VerbatimChar"/>
        </w:rPr>
        <w:t xml:space="preserve">  PT --&gt; SS[SellerSettlement]</w:t>
      </w:r>
      <w:r>
        <w:br/>
      </w:r>
      <w:r>
        <w:rPr>
          <w:rStyle w:val="VerbatimChar"/>
        </w:rPr>
        <w:t xml:space="preserve">  SS --&gt; WR[Withdrawal Request]</w:t>
      </w:r>
      <w:r>
        <w:br/>
      </w:r>
      <w:r>
        <w:rPr>
          <w:rStyle w:val="VerbatimChar"/>
        </w:rPr>
        <w:t xml:space="preserve">  WR --&gt; Payout[Chi trả]</w:t>
      </w:r>
    </w:p>
    <w:p>
      <w:r>
        <w:pict>
          <v:rect style="width:0;height:1.5pt" o:hralign="center" o:hrstd="t" o:hr="t"/>
        </w:pict>
      </w:r>
    </w:p>
    <w:bookmarkEnd w:id="27"/>
    <w:bookmarkStart w:id="28" w:name="rủi-ro-điểm-cần-hoàn-thiện"/>
    <w:p>
      <w:pPr>
        <w:pStyle w:val="Heading2"/>
      </w:pPr>
      <w:r>
        <w:t xml:space="preserve">8. Rủi ro &amp; điểm cần hoàn thiện</w:t>
      </w:r>
    </w:p>
    <w:p>
      <w:pPr>
        <w:pStyle w:val="Compact"/>
        <w:numPr>
          <w:ilvl w:val="0"/>
          <w:numId w:val="1015"/>
        </w:numPr>
      </w:pPr>
      <w:r>
        <w:t xml:space="preserve">PaymentService: cần tích hợp thực tế (chữ ký/endpoint) cho VNPay/MoMo/Stripe</w:t>
      </w:r>
    </w:p>
    <w:p>
      <w:pPr>
        <w:pStyle w:val="Compact"/>
        <w:numPr>
          <w:ilvl w:val="0"/>
          <w:numId w:val="1015"/>
        </w:numPr>
      </w:pPr>
      <w:r>
        <w:t xml:space="preserve">Bảo vệ PaymentNotify: xác minh chữ ký, idempotency key</w:t>
      </w:r>
    </w:p>
    <w:p>
      <w:pPr>
        <w:pStyle w:val="Compact"/>
        <w:numPr>
          <w:ilvl w:val="0"/>
          <w:numId w:val="1015"/>
        </w:numPr>
      </w:pPr>
      <w:r>
        <w:t xml:space="preserve">Test coverage: chưa có test tự động; đề xuất thêm unit/integration test cho checkout, coupon, inventory</w:t>
      </w:r>
    </w:p>
    <w:p>
      <w:pPr>
        <w:pStyle w:val="Compact"/>
        <w:numPr>
          <w:ilvl w:val="0"/>
          <w:numId w:val="1015"/>
        </w:numPr>
      </w:pPr>
      <w:r>
        <w:t xml:space="preserve">Rate limiting/anti-automation cho login/checkout/payment</w:t>
      </w:r>
    </w:p>
    <w:p>
      <w:pPr>
        <w:pStyle w:val="Compact"/>
        <w:numPr>
          <w:ilvl w:val="0"/>
          <w:numId w:val="1015"/>
        </w:numPr>
      </w:pPr>
      <w:r>
        <w:t xml:space="preserve">Quản trị Seller đầy đủ UI/flow duyệt sản phẩm</w:t>
      </w:r>
    </w:p>
    <w:p>
      <w:r>
        <w:pict>
          <v:rect style="width:0;height:1.5pt" o:hralign="center" o:hrstd="t" o:hr="t"/>
        </w:pict>
      </w:r>
    </w:p>
    <w:bookmarkEnd w:id="28"/>
    <w:bookmarkStart w:id="29" w:name="phụ-lục-tham-chiếu-các-controller-chính"/>
    <w:p>
      <w:pPr>
        <w:pStyle w:val="Heading2"/>
      </w:pPr>
      <w:r>
        <w:t xml:space="preserve">9. Phụ lục: Tham chiếu các controller chính</w:t>
      </w:r>
    </w:p>
    <w:p>
      <w:pPr>
        <w:pStyle w:val="Compact"/>
        <w:numPr>
          <w:ilvl w:val="0"/>
          <w:numId w:val="1016"/>
        </w:numPr>
      </w:pPr>
      <w:r>
        <w:t xml:space="preserve">AccountController: Login/Register/2FA/Profile/Addresses/Security/OAuth</w:t>
      </w:r>
    </w:p>
    <w:p>
      <w:pPr>
        <w:pStyle w:val="Compact"/>
        <w:numPr>
          <w:ilvl w:val="0"/>
          <w:numId w:val="1016"/>
        </w:numPr>
      </w:pPr>
      <w:r>
        <w:t xml:space="preserve">ProductsController: ProductDetail, AddToCart, BuyNow</w:t>
      </w:r>
    </w:p>
    <w:p>
      <w:pPr>
        <w:pStyle w:val="Compact"/>
        <w:numPr>
          <w:ilvl w:val="0"/>
          <w:numId w:val="1016"/>
        </w:numPr>
      </w:pPr>
      <w:r>
        <w:t xml:space="preserve">CartController: Index, UpdateQuantity, RemoveItem, ClearCart, SaveSelectedItems, Sidebar</w:t>
      </w:r>
    </w:p>
    <w:p>
      <w:pPr>
        <w:pStyle w:val="Compact"/>
        <w:numPr>
          <w:ilvl w:val="0"/>
          <w:numId w:val="1016"/>
        </w:numPr>
      </w:pPr>
      <w:r>
        <w:t xml:space="preserve">CheckoutController: Index, CreateSession, Payment, ProcessPayment, Success/Failed, PaymentReturn/Notify</w:t>
      </w:r>
    </w:p>
    <w:p>
      <w:pPr>
        <w:pStyle w:val="Compact"/>
        <w:numPr>
          <w:ilvl w:val="0"/>
          <w:numId w:val="1016"/>
        </w:numPr>
      </w:pPr>
      <w:r>
        <w:t xml:space="preserve">PaymentController: Flow demo VNPay/MoMo/COD/Bank (để tham khảo)</w:t>
      </w:r>
    </w:p>
    <w:p>
      <w:pPr>
        <w:pStyle w:val="Compact"/>
        <w:numPr>
          <w:ilvl w:val="0"/>
          <w:numId w:val="1016"/>
        </w:numPr>
      </w:pPr>
      <w:r>
        <w:t xml:space="preserve">AdminController (+</w:t>
      </w:r>
      <w:r>
        <w:t xml:space="preserve"> </w:t>
      </w:r>
      <w:r>
        <w:rPr>
          <w:i/>
          <w:iCs/>
        </w:rPr>
        <w:t xml:space="preserve">.Blog/</w:t>
      </w:r>
      <w:r>
        <w:t xml:space="preserve">.Orders/*.Settings): Dashboard/Users/Inventory/Reports/Categories/Brands/Coupons/Reviews</w:t>
      </w:r>
    </w:p>
    <w:p>
      <w:pPr>
        <w:pStyle w:val="Compact"/>
        <w:numPr>
          <w:ilvl w:val="0"/>
          <w:numId w:val="1016"/>
        </w:numPr>
      </w:pPr>
      <w:r>
        <w:t xml:space="preserve">SellerController (+ SellerProductsController): Dashboard/Quản lý theo Seller</w:t>
      </w:r>
    </w:p>
    <w:p>
      <w:r>
        <w:pict>
          <v:rect style="width:0;height:1.5pt" o:hralign="center" o:hrstd="t" o:hr="t"/>
        </w:pict>
      </w:r>
    </w:p>
    <w:p>
      <w:pPr>
        <w:pStyle w:val="FirstParagraph"/>
      </w:pPr>
      <w:r>
        <w:t xml:space="preserve">Tài liệu này được tối ưu để xuất sang Word/PDF. Khi xuất, có thể thêm bảng biểu/screenshot dashboard, biểu đồ doanh thu, và log mẫu để đạt mức chi tiết theo yêu cầu ban lãnh đạo/đối tác.</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2025-10-24T05:32:35Z</dcterms:created>
  <dcterms:modified xsi:type="dcterms:W3CDTF">2025-10-24T05:32:35Z</dcterms:modified>
</cp:coreProperties>
</file>

<file path=docProps/custom.xml><?xml version="1.0" encoding="utf-8"?>
<Properties xmlns="http://schemas.openxmlformats.org/officeDocument/2006/custom-properties" xmlns:vt="http://schemas.openxmlformats.org/officeDocument/2006/docPropsVTypes"/>
</file>