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塞尔维亚在野党动态每日专报</w:t>
      </w:r>
    </w:p>
    <w:p>
      <w:pPr>
        <w:jc w:val="center"/>
      </w:pPr>
      <w:r>
        <w:rPr>
          <w:color w:val="666666"/>
          <w:sz w:val="28"/>
        </w:rPr>
        <w:t>2026-08-15</w:t>
      </w:r>
    </w:p>
    <w:p/>
    <w:p>
      <w:pPr>
        <w:pStyle w:val="Heading1"/>
      </w:pPr>
      <w:r>
        <w:t>1. 诺维萨德反对派回应武契奇9月集会计划：称其为不受欢迎的闯入者</w:t>
      </w:r>
    </w:p>
    <w:p>
      <w:r>
        <w:t>诺维萨德反对派人士就总统武契奇宣布将于9月在当地举行集会作出强硬回应。活动人士波加查尔称，武契奇在诺维萨德是“闯入者”而非受邀客人，市民铭记的是诺维萨德悲剧中逝去的16条生命及至今未决的审判，而非其作秀式访问。另一人士诺瓦科维奇指责武契奇长期掩盖悲剧调查，并血腥镇压寻求正义的公民与活动人士，导致这座原本平和的城市民愤高涨。他指出，绝大多数诺维萨德市民对武契奇的态度介于厌恶与鄙视之间，诺维萨德已成为反抗当局的震中；武契奇此访不仅难以扩大支持，更可能将失败演变为彻底的选举溃败。文章还提及，前进党（SNS）此前多次预告在诺维萨德举行游行、集会及法院封锁行动，最终均未兑现，仅在该市周边地区举办活动。</w:t>
      </w:r>
    </w:p>
    <w:p>
      <w:r>
        <w:rPr>
          <w:color w:val="0563C1"/>
          <w:u w:val="single"/>
        </w:rPr>
        <w:t>https://nova.rs/vesti/politika/novosadjani-poslali-poruku-vucicu-posle-najave-da-ce-u-septembru-odrzati-skup-u-njihovom-gradu</w:t>
      </w:r>
    </w:p>
    <w:p/>
    <w:p>
      <w:pPr>
        <w:pStyle w:val="Heading1"/>
      </w:pPr>
      <w:r>
        <w:t>2. 学生运动成员：警方与检方仍对卡车冲撞学生摊位事件保持沉默</w:t>
      </w:r>
    </w:p>
    <w:p>
      <w:r>
        <w:t>学生运动成员约万·米洛瓦茨于15日表示，8月12日库皮诺沃发生的卡车冲撞学生运动摊位事件至今未获警方或检方回应。米洛瓦茨称，他们已在佩奇尼察警局报案，但至今无人联系他。学生自行收集了肇事司机及车辆信息，该卡车带有“塞尔维亚获胜”标语。米洛瓦茨指出，司机除驾车威胁外，还对部分女学生进行言语威胁。他表示将与律师及同伴商议进一步的法律行动。内政部尚未就此案作出回应。</w:t>
      </w:r>
    </w:p>
    <w:p>
      <w:r>
        <w:rPr>
          <w:color w:val="0563C1"/>
          <w:u w:val="single"/>
        </w:rPr>
        <w:t>https://vreme.com/vesti/policija-tuzilastvo-studenti-kamion-kupinovo</w:t>
      </w:r>
    </w:p>
    <w:p/>
    <w:p>
      <w:pPr>
        <w:pStyle w:val="Heading1"/>
      </w:pPr>
      <w:r>
        <w:t>3. 塞尔维亚中心党指武契奇就油价问题持续欺骗公众并制造恐慌</w:t>
      </w:r>
    </w:p>
    <w:p>
      <w:r>
        <w:t>塞尔维亚中心党（SRCE）8月15日发表声明，指责总统武契奇在燃油价格问题上欺骗公众。该党指出，武契奇将塞尔维亚与阿尔巴尼亚、斯洛文尼亚等国油价作比较时，刻意忽略这些国家的人均收入水平及其他影响购买力的因素。声明强调，由于高额消费税，该国公民多年来承受着欧洲最昂贵的油价之一，而平均收入却居于欧洲最低行列。该党批评武契奇故意在民众中制造恐惧，再将自己包装成问题的解决者，并讽刺称匹诺曹都会嫉妒他的谎言。</w:t>
      </w:r>
    </w:p>
    <w:p>
      <w:r>
        <w:rPr>
          <w:color w:val="0563C1"/>
          <w:u w:val="single"/>
        </w:rPr>
        <w:t>https://nova.rs/vesti/politika/vucic-kontinuirano-obmanjuje-javnost-i-kod-gradjana-izaziva-strah-pinokio-bi-mu-pozavideo</w:t>
      </w:r>
    </w:p>
    <w:p/>
    <w:p>
      <w:pPr>
        <w:pStyle w:val="Heading1"/>
      </w:pPr>
      <w:r>
        <w:t>4. 十年出口与欺骗：反执政媒体曝武契奇涉乌军售谎言与利益链</w:t>
      </w:r>
    </w:p>
    <w:p>
      <w:r>
        <w:t>监测日当天，反对派调查媒体雷达发布长篇报道，借乌克兰总统访问塞尔维亚之机，揭露塞对乌武器出口已逾10亿欧元，而总统武契奇却称双方未讨论武器议题。报道指武契奇十年来持续欺骗公众，武器出口利润由与执政当局关系密切的私人企业攫取，其中包括受美国制裁的商人斯洛博丹·泰希奇关联公司。文章详述自2016年起，塞军工企业克鲁希克通过波兰、塞浦路斯等多国中介向乌克兰输送地雷、炮弹等武器的路径，并指出2025年俄对外情报局介入后出口虽据称暂停八个月，但随后仍有运输记录。该调查直指执政联盟在国防出口与廉政问题上存在系统性不透明。</w:t>
      </w:r>
    </w:p>
    <w:p>
      <w:r>
        <w:rPr>
          <w:color w:val="0563C1"/>
          <w:u w:val="single"/>
        </w:rPr>
        <w:t>https://radar.nova.rs/drustvo/izvoz-oruzja-u-ukrajinu-deset-godina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