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rFonts w:ascii="Times New Roman" w:hAnsi="Times New Roman" w:eastAsia="宋体"/>
          <w:b w:val="0"/>
          <w:color w:val="666666"/>
          <w:sz w:val="24"/>
        </w:rPr>
        <w:t>2026年8月26日（星期三）</w:t>
      </w:r>
    </w:p>
    <w:p>
      <w:pPr>
        <w:pStyle w:val="Heading1"/>
      </w:pPr>
      <w:r>
        <w:t>一、内政</w:t>
      </w:r>
    </w:p>
    <w:p>
      <w:pPr>
        <w:pStyle w:val="Heading2"/>
      </w:pPr>
      <w:r>
        <w:t>人民党主席阿列克西奇预计议会即将解散并批评执政党债台高筑与选举操控</w:t>
      </w:r>
    </w:p>
    <w:p>
      <w:r>
        <w:rPr>
          <w:rFonts w:ascii="Times New Roman" w:hAnsi="Times New Roman" w:eastAsia="宋体"/>
          <w:b w:val="0"/>
          <w:sz w:val="24"/>
        </w:rPr>
        <w:t>2026年8月26日，人民党（NPS）主席米罗斯拉夫·阿列克西奇（MiroslavAleksić）在电视访谈中表示，本届议会会议预计于8月28日或31日闭幕，随后议会将解散，选举拟于9月初宣布，10月18日或25日举行。他批评塞尔维亚前进党（SNS）领导的执政联盟已系统性瘫痪包括议会在内的所有国家机构，使议会监督行政权的职能名存实亡；针对反对派为何仍留在议会，他回应称全面退出意味着放弃所有机构，而此前抵制选举和议会的策略并未动摇执政联盟地位，因其合法性从未受到真正挑战。阿列克西奇抨击执政党以发放6000、20000等款项进行选举贿赂，伪装对公民的关怀，实则掩盖国家债务从150亿增至420亿、并继续新增10亿举债的事实；他还驳斥官方关于工资与养老金增长的经济宣传，指出在通胀压力下以15年前的低基数作比较毫无实质意义。他援引欧盟统计局数据强调，塞尔维亚公民平均工资仅为欧盟均值一半，属欧洲最贫困国家前三之列。他呼吁重建法治与正常运作的机构，结束少数精英操控民众生活的局面，并表示人民党（NPS）正在现有条件下筹备选战，但此次选举并非正常的政策、人才与方案竞争，而是反对派同犯罪集团之间的国家解放斗争。</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Insajder</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https://www.insajder.net/vesti/miroslav-aleksic-najveca-snaga-rezima-je-da-stvara-podela-na-antirezimskoj-strani</w:t>
      </w:r>
    </w:p>
    <w:p>
      <w:pPr>
        <w:spacing w:after="120"/>
      </w:pPr>
    </w:p>
    <w:p>
      <w:pPr>
        <w:pStyle w:val="Heading2"/>
      </w:pPr>
      <w:r>
        <w:t>乌日策反对派设欢迎武契奇提案，前进党混乱否决</w:t>
      </w:r>
    </w:p>
    <w:p>
      <w:r>
        <w:rPr>
          <w:rFonts w:ascii="Times New Roman" w:hAnsi="Times New Roman" w:eastAsia="宋体"/>
          <w:b w:val="0"/>
          <w:sz w:val="24"/>
        </w:rPr>
        <w:t>2026年8月26日，塞尔维亚乌日策市议会会议上，反对派议员提出由市议会组建代表团欢迎总统亚历山大·武契奇（AleksandarVučić）到访的提案，最终遭前进党（SNS）等执政联盟多数派否决。该提案由“乌日策行动”（Užičkaakcija）议员弗拉基米尔·格雷德尔耶维奇（VladimirGredeljević）倡议，获14名反对派市议员赞成，执政联盟19名议员反对、1名前进党议员弃权，议会主席以超越市议会法定职权为由宣布提案未获通过。反对派议员称，此举是对执政联盟机械性反对所有反对派提案的刻意嘲讽，因为同一会期中反对派此前提交的50余项修正案已被其全部否决，且理由极为笼统。据现场描述，表决时部分前进党议员陷入明显混乱，出现举手后放下、反复观望党团主席甚至画十字等迟疑举动，最终仍按党派意志投下反对票。反对派议员拉多万·诺瓦科维奇（RadovanNovaković）援引此前预算辩论为例指出，执政联盟曾在选举中承诺修建道路，却在议会审议中反对依据该承诺提出的相关修正案，证明多数派表决完全不考量议题实质。诺瓦科维奇还透露，武契奇定于8月29日访问乌日策，届时约300辆大巴将从当地各区及波斯尼亚和黑塞哥维那运送人员参加支持集会，但当地近期民意调查显示执政联盟支持率已降至低位，此次集会恐难扭转民意颓势。</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Nova.rs</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https://nova.rs/vesti/politika/dizali-su-pa-spustali-ruke-i-zbunjeno-gledali-u-kolege-kako-se-desilo-da-naprednjaci-u-uzicu-glasaju-protiv-doceka-za-vucica</w:t>
      </w:r>
    </w:p>
    <w:p>
      <w:pPr>
        <w:spacing w:after="120"/>
      </w:pPr>
    </w:p>
    <w:p>
      <w:pPr>
        <w:pStyle w:val="Heading2"/>
      </w:pPr>
      <w:r>
        <w:t>塞尔维亚反对派阵营艺术家联合筹办“黑名单音乐节”反制政权审查</w:t>
      </w:r>
    </w:p>
    <w:p>
      <w:r>
        <w:rPr>
          <w:rFonts w:ascii="Times New Roman" w:hAnsi="Times New Roman" w:eastAsia="宋体"/>
          <w:b w:val="0"/>
          <w:sz w:val="24"/>
        </w:rPr>
        <w:t>2026年8月26日，塞尔维亚“比审查更响亮”艺术家倡议与国内大型音乐节主办方宣布，将于今年秋季联合举办“黑名单音乐节”，集结被现政权列入黑名单的音乐人、演员及公众人物，以团结文化及创意阵线、维护自由思想与公开表达权利，对抗政权通过施压、贿赂、恐吓与系统性审查对异见声音实施的全面压制，并阻止任何人因社会议题表达立场而遭打压。活动将免费向公众开放，观众可自愿捐赠，所得用于扶助多年遭政权“黑名单”排挤且陷入经济困境的艺人群体；主办方计划走访塞尔维亚全部大学中心。该倡议去年曾主办“校园音乐节”。歌手马尔切洛（MarkoŠelićMarčelo）披露，他本人及同列黑名单者已遭媒体放逐约14年，大众几乎误以为其已停止音乐活动；商业品牌拒绝或不敢合作，演出场所几近归零，电台全面禁播其作品，艺人被迫靠零星志愿活动维持生计，生存压力无人分担。他指出，政权正将所有文化创收渠道置于直接控制之下，通过截留本应属于全体国民的国家资金，切断对“不听话”艺人的经济支持，既剥夺其公共发声平台，又蓄意制造财务困境以迫使其沉默。欧洲专业音乐节杂志上周亦发文披露，塞尔维亚音乐节遭政府打压及音乐人普遍受压的状况已引发国际关切。</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Radar</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https://radar.nova.rs/drustvo/blacklist-festival-umetnici-crna-lista</w:t>
      </w:r>
    </w:p>
    <w:p>
      <w:pPr>
        <w:spacing w:after="120"/>
      </w:pPr>
    </w:p>
    <w:p>
      <w:pPr>
        <w:pStyle w:val="Heading2"/>
      </w:pPr>
      <w:r>
        <w:t>学生封锁团体宣布将举行诺维萨德雨棚坍塌案22个月纪念游行</w:t>
      </w:r>
    </w:p>
    <w:p>
      <w:r>
        <w:rPr>
          <w:rFonts w:ascii="Times New Roman" w:hAnsi="Times New Roman" w:eastAsia="宋体"/>
          <w:b w:val="0"/>
          <w:sz w:val="24"/>
        </w:rPr>
        <w:t>塞尔维亚学生封锁团体于8月26日通过其社交媒体账号发布声明，宣布将于9月1日19时在贝尔格莱德萨瓦广场组织纪念游行，以追悼22个月前诺维萨德火车站雨棚坍塌事故中的16名遇难者，并再度向执政联盟施压，要求就事故承担政治与法律责任。该团体在声明中直指，当局在过去22个月内持续逃避追责与司法正义，此次重返街头的目的正是提醒亚历山大·武契奇（AleksandarVučić）领导的前进党（SNS）执政同盟须为16名无辜死难者作出交代。除贝尔格莱德外，诺维萨德市民集会亦已提前宣布将于同一日在当地举行配套纪念活动，显示反对派力量在多城市同步维持动员态势。该雨棚坍塌事件造成16人死亡并触发塞尔维亚全国范围长期抗议，学生封锁团体作为其中核心反对派力量，此前已通过封锁高校、组织街头示威等方式持续向政府施压。此次定于9月1日晚举行的纪念游行，是学生在暑期后重新集结、继续公开问责执政联盟的最新动作，其时间设定在事发22个月整的节点，意在维持舆论对追责诉求的持续关注，防止此事因时间推移而被淡化。</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N1 Info</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https://n1info.rs/vesti/studenti-najavili-komemorativnu-setnju-za-22-meseca-od-pada-nadstresnice-da-ih-podsetimo-da-ce-za-smrt-16-ljudi-morati-da-odgovaraju</w:t>
      </w:r>
    </w:p>
    <w:p>
      <w:pPr>
        <w:spacing w:after="120"/>
      </w:pPr>
    </w:p>
    <w:p>
      <w:pPr>
        <w:pStyle w:val="Heading2"/>
      </w:pPr>
      <w:r>
        <w:t>塞尔维亚人民运动议员指当局借选举屏风便利舞弊并质疑内政部地址数据</w:t>
      </w:r>
    </w:p>
    <w:p>
      <w:r>
        <w:rPr>
          <w:rFonts w:ascii="Times New Roman" w:hAnsi="Times New Roman" w:eastAsia="宋体"/>
          <w:b w:val="0"/>
          <w:sz w:val="24"/>
        </w:rPr>
        <w:t>塞尔维亚人民运动议员安娜·雅科夫列维奇（AnaJakovljević）8月26日接受塞尔维亚《时间》周刊采访时，指责执政当局试图借落实国际选举观察建议之名，为选举采购并引入新屏风，从而便利“保加利亚列车”式的有组织操控投票。她明确指出，共和国选举委员会推动的这一做法并非欧安组织民主制度与人权办公室的真实建议，而是当局对国际文本的刻意曲解，是用以掩盖选举舞弊意图的话术与机制安排。雅科夫列维奇进一步披露，其所在议会工作组此前就选民登记地址信息向内政部提出正式数据请求，经反复沟通后仅获答复称，约八成公民在系统中没有地址记录。她据此质疑，内政部既然对绝大多数人口的居住地址缺乏基本登记数据，究竟如何在日常行政及选举事务中准确定位相关人员，这一数据漏洞暴露出行政管理的严重缺陷乃至蓄意不透明。她将当局上述操作形容为在舞弊手段上“极富创意”，并警告新屏风将与虚假选民登记配合，进一步压缩选民秘密投票空间，为系统性胁迫选民、控制选票流向创造条件。</w:t>
      </w:r>
    </w:p>
    <w:p>
      <w:pPr>
        <w:spacing w:after="40"/>
      </w:pPr>
      <w:r>
        <w:rPr>
          <w:rFonts w:ascii="Times New Roman" w:hAnsi="Times New Roman" w:eastAsia="宋体"/>
          <w:b w:val="0"/>
          <w:color w:val="555555"/>
          <w:sz w:val="21"/>
        </w:rPr>
        <w:t>来源：</w:t>
      </w:r>
      <w:r>
        <w:rPr>
          <w:rFonts w:ascii="Times New Roman" w:hAnsi="Times New Roman" w:eastAsia="宋体"/>
          <w:b w:val="0"/>
          <w:color w:val="555555"/>
          <w:sz w:val="21"/>
        </w:rPr>
        <w:t>Vreme</w:t>
      </w:r>
    </w:p>
    <w:p>
      <w:pPr>
        <w:spacing w:after="40"/>
      </w:pPr>
      <w:r>
        <w:rPr>
          <w:rFonts w:ascii="Times New Roman" w:hAnsi="Times New Roman" w:eastAsia="宋体"/>
          <w:b w:val="0"/>
          <w:color w:val="555555"/>
          <w:sz w:val="21"/>
        </w:rPr>
        <w:t>链接：</w:t>
      </w:r>
      <w:r>
        <w:rPr>
          <w:rFonts w:ascii="Times New Roman" w:hAnsi="Times New Roman" w:eastAsia="宋体"/>
          <w:b w:val="0"/>
          <w:color w:val="0563C1"/>
          <w:sz w:val="21"/>
          <w:u w:val="single"/>
        </w:rPr>
        <w:t>https://vreme.com/vesti/paravani-za-izbore-izvolte-u-bugarski-voz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