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336" w:rsidRPr="00A35AE5" w:rsidRDefault="00A76336" w:rsidP="00A76336">
      <w:pPr>
        <w:spacing w:after="62" w:line="259" w:lineRule="auto"/>
        <w:ind w:left="0" w:firstLine="0"/>
        <w:jc w:val="center"/>
        <w:rPr>
          <w:b/>
          <w:sz w:val="28"/>
          <w:szCs w:val="28"/>
        </w:rPr>
      </w:pPr>
      <w:r w:rsidRPr="00A35AE5">
        <w:rPr>
          <w:b/>
          <w:sz w:val="28"/>
          <w:szCs w:val="28"/>
        </w:rPr>
        <w:t>DYNAMIC LANDSCAPE OF HIGHER</w:t>
      </w:r>
    </w:p>
    <w:p w:rsidR="00A76336" w:rsidRPr="00A35AE5" w:rsidRDefault="00A76336" w:rsidP="00A76336">
      <w:pPr>
        <w:spacing w:after="134" w:line="259" w:lineRule="auto"/>
        <w:ind w:left="-5" w:hanging="10"/>
        <w:jc w:val="center"/>
        <w:rPr>
          <w:b/>
          <w:sz w:val="28"/>
          <w:szCs w:val="28"/>
        </w:rPr>
      </w:pPr>
      <w:r w:rsidRPr="00A35AE5">
        <w:rPr>
          <w:b/>
          <w:sz w:val="28"/>
          <w:szCs w:val="28"/>
        </w:rPr>
        <w:t>EDUCATION, THE INTERSECTION OF STUDENT SKILLS AND INDUSTRY DEMAND</w:t>
      </w:r>
    </w:p>
    <w:p w:rsidR="00802395" w:rsidRPr="00802395" w:rsidRDefault="00A35AE5" w:rsidP="00802395">
      <w:pPr>
        <w:spacing w:after="134" w:line="259" w:lineRule="auto"/>
        <w:ind w:left="-5" w:hanging="10"/>
        <w:jc w:val="center"/>
        <w:rPr>
          <w:szCs w:val="24"/>
        </w:rPr>
      </w:pPr>
      <w:r w:rsidRPr="00A35AE5">
        <w:rPr>
          <w:szCs w:val="24"/>
          <w:vertAlign w:val="superscript"/>
        </w:rPr>
        <w:t>1</w:t>
      </w:r>
      <w:r w:rsidR="00802395" w:rsidRPr="00802395">
        <w:rPr>
          <w:szCs w:val="24"/>
        </w:rPr>
        <w:t xml:space="preserve">Prof. C. Sathish, </w:t>
      </w:r>
      <w:r w:rsidRPr="00A35AE5">
        <w:rPr>
          <w:szCs w:val="24"/>
          <w:vertAlign w:val="superscript"/>
        </w:rPr>
        <w:t>2</w:t>
      </w:r>
      <w:r w:rsidR="00802395" w:rsidRPr="00802395">
        <w:rPr>
          <w:szCs w:val="24"/>
        </w:rPr>
        <w:t xml:space="preserve">K. Shanmugam, </w:t>
      </w:r>
      <w:r w:rsidRPr="00A35AE5">
        <w:rPr>
          <w:szCs w:val="24"/>
          <w:vertAlign w:val="superscript"/>
        </w:rPr>
        <w:t>3</w:t>
      </w:r>
      <w:r w:rsidR="00802395" w:rsidRPr="00802395">
        <w:rPr>
          <w:szCs w:val="24"/>
        </w:rPr>
        <w:t xml:space="preserve">K. Pavan Kumar, </w:t>
      </w:r>
      <w:r w:rsidRPr="00A35AE5">
        <w:rPr>
          <w:szCs w:val="24"/>
          <w:vertAlign w:val="superscript"/>
        </w:rPr>
        <w:t>4</w:t>
      </w:r>
      <w:r w:rsidR="00802395" w:rsidRPr="00802395">
        <w:rPr>
          <w:szCs w:val="24"/>
        </w:rPr>
        <w:t xml:space="preserve">S. Sivamoorthy and </w:t>
      </w:r>
      <w:r w:rsidRPr="00A35AE5">
        <w:rPr>
          <w:szCs w:val="24"/>
          <w:vertAlign w:val="superscript"/>
        </w:rPr>
        <w:t>5</w:t>
      </w:r>
      <w:r w:rsidR="00802395" w:rsidRPr="00802395">
        <w:rPr>
          <w:szCs w:val="24"/>
        </w:rPr>
        <w:t>K. Siva Ajay</w:t>
      </w:r>
    </w:p>
    <w:p w:rsidR="00A35AE5" w:rsidRDefault="00A35AE5" w:rsidP="00802395">
      <w:pPr>
        <w:spacing w:after="134" w:line="259" w:lineRule="auto"/>
        <w:ind w:left="-5" w:hanging="10"/>
        <w:jc w:val="center"/>
        <w:rPr>
          <w:szCs w:val="24"/>
        </w:rPr>
      </w:pPr>
      <w:r w:rsidRPr="00A35AE5">
        <w:rPr>
          <w:szCs w:val="24"/>
          <w:vertAlign w:val="superscript"/>
        </w:rPr>
        <w:t>1</w:t>
      </w:r>
      <w:r>
        <w:rPr>
          <w:szCs w:val="24"/>
        </w:rPr>
        <w:t>Associate Professor, Department of Computer Science and Business Systems</w:t>
      </w:r>
    </w:p>
    <w:p w:rsidR="00802395" w:rsidRDefault="00A35AE5" w:rsidP="00802395">
      <w:pPr>
        <w:spacing w:after="134" w:line="259" w:lineRule="auto"/>
        <w:ind w:left="-5" w:hanging="10"/>
        <w:jc w:val="center"/>
        <w:rPr>
          <w:szCs w:val="24"/>
        </w:rPr>
      </w:pPr>
      <w:r w:rsidRPr="00A35AE5">
        <w:rPr>
          <w:szCs w:val="24"/>
          <w:vertAlign w:val="superscript"/>
        </w:rPr>
        <w:t>2,3,4,5</w:t>
      </w:r>
      <w:r w:rsidR="00802395" w:rsidRPr="00802395">
        <w:rPr>
          <w:szCs w:val="24"/>
        </w:rPr>
        <w:t>Department of Information Technology</w:t>
      </w:r>
      <w:r w:rsidR="00802395">
        <w:rPr>
          <w:szCs w:val="24"/>
        </w:rPr>
        <w:t xml:space="preserve">, </w:t>
      </w:r>
    </w:p>
    <w:p w:rsidR="00A76336" w:rsidRDefault="00802395" w:rsidP="00802395">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A35AE5" w:rsidRPr="00802395" w:rsidRDefault="00A35AE5" w:rsidP="00802395">
      <w:pPr>
        <w:spacing w:after="134" w:line="259" w:lineRule="auto"/>
        <w:ind w:left="-5" w:hanging="10"/>
        <w:jc w:val="center"/>
        <w:rPr>
          <w:szCs w:val="24"/>
        </w:rPr>
      </w:pPr>
    </w:p>
    <w:p w:rsidR="00FC2F82" w:rsidRDefault="00A35AE5" w:rsidP="009D3821">
      <w:pPr>
        <w:ind w:left="0" w:firstLine="0"/>
        <w:rPr>
          <w:i/>
          <w:szCs w:val="24"/>
        </w:rPr>
      </w:pPr>
      <w:r w:rsidRPr="00BF40C3">
        <w:rPr>
          <w:b/>
          <w:i/>
          <w:szCs w:val="24"/>
        </w:rPr>
        <w:t>Abstract</w:t>
      </w:r>
      <w:r w:rsidRPr="00A35AE5">
        <w:rPr>
          <w:b/>
          <w:szCs w:val="24"/>
        </w:rPr>
        <w:t>:</w:t>
      </w:r>
      <w:r>
        <w:rPr>
          <w:szCs w:val="24"/>
        </w:rPr>
        <w:t xml:space="preserve"> </w:t>
      </w:r>
      <w:r w:rsidR="009D3821" w:rsidRPr="009D3821">
        <w:rPr>
          <w:szCs w:val="24"/>
        </w:rPr>
        <w:t>In today's dynamic job market, higher education students are confronted with the challenge of sifting through numerous career options that align with their skills, interests, and educational background. To tackle this hurdle, "Dynamic Landscape Of Higher Education, The Intersection Of Students Skills And Industry Demand" introduces a personalized job recommendation system tailored explicitly for higher education students. This system utilizes advanced recommendation algorithms and data analysis techniques to provide students with targeted job suggestions based on their academic qualifications, skills, interests, and career preferences. With a user-friendly interface, students can effortlessly input their information and receive tailored recommendations that evolve over time through continuous learning from user feedback. By offering data-driven insights and facilitating informed career decisions, this system empowers students to explore diverse career pathways and seamlessly transition from education to employment.</w:t>
      </w:r>
      <w:r w:rsidR="009D3821">
        <w:rPr>
          <w:szCs w:val="24"/>
        </w:rPr>
        <w:t xml:space="preserve"> </w:t>
      </w:r>
      <w:r w:rsidR="009D3821" w:rsidRPr="009D3821">
        <w:rPr>
          <w:szCs w:val="24"/>
        </w:rPr>
        <w:t>The user interface of this system is designed to be intuitive and user-friendly, enabling students to easily input their information and preferences to receive tailored job recommendations. The recommendation system is adaptive, continuously learning from user feedback and interaction, ensuring that the recommendations provided evolve over time to better meet the changing needs and preferences of students.</w:t>
      </w:r>
      <w:r w:rsidR="009D3821">
        <w:rPr>
          <w:szCs w:val="24"/>
        </w:rPr>
        <w:t xml:space="preserve"> </w:t>
      </w:r>
      <w:r w:rsidR="009D3821" w:rsidRPr="009D3821">
        <w:rPr>
          <w:szCs w:val="24"/>
        </w:rPr>
        <w:t xml:space="preserve">Recognizing the widening gap between industry requirements and graduating students' skills, this project proposes a comprehensive job recommendation system to bridge this divide and enhance placement opportunities. Leveraging advanced algorithms and machine learning techniques, the system evaluates students' skill sets and matches them with relevant job roles, facilitating a smooth transition from academia to the workforce. This multifaceted approach includes data collection, algorithm development, user interface design, and integration with existing campus placement systems. Collaborative efforts with academic institutions and industry partners aim to provide personalized job recommendations tailored to individual </w:t>
      </w:r>
      <w:r w:rsidR="009D3821" w:rsidRPr="009D3821">
        <w:rPr>
          <w:szCs w:val="24"/>
        </w:rPr>
        <w:lastRenderedPageBreak/>
        <w:t>students' abilities and aspirations, with a focus on fairness and equity.</w:t>
      </w:r>
      <w:r w:rsidR="009D3821">
        <w:rPr>
          <w:szCs w:val="24"/>
        </w:rPr>
        <w:t xml:space="preserve"> </w:t>
      </w:r>
      <w:r w:rsidR="009D3821" w:rsidRPr="009D3821">
        <w:rPr>
          <w:szCs w:val="24"/>
        </w:rPr>
        <w:t>Key components of the project include the design and implementation of an intuitive user interface, data-driven skill assessment methodologies, and continuous refinement of the recommendation algorithm based on user feedback and industry insights. Ethical considerations regarding data privacy and security are carefully addressed, reflecting a commitment to responsible use of student data. Ultimately, the success of the job recommendation system is measured by its ability to match students with suitable employment opportunities and its broader impact on career readiness and long-term professional success. By empowering students with the tools and resources needed to navigate the complexities of the modern job market, this project aims to catalyze positive change and foster a more inclusive and equitable future for all stakeholders involved.</w:t>
      </w:r>
      <w:r w:rsidRPr="00A35AE5">
        <w:rPr>
          <w:szCs w:val="24"/>
        </w:rPr>
        <w:t xml:space="preserve"> </w:t>
      </w:r>
      <w:r w:rsidRPr="00D17A41">
        <w:rPr>
          <w:b/>
          <w:i/>
          <w:szCs w:val="24"/>
        </w:rPr>
        <w:t>Keywords</w:t>
      </w:r>
      <w:r w:rsidRPr="00D17A41">
        <w:rPr>
          <w:i/>
          <w:szCs w:val="24"/>
        </w:rPr>
        <w:t xml:space="preserve"> : Academic qualifications, Skills,</w:t>
      </w:r>
      <w:r w:rsidR="00D17A41" w:rsidRPr="00D17A41">
        <w:rPr>
          <w:i/>
          <w:szCs w:val="24"/>
        </w:rPr>
        <w:t xml:space="preserve"> </w:t>
      </w:r>
      <w:r w:rsidRPr="00D17A41">
        <w:rPr>
          <w:i/>
          <w:szCs w:val="24"/>
        </w:rPr>
        <w:t>Interests, and Career Preferences.</w:t>
      </w:r>
    </w:p>
    <w:p w:rsidR="00B92EA1" w:rsidRDefault="00B92EA1" w:rsidP="00B92EA1">
      <w:pPr>
        <w:ind w:left="0" w:firstLine="0"/>
        <w:rPr>
          <w:szCs w:val="24"/>
        </w:rPr>
      </w:pPr>
    </w:p>
    <w:p w:rsidR="00B92EA1" w:rsidRPr="00B92EA1" w:rsidRDefault="00B92EA1" w:rsidP="00B92EA1">
      <w:pPr>
        <w:ind w:left="0" w:firstLine="0"/>
        <w:rPr>
          <w:b/>
          <w:szCs w:val="24"/>
        </w:rPr>
      </w:pPr>
      <w:r w:rsidRPr="00B92EA1">
        <w:rPr>
          <w:b/>
          <w:szCs w:val="24"/>
        </w:rPr>
        <w:t xml:space="preserve">1. </w:t>
      </w:r>
      <w:r w:rsidRPr="00B92EA1">
        <w:rPr>
          <w:b/>
          <w:szCs w:val="24"/>
        </w:rPr>
        <w:t>INTRODUCTION</w:t>
      </w:r>
    </w:p>
    <w:p w:rsidR="00B92EA1" w:rsidRPr="00B92EA1" w:rsidRDefault="00B92EA1" w:rsidP="00B92EA1">
      <w:pPr>
        <w:ind w:left="0" w:firstLine="0"/>
        <w:rPr>
          <w:b/>
          <w:szCs w:val="24"/>
        </w:rPr>
      </w:pPr>
      <w:r w:rsidRPr="00B92EA1">
        <w:rPr>
          <w:b/>
          <w:szCs w:val="24"/>
        </w:rPr>
        <w:t>1</w:t>
      </w:r>
      <w:r>
        <w:rPr>
          <w:b/>
          <w:szCs w:val="24"/>
        </w:rPr>
        <w:t>.1 Overview</w:t>
      </w:r>
    </w:p>
    <w:p w:rsidR="00B92EA1" w:rsidRDefault="00B92EA1" w:rsidP="00B92EA1">
      <w:pPr>
        <w:ind w:left="0" w:firstLine="0"/>
        <w:rPr>
          <w:szCs w:val="24"/>
        </w:rPr>
      </w:pPr>
      <w:r w:rsidRPr="00B92EA1">
        <w:rPr>
          <w:szCs w:val="24"/>
        </w:rPr>
        <w:t>In the dynamic landscape of today's job market, higher education students face the daunting task of navigating a plethora of career options to find roles that resonate with their skills, interests, and educational background. To address this challenge, "Dynamic Landscape Of Higher Education, The Intersection Of Students Skills And Industry Demand" presents a personalized job recommendation system tailored specifically for higher education students. Leveraging advanced recommendation algorithms and data analysis techniques, Dynamic Landscape Of Higher Education, The Intersection Of Students Skills And Industry Demand offers students targeted job recommendations based on their academic qualifications, skills, interests, and career preferences. The system's user-friendly interface enables students to input their information effortlessly and receive tailored recommendations that evolve over time through continuous learning from user feedback. By providing data-driven insights and facilitating informed caree</w:t>
      </w:r>
      <w:r>
        <w:rPr>
          <w:szCs w:val="24"/>
        </w:rPr>
        <w:t>r decisions, Dynamic Landscape o</w:t>
      </w:r>
      <w:r w:rsidRPr="00B92EA1">
        <w:rPr>
          <w:szCs w:val="24"/>
        </w:rPr>
        <w:t>f High</w:t>
      </w:r>
      <w:r>
        <w:rPr>
          <w:szCs w:val="24"/>
        </w:rPr>
        <w:t>er Education, The Intersection o</w:t>
      </w:r>
      <w:r w:rsidRPr="00B92EA1">
        <w:rPr>
          <w:szCs w:val="24"/>
        </w:rPr>
        <w:t>f Students Skills And Industry Demand empowers students to explore diverse career pathways and transition seamlessly from education to employment.</w:t>
      </w:r>
      <w:r>
        <w:rPr>
          <w:szCs w:val="24"/>
        </w:rPr>
        <w:t xml:space="preserve"> </w:t>
      </w:r>
      <w:r w:rsidRPr="00B92EA1">
        <w:t>The</w:t>
      </w:r>
      <w:r>
        <w:t xml:space="preserve"> </w:t>
      </w:r>
      <w:r w:rsidRPr="00B92EA1">
        <w:t>user interface</w:t>
      </w:r>
      <w:r>
        <w:t xml:space="preserve"> </w:t>
      </w:r>
      <w:r w:rsidRPr="00B92EA1">
        <w:t>of</w:t>
      </w:r>
      <w:r>
        <w:t xml:space="preserve"> </w:t>
      </w:r>
      <w:r w:rsidRPr="00B92EA1">
        <w:t>Dynamic</w:t>
      </w:r>
      <w:r>
        <w:t xml:space="preserve"> </w:t>
      </w:r>
      <w:r w:rsidRPr="00B92EA1">
        <w:t>Landscape</w:t>
      </w:r>
      <w:r>
        <w:t xml:space="preserve"> o</w:t>
      </w:r>
      <w:r w:rsidRPr="00B92EA1">
        <w:t xml:space="preserve">f Higher Education, The Intersection </w:t>
      </w:r>
      <w:r>
        <w:t>o</w:t>
      </w:r>
      <w:r w:rsidRPr="00B92EA1">
        <w:t>f Students Skills And Industry Demand is designed to be intuitive and user-friendly, allowing students to easily input their information and preferences to receive tailored job recommendations.</w:t>
      </w:r>
      <w:r>
        <w:t xml:space="preserve"> </w:t>
      </w:r>
      <w:r w:rsidRPr="00B92EA1">
        <w:rPr>
          <w:szCs w:val="24"/>
        </w:rPr>
        <w:t xml:space="preserve">The recommendation </w:t>
      </w:r>
      <w:r w:rsidRPr="00B92EA1">
        <w:rPr>
          <w:szCs w:val="24"/>
        </w:rPr>
        <w:lastRenderedPageBreak/>
        <w:t>system is adaptive and continuously learns from user feedback and interaction. This ensures that the recommendations provided by Dynamic</w:t>
      </w:r>
      <w:r>
        <w:rPr>
          <w:szCs w:val="24"/>
        </w:rPr>
        <w:t xml:space="preserve"> </w:t>
      </w:r>
      <w:r w:rsidRPr="00B92EA1">
        <w:rPr>
          <w:szCs w:val="24"/>
        </w:rPr>
        <w:t>Landscape Of Higher Education, The Intersection Of Students Skills And Industry Demand evolve over time to better meet the changing needs and preferences of students.</w:t>
      </w:r>
    </w:p>
    <w:p w:rsidR="00B92EA1" w:rsidRPr="00F21F60" w:rsidRDefault="00B92EA1" w:rsidP="00B92EA1">
      <w:pPr>
        <w:ind w:left="0" w:firstLine="0"/>
        <w:rPr>
          <w:vanish/>
          <w:szCs w:val="24"/>
          <w:specVanish/>
        </w:rPr>
      </w:pPr>
      <w:r w:rsidRPr="00B92EA1">
        <w:rPr>
          <w:szCs w:val="24"/>
        </w:rPr>
        <w:t>The contemporary job market demands a paradigm shift in how we approach the intersection of education and employment. In response to the widening gap between industry requirements and the skills possessed by graduating students, this project proposes a novel solution: a comprehensive job recommendation system designed to bridge this divide and enhance placement opportunities for students. By leveraging advanced algorithms and machine learning techniques, the system evaluates students' skill sets and matches them with relevant job roles, thereby facilitating a seamless transition from academia to the workforce.</w:t>
      </w:r>
    </w:p>
    <w:p w:rsidR="00860C45" w:rsidRPr="00F21F60" w:rsidRDefault="00F21F60" w:rsidP="00B92EA1">
      <w:pPr>
        <w:ind w:left="0" w:firstLine="0"/>
        <w:rPr>
          <w:vanish/>
          <w:szCs w:val="24"/>
          <w:specVanish/>
        </w:rPr>
      </w:pPr>
      <w:r>
        <w:rPr>
          <w:szCs w:val="24"/>
        </w:rPr>
        <w:t xml:space="preserve"> </w:t>
      </w:r>
    </w:p>
    <w:p w:rsidR="00F21F60" w:rsidRDefault="00F21F60" w:rsidP="00F21F60">
      <w:pPr>
        <w:pStyle w:val="Subtitle"/>
        <w:ind w:left="0" w:firstLine="0"/>
        <w:rPr>
          <w:rFonts w:ascii="Times New Roman" w:hAnsi="Times New Roman" w:cs="Times New Roman"/>
          <w:b/>
          <w:i w:val="0"/>
          <w:color w:val="auto"/>
        </w:rPr>
      </w:pPr>
    </w:p>
    <w:p w:rsidR="00F21F60" w:rsidRDefault="00F21F60" w:rsidP="00F21F60">
      <w:pPr>
        <w:pStyle w:val="Subtitle"/>
        <w:ind w:left="0" w:firstLine="0"/>
        <w:rPr>
          <w:rFonts w:ascii="Times New Roman" w:hAnsi="Times New Roman" w:cs="Times New Roman"/>
          <w:b/>
          <w:i w:val="0"/>
          <w:color w:val="auto"/>
        </w:rPr>
      </w:pPr>
    </w:p>
    <w:p w:rsidR="00B92EA1" w:rsidRPr="00860C45" w:rsidRDefault="00F21F60" w:rsidP="00F21F60">
      <w:pPr>
        <w:pStyle w:val="Subtitle"/>
        <w:ind w:left="0" w:firstLine="0"/>
        <w:rPr>
          <w:rFonts w:ascii="Times New Roman" w:hAnsi="Times New Roman" w:cs="Times New Roman"/>
          <w:b/>
          <w:i w:val="0"/>
          <w:vanish/>
          <w:color w:val="auto"/>
          <w:specVanish/>
        </w:rPr>
      </w:pPr>
      <w:r>
        <w:rPr>
          <w:rFonts w:ascii="Times New Roman" w:hAnsi="Times New Roman" w:cs="Times New Roman"/>
          <w:b/>
          <w:i w:val="0"/>
          <w:color w:val="auto"/>
        </w:rPr>
        <w:t>1.</w:t>
      </w:r>
      <w:r w:rsidR="00DF5113">
        <w:rPr>
          <w:rFonts w:ascii="Times New Roman" w:hAnsi="Times New Roman" w:cs="Times New Roman"/>
          <w:b/>
          <w:i w:val="0"/>
          <w:color w:val="auto"/>
        </w:rPr>
        <w:t>2</w:t>
      </w:r>
      <w:r>
        <w:rPr>
          <w:rFonts w:ascii="Times New Roman" w:hAnsi="Times New Roman" w:cs="Times New Roman"/>
          <w:b/>
          <w:i w:val="0"/>
          <w:color w:val="auto"/>
        </w:rPr>
        <w:t xml:space="preserve"> </w:t>
      </w:r>
      <w:r w:rsidR="00B92EA1" w:rsidRPr="00860C45">
        <w:rPr>
          <w:rFonts w:ascii="Times New Roman" w:hAnsi="Times New Roman" w:cs="Times New Roman"/>
          <w:b/>
          <w:i w:val="0"/>
          <w:color w:val="auto"/>
        </w:rPr>
        <w:t>Bridging Industry Needs with</w:t>
      </w:r>
      <w:r w:rsidR="00107724" w:rsidRPr="00860C45">
        <w:rPr>
          <w:rFonts w:ascii="Times New Roman" w:hAnsi="Times New Roman" w:cs="Times New Roman"/>
          <w:b/>
          <w:i w:val="0"/>
          <w:color w:val="auto"/>
        </w:rPr>
        <w:t xml:space="preserve"> Student Skills</w:t>
      </w:r>
    </w:p>
    <w:p w:rsidR="00860C45" w:rsidRPr="00F21F60" w:rsidRDefault="00860C45" w:rsidP="00B92EA1">
      <w:pPr>
        <w:ind w:left="0" w:firstLine="0"/>
        <w:rPr>
          <w:vanish/>
          <w:szCs w:val="24"/>
          <w:specVanish/>
        </w:rPr>
      </w:pPr>
      <w:r>
        <w:rPr>
          <w:szCs w:val="24"/>
        </w:rPr>
        <w:t xml:space="preserve"> </w:t>
      </w:r>
    </w:p>
    <w:p w:rsidR="00F21F60" w:rsidRDefault="00F21F60" w:rsidP="00F21F60">
      <w:pPr>
        <w:pStyle w:val="ListParagraph"/>
        <w:numPr>
          <w:ilvl w:val="2"/>
          <w:numId w:val="1"/>
        </w:numPr>
        <w:rPr>
          <w:szCs w:val="24"/>
        </w:rPr>
      </w:pPr>
      <w:r w:rsidRPr="00F21F60">
        <w:rPr>
          <w:szCs w:val="24"/>
        </w:rPr>
        <w:t xml:space="preserve"> </w:t>
      </w:r>
    </w:p>
    <w:p w:rsidR="00B92EA1" w:rsidRPr="00F21F60" w:rsidRDefault="00B92EA1" w:rsidP="00F21F60">
      <w:pPr>
        <w:ind w:left="0" w:firstLine="0"/>
        <w:rPr>
          <w:szCs w:val="24"/>
        </w:rPr>
      </w:pPr>
      <w:r w:rsidRPr="00F21F60">
        <w:rPr>
          <w:szCs w:val="24"/>
        </w:rPr>
        <w:t>Bridging Industry Needs with</w:t>
      </w:r>
      <w:r w:rsidR="00107724" w:rsidRPr="00F21F60">
        <w:rPr>
          <w:szCs w:val="24"/>
        </w:rPr>
        <w:t xml:space="preserve"> </w:t>
      </w:r>
      <w:r w:rsidRPr="00F21F60">
        <w:rPr>
          <w:szCs w:val="24"/>
        </w:rPr>
        <w:t>Student Skills'' encapsulates the core objective of the project: to establish a symbiotic relationship between the evolving demands of industries and the skill sets cultivated by students. In today's dynamic job market, there exists a significant disparity between the skills employers seek and those possessed by recent graduates. This misalignment often results in challenges for both parties: employers struggle to find qualified candidates, while students face barriers to securing meaningful employment opportunities. Furthermore, the project emphasizes the importance of collaboration and partnership between academia and industry stakeholders. Through internships, capstone projects, and industry-sponsored initiatives, students gain firsthand exposure to the realities of the workplace, thereby enhancing their employability and readiness for the workforce.</w:t>
      </w:r>
    </w:p>
    <w:p w:rsidR="00DF5113" w:rsidRDefault="00DF5113" w:rsidP="00860C45">
      <w:pPr>
        <w:pStyle w:val="Subtitle"/>
        <w:ind w:left="370"/>
        <w:rPr>
          <w:rFonts w:ascii="Times New Roman" w:hAnsi="Times New Roman" w:cs="Times New Roman"/>
          <w:b/>
          <w:i w:val="0"/>
          <w:color w:val="auto"/>
        </w:rPr>
      </w:pPr>
    </w:p>
    <w:p w:rsidR="00B92EA1" w:rsidRPr="00F21F60" w:rsidRDefault="009D3821" w:rsidP="00860C45">
      <w:pPr>
        <w:pStyle w:val="Subtitle"/>
        <w:ind w:left="370"/>
        <w:rPr>
          <w:rFonts w:ascii="Times New Roman" w:hAnsi="Times New Roman" w:cs="Times New Roman"/>
          <w:b/>
          <w:i w:val="0"/>
          <w:vanish/>
          <w:color w:val="auto"/>
          <w:specVanish/>
        </w:rPr>
      </w:pPr>
      <w:r>
        <w:rPr>
          <w:rFonts w:ascii="Times New Roman" w:hAnsi="Times New Roman" w:cs="Times New Roman"/>
          <w:b/>
          <w:i w:val="0"/>
          <w:color w:val="auto"/>
        </w:rPr>
        <w:t>1</w:t>
      </w:r>
      <w:r w:rsidR="00B92EA1" w:rsidRPr="00860C45">
        <w:rPr>
          <w:rFonts w:ascii="Times New Roman" w:hAnsi="Times New Roman" w:cs="Times New Roman"/>
          <w:b/>
          <w:i w:val="0"/>
          <w:color w:val="auto"/>
        </w:rPr>
        <w:t>.</w:t>
      </w:r>
      <w:r w:rsidR="00DF5113">
        <w:rPr>
          <w:rFonts w:ascii="Times New Roman" w:hAnsi="Times New Roman" w:cs="Times New Roman"/>
          <w:b/>
          <w:i w:val="0"/>
          <w:color w:val="auto"/>
        </w:rPr>
        <w:t>3</w:t>
      </w:r>
      <w:r w:rsidR="00B92EA1" w:rsidRPr="00860C45">
        <w:rPr>
          <w:rFonts w:ascii="Times New Roman" w:hAnsi="Times New Roman" w:cs="Times New Roman"/>
          <w:b/>
          <w:i w:val="0"/>
          <w:color w:val="auto"/>
        </w:rPr>
        <w:t xml:space="preserve"> Problem Statement</w:t>
      </w:r>
    </w:p>
    <w:p w:rsidR="00DF5113" w:rsidRDefault="00DF5113" w:rsidP="00B92EA1">
      <w:pPr>
        <w:ind w:left="0" w:firstLine="0"/>
        <w:rPr>
          <w:szCs w:val="24"/>
        </w:rPr>
      </w:pPr>
    </w:p>
    <w:p w:rsidR="00B92EA1" w:rsidRPr="00F21F60" w:rsidRDefault="00B92EA1" w:rsidP="00B92EA1">
      <w:pPr>
        <w:ind w:left="0" w:firstLine="0"/>
        <w:rPr>
          <w:vanish/>
          <w:szCs w:val="24"/>
          <w:specVanish/>
        </w:rPr>
      </w:pPr>
      <w:r w:rsidRPr="00B92EA1">
        <w:rPr>
          <w:szCs w:val="24"/>
        </w:rPr>
        <w:t xml:space="preserve">The widening gap between industry needs and student skills resents a pressing challenge in the current job market. Employers often struggle to find candidates with the requisite skills and competencies to fill vacant positions, while recent graduates encounter difficulties securing employment that matches their qualifications. </w:t>
      </w:r>
      <w:r w:rsidR="009D3821" w:rsidRPr="00B92EA1">
        <w:rPr>
          <w:szCs w:val="24"/>
        </w:rPr>
        <w:t>This disconnects</w:t>
      </w:r>
      <w:r w:rsidRPr="00B92EA1">
        <w:rPr>
          <w:szCs w:val="24"/>
        </w:rPr>
        <w:t xml:space="preserve"> not only hampers economic growth but also exacerbates unemployment and underemployment rates among youth.</w:t>
      </w:r>
    </w:p>
    <w:p w:rsidR="00F44304" w:rsidRDefault="00F21F60" w:rsidP="009D3821">
      <w:pPr>
        <w:ind w:left="0" w:firstLine="0"/>
        <w:rPr>
          <w:szCs w:val="24"/>
        </w:rPr>
      </w:pPr>
      <w:r>
        <w:rPr>
          <w:szCs w:val="24"/>
        </w:rPr>
        <w:t xml:space="preserve"> </w:t>
      </w:r>
      <w:r w:rsidR="00B92EA1" w:rsidRPr="00B92EA1">
        <w:rPr>
          <w:szCs w:val="24"/>
        </w:rPr>
        <w:t>The problem statement for the project</w:t>
      </w:r>
      <w:r w:rsidR="00860C45">
        <w:rPr>
          <w:szCs w:val="24"/>
        </w:rPr>
        <w:t xml:space="preserve"> </w:t>
      </w:r>
      <w:r w:rsidR="00B92EA1" w:rsidRPr="00B92EA1">
        <w:rPr>
          <w:szCs w:val="24"/>
        </w:rPr>
        <w:t xml:space="preserve">"Bridging Industry Needs with Student Skills" </w:t>
      </w:r>
      <w:r w:rsidR="00B92EA1" w:rsidRPr="00B92EA1">
        <w:rPr>
          <w:szCs w:val="24"/>
        </w:rPr>
        <w:lastRenderedPageBreak/>
        <w:t>is to address this mismatch by developing innovative solutions that enhance the alignment between the skills acquired through education and the demands of the labor market. This entails identifying the root causes of the skills gap, such as outdated curricula, insufficient practical training opportunities, and ineffective career guidance services. Additionally, the problem statement encompasses the need to implement targeted interventions that equip students with the relevant technical, soft, and transferable skills sought by employers.</w:t>
      </w:r>
      <w:r w:rsidR="00ED4C4F">
        <w:rPr>
          <w:szCs w:val="24"/>
        </w:rPr>
        <w:t xml:space="preserve"> </w:t>
      </w:r>
      <w:r w:rsidR="009D3821" w:rsidRPr="009D3821">
        <w:rPr>
          <w:szCs w:val="24"/>
        </w:rPr>
        <w:t>By articulating the problem statement in clear and concise terms, the project aims to mobilize stakeholders across academia, industry, and</w:t>
      </w:r>
      <w:r w:rsidR="009D3821" w:rsidRPr="009D3821">
        <w:rPr>
          <w:szCs w:val="24"/>
        </w:rPr>
        <w:tab/>
        <w:t>government to collaborate on actionable strategies for closing the skills gap and improving the employability of the workforce. Through research, innovation, and partnership, the project endeavors</w:t>
      </w:r>
      <w:r w:rsidR="009D3821">
        <w:rPr>
          <w:szCs w:val="24"/>
        </w:rPr>
        <w:t xml:space="preserve"> </w:t>
      </w:r>
      <w:r w:rsidR="009D3821" w:rsidRPr="009D3821">
        <w:rPr>
          <w:szCs w:val="24"/>
        </w:rPr>
        <w:t>to transform challenges into opportunities for growth, prosperity, and social mobility.</w:t>
      </w:r>
    </w:p>
    <w:p w:rsidR="00BE63AE" w:rsidRDefault="00BE63AE" w:rsidP="00BE63AE">
      <w:pPr>
        <w:ind w:left="0" w:firstLine="0"/>
      </w:pPr>
    </w:p>
    <w:p w:rsidR="00BE63AE" w:rsidRPr="00BE63AE" w:rsidRDefault="00BE63AE" w:rsidP="00BE63AE">
      <w:pPr>
        <w:ind w:left="0" w:firstLine="0"/>
        <w:rPr>
          <w:b/>
          <w:vanish/>
          <w:specVanish/>
        </w:rPr>
      </w:pPr>
      <w:r w:rsidRPr="00BE63AE">
        <w:rPr>
          <w:b/>
        </w:rPr>
        <w:t>2. Literature Survey</w:t>
      </w:r>
    </w:p>
    <w:p w:rsidR="00BE63AE" w:rsidRPr="00BE63AE" w:rsidRDefault="00BE63AE" w:rsidP="00BE63AE">
      <w:pPr>
        <w:ind w:left="0" w:firstLine="0"/>
        <w:rPr>
          <w:b/>
        </w:rPr>
      </w:pPr>
      <w:r w:rsidRPr="00BE63AE">
        <w:rPr>
          <w:b/>
        </w:rPr>
        <w:t xml:space="preserve"> </w:t>
      </w:r>
    </w:p>
    <w:p w:rsidR="00CA14D7" w:rsidRDefault="00CA14D7" w:rsidP="00BE63AE">
      <w:pPr>
        <w:ind w:left="0" w:firstLine="0"/>
      </w:pPr>
    </w:p>
    <w:p w:rsidR="00BE63AE" w:rsidRDefault="00BE63AE" w:rsidP="00BE63AE">
      <w:pPr>
        <w:ind w:left="0" w:firstLine="0"/>
      </w:pPr>
      <w:r>
        <w:t>This paper</w:t>
      </w:r>
      <w:r w:rsidR="00CA14D7">
        <w:t xml:space="preserve"> [1]</w:t>
      </w:r>
      <w:r>
        <w:t xml:space="preserve"> likely</w:t>
      </w:r>
      <w:r>
        <w:t xml:space="preserve"> </w:t>
      </w:r>
      <w:r>
        <w:t>explores the application of data mining and clustering techniques in recommendation systems, which are algorithms that predict users' preferences based on past behaviors.</w:t>
      </w:r>
      <w:r w:rsidR="00CA14D7">
        <w:t xml:space="preserve"> </w:t>
      </w:r>
      <w:r>
        <w:t>Disadvantages: Possible drawbacks could include issues with scalability, as these techniques may struggle to handle large datasets efficiently. Additionally, they might face challenges in handling sparse or incomplete data, impacting the accuracy of recommendations.</w:t>
      </w:r>
    </w:p>
    <w:p w:rsidR="00CA14D7" w:rsidRDefault="00CA14D7" w:rsidP="00BE63AE">
      <w:pPr>
        <w:ind w:left="0" w:firstLine="0"/>
      </w:pPr>
    </w:p>
    <w:p w:rsidR="00BE63AE" w:rsidRDefault="00CA14D7" w:rsidP="00BE63AE">
      <w:pPr>
        <w:ind w:left="0" w:firstLine="0"/>
      </w:pPr>
      <w:r>
        <w:t>In t</w:t>
      </w:r>
      <w:r>
        <w:t>his</w:t>
      </w:r>
      <w:r>
        <w:t xml:space="preserve"> article [2],</w:t>
      </w:r>
      <w:r>
        <w:t xml:space="preserve"> </w:t>
      </w:r>
      <w:r w:rsidR="00BE63AE">
        <w:t>topic delves</w:t>
      </w:r>
      <w:r w:rsidR="00BE63AE">
        <w:t xml:space="preserve"> </w:t>
      </w:r>
      <w:r w:rsidR="00BE63AE">
        <w:t>into the transition of recruitment processes to online platforms, particularly focusing on the emergence of online recruiters.</w:t>
      </w:r>
      <w:r w:rsidR="00BE63AE">
        <w:t xml:space="preserve"> </w:t>
      </w:r>
      <w:r w:rsidR="00BE63AE">
        <w:t>Disadvantages: Drawbacks may involve concerns regarding privacy and security, as online recruitment platforms handle sensitive personal information. There could also be challenges in maintaining a human touch and personalized experience in the recruitment process when moving to online platforms.</w:t>
      </w:r>
    </w:p>
    <w:p w:rsidR="00BE63AE" w:rsidRDefault="00BE63AE" w:rsidP="00BE63AE">
      <w:pPr>
        <w:ind w:left="0" w:firstLine="0"/>
      </w:pPr>
      <w:r>
        <w:t>.</w:t>
      </w:r>
    </w:p>
    <w:p w:rsidR="009D3821" w:rsidRDefault="00CA14D7" w:rsidP="00BE63AE">
      <w:pPr>
        <w:ind w:left="0" w:firstLine="0"/>
      </w:pPr>
      <w:r>
        <w:t>[3] In t</w:t>
      </w:r>
      <w:r w:rsidR="00BE63AE">
        <w:t>his</w:t>
      </w:r>
      <w:r>
        <w:t xml:space="preserve"> article,</w:t>
      </w:r>
      <w:r w:rsidR="00BE63AE">
        <w:t xml:space="preserve"> review</w:t>
      </w:r>
      <w:r w:rsidR="00BE63AE">
        <w:t xml:space="preserve"> </w:t>
      </w:r>
      <w:r w:rsidR="00BE63AE">
        <w:t>likely provides an overview of the latest trends and techniques in recommendation systems, highlighting advancements and popular methodologies.</w:t>
      </w:r>
      <w:r w:rsidR="00BE63AE">
        <w:t xml:space="preserve"> </w:t>
      </w:r>
      <w:r w:rsidR="00BE63AE">
        <w:t xml:space="preserve">Disadvantages: Potential limitations could include issues with over-reliance on past behavior, leading to recommendation biases. There may also be concerns about the "filter bubble" </w:t>
      </w:r>
      <w:r w:rsidR="00BE63AE">
        <w:lastRenderedPageBreak/>
        <w:t>effect, where users are only exposed to content similar to their previous choices, limiting diversity and serendipity in recommendations. Additionally, privacy concerns might arise due to the collection and analysis of user data for personalized recommendations.</w:t>
      </w:r>
    </w:p>
    <w:p w:rsidR="00996A6A" w:rsidRDefault="00996A6A" w:rsidP="00BE63AE">
      <w:pPr>
        <w:ind w:left="0" w:firstLine="0"/>
      </w:pPr>
    </w:p>
    <w:p w:rsidR="00996A6A" w:rsidRPr="00996A6A" w:rsidRDefault="00996A6A" w:rsidP="00996A6A">
      <w:pPr>
        <w:ind w:left="0" w:firstLine="0"/>
        <w:rPr>
          <w:b/>
          <w:vanish/>
          <w:specVanish/>
        </w:rPr>
      </w:pPr>
      <w:r>
        <w:rPr>
          <w:b/>
        </w:rPr>
        <w:t xml:space="preserve">3. </w:t>
      </w:r>
      <w:r w:rsidRPr="00996A6A">
        <w:rPr>
          <w:b/>
        </w:rPr>
        <w:t>Problem Statement</w:t>
      </w:r>
    </w:p>
    <w:p w:rsidR="00996A6A" w:rsidRDefault="00996A6A" w:rsidP="00996A6A">
      <w:pPr>
        <w:ind w:left="0" w:firstLine="0"/>
      </w:pPr>
      <w:r>
        <w:t xml:space="preserve"> </w:t>
      </w:r>
    </w:p>
    <w:p w:rsidR="00996A6A" w:rsidRDefault="00996A6A" w:rsidP="00996A6A">
      <w:pPr>
        <w:pStyle w:val="ListParagraph"/>
        <w:numPr>
          <w:ilvl w:val="0"/>
          <w:numId w:val="3"/>
        </w:numPr>
      </w:pPr>
      <w:r>
        <w:t>The problem statement for the project "Bridging Industry Needs with Student Skills" encapsulates the complex and multifaceted challenges arising from the misalignment between the evolving demands of industries and the skills cultivated by students. In today's rapidly changing job market, employers face significant hurdles in finding candidates who possess the requisite skills and competencies to meet the demands of increasingly specialized and technology-driven industries. Conversely, recent graduates often encounter difficulties in securing employment that aligns with their qualifications and aspirations. This disconnect not only impedes individual career advancement but also undermines economic growth, exacerbating unemployment and underemployment rates among youth.</w:t>
      </w:r>
    </w:p>
    <w:p w:rsidR="00996A6A" w:rsidRDefault="00996A6A" w:rsidP="00996A6A">
      <w:pPr>
        <w:pStyle w:val="ListParagraph"/>
        <w:numPr>
          <w:ilvl w:val="0"/>
          <w:numId w:val="3"/>
        </w:numPr>
      </w:pPr>
      <w:r>
        <w:t>At the heart of the problem lies a fundamental mismatch between the skills acquired through traditional educational pathways and the dynamic requirements of modern workplaces. The traditional model of education, characterized by rigid curricula and standardized assessments, fails to adequately prepare students for the realities of the 21st-century workforce, where adaptability, creativity, and interdisciplinary problem-solving skills are highly prized. Moreover, the rapid pace of technological innovation and globalization has rendered many traditional skills obsolete while creating demand for new, specialized competencies that may not be adequately addressed in existing educational frameworks.</w:t>
      </w:r>
    </w:p>
    <w:p w:rsidR="00996A6A" w:rsidRDefault="00996A6A" w:rsidP="00996A6A">
      <w:pPr>
        <w:pStyle w:val="ListParagraph"/>
        <w:numPr>
          <w:ilvl w:val="0"/>
          <w:numId w:val="3"/>
        </w:numPr>
      </w:pPr>
      <w:r>
        <w:t>Addressing this skills gap requires a comprehensive and integrated approach that encompasses multiple dimensions of the education-to-employment pipeline. First and foremost, there is a need to conduct a thorough analysis of industry needs and labor market trends to identify the specific skills and competencies in demand across various sectors and regions. This entails leveraging data analytics, employer surveys, and workforce projections to gain insights into emerging skill gaps and labor market dynamics.</w:t>
      </w:r>
    </w:p>
    <w:p w:rsidR="00996A6A" w:rsidRDefault="00996A6A" w:rsidP="00996A6A">
      <w:pPr>
        <w:pStyle w:val="ListParagraph"/>
        <w:numPr>
          <w:ilvl w:val="0"/>
          <w:numId w:val="3"/>
        </w:numPr>
      </w:pPr>
      <w:r>
        <w:lastRenderedPageBreak/>
        <w:t>Simultaneously, efforts must be made to reevaluate and reform educational curricula and pedagogical approaches to better align with industry needs and foster the development of relevant skills among students. This may involve integrating experiential learning opportunities, such as internships, co-op programs, and project-based assignments, into academic curricula to provide students with real-world exposure to industry practices and challenges. Additionally, there is a need to strengthen career counseling and guidance services to help students identify their strengths, interests, and career pathways and make informed decisions about their educational and professional trajectories.</w:t>
      </w:r>
    </w:p>
    <w:p w:rsidR="00BE63AE" w:rsidRPr="009D3821" w:rsidRDefault="00996A6A" w:rsidP="00996A6A">
      <w:pPr>
        <w:pStyle w:val="ListParagraph"/>
        <w:numPr>
          <w:ilvl w:val="0"/>
          <w:numId w:val="3"/>
        </w:numPr>
      </w:pPr>
      <w:r>
        <w:t>Furthermore, fostering closer collaboration and partnerships between educational institutions and industry stakeholders is essential to bridge the gap between academia and the workforce. This includes establishing advisory boards, industry-sponsored research projects, and internship programs that facilitate knowledge exchange, skills development, and talent acquisition. By creating pathways for seamless transition from education to employment, these collaborative efforts can help students gain the practical experience, networks, and skills needed to succeed in their chosen fields.</w:t>
      </w:r>
    </w:p>
    <w:p w:rsidR="00D70C1C" w:rsidRDefault="00D70C1C" w:rsidP="00D70C1C">
      <w:pPr>
        <w:ind w:left="0" w:firstLine="0"/>
      </w:pPr>
    </w:p>
    <w:p w:rsidR="00D70C1C" w:rsidRDefault="00D70C1C" w:rsidP="00D70C1C">
      <w:pPr>
        <w:ind w:left="0" w:firstLine="0"/>
        <w:rPr>
          <w:b/>
        </w:rPr>
      </w:pPr>
      <w:r w:rsidRPr="00D70C1C">
        <w:rPr>
          <w:b/>
        </w:rPr>
        <w:t>4.</w:t>
      </w:r>
      <w:r>
        <w:t xml:space="preserve"> </w:t>
      </w:r>
      <w:r w:rsidRPr="00D70C1C">
        <w:rPr>
          <w:b/>
        </w:rPr>
        <w:t>Objectives and Scope</w:t>
      </w:r>
    </w:p>
    <w:p w:rsidR="00D70C1C" w:rsidRPr="00D70C1C" w:rsidRDefault="00D70C1C" w:rsidP="00D70C1C">
      <w:pPr>
        <w:ind w:left="0" w:firstLine="0"/>
        <w:rPr>
          <w:b/>
          <w:i/>
          <w:vanish/>
          <w:specVanish/>
        </w:rPr>
      </w:pPr>
    </w:p>
    <w:p w:rsidR="00D70C1C" w:rsidRDefault="00D70C1C" w:rsidP="00D70C1C">
      <w:pPr>
        <w:pStyle w:val="ListParagraph"/>
        <w:numPr>
          <w:ilvl w:val="0"/>
          <w:numId w:val="4"/>
        </w:numPr>
      </w:pPr>
      <w:r w:rsidRPr="00D70C1C">
        <w:rPr>
          <w:b/>
          <w:i/>
        </w:rPr>
        <w:t>Identify Industry Needs and Skill Gaps:</w:t>
      </w:r>
      <w:r w:rsidRPr="00D70C1C">
        <w:rPr>
          <w:i/>
        </w:rPr>
        <w:t xml:space="preserve"> </w:t>
      </w:r>
      <w:r>
        <w:t>Conduct a comprehensive analysis of industry requirements and labor market trends to identify the specific skills and competencies in demand across various sectors and regions. Utilize data analytics, employer surveys, and workforce projections to gain insights into emerging skill gaps and evolving job roles.</w:t>
      </w:r>
    </w:p>
    <w:p w:rsidR="00D70C1C" w:rsidRDefault="00D70C1C" w:rsidP="00D70C1C">
      <w:pPr>
        <w:pStyle w:val="ListParagraph"/>
        <w:numPr>
          <w:ilvl w:val="0"/>
          <w:numId w:val="4"/>
        </w:numPr>
      </w:pPr>
      <w:r w:rsidRPr="00D70C1C">
        <w:rPr>
          <w:b/>
          <w:i/>
        </w:rPr>
        <w:t>Enhance Student Employability and Career Readiness:</w:t>
      </w:r>
      <w:r>
        <w:t xml:space="preserve"> Reform educational curricula and pedagogical approaches to better align with industry needs and foster the development of relevant skills among students.</w:t>
      </w:r>
    </w:p>
    <w:p w:rsidR="00D70C1C" w:rsidRDefault="00D70C1C" w:rsidP="00D70C1C">
      <w:pPr>
        <w:pStyle w:val="ListParagraph"/>
        <w:numPr>
          <w:ilvl w:val="0"/>
          <w:numId w:val="4"/>
        </w:numPr>
      </w:pPr>
      <w:r w:rsidRPr="00D70C1C">
        <w:rPr>
          <w:b/>
          <w:i/>
        </w:rPr>
        <w:t>Integrate experiential learning opportunities</w:t>
      </w:r>
      <w:r>
        <w:t>, such as internships, co-op programs, and project-based assignments, into academic curricula to provide students with real-world exposure to industry practices and challenges.</w:t>
      </w:r>
    </w:p>
    <w:p w:rsidR="00D70C1C" w:rsidRDefault="00D70C1C" w:rsidP="00D70C1C">
      <w:pPr>
        <w:pStyle w:val="ListParagraph"/>
        <w:numPr>
          <w:ilvl w:val="0"/>
          <w:numId w:val="4"/>
        </w:numPr>
      </w:pPr>
      <w:r w:rsidRPr="00D70C1C">
        <w:rPr>
          <w:b/>
          <w:i/>
        </w:rPr>
        <w:t xml:space="preserve">Foster Collaboration </w:t>
      </w:r>
      <w:r w:rsidRPr="00D70C1C">
        <w:rPr>
          <w:b/>
          <w:i/>
        </w:rPr>
        <w:t xml:space="preserve">between </w:t>
      </w:r>
      <w:r w:rsidRPr="00D70C1C">
        <w:rPr>
          <w:b/>
          <w:i/>
        </w:rPr>
        <w:t>Academia and Industry:</w:t>
      </w:r>
      <w:r>
        <w:t xml:space="preserve"> Establish advisory boards, industry-sponsored research projects, and internship programs to facilitate knowledge </w:t>
      </w:r>
      <w:r>
        <w:lastRenderedPageBreak/>
        <w:t>exchange, skills development, and talent acquisition. Create pathways for seamless transition from education to employment through closer collaboration and partnerships between educational institutions and industry stakeholders.</w:t>
      </w:r>
    </w:p>
    <w:p w:rsidR="00D70C1C" w:rsidRDefault="00D70C1C" w:rsidP="00D70C1C">
      <w:pPr>
        <w:pStyle w:val="ListParagraph"/>
        <w:numPr>
          <w:ilvl w:val="0"/>
          <w:numId w:val="4"/>
        </w:numPr>
      </w:pPr>
      <w:r w:rsidRPr="00D70C1C">
        <w:rPr>
          <w:b/>
          <w:i/>
        </w:rPr>
        <w:t>Ensure</w:t>
      </w:r>
      <w:r>
        <w:rPr>
          <w:b/>
          <w:i/>
        </w:rPr>
        <w:t xml:space="preserve"> </w:t>
      </w:r>
      <w:r w:rsidRPr="00D70C1C">
        <w:rPr>
          <w:b/>
          <w:i/>
        </w:rPr>
        <w:t>Ethical</w:t>
      </w:r>
      <w:r>
        <w:rPr>
          <w:b/>
          <w:i/>
        </w:rPr>
        <w:t xml:space="preserve"> </w:t>
      </w:r>
      <w:r w:rsidRPr="00D70C1C">
        <w:rPr>
          <w:b/>
          <w:i/>
        </w:rPr>
        <w:t>and</w:t>
      </w:r>
      <w:r w:rsidRPr="00D70C1C">
        <w:rPr>
          <w:b/>
          <w:i/>
        </w:rPr>
        <w:t xml:space="preserve"> </w:t>
      </w:r>
      <w:r w:rsidRPr="00D70C1C">
        <w:rPr>
          <w:b/>
          <w:i/>
        </w:rPr>
        <w:t>Inclusive</w:t>
      </w:r>
      <w:r w:rsidRPr="00D70C1C">
        <w:rPr>
          <w:b/>
          <w:i/>
        </w:rPr>
        <w:t xml:space="preserve"> </w:t>
      </w:r>
      <w:r w:rsidRPr="00D70C1C">
        <w:rPr>
          <w:b/>
          <w:i/>
        </w:rPr>
        <w:t>Practices:</w:t>
      </w:r>
      <w:r>
        <w:t xml:space="preserve"> Address issues of access, affordability, and representation to ensure that all individuals, particularly marginalized and underrepresented groups, have equitable opportunities to develop and utilize their talents. Implement measures to mitigate bias and ensure fairness, transparency, and inclusivity in educational and employment opportunities.</w:t>
      </w:r>
    </w:p>
    <w:p w:rsidR="00D70C1C" w:rsidRDefault="00D70C1C" w:rsidP="00D70C1C">
      <w:pPr>
        <w:pStyle w:val="ListParagraph"/>
        <w:numPr>
          <w:ilvl w:val="0"/>
          <w:numId w:val="4"/>
        </w:numPr>
      </w:pPr>
      <w:r w:rsidRPr="00D70C1C">
        <w:rPr>
          <w:b/>
          <w:i/>
        </w:rPr>
        <w:t>Skill</w:t>
      </w:r>
      <w:r>
        <w:rPr>
          <w:b/>
          <w:i/>
        </w:rPr>
        <w:t xml:space="preserve"> </w:t>
      </w:r>
      <w:r w:rsidRPr="00D70C1C">
        <w:rPr>
          <w:b/>
          <w:i/>
        </w:rPr>
        <w:t>Assessment</w:t>
      </w:r>
      <w:r>
        <w:rPr>
          <w:b/>
          <w:i/>
        </w:rPr>
        <w:t xml:space="preserve"> </w:t>
      </w:r>
      <w:r w:rsidRPr="00D70C1C">
        <w:rPr>
          <w:b/>
          <w:i/>
        </w:rPr>
        <w:t>and</w:t>
      </w:r>
      <w:r w:rsidRPr="00D70C1C">
        <w:rPr>
          <w:b/>
          <w:i/>
        </w:rPr>
        <w:t xml:space="preserve"> </w:t>
      </w:r>
      <w:r w:rsidRPr="00D70C1C">
        <w:rPr>
          <w:b/>
          <w:i/>
        </w:rPr>
        <w:t>Industry</w:t>
      </w:r>
      <w:r w:rsidRPr="00D70C1C">
        <w:rPr>
          <w:b/>
          <w:i/>
        </w:rPr>
        <w:t xml:space="preserve"> </w:t>
      </w:r>
      <w:r w:rsidRPr="00D70C1C">
        <w:rPr>
          <w:b/>
          <w:i/>
        </w:rPr>
        <w:t>-</w:t>
      </w:r>
      <w:r w:rsidRPr="00D70C1C">
        <w:rPr>
          <w:b/>
          <w:i/>
        </w:rPr>
        <w:t xml:space="preserve"> </w:t>
      </w:r>
      <w:r w:rsidRPr="00D70C1C">
        <w:rPr>
          <w:b/>
          <w:i/>
        </w:rPr>
        <w:t>Academia Collaboration:</w:t>
      </w:r>
      <w:r>
        <w:t xml:space="preserve"> Assess and develop students' technical, soft, and transferable skills through targeted interventions, including curriculum enhancements, career counseling services, and experiential learning opportunities. Facilitate collaboration and partnerships between educational institutions and industry stakeholders through advisory boards, internship programs, and industry-sponsored research projects.</w:t>
      </w:r>
    </w:p>
    <w:p w:rsidR="00D70C1C" w:rsidRDefault="00D70C1C" w:rsidP="00D70C1C">
      <w:pPr>
        <w:pStyle w:val="ListParagraph"/>
        <w:numPr>
          <w:ilvl w:val="0"/>
          <w:numId w:val="4"/>
        </w:numPr>
      </w:pPr>
      <w:r>
        <w:rPr>
          <w:b/>
          <w:i/>
        </w:rPr>
        <w:t>Evaluation</w:t>
      </w:r>
      <w:r w:rsidRPr="00D70C1C">
        <w:rPr>
          <w:b/>
          <w:i/>
        </w:rPr>
        <w:t>, Continuous Improvement and Policy and</w:t>
      </w:r>
      <w:r w:rsidRPr="00D70C1C">
        <w:rPr>
          <w:b/>
          <w:i/>
        </w:rPr>
        <w:t xml:space="preserve"> </w:t>
      </w:r>
      <w:r w:rsidRPr="00D70C1C">
        <w:rPr>
          <w:b/>
          <w:i/>
        </w:rPr>
        <w:t>Advocacy:</w:t>
      </w:r>
      <w:r>
        <w:t xml:space="preserve"> Evaluate the effectiveness of interventions and initiatives in bridging the skills gap and enhancing students' employability through ongoing monitoring, feedback mechanisms, and stakeholder engagement. Continuously refine and improve strategies based on feedback and insights gathered from stakeholders, including students, educators, employers, and policymakers. Advocate for policy changes and institutional reforms that promote closer alignment between education and employment and foster inclusive and equitable practices in the workforce.</w:t>
      </w:r>
    </w:p>
    <w:p w:rsidR="00996A6A" w:rsidRDefault="00D70C1C" w:rsidP="00D70C1C">
      <w:pPr>
        <w:pStyle w:val="ListParagraph"/>
        <w:numPr>
          <w:ilvl w:val="0"/>
          <w:numId w:val="4"/>
        </w:numPr>
      </w:pPr>
      <w:r w:rsidRPr="00D70C1C">
        <w:rPr>
          <w:b/>
          <w:i/>
        </w:rPr>
        <w:t>Career Counseling and Guidance:</w:t>
      </w:r>
      <w:r>
        <w:t xml:space="preserve"> Offering comprehensive career counseling and guidance services to help students explore career pathways, identify their strengths, and make informed decisions about their educational and professional trajectories Addressing ethical issues related to data privacy, algorithmic bias, and equitable access to educational and employment opportunities. Advocating for policy changes and institutional reforms at the local, regional, and national levels to promote closer alignment between education and employment and foster inclusive practices in the workforce.</w:t>
      </w:r>
    </w:p>
    <w:p w:rsidR="00B91FD1" w:rsidRDefault="00B91FD1" w:rsidP="00B91FD1">
      <w:pPr>
        <w:ind w:left="360" w:firstLine="0"/>
      </w:pPr>
    </w:p>
    <w:p w:rsidR="00B91FD1" w:rsidRPr="00B91FD1" w:rsidRDefault="00B91FD1" w:rsidP="00B91FD1">
      <w:pPr>
        <w:ind w:left="0" w:firstLine="0"/>
        <w:rPr>
          <w:b/>
        </w:rPr>
      </w:pPr>
      <w:r w:rsidRPr="00B91FD1">
        <w:rPr>
          <w:b/>
        </w:rPr>
        <w:t>5. Software Development Phase</w:t>
      </w:r>
    </w:p>
    <w:p w:rsidR="00B91FD1" w:rsidRDefault="00B91FD1" w:rsidP="00B91FD1">
      <w:pPr>
        <w:ind w:left="0" w:firstLine="0"/>
      </w:pPr>
      <w:r>
        <w:lastRenderedPageBreak/>
        <w:t>The software development phase involves several key steps and processes aimed at building, testing, and deploying a functional software product. Here's an overview of the typical phases involved:</w:t>
      </w:r>
    </w:p>
    <w:p w:rsidR="00B91FD1" w:rsidRDefault="00B91FD1" w:rsidP="00B91FD1">
      <w:pPr>
        <w:pStyle w:val="ListParagraph"/>
        <w:numPr>
          <w:ilvl w:val="0"/>
          <w:numId w:val="6"/>
        </w:numPr>
      </w:pPr>
      <w:r w:rsidRPr="00B91FD1">
        <w:rPr>
          <w:b/>
          <w:i/>
        </w:rPr>
        <w:t>Requirements Gathering:</w:t>
      </w:r>
      <w:r>
        <w:t xml:space="preserve"> This phase involves gathering and analyzing requirements from stakeholders, including clients, end-users, and other relevant parties. Requirements may include functional features, technical specifications, and user expectations.</w:t>
      </w:r>
    </w:p>
    <w:p w:rsidR="00B91FD1" w:rsidRDefault="00B91FD1" w:rsidP="00B91FD1">
      <w:pPr>
        <w:pStyle w:val="ListParagraph"/>
        <w:numPr>
          <w:ilvl w:val="0"/>
          <w:numId w:val="6"/>
        </w:numPr>
      </w:pPr>
      <w:r w:rsidRPr="00B91FD1">
        <w:rPr>
          <w:b/>
        </w:rPr>
        <w:t>Planning:</w:t>
      </w:r>
      <w:r>
        <w:t xml:space="preserve"> In this phase, the project scope, timeline, resources, and budget are defined. Project managers create a detailed plan outlining tasks, milestones, dependencies, and responsibilities. Design: During the design phase, the software architecture, user interface, and database schema are developed. Designers create wireframes, mockups, and prototypes to visualize the software's layout and functionality.</w:t>
      </w:r>
    </w:p>
    <w:p w:rsidR="00B91FD1" w:rsidRDefault="00B91FD1" w:rsidP="00B91FD1">
      <w:pPr>
        <w:pStyle w:val="ListParagraph"/>
        <w:numPr>
          <w:ilvl w:val="0"/>
          <w:numId w:val="6"/>
        </w:numPr>
      </w:pPr>
      <w:r w:rsidRPr="00B91FD1">
        <w:rPr>
          <w:b/>
        </w:rPr>
        <w:t>Implementation:</w:t>
      </w:r>
      <w:r>
        <w:t xml:space="preserve"> Also known as the coding phase, implementation involves writing code based on the design specifications. Developers follow coding standards, best practices, and guidelines to build the software components.</w:t>
      </w:r>
    </w:p>
    <w:p w:rsidR="00B91FD1" w:rsidRDefault="00B91FD1" w:rsidP="00B91FD1">
      <w:pPr>
        <w:pStyle w:val="ListParagraph"/>
        <w:numPr>
          <w:ilvl w:val="0"/>
          <w:numId w:val="6"/>
        </w:numPr>
      </w:pPr>
      <w:r w:rsidRPr="00B91FD1">
        <w:rPr>
          <w:b/>
        </w:rPr>
        <w:t>Testing:</w:t>
      </w:r>
      <w:r>
        <w:t xml:space="preserve"> The testing phase involves verifying and validating the software to ensure it meets quality standards and fulfills the requirements. Testing includes unit testing, integration testing, system testing, and acceptance testing.</w:t>
      </w:r>
    </w:p>
    <w:p w:rsidR="00B91FD1" w:rsidRDefault="00B91FD1" w:rsidP="00B91FD1">
      <w:pPr>
        <w:pStyle w:val="ListParagraph"/>
        <w:numPr>
          <w:ilvl w:val="0"/>
          <w:numId w:val="6"/>
        </w:numPr>
      </w:pPr>
      <w:r w:rsidRPr="00B91FD1">
        <w:rPr>
          <w:b/>
        </w:rPr>
        <w:t>Deployment:</w:t>
      </w:r>
      <w:r>
        <w:t xml:space="preserve"> Once the software has been thoroughly tested and approved, it is deployed to the production environment. Deployment involves installing the software, configuring servers, and setting up databases to make the software accessible to end-users.</w:t>
      </w:r>
    </w:p>
    <w:p w:rsidR="00B91FD1" w:rsidRDefault="00B91FD1" w:rsidP="00B91FD1">
      <w:pPr>
        <w:pStyle w:val="ListParagraph"/>
        <w:numPr>
          <w:ilvl w:val="0"/>
          <w:numId w:val="6"/>
        </w:numPr>
      </w:pPr>
      <w:r w:rsidRPr="00B91FD1">
        <w:rPr>
          <w:b/>
        </w:rPr>
        <w:t>Maintenance and Support:</w:t>
      </w:r>
      <w:r>
        <w:t xml:space="preserve"> After deployment, the software enters the maintenance phase where it is monitored, updated, and maintained to address bugs, add new features, and improve performance. Technical support is provided to assist users with issues and inquiries.</w:t>
      </w:r>
    </w:p>
    <w:p w:rsidR="00B91FD1" w:rsidRDefault="00B91FD1" w:rsidP="00B91FD1">
      <w:pPr>
        <w:ind w:left="0" w:firstLine="0"/>
      </w:pPr>
    </w:p>
    <w:p w:rsidR="00B91FD1" w:rsidRPr="002B00BB" w:rsidRDefault="002B00BB" w:rsidP="00B91FD1">
      <w:pPr>
        <w:ind w:left="0" w:firstLine="0"/>
        <w:rPr>
          <w:b/>
        </w:rPr>
      </w:pPr>
      <w:r w:rsidRPr="002B00BB">
        <w:rPr>
          <w:b/>
        </w:rPr>
        <w:t xml:space="preserve">6. </w:t>
      </w:r>
      <w:r w:rsidR="00B91FD1" w:rsidRPr="002B00BB">
        <w:rPr>
          <w:b/>
        </w:rPr>
        <w:t>Admin Login</w:t>
      </w:r>
    </w:p>
    <w:p w:rsidR="00B91FD1" w:rsidRPr="002B00BB" w:rsidRDefault="002B00BB" w:rsidP="00B91FD1">
      <w:pPr>
        <w:ind w:left="0" w:firstLine="0"/>
        <w:rPr>
          <w:b/>
        </w:rPr>
      </w:pPr>
      <w:r w:rsidRPr="002B00BB">
        <w:rPr>
          <w:b/>
        </w:rPr>
        <w:t>6</w:t>
      </w:r>
      <w:r w:rsidR="00B91FD1" w:rsidRPr="002B00BB">
        <w:rPr>
          <w:b/>
        </w:rPr>
        <w:t>.1 Overview of Admin Dashboard:</w:t>
      </w:r>
    </w:p>
    <w:p w:rsidR="00B91FD1" w:rsidRDefault="00B91FD1" w:rsidP="002B00BB">
      <w:pPr>
        <w:pStyle w:val="ListParagraph"/>
        <w:numPr>
          <w:ilvl w:val="0"/>
          <w:numId w:val="7"/>
        </w:numPr>
      </w:pPr>
      <w:r>
        <w:lastRenderedPageBreak/>
        <w:t>Upon logging in, the admin is presented with a comprehensive dashboard providing an overview of key system metrics and activities.</w:t>
      </w:r>
    </w:p>
    <w:p w:rsidR="00B91FD1" w:rsidRDefault="00B91FD1" w:rsidP="002B00BB">
      <w:pPr>
        <w:pStyle w:val="ListParagraph"/>
        <w:numPr>
          <w:ilvl w:val="0"/>
          <w:numId w:val="7"/>
        </w:numPr>
      </w:pPr>
      <w:r>
        <w:t>The dashboard may include widgets or panels displaying statistics such as total number of registered students, companies, active job openings, and recent system activities.</w:t>
      </w:r>
    </w:p>
    <w:p w:rsidR="00B91FD1" w:rsidRDefault="00B91FD1" w:rsidP="002B00BB">
      <w:pPr>
        <w:pStyle w:val="ListParagraph"/>
        <w:numPr>
          <w:ilvl w:val="0"/>
          <w:numId w:val="7"/>
        </w:numPr>
      </w:pPr>
      <w:r>
        <w:t>It provides quick access to important features and functionalities available to the admin, facilitating efficient management of the placement cell system.</w:t>
      </w:r>
    </w:p>
    <w:p w:rsidR="00B91FD1" w:rsidRPr="002B00BB" w:rsidRDefault="002B00BB" w:rsidP="00B91FD1">
      <w:pPr>
        <w:ind w:left="0" w:firstLine="0"/>
        <w:rPr>
          <w:b/>
        </w:rPr>
      </w:pPr>
      <w:r>
        <w:rPr>
          <w:b/>
        </w:rPr>
        <w:t>6</w:t>
      </w:r>
      <w:r w:rsidR="00B91FD1" w:rsidRPr="002B00BB">
        <w:rPr>
          <w:b/>
        </w:rPr>
        <w:t>.2 Managing Companies List:</w:t>
      </w:r>
    </w:p>
    <w:p w:rsidR="00B91FD1" w:rsidRDefault="00B91FD1" w:rsidP="002B00BB">
      <w:pPr>
        <w:pStyle w:val="ListParagraph"/>
        <w:numPr>
          <w:ilvl w:val="0"/>
          <w:numId w:val="8"/>
        </w:numPr>
      </w:pPr>
      <w:r>
        <w:t>Admins have the authority to manage the list of companies registered with the placement cell.</w:t>
      </w:r>
    </w:p>
    <w:p w:rsidR="00B91FD1" w:rsidRDefault="00B91FD1" w:rsidP="002B00BB">
      <w:pPr>
        <w:pStyle w:val="ListParagraph"/>
        <w:numPr>
          <w:ilvl w:val="0"/>
          <w:numId w:val="8"/>
        </w:numPr>
      </w:pPr>
      <w:r>
        <w:t>This includes adding new companies to the system, updating existing company profiles with relevant information such as contact details, industry sector, and website links, and removing outdated or inactive companies.</w:t>
      </w:r>
    </w:p>
    <w:p w:rsidR="00B91FD1" w:rsidRDefault="00B91FD1" w:rsidP="002B00BB">
      <w:pPr>
        <w:pStyle w:val="ListParagraph"/>
        <w:numPr>
          <w:ilvl w:val="0"/>
          <w:numId w:val="8"/>
        </w:numPr>
      </w:pPr>
      <w:r>
        <w:t>Admins can categorize companies based on various criteria for easier organization and filtering.</w:t>
      </w:r>
    </w:p>
    <w:p w:rsidR="00B91FD1" w:rsidRPr="002B00BB" w:rsidRDefault="002B00BB" w:rsidP="00B91FD1">
      <w:pPr>
        <w:ind w:left="0" w:firstLine="0"/>
        <w:rPr>
          <w:b/>
        </w:rPr>
      </w:pPr>
      <w:r w:rsidRPr="002B00BB">
        <w:rPr>
          <w:b/>
        </w:rPr>
        <w:t>6</w:t>
      </w:r>
      <w:r w:rsidR="00B91FD1" w:rsidRPr="002B00BB">
        <w:rPr>
          <w:b/>
        </w:rPr>
        <w:t>.3 Managing User Accounts:</w:t>
      </w:r>
    </w:p>
    <w:p w:rsidR="00B91FD1" w:rsidRDefault="00B91FD1" w:rsidP="002B00BB">
      <w:pPr>
        <w:pStyle w:val="ListParagraph"/>
        <w:numPr>
          <w:ilvl w:val="0"/>
          <w:numId w:val="9"/>
        </w:numPr>
      </w:pPr>
      <w:r>
        <w:t>Admins have the privilege to manage user accounts within the system, including students, coordinators, and other admin users.</w:t>
      </w:r>
    </w:p>
    <w:p w:rsidR="00B91FD1" w:rsidRDefault="00B91FD1" w:rsidP="002B00BB">
      <w:pPr>
        <w:pStyle w:val="ListParagraph"/>
        <w:numPr>
          <w:ilvl w:val="0"/>
          <w:numId w:val="9"/>
        </w:numPr>
      </w:pPr>
      <w:r>
        <w:t>This involves tasks such as creating new user accounts, resetting passwords, updating user information, and deactivating or deleting accounts when necessary.</w:t>
      </w:r>
    </w:p>
    <w:p w:rsidR="00B91FD1" w:rsidRDefault="00B91FD1" w:rsidP="002B00BB">
      <w:pPr>
        <w:pStyle w:val="ListParagraph"/>
        <w:numPr>
          <w:ilvl w:val="0"/>
          <w:numId w:val="9"/>
        </w:numPr>
      </w:pPr>
      <w:r>
        <w:t>Admins can assign roles and permissions to users based on their responsibilities within the placement cell system, ensuring proper access control and security.</w:t>
      </w:r>
    </w:p>
    <w:p w:rsidR="00B91FD1" w:rsidRPr="000E6FB1" w:rsidRDefault="000E6FB1" w:rsidP="00B91FD1">
      <w:pPr>
        <w:ind w:left="0" w:firstLine="0"/>
        <w:rPr>
          <w:b/>
        </w:rPr>
      </w:pPr>
      <w:r w:rsidRPr="000E6FB1">
        <w:rPr>
          <w:b/>
        </w:rPr>
        <w:t>6</w:t>
      </w:r>
      <w:r w:rsidR="00B91FD1" w:rsidRPr="000E6FB1">
        <w:rPr>
          <w:b/>
        </w:rPr>
        <w:t>.4 Monitoring System Activities:</w:t>
      </w:r>
    </w:p>
    <w:p w:rsidR="00B91FD1" w:rsidRDefault="00B91FD1" w:rsidP="000E6FB1">
      <w:pPr>
        <w:pStyle w:val="ListParagraph"/>
        <w:numPr>
          <w:ilvl w:val="0"/>
          <w:numId w:val="10"/>
        </w:numPr>
      </w:pPr>
      <w:r>
        <w:t>Admins have access to logs and reports that provide insights into system activities and user interactions.</w:t>
      </w:r>
    </w:p>
    <w:p w:rsidR="00B91FD1" w:rsidRDefault="00B91FD1" w:rsidP="000E6FB1">
      <w:pPr>
        <w:pStyle w:val="ListParagraph"/>
        <w:numPr>
          <w:ilvl w:val="0"/>
          <w:numId w:val="10"/>
        </w:numPr>
      </w:pPr>
      <w:r>
        <w:t>They can monitor actions such as student registrations, job applications, communication between students and companies, and updates made by coordinators.</w:t>
      </w:r>
    </w:p>
    <w:p w:rsidR="00B91FD1" w:rsidRDefault="00B91FD1" w:rsidP="000E6FB1">
      <w:pPr>
        <w:pStyle w:val="ListParagraph"/>
        <w:numPr>
          <w:ilvl w:val="0"/>
          <w:numId w:val="10"/>
        </w:numPr>
      </w:pPr>
      <w:r>
        <w:t>Monitoring system activities helps admins identify any irregularities or issues that may arise, enabling them to take appropriate actions to maintain system integrity and functionality.</w:t>
      </w:r>
    </w:p>
    <w:p w:rsidR="000E6FB1" w:rsidRDefault="000E6FB1" w:rsidP="000E6FB1">
      <w:pPr>
        <w:pStyle w:val="ListParagraph"/>
        <w:ind w:firstLine="0"/>
      </w:pPr>
    </w:p>
    <w:p w:rsidR="00B91FD1" w:rsidRPr="006C799A" w:rsidRDefault="006C799A" w:rsidP="00B91FD1">
      <w:pPr>
        <w:ind w:left="0" w:firstLine="0"/>
        <w:rPr>
          <w:b/>
        </w:rPr>
      </w:pPr>
      <w:r w:rsidRPr="006C799A">
        <w:rPr>
          <w:b/>
        </w:rPr>
        <w:lastRenderedPageBreak/>
        <w:t xml:space="preserve">7. </w:t>
      </w:r>
      <w:r w:rsidR="00B91FD1" w:rsidRPr="006C799A">
        <w:rPr>
          <w:b/>
        </w:rPr>
        <w:t>Coordinator Login</w:t>
      </w:r>
    </w:p>
    <w:p w:rsidR="00B91FD1" w:rsidRPr="006C799A" w:rsidRDefault="006C799A" w:rsidP="00B91FD1">
      <w:pPr>
        <w:ind w:left="0" w:firstLine="0"/>
        <w:rPr>
          <w:b/>
        </w:rPr>
      </w:pPr>
      <w:r w:rsidRPr="006C799A">
        <w:rPr>
          <w:b/>
        </w:rPr>
        <w:t>7</w:t>
      </w:r>
      <w:r w:rsidR="00B91FD1" w:rsidRPr="006C799A">
        <w:rPr>
          <w:b/>
        </w:rPr>
        <w:t>.1 Accessing Coordinator Dashboard:</w:t>
      </w:r>
    </w:p>
    <w:p w:rsidR="00B91FD1" w:rsidRDefault="00B91FD1" w:rsidP="006C799A">
      <w:pPr>
        <w:pStyle w:val="ListParagraph"/>
        <w:numPr>
          <w:ilvl w:val="0"/>
          <w:numId w:val="11"/>
        </w:numPr>
      </w:pPr>
      <w:r>
        <w:t>Upon logging in, coordinators are directed to their dashboard, which serves as a central hub for managing various activities related to company visits, student interactions, and tracking progress.</w:t>
      </w:r>
    </w:p>
    <w:p w:rsidR="00B91FD1" w:rsidRDefault="00B91FD1" w:rsidP="006C799A">
      <w:pPr>
        <w:pStyle w:val="ListParagraph"/>
        <w:numPr>
          <w:ilvl w:val="0"/>
          <w:numId w:val="11"/>
        </w:numPr>
      </w:pPr>
      <w:r>
        <w:t>The dashboard provides an overview of upcoming events, recent communications with students and companies, and key performance indicators relevant to the coordinator's role.</w:t>
      </w:r>
    </w:p>
    <w:p w:rsidR="00B91FD1" w:rsidRDefault="00B91FD1" w:rsidP="006C799A">
      <w:pPr>
        <w:pStyle w:val="ListParagraph"/>
        <w:numPr>
          <w:ilvl w:val="0"/>
          <w:numId w:val="11"/>
        </w:numPr>
      </w:pPr>
      <w:r>
        <w:t>It offers navigation links or widgets for accessing specific features such as scheduling events, viewing student profiles, and generating reports.</w:t>
      </w:r>
    </w:p>
    <w:p w:rsidR="00B91FD1" w:rsidRPr="006C799A" w:rsidRDefault="006C799A" w:rsidP="00B91FD1">
      <w:pPr>
        <w:ind w:left="0" w:firstLine="0"/>
        <w:rPr>
          <w:b/>
        </w:rPr>
      </w:pPr>
      <w:r w:rsidRPr="006C799A">
        <w:rPr>
          <w:b/>
        </w:rPr>
        <w:t>7</w:t>
      </w:r>
      <w:r w:rsidR="00B91FD1" w:rsidRPr="006C799A">
        <w:rPr>
          <w:b/>
        </w:rPr>
        <w:t>.2</w:t>
      </w:r>
      <w:r>
        <w:rPr>
          <w:b/>
        </w:rPr>
        <w:t xml:space="preserve"> </w:t>
      </w:r>
      <w:r w:rsidR="00B91FD1" w:rsidRPr="006C799A">
        <w:rPr>
          <w:b/>
        </w:rPr>
        <w:t>Coordinating</w:t>
      </w:r>
      <w:r>
        <w:rPr>
          <w:b/>
        </w:rPr>
        <w:t xml:space="preserve"> </w:t>
      </w:r>
      <w:r w:rsidR="00B91FD1" w:rsidRPr="006C799A">
        <w:rPr>
          <w:b/>
        </w:rPr>
        <w:t>Company</w:t>
      </w:r>
      <w:r w:rsidR="00B91FD1" w:rsidRPr="006C799A">
        <w:rPr>
          <w:b/>
        </w:rPr>
        <w:tab/>
        <w:t>Visits</w:t>
      </w:r>
      <w:r w:rsidR="00B91FD1" w:rsidRPr="006C799A">
        <w:rPr>
          <w:b/>
        </w:rPr>
        <w:tab/>
        <w:t>and</w:t>
      </w:r>
      <w:r w:rsidRPr="006C799A">
        <w:rPr>
          <w:b/>
        </w:rPr>
        <w:t xml:space="preserve"> </w:t>
      </w:r>
      <w:r w:rsidR="00B91FD1" w:rsidRPr="006C799A">
        <w:rPr>
          <w:b/>
        </w:rPr>
        <w:t>Events:</w:t>
      </w:r>
    </w:p>
    <w:p w:rsidR="00B91FD1" w:rsidRDefault="00B91FD1" w:rsidP="006C799A">
      <w:pPr>
        <w:pStyle w:val="ListParagraph"/>
        <w:numPr>
          <w:ilvl w:val="0"/>
          <w:numId w:val="12"/>
        </w:numPr>
      </w:pPr>
      <w:r>
        <w:t>Coordinators are responsible for organizing and managing company visits, recruitment drives, and other events aimed at connecting students with potential employers.</w:t>
      </w:r>
    </w:p>
    <w:p w:rsidR="00B91FD1" w:rsidRDefault="00B91FD1" w:rsidP="006C799A">
      <w:pPr>
        <w:pStyle w:val="ListParagraph"/>
        <w:numPr>
          <w:ilvl w:val="0"/>
          <w:numId w:val="12"/>
        </w:numPr>
      </w:pPr>
      <w:r>
        <w:t>This</w:t>
      </w:r>
      <w:r w:rsidR="006C799A">
        <w:t xml:space="preserve"> </w:t>
      </w:r>
      <w:r>
        <w:t>involves</w:t>
      </w:r>
      <w:r w:rsidR="006C799A">
        <w:t xml:space="preserve"> </w:t>
      </w:r>
      <w:r>
        <w:t>tasks</w:t>
      </w:r>
      <w:r w:rsidR="006C799A">
        <w:t xml:space="preserve"> </w:t>
      </w:r>
      <w:r>
        <w:t>such</w:t>
      </w:r>
      <w:r w:rsidR="006C799A">
        <w:t xml:space="preserve"> </w:t>
      </w:r>
      <w:r>
        <w:t>as</w:t>
      </w:r>
      <w:r w:rsidR="006C799A">
        <w:t xml:space="preserve"> </w:t>
      </w:r>
      <w:r>
        <w:t>scheduling event</w:t>
      </w:r>
      <w:r w:rsidR="006C799A">
        <w:t xml:space="preserve"> </w:t>
      </w:r>
      <w:r>
        <w:t>dates,</w:t>
      </w:r>
      <w:r w:rsidR="006C799A">
        <w:t xml:space="preserve"> </w:t>
      </w:r>
      <w:r>
        <w:t>inviting</w:t>
      </w:r>
      <w:r w:rsidR="006C799A">
        <w:t xml:space="preserve"> </w:t>
      </w:r>
      <w:r>
        <w:t>companies</w:t>
      </w:r>
      <w:r w:rsidR="006C799A">
        <w:t xml:space="preserve"> </w:t>
      </w:r>
      <w:r>
        <w:t>to participate,</w:t>
      </w:r>
      <w:r w:rsidR="006C799A">
        <w:t xml:space="preserve"> </w:t>
      </w:r>
      <w:r>
        <w:t>coordinating</w:t>
      </w:r>
      <w:r w:rsidR="006C799A">
        <w:t xml:space="preserve"> </w:t>
      </w:r>
      <w:r>
        <w:t>logistics such as venue</w:t>
      </w:r>
      <w:r w:rsidR="006C799A">
        <w:t xml:space="preserve"> </w:t>
      </w:r>
      <w:r>
        <w:t>booking</w:t>
      </w:r>
      <w:r w:rsidR="006C799A">
        <w:t xml:space="preserve"> </w:t>
      </w:r>
      <w:r>
        <w:t>and</w:t>
      </w:r>
      <w:r w:rsidR="006C799A">
        <w:t xml:space="preserve"> </w:t>
      </w:r>
      <w:r>
        <w:t>transportation</w:t>
      </w:r>
      <w:r w:rsidR="006C799A">
        <w:t xml:space="preserve"> </w:t>
      </w:r>
      <w:r>
        <w:t>and ensuring smooth execution of the event.</w:t>
      </w:r>
    </w:p>
    <w:p w:rsidR="00B91FD1" w:rsidRDefault="00B91FD1" w:rsidP="006C799A">
      <w:pPr>
        <w:pStyle w:val="ListParagraph"/>
        <w:numPr>
          <w:ilvl w:val="0"/>
          <w:numId w:val="12"/>
        </w:numPr>
      </w:pPr>
      <w:r>
        <w:t>Coordinators may use the system to send event invitations to students, track RSVPs, and collect feedback to improve future events.</w:t>
      </w:r>
      <w:r w:rsidR="006C799A">
        <w:t xml:space="preserve"> </w:t>
      </w:r>
    </w:p>
    <w:p w:rsidR="00B91FD1" w:rsidRDefault="006C799A" w:rsidP="00B91FD1">
      <w:pPr>
        <w:ind w:left="0" w:firstLine="0"/>
      </w:pPr>
      <w:r w:rsidRPr="006C799A">
        <w:rPr>
          <w:b/>
        </w:rPr>
        <w:t>7</w:t>
      </w:r>
      <w:r w:rsidR="00B91FD1" w:rsidRPr="006C799A">
        <w:rPr>
          <w:b/>
        </w:rPr>
        <w:t>.</w:t>
      </w:r>
      <w:r w:rsidRPr="006C799A">
        <w:rPr>
          <w:b/>
        </w:rPr>
        <w:t xml:space="preserve"> 3</w:t>
      </w:r>
      <w:r>
        <w:t xml:space="preserve"> </w:t>
      </w:r>
      <w:r w:rsidR="00B91FD1" w:rsidRPr="006C799A">
        <w:rPr>
          <w:b/>
        </w:rPr>
        <w:t>Managing</w:t>
      </w:r>
      <w:r w:rsidRPr="006C799A">
        <w:rPr>
          <w:b/>
        </w:rPr>
        <w:t xml:space="preserve"> </w:t>
      </w:r>
      <w:r w:rsidR="00B91FD1" w:rsidRPr="006C799A">
        <w:rPr>
          <w:b/>
        </w:rPr>
        <w:t>Communication</w:t>
      </w:r>
      <w:r w:rsidRPr="006C799A">
        <w:rPr>
          <w:b/>
        </w:rPr>
        <w:t xml:space="preserve"> </w:t>
      </w:r>
      <w:r w:rsidR="00B91FD1" w:rsidRPr="006C799A">
        <w:rPr>
          <w:b/>
        </w:rPr>
        <w:t>with</w:t>
      </w:r>
      <w:r w:rsidRPr="006C799A">
        <w:rPr>
          <w:b/>
        </w:rPr>
        <w:t xml:space="preserve"> </w:t>
      </w:r>
      <w:r w:rsidR="00B91FD1" w:rsidRPr="006C799A">
        <w:rPr>
          <w:b/>
        </w:rPr>
        <w:t>Students:</w:t>
      </w:r>
    </w:p>
    <w:p w:rsidR="00B91FD1" w:rsidRDefault="00B91FD1" w:rsidP="006C799A">
      <w:pPr>
        <w:pStyle w:val="ListParagraph"/>
        <w:numPr>
          <w:ilvl w:val="0"/>
          <w:numId w:val="13"/>
        </w:numPr>
      </w:pPr>
      <w:r>
        <w:t>Coordinators facilitate communication between students and employers by providing information about job opportunities, application procedures, and recruitment events.</w:t>
      </w:r>
    </w:p>
    <w:p w:rsidR="00B91FD1" w:rsidRDefault="00B91FD1" w:rsidP="006C799A">
      <w:pPr>
        <w:pStyle w:val="ListParagraph"/>
        <w:numPr>
          <w:ilvl w:val="0"/>
          <w:numId w:val="13"/>
        </w:numPr>
      </w:pPr>
      <w:r>
        <w:t>They use the system's messaging features to send announcements, reminders, and updates to students regarding upcoming events, deadlines, and job openings.</w:t>
      </w:r>
    </w:p>
    <w:p w:rsidR="00B91FD1" w:rsidRDefault="00B91FD1" w:rsidP="006C799A">
      <w:pPr>
        <w:pStyle w:val="ListParagraph"/>
        <w:numPr>
          <w:ilvl w:val="0"/>
          <w:numId w:val="13"/>
        </w:numPr>
      </w:pPr>
      <w:r>
        <w:t>Coordinators also respond to student inquiries, provide guidance on resume writing and interview preparation, and offer support throughout the job search process.</w:t>
      </w:r>
    </w:p>
    <w:p w:rsidR="00B91FD1" w:rsidRPr="006C799A" w:rsidRDefault="006C799A" w:rsidP="00B91FD1">
      <w:pPr>
        <w:ind w:left="0" w:firstLine="0"/>
        <w:rPr>
          <w:b/>
        </w:rPr>
      </w:pPr>
      <w:r w:rsidRPr="006C799A">
        <w:rPr>
          <w:b/>
        </w:rPr>
        <w:t>7</w:t>
      </w:r>
      <w:r w:rsidR="00B91FD1" w:rsidRPr="006C799A">
        <w:rPr>
          <w:b/>
        </w:rPr>
        <w:t>.4 Tracking Student Progress:</w:t>
      </w:r>
    </w:p>
    <w:p w:rsidR="00B91FD1" w:rsidRDefault="00B91FD1" w:rsidP="006C799A">
      <w:pPr>
        <w:pStyle w:val="ListParagraph"/>
        <w:numPr>
          <w:ilvl w:val="0"/>
          <w:numId w:val="14"/>
        </w:numPr>
      </w:pPr>
      <w:r>
        <w:t>Coordinators monitor and track the progress of students in their job search journey, including their application status, interview outcomes, and employment status.</w:t>
      </w:r>
    </w:p>
    <w:p w:rsidR="00B91FD1" w:rsidRDefault="00B91FD1" w:rsidP="006C799A">
      <w:pPr>
        <w:pStyle w:val="ListParagraph"/>
        <w:numPr>
          <w:ilvl w:val="0"/>
          <w:numId w:val="14"/>
        </w:numPr>
      </w:pPr>
      <w:r>
        <w:t>They use the system to view student profiles, track their interactions with companies, and record important milestones such as job offers and acceptances.</w:t>
      </w:r>
    </w:p>
    <w:p w:rsidR="00B91FD1" w:rsidRDefault="00B91FD1" w:rsidP="006C799A">
      <w:pPr>
        <w:pStyle w:val="ListParagraph"/>
        <w:numPr>
          <w:ilvl w:val="0"/>
          <w:numId w:val="14"/>
        </w:numPr>
      </w:pPr>
      <w:r>
        <w:lastRenderedPageBreak/>
        <w:t>Coordinators may generate reports and analytics to assess student engagement, identify trends, and measure the effectiveness of placement initiatives, enabling data-driven decision-making and continuous improvement.</w:t>
      </w:r>
    </w:p>
    <w:p w:rsidR="006C799A" w:rsidRDefault="006C799A" w:rsidP="006C799A">
      <w:pPr>
        <w:pStyle w:val="ListParagraph"/>
        <w:ind w:firstLine="0"/>
      </w:pPr>
    </w:p>
    <w:p w:rsidR="00B91FD1" w:rsidRPr="006C799A" w:rsidRDefault="006C799A" w:rsidP="00B91FD1">
      <w:pPr>
        <w:ind w:left="0" w:firstLine="0"/>
        <w:rPr>
          <w:b/>
        </w:rPr>
      </w:pPr>
      <w:r w:rsidRPr="006C799A">
        <w:rPr>
          <w:b/>
        </w:rPr>
        <w:t xml:space="preserve">8. </w:t>
      </w:r>
      <w:r w:rsidR="00B91FD1" w:rsidRPr="006C799A">
        <w:rPr>
          <w:b/>
        </w:rPr>
        <w:t>Student Login</w:t>
      </w:r>
    </w:p>
    <w:p w:rsidR="00B91FD1" w:rsidRPr="006C799A" w:rsidRDefault="006C799A" w:rsidP="00B91FD1">
      <w:pPr>
        <w:ind w:left="0" w:firstLine="0"/>
        <w:rPr>
          <w:b/>
        </w:rPr>
      </w:pPr>
      <w:r>
        <w:rPr>
          <w:b/>
        </w:rPr>
        <w:t>8</w:t>
      </w:r>
      <w:r w:rsidR="00B91FD1" w:rsidRPr="006C799A">
        <w:rPr>
          <w:b/>
        </w:rPr>
        <w:t>.1 Student Dashboard Overview:</w:t>
      </w:r>
    </w:p>
    <w:p w:rsidR="00B91FD1" w:rsidRDefault="00B91FD1" w:rsidP="006C799A">
      <w:pPr>
        <w:pStyle w:val="ListParagraph"/>
        <w:numPr>
          <w:ilvl w:val="0"/>
          <w:numId w:val="15"/>
        </w:numPr>
      </w:pPr>
      <w:r>
        <w:t>Upon logging in, students are greeted with their dashboard, providing an overview of key information and functionalities.</w:t>
      </w:r>
    </w:p>
    <w:p w:rsidR="00B91FD1" w:rsidRDefault="00B91FD1" w:rsidP="006C799A">
      <w:pPr>
        <w:pStyle w:val="ListParagraph"/>
        <w:numPr>
          <w:ilvl w:val="0"/>
          <w:numId w:val="15"/>
        </w:numPr>
      </w:pPr>
      <w:r>
        <w:t>The dashboard displays personalized content such as upcoming events, recommended job openings, and recent communications with coordinators and companies.</w:t>
      </w:r>
    </w:p>
    <w:p w:rsidR="00B91FD1" w:rsidRDefault="00B91FD1" w:rsidP="006C799A">
      <w:pPr>
        <w:pStyle w:val="ListParagraph"/>
        <w:numPr>
          <w:ilvl w:val="0"/>
          <w:numId w:val="15"/>
        </w:numPr>
      </w:pPr>
      <w:r>
        <w:t>It offers quick access to essential features such as resume management, job search, and communication tools, enhancing the user experience and facilitating efficient navigation.</w:t>
      </w:r>
    </w:p>
    <w:p w:rsidR="00B91FD1" w:rsidRPr="006C799A" w:rsidRDefault="006C799A" w:rsidP="00B91FD1">
      <w:pPr>
        <w:ind w:left="0" w:firstLine="0"/>
        <w:rPr>
          <w:b/>
        </w:rPr>
      </w:pPr>
      <w:r w:rsidRPr="006C799A">
        <w:rPr>
          <w:b/>
        </w:rPr>
        <w:t>8</w:t>
      </w:r>
      <w:r w:rsidR="00B91FD1" w:rsidRPr="006C799A">
        <w:rPr>
          <w:b/>
        </w:rPr>
        <w:t>.2 Creating and Editing Resumes:</w:t>
      </w:r>
    </w:p>
    <w:p w:rsidR="00B91FD1" w:rsidRDefault="00B91FD1" w:rsidP="006C799A">
      <w:pPr>
        <w:pStyle w:val="ListParagraph"/>
        <w:numPr>
          <w:ilvl w:val="0"/>
          <w:numId w:val="16"/>
        </w:numPr>
      </w:pPr>
      <w:r>
        <w:t>Students can create and manage their resumes within the system, showcasing their skills, qualifications, and work experience.</w:t>
      </w:r>
    </w:p>
    <w:p w:rsidR="00B91FD1" w:rsidRDefault="00B91FD1" w:rsidP="006C799A">
      <w:pPr>
        <w:pStyle w:val="ListParagraph"/>
        <w:numPr>
          <w:ilvl w:val="0"/>
          <w:numId w:val="16"/>
        </w:numPr>
      </w:pPr>
      <w:r>
        <w:t>The resume builder tool guides students through the process of entering their personal details, educational background, employment history, and other relevant information.</w:t>
      </w:r>
    </w:p>
    <w:p w:rsidR="00B91FD1" w:rsidRDefault="00B91FD1" w:rsidP="006C799A">
      <w:pPr>
        <w:pStyle w:val="ListParagraph"/>
        <w:numPr>
          <w:ilvl w:val="0"/>
          <w:numId w:val="16"/>
        </w:numPr>
      </w:pPr>
      <w:r>
        <w:t>Students can customize their resumes by adding sections, uploading documents, and formatting content to highlight their strengths and achievements.</w:t>
      </w:r>
    </w:p>
    <w:p w:rsidR="00B91FD1" w:rsidRPr="006C799A" w:rsidRDefault="006C799A" w:rsidP="00B91FD1">
      <w:pPr>
        <w:ind w:left="0" w:firstLine="0"/>
        <w:rPr>
          <w:b/>
        </w:rPr>
      </w:pPr>
      <w:r>
        <w:rPr>
          <w:b/>
        </w:rPr>
        <w:t>8</w:t>
      </w:r>
      <w:r w:rsidR="00B91FD1" w:rsidRPr="006C799A">
        <w:rPr>
          <w:b/>
        </w:rPr>
        <w:t>.3</w:t>
      </w:r>
      <w:r>
        <w:rPr>
          <w:b/>
        </w:rPr>
        <w:t xml:space="preserve"> </w:t>
      </w:r>
      <w:r w:rsidR="00B91FD1" w:rsidRPr="006C799A">
        <w:rPr>
          <w:b/>
        </w:rPr>
        <w:t>Browsing</w:t>
      </w:r>
      <w:r w:rsidRPr="006C799A">
        <w:rPr>
          <w:b/>
        </w:rPr>
        <w:t xml:space="preserve"> </w:t>
      </w:r>
      <w:r w:rsidR="00B91FD1" w:rsidRPr="006C799A">
        <w:rPr>
          <w:b/>
        </w:rPr>
        <w:t>and</w:t>
      </w:r>
      <w:r>
        <w:rPr>
          <w:b/>
        </w:rPr>
        <w:t xml:space="preserve"> </w:t>
      </w:r>
      <w:r w:rsidR="00B91FD1" w:rsidRPr="006C799A">
        <w:rPr>
          <w:b/>
        </w:rPr>
        <w:t>Applying</w:t>
      </w:r>
      <w:r w:rsidRPr="006C799A">
        <w:rPr>
          <w:b/>
        </w:rPr>
        <w:t xml:space="preserve"> </w:t>
      </w:r>
      <w:r w:rsidR="00B91FD1" w:rsidRPr="006C799A">
        <w:rPr>
          <w:b/>
        </w:rPr>
        <w:t>for</w:t>
      </w:r>
      <w:r>
        <w:rPr>
          <w:b/>
        </w:rPr>
        <w:t xml:space="preserve"> </w:t>
      </w:r>
      <w:r w:rsidR="00B91FD1" w:rsidRPr="006C799A">
        <w:rPr>
          <w:b/>
        </w:rPr>
        <w:t>Job</w:t>
      </w:r>
      <w:r w:rsidRPr="006C799A">
        <w:rPr>
          <w:b/>
        </w:rPr>
        <w:t xml:space="preserve"> </w:t>
      </w:r>
      <w:r w:rsidR="00B91FD1" w:rsidRPr="006C799A">
        <w:rPr>
          <w:b/>
        </w:rPr>
        <w:t>Openings:</w:t>
      </w:r>
    </w:p>
    <w:p w:rsidR="00B91FD1" w:rsidRDefault="00B91FD1" w:rsidP="006C799A">
      <w:pPr>
        <w:pStyle w:val="ListParagraph"/>
        <w:numPr>
          <w:ilvl w:val="0"/>
          <w:numId w:val="17"/>
        </w:numPr>
      </w:pPr>
      <w:r>
        <w:t>Students have access to a comprehensive database of job openings posted by participating companies.</w:t>
      </w:r>
    </w:p>
    <w:p w:rsidR="00B91FD1" w:rsidRDefault="00B91FD1" w:rsidP="006C799A">
      <w:pPr>
        <w:pStyle w:val="ListParagraph"/>
        <w:numPr>
          <w:ilvl w:val="0"/>
          <w:numId w:val="17"/>
        </w:numPr>
      </w:pPr>
      <w:r>
        <w:t>They can browse job listings based on criteria such as industry, location, and job type, using filters and search functionalities to narrow down their options.</w:t>
      </w:r>
    </w:p>
    <w:p w:rsidR="00B91FD1" w:rsidRDefault="00B91FD1" w:rsidP="006C799A">
      <w:pPr>
        <w:pStyle w:val="ListParagraph"/>
        <w:numPr>
          <w:ilvl w:val="0"/>
          <w:numId w:val="17"/>
        </w:numPr>
      </w:pPr>
      <w:r>
        <w:t>Students can view detailed job descriptions, requirements, and application instructions, enabling informed decision-making and targeted job applications.</w:t>
      </w:r>
    </w:p>
    <w:p w:rsidR="00B91FD1" w:rsidRDefault="00B91FD1" w:rsidP="006C799A">
      <w:pPr>
        <w:pStyle w:val="ListParagraph"/>
        <w:numPr>
          <w:ilvl w:val="0"/>
          <w:numId w:val="17"/>
        </w:numPr>
      </w:pPr>
      <w:r>
        <w:t>The system allows students to submit their resumes and cover letters directly to companies through the platform, streamlining the application process and tracking their application status.</w:t>
      </w:r>
    </w:p>
    <w:p w:rsidR="00B91FD1" w:rsidRPr="006C799A" w:rsidRDefault="006C799A" w:rsidP="00B91FD1">
      <w:pPr>
        <w:ind w:left="0" w:firstLine="0"/>
        <w:rPr>
          <w:b/>
        </w:rPr>
      </w:pPr>
      <w:r w:rsidRPr="006C799A">
        <w:rPr>
          <w:b/>
        </w:rPr>
        <w:t>8</w:t>
      </w:r>
      <w:r w:rsidR="00B91FD1" w:rsidRPr="006C799A">
        <w:rPr>
          <w:b/>
        </w:rPr>
        <w:t>.4 Communicating with Coordinators and Companies:</w:t>
      </w:r>
    </w:p>
    <w:p w:rsidR="00B91FD1" w:rsidRDefault="00B91FD1" w:rsidP="006C799A">
      <w:pPr>
        <w:pStyle w:val="ListParagraph"/>
        <w:numPr>
          <w:ilvl w:val="0"/>
          <w:numId w:val="18"/>
        </w:numPr>
      </w:pPr>
      <w:r>
        <w:lastRenderedPageBreak/>
        <w:t>Students can communicate with coordinators and company representatives through built-in messaging features.</w:t>
      </w:r>
    </w:p>
    <w:p w:rsidR="00B91FD1" w:rsidRDefault="00B91FD1" w:rsidP="006C799A">
      <w:pPr>
        <w:pStyle w:val="ListParagraph"/>
        <w:numPr>
          <w:ilvl w:val="0"/>
          <w:numId w:val="18"/>
        </w:numPr>
      </w:pPr>
      <w:r>
        <w:t>They can send inquiries, request information, and seek guidance from coordinators regarding job opportunities, resume tips, and career advice.</w:t>
      </w:r>
    </w:p>
    <w:p w:rsidR="00B91FD1" w:rsidRDefault="00B91FD1" w:rsidP="006C799A">
      <w:pPr>
        <w:pStyle w:val="ListParagraph"/>
        <w:numPr>
          <w:ilvl w:val="0"/>
          <w:numId w:val="18"/>
        </w:numPr>
      </w:pPr>
      <w:r>
        <w:t>Students can also engage with companies by asking questions, expressing interest in specific roles, and following up on their applications.</w:t>
      </w:r>
    </w:p>
    <w:p w:rsidR="00B91FD1" w:rsidRDefault="00B91FD1" w:rsidP="006C799A">
      <w:pPr>
        <w:pStyle w:val="ListParagraph"/>
        <w:numPr>
          <w:ilvl w:val="0"/>
          <w:numId w:val="18"/>
        </w:numPr>
      </w:pPr>
      <w:r>
        <w:t>The messaging system facilitates seamless communication, fostering collaboration and support between students, coordinators, and companies throughout the job search process.</w:t>
      </w:r>
    </w:p>
    <w:p w:rsidR="00B91FD1" w:rsidRPr="007117B8" w:rsidRDefault="006C799A" w:rsidP="00B91FD1">
      <w:pPr>
        <w:ind w:left="0" w:firstLine="0"/>
        <w:rPr>
          <w:b/>
        </w:rPr>
      </w:pPr>
      <w:r w:rsidRPr="007117B8">
        <w:rPr>
          <w:b/>
        </w:rPr>
        <w:t xml:space="preserve">9. </w:t>
      </w:r>
      <w:r w:rsidR="00B91FD1" w:rsidRPr="007117B8">
        <w:rPr>
          <w:b/>
        </w:rPr>
        <w:t>Resume Management</w:t>
      </w:r>
    </w:p>
    <w:p w:rsidR="00B91FD1" w:rsidRPr="007117B8" w:rsidRDefault="00B91FD1" w:rsidP="00B91FD1">
      <w:pPr>
        <w:ind w:left="0" w:firstLine="0"/>
        <w:rPr>
          <w:b/>
        </w:rPr>
      </w:pPr>
      <w:r w:rsidRPr="007117B8">
        <w:rPr>
          <w:b/>
        </w:rPr>
        <w:t>1.</w:t>
      </w:r>
      <w:r w:rsidR="007117B8" w:rsidRPr="007117B8">
        <w:rPr>
          <w:b/>
        </w:rPr>
        <w:t xml:space="preserve"> </w:t>
      </w:r>
      <w:r w:rsidRPr="007117B8">
        <w:rPr>
          <w:b/>
        </w:rPr>
        <w:t>Creating and Editing Resumes:</w:t>
      </w:r>
    </w:p>
    <w:p w:rsidR="00B91FD1" w:rsidRDefault="00B91FD1" w:rsidP="007117B8">
      <w:pPr>
        <w:pStyle w:val="ListParagraph"/>
        <w:numPr>
          <w:ilvl w:val="0"/>
          <w:numId w:val="19"/>
        </w:numPr>
      </w:pPr>
      <w:r>
        <w:t>Within the system, students have the ability to create and edit their resumes to showcase their skills, experiences, and qualifications.</w:t>
      </w:r>
    </w:p>
    <w:p w:rsidR="00B91FD1" w:rsidRDefault="00B91FD1" w:rsidP="007117B8">
      <w:pPr>
        <w:pStyle w:val="ListParagraph"/>
        <w:numPr>
          <w:ilvl w:val="0"/>
          <w:numId w:val="19"/>
        </w:numPr>
      </w:pPr>
      <w:r>
        <w:t>The resume creation tool provides templates and prompts to guide students through the process, ensuring they include essential information such as education, work history, skills, and achievements.</w:t>
      </w:r>
    </w:p>
    <w:p w:rsidR="00B91FD1" w:rsidRDefault="00B91FD1" w:rsidP="007117B8">
      <w:pPr>
        <w:pStyle w:val="ListParagraph"/>
        <w:numPr>
          <w:ilvl w:val="0"/>
          <w:numId w:val="19"/>
        </w:numPr>
      </w:pPr>
      <w:r>
        <w:t>Students can customize their resumes by adding sections, uploading documents, formatting text, and selecting appropriate layouts to best represent their professional profiles.</w:t>
      </w:r>
    </w:p>
    <w:p w:rsidR="00B91FD1" w:rsidRPr="007117B8" w:rsidRDefault="007117B8" w:rsidP="00B91FD1">
      <w:pPr>
        <w:ind w:left="0" w:firstLine="0"/>
        <w:rPr>
          <w:b/>
        </w:rPr>
      </w:pPr>
      <w:r>
        <w:rPr>
          <w:b/>
        </w:rPr>
        <w:t xml:space="preserve">2. </w:t>
      </w:r>
      <w:r w:rsidR="00B91FD1" w:rsidRPr="007117B8">
        <w:rPr>
          <w:b/>
        </w:rPr>
        <w:t>Storing and Organizing Resume Data:</w:t>
      </w:r>
    </w:p>
    <w:p w:rsidR="00B91FD1" w:rsidRDefault="00B91FD1" w:rsidP="007117B8">
      <w:pPr>
        <w:pStyle w:val="ListParagraph"/>
        <w:numPr>
          <w:ilvl w:val="0"/>
          <w:numId w:val="20"/>
        </w:numPr>
      </w:pPr>
      <w:r>
        <w:t>The system securely stores and organizes students' resume data to ensure easy access and retrieval when needed.</w:t>
      </w:r>
    </w:p>
    <w:p w:rsidR="00B91FD1" w:rsidRDefault="00B91FD1" w:rsidP="007117B8">
      <w:pPr>
        <w:pStyle w:val="ListParagraph"/>
        <w:numPr>
          <w:ilvl w:val="0"/>
          <w:numId w:val="20"/>
        </w:numPr>
      </w:pPr>
      <w:r>
        <w:t>Each student's resume is stored as a digital file within their user profile, along with metadata such as creation date, last modification date, and file size.</w:t>
      </w:r>
    </w:p>
    <w:p w:rsidR="00B91FD1" w:rsidRDefault="00B91FD1" w:rsidP="007117B8">
      <w:pPr>
        <w:pStyle w:val="ListParagraph"/>
        <w:numPr>
          <w:ilvl w:val="0"/>
          <w:numId w:val="20"/>
        </w:numPr>
      </w:pPr>
      <w:r>
        <w:t>The system may also include features for organizing resumes into categories or folders, allowing students to manage multiple versions or variations of their resumes efficiently.</w:t>
      </w:r>
    </w:p>
    <w:p w:rsidR="00B91FD1" w:rsidRPr="007117B8" w:rsidRDefault="007117B8" w:rsidP="00B91FD1">
      <w:pPr>
        <w:ind w:left="0" w:firstLine="0"/>
        <w:rPr>
          <w:b/>
        </w:rPr>
      </w:pPr>
      <w:r w:rsidRPr="007117B8">
        <w:rPr>
          <w:b/>
        </w:rPr>
        <w:t xml:space="preserve">3. </w:t>
      </w:r>
      <w:r w:rsidR="00B91FD1" w:rsidRPr="007117B8">
        <w:rPr>
          <w:b/>
        </w:rPr>
        <w:t>Privacy and Security Considerations:</w:t>
      </w:r>
    </w:p>
    <w:p w:rsidR="00B91FD1" w:rsidRDefault="00B91FD1" w:rsidP="007117B8">
      <w:pPr>
        <w:pStyle w:val="ListParagraph"/>
        <w:numPr>
          <w:ilvl w:val="0"/>
          <w:numId w:val="21"/>
        </w:numPr>
      </w:pPr>
      <w:r>
        <w:t>Privacy and security are paramount when it comes to managing resume data within the system.</w:t>
      </w:r>
    </w:p>
    <w:p w:rsidR="00B91FD1" w:rsidRDefault="00B91FD1" w:rsidP="007117B8">
      <w:pPr>
        <w:pStyle w:val="ListParagraph"/>
        <w:numPr>
          <w:ilvl w:val="0"/>
          <w:numId w:val="21"/>
        </w:numPr>
      </w:pPr>
      <w:r>
        <w:lastRenderedPageBreak/>
        <w:t>The system employs robust security measures such as encryption, access controls, and user authentication to protect sensitive information from unauthorized access or disclosure.</w:t>
      </w:r>
    </w:p>
    <w:p w:rsidR="00B91FD1" w:rsidRDefault="00B91FD1" w:rsidP="007117B8">
      <w:pPr>
        <w:pStyle w:val="ListParagraph"/>
        <w:numPr>
          <w:ilvl w:val="0"/>
          <w:numId w:val="21"/>
        </w:numPr>
      </w:pPr>
      <w:r>
        <w:t>Students have control over the visibility of their resume data, with options to set privacy preferences and permissions regarding who can view, download, or contact them based on their resume information.</w:t>
      </w:r>
    </w:p>
    <w:p w:rsidR="00B91FD1" w:rsidRDefault="00B91FD1" w:rsidP="007117B8">
      <w:pPr>
        <w:pStyle w:val="ListParagraph"/>
        <w:numPr>
          <w:ilvl w:val="0"/>
          <w:numId w:val="21"/>
        </w:numPr>
      </w:pPr>
      <w:r>
        <w:t>The system complies with data protection regulations and industry standards to safeguard student privacy and ensure compliance with legal requirements regarding the collection, storage, and use of personal data.</w:t>
      </w:r>
    </w:p>
    <w:p w:rsidR="007117B8" w:rsidRDefault="007117B8" w:rsidP="00B91FD1">
      <w:pPr>
        <w:ind w:left="0" w:firstLine="0"/>
        <w:rPr>
          <w:b/>
        </w:rPr>
      </w:pPr>
    </w:p>
    <w:p w:rsidR="00B91FD1" w:rsidRPr="007117B8" w:rsidRDefault="00B91FD1" w:rsidP="00B91FD1">
      <w:pPr>
        <w:ind w:left="0" w:firstLine="0"/>
        <w:rPr>
          <w:b/>
        </w:rPr>
      </w:pPr>
      <w:r w:rsidRPr="007117B8">
        <w:rPr>
          <w:b/>
        </w:rPr>
        <w:t>1</w:t>
      </w:r>
      <w:r w:rsidR="007117B8" w:rsidRPr="007117B8">
        <w:rPr>
          <w:b/>
        </w:rPr>
        <w:t>0</w:t>
      </w:r>
      <w:r w:rsidRPr="007117B8">
        <w:rPr>
          <w:b/>
        </w:rPr>
        <w:t>.</w:t>
      </w:r>
      <w:r w:rsidR="007117B8" w:rsidRPr="007117B8">
        <w:rPr>
          <w:b/>
        </w:rPr>
        <w:t xml:space="preserve"> </w:t>
      </w:r>
      <w:r w:rsidRPr="007117B8">
        <w:rPr>
          <w:b/>
        </w:rPr>
        <w:t>Company Management</w:t>
      </w:r>
    </w:p>
    <w:p w:rsidR="00B91FD1" w:rsidRPr="007117B8" w:rsidRDefault="00B91FD1" w:rsidP="00B91FD1">
      <w:pPr>
        <w:ind w:left="0" w:firstLine="0"/>
        <w:rPr>
          <w:b/>
        </w:rPr>
      </w:pPr>
      <w:r w:rsidRPr="007117B8">
        <w:rPr>
          <w:b/>
        </w:rPr>
        <w:t>1. Adding and Updating Company</w:t>
      </w:r>
      <w:r w:rsidR="007117B8" w:rsidRPr="007117B8">
        <w:rPr>
          <w:b/>
        </w:rPr>
        <w:t xml:space="preserve"> </w:t>
      </w:r>
      <w:r w:rsidRPr="007117B8">
        <w:rPr>
          <w:b/>
        </w:rPr>
        <w:t>Profiles:</w:t>
      </w:r>
    </w:p>
    <w:p w:rsidR="00B91FD1" w:rsidRDefault="00B91FD1" w:rsidP="007117B8">
      <w:pPr>
        <w:pStyle w:val="ListParagraph"/>
        <w:numPr>
          <w:ilvl w:val="0"/>
          <w:numId w:val="22"/>
        </w:numPr>
      </w:pPr>
      <w:r>
        <w:t>Administrators or authorized users can add new companies to the system by creating and updating their profiles.</w:t>
      </w:r>
    </w:p>
    <w:p w:rsidR="00B91FD1" w:rsidRDefault="00B91FD1" w:rsidP="007117B8">
      <w:pPr>
        <w:pStyle w:val="ListParagraph"/>
        <w:numPr>
          <w:ilvl w:val="0"/>
          <w:numId w:val="22"/>
        </w:numPr>
      </w:pPr>
      <w:r>
        <w:t>The company profile typically includes information such as company name, logo, description, industry sector, contact details, and website link.</w:t>
      </w:r>
    </w:p>
    <w:p w:rsidR="00B91FD1" w:rsidRDefault="00B91FD1" w:rsidP="007117B8">
      <w:pPr>
        <w:pStyle w:val="ListParagraph"/>
        <w:numPr>
          <w:ilvl w:val="0"/>
          <w:numId w:val="22"/>
        </w:numPr>
      </w:pPr>
      <w:r>
        <w:t>Users can update existing company profiles to reflect changes in contact information, job openings, or other relevant details.</w:t>
      </w:r>
    </w:p>
    <w:p w:rsidR="00B91FD1" w:rsidRPr="007117B8" w:rsidRDefault="00B91FD1" w:rsidP="00B91FD1">
      <w:pPr>
        <w:ind w:left="0" w:firstLine="0"/>
        <w:rPr>
          <w:b/>
        </w:rPr>
      </w:pPr>
      <w:r w:rsidRPr="007117B8">
        <w:rPr>
          <w:b/>
        </w:rPr>
        <w:t>2.</w:t>
      </w:r>
      <w:r w:rsidR="007117B8" w:rsidRPr="007117B8">
        <w:rPr>
          <w:b/>
        </w:rPr>
        <w:t xml:space="preserve"> </w:t>
      </w:r>
      <w:r w:rsidRPr="007117B8">
        <w:rPr>
          <w:b/>
        </w:rPr>
        <w:t>Posting Job Openings:</w:t>
      </w:r>
    </w:p>
    <w:p w:rsidR="00B91FD1" w:rsidRDefault="00B91FD1" w:rsidP="007117B8">
      <w:pPr>
        <w:pStyle w:val="ListParagraph"/>
        <w:numPr>
          <w:ilvl w:val="0"/>
          <w:numId w:val="23"/>
        </w:numPr>
      </w:pPr>
      <w:r>
        <w:t>Companies with registered profiles can post job openings directly to the system.</w:t>
      </w:r>
    </w:p>
    <w:p w:rsidR="00B91FD1" w:rsidRDefault="00B91FD1" w:rsidP="007117B8">
      <w:pPr>
        <w:pStyle w:val="ListParagraph"/>
        <w:numPr>
          <w:ilvl w:val="0"/>
          <w:numId w:val="23"/>
        </w:numPr>
      </w:pPr>
      <w:r>
        <w:t>They provide detailed job descriptions, requirements, application instructions, and any other relevant information.</w:t>
      </w:r>
    </w:p>
    <w:p w:rsidR="00B91FD1" w:rsidRDefault="00B91FD1" w:rsidP="007117B8">
      <w:pPr>
        <w:pStyle w:val="ListParagraph"/>
        <w:numPr>
          <w:ilvl w:val="0"/>
          <w:numId w:val="23"/>
        </w:numPr>
      </w:pPr>
      <w:r>
        <w:t>Companies may have the option to categorize job openings by department, location, or other criteria for easier organization and search ability.</w:t>
      </w:r>
    </w:p>
    <w:p w:rsidR="00B91FD1" w:rsidRPr="007117B8" w:rsidRDefault="00B91FD1" w:rsidP="00B91FD1">
      <w:pPr>
        <w:ind w:left="0" w:firstLine="0"/>
        <w:rPr>
          <w:b/>
        </w:rPr>
      </w:pPr>
      <w:r w:rsidRPr="007117B8">
        <w:rPr>
          <w:b/>
        </w:rPr>
        <w:t>3.</w:t>
      </w:r>
      <w:r w:rsidR="007117B8" w:rsidRPr="007117B8">
        <w:rPr>
          <w:b/>
        </w:rPr>
        <w:t xml:space="preserve"> </w:t>
      </w:r>
      <w:r w:rsidRPr="007117B8">
        <w:rPr>
          <w:b/>
        </w:rPr>
        <w:t>Managing Application Submissions:</w:t>
      </w:r>
    </w:p>
    <w:p w:rsidR="00B91FD1" w:rsidRDefault="00B91FD1" w:rsidP="007117B8">
      <w:pPr>
        <w:pStyle w:val="ListParagraph"/>
        <w:numPr>
          <w:ilvl w:val="0"/>
          <w:numId w:val="24"/>
        </w:numPr>
      </w:pPr>
      <w:r>
        <w:t>Once job openings are posted, companies can manage incoming application submissions from interested candidates.</w:t>
      </w:r>
    </w:p>
    <w:p w:rsidR="00B91FD1" w:rsidRDefault="00B91FD1" w:rsidP="007117B8">
      <w:pPr>
        <w:pStyle w:val="ListParagraph"/>
        <w:numPr>
          <w:ilvl w:val="0"/>
          <w:numId w:val="24"/>
        </w:numPr>
      </w:pPr>
      <w:r>
        <w:t>The system provides tools for reviewing, sorting, and tracking applications, allowing companies to efficiently manage the recruitment process.</w:t>
      </w:r>
    </w:p>
    <w:p w:rsidR="00B91FD1" w:rsidRDefault="00B91FD1" w:rsidP="007117B8">
      <w:pPr>
        <w:pStyle w:val="ListParagraph"/>
        <w:numPr>
          <w:ilvl w:val="0"/>
          <w:numId w:val="24"/>
        </w:numPr>
      </w:pPr>
      <w:r>
        <w:t>Companies can communicate with applicants, schedule interviews, and make hiring decisions within the system, streamlining the entire hiring workflow.</w:t>
      </w:r>
    </w:p>
    <w:p w:rsidR="007117B8" w:rsidRDefault="007117B8" w:rsidP="00B91FD1">
      <w:pPr>
        <w:ind w:left="0" w:firstLine="0"/>
        <w:rPr>
          <w:b/>
        </w:rPr>
      </w:pPr>
    </w:p>
    <w:p w:rsidR="00B91FD1" w:rsidRPr="007117B8" w:rsidRDefault="00B91FD1" w:rsidP="00B91FD1">
      <w:pPr>
        <w:ind w:left="0" w:firstLine="0"/>
        <w:rPr>
          <w:b/>
        </w:rPr>
      </w:pPr>
      <w:r w:rsidRPr="007117B8">
        <w:rPr>
          <w:b/>
        </w:rPr>
        <w:t>1</w:t>
      </w:r>
      <w:r w:rsidR="007117B8">
        <w:rPr>
          <w:b/>
        </w:rPr>
        <w:t>1</w:t>
      </w:r>
      <w:r w:rsidRPr="007117B8">
        <w:rPr>
          <w:b/>
        </w:rPr>
        <w:t>.</w:t>
      </w:r>
      <w:r w:rsidR="007117B8">
        <w:rPr>
          <w:b/>
        </w:rPr>
        <w:t xml:space="preserve"> </w:t>
      </w:r>
      <w:r w:rsidR="007117B8" w:rsidRPr="007117B8">
        <w:rPr>
          <w:b/>
        </w:rPr>
        <w:t>Conclusion</w:t>
      </w:r>
    </w:p>
    <w:p w:rsidR="00B91FD1" w:rsidRDefault="00B91FD1" w:rsidP="00B91FD1">
      <w:pPr>
        <w:ind w:left="0" w:firstLine="0"/>
      </w:pPr>
      <w:r>
        <w:t xml:space="preserve">The success of any software project hinges on meticulous planning, diligent execution, and rigorous testing to ensure that the final product meets the needs and expectations of its users. Throughout the development lifecycle, various phases, from requirements gathering to deployment and maintenance, demand careful attention to detail and a commitment to quality and excellence. In conclusion, the software development process involves a series of interconnected phases, each with its own set of objectives, tasks, and challenges. </w:t>
      </w:r>
      <w:r w:rsidR="007117B8">
        <w:t>Requirements gathering lay</w:t>
      </w:r>
      <w:r>
        <w:t xml:space="preserve"> the foundation for the project, guiding subsequent decisions and activities. Design and development translate requirements into tangible software solutions, while testing and quality </w:t>
      </w:r>
      <w:r w:rsidR="007117B8">
        <w:t>assurance validates</w:t>
      </w:r>
      <w:r>
        <w:t xml:space="preserve"> the functionality, usability, and performance of the system. Deployment brings the software into production, followed by ongoing maintenance and support to address issues, implement updates, and ensure continued reliability and efficiency.</w:t>
      </w:r>
      <w:r w:rsidR="007117B8">
        <w:t xml:space="preserve"> </w:t>
      </w:r>
      <w:r>
        <w:t>Effective project management, clear communication, and collaboration among cross-functional teams are essential for success. Stakeholder engagement, user feedback, and iterative refinement help drive continuous improvement and innovation. Furthermore, adherence to industry best practices, standards, and regulations, such as security and privacy compliance, is paramount to safeguarding user data and ensuring trust and confidence in the software.</w:t>
      </w:r>
      <w:r w:rsidR="007117B8">
        <w:t xml:space="preserve"> </w:t>
      </w:r>
      <w:r>
        <w:t>In summary, by following a systematic approach, leveraging appropriate methodologies and tools, and prioritizing quality and user experience, software development teams can deliver high-quality, reliable, and user-centric solutions that add tangible value to businesses and end-users alike.</w:t>
      </w:r>
    </w:p>
    <w:p w:rsidR="007117B8" w:rsidRDefault="007117B8" w:rsidP="00B91FD1">
      <w:pPr>
        <w:ind w:left="0" w:firstLine="0"/>
        <w:rPr>
          <w:b/>
        </w:rPr>
      </w:pPr>
      <w:r w:rsidRPr="007117B8">
        <w:rPr>
          <w:b/>
        </w:rPr>
        <w:t>References:</w:t>
      </w:r>
    </w:p>
    <w:p w:rsidR="00516B37" w:rsidRPr="00516B37" w:rsidRDefault="00516B37" w:rsidP="00516B37">
      <w:pPr>
        <w:pStyle w:val="ListParagraph"/>
        <w:numPr>
          <w:ilvl w:val="0"/>
          <w:numId w:val="26"/>
        </w:numPr>
      </w:pPr>
      <w:r w:rsidRPr="00516B37">
        <w:t xml:space="preserve">Attarde, D. V., &amp; Prof. Manmohan, S. (2017, December). Survey on Recommendation System using Data Mining and Clustering Techniques. International Journal for Research in Engineering Application &amp; Management. </w:t>
      </w:r>
    </w:p>
    <w:p w:rsidR="00516B37" w:rsidRPr="00516B37" w:rsidRDefault="00516B37" w:rsidP="00516B37">
      <w:pPr>
        <w:pStyle w:val="ListParagraph"/>
        <w:numPr>
          <w:ilvl w:val="0"/>
          <w:numId w:val="26"/>
        </w:numPr>
      </w:pPr>
      <w:r w:rsidRPr="00516B37">
        <w:t>Beniamin, B. (2017). The Evolution of E-Recruitment: The Introduction of Online Recruiter. In Management and Organization: Concepts, Tools and Applications.</w:t>
      </w:r>
    </w:p>
    <w:p w:rsidR="007117B8" w:rsidRDefault="00516B37" w:rsidP="00516B37">
      <w:pPr>
        <w:pStyle w:val="ListParagraph"/>
        <w:numPr>
          <w:ilvl w:val="0"/>
          <w:numId w:val="26"/>
        </w:numPr>
      </w:pPr>
      <w:r w:rsidRPr="00516B37">
        <w:t>Khushee Singh, B. S. (2017). A Review on Current Trends and Techniques Used in Recommendation</w:t>
      </w:r>
      <w:r w:rsidRPr="00516B37">
        <w:tab/>
        <w:t>Systems. International Journal of Current Trends in Engineering &amp; Research (IJCTER), 116-119.</w:t>
      </w:r>
    </w:p>
    <w:p w:rsidR="00516B37" w:rsidRDefault="00516B37" w:rsidP="00516B37">
      <w:pPr>
        <w:pStyle w:val="ListParagraph"/>
        <w:numPr>
          <w:ilvl w:val="0"/>
          <w:numId w:val="26"/>
        </w:numPr>
      </w:pPr>
      <w:r w:rsidRPr="00516B37">
        <w:lastRenderedPageBreak/>
        <w:t>Guruge, Deepani B., Rajan Kadel, and Sharly J. Halder. 2021. "The State of the Art in Methodologies of Course Recommender Systems—A Review of Recent Research" Data 6, no. 2: 18.</w:t>
      </w:r>
    </w:p>
    <w:p w:rsidR="00084FD0" w:rsidRDefault="00084FD0" w:rsidP="00084FD0">
      <w:pPr>
        <w:pStyle w:val="ListParagraph"/>
        <w:numPr>
          <w:ilvl w:val="0"/>
          <w:numId w:val="26"/>
        </w:numPr>
      </w:pPr>
      <w:r>
        <w:t xml:space="preserve">Kumar, A.; Sharma, A. Alleviating sparsity and scalability issues in collaborative filtering based recommender systems. In Proceedings of the International Conference on Frontiers of Intelligent Computing: Theory and Applications (FICTA); Springer: Berlin/Heidelberg, Germany, 2013; pp. 103–112. </w:t>
      </w:r>
    </w:p>
    <w:p w:rsidR="00084FD0" w:rsidRDefault="00084FD0" w:rsidP="00084FD0">
      <w:pPr>
        <w:pStyle w:val="ListParagraph"/>
        <w:numPr>
          <w:ilvl w:val="0"/>
          <w:numId w:val="26"/>
        </w:numPr>
      </w:pPr>
      <w:r>
        <w:t xml:space="preserve">Singh, P.; Ahuja, S.; Jaitly, V.; Jain, S. A framework to alleviate common problems from recommender system: A case study for technical course recommendation. J. Discret. Math. Sci. Cryptogr. 2020, 23, 451–460. </w:t>
      </w:r>
    </w:p>
    <w:p w:rsidR="00084FD0" w:rsidRDefault="00084FD0" w:rsidP="00084FD0">
      <w:pPr>
        <w:pStyle w:val="ListParagraph"/>
        <w:numPr>
          <w:ilvl w:val="0"/>
          <w:numId w:val="26"/>
        </w:numPr>
      </w:pPr>
      <w:r>
        <w:t xml:space="preserve">Adomavicius, G.; Tuzhilin, A. Toward the next generation of recommender systems: A survey of the state-of-the-art and possible extensions. IEEE Trans. Knowl. Data Eng. 2005, 17, 734–749. </w:t>
      </w:r>
    </w:p>
    <w:p w:rsidR="00516B37" w:rsidRDefault="00084FD0" w:rsidP="00084FD0">
      <w:pPr>
        <w:pStyle w:val="ListParagraph"/>
        <w:numPr>
          <w:ilvl w:val="0"/>
          <w:numId w:val="26"/>
        </w:numPr>
      </w:pPr>
      <w:r>
        <w:t>Farzan, R.; Brusilovsky, P. Encouraging user participation in a course recommender system: An impact on user behavior. Comput. Hum. Behav. 2011, 27, 276–284. Pazzani, M.J.; Billsus, D. Content-based recommendation systems. In The Adaptive Web; Springer: Berlin/Heidelberg, Germany, 2007; pp. 325–341. [Google Scholar]</w:t>
      </w:r>
    </w:p>
    <w:p w:rsidR="00084FD0" w:rsidRPr="00084FD0" w:rsidRDefault="00084FD0" w:rsidP="00084FD0">
      <w:pPr>
        <w:pStyle w:val="ListParagraph"/>
        <w:numPr>
          <w:ilvl w:val="0"/>
          <w:numId w:val="26"/>
        </w:numPr>
      </w:pPr>
      <w:r w:rsidRPr="00084FD0">
        <w:t>Parameswaran, A.G.; Garcia-Molina, H.; Ullman, J.D. Evaluating, combining and generalizing recommendations with prerequisites. In Proceedings of the 19th ACM International Conference on Information and Knowledge Management, Toronto, ON, Canada, 3 June 2010; pp. 919–928</w:t>
      </w:r>
      <w:r>
        <w:t>.</w:t>
      </w:r>
    </w:p>
    <w:p w:rsidR="00084FD0" w:rsidRDefault="00084FD0" w:rsidP="00084FD0">
      <w:pPr>
        <w:pStyle w:val="ListParagraph"/>
        <w:numPr>
          <w:ilvl w:val="0"/>
          <w:numId w:val="26"/>
        </w:numPr>
      </w:pPr>
      <w:r w:rsidRPr="00084FD0">
        <w:t>Pang, Y.; Wang, N.; Zhang, Y.; Jin, Y.; Ji, W.; Tan, W. Prerequisite-related MOOC recommendation on learning path locating. Comput. Soc. Netw. 2019, 6, 1–16. </w:t>
      </w:r>
    </w:p>
    <w:p w:rsidR="00084FD0" w:rsidRDefault="00084FD0" w:rsidP="00084FD0">
      <w:pPr>
        <w:pStyle w:val="ListParagraph"/>
        <w:numPr>
          <w:ilvl w:val="0"/>
          <w:numId w:val="26"/>
        </w:numPr>
      </w:pPr>
      <w:r w:rsidRPr="00084FD0">
        <w:t>Rajkumar, R.; Ganapathy, V. Bio-Inspiring Learning Style Chatbot Inventory Using Brain Computing Interface to Increase the Efficiency of E-Learning. IEEE Access 2020, 8, 67377–67395</w:t>
      </w:r>
    </w:p>
    <w:p w:rsidR="00084FD0" w:rsidRPr="00084FD0" w:rsidRDefault="00084FD0" w:rsidP="00084FD0">
      <w:pPr>
        <w:pStyle w:val="ListParagraph"/>
        <w:numPr>
          <w:ilvl w:val="0"/>
          <w:numId w:val="26"/>
        </w:numPr>
      </w:pPr>
      <w:r w:rsidRPr="00084FD0">
        <w:t>Neamah, A.A.; El-Ameer, A.S. Design and Evaluation of a Course Recommender System Using Content-Based Approach. In Proceedings of the 2018 International Conference on Advanced Science and Engineering (ICOASE), Duhok, Iraq, 9–11 October 2018; pp. 1–6</w:t>
      </w:r>
      <w:r>
        <w:t>.</w:t>
      </w:r>
    </w:p>
    <w:p w:rsidR="00084FD0" w:rsidRPr="00516B37" w:rsidRDefault="00084FD0" w:rsidP="00084FD0">
      <w:pPr>
        <w:pStyle w:val="ListParagraph"/>
        <w:ind w:firstLine="0"/>
      </w:pPr>
    </w:p>
    <w:sectPr w:rsidR="00084FD0" w:rsidRPr="00516B37" w:rsidSect="00A7633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51B0"/>
    <w:multiLevelType w:val="multilevel"/>
    <w:tmpl w:val="3084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C49D7"/>
    <w:multiLevelType w:val="hybridMultilevel"/>
    <w:tmpl w:val="09CA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DF3"/>
    <w:multiLevelType w:val="hybridMultilevel"/>
    <w:tmpl w:val="774AEC9E"/>
    <w:lvl w:ilvl="0" w:tplc="F738C620">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5569"/>
    <w:multiLevelType w:val="hybridMultilevel"/>
    <w:tmpl w:val="E01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36D87"/>
    <w:multiLevelType w:val="hybridMultilevel"/>
    <w:tmpl w:val="2E24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F6E20"/>
    <w:multiLevelType w:val="hybridMultilevel"/>
    <w:tmpl w:val="277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D4918"/>
    <w:multiLevelType w:val="hybridMultilevel"/>
    <w:tmpl w:val="AC2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7392C"/>
    <w:multiLevelType w:val="hybridMultilevel"/>
    <w:tmpl w:val="F44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C11A35"/>
    <w:multiLevelType w:val="hybridMultilevel"/>
    <w:tmpl w:val="1E9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703B3"/>
    <w:multiLevelType w:val="hybridMultilevel"/>
    <w:tmpl w:val="4974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E62CB"/>
    <w:multiLevelType w:val="hybridMultilevel"/>
    <w:tmpl w:val="7D4A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F7A79"/>
    <w:multiLevelType w:val="hybridMultilevel"/>
    <w:tmpl w:val="AF34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A0707"/>
    <w:multiLevelType w:val="hybridMultilevel"/>
    <w:tmpl w:val="A382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D1573"/>
    <w:multiLevelType w:val="hybridMultilevel"/>
    <w:tmpl w:val="DD3CDF6A"/>
    <w:lvl w:ilvl="0" w:tplc="87B227B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47092E"/>
    <w:multiLevelType w:val="hybridMultilevel"/>
    <w:tmpl w:val="D1C4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513B3"/>
    <w:multiLevelType w:val="hybridMultilevel"/>
    <w:tmpl w:val="C84A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9D5C92"/>
    <w:multiLevelType w:val="hybridMultilevel"/>
    <w:tmpl w:val="3FF2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524B1"/>
    <w:multiLevelType w:val="multilevel"/>
    <w:tmpl w:val="8A729D38"/>
    <w:lvl w:ilvl="0">
      <w:start w:val="1"/>
      <w:numFmt w:val="decimal"/>
      <w:lvlText w:val="%1"/>
      <w:lvlJc w:val="left"/>
      <w:pPr>
        <w:ind w:left="630" w:hanging="630"/>
      </w:pPr>
      <w:rPr>
        <w:rFonts w:eastAsiaTheme="majorEastAsia" w:hint="default"/>
        <w:b/>
        <w:color w:val="auto"/>
      </w:rPr>
    </w:lvl>
    <w:lvl w:ilvl="1">
      <w:start w:val="1"/>
      <w:numFmt w:val="decimal"/>
      <w:lvlText w:val="%1.%2"/>
      <w:lvlJc w:val="left"/>
      <w:pPr>
        <w:ind w:left="630" w:hanging="630"/>
      </w:pPr>
      <w:rPr>
        <w:rFonts w:eastAsiaTheme="majorEastAsia" w:hint="default"/>
        <w:b/>
        <w:color w:val="auto"/>
      </w:rPr>
    </w:lvl>
    <w:lvl w:ilvl="2">
      <w:start w:val="1"/>
      <w:numFmt w:val="decimal"/>
      <w:lvlText w:val="%1.%2.%3"/>
      <w:lvlJc w:val="left"/>
      <w:pPr>
        <w:ind w:left="720" w:hanging="720"/>
      </w:pPr>
      <w:rPr>
        <w:rFonts w:eastAsiaTheme="majorEastAsia" w:hint="default"/>
        <w:b/>
        <w:color w:val="auto"/>
      </w:rPr>
    </w:lvl>
    <w:lvl w:ilvl="3">
      <w:start w:val="1"/>
      <w:numFmt w:val="decimal"/>
      <w:lvlText w:val="%1.%2.%3.%4"/>
      <w:lvlJc w:val="left"/>
      <w:pPr>
        <w:ind w:left="720" w:hanging="720"/>
      </w:pPr>
      <w:rPr>
        <w:rFonts w:eastAsiaTheme="majorEastAsia" w:hint="default"/>
        <w:b/>
        <w:color w:val="auto"/>
      </w:rPr>
    </w:lvl>
    <w:lvl w:ilvl="4">
      <w:start w:val="1"/>
      <w:numFmt w:val="decimal"/>
      <w:lvlText w:val="%1.%2.%3.%4.%5"/>
      <w:lvlJc w:val="left"/>
      <w:pPr>
        <w:ind w:left="1080" w:hanging="1080"/>
      </w:pPr>
      <w:rPr>
        <w:rFonts w:eastAsiaTheme="majorEastAsia" w:hint="default"/>
        <w:b/>
        <w:color w:val="auto"/>
      </w:rPr>
    </w:lvl>
    <w:lvl w:ilvl="5">
      <w:start w:val="1"/>
      <w:numFmt w:val="decimal"/>
      <w:lvlText w:val="%1.%2.%3.%4.%5.%6"/>
      <w:lvlJc w:val="left"/>
      <w:pPr>
        <w:ind w:left="1080" w:hanging="1080"/>
      </w:pPr>
      <w:rPr>
        <w:rFonts w:eastAsiaTheme="majorEastAsia" w:hint="default"/>
        <w:b/>
        <w:color w:val="auto"/>
      </w:rPr>
    </w:lvl>
    <w:lvl w:ilvl="6">
      <w:start w:val="1"/>
      <w:numFmt w:val="decimal"/>
      <w:lvlText w:val="%1.%2.%3.%4.%5.%6.%7"/>
      <w:lvlJc w:val="left"/>
      <w:pPr>
        <w:ind w:left="1440" w:hanging="1440"/>
      </w:pPr>
      <w:rPr>
        <w:rFonts w:eastAsiaTheme="majorEastAsia" w:hint="default"/>
        <w:b/>
        <w:color w:val="auto"/>
      </w:rPr>
    </w:lvl>
    <w:lvl w:ilvl="7">
      <w:start w:val="1"/>
      <w:numFmt w:val="decimal"/>
      <w:lvlText w:val="%1.%2.%3.%4.%5.%6.%7.%8"/>
      <w:lvlJc w:val="left"/>
      <w:pPr>
        <w:ind w:left="1440" w:hanging="1440"/>
      </w:pPr>
      <w:rPr>
        <w:rFonts w:eastAsiaTheme="majorEastAsia" w:hint="default"/>
        <w:b/>
        <w:color w:val="auto"/>
      </w:rPr>
    </w:lvl>
    <w:lvl w:ilvl="8">
      <w:start w:val="1"/>
      <w:numFmt w:val="decimal"/>
      <w:lvlText w:val="%1.%2.%3.%4.%5.%6.%7.%8.%9"/>
      <w:lvlJc w:val="left"/>
      <w:pPr>
        <w:ind w:left="1800" w:hanging="1800"/>
      </w:pPr>
      <w:rPr>
        <w:rFonts w:eastAsiaTheme="majorEastAsia" w:hint="default"/>
        <w:b/>
        <w:color w:val="auto"/>
      </w:rPr>
    </w:lvl>
  </w:abstractNum>
  <w:abstractNum w:abstractNumId="18">
    <w:nsid w:val="543000F7"/>
    <w:multiLevelType w:val="hybridMultilevel"/>
    <w:tmpl w:val="60B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61430B"/>
    <w:multiLevelType w:val="hybridMultilevel"/>
    <w:tmpl w:val="8348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5308C"/>
    <w:multiLevelType w:val="hybridMultilevel"/>
    <w:tmpl w:val="522C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497001"/>
    <w:multiLevelType w:val="hybridMultilevel"/>
    <w:tmpl w:val="6AE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F7009A"/>
    <w:multiLevelType w:val="hybridMultilevel"/>
    <w:tmpl w:val="840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51D27"/>
    <w:multiLevelType w:val="hybridMultilevel"/>
    <w:tmpl w:val="5F98C778"/>
    <w:lvl w:ilvl="0" w:tplc="01B6FE2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E7AED"/>
    <w:multiLevelType w:val="hybridMultilevel"/>
    <w:tmpl w:val="558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814A8A"/>
    <w:multiLevelType w:val="hybridMultilevel"/>
    <w:tmpl w:val="1D5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194C3F"/>
    <w:multiLevelType w:val="hybridMultilevel"/>
    <w:tmpl w:val="C8C00220"/>
    <w:lvl w:ilvl="0" w:tplc="F738C62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5"/>
  </w:num>
  <w:num w:numId="3">
    <w:abstractNumId w:val="19"/>
  </w:num>
  <w:num w:numId="4">
    <w:abstractNumId w:val="23"/>
  </w:num>
  <w:num w:numId="5">
    <w:abstractNumId w:val="12"/>
  </w:num>
  <w:num w:numId="6">
    <w:abstractNumId w:val="2"/>
  </w:num>
  <w:num w:numId="7">
    <w:abstractNumId w:val="8"/>
  </w:num>
  <w:num w:numId="8">
    <w:abstractNumId w:val="3"/>
  </w:num>
  <w:num w:numId="9">
    <w:abstractNumId w:val="10"/>
  </w:num>
  <w:num w:numId="10">
    <w:abstractNumId w:val="6"/>
  </w:num>
  <w:num w:numId="11">
    <w:abstractNumId w:val="24"/>
  </w:num>
  <w:num w:numId="12">
    <w:abstractNumId w:val="4"/>
  </w:num>
  <w:num w:numId="13">
    <w:abstractNumId w:val="18"/>
  </w:num>
  <w:num w:numId="14">
    <w:abstractNumId w:val="21"/>
  </w:num>
  <w:num w:numId="15">
    <w:abstractNumId w:val="16"/>
  </w:num>
  <w:num w:numId="16">
    <w:abstractNumId w:val="15"/>
  </w:num>
  <w:num w:numId="17">
    <w:abstractNumId w:val="20"/>
  </w:num>
  <w:num w:numId="18">
    <w:abstractNumId w:val="7"/>
  </w:num>
  <w:num w:numId="19">
    <w:abstractNumId w:val="5"/>
  </w:num>
  <w:num w:numId="20">
    <w:abstractNumId w:val="9"/>
  </w:num>
  <w:num w:numId="21">
    <w:abstractNumId w:val="14"/>
  </w:num>
  <w:num w:numId="22">
    <w:abstractNumId w:val="22"/>
  </w:num>
  <w:num w:numId="23">
    <w:abstractNumId w:val="1"/>
  </w:num>
  <w:num w:numId="24">
    <w:abstractNumId w:val="11"/>
  </w:num>
  <w:num w:numId="25">
    <w:abstractNumId w:val="26"/>
  </w:num>
  <w:num w:numId="26">
    <w:abstractNumId w:val="13"/>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716A58"/>
    <w:rsid w:val="00084FD0"/>
    <w:rsid w:val="000E6FB1"/>
    <w:rsid w:val="00107724"/>
    <w:rsid w:val="001A5E03"/>
    <w:rsid w:val="002B00BB"/>
    <w:rsid w:val="003573E3"/>
    <w:rsid w:val="00516B37"/>
    <w:rsid w:val="006C799A"/>
    <w:rsid w:val="007117B8"/>
    <w:rsid w:val="00716A58"/>
    <w:rsid w:val="007523C7"/>
    <w:rsid w:val="00802395"/>
    <w:rsid w:val="00860C45"/>
    <w:rsid w:val="00996A6A"/>
    <w:rsid w:val="009D3821"/>
    <w:rsid w:val="00A35AE5"/>
    <w:rsid w:val="00A76336"/>
    <w:rsid w:val="00B91FD1"/>
    <w:rsid w:val="00B92EA1"/>
    <w:rsid w:val="00BE63AE"/>
    <w:rsid w:val="00BF40C3"/>
    <w:rsid w:val="00CA14D7"/>
    <w:rsid w:val="00D17A41"/>
    <w:rsid w:val="00D70C1C"/>
    <w:rsid w:val="00DF5113"/>
    <w:rsid w:val="00ED4C4F"/>
    <w:rsid w:val="00F21F60"/>
    <w:rsid w:val="00F44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36"/>
    <w:pPr>
      <w:spacing w:after="8" w:line="383" w:lineRule="auto"/>
      <w:ind w:left="1210" w:hanging="37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60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60C45"/>
    <w:pPr>
      <w:spacing w:after="0" w:line="240" w:lineRule="auto"/>
      <w:ind w:left="1210" w:hanging="370"/>
      <w:jc w:val="both"/>
    </w:pPr>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860C45"/>
    <w:pPr>
      <w:numPr>
        <w:ilvl w:val="1"/>
      </w:numPr>
      <w:ind w:left="1210" w:hanging="37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60C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21F60"/>
    <w:pPr>
      <w:ind w:left="720"/>
      <w:contextualSpacing/>
    </w:pPr>
  </w:style>
  <w:style w:type="character" w:styleId="Hyperlink">
    <w:name w:val="Hyperlink"/>
    <w:basedOn w:val="DefaultParagraphFont"/>
    <w:uiPriority w:val="99"/>
    <w:semiHidden/>
    <w:unhideWhenUsed/>
    <w:rsid w:val="00084FD0"/>
    <w:rPr>
      <w:color w:val="0000FF"/>
      <w:u w:val="single"/>
    </w:rPr>
  </w:style>
  <w:style w:type="character" w:customStyle="1" w:styleId="html-italic">
    <w:name w:val="html-italic"/>
    <w:basedOn w:val="DefaultParagraphFont"/>
    <w:rsid w:val="00084FD0"/>
  </w:style>
</w:styles>
</file>

<file path=word/webSettings.xml><?xml version="1.0" encoding="utf-8"?>
<w:webSettings xmlns:r="http://schemas.openxmlformats.org/officeDocument/2006/relationships" xmlns:w="http://schemas.openxmlformats.org/wordprocessingml/2006/main">
  <w:divs>
    <w:div w:id="108087107">
      <w:bodyDiv w:val="1"/>
      <w:marLeft w:val="0"/>
      <w:marRight w:val="0"/>
      <w:marTop w:val="0"/>
      <w:marBottom w:val="0"/>
      <w:divBdr>
        <w:top w:val="none" w:sz="0" w:space="0" w:color="auto"/>
        <w:left w:val="none" w:sz="0" w:space="0" w:color="auto"/>
        <w:bottom w:val="none" w:sz="0" w:space="0" w:color="auto"/>
        <w:right w:val="none" w:sz="0" w:space="0" w:color="auto"/>
      </w:divBdr>
    </w:div>
    <w:div w:id="347145622">
      <w:bodyDiv w:val="1"/>
      <w:marLeft w:val="0"/>
      <w:marRight w:val="0"/>
      <w:marTop w:val="0"/>
      <w:marBottom w:val="0"/>
      <w:divBdr>
        <w:top w:val="none" w:sz="0" w:space="0" w:color="auto"/>
        <w:left w:val="none" w:sz="0" w:space="0" w:color="auto"/>
        <w:bottom w:val="none" w:sz="0" w:space="0" w:color="auto"/>
        <w:right w:val="none" w:sz="0" w:space="0" w:color="auto"/>
      </w:divBdr>
    </w:div>
    <w:div w:id="441341550">
      <w:bodyDiv w:val="1"/>
      <w:marLeft w:val="0"/>
      <w:marRight w:val="0"/>
      <w:marTop w:val="0"/>
      <w:marBottom w:val="0"/>
      <w:divBdr>
        <w:top w:val="none" w:sz="0" w:space="0" w:color="auto"/>
        <w:left w:val="none" w:sz="0" w:space="0" w:color="auto"/>
        <w:bottom w:val="none" w:sz="0" w:space="0" w:color="auto"/>
        <w:right w:val="none" w:sz="0" w:space="0" w:color="auto"/>
      </w:divBdr>
    </w:div>
    <w:div w:id="11628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15</Pages>
  <Words>4809</Words>
  <Characters>27415</Characters>
  <Application>Microsoft Office Word</Application>
  <DocSecurity>0</DocSecurity>
  <Lines>228</Lines>
  <Paragraphs>64</Paragraphs>
  <ScaleCrop>false</ScaleCrop>
  <Company/>
  <LinksUpToDate>false</LinksUpToDate>
  <CharactersWithSpaces>32160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PSV1</dc:creator>
  <cp:lastModifiedBy>PSV1</cp:lastModifiedBy>
  <cp:revision>51</cp:revision>
  <dcterms:created xsi:type="dcterms:W3CDTF">2024-05-11T04:40:00Z</dcterms:created>
  <dcterms:modified xsi:type="dcterms:W3CDTF">2024-05-11T06:07:00Z</dcterms:modified>
</cp:coreProperties>
</file>