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F30" w:rsidRDefault="00A6305C" w:rsidP="00A6305C">
      <w:pPr>
        <w:spacing w:after="0" w:line="240" w:lineRule="auto"/>
        <w:jc w:val="center"/>
        <w:rPr>
          <w:rFonts w:ascii="Times New Roman" w:eastAsia="Times New Roman" w:hAnsi="Times New Roman" w:cs="Times New Roman"/>
          <w:b/>
          <w:color w:val="000000"/>
          <w:sz w:val="36"/>
          <w:szCs w:val="24"/>
          <w:lang w:eastAsia="en-IN"/>
        </w:rPr>
      </w:pPr>
      <w:r w:rsidRPr="00043FF9">
        <w:rPr>
          <w:rFonts w:ascii="Times New Roman" w:eastAsia="Times New Roman" w:hAnsi="Times New Roman" w:cs="Times New Roman"/>
          <w:b/>
          <w:color w:val="000000"/>
          <w:sz w:val="36"/>
          <w:szCs w:val="24"/>
          <w:lang w:eastAsia="en-IN"/>
        </w:rPr>
        <w:t>Financial Technology (Fintech) and Banking Industry Transformation: A Symbiotic Evolution into the Digital Era</w:t>
      </w:r>
    </w:p>
    <w:p w:rsidR="00043FF9" w:rsidRPr="00043FF9" w:rsidRDefault="00043FF9" w:rsidP="00A6305C">
      <w:pPr>
        <w:spacing w:after="0" w:line="240" w:lineRule="auto"/>
        <w:jc w:val="center"/>
        <w:rPr>
          <w:rFonts w:ascii="Times New Roman" w:eastAsia="Times New Roman" w:hAnsi="Times New Roman" w:cs="Times New Roman"/>
          <w:b/>
          <w:color w:val="000000"/>
          <w:sz w:val="36"/>
          <w:szCs w:val="24"/>
          <w:lang w:eastAsia="en-IN"/>
        </w:rPr>
      </w:pPr>
    </w:p>
    <w:p w:rsidR="006F4976" w:rsidRDefault="006F4976" w:rsidP="006F4976">
      <w:pPr>
        <w:spacing w:after="0" w:line="240" w:lineRule="auto"/>
        <w:rPr>
          <w:rFonts w:ascii="Times New Roman" w:eastAsia="Times New Roman" w:hAnsi="Times New Roman" w:cs="Times New Roman"/>
          <w:b/>
          <w:color w:val="000000"/>
          <w:sz w:val="24"/>
          <w:szCs w:val="24"/>
          <w:lang w:eastAsia="en-IN"/>
        </w:rPr>
      </w:pPr>
      <w:r w:rsidRPr="006F4976">
        <w:rPr>
          <w:rFonts w:ascii="Times New Roman" w:eastAsia="Times New Roman" w:hAnsi="Times New Roman" w:cs="Times New Roman"/>
          <w:b/>
          <w:color w:val="000000"/>
          <w:sz w:val="24"/>
          <w:szCs w:val="24"/>
          <w:lang w:eastAsia="en-IN"/>
        </w:rPr>
        <w:t xml:space="preserve">Author </w:t>
      </w:r>
    </w:p>
    <w:p w:rsidR="00043FF9" w:rsidRDefault="00043FF9" w:rsidP="006F4976">
      <w:pPr>
        <w:spacing w:after="0" w:line="240" w:lineRule="auto"/>
        <w:rPr>
          <w:rFonts w:ascii="Times New Roman" w:hAnsi="Times New Roman" w:cs="Times New Roman"/>
          <w:color w:val="1F1F1F"/>
          <w:sz w:val="24"/>
          <w:szCs w:val="24"/>
        </w:rPr>
      </w:pPr>
      <w:r w:rsidRPr="006F4976">
        <w:rPr>
          <w:rFonts w:ascii="Times New Roman" w:hAnsi="Times New Roman" w:cs="Times New Roman"/>
          <w:color w:val="1F1F1F"/>
          <w:sz w:val="24"/>
          <w:szCs w:val="24"/>
        </w:rPr>
        <w:t xml:space="preserve">NALABOTHU RAVITEJA </w:t>
      </w:r>
    </w:p>
    <w:p w:rsidR="00043FF9" w:rsidRDefault="00043FF9" w:rsidP="006F4976">
      <w:pPr>
        <w:spacing w:after="0" w:line="240" w:lineRule="auto"/>
        <w:rPr>
          <w:rFonts w:ascii="Times New Roman" w:hAnsi="Times New Roman" w:cs="Times New Roman"/>
          <w:color w:val="1F1F1F"/>
          <w:sz w:val="24"/>
          <w:szCs w:val="24"/>
        </w:rPr>
      </w:pPr>
      <w:proofErr w:type="spellStart"/>
      <w:proofErr w:type="gramStart"/>
      <w:r w:rsidRPr="006F4976">
        <w:rPr>
          <w:rFonts w:ascii="Times New Roman" w:hAnsi="Times New Roman" w:cs="Times New Roman"/>
          <w:color w:val="1F1F1F"/>
          <w:sz w:val="24"/>
          <w:szCs w:val="24"/>
        </w:rPr>
        <w:t>B.Tech</w:t>
      </w:r>
      <w:proofErr w:type="spellEnd"/>
      <w:proofErr w:type="gramEnd"/>
      <w:r w:rsidRPr="006F4976">
        <w:rPr>
          <w:rFonts w:ascii="Times New Roman" w:hAnsi="Times New Roman" w:cs="Times New Roman"/>
          <w:color w:val="1F1F1F"/>
          <w:sz w:val="24"/>
          <w:szCs w:val="24"/>
        </w:rPr>
        <w:t xml:space="preserve"> Information Technology and Engineering </w:t>
      </w:r>
    </w:p>
    <w:p w:rsidR="006F4976" w:rsidRPr="006F4976" w:rsidRDefault="00043FF9" w:rsidP="006F497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n</w:t>
      </w:r>
      <w:r w:rsidR="006F4976" w:rsidRPr="006F4976">
        <w:rPr>
          <w:rFonts w:ascii="Times New Roman" w:eastAsia="Times New Roman" w:hAnsi="Times New Roman" w:cs="Times New Roman"/>
          <w:color w:val="000000"/>
          <w:sz w:val="24"/>
          <w:szCs w:val="24"/>
          <w:lang w:eastAsia="en-IN"/>
        </w:rPr>
        <w:t>alabothuraviteja2@Gmail.Com</w:t>
      </w:r>
    </w:p>
    <w:p w:rsidR="00AE3BCE" w:rsidRDefault="00AE3BCE" w:rsidP="00AE3BCE">
      <w:pPr>
        <w:spacing w:after="0" w:line="240" w:lineRule="auto"/>
        <w:jc w:val="both"/>
        <w:rPr>
          <w:rFonts w:ascii="Times New Roman" w:eastAsia="Times New Roman" w:hAnsi="Times New Roman" w:cs="Times New Roman"/>
          <w:color w:val="000000"/>
          <w:sz w:val="24"/>
          <w:szCs w:val="24"/>
          <w:lang w:eastAsia="en-IN"/>
        </w:rPr>
      </w:pPr>
    </w:p>
    <w:p w:rsidR="008F0E11"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b/>
          <w:color w:val="000000"/>
          <w:sz w:val="24"/>
          <w:szCs w:val="24"/>
          <w:lang w:eastAsia="en-IN"/>
        </w:rPr>
        <w:t>Abstract:</w:t>
      </w:r>
      <w:r>
        <w:rPr>
          <w:rFonts w:ascii="Times New Roman" w:eastAsia="Times New Roman" w:hAnsi="Times New Roman" w:cs="Times New Roman"/>
          <w:color w:val="000000"/>
          <w:sz w:val="24"/>
          <w:szCs w:val="24"/>
          <w:lang w:eastAsia="en-IN"/>
        </w:rPr>
        <w:t xml:space="preserve"> </w:t>
      </w:r>
    </w:p>
    <w:p w:rsidR="00AE3BCE" w:rsidRPr="00AE3BCE"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color w:val="000000"/>
          <w:sz w:val="24"/>
          <w:szCs w:val="24"/>
          <w:lang w:eastAsia="en-IN"/>
        </w:rPr>
        <w:t>This study navigates the dynamic landscape of Financial Technology (Fintech) and its transformative impact on the banking industry, elucidating the symbiotic evolution that characterizes this intersection. Fintech, as the fusion of cutting-edge technologies with financial services, signifies a revolutionary leap, fundamentally reshaping the financial landscape. From ubiquitous mobile banking applications to the advent of blockchain, AI-driven analytics, and cryptocurrencies, Fintech embodies a spectrum of innovations redefining traditional banking norms.</w:t>
      </w:r>
    </w:p>
    <w:p w:rsidR="00AE3BCE"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color w:val="000000"/>
          <w:sz w:val="24"/>
          <w:szCs w:val="24"/>
          <w:lang w:eastAsia="en-IN"/>
        </w:rPr>
        <w:t xml:space="preserve">The symbiosis between Fintech and banking drives a profound transformation, compelling traditional institutions to embrace digital strategies for competitiveness. Open Banking initiatives foster collaboration, blurring the lines between established banks and nimble Fintech </w:t>
      </w:r>
      <w:proofErr w:type="spellStart"/>
      <w:r w:rsidRPr="00AE3BCE">
        <w:rPr>
          <w:rFonts w:ascii="Times New Roman" w:eastAsia="Times New Roman" w:hAnsi="Times New Roman" w:cs="Times New Roman"/>
          <w:color w:val="000000"/>
          <w:sz w:val="24"/>
          <w:szCs w:val="24"/>
          <w:lang w:eastAsia="en-IN"/>
        </w:rPr>
        <w:t>startups</w:t>
      </w:r>
      <w:proofErr w:type="spellEnd"/>
      <w:r w:rsidRPr="00AE3BCE">
        <w:rPr>
          <w:rFonts w:ascii="Times New Roman" w:eastAsia="Times New Roman" w:hAnsi="Times New Roman" w:cs="Times New Roman"/>
          <w:color w:val="000000"/>
          <w:sz w:val="24"/>
          <w:szCs w:val="24"/>
          <w:lang w:eastAsia="en-IN"/>
        </w:rPr>
        <w:t xml:space="preserve">. This exploration delves into the intricate layers of this relationship, </w:t>
      </w:r>
      <w:proofErr w:type="spellStart"/>
      <w:r w:rsidRPr="00AE3BCE">
        <w:rPr>
          <w:rFonts w:ascii="Times New Roman" w:eastAsia="Times New Roman" w:hAnsi="Times New Roman" w:cs="Times New Roman"/>
          <w:color w:val="000000"/>
          <w:sz w:val="24"/>
          <w:szCs w:val="24"/>
          <w:lang w:eastAsia="en-IN"/>
        </w:rPr>
        <w:t>unraveling</w:t>
      </w:r>
      <w:proofErr w:type="spellEnd"/>
      <w:r w:rsidRPr="00AE3BCE">
        <w:rPr>
          <w:rFonts w:ascii="Times New Roman" w:eastAsia="Times New Roman" w:hAnsi="Times New Roman" w:cs="Times New Roman"/>
          <w:color w:val="000000"/>
          <w:sz w:val="24"/>
          <w:szCs w:val="24"/>
          <w:lang w:eastAsia="en-IN"/>
        </w:rPr>
        <w:t xml:space="preserve"> the evolution, challenges, and future trends shaping the financial ecosystem.</w:t>
      </w:r>
    </w:p>
    <w:p w:rsidR="00AE3BCE" w:rsidRPr="00AE3BCE" w:rsidRDefault="00AE3BCE" w:rsidP="00AE3BCE">
      <w:pPr>
        <w:spacing w:after="0" w:line="240" w:lineRule="auto"/>
        <w:jc w:val="both"/>
        <w:rPr>
          <w:rFonts w:ascii="Times New Roman" w:eastAsia="Times New Roman" w:hAnsi="Times New Roman" w:cs="Times New Roman"/>
          <w:color w:val="000000"/>
          <w:sz w:val="24"/>
          <w:szCs w:val="24"/>
          <w:lang w:eastAsia="en-IN"/>
        </w:rPr>
      </w:pPr>
      <w:r w:rsidRPr="00AE3BCE">
        <w:rPr>
          <w:rFonts w:ascii="Times New Roman" w:eastAsia="Times New Roman" w:hAnsi="Times New Roman" w:cs="Times New Roman"/>
          <w:b/>
          <w:color w:val="000000"/>
          <w:sz w:val="24"/>
          <w:szCs w:val="24"/>
          <w:lang w:eastAsia="en-IN"/>
        </w:rPr>
        <w:t xml:space="preserve">Keywords: </w:t>
      </w:r>
      <w:r w:rsidRPr="00AE3BCE">
        <w:rPr>
          <w:rFonts w:ascii="Times New Roman" w:eastAsia="Times New Roman" w:hAnsi="Times New Roman" w:cs="Times New Roman"/>
          <w:color w:val="000000"/>
          <w:sz w:val="24"/>
          <w:szCs w:val="24"/>
          <w:lang w:eastAsia="en-IN"/>
        </w:rPr>
        <w:t>Fintech Integration, Banking Transformation, Digital Financial Services, Open Banking Initiatives, Symbiotic Evolution</w:t>
      </w:r>
    </w:p>
    <w:p w:rsidR="00C23329" w:rsidRPr="009647EA" w:rsidRDefault="00C23329"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b/>
          <w:color w:val="000000"/>
          <w:sz w:val="24"/>
          <w:szCs w:val="24"/>
          <w:lang w:eastAsia="en-IN"/>
        </w:rPr>
      </w:pPr>
      <w:r w:rsidRPr="009647EA">
        <w:rPr>
          <w:rFonts w:ascii="Times New Roman" w:eastAsia="Times New Roman" w:hAnsi="Times New Roman" w:cs="Times New Roman"/>
          <w:b/>
          <w:color w:val="000000"/>
          <w:sz w:val="24"/>
          <w:szCs w:val="24"/>
          <w:lang w:eastAsia="en-IN"/>
        </w:rPr>
        <w:t>Introduction:</w:t>
      </w:r>
      <w:bookmarkStart w:id="0" w:name="_GoBack"/>
      <w:bookmarkEnd w:id="0"/>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t>Financial Technology, colloquially known as Fintech, stands as the technological beacon illuminating the corridors of the financial world, heralding an era of unparalleled innovation and efficiency. At its core, Fintech represents the seamless convergence of cutting-edge technologies with traditional financial services, redefining how individuals and businesses engage with their finances. This transformative wave encapsulates a diverse spectrum of applications, spanning from the convenience of mobile banking and frictionless payment solutions to the sophisticated realms of artificial intelligence (AI) and the decentralized ledger technology of blockchain.</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t>In an ever-evolving digital landscape, Fintech emerges as a dynamic force, challenging conventional norms and shaping the future of the financial industry. Its genesis can be traced back to the convergence of finance and technology, accelerated by the rapid advancement of the internet. The evolution of Fintech is not merely an incremental progression but a revolutionary leap, fundamentally altering the way financial services are conceptualized, delivered, and experienced.</w:t>
      </w:r>
      <w:r w:rsidR="00043FF9">
        <w:rPr>
          <w:rFonts w:ascii="Times New Roman" w:eastAsia="Times New Roman" w:hAnsi="Times New Roman" w:cs="Times New Roman"/>
          <w:color w:val="000000"/>
          <w:sz w:val="24"/>
          <w:szCs w:val="24"/>
          <w:lang w:eastAsia="en-IN"/>
        </w:rPr>
        <w:t xml:space="preserve"> </w:t>
      </w:r>
      <w:r w:rsidRPr="009647EA">
        <w:rPr>
          <w:rFonts w:ascii="Times New Roman" w:eastAsia="Times New Roman" w:hAnsi="Times New Roman" w:cs="Times New Roman"/>
          <w:color w:val="000000"/>
          <w:sz w:val="24"/>
          <w:szCs w:val="24"/>
          <w:lang w:eastAsia="en-IN"/>
        </w:rPr>
        <w:t>The broad scope of Fintech encapsulates an array of innovations that promise to redefine the traditional contours of banking and financial services. Mobile banking applications have become ubiquitous, offering users unprecedented access and control over their financial portfolios at their fingertips. Meanwhile, the advent of blockchain technology and cryptocurrencies introduces novel approaches to transactions, underpinned by decentralization, security, and transparency.</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t>AI, another cornerstone of Fintech, weaves intelligence into financial processes, offering predictive analytics, automated customer support, and enhanced risk management. The amalgamation of these technologies not only enhances operational efficiency but also ushers in a new era of customer-centric financial services.</w:t>
      </w:r>
      <w:r w:rsidR="00043FF9">
        <w:rPr>
          <w:rFonts w:ascii="Times New Roman" w:eastAsia="Times New Roman" w:hAnsi="Times New Roman" w:cs="Times New Roman"/>
          <w:color w:val="000000"/>
          <w:sz w:val="24"/>
          <w:szCs w:val="24"/>
          <w:lang w:eastAsia="en-IN"/>
        </w:rPr>
        <w:t xml:space="preserve"> </w:t>
      </w:r>
      <w:r w:rsidRPr="009647EA">
        <w:rPr>
          <w:rFonts w:ascii="Times New Roman" w:eastAsia="Times New Roman" w:hAnsi="Times New Roman" w:cs="Times New Roman"/>
          <w:color w:val="000000"/>
          <w:sz w:val="24"/>
          <w:szCs w:val="24"/>
          <w:lang w:eastAsia="en-IN"/>
        </w:rPr>
        <w:t xml:space="preserve">As Fintech continues to disrupt and innovate, the financial industry undergoes a profound transformation. Traditional banking models are </w:t>
      </w:r>
      <w:proofErr w:type="spellStart"/>
      <w:r w:rsidRPr="009647EA">
        <w:rPr>
          <w:rFonts w:ascii="Times New Roman" w:eastAsia="Times New Roman" w:hAnsi="Times New Roman" w:cs="Times New Roman"/>
          <w:color w:val="000000"/>
          <w:sz w:val="24"/>
          <w:szCs w:val="24"/>
          <w:lang w:eastAsia="en-IN"/>
        </w:rPr>
        <w:t>reevaluated</w:t>
      </w:r>
      <w:proofErr w:type="spellEnd"/>
      <w:r w:rsidRPr="009647EA">
        <w:rPr>
          <w:rFonts w:ascii="Times New Roman" w:eastAsia="Times New Roman" w:hAnsi="Times New Roman" w:cs="Times New Roman"/>
          <w:color w:val="000000"/>
          <w:sz w:val="24"/>
          <w:szCs w:val="24"/>
          <w:lang w:eastAsia="en-IN"/>
        </w:rPr>
        <w:t xml:space="preserve">, and established financial institutions are compelled to embrace digital strategies to remain competitive. The synergy between Fintech and the banking industry gives rise to an ecosystem where collaboration and integration are paramount. Open Banking initiatives blur the lines between traditional banks and nimble Fintech </w:t>
      </w:r>
      <w:proofErr w:type="spellStart"/>
      <w:r w:rsidRPr="009647EA">
        <w:rPr>
          <w:rFonts w:ascii="Times New Roman" w:eastAsia="Times New Roman" w:hAnsi="Times New Roman" w:cs="Times New Roman"/>
          <w:color w:val="000000"/>
          <w:sz w:val="24"/>
          <w:szCs w:val="24"/>
          <w:lang w:eastAsia="en-IN"/>
        </w:rPr>
        <w:t>startups</w:t>
      </w:r>
      <w:proofErr w:type="spellEnd"/>
      <w:r w:rsidRPr="009647EA">
        <w:rPr>
          <w:rFonts w:ascii="Times New Roman" w:eastAsia="Times New Roman" w:hAnsi="Times New Roman" w:cs="Times New Roman"/>
          <w:color w:val="000000"/>
          <w:sz w:val="24"/>
          <w:szCs w:val="24"/>
          <w:lang w:eastAsia="en-IN"/>
        </w:rPr>
        <w:t>, fostering an environment of shared resources and innovative solutions.</w:t>
      </w:r>
    </w:p>
    <w:p w:rsidR="00B662FC"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p>
    <w:p w:rsidR="00F83F30" w:rsidRPr="009647EA" w:rsidRDefault="00B662FC" w:rsidP="00B662FC">
      <w:pPr>
        <w:spacing w:after="0"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color w:val="000000"/>
          <w:sz w:val="24"/>
          <w:szCs w:val="24"/>
          <w:lang w:eastAsia="en-IN"/>
        </w:rPr>
        <w:lastRenderedPageBreak/>
        <w:t xml:space="preserve">This exploration into the realm of Fintech and Banking Industry Transformation will unravel the intricate layers of this symbiotic relationship. From the fundamental technologies driving Fintech to the transformative impact on banking services, we embark on a journey through the evolution, challenges, and future trends that define this dynamic landscape. As Fintech continues to reshape the financial ecosystem, its influence extends far beyond mere transactions, </w:t>
      </w:r>
      <w:proofErr w:type="spellStart"/>
      <w:r w:rsidRPr="009647EA">
        <w:rPr>
          <w:rFonts w:ascii="Times New Roman" w:eastAsia="Times New Roman" w:hAnsi="Times New Roman" w:cs="Times New Roman"/>
          <w:color w:val="000000"/>
          <w:sz w:val="24"/>
          <w:szCs w:val="24"/>
          <w:lang w:eastAsia="en-IN"/>
        </w:rPr>
        <w:t>signaling</w:t>
      </w:r>
      <w:proofErr w:type="spellEnd"/>
      <w:r w:rsidRPr="009647EA">
        <w:rPr>
          <w:rFonts w:ascii="Times New Roman" w:eastAsia="Times New Roman" w:hAnsi="Times New Roman" w:cs="Times New Roman"/>
          <w:color w:val="000000"/>
          <w:sz w:val="24"/>
          <w:szCs w:val="24"/>
          <w:lang w:eastAsia="en-IN"/>
        </w:rPr>
        <w:t xml:space="preserve"> a paradigm shift towards a more accessible, efficient, and inclusive financial future.</w:t>
      </w:r>
    </w:p>
    <w:p w:rsidR="00C23329" w:rsidRPr="009647EA" w:rsidRDefault="00C23329" w:rsidP="00C23329">
      <w:pPr>
        <w:pStyle w:val="NormalWeb"/>
        <w:shd w:val="clear" w:color="auto" w:fill="FFFFFF"/>
        <w:spacing w:before="360" w:beforeAutospacing="0" w:after="360" w:afterAutospacing="0"/>
        <w:jc w:val="both"/>
        <w:rPr>
          <w:b/>
          <w:color w:val="1F1F1F"/>
        </w:rPr>
      </w:pPr>
      <w:r w:rsidRPr="009647EA">
        <w:rPr>
          <w:b/>
          <w:color w:val="1F1F1F"/>
        </w:rPr>
        <w:t xml:space="preserve">Objectives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Enhance Fintech decision-making with AI/ML algorithms.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Integrate eco-friendly investments, expand services to the underserved.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Establish adaptive compliance for regulatory stability.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tech for seamless, personalized Fintech experiences.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 xml:space="preserve">Foster partnerships for Fintech innovation and growth. </w:t>
      </w:r>
    </w:p>
    <w:p w:rsidR="00C23329" w:rsidRPr="009647EA" w:rsidRDefault="00C23329" w:rsidP="00C23329">
      <w:pPr>
        <w:pStyle w:val="ListParagraph"/>
        <w:numPr>
          <w:ilvl w:val="0"/>
          <w:numId w:val="14"/>
        </w:numPr>
        <w:jc w:val="both"/>
        <w:rPr>
          <w:rFonts w:ascii="Times New Roman" w:hAnsi="Times New Roman" w:cs="Times New Roman"/>
          <w:sz w:val="24"/>
          <w:szCs w:val="24"/>
        </w:rPr>
      </w:pPr>
      <w:r w:rsidRPr="009647EA">
        <w:rPr>
          <w:rFonts w:ascii="Times New Roman" w:hAnsi="Times New Roman" w:cs="Times New Roman"/>
          <w:sz w:val="24"/>
          <w:szCs w:val="24"/>
        </w:rPr>
        <w:t>Educate users, promote informed financial decisions.</w:t>
      </w:r>
    </w:p>
    <w:p w:rsidR="00B662FC" w:rsidRPr="009647EA" w:rsidRDefault="00B662FC" w:rsidP="00B662FC">
      <w:pPr>
        <w:spacing w:before="100" w:beforeAutospacing="1" w:after="100" w:afterAutospacing="1" w:line="240" w:lineRule="auto"/>
        <w:jc w:val="both"/>
        <w:rPr>
          <w:rFonts w:ascii="Times New Roman" w:eastAsia="Times New Roman" w:hAnsi="Times New Roman" w:cs="Times New Roman"/>
          <w:b/>
          <w:color w:val="000000"/>
          <w:sz w:val="24"/>
          <w:szCs w:val="24"/>
          <w:lang w:eastAsia="en-IN"/>
        </w:rPr>
      </w:pPr>
      <w:r w:rsidRPr="009647EA">
        <w:rPr>
          <w:rFonts w:ascii="Times New Roman" w:eastAsia="Times New Roman" w:hAnsi="Times New Roman" w:cs="Times New Roman"/>
          <w:b/>
          <w:color w:val="000000"/>
          <w:sz w:val="24"/>
          <w:szCs w:val="24"/>
          <w:lang w:eastAsia="en-IN"/>
        </w:rPr>
        <w:t>Evolution of Fintech</w:t>
      </w:r>
    </w:p>
    <w:p w:rsidR="00B662FC" w:rsidRPr="009647EA" w:rsidRDefault="00B662FC" w:rsidP="00B662FC">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647EA">
        <w:rPr>
          <w:rFonts w:ascii="Times New Roman" w:eastAsia="Times New Roman" w:hAnsi="Times New Roman" w:cs="Times New Roman"/>
          <w:noProof/>
          <w:color w:val="000000"/>
          <w:sz w:val="24"/>
          <w:szCs w:val="24"/>
          <w:lang w:eastAsia="en-IN"/>
        </w:rPr>
        <w:drawing>
          <wp:inline distT="0" distB="0" distL="0" distR="0" wp14:anchorId="0E2DE78D" wp14:editId="1218C1B9">
            <wp:extent cx="3048000" cy="1200150"/>
            <wp:effectExtent l="0" t="0" r="0" b="0"/>
            <wp:docPr id="2" name="Picture 2" descr="Fin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00150"/>
                    </a:xfrm>
                    <a:prstGeom prst="rect">
                      <a:avLst/>
                    </a:prstGeom>
                    <a:noFill/>
                    <a:ln>
                      <a:noFill/>
                    </a:ln>
                  </pic:spPr>
                </pic:pic>
              </a:graphicData>
            </a:graphic>
          </wp:inline>
        </w:drawing>
      </w:r>
    </w:p>
    <w:p w:rsidR="00F83F30" w:rsidRPr="009647EA" w:rsidRDefault="00F83F30" w:rsidP="00B662F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 xml:space="preserve">The roots of Fintech can be traced back to the advent of the internet, with the rise of online banking and electronic trading platforms. </w:t>
      </w:r>
      <w:hyperlink r:id="rId6" w:tgtFrame="_blank" w:history="1">
        <w:r w:rsidRPr="009647EA">
          <w:rPr>
            <w:rFonts w:ascii="Times New Roman" w:eastAsia="Times New Roman" w:hAnsi="Times New Roman" w:cs="Times New Roman"/>
            <w:sz w:val="24"/>
            <w:szCs w:val="24"/>
            <w:lang w:eastAsia="en-IN"/>
          </w:rPr>
          <w:t xml:space="preserve">Over the years, Fintech has evolved, incorporating cutting-edge technologies such as </w:t>
        </w:r>
        <w:r w:rsidRPr="009647EA">
          <w:rPr>
            <w:rFonts w:ascii="Times New Roman" w:eastAsia="Times New Roman" w:hAnsi="Times New Roman" w:cs="Times New Roman"/>
            <w:b/>
            <w:bCs/>
            <w:sz w:val="24"/>
            <w:szCs w:val="24"/>
            <w:lang w:eastAsia="en-IN"/>
          </w:rPr>
          <w:t>machine learning</w:t>
        </w:r>
        <w:r w:rsidRPr="009647EA">
          <w:rPr>
            <w:rFonts w:ascii="Times New Roman" w:eastAsia="Times New Roman" w:hAnsi="Times New Roman" w:cs="Times New Roman"/>
            <w:sz w:val="24"/>
            <w:szCs w:val="24"/>
            <w:lang w:eastAsia="en-IN"/>
          </w:rPr>
          <w:t xml:space="preserve">, </w:t>
        </w:r>
        <w:r w:rsidRPr="009647EA">
          <w:rPr>
            <w:rFonts w:ascii="Times New Roman" w:eastAsia="Times New Roman" w:hAnsi="Times New Roman" w:cs="Times New Roman"/>
            <w:b/>
            <w:bCs/>
            <w:sz w:val="24"/>
            <w:szCs w:val="24"/>
            <w:lang w:eastAsia="en-IN"/>
          </w:rPr>
          <w:t>data analytics</w:t>
        </w:r>
        <w:r w:rsidRPr="009647EA">
          <w:rPr>
            <w:rFonts w:ascii="Times New Roman" w:eastAsia="Times New Roman" w:hAnsi="Times New Roman" w:cs="Times New Roman"/>
            <w:sz w:val="24"/>
            <w:szCs w:val="24"/>
            <w:lang w:eastAsia="en-IN"/>
          </w:rPr>
          <w:t xml:space="preserve">, and </w:t>
        </w:r>
        <w:r w:rsidRPr="009647EA">
          <w:rPr>
            <w:rFonts w:ascii="Times New Roman" w:eastAsia="Times New Roman" w:hAnsi="Times New Roman" w:cs="Times New Roman"/>
            <w:b/>
            <w:bCs/>
            <w:sz w:val="24"/>
            <w:szCs w:val="24"/>
            <w:lang w:eastAsia="en-IN"/>
          </w:rPr>
          <w:t>blockchain</w:t>
        </w:r>
        <w:r w:rsidRPr="009647EA">
          <w:rPr>
            <w:rFonts w:ascii="Times New Roman" w:eastAsia="Times New Roman" w:hAnsi="Times New Roman" w:cs="Times New Roman"/>
            <w:sz w:val="24"/>
            <w:szCs w:val="24"/>
            <w:lang w:eastAsia="en-IN"/>
          </w:rPr>
          <w:t xml:space="preserve"> to revolutionize the financial landscape </w:t>
        </w:r>
      </w:hyperlink>
      <w:hyperlink r:id="rId7" w:tgtFrame="_blank" w:history="1">
        <w:r w:rsidRPr="009647EA">
          <w:rPr>
            <w:rFonts w:ascii="Times New Roman" w:eastAsia="Times New Roman" w:hAnsi="Times New Roman" w:cs="Times New Roman"/>
            <w:sz w:val="24"/>
            <w:szCs w:val="24"/>
            <w:vertAlign w:val="superscript"/>
            <w:lang w:eastAsia="en-IN"/>
          </w:rPr>
          <w:t>1</w:t>
        </w:r>
      </w:hyperlink>
      <w:r w:rsidRPr="009647EA">
        <w:rPr>
          <w:rFonts w:ascii="Times New Roman" w:eastAsia="Times New Roman" w:hAnsi="Times New Roman" w:cs="Times New Roman"/>
          <w:sz w:val="24"/>
          <w:szCs w:val="24"/>
          <w:lang w:eastAsia="en-IN"/>
        </w:rPr>
        <w:t>. The following table summarizes the evolution of Fintech:</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8652"/>
      </w:tblGrid>
      <w:tr w:rsidR="00F83F30" w:rsidRPr="009647EA" w:rsidTr="001B68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F83F30" w:rsidRPr="009647EA" w:rsidRDefault="00F83F30" w:rsidP="00B662FC">
            <w:pPr>
              <w:jc w:val="both"/>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sz w:val="24"/>
                <w:szCs w:val="24"/>
                <w:lang w:eastAsia="en-IN"/>
              </w:rPr>
              <w:t>Period</w:t>
            </w:r>
          </w:p>
        </w:tc>
        <w:tc>
          <w:tcPr>
            <w:tcW w:w="0" w:type="auto"/>
            <w:tcBorders>
              <w:top w:val="none" w:sz="0" w:space="0" w:color="auto"/>
              <w:left w:val="none" w:sz="0" w:space="0" w:color="auto"/>
              <w:right w:val="none" w:sz="0" w:space="0" w:color="auto"/>
            </w:tcBorders>
            <w:hideMark/>
          </w:tcPr>
          <w:p w:rsidR="00F83F30" w:rsidRPr="009647EA" w:rsidRDefault="00F83F30" w:rsidP="00B662FC">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sz w:val="24"/>
                <w:szCs w:val="24"/>
                <w:lang w:eastAsia="en-IN"/>
              </w:rPr>
              <w:t>Key Developments</w:t>
            </w:r>
          </w:p>
        </w:tc>
      </w:tr>
      <w:tr w:rsidR="00F83F30" w:rsidRPr="009647EA"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Late1990s and early 2000s</w:t>
            </w:r>
          </w:p>
        </w:tc>
        <w:tc>
          <w:tcPr>
            <w:tcW w:w="0" w:type="auto"/>
            <w:hideMark/>
          </w:tcPr>
          <w:p w:rsidR="00F83F30" w:rsidRPr="009647EA" w:rsidRDefault="00F83F30" w:rsidP="00B662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Early adopters of the fintech sector offered fundamental financial services such as online stock trading and electronic banking when the sector was still in its infancy.</w:t>
            </w:r>
          </w:p>
        </w:tc>
      </w:tr>
      <w:tr w:rsidR="00F83F30" w:rsidRPr="009647EA" w:rsidTr="001B684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2005–2010</w:t>
            </w:r>
          </w:p>
        </w:tc>
        <w:tc>
          <w:tcPr>
            <w:tcW w:w="0" w:type="auto"/>
            <w:hideMark/>
          </w:tcPr>
          <w:p w:rsidR="00F83F30" w:rsidRPr="009647EA" w:rsidRDefault="00F83F30" w:rsidP="00B662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New products and services were created in industries, including payments, loans and insurance as a result of the growth of new fintech businesses.</w:t>
            </w:r>
          </w:p>
        </w:tc>
      </w:tr>
      <w:tr w:rsidR="00F83F30" w:rsidRPr="009647EA"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2010–2015</w:t>
            </w:r>
          </w:p>
        </w:tc>
        <w:tc>
          <w:tcPr>
            <w:tcW w:w="0" w:type="auto"/>
            <w:hideMark/>
          </w:tcPr>
          <w:p w:rsidR="00F83F30" w:rsidRPr="009647EA" w:rsidRDefault="00F83F30" w:rsidP="00B662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 xml:space="preserve">The emergence of mobile devices and the widespread usage of smartphones </w:t>
            </w:r>
            <w:proofErr w:type="spellStart"/>
            <w:r w:rsidRPr="009647EA">
              <w:rPr>
                <w:rFonts w:ascii="Times New Roman" w:eastAsia="Times New Roman" w:hAnsi="Times New Roman" w:cs="Times New Roman"/>
                <w:sz w:val="24"/>
                <w:szCs w:val="24"/>
                <w:lang w:eastAsia="en-IN"/>
              </w:rPr>
              <w:t>fueled</w:t>
            </w:r>
            <w:proofErr w:type="spellEnd"/>
            <w:r w:rsidRPr="009647EA">
              <w:rPr>
                <w:rFonts w:ascii="Times New Roman" w:eastAsia="Times New Roman" w:hAnsi="Times New Roman" w:cs="Times New Roman"/>
                <w:sz w:val="24"/>
                <w:szCs w:val="24"/>
                <w:lang w:eastAsia="en-IN"/>
              </w:rPr>
              <w:t xml:space="preserve"> the growth of the fintech industry. New products and services were created in areas such as payments, lending, investing, and insurance.</w:t>
            </w:r>
          </w:p>
        </w:tc>
      </w:tr>
      <w:tr w:rsidR="00F83F30" w:rsidRPr="009647EA" w:rsidTr="001B684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2015–2020</w:t>
            </w:r>
          </w:p>
        </w:tc>
        <w:tc>
          <w:tcPr>
            <w:tcW w:w="0" w:type="auto"/>
            <w:hideMark/>
          </w:tcPr>
          <w:p w:rsidR="00F83F30" w:rsidRPr="009647EA" w:rsidRDefault="00F83F30" w:rsidP="00B662FC">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 xml:space="preserve">Fintech companies began to focus on </w:t>
            </w:r>
            <w:r w:rsidRPr="009647EA">
              <w:rPr>
                <w:rFonts w:ascii="Times New Roman" w:eastAsia="Times New Roman" w:hAnsi="Times New Roman" w:cs="Times New Roman"/>
                <w:b/>
                <w:bCs/>
                <w:sz w:val="24"/>
                <w:szCs w:val="24"/>
                <w:lang w:eastAsia="en-IN"/>
              </w:rPr>
              <w:t>machine learning</w:t>
            </w:r>
            <w:r w:rsidRPr="009647EA">
              <w:rPr>
                <w:rFonts w:ascii="Times New Roman" w:eastAsia="Times New Roman" w:hAnsi="Times New Roman" w:cs="Times New Roman"/>
                <w:sz w:val="24"/>
                <w:szCs w:val="24"/>
                <w:lang w:eastAsia="en-IN"/>
              </w:rPr>
              <w:t xml:space="preserve">, </w:t>
            </w:r>
            <w:r w:rsidRPr="009647EA">
              <w:rPr>
                <w:rFonts w:ascii="Times New Roman" w:eastAsia="Times New Roman" w:hAnsi="Times New Roman" w:cs="Times New Roman"/>
                <w:b/>
                <w:bCs/>
                <w:sz w:val="24"/>
                <w:szCs w:val="24"/>
                <w:lang w:eastAsia="en-IN"/>
              </w:rPr>
              <w:t>data analytics</w:t>
            </w:r>
            <w:r w:rsidRPr="009647EA">
              <w:rPr>
                <w:rFonts w:ascii="Times New Roman" w:eastAsia="Times New Roman" w:hAnsi="Times New Roman" w:cs="Times New Roman"/>
                <w:sz w:val="24"/>
                <w:szCs w:val="24"/>
                <w:lang w:eastAsia="en-IN"/>
              </w:rPr>
              <w:t xml:space="preserve">, and </w:t>
            </w:r>
            <w:r w:rsidRPr="009647EA">
              <w:rPr>
                <w:rFonts w:ascii="Times New Roman" w:eastAsia="Times New Roman" w:hAnsi="Times New Roman" w:cs="Times New Roman"/>
                <w:b/>
                <w:bCs/>
                <w:sz w:val="24"/>
                <w:szCs w:val="24"/>
                <w:lang w:eastAsia="en-IN"/>
              </w:rPr>
              <w:t>blockchain</w:t>
            </w:r>
            <w:r w:rsidRPr="009647EA">
              <w:rPr>
                <w:rFonts w:ascii="Times New Roman" w:eastAsia="Times New Roman" w:hAnsi="Times New Roman" w:cs="Times New Roman"/>
                <w:sz w:val="24"/>
                <w:szCs w:val="24"/>
                <w:lang w:eastAsia="en-IN"/>
              </w:rPr>
              <w:t xml:space="preserve"> to enhance their services. The use of these technologies has enabled fintech companies to offer more personalized and efficient financial services.</w:t>
            </w:r>
          </w:p>
        </w:tc>
      </w:tr>
      <w:tr w:rsidR="00F83F30" w:rsidRPr="009647EA"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F83F30" w:rsidRPr="009647EA" w:rsidRDefault="00F83F30" w:rsidP="00B662FC">
            <w:pPr>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sz w:val="24"/>
                <w:szCs w:val="24"/>
                <w:lang w:eastAsia="en-IN"/>
              </w:rPr>
              <w:t>2020–present</w:t>
            </w:r>
          </w:p>
        </w:tc>
        <w:tc>
          <w:tcPr>
            <w:tcW w:w="0" w:type="auto"/>
            <w:hideMark/>
          </w:tcPr>
          <w:p w:rsidR="00F83F30" w:rsidRPr="009647EA" w:rsidRDefault="008F0E11" w:rsidP="00B662FC">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hyperlink r:id="rId8" w:tgtFrame="_blank" w:history="1">
              <w:r w:rsidR="00F83F30" w:rsidRPr="009647EA">
                <w:rPr>
                  <w:rFonts w:ascii="Times New Roman" w:eastAsia="Times New Roman" w:hAnsi="Times New Roman" w:cs="Times New Roman"/>
                  <w:sz w:val="24"/>
                  <w:szCs w:val="24"/>
                  <w:lang w:eastAsia="en-IN"/>
                </w:rPr>
                <w:t xml:space="preserve">The COVID-19 pandemic has accelerated the adoption of digital financial services, leading to a surge in demand for fintech products and services </w:t>
              </w:r>
            </w:hyperlink>
            <w:hyperlink r:id="rId9" w:tgtFrame="_blank" w:history="1">
              <w:r w:rsidR="00F83F30" w:rsidRPr="009647EA">
                <w:rPr>
                  <w:rFonts w:ascii="Times New Roman" w:eastAsia="Times New Roman" w:hAnsi="Times New Roman" w:cs="Times New Roman"/>
                  <w:sz w:val="24"/>
                  <w:szCs w:val="24"/>
                  <w:vertAlign w:val="superscript"/>
                  <w:lang w:eastAsia="en-IN"/>
                </w:rPr>
                <w:t>1</w:t>
              </w:r>
            </w:hyperlink>
            <w:r w:rsidR="00F83F30" w:rsidRPr="009647EA">
              <w:rPr>
                <w:rFonts w:ascii="Times New Roman" w:eastAsia="Times New Roman" w:hAnsi="Times New Roman" w:cs="Times New Roman"/>
                <w:sz w:val="24"/>
                <w:szCs w:val="24"/>
                <w:lang w:eastAsia="en-IN"/>
              </w:rPr>
              <w:t>.</w:t>
            </w:r>
          </w:p>
        </w:tc>
      </w:tr>
    </w:tbl>
    <w:p w:rsidR="00614818" w:rsidRPr="009647EA" w:rsidRDefault="00F13FFF" w:rsidP="00614818">
      <w:pPr>
        <w:spacing w:before="100" w:beforeAutospacing="1"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K</w:t>
      </w:r>
      <w:r w:rsidR="00614818" w:rsidRPr="009647EA">
        <w:rPr>
          <w:rFonts w:ascii="Times New Roman" w:eastAsia="Times New Roman" w:hAnsi="Times New Roman" w:cs="Times New Roman"/>
          <w:b/>
          <w:bCs/>
          <w:sz w:val="24"/>
          <w:szCs w:val="24"/>
          <w:lang w:eastAsia="en-IN"/>
        </w:rPr>
        <w:t>ey technologies driving fintech</w:t>
      </w:r>
      <w:r w:rsidR="00614818" w:rsidRPr="009647EA">
        <w:rPr>
          <w:rFonts w:ascii="Times New Roman" w:eastAsia="Times New Roman" w:hAnsi="Times New Roman" w:cs="Times New Roman"/>
          <w:sz w:val="24"/>
          <w:szCs w:val="24"/>
          <w:lang w:eastAsia="en-IN"/>
        </w:rPr>
        <w:t>:</w:t>
      </w:r>
    </w:p>
    <w:p w:rsidR="00614818" w:rsidRPr="009647EA" w:rsidRDefault="00614818" w:rsidP="00614818">
      <w:pPr>
        <w:numPr>
          <w:ilvl w:val="0"/>
          <w:numId w:val="2"/>
        </w:numPr>
        <w:spacing w:after="0" w:line="240" w:lineRule="auto"/>
        <w:ind w:left="0"/>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b/>
          <w:bCs/>
          <w:sz w:val="24"/>
          <w:szCs w:val="24"/>
          <w:lang w:eastAsia="en-IN"/>
        </w:rPr>
        <w:t>Blockchain and Cryptocurrencies</w:t>
      </w:r>
      <w:r w:rsidRPr="009647EA">
        <w:rPr>
          <w:rFonts w:ascii="Times New Roman" w:eastAsia="Times New Roman" w:hAnsi="Times New Roman" w:cs="Times New Roman"/>
          <w:sz w:val="24"/>
          <w:szCs w:val="24"/>
          <w:lang w:eastAsia="en-IN"/>
        </w:rPr>
        <w:t>: Blockchain technology, which powers cryptocurrencies like Bitcoin, ensures secure and transparent transactions. Cryptocurrencies are increasingly being used as an alternative form of currency and investment.</w:t>
      </w:r>
    </w:p>
    <w:p w:rsidR="00614818" w:rsidRPr="009647EA" w:rsidRDefault="00614818" w:rsidP="00614818">
      <w:pPr>
        <w:numPr>
          <w:ilvl w:val="0"/>
          <w:numId w:val="2"/>
        </w:numPr>
        <w:spacing w:after="0" w:line="240" w:lineRule="auto"/>
        <w:ind w:left="0"/>
        <w:jc w:val="both"/>
        <w:rPr>
          <w:rFonts w:ascii="Times New Roman" w:eastAsia="Times New Roman" w:hAnsi="Times New Roman" w:cs="Times New Roman"/>
          <w:sz w:val="24"/>
          <w:szCs w:val="24"/>
          <w:lang w:eastAsia="en-IN"/>
        </w:rPr>
      </w:pPr>
      <w:r w:rsidRPr="009647EA">
        <w:rPr>
          <w:rFonts w:ascii="Times New Roman" w:eastAsia="Times New Roman" w:hAnsi="Times New Roman" w:cs="Times New Roman"/>
          <w:b/>
          <w:bCs/>
          <w:sz w:val="24"/>
          <w:szCs w:val="24"/>
          <w:lang w:eastAsia="en-IN"/>
        </w:rPr>
        <w:t>Artificial Intelligence and Machine Learning</w:t>
      </w:r>
      <w:r w:rsidRPr="009647EA">
        <w:rPr>
          <w:rFonts w:ascii="Times New Roman" w:eastAsia="Times New Roman" w:hAnsi="Times New Roman" w:cs="Times New Roman"/>
          <w:sz w:val="24"/>
          <w:szCs w:val="24"/>
          <w:lang w:eastAsia="en-IN"/>
        </w:rPr>
        <w:t>: These technologies are employed for fraud detection, credit scoring, customer service automation, and personalized financial advice. </w:t>
      </w:r>
      <w:hyperlink r:id="rId10" w:history="1">
        <w:r w:rsidRPr="009647EA">
          <w:rPr>
            <w:rFonts w:ascii="Times New Roman" w:eastAsia="Times New Roman" w:hAnsi="Times New Roman" w:cs="Times New Roman"/>
            <w:sz w:val="24"/>
            <w:szCs w:val="24"/>
            <w:lang w:eastAsia="en-IN"/>
          </w:rPr>
          <w:t>According to McKinsey analysis, AI can generate up to </w:t>
        </w:r>
        <w:r w:rsidRPr="009647EA">
          <w:rPr>
            <w:rFonts w:ascii="Times New Roman" w:eastAsia="Times New Roman" w:hAnsi="Times New Roman" w:cs="Times New Roman"/>
            <w:b/>
            <w:bCs/>
            <w:sz w:val="24"/>
            <w:szCs w:val="24"/>
            <w:lang w:eastAsia="en-IN"/>
          </w:rPr>
          <w:t>$1 trillion additional value</w:t>
        </w:r>
        <w:r w:rsidRPr="009647EA">
          <w:rPr>
            <w:rFonts w:ascii="Times New Roman" w:eastAsia="Times New Roman" w:hAnsi="Times New Roman" w:cs="Times New Roman"/>
            <w:sz w:val="24"/>
            <w:szCs w:val="24"/>
            <w:lang w:eastAsia="en-IN"/>
          </w:rPr>
          <w:t> for the global banking industry annually</w:t>
        </w:r>
      </w:hyperlink>
      <w:hyperlink r:id="rId11" w:tgtFrame="_blank" w:history="1">
        <w:r w:rsidRPr="009647EA">
          <w:rPr>
            <w:rFonts w:ascii="Times New Roman" w:eastAsia="Times New Roman" w:hAnsi="Times New Roman" w:cs="Times New Roman"/>
            <w:sz w:val="24"/>
            <w:szCs w:val="24"/>
            <w:vertAlign w:val="superscript"/>
            <w:lang w:eastAsia="en-IN"/>
          </w:rPr>
          <w:t>1</w:t>
        </w:r>
      </w:hyperlink>
      <w:r w:rsidRPr="009647EA">
        <w:rPr>
          <w:rFonts w:ascii="Times New Roman" w:eastAsia="Times New Roman" w:hAnsi="Times New Roman" w:cs="Times New Roman"/>
          <w:sz w:val="24"/>
          <w:szCs w:val="24"/>
          <w:lang w:eastAsia="en-IN"/>
        </w:rPr>
        <w:t>.</w:t>
      </w:r>
    </w:p>
    <w:p w:rsidR="00614818" w:rsidRPr="009647EA" w:rsidRDefault="00614818" w:rsidP="00614818">
      <w:pPr>
        <w:numPr>
          <w:ilvl w:val="0"/>
          <w:numId w:val="2"/>
        </w:numPr>
        <w:spacing w:after="0" w:line="240" w:lineRule="auto"/>
        <w:ind w:left="0"/>
        <w:jc w:val="both"/>
        <w:rPr>
          <w:rFonts w:ascii="Times New Roman" w:eastAsia="Times New Roman" w:hAnsi="Times New Roman" w:cs="Times New Roman"/>
          <w:color w:val="111111"/>
          <w:sz w:val="24"/>
          <w:szCs w:val="24"/>
          <w:lang w:eastAsia="en-IN"/>
        </w:rPr>
      </w:pPr>
      <w:r w:rsidRPr="009647EA">
        <w:rPr>
          <w:rFonts w:ascii="Times New Roman" w:eastAsia="Times New Roman" w:hAnsi="Times New Roman" w:cs="Times New Roman"/>
          <w:b/>
          <w:bCs/>
          <w:sz w:val="24"/>
          <w:szCs w:val="24"/>
          <w:lang w:eastAsia="en-IN"/>
        </w:rPr>
        <w:lastRenderedPageBreak/>
        <w:t>Big Data and Analytics</w:t>
      </w:r>
      <w:r w:rsidRPr="009647EA">
        <w:rPr>
          <w:rFonts w:ascii="Times New Roman" w:eastAsia="Times New Roman" w:hAnsi="Times New Roman" w:cs="Times New Roman"/>
          <w:sz w:val="24"/>
          <w:szCs w:val="24"/>
          <w:lang w:eastAsia="en-IN"/>
        </w:rPr>
        <w:t xml:space="preserve">: Fintech companies leverage big data to </w:t>
      </w:r>
      <w:proofErr w:type="spellStart"/>
      <w:r w:rsidRPr="009647EA">
        <w:rPr>
          <w:rFonts w:ascii="Times New Roman" w:eastAsia="Times New Roman" w:hAnsi="Times New Roman" w:cs="Times New Roman"/>
          <w:sz w:val="24"/>
          <w:szCs w:val="24"/>
          <w:lang w:eastAsia="en-IN"/>
        </w:rPr>
        <w:t>analyze</w:t>
      </w:r>
      <w:proofErr w:type="spellEnd"/>
      <w:r w:rsidRPr="009647EA">
        <w:rPr>
          <w:rFonts w:ascii="Times New Roman" w:eastAsia="Times New Roman" w:hAnsi="Times New Roman" w:cs="Times New Roman"/>
          <w:sz w:val="24"/>
          <w:szCs w:val="24"/>
          <w:lang w:eastAsia="en-IN"/>
        </w:rPr>
        <w:t xml:space="preserve"> customer </w:t>
      </w:r>
      <w:proofErr w:type="spellStart"/>
      <w:r w:rsidRPr="009647EA">
        <w:rPr>
          <w:rFonts w:ascii="Times New Roman" w:eastAsia="Times New Roman" w:hAnsi="Times New Roman" w:cs="Times New Roman"/>
          <w:sz w:val="24"/>
          <w:szCs w:val="24"/>
          <w:lang w:eastAsia="en-IN"/>
        </w:rPr>
        <w:t>behavior</w:t>
      </w:r>
      <w:proofErr w:type="spellEnd"/>
      <w:r w:rsidRPr="009647EA">
        <w:rPr>
          <w:rFonts w:ascii="Times New Roman" w:eastAsia="Times New Roman" w:hAnsi="Times New Roman" w:cs="Times New Roman"/>
          <w:sz w:val="24"/>
          <w:szCs w:val="24"/>
          <w:lang w:eastAsia="en-IN"/>
        </w:rPr>
        <w:t>, assess creditworthiness, and make data-driven decisions. </w:t>
      </w:r>
      <w:hyperlink r:id="rId12" w:tgtFrame="_blank" w:history="1">
        <w:r w:rsidRPr="009647EA">
          <w:rPr>
            <w:rFonts w:ascii="Times New Roman" w:eastAsia="Times New Roman" w:hAnsi="Times New Roman" w:cs="Times New Roman"/>
            <w:sz w:val="24"/>
            <w:szCs w:val="24"/>
            <w:lang w:eastAsia="en-IN"/>
          </w:rPr>
          <w:t>Big data analytics works in conjunction with AI and is key to enhancing cybersecurity</w:t>
        </w:r>
      </w:hyperlink>
      <w:hyperlink r:id="rId13" w:tgtFrame="_blank" w:history="1">
        <w:r w:rsidRPr="009647EA">
          <w:rPr>
            <w:rFonts w:ascii="Times New Roman" w:eastAsia="Times New Roman" w:hAnsi="Times New Roman" w:cs="Times New Roman"/>
            <w:sz w:val="24"/>
            <w:szCs w:val="24"/>
            <w:vertAlign w:val="superscript"/>
            <w:lang w:eastAsia="en-IN"/>
          </w:rPr>
          <w:t>2</w:t>
        </w:r>
      </w:hyperlink>
      <w:r w:rsidRPr="009647EA">
        <w:rPr>
          <w:rFonts w:ascii="Times New Roman" w:eastAsia="Times New Roman" w:hAnsi="Times New Roman" w:cs="Times New Roman"/>
          <w:color w:val="111111"/>
          <w:sz w:val="24"/>
          <w:szCs w:val="24"/>
          <w:lang w:eastAsia="en-IN"/>
        </w:rPr>
        <w:t>.</w:t>
      </w:r>
    </w:p>
    <w:p w:rsidR="0044437A" w:rsidRPr="009647EA" w:rsidRDefault="0044437A" w:rsidP="00876970">
      <w:pPr>
        <w:pStyle w:val="Heading2"/>
        <w:shd w:val="clear" w:color="auto" w:fill="FFFFFF"/>
        <w:spacing w:before="60" w:after="6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Key Technologies Driving Fintech and Banking Industry Transformation</w:t>
      </w:r>
    </w:p>
    <w:p w:rsidR="0044437A" w:rsidRPr="009647EA" w:rsidRDefault="0044437A" w:rsidP="00876970">
      <w:pPr>
        <w:pStyle w:val="NormalWeb"/>
        <w:shd w:val="clear" w:color="auto" w:fill="FFFFFF"/>
        <w:spacing w:before="360" w:beforeAutospacing="0" w:after="360" w:afterAutospacing="0"/>
        <w:jc w:val="both"/>
        <w:rPr>
          <w:color w:val="1F1F1F"/>
        </w:rPr>
      </w:pPr>
      <w:r w:rsidRPr="009647EA">
        <w:rPr>
          <w:color w:val="1F1F1F"/>
        </w:rPr>
        <w:t xml:space="preserve">Fintech, the intersection of finance and technology, is revolutionizing the financial landscape. </w:t>
      </w:r>
      <w:proofErr w:type="spellStart"/>
      <w:r w:rsidRPr="009647EA">
        <w:rPr>
          <w:color w:val="1F1F1F"/>
        </w:rPr>
        <w:t>Fueled</w:t>
      </w:r>
      <w:proofErr w:type="spellEnd"/>
      <w:r w:rsidRPr="009647EA">
        <w:rPr>
          <w:color w:val="1F1F1F"/>
        </w:rPr>
        <w:t xml:space="preserve"> by cutting-edge technologies like blockchain, AI, and big data, Fintech is transforming how we bank, invest, and manage our finances. Let's delve into three key technologies driving this transformation:</w:t>
      </w:r>
    </w:p>
    <w:p w:rsidR="009647EA" w:rsidRPr="00962B9F" w:rsidRDefault="0044437A" w:rsidP="00962B9F">
      <w:pPr>
        <w:pStyle w:val="NormalWeb"/>
        <w:shd w:val="clear" w:color="auto" w:fill="FFFFFF"/>
        <w:spacing w:before="360" w:beforeAutospacing="0" w:after="360" w:afterAutospacing="0"/>
        <w:rPr>
          <w:color w:val="1F1F1F"/>
        </w:rPr>
      </w:pPr>
      <w:r w:rsidRPr="009647EA">
        <w:rPr>
          <w:rStyle w:val="Strong"/>
          <w:b w:val="0"/>
          <w:bCs w:val="0"/>
          <w:color w:val="1F1F1F"/>
        </w:rPr>
        <w:t>1. Blockchain and Cryptocurrencies:</w:t>
      </w:r>
    </w:p>
    <w:tbl>
      <w:tblPr>
        <w:tblStyle w:val="GridTable5Dark-Accent5"/>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3362"/>
        <w:gridCol w:w="5324"/>
      </w:tblGrid>
      <w:tr w:rsidR="009647EA" w:rsidRPr="00962B9F" w:rsidTr="001B6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9647EA" w:rsidRPr="00962B9F" w:rsidRDefault="009647EA" w:rsidP="009647EA">
            <w:pPr>
              <w:rPr>
                <w:rFonts w:ascii="Times New Roman" w:hAnsi="Times New Roman" w:cs="Times New Roman"/>
                <w:b w:val="0"/>
                <w:bCs w:val="0"/>
                <w:sz w:val="24"/>
                <w:szCs w:val="24"/>
              </w:rPr>
            </w:pPr>
            <w:r w:rsidRPr="00962B9F">
              <w:rPr>
                <w:rStyle w:val="Strong"/>
                <w:rFonts w:ascii="Times New Roman" w:hAnsi="Times New Roman" w:cs="Times New Roman"/>
                <w:sz w:val="24"/>
                <w:szCs w:val="24"/>
              </w:rPr>
              <w:t>Technology</w:t>
            </w:r>
          </w:p>
        </w:tc>
        <w:tc>
          <w:tcPr>
            <w:tcW w:w="0" w:type="auto"/>
            <w:tcBorders>
              <w:top w:val="none" w:sz="0" w:space="0" w:color="auto"/>
              <w:left w:val="none" w:sz="0" w:space="0" w:color="auto"/>
              <w:right w:val="none" w:sz="0" w:space="0" w:color="auto"/>
            </w:tcBorders>
            <w:hideMark/>
          </w:tcPr>
          <w:p w:rsidR="009647EA" w:rsidRPr="00962B9F" w:rsidRDefault="009647EA" w:rsidP="009647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2B9F">
              <w:rPr>
                <w:rStyle w:val="Strong"/>
                <w:rFonts w:ascii="Times New Roman" w:hAnsi="Times New Roman" w:cs="Times New Roman"/>
                <w:sz w:val="24"/>
                <w:szCs w:val="24"/>
              </w:rPr>
              <w:t>Description</w:t>
            </w:r>
          </w:p>
        </w:tc>
        <w:tc>
          <w:tcPr>
            <w:tcW w:w="5324" w:type="dxa"/>
            <w:tcBorders>
              <w:top w:val="none" w:sz="0" w:space="0" w:color="auto"/>
              <w:left w:val="none" w:sz="0" w:space="0" w:color="auto"/>
              <w:right w:val="none" w:sz="0" w:space="0" w:color="auto"/>
            </w:tcBorders>
            <w:hideMark/>
          </w:tcPr>
          <w:p w:rsidR="009647EA" w:rsidRPr="00962B9F" w:rsidRDefault="009647EA" w:rsidP="009647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2B9F">
              <w:rPr>
                <w:rStyle w:val="Strong"/>
                <w:rFonts w:ascii="Times New Roman" w:hAnsi="Times New Roman" w:cs="Times New Roman"/>
                <w:sz w:val="24"/>
                <w:szCs w:val="24"/>
              </w:rPr>
              <w:t xml:space="preserve">                        Impact</w:t>
            </w:r>
          </w:p>
        </w:tc>
      </w:tr>
      <w:tr w:rsidR="009647EA" w:rsidRPr="00962B9F" w:rsidTr="001B6843">
        <w:trPr>
          <w:cnfStyle w:val="000000100000" w:firstRow="0" w:lastRow="0" w:firstColumn="0" w:lastColumn="0" w:oddVBand="0" w:evenVBand="0" w:oddHBand="1"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9647EA" w:rsidRPr="00962B9F" w:rsidRDefault="009647EA" w:rsidP="009647EA">
            <w:pPr>
              <w:rPr>
                <w:rFonts w:ascii="Times New Roman" w:hAnsi="Times New Roman" w:cs="Times New Roman"/>
                <w:sz w:val="24"/>
                <w:szCs w:val="24"/>
              </w:rPr>
            </w:pPr>
            <w:r w:rsidRPr="00962B9F">
              <w:rPr>
                <w:rFonts w:ascii="Times New Roman" w:hAnsi="Times New Roman" w:cs="Times New Roman"/>
                <w:sz w:val="24"/>
                <w:szCs w:val="24"/>
              </w:rPr>
              <w:t>Blockchain</w:t>
            </w:r>
          </w:p>
        </w:tc>
        <w:tc>
          <w:tcPr>
            <w:tcW w:w="0" w:type="auto"/>
            <w:hideMark/>
          </w:tcPr>
          <w:p w:rsidR="009647EA" w:rsidRPr="00962B9F" w:rsidRDefault="009647EA"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z w:val="24"/>
                <w:szCs w:val="24"/>
              </w:rPr>
              <w:t>A distributed ledger technology that securely records transactions in a tamper-proof manner.</w:t>
            </w:r>
          </w:p>
        </w:tc>
        <w:tc>
          <w:tcPr>
            <w:tcW w:w="5324" w:type="dxa"/>
            <w:hideMark/>
          </w:tcPr>
          <w:p w:rsidR="009647EA" w:rsidRPr="00962B9F" w:rsidRDefault="008F0E11"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4" w:history="1">
              <w:r w:rsidR="009647EA" w:rsidRPr="00962B9F">
                <w:rPr>
                  <w:rStyle w:val="Hyperlink"/>
                  <w:rFonts w:ascii="Times New Roman" w:hAnsi="Times New Roman" w:cs="Times New Roman"/>
                  <w:sz w:val="24"/>
                  <w:szCs w:val="24"/>
                </w:rPr>
                <w:t>- Increased transparency and security in financial transactions</w:t>
              </w:r>
            </w:hyperlink>
            <w:hyperlink r:id="rId15" w:tgtFrame="_blank" w:history="1">
              <w:r w:rsidR="009647EA" w:rsidRPr="00962B9F">
                <w:rPr>
                  <w:rStyle w:val="Hyperlink"/>
                  <w:rFonts w:ascii="Times New Roman" w:hAnsi="Times New Roman" w:cs="Times New Roman"/>
                  <w:sz w:val="24"/>
                  <w:szCs w:val="24"/>
                  <w:vertAlign w:val="superscript"/>
                </w:rPr>
                <w:t>1</w:t>
              </w:r>
            </w:hyperlink>
            <w:hyperlink r:id="rId16" w:tgtFrame="_blank" w:history="1">
              <w:r w:rsidR="009647EA" w:rsidRPr="00962B9F">
                <w:rPr>
                  <w:rStyle w:val="Hyperlink"/>
                  <w:rFonts w:ascii="Times New Roman" w:hAnsi="Times New Roman" w:cs="Times New Roman"/>
                  <w:sz w:val="24"/>
                  <w:szCs w:val="24"/>
                  <w:vertAlign w:val="superscript"/>
                </w:rPr>
                <w:t>2</w:t>
              </w:r>
            </w:hyperlink>
          </w:p>
          <w:p w:rsidR="009647EA" w:rsidRPr="00962B9F" w:rsidRDefault="008F0E11"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7" w:tgtFrame="_blank" w:history="1">
              <w:r w:rsidR="009647EA" w:rsidRPr="00962B9F">
                <w:rPr>
                  <w:rFonts w:ascii="Times New Roman" w:hAnsi="Times New Roman" w:cs="Times New Roman"/>
                  <w:noProof/>
                  <w:color w:val="0000FF"/>
                  <w:sz w:val="24"/>
                  <w:szCs w:val="24"/>
                </w:rPr>
                <w:drawing>
                  <wp:inline distT="0" distB="0" distL="0" distR="0" wp14:anchorId="50229125" wp14:editId="59272B9B">
                    <wp:extent cx="2609850" cy="762000"/>
                    <wp:effectExtent l="0" t="0" r="0" b="0"/>
                    <wp:docPr id="81" name="Picture 81" descr="Image of blockchai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blockchain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0800000" flipV="1">
                              <a:off x="0" y="0"/>
                              <a:ext cx="2609850" cy="762000"/>
                            </a:xfrm>
                            <a:prstGeom prst="rect">
                              <a:avLst/>
                            </a:prstGeom>
                            <a:noFill/>
                            <a:ln>
                              <a:noFill/>
                            </a:ln>
                          </pic:spPr>
                        </pic:pic>
                      </a:graphicData>
                    </a:graphic>
                  </wp:inline>
                </w:drawing>
              </w:r>
              <w:r w:rsidR="009647EA" w:rsidRPr="00962B9F">
                <w:rPr>
                  <w:rFonts w:ascii="Times New Roman" w:hAnsi="Times New Roman" w:cs="Times New Roman"/>
                  <w:noProof/>
                  <w:color w:val="0000FF"/>
                  <w:sz w:val="24"/>
                  <w:szCs w:val="24"/>
                </w:rPr>
                <w:t xml:space="preserve">          </w:t>
              </w:r>
              <w:r w:rsidR="00BE0767" w:rsidRPr="00962B9F">
                <w:rPr>
                  <w:rFonts w:ascii="Times New Roman" w:hAnsi="Times New Roman" w:cs="Times New Roman"/>
                  <w:noProof/>
                  <w:color w:val="0000FF"/>
                  <w:sz w:val="24"/>
                  <w:szCs w:val="24"/>
                </w:rPr>
                <w:t xml:space="preserve">    </w:t>
              </w:r>
              <w:r w:rsidR="009647EA" w:rsidRPr="00962B9F">
                <w:rPr>
                  <w:rStyle w:val="cdk-visually-hidden"/>
                  <w:rFonts w:ascii="Times New Roman" w:hAnsi="Times New Roman" w:cs="Times New Roman"/>
                  <w:color w:val="0000FF"/>
                  <w:sz w:val="24"/>
                  <w:szCs w:val="24"/>
                  <w:u w:val="single"/>
                  <w:bdr w:val="none" w:sz="0" w:space="0" w:color="auto" w:frame="1"/>
                </w:rPr>
                <w:t>Opens in a new window</w:t>
              </w:r>
            </w:hyperlink>
            <w:hyperlink r:id="rId19" w:tgtFrame="_blank" w:history="1">
              <w:r w:rsidR="009647EA" w:rsidRPr="00962B9F">
                <w:rPr>
                  <w:rFonts w:ascii="Times New Roman" w:hAnsi="Times New Roman" w:cs="Times New Roman"/>
                  <w:noProof/>
                  <w:color w:val="0000FF"/>
                  <w:sz w:val="24"/>
                  <w:szCs w:val="24"/>
                </w:rPr>
                <w:drawing>
                  <wp:inline distT="0" distB="0" distL="0" distR="0" wp14:anchorId="4EC0BA1E" wp14:editId="52B0DE73">
                    <wp:extent cx="304800" cy="304800"/>
                    <wp:effectExtent l="0" t="0" r="0" b="0"/>
                    <wp:docPr id="82" name="Picture 82" descr="https://encrypted-tbn0.gstatic.com/favicon-tbn?q=tbn:ANd9GcSYBmQUvg1MoKphWfdqHj9w-L14FOwrettNnMfqeUs921f6Zwa29--oG13DQfN5tQdnrZDlGuej7ADSeM70Qpyceyo1Y8iSkxa7lQ">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favicon-tbn?q=tbn:ANd9GcSYBmQUvg1MoKphWfdqHj9w-L14FOwrettNnMfqeUs921f6Zwa29--oG13DQfN5tQdnrZDlGuej7ADSeM70Qpyceyo1Y8iSkxa7lQ">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47EA" w:rsidRPr="00962B9F">
                <w:rPr>
                  <w:rStyle w:val="label"/>
                  <w:rFonts w:ascii="Times New Roman" w:hAnsi="Times New Roman" w:cs="Times New Roman"/>
                  <w:color w:val="0000FF"/>
                  <w:spacing w:val="2"/>
                  <w:sz w:val="24"/>
                  <w:szCs w:val="24"/>
                </w:rPr>
                <w:t>www.coinbase.com</w:t>
              </w:r>
            </w:hyperlink>
          </w:p>
          <w:p w:rsidR="009647EA" w:rsidRPr="00962B9F" w:rsidRDefault="009647EA" w:rsidP="009647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pacing w:val="2"/>
                <w:sz w:val="24"/>
                <w:szCs w:val="24"/>
              </w:rPr>
              <w:t>blockchain network</w:t>
            </w:r>
          </w:p>
        </w:tc>
      </w:tr>
      <w:tr w:rsidR="009647EA" w:rsidRPr="00962B9F" w:rsidTr="001B684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9647EA" w:rsidRPr="00962B9F" w:rsidRDefault="009647EA" w:rsidP="009647EA">
            <w:pPr>
              <w:rPr>
                <w:rFonts w:ascii="Times New Roman" w:hAnsi="Times New Roman" w:cs="Times New Roman"/>
                <w:sz w:val="24"/>
                <w:szCs w:val="24"/>
              </w:rPr>
            </w:pPr>
            <w:r w:rsidRPr="00962B9F">
              <w:rPr>
                <w:rFonts w:ascii="Times New Roman" w:hAnsi="Times New Roman" w:cs="Times New Roman"/>
                <w:sz w:val="24"/>
                <w:szCs w:val="24"/>
              </w:rPr>
              <w:t>Cryptocurrencies</w:t>
            </w:r>
          </w:p>
        </w:tc>
        <w:tc>
          <w:tcPr>
            <w:tcW w:w="0" w:type="auto"/>
            <w:hideMark/>
          </w:tcPr>
          <w:p w:rsidR="009647EA" w:rsidRPr="00962B9F" w:rsidRDefault="009647EA"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z w:val="24"/>
                <w:szCs w:val="24"/>
              </w:rPr>
              <w:t>Digital or virtual currencies secured by cryptography, like Bitcoin and Ethereum.</w:t>
            </w:r>
          </w:p>
        </w:tc>
        <w:tc>
          <w:tcPr>
            <w:tcW w:w="5324" w:type="dxa"/>
            <w:hideMark/>
          </w:tcPr>
          <w:p w:rsidR="009647EA" w:rsidRPr="00962B9F" w:rsidRDefault="008F0E11"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1" w:tgtFrame="_blank" w:history="1">
              <w:r w:rsidR="009647EA" w:rsidRPr="00962B9F">
                <w:rPr>
                  <w:rStyle w:val="Hyperlink"/>
                  <w:rFonts w:ascii="Times New Roman" w:hAnsi="Times New Roman" w:cs="Times New Roman"/>
                  <w:sz w:val="24"/>
                  <w:szCs w:val="24"/>
                </w:rPr>
                <w:t>- Alternative forms of payment and investment</w:t>
              </w:r>
            </w:hyperlink>
            <w:hyperlink r:id="rId22" w:tgtFrame="_blank" w:history="1">
              <w:r w:rsidR="009647EA" w:rsidRPr="00962B9F">
                <w:rPr>
                  <w:rStyle w:val="Hyperlink"/>
                  <w:rFonts w:ascii="Times New Roman" w:hAnsi="Times New Roman" w:cs="Times New Roman"/>
                  <w:sz w:val="24"/>
                  <w:szCs w:val="24"/>
                  <w:vertAlign w:val="superscript"/>
                </w:rPr>
                <w:t>3</w:t>
              </w:r>
            </w:hyperlink>
          </w:p>
          <w:p w:rsidR="009647EA" w:rsidRPr="00962B9F" w:rsidRDefault="008F0E11"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23" w:tgtFrame="_blank" w:history="1">
              <w:r w:rsidR="009647EA" w:rsidRPr="00962B9F">
                <w:rPr>
                  <w:rFonts w:ascii="Times New Roman" w:hAnsi="Times New Roman" w:cs="Times New Roman"/>
                  <w:noProof/>
                  <w:color w:val="0000FF"/>
                  <w:sz w:val="24"/>
                  <w:szCs w:val="24"/>
                </w:rPr>
                <w:drawing>
                  <wp:inline distT="0" distB="0" distL="0" distR="0" wp14:anchorId="004C057D" wp14:editId="7F7B3551">
                    <wp:extent cx="2324100" cy="790575"/>
                    <wp:effectExtent l="0" t="0" r="0" b="9525"/>
                    <wp:docPr id="83" name="Picture 83" descr="Image of Bitcoin and Ethereum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Bitcoin and Ethereum log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790575"/>
                            </a:xfrm>
                            <a:prstGeom prst="rect">
                              <a:avLst/>
                            </a:prstGeom>
                            <a:noFill/>
                            <a:ln>
                              <a:noFill/>
                            </a:ln>
                          </pic:spPr>
                        </pic:pic>
                      </a:graphicData>
                    </a:graphic>
                  </wp:inline>
                </w:drawing>
              </w:r>
              <w:r w:rsidR="009647EA" w:rsidRPr="00962B9F">
                <w:rPr>
                  <w:rFonts w:ascii="Times New Roman" w:hAnsi="Times New Roman" w:cs="Times New Roman"/>
                  <w:noProof/>
                  <w:color w:val="0000FF"/>
                  <w:sz w:val="24"/>
                  <w:szCs w:val="24"/>
                </w:rPr>
                <w:t xml:space="preserve">             </w:t>
              </w:r>
              <w:r w:rsidR="00843492">
                <w:rPr>
                  <w:rFonts w:ascii="Times New Roman" w:hAnsi="Times New Roman" w:cs="Times New Roman"/>
                  <w:noProof/>
                  <w:color w:val="0000FF"/>
                  <w:sz w:val="24"/>
                  <w:szCs w:val="24"/>
                </w:rPr>
                <w:t xml:space="preserve">    </w:t>
              </w:r>
              <w:r w:rsidR="009647EA" w:rsidRPr="00962B9F">
                <w:rPr>
                  <w:rStyle w:val="cdk-visually-hidden"/>
                  <w:rFonts w:ascii="Times New Roman" w:hAnsi="Times New Roman" w:cs="Times New Roman"/>
                  <w:color w:val="0000FF"/>
                  <w:sz w:val="24"/>
                  <w:szCs w:val="24"/>
                  <w:u w:val="single"/>
                  <w:bdr w:val="none" w:sz="0" w:space="0" w:color="auto" w:frame="1"/>
                </w:rPr>
                <w:t>Opens in a new window</w:t>
              </w:r>
            </w:hyperlink>
            <w:hyperlink r:id="rId25" w:tgtFrame="_blank" w:history="1">
              <w:r w:rsidR="009647EA" w:rsidRPr="00962B9F">
                <w:rPr>
                  <w:rFonts w:ascii="Times New Roman" w:hAnsi="Times New Roman" w:cs="Times New Roman"/>
                  <w:noProof/>
                  <w:color w:val="0000FF"/>
                  <w:sz w:val="24"/>
                  <w:szCs w:val="24"/>
                </w:rPr>
                <w:drawing>
                  <wp:inline distT="0" distB="0" distL="0" distR="0" wp14:anchorId="34B96B60" wp14:editId="485908FB">
                    <wp:extent cx="304800" cy="304800"/>
                    <wp:effectExtent l="0" t="0" r="0" b="0"/>
                    <wp:docPr id="84" name="Picture 84" descr="https://encrypted-tbn2.gstatic.com/favicon-tbn?q=tbn:ANd9GcQSVDXbPgcEBW4nFEcPoU6nOgxbTN3w8OBDG8uKn92JZ8LL8Ed-mhDB60GqPJcKSXgQbwOHoJPpfPPPgm-U4e_ELjCpYeigGA_4rE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2.gstatic.com/favicon-tbn?q=tbn:ANd9GcQSVDXbPgcEBW4nFEcPoU6nOgxbTN3w8OBDG8uKn92JZ8LL8Ed-mhDB60GqPJcKSXgQbwOHoJPpfPPPgm-U4e_ELjCpYeigGA_4rE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47EA" w:rsidRPr="00962B9F">
                <w:rPr>
                  <w:rStyle w:val="label"/>
                  <w:rFonts w:ascii="Times New Roman" w:hAnsi="Times New Roman" w:cs="Times New Roman"/>
                  <w:color w:val="0000FF"/>
                  <w:spacing w:val="2"/>
                  <w:sz w:val="24"/>
                  <w:szCs w:val="24"/>
                </w:rPr>
                <w:t>kryptovaluta.info</w:t>
              </w:r>
            </w:hyperlink>
          </w:p>
          <w:p w:rsidR="009647EA" w:rsidRPr="00962B9F" w:rsidRDefault="009647EA" w:rsidP="009647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2B9F">
              <w:rPr>
                <w:rFonts w:ascii="Times New Roman" w:hAnsi="Times New Roman" w:cs="Times New Roman"/>
                <w:spacing w:val="2"/>
                <w:sz w:val="24"/>
                <w:szCs w:val="24"/>
              </w:rPr>
              <w:t>Bitcoin and Ethereum logos</w:t>
            </w:r>
          </w:p>
        </w:tc>
      </w:tr>
    </w:tbl>
    <w:p w:rsidR="0044437A" w:rsidRPr="009647EA" w:rsidRDefault="0044437A" w:rsidP="0044437A">
      <w:pPr>
        <w:pStyle w:val="NormalWeb"/>
        <w:shd w:val="clear" w:color="auto" w:fill="FFFFFF"/>
        <w:spacing w:before="360" w:beforeAutospacing="0" w:after="360" w:afterAutospacing="0"/>
        <w:rPr>
          <w:color w:val="1F1F1F"/>
        </w:rPr>
      </w:pPr>
      <w:r w:rsidRPr="009647EA">
        <w:rPr>
          <w:rStyle w:val="Strong"/>
          <w:b w:val="0"/>
          <w:bCs w:val="0"/>
          <w:color w:val="1F1F1F"/>
        </w:rPr>
        <w:t>2. Artificial Intelligence and Machine Learning:</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2562"/>
        <w:gridCol w:w="6109"/>
      </w:tblGrid>
      <w:tr w:rsidR="00D3396B" w:rsidRPr="00962B9F" w:rsidTr="00D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962B9F" w:rsidRPr="00962B9F" w:rsidRDefault="00962B9F" w:rsidP="001B6843">
            <w:pPr>
              <w:rPr>
                <w:rFonts w:ascii="Times New Roman" w:hAnsi="Times New Roman" w:cs="Times New Roman"/>
                <w:b w:val="0"/>
                <w:bCs w:val="0"/>
                <w:sz w:val="24"/>
                <w:szCs w:val="24"/>
              </w:rPr>
            </w:pPr>
            <w:r w:rsidRPr="00962B9F">
              <w:rPr>
                <w:rStyle w:val="Strong"/>
                <w:rFonts w:ascii="Times New Roman" w:hAnsi="Times New Roman" w:cs="Times New Roman"/>
              </w:rPr>
              <w:t>Technology</w:t>
            </w:r>
          </w:p>
        </w:tc>
        <w:tc>
          <w:tcPr>
            <w:tcW w:w="0" w:type="auto"/>
            <w:tcBorders>
              <w:top w:val="none" w:sz="0" w:space="0" w:color="auto"/>
              <w:left w:val="none" w:sz="0" w:space="0" w:color="auto"/>
              <w:right w:val="none" w:sz="0" w:space="0" w:color="auto"/>
            </w:tcBorders>
            <w:hideMark/>
          </w:tcPr>
          <w:p w:rsidR="00962B9F" w:rsidRPr="00962B9F" w:rsidRDefault="00962B9F"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62B9F">
              <w:rPr>
                <w:rStyle w:val="Strong"/>
                <w:rFonts w:ascii="Times New Roman" w:hAnsi="Times New Roman" w:cs="Times New Roman"/>
              </w:rPr>
              <w:t>Description</w:t>
            </w:r>
          </w:p>
        </w:tc>
        <w:tc>
          <w:tcPr>
            <w:tcW w:w="0" w:type="auto"/>
            <w:tcBorders>
              <w:top w:val="none" w:sz="0" w:space="0" w:color="auto"/>
              <w:left w:val="none" w:sz="0" w:space="0" w:color="auto"/>
              <w:right w:val="none" w:sz="0" w:space="0" w:color="auto"/>
            </w:tcBorders>
            <w:hideMark/>
          </w:tcPr>
          <w:p w:rsidR="00962B9F" w:rsidRPr="00962B9F" w:rsidRDefault="00962B9F"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62B9F">
              <w:rPr>
                <w:rStyle w:val="Strong"/>
                <w:rFonts w:ascii="Times New Roman" w:hAnsi="Times New Roman" w:cs="Times New Roman"/>
              </w:rPr>
              <w:t>Impact</w:t>
            </w:r>
          </w:p>
        </w:tc>
      </w:tr>
      <w:tr w:rsidR="00D3396B" w:rsidRPr="00962B9F"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962B9F" w:rsidRPr="00962B9F" w:rsidRDefault="00962B9F" w:rsidP="001B6843">
            <w:pPr>
              <w:rPr>
                <w:rFonts w:ascii="Times New Roman" w:hAnsi="Times New Roman" w:cs="Times New Roman"/>
              </w:rPr>
            </w:pPr>
            <w:r w:rsidRPr="00962B9F">
              <w:rPr>
                <w:rFonts w:ascii="Times New Roman" w:hAnsi="Times New Roman" w:cs="Times New Roman"/>
              </w:rPr>
              <w:t>Artificial Intelligence (AI)</w:t>
            </w:r>
          </w:p>
        </w:tc>
        <w:tc>
          <w:tcPr>
            <w:tcW w:w="0" w:type="auto"/>
            <w:hideMark/>
          </w:tcPr>
          <w:p w:rsidR="00962B9F" w:rsidRPr="00962B9F" w:rsidRDefault="00962B9F"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B9F">
              <w:rPr>
                <w:rFonts w:ascii="Times New Roman" w:hAnsi="Times New Roman" w:cs="Times New Roman"/>
              </w:rPr>
              <w:t>Simulates human intelligence processes in machines.</w:t>
            </w:r>
          </w:p>
        </w:tc>
        <w:tc>
          <w:tcPr>
            <w:tcW w:w="0" w:type="auto"/>
            <w:hideMark/>
          </w:tcPr>
          <w:p w:rsidR="00962B9F" w:rsidRPr="00962B9F" w:rsidRDefault="008F0E11"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27" w:history="1">
              <w:r w:rsidR="00962B9F" w:rsidRPr="00962B9F">
                <w:rPr>
                  <w:rStyle w:val="Hyperlink"/>
                  <w:rFonts w:ascii="Times New Roman" w:hAnsi="Times New Roman" w:cs="Times New Roman"/>
                </w:rPr>
                <w:t>- Personalized financial advice, fraud detection, and automated customer service</w:t>
              </w:r>
            </w:hyperlink>
            <w:hyperlink r:id="rId28" w:tgtFrame="_blank" w:history="1">
              <w:r w:rsidR="00962B9F" w:rsidRPr="00962B9F">
                <w:rPr>
                  <w:rStyle w:val="Hyperlink"/>
                  <w:rFonts w:ascii="Times New Roman" w:hAnsi="Times New Roman" w:cs="Times New Roman"/>
                  <w:vertAlign w:val="superscript"/>
                </w:rPr>
                <w:t>1</w:t>
              </w:r>
            </w:hyperlink>
            <w:hyperlink r:id="rId29" w:tgtFrame="_blank" w:history="1">
              <w:r w:rsidR="00962B9F" w:rsidRPr="00962B9F">
                <w:rPr>
                  <w:rStyle w:val="Hyperlink"/>
                  <w:rFonts w:ascii="Times New Roman" w:hAnsi="Times New Roman" w:cs="Times New Roman"/>
                  <w:vertAlign w:val="superscript"/>
                </w:rPr>
                <w:t>2</w:t>
              </w:r>
            </w:hyperlink>
          </w:p>
          <w:p w:rsidR="00962B9F" w:rsidRPr="00962B9F" w:rsidRDefault="008F0E11"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30" w:tgtFrame="_blank" w:history="1">
              <w:r w:rsidR="00962B9F" w:rsidRPr="00962B9F">
                <w:rPr>
                  <w:rFonts w:ascii="Times New Roman" w:hAnsi="Times New Roman" w:cs="Times New Roman"/>
                  <w:noProof/>
                  <w:color w:val="0000FF"/>
                  <w:sz w:val="24"/>
                  <w:szCs w:val="24"/>
                </w:rPr>
                <w:drawing>
                  <wp:inline distT="0" distB="0" distL="0" distR="0" wp14:anchorId="71C922D4" wp14:editId="4C4A2609">
                    <wp:extent cx="2105025" cy="1132840"/>
                    <wp:effectExtent l="0" t="0" r="9525" b="0"/>
                    <wp:docPr id="85" name="Picture 85" descr="Image of robot analyzing financi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robot analyzing financial 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728" cy="1189725"/>
                            </a:xfrm>
                            <a:prstGeom prst="rect">
                              <a:avLst/>
                            </a:prstGeom>
                            <a:noFill/>
                            <a:ln>
                              <a:noFill/>
                            </a:ln>
                          </pic:spPr>
                        </pic:pic>
                      </a:graphicData>
                    </a:graphic>
                  </wp:inline>
                </w:drawing>
              </w:r>
              <w:r w:rsidR="00962B9F" w:rsidRPr="00962B9F">
                <w:rPr>
                  <w:rFonts w:ascii="Times New Roman" w:hAnsi="Times New Roman" w:cs="Times New Roman"/>
                  <w:noProof/>
                  <w:color w:val="0000FF"/>
                  <w:sz w:val="24"/>
                  <w:szCs w:val="24"/>
                </w:rPr>
                <w:t xml:space="preserve">              </w:t>
              </w:r>
              <w:r w:rsidR="00962B9F" w:rsidRPr="00962B9F">
                <w:rPr>
                  <w:rStyle w:val="cdk-visually-hidden"/>
                  <w:rFonts w:ascii="Times New Roman" w:hAnsi="Times New Roman" w:cs="Times New Roman"/>
                  <w:color w:val="0000FF"/>
                  <w:sz w:val="24"/>
                  <w:szCs w:val="24"/>
                  <w:u w:val="single"/>
                  <w:bdr w:val="none" w:sz="0" w:space="0" w:color="auto" w:frame="1"/>
                </w:rPr>
                <w:t>Opens in a new window</w:t>
              </w:r>
            </w:hyperlink>
            <w:hyperlink r:id="rId32" w:tgtFrame="_blank" w:history="1">
              <w:r w:rsidR="00962B9F" w:rsidRPr="00962B9F">
                <w:rPr>
                  <w:rFonts w:ascii="Times New Roman" w:hAnsi="Times New Roman" w:cs="Times New Roman"/>
                  <w:noProof/>
                  <w:color w:val="0000FF"/>
                  <w:sz w:val="24"/>
                  <w:szCs w:val="24"/>
                </w:rPr>
                <w:drawing>
                  <wp:inline distT="0" distB="0" distL="0" distR="0" wp14:anchorId="53A20D65" wp14:editId="0AE8CBA3">
                    <wp:extent cx="304800" cy="304800"/>
                    <wp:effectExtent l="0" t="0" r="0" b="0"/>
                    <wp:docPr id="86" name="Picture 86" descr="https://encrypted-tbn3.gstatic.com/favicon-tbn?q=tbn:ANd9GcR8vPEG2iTg3MGZmO9cJVoui-97TJ926Cn-zNMDN4a9dbH7YiE7SRucnvFDx8C1HS8RAQzVyagB5LtnjkpaM2mq38zysaMhDM3i">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3.gstatic.com/favicon-tbn?q=tbn:ANd9GcR8vPEG2iTg3MGZmO9cJVoui-97TJ926Cn-zNMDN4a9dbH7YiE7SRucnvFDx8C1HS8RAQzVyagB5LtnjkpaM2mq38zysaMhDM3i">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2B9F" w:rsidRPr="00962B9F">
                <w:rPr>
                  <w:rStyle w:val="label"/>
                  <w:rFonts w:ascii="Times New Roman" w:hAnsi="Times New Roman" w:cs="Times New Roman"/>
                  <w:color w:val="0000FF"/>
                  <w:spacing w:val="2"/>
                  <w:sz w:val="24"/>
                  <w:szCs w:val="24"/>
                </w:rPr>
                <w:t>www.freepik.com</w:t>
              </w:r>
            </w:hyperlink>
          </w:p>
          <w:p w:rsidR="00962B9F" w:rsidRPr="00962B9F" w:rsidRDefault="00962B9F"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B9F">
              <w:rPr>
                <w:rFonts w:ascii="Times New Roman" w:hAnsi="Times New Roman" w:cs="Times New Roman"/>
                <w:spacing w:val="2"/>
                <w:sz w:val="24"/>
                <w:szCs w:val="24"/>
              </w:rPr>
              <w:t xml:space="preserve">robot </w:t>
            </w:r>
            <w:proofErr w:type="spellStart"/>
            <w:r w:rsidRPr="00962B9F">
              <w:rPr>
                <w:rFonts w:ascii="Times New Roman" w:hAnsi="Times New Roman" w:cs="Times New Roman"/>
                <w:spacing w:val="2"/>
                <w:sz w:val="24"/>
                <w:szCs w:val="24"/>
              </w:rPr>
              <w:t>analyzing</w:t>
            </w:r>
            <w:proofErr w:type="spellEnd"/>
            <w:r w:rsidRPr="00962B9F">
              <w:rPr>
                <w:rFonts w:ascii="Times New Roman" w:hAnsi="Times New Roman" w:cs="Times New Roman"/>
                <w:spacing w:val="2"/>
                <w:sz w:val="24"/>
                <w:szCs w:val="24"/>
              </w:rPr>
              <w:t xml:space="preserve"> financial data</w:t>
            </w:r>
          </w:p>
        </w:tc>
      </w:tr>
      <w:tr w:rsidR="00D3396B" w:rsidRPr="00962B9F" w:rsidTr="00D3396B">
        <w:trPr>
          <w:trHeight w:val="2727"/>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962B9F" w:rsidRPr="00962B9F" w:rsidRDefault="00962B9F" w:rsidP="001B6843">
            <w:pPr>
              <w:rPr>
                <w:rFonts w:ascii="Times New Roman" w:hAnsi="Times New Roman" w:cs="Times New Roman"/>
              </w:rPr>
            </w:pPr>
            <w:r w:rsidRPr="00962B9F">
              <w:rPr>
                <w:rFonts w:ascii="Times New Roman" w:hAnsi="Times New Roman" w:cs="Times New Roman"/>
              </w:rPr>
              <w:lastRenderedPageBreak/>
              <w:t>Machine Learning (ML)</w:t>
            </w:r>
          </w:p>
        </w:tc>
        <w:tc>
          <w:tcPr>
            <w:tcW w:w="0" w:type="auto"/>
            <w:hideMark/>
          </w:tcPr>
          <w:p w:rsidR="00962B9F" w:rsidRPr="00962B9F" w:rsidRDefault="00962B9F"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B9F">
              <w:rPr>
                <w:rFonts w:ascii="Times New Roman" w:hAnsi="Times New Roman" w:cs="Times New Roman"/>
              </w:rPr>
              <w:t>Algorithms that learn from data to improve over time.</w:t>
            </w:r>
          </w:p>
        </w:tc>
        <w:tc>
          <w:tcPr>
            <w:tcW w:w="0" w:type="auto"/>
            <w:hideMark/>
          </w:tcPr>
          <w:p w:rsidR="00962B9F" w:rsidRDefault="008F0E11"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34" w:history="1">
              <w:r w:rsidR="00962B9F" w:rsidRPr="00962B9F">
                <w:rPr>
                  <w:rStyle w:val="Hyperlink"/>
                  <w:rFonts w:ascii="Times New Roman" w:hAnsi="Times New Roman" w:cs="Times New Roman"/>
                </w:rPr>
                <w:t>- Credit scoring, risk assessment, and algorithmic trading</w:t>
              </w:r>
            </w:hyperlink>
            <w:hyperlink r:id="rId35" w:tgtFrame="_blank" w:history="1">
              <w:r w:rsidR="00962B9F" w:rsidRPr="00962B9F">
                <w:rPr>
                  <w:rStyle w:val="Hyperlink"/>
                  <w:rFonts w:ascii="Times New Roman" w:hAnsi="Times New Roman" w:cs="Times New Roman"/>
                  <w:vertAlign w:val="superscript"/>
                </w:rPr>
                <w:t>3</w:t>
              </w:r>
            </w:hyperlink>
          </w:p>
          <w:p w:rsidR="00962B9F" w:rsidRPr="009647EA" w:rsidRDefault="008F0E11"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36" w:tgtFrame="_blank" w:history="1">
              <w:r w:rsidR="00962B9F" w:rsidRPr="009647EA">
                <w:rPr>
                  <w:rFonts w:ascii="Times New Roman" w:hAnsi="Times New Roman" w:cs="Times New Roman"/>
                  <w:noProof/>
                  <w:color w:val="0000FF"/>
                  <w:sz w:val="24"/>
                  <w:szCs w:val="24"/>
                </w:rPr>
                <w:drawing>
                  <wp:inline distT="0" distB="0" distL="0" distR="0" wp14:anchorId="2C0262F6" wp14:editId="729B315C">
                    <wp:extent cx="2428875" cy="923925"/>
                    <wp:effectExtent l="0" t="0" r="9525" b="9525"/>
                    <wp:docPr id="87" name="Picture 87" descr="Image of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machine learning mode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28875" cy="923925"/>
                            </a:xfrm>
                            <a:prstGeom prst="rect">
                              <a:avLst/>
                            </a:prstGeom>
                            <a:noFill/>
                            <a:ln>
                              <a:noFill/>
                            </a:ln>
                          </pic:spPr>
                        </pic:pic>
                      </a:graphicData>
                    </a:graphic>
                  </wp:inline>
                </w:drawing>
              </w:r>
              <w:r w:rsidR="00962B9F">
                <w:rPr>
                  <w:rFonts w:ascii="Times New Roman" w:hAnsi="Times New Roman" w:cs="Times New Roman"/>
                  <w:noProof/>
                  <w:color w:val="0000FF"/>
                  <w:sz w:val="24"/>
                  <w:szCs w:val="24"/>
                </w:rPr>
                <w:t xml:space="preserve">                 </w:t>
              </w:r>
              <w:r w:rsidR="00962B9F"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38" w:tgtFrame="_blank" w:history="1">
              <w:r w:rsidR="00962B9F" w:rsidRPr="009647EA">
                <w:rPr>
                  <w:rFonts w:ascii="Times New Roman" w:hAnsi="Times New Roman" w:cs="Times New Roman"/>
                  <w:noProof/>
                  <w:color w:val="0000FF"/>
                  <w:sz w:val="24"/>
                  <w:szCs w:val="24"/>
                </w:rPr>
                <w:drawing>
                  <wp:inline distT="0" distB="0" distL="0" distR="0" wp14:anchorId="46C186E4" wp14:editId="0960A509">
                    <wp:extent cx="304800" cy="304800"/>
                    <wp:effectExtent l="0" t="0" r="0" b="0"/>
                    <wp:docPr id="88" name="Picture 88" descr="https://encrypted-tbn3.gstatic.com/favicon-tbn?q=tbn:ANd9GcSfC8aWYyuN6-l4go9ygmtCKzijBWAOctfb4Z3BPXTHhrPyEr6lRJnX9JiPiyFtQDjQWY-t6UTQWZwgahQr00wtWFMk1sjOr6AA4AejPQ">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3.gstatic.com/favicon-tbn?q=tbn:ANd9GcSfC8aWYyuN6-l4go9ygmtCKzijBWAOctfb4Z3BPXTHhrPyEr6lRJnX9JiPiyFtQDjQWY-t6UTQWZwgahQr00wtWFMk1sjOr6AA4AejPQ">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62B9F" w:rsidRPr="009647EA">
                <w:rPr>
                  <w:rStyle w:val="label"/>
                  <w:rFonts w:ascii="Times New Roman" w:hAnsi="Times New Roman" w:cs="Times New Roman"/>
                  <w:color w:val="0000FF"/>
                  <w:spacing w:val="2"/>
                  <w:sz w:val="24"/>
                  <w:szCs w:val="24"/>
                </w:rPr>
                <w:t>learn.microsoft.com</w:t>
              </w:r>
            </w:hyperlink>
          </w:p>
          <w:p w:rsidR="00962B9F" w:rsidRPr="00962B9F" w:rsidRDefault="00962B9F"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47EA">
              <w:rPr>
                <w:rFonts w:ascii="Times New Roman" w:hAnsi="Times New Roman" w:cs="Times New Roman"/>
                <w:spacing w:val="2"/>
                <w:sz w:val="24"/>
                <w:szCs w:val="24"/>
              </w:rPr>
              <w:t>machine learning model</w:t>
            </w:r>
          </w:p>
        </w:tc>
      </w:tr>
    </w:tbl>
    <w:p w:rsidR="0044437A" w:rsidRPr="009647EA" w:rsidRDefault="0044437A" w:rsidP="0044437A">
      <w:pPr>
        <w:pStyle w:val="NormalWeb"/>
        <w:shd w:val="clear" w:color="auto" w:fill="FFFFFF"/>
        <w:spacing w:before="360" w:beforeAutospacing="0" w:after="360" w:afterAutospacing="0"/>
        <w:rPr>
          <w:color w:val="1F1F1F"/>
        </w:rPr>
      </w:pPr>
      <w:r w:rsidRPr="009647EA">
        <w:rPr>
          <w:rStyle w:val="Strong"/>
          <w:b w:val="0"/>
          <w:bCs w:val="0"/>
          <w:color w:val="1F1F1F"/>
        </w:rPr>
        <w:t>3. Big Data and Analytics:</w:t>
      </w:r>
    </w:p>
    <w:tbl>
      <w:tblPr>
        <w:tblStyle w:val="GridTable5Dark-Accent2"/>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905"/>
        <w:gridCol w:w="2189"/>
        <w:gridCol w:w="4924"/>
      </w:tblGrid>
      <w:tr w:rsidR="001B6843" w:rsidRPr="009647EA" w:rsidTr="001B6843">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44437A" w:rsidRPr="009647EA" w:rsidRDefault="0044437A" w:rsidP="0044437A">
            <w:pPr>
              <w:rPr>
                <w:rFonts w:ascii="Times New Roman" w:hAnsi="Times New Roman" w:cs="Times New Roman"/>
                <w:sz w:val="24"/>
                <w:szCs w:val="24"/>
              </w:rPr>
            </w:pPr>
            <w:r w:rsidRPr="009647EA">
              <w:rPr>
                <w:rFonts w:ascii="Times New Roman" w:hAnsi="Times New Roman" w:cs="Times New Roman"/>
                <w:sz w:val="24"/>
                <w:szCs w:val="24"/>
              </w:rPr>
              <w:t>Technology</w:t>
            </w:r>
          </w:p>
        </w:tc>
        <w:tc>
          <w:tcPr>
            <w:tcW w:w="0" w:type="auto"/>
            <w:tcBorders>
              <w:top w:val="none" w:sz="0" w:space="0" w:color="auto"/>
              <w:left w:val="none" w:sz="0" w:space="0" w:color="auto"/>
              <w:right w:val="none" w:sz="0" w:space="0" w:color="auto"/>
            </w:tcBorders>
            <w:hideMark/>
          </w:tcPr>
          <w:p w:rsidR="0044437A" w:rsidRPr="009647EA" w:rsidRDefault="0044437A" w:rsidP="004443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Description</w:t>
            </w:r>
          </w:p>
        </w:tc>
        <w:tc>
          <w:tcPr>
            <w:tcW w:w="0" w:type="auto"/>
            <w:tcBorders>
              <w:top w:val="none" w:sz="0" w:space="0" w:color="auto"/>
              <w:left w:val="none" w:sz="0" w:space="0" w:color="auto"/>
              <w:right w:val="none" w:sz="0" w:space="0" w:color="auto"/>
            </w:tcBorders>
            <w:hideMark/>
          </w:tcPr>
          <w:p w:rsidR="0044437A" w:rsidRPr="009647EA" w:rsidRDefault="0044437A" w:rsidP="004443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Impact</w:t>
            </w:r>
          </w:p>
        </w:tc>
        <w:tc>
          <w:tcPr>
            <w:tcW w:w="0" w:type="auto"/>
            <w:tcBorders>
              <w:top w:val="none" w:sz="0" w:space="0" w:color="auto"/>
              <w:left w:val="none" w:sz="0" w:space="0" w:color="auto"/>
              <w:right w:val="none" w:sz="0" w:space="0" w:color="auto"/>
            </w:tcBorders>
            <w:hideMark/>
          </w:tcPr>
          <w:p w:rsidR="0044437A" w:rsidRPr="009647EA" w:rsidRDefault="0044437A" w:rsidP="004443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Image</w:t>
            </w:r>
          </w:p>
        </w:tc>
      </w:tr>
      <w:tr w:rsidR="001B6843" w:rsidRPr="009647EA" w:rsidTr="001B6843">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44437A" w:rsidRPr="009647EA" w:rsidRDefault="0044437A" w:rsidP="0044437A">
            <w:pPr>
              <w:rPr>
                <w:rFonts w:ascii="Times New Roman" w:hAnsi="Times New Roman" w:cs="Times New Roman"/>
                <w:sz w:val="24"/>
                <w:szCs w:val="24"/>
              </w:rPr>
            </w:pPr>
            <w:r w:rsidRPr="009647EA">
              <w:rPr>
                <w:rStyle w:val="Strong"/>
                <w:rFonts w:ascii="Times New Roman" w:hAnsi="Times New Roman" w:cs="Times New Roman"/>
                <w:sz w:val="24"/>
                <w:szCs w:val="24"/>
              </w:rPr>
              <w:t>Big Data</w:t>
            </w:r>
          </w:p>
        </w:tc>
        <w:tc>
          <w:tcPr>
            <w:tcW w:w="0" w:type="auto"/>
            <w:hideMark/>
          </w:tcPr>
          <w:p w:rsidR="0044437A" w:rsidRPr="009647EA" w:rsidRDefault="0044437A"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Large and complex datasets that are difficult to process with traditional methods.</w:t>
            </w:r>
          </w:p>
        </w:tc>
        <w:tc>
          <w:tcPr>
            <w:tcW w:w="0" w:type="auto"/>
            <w:hideMark/>
          </w:tcPr>
          <w:p w:rsidR="0044437A" w:rsidRPr="009647EA" w:rsidRDefault="0044437A"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 Improved customer understanding, targeted marketing, and data-driven decision making.</w:t>
            </w:r>
          </w:p>
        </w:tc>
        <w:tc>
          <w:tcPr>
            <w:tcW w:w="0" w:type="auto"/>
            <w:hideMark/>
          </w:tcPr>
          <w:p w:rsidR="0044437A" w:rsidRPr="009647EA" w:rsidRDefault="008F0E11"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40" w:tgtFrame="_blank" w:history="1">
              <w:r w:rsidR="0044437A" w:rsidRPr="009647EA">
                <w:rPr>
                  <w:rFonts w:ascii="Times New Roman" w:hAnsi="Times New Roman" w:cs="Times New Roman"/>
                  <w:noProof/>
                  <w:color w:val="0000FF"/>
                  <w:sz w:val="24"/>
                  <w:szCs w:val="24"/>
                </w:rPr>
                <w:drawing>
                  <wp:inline distT="0" distB="0" distL="0" distR="0">
                    <wp:extent cx="2647950" cy="904875"/>
                    <wp:effectExtent l="0" t="0" r="0" b="9525"/>
                    <wp:docPr id="6" name="Picture 6" descr="Image of big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big data visu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8437" cy="925545"/>
                            </a:xfrm>
                            <a:prstGeom prst="rect">
                              <a:avLst/>
                            </a:prstGeom>
                            <a:noFill/>
                            <a:ln>
                              <a:noFill/>
                            </a:ln>
                          </pic:spPr>
                        </pic:pic>
                      </a:graphicData>
                    </a:graphic>
                  </wp:inline>
                </w:drawing>
              </w:r>
              <w:r w:rsidR="0044437A"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42" w:tgtFrame="_blank" w:history="1">
              <w:r w:rsidR="0044437A" w:rsidRPr="009647EA">
                <w:rPr>
                  <w:rFonts w:ascii="Times New Roman" w:hAnsi="Times New Roman" w:cs="Times New Roman"/>
                  <w:noProof/>
                  <w:color w:val="0000FF"/>
                  <w:sz w:val="24"/>
                  <w:szCs w:val="24"/>
                </w:rPr>
                <w:drawing>
                  <wp:inline distT="0" distB="0" distL="0" distR="0">
                    <wp:extent cx="152400" cy="152400"/>
                    <wp:effectExtent l="0" t="0" r="0" b="0"/>
                    <wp:docPr id="5" name="Picture 5" descr="https://encrypted-tbn0.gstatic.com/favicon-tbn?q=tbn:ANd9GcRzKqZYylISzMbwiR1Zb_Js6NV6NrHRpfsF35MBYEXMRUbJLM4g-up03hT3KM4As_uEwTikgLIVwItODaHxpq9ly2KNxEu5gHUP">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0.gstatic.com/favicon-tbn?q=tbn:ANd9GcRzKqZYylISzMbwiR1Zb_Js6NV6NrHRpfsF35MBYEXMRUbJLM4g-up03hT3KM4As_uEwTikgLIVwItODaHxpq9ly2KNxEu5gHUP">
                              <a:hlinkClick r:id="rId40"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4437A" w:rsidRPr="009647EA">
                <w:rPr>
                  <w:rStyle w:val="label"/>
                  <w:rFonts w:ascii="Times New Roman" w:hAnsi="Times New Roman" w:cs="Times New Roman"/>
                  <w:color w:val="0000FF"/>
                  <w:spacing w:val="2"/>
                  <w:sz w:val="24"/>
                  <w:szCs w:val="24"/>
                </w:rPr>
                <w:t>www.scnsoft.com</w:t>
              </w:r>
            </w:hyperlink>
          </w:p>
          <w:p w:rsidR="0044437A" w:rsidRPr="009647EA" w:rsidRDefault="0044437A" w:rsidP="0044437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big data visualization</w:t>
            </w:r>
          </w:p>
        </w:tc>
      </w:tr>
      <w:tr w:rsidR="001B6843" w:rsidRPr="009647EA" w:rsidTr="001B6843">
        <w:trPr>
          <w:trHeight w:val="2168"/>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44437A" w:rsidRPr="009647EA" w:rsidRDefault="0044437A" w:rsidP="0044437A">
            <w:pPr>
              <w:rPr>
                <w:rFonts w:ascii="Times New Roman" w:hAnsi="Times New Roman" w:cs="Times New Roman"/>
                <w:sz w:val="24"/>
                <w:szCs w:val="24"/>
              </w:rPr>
            </w:pPr>
            <w:r w:rsidRPr="009647EA">
              <w:rPr>
                <w:rStyle w:val="Strong"/>
                <w:rFonts w:ascii="Times New Roman" w:hAnsi="Times New Roman" w:cs="Times New Roman"/>
                <w:sz w:val="24"/>
                <w:szCs w:val="24"/>
              </w:rPr>
              <w:t>Analytics</w:t>
            </w:r>
          </w:p>
        </w:tc>
        <w:tc>
          <w:tcPr>
            <w:tcW w:w="0" w:type="auto"/>
            <w:hideMark/>
          </w:tcPr>
          <w:p w:rsidR="0044437A" w:rsidRPr="009647EA" w:rsidRDefault="0044437A"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Techniques for extracting insights from data.</w:t>
            </w:r>
          </w:p>
        </w:tc>
        <w:tc>
          <w:tcPr>
            <w:tcW w:w="0" w:type="auto"/>
            <w:hideMark/>
          </w:tcPr>
          <w:p w:rsidR="0044437A" w:rsidRPr="009647EA" w:rsidRDefault="0044437A"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 Fraud detection, risk management, and product development.</w:t>
            </w:r>
          </w:p>
        </w:tc>
        <w:tc>
          <w:tcPr>
            <w:tcW w:w="0" w:type="auto"/>
            <w:hideMark/>
          </w:tcPr>
          <w:p w:rsidR="0044437A" w:rsidRPr="009647EA" w:rsidRDefault="008F0E11"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44" w:tgtFrame="_blank" w:history="1">
              <w:r w:rsidR="0044437A" w:rsidRPr="009647EA">
                <w:rPr>
                  <w:rFonts w:ascii="Times New Roman" w:hAnsi="Times New Roman" w:cs="Times New Roman"/>
                  <w:noProof/>
                  <w:color w:val="0000FF"/>
                  <w:sz w:val="24"/>
                  <w:szCs w:val="24"/>
                </w:rPr>
                <w:drawing>
                  <wp:inline distT="0" distB="0" distL="0" distR="0">
                    <wp:extent cx="2762250" cy="857250"/>
                    <wp:effectExtent l="0" t="0" r="0" b="0"/>
                    <wp:docPr id="4" name="Picture 4" descr="Image of financial dat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financial data dashboar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0" cy="857250"/>
                            </a:xfrm>
                            <a:prstGeom prst="rect">
                              <a:avLst/>
                            </a:prstGeom>
                            <a:noFill/>
                            <a:ln>
                              <a:noFill/>
                            </a:ln>
                          </pic:spPr>
                        </pic:pic>
                      </a:graphicData>
                    </a:graphic>
                  </wp:inline>
                </w:drawing>
              </w:r>
              <w:r w:rsidR="0044437A"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46" w:tgtFrame="_blank" w:history="1">
              <w:r w:rsidR="0044437A" w:rsidRPr="009647EA">
                <w:rPr>
                  <w:rFonts w:ascii="Times New Roman" w:hAnsi="Times New Roman" w:cs="Times New Roman"/>
                  <w:noProof/>
                  <w:color w:val="0000FF"/>
                  <w:sz w:val="24"/>
                  <w:szCs w:val="24"/>
                </w:rPr>
                <w:drawing>
                  <wp:inline distT="0" distB="0" distL="0" distR="0">
                    <wp:extent cx="304800" cy="304800"/>
                    <wp:effectExtent l="0" t="0" r="0" b="0"/>
                    <wp:docPr id="3" name="Picture 3" descr="https://encrypted-tbn2.gstatic.com/favicon-tbn?q=tbn:ANd9GcSIn0runVZ8i9GQoBBiQO0FsiWbCY6n4zQYFp3QvYRCEXmPEiZNp4rps9b4DNlLdMoonBODH9QNNLkXNcAp4c5O1uKJSWgbFrvRVw">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2.gstatic.com/favicon-tbn?q=tbn:ANd9GcSIn0runVZ8i9GQoBBiQO0FsiWbCY6n4zQYFp3QvYRCEXmPEiZNp4rps9b4DNlLdMoonBODH9QNNLkXNcAp4c5O1uKJSWgbFrvRVw">
                              <a:hlinkClick r:id="rId44"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4437A" w:rsidRPr="009647EA">
                <w:rPr>
                  <w:rStyle w:val="label"/>
                  <w:rFonts w:ascii="Times New Roman" w:hAnsi="Times New Roman" w:cs="Times New Roman"/>
                  <w:color w:val="0000FF"/>
                  <w:spacing w:val="2"/>
                  <w:sz w:val="24"/>
                  <w:szCs w:val="24"/>
                </w:rPr>
                <w:t>www.datapine.com</w:t>
              </w:r>
            </w:hyperlink>
          </w:p>
          <w:p w:rsidR="0044437A" w:rsidRPr="009647EA" w:rsidRDefault="0044437A" w:rsidP="0044437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financial data dashboard</w:t>
            </w:r>
          </w:p>
        </w:tc>
      </w:tr>
    </w:tbl>
    <w:p w:rsidR="0044437A" w:rsidRPr="009647EA" w:rsidRDefault="0044437A" w:rsidP="0044437A">
      <w:pPr>
        <w:pStyle w:val="NormalWeb"/>
        <w:shd w:val="clear" w:color="auto" w:fill="FFFFFF"/>
        <w:spacing w:before="360" w:beforeAutospacing="0" w:after="360" w:afterAutospacing="0"/>
        <w:jc w:val="both"/>
        <w:rPr>
          <w:color w:val="1F1F1F"/>
        </w:rPr>
      </w:pPr>
      <w:r w:rsidRPr="009647EA">
        <w:rPr>
          <w:rStyle w:val="Strong"/>
          <w:b w:val="0"/>
          <w:bCs w:val="0"/>
          <w:color w:val="1F1F1F"/>
        </w:rPr>
        <w:t>Benefits of these technologies:</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Increased efficiency and automation:</w:t>
      </w:r>
      <w:r w:rsidRPr="009647EA">
        <w:rPr>
          <w:rFonts w:ascii="Times New Roman" w:hAnsi="Times New Roman" w:cs="Times New Roman"/>
          <w:color w:val="1F1F1F"/>
          <w:sz w:val="24"/>
          <w:szCs w:val="24"/>
        </w:rPr>
        <w:t> Fintech technologies can automate manual processes, saving time and money.</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Improved customer experience:</w:t>
      </w:r>
      <w:r w:rsidRPr="009647EA">
        <w:rPr>
          <w:rFonts w:ascii="Times New Roman" w:hAnsi="Times New Roman" w:cs="Times New Roman"/>
          <w:color w:val="1F1F1F"/>
          <w:sz w:val="24"/>
          <w:szCs w:val="24"/>
        </w:rPr>
        <w:t> Personalized financial advice, faster transactions, and 24/7 access to services enhance customer satisfaction.</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Enhanced security and transparency:</w:t>
      </w:r>
      <w:r w:rsidRPr="009647EA">
        <w:rPr>
          <w:rFonts w:ascii="Times New Roman" w:hAnsi="Times New Roman" w:cs="Times New Roman"/>
          <w:color w:val="1F1F1F"/>
          <w:sz w:val="24"/>
          <w:szCs w:val="24"/>
        </w:rPr>
        <w:t> Blockchain technology provides a secure and transparent record of transactions, reducing fraud and errors.</w:t>
      </w:r>
    </w:p>
    <w:p w:rsidR="0044437A" w:rsidRPr="009647EA" w:rsidRDefault="0044437A" w:rsidP="00D3396B">
      <w:pPr>
        <w:numPr>
          <w:ilvl w:val="0"/>
          <w:numId w:val="3"/>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Financial inclusion:</w:t>
      </w:r>
      <w:r w:rsidRPr="009647EA">
        <w:rPr>
          <w:rFonts w:ascii="Times New Roman" w:hAnsi="Times New Roman" w:cs="Times New Roman"/>
          <w:color w:val="1F1F1F"/>
          <w:sz w:val="24"/>
          <w:szCs w:val="24"/>
        </w:rPr>
        <w:t> Fintech can provide financial services to underserved populations through mobile banking and other digital solutions.</w:t>
      </w:r>
    </w:p>
    <w:p w:rsidR="0044437A" w:rsidRPr="009647EA" w:rsidRDefault="0044437A" w:rsidP="00D3396B">
      <w:pPr>
        <w:pStyle w:val="NormalWeb"/>
        <w:shd w:val="clear" w:color="auto" w:fill="FFFFFF"/>
        <w:spacing w:before="360" w:beforeAutospacing="0" w:after="0" w:afterAutospacing="0"/>
        <w:jc w:val="both"/>
        <w:rPr>
          <w:color w:val="1F1F1F"/>
        </w:rPr>
      </w:pPr>
      <w:r w:rsidRPr="009647EA">
        <w:rPr>
          <w:rStyle w:val="Strong"/>
          <w:b w:val="0"/>
          <w:bCs w:val="0"/>
          <w:color w:val="1F1F1F"/>
        </w:rPr>
        <w:t>Challenges and future outlook:</w:t>
      </w:r>
    </w:p>
    <w:p w:rsidR="0044437A" w:rsidRPr="009647EA" w:rsidRDefault="0044437A" w:rsidP="00D3396B">
      <w:pPr>
        <w:numPr>
          <w:ilvl w:val="0"/>
          <w:numId w:val="4"/>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Regulation:</w:t>
      </w:r>
      <w:r w:rsidRPr="009647EA">
        <w:rPr>
          <w:rFonts w:ascii="Times New Roman" w:hAnsi="Times New Roman" w:cs="Times New Roman"/>
          <w:color w:val="1F1F1F"/>
          <w:sz w:val="24"/>
          <w:szCs w:val="24"/>
        </w:rPr>
        <w:t> The rapid evolution of Fintech poses challenges for regulators to keep pace and ensure consumer protection.</w:t>
      </w:r>
    </w:p>
    <w:p w:rsidR="0044437A" w:rsidRPr="009647EA" w:rsidRDefault="0044437A" w:rsidP="00D3396B">
      <w:pPr>
        <w:numPr>
          <w:ilvl w:val="0"/>
          <w:numId w:val="4"/>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Cybersecurity:</w:t>
      </w:r>
      <w:r w:rsidRPr="009647EA">
        <w:rPr>
          <w:rFonts w:ascii="Times New Roman" w:hAnsi="Times New Roman" w:cs="Times New Roman"/>
          <w:color w:val="1F1F1F"/>
          <w:sz w:val="24"/>
          <w:szCs w:val="24"/>
        </w:rPr>
        <w:t> As financial data becomes increasingly digitized, cybersecurity threats become more significant.</w:t>
      </w:r>
    </w:p>
    <w:p w:rsidR="0044437A" w:rsidRPr="009647EA" w:rsidRDefault="0044437A" w:rsidP="00D3396B">
      <w:pPr>
        <w:numPr>
          <w:ilvl w:val="0"/>
          <w:numId w:val="4"/>
        </w:numPr>
        <w:shd w:val="clear" w:color="auto" w:fill="FFFFFF"/>
        <w:spacing w:before="100" w:beforeAutospacing="1"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Ethical considerations:</w:t>
      </w:r>
      <w:r w:rsidRPr="009647EA">
        <w:rPr>
          <w:rFonts w:ascii="Times New Roman" w:hAnsi="Times New Roman" w:cs="Times New Roman"/>
          <w:color w:val="1F1F1F"/>
          <w:sz w:val="24"/>
          <w:szCs w:val="24"/>
        </w:rPr>
        <w:t> The use of AI and big data raises ethical concerns about data privacy and algorithmic bias.</w:t>
      </w:r>
    </w:p>
    <w:p w:rsidR="0044437A" w:rsidRPr="009647EA" w:rsidRDefault="0044437A" w:rsidP="00D3396B">
      <w:pPr>
        <w:pStyle w:val="NormalWeb"/>
        <w:shd w:val="clear" w:color="auto" w:fill="FFFFFF"/>
        <w:spacing w:before="360" w:beforeAutospacing="0" w:after="0" w:afterAutospacing="0"/>
        <w:jc w:val="both"/>
      </w:pPr>
      <w:r w:rsidRPr="009647EA">
        <w:rPr>
          <w:color w:val="1F1F1F"/>
        </w:rPr>
        <w:lastRenderedPageBreak/>
        <w:t>Despite these challenges, the future of Fintech is bright. As these technologies continue to evolve and mature, they have the potential to transform the financial industry and create a more inclusive and efficient financial system for everyone.</w:t>
      </w:r>
    </w:p>
    <w:p w:rsidR="00065B41" w:rsidRPr="009647EA" w:rsidRDefault="00065B41" w:rsidP="00065B41">
      <w:pPr>
        <w:pStyle w:val="Heading2"/>
        <w:shd w:val="clear" w:color="auto" w:fill="FFFFFF"/>
        <w:spacing w:before="60" w:after="6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Fintech and Digital Transformation in Banking</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color w:val="1F1F1F"/>
        </w:rPr>
        <w:t>The banking industry is undergoing a revolution driven by Fintech and digital transformation. Let's explore two key aspects of this revolution:</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rStyle w:val="Strong"/>
          <w:b w:val="0"/>
          <w:bCs w:val="0"/>
          <w:color w:val="1F1F1F"/>
        </w:rPr>
        <w:t>1. Digital Banking:</w:t>
      </w:r>
    </w:p>
    <w:p w:rsidR="00843492" w:rsidRDefault="00065B41" w:rsidP="001B6843">
      <w:pPr>
        <w:pStyle w:val="NormalWeb"/>
        <w:shd w:val="clear" w:color="auto" w:fill="FFFFFF"/>
        <w:spacing w:before="360" w:beforeAutospacing="0" w:after="360" w:afterAutospacing="0"/>
        <w:jc w:val="both"/>
        <w:rPr>
          <w:color w:val="000000"/>
          <w:sz w:val="27"/>
          <w:szCs w:val="27"/>
        </w:rPr>
      </w:pPr>
      <w:r w:rsidRPr="009647EA">
        <w:rPr>
          <w:color w:val="1F1F1F"/>
        </w:rPr>
        <w:t>Traditional banks are embracing digital technologies to enhance customer experience and stay competitive. Here are some key drivers and impacts:</w:t>
      </w:r>
    </w:p>
    <w:tbl>
      <w:tblPr>
        <w:tblStyle w:val="GridTable5Dark-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4845"/>
        <w:gridCol w:w="3024"/>
      </w:tblGrid>
      <w:tr w:rsidR="00843492" w:rsidRPr="00843492" w:rsidTr="00D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843492" w:rsidRPr="00843492" w:rsidRDefault="00843492" w:rsidP="001B6843">
            <w:pPr>
              <w:rPr>
                <w:rFonts w:ascii="Times New Roman" w:hAnsi="Times New Roman" w:cs="Times New Roman"/>
                <w:b w:val="0"/>
                <w:bCs w:val="0"/>
                <w:sz w:val="24"/>
                <w:szCs w:val="24"/>
              </w:rPr>
            </w:pPr>
            <w:r w:rsidRPr="00843492">
              <w:rPr>
                <w:rStyle w:val="Strong"/>
                <w:rFonts w:ascii="Times New Roman" w:hAnsi="Times New Roman" w:cs="Times New Roman"/>
              </w:rPr>
              <w:t>Data</w:t>
            </w:r>
          </w:p>
        </w:tc>
        <w:tc>
          <w:tcPr>
            <w:tcW w:w="0" w:type="auto"/>
            <w:tcBorders>
              <w:top w:val="none" w:sz="0" w:space="0" w:color="auto"/>
              <w:left w:val="none" w:sz="0" w:space="0" w:color="auto"/>
              <w:right w:val="none" w:sz="0" w:space="0" w:color="auto"/>
            </w:tcBorders>
            <w:hideMark/>
          </w:tcPr>
          <w:p w:rsidR="00843492" w:rsidRPr="00843492" w:rsidRDefault="00843492"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Description</w:t>
            </w:r>
          </w:p>
        </w:tc>
        <w:tc>
          <w:tcPr>
            <w:tcW w:w="0" w:type="auto"/>
            <w:tcBorders>
              <w:top w:val="none" w:sz="0" w:space="0" w:color="auto"/>
              <w:left w:val="none" w:sz="0" w:space="0" w:color="auto"/>
              <w:right w:val="none" w:sz="0" w:space="0" w:color="auto"/>
            </w:tcBorders>
            <w:hideMark/>
          </w:tcPr>
          <w:p w:rsidR="00843492" w:rsidRPr="00843492" w:rsidRDefault="00843492" w:rsidP="001B684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Impact</w:t>
            </w:r>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Online Banking</w:t>
            </w:r>
          </w:p>
        </w:tc>
        <w:tc>
          <w:tcPr>
            <w:tcW w:w="0" w:type="auto"/>
            <w:hideMark/>
          </w:tcPr>
          <w:p w:rsidR="00843492" w:rsidRPr="00843492" w:rsidRDefault="00843492"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Customers can manage accounts, pay bills, and transfer funds remotely.</w:t>
            </w:r>
          </w:p>
        </w:tc>
        <w:tc>
          <w:tcPr>
            <w:tcW w:w="0" w:type="auto"/>
            <w:hideMark/>
          </w:tcPr>
          <w:p w:rsidR="00843492" w:rsidRPr="00843492" w:rsidRDefault="008F0E11"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48" w:history="1">
              <w:r w:rsidR="00843492" w:rsidRPr="00843492">
                <w:rPr>
                  <w:rStyle w:val="Hyperlink"/>
                  <w:rFonts w:ascii="Times New Roman" w:hAnsi="Times New Roman" w:cs="Times New Roman"/>
                  <w:color w:val="auto"/>
                  <w:u w:val="none"/>
                </w:rPr>
                <w:t>- Increased convenience and accessibility</w:t>
              </w:r>
            </w:hyperlink>
            <w:hyperlink r:id="rId49" w:tgtFrame="_blank" w:history="1">
              <w:r w:rsidR="00843492" w:rsidRPr="00843492">
                <w:rPr>
                  <w:rStyle w:val="Hyperlink"/>
                  <w:rFonts w:ascii="Times New Roman" w:hAnsi="Times New Roman" w:cs="Times New Roman"/>
                  <w:color w:val="auto"/>
                  <w:u w:val="none"/>
                  <w:vertAlign w:val="superscript"/>
                </w:rPr>
                <w:t>1</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Mobile Apps</w:t>
            </w:r>
          </w:p>
        </w:tc>
        <w:tc>
          <w:tcPr>
            <w:tcW w:w="0" w:type="auto"/>
            <w:hideMark/>
          </w:tcPr>
          <w:p w:rsidR="00843492" w:rsidRPr="00843492" w:rsidRDefault="00843492"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Banking on the go with features like mobile payments, account monitoring, and instant transfers.</w:t>
            </w:r>
          </w:p>
        </w:tc>
        <w:tc>
          <w:tcPr>
            <w:tcW w:w="0" w:type="auto"/>
            <w:hideMark/>
          </w:tcPr>
          <w:p w:rsidR="00843492" w:rsidRPr="00843492" w:rsidRDefault="008F0E11"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50" w:history="1">
              <w:r w:rsidR="00843492" w:rsidRPr="00843492">
                <w:rPr>
                  <w:rStyle w:val="Hyperlink"/>
                  <w:rFonts w:ascii="Times New Roman" w:hAnsi="Times New Roman" w:cs="Times New Roman"/>
                  <w:color w:val="auto"/>
                  <w:u w:val="none"/>
                </w:rPr>
                <w:t>- Improved user experience and engagement</w:t>
              </w:r>
            </w:hyperlink>
            <w:hyperlink r:id="rId51" w:tgtFrame="_blank" w:history="1">
              <w:r w:rsidR="00843492" w:rsidRPr="00843492">
                <w:rPr>
                  <w:rStyle w:val="Hyperlink"/>
                  <w:rFonts w:ascii="Times New Roman" w:hAnsi="Times New Roman" w:cs="Times New Roman"/>
                  <w:color w:val="auto"/>
                  <w:u w:val="none"/>
                  <w:vertAlign w:val="superscript"/>
                </w:rPr>
                <w:t>2</w:t>
              </w:r>
            </w:hyperlink>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Chatbots and AI-powered Assistants</w:t>
            </w:r>
          </w:p>
        </w:tc>
        <w:tc>
          <w:tcPr>
            <w:tcW w:w="0" w:type="auto"/>
            <w:hideMark/>
          </w:tcPr>
          <w:p w:rsidR="00843492" w:rsidRPr="00843492" w:rsidRDefault="00843492"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24/7 customer support with personalized assistance and automated tasks.</w:t>
            </w:r>
          </w:p>
        </w:tc>
        <w:tc>
          <w:tcPr>
            <w:tcW w:w="0" w:type="auto"/>
            <w:hideMark/>
          </w:tcPr>
          <w:p w:rsidR="00843492" w:rsidRPr="00843492" w:rsidRDefault="008F0E11"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2" w:history="1">
              <w:r w:rsidR="00843492" w:rsidRPr="00843492">
                <w:rPr>
                  <w:rStyle w:val="Hyperlink"/>
                  <w:rFonts w:ascii="Times New Roman" w:hAnsi="Times New Roman" w:cs="Times New Roman"/>
                  <w:color w:val="auto"/>
                  <w:u w:val="none"/>
                </w:rPr>
                <w:t>- Increased efficiency and reduced operational costs</w:t>
              </w:r>
            </w:hyperlink>
            <w:hyperlink r:id="rId53" w:tgtFrame="_blank" w:history="1">
              <w:r w:rsidR="00843492" w:rsidRPr="00843492">
                <w:rPr>
                  <w:rStyle w:val="Hyperlink"/>
                  <w:rFonts w:ascii="Times New Roman" w:hAnsi="Times New Roman" w:cs="Times New Roman"/>
                  <w:color w:val="auto"/>
                  <w:u w:val="none"/>
                  <w:vertAlign w:val="superscript"/>
                </w:rPr>
                <w:t>3</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Biometric Authentication</w:t>
            </w:r>
          </w:p>
        </w:tc>
        <w:tc>
          <w:tcPr>
            <w:tcW w:w="0" w:type="auto"/>
            <w:hideMark/>
          </w:tcPr>
          <w:p w:rsidR="00843492" w:rsidRPr="00843492" w:rsidRDefault="00843492"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Secure and convenient login using fingerprints, facial recognition, or voice.</w:t>
            </w:r>
          </w:p>
        </w:tc>
        <w:tc>
          <w:tcPr>
            <w:tcW w:w="0" w:type="auto"/>
            <w:hideMark/>
          </w:tcPr>
          <w:p w:rsidR="00843492" w:rsidRPr="00843492" w:rsidRDefault="008F0E11" w:rsidP="001B68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54" w:history="1">
              <w:r w:rsidR="00843492" w:rsidRPr="00843492">
                <w:rPr>
                  <w:rStyle w:val="Hyperlink"/>
                  <w:rFonts w:ascii="Times New Roman" w:hAnsi="Times New Roman" w:cs="Times New Roman"/>
                  <w:color w:val="auto"/>
                  <w:u w:val="none"/>
                </w:rPr>
                <w:t>- Enhanced security and fraud prevention</w:t>
              </w:r>
            </w:hyperlink>
            <w:hyperlink r:id="rId55" w:tgtFrame="_blank" w:history="1">
              <w:r w:rsidR="00843492" w:rsidRPr="00843492">
                <w:rPr>
                  <w:rStyle w:val="Hyperlink"/>
                  <w:rFonts w:ascii="Times New Roman" w:hAnsi="Times New Roman" w:cs="Times New Roman"/>
                  <w:color w:val="auto"/>
                  <w:u w:val="none"/>
                  <w:vertAlign w:val="superscript"/>
                </w:rPr>
                <w:t>4</w:t>
              </w:r>
            </w:hyperlink>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843492" w:rsidRPr="00843492" w:rsidRDefault="00843492" w:rsidP="001B6843">
            <w:pPr>
              <w:rPr>
                <w:rFonts w:ascii="Times New Roman" w:hAnsi="Times New Roman" w:cs="Times New Roman"/>
              </w:rPr>
            </w:pPr>
            <w:r w:rsidRPr="00843492">
              <w:rPr>
                <w:rFonts w:ascii="Times New Roman" w:hAnsi="Times New Roman" w:cs="Times New Roman"/>
              </w:rPr>
              <w:t>Open APIs</w:t>
            </w:r>
          </w:p>
        </w:tc>
        <w:tc>
          <w:tcPr>
            <w:tcW w:w="0" w:type="auto"/>
            <w:hideMark/>
          </w:tcPr>
          <w:p w:rsidR="00843492" w:rsidRPr="00843492" w:rsidRDefault="00843492"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Integration with third-party apps and services for customized financial solutions.</w:t>
            </w:r>
          </w:p>
        </w:tc>
        <w:tc>
          <w:tcPr>
            <w:tcW w:w="0" w:type="auto"/>
            <w:hideMark/>
          </w:tcPr>
          <w:p w:rsidR="00843492" w:rsidRPr="00843492" w:rsidRDefault="008F0E11" w:rsidP="001B68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6" w:history="1">
              <w:r w:rsidR="00843492" w:rsidRPr="00843492">
                <w:rPr>
                  <w:rStyle w:val="Hyperlink"/>
                  <w:rFonts w:ascii="Times New Roman" w:hAnsi="Times New Roman" w:cs="Times New Roman"/>
                  <w:color w:val="auto"/>
                  <w:u w:val="none"/>
                </w:rPr>
                <w:t>- Greater customer choice and flexibility</w:t>
              </w:r>
            </w:hyperlink>
            <w:hyperlink r:id="rId57" w:tgtFrame="_blank" w:history="1">
              <w:r w:rsidR="00843492" w:rsidRPr="00843492">
                <w:rPr>
                  <w:rStyle w:val="Hyperlink"/>
                  <w:rFonts w:ascii="Times New Roman" w:hAnsi="Times New Roman" w:cs="Times New Roman"/>
                  <w:color w:val="auto"/>
                  <w:u w:val="none"/>
                  <w:vertAlign w:val="superscript"/>
                </w:rPr>
                <w:t>2</w:t>
              </w:r>
            </w:hyperlink>
          </w:p>
        </w:tc>
      </w:tr>
    </w:tbl>
    <w:p w:rsidR="00065B41" w:rsidRPr="009647EA" w:rsidRDefault="00065B41" w:rsidP="00065B41">
      <w:pPr>
        <w:pStyle w:val="NormalWeb"/>
        <w:shd w:val="clear" w:color="auto" w:fill="FFFFFF"/>
        <w:spacing w:before="360" w:beforeAutospacing="0" w:after="360" w:afterAutospacing="0"/>
        <w:jc w:val="both"/>
        <w:rPr>
          <w:color w:val="1F1F1F"/>
        </w:rPr>
      </w:pPr>
      <w:r w:rsidRPr="009647EA">
        <w:rPr>
          <w:rStyle w:val="Strong"/>
          <w:b w:val="0"/>
          <w:bCs w:val="0"/>
          <w:color w:val="1F1F1F"/>
        </w:rPr>
        <w:t>2. Open Banking:</w:t>
      </w:r>
    </w:p>
    <w:p w:rsidR="00843492" w:rsidRPr="00843492" w:rsidRDefault="00065B41" w:rsidP="00843492">
      <w:pPr>
        <w:pStyle w:val="NormalWeb"/>
        <w:shd w:val="clear" w:color="auto" w:fill="FFFFFF"/>
        <w:spacing w:before="360" w:beforeAutospacing="0" w:after="360" w:afterAutospacing="0"/>
        <w:jc w:val="both"/>
        <w:rPr>
          <w:color w:val="1F1F1F"/>
        </w:rPr>
      </w:pPr>
      <w:r w:rsidRPr="009647EA">
        <w:rPr>
          <w:color w:val="1F1F1F"/>
        </w:rPr>
        <w:t xml:space="preserve">This concept enables collaboration between traditional banks and Fintech </w:t>
      </w:r>
      <w:proofErr w:type="spellStart"/>
      <w:r w:rsidRPr="009647EA">
        <w:rPr>
          <w:color w:val="1F1F1F"/>
        </w:rPr>
        <w:t>startups</w:t>
      </w:r>
      <w:proofErr w:type="spellEnd"/>
      <w:r w:rsidRPr="009647EA">
        <w:rPr>
          <w:color w:val="1F1F1F"/>
        </w:rPr>
        <w:t>, unlocking possibilities for innovation and personalized financial services. Here's what it means: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5630"/>
        <w:gridCol w:w="3124"/>
      </w:tblGrid>
      <w:tr w:rsidR="00843492" w:rsidRPr="00843492" w:rsidTr="00D33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843492" w:rsidRPr="00843492" w:rsidRDefault="00843492">
            <w:pPr>
              <w:rPr>
                <w:rFonts w:ascii="Times New Roman" w:hAnsi="Times New Roman" w:cs="Times New Roman"/>
                <w:b w:val="0"/>
                <w:bCs w:val="0"/>
                <w:sz w:val="24"/>
                <w:szCs w:val="24"/>
              </w:rPr>
            </w:pPr>
            <w:r w:rsidRPr="00843492">
              <w:rPr>
                <w:rStyle w:val="Strong"/>
                <w:rFonts w:ascii="Times New Roman" w:hAnsi="Times New Roman" w:cs="Times New Roman"/>
              </w:rPr>
              <w:t>Data</w:t>
            </w:r>
          </w:p>
        </w:tc>
        <w:tc>
          <w:tcPr>
            <w:tcW w:w="0" w:type="auto"/>
            <w:tcBorders>
              <w:top w:val="none" w:sz="0" w:space="0" w:color="auto"/>
              <w:left w:val="none" w:sz="0" w:space="0" w:color="auto"/>
              <w:right w:val="none" w:sz="0" w:space="0" w:color="auto"/>
            </w:tcBorders>
            <w:hideMark/>
          </w:tcPr>
          <w:p w:rsidR="00843492" w:rsidRPr="00843492" w:rsidRDefault="008434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Description</w:t>
            </w:r>
          </w:p>
        </w:tc>
        <w:tc>
          <w:tcPr>
            <w:tcW w:w="0" w:type="auto"/>
            <w:tcBorders>
              <w:top w:val="none" w:sz="0" w:space="0" w:color="auto"/>
              <w:left w:val="none" w:sz="0" w:space="0" w:color="auto"/>
              <w:right w:val="none" w:sz="0" w:space="0" w:color="auto"/>
            </w:tcBorders>
            <w:hideMark/>
          </w:tcPr>
          <w:p w:rsidR="00843492" w:rsidRPr="00843492" w:rsidRDefault="008434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43492">
              <w:rPr>
                <w:rStyle w:val="Strong"/>
                <w:rFonts w:ascii="Times New Roman" w:hAnsi="Times New Roman" w:cs="Times New Roman"/>
              </w:rPr>
              <w:t>Impact</w:t>
            </w:r>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Data Sharing</w:t>
            </w:r>
          </w:p>
        </w:tc>
        <w:tc>
          <w:tcPr>
            <w:tcW w:w="0" w:type="auto"/>
            <w:hideMark/>
          </w:tcPr>
          <w:p w:rsidR="00843492" w:rsidRPr="00843492" w:rsidRDefault="008434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Banks, with customer consent, share financial data with authorized Fintech companies.</w:t>
            </w:r>
          </w:p>
        </w:tc>
        <w:tc>
          <w:tcPr>
            <w:tcW w:w="0" w:type="auto"/>
            <w:hideMark/>
          </w:tcPr>
          <w:p w:rsidR="00843492" w:rsidRPr="00843492" w:rsidRDefault="008F0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58" w:history="1">
              <w:r w:rsidR="00843492" w:rsidRPr="00843492">
                <w:rPr>
                  <w:rStyle w:val="Hyperlink"/>
                  <w:rFonts w:ascii="Times New Roman" w:hAnsi="Times New Roman" w:cs="Times New Roman"/>
                  <w:color w:val="auto"/>
                  <w:u w:val="none"/>
                </w:rPr>
                <w:t>- Development of personalized financial products and services</w:t>
              </w:r>
            </w:hyperlink>
            <w:hyperlink r:id="rId59" w:tgtFrame="_blank" w:history="1">
              <w:r w:rsidR="00843492" w:rsidRPr="00843492">
                <w:rPr>
                  <w:rStyle w:val="Hyperlink"/>
                  <w:rFonts w:ascii="Times New Roman" w:hAnsi="Times New Roman" w:cs="Times New Roman"/>
                  <w:color w:val="auto"/>
                  <w:u w:val="none"/>
                  <w:vertAlign w:val="superscript"/>
                </w:rPr>
                <w:t>1</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Fintech Innovation</w:t>
            </w:r>
          </w:p>
        </w:tc>
        <w:tc>
          <w:tcPr>
            <w:tcW w:w="0" w:type="auto"/>
            <w:hideMark/>
          </w:tcPr>
          <w:p w:rsidR="00843492" w:rsidRPr="00843492" w:rsidRDefault="008434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3492">
              <w:rPr>
                <w:rFonts w:ascii="Times New Roman" w:hAnsi="Times New Roman" w:cs="Times New Roman"/>
              </w:rPr>
              <w:t>Startups</w:t>
            </w:r>
            <w:proofErr w:type="spellEnd"/>
            <w:r w:rsidRPr="00843492">
              <w:rPr>
                <w:rFonts w:ascii="Times New Roman" w:hAnsi="Times New Roman" w:cs="Times New Roman"/>
              </w:rPr>
              <w:t xml:space="preserve"> leverage bank data to create new applications like </w:t>
            </w:r>
            <w:proofErr w:type="spellStart"/>
            <w:r w:rsidRPr="00843492">
              <w:rPr>
                <w:rFonts w:ascii="Times New Roman" w:hAnsi="Times New Roman" w:cs="Times New Roman"/>
              </w:rPr>
              <w:t>robo</w:t>
            </w:r>
            <w:proofErr w:type="spellEnd"/>
            <w:r w:rsidRPr="00843492">
              <w:rPr>
                <w:rFonts w:ascii="Times New Roman" w:hAnsi="Times New Roman" w:cs="Times New Roman"/>
              </w:rPr>
              <w:t>-advisors, micro-investment platforms, and personalized budgeting tools.</w:t>
            </w:r>
          </w:p>
        </w:tc>
        <w:tc>
          <w:tcPr>
            <w:tcW w:w="0" w:type="auto"/>
            <w:hideMark/>
          </w:tcPr>
          <w:p w:rsidR="00843492" w:rsidRPr="00843492" w:rsidRDefault="008F0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60" w:history="1">
              <w:r w:rsidR="00843492" w:rsidRPr="00843492">
                <w:rPr>
                  <w:rStyle w:val="Hyperlink"/>
                  <w:rFonts w:ascii="Times New Roman" w:hAnsi="Times New Roman" w:cs="Times New Roman"/>
                  <w:color w:val="auto"/>
                  <w:u w:val="none"/>
                </w:rPr>
                <w:t>- Increased competition and greater options for consumers</w:t>
              </w:r>
            </w:hyperlink>
            <w:hyperlink r:id="rId61" w:tgtFrame="_blank" w:history="1">
              <w:r w:rsidR="00843492" w:rsidRPr="00843492">
                <w:rPr>
                  <w:rStyle w:val="Hyperlink"/>
                  <w:rFonts w:ascii="Times New Roman" w:hAnsi="Times New Roman" w:cs="Times New Roman"/>
                  <w:color w:val="auto"/>
                  <w:u w:val="none"/>
                  <w:vertAlign w:val="superscript"/>
                </w:rPr>
                <w:t>2</w:t>
              </w:r>
            </w:hyperlink>
          </w:p>
        </w:tc>
      </w:tr>
      <w:tr w:rsidR="00843492" w:rsidRPr="00843492" w:rsidTr="00D33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Improved Efficiency</w:t>
            </w:r>
          </w:p>
        </w:tc>
        <w:tc>
          <w:tcPr>
            <w:tcW w:w="0" w:type="auto"/>
            <w:hideMark/>
          </w:tcPr>
          <w:p w:rsidR="00843492" w:rsidRPr="00843492" w:rsidRDefault="008434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Streamlined access to financial data reduces paperwork and manual processes.</w:t>
            </w:r>
          </w:p>
        </w:tc>
        <w:tc>
          <w:tcPr>
            <w:tcW w:w="0" w:type="auto"/>
            <w:hideMark/>
          </w:tcPr>
          <w:p w:rsidR="00843492" w:rsidRPr="00843492" w:rsidRDefault="008F0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62" w:history="1">
              <w:r w:rsidR="00843492" w:rsidRPr="00843492">
                <w:rPr>
                  <w:rStyle w:val="Hyperlink"/>
                  <w:rFonts w:ascii="Times New Roman" w:hAnsi="Times New Roman" w:cs="Times New Roman"/>
                  <w:color w:val="auto"/>
                  <w:u w:val="none"/>
                </w:rPr>
                <w:t>- Reduced costs and improved customer service</w:t>
              </w:r>
            </w:hyperlink>
            <w:hyperlink r:id="rId63" w:tgtFrame="_blank" w:history="1">
              <w:r w:rsidR="00843492" w:rsidRPr="00843492">
                <w:rPr>
                  <w:rStyle w:val="Hyperlink"/>
                  <w:rFonts w:ascii="Times New Roman" w:hAnsi="Times New Roman" w:cs="Times New Roman"/>
                  <w:color w:val="auto"/>
                  <w:u w:val="none"/>
                  <w:vertAlign w:val="superscript"/>
                </w:rPr>
                <w:t>3</w:t>
              </w:r>
            </w:hyperlink>
          </w:p>
        </w:tc>
      </w:tr>
      <w:tr w:rsidR="00843492" w:rsidRPr="00843492" w:rsidTr="00D3396B">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843492" w:rsidRPr="00843492" w:rsidRDefault="00843492">
            <w:pPr>
              <w:rPr>
                <w:rFonts w:ascii="Times New Roman" w:hAnsi="Times New Roman" w:cs="Times New Roman"/>
              </w:rPr>
            </w:pPr>
            <w:r w:rsidRPr="00843492">
              <w:rPr>
                <w:rFonts w:ascii="Times New Roman" w:hAnsi="Times New Roman" w:cs="Times New Roman"/>
              </w:rPr>
              <w:t>Regulatory framework</w:t>
            </w:r>
          </w:p>
        </w:tc>
        <w:tc>
          <w:tcPr>
            <w:tcW w:w="0" w:type="auto"/>
            <w:hideMark/>
          </w:tcPr>
          <w:p w:rsidR="00843492" w:rsidRPr="00843492" w:rsidRDefault="008434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3492">
              <w:rPr>
                <w:rFonts w:ascii="Times New Roman" w:hAnsi="Times New Roman" w:cs="Times New Roman"/>
              </w:rPr>
              <w:t>Ensures secure and responsible data sharing while protecting consumer privacy.</w:t>
            </w:r>
          </w:p>
        </w:tc>
        <w:tc>
          <w:tcPr>
            <w:tcW w:w="0" w:type="auto"/>
            <w:hideMark/>
          </w:tcPr>
          <w:p w:rsidR="00843492" w:rsidRPr="00843492" w:rsidRDefault="008F0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64" w:history="1">
              <w:r w:rsidR="00843492" w:rsidRPr="00843492">
                <w:rPr>
                  <w:rStyle w:val="Hyperlink"/>
                  <w:rFonts w:ascii="Times New Roman" w:hAnsi="Times New Roman" w:cs="Times New Roman"/>
                  <w:color w:val="auto"/>
                  <w:u w:val="none"/>
                </w:rPr>
                <w:t>- Building trust and fostering a vibrant Fintech ecosystem</w:t>
              </w:r>
            </w:hyperlink>
            <w:hyperlink r:id="rId65" w:tgtFrame="_blank" w:history="1">
              <w:r w:rsidR="00843492" w:rsidRPr="00843492">
                <w:rPr>
                  <w:rStyle w:val="Hyperlink"/>
                  <w:rFonts w:ascii="Times New Roman" w:hAnsi="Times New Roman" w:cs="Times New Roman"/>
                  <w:color w:val="auto"/>
                  <w:u w:val="none"/>
                  <w:vertAlign w:val="superscript"/>
                </w:rPr>
                <w:t>1</w:t>
              </w:r>
            </w:hyperlink>
          </w:p>
        </w:tc>
      </w:tr>
    </w:tbl>
    <w:p w:rsidR="00065B41" w:rsidRPr="009647EA" w:rsidRDefault="00065B41" w:rsidP="00065B41">
      <w:pPr>
        <w:pStyle w:val="NormalWeb"/>
        <w:shd w:val="clear" w:color="auto" w:fill="FFFFFF"/>
        <w:spacing w:before="360" w:beforeAutospacing="0" w:after="360" w:afterAutospacing="0"/>
        <w:jc w:val="both"/>
        <w:rPr>
          <w:color w:val="1F1F1F"/>
        </w:rPr>
      </w:pPr>
      <w:r w:rsidRPr="009647EA">
        <w:rPr>
          <w:color w:val="1F1F1F"/>
        </w:rPr>
        <w:t>Digital transformation and Fintech collaboration are driving a more customer-centric banking landscape. With continued innovation and responsible data use, we can expect a future of personalized financial services, increased accessibility, and greater financial empowerment for all.</w:t>
      </w:r>
    </w:p>
    <w:p w:rsidR="00065B41" w:rsidRPr="009647EA" w:rsidRDefault="00065B41" w:rsidP="00065B41">
      <w:pPr>
        <w:pStyle w:val="Heading2"/>
        <w:shd w:val="clear" w:color="auto" w:fill="FFFFFF"/>
        <w:spacing w:before="60" w:after="6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The Regulatory Landscape of Fintech: Balancing Innovation and Consumer Protection</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color w:val="1F1F1F"/>
        </w:rPr>
        <w:t>Fintech's rapid growth has presented challenges for regulators tasked with balancing innovation and consumer protection. Let's dive into the key aspects of this evolving landscape:</w:t>
      </w:r>
    </w:p>
    <w:p w:rsidR="00065B41" w:rsidRPr="009647EA" w:rsidRDefault="00065B41" w:rsidP="00065B41">
      <w:pPr>
        <w:pStyle w:val="NormalWeb"/>
        <w:shd w:val="clear" w:color="auto" w:fill="FFFFFF"/>
        <w:spacing w:before="360" w:beforeAutospacing="0" w:after="360" w:afterAutospacing="0"/>
        <w:jc w:val="both"/>
        <w:rPr>
          <w:color w:val="1F1F1F"/>
        </w:rPr>
      </w:pPr>
      <w:r w:rsidRPr="009647EA">
        <w:rPr>
          <w:rStyle w:val="Strong"/>
          <w:b w:val="0"/>
          <w:bCs w:val="0"/>
          <w:color w:val="1F1F1F"/>
        </w:rPr>
        <w:t>1. Key Regulatory Focus Areas:</w:t>
      </w:r>
    </w:p>
    <w:tbl>
      <w:tblPr>
        <w:tblStyle w:val="GridTable5Dark-Accent4"/>
        <w:tblW w:w="10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013"/>
        <w:gridCol w:w="2214"/>
        <w:gridCol w:w="4436"/>
      </w:tblGrid>
      <w:tr w:rsidR="00065B41" w:rsidRPr="009647EA" w:rsidTr="00D3396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065B41" w:rsidRPr="009647EA" w:rsidRDefault="00065B41" w:rsidP="00220426">
            <w:pPr>
              <w:rPr>
                <w:rFonts w:ascii="Times New Roman" w:hAnsi="Times New Roman" w:cs="Times New Roman"/>
                <w:sz w:val="24"/>
                <w:szCs w:val="24"/>
              </w:rPr>
            </w:pPr>
            <w:r w:rsidRPr="009647EA">
              <w:rPr>
                <w:rFonts w:ascii="Times New Roman" w:hAnsi="Times New Roman" w:cs="Times New Roman"/>
                <w:sz w:val="24"/>
                <w:szCs w:val="24"/>
              </w:rPr>
              <w:lastRenderedPageBreak/>
              <w:t>Area</w:t>
            </w:r>
          </w:p>
        </w:tc>
        <w:tc>
          <w:tcPr>
            <w:tcW w:w="0" w:type="auto"/>
            <w:tcBorders>
              <w:top w:val="none" w:sz="0" w:space="0" w:color="auto"/>
              <w:left w:val="none" w:sz="0" w:space="0" w:color="auto"/>
              <w:right w:val="none" w:sz="0" w:space="0" w:color="auto"/>
            </w:tcBorders>
            <w:hideMark/>
          </w:tcPr>
          <w:p w:rsidR="00065B41" w:rsidRPr="009647EA" w:rsidRDefault="00065B41" w:rsidP="002204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Description</w:t>
            </w:r>
          </w:p>
        </w:tc>
        <w:tc>
          <w:tcPr>
            <w:tcW w:w="0" w:type="auto"/>
            <w:tcBorders>
              <w:top w:val="none" w:sz="0" w:space="0" w:color="auto"/>
              <w:left w:val="none" w:sz="0" w:space="0" w:color="auto"/>
              <w:right w:val="none" w:sz="0" w:space="0" w:color="auto"/>
            </w:tcBorders>
            <w:hideMark/>
          </w:tcPr>
          <w:p w:rsidR="00065B41" w:rsidRPr="009647EA" w:rsidRDefault="00065B41" w:rsidP="002204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Example</w:t>
            </w:r>
          </w:p>
        </w:tc>
        <w:tc>
          <w:tcPr>
            <w:tcW w:w="0" w:type="auto"/>
            <w:tcBorders>
              <w:top w:val="none" w:sz="0" w:space="0" w:color="auto"/>
              <w:left w:val="none" w:sz="0" w:space="0" w:color="auto"/>
              <w:right w:val="none" w:sz="0" w:space="0" w:color="auto"/>
            </w:tcBorders>
            <w:hideMark/>
          </w:tcPr>
          <w:p w:rsidR="00065B41" w:rsidRPr="009647EA" w:rsidRDefault="00065B41" w:rsidP="002204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Image</w:t>
            </w:r>
          </w:p>
        </w:tc>
      </w:tr>
      <w:tr w:rsidR="00065B41" w:rsidRPr="009647EA" w:rsidTr="00D3396B">
        <w:trPr>
          <w:cnfStyle w:val="000000100000" w:firstRow="0" w:lastRow="0" w:firstColumn="0" w:lastColumn="0" w:oddVBand="0" w:evenVBand="0" w:oddHBand="1" w:evenHBand="0" w:firstRowFirstColumn="0" w:firstRowLastColumn="0" w:lastRowFirstColumn="0" w:lastRowLastColumn="0"/>
          <w:trHeight w:val="1895"/>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Anti-Money Laundering (AML) and Combating the Financing of Terrorism (CFT):</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Preventing misuse of Fintech for illegal activities.</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KYC (Know Your Customer) regulations, transaction monitoring.</w:t>
            </w:r>
          </w:p>
        </w:tc>
        <w:tc>
          <w:tcPr>
            <w:tcW w:w="0" w:type="auto"/>
            <w:hideMark/>
          </w:tcPr>
          <w:p w:rsidR="00065B41" w:rsidRPr="009647EA" w:rsidRDefault="008F0E1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66" w:tgtFrame="_blank" w:history="1">
              <w:r w:rsidR="00065B41" w:rsidRPr="009647EA">
                <w:rPr>
                  <w:rFonts w:ascii="Times New Roman" w:hAnsi="Times New Roman" w:cs="Times New Roman"/>
                  <w:noProof/>
                  <w:color w:val="0000FF"/>
                  <w:sz w:val="24"/>
                  <w:szCs w:val="24"/>
                </w:rPr>
                <w:drawing>
                  <wp:inline distT="0" distB="0" distL="0" distR="0">
                    <wp:extent cx="2305050" cy="923925"/>
                    <wp:effectExtent l="0" t="0" r="0" b="9525"/>
                    <wp:docPr id="27" name="Picture 27" descr="Image of padlock with AML and CFT written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padlock with AML and CFT written on i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05050" cy="92392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68" w:tgtFrame="_blank" w:history="1">
              <w:r w:rsidR="00065B41" w:rsidRPr="009647EA">
                <w:rPr>
                  <w:rFonts w:ascii="Times New Roman" w:hAnsi="Times New Roman" w:cs="Times New Roman"/>
                  <w:noProof/>
                  <w:color w:val="0000FF"/>
                  <w:sz w:val="24"/>
                  <w:szCs w:val="24"/>
                </w:rPr>
                <w:drawing>
                  <wp:inline distT="0" distB="0" distL="0" distR="0">
                    <wp:extent cx="152400" cy="152400"/>
                    <wp:effectExtent l="0" t="0" r="0" b="0"/>
                    <wp:docPr id="26" name="Picture 26" descr="https://encrypted-tbn1.gstatic.com/favicon-tbn?q=tbn:ANd9GcRfOy-6lbYRPMeSL8ZdiGEu7vhYNV8cJBxqugRiGBwsKVgNgjQQjuB20MyO2jJ_Oh0bQyRGZWBDoLNBQM1wotOZ6h2AhORT3kKrGZi8pAg-Wds">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ncrypted-tbn1.gstatic.com/favicon-tbn?q=tbn:ANd9GcRfOy-6lbYRPMeSL8ZdiGEu7vhYNV8cJBxqugRiGBwsKVgNgjQQjuB20MyO2jJ_Oh0bQyRGZWBDoLNBQM1wotOZ6h2AhORT3kKrGZi8pAg-Wds">
                              <a:hlinkClick r:id="rId66"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www.minterellison.co.nz</w:t>
              </w:r>
            </w:hyperlink>
          </w:p>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padlock with AML and CFT written on it</w:t>
            </w:r>
          </w:p>
        </w:tc>
      </w:tr>
      <w:tr w:rsidR="00065B41" w:rsidRPr="009647EA" w:rsidTr="00D3396B">
        <w:trPr>
          <w:trHeight w:val="278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Consumer Protection:</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Ensuring fair and transparent practices for financial consumers.</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Data privacy regulations, disclosure requirements for Fintech products.</w:t>
            </w:r>
          </w:p>
        </w:tc>
        <w:tc>
          <w:tcPr>
            <w:tcW w:w="0" w:type="auto"/>
            <w:hideMark/>
          </w:tcPr>
          <w:p w:rsidR="00065B41" w:rsidRPr="009647EA" w:rsidRDefault="008F0E1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0" w:tgtFrame="_blank" w:history="1">
              <w:r w:rsidR="00065B41" w:rsidRPr="009647EA">
                <w:rPr>
                  <w:rFonts w:ascii="Times New Roman" w:hAnsi="Times New Roman" w:cs="Times New Roman"/>
                  <w:noProof/>
                  <w:color w:val="0000FF"/>
                  <w:sz w:val="24"/>
                  <w:szCs w:val="24"/>
                </w:rPr>
                <w:drawing>
                  <wp:inline distT="0" distB="0" distL="0" distR="0">
                    <wp:extent cx="2381250" cy="1057275"/>
                    <wp:effectExtent l="0" t="0" r="0" b="9525"/>
                    <wp:docPr id="25" name="Picture 25" descr="Image of handshake between a customer and a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handshake between a customer and a regulato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81250" cy="105727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72" w:tgtFrame="_blank" w:history="1">
              <w:r w:rsidR="00065B41" w:rsidRPr="009647EA">
                <w:rPr>
                  <w:rFonts w:ascii="Times New Roman" w:hAnsi="Times New Roman" w:cs="Times New Roman"/>
                  <w:noProof/>
                  <w:color w:val="0000FF"/>
                  <w:sz w:val="24"/>
                  <w:szCs w:val="24"/>
                </w:rPr>
                <w:drawing>
                  <wp:inline distT="0" distB="0" distL="0" distR="0">
                    <wp:extent cx="304800" cy="295275"/>
                    <wp:effectExtent l="0" t="0" r="0" b="9525"/>
                    <wp:docPr id="24" name="Picture 24" descr="https://encrypted-tbn2.gstatic.com/favicon-tbn?q=tbn:ANd9GcQkxaiQ-D1l25zk4olBZvdQCFMoyFdF_1dgHX4oOQopFOJYEc4aBmp-jD_-BY0F8mU4iTsG6_dIBkQF0dHsnkV9IWEqkwU7vdI">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ncrypted-tbn2.gstatic.com/favicon-tbn?q=tbn:ANd9GcQkxaiQ-D1l25zk4olBZvdQCFMoyFdF_1dgHX4oOQopFOJYEc4aBmp-jD_-BY0F8mU4iTsG6_dIBkQF0dHsnkV9IWEqkwU7vdI">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www.egr.global</w:t>
              </w:r>
            </w:hyperlink>
          </w:p>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handshake between a customer and a regulator</w:t>
            </w:r>
          </w:p>
        </w:tc>
      </w:tr>
      <w:tr w:rsidR="00065B41" w:rsidRPr="009647EA" w:rsidTr="00D3396B">
        <w:trPr>
          <w:cnfStyle w:val="000000100000" w:firstRow="0" w:lastRow="0" w:firstColumn="0" w:lastColumn="0" w:oddVBand="0" w:evenVBand="0" w:oddHBand="1" w:evenHBand="0" w:firstRowFirstColumn="0" w:firstRowLastColumn="0" w:lastRowFirstColumn="0" w:lastRowLastColumn="0"/>
          <w:trHeight w:val="2822"/>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Financial Stability:</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Mitigating systemic risks posed by Fintech activities.</w:t>
            </w:r>
          </w:p>
        </w:tc>
        <w:tc>
          <w:tcPr>
            <w:tcW w:w="0" w:type="auto"/>
            <w:hideMark/>
          </w:tcPr>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Capital adequacy requirements for Fintech companies, oversight of FinTech lending platforms.</w:t>
            </w:r>
          </w:p>
        </w:tc>
        <w:tc>
          <w:tcPr>
            <w:tcW w:w="0" w:type="auto"/>
            <w:hideMark/>
          </w:tcPr>
          <w:p w:rsidR="00065B41" w:rsidRPr="009647EA" w:rsidRDefault="008F0E1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74" w:tgtFrame="_blank" w:history="1">
              <w:r w:rsidR="00065B41" w:rsidRPr="009647EA">
                <w:rPr>
                  <w:rFonts w:ascii="Times New Roman" w:hAnsi="Times New Roman" w:cs="Times New Roman"/>
                  <w:noProof/>
                  <w:color w:val="0000FF"/>
                  <w:sz w:val="24"/>
                  <w:szCs w:val="24"/>
                </w:rPr>
                <w:drawing>
                  <wp:inline distT="0" distB="0" distL="0" distR="0">
                    <wp:extent cx="2381250" cy="1152525"/>
                    <wp:effectExtent l="0" t="0" r="0" b="9525"/>
                    <wp:docPr id="23" name="Picture 23" descr="Image of graph showing financial s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of graph showing financial stabilit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81250" cy="115252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76" w:tgtFrame="_blank" w:history="1">
              <w:r w:rsidR="00065B41" w:rsidRPr="009647EA">
                <w:rPr>
                  <w:rFonts w:ascii="Times New Roman" w:hAnsi="Times New Roman" w:cs="Times New Roman"/>
                  <w:noProof/>
                  <w:color w:val="0000FF"/>
                  <w:sz w:val="24"/>
                  <w:szCs w:val="24"/>
                </w:rPr>
                <w:drawing>
                  <wp:inline distT="0" distB="0" distL="0" distR="0">
                    <wp:extent cx="304800" cy="304800"/>
                    <wp:effectExtent l="0" t="0" r="0" b="0"/>
                    <wp:docPr id="22" name="Picture 22" descr="https://encrypted-tbn0.gstatic.com/favicon-tbn?q=tbn:ANd9GcQHnHFqVlgn9GP_QNJZJqp5p4tCYLbsP3aagcGHhOG1R5B49YpECY11Ifpa36Xt9B7B7i5sptMSQYILbaYUaLXDbBCp19SJHEuOmPv3eRw">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0.gstatic.com/favicon-tbn?q=tbn:ANd9GcQHnHFqVlgn9GP_QNJZJqp5p4tCYLbsP3aagcGHhOG1R5B49YpECY11Ifpa36Xt9B7B7i5sptMSQYILbaYUaLXDbBCp19SJHEuOmPv3eRw">
                              <a:hlinkClick r:id="rId74"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www.researchgate.net</w:t>
              </w:r>
            </w:hyperlink>
          </w:p>
          <w:p w:rsidR="00065B41" w:rsidRPr="009647EA" w:rsidRDefault="00065B41" w:rsidP="002204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graph showing financial stability</w:t>
            </w:r>
          </w:p>
        </w:tc>
      </w:tr>
      <w:tr w:rsidR="00065B41" w:rsidRPr="009647EA" w:rsidTr="00D3396B">
        <w:trPr>
          <w:trHeight w:val="2723"/>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065B41" w:rsidRPr="009647EA" w:rsidRDefault="00065B41" w:rsidP="00220426">
            <w:pPr>
              <w:rPr>
                <w:rFonts w:ascii="Times New Roman" w:hAnsi="Times New Roman" w:cs="Times New Roman"/>
                <w:sz w:val="24"/>
                <w:szCs w:val="24"/>
              </w:rPr>
            </w:pPr>
            <w:r w:rsidRPr="009647EA">
              <w:rPr>
                <w:rStyle w:val="Strong"/>
                <w:rFonts w:ascii="Times New Roman" w:hAnsi="Times New Roman" w:cs="Times New Roman"/>
                <w:sz w:val="24"/>
                <w:szCs w:val="24"/>
              </w:rPr>
              <w:t>Innovation and Competition:</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Fostering a supportive environment for FinTech innovation and competition.</w:t>
            </w:r>
          </w:p>
        </w:tc>
        <w:tc>
          <w:tcPr>
            <w:tcW w:w="0" w:type="auto"/>
            <w:hideMark/>
          </w:tcPr>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 xml:space="preserve">Regulatory sandboxes, streamlined licensing processes for FinTech </w:t>
            </w:r>
            <w:proofErr w:type="spellStart"/>
            <w:r w:rsidRPr="009647EA">
              <w:rPr>
                <w:rFonts w:ascii="Times New Roman" w:hAnsi="Times New Roman" w:cs="Times New Roman"/>
                <w:sz w:val="24"/>
                <w:szCs w:val="24"/>
              </w:rPr>
              <w:t>startups</w:t>
            </w:r>
            <w:proofErr w:type="spellEnd"/>
            <w:r w:rsidRPr="009647EA">
              <w:rPr>
                <w:rFonts w:ascii="Times New Roman" w:hAnsi="Times New Roman" w:cs="Times New Roman"/>
                <w:sz w:val="24"/>
                <w:szCs w:val="24"/>
              </w:rPr>
              <w:t>.</w:t>
            </w:r>
          </w:p>
        </w:tc>
        <w:tc>
          <w:tcPr>
            <w:tcW w:w="0" w:type="auto"/>
            <w:hideMark/>
          </w:tcPr>
          <w:p w:rsidR="00065B41" w:rsidRPr="009647EA" w:rsidRDefault="008F0E1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78" w:tgtFrame="_blank" w:history="1">
              <w:r w:rsidR="00065B41" w:rsidRPr="009647EA">
                <w:rPr>
                  <w:rFonts w:ascii="Times New Roman" w:hAnsi="Times New Roman" w:cs="Times New Roman"/>
                  <w:noProof/>
                  <w:color w:val="0000FF"/>
                  <w:sz w:val="24"/>
                  <w:szCs w:val="24"/>
                </w:rPr>
                <w:drawing>
                  <wp:inline distT="0" distB="0" distL="0" distR="0">
                    <wp:extent cx="2381250" cy="828675"/>
                    <wp:effectExtent l="0" t="0" r="0" b="9525"/>
                    <wp:docPr id="21" name="Picture 21" descr="Image of light bulb representing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light bulb representing innovati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r w:rsidR="00065B41"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80" w:tgtFrame="_blank" w:history="1">
              <w:r w:rsidR="00065B41" w:rsidRPr="009647EA">
                <w:rPr>
                  <w:rFonts w:ascii="Times New Roman" w:hAnsi="Times New Roman" w:cs="Times New Roman"/>
                  <w:noProof/>
                  <w:color w:val="0000FF"/>
                  <w:sz w:val="24"/>
                  <w:szCs w:val="24"/>
                </w:rPr>
                <w:drawing>
                  <wp:inline distT="0" distB="0" distL="0" distR="0">
                    <wp:extent cx="304800" cy="304800"/>
                    <wp:effectExtent l="0" t="0" r="0" b="0"/>
                    <wp:docPr id="20" name="Picture 20" descr="https://encrypted-tbn3.gstatic.com/favicon-tbn?q=tbn:ANd9GcT098AvY4ELzrALrbIm7uduz0Ql9naqDdGTnPeIExtWVSLE4A_ZX_pH-w9JO7h-O7mYKWQXkiDPviq7isHRBoFzQKhuq9_qedQeB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ncrypted-tbn3.gstatic.com/favicon-tbn?q=tbn:ANd9GcT098AvY4ELzrALrbIm7uduz0Ql9naqDdGTnPeIExtWVSLE4A_ZX_pH-w9JO7h-O7mYKWQXkiDPviq7isHRBoFzQKhuq9_qedQeBg">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65B41" w:rsidRPr="009647EA">
                <w:rPr>
                  <w:rStyle w:val="label"/>
                  <w:rFonts w:ascii="Times New Roman" w:hAnsi="Times New Roman" w:cs="Times New Roman"/>
                  <w:color w:val="0000FF"/>
                  <w:spacing w:val="2"/>
                  <w:sz w:val="24"/>
                  <w:szCs w:val="24"/>
                </w:rPr>
                <w:t>www.vecteezy.com</w:t>
              </w:r>
            </w:hyperlink>
          </w:p>
          <w:p w:rsidR="00065B41" w:rsidRPr="009647EA" w:rsidRDefault="00065B41" w:rsidP="002204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sz w:val="24"/>
                <w:szCs w:val="24"/>
              </w:rPr>
            </w:pPr>
            <w:r w:rsidRPr="009647EA">
              <w:rPr>
                <w:rFonts w:ascii="Times New Roman" w:hAnsi="Times New Roman" w:cs="Times New Roman"/>
                <w:spacing w:val="2"/>
                <w:sz w:val="24"/>
                <w:szCs w:val="24"/>
              </w:rPr>
              <w:t>light bulb representing innovation</w:t>
            </w:r>
          </w:p>
        </w:tc>
      </w:tr>
    </w:tbl>
    <w:p w:rsidR="00065B41" w:rsidRPr="009647EA" w:rsidRDefault="00065B41" w:rsidP="00220426">
      <w:pPr>
        <w:pStyle w:val="NormalWeb"/>
        <w:shd w:val="clear" w:color="auto" w:fill="FFFFFF"/>
        <w:spacing w:before="360" w:beforeAutospacing="0" w:after="360" w:afterAutospacing="0"/>
        <w:jc w:val="both"/>
        <w:rPr>
          <w:color w:val="1F1F1F"/>
        </w:rPr>
      </w:pPr>
      <w:r w:rsidRPr="009647EA">
        <w:rPr>
          <w:rStyle w:val="Strong"/>
          <w:b w:val="0"/>
          <w:bCs w:val="0"/>
          <w:color w:val="1F1F1F"/>
        </w:rPr>
        <w:t>2. Regulatory Challenges:</w:t>
      </w:r>
    </w:p>
    <w:p w:rsidR="00065B41" w:rsidRPr="009647EA" w:rsidRDefault="00065B41" w:rsidP="00220426">
      <w:pPr>
        <w:numPr>
          <w:ilvl w:val="0"/>
          <w:numId w:val="5"/>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Evolving Nature of Fintech:</w:t>
      </w:r>
      <w:r w:rsidRPr="009647EA">
        <w:rPr>
          <w:rFonts w:ascii="Times New Roman" w:hAnsi="Times New Roman" w:cs="Times New Roman"/>
          <w:color w:val="1F1F1F"/>
          <w:sz w:val="24"/>
          <w:szCs w:val="24"/>
        </w:rPr>
        <w:t> Rapidly evolving technologies and business models can outpace existing regulations.</w:t>
      </w:r>
    </w:p>
    <w:p w:rsidR="00065B41" w:rsidRPr="009647EA" w:rsidRDefault="00065B41" w:rsidP="00220426">
      <w:pPr>
        <w:numPr>
          <w:ilvl w:val="0"/>
          <w:numId w:val="5"/>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Fragmentation of Regulations:</w:t>
      </w:r>
      <w:r w:rsidRPr="009647EA">
        <w:rPr>
          <w:rFonts w:ascii="Times New Roman" w:hAnsi="Times New Roman" w:cs="Times New Roman"/>
          <w:color w:val="1F1F1F"/>
          <w:sz w:val="24"/>
          <w:szCs w:val="24"/>
        </w:rPr>
        <w:t> Different regulations across jurisdictions create compliance challenges for global FinTech companies.</w:t>
      </w:r>
    </w:p>
    <w:p w:rsidR="00065B41" w:rsidRPr="009647EA" w:rsidRDefault="00065B41" w:rsidP="00220426">
      <w:pPr>
        <w:numPr>
          <w:ilvl w:val="0"/>
          <w:numId w:val="5"/>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Data Privacy Concerns:</w:t>
      </w:r>
      <w:r w:rsidRPr="009647EA">
        <w:rPr>
          <w:rFonts w:ascii="Times New Roman" w:hAnsi="Times New Roman" w:cs="Times New Roman"/>
          <w:color w:val="1F1F1F"/>
          <w:sz w:val="24"/>
          <w:szCs w:val="24"/>
        </w:rPr>
        <w:t> Balancing innovation with protecting consumer data privacy remains a complex issue.</w:t>
      </w:r>
    </w:p>
    <w:p w:rsidR="00065B41" w:rsidRPr="009647EA" w:rsidRDefault="00065B41" w:rsidP="00220426">
      <w:pPr>
        <w:pStyle w:val="NormalWeb"/>
        <w:shd w:val="clear" w:color="auto" w:fill="FFFFFF"/>
        <w:spacing w:before="360" w:beforeAutospacing="0" w:after="360" w:afterAutospacing="0"/>
        <w:jc w:val="both"/>
        <w:rPr>
          <w:color w:val="1F1F1F"/>
        </w:rPr>
      </w:pPr>
      <w:r w:rsidRPr="009647EA">
        <w:rPr>
          <w:rStyle w:val="Strong"/>
          <w:b w:val="0"/>
          <w:bCs w:val="0"/>
          <w:color w:val="1F1F1F"/>
        </w:rPr>
        <w:t>3. Regulatory Trends:</w:t>
      </w:r>
    </w:p>
    <w:p w:rsidR="00065B41" w:rsidRPr="009647EA" w:rsidRDefault="00065B41" w:rsidP="00220426">
      <w:pPr>
        <w:numPr>
          <w:ilvl w:val="0"/>
          <w:numId w:val="6"/>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lastRenderedPageBreak/>
        <w:t>Proportionality and Risk-Based Approaches:</w:t>
      </w:r>
      <w:r w:rsidRPr="009647EA">
        <w:rPr>
          <w:rFonts w:ascii="Times New Roman" w:hAnsi="Times New Roman" w:cs="Times New Roman"/>
          <w:color w:val="1F1F1F"/>
          <w:sz w:val="24"/>
          <w:szCs w:val="24"/>
        </w:rPr>
        <w:t> Regulators are adopting more tailored approaches based on the size and complexity of FinTech companies and the risks they pose.</w:t>
      </w:r>
    </w:p>
    <w:p w:rsidR="00065B41" w:rsidRPr="009647EA" w:rsidRDefault="00065B41" w:rsidP="00220426">
      <w:pPr>
        <w:numPr>
          <w:ilvl w:val="0"/>
          <w:numId w:val="6"/>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Collaboration and Open Dialogue:</w:t>
      </w:r>
      <w:r w:rsidRPr="009647EA">
        <w:rPr>
          <w:rFonts w:ascii="Times New Roman" w:hAnsi="Times New Roman" w:cs="Times New Roman"/>
          <w:color w:val="1F1F1F"/>
          <w:sz w:val="24"/>
          <w:szCs w:val="24"/>
        </w:rPr>
        <w:t> Increased collaboration between regulators, FinTech companies, and consumers to develop effective and adaptable regulations.</w:t>
      </w:r>
    </w:p>
    <w:p w:rsidR="00065B41" w:rsidRPr="009647EA" w:rsidRDefault="00065B41" w:rsidP="00220426">
      <w:pPr>
        <w:numPr>
          <w:ilvl w:val="0"/>
          <w:numId w:val="6"/>
        </w:numPr>
        <w:shd w:val="clear" w:color="auto" w:fill="FFFFFF"/>
        <w:spacing w:before="100" w:beforeAutospacing="1" w:after="15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Technology-Driven Solutions:</w:t>
      </w:r>
      <w:r w:rsidRPr="009647EA">
        <w:rPr>
          <w:rFonts w:ascii="Times New Roman" w:hAnsi="Times New Roman" w:cs="Times New Roman"/>
          <w:color w:val="1F1F1F"/>
          <w:sz w:val="24"/>
          <w:szCs w:val="24"/>
        </w:rPr>
        <w:t> </w:t>
      </w:r>
      <w:proofErr w:type="spellStart"/>
      <w:r w:rsidRPr="009647EA">
        <w:rPr>
          <w:rFonts w:ascii="Times New Roman" w:hAnsi="Times New Roman" w:cs="Times New Roman"/>
          <w:color w:val="1F1F1F"/>
          <w:sz w:val="24"/>
          <w:szCs w:val="24"/>
        </w:rPr>
        <w:t>RegTech</w:t>
      </w:r>
      <w:proofErr w:type="spellEnd"/>
      <w:r w:rsidRPr="009647EA">
        <w:rPr>
          <w:rFonts w:ascii="Times New Roman" w:hAnsi="Times New Roman" w:cs="Times New Roman"/>
          <w:color w:val="1F1F1F"/>
          <w:sz w:val="24"/>
          <w:szCs w:val="24"/>
        </w:rPr>
        <w:t xml:space="preserve"> (Regulatory Technology) solutions are being explored to automate compliance processes and enhance regulatory oversight.</w:t>
      </w:r>
    </w:p>
    <w:p w:rsidR="00D3396B" w:rsidRDefault="00D3396B" w:rsidP="00220426">
      <w:pPr>
        <w:pStyle w:val="NormalWeb"/>
        <w:shd w:val="clear" w:color="auto" w:fill="FFFFFF"/>
        <w:spacing w:before="360" w:beforeAutospacing="0" w:after="360" w:afterAutospacing="0"/>
        <w:jc w:val="both"/>
        <w:rPr>
          <w:rStyle w:val="Strong"/>
          <w:b w:val="0"/>
          <w:bCs w:val="0"/>
          <w:color w:val="1F1F1F"/>
        </w:rPr>
      </w:pPr>
    </w:p>
    <w:p w:rsidR="00065B41" w:rsidRPr="009647EA" w:rsidRDefault="00065B41" w:rsidP="00220426">
      <w:pPr>
        <w:pStyle w:val="NormalWeb"/>
        <w:shd w:val="clear" w:color="auto" w:fill="FFFFFF"/>
        <w:spacing w:before="360" w:beforeAutospacing="0" w:after="360" w:afterAutospacing="0"/>
        <w:jc w:val="both"/>
        <w:rPr>
          <w:color w:val="1F1F1F"/>
        </w:rPr>
      </w:pPr>
      <w:r w:rsidRPr="009647EA">
        <w:rPr>
          <w:rStyle w:val="Strong"/>
          <w:b w:val="0"/>
          <w:bCs w:val="0"/>
          <w:color w:val="1F1F1F"/>
        </w:rPr>
        <w:t>The Future of Fintech Regulation:</w:t>
      </w:r>
    </w:p>
    <w:p w:rsidR="00065B41" w:rsidRPr="009647EA" w:rsidRDefault="00065B41" w:rsidP="00220426">
      <w:pPr>
        <w:pStyle w:val="NormalWeb"/>
        <w:shd w:val="clear" w:color="auto" w:fill="FFFFFF"/>
        <w:spacing w:before="360" w:beforeAutospacing="0" w:after="360" w:afterAutospacing="0"/>
        <w:jc w:val="both"/>
        <w:rPr>
          <w:color w:val="1F1F1F"/>
        </w:rPr>
      </w:pPr>
      <w:r w:rsidRPr="009647EA">
        <w:rPr>
          <w:color w:val="1F1F1F"/>
        </w:rPr>
        <w:t>As the Fintech landscape continues to evolve, regulators will need to adapt and remain agile to effectively manage risks while fostering innovation. Striking a balance between protecting consumers and promoting competition will be key to ensuring a healthy and vibrant Fintech ecosystem.</w:t>
      </w:r>
    </w:p>
    <w:p w:rsidR="00220426" w:rsidRPr="009647EA" w:rsidRDefault="00220426" w:rsidP="00220426">
      <w:pPr>
        <w:pStyle w:val="Heading2"/>
        <w:shd w:val="clear" w:color="auto" w:fill="FFFFFF"/>
        <w:spacing w:before="60" w:after="60"/>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Challenges and Risks: Navigating the Uncharted Waters of Fintech</w:t>
      </w:r>
    </w:p>
    <w:p w:rsidR="00220426" w:rsidRPr="009647EA" w:rsidRDefault="00220426" w:rsidP="00220426">
      <w:pPr>
        <w:pStyle w:val="NormalWeb"/>
        <w:shd w:val="clear" w:color="auto" w:fill="FFFFFF"/>
        <w:spacing w:before="360" w:beforeAutospacing="0" w:after="360" w:afterAutospacing="0"/>
        <w:rPr>
          <w:color w:val="1F1F1F"/>
        </w:rPr>
      </w:pPr>
      <w:r w:rsidRPr="009647EA">
        <w:rPr>
          <w:color w:val="1F1F1F"/>
        </w:rPr>
        <w:t>Fintech's meteoric rise has brought immense benefits, but also unveiled hidden reefs in the financial landscape. Let's explore the key challenges and risks that demand attention:</w:t>
      </w:r>
    </w:p>
    <w:p w:rsidR="00D01AEB" w:rsidRPr="00E33E52" w:rsidRDefault="00220426" w:rsidP="00E33E52">
      <w:pPr>
        <w:pStyle w:val="NormalWeb"/>
        <w:shd w:val="clear" w:color="auto" w:fill="FFFFFF"/>
        <w:spacing w:before="360" w:beforeAutospacing="0" w:after="360" w:afterAutospacing="0"/>
        <w:rPr>
          <w:color w:val="1F1F1F"/>
        </w:rPr>
      </w:pPr>
      <w:r w:rsidRPr="009647EA">
        <w:rPr>
          <w:rStyle w:val="Strong"/>
          <w:b w:val="0"/>
          <w:bCs w:val="0"/>
          <w:color w:val="1F1F1F"/>
        </w:rPr>
        <w:t>1. Cybersecurity Threats:</w:t>
      </w:r>
    </w:p>
    <w:tbl>
      <w:tblPr>
        <w:tblStyle w:val="GridTable5Dark-Accent6"/>
        <w:tblW w:w="0" w:type="auto"/>
        <w:tblLook w:val="04A0" w:firstRow="1" w:lastRow="0" w:firstColumn="1" w:lastColumn="0" w:noHBand="0" w:noVBand="1"/>
      </w:tblPr>
      <w:tblGrid>
        <w:gridCol w:w="1716"/>
        <w:gridCol w:w="2329"/>
        <w:gridCol w:w="2013"/>
        <w:gridCol w:w="4398"/>
      </w:tblGrid>
      <w:tr w:rsidR="00D01AEB" w:rsidRPr="00E33E52" w:rsidTr="001B6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b w:val="0"/>
                <w:bCs w:val="0"/>
                <w:sz w:val="24"/>
                <w:szCs w:val="24"/>
              </w:rPr>
            </w:pPr>
            <w:r w:rsidRPr="00E33E52">
              <w:rPr>
                <w:rStyle w:val="Strong"/>
                <w:rFonts w:ascii="Times New Roman" w:hAnsi="Times New Roman" w:cs="Times New Roman"/>
              </w:rPr>
              <w:t>Data</w:t>
            </w:r>
          </w:p>
        </w:tc>
        <w:tc>
          <w:tcPr>
            <w:tcW w:w="0" w:type="auto"/>
            <w:hideMark/>
          </w:tcPr>
          <w:p w:rsidR="00D01AEB" w:rsidRPr="00E33E52" w:rsidRDefault="00D01AEB" w:rsidP="008C5D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3E52">
              <w:rPr>
                <w:rStyle w:val="Strong"/>
                <w:rFonts w:ascii="Times New Roman" w:hAnsi="Times New Roman" w:cs="Times New Roman"/>
              </w:rPr>
              <w:t>Description</w:t>
            </w:r>
          </w:p>
        </w:tc>
        <w:tc>
          <w:tcPr>
            <w:tcW w:w="0" w:type="auto"/>
            <w:hideMark/>
          </w:tcPr>
          <w:p w:rsidR="00D01AEB" w:rsidRPr="00E33E52" w:rsidRDefault="00D01AEB" w:rsidP="008C5D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3E52">
              <w:rPr>
                <w:rStyle w:val="Strong"/>
                <w:rFonts w:ascii="Times New Roman" w:hAnsi="Times New Roman" w:cs="Times New Roman"/>
              </w:rPr>
              <w:t>Impact</w:t>
            </w:r>
          </w:p>
        </w:tc>
        <w:tc>
          <w:tcPr>
            <w:tcW w:w="0" w:type="auto"/>
            <w:hideMark/>
          </w:tcPr>
          <w:p w:rsidR="00D01AEB" w:rsidRPr="00E33E52" w:rsidRDefault="00D01AEB" w:rsidP="008C5D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33E52">
              <w:rPr>
                <w:rStyle w:val="Strong"/>
                <w:rFonts w:ascii="Times New Roman" w:hAnsi="Times New Roman" w:cs="Times New Roman"/>
              </w:rPr>
              <w:t>Image</w:t>
            </w:r>
          </w:p>
        </w:tc>
      </w:tr>
      <w:tr w:rsidR="00D01AEB" w:rsidRPr="00E33E52"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rPr>
            </w:pPr>
            <w:r w:rsidRPr="00E33E52">
              <w:rPr>
                <w:rFonts w:ascii="Times New Roman" w:hAnsi="Times New Roman" w:cs="Times New Roman"/>
              </w:rPr>
              <w:t>Data Breaches</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Hackers target sensitive financial data stored by Fintech companies, leading to financial losses and identity theft.</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Reputational damage, customer churn, and regulatory consequences.</w:t>
            </w:r>
          </w:p>
        </w:tc>
        <w:tc>
          <w:tcPr>
            <w:tcW w:w="0" w:type="auto"/>
            <w:hideMark/>
          </w:tcPr>
          <w:p w:rsidR="00D01AEB" w:rsidRPr="00E33E52" w:rsidRDefault="008F0E11"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82" w:tgtFrame="_blank" w:history="1">
              <w:r w:rsidR="00D01AEB" w:rsidRPr="00E33E52">
                <w:rPr>
                  <w:rStyle w:val="Hyperlink"/>
                  <w:rFonts w:ascii="Times New Roman" w:hAnsi="Times New Roman" w:cs="Times New Roman"/>
                  <w:vertAlign w:val="superscript"/>
                </w:rPr>
                <w:t>1</w:t>
              </w:r>
            </w:hyperlink>
            <w:hyperlink r:id="rId83" w:tgtFrame="_blank" w:history="1">
              <w:r w:rsidR="00D01AEB" w:rsidRPr="00E33E52">
                <w:rPr>
                  <w:rFonts w:ascii="Times New Roman" w:hAnsi="Times New Roman" w:cs="Times New Roman"/>
                  <w:noProof/>
                  <w:color w:val="0000FF"/>
                  <w:sz w:val="24"/>
                  <w:szCs w:val="24"/>
                </w:rPr>
                <w:drawing>
                  <wp:inline distT="0" distB="0" distL="0" distR="0" wp14:anchorId="04D6505B" wp14:editId="2CD555D4">
                    <wp:extent cx="2305050" cy="828675"/>
                    <wp:effectExtent l="0" t="0" r="0" b="9525"/>
                    <wp:docPr id="90" name="Picture 90" descr="Image of hacker breaking into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of hacker breaking into a compute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18680" cy="833575"/>
                            </a:xfrm>
                            <a:prstGeom prst="rect">
                              <a:avLst/>
                            </a:prstGeom>
                            <a:noFill/>
                            <a:ln>
                              <a:noFill/>
                            </a:ln>
                          </pic:spPr>
                        </pic:pic>
                      </a:graphicData>
                    </a:graphic>
                  </wp:inline>
                </w:drawing>
              </w:r>
              <w:r w:rsidR="00D01AEB" w:rsidRPr="00E33E52">
                <w:rPr>
                  <w:rStyle w:val="cdk-visually-hidden"/>
                  <w:rFonts w:ascii="Times New Roman" w:hAnsi="Times New Roman" w:cs="Times New Roman"/>
                  <w:color w:val="0000FF"/>
                  <w:sz w:val="24"/>
                  <w:szCs w:val="24"/>
                  <w:u w:val="single"/>
                  <w:bdr w:val="none" w:sz="0" w:space="0" w:color="auto" w:frame="1"/>
                </w:rPr>
                <w:t>Opens in a new window</w:t>
              </w:r>
            </w:hyperlink>
            <w:hyperlink r:id="rId85" w:tgtFrame="_blank" w:history="1">
              <w:r w:rsidR="00D01AEB" w:rsidRPr="00E33E52">
                <w:rPr>
                  <w:rFonts w:ascii="Times New Roman" w:hAnsi="Times New Roman" w:cs="Times New Roman"/>
                  <w:noProof/>
                  <w:color w:val="0000FF"/>
                  <w:sz w:val="24"/>
                  <w:szCs w:val="24"/>
                </w:rPr>
                <w:drawing>
                  <wp:inline distT="0" distB="0" distL="0" distR="0" wp14:anchorId="0F4A6449" wp14:editId="33F5F5D3">
                    <wp:extent cx="304800" cy="304800"/>
                    <wp:effectExtent l="0" t="0" r="0" b="0"/>
                    <wp:docPr id="91" name="Picture 91" descr="https://encrypted-tbn3.gstatic.com/favicon-tbn?q=tbn:ANd9GcT098AvY4ELzrALrbIm7uduz0Ql9naqDdGTnPeIExtWVSLE4A_ZX_pH-w9JO7h-O7mYKWQXkiDPviq7isHRBoFzQKhuq9_qedQeBg">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ncrypted-tbn3.gstatic.com/favicon-tbn?q=tbn:ANd9GcT098AvY4ELzrALrbIm7uduz0Ql9naqDdGTnPeIExtWVSLE4A_ZX_pH-w9JO7h-O7mYKWQXkiDPviq7isHRBoFzQKhuq9_qedQeBg">
                              <a:hlinkClick r:id="rId85"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01AEB" w:rsidRPr="00E33E52">
                <w:rPr>
                  <w:rStyle w:val="label"/>
                  <w:rFonts w:ascii="Times New Roman" w:hAnsi="Times New Roman" w:cs="Times New Roman"/>
                  <w:color w:val="0000FF"/>
                  <w:spacing w:val="2"/>
                  <w:sz w:val="24"/>
                  <w:szCs w:val="24"/>
                </w:rPr>
                <w:t>www.vecteezy.com</w:t>
              </w:r>
            </w:hyperlink>
          </w:p>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spacing w:val="2"/>
                <w:sz w:val="24"/>
                <w:szCs w:val="24"/>
              </w:rPr>
              <w:t>hacker breaking into a computer</w:t>
            </w:r>
          </w:p>
        </w:tc>
      </w:tr>
      <w:tr w:rsidR="00D01AEB" w:rsidRPr="00E33E52" w:rsidTr="001B6843">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rPr>
            </w:pPr>
            <w:r w:rsidRPr="00E33E52">
              <w:rPr>
                <w:rFonts w:ascii="Times New Roman" w:hAnsi="Times New Roman" w:cs="Times New Roman"/>
              </w:rPr>
              <w:t>Malware and Phishing Attacks</w:t>
            </w:r>
          </w:p>
        </w:tc>
        <w:tc>
          <w:tcPr>
            <w:tcW w:w="0" w:type="auto"/>
            <w:hideMark/>
          </w:tcPr>
          <w:p w:rsidR="00D01AEB" w:rsidRPr="00E33E52" w:rsidRDefault="00D01AEB"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Deceptive tactics lure users into revealing confidential information or downloading malware, compromising accounts and data.</w:t>
            </w:r>
          </w:p>
        </w:tc>
        <w:tc>
          <w:tcPr>
            <w:tcW w:w="0" w:type="auto"/>
            <w:hideMark/>
          </w:tcPr>
          <w:p w:rsidR="00D01AEB" w:rsidRPr="00E33E52" w:rsidRDefault="00D01AEB"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Increased transaction fraud, operational disruptions, and financial losses.</w:t>
            </w:r>
          </w:p>
        </w:tc>
        <w:tc>
          <w:tcPr>
            <w:tcW w:w="0" w:type="auto"/>
            <w:hideMark/>
          </w:tcPr>
          <w:p w:rsidR="00E33E52" w:rsidRPr="00E33E52" w:rsidRDefault="008F0E11"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86" w:tgtFrame="_blank" w:history="1">
              <w:r w:rsidR="00D01AEB" w:rsidRPr="00E33E52">
                <w:rPr>
                  <w:rStyle w:val="Hyperlink"/>
                  <w:rFonts w:ascii="Times New Roman" w:hAnsi="Times New Roman" w:cs="Times New Roman"/>
                  <w:vertAlign w:val="superscript"/>
                </w:rPr>
                <w:t>2</w:t>
              </w:r>
            </w:hyperlink>
            <w:hyperlink r:id="rId87" w:tgtFrame="_blank" w:history="1">
              <w:r w:rsidR="00E33E52" w:rsidRPr="00E33E52">
                <w:rPr>
                  <w:rFonts w:ascii="Times New Roman" w:hAnsi="Times New Roman" w:cs="Times New Roman"/>
                  <w:noProof/>
                  <w:color w:val="0000FF"/>
                  <w:sz w:val="24"/>
                  <w:szCs w:val="24"/>
                </w:rPr>
                <w:drawing>
                  <wp:inline distT="0" distB="0" distL="0" distR="0" wp14:anchorId="327E6B69" wp14:editId="36EB7356">
                    <wp:extent cx="2399665" cy="800100"/>
                    <wp:effectExtent l="0" t="0" r="635" b="0"/>
                    <wp:docPr id="92" name="Picture 92" descr="Image of phishi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of phishing email"/>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63962" cy="821538"/>
                            </a:xfrm>
                            <a:prstGeom prst="rect">
                              <a:avLst/>
                            </a:prstGeom>
                            <a:noFill/>
                            <a:ln>
                              <a:noFill/>
                            </a:ln>
                          </pic:spPr>
                        </pic:pic>
                      </a:graphicData>
                    </a:graphic>
                  </wp:inline>
                </w:drawing>
              </w:r>
              <w:r w:rsidR="00E33E52" w:rsidRPr="00E33E52">
                <w:rPr>
                  <w:rStyle w:val="cdk-visually-hidden"/>
                  <w:rFonts w:ascii="Times New Roman" w:hAnsi="Times New Roman" w:cs="Times New Roman"/>
                  <w:color w:val="0000FF"/>
                  <w:sz w:val="24"/>
                  <w:szCs w:val="24"/>
                  <w:u w:val="single"/>
                  <w:bdr w:val="none" w:sz="0" w:space="0" w:color="auto" w:frame="1"/>
                </w:rPr>
                <w:t>Opens in a new window</w:t>
              </w:r>
            </w:hyperlink>
            <w:hyperlink r:id="rId89" w:tgtFrame="_blank" w:history="1">
              <w:r w:rsidR="00E33E52" w:rsidRPr="00E33E52">
                <w:rPr>
                  <w:rFonts w:ascii="Times New Roman" w:hAnsi="Times New Roman" w:cs="Times New Roman"/>
                  <w:noProof/>
                  <w:color w:val="0000FF"/>
                  <w:sz w:val="24"/>
                  <w:szCs w:val="24"/>
                </w:rPr>
                <w:drawing>
                  <wp:inline distT="0" distB="0" distL="0" distR="0" wp14:anchorId="01B47C11" wp14:editId="04085925">
                    <wp:extent cx="304800" cy="304800"/>
                    <wp:effectExtent l="0" t="0" r="0" b="0"/>
                    <wp:docPr id="93" name="Picture 93" descr="https://encrypted-tbn2.gstatic.com/favicon-tbn?q=tbn:ANd9GcTd5eBxu1jnpm4uGLi7-wTGmxIAQO1B0L7pRkWyUK9i-ypE6-rlZlHVk6-0Xo8uYOtmNy1N4HR0enwkACc9bFRcVBZP2zQzT8vu">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ncrypted-tbn2.gstatic.com/favicon-tbn?q=tbn:ANd9GcTd5eBxu1jnpm4uGLi7-wTGmxIAQO1B0L7pRkWyUK9i-ypE6-rlZlHVk6-0Xo8uYOtmNy1N4HR0enwkACc9bFRcVBZP2zQzT8vu">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33E52" w:rsidRPr="00E33E52">
                <w:rPr>
                  <w:rStyle w:val="label"/>
                  <w:rFonts w:ascii="Times New Roman" w:hAnsi="Times New Roman" w:cs="Times New Roman"/>
                  <w:color w:val="0000FF"/>
                  <w:spacing w:val="2"/>
                  <w:sz w:val="24"/>
                  <w:szCs w:val="24"/>
                </w:rPr>
                <w:t>www.imperva.com</w:t>
              </w:r>
            </w:hyperlink>
          </w:p>
          <w:p w:rsidR="00D01AEB" w:rsidRPr="00E33E52" w:rsidRDefault="00E33E52" w:rsidP="008C5D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spacing w:val="2"/>
                <w:sz w:val="24"/>
                <w:szCs w:val="24"/>
              </w:rPr>
              <w:t>phishing email</w:t>
            </w:r>
          </w:p>
        </w:tc>
      </w:tr>
      <w:tr w:rsidR="00D01AEB" w:rsidRPr="00E33E52" w:rsidTr="001B6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1AEB" w:rsidRPr="00E33E52" w:rsidRDefault="00D01AEB" w:rsidP="008C5D6B">
            <w:pPr>
              <w:rPr>
                <w:rFonts w:ascii="Times New Roman" w:hAnsi="Times New Roman" w:cs="Times New Roman"/>
              </w:rPr>
            </w:pPr>
            <w:r w:rsidRPr="00E33E52">
              <w:rPr>
                <w:rFonts w:ascii="Times New Roman" w:hAnsi="Times New Roman" w:cs="Times New Roman"/>
              </w:rPr>
              <w:t>Cybersecurity Workforce Shortage</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Lack of skilled professionals to combat complex cyber threats puts Fintech companies at vulnerability.</w:t>
            </w:r>
          </w:p>
        </w:tc>
        <w:tc>
          <w:tcPr>
            <w:tcW w:w="0" w:type="auto"/>
            <w:hideMark/>
          </w:tcPr>
          <w:p w:rsidR="00D01AEB" w:rsidRPr="00E33E52" w:rsidRDefault="00D01AEB"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rPr>
              <w:t>Increased reliance on third-party security solutions, potentially introducing new risks.</w:t>
            </w:r>
          </w:p>
        </w:tc>
        <w:tc>
          <w:tcPr>
            <w:tcW w:w="0" w:type="auto"/>
            <w:hideMark/>
          </w:tcPr>
          <w:p w:rsidR="00E33E52" w:rsidRPr="00E33E52" w:rsidRDefault="008F0E11"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1" w:tgtFrame="_blank" w:history="1">
              <w:r w:rsidR="00D01AEB" w:rsidRPr="00E33E52">
                <w:rPr>
                  <w:rStyle w:val="Hyperlink"/>
                  <w:rFonts w:ascii="Times New Roman" w:hAnsi="Times New Roman" w:cs="Times New Roman"/>
                  <w:vertAlign w:val="superscript"/>
                </w:rPr>
                <w:t>3</w:t>
              </w:r>
            </w:hyperlink>
            <w:hyperlink r:id="rId92" w:tgtFrame="_blank" w:history="1">
              <w:r w:rsidR="00E33E52" w:rsidRPr="00E33E52">
                <w:rPr>
                  <w:rFonts w:ascii="Times New Roman" w:hAnsi="Times New Roman" w:cs="Times New Roman"/>
                  <w:noProof/>
                  <w:color w:val="0000FF"/>
                  <w:sz w:val="24"/>
                  <w:szCs w:val="24"/>
                </w:rPr>
                <w:drawing>
                  <wp:inline distT="0" distB="0" distL="0" distR="0" wp14:anchorId="0BA8CCB5" wp14:editId="65C1EA48">
                    <wp:extent cx="2381250" cy="762000"/>
                    <wp:effectExtent l="0" t="0" r="0" b="0"/>
                    <wp:docPr id="94" name="Picture 94" descr="Image of job hunting for a cybersecurity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of job hunting for a cybersecurity exper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381250" cy="762000"/>
                            </a:xfrm>
                            <a:prstGeom prst="rect">
                              <a:avLst/>
                            </a:prstGeom>
                            <a:noFill/>
                            <a:ln>
                              <a:noFill/>
                            </a:ln>
                          </pic:spPr>
                        </pic:pic>
                      </a:graphicData>
                    </a:graphic>
                  </wp:inline>
                </w:drawing>
              </w:r>
              <w:r w:rsidR="00E33E52" w:rsidRPr="00E33E52">
                <w:rPr>
                  <w:rStyle w:val="cdk-visually-hidden"/>
                  <w:rFonts w:ascii="Times New Roman" w:hAnsi="Times New Roman" w:cs="Times New Roman"/>
                  <w:color w:val="0000FF"/>
                  <w:sz w:val="24"/>
                  <w:szCs w:val="24"/>
                  <w:u w:val="single"/>
                  <w:bdr w:val="none" w:sz="0" w:space="0" w:color="auto" w:frame="1"/>
                </w:rPr>
                <w:t>Opens in a new window</w:t>
              </w:r>
            </w:hyperlink>
            <w:hyperlink r:id="rId94" w:tgtFrame="_blank" w:history="1">
              <w:r w:rsidR="00E33E52" w:rsidRPr="00E33E52">
                <w:rPr>
                  <w:rFonts w:ascii="Times New Roman" w:hAnsi="Times New Roman" w:cs="Times New Roman"/>
                  <w:noProof/>
                  <w:color w:val="0000FF"/>
                  <w:sz w:val="24"/>
                  <w:szCs w:val="24"/>
                </w:rPr>
                <w:drawing>
                  <wp:inline distT="0" distB="0" distL="0" distR="0" wp14:anchorId="5B45C4A4" wp14:editId="1E95A46B">
                    <wp:extent cx="304800" cy="304800"/>
                    <wp:effectExtent l="0" t="0" r="0" b="0"/>
                    <wp:docPr id="95" name="Picture 95" descr="https://encrypted-tbn2.gstatic.com/favicon-tbn?q=tbn:ANd9GcQI6AXihXwy1hNpWIqz82GPnT2qACMQmjFWIgkrlQ9DeY1KROEUfWTkLHdvC3s14hK7SU8DKP43gjGjhmctdDPWWwepA6zO">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ncrypted-tbn2.gstatic.com/favicon-tbn?q=tbn:ANd9GcQI6AXihXwy1hNpWIqz82GPnT2qACMQmjFWIgkrlQ9DeY1KROEUfWTkLHdvC3s14hK7SU8DKP43gjGjhmctdDPWWwepA6zO">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33E52" w:rsidRPr="00E33E52">
                <w:rPr>
                  <w:rStyle w:val="label"/>
                  <w:rFonts w:ascii="Times New Roman" w:hAnsi="Times New Roman" w:cs="Times New Roman"/>
                  <w:color w:val="0000FF"/>
                  <w:spacing w:val="2"/>
                  <w:sz w:val="24"/>
                  <w:szCs w:val="24"/>
                </w:rPr>
                <w:t>www.dice.com</w:t>
              </w:r>
            </w:hyperlink>
          </w:p>
          <w:p w:rsidR="00D01AEB" w:rsidRPr="00E33E52" w:rsidRDefault="00E33E52" w:rsidP="008C5D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3E52">
              <w:rPr>
                <w:rFonts w:ascii="Times New Roman" w:hAnsi="Times New Roman" w:cs="Times New Roman"/>
                <w:spacing w:val="2"/>
                <w:sz w:val="24"/>
                <w:szCs w:val="24"/>
              </w:rPr>
              <w:t>job hunting for a cybersecurity expert</w:t>
            </w:r>
          </w:p>
        </w:tc>
      </w:tr>
    </w:tbl>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Default="00766A43" w:rsidP="009647EA">
      <w:pPr>
        <w:pStyle w:val="NormalWeb"/>
        <w:shd w:val="clear" w:color="auto" w:fill="FFFFFF"/>
        <w:spacing w:before="360" w:beforeAutospacing="0" w:after="360" w:afterAutospacing="0"/>
        <w:rPr>
          <w:rStyle w:val="Strong"/>
          <w:b w:val="0"/>
          <w:bCs w:val="0"/>
          <w:color w:val="1F1F1F"/>
        </w:rPr>
      </w:pPr>
    </w:p>
    <w:p w:rsidR="00766A43" w:rsidRPr="009647EA" w:rsidRDefault="00220426" w:rsidP="009647EA">
      <w:pPr>
        <w:pStyle w:val="NormalWeb"/>
        <w:shd w:val="clear" w:color="auto" w:fill="FFFFFF"/>
        <w:spacing w:before="360" w:beforeAutospacing="0" w:after="360" w:afterAutospacing="0"/>
        <w:rPr>
          <w:color w:val="1F1F1F"/>
        </w:rPr>
      </w:pPr>
      <w:r w:rsidRPr="009647EA">
        <w:rPr>
          <w:rStyle w:val="Strong"/>
          <w:b w:val="0"/>
          <w:bCs w:val="0"/>
          <w:color w:val="1F1F1F"/>
        </w:rPr>
        <w:t>2. Data Privacy Concerns: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3969"/>
        <w:gridCol w:w="4251"/>
      </w:tblGrid>
      <w:tr w:rsidR="004F4C78" w:rsidRPr="009647EA" w:rsidTr="00766A43">
        <w:trPr>
          <w:cnfStyle w:val="100000000000" w:firstRow="1" w:lastRow="0" w:firstColumn="0" w:lastColumn="0" w:oddVBand="0" w:evenVBand="0" w:oddHBand="0"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rsidR="004F4C78" w:rsidRPr="009647EA" w:rsidRDefault="004F4C78" w:rsidP="004F4C78">
            <w:pPr>
              <w:rPr>
                <w:rFonts w:ascii="Times New Roman" w:hAnsi="Times New Roman" w:cs="Times New Roman"/>
                <w:b w:val="0"/>
                <w:bCs w:val="0"/>
                <w:sz w:val="24"/>
                <w:szCs w:val="24"/>
              </w:rPr>
            </w:pPr>
            <w:r w:rsidRPr="009647EA">
              <w:rPr>
                <w:rStyle w:val="Strong"/>
                <w:rFonts w:ascii="Times New Roman" w:hAnsi="Times New Roman" w:cs="Times New Roman"/>
                <w:sz w:val="24"/>
                <w:szCs w:val="24"/>
              </w:rPr>
              <w:t>Data Privacy</w:t>
            </w:r>
            <w:r w:rsidR="008B164B">
              <w:rPr>
                <w:rStyle w:val="Strong"/>
                <w:rFonts w:ascii="Times New Roman" w:hAnsi="Times New Roman" w:cs="Times New Roman"/>
                <w:sz w:val="24"/>
                <w:szCs w:val="24"/>
              </w:rPr>
              <w:t xml:space="preserve"> </w:t>
            </w:r>
            <w:r w:rsidRPr="009647EA">
              <w:rPr>
                <w:rStyle w:val="Strong"/>
                <w:rFonts w:ascii="Times New Roman" w:hAnsi="Times New Roman" w:cs="Times New Roman"/>
                <w:sz w:val="24"/>
                <w:szCs w:val="24"/>
              </w:rPr>
              <w:t>Issue</w:t>
            </w:r>
          </w:p>
        </w:tc>
        <w:tc>
          <w:tcPr>
            <w:tcW w:w="3969"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Description</w:t>
            </w:r>
          </w:p>
        </w:tc>
        <w:tc>
          <w:tcPr>
            <w:tcW w:w="4251"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Impact</w:t>
            </w:r>
          </w:p>
        </w:tc>
      </w:tr>
      <w:tr w:rsidR="004F4C78" w:rsidRPr="009647EA" w:rsidTr="00766A43">
        <w:trPr>
          <w:cnfStyle w:val="000000100000" w:firstRow="0" w:lastRow="0" w:firstColumn="0" w:lastColumn="0" w:oddVBand="0" w:evenVBand="0" w:oddHBand="1" w:evenHBand="0" w:firstRowFirstColumn="0" w:firstRowLastColumn="0" w:lastRowFirstColumn="0" w:lastRowLastColumn="0"/>
          <w:trHeight w:val="3023"/>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Data Collection and Sharing</w:t>
            </w:r>
          </w:p>
        </w:tc>
        <w:tc>
          <w:tcPr>
            <w:tcW w:w="3969"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Extensive data collection by Fintech companies raises concerns about user privacy and potential misuse of data.</w:t>
            </w:r>
          </w:p>
        </w:tc>
        <w:tc>
          <w:tcPr>
            <w:tcW w:w="4251" w:type="dxa"/>
            <w:hideMark/>
          </w:tcPr>
          <w:p w:rsidR="004F4C78" w:rsidRPr="009647EA" w:rsidRDefault="008F0E11"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6" w:history="1">
              <w:r w:rsidR="004F4C78" w:rsidRPr="009647EA">
                <w:rPr>
                  <w:rStyle w:val="Hyperlink"/>
                  <w:rFonts w:ascii="Times New Roman" w:hAnsi="Times New Roman" w:cs="Times New Roman"/>
                  <w:sz w:val="24"/>
                  <w:szCs w:val="24"/>
                </w:rPr>
                <w:t xml:space="preserve">Erosion of trust, regulatory fines, and reputational damage </w:t>
              </w:r>
            </w:hyperlink>
            <w:hyperlink r:id="rId97" w:tgtFrame="_blank" w:history="1">
              <w:r w:rsidR="004F4C78" w:rsidRPr="009647EA">
                <w:rPr>
                  <w:rStyle w:val="Hyperlink"/>
                  <w:rFonts w:ascii="Times New Roman" w:hAnsi="Times New Roman" w:cs="Times New Roman"/>
                  <w:sz w:val="24"/>
                  <w:szCs w:val="24"/>
                  <w:vertAlign w:val="superscript"/>
                </w:rPr>
                <w:t>1</w:t>
              </w:r>
            </w:hyperlink>
            <w:r w:rsidR="004F4C78" w:rsidRPr="009647EA">
              <w:rPr>
                <w:rFonts w:ascii="Times New Roman" w:hAnsi="Times New Roman" w:cs="Times New Roman"/>
                <w:sz w:val="24"/>
                <w:szCs w:val="24"/>
              </w:rPr>
              <w:t>.</w:t>
            </w:r>
          </w:p>
          <w:p w:rsidR="004F4C78" w:rsidRPr="009647EA" w:rsidRDefault="008F0E11"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8" w:tgtFrame="_blank" w:history="1">
              <w:r w:rsidR="004F4C78" w:rsidRPr="009647EA">
                <w:rPr>
                  <w:rFonts w:ascii="Times New Roman" w:hAnsi="Times New Roman" w:cs="Times New Roman"/>
                  <w:noProof/>
                  <w:color w:val="0000FF"/>
                  <w:sz w:val="24"/>
                  <w:szCs w:val="24"/>
                </w:rPr>
                <w:drawing>
                  <wp:inline distT="0" distB="0" distL="0" distR="0" wp14:anchorId="5EC6E5ED" wp14:editId="0F6F96A8">
                    <wp:extent cx="1333500" cy="723900"/>
                    <wp:effectExtent l="0" t="0" r="0" b="0"/>
                    <wp:docPr id="75" name="Picture 75" descr="Image of magnifying glass looking at a person'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of magnifying glass looking at a person's dat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333500" cy="723900"/>
                            </a:xfrm>
                            <a:prstGeom prst="rect">
                              <a:avLst/>
                            </a:prstGeom>
                            <a:noFill/>
                            <a:ln>
                              <a:noFill/>
                            </a:ln>
                          </pic:spPr>
                        </pic:pic>
                      </a:graphicData>
                    </a:graphic>
                  </wp:inline>
                </w:drawing>
              </w:r>
              <w:r w:rsidR="004F4C78" w:rsidRPr="009647EA">
                <w:rPr>
                  <w:rFonts w:ascii="Times New Roman" w:hAnsi="Times New Roman" w:cs="Times New Roman"/>
                  <w:noProof/>
                  <w:color w:val="0000FF"/>
                  <w:sz w:val="24"/>
                  <w:szCs w:val="24"/>
                </w:rPr>
                <w:t xml:space="preserve">                       </w:t>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00" w:tgtFrame="_blank" w:history="1">
              <w:r w:rsidR="004F4C78" w:rsidRPr="009647EA">
                <w:rPr>
                  <w:rFonts w:ascii="Times New Roman" w:hAnsi="Times New Roman" w:cs="Times New Roman"/>
                  <w:noProof/>
                  <w:color w:val="0000FF"/>
                  <w:sz w:val="24"/>
                  <w:szCs w:val="24"/>
                </w:rPr>
                <w:drawing>
                  <wp:inline distT="0" distB="0" distL="0" distR="0" wp14:anchorId="46F3718A" wp14:editId="0457920E">
                    <wp:extent cx="304800" cy="304800"/>
                    <wp:effectExtent l="0" t="0" r="0" b="0"/>
                    <wp:docPr id="76" name="Picture 76" descr="https://encrypted-tbn3.gstatic.com/favicon-tbn?q=tbn:ANd9GcR8vPEG2iTg3MGZmO9cJVoui-97TJ926Cn-zNMDN4a9dbH7YiE7SRucnvFDx8C1HS8RAQzVyagB5LtnjkpaM2mq38zysaMhDM3i">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ncrypted-tbn3.gstatic.com/favicon-tbn?q=tbn:ANd9GcR8vPEG2iTg3MGZmO9cJVoui-97TJ926Cn-zNMDN4a9dbH7YiE7SRucnvFDx8C1HS8RAQzVyagB5LtnjkpaM2mq38zysaMhDM3i">
                              <a:hlinkClick r:id="rId100"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www.freepik.com</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magnifying glass looking at a person's data</w:t>
            </w:r>
          </w:p>
        </w:tc>
      </w:tr>
      <w:tr w:rsidR="004F4C78" w:rsidRPr="009647EA" w:rsidTr="00766A43">
        <w:trPr>
          <w:trHeight w:val="2753"/>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Lack of Transparency</w:t>
            </w:r>
          </w:p>
        </w:tc>
        <w:tc>
          <w:tcPr>
            <w:tcW w:w="3969" w:type="dxa"/>
            <w:hideMark/>
          </w:tcPr>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Unclear and complex data privacy policies leave users unsure about how their data is used and protected.</w:t>
            </w:r>
          </w:p>
        </w:tc>
        <w:tc>
          <w:tcPr>
            <w:tcW w:w="4251" w:type="dxa"/>
            <w:hideMark/>
          </w:tcPr>
          <w:p w:rsidR="004F4C78" w:rsidRPr="009647EA" w:rsidRDefault="008F0E11"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01" w:history="1">
              <w:r w:rsidR="004F4C78" w:rsidRPr="009647EA">
                <w:rPr>
                  <w:rStyle w:val="Hyperlink"/>
                  <w:rFonts w:ascii="Times New Roman" w:hAnsi="Times New Roman" w:cs="Times New Roman"/>
                  <w:sz w:val="24"/>
                  <w:szCs w:val="24"/>
                </w:rPr>
                <w:t xml:space="preserve">Consumer backlash, reduced user engagement, and legal challenges </w:t>
              </w:r>
            </w:hyperlink>
            <w:hyperlink r:id="rId102" w:tgtFrame="_blank" w:history="1">
              <w:r w:rsidR="004F4C78" w:rsidRPr="009647EA">
                <w:rPr>
                  <w:rStyle w:val="Hyperlink"/>
                  <w:rFonts w:ascii="Times New Roman" w:hAnsi="Times New Roman" w:cs="Times New Roman"/>
                  <w:sz w:val="24"/>
                  <w:szCs w:val="24"/>
                  <w:vertAlign w:val="superscript"/>
                </w:rPr>
                <w:t>2</w:t>
              </w:r>
            </w:hyperlink>
            <w:r w:rsidR="004F4C78" w:rsidRPr="009647EA">
              <w:rPr>
                <w:rFonts w:ascii="Times New Roman" w:hAnsi="Times New Roman" w:cs="Times New Roman"/>
                <w:sz w:val="24"/>
                <w:szCs w:val="24"/>
              </w:rPr>
              <w:t>.</w:t>
            </w:r>
          </w:p>
          <w:p w:rsidR="004F4C78" w:rsidRPr="009647EA" w:rsidRDefault="008F0E11"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03" w:tgtFrame="_blank" w:history="1">
              <w:r w:rsidR="004F4C78" w:rsidRPr="009647EA">
                <w:rPr>
                  <w:rFonts w:ascii="Times New Roman" w:hAnsi="Times New Roman" w:cs="Times New Roman"/>
                  <w:noProof/>
                  <w:color w:val="0000FF"/>
                  <w:sz w:val="24"/>
                  <w:szCs w:val="24"/>
                </w:rPr>
                <w:drawing>
                  <wp:inline distT="0" distB="0" distL="0" distR="0" wp14:anchorId="734C4E0E" wp14:editId="515B57AF">
                    <wp:extent cx="1790700" cy="923925"/>
                    <wp:effectExtent l="0" t="0" r="0" b="9525"/>
                    <wp:docPr id="77" name="Picture 77" descr="Image of confusing privacy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of confusing privacy policy"/>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90700" cy="923925"/>
                            </a:xfrm>
                            <a:prstGeom prst="rect">
                              <a:avLst/>
                            </a:prstGeom>
                            <a:noFill/>
                            <a:ln>
                              <a:noFill/>
                            </a:ln>
                          </pic:spPr>
                        </pic:pic>
                      </a:graphicData>
                    </a:graphic>
                  </wp:inline>
                </w:drawing>
              </w:r>
              <w:r w:rsidR="004F4C78" w:rsidRPr="009647EA">
                <w:rPr>
                  <w:rFonts w:ascii="Times New Roman" w:hAnsi="Times New Roman" w:cs="Times New Roman"/>
                  <w:noProof/>
                  <w:color w:val="0000FF"/>
                  <w:sz w:val="24"/>
                  <w:szCs w:val="24"/>
                </w:rPr>
                <w:t xml:space="preserve">            </w:t>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05" w:tgtFrame="_blank" w:history="1">
              <w:r w:rsidR="004F4C78" w:rsidRPr="009647EA">
                <w:rPr>
                  <w:rFonts w:ascii="Times New Roman" w:hAnsi="Times New Roman" w:cs="Times New Roman"/>
                  <w:noProof/>
                  <w:color w:val="0000FF"/>
                  <w:sz w:val="24"/>
                  <w:szCs w:val="24"/>
                </w:rPr>
                <w:drawing>
                  <wp:inline distT="0" distB="0" distL="0" distR="0" wp14:anchorId="383FC44B" wp14:editId="015A446C">
                    <wp:extent cx="304800" cy="304800"/>
                    <wp:effectExtent l="0" t="0" r="0" b="0"/>
                    <wp:docPr id="78" name="Picture 78" descr="https://encrypted-tbn2.gstatic.com/favicon-tbn?q=tbn:ANd9GcQDsPs2pPiHN60JT0C5gSmR6KHemKpDPI1y39DsENKpXAWFU3erhAZR-PJSjvsHP1h8wtyE1tPnfR9SJQ_ptDxDc_3GRiAuyfM">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ncrypted-tbn2.gstatic.com/favicon-tbn?q=tbn:ANd9GcQDsPs2pPiHN60JT0C5gSmR6KHemKpDPI1y39DsENKpXAWFU3erhAZR-PJSjvsHP1h8wtyE1tPnfR9SJQ_ptDxDc_3GRiAuyfM">
                              <a:hlinkClick r:id="rId103"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www.reddit.com</w:t>
              </w:r>
            </w:hyperlink>
          </w:p>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confusing privacy policy</w:t>
            </w:r>
          </w:p>
        </w:tc>
      </w:tr>
      <w:tr w:rsidR="00807C4B" w:rsidRPr="009647EA"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Cybersecurity Risks</w:t>
            </w:r>
          </w:p>
        </w:tc>
        <w:tc>
          <w:tcPr>
            <w:tcW w:w="3969"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Data breaches and cyberattacks can expose sensitive personal and financial information, impacting user privacy and security.</w:t>
            </w:r>
          </w:p>
        </w:tc>
        <w:tc>
          <w:tcPr>
            <w:tcW w:w="4251" w:type="dxa"/>
            <w:hideMark/>
          </w:tcPr>
          <w:p w:rsidR="004F4C78" w:rsidRPr="009647EA" w:rsidRDefault="008F0E11"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7" w:history="1">
              <w:r w:rsidR="004F4C78" w:rsidRPr="009647EA">
                <w:rPr>
                  <w:rStyle w:val="Hyperlink"/>
                  <w:rFonts w:ascii="Times New Roman" w:hAnsi="Times New Roman" w:cs="Times New Roman"/>
                  <w:sz w:val="24"/>
                  <w:szCs w:val="24"/>
                </w:rPr>
                <w:t xml:space="preserve">Loss of trust, financial losses for users, and regulatory scrutiny </w:t>
              </w:r>
            </w:hyperlink>
            <w:hyperlink r:id="rId108" w:tgtFrame="_blank" w:history="1">
              <w:r w:rsidR="004F4C78" w:rsidRPr="009647EA">
                <w:rPr>
                  <w:rStyle w:val="Hyperlink"/>
                  <w:rFonts w:ascii="Times New Roman" w:hAnsi="Times New Roman" w:cs="Times New Roman"/>
                  <w:sz w:val="24"/>
                  <w:szCs w:val="24"/>
                  <w:vertAlign w:val="superscript"/>
                </w:rPr>
                <w:t>3</w:t>
              </w:r>
            </w:hyperlink>
            <w:r w:rsidR="004F4C78" w:rsidRPr="009647EA">
              <w:rPr>
                <w:rFonts w:ascii="Times New Roman" w:hAnsi="Times New Roman" w:cs="Times New Roman"/>
                <w:sz w:val="24"/>
                <w:szCs w:val="24"/>
              </w:rPr>
              <w:t>.</w:t>
            </w:r>
          </w:p>
          <w:p w:rsidR="004F4C78" w:rsidRPr="009647EA" w:rsidRDefault="008F0E11"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9" w:tgtFrame="_blank" w:history="1">
              <w:r w:rsidR="004F4C78" w:rsidRPr="009647EA">
                <w:rPr>
                  <w:rFonts w:ascii="Times New Roman" w:hAnsi="Times New Roman" w:cs="Times New Roman"/>
                  <w:noProof/>
                  <w:color w:val="0000FF"/>
                  <w:sz w:val="24"/>
                  <w:szCs w:val="24"/>
                </w:rPr>
                <w:drawing>
                  <wp:inline distT="0" distB="0" distL="0" distR="0" wp14:anchorId="510CE8D8" wp14:editId="774D8FE4">
                    <wp:extent cx="1700893" cy="1047750"/>
                    <wp:effectExtent l="0" t="0" r="0" b="0"/>
                    <wp:docPr id="79" name="Picture 79" descr="Image of data breach with personal information being ex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of data breach with personal information being exposed"/>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10793" cy="1053848"/>
                            </a:xfrm>
                            <a:prstGeom prst="rect">
                              <a:avLst/>
                            </a:prstGeom>
                            <a:noFill/>
                            <a:ln>
                              <a:noFill/>
                            </a:ln>
                          </pic:spPr>
                        </pic:pic>
                      </a:graphicData>
                    </a:graphic>
                  </wp:inline>
                </w:drawing>
              </w:r>
              <w:r w:rsidR="004F4C78" w:rsidRPr="009647EA">
                <w:rPr>
                  <w:rFonts w:ascii="Times New Roman" w:hAnsi="Times New Roman" w:cs="Times New Roman"/>
                  <w:noProof/>
                  <w:color w:val="0000FF"/>
                  <w:sz w:val="24"/>
                  <w:szCs w:val="24"/>
                </w:rPr>
                <w:t xml:space="preserve">              </w:t>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11" w:tgtFrame="_blank" w:history="1">
              <w:r w:rsidR="004F4C78" w:rsidRPr="009647EA">
                <w:rPr>
                  <w:rFonts w:ascii="Times New Roman" w:hAnsi="Times New Roman" w:cs="Times New Roman"/>
                  <w:noProof/>
                  <w:color w:val="0000FF"/>
                  <w:sz w:val="24"/>
                  <w:szCs w:val="24"/>
                </w:rPr>
                <w:drawing>
                  <wp:inline distT="0" distB="0" distL="0" distR="0" wp14:anchorId="75960D78" wp14:editId="188FA750">
                    <wp:extent cx="304800" cy="304800"/>
                    <wp:effectExtent l="0" t="0" r="0" b="0"/>
                    <wp:docPr id="80" name="Picture 80" descr="https://encrypted-tbn3.gstatic.com/favicon-tbn?q=tbn:ANd9GcQv31iIRVzI6jfldAnHTCRE67zM4LQZZs2BL5oONYQgXVCxb8uqKGAeTY2otDEXFT6O1PQu2ZyP-VxNgA3UqutmWVqRRVgxP1DShu3RN69C">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ncrypted-tbn3.gstatic.com/favicon-tbn?q=tbn:ANd9GcQv31iIRVzI6jfldAnHTCRE67zM4LQZZs2BL5oONYQgXVCxb8uqKGAeTY2otDEXFT6O1PQu2ZyP-VxNgA3UqutmWVqRRVgxP1DShu3RN69C">
                              <a:hlinkClick r:id="rId109" tgtFrame="&quot;_blank&quot;"/>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www.identityforce.com</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data breach with personal information being exposed</w:t>
            </w:r>
          </w:p>
        </w:tc>
      </w:tr>
    </w:tbl>
    <w:p w:rsidR="00766A43" w:rsidRDefault="00766A43" w:rsidP="004F4C78">
      <w:pPr>
        <w:pStyle w:val="NormalWeb"/>
        <w:shd w:val="clear" w:color="auto" w:fill="FFFFFF"/>
        <w:spacing w:before="360" w:beforeAutospacing="0" w:after="360" w:afterAutospacing="0"/>
        <w:rPr>
          <w:rStyle w:val="Strong"/>
          <w:b w:val="0"/>
          <w:bCs w:val="0"/>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766A43" w:rsidRDefault="00766A43" w:rsidP="004F4C78">
      <w:pPr>
        <w:pStyle w:val="NormalWeb"/>
        <w:shd w:val="clear" w:color="auto" w:fill="FFFFFF"/>
        <w:spacing w:before="360" w:beforeAutospacing="0" w:after="360" w:afterAutospacing="0"/>
        <w:rPr>
          <w:rStyle w:val="Strong"/>
          <w:color w:val="1F1F1F"/>
        </w:rPr>
      </w:pPr>
    </w:p>
    <w:p w:rsidR="004F4C78" w:rsidRPr="009647EA" w:rsidRDefault="00220426" w:rsidP="004F4C78">
      <w:pPr>
        <w:pStyle w:val="NormalWeb"/>
        <w:shd w:val="clear" w:color="auto" w:fill="FFFFFF"/>
        <w:spacing w:before="360" w:beforeAutospacing="0" w:after="360" w:afterAutospacing="0"/>
        <w:rPr>
          <w:color w:val="1F1F1F"/>
        </w:rPr>
      </w:pPr>
      <w:r w:rsidRPr="009647EA">
        <w:rPr>
          <w:rStyle w:val="Strong"/>
          <w:b w:val="0"/>
          <w:bCs w:val="0"/>
          <w:color w:val="1F1F1F"/>
        </w:rPr>
        <w:t>3. Regulatory Compliance:</w:t>
      </w:r>
    </w:p>
    <w:tbl>
      <w:tblPr>
        <w:tblStyle w:val="GridTable5Dark-Accent6"/>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498"/>
        <w:gridCol w:w="2674"/>
        <w:gridCol w:w="3697"/>
      </w:tblGrid>
      <w:tr w:rsidR="004F4C78" w:rsidRPr="009647EA"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Borders>
              <w:top w:val="none" w:sz="0" w:space="0" w:color="auto"/>
              <w:left w:val="none" w:sz="0" w:space="0" w:color="auto"/>
              <w:right w:val="none" w:sz="0" w:space="0" w:color="auto"/>
            </w:tcBorders>
            <w:hideMark/>
          </w:tcPr>
          <w:p w:rsidR="004F4C78" w:rsidRPr="009647EA" w:rsidRDefault="004F4C78" w:rsidP="004F4C78">
            <w:pPr>
              <w:rPr>
                <w:rFonts w:ascii="Times New Roman" w:hAnsi="Times New Roman" w:cs="Times New Roman"/>
                <w:b w:val="0"/>
                <w:bCs w:val="0"/>
                <w:sz w:val="24"/>
                <w:szCs w:val="24"/>
              </w:rPr>
            </w:pPr>
            <w:r w:rsidRPr="009647EA">
              <w:rPr>
                <w:rStyle w:val="Strong"/>
                <w:rFonts w:ascii="Times New Roman" w:hAnsi="Times New Roman" w:cs="Times New Roman"/>
                <w:sz w:val="24"/>
                <w:szCs w:val="24"/>
              </w:rPr>
              <w:t>Data</w:t>
            </w:r>
          </w:p>
        </w:tc>
        <w:tc>
          <w:tcPr>
            <w:tcW w:w="2463"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Description</w:t>
            </w:r>
          </w:p>
        </w:tc>
        <w:tc>
          <w:tcPr>
            <w:tcW w:w="2637"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Impact</w:t>
            </w:r>
          </w:p>
        </w:tc>
        <w:tc>
          <w:tcPr>
            <w:tcW w:w="3645" w:type="dxa"/>
            <w:tcBorders>
              <w:top w:val="none" w:sz="0" w:space="0" w:color="auto"/>
              <w:left w:val="none" w:sz="0" w:space="0" w:color="auto"/>
              <w:right w:val="none" w:sz="0" w:space="0" w:color="auto"/>
            </w:tcBorders>
            <w:hideMark/>
          </w:tcPr>
          <w:p w:rsidR="004F4C78" w:rsidRPr="009647EA" w:rsidRDefault="004F4C78" w:rsidP="004F4C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647EA">
              <w:rPr>
                <w:rStyle w:val="Strong"/>
                <w:rFonts w:ascii="Times New Roman" w:hAnsi="Times New Roman" w:cs="Times New Roman"/>
                <w:sz w:val="24"/>
                <w:szCs w:val="24"/>
              </w:rPr>
              <w:t>Image</w:t>
            </w:r>
          </w:p>
        </w:tc>
      </w:tr>
      <w:tr w:rsidR="004F4C78" w:rsidRPr="009647EA"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Complex and Evolving Regulations</w:t>
            </w:r>
          </w:p>
        </w:tc>
        <w:tc>
          <w:tcPr>
            <w:tcW w:w="2463"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Keeping up with the ever-changing regulatory landscape, especially across different jurisdictions, can be challenging.</w:t>
            </w:r>
          </w:p>
        </w:tc>
        <w:tc>
          <w:tcPr>
            <w:tcW w:w="2637"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Operational inefficiencies, compliance failures, and fines.</w:t>
            </w:r>
          </w:p>
        </w:tc>
        <w:tc>
          <w:tcPr>
            <w:tcW w:w="3645" w:type="dxa"/>
            <w:hideMark/>
          </w:tcPr>
          <w:p w:rsidR="004F4C78" w:rsidRPr="009647EA" w:rsidRDefault="008F0E11"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13" w:tgtFrame="_blank" w:history="1">
              <w:r w:rsidR="004F4C78" w:rsidRPr="009647EA">
                <w:rPr>
                  <w:rStyle w:val="Hyperlink"/>
                  <w:rFonts w:ascii="Times New Roman" w:hAnsi="Times New Roman" w:cs="Times New Roman"/>
                  <w:sz w:val="24"/>
                  <w:szCs w:val="24"/>
                  <w:vertAlign w:val="superscript"/>
                </w:rPr>
                <w:t>1</w:t>
              </w:r>
            </w:hyperlink>
            <w:hyperlink r:id="rId114" w:tgtFrame="_blank" w:history="1">
              <w:r w:rsidR="004F4C78" w:rsidRPr="009647EA">
                <w:rPr>
                  <w:rFonts w:ascii="Times New Roman" w:hAnsi="Times New Roman" w:cs="Times New Roman"/>
                  <w:noProof/>
                  <w:color w:val="0000FF"/>
                  <w:sz w:val="24"/>
                  <w:szCs w:val="24"/>
                </w:rPr>
                <w:drawing>
                  <wp:inline distT="0" distB="0" distL="0" distR="0" wp14:anchorId="0F34C2FB" wp14:editId="7628D825">
                    <wp:extent cx="1847850" cy="761924"/>
                    <wp:effectExtent l="0" t="0" r="0" b="635"/>
                    <wp:docPr id="71" name="Picture 71" descr="Image of maze representing reg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of maze representing regulation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887716" cy="778362"/>
                            </a:xfrm>
                            <a:prstGeom prst="rect">
                              <a:avLst/>
                            </a:prstGeom>
                            <a:noFill/>
                            <a:ln>
                              <a:noFill/>
                            </a:ln>
                          </pic:spPr>
                        </pic:pic>
                      </a:graphicData>
                    </a:graphic>
                  </wp:inline>
                </w:drawing>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16" w:tgtFrame="_blank" w:history="1">
              <w:r w:rsidR="004F4C78" w:rsidRPr="009647EA">
                <w:rPr>
                  <w:rFonts w:ascii="Times New Roman" w:hAnsi="Times New Roman" w:cs="Times New Roman"/>
                  <w:noProof/>
                  <w:color w:val="0000FF"/>
                  <w:sz w:val="24"/>
                  <w:szCs w:val="24"/>
                </w:rPr>
                <w:drawing>
                  <wp:inline distT="0" distB="0" distL="0" distR="0" wp14:anchorId="17F8EFCA" wp14:editId="4413E509">
                    <wp:extent cx="304800" cy="304800"/>
                    <wp:effectExtent l="0" t="0" r="0" b="0"/>
                    <wp:docPr id="72" name="Picture 72" descr="https://encrypted-tbn0.gstatic.com/favicon-tbn?q=tbn:ANd9GcQHnHFqVlgn9GP_QNJZJqp5p4tCYLbsP3aagcGHhOG1R5B49YpECY11Ifpa36Xt9B7B7i5sptMSQYILbaYUaLXDbBCp19SJHEuOmPv3eRw">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crypted-tbn0.gstatic.com/favicon-tbn?q=tbn:ANd9GcQHnHFqVlgn9GP_QNJZJqp5p4tCYLbsP3aagcGHhOG1R5B49YpECY11Ifpa36Xt9B7B7i5sptMSQYILbaYUaLXDbBCp19SJHEuOmPv3eRw">
                              <a:hlinkClick r:id="rId114"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www.researchgate.net</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maze representing regulations</w:t>
            </w:r>
          </w:p>
        </w:tc>
      </w:tr>
      <w:tr w:rsidR="004F4C78" w:rsidRPr="009647EA" w:rsidTr="00766A43">
        <w:tc>
          <w:tcPr>
            <w:cnfStyle w:val="001000000000" w:firstRow="0" w:lastRow="0" w:firstColumn="1" w:lastColumn="0" w:oddVBand="0" w:evenVBand="0" w:oddHBand="0" w:evenHBand="0" w:firstRowFirstColumn="0" w:firstRowLastColumn="0" w:lastRowFirstColumn="0" w:lastRowLastColumn="0"/>
            <w:tcW w:w="1810" w:type="dxa"/>
            <w:tcBorders>
              <w:left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Fragmented Regulatory Landscape</w:t>
            </w:r>
          </w:p>
        </w:tc>
        <w:tc>
          <w:tcPr>
            <w:tcW w:w="2463" w:type="dxa"/>
            <w:hideMark/>
          </w:tcPr>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Inconsistent regulations across different regions create compliance hurdles for global Fintech companies.</w:t>
            </w:r>
          </w:p>
        </w:tc>
        <w:tc>
          <w:tcPr>
            <w:tcW w:w="2637" w:type="dxa"/>
            <w:hideMark/>
          </w:tcPr>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Increased compliance costs, limited market reach, and stifled innovation.</w:t>
            </w:r>
          </w:p>
        </w:tc>
        <w:tc>
          <w:tcPr>
            <w:tcW w:w="3645" w:type="dxa"/>
            <w:hideMark/>
          </w:tcPr>
          <w:p w:rsidR="004F4C78" w:rsidRPr="009647EA" w:rsidRDefault="008F0E11"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hyperlink r:id="rId117" w:tgtFrame="_blank" w:history="1">
              <w:r w:rsidR="004F4C78" w:rsidRPr="009647EA">
                <w:rPr>
                  <w:rStyle w:val="Hyperlink"/>
                  <w:rFonts w:ascii="Times New Roman" w:hAnsi="Times New Roman" w:cs="Times New Roman"/>
                  <w:sz w:val="24"/>
                  <w:szCs w:val="24"/>
                  <w:vertAlign w:val="superscript"/>
                </w:rPr>
                <w:t>2</w:t>
              </w:r>
            </w:hyperlink>
            <w:hyperlink r:id="rId118" w:tgtFrame="_blank" w:history="1">
              <w:r w:rsidR="004F4C78" w:rsidRPr="009647EA">
                <w:rPr>
                  <w:rFonts w:ascii="Times New Roman" w:hAnsi="Times New Roman" w:cs="Times New Roman"/>
                  <w:noProof/>
                  <w:color w:val="0000FF"/>
                  <w:sz w:val="24"/>
                  <w:szCs w:val="24"/>
                </w:rPr>
                <w:drawing>
                  <wp:inline distT="0" distB="0" distL="0" distR="0" wp14:anchorId="6A6CDCE6" wp14:editId="6D636374">
                    <wp:extent cx="1847850" cy="780938"/>
                    <wp:effectExtent l="0" t="0" r="0" b="635"/>
                    <wp:docPr id="69" name="Picture 69" descr="Image of map with different regulator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of map with different regulatory zones"/>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14832" cy="809246"/>
                            </a:xfrm>
                            <a:prstGeom prst="rect">
                              <a:avLst/>
                            </a:prstGeom>
                            <a:noFill/>
                            <a:ln>
                              <a:noFill/>
                            </a:ln>
                          </pic:spPr>
                        </pic:pic>
                      </a:graphicData>
                    </a:graphic>
                  </wp:inline>
                </w:drawing>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20" w:tgtFrame="_blank" w:history="1">
              <w:r w:rsidR="004F4C78" w:rsidRPr="009647EA">
                <w:rPr>
                  <w:rFonts w:ascii="Times New Roman" w:hAnsi="Times New Roman" w:cs="Times New Roman"/>
                  <w:noProof/>
                  <w:color w:val="0000FF"/>
                  <w:sz w:val="24"/>
                  <w:szCs w:val="24"/>
                </w:rPr>
                <w:drawing>
                  <wp:inline distT="0" distB="0" distL="0" distR="0" wp14:anchorId="18EB5BAB" wp14:editId="182872C9">
                    <wp:extent cx="304800" cy="304800"/>
                    <wp:effectExtent l="0" t="0" r="0" b="0"/>
                    <wp:docPr id="70" name="Picture 70" descr="https://encrypted-tbn0.gstatic.com/favicon-tbn?q=tbn:ANd9GcQHnHFqVlgn9GP_QNJZJqp5p4tCYLbsP3aagcGHhOG1R5B49YpECY11Ifpa36Xt9B7B7i5sptMSQYILbaYUaLXDbBCp19SJHEuOmPv3eRw">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ncrypted-tbn0.gstatic.com/favicon-tbn?q=tbn:ANd9GcQHnHFqVlgn9GP_QNJZJqp5p4tCYLbsP3aagcGHhOG1R5B49YpECY11Ifpa36Xt9B7B7i5sptMSQYILbaYUaLXDbBCp19SJHEuOmPv3eRw">
                              <a:hlinkClick r:id="rId118"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www.researchgate.net</w:t>
              </w:r>
            </w:hyperlink>
          </w:p>
          <w:p w:rsidR="004F4C78" w:rsidRPr="009647EA" w:rsidRDefault="004F4C78" w:rsidP="004F4C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map with different regulatory zones</w:t>
            </w:r>
          </w:p>
        </w:tc>
      </w:tr>
      <w:tr w:rsidR="004F4C78" w:rsidRPr="009647EA"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Borders>
              <w:left w:val="none" w:sz="0" w:space="0" w:color="auto"/>
              <w:bottom w:val="none" w:sz="0" w:space="0" w:color="auto"/>
            </w:tcBorders>
            <w:hideMark/>
          </w:tcPr>
          <w:p w:rsidR="004F4C78" w:rsidRPr="009647EA" w:rsidRDefault="004F4C78" w:rsidP="004F4C78">
            <w:pPr>
              <w:rPr>
                <w:rFonts w:ascii="Times New Roman" w:hAnsi="Times New Roman" w:cs="Times New Roman"/>
                <w:sz w:val="24"/>
                <w:szCs w:val="24"/>
              </w:rPr>
            </w:pPr>
            <w:r w:rsidRPr="009647EA">
              <w:rPr>
                <w:rFonts w:ascii="Times New Roman" w:hAnsi="Times New Roman" w:cs="Times New Roman"/>
                <w:sz w:val="24"/>
                <w:szCs w:val="24"/>
              </w:rPr>
              <w:t>Lack of Regulatory Clarity</w:t>
            </w:r>
          </w:p>
        </w:tc>
        <w:tc>
          <w:tcPr>
            <w:tcW w:w="2463"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Unclear regulatory guidelines around emerging technologies like blockchain and AI can hinder innovation and growth.</w:t>
            </w:r>
          </w:p>
        </w:tc>
        <w:tc>
          <w:tcPr>
            <w:tcW w:w="2637" w:type="dxa"/>
            <w:hideMark/>
          </w:tcPr>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z w:val="24"/>
                <w:szCs w:val="24"/>
              </w:rPr>
              <w:t>Uncertainty for investors and entrepreneurs, stifled development of new FinTech solutions.</w:t>
            </w:r>
          </w:p>
        </w:tc>
        <w:tc>
          <w:tcPr>
            <w:tcW w:w="3645" w:type="dxa"/>
            <w:hideMark/>
          </w:tcPr>
          <w:p w:rsidR="004F4C78" w:rsidRPr="009647EA" w:rsidRDefault="008F0E11"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21" w:tgtFrame="_blank" w:history="1">
              <w:r w:rsidR="004F4C78" w:rsidRPr="009647EA">
                <w:rPr>
                  <w:rStyle w:val="Hyperlink"/>
                  <w:rFonts w:ascii="Times New Roman" w:hAnsi="Times New Roman" w:cs="Times New Roman"/>
                  <w:sz w:val="24"/>
                  <w:szCs w:val="24"/>
                  <w:vertAlign w:val="superscript"/>
                </w:rPr>
                <w:t>3</w:t>
              </w:r>
            </w:hyperlink>
            <w:hyperlink r:id="rId122" w:tgtFrame="_blank" w:history="1">
              <w:r w:rsidR="004F4C78" w:rsidRPr="009647EA">
                <w:rPr>
                  <w:rFonts w:ascii="Times New Roman" w:hAnsi="Times New Roman" w:cs="Times New Roman"/>
                  <w:noProof/>
                  <w:color w:val="0000FF"/>
                  <w:sz w:val="24"/>
                  <w:szCs w:val="24"/>
                </w:rPr>
                <w:drawing>
                  <wp:inline distT="0" distB="0" distL="0" distR="0" wp14:anchorId="2D376356" wp14:editId="40EA980F">
                    <wp:extent cx="1781175" cy="714192"/>
                    <wp:effectExtent l="0" t="0" r="0" b="0"/>
                    <wp:docPr id="67" name="Picture 67" descr="Image of question mark above a blockchai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of question mark above a blockchain graphic"/>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866620" cy="748453"/>
                            </a:xfrm>
                            <a:prstGeom prst="rect">
                              <a:avLst/>
                            </a:prstGeom>
                            <a:noFill/>
                            <a:ln>
                              <a:noFill/>
                            </a:ln>
                          </pic:spPr>
                        </pic:pic>
                      </a:graphicData>
                    </a:graphic>
                  </wp:inline>
                </w:drawing>
              </w:r>
              <w:r w:rsidR="004F4C78"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24" w:tgtFrame="_blank" w:history="1">
              <w:r w:rsidR="004F4C78" w:rsidRPr="009647EA">
                <w:rPr>
                  <w:rFonts w:ascii="Times New Roman" w:hAnsi="Times New Roman" w:cs="Times New Roman"/>
                  <w:noProof/>
                  <w:color w:val="0000FF"/>
                  <w:sz w:val="24"/>
                  <w:szCs w:val="24"/>
                </w:rPr>
                <w:drawing>
                  <wp:inline distT="0" distB="0" distL="0" distR="0" wp14:anchorId="02D84BAC" wp14:editId="3EDBBF41">
                    <wp:extent cx="304800" cy="304800"/>
                    <wp:effectExtent l="0" t="0" r="0" b="0"/>
                    <wp:docPr id="68" name="Picture 68" descr="https://encrypted-tbn0.gstatic.com/favicon-tbn?q=tbn:ANd9GcQ7Simg9DmwM5jVha751kd0GVC71N06HKh_1ykXslojPW4vv8WMBFLt1it6H20kozeitYsqUOAk_2XM449qfOk3G5RH6_O8Yy5Ro5A">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ncrypted-tbn0.gstatic.com/favicon-tbn?q=tbn:ANd9GcQ7Simg9DmwM5jVha751kd0GVC71N06HKh_1ykXslojPW4vv8WMBFLt1it6H20kozeitYsqUOAk_2XM449qfOk3G5RH6_O8Yy5Ro5A">
                              <a:hlinkClick r:id="rId124" tgtFrame="&quot;_blank&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4C78" w:rsidRPr="009647EA">
                <w:rPr>
                  <w:rStyle w:val="label"/>
                  <w:rFonts w:ascii="Times New Roman" w:hAnsi="Times New Roman" w:cs="Times New Roman"/>
                  <w:color w:val="0000FF"/>
                  <w:spacing w:val="2"/>
                  <w:sz w:val="24"/>
                  <w:szCs w:val="24"/>
                </w:rPr>
                <w:t>www.pinterest.com</w:t>
              </w:r>
            </w:hyperlink>
          </w:p>
          <w:p w:rsidR="004F4C78" w:rsidRPr="009647EA" w:rsidRDefault="004F4C78" w:rsidP="004F4C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EA">
              <w:rPr>
                <w:rFonts w:ascii="Times New Roman" w:hAnsi="Times New Roman" w:cs="Times New Roman"/>
                <w:spacing w:val="2"/>
                <w:sz w:val="24"/>
                <w:szCs w:val="24"/>
              </w:rPr>
              <w:t>question mark above a blockchain graphic</w:t>
            </w:r>
          </w:p>
        </w:tc>
      </w:tr>
    </w:tbl>
    <w:p w:rsidR="00220426" w:rsidRPr="009647EA" w:rsidRDefault="00220426" w:rsidP="00220426">
      <w:pPr>
        <w:pStyle w:val="NormalWeb"/>
        <w:shd w:val="clear" w:color="auto" w:fill="FFFFFF"/>
        <w:spacing w:before="360" w:beforeAutospacing="0" w:after="360" w:afterAutospacing="0"/>
        <w:rPr>
          <w:color w:val="1F1F1F"/>
        </w:rPr>
      </w:pPr>
      <w:r w:rsidRPr="009647EA">
        <w:rPr>
          <w:rStyle w:val="Strong"/>
          <w:b w:val="0"/>
          <w:bCs w:val="0"/>
          <w:color w:val="1F1F1F"/>
        </w:rPr>
        <w:t>Navigating the Storm:</w:t>
      </w:r>
    </w:p>
    <w:p w:rsidR="00220426" w:rsidRPr="009647EA" w:rsidRDefault="00220426" w:rsidP="00220426">
      <w:pPr>
        <w:pStyle w:val="NormalWeb"/>
        <w:shd w:val="clear" w:color="auto" w:fill="FFFFFF"/>
        <w:spacing w:before="360" w:beforeAutospacing="0" w:after="360" w:afterAutospacing="0"/>
        <w:rPr>
          <w:color w:val="1F1F1F"/>
        </w:rPr>
      </w:pPr>
      <w:r w:rsidRPr="009647EA">
        <w:rPr>
          <w:color w:val="1F1F1F"/>
        </w:rPr>
        <w:t>The success of Fintech hinges on proactively addressing these challenges. Robust cybersecurity measures, transparent data practices, and active engagement with regulators are crucial. Collaborating with governments and industry stakeholders to develop flexible and adaptable regulations can foster innovation while ensuring consumer protection. By weathering these storms, Fintech can continue to chart a vibrant and sustainable course towards a more inclusive and efficient financial future.</w:t>
      </w:r>
    </w:p>
    <w:p w:rsidR="00876970" w:rsidRPr="009647EA" w:rsidRDefault="00876970" w:rsidP="009A1987">
      <w:pPr>
        <w:pStyle w:val="Heading2"/>
        <w:shd w:val="clear" w:color="auto" w:fill="FFFFFF"/>
        <w:spacing w:before="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lastRenderedPageBreak/>
        <w:t>Banking Industry Transformation: Embracing the Digital Era</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The banking industry is navigating a pivotal transformation, propelled by digital technologies and evolving customer expectations. This dynamic shift demands adaptability and innovation from traditional institutions to retain relevance and thrive in the digital age. Let's delve into two key pillars of this transformation:</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rStyle w:val="Strong"/>
          <w:b w:val="0"/>
          <w:bCs w:val="0"/>
          <w:color w:val="1F1F1F"/>
        </w:rPr>
        <w:t>1. Digital Transformation Strategies:</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Traditional banks are shedding their brick-and-mortar limitations and embracing digital solutions to enhance efficiency, reach, and customer satisfaction. Here are some key strategies driving this shift:</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Upgrading Legacy Systems:</w:t>
      </w:r>
      <w:r w:rsidRPr="009647EA">
        <w:rPr>
          <w:rFonts w:ascii="Times New Roman" w:hAnsi="Times New Roman" w:cs="Times New Roman"/>
          <w:color w:val="1F1F1F"/>
          <w:sz w:val="24"/>
          <w:szCs w:val="24"/>
        </w:rPr>
        <w:t> Replacing outdated infrastructure with modern, cloud-based platforms enables agility, scalability, and seamless integration with digital services.</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26" w:tgtFrame="_blank" w:history="1">
        <w:r w:rsidR="00876970" w:rsidRPr="009647EA">
          <w:rPr>
            <w:rFonts w:ascii="Times New Roman" w:hAnsi="Times New Roman" w:cs="Times New Roman"/>
            <w:noProof/>
            <w:color w:val="0000FF"/>
            <w:sz w:val="24"/>
            <w:szCs w:val="24"/>
          </w:rPr>
          <w:drawing>
            <wp:inline distT="0" distB="0" distL="0" distR="0">
              <wp:extent cx="2381250" cy="1504950"/>
              <wp:effectExtent l="0" t="0" r="0" b="0"/>
              <wp:docPr id="57" name="Picture 57" descr="Image of computer being upgraded from old to new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omputer being upgraded from old to new hardwar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81250" cy="1504950"/>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28"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6" name="Picture 56" descr="https://encrypted-tbn2.gstatic.com/favicon-tbn?q=tbn:ANd9GcQDsPs2pPiHN60JT0C5gSmR6KHemKpDPI1y39DsENKpXAWFU3erhAZR-PJSjvsHP1h8wtyE1tPnfR9SJQ_ptDxDc_3GRiAuyfM">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favicon-tbn?q=tbn:ANd9GcQDsPs2pPiHN60JT0C5gSmR6KHemKpDPI1y39DsENKpXAWFU3erhAZR-PJSjvsHP1h8wtyE1tPnfR9SJQ_ptDxDc_3GRiAuyfM">
                        <a:hlinkClick r:id="rId128"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www.reddit.com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computer being upgraded from old to new hardware</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Adopting Cloud Computing:</w:t>
      </w:r>
      <w:r w:rsidRPr="009647EA">
        <w:rPr>
          <w:rFonts w:ascii="Times New Roman" w:hAnsi="Times New Roman" w:cs="Times New Roman"/>
          <w:color w:val="1F1F1F"/>
          <w:sz w:val="24"/>
          <w:szCs w:val="24"/>
        </w:rPr>
        <w:t> Migrating data and applications to the cloud unlocks flexibility, cost-efficiency, and access to advanced analytics capabilities.</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29" w:tgtFrame="_blank" w:history="1">
        <w:r w:rsidR="00876970" w:rsidRPr="009647EA">
          <w:rPr>
            <w:rFonts w:ascii="Times New Roman" w:hAnsi="Times New Roman" w:cs="Times New Roman"/>
            <w:noProof/>
            <w:color w:val="0000FF"/>
            <w:sz w:val="24"/>
            <w:szCs w:val="24"/>
          </w:rPr>
          <w:drawing>
            <wp:inline distT="0" distB="0" distL="0" distR="0">
              <wp:extent cx="2381250" cy="1095375"/>
              <wp:effectExtent l="0" t="0" r="0" b="9525"/>
              <wp:docPr id="55" name="Picture 55" descr="Image of data and applications migrating to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data and applications migrating to the cloud"/>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81250" cy="10953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31"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4" name="Picture 54" descr="https://encrypted-tbn1.gstatic.com/favicon-tbn?q=tbn:ANd9GcQOxA_NpVaODCqUPJuN0sApsKlEQ57uXcfY5rqNYsvgYYfwO4qW1Gfie7oLgMfyWhFIeHXaIPD22amFCO0Bih2AFTdkLM77DKz3xu8ln7E">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static.com/favicon-tbn?q=tbn:ANd9GcQOxA_NpVaODCqUPJuN0sApsKlEQ57uXcfY5rqNYsvgYYfwO4qW1Gfie7oLgMfyWhFIeHXaIPD22amFCO0Bih2AFTdkLM77DKz3xu8ln7E">
                        <a:hlinkClick r:id="rId129" tgtFrame="&quot;_blank&quot;"/>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sandipdas.medium.com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data and applications migrating to the cloud</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Implementing Advanced Analytics:</w:t>
      </w:r>
      <w:r w:rsidRPr="009647EA">
        <w:rPr>
          <w:rFonts w:ascii="Times New Roman" w:hAnsi="Times New Roman" w:cs="Times New Roman"/>
          <w:color w:val="1F1F1F"/>
          <w:sz w:val="24"/>
          <w:szCs w:val="24"/>
        </w:rPr>
        <w:t> Leveraging big data and AI empowers banks to personalize customer experiences, optimize operations, and predict future trends.</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33" w:tgtFrame="_blank" w:history="1">
        <w:r w:rsidR="00876970" w:rsidRPr="009647EA">
          <w:rPr>
            <w:rFonts w:ascii="Times New Roman" w:hAnsi="Times New Roman" w:cs="Times New Roman"/>
            <w:noProof/>
            <w:color w:val="0000FF"/>
            <w:sz w:val="24"/>
            <w:szCs w:val="24"/>
          </w:rPr>
          <w:drawing>
            <wp:inline distT="0" distB="0" distL="0" distR="0">
              <wp:extent cx="2381250" cy="1276350"/>
              <wp:effectExtent l="0" t="0" r="0" b="0"/>
              <wp:docPr id="53" name="Picture 53" descr="Image of graph showing financial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graph showing financial trends"/>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81250" cy="1276350"/>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35" w:tgtFrame="_blank" w:history="1">
        <w:r w:rsidR="00876970" w:rsidRPr="009647EA">
          <w:rPr>
            <w:rFonts w:ascii="Times New Roman" w:hAnsi="Times New Roman" w:cs="Times New Roman"/>
            <w:noProof/>
            <w:color w:val="0000FF"/>
            <w:sz w:val="24"/>
            <w:szCs w:val="24"/>
          </w:rPr>
          <w:drawing>
            <wp:inline distT="0" distB="0" distL="0" distR="0">
              <wp:extent cx="152400" cy="152400"/>
              <wp:effectExtent l="0" t="0" r="0" b="0"/>
              <wp:docPr id="52" name="Picture 52" descr="https://encrypted-tbn1.gstatic.com/favicon-tbn?q=tbn:ANd9GcS3s_7KPEZj5PXjrTltoO7NIIwVPRzE15nTMYa-Hd9KqsOWhN97rNCWrKW9QdTM7eLG-IZUaEmarvJEU2r5XPh60tEUpBDlQMQ">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favicon-tbn?q=tbn:ANd9GcS3s_7KPEZj5PXjrTltoO7NIIwVPRzE15nTMYa-Hd9KqsOWhN97rNCWrKW9QdTM7eLG-IZUaEmarvJEU2r5XPh60tEUpBDlQMQ">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quietlight.com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graph showing financial trends</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Embracing Mobile Technologies:</w:t>
      </w:r>
      <w:r w:rsidRPr="009647EA">
        <w:rPr>
          <w:rFonts w:ascii="Times New Roman" w:hAnsi="Times New Roman" w:cs="Times New Roman"/>
          <w:color w:val="1F1F1F"/>
          <w:sz w:val="24"/>
          <w:szCs w:val="24"/>
        </w:rPr>
        <w:t> Investing in user-friendly mobile apps and online banking platforms simplifies transactions, improves accessibility, and fosters customer engagement.</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37" w:tgtFrame="_blank" w:history="1">
        <w:r w:rsidR="00876970" w:rsidRPr="009647EA">
          <w:rPr>
            <w:rFonts w:ascii="Times New Roman" w:hAnsi="Times New Roman" w:cs="Times New Roman"/>
            <w:noProof/>
            <w:color w:val="0000FF"/>
            <w:sz w:val="24"/>
            <w:szCs w:val="24"/>
          </w:rPr>
          <w:drawing>
            <wp:inline distT="0" distB="0" distL="0" distR="0">
              <wp:extent cx="2381250" cy="1285875"/>
              <wp:effectExtent l="0" t="0" r="0" b="9525"/>
              <wp:docPr id="51" name="Picture 51" descr="Image of mobile phone with a banking ap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mobile phone with a banking app ope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39"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0" name="Picture 50" descr="https://encrypted-tbn0.gstatic.com/favicon-tbn?q=tbn:ANd9GcQSOOKzOf5yYjb66FMm1yGOsC2oNWlvOgSM5MPirKuNMgTZS0lo-1QtiSmkhqW2R0OGfBs4RVeQFGJAimmBz5Nk6TFYSxFG5ztliGEUT34">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favicon-tbn?q=tbn:ANd9GcQSOOKzOf5yYjb66FMm1yGOsC2oNWlvOgSM5MPirKuNMgTZS0lo-1QtiSmkhqW2R0OGfBs4RVeQFGJAimmBz5Nk6TFYSxFG5ztliGEUT34">
                        <a:hlinkClick r:id="rId139" tgtFrame="&quot;_blank&quot;"/>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www.macquarie.com.au</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mobile phone with a banking app open</w:t>
      </w:r>
    </w:p>
    <w:p w:rsidR="00876970" w:rsidRPr="009647EA" w:rsidRDefault="00876970" w:rsidP="009A1987">
      <w:pPr>
        <w:numPr>
          <w:ilvl w:val="0"/>
          <w:numId w:val="7"/>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 xml:space="preserve">Partnering with Fintech </w:t>
      </w:r>
      <w:proofErr w:type="spellStart"/>
      <w:r w:rsidRPr="009647EA">
        <w:rPr>
          <w:rStyle w:val="Strong"/>
          <w:rFonts w:ascii="Times New Roman" w:hAnsi="Times New Roman" w:cs="Times New Roman"/>
          <w:b w:val="0"/>
          <w:bCs w:val="0"/>
          <w:color w:val="1F1F1F"/>
          <w:sz w:val="24"/>
          <w:szCs w:val="24"/>
        </w:rPr>
        <w:t>Startups</w:t>
      </w:r>
      <w:proofErr w:type="spellEnd"/>
      <w:r w:rsidRPr="009647EA">
        <w:rPr>
          <w:rStyle w:val="Strong"/>
          <w:rFonts w:ascii="Times New Roman" w:hAnsi="Times New Roman" w:cs="Times New Roman"/>
          <w:b w:val="0"/>
          <w:bCs w:val="0"/>
          <w:color w:val="1F1F1F"/>
          <w:sz w:val="24"/>
          <w:szCs w:val="24"/>
        </w:rPr>
        <w:t>:</w:t>
      </w:r>
      <w:r w:rsidRPr="009647EA">
        <w:rPr>
          <w:rFonts w:ascii="Times New Roman" w:hAnsi="Times New Roman" w:cs="Times New Roman"/>
          <w:color w:val="1F1F1F"/>
          <w:sz w:val="24"/>
          <w:szCs w:val="24"/>
        </w:rPr>
        <w:t> Collaborating with agile Fintech companies allows banks to leverage innovative technologies and access new market segments.</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rStyle w:val="Strong"/>
          <w:b w:val="0"/>
          <w:bCs w:val="0"/>
          <w:color w:val="1F1F1F"/>
        </w:rPr>
        <w:t>2. Customer-Centric Approach:</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In the digital age, customers demand personalized, convenient, and responsive banking experiences. To win their loyalty, banks are shifting their focus to a customer-centric approach:</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lastRenderedPageBreak/>
        <w:t>Creating Personalized Experiences:</w:t>
      </w:r>
      <w:r w:rsidRPr="009647EA">
        <w:rPr>
          <w:rFonts w:ascii="Times New Roman" w:hAnsi="Times New Roman" w:cs="Times New Roman"/>
          <w:color w:val="1F1F1F"/>
          <w:sz w:val="24"/>
          <w:szCs w:val="24"/>
        </w:rPr>
        <w:t> Utilizing data analytics, banks can tailor products, services, and marketing campaigns to individual customer needs and preferences.</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41" w:tgtFrame="_blank" w:history="1">
        <w:r w:rsidR="00876970" w:rsidRPr="009647EA">
          <w:rPr>
            <w:rFonts w:ascii="Times New Roman" w:hAnsi="Times New Roman" w:cs="Times New Roman"/>
            <w:noProof/>
            <w:color w:val="0000FF"/>
            <w:sz w:val="24"/>
            <w:szCs w:val="24"/>
          </w:rPr>
          <w:drawing>
            <wp:inline distT="0" distB="0" distL="0" distR="0">
              <wp:extent cx="1714500" cy="866775"/>
              <wp:effectExtent l="0" t="0" r="0" b="9525"/>
              <wp:docPr id="49" name="Picture 49" descr="Image of customer receiving a personalized financial o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customer receiving a personalized financial off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714500" cy="8667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43"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48" name="Picture 48" descr="https://encrypted-tbn1.gstatic.com/favicon-tbn?q=tbn:ANd9GcQ8JAu5urT1VNtOE8BSlEGZncw0GqUyF6xjkxjeElN8mtz_mKc1NfZS9vUBDVupKjQOJ6aORXggu0yqpmfMl7JfVJfi9ZyIyng">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1.gstatic.com/favicon-tbn?q=tbn:ANd9GcQ8JAu5urT1VNtOE8BSlEGZncw0GqUyF6xjkxjeElN8mtz_mKc1NfZS9vUBDVupKjQOJ6aORXggu0yqpmfMl7JfVJfi9ZyIyng">
                        <a:hlinkClick r:id="rId141" tgtFrame="&quot;_blank&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www.amazon.com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customer receiving a personalized financial offer</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Streamlining Processes:</w:t>
      </w:r>
      <w:r w:rsidRPr="009647EA">
        <w:rPr>
          <w:rFonts w:ascii="Times New Roman" w:hAnsi="Times New Roman" w:cs="Times New Roman"/>
          <w:color w:val="1F1F1F"/>
          <w:sz w:val="24"/>
          <w:szCs w:val="24"/>
        </w:rPr>
        <w:t> Automating routine tasks and simplifying onboarding procedures reduce friction points and enhance customer satisfaction.</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45" w:tgtFrame="_blank" w:history="1">
        <w:r w:rsidR="00876970" w:rsidRPr="009647EA">
          <w:rPr>
            <w:rFonts w:ascii="Times New Roman" w:hAnsi="Times New Roman" w:cs="Times New Roman"/>
            <w:noProof/>
            <w:color w:val="0000FF"/>
            <w:sz w:val="24"/>
            <w:szCs w:val="24"/>
          </w:rPr>
          <w:drawing>
            <wp:inline distT="0" distB="0" distL="0" distR="0">
              <wp:extent cx="2381250" cy="1247775"/>
              <wp:effectExtent l="0" t="0" r="0" b="9525"/>
              <wp:docPr id="47" name="Picture 47" descr="Image of paperless account ope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paperless account opening process"/>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81250" cy="12477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47"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46" name="Picture 46" descr="https://encrypted-tbn1.gstatic.com/favicon-tbn?q=tbn:ANd9GcSTAtBHIymW2PvJReNPYdCtUFO5WUMQo082gUYn19M3aHREWsrA90W7BbWMNdLcrVTxnVOiSbj4yIJsIdPVIdrEynvvC55Wtdn4fco">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1.gstatic.com/favicon-tbn?q=tbn:ANd9GcSTAtBHIymW2PvJReNPYdCtUFO5WUMQo082gUYn19M3aHREWsrA90W7BbWMNdLcrVTxnVOiSbj4yIJsIdPVIdrEynvvC55Wtdn4fco">
                        <a:hlinkClick r:id="rId145" tgtFrame="&quot;_blank&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www.paisowala.com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paperless account opening process</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Enhancing Digital Experiences:</w:t>
      </w:r>
      <w:r w:rsidRPr="009647EA">
        <w:rPr>
          <w:rFonts w:ascii="Times New Roman" w:hAnsi="Times New Roman" w:cs="Times New Roman"/>
          <w:color w:val="1F1F1F"/>
          <w:sz w:val="24"/>
          <w:szCs w:val="24"/>
        </w:rPr>
        <w:t> Intuitive user interfaces, seamless integration across platforms, and 24/7 support elevate the overall digital banking experience.</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49" w:tgtFrame="_blank" w:history="1">
        <w:r w:rsidR="00876970" w:rsidRPr="009647EA">
          <w:rPr>
            <w:rFonts w:ascii="Times New Roman" w:hAnsi="Times New Roman" w:cs="Times New Roman"/>
            <w:noProof/>
            <w:color w:val="0000FF"/>
            <w:sz w:val="24"/>
            <w:szCs w:val="24"/>
          </w:rPr>
          <w:drawing>
            <wp:inline distT="0" distB="0" distL="0" distR="0">
              <wp:extent cx="2076450" cy="1000125"/>
              <wp:effectExtent l="0" t="0" r="0" b="9525"/>
              <wp:docPr id="19" name="Picture 19" descr="Image of userfriendly banking 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userfriendly banking app interface"/>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076450" cy="100012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51"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17" name="Picture 17" descr="https://encrypted-tbn3.gstatic.com/favicon-tbn?q=tbn:ANd9GcS-UtSSq5n1taGhOF1WAvbv0xZauUIeq3rr_nDfPkt956EEhmYQIpiYDoIdgLeg8cBv0-N_4ZXY8doGJnL2gXXJU8DjQvd7Hw">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3.gstatic.com/favicon-tbn?q=tbn:ANd9GcS-UtSSq5n1taGhOF1WAvbv0xZauUIeq3rr_nDfPkt956EEhmYQIpiYDoIdgLeg8cBv0-N_4ZXY8doGJnL2gXXJU8DjQvd7Hw">
                        <a:hlinkClick r:id="rId149" tgtFrame="&quot;_blank&quot;"/>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es.fiverr.com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proofErr w:type="spellStart"/>
      <w:r w:rsidRPr="009647EA">
        <w:rPr>
          <w:rFonts w:ascii="Times New Roman" w:hAnsi="Times New Roman" w:cs="Times New Roman"/>
          <w:color w:val="1F1F1F"/>
          <w:spacing w:val="2"/>
          <w:sz w:val="24"/>
          <w:szCs w:val="24"/>
        </w:rPr>
        <w:t>userfriendly</w:t>
      </w:r>
      <w:proofErr w:type="spellEnd"/>
      <w:r w:rsidRPr="009647EA">
        <w:rPr>
          <w:rFonts w:ascii="Times New Roman" w:hAnsi="Times New Roman" w:cs="Times New Roman"/>
          <w:color w:val="1F1F1F"/>
          <w:spacing w:val="2"/>
          <w:sz w:val="24"/>
          <w:szCs w:val="24"/>
        </w:rPr>
        <w:t xml:space="preserve"> banking app interface</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Promoting Financial Literacy:</w:t>
      </w:r>
      <w:r w:rsidRPr="009647EA">
        <w:rPr>
          <w:rFonts w:ascii="Times New Roman" w:hAnsi="Times New Roman" w:cs="Times New Roman"/>
          <w:color w:val="1F1F1F"/>
          <w:sz w:val="24"/>
          <w:szCs w:val="24"/>
        </w:rPr>
        <w:t> Providing educational resources and tools empowers customers to make informed financial decisions and manage their finances effectively.</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53" w:tgtFrame="_blank" w:history="1">
        <w:r w:rsidR="00876970" w:rsidRPr="009647EA">
          <w:rPr>
            <w:rFonts w:ascii="Times New Roman" w:hAnsi="Times New Roman" w:cs="Times New Roman"/>
            <w:noProof/>
            <w:color w:val="0000FF"/>
            <w:sz w:val="24"/>
            <w:szCs w:val="24"/>
          </w:rPr>
          <w:drawing>
            <wp:inline distT="0" distB="0" distL="0" distR="0">
              <wp:extent cx="1743075" cy="971550"/>
              <wp:effectExtent l="0" t="0" r="9525" b="0"/>
              <wp:docPr id="15" name="Picture 15" descr="Image of person reading a financial literac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person reading a financial literacy guide"/>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743075" cy="971550"/>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55"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13" name="Picture 13" descr="https://encrypted-tbn1.gstatic.com/favicon-tbn?q=tbn:ANd9GcQ8JAu5urT1VNtOE8BSlEGZncw0GqUyF6xjkxjeElN8mtz_mKc1NfZS9vUBDVupKjQOJ6aORXggu0yqpmfMl7JfVJfi9ZyIyng">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1.gstatic.com/favicon-tbn?q=tbn:ANd9GcQ8JAu5urT1VNtOE8BSlEGZncw0GqUyF6xjkxjeElN8mtz_mKc1NfZS9vUBDVupKjQOJ6aORXggu0yqpmfMl7JfVJfi9ZyIyng">
                        <a:hlinkClick r:id="rId155" tgtFrame="&quot;_blank&quot;"/>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www.amazon.com</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person reading a financial literacy guide</w:t>
      </w:r>
    </w:p>
    <w:p w:rsidR="00876970" w:rsidRPr="009647EA" w:rsidRDefault="00876970" w:rsidP="009A1987">
      <w:pPr>
        <w:numPr>
          <w:ilvl w:val="0"/>
          <w:numId w:val="8"/>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Building Trust and Transparency:</w:t>
      </w:r>
      <w:r w:rsidRPr="009647EA">
        <w:rPr>
          <w:rFonts w:ascii="Times New Roman" w:hAnsi="Times New Roman" w:cs="Times New Roman"/>
          <w:color w:val="1F1F1F"/>
          <w:sz w:val="24"/>
          <w:szCs w:val="24"/>
        </w:rPr>
        <w:t> Open communication, clear fee structures, and data privacy protection foster trust and long-term relationships with customers.</w:t>
      </w:r>
    </w:p>
    <w:p w:rsidR="00876970" w:rsidRPr="009647EA" w:rsidRDefault="008F0E11" w:rsidP="009A1987">
      <w:pPr>
        <w:shd w:val="clear" w:color="auto" w:fill="FFFFFF"/>
        <w:spacing w:after="0"/>
        <w:jc w:val="both"/>
        <w:rPr>
          <w:rFonts w:ascii="Times New Roman" w:hAnsi="Times New Roman" w:cs="Times New Roman"/>
          <w:color w:val="1F1F1F"/>
          <w:sz w:val="24"/>
          <w:szCs w:val="24"/>
        </w:rPr>
      </w:pPr>
      <w:hyperlink r:id="rId156" w:tgtFrame="_blank" w:history="1">
        <w:r w:rsidR="00876970" w:rsidRPr="009647EA">
          <w:rPr>
            <w:rFonts w:ascii="Times New Roman" w:hAnsi="Times New Roman" w:cs="Times New Roman"/>
            <w:noProof/>
            <w:color w:val="0000FF"/>
            <w:sz w:val="24"/>
            <w:szCs w:val="24"/>
          </w:rPr>
          <w:drawing>
            <wp:inline distT="0" distB="0" distL="0" distR="0">
              <wp:extent cx="2381250" cy="1419225"/>
              <wp:effectExtent l="0" t="0" r="0" b="9525"/>
              <wp:docPr id="11" name="Picture 11" descr="Image of padlock symbolizing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padlock symbolizing data security"/>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81250" cy="141922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58"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1" name="Picture 1" descr="https://encrypted-tbn2.gstatic.com/favicon-tbn?q=tbn:ANd9GcT_SSCo4rjAzd54krzxMSS05doft-RKvoie2mq2XAX0mg0qf7jq8JPX7BwRRiIyrA4czijdmVLDV_xx7clbuegMO9dO2_49BZ-jyA">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ncrypted-tbn2.gstatic.com/favicon-tbn?q=tbn:ANd9GcT_SSCo4rjAzd54krzxMSS05doft-RKvoie2mq2XAX0mg0qf7jq8JPX7BwRRiIyrA4czijdmVLDV_xx7clbuegMO9dO2_49BZ-jyA">
                        <a:hlinkClick r:id="rId156" tgtFrame="&quot;_blank&quot;"/>
                      </pic:cNvPr>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www.westend61.de</w:t>
        </w:r>
      </w:hyperlink>
    </w:p>
    <w:p w:rsidR="00876970" w:rsidRPr="009647EA" w:rsidRDefault="00876970" w:rsidP="009A1987">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t>padlock symbolizing data security</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rStyle w:val="Strong"/>
          <w:b w:val="0"/>
          <w:bCs w:val="0"/>
          <w:color w:val="1F1F1F"/>
        </w:rPr>
        <w:t>The Future of Banking:</w:t>
      </w:r>
    </w:p>
    <w:p w:rsidR="00876970" w:rsidRPr="009647EA" w:rsidRDefault="00876970" w:rsidP="009A1987">
      <w:pPr>
        <w:pStyle w:val="NormalWeb"/>
        <w:shd w:val="clear" w:color="auto" w:fill="FFFFFF"/>
        <w:spacing w:before="0" w:beforeAutospacing="0" w:after="0" w:afterAutospacing="0"/>
        <w:jc w:val="both"/>
        <w:rPr>
          <w:color w:val="1F1F1F"/>
        </w:rPr>
      </w:pPr>
      <w:r w:rsidRPr="009647EA">
        <w:rPr>
          <w:color w:val="1F1F1F"/>
        </w:rPr>
        <w:t>By embracing digital transformation and prioritizing a customer-centric approach, banks can unlock new opportunities for growth and remain relevant in the evolving financial landscape. As technology continues to evolve, we can expect further integration of AI, blockchain, and other innovative solutions, ultimately shaping a more personalized, efficient, and inclusive banking experience for everyone.</w:t>
      </w:r>
    </w:p>
    <w:p w:rsidR="00B72C01" w:rsidRDefault="00B72C01" w:rsidP="009A1987">
      <w:pPr>
        <w:pStyle w:val="Heading2"/>
        <w:shd w:val="clear" w:color="auto" w:fill="FFFFFF"/>
        <w:spacing w:before="0"/>
        <w:rPr>
          <w:rFonts w:ascii="Times New Roman" w:hAnsi="Times New Roman" w:cs="Times New Roman"/>
          <w:b/>
          <w:bCs/>
          <w:color w:val="1F1F1F"/>
          <w:sz w:val="24"/>
          <w:szCs w:val="24"/>
        </w:rPr>
      </w:pPr>
    </w:p>
    <w:p w:rsidR="00876970" w:rsidRPr="009647EA" w:rsidRDefault="00876970" w:rsidP="009A1987">
      <w:pPr>
        <w:pStyle w:val="Heading2"/>
        <w:shd w:val="clear" w:color="auto" w:fill="FFFFFF"/>
        <w:spacing w:before="0"/>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Fintech's Impact on Customer Experience: Transforming Banking from A to Z</w:t>
      </w:r>
    </w:p>
    <w:p w:rsidR="00876970" w:rsidRPr="009647EA" w:rsidRDefault="00876970" w:rsidP="009A1987">
      <w:pPr>
        <w:pStyle w:val="NormalWeb"/>
        <w:shd w:val="clear" w:color="auto" w:fill="FFFFFF"/>
        <w:spacing w:before="0" w:beforeAutospacing="0" w:after="0" w:afterAutospacing="0"/>
        <w:rPr>
          <w:color w:val="1F1F1F"/>
        </w:rPr>
      </w:pPr>
      <w:r w:rsidRPr="009647EA">
        <w:rPr>
          <w:color w:val="1F1F1F"/>
        </w:rPr>
        <w:t>Fintech has revolutionized the financial landscape, particularly for the end user. Let's explore the key ways it's transforming customer experience in banking:</w:t>
      </w:r>
    </w:p>
    <w:p w:rsidR="00B72C01" w:rsidRDefault="00B72C01" w:rsidP="009A1987">
      <w:pPr>
        <w:pStyle w:val="NormalWeb"/>
        <w:shd w:val="clear" w:color="auto" w:fill="FFFFFF"/>
        <w:spacing w:before="0" w:beforeAutospacing="0" w:after="0" w:afterAutospacing="0"/>
        <w:rPr>
          <w:rStyle w:val="Strong"/>
          <w:b w:val="0"/>
          <w:bCs w:val="0"/>
          <w:color w:val="1F1F1F"/>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B72C01" w:rsidRDefault="00B72C01" w:rsidP="009A1987">
      <w:pPr>
        <w:pStyle w:val="NormalWeb"/>
        <w:shd w:val="clear" w:color="auto" w:fill="FFFFFF"/>
        <w:spacing w:before="0" w:beforeAutospacing="0" w:after="0" w:afterAutospacing="0"/>
        <w:rPr>
          <w:rStyle w:val="Strong"/>
        </w:rPr>
      </w:pPr>
    </w:p>
    <w:p w:rsidR="003E4468" w:rsidRPr="003E4468" w:rsidRDefault="00876970" w:rsidP="009A1987">
      <w:pPr>
        <w:pStyle w:val="NormalWeb"/>
        <w:shd w:val="clear" w:color="auto" w:fill="FFFFFF"/>
        <w:spacing w:before="0" w:beforeAutospacing="0" w:after="0" w:afterAutospacing="0"/>
        <w:rPr>
          <w:color w:val="1F1F1F"/>
        </w:rPr>
      </w:pPr>
      <w:r w:rsidRPr="009647EA">
        <w:rPr>
          <w:rStyle w:val="Strong"/>
          <w:b w:val="0"/>
          <w:bCs w:val="0"/>
          <w:color w:val="1F1F1F"/>
        </w:rPr>
        <w:t>1. Increased Convenience and Accessibility:</w:t>
      </w:r>
    </w:p>
    <w:tbl>
      <w:tblPr>
        <w:tblStyle w:val="GridTable5Dark-Accent2"/>
        <w:tblW w:w="0" w:type="auto"/>
        <w:tblLook w:val="04A0" w:firstRow="1" w:lastRow="0" w:firstColumn="1" w:lastColumn="0" w:noHBand="0" w:noVBand="1"/>
      </w:tblPr>
      <w:tblGrid>
        <w:gridCol w:w="2497"/>
        <w:gridCol w:w="2835"/>
        <w:gridCol w:w="5124"/>
      </w:tblGrid>
      <w:tr w:rsidR="003E4468" w:rsidRPr="003E4468"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b w:val="0"/>
                <w:bCs w:val="0"/>
                <w:sz w:val="24"/>
                <w:szCs w:val="24"/>
                <w:lang w:eastAsia="en-IN"/>
              </w:rPr>
              <w:t>Feature</w:t>
            </w:r>
          </w:p>
        </w:tc>
        <w:tc>
          <w:tcPr>
            <w:tcW w:w="0" w:type="auto"/>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b w:val="0"/>
                <w:bCs w:val="0"/>
                <w:sz w:val="24"/>
                <w:szCs w:val="24"/>
                <w:lang w:eastAsia="en-IN"/>
              </w:rPr>
              <w:t>Traditional Banking</w:t>
            </w:r>
          </w:p>
        </w:tc>
        <w:tc>
          <w:tcPr>
            <w:tcW w:w="0" w:type="auto"/>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r w:rsidRPr="009647EA">
              <w:rPr>
                <w:rFonts w:ascii="Times New Roman" w:eastAsia="Times New Roman" w:hAnsi="Times New Roman" w:cs="Times New Roman"/>
                <w:b w:val="0"/>
                <w:bCs w:val="0"/>
                <w:sz w:val="24"/>
                <w:szCs w:val="24"/>
                <w:lang w:eastAsia="en-IN"/>
              </w:rPr>
              <w:t>Fintech Enhancements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Product Offerings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Limited options may not fit individual needs.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Fintech companies offer specialized and niche financial products.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Financial Advice</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Generic advice may not be tailored to specific goals.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Robo-advisors and AI-powered tools offer personalized financial recommendations.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Budgeting and Tracking Tools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Manual tracking can be tedious and error-prone.</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Fintech apps provide automated budgeting tools and real-time financial insights.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Customizable Alerts and Notifications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Limited visibility into account activity.</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Personalized alerts and notifications keep customers informed about crucial transactions and spending patterns.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24/7 Service</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Branch hours often limit access.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Mobile apps and online banking offer constant service.</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Accessibility</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Limited physical presence can exclude rural areas.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Digital solutions eliminate geographical barriers.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Speed and Efficiency</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Paperwork and manual processes can be slow.</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Automation and seamless online platforms expedite transactions.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Self-service Options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Dependence on bank staff can be inconvenient.</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3E4468">
              <w:rPr>
                <w:rFonts w:ascii="Times New Roman" w:eastAsia="Times New Roman" w:hAnsi="Times New Roman" w:cs="Times New Roman"/>
                <w:sz w:val="24"/>
                <w:szCs w:val="24"/>
                <w:lang w:eastAsia="en-IN"/>
              </w:rPr>
              <w:t>Online account management and automated tools empower customers.</w:t>
            </w:r>
          </w:p>
        </w:tc>
      </w:tr>
    </w:tbl>
    <w:p w:rsidR="003E4468" w:rsidRPr="003E4468" w:rsidRDefault="00876970" w:rsidP="003E4468">
      <w:pPr>
        <w:pStyle w:val="NormalWeb"/>
        <w:shd w:val="clear" w:color="auto" w:fill="FFFFFF"/>
        <w:spacing w:before="360" w:beforeAutospacing="0" w:after="360" w:afterAutospacing="0"/>
        <w:jc w:val="both"/>
        <w:rPr>
          <w:color w:val="1F1F1F"/>
        </w:rPr>
      </w:pPr>
      <w:r w:rsidRPr="009647EA">
        <w:rPr>
          <w:rStyle w:val="Strong"/>
          <w:b w:val="0"/>
          <w:bCs w:val="0"/>
          <w:color w:val="1F1F1F"/>
        </w:rPr>
        <w:t>2. Personalized Financial Solutions:</w:t>
      </w:r>
    </w:p>
    <w:tbl>
      <w:tblPr>
        <w:tblStyle w:val="GridTable5Dark-Accent5"/>
        <w:tblW w:w="10792" w:type="dxa"/>
        <w:tblLook w:val="04A0" w:firstRow="1" w:lastRow="0" w:firstColumn="1" w:lastColumn="0" w:noHBand="0" w:noVBand="1"/>
      </w:tblPr>
      <w:tblGrid>
        <w:gridCol w:w="2538"/>
        <w:gridCol w:w="2900"/>
        <w:gridCol w:w="5354"/>
      </w:tblGrid>
      <w:tr w:rsidR="003E4468" w:rsidRPr="003E4468"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bCs w:val="0"/>
                <w:szCs w:val="24"/>
                <w:lang w:eastAsia="en-IN"/>
              </w:rPr>
            </w:pPr>
            <w:r w:rsidRPr="003B0C4B">
              <w:rPr>
                <w:rFonts w:ascii="Times New Roman" w:eastAsia="Times New Roman" w:hAnsi="Times New Roman" w:cs="Times New Roman"/>
                <w:bCs w:val="0"/>
                <w:szCs w:val="24"/>
                <w:lang w:eastAsia="en-IN"/>
              </w:rPr>
              <w:t>Feature</w:t>
            </w:r>
          </w:p>
        </w:tc>
        <w:tc>
          <w:tcPr>
            <w:tcW w:w="0" w:type="auto"/>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Cs w:val="24"/>
                <w:lang w:eastAsia="en-IN"/>
              </w:rPr>
            </w:pPr>
            <w:r w:rsidRPr="003B0C4B">
              <w:rPr>
                <w:rFonts w:ascii="Times New Roman" w:eastAsia="Times New Roman" w:hAnsi="Times New Roman" w:cs="Times New Roman"/>
                <w:bCs w:val="0"/>
                <w:szCs w:val="24"/>
                <w:lang w:eastAsia="en-IN"/>
              </w:rPr>
              <w:t>Traditional Banking</w:t>
            </w:r>
          </w:p>
        </w:tc>
        <w:tc>
          <w:tcPr>
            <w:tcW w:w="5354" w:type="dxa"/>
            <w:hideMark/>
          </w:tcPr>
          <w:p w:rsidR="003E4468" w:rsidRPr="003E4468" w:rsidRDefault="003E4468" w:rsidP="003E446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Cs w:val="24"/>
                <w:lang w:eastAsia="en-IN"/>
              </w:rPr>
            </w:pPr>
            <w:r w:rsidRPr="003B0C4B">
              <w:rPr>
                <w:rFonts w:ascii="Times New Roman" w:eastAsia="Times New Roman" w:hAnsi="Times New Roman" w:cs="Times New Roman"/>
                <w:bCs w:val="0"/>
                <w:szCs w:val="24"/>
                <w:lang w:eastAsia="en-IN"/>
              </w:rPr>
              <w:t>Fintech Enhancements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Product Offerings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Limited options may not fit individual needs.</w:t>
            </w:r>
          </w:p>
        </w:tc>
        <w:tc>
          <w:tcPr>
            <w:tcW w:w="5354" w:type="dxa"/>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Fintech companies offer specialized and niche financial products.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Financial Advice</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Generic advice may not be tailored to specific goals.</w:t>
            </w:r>
          </w:p>
        </w:tc>
        <w:tc>
          <w:tcPr>
            <w:tcW w:w="5354" w:type="dxa"/>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Robo-advisors and AI-powered tools offer personalized financial recommendations.</w:t>
            </w:r>
          </w:p>
        </w:tc>
      </w:tr>
      <w:tr w:rsidR="003E4468" w:rsidRPr="003E4468"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Budgeting and Tracking Tools</w:t>
            </w:r>
          </w:p>
        </w:tc>
        <w:tc>
          <w:tcPr>
            <w:tcW w:w="0" w:type="auto"/>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Manual tracking can be tedious and error-prone.</w:t>
            </w:r>
          </w:p>
        </w:tc>
        <w:tc>
          <w:tcPr>
            <w:tcW w:w="5354" w:type="dxa"/>
            <w:hideMark/>
          </w:tcPr>
          <w:p w:rsidR="003E4468" w:rsidRPr="003E4468" w:rsidRDefault="003E4468" w:rsidP="003E44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Fintech apps provide automated budgeting tools and real-time financial insights.</w:t>
            </w:r>
          </w:p>
        </w:tc>
      </w:tr>
      <w:tr w:rsidR="003E4468" w:rsidRPr="003E4468" w:rsidTr="00766A43">
        <w:tc>
          <w:tcPr>
            <w:cnfStyle w:val="001000000000" w:firstRow="0" w:lastRow="0" w:firstColumn="1" w:lastColumn="0" w:oddVBand="0" w:evenVBand="0" w:oddHBand="0" w:evenHBand="0" w:firstRowFirstColumn="0" w:firstRowLastColumn="0" w:lastRowFirstColumn="0" w:lastRowLastColumn="0"/>
            <w:tcW w:w="0" w:type="auto"/>
            <w:hideMark/>
          </w:tcPr>
          <w:p w:rsidR="003E4468" w:rsidRPr="003E4468" w:rsidRDefault="003E4468" w:rsidP="003E4468">
            <w:pPr>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Customizable Alerts and Notifications</w:t>
            </w:r>
          </w:p>
        </w:tc>
        <w:tc>
          <w:tcPr>
            <w:tcW w:w="0" w:type="auto"/>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Limited visibility into account activity.</w:t>
            </w:r>
          </w:p>
        </w:tc>
        <w:tc>
          <w:tcPr>
            <w:tcW w:w="5354" w:type="dxa"/>
            <w:hideMark/>
          </w:tcPr>
          <w:p w:rsidR="003E4468" w:rsidRPr="003E4468" w:rsidRDefault="003E4468" w:rsidP="003E44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3E4468">
              <w:rPr>
                <w:rFonts w:ascii="Times New Roman" w:eastAsia="Times New Roman" w:hAnsi="Times New Roman" w:cs="Times New Roman"/>
                <w:szCs w:val="24"/>
                <w:lang w:eastAsia="en-IN"/>
              </w:rPr>
              <w:t>Personalized alerts and notifications keep customers informed about crucial transactions and spending patterns.</w:t>
            </w:r>
          </w:p>
        </w:tc>
      </w:tr>
    </w:tbl>
    <w:p w:rsidR="00657FB0" w:rsidRPr="00657FB0" w:rsidRDefault="00876970" w:rsidP="00657FB0">
      <w:pPr>
        <w:pStyle w:val="NormalWeb"/>
        <w:shd w:val="clear" w:color="auto" w:fill="FFFFFF"/>
        <w:spacing w:before="360" w:beforeAutospacing="0" w:after="360" w:afterAutospacing="0"/>
        <w:jc w:val="both"/>
        <w:rPr>
          <w:color w:val="1F1F1F"/>
        </w:rPr>
      </w:pPr>
      <w:r w:rsidRPr="009647EA">
        <w:rPr>
          <w:rStyle w:val="Strong"/>
          <w:b w:val="0"/>
          <w:bCs w:val="0"/>
          <w:color w:val="1F1F1F"/>
        </w:rPr>
        <w:t>3. Improved Security and Transparency:</w:t>
      </w:r>
    </w:p>
    <w:tbl>
      <w:tblPr>
        <w:tblStyle w:val="GridTable5Dark-Accent3"/>
        <w:tblW w:w="10882" w:type="dxa"/>
        <w:tblLook w:val="04A0" w:firstRow="1" w:lastRow="0" w:firstColumn="1" w:lastColumn="0" w:noHBand="0" w:noVBand="1"/>
      </w:tblPr>
      <w:tblGrid>
        <w:gridCol w:w="2152"/>
        <w:gridCol w:w="3091"/>
        <w:gridCol w:w="5639"/>
      </w:tblGrid>
      <w:tr w:rsidR="00657FB0" w:rsidRPr="00657FB0"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b w:val="0"/>
                <w:bCs w:val="0"/>
                <w:szCs w:val="24"/>
                <w:lang w:eastAsia="en-IN"/>
              </w:rPr>
            </w:pPr>
            <w:r w:rsidRPr="003B0C4B">
              <w:rPr>
                <w:rFonts w:ascii="Times New Roman" w:eastAsia="Times New Roman" w:hAnsi="Times New Roman" w:cs="Times New Roman"/>
                <w:b w:val="0"/>
                <w:bCs w:val="0"/>
                <w:szCs w:val="24"/>
                <w:lang w:eastAsia="en-IN"/>
              </w:rPr>
              <w:t>Feature</w:t>
            </w:r>
          </w:p>
        </w:tc>
        <w:tc>
          <w:tcPr>
            <w:tcW w:w="0" w:type="auto"/>
            <w:hideMark/>
          </w:tcPr>
          <w:p w:rsidR="00657FB0" w:rsidRPr="00657FB0" w:rsidRDefault="00657FB0" w:rsidP="00657FB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3B0C4B">
              <w:rPr>
                <w:rFonts w:ascii="Times New Roman" w:eastAsia="Times New Roman" w:hAnsi="Times New Roman" w:cs="Times New Roman"/>
                <w:b w:val="0"/>
                <w:bCs w:val="0"/>
                <w:szCs w:val="24"/>
                <w:lang w:eastAsia="en-IN"/>
              </w:rPr>
              <w:t>Traditional Banking</w:t>
            </w:r>
          </w:p>
        </w:tc>
        <w:tc>
          <w:tcPr>
            <w:tcW w:w="5639" w:type="dxa"/>
            <w:hideMark/>
          </w:tcPr>
          <w:p w:rsidR="00657FB0" w:rsidRPr="00657FB0" w:rsidRDefault="00657FB0" w:rsidP="00657FB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3B0C4B">
              <w:rPr>
                <w:rFonts w:ascii="Times New Roman" w:eastAsia="Times New Roman" w:hAnsi="Times New Roman" w:cs="Times New Roman"/>
                <w:b w:val="0"/>
                <w:bCs w:val="0"/>
                <w:szCs w:val="24"/>
                <w:lang w:eastAsia="en-IN"/>
              </w:rPr>
              <w:t>Fintech Enhancements</w:t>
            </w:r>
          </w:p>
        </w:tc>
      </w:tr>
      <w:tr w:rsidR="00657FB0" w:rsidRPr="00657FB0"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Fraud Detection</w:t>
            </w:r>
          </w:p>
        </w:tc>
        <w:tc>
          <w:tcPr>
            <w:tcW w:w="0" w:type="auto"/>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Reliance on manual methods can be reactive.</w:t>
            </w:r>
          </w:p>
        </w:tc>
        <w:tc>
          <w:tcPr>
            <w:tcW w:w="5639" w:type="dxa"/>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AI-powered fraud detection algorithms proactively identify and prevent suspicious activity.</w:t>
            </w:r>
          </w:p>
        </w:tc>
      </w:tr>
      <w:tr w:rsidR="00657FB0" w:rsidRPr="00657FB0" w:rsidTr="00766A43">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Data Security</w:t>
            </w:r>
          </w:p>
        </w:tc>
        <w:tc>
          <w:tcPr>
            <w:tcW w:w="0" w:type="auto"/>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Traditional systems might be vulnerable to breaches.</w:t>
            </w:r>
          </w:p>
        </w:tc>
        <w:tc>
          <w:tcPr>
            <w:tcW w:w="5639" w:type="dxa"/>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Multi-layered security protocols and encryption technologies protect customer data in Fintech solutions.</w:t>
            </w:r>
          </w:p>
        </w:tc>
      </w:tr>
      <w:tr w:rsidR="00657FB0" w:rsidRPr="00657FB0"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Transaction Transparency</w:t>
            </w:r>
          </w:p>
        </w:tc>
        <w:tc>
          <w:tcPr>
            <w:tcW w:w="0" w:type="auto"/>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Limited visibility into fees and charges.</w:t>
            </w:r>
          </w:p>
        </w:tc>
        <w:tc>
          <w:tcPr>
            <w:tcW w:w="5639" w:type="dxa"/>
            <w:hideMark/>
          </w:tcPr>
          <w:p w:rsidR="00657FB0" w:rsidRPr="00657FB0" w:rsidRDefault="00657FB0" w:rsidP="00657F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Fintech platforms offer clear and transparent fee structures and real-time transaction tracking.</w:t>
            </w:r>
          </w:p>
        </w:tc>
      </w:tr>
      <w:tr w:rsidR="00657FB0" w:rsidRPr="00657FB0" w:rsidTr="00766A43">
        <w:tc>
          <w:tcPr>
            <w:cnfStyle w:val="001000000000" w:firstRow="0" w:lastRow="0" w:firstColumn="1" w:lastColumn="0" w:oddVBand="0" w:evenVBand="0" w:oddHBand="0" w:evenHBand="0" w:firstRowFirstColumn="0" w:firstRowLastColumn="0" w:lastRowFirstColumn="0" w:lastRowLastColumn="0"/>
            <w:tcW w:w="0" w:type="auto"/>
            <w:hideMark/>
          </w:tcPr>
          <w:p w:rsidR="00657FB0" w:rsidRPr="00657FB0" w:rsidRDefault="00657FB0" w:rsidP="00657FB0">
            <w:pPr>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Open banking initiatives</w:t>
            </w:r>
          </w:p>
        </w:tc>
        <w:tc>
          <w:tcPr>
            <w:tcW w:w="0" w:type="auto"/>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Data siloed within individual banks.</w:t>
            </w:r>
          </w:p>
        </w:tc>
        <w:tc>
          <w:tcPr>
            <w:tcW w:w="5639" w:type="dxa"/>
            <w:hideMark/>
          </w:tcPr>
          <w:p w:rsidR="00657FB0" w:rsidRPr="00657FB0" w:rsidRDefault="00657FB0" w:rsidP="00657F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657FB0">
              <w:rPr>
                <w:rFonts w:ascii="Times New Roman" w:eastAsia="Times New Roman" w:hAnsi="Times New Roman" w:cs="Times New Roman"/>
                <w:szCs w:val="24"/>
                <w:lang w:eastAsia="en-IN"/>
              </w:rPr>
              <w:t>Open banking allows customers to share their financial data with trusted third-party apps for tailored services.</w:t>
            </w:r>
          </w:p>
        </w:tc>
      </w:tr>
    </w:tbl>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lastRenderedPageBreak/>
        <w:t>Fintech has revolutionized the financial industry by leveraging cutting-edge technologies to provide innovative solutions to traditional banking challenges. The table above highlights some of the key differences between traditional banking and fintech enhancements in terms of fraud detection, data security, transaction transparency, and open banking initiatives.</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Traditional banking relies on manual methods for fraud detection, which can be reactive and less effective. In contrast, fintech enhancements leverage AI-powered fraud detection algorithms that proactively identify and prevent suspicious activity. This approach is more efficient and effective in preventing fraudulent transactions.</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Data security is another area where fintech enhancements have an edge over traditional banking. Traditional systems might be vulnerable to breaches, while fintech solutions employ multi-layered security protocols and encryption technologies to protect customer data.</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Transaction transparency is another area where fintech platforms outperform traditional banking. Traditional banking offers limited visibility into fees and charges, while fintech platforms offer clear and transparent fee structures and real-time transaction tracking. This enables customers to make informed decisions and avoid hidden fees.</w:t>
      </w:r>
    </w:p>
    <w:p w:rsidR="00657FB0" w:rsidRPr="00657FB0" w:rsidRDefault="00657FB0" w:rsidP="00B86532">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Finally, open banking initiatives are another area where fintech has made significant strides. Data siloed within individual banks is a challenge for traditional banking, while open banking allows customers to share their financial data with trusted third-party apps for tailored services. This approach enables customers to access a wider range of financial products and services that are tailored to their specific needs.</w:t>
      </w:r>
    </w:p>
    <w:p w:rsidR="003B0C4B" w:rsidRDefault="00657FB0" w:rsidP="003B0C4B">
      <w:p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657FB0">
        <w:rPr>
          <w:rFonts w:ascii="Times New Roman" w:eastAsia="Times New Roman" w:hAnsi="Times New Roman" w:cs="Times New Roman"/>
          <w:color w:val="000000"/>
          <w:sz w:val="24"/>
          <w:szCs w:val="24"/>
          <w:lang w:eastAsia="en-IN"/>
        </w:rPr>
        <w:t>Overall, fintech enhancements have transformed the financial industry by providing innovative solutions to traditional banking challenges. By leveraging cutting-edge technologies, fintech has made financial services more efficient, secure, and accessible to a wider range of customers.</w:t>
      </w:r>
    </w:p>
    <w:p w:rsidR="00876970" w:rsidRPr="003B0C4B" w:rsidRDefault="00876970" w:rsidP="003B0C4B">
      <w:pPr>
        <w:spacing w:after="0" w:line="240" w:lineRule="auto"/>
        <w:jc w:val="both"/>
        <w:rPr>
          <w:rFonts w:ascii="Times New Roman" w:eastAsia="Times New Roman" w:hAnsi="Times New Roman" w:cs="Times New Roman"/>
          <w:color w:val="000000"/>
          <w:sz w:val="24"/>
          <w:szCs w:val="24"/>
          <w:lang w:eastAsia="en-IN"/>
        </w:rPr>
      </w:pPr>
      <w:r w:rsidRPr="009647EA">
        <w:rPr>
          <w:rStyle w:val="Strong"/>
          <w:rFonts w:ascii="Times New Roman" w:hAnsi="Times New Roman" w:cs="Times New Roman"/>
          <w:b w:val="0"/>
          <w:bCs w:val="0"/>
          <w:color w:val="1F1F1F"/>
          <w:sz w:val="24"/>
          <w:szCs w:val="24"/>
        </w:rPr>
        <w:t>The Future of Customer Experience:</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color w:val="1F1F1F"/>
        </w:rPr>
        <w:t>Fintech is continuously evolving, promising even more transformative experiences for customers:</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Voice-activated banking and AI-powered assistants</w:t>
      </w:r>
      <w:r w:rsidRPr="009647EA">
        <w:rPr>
          <w:rFonts w:ascii="Times New Roman" w:hAnsi="Times New Roman" w:cs="Times New Roman"/>
          <w:color w:val="1F1F1F"/>
          <w:sz w:val="24"/>
          <w:szCs w:val="24"/>
        </w:rPr>
        <w:t> for hands-free financial management.</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Biometric authentication</w:t>
      </w:r>
      <w:r w:rsidRPr="009647EA">
        <w:rPr>
          <w:rFonts w:ascii="Times New Roman" w:hAnsi="Times New Roman" w:cs="Times New Roman"/>
          <w:color w:val="1F1F1F"/>
          <w:sz w:val="24"/>
          <w:szCs w:val="24"/>
        </w:rPr>
        <w:t> for heightened security and seamless access.</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Gamification and reward programs</w:t>
      </w:r>
      <w:r w:rsidRPr="009647EA">
        <w:rPr>
          <w:rFonts w:ascii="Times New Roman" w:hAnsi="Times New Roman" w:cs="Times New Roman"/>
          <w:color w:val="1F1F1F"/>
          <w:sz w:val="24"/>
          <w:szCs w:val="24"/>
        </w:rPr>
        <w:t> to incentivize healthy financial habits.</w:t>
      </w:r>
    </w:p>
    <w:p w:rsidR="00876970" w:rsidRPr="009647EA" w:rsidRDefault="00876970" w:rsidP="003B0C4B">
      <w:pPr>
        <w:numPr>
          <w:ilvl w:val="0"/>
          <w:numId w:val="9"/>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Hyper-personalized financial solutions</w:t>
      </w:r>
      <w:r w:rsidRPr="009647EA">
        <w:rPr>
          <w:rFonts w:ascii="Times New Roman" w:hAnsi="Times New Roman" w:cs="Times New Roman"/>
          <w:color w:val="1F1F1F"/>
          <w:sz w:val="24"/>
          <w:szCs w:val="24"/>
        </w:rPr>
        <w:t> based on real-time data and AI insights.</w:t>
      </w:r>
    </w:p>
    <w:p w:rsidR="0044437A" w:rsidRPr="009647EA" w:rsidRDefault="0044437A" w:rsidP="00876970">
      <w:pPr>
        <w:jc w:val="both"/>
        <w:rPr>
          <w:rFonts w:ascii="Times New Roman" w:hAnsi="Times New Roman" w:cs="Times New Roman"/>
          <w:sz w:val="24"/>
          <w:szCs w:val="24"/>
        </w:rPr>
      </w:pPr>
    </w:p>
    <w:p w:rsidR="00876970" w:rsidRPr="009647EA" w:rsidRDefault="00876970" w:rsidP="003B0C4B">
      <w:pPr>
        <w:pStyle w:val="Heading2"/>
        <w:shd w:val="clear" w:color="auto" w:fill="FFFFFF"/>
        <w:spacing w:before="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Collaboration Between Banks and Fintech: A Symbiotic Dance for Innovation</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color w:val="1F1F1F"/>
        </w:rPr>
        <w:t xml:space="preserve">The financial landscape is witnessing a fascinating ballet of collaboration between established banks and nimble Fintech </w:t>
      </w:r>
      <w:proofErr w:type="spellStart"/>
      <w:r w:rsidRPr="009647EA">
        <w:rPr>
          <w:color w:val="1F1F1F"/>
        </w:rPr>
        <w:t>startups</w:t>
      </w:r>
      <w:proofErr w:type="spellEnd"/>
      <w:r w:rsidRPr="009647EA">
        <w:rPr>
          <w:color w:val="1F1F1F"/>
        </w:rPr>
        <w:t>. This union, driven by the mutual desire to stay agile and innovative, is yielding remarkable results for both parties:</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rStyle w:val="Strong"/>
          <w:b w:val="0"/>
          <w:bCs w:val="0"/>
          <w:color w:val="1F1F1F"/>
        </w:rPr>
        <w:t>Benefits for Banks:</w:t>
      </w:r>
    </w:p>
    <w:p w:rsidR="00876970" w:rsidRPr="009647EA" w:rsidRDefault="00876970" w:rsidP="003B0C4B">
      <w:pPr>
        <w:pStyle w:val="NormalWeb"/>
        <w:numPr>
          <w:ilvl w:val="0"/>
          <w:numId w:val="10"/>
        </w:numPr>
        <w:shd w:val="clear" w:color="auto" w:fill="FFFFFF"/>
        <w:spacing w:before="0" w:beforeAutospacing="0" w:after="0" w:afterAutospacing="0"/>
        <w:ind w:left="0"/>
        <w:jc w:val="both"/>
        <w:rPr>
          <w:color w:val="1F1F1F"/>
        </w:rPr>
      </w:pPr>
      <w:r w:rsidRPr="009647EA">
        <w:rPr>
          <w:rStyle w:val="Strong"/>
          <w:b w:val="0"/>
          <w:bCs w:val="0"/>
          <w:color w:val="1F1F1F"/>
        </w:rPr>
        <w:t>Access to Cutting-edge Technology:</w:t>
      </w:r>
      <w:r w:rsidRPr="009647EA">
        <w:rPr>
          <w:color w:val="1F1F1F"/>
        </w:rPr>
        <w:t xml:space="preserve"> Banks leverage Fintech's expertise in AI, blockchain, and big data to develop new products and services, modernize legacy systems, and enhance customer experiences. Imagine integrating AI-powered fraud detection or a blockchain-based secure payment system into your traditional banking platform!</w:t>
      </w:r>
    </w:p>
    <w:p w:rsidR="00876970" w:rsidRPr="009647EA" w:rsidRDefault="00876970" w:rsidP="003B0C4B">
      <w:pPr>
        <w:pStyle w:val="NormalWeb"/>
        <w:numPr>
          <w:ilvl w:val="0"/>
          <w:numId w:val="10"/>
        </w:numPr>
        <w:shd w:val="clear" w:color="auto" w:fill="FFFFFF"/>
        <w:spacing w:before="0" w:beforeAutospacing="0" w:after="0" w:afterAutospacing="0"/>
        <w:ind w:left="0"/>
        <w:jc w:val="both"/>
        <w:rPr>
          <w:color w:val="1F1F1F"/>
        </w:rPr>
      </w:pPr>
      <w:r w:rsidRPr="009647EA">
        <w:rPr>
          <w:rStyle w:val="Strong"/>
          <w:b w:val="0"/>
          <w:bCs w:val="0"/>
          <w:color w:val="1F1F1F"/>
        </w:rPr>
        <w:t>Improved Operational Efficiency:</w:t>
      </w:r>
      <w:r w:rsidRPr="009647EA">
        <w:rPr>
          <w:color w:val="1F1F1F"/>
        </w:rPr>
        <w:t xml:space="preserve"> Fintech solutions often automate manual processes, streamline workflows, and reduce operational costs. Think AI-powered chatbots handling customer inquiries or automated reconciliation software saving hours of manual work! </w:t>
      </w:r>
    </w:p>
    <w:p w:rsidR="00876970" w:rsidRPr="009647EA" w:rsidRDefault="008F0E11" w:rsidP="003B0C4B">
      <w:pPr>
        <w:shd w:val="clear" w:color="auto" w:fill="FFFFFF"/>
        <w:spacing w:after="0"/>
        <w:jc w:val="both"/>
        <w:rPr>
          <w:rFonts w:ascii="Times New Roman" w:hAnsi="Times New Roman" w:cs="Times New Roman"/>
          <w:color w:val="1F1F1F"/>
          <w:sz w:val="24"/>
          <w:szCs w:val="24"/>
        </w:rPr>
      </w:pPr>
      <w:hyperlink r:id="rId160" w:tgtFrame="_blank" w:history="1">
        <w:r w:rsidR="00876970" w:rsidRPr="009647EA">
          <w:rPr>
            <w:rFonts w:ascii="Times New Roman" w:hAnsi="Times New Roman" w:cs="Times New Roman"/>
            <w:noProof/>
            <w:color w:val="0000FF"/>
            <w:sz w:val="24"/>
            <w:szCs w:val="24"/>
          </w:rPr>
          <w:drawing>
            <wp:inline distT="0" distB="0" distL="0" distR="0">
              <wp:extent cx="2000250" cy="1476375"/>
              <wp:effectExtent l="0" t="0" r="0" b="9525"/>
              <wp:docPr id="59" name="Picture 59" descr="Image of robot streamlining a bank'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robot streamlining a bank's workflow"/>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00250" cy="1476375"/>
                      </a:xfrm>
                      <a:prstGeom prst="rect">
                        <a:avLst/>
                      </a:prstGeom>
                      <a:noFill/>
                      <a:ln>
                        <a:noFill/>
                      </a:ln>
                    </pic:spPr>
                  </pic:pic>
                </a:graphicData>
              </a:graphic>
            </wp:inline>
          </w:drawing>
        </w:r>
        <w:r w:rsidR="00876970" w:rsidRPr="009647EA">
          <w:rPr>
            <w:rStyle w:val="cdk-visually-hidden"/>
            <w:rFonts w:ascii="Times New Roman" w:hAnsi="Times New Roman" w:cs="Times New Roman"/>
            <w:color w:val="0000FF"/>
            <w:sz w:val="24"/>
            <w:szCs w:val="24"/>
            <w:u w:val="single"/>
            <w:bdr w:val="none" w:sz="0" w:space="0" w:color="auto" w:frame="1"/>
          </w:rPr>
          <w:t>Opens in a new window</w:t>
        </w:r>
      </w:hyperlink>
      <w:hyperlink r:id="rId162" w:tgtFrame="_blank" w:history="1">
        <w:r w:rsidR="00876970" w:rsidRPr="009647EA">
          <w:rPr>
            <w:rFonts w:ascii="Times New Roman" w:hAnsi="Times New Roman" w:cs="Times New Roman"/>
            <w:noProof/>
            <w:color w:val="0000FF"/>
            <w:sz w:val="24"/>
            <w:szCs w:val="24"/>
          </w:rPr>
          <w:drawing>
            <wp:inline distT="0" distB="0" distL="0" distR="0">
              <wp:extent cx="304800" cy="304800"/>
              <wp:effectExtent l="0" t="0" r="0" b="0"/>
              <wp:docPr id="58" name="Picture 58" descr="https://encrypted-tbn1.gstatic.com/favicon-tbn?q=tbn:ANd9GcQhMqH9o0OJBIWOlObT1B45Yy08V6pfWpJZpZGsE1BVmDyOiNdQd8UlwxuJ2ebX_YUYE30Plsq3kAfelLwjBILYBUC8uhja2XCCf1A">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ncrypted-tbn1.gstatic.com/favicon-tbn?q=tbn:ANd9GcQhMqH9o0OJBIWOlObT1B45Yy08V6pfWpJZpZGsE1BVmDyOiNdQd8UlwxuJ2ebX_YUYE30Plsq3kAfelLwjBILYBUC8uhja2XCCf1A">
                        <a:hlinkClick r:id="rId160" tgtFrame="&quot;_blank&quot;"/>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76970" w:rsidRPr="009647EA">
          <w:rPr>
            <w:rStyle w:val="label"/>
            <w:rFonts w:ascii="Times New Roman" w:hAnsi="Times New Roman" w:cs="Times New Roman"/>
            <w:color w:val="0000FF"/>
            <w:spacing w:val="2"/>
            <w:sz w:val="24"/>
            <w:szCs w:val="24"/>
          </w:rPr>
          <w:t>www.slideteam.net</w:t>
        </w:r>
      </w:hyperlink>
    </w:p>
    <w:p w:rsidR="00876970" w:rsidRPr="009647EA" w:rsidRDefault="00876970" w:rsidP="003B0C4B">
      <w:pPr>
        <w:shd w:val="clear" w:color="auto" w:fill="FFFFFF"/>
        <w:spacing w:after="0"/>
        <w:jc w:val="both"/>
        <w:rPr>
          <w:rFonts w:ascii="Times New Roman" w:hAnsi="Times New Roman" w:cs="Times New Roman"/>
          <w:color w:val="1F1F1F"/>
          <w:spacing w:val="2"/>
          <w:sz w:val="24"/>
          <w:szCs w:val="24"/>
        </w:rPr>
      </w:pPr>
      <w:r w:rsidRPr="009647EA">
        <w:rPr>
          <w:rFonts w:ascii="Times New Roman" w:hAnsi="Times New Roman" w:cs="Times New Roman"/>
          <w:color w:val="1F1F1F"/>
          <w:spacing w:val="2"/>
          <w:sz w:val="24"/>
          <w:szCs w:val="24"/>
        </w:rPr>
        <w:lastRenderedPageBreak/>
        <w:t>robot streamlining a bank's workflow</w:t>
      </w:r>
    </w:p>
    <w:p w:rsidR="00876970" w:rsidRPr="009647EA" w:rsidRDefault="00876970" w:rsidP="003B0C4B">
      <w:pPr>
        <w:pStyle w:val="NormalWeb"/>
        <w:numPr>
          <w:ilvl w:val="0"/>
          <w:numId w:val="10"/>
        </w:numPr>
        <w:shd w:val="clear" w:color="auto" w:fill="FFFFFF"/>
        <w:spacing w:before="0" w:beforeAutospacing="0" w:after="0" w:afterAutospacing="0"/>
        <w:ind w:left="0"/>
        <w:jc w:val="both"/>
        <w:rPr>
          <w:color w:val="1F1F1F"/>
        </w:rPr>
      </w:pPr>
      <w:r w:rsidRPr="009647EA">
        <w:rPr>
          <w:rStyle w:val="Strong"/>
          <w:b w:val="0"/>
          <w:bCs w:val="0"/>
          <w:color w:val="1F1F1F"/>
        </w:rPr>
        <w:t>Increased Agility and Innovation:</w:t>
      </w:r>
      <w:r w:rsidRPr="009647EA">
        <w:rPr>
          <w:color w:val="1F1F1F"/>
        </w:rPr>
        <w:t xml:space="preserve"> Collaborations with Fintech </w:t>
      </w:r>
      <w:proofErr w:type="spellStart"/>
      <w:r w:rsidRPr="009647EA">
        <w:rPr>
          <w:color w:val="1F1F1F"/>
        </w:rPr>
        <w:t>startups</w:t>
      </w:r>
      <w:proofErr w:type="spellEnd"/>
      <w:r w:rsidRPr="009647EA">
        <w:rPr>
          <w:color w:val="1F1F1F"/>
        </w:rPr>
        <w:t xml:space="preserve"> foster a culture of innovation within banks, enabling them to adapt to changing customer needs and stay ahead of the competition. Picture offering flexible micro-loans through a Fintech app or launching a </w:t>
      </w:r>
      <w:proofErr w:type="spellStart"/>
      <w:r w:rsidRPr="009647EA">
        <w:rPr>
          <w:color w:val="1F1F1F"/>
        </w:rPr>
        <w:t>robo</w:t>
      </w:r>
      <w:proofErr w:type="spellEnd"/>
      <w:r w:rsidRPr="009647EA">
        <w:rPr>
          <w:color w:val="1F1F1F"/>
        </w:rPr>
        <w:t>-advisor service for personalized investment recommendations!</w:t>
      </w:r>
    </w:p>
    <w:p w:rsidR="00876970" w:rsidRPr="00D734DB" w:rsidRDefault="00876970" w:rsidP="003B0C4B">
      <w:pPr>
        <w:pStyle w:val="NormalWeb"/>
        <w:shd w:val="clear" w:color="auto" w:fill="FFFFFF"/>
        <w:spacing w:before="0" w:beforeAutospacing="0" w:after="0" w:afterAutospacing="0"/>
        <w:jc w:val="both"/>
        <w:rPr>
          <w:color w:val="1F1F1F"/>
        </w:rPr>
      </w:pPr>
      <w:r w:rsidRPr="00D734DB">
        <w:rPr>
          <w:rStyle w:val="Strong"/>
          <w:bCs w:val="0"/>
          <w:color w:val="1F1F1F"/>
        </w:rPr>
        <w:t xml:space="preserve">Benefits for Fintech </w:t>
      </w:r>
      <w:proofErr w:type="spellStart"/>
      <w:r w:rsidRPr="00D734DB">
        <w:rPr>
          <w:rStyle w:val="Strong"/>
          <w:bCs w:val="0"/>
          <w:color w:val="1F1F1F"/>
        </w:rPr>
        <w:t>Startups</w:t>
      </w:r>
      <w:proofErr w:type="spellEnd"/>
      <w:r w:rsidRPr="00D734DB">
        <w:rPr>
          <w:rStyle w:val="Strong"/>
          <w:bCs w:val="0"/>
          <w:color w:val="1F1F1F"/>
        </w:rPr>
        <w:t>:</w:t>
      </w:r>
    </w:p>
    <w:p w:rsidR="00876970" w:rsidRPr="009647EA" w:rsidRDefault="00876970" w:rsidP="003B0C4B">
      <w:pPr>
        <w:pStyle w:val="NormalWeb"/>
        <w:numPr>
          <w:ilvl w:val="0"/>
          <w:numId w:val="11"/>
        </w:numPr>
        <w:shd w:val="clear" w:color="auto" w:fill="FFFFFF"/>
        <w:spacing w:before="0" w:beforeAutospacing="0" w:after="0" w:afterAutospacing="0"/>
        <w:ind w:left="0"/>
        <w:jc w:val="both"/>
        <w:rPr>
          <w:color w:val="1F1F1F"/>
        </w:rPr>
      </w:pPr>
      <w:r w:rsidRPr="009647EA">
        <w:rPr>
          <w:rStyle w:val="Strong"/>
          <w:b w:val="0"/>
          <w:bCs w:val="0"/>
          <w:color w:val="1F1F1F"/>
        </w:rPr>
        <w:t>Access to Established Clientele:</w:t>
      </w:r>
      <w:r w:rsidRPr="009647EA">
        <w:rPr>
          <w:color w:val="1F1F1F"/>
        </w:rPr>
        <w:t xml:space="preserve"> Banks provide Fintech companies with a vast pool of existing customers, accelerating their market reach and growth. Imagine scaling your budgeting app to millions of users through a bank's customer base!</w:t>
      </w:r>
    </w:p>
    <w:p w:rsidR="00876970" w:rsidRPr="009647EA" w:rsidRDefault="00876970" w:rsidP="003B0C4B">
      <w:pPr>
        <w:pStyle w:val="NormalWeb"/>
        <w:numPr>
          <w:ilvl w:val="0"/>
          <w:numId w:val="11"/>
        </w:numPr>
        <w:shd w:val="clear" w:color="auto" w:fill="FFFFFF"/>
        <w:spacing w:before="0" w:beforeAutospacing="0" w:after="0" w:afterAutospacing="0"/>
        <w:ind w:left="0"/>
        <w:jc w:val="both"/>
        <w:rPr>
          <w:color w:val="1F1F1F"/>
        </w:rPr>
      </w:pPr>
      <w:r w:rsidRPr="009647EA">
        <w:rPr>
          <w:rStyle w:val="Strong"/>
          <w:b w:val="0"/>
          <w:bCs w:val="0"/>
          <w:color w:val="1F1F1F"/>
        </w:rPr>
        <w:t>Credibility and Trust:</w:t>
      </w:r>
      <w:r w:rsidRPr="009647EA">
        <w:rPr>
          <w:color w:val="1F1F1F"/>
        </w:rPr>
        <w:t xml:space="preserve"> Partnering with a reputable bank enhances a Fintech </w:t>
      </w:r>
      <w:proofErr w:type="spellStart"/>
      <w:r w:rsidRPr="009647EA">
        <w:rPr>
          <w:color w:val="1F1F1F"/>
        </w:rPr>
        <w:t>startup's</w:t>
      </w:r>
      <w:proofErr w:type="spellEnd"/>
      <w:r w:rsidRPr="009647EA">
        <w:rPr>
          <w:color w:val="1F1F1F"/>
        </w:rPr>
        <w:t xml:space="preserve"> credibility and attracts investors and talent. Picture having your AI-powered financial advisor endorsed by a leading bank!</w:t>
      </w:r>
    </w:p>
    <w:p w:rsidR="00876970" w:rsidRPr="009647EA" w:rsidRDefault="00876970" w:rsidP="003B0C4B">
      <w:pPr>
        <w:pStyle w:val="NormalWeb"/>
        <w:numPr>
          <w:ilvl w:val="0"/>
          <w:numId w:val="11"/>
        </w:numPr>
        <w:shd w:val="clear" w:color="auto" w:fill="FFFFFF"/>
        <w:spacing w:before="0" w:beforeAutospacing="0" w:after="0" w:afterAutospacing="0"/>
        <w:ind w:left="0"/>
        <w:jc w:val="both"/>
        <w:rPr>
          <w:color w:val="1F1F1F"/>
        </w:rPr>
      </w:pPr>
      <w:r w:rsidRPr="009647EA">
        <w:rPr>
          <w:rStyle w:val="Strong"/>
          <w:b w:val="0"/>
          <w:bCs w:val="0"/>
          <w:color w:val="1F1F1F"/>
        </w:rPr>
        <w:t>Regulatory and Operational Support:</w:t>
      </w:r>
      <w:r w:rsidRPr="009647EA">
        <w:rPr>
          <w:color w:val="1F1F1F"/>
        </w:rPr>
        <w:t xml:space="preserve"> Banks navigate complex financial regulations and provide established infrastructure, giving Fintech </w:t>
      </w:r>
      <w:proofErr w:type="spellStart"/>
      <w:r w:rsidRPr="009647EA">
        <w:rPr>
          <w:color w:val="1F1F1F"/>
        </w:rPr>
        <w:t>startups</w:t>
      </w:r>
      <w:proofErr w:type="spellEnd"/>
      <w:r w:rsidRPr="009647EA">
        <w:rPr>
          <w:color w:val="1F1F1F"/>
        </w:rPr>
        <w:t xml:space="preserve"> a solid foundation to operate and scale. Imagine leveraging a bank's robust security protocols or compliance expertise to scale your Fintech solution!</w:t>
      </w:r>
    </w:p>
    <w:p w:rsidR="008C5D6B" w:rsidRDefault="008C5D6B" w:rsidP="003B0C4B">
      <w:pPr>
        <w:pStyle w:val="NormalWeb"/>
        <w:shd w:val="clear" w:color="auto" w:fill="FFFFFF"/>
        <w:spacing w:before="0" w:beforeAutospacing="0" w:after="0" w:afterAutospacing="0"/>
        <w:jc w:val="both"/>
        <w:rPr>
          <w:rStyle w:val="Strong"/>
          <w:bCs w:val="0"/>
          <w:color w:val="1F1F1F"/>
        </w:rPr>
      </w:pPr>
    </w:p>
    <w:p w:rsidR="00876970" w:rsidRPr="00D734DB" w:rsidRDefault="00876970" w:rsidP="003B0C4B">
      <w:pPr>
        <w:pStyle w:val="NormalWeb"/>
        <w:shd w:val="clear" w:color="auto" w:fill="FFFFFF"/>
        <w:spacing w:before="0" w:beforeAutospacing="0" w:after="0" w:afterAutospacing="0"/>
        <w:jc w:val="both"/>
        <w:rPr>
          <w:color w:val="1F1F1F"/>
        </w:rPr>
      </w:pPr>
      <w:r w:rsidRPr="00D734DB">
        <w:rPr>
          <w:rStyle w:val="Strong"/>
          <w:bCs w:val="0"/>
          <w:color w:val="1F1F1F"/>
        </w:rPr>
        <w:t>Challenges and Considerations:</w:t>
      </w:r>
    </w:p>
    <w:p w:rsidR="00876970" w:rsidRPr="009647EA" w:rsidRDefault="00876970" w:rsidP="003B0C4B">
      <w:pPr>
        <w:numPr>
          <w:ilvl w:val="0"/>
          <w:numId w:val="12"/>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Cultural Differences:</w:t>
      </w:r>
      <w:r w:rsidRPr="009647EA">
        <w:rPr>
          <w:rFonts w:ascii="Times New Roman" w:hAnsi="Times New Roman" w:cs="Times New Roman"/>
          <w:color w:val="1F1F1F"/>
          <w:sz w:val="24"/>
          <w:szCs w:val="24"/>
        </w:rPr>
        <w:t xml:space="preserve"> Bridging the gap between the established culture of banks and the agile, experimental nature of Fintech </w:t>
      </w:r>
      <w:proofErr w:type="spellStart"/>
      <w:r w:rsidRPr="009647EA">
        <w:rPr>
          <w:rFonts w:ascii="Times New Roman" w:hAnsi="Times New Roman" w:cs="Times New Roman"/>
          <w:color w:val="1F1F1F"/>
          <w:sz w:val="24"/>
          <w:szCs w:val="24"/>
        </w:rPr>
        <w:t>startups</w:t>
      </w:r>
      <w:proofErr w:type="spellEnd"/>
      <w:r w:rsidRPr="009647EA">
        <w:rPr>
          <w:rFonts w:ascii="Times New Roman" w:hAnsi="Times New Roman" w:cs="Times New Roman"/>
          <w:color w:val="1F1F1F"/>
          <w:sz w:val="24"/>
          <w:szCs w:val="24"/>
        </w:rPr>
        <w:t xml:space="preserve"> can be challenging.</w:t>
      </w:r>
    </w:p>
    <w:p w:rsidR="00876970" w:rsidRPr="009647EA" w:rsidRDefault="00876970" w:rsidP="003B0C4B">
      <w:pPr>
        <w:numPr>
          <w:ilvl w:val="0"/>
          <w:numId w:val="12"/>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Data Sharing and Security:</w:t>
      </w:r>
      <w:r w:rsidRPr="009647EA">
        <w:rPr>
          <w:rFonts w:ascii="Times New Roman" w:hAnsi="Times New Roman" w:cs="Times New Roman"/>
          <w:color w:val="1F1F1F"/>
          <w:sz w:val="24"/>
          <w:szCs w:val="24"/>
        </w:rPr>
        <w:t> Trust and transparency are crucial when sharing customer data between banks and Fintech companies. Robust data security measures and clear data-sharing agreements are essential.</w:t>
      </w:r>
    </w:p>
    <w:p w:rsidR="00876970" w:rsidRPr="009647EA" w:rsidRDefault="00876970" w:rsidP="003B0C4B">
      <w:pPr>
        <w:numPr>
          <w:ilvl w:val="0"/>
          <w:numId w:val="12"/>
        </w:numPr>
        <w:shd w:val="clear" w:color="auto" w:fill="FFFFFF"/>
        <w:spacing w:after="0" w:line="240" w:lineRule="auto"/>
        <w:ind w:left="0"/>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Regulatory hurdles:</w:t>
      </w:r>
      <w:r w:rsidRPr="009647EA">
        <w:rPr>
          <w:rFonts w:ascii="Times New Roman" w:hAnsi="Times New Roman" w:cs="Times New Roman"/>
          <w:color w:val="1F1F1F"/>
          <w:sz w:val="24"/>
          <w:szCs w:val="24"/>
        </w:rPr>
        <w:t xml:space="preserve"> Navigating the evolving regulatory landscape can be complex for both banks and Fintech </w:t>
      </w:r>
      <w:proofErr w:type="spellStart"/>
      <w:r w:rsidRPr="009647EA">
        <w:rPr>
          <w:rFonts w:ascii="Times New Roman" w:hAnsi="Times New Roman" w:cs="Times New Roman"/>
          <w:color w:val="1F1F1F"/>
          <w:sz w:val="24"/>
          <w:szCs w:val="24"/>
        </w:rPr>
        <w:t>startups</w:t>
      </w:r>
      <w:proofErr w:type="spellEnd"/>
      <w:r w:rsidRPr="009647EA">
        <w:rPr>
          <w:rFonts w:ascii="Times New Roman" w:hAnsi="Times New Roman" w:cs="Times New Roman"/>
          <w:color w:val="1F1F1F"/>
          <w:sz w:val="24"/>
          <w:szCs w:val="24"/>
        </w:rPr>
        <w:t>.</w:t>
      </w:r>
    </w:p>
    <w:p w:rsidR="00876970" w:rsidRPr="00D734DB" w:rsidRDefault="00876970" w:rsidP="003B0C4B">
      <w:pPr>
        <w:pStyle w:val="NormalWeb"/>
        <w:shd w:val="clear" w:color="auto" w:fill="FFFFFF"/>
        <w:spacing w:before="0" w:beforeAutospacing="0" w:after="0" w:afterAutospacing="0"/>
        <w:jc w:val="both"/>
        <w:rPr>
          <w:color w:val="1F1F1F"/>
        </w:rPr>
      </w:pPr>
      <w:r w:rsidRPr="00D734DB">
        <w:rPr>
          <w:rStyle w:val="Strong"/>
          <w:bCs w:val="0"/>
          <w:color w:val="1F1F1F"/>
        </w:rPr>
        <w:t>The Future of Collaboration:</w:t>
      </w:r>
    </w:p>
    <w:p w:rsidR="00876970" w:rsidRPr="009647EA" w:rsidRDefault="00876970" w:rsidP="003B0C4B">
      <w:pPr>
        <w:pStyle w:val="NormalWeb"/>
        <w:shd w:val="clear" w:color="auto" w:fill="FFFFFF"/>
        <w:spacing w:before="0" w:beforeAutospacing="0" w:after="0" w:afterAutospacing="0"/>
        <w:jc w:val="both"/>
        <w:rPr>
          <w:color w:val="1F1F1F"/>
        </w:rPr>
      </w:pPr>
      <w:r w:rsidRPr="009647EA">
        <w:rPr>
          <w:color w:val="1F1F1F"/>
        </w:rPr>
        <w:t>Despite the challenges, the future of collaboration between banks and Fintech holds immense promise. Continued innovation, open communication, and a focus on building trust will pave the way for a more vibrant and inclusive financial ecosystem, ultimately benefiting both banks, Fintech companies, and customers.</w:t>
      </w:r>
    </w:p>
    <w:p w:rsidR="00653F52" w:rsidRPr="009647EA" w:rsidRDefault="00653F52" w:rsidP="003B0C4B">
      <w:pPr>
        <w:pStyle w:val="Heading2"/>
        <w:shd w:val="clear" w:color="auto" w:fill="FFFFFF"/>
        <w:spacing w:before="0"/>
        <w:jc w:val="both"/>
        <w:rPr>
          <w:rFonts w:ascii="Times New Roman" w:hAnsi="Times New Roman" w:cs="Times New Roman"/>
          <w:color w:val="1F1F1F"/>
          <w:sz w:val="24"/>
          <w:szCs w:val="24"/>
        </w:rPr>
      </w:pPr>
      <w:r w:rsidRPr="009647EA">
        <w:rPr>
          <w:rFonts w:ascii="Times New Roman" w:hAnsi="Times New Roman" w:cs="Times New Roman"/>
          <w:b/>
          <w:bCs/>
          <w:color w:val="1F1F1F"/>
          <w:sz w:val="24"/>
          <w:szCs w:val="24"/>
        </w:rPr>
        <w:t>Future Trends and Conclusion: Navigating the Evolving Horizon of Fintech and Banking</w:t>
      </w:r>
    </w:p>
    <w:p w:rsidR="00653F52" w:rsidRPr="009647EA" w:rsidRDefault="00653F52" w:rsidP="003B0C4B">
      <w:pPr>
        <w:pStyle w:val="NormalWeb"/>
        <w:shd w:val="clear" w:color="auto" w:fill="FFFFFF"/>
        <w:spacing w:before="0" w:beforeAutospacing="0" w:after="0" w:afterAutospacing="0"/>
        <w:jc w:val="both"/>
        <w:rPr>
          <w:color w:val="1F1F1F"/>
        </w:rPr>
      </w:pPr>
      <w:r w:rsidRPr="009647EA">
        <w:rPr>
          <w:color w:val="1F1F1F"/>
        </w:rPr>
        <w:t>The Fintech revolution is far from over, and the financial landscape of tomorrow promises exciting new developments. Let's explore some key trends that will likely shape the future of Fintech and banking:</w:t>
      </w:r>
    </w:p>
    <w:p w:rsidR="003B0C4B" w:rsidRDefault="003B0C4B" w:rsidP="003B0C4B">
      <w:pPr>
        <w:pStyle w:val="NormalWeb"/>
        <w:shd w:val="clear" w:color="auto" w:fill="FFFFFF"/>
        <w:spacing w:before="0" w:beforeAutospacing="0" w:after="0" w:afterAutospacing="0"/>
        <w:jc w:val="both"/>
        <w:rPr>
          <w:rStyle w:val="Strong"/>
          <w:b w:val="0"/>
          <w:bCs w:val="0"/>
          <w:color w:val="1F1F1F"/>
        </w:rPr>
      </w:pPr>
    </w:p>
    <w:p w:rsidR="00E355FC" w:rsidRPr="00E355FC" w:rsidRDefault="00653F52" w:rsidP="003B0C4B">
      <w:pPr>
        <w:pStyle w:val="NormalWeb"/>
        <w:shd w:val="clear" w:color="auto" w:fill="FFFFFF"/>
        <w:spacing w:before="0" w:beforeAutospacing="0" w:after="0" w:afterAutospacing="0"/>
        <w:jc w:val="both"/>
        <w:rPr>
          <w:color w:val="1F1F1F"/>
        </w:rPr>
      </w:pPr>
      <w:r w:rsidRPr="009647EA">
        <w:rPr>
          <w:rStyle w:val="Strong"/>
          <w:b w:val="0"/>
          <w:bCs w:val="0"/>
          <w:color w:val="1F1F1F"/>
        </w:rPr>
        <w:t>1. Deeper Integration of Emerging Technologies:</w:t>
      </w:r>
    </w:p>
    <w:tbl>
      <w:tblPr>
        <w:tblStyle w:val="GridTable5Dark-Accent2"/>
        <w:tblW w:w="10882" w:type="dxa"/>
        <w:tblLook w:val="04A0" w:firstRow="1" w:lastRow="0" w:firstColumn="1" w:lastColumn="0" w:noHBand="0" w:noVBand="1"/>
      </w:tblPr>
      <w:tblGrid>
        <w:gridCol w:w="1659"/>
        <w:gridCol w:w="4252"/>
        <w:gridCol w:w="4971"/>
      </w:tblGrid>
      <w:tr w:rsidR="00E355FC" w:rsidRPr="00E355FC"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Technology</w:t>
            </w:r>
          </w:p>
        </w:tc>
        <w:tc>
          <w:tcPr>
            <w:tcW w:w="0" w:type="auto"/>
            <w:hideMark/>
          </w:tcPr>
          <w:p w:rsidR="00E355FC" w:rsidRPr="00E355FC" w:rsidRDefault="00E355FC" w:rsidP="00E355F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Impact</w:t>
            </w:r>
          </w:p>
        </w:tc>
        <w:tc>
          <w:tcPr>
            <w:tcW w:w="4971" w:type="dxa"/>
            <w:hideMark/>
          </w:tcPr>
          <w:p w:rsidR="00E355FC" w:rsidRPr="00E355FC" w:rsidRDefault="00E355FC" w:rsidP="00E355F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Example</w:t>
            </w:r>
          </w:p>
        </w:tc>
      </w:tr>
      <w:tr w:rsidR="00E355FC" w:rsidRPr="00E355FC"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Artificial Intelligence (AI)</w:t>
            </w:r>
          </w:p>
        </w:tc>
        <w:tc>
          <w:tcPr>
            <w:tcW w:w="0" w:type="auto"/>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Personalized financial advice, advanced fraud detection, automated investment and asset management.</w:t>
            </w:r>
          </w:p>
        </w:tc>
        <w:tc>
          <w:tcPr>
            <w:tcW w:w="4971" w:type="dxa"/>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Robo-advisors offering tailored investment portfolios, AI-powered chatbots answering your financial questions.</w:t>
            </w:r>
          </w:p>
        </w:tc>
      </w:tr>
      <w:tr w:rsidR="00E355FC" w:rsidRPr="00E355FC" w:rsidTr="00766A43">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Blockchain</w:t>
            </w:r>
          </w:p>
        </w:tc>
        <w:tc>
          <w:tcPr>
            <w:tcW w:w="0" w:type="auto"/>
            <w:hideMark/>
          </w:tcPr>
          <w:p w:rsidR="00E355FC" w:rsidRPr="00E355FC" w:rsidRDefault="00E355FC" w:rsidP="00E355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Secure and transparent transactions, innovative financial products like decentralized finance (</w:t>
            </w:r>
            <w:proofErr w:type="spellStart"/>
            <w:r w:rsidRPr="00E355FC">
              <w:rPr>
                <w:rFonts w:ascii="Times New Roman" w:eastAsia="Times New Roman" w:hAnsi="Times New Roman" w:cs="Times New Roman"/>
                <w:szCs w:val="24"/>
                <w:lang w:eastAsia="en-IN"/>
              </w:rPr>
              <w:t>DeFi</w:t>
            </w:r>
            <w:proofErr w:type="spellEnd"/>
            <w:r w:rsidRPr="00E355FC">
              <w:rPr>
                <w:rFonts w:ascii="Times New Roman" w:eastAsia="Times New Roman" w:hAnsi="Times New Roman" w:cs="Times New Roman"/>
                <w:szCs w:val="24"/>
                <w:lang w:eastAsia="en-IN"/>
              </w:rPr>
              <w:t>), improved traceability and efficiency.</w:t>
            </w:r>
          </w:p>
        </w:tc>
        <w:tc>
          <w:tcPr>
            <w:tcW w:w="4971" w:type="dxa"/>
            <w:hideMark/>
          </w:tcPr>
          <w:p w:rsidR="00E355FC" w:rsidRPr="00E355FC" w:rsidRDefault="00E355FC" w:rsidP="00E355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Cross-border payments through blockchain-based solutions, peer-to-peer lending platforms secured by blockchain technology.</w:t>
            </w:r>
          </w:p>
        </w:tc>
      </w:tr>
      <w:tr w:rsidR="00E355FC" w:rsidRPr="00E355FC"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55FC" w:rsidRPr="00E355FC" w:rsidRDefault="00E355FC" w:rsidP="00E355FC">
            <w:pPr>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Big Data and Analytics</w:t>
            </w:r>
          </w:p>
        </w:tc>
        <w:tc>
          <w:tcPr>
            <w:tcW w:w="0" w:type="auto"/>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Deeper customer insights, data-driven financial products and services, improved risk management and fraud prevention.</w:t>
            </w:r>
          </w:p>
        </w:tc>
        <w:tc>
          <w:tcPr>
            <w:tcW w:w="4971" w:type="dxa"/>
            <w:hideMark/>
          </w:tcPr>
          <w:p w:rsidR="00E355FC" w:rsidRPr="00E355FC" w:rsidRDefault="00E355FC" w:rsidP="00E355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E355FC">
              <w:rPr>
                <w:rFonts w:ascii="Times New Roman" w:eastAsia="Times New Roman" w:hAnsi="Times New Roman" w:cs="Times New Roman"/>
                <w:szCs w:val="24"/>
                <w:lang w:eastAsia="en-IN"/>
              </w:rPr>
              <w:t>Hyper-personalized financial recommendations based on real-time data analysis, dynamic insurance premiums adjusted based on individual risk factors.</w:t>
            </w:r>
          </w:p>
        </w:tc>
      </w:tr>
    </w:tbl>
    <w:p w:rsidR="00734B49" w:rsidRPr="00734B49" w:rsidRDefault="00653F52" w:rsidP="00292BA7">
      <w:pPr>
        <w:shd w:val="clear" w:color="auto" w:fill="FFFFFF"/>
        <w:jc w:val="both"/>
        <w:rPr>
          <w:rFonts w:ascii="Times New Roman" w:eastAsia="Times New Roman" w:hAnsi="Times New Roman" w:cs="Times New Roman"/>
          <w:color w:val="1F1F1F"/>
          <w:sz w:val="24"/>
          <w:szCs w:val="24"/>
          <w:lang w:eastAsia="en-IN"/>
        </w:rPr>
      </w:pPr>
      <w:r w:rsidRPr="009647EA">
        <w:rPr>
          <w:rStyle w:val="export-sheets-icon"/>
          <w:rFonts w:ascii="Times New Roman" w:hAnsi="Times New Roman" w:cs="Times New Roman"/>
          <w:color w:val="1F1F1F"/>
          <w:sz w:val="24"/>
          <w:szCs w:val="24"/>
        </w:rPr>
        <w:t xml:space="preserve"> </w:t>
      </w:r>
      <w:r w:rsidRPr="009647EA">
        <w:rPr>
          <w:rStyle w:val="Strong"/>
          <w:rFonts w:ascii="Times New Roman" w:hAnsi="Times New Roman" w:cs="Times New Roman"/>
          <w:b w:val="0"/>
          <w:bCs w:val="0"/>
          <w:color w:val="1F1F1F"/>
          <w:sz w:val="24"/>
          <w:szCs w:val="24"/>
        </w:rPr>
        <w:t>2. Sustainability and Financial Inclusion:</w:t>
      </w:r>
      <w:r w:rsidRPr="009647EA">
        <w:rPr>
          <w:rStyle w:val="export-sheets-icon"/>
          <w:rFonts w:ascii="Times New Roman" w:hAnsi="Times New Roman" w:cs="Times New Roman"/>
          <w:color w:val="1F1F1F"/>
          <w:sz w:val="24"/>
          <w:szCs w:val="24"/>
        </w:rPr>
        <w:t xml:space="preserve"> </w:t>
      </w:r>
    </w:p>
    <w:tbl>
      <w:tblPr>
        <w:tblStyle w:val="GridTable5Dark"/>
        <w:tblW w:w="10702" w:type="dxa"/>
        <w:tblLook w:val="04A0" w:firstRow="1" w:lastRow="0" w:firstColumn="1" w:lastColumn="0" w:noHBand="0" w:noVBand="1"/>
      </w:tblPr>
      <w:tblGrid>
        <w:gridCol w:w="1385"/>
        <w:gridCol w:w="5137"/>
        <w:gridCol w:w="4180"/>
      </w:tblGrid>
      <w:tr w:rsidR="00734B49" w:rsidRPr="00734B49"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Trend</w:t>
            </w:r>
          </w:p>
        </w:tc>
        <w:tc>
          <w:tcPr>
            <w:tcW w:w="0" w:type="auto"/>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Description</w:t>
            </w:r>
          </w:p>
        </w:tc>
        <w:tc>
          <w:tcPr>
            <w:tcW w:w="4180" w:type="dxa"/>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Cs w:val="24"/>
                <w:lang w:eastAsia="en-IN"/>
              </w:rPr>
            </w:pPr>
            <w:r w:rsidRPr="00D734DB">
              <w:rPr>
                <w:rFonts w:ascii="Times New Roman" w:eastAsia="Times New Roman" w:hAnsi="Times New Roman" w:cs="Times New Roman"/>
                <w:b w:val="0"/>
                <w:bCs w:val="0"/>
                <w:szCs w:val="24"/>
                <w:lang w:eastAsia="en-IN"/>
              </w:rPr>
              <w:t>Impact</w:t>
            </w:r>
          </w:p>
        </w:tc>
      </w:tr>
      <w:tr w:rsidR="00734B49" w:rsidRPr="00734B49"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Green Fintech</w:t>
            </w:r>
          </w:p>
        </w:tc>
        <w:tc>
          <w:tcPr>
            <w:tcW w:w="0" w:type="auto"/>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Focus on sustainable financial products and services, green investments, and climate-focused financial solutions.</w:t>
            </w:r>
          </w:p>
        </w:tc>
        <w:tc>
          <w:tcPr>
            <w:tcW w:w="4180" w:type="dxa"/>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Eco-friendly banking options like carbon footprint tracking and sustainability-linked loans.</w:t>
            </w:r>
          </w:p>
        </w:tc>
      </w:tr>
      <w:tr w:rsidR="00734B49" w:rsidRPr="00734B49" w:rsidTr="00766A43">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Financial Inclusion</w:t>
            </w:r>
          </w:p>
        </w:tc>
        <w:tc>
          <w:tcPr>
            <w:tcW w:w="0" w:type="auto"/>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Utilizing Fintech to reach underserved communities with affordable financial services, mobile banking solutions, and micro-financing opportunities.</w:t>
            </w:r>
          </w:p>
        </w:tc>
        <w:tc>
          <w:tcPr>
            <w:tcW w:w="4180" w:type="dxa"/>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rPr>
            </w:pPr>
            <w:r w:rsidRPr="00734B49">
              <w:rPr>
                <w:rFonts w:ascii="Times New Roman" w:eastAsia="Times New Roman" w:hAnsi="Times New Roman" w:cs="Times New Roman"/>
                <w:szCs w:val="24"/>
                <w:lang w:eastAsia="en-IN"/>
              </w:rPr>
              <w:t>Digital wallets and mobile payment platforms enabling financial access for the unbanked and underbanked.</w:t>
            </w:r>
          </w:p>
        </w:tc>
      </w:tr>
    </w:tbl>
    <w:p w:rsidR="008C5D6B" w:rsidRDefault="008C5D6B" w:rsidP="00734B49">
      <w:pPr>
        <w:shd w:val="clear" w:color="auto" w:fill="FFFFFF"/>
        <w:jc w:val="both"/>
        <w:rPr>
          <w:rStyle w:val="Strong"/>
          <w:rFonts w:ascii="Times New Roman" w:hAnsi="Times New Roman" w:cs="Times New Roman"/>
          <w:b w:val="0"/>
          <w:bCs w:val="0"/>
          <w:color w:val="1F1F1F"/>
          <w:sz w:val="24"/>
          <w:szCs w:val="24"/>
        </w:rPr>
      </w:pPr>
    </w:p>
    <w:p w:rsidR="00734B49" w:rsidRPr="00734B49" w:rsidRDefault="00653F52" w:rsidP="00734B49">
      <w:pPr>
        <w:shd w:val="clear" w:color="auto" w:fill="FFFFFF"/>
        <w:jc w:val="both"/>
        <w:rPr>
          <w:rFonts w:ascii="Times New Roman" w:hAnsi="Times New Roman" w:cs="Times New Roman"/>
          <w:color w:val="1F1F1F"/>
          <w:sz w:val="24"/>
          <w:szCs w:val="24"/>
        </w:rPr>
      </w:pPr>
      <w:r w:rsidRPr="009647EA">
        <w:rPr>
          <w:rStyle w:val="Strong"/>
          <w:rFonts w:ascii="Times New Roman" w:hAnsi="Times New Roman" w:cs="Times New Roman"/>
          <w:b w:val="0"/>
          <w:bCs w:val="0"/>
          <w:color w:val="1F1F1F"/>
          <w:sz w:val="24"/>
          <w:szCs w:val="24"/>
        </w:rPr>
        <w:t>3. Evolving Regulatory Landscape:</w:t>
      </w:r>
    </w:p>
    <w:tbl>
      <w:tblPr>
        <w:tblStyle w:val="GridTable5Dark-Accent6"/>
        <w:tblW w:w="10792" w:type="dxa"/>
        <w:tblLook w:val="04A0" w:firstRow="1" w:lastRow="0" w:firstColumn="1" w:lastColumn="0" w:noHBand="0" w:noVBand="1"/>
      </w:tblPr>
      <w:tblGrid>
        <w:gridCol w:w="1918"/>
        <w:gridCol w:w="3901"/>
        <w:gridCol w:w="4973"/>
      </w:tblGrid>
      <w:tr w:rsidR="00734B49" w:rsidRPr="00734B49" w:rsidTr="0076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b w:val="0"/>
                <w:bCs w:val="0"/>
                <w:lang w:eastAsia="en-IN"/>
              </w:rPr>
            </w:pPr>
            <w:r w:rsidRPr="00D734DB">
              <w:rPr>
                <w:rFonts w:ascii="Times New Roman" w:eastAsia="Times New Roman" w:hAnsi="Times New Roman" w:cs="Times New Roman"/>
                <w:b w:val="0"/>
                <w:bCs w:val="0"/>
                <w:lang w:eastAsia="en-IN"/>
              </w:rPr>
              <w:t>Challenge</w:t>
            </w:r>
          </w:p>
        </w:tc>
        <w:tc>
          <w:tcPr>
            <w:tcW w:w="0" w:type="auto"/>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IN"/>
              </w:rPr>
            </w:pPr>
            <w:r w:rsidRPr="00D734DB">
              <w:rPr>
                <w:rFonts w:ascii="Times New Roman" w:eastAsia="Times New Roman" w:hAnsi="Times New Roman" w:cs="Times New Roman"/>
                <w:b w:val="0"/>
                <w:bCs w:val="0"/>
                <w:lang w:eastAsia="en-IN"/>
              </w:rPr>
              <w:t>Description</w:t>
            </w:r>
          </w:p>
        </w:tc>
        <w:tc>
          <w:tcPr>
            <w:tcW w:w="4973" w:type="dxa"/>
            <w:hideMark/>
          </w:tcPr>
          <w:p w:rsidR="00734B49" w:rsidRPr="00734B49" w:rsidRDefault="00734B49" w:rsidP="00734B4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lang w:eastAsia="en-IN"/>
              </w:rPr>
            </w:pPr>
            <w:r w:rsidRPr="00D734DB">
              <w:rPr>
                <w:rFonts w:ascii="Times New Roman" w:eastAsia="Times New Roman" w:hAnsi="Times New Roman" w:cs="Times New Roman"/>
                <w:b w:val="0"/>
                <w:bCs w:val="0"/>
                <w:lang w:eastAsia="en-IN"/>
              </w:rPr>
              <w:t>Possible Solution</w:t>
            </w:r>
          </w:p>
        </w:tc>
      </w:tr>
      <w:tr w:rsidR="00734B49" w:rsidRPr="00734B49" w:rsidTr="0076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lang w:eastAsia="en-IN"/>
              </w:rPr>
            </w:pPr>
            <w:r w:rsidRPr="00734B49">
              <w:rPr>
                <w:rFonts w:ascii="Times New Roman" w:eastAsia="Times New Roman" w:hAnsi="Times New Roman" w:cs="Times New Roman"/>
                <w:lang w:eastAsia="en-IN"/>
              </w:rPr>
              <w:lastRenderedPageBreak/>
              <w:t>Data Privacy Concerns</w:t>
            </w:r>
          </w:p>
        </w:tc>
        <w:tc>
          <w:tcPr>
            <w:tcW w:w="0" w:type="auto"/>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Balancing innovation with robust data protection measures and transparent data-sharing practices.</w:t>
            </w:r>
          </w:p>
        </w:tc>
        <w:tc>
          <w:tcPr>
            <w:tcW w:w="4973" w:type="dxa"/>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Open dialogue between regulators, Fintech companies, and consumers, development of clear and adaptable data privacy regulations.</w:t>
            </w:r>
          </w:p>
        </w:tc>
      </w:tr>
      <w:tr w:rsidR="00734B49" w:rsidRPr="00734B49" w:rsidTr="00766A43">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Cybersecurity Threats</w:t>
            </w:r>
          </w:p>
        </w:tc>
        <w:tc>
          <w:tcPr>
            <w:tcW w:w="0" w:type="auto"/>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Addressing sophisticated cyberattacks with advanced security technologies and collaborative threat intelligence sharing.</w:t>
            </w:r>
          </w:p>
        </w:tc>
        <w:tc>
          <w:tcPr>
            <w:tcW w:w="4973" w:type="dxa"/>
            <w:hideMark/>
          </w:tcPr>
          <w:p w:rsidR="00734B49" w:rsidRPr="00734B49" w:rsidRDefault="00734B49" w:rsidP="00734B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 xml:space="preserve">Continuous investment in cybersecurity measures, public-private partnerships for cyber </w:t>
            </w:r>
            <w:proofErr w:type="spellStart"/>
            <w:r w:rsidRPr="00734B49">
              <w:rPr>
                <w:rFonts w:ascii="Times New Roman" w:eastAsia="Times New Roman" w:hAnsi="Times New Roman" w:cs="Times New Roman"/>
                <w:lang w:eastAsia="en-IN"/>
              </w:rPr>
              <w:t>defense</w:t>
            </w:r>
            <w:proofErr w:type="spellEnd"/>
            <w:r w:rsidRPr="00734B49">
              <w:rPr>
                <w:rFonts w:ascii="Times New Roman" w:eastAsia="Times New Roman" w:hAnsi="Times New Roman" w:cs="Times New Roman"/>
                <w:lang w:eastAsia="en-IN"/>
              </w:rPr>
              <w:t>, regulatory sandboxes for testing innovative security solutions.</w:t>
            </w:r>
          </w:p>
        </w:tc>
      </w:tr>
      <w:tr w:rsidR="00734B49" w:rsidRPr="00734B49" w:rsidTr="00766A43">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0" w:type="auto"/>
            <w:hideMark/>
          </w:tcPr>
          <w:p w:rsidR="00734B49" w:rsidRPr="00734B49" w:rsidRDefault="00734B49" w:rsidP="00734B49">
            <w:pPr>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Regulatory Fragmentation</w:t>
            </w:r>
          </w:p>
        </w:tc>
        <w:tc>
          <w:tcPr>
            <w:tcW w:w="0" w:type="auto"/>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Harmonizing international regulations to facilitate cross-border Fintech activity and promote a level playing field.</w:t>
            </w:r>
          </w:p>
        </w:tc>
        <w:tc>
          <w:tcPr>
            <w:tcW w:w="4973" w:type="dxa"/>
            <w:hideMark/>
          </w:tcPr>
          <w:p w:rsidR="00734B49" w:rsidRPr="00734B49" w:rsidRDefault="00734B49" w:rsidP="00734B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IN"/>
              </w:rPr>
            </w:pPr>
            <w:r w:rsidRPr="00734B49">
              <w:rPr>
                <w:rFonts w:ascii="Times New Roman" w:eastAsia="Times New Roman" w:hAnsi="Times New Roman" w:cs="Times New Roman"/>
                <w:lang w:eastAsia="en-IN"/>
              </w:rPr>
              <w:t>Collaborative efforts between countries and international organizations, adoption of common regulatory frameworks for key areas like cybersecurity and AML/CFT.</w:t>
            </w:r>
          </w:p>
        </w:tc>
      </w:tr>
    </w:tbl>
    <w:p w:rsidR="00653F52" w:rsidRPr="00292BA7" w:rsidRDefault="00653F52" w:rsidP="00653F52">
      <w:pPr>
        <w:pStyle w:val="NormalWeb"/>
        <w:shd w:val="clear" w:color="auto" w:fill="FFFFFF"/>
        <w:spacing w:before="360" w:beforeAutospacing="0" w:after="360" w:afterAutospacing="0"/>
        <w:jc w:val="both"/>
        <w:rPr>
          <w:color w:val="1F1F1F"/>
        </w:rPr>
      </w:pPr>
      <w:r w:rsidRPr="00292BA7">
        <w:rPr>
          <w:rStyle w:val="Strong"/>
          <w:bCs w:val="0"/>
          <w:color w:val="1F1F1F"/>
        </w:rPr>
        <w:t>Conclusion: Collaboration and Adaptability are Key:</w:t>
      </w:r>
    </w:p>
    <w:p w:rsidR="00653F52" w:rsidRPr="009647EA" w:rsidRDefault="00653F52" w:rsidP="00653F52">
      <w:pPr>
        <w:pStyle w:val="NormalWeb"/>
        <w:shd w:val="clear" w:color="auto" w:fill="FFFFFF"/>
        <w:spacing w:before="360" w:beforeAutospacing="0" w:after="360" w:afterAutospacing="0"/>
        <w:jc w:val="both"/>
        <w:rPr>
          <w:color w:val="1F1F1F"/>
        </w:rPr>
      </w:pPr>
      <w:r w:rsidRPr="009647EA">
        <w:rPr>
          <w:color w:val="1F1F1F"/>
        </w:rPr>
        <w:t>The future of Fintech and banking will be shaped by collaboration, adaptability, and a commitment to building a more inclusive and sustainable financial ecosystem. Banks and Fintech companies must work together to embrace emerging technologies, address regulatory challenges, and prioritize both profitability and social responsibility. Consumers, in turn, must remain informed and adaptable, embracing the benefits of new technologies while advocating for responsible data practices and financial accessibility for all.</w:t>
      </w:r>
    </w:p>
    <w:p w:rsidR="006040A6" w:rsidRDefault="006040A6" w:rsidP="00A820BD">
      <w:pPr>
        <w:pStyle w:val="Heading2"/>
        <w:shd w:val="clear" w:color="auto" w:fill="FFFFFF"/>
        <w:spacing w:before="60" w:after="60"/>
        <w:jc w:val="both"/>
        <w:rPr>
          <w:rFonts w:ascii="Times New Roman" w:hAnsi="Times New Roman" w:cs="Times New Roman"/>
          <w:b/>
          <w:bCs/>
          <w:color w:val="1F1F1F"/>
          <w:sz w:val="24"/>
          <w:szCs w:val="24"/>
        </w:rPr>
      </w:pPr>
      <w:r w:rsidRPr="009647EA">
        <w:rPr>
          <w:rFonts w:ascii="Times New Roman" w:hAnsi="Times New Roman" w:cs="Times New Roman"/>
          <w:b/>
          <w:bCs/>
          <w:color w:val="1F1F1F"/>
          <w:sz w:val="24"/>
          <w:szCs w:val="24"/>
        </w:rPr>
        <w:t>Bibliography</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Accenture. (2023, January 17). </w:t>
      </w:r>
      <w:r w:rsidRPr="00043FF9">
        <w:rPr>
          <w:rStyle w:val="Strong"/>
          <w:rFonts w:ascii="Times New Roman" w:hAnsi="Times New Roman" w:cs="Times New Roman"/>
          <w:b w:val="0"/>
          <w:bCs w:val="0"/>
          <w:i/>
          <w:color w:val="1F1F1F"/>
          <w:sz w:val="24"/>
          <w:szCs w:val="24"/>
        </w:rPr>
        <w:t>Top 6 FinTech Innovation Trends for 2023</w:t>
      </w:r>
      <w:r w:rsidRPr="009647EA">
        <w:rPr>
          <w:rFonts w:ascii="Times New Roman" w:hAnsi="Times New Roman" w:cs="Times New Roman"/>
          <w:color w:val="1F1F1F"/>
          <w:sz w:val="24"/>
          <w:szCs w:val="24"/>
        </w:rPr>
        <w:t>. accenture.com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(2023, January 3</w:t>
      </w:r>
      <w:r w:rsidRPr="00043FF9">
        <w:rPr>
          <w:rFonts w:ascii="Times New Roman" w:hAnsi="Times New Roman" w:cs="Times New Roman"/>
          <w:i/>
          <w:color w:val="1F1F1F"/>
          <w:sz w:val="24"/>
          <w:szCs w:val="24"/>
        </w:rPr>
        <w:t>). </w:t>
      </w:r>
      <w:r w:rsidRPr="00043FF9">
        <w:rPr>
          <w:rStyle w:val="Strong"/>
          <w:rFonts w:ascii="Times New Roman" w:hAnsi="Times New Roman" w:cs="Times New Roman"/>
          <w:b w:val="0"/>
          <w:bCs w:val="0"/>
          <w:i/>
          <w:color w:val="1F1F1F"/>
          <w:sz w:val="24"/>
          <w:szCs w:val="24"/>
        </w:rPr>
        <w:t>Fintech Policy Guide: Fostering an Enabling Environment for Fintech</w:t>
      </w:r>
      <w:r w:rsidRPr="00043FF9">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worldbank.org</w:t>
      </w:r>
    </w:p>
    <w:p w:rsidR="00043FF9" w:rsidRPr="009647EA"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(2023, January 19). </w:t>
      </w:r>
      <w:r w:rsidRPr="00043FF9">
        <w:rPr>
          <w:rStyle w:val="Strong"/>
          <w:rFonts w:ascii="Times New Roman" w:hAnsi="Times New Roman" w:cs="Times New Roman"/>
          <w:b w:val="0"/>
          <w:bCs w:val="0"/>
          <w:i/>
          <w:color w:val="1F1F1F"/>
          <w:sz w:val="24"/>
          <w:szCs w:val="24"/>
        </w:rPr>
        <w:t>The promise of Blockchain for Financial Inclusion</w:t>
      </w:r>
      <w:r w:rsidRPr="00043FF9">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worldbank.org</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Ernst &amp; Young. (2023, June 29). </w:t>
      </w:r>
      <w:r w:rsidRPr="00043FF9">
        <w:rPr>
          <w:rStyle w:val="Strong"/>
          <w:rFonts w:ascii="Times New Roman" w:hAnsi="Times New Roman" w:cs="Times New Roman"/>
          <w:b w:val="0"/>
          <w:bCs w:val="0"/>
          <w:i/>
          <w:color w:val="1F1F1F"/>
          <w:sz w:val="24"/>
          <w:szCs w:val="24"/>
        </w:rPr>
        <w:t xml:space="preserve">Fintech: </w:t>
      </w:r>
      <w:r w:rsidRPr="009647EA">
        <w:rPr>
          <w:rStyle w:val="Strong"/>
          <w:rFonts w:ascii="Times New Roman" w:hAnsi="Times New Roman" w:cs="Times New Roman"/>
          <w:b w:val="0"/>
          <w:bCs w:val="0"/>
          <w:color w:val="1F1F1F"/>
          <w:sz w:val="24"/>
          <w:szCs w:val="24"/>
        </w:rPr>
        <w:t>Transforming financial services</w:t>
      </w:r>
      <w:r w:rsidRPr="009647EA">
        <w:rPr>
          <w:rFonts w:ascii="Times New Roman" w:hAnsi="Times New Roman" w:cs="Times New Roman"/>
          <w:color w:val="1F1F1F"/>
          <w:sz w:val="24"/>
          <w:szCs w:val="24"/>
        </w:rPr>
        <w:t>. ey.com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Deloitte. (2023, January 10). </w:t>
      </w:r>
      <w:r w:rsidRPr="00043FF9">
        <w:rPr>
          <w:rStyle w:val="Strong"/>
          <w:rFonts w:ascii="Times New Roman" w:hAnsi="Times New Roman" w:cs="Times New Roman"/>
          <w:b w:val="0"/>
          <w:bCs w:val="0"/>
          <w:i/>
          <w:color w:val="1F1F1F"/>
          <w:sz w:val="24"/>
          <w:szCs w:val="24"/>
        </w:rPr>
        <w:t>The Future of Banking: Redefining the Financial Institution with Digital Experiences</w:t>
      </w:r>
      <w:r w:rsidRPr="009647EA">
        <w:rPr>
          <w:rFonts w:ascii="Times New Roman" w:hAnsi="Times New Roman" w:cs="Times New Roman"/>
          <w:color w:val="1F1F1F"/>
          <w:sz w:val="24"/>
          <w:szCs w:val="24"/>
        </w:rPr>
        <w:t>. www2.deloitte.com</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Economic Forum. (2023, January 17). </w:t>
      </w:r>
      <w:r w:rsidRPr="00A306A6">
        <w:rPr>
          <w:rStyle w:val="Strong"/>
          <w:rFonts w:ascii="Times New Roman" w:hAnsi="Times New Roman" w:cs="Times New Roman"/>
          <w:b w:val="0"/>
          <w:bCs w:val="0"/>
          <w:i/>
          <w:color w:val="1F1F1F"/>
          <w:sz w:val="24"/>
          <w:szCs w:val="24"/>
        </w:rPr>
        <w:t>FinTech's cybersecurity challenge: How to manage innovation with risk</w:t>
      </w:r>
      <w:r w:rsidRPr="00A306A6">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weforum.org</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Mastercard. (2023, March 7). </w:t>
      </w:r>
      <w:r w:rsidRPr="00A306A6">
        <w:rPr>
          <w:rStyle w:val="Strong"/>
          <w:rFonts w:ascii="Times New Roman" w:hAnsi="Times New Roman" w:cs="Times New Roman"/>
          <w:b w:val="0"/>
          <w:bCs w:val="0"/>
          <w:i/>
          <w:color w:val="1F1F1F"/>
          <w:sz w:val="24"/>
          <w:szCs w:val="24"/>
        </w:rPr>
        <w:t>The Future of Customer Experience in Financial Services</w:t>
      </w:r>
      <w:r w:rsidRPr="009647EA">
        <w:rPr>
          <w:rFonts w:ascii="Times New Roman" w:hAnsi="Times New Roman" w:cs="Times New Roman"/>
          <w:color w:val="1F1F1F"/>
          <w:sz w:val="24"/>
          <w:szCs w:val="24"/>
        </w:rPr>
        <w:t>. mastercard.com</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McKinsey &amp; Company. (2022, February 15). </w:t>
      </w:r>
      <w:r w:rsidRPr="00A306A6">
        <w:rPr>
          <w:rStyle w:val="Strong"/>
          <w:rFonts w:ascii="Times New Roman" w:hAnsi="Times New Roman" w:cs="Times New Roman"/>
          <w:b w:val="0"/>
          <w:bCs w:val="0"/>
          <w:i/>
          <w:color w:val="1F1F1F"/>
          <w:sz w:val="24"/>
          <w:szCs w:val="24"/>
        </w:rPr>
        <w:t>The Bank of the Future: Redefining Customer Journeys</w:t>
      </w:r>
      <w:r w:rsidRPr="00A306A6">
        <w:rPr>
          <w:rFonts w:ascii="Times New Roman" w:hAnsi="Times New Roman" w:cs="Times New Roman"/>
          <w:i/>
          <w:color w:val="1F1F1F"/>
          <w:sz w:val="24"/>
          <w:szCs w:val="24"/>
        </w:rPr>
        <w:t>.</w:t>
      </w:r>
      <w:r w:rsidRPr="009647EA">
        <w:rPr>
          <w:rFonts w:ascii="Times New Roman" w:hAnsi="Times New Roman" w:cs="Times New Roman"/>
          <w:color w:val="1F1F1F"/>
          <w:sz w:val="24"/>
          <w:szCs w:val="24"/>
        </w:rPr>
        <w:t> mckinsey.com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International Monetary Fund. (2022, May 26). </w:t>
      </w:r>
      <w:r w:rsidRPr="00043FF9">
        <w:rPr>
          <w:rStyle w:val="Strong"/>
          <w:rFonts w:ascii="Times New Roman" w:hAnsi="Times New Roman" w:cs="Times New Roman"/>
          <w:b w:val="0"/>
          <w:bCs w:val="0"/>
          <w:i/>
          <w:color w:val="1F1F1F"/>
          <w:sz w:val="24"/>
          <w:szCs w:val="24"/>
        </w:rPr>
        <w:t>Fintech Regulation: Balancing Innovation and Consumer Protection</w:t>
      </w:r>
      <w:r w:rsidRPr="009647EA">
        <w:rPr>
          <w:rFonts w:ascii="Times New Roman" w:hAnsi="Times New Roman" w:cs="Times New Roman"/>
          <w:color w:val="1F1F1F"/>
          <w:sz w:val="24"/>
          <w:szCs w:val="24"/>
        </w:rPr>
        <w:t>. imf.org</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PwC. (2022, August 31). </w:t>
      </w:r>
      <w:r w:rsidRPr="00043FF9">
        <w:rPr>
          <w:rStyle w:val="Strong"/>
          <w:rFonts w:ascii="Times New Roman" w:hAnsi="Times New Roman" w:cs="Times New Roman"/>
          <w:b w:val="0"/>
          <w:bCs w:val="0"/>
          <w:i/>
          <w:color w:val="1F1F1F"/>
          <w:sz w:val="24"/>
          <w:szCs w:val="24"/>
        </w:rPr>
        <w:t>FinTech trends 2022</w:t>
      </w:r>
      <w:r w:rsidRPr="009647EA">
        <w:rPr>
          <w:rStyle w:val="Strong"/>
          <w:rFonts w:ascii="Times New Roman" w:hAnsi="Times New Roman" w:cs="Times New Roman"/>
          <w:b w:val="0"/>
          <w:bCs w:val="0"/>
          <w:color w:val="1F1F1F"/>
          <w:sz w:val="24"/>
          <w:szCs w:val="24"/>
        </w:rPr>
        <w:t>: What to watch</w:t>
      </w:r>
      <w:r w:rsidRPr="009647EA">
        <w:rPr>
          <w:rFonts w:ascii="Times New Roman" w:hAnsi="Times New Roman" w:cs="Times New Roman"/>
          <w:color w:val="1F1F1F"/>
          <w:sz w:val="24"/>
          <w:szCs w:val="24"/>
        </w:rPr>
        <w:t>. pwc.com</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Accenture. (2022, August 25). </w:t>
      </w:r>
      <w:r w:rsidRPr="00A306A6">
        <w:rPr>
          <w:rStyle w:val="Strong"/>
          <w:rFonts w:ascii="Times New Roman" w:hAnsi="Times New Roman" w:cs="Times New Roman"/>
          <w:b w:val="0"/>
          <w:bCs w:val="0"/>
          <w:i/>
          <w:color w:val="1F1F1F"/>
          <w:sz w:val="24"/>
          <w:szCs w:val="24"/>
        </w:rPr>
        <w:t>Digital Transformation in Banking: Reimagine the Relationship with Your Customers</w:t>
      </w:r>
      <w:r w:rsidRPr="00A306A6">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accenture.com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(2022, October 25). </w:t>
      </w:r>
      <w:r w:rsidRPr="00A306A6">
        <w:rPr>
          <w:rStyle w:val="Strong"/>
          <w:rFonts w:ascii="Times New Roman" w:hAnsi="Times New Roman" w:cs="Times New Roman"/>
          <w:b w:val="0"/>
          <w:bCs w:val="0"/>
          <w:i/>
          <w:color w:val="1F1F1F"/>
          <w:sz w:val="24"/>
          <w:szCs w:val="24"/>
        </w:rPr>
        <w:t>The Future of Customer Experience in Financial Services</w:t>
      </w:r>
      <w:r w:rsidRPr="009647EA">
        <w:rPr>
          <w:rFonts w:ascii="Times New Roman" w:hAnsi="Times New Roman" w:cs="Times New Roman"/>
          <w:color w:val="1F1F1F"/>
          <w:sz w:val="24"/>
          <w:szCs w:val="24"/>
        </w:rPr>
        <w:t>. worldbank.org</w:t>
      </w:r>
    </w:p>
    <w:p w:rsidR="006040A6" w:rsidRPr="00043FF9" w:rsidRDefault="006040A6" w:rsidP="00043FF9">
      <w:pPr>
        <w:shd w:val="clear" w:color="auto" w:fill="FFFFFF"/>
        <w:spacing w:line="276" w:lineRule="auto"/>
        <w:ind w:left="360" w:hanging="360"/>
        <w:jc w:val="both"/>
        <w:rPr>
          <w:rFonts w:ascii="Times New Roman" w:hAnsi="Times New Roman" w:cs="Times New Roman"/>
          <w:i/>
          <w:color w:val="1F1F1F"/>
          <w:sz w:val="24"/>
          <w:szCs w:val="24"/>
        </w:rPr>
      </w:pPr>
      <w:r w:rsidRPr="009647EA">
        <w:rPr>
          <w:rFonts w:ascii="Times New Roman" w:hAnsi="Times New Roman" w:cs="Times New Roman"/>
          <w:color w:val="1F1F1F"/>
          <w:sz w:val="24"/>
          <w:szCs w:val="24"/>
        </w:rPr>
        <w:t>McKinsey &amp; Company. (2022, July 11). </w:t>
      </w:r>
      <w:r w:rsidRPr="00043FF9">
        <w:rPr>
          <w:rStyle w:val="Strong"/>
          <w:rFonts w:ascii="Times New Roman" w:hAnsi="Times New Roman" w:cs="Times New Roman"/>
          <w:b w:val="0"/>
          <w:bCs w:val="0"/>
          <w:i/>
          <w:color w:val="1F1F1F"/>
          <w:sz w:val="24"/>
          <w:szCs w:val="24"/>
        </w:rPr>
        <w:t>Global Banking Review 2022: Resetting for growth</w:t>
      </w:r>
      <w:r w:rsidRPr="00043FF9">
        <w:rPr>
          <w:rFonts w:ascii="Times New Roman" w:hAnsi="Times New Roman" w:cs="Times New Roman"/>
          <w:i/>
          <w:color w:val="1F1F1F"/>
          <w:sz w:val="24"/>
          <w:szCs w:val="24"/>
        </w:rPr>
        <w:t>. mckinsey.com</w:t>
      </w:r>
    </w:p>
    <w:p w:rsidR="006040A6"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043FF9">
        <w:rPr>
          <w:rFonts w:ascii="Times New Roman" w:hAnsi="Times New Roman" w:cs="Times New Roman"/>
          <w:i/>
          <w:color w:val="1F1F1F"/>
          <w:sz w:val="24"/>
          <w:szCs w:val="24"/>
        </w:rPr>
        <w:t>Ong, E.</w:t>
      </w:r>
      <w:r w:rsidRPr="009647EA">
        <w:rPr>
          <w:rFonts w:ascii="Times New Roman" w:hAnsi="Times New Roman" w:cs="Times New Roman"/>
          <w:color w:val="1F1F1F"/>
          <w:sz w:val="24"/>
          <w:szCs w:val="24"/>
        </w:rPr>
        <w:t> (2022, May 25). </w:t>
      </w:r>
      <w:r w:rsidRPr="009647EA">
        <w:rPr>
          <w:rStyle w:val="Strong"/>
          <w:rFonts w:ascii="Times New Roman" w:hAnsi="Times New Roman" w:cs="Times New Roman"/>
          <w:b w:val="0"/>
          <w:bCs w:val="0"/>
          <w:color w:val="1F1F1F"/>
          <w:sz w:val="24"/>
          <w:szCs w:val="24"/>
        </w:rPr>
        <w:t>5 Key Fintech Trends that are Shaping the Future of Finance</w:t>
      </w:r>
      <w:r w:rsidRPr="009647EA">
        <w:rPr>
          <w:rFonts w:ascii="Times New Roman" w:hAnsi="Times New Roman" w:cs="Times New Roman"/>
          <w:color w:val="1F1F1F"/>
          <w:sz w:val="24"/>
          <w:szCs w:val="24"/>
        </w:rPr>
        <w:t>. Entrepreneur. entrepreneur.com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lastRenderedPageBreak/>
        <w:t>McKinsey &amp; Company. (2022, January 11). </w:t>
      </w:r>
      <w:r w:rsidRPr="00043FF9">
        <w:rPr>
          <w:rStyle w:val="Strong"/>
          <w:rFonts w:ascii="Times New Roman" w:hAnsi="Times New Roman" w:cs="Times New Roman"/>
          <w:b w:val="0"/>
          <w:bCs w:val="0"/>
          <w:i/>
          <w:color w:val="1F1F1F"/>
          <w:sz w:val="24"/>
          <w:szCs w:val="24"/>
        </w:rPr>
        <w:t>Banking Revolution 2022: Digital Banking Trends 2022</w:t>
      </w:r>
      <w:r w:rsidRPr="009647EA">
        <w:rPr>
          <w:rFonts w:ascii="Times New Roman" w:hAnsi="Times New Roman" w:cs="Times New Roman"/>
          <w:color w:val="1F1F1F"/>
          <w:sz w:val="24"/>
          <w:szCs w:val="24"/>
        </w:rPr>
        <w:t>. mckinsey.com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PwC. (2022, November 16). </w:t>
      </w:r>
      <w:r w:rsidRPr="00A306A6">
        <w:rPr>
          <w:rStyle w:val="Strong"/>
          <w:rFonts w:ascii="Times New Roman" w:hAnsi="Times New Roman" w:cs="Times New Roman"/>
          <w:b w:val="0"/>
          <w:bCs w:val="0"/>
          <w:i/>
          <w:color w:val="1F1F1F"/>
          <w:sz w:val="24"/>
          <w:szCs w:val="24"/>
        </w:rPr>
        <w:t>The top six cybersecurity challenges confronting financial institutions in 2023</w:t>
      </w:r>
      <w:r w:rsidRPr="009647EA">
        <w:rPr>
          <w:rFonts w:ascii="Times New Roman" w:hAnsi="Times New Roman" w:cs="Times New Roman"/>
          <w:color w:val="1F1F1F"/>
          <w:sz w:val="24"/>
          <w:szCs w:val="24"/>
        </w:rPr>
        <w:t>. pwc.com</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Economic Forum. (2022, July 19). </w:t>
      </w:r>
      <w:r w:rsidRPr="00043FF9">
        <w:rPr>
          <w:rStyle w:val="Strong"/>
          <w:rFonts w:ascii="Times New Roman" w:hAnsi="Times New Roman" w:cs="Times New Roman"/>
          <w:b w:val="0"/>
          <w:bCs w:val="0"/>
          <w:i/>
          <w:color w:val="1F1F1F"/>
          <w:sz w:val="24"/>
          <w:szCs w:val="24"/>
        </w:rPr>
        <w:t>Big data in finance: Transforming the industry</w:t>
      </w:r>
      <w:r w:rsidRPr="009647EA">
        <w:rPr>
          <w:rFonts w:ascii="Times New Roman" w:hAnsi="Times New Roman" w:cs="Times New Roman"/>
          <w:color w:val="1F1F1F"/>
          <w:sz w:val="24"/>
          <w:szCs w:val="24"/>
        </w:rPr>
        <w:t>. weforum.org</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PwC. (2022, November 4). </w:t>
      </w:r>
      <w:r w:rsidRPr="00A306A6">
        <w:rPr>
          <w:rFonts w:ascii="Times New Roman" w:hAnsi="Times New Roman" w:cs="Times New Roman"/>
          <w:i/>
          <w:color w:val="1F1F1F"/>
          <w:sz w:val="24"/>
          <w:szCs w:val="24"/>
        </w:rPr>
        <w:t>FinTech’s rise</w:t>
      </w:r>
      <w:r w:rsidRPr="009647EA">
        <w:rPr>
          <w:rFonts w:ascii="Times New Roman" w:hAnsi="Times New Roman" w:cs="Times New Roman"/>
          <w:color w:val="1F1F1F"/>
          <w:sz w:val="24"/>
          <w:szCs w:val="24"/>
        </w:rPr>
        <w:t>: Rebalancing the ecosystem</w:t>
      </w:r>
      <w:r>
        <w:rPr>
          <w:rFonts w:ascii="Times New Roman" w:hAnsi="Times New Roman" w:cs="Times New Roman"/>
          <w:color w:val="1F1F1F"/>
          <w:sz w:val="24"/>
          <w:szCs w:val="24"/>
        </w:rPr>
        <w:t>.</w:t>
      </w:r>
    </w:p>
    <w:p w:rsidR="006040A6"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(2021, April 21). </w:t>
      </w:r>
      <w:r w:rsidRPr="009647EA">
        <w:rPr>
          <w:rStyle w:val="Strong"/>
          <w:rFonts w:ascii="Times New Roman" w:hAnsi="Times New Roman" w:cs="Times New Roman"/>
          <w:b w:val="0"/>
          <w:bCs w:val="0"/>
          <w:color w:val="1F1F1F"/>
          <w:sz w:val="24"/>
          <w:szCs w:val="24"/>
        </w:rPr>
        <w:t xml:space="preserve">Fintech: </w:t>
      </w:r>
      <w:r w:rsidRPr="00043FF9">
        <w:rPr>
          <w:rStyle w:val="Strong"/>
          <w:rFonts w:ascii="Times New Roman" w:hAnsi="Times New Roman" w:cs="Times New Roman"/>
          <w:b w:val="0"/>
          <w:bCs w:val="0"/>
          <w:i/>
          <w:color w:val="1F1F1F"/>
          <w:sz w:val="24"/>
          <w:szCs w:val="24"/>
        </w:rPr>
        <w:t>The Landscape in 2021</w:t>
      </w:r>
      <w:r w:rsidRPr="009647EA">
        <w:rPr>
          <w:rFonts w:ascii="Times New Roman" w:hAnsi="Times New Roman" w:cs="Times New Roman"/>
          <w:color w:val="1F1F1F"/>
          <w:sz w:val="24"/>
          <w:szCs w:val="24"/>
        </w:rPr>
        <w:t>. worldbank.org</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(2021, July 22). </w:t>
      </w:r>
      <w:r w:rsidRPr="00043FF9">
        <w:rPr>
          <w:rStyle w:val="Strong"/>
          <w:rFonts w:ascii="Times New Roman" w:hAnsi="Times New Roman" w:cs="Times New Roman"/>
          <w:b w:val="0"/>
          <w:bCs w:val="0"/>
          <w:i/>
          <w:color w:val="1F1F1F"/>
          <w:sz w:val="24"/>
          <w:szCs w:val="24"/>
        </w:rPr>
        <w:t>Policy Handbook on Regulating Digital Payments</w:t>
      </w:r>
      <w:r w:rsidRPr="009647EA">
        <w:rPr>
          <w:rStyle w:val="Strong"/>
          <w:rFonts w:ascii="Times New Roman" w:hAnsi="Times New Roman" w:cs="Times New Roman"/>
          <w:b w:val="0"/>
          <w:bCs w:val="0"/>
          <w:color w:val="1F1F1F"/>
          <w:sz w:val="24"/>
          <w:szCs w:val="24"/>
        </w:rPr>
        <w:t>.</w:t>
      </w:r>
      <w:r w:rsidRPr="009647EA">
        <w:rPr>
          <w:rFonts w:ascii="Times New Roman" w:hAnsi="Times New Roman" w:cs="Times New Roman"/>
          <w:color w:val="1F1F1F"/>
          <w:sz w:val="24"/>
          <w:szCs w:val="24"/>
        </w:rPr>
        <w:t> worldbank.org</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KPMG. (2022, June 22). </w:t>
      </w:r>
      <w:r w:rsidRPr="00A306A6">
        <w:rPr>
          <w:rStyle w:val="Strong"/>
          <w:rFonts w:ascii="Times New Roman" w:hAnsi="Times New Roman" w:cs="Times New Roman"/>
          <w:b w:val="0"/>
          <w:bCs w:val="0"/>
          <w:i/>
          <w:color w:val="1F1F1F"/>
          <w:sz w:val="24"/>
          <w:szCs w:val="24"/>
        </w:rPr>
        <w:t>What's in it for me? The benefits of bank-fintech collaboration</w:t>
      </w:r>
      <w:r w:rsidRPr="009647EA">
        <w:rPr>
          <w:rFonts w:ascii="Times New Roman" w:hAnsi="Times New Roman" w:cs="Times New Roman"/>
          <w:color w:val="1F1F1F"/>
          <w:sz w:val="24"/>
          <w:szCs w:val="24"/>
        </w:rPr>
        <w:t>. </w:t>
      </w:r>
      <w:proofErr w:type="spellStart"/>
      <w:proofErr w:type="gramStart"/>
      <w:r w:rsidRPr="009647EA">
        <w:rPr>
          <w:rFonts w:ascii="Times New Roman" w:hAnsi="Times New Roman" w:cs="Times New Roman"/>
          <w:color w:val="1F1F1F"/>
          <w:sz w:val="24"/>
          <w:szCs w:val="24"/>
        </w:rPr>
        <w:t>home.kpmg</w:t>
      </w:r>
      <w:proofErr w:type="spellEnd"/>
      <w:proofErr w:type="gramEnd"/>
    </w:p>
    <w:p w:rsidR="006040A6"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Economic Forum. (2021, June 30). </w:t>
      </w:r>
      <w:r w:rsidRPr="00043FF9">
        <w:rPr>
          <w:rStyle w:val="Strong"/>
          <w:rFonts w:ascii="Times New Roman" w:hAnsi="Times New Roman" w:cs="Times New Roman"/>
          <w:b w:val="0"/>
          <w:bCs w:val="0"/>
          <w:i/>
          <w:color w:val="1F1F1F"/>
          <w:sz w:val="24"/>
          <w:szCs w:val="24"/>
        </w:rPr>
        <w:t>The Fintech revolution: How financial technology is transforming economies</w:t>
      </w:r>
      <w:r w:rsidRPr="00043FF9">
        <w:rPr>
          <w:rFonts w:ascii="Times New Roman" w:hAnsi="Times New Roman" w:cs="Times New Roman"/>
          <w:i/>
          <w:color w:val="1F1F1F"/>
          <w:sz w:val="24"/>
          <w:szCs w:val="24"/>
        </w:rPr>
        <w:t>.</w:t>
      </w:r>
      <w:r w:rsidRPr="009647EA">
        <w:rPr>
          <w:rFonts w:ascii="Times New Roman" w:hAnsi="Times New Roman" w:cs="Times New Roman"/>
          <w:color w:val="1F1F1F"/>
          <w:sz w:val="24"/>
          <w:szCs w:val="24"/>
        </w:rPr>
        <w:t> weforum.org</w:t>
      </w:r>
    </w:p>
    <w:p w:rsidR="00A306A6"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World Bank. (2021, November 10). </w:t>
      </w:r>
      <w:r w:rsidRPr="00A306A6">
        <w:rPr>
          <w:rStyle w:val="Strong"/>
          <w:rFonts w:ascii="Times New Roman" w:hAnsi="Times New Roman" w:cs="Times New Roman"/>
          <w:b w:val="0"/>
          <w:bCs w:val="0"/>
          <w:i/>
          <w:color w:val="1F1F1F"/>
          <w:sz w:val="24"/>
          <w:szCs w:val="24"/>
        </w:rPr>
        <w:t>Fintech and Cybersecurity: Challenges and Opportunities</w:t>
      </w:r>
      <w:r w:rsidRPr="00A306A6">
        <w:rPr>
          <w:rFonts w:ascii="Times New Roman" w:hAnsi="Times New Roman" w:cs="Times New Roman"/>
          <w:i/>
          <w:color w:val="1F1F1F"/>
          <w:sz w:val="24"/>
          <w:szCs w:val="24"/>
        </w:rPr>
        <w:t>.</w:t>
      </w:r>
      <w:r w:rsidRPr="009647EA">
        <w:rPr>
          <w:rFonts w:ascii="Times New Roman" w:hAnsi="Times New Roman" w:cs="Times New Roman"/>
          <w:color w:val="1F1F1F"/>
          <w:sz w:val="24"/>
          <w:szCs w:val="24"/>
        </w:rPr>
        <w:t> worldbank.org</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Capgemini. (2021, July 6). </w:t>
      </w:r>
      <w:r w:rsidRPr="00A306A6">
        <w:rPr>
          <w:rStyle w:val="Strong"/>
          <w:rFonts w:ascii="Times New Roman" w:hAnsi="Times New Roman" w:cs="Times New Roman"/>
          <w:b w:val="0"/>
          <w:bCs w:val="0"/>
          <w:i/>
          <w:color w:val="1F1F1F"/>
          <w:sz w:val="24"/>
          <w:szCs w:val="24"/>
        </w:rPr>
        <w:t>The Future of Banking: 4 Trends You Need to Know About Now</w:t>
      </w:r>
      <w:r w:rsidRPr="009647EA">
        <w:rPr>
          <w:rFonts w:ascii="Times New Roman" w:hAnsi="Times New Roman" w:cs="Times New Roman"/>
          <w:color w:val="1F1F1F"/>
          <w:sz w:val="24"/>
          <w:szCs w:val="24"/>
        </w:rPr>
        <w:t>. capgemini.com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Financial Stability Board. (2020, October 6). </w:t>
      </w:r>
      <w:r w:rsidRPr="00043FF9">
        <w:rPr>
          <w:rStyle w:val="Strong"/>
          <w:rFonts w:ascii="Times New Roman" w:hAnsi="Times New Roman" w:cs="Times New Roman"/>
          <w:b w:val="0"/>
          <w:bCs w:val="0"/>
          <w:i/>
          <w:color w:val="1F1F1F"/>
          <w:sz w:val="24"/>
          <w:szCs w:val="24"/>
        </w:rPr>
        <w:t>Regulatory landscape for FinTech</w:t>
      </w:r>
      <w:r w:rsidRPr="009647EA">
        <w:rPr>
          <w:rFonts w:ascii="Times New Roman" w:hAnsi="Times New Roman" w:cs="Times New Roman"/>
          <w:color w:val="1F1F1F"/>
          <w:sz w:val="24"/>
          <w:szCs w:val="24"/>
        </w:rPr>
        <w:t>. fsb.org</w:t>
      </w:r>
    </w:p>
    <w:p w:rsidR="00043FF9" w:rsidRDefault="00043FF9"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McKinsey &amp; Company. (2020, October 29). </w:t>
      </w:r>
      <w:r w:rsidRPr="00043FF9">
        <w:rPr>
          <w:rStyle w:val="Strong"/>
          <w:rFonts w:ascii="Times New Roman" w:hAnsi="Times New Roman" w:cs="Times New Roman"/>
          <w:b w:val="0"/>
          <w:bCs w:val="0"/>
          <w:i/>
          <w:color w:val="1F1F1F"/>
          <w:sz w:val="24"/>
          <w:szCs w:val="24"/>
        </w:rPr>
        <w:t>Global Artificial Intelligence Adoption in Financial Services 2020</w:t>
      </w:r>
      <w:r w:rsidRPr="00043FF9">
        <w:rPr>
          <w:rFonts w:ascii="Times New Roman" w:hAnsi="Times New Roman" w:cs="Times New Roman"/>
          <w:i/>
          <w:color w:val="1F1F1F"/>
          <w:sz w:val="24"/>
          <w:szCs w:val="24"/>
        </w:rPr>
        <w:t>. </w:t>
      </w:r>
      <w:r w:rsidRPr="009647EA">
        <w:rPr>
          <w:rFonts w:ascii="Times New Roman" w:hAnsi="Times New Roman" w:cs="Times New Roman"/>
          <w:color w:val="1F1F1F"/>
          <w:sz w:val="24"/>
          <w:szCs w:val="24"/>
        </w:rPr>
        <w:t>mckinsey.com</w:t>
      </w:r>
    </w:p>
    <w:p w:rsidR="00A306A6" w:rsidRPr="009647EA" w:rsidRDefault="00A306A6" w:rsidP="00A306A6">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Gartner. (2023, January 19). </w:t>
      </w:r>
      <w:r w:rsidRPr="00A306A6">
        <w:rPr>
          <w:rStyle w:val="Strong"/>
          <w:rFonts w:ascii="Times New Roman" w:hAnsi="Times New Roman" w:cs="Times New Roman"/>
          <w:b w:val="0"/>
          <w:bCs w:val="0"/>
          <w:i/>
          <w:color w:val="1F1F1F"/>
          <w:sz w:val="24"/>
          <w:szCs w:val="24"/>
        </w:rPr>
        <w:t>Top 10 Strategic Technology Trends for Financial Services in 2023</w:t>
      </w:r>
      <w:r w:rsidRPr="009647EA">
        <w:rPr>
          <w:rFonts w:ascii="Times New Roman" w:hAnsi="Times New Roman" w:cs="Times New Roman"/>
          <w:color w:val="1F1F1F"/>
          <w:sz w:val="24"/>
          <w:szCs w:val="24"/>
        </w:rPr>
        <w:t>. gartner.com</w:t>
      </w:r>
    </w:p>
    <w:p w:rsidR="006040A6" w:rsidRPr="009647EA" w:rsidRDefault="006040A6" w:rsidP="00043FF9">
      <w:pPr>
        <w:shd w:val="clear" w:color="auto" w:fill="FFFFFF"/>
        <w:spacing w:line="276" w:lineRule="auto"/>
        <w:ind w:left="360" w:hanging="360"/>
        <w:jc w:val="both"/>
        <w:rPr>
          <w:rFonts w:ascii="Times New Roman" w:hAnsi="Times New Roman" w:cs="Times New Roman"/>
          <w:color w:val="1F1F1F"/>
          <w:sz w:val="24"/>
          <w:szCs w:val="24"/>
        </w:rPr>
      </w:pPr>
      <w:r w:rsidRPr="009647EA">
        <w:rPr>
          <w:rFonts w:ascii="Times New Roman" w:hAnsi="Times New Roman" w:cs="Times New Roman"/>
          <w:color w:val="1F1F1F"/>
          <w:sz w:val="24"/>
          <w:szCs w:val="24"/>
        </w:rPr>
        <w:t>Open Banking Initiative. (n.d.). </w:t>
      </w:r>
      <w:r w:rsidRPr="00043FF9">
        <w:rPr>
          <w:rFonts w:ascii="Times New Roman" w:hAnsi="Times New Roman" w:cs="Times New Roman"/>
          <w:i/>
          <w:color w:val="1F1F1F"/>
          <w:sz w:val="24"/>
          <w:szCs w:val="24"/>
        </w:rPr>
        <w:t>What is Open Banking? openbanking</w:t>
      </w:r>
      <w:r w:rsidRPr="009647EA">
        <w:rPr>
          <w:rFonts w:ascii="Times New Roman" w:hAnsi="Times New Roman" w:cs="Times New Roman"/>
          <w:color w:val="1F1F1F"/>
          <w:sz w:val="24"/>
          <w:szCs w:val="24"/>
        </w:rPr>
        <w:t>.org.uk</w:t>
      </w:r>
    </w:p>
    <w:p w:rsidR="006F4976" w:rsidRDefault="006040A6" w:rsidP="00A306A6">
      <w:pPr>
        <w:pStyle w:val="NormalWeb"/>
        <w:shd w:val="clear" w:color="auto" w:fill="FFFFFF"/>
        <w:spacing w:before="0" w:beforeAutospacing="0" w:after="160" w:afterAutospacing="0" w:line="276" w:lineRule="auto"/>
        <w:ind w:left="360" w:hanging="360"/>
        <w:jc w:val="both"/>
        <w:rPr>
          <w:b/>
          <w:color w:val="1F1F1F"/>
        </w:rPr>
      </w:pPr>
      <w:r w:rsidRPr="009647EA">
        <w:rPr>
          <w:rStyle w:val="Strong"/>
          <w:b w:val="0"/>
          <w:bCs w:val="0"/>
          <w:color w:val="1F1F1F"/>
        </w:rPr>
        <w:t>The Regulatory Landscape of Fintech: Balancing Innovation and Consumer Protection</w:t>
      </w:r>
    </w:p>
    <w:p w:rsidR="006F4976" w:rsidRDefault="006F4976" w:rsidP="006F4976">
      <w:pPr>
        <w:shd w:val="clear" w:color="auto" w:fill="FFFFFF"/>
        <w:spacing w:after="0" w:line="240" w:lineRule="auto"/>
        <w:ind w:left="360"/>
        <w:jc w:val="both"/>
        <w:rPr>
          <w:rFonts w:ascii="Times New Roman" w:hAnsi="Times New Roman" w:cs="Times New Roman"/>
          <w:b/>
          <w:color w:val="1F1F1F"/>
          <w:sz w:val="24"/>
          <w:szCs w:val="24"/>
        </w:rPr>
      </w:pPr>
      <w:r>
        <w:rPr>
          <w:rFonts w:ascii="Times New Roman" w:hAnsi="Times New Roman" w:cs="Times New Roman"/>
          <w:b/>
          <w:noProof/>
          <w:color w:val="1F1F1F"/>
          <w:sz w:val="24"/>
          <w:szCs w:val="24"/>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142875</wp:posOffset>
                </wp:positionV>
                <wp:extent cx="1228725" cy="904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28725" cy="904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3FF9" w:rsidRPr="006F4976" w:rsidRDefault="00043FF9" w:rsidP="006F4976">
                            <w:pPr>
                              <w:spacing w:before="100" w:beforeAutospacing="1" w:after="100" w:afterAutospacing="1" w:line="240" w:lineRule="auto"/>
                              <w:rPr>
                                <w:rFonts w:ascii="Times New Roman" w:eastAsia="Times New Roman" w:hAnsi="Times New Roman" w:cs="Times New Roman"/>
                                <w:sz w:val="24"/>
                                <w:szCs w:val="24"/>
                                <w:lang w:eastAsia="en-IN"/>
                              </w:rPr>
                            </w:pPr>
                            <w:r w:rsidRPr="006F4976">
                              <w:rPr>
                                <w:rFonts w:ascii="Times New Roman" w:eastAsia="Times New Roman" w:hAnsi="Times New Roman" w:cs="Times New Roman"/>
                                <w:noProof/>
                                <w:sz w:val="24"/>
                                <w:szCs w:val="24"/>
                                <w:lang w:eastAsia="en-IN"/>
                              </w:rPr>
                              <w:drawing>
                                <wp:inline distT="0" distB="0" distL="0" distR="0">
                                  <wp:extent cx="990091" cy="952500"/>
                                  <wp:effectExtent l="0" t="0" r="635" b="0"/>
                                  <wp:docPr id="12" name="Picture 12" descr="C:\Users\HP\Downloads\WhatsApp Image 2024-01-26 at 5.4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26 at 5.46.01 PM.jpe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flipH="1">
                                            <a:off x="0" y="0"/>
                                            <a:ext cx="1002417" cy="964358"/>
                                          </a:xfrm>
                                          <a:prstGeom prst="rect">
                                            <a:avLst/>
                                          </a:prstGeom>
                                          <a:noFill/>
                                          <a:ln>
                                            <a:noFill/>
                                          </a:ln>
                                        </pic:spPr>
                                      </pic:pic>
                                    </a:graphicData>
                                  </a:graphic>
                                </wp:inline>
                              </w:drawing>
                            </w:r>
                          </w:p>
                          <w:p w:rsidR="00043FF9" w:rsidRDefault="00043FF9" w:rsidP="006F49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left:0;text-align:left;margin-left:18.75pt;margin-top:11.25pt;width:96.75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" fillcolor="white [3201]" strokecolor="white [3212]" strokeweight="1pt">
                <v:textbox>
                  <w:txbxContent>
                    <w:p w:rsidR="00043FF9" w:rsidRPr="006F4976" w:rsidRDefault="00043FF9" w:rsidP="006F4976">
                      <w:pPr>
                        <w:spacing w:before="100" w:beforeAutospacing="1" w:after="100" w:afterAutospacing="1" w:line="240" w:lineRule="auto"/>
                        <w:rPr>
                          <w:rFonts w:ascii="Times New Roman" w:eastAsia="Times New Roman" w:hAnsi="Times New Roman" w:cs="Times New Roman"/>
                          <w:sz w:val="24"/>
                          <w:szCs w:val="24"/>
                          <w:lang w:eastAsia="en-IN"/>
                        </w:rPr>
                      </w:pPr>
                      <w:r w:rsidRPr="006F4976">
                        <w:rPr>
                          <w:rFonts w:ascii="Times New Roman" w:eastAsia="Times New Roman" w:hAnsi="Times New Roman" w:cs="Times New Roman"/>
                          <w:noProof/>
                          <w:sz w:val="24"/>
                          <w:szCs w:val="24"/>
                          <w:lang w:eastAsia="en-IN"/>
                        </w:rPr>
                        <w:drawing>
                          <wp:inline distT="0" distB="0" distL="0" distR="0">
                            <wp:extent cx="990091" cy="952500"/>
                            <wp:effectExtent l="0" t="0" r="635" b="0"/>
                            <wp:docPr id="12" name="Picture 12" descr="C:\Users\HP\Downloads\WhatsApp Image 2024-01-26 at 5.4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26 at 5.46.01 PM.jpe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flipH="1">
                                      <a:off x="0" y="0"/>
                                      <a:ext cx="1002417" cy="964358"/>
                                    </a:xfrm>
                                    <a:prstGeom prst="rect">
                                      <a:avLst/>
                                    </a:prstGeom>
                                    <a:noFill/>
                                    <a:ln>
                                      <a:noFill/>
                                    </a:ln>
                                  </pic:spPr>
                                </pic:pic>
                              </a:graphicData>
                            </a:graphic>
                          </wp:inline>
                        </w:drawing>
                      </w:r>
                    </w:p>
                    <w:p w:rsidR="00043FF9" w:rsidRDefault="00043FF9" w:rsidP="006F4976">
                      <w:pPr>
                        <w:jc w:val="center"/>
                      </w:pPr>
                    </w:p>
                  </w:txbxContent>
                </v:textbox>
              </v:rect>
            </w:pict>
          </mc:Fallback>
        </mc:AlternateContent>
      </w:r>
      <w:r w:rsidRPr="006F4976">
        <w:rPr>
          <w:rFonts w:ascii="Times New Roman" w:hAnsi="Times New Roman" w:cs="Times New Roman"/>
          <w:b/>
          <w:color w:val="1F1F1F"/>
          <w:sz w:val="24"/>
          <w:szCs w:val="24"/>
        </w:rPr>
        <w:t xml:space="preserve">About Author </w:t>
      </w: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6F4976">
      <w:pPr>
        <w:shd w:val="clear" w:color="auto" w:fill="FFFFFF"/>
        <w:spacing w:after="0" w:line="240" w:lineRule="auto"/>
        <w:ind w:left="360"/>
        <w:jc w:val="both"/>
        <w:rPr>
          <w:rFonts w:ascii="Times New Roman" w:hAnsi="Times New Roman" w:cs="Times New Roman"/>
          <w:color w:val="1F1F1F"/>
          <w:sz w:val="24"/>
          <w:szCs w:val="24"/>
        </w:rPr>
      </w:pPr>
    </w:p>
    <w:p w:rsidR="006F4976" w:rsidRPr="006F4976" w:rsidRDefault="006F4976" w:rsidP="006F4976">
      <w:pPr>
        <w:shd w:val="clear" w:color="auto" w:fill="FFFFFF"/>
        <w:spacing w:after="0" w:line="240" w:lineRule="auto"/>
        <w:ind w:left="360"/>
        <w:jc w:val="both"/>
        <w:rPr>
          <w:rFonts w:ascii="Times New Roman" w:hAnsi="Times New Roman" w:cs="Times New Roman"/>
          <w:color w:val="1F1F1F"/>
          <w:sz w:val="24"/>
          <w:szCs w:val="24"/>
        </w:rPr>
      </w:pPr>
      <w:r w:rsidRPr="006F4976">
        <w:rPr>
          <w:rFonts w:ascii="Times New Roman" w:hAnsi="Times New Roman" w:cs="Times New Roman"/>
          <w:color w:val="1F1F1F"/>
          <w:sz w:val="24"/>
          <w:szCs w:val="24"/>
        </w:rPr>
        <w:t xml:space="preserve">Mr. </w:t>
      </w:r>
      <w:r w:rsidR="00756018" w:rsidRPr="006F4976">
        <w:rPr>
          <w:rFonts w:ascii="Times New Roman" w:hAnsi="Times New Roman" w:cs="Times New Roman"/>
          <w:color w:val="1F1F1F"/>
          <w:sz w:val="24"/>
          <w:szCs w:val="24"/>
        </w:rPr>
        <w:t xml:space="preserve">NALABOTHU RAVITEJA </w:t>
      </w:r>
      <w:r w:rsidRPr="006F4976">
        <w:rPr>
          <w:rFonts w:ascii="Times New Roman" w:hAnsi="Times New Roman" w:cs="Times New Roman"/>
          <w:color w:val="1F1F1F"/>
          <w:sz w:val="24"/>
          <w:szCs w:val="24"/>
        </w:rPr>
        <w:t xml:space="preserve">is presently enrolled in a </w:t>
      </w:r>
      <w:proofErr w:type="spellStart"/>
      <w:proofErr w:type="gramStart"/>
      <w:r w:rsidRPr="006F4976">
        <w:rPr>
          <w:rFonts w:ascii="Times New Roman" w:hAnsi="Times New Roman" w:cs="Times New Roman"/>
          <w:color w:val="1F1F1F"/>
          <w:sz w:val="24"/>
          <w:szCs w:val="24"/>
        </w:rPr>
        <w:t>B.Tech</w:t>
      </w:r>
      <w:proofErr w:type="spellEnd"/>
      <w:proofErr w:type="gramEnd"/>
      <w:r w:rsidRPr="006F4976">
        <w:rPr>
          <w:rFonts w:ascii="Times New Roman" w:hAnsi="Times New Roman" w:cs="Times New Roman"/>
          <w:color w:val="1F1F1F"/>
          <w:sz w:val="24"/>
          <w:szCs w:val="24"/>
        </w:rPr>
        <w:t xml:space="preserve"> program, specializing in Information Technology and Engineering (IT) at </w:t>
      </w:r>
      <w:r w:rsidR="00756018" w:rsidRPr="006F4976">
        <w:rPr>
          <w:rFonts w:ascii="Times New Roman" w:hAnsi="Times New Roman" w:cs="Times New Roman"/>
          <w:color w:val="1F1F1F"/>
          <w:sz w:val="24"/>
          <w:szCs w:val="24"/>
        </w:rPr>
        <w:t xml:space="preserve">MIC COLLEGE OF TECHNOLOGY </w:t>
      </w:r>
      <w:r w:rsidRPr="006F4976">
        <w:rPr>
          <w:rFonts w:ascii="Times New Roman" w:hAnsi="Times New Roman" w:cs="Times New Roman"/>
          <w:color w:val="1F1F1F"/>
          <w:sz w:val="24"/>
          <w:szCs w:val="24"/>
        </w:rPr>
        <w:t xml:space="preserve">in </w:t>
      </w:r>
      <w:proofErr w:type="spellStart"/>
      <w:r w:rsidRPr="006F4976">
        <w:rPr>
          <w:rFonts w:ascii="Times New Roman" w:hAnsi="Times New Roman" w:cs="Times New Roman"/>
          <w:color w:val="1F1F1F"/>
          <w:sz w:val="24"/>
          <w:szCs w:val="24"/>
        </w:rPr>
        <w:t>Kanchikacherla</w:t>
      </w:r>
      <w:proofErr w:type="spellEnd"/>
      <w:r w:rsidRPr="006F4976">
        <w:rPr>
          <w:rFonts w:ascii="Times New Roman" w:hAnsi="Times New Roman" w:cs="Times New Roman"/>
          <w:color w:val="1F1F1F"/>
          <w:sz w:val="24"/>
          <w:szCs w:val="24"/>
        </w:rPr>
        <w:t xml:space="preserve">, Krishna District. The </w:t>
      </w:r>
      <w:r w:rsidR="00756018">
        <w:rPr>
          <w:rFonts w:ascii="Times New Roman" w:hAnsi="Times New Roman" w:cs="Times New Roman"/>
          <w:color w:val="1F1F1F"/>
          <w:sz w:val="24"/>
          <w:szCs w:val="24"/>
        </w:rPr>
        <w:t>I</w:t>
      </w:r>
      <w:r w:rsidRPr="006F4976">
        <w:rPr>
          <w:rFonts w:ascii="Times New Roman" w:hAnsi="Times New Roman" w:cs="Times New Roman"/>
          <w:color w:val="1F1F1F"/>
          <w:sz w:val="24"/>
          <w:szCs w:val="24"/>
        </w:rPr>
        <w:t xml:space="preserve">nstitution is affiliated with JNTUK, Kakinada, AP, India. His academic journey spans from 2020 to 2024. </w:t>
      </w:r>
      <w:proofErr w:type="spellStart"/>
      <w:r w:rsidRPr="006F4976">
        <w:rPr>
          <w:rFonts w:ascii="Times New Roman" w:hAnsi="Times New Roman" w:cs="Times New Roman"/>
          <w:color w:val="1F1F1F"/>
          <w:sz w:val="24"/>
          <w:szCs w:val="24"/>
        </w:rPr>
        <w:t>Raviteja's</w:t>
      </w:r>
      <w:proofErr w:type="spellEnd"/>
      <w:r w:rsidRPr="006F4976">
        <w:rPr>
          <w:rFonts w:ascii="Times New Roman" w:hAnsi="Times New Roman" w:cs="Times New Roman"/>
          <w:color w:val="1F1F1F"/>
          <w:sz w:val="24"/>
          <w:szCs w:val="24"/>
        </w:rPr>
        <w:t xml:space="preserve"> research focuses on conducting a comparative study titled "Financial Technology and Bank Transformation: A Symbiotic Evaluation."</w:t>
      </w:r>
    </w:p>
    <w:p w:rsidR="006F4976" w:rsidRPr="006F4976" w:rsidRDefault="006F4976" w:rsidP="00B86532">
      <w:pPr>
        <w:shd w:val="clear" w:color="auto" w:fill="FFFFFF"/>
        <w:spacing w:after="0" w:line="240" w:lineRule="auto"/>
        <w:ind w:left="360" w:hanging="360"/>
        <w:jc w:val="both"/>
        <w:rPr>
          <w:rFonts w:ascii="Times New Roman" w:hAnsi="Times New Roman" w:cs="Times New Roman"/>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F4976" w:rsidRDefault="006F4976" w:rsidP="00B86532">
      <w:pPr>
        <w:shd w:val="clear" w:color="auto" w:fill="FFFFFF"/>
        <w:spacing w:after="0" w:line="240" w:lineRule="auto"/>
        <w:ind w:left="360" w:hanging="360"/>
        <w:jc w:val="both"/>
        <w:rPr>
          <w:rFonts w:ascii="Times New Roman" w:hAnsi="Times New Roman" w:cs="Times New Roman"/>
          <w:b/>
          <w:color w:val="1F1F1F"/>
          <w:sz w:val="24"/>
          <w:szCs w:val="24"/>
        </w:rPr>
      </w:pPr>
    </w:p>
    <w:p w:rsidR="006040A6" w:rsidRPr="009647EA" w:rsidRDefault="006040A6" w:rsidP="00B86532">
      <w:pPr>
        <w:pStyle w:val="NormalWeb"/>
        <w:shd w:val="clear" w:color="auto" w:fill="FFFFFF"/>
        <w:spacing w:before="0" w:beforeAutospacing="0" w:after="0" w:afterAutospacing="0"/>
        <w:ind w:hanging="720"/>
        <w:jc w:val="both"/>
        <w:rPr>
          <w:color w:val="1F1F1F"/>
        </w:rPr>
      </w:pPr>
    </w:p>
    <w:sectPr w:rsidR="006040A6" w:rsidRPr="009647EA" w:rsidSect="00B662F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8AB"/>
    <w:multiLevelType w:val="multilevel"/>
    <w:tmpl w:val="88C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A3A"/>
    <w:multiLevelType w:val="multilevel"/>
    <w:tmpl w:val="1C3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6647"/>
    <w:multiLevelType w:val="hybridMultilevel"/>
    <w:tmpl w:val="112E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21663"/>
    <w:multiLevelType w:val="multilevel"/>
    <w:tmpl w:val="FE5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3F74"/>
    <w:multiLevelType w:val="multilevel"/>
    <w:tmpl w:val="181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36667"/>
    <w:multiLevelType w:val="multilevel"/>
    <w:tmpl w:val="78B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8C5"/>
    <w:multiLevelType w:val="multilevel"/>
    <w:tmpl w:val="EC0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13440"/>
    <w:multiLevelType w:val="multilevel"/>
    <w:tmpl w:val="507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A016E"/>
    <w:multiLevelType w:val="multilevel"/>
    <w:tmpl w:val="FC24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D30FE"/>
    <w:multiLevelType w:val="multilevel"/>
    <w:tmpl w:val="5AD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156B5"/>
    <w:multiLevelType w:val="multilevel"/>
    <w:tmpl w:val="676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76BAF"/>
    <w:multiLevelType w:val="multilevel"/>
    <w:tmpl w:val="CF3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04CA"/>
    <w:multiLevelType w:val="multilevel"/>
    <w:tmpl w:val="F6B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178E4"/>
    <w:multiLevelType w:val="multilevel"/>
    <w:tmpl w:val="231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21F7D"/>
    <w:multiLevelType w:val="hybridMultilevel"/>
    <w:tmpl w:val="7B724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F45BA2"/>
    <w:multiLevelType w:val="multilevel"/>
    <w:tmpl w:val="57A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16987"/>
    <w:multiLevelType w:val="multilevel"/>
    <w:tmpl w:val="53FC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B0F01"/>
    <w:multiLevelType w:val="multilevel"/>
    <w:tmpl w:val="82BC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F704B"/>
    <w:multiLevelType w:val="multilevel"/>
    <w:tmpl w:val="54C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41B1C"/>
    <w:multiLevelType w:val="multilevel"/>
    <w:tmpl w:val="580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A03EA"/>
    <w:multiLevelType w:val="multilevel"/>
    <w:tmpl w:val="C190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BD45F1"/>
    <w:multiLevelType w:val="hybridMultilevel"/>
    <w:tmpl w:val="F5347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087506"/>
    <w:multiLevelType w:val="multilevel"/>
    <w:tmpl w:val="9126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87371"/>
    <w:multiLevelType w:val="multilevel"/>
    <w:tmpl w:val="1F22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64D37"/>
    <w:multiLevelType w:val="multilevel"/>
    <w:tmpl w:val="167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7"/>
  </w:num>
  <w:num w:numId="4">
    <w:abstractNumId w:val="17"/>
  </w:num>
  <w:num w:numId="5">
    <w:abstractNumId w:val="5"/>
  </w:num>
  <w:num w:numId="6">
    <w:abstractNumId w:val="0"/>
  </w:num>
  <w:num w:numId="7">
    <w:abstractNumId w:val="12"/>
  </w:num>
  <w:num w:numId="8">
    <w:abstractNumId w:val="8"/>
  </w:num>
  <w:num w:numId="9">
    <w:abstractNumId w:val="23"/>
  </w:num>
  <w:num w:numId="10">
    <w:abstractNumId w:val="18"/>
  </w:num>
  <w:num w:numId="11">
    <w:abstractNumId w:val="1"/>
  </w:num>
  <w:num w:numId="12">
    <w:abstractNumId w:val="22"/>
  </w:num>
  <w:num w:numId="13">
    <w:abstractNumId w:val="19"/>
  </w:num>
  <w:num w:numId="14">
    <w:abstractNumId w:val="14"/>
  </w:num>
  <w:num w:numId="15">
    <w:abstractNumId w:val="4"/>
  </w:num>
  <w:num w:numId="16">
    <w:abstractNumId w:val="10"/>
  </w:num>
  <w:num w:numId="17">
    <w:abstractNumId w:val="11"/>
  </w:num>
  <w:num w:numId="18">
    <w:abstractNumId w:val="16"/>
  </w:num>
  <w:num w:numId="19">
    <w:abstractNumId w:val="24"/>
  </w:num>
  <w:num w:numId="20">
    <w:abstractNumId w:val="9"/>
  </w:num>
  <w:num w:numId="21">
    <w:abstractNumId w:val="3"/>
  </w:num>
  <w:num w:numId="22">
    <w:abstractNumId w:val="6"/>
  </w:num>
  <w:num w:numId="23">
    <w:abstractNumId w:val="13"/>
  </w:num>
  <w:num w:numId="24">
    <w:abstractNumId w:val="1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0C"/>
    <w:rsid w:val="00043FF9"/>
    <w:rsid w:val="00065B41"/>
    <w:rsid w:val="001B6843"/>
    <w:rsid w:val="001E0D95"/>
    <w:rsid w:val="00220426"/>
    <w:rsid w:val="00292BA7"/>
    <w:rsid w:val="002B5A0A"/>
    <w:rsid w:val="002E284E"/>
    <w:rsid w:val="003B0C4B"/>
    <w:rsid w:val="003E4468"/>
    <w:rsid w:val="0044437A"/>
    <w:rsid w:val="004D4C59"/>
    <w:rsid w:val="004E5F5A"/>
    <w:rsid w:val="004F4C78"/>
    <w:rsid w:val="005A3123"/>
    <w:rsid w:val="006040A6"/>
    <w:rsid w:val="00614818"/>
    <w:rsid w:val="00653F52"/>
    <w:rsid w:val="00657FB0"/>
    <w:rsid w:val="006D0B31"/>
    <w:rsid w:val="006F4976"/>
    <w:rsid w:val="00723C1F"/>
    <w:rsid w:val="00734B49"/>
    <w:rsid w:val="00750133"/>
    <w:rsid w:val="00756018"/>
    <w:rsid w:val="00766A43"/>
    <w:rsid w:val="007A2905"/>
    <w:rsid w:val="00807C4B"/>
    <w:rsid w:val="00843492"/>
    <w:rsid w:val="00876970"/>
    <w:rsid w:val="008B164B"/>
    <w:rsid w:val="008C5D6B"/>
    <w:rsid w:val="008D7542"/>
    <w:rsid w:val="008F0E11"/>
    <w:rsid w:val="00962B9F"/>
    <w:rsid w:val="009647EA"/>
    <w:rsid w:val="009A1987"/>
    <w:rsid w:val="00A21378"/>
    <w:rsid w:val="00A30441"/>
    <w:rsid w:val="00A306A6"/>
    <w:rsid w:val="00A6305C"/>
    <w:rsid w:val="00A65901"/>
    <w:rsid w:val="00A820BD"/>
    <w:rsid w:val="00AE3BCE"/>
    <w:rsid w:val="00B662FC"/>
    <w:rsid w:val="00B72C01"/>
    <w:rsid w:val="00B86532"/>
    <w:rsid w:val="00BE0767"/>
    <w:rsid w:val="00C23329"/>
    <w:rsid w:val="00C62024"/>
    <w:rsid w:val="00D01AEB"/>
    <w:rsid w:val="00D2667A"/>
    <w:rsid w:val="00D3396B"/>
    <w:rsid w:val="00D37209"/>
    <w:rsid w:val="00D5220B"/>
    <w:rsid w:val="00D734DB"/>
    <w:rsid w:val="00E33E52"/>
    <w:rsid w:val="00E355FC"/>
    <w:rsid w:val="00F003FF"/>
    <w:rsid w:val="00F12B0C"/>
    <w:rsid w:val="00F13FFF"/>
    <w:rsid w:val="00F83F30"/>
    <w:rsid w:val="00F970FE"/>
    <w:rsid w:val="00FB0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19CE"/>
  <w15:chartTrackingRefBased/>
  <w15:docId w15:val="{0BF13FE6-44A7-4892-A002-CCB2DB57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2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6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unhideWhenUsed/>
    <w:qFormat/>
    <w:rsid w:val="008D7542"/>
    <w:pPr>
      <w:widowControl w:val="0"/>
      <w:autoSpaceDE w:val="0"/>
      <w:autoSpaceDN w:val="0"/>
      <w:spacing w:after="0" w:line="240" w:lineRule="auto"/>
      <w:ind w:left="180"/>
      <w:outlineLvl w:val="4"/>
    </w:pPr>
    <w:rPr>
      <w:rFonts w:ascii="Times New Roman" w:eastAsia="Times New Roman" w:hAnsi="Times New Roman" w:cs="Times New Roman"/>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0C"/>
    <w:pPr>
      <w:ind w:left="720"/>
      <w:contextualSpacing/>
    </w:pPr>
  </w:style>
  <w:style w:type="character" w:customStyle="1" w:styleId="Heading5Char">
    <w:name w:val="Heading 5 Char"/>
    <w:basedOn w:val="DefaultParagraphFont"/>
    <w:link w:val="Heading5"/>
    <w:uiPriority w:val="9"/>
    <w:rsid w:val="008D7542"/>
    <w:rPr>
      <w:rFonts w:ascii="Times New Roman" w:eastAsia="Times New Roman" w:hAnsi="Times New Roman" w:cs="Times New Roman"/>
      <w:b/>
      <w:bCs/>
      <w:sz w:val="23"/>
      <w:szCs w:val="23"/>
      <w:lang w:val="en-US"/>
    </w:rPr>
  </w:style>
  <w:style w:type="character" w:customStyle="1" w:styleId="table-title">
    <w:name w:val="table-title"/>
    <w:basedOn w:val="DefaultParagraphFont"/>
    <w:rsid w:val="002B5A0A"/>
  </w:style>
  <w:style w:type="character" w:styleId="Strong">
    <w:name w:val="Strong"/>
    <w:basedOn w:val="DefaultParagraphFont"/>
    <w:uiPriority w:val="22"/>
    <w:qFormat/>
    <w:rsid w:val="002B5A0A"/>
    <w:rPr>
      <w:b/>
      <w:bCs/>
    </w:rPr>
  </w:style>
  <w:style w:type="character" w:styleId="Hyperlink">
    <w:name w:val="Hyperlink"/>
    <w:basedOn w:val="DefaultParagraphFont"/>
    <w:uiPriority w:val="99"/>
    <w:semiHidden/>
    <w:unhideWhenUsed/>
    <w:rsid w:val="002B5A0A"/>
    <w:rPr>
      <w:color w:val="0000FF"/>
      <w:u w:val="single"/>
    </w:rPr>
  </w:style>
  <w:style w:type="character" w:customStyle="1" w:styleId="hljs-comment">
    <w:name w:val="hljs-comment"/>
    <w:basedOn w:val="DefaultParagraphFont"/>
    <w:rsid w:val="00C62024"/>
  </w:style>
  <w:style w:type="character" w:customStyle="1" w:styleId="hljs-number">
    <w:name w:val="hljs-number"/>
    <w:basedOn w:val="DefaultParagraphFont"/>
    <w:rsid w:val="00C62024"/>
  </w:style>
  <w:style w:type="table" w:styleId="TableGrid">
    <w:name w:val="Table Grid"/>
    <w:basedOn w:val="TableNormal"/>
    <w:uiPriority w:val="39"/>
    <w:rsid w:val="00C6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A3123"/>
  </w:style>
  <w:style w:type="paragraph" w:styleId="NormalWeb">
    <w:name w:val="Normal (Web)"/>
    <w:basedOn w:val="Normal"/>
    <w:uiPriority w:val="99"/>
    <w:unhideWhenUsed/>
    <w:rsid w:val="005A31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A29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62FC"/>
    <w:rPr>
      <w:rFonts w:asciiTheme="majorHAnsi" w:eastAsiaTheme="majorEastAsia" w:hAnsiTheme="majorHAnsi" w:cstheme="majorBidi"/>
      <w:color w:val="1F3763" w:themeColor="accent1" w:themeShade="7F"/>
      <w:sz w:val="24"/>
      <w:szCs w:val="24"/>
    </w:rPr>
  </w:style>
  <w:style w:type="character" w:customStyle="1" w:styleId="cdk-visually-hidden">
    <w:name w:val="cdk-visually-hidden"/>
    <w:basedOn w:val="DefaultParagraphFont"/>
    <w:rsid w:val="0044437A"/>
  </w:style>
  <w:style w:type="character" w:customStyle="1" w:styleId="label">
    <w:name w:val="label"/>
    <w:basedOn w:val="DefaultParagraphFont"/>
    <w:rsid w:val="0044437A"/>
  </w:style>
  <w:style w:type="character" w:customStyle="1" w:styleId="export-sheets-button">
    <w:name w:val="export-sheets-button"/>
    <w:basedOn w:val="DefaultParagraphFont"/>
    <w:rsid w:val="00065B41"/>
  </w:style>
  <w:style w:type="character" w:customStyle="1" w:styleId="export-sheets-icon">
    <w:name w:val="export-sheets-icon"/>
    <w:basedOn w:val="DefaultParagraphFont"/>
    <w:rsid w:val="00065B41"/>
  </w:style>
  <w:style w:type="table" w:styleId="GridTable5Dark-Accent6">
    <w:name w:val="Grid Table 5 Dark Accent 6"/>
    <w:basedOn w:val="TableNormal"/>
    <w:uiPriority w:val="50"/>
    <w:rsid w:val="00F13F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1B68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8980">
      <w:bodyDiv w:val="1"/>
      <w:marLeft w:val="0"/>
      <w:marRight w:val="0"/>
      <w:marTop w:val="0"/>
      <w:marBottom w:val="0"/>
      <w:divBdr>
        <w:top w:val="none" w:sz="0" w:space="0" w:color="auto"/>
        <w:left w:val="none" w:sz="0" w:space="0" w:color="auto"/>
        <w:bottom w:val="none" w:sz="0" w:space="0" w:color="auto"/>
        <w:right w:val="none" w:sz="0" w:space="0" w:color="auto"/>
      </w:divBdr>
      <w:divsChild>
        <w:div w:id="130221513">
          <w:marLeft w:val="0"/>
          <w:marRight w:val="0"/>
          <w:marTop w:val="0"/>
          <w:marBottom w:val="0"/>
          <w:divBdr>
            <w:top w:val="none" w:sz="0" w:space="0" w:color="auto"/>
            <w:left w:val="none" w:sz="0" w:space="0" w:color="auto"/>
            <w:bottom w:val="none" w:sz="0" w:space="0" w:color="auto"/>
            <w:right w:val="none" w:sz="0" w:space="0" w:color="auto"/>
          </w:divBdr>
          <w:divsChild>
            <w:div w:id="1181429157">
              <w:marLeft w:val="0"/>
              <w:marRight w:val="0"/>
              <w:marTop w:val="0"/>
              <w:marBottom w:val="0"/>
              <w:divBdr>
                <w:top w:val="none" w:sz="0" w:space="0" w:color="auto"/>
                <w:left w:val="none" w:sz="0" w:space="0" w:color="auto"/>
                <w:bottom w:val="none" w:sz="0" w:space="0" w:color="auto"/>
                <w:right w:val="none" w:sz="0" w:space="0" w:color="auto"/>
              </w:divBdr>
              <w:divsChild>
                <w:div w:id="1486702692">
                  <w:marLeft w:val="0"/>
                  <w:marRight w:val="0"/>
                  <w:marTop w:val="240"/>
                  <w:marBottom w:val="240"/>
                  <w:divBdr>
                    <w:top w:val="none" w:sz="0" w:space="0" w:color="auto"/>
                    <w:left w:val="none" w:sz="0" w:space="0" w:color="auto"/>
                    <w:bottom w:val="none" w:sz="0" w:space="0" w:color="auto"/>
                    <w:right w:val="none" w:sz="0" w:space="0" w:color="auto"/>
                  </w:divBdr>
                  <w:divsChild>
                    <w:div w:id="275791301">
                      <w:marLeft w:val="0"/>
                      <w:marRight w:val="0"/>
                      <w:marTop w:val="0"/>
                      <w:marBottom w:val="0"/>
                      <w:divBdr>
                        <w:top w:val="none" w:sz="0" w:space="0" w:color="auto"/>
                        <w:left w:val="none" w:sz="0" w:space="0" w:color="auto"/>
                        <w:bottom w:val="none" w:sz="0" w:space="0" w:color="auto"/>
                        <w:right w:val="none" w:sz="0" w:space="0" w:color="auto"/>
                      </w:divBdr>
                      <w:divsChild>
                        <w:div w:id="901788769">
                          <w:marLeft w:val="0"/>
                          <w:marRight w:val="0"/>
                          <w:marTop w:val="0"/>
                          <w:marBottom w:val="0"/>
                          <w:divBdr>
                            <w:top w:val="none" w:sz="0" w:space="0" w:color="auto"/>
                            <w:left w:val="none" w:sz="0" w:space="0" w:color="auto"/>
                            <w:bottom w:val="none" w:sz="0" w:space="0" w:color="auto"/>
                            <w:right w:val="none" w:sz="0" w:space="0" w:color="auto"/>
                          </w:divBdr>
                        </w:div>
                        <w:div w:id="3324140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7357164">
              <w:marLeft w:val="0"/>
              <w:marRight w:val="0"/>
              <w:marTop w:val="0"/>
              <w:marBottom w:val="0"/>
              <w:divBdr>
                <w:top w:val="none" w:sz="0" w:space="0" w:color="auto"/>
                <w:left w:val="none" w:sz="0" w:space="0" w:color="auto"/>
                <w:bottom w:val="none" w:sz="0" w:space="0" w:color="auto"/>
                <w:right w:val="none" w:sz="0" w:space="0" w:color="auto"/>
              </w:divBdr>
              <w:divsChild>
                <w:div w:id="1281451209">
                  <w:marLeft w:val="0"/>
                  <w:marRight w:val="0"/>
                  <w:marTop w:val="240"/>
                  <w:marBottom w:val="240"/>
                  <w:divBdr>
                    <w:top w:val="none" w:sz="0" w:space="0" w:color="auto"/>
                    <w:left w:val="none" w:sz="0" w:space="0" w:color="auto"/>
                    <w:bottom w:val="none" w:sz="0" w:space="0" w:color="auto"/>
                    <w:right w:val="none" w:sz="0" w:space="0" w:color="auto"/>
                  </w:divBdr>
                  <w:divsChild>
                    <w:div w:id="1751540481">
                      <w:marLeft w:val="0"/>
                      <w:marRight w:val="0"/>
                      <w:marTop w:val="0"/>
                      <w:marBottom w:val="0"/>
                      <w:divBdr>
                        <w:top w:val="none" w:sz="0" w:space="0" w:color="auto"/>
                        <w:left w:val="none" w:sz="0" w:space="0" w:color="auto"/>
                        <w:bottom w:val="none" w:sz="0" w:space="0" w:color="auto"/>
                        <w:right w:val="none" w:sz="0" w:space="0" w:color="auto"/>
                      </w:divBdr>
                      <w:divsChild>
                        <w:div w:id="528377405">
                          <w:marLeft w:val="0"/>
                          <w:marRight w:val="0"/>
                          <w:marTop w:val="0"/>
                          <w:marBottom w:val="0"/>
                          <w:divBdr>
                            <w:top w:val="none" w:sz="0" w:space="0" w:color="auto"/>
                            <w:left w:val="none" w:sz="0" w:space="0" w:color="auto"/>
                            <w:bottom w:val="none" w:sz="0" w:space="0" w:color="auto"/>
                            <w:right w:val="none" w:sz="0" w:space="0" w:color="auto"/>
                          </w:divBdr>
                        </w:div>
                        <w:div w:id="13141396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38290952">
          <w:marLeft w:val="0"/>
          <w:marRight w:val="0"/>
          <w:marTop w:val="0"/>
          <w:marBottom w:val="0"/>
          <w:divBdr>
            <w:top w:val="none" w:sz="0" w:space="0" w:color="auto"/>
            <w:left w:val="none" w:sz="0" w:space="0" w:color="auto"/>
            <w:bottom w:val="none" w:sz="0" w:space="0" w:color="auto"/>
            <w:right w:val="none" w:sz="0" w:space="0" w:color="auto"/>
          </w:divBdr>
          <w:divsChild>
            <w:div w:id="1567953609">
              <w:marLeft w:val="0"/>
              <w:marRight w:val="0"/>
              <w:marTop w:val="0"/>
              <w:marBottom w:val="0"/>
              <w:divBdr>
                <w:top w:val="none" w:sz="0" w:space="0" w:color="auto"/>
                <w:left w:val="none" w:sz="0" w:space="0" w:color="auto"/>
                <w:bottom w:val="none" w:sz="0" w:space="0" w:color="auto"/>
                <w:right w:val="none" w:sz="0" w:space="0" w:color="auto"/>
              </w:divBdr>
              <w:divsChild>
                <w:div w:id="571500911">
                  <w:marLeft w:val="0"/>
                  <w:marRight w:val="0"/>
                  <w:marTop w:val="240"/>
                  <w:marBottom w:val="240"/>
                  <w:divBdr>
                    <w:top w:val="none" w:sz="0" w:space="0" w:color="auto"/>
                    <w:left w:val="none" w:sz="0" w:space="0" w:color="auto"/>
                    <w:bottom w:val="none" w:sz="0" w:space="0" w:color="auto"/>
                    <w:right w:val="none" w:sz="0" w:space="0" w:color="auto"/>
                  </w:divBdr>
                  <w:divsChild>
                    <w:div w:id="2033846804">
                      <w:marLeft w:val="0"/>
                      <w:marRight w:val="0"/>
                      <w:marTop w:val="0"/>
                      <w:marBottom w:val="0"/>
                      <w:divBdr>
                        <w:top w:val="none" w:sz="0" w:space="0" w:color="auto"/>
                        <w:left w:val="none" w:sz="0" w:space="0" w:color="auto"/>
                        <w:bottom w:val="none" w:sz="0" w:space="0" w:color="auto"/>
                        <w:right w:val="none" w:sz="0" w:space="0" w:color="auto"/>
                      </w:divBdr>
                      <w:divsChild>
                        <w:div w:id="2130590465">
                          <w:marLeft w:val="0"/>
                          <w:marRight w:val="0"/>
                          <w:marTop w:val="0"/>
                          <w:marBottom w:val="0"/>
                          <w:divBdr>
                            <w:top w:val="none" w:sz="0" w:space="0" w:color="auto"/>
                            <w:left w:val="none" w:sz="0" w:space="0" w:color="auto"/>
                            <w:bottom w:val="none" w:sz="0" w:space="0" w:color="auto"/>
                            <w:right w:val="none" w:sz="0" w:space="0" w:color="auto"/>
                          </w:divBdr>
                        </w:div>
                        <w:div w:id="941258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05469605">
              <w:marLeft w:val="0"/>
              <w:marRight w:val="0"/>
              <w:marTop w:val="0"/>
              <w:marBottom w:val="0"/>
              <w:divBdr>
                <w:top w:val="none" w:sz="0" w:space="0" w:color="auto"/>
                <w:left w:val="none" w:sz="0" w:space="0" w:color="auto"/>
                <w:bottom w:val="none" w:sz="0" w:space="0" w:color="auto"/>
                <w:right w:val="none" w:sz="0" w:space="0" w:color="auto"/>
              </w:divBdr>
              <w:divsChild>
                <w:div w:id="1722753935">
                  <w:marLeft w:val="0"/>
                  <w:marRight w:val="0"/>
                  <w:marTop w:val="240"/>
                  <w:marBottom w:val="240"/>
                  <w:divBdr>
                    <w:top w:val="none" w:sz="0" w:space="0" w:color="auto"/>
                    <w:left w:val="none" w:sz="0" w:space="0" w:color="auto"/>
                    <w:bottom w:val="none" w:sz="0" w:space="0" w:color="auto"/>
                    <w:right w:val="none" w:sz="0" w:space="0" w:color="auto"/>
                  </w:divBdr>
                  <w:divsChild>
                    <w:div w:id="625083712">
                      <w:marLeft w:val="0"/>
                      <w:marRight w:val="0"/>
                      <w:marTop w:val="0"/>
                      <w:marBottom w:val="0"/>
                      <w:divBdr>
                        <w:top w:val="none" w:sz="0" w:space="0" w:color="auto"/>
                        <w:left w:val="none" w:sz="0" w:space="0" w:color="auto"/>
                        <w:bottom w:val="none" w:sz="0" w:space="0" w:color="auto"/>
                        <w:right w:val="none" w:sz="0" w:space="0" w:color="auto"/>
                      </w:divBdr>
                      <w:divsChild>
                        <w:div w:id="608509242">
                          <w:marLeft w:val="0"/>
                          <w:marRight w:val="0"/>
                          <w:marTop w:val="0"/>
                          <w:marBottom w:val="0"/>
                          <w:divBdr>
                            <w:top w:val="none" w:sz="0" w:space="0" w:color="auto"/>
                            <w:left w:val="none" w:sz="0" w:space="0" w:color="auto"/>
                            <w:bottom w:val="none" w:sz="0" w:space="0" w:color="auto"/>
                            <w:right w:val="none" w:sz="0" w:space="0" w:color="auto"/>
                          </w:divBdr>
                        </w:div>
                        <w:div w:id="13643305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1091155">
          <w:marLeft w:val="0"/>
          <w:marRight w:val="0"/>
          <w:marTop w:val="0"/>
          <w:marBottom w:val="0"/>
          <w:divBdr>
            <w:top w:val="none" w:sz="0" w:space="0" w:color="auto"/>
            <w:left w:val="none" w:sz="0" w:space="0" w:color="auto"/>
            <w:bottom w:val="none" w:sz="0" w:space="0" w:color="auto"/>
            <w:right w:val="none" w:sz="0" w:space="0" w:color="auto"/>
          </w:divBdr>
          <w:divsChild>
            <w:div w:id="2057506841">
              <w:marLeft w:val="0"/>
              <w:marRight w:val="0"/>
              <w:marTop w:val="0"/>
              <w:marBottom w:val="0"/>
              <w:divBdr>
                <w:top w:val="none" w:sz="0" w:space="0" w:color="auto"/>
                <w:left w:val="none" w:sz="0" w:space="0" w:color="auto"/>
                <w:bottom w:val="none" w:sz="0" w:space="0" w:color="auto"/>
                <w:right w:val="none" w:sz="0" w:space="0" w:color="auto"/>
              </w:divBdr>
              <w:divsChild>
                <w:div w:id="621349555">
                  <w:marLeft w:val="0"/>
                  <w:marRight w:val="0"/>
                  <w:marTop w:val="240"/>
                  <w:marBottom w:val="240"/>
                  <w:divBdr>
                    <w:top w:val="none" w:sz="0" w:space="0" w:color="auto"/>
                    <w:left w:val="none" w:sz="0" w:space="0" w:color="auto"/>
                    <w:bottom w:val="none" w:sz="0" w:space="0" w:color="auto"/>
                    <w:right w:val="none" w:sz="0" w:space="0" w:color="auto"/>
                  </w:divBdr>
                  <w:divsChild>
                    <w:div w:id="583144360">
                      <w:marLeft w:val="0"/>
                      <w:marRight w:val="0"/>
                      <w:marTop w:val="0"/>
                      <w:marBottom w:val="0"/>
                      <w:divBdr>
                        <w:top w:val="none" w:sz="0" w:space="0" w:color="auto"/>
                        <w:left w:val="none" w:sz="0" w:space="0" w:color="auto"/>
                        <w:bottom w:val="none" w:sz="0" w:space="0" w:color="auto"/>
                        <w:right w:val="none" w:sz="0" w:space="0" w:color="auto"/>
                      </w:divBdr>
                      <w:divsChild>
                        <w:div w:id="1907960066">
                          <w:marLeft w:val="0"/>
                          <w:marRight w:val="0"/>
                          <w:marTop w:val="0"/>
                          <w:marBottom w:val="0"/>
                          <w:divBdr>
                            <w:top w:val="none" w:sz="0" w:space="0" w:color="auto"/>
                            <w:left w:val="none" w:sz="0" w:space="0" w:color="auto"/>
                            <w:bottom w:val="none" w:sz="0" w:space="0" w:color="auto"/>
                            <w:right w:val="none" w:sz="0" w:space="0" w:color="auto"/>
                          </w:divBdr>
                        </w:div>
                        <w:div w:id="14759504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2588421">
              <w:marLeft w:val="0"/>
              <w:marRight w:val="0"/>
              <w:marTop w:val="0"/>
              <w:marBottom w:val="0"/>
              <w:divBdr>
                <w:top w:val="none" w:sz="0" w:space="0" w:color="auto"/>
                <w:left w:val="none" w:sz="0" w:space="0" w:color="auto"/>
                <w:bottom w:val="none" w:sz="0" w:space="0" w:color="auto"/>
                <w:right w:val="none" w:sz="0" w:space="0" w:color="auto"/>
              </w:divBdr>
              <w:divsChild>
                <w:div w:id="152725458">
                  <w:marLeft w:val="0"/>
                  <w:marRight w:val="0"/>
                  <w:marTop w:val="240"/>
                  <w:marBottom w:val="240"/>
                  <w:divBdr>
                    <w:top w:val="none" w:sz="0" w:space="0" w:color="auto"/>
                    <w:left w:val="none" w:sz="0" w:space="0" w:color="auto"/>
                    <w:bottom w:val="none" w:sz="0" w:space="0" w:color="auto"/>
                    <w:right w:val="none" w:sz="0" w:space="0" w:color="auto"/>
                  </w:divBdr>
                  <w:divsChild>
                    <w:div w:id="562449810">
                      <w:marLeft w:val="0"/>
                      <w:marRight w:val="0"/>
                      <w:marTop w:val="0"/>
                      <w:marBottom w:val="0"/>
                      <w:divBdr>
                        <w:top w:val="none" w:sz="0" w:space="0" w:color="auto"/>
                        <w:left w:val="none" w:sz="0" w:space="0" w:color="auto"/>
                        <w:bottom w:val="none" w:sz="0" w:space="0" w:color="auto"/>
                        <w:right w:val="none" w:sz="0" w:space="0" w:color="auto"/>
                      </w:divBdr>
                      <w:divsChild>
                        <w:div w:id="178665657">
                          <w:marLeft w:val="0"/>
                          <w:marRight w:val="0"/>
                          <w:marTop w:val="0"/>
                          <w:marBottom w:val="0"/>
                          <w:divBdr>
                            <w:top w:val="none" w:sz="0" w:space="0" w:color="auto"/>
                            <w:left w:val="none" w:sz="0" w:space="0" w:color="auto"/>
                            <w:bottom w:val="none" w:sz="0" w:space="0" w:color="auto"/>
                            <w:right w:val="none" w:sz="0" w:space="0" w:color="auto"/>
                          </w:divBdr>
                        </w:div>
                        <w:div w:id="10023907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0321">
      <w:bodyDiv w:val="1"/>
      <w:marLeft w:val="0"/>
      <w:marRight w:val="0"/>
      <w:marTop w:val="0"/>
      <w:marBottom w:val="0"/>
      <w:divBdr>
        <w:top w:val="none" w:sz="0" w:space="0" w:color="auto"/>
        <w:left w:val="none" w:sz="0" w:space="0" w:color="auto"/>
        <w:bottom w:val="none" w:sz="0" w:space="0" w:color="auto"/>
        <w:right w:val="none" w:sz="0" w:space="0" w:color="auto"/>
      </w:divBdr>
      <w:divsChild>
        <w:div w:id="714358145">
          <w:marLeft w:val="0"/>
          <w:marRight w:val="0"/>
          <w:marTop w:val="0"/>
          <w:marBottom w:val="0"/>
          <w:divBdr>
            <w:top w:val="none" w:sz="0" w:space="0" w:color="auto"/>
            <w:left w:val="none" w:sz="0" w:space="0" w:color="auto"/>
            <w:bottom w:val="none" w:sz="0" w:space="0" w:color="auto"/>
            <w:right w:val="none" w:sz="0" w:space="0" w:color="auto"/>
          </w:divBdr>
          <w:divsChild>
            <w:div w:id="1083187924">
              <w:marLeft w:val="0"/>
              <w:marRight w:val="0"/>
              <w:marTop w:val="0"/>
              <w:marBottom w:val="0"/>
              <w:divBdr>
                <w:top w:val="none" w:sz="0" w:space="0" w:color="auto"/>
                <w:left w:val="none" w:sz="0" w:space="0" w:color="auto"/>
                <w:bottom w:val="none" w:sz="0" w:space="0" w:color="auto"/>
                <w:right w:val="none" w:sz="0" w:space="0" w:color="auto"/>
              </w:divBdr>
              <w:divsChild>
                <w:div w:id="19090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787">
      <w:bodyDiv w:val="1"/>
      <w:marLeft w:val="0"/>
      <w:marRight w:val="0"/>
      <w:marTop w:val="0"/>
      <w:marBottom w:val="0"/>
      <w:divBdr>
        <w:top w:val="none" w:sz="0" w:space="0" w:color="auto"/>
        <w:left w:val="none" w:sz="0" w:space="0" w:color="auto"/>
        <w:bottom w:val="none" w:sz="0" w:space="0" w:color="auto"/>
        <w:right w:val="none" w:sz="0" w:space="0" w:color="auto"/>
      </w:divBdr>
      <w:divsChild>
        <w:div w:id="29188290">
          <w:marLeft w:val="0"/>
          <w:marRight w:val="0"/>
          <w:marTop w:val="0"/>
          <w:marBottom w:val="0"/>
          <w:divBdr>
            <w:top w:val="none" w:sz="0" w:space="0" w:color="auto"/>
            <w:left w:val="none" w:sz="0" w:space="0" w:color="auto"/>
            <w:bottom w:val="none" w:sz="0" w:space="0" w:color="auto"/>
            <w:right w:val="none" w:sz="0" w:space="0" w:color="auto"/>
          </w:divBdr>
          <w:divsChild>
            <w:div w:id="1921214438">
              <w:marLeft w:val="0"/>
              <w:marRight w:val="0"/>
              <w:marTop w:val="0"/>
              <w:marBottom w:val="0"/>
              <w:divBdr>
                <w:top w:val="none" w:sz="0" w:space="0" w:color="auto"/>
                <w:left w:val="none" w:sz="0" w:space="0" w:color="auto"/>
                <w:bottom w:val="none" w:sz="0" w:space="0" w:color="auto"/>
                <w:right w:val="none" w:sz="0" w:space="0" w:color="auto"/>
              </w:divBdr>
              <w:divsChild>
                <w:div w:id="1330475202">
                  <w:marLeft w:val="0"/>
                  <w:marRight w:val="0"/>
                  <w:marTop w:val="0"/>
                  <w:marBottom w:val="0"/>
                  <w:divBdr>
                    <w:top w:val="none" w:sz="0" w:space="0" w:color="auto"/>
                    <w:left w:val="none" w:sz="0" w:space="0" w:color="auto"/>
                    <w:bottom w:val="none" w:sz="0" w:space="0" w:color="auto"/>
                    <w:right w:val="none" w:sz="0" w:space="0" w:color="auto"/>
                  </w:divBdr>
                  <w:divsChild>
                    <w:div w:id="1079257359">
                      <w:marLeft w:val="0"/>
                      <w:marRight w:val="0"/>
                      <w:marTop w:val="0"/>
                      <w:marBottom w:val="0"/>
                      <w:divBdr>
                        <w:top w:val="none" w:sz="0" w:space="0" w:color="auto"/>
                        <w:left w:val="none" w:sz="0" w:space="0" w:color="auto"/>
                        <w:bottom w:val="none" w:sz="0" w:space="0" w:color="auto"/>
                        <w:right w:val="none" w:sz="0" w:space="0" w:color="auto"/>
                      </w:divBdr>
                      <w:divsChild>
                        <w:div w:id="96368877">
                          <w:marLeft w:val="0"/>
                          <w:marRight w:val="0"/>
                          <w:marTop w:val="0"/>
                          <w:marBottom w:val="0"/>
                          <w:divBdr>
                            <w:top w:val="none" w:sz="0" w:space="0" w:color="auto"/>
                            <w:left w:val="none" w:sz="0" w:space="0" w:color="auto"/>
                            <w:bottom w:val="none" w:sz="0" w:space="0" w:color="auto"/>
                            <w:right w:val="none" w:sz="0" w:space="0" w:color="auto"/>
                          </w:divBdr>
                        </w:div>
                        <w:div w:id="1099982019">
                          <w:marLeft w:val="0"/>
                          <w:marRight w:val="0"/>
                          <w:marTop w:val="0"/>
                          <w:marBottom w:val="0"/>
                          <w:divBdr>
                            <w:top w:val="none" w:sz="0" w:space="0" w:color="auto"/>
                            <w:left w:val="none" w:sz="0" w:space="0" w:color="auto"/>
                            <w:bottom w:val="none" w:sz="0" w:space="0" w:color="auto"/>
                            <w:right w:val="none" w:sz="0" w:space="0" w:color="auto"/>
                          </w:divBdr>
                        </w:div>
                      </w:divsChild>
                    </w:div>
                    <w:div w:id="1949846682">
                      <w:marLeft w:val="0"/>
                      <w:marRight w:val="0"/>
                      <w:marTop w:val="0"/>
                      <w:marBottom w:val="0"/>
                      <w:divBdr>
                        <w:top w:val="none" w:sz="0" w:space="0" w:color="auto"/>
                        <w:left w:val="none" w:sz="0" w:space="0" w:color="auto"/>
                        <w:bottom w:val="none" w:sz="0" w:space="0" w:color="auto"/>
                        <w:right w:val="none" w:sz="0" w:space="0" w:color="auto"/>
                      </w:divBdr>
                      <w:divsChild>
                        <w:div w:id="6886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13359">
      <w:bodyDiv w:val="1"/>
      <w:marLeft w:val="0"/>
      <w:marRight w:val="0"/>
      <w:marTop w:val="0"/>
      <w:marBottom w:val="0"/>
      <w:divBdr>
        <w:top w:val="none" w:sz="0" w:space="0" w:color="auto"/>
        <w:left w:val="none" w:sz="0" w:space="0" w:color="auto"/>
        <w:bottom w:val="none" w:sz="0" w:space="0" w:color="auto"/>
        <w:right w:val="none" w:sz="0" w:space="0" w:color="auto"/>
      </w:divBdr>
      <w:divsChild>
        <w:div w:id="1511021984">
          <w:marLeft w:val="0"/>
          <w:marRight w:val="0"/>
          <w:marTop w:val="0"/>
          <w:marBottom w:val="0"/>
          <w:divBdr>
            <w:top w:val="none" w:sz="0" w:space="0" w:color="auto"/>
            <w:left w:val="none" w:sz="0" w:space="0" w:color="auto"/>
            <w:bottom w:val="none" w:sz="0" w:space="0" w:color="auto"/>
            <w:right w:val="none" w:sz="0" w:space="0" w:color="auto"/>
          </w:divBdr>
          <w:divsChild>
            <w:div w:id="957445971">
              <w:marLeft w:val="0"/>
              <w:marRight w:val="0"/>
              <w:marTop w:val="0"/>
              <w:marBottom w:val="0"/>
              <w:divBdr>
                <w:top w:val="none" w:sz="0" w:space="0" w:color="auto"/>
                <w:left w:val="none" w:sz="0" w:space="0" w:color="auto"/>
                <w:bottom w:val="none" w:sz="0" w:space="0" w:color="auto"/>
                <w:right w:val="none" w:sz="0" w:space="0" w:color="auto"/>
              </w:divBdr>
              <w:divsChild>
                <w:div w:id="821045379">
                  <w:marLeft w:val="0"/>
                  <w:marRight w:val="0"/>
                  <w:marTop w:val="0"/>
                  <w:marBottom w:val="0"/>
                  <w:divBdr>
                    <w:top w:val="none" w:sz="0" w:space="0" w:color="auto"/>
                    <w:left w:val="none" w:sz="0" w:space="0" w:color="auto"/>
                    <w:bottom w:val="none" w:sz="0" w:space="0" w:color="auto"/>
                    <w:right w:val="none" w:sz="0" w:space="0" w:color="auto"/>
                  </w:divBdr>
                  <w:divsChild>
                    <w:div w:id="1575815618">
                      <w:marLeft w:val="0"/>
                      <w:marRight w:val="0"/>
                      <w:marTop w:val="0"/>
                      <w:marBottom w:val="0"/>
                      <w:divBdr>
                        <w:top w:val="none" w:sz="0" w:space="0" w:color="auto"/>
                        <w:left w:val="none" w:sz="0" w:space="0" w:color="auto"/>
                        <w:bottom w:val="none" w:sz="0" w:space="0" w:color="auto"/>
                        <w:right w:val="none" w:sz="0" w:space="0" w:color="auto"/>
                      </w:divBdr>
                    </w:div>
                    <w:div w:id="18048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5983">
          <w:marLeft w:val="0"/>
          <w:marRight w:val="0"/>
          <w:marTop w:val="0"/>
          <w:marBottom w:val="0"/>
          <w:divBdr>
            <w:top w:val="none" w:sz="0" w:space="0" w:color="auto"/>
            <w:left w:val="none" w:sz="0" w:space="0" w:color="auto"/>
            <w:bottom w:val="none" w:sz="0" w:space="0" w:color="auto"/>
            <w:right w:val="none" w:sz="0" w:space="0" w:color="auto"/>
          </w:divBdr>
          <w:divsChild>
            <w:div w:id="1343316804">
              <w:marLeft w:val="0"/>
              <w:marRight w:val="0"/>
              <w:marTop w:val="0"/>
              <w:marBottom w:val="0"/>
              <w:divBdr>
                <w:top w:val="none" w:sz="0" w:space="0" w:color="auto"/>
                <w:left w:val="none" w:sz="0" w:space="0" w:color="auto"/>
                <w:bottom w:val="none" w:sz="0" w:space="0" w:color="auto"/>
                <w:right w:val="none" w:sz="0" w:space="0" w:color="auto"/>
              </w:divBdr>
              <w:divsChild>
                <w:div w:id="1134560332">
                  <w:marLeft w:val="0"/>
                  <w:marRight w:val="0"/>
                  <w:marTop w:val="0"/>
                  <w:marBottom w:val="0"/>
                  <w:divBdr>
                    <w:top w:val="none" w:sz="0" w:space="0" w:color="auto"/>
                    <w:left w:val="none" w:sz="0" w:space="0" w:color="auto"/>
                    <w:bottom w:val="none" w:sz="0" w:space="0" w:color="auto"/>
                    <w:right w:val="none" w:sz="0" w:space="0" w:color="auto"/>
                  </w:divBdr>
                  <w:divsChild>
                    <w:div w:id="1153714523">
                      <w:marLeft w:val="0"/>
                      <w:marRight w:val="0"/>
                      <w:marTop w:val="0"/>
                      <w:marBottom w:val="0"/>
                      <w:divBdr>
                        <w:top w:val="none" w:sz="0" w:space="0" w:color="auto"/>
                        <w:left w:val="none" w:sz="0" w:space="0" w:color="auto"/>
                        <w:bottom w:val="none" w:sz="0" w:space="0" w:color="auto"/>
                        <w:right w:val="none" w:sz="0" w:space="0" w:color="auto"/>
                      </w:divBdr>
                    </w:div>
                    <w:div w:id="1038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0298">
      <w:bodyDiv w:val="1"/>
      <w:marLeft w:val="0"/>
      <w:marRight w:val="0"/>
      <w:marTop w:val="0"/>
      <w:marBottom w:val="0"/>
      <w:divBdr>
        <w:top w:val="none" w:sz="0" w:space="0" w:color="auto"/>
        <w:left w:val="none" w:sz="0" w:space="0" w:color="auto"/>
        <w:bottom w:val="none" w:sz="0" w:space="0" w:color="auto"/>
        <w:right w:val="none" w:sz="0" w:space="0" w:color="auto"/>
      </w:divBdr>
      <w:divsChild>
        <w:div w:id="49502188">
          <w:marLeft w:val="0"/>
          <w:marRight w:val="0"/>
          <w:marTop w:val="0"/>
          <w:marBottom w:val="0"/>
          <w:divBdr>
            <w:top w:val="none" w:sz="0" w:space="0" w:color="auto"/>
            <w:left w:val="none" w:sz="0" w:space="0" w:color="auto"/>
            <w:bottom w:val="none" w:sz="0" w:space="0" w:color="auto"/>
            <w:right w:val="none" w:sz="0" w:space="0" w:color="auto"/>
          </w:divBdr>
          <w:divsChild>
            <w:div w:id="1443106687">
              <w:marLeft w:val="0"/>
              <w:marRight w:val="0"/>
              <w:marTop w:val="0"/>
              <w:marBottom w:val="0"/>
              <w:divBdr>
                <w:top w:val="none" w:sz="0" w:space="0" w:color="auto"/>
                <w:left w:val="none" w:sz="0" w:space="0" w:color="auto"/>
                <w:bottom w:val="none" w:sz="0" w:space="0" w:color="auto"/>
                <w:right w:val="none" w:sz="0" w:space="0" w:color="auto"/>
              </w:divBdr>
              <w:divsChild>
                <w:div w:id="14633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62194">
      <w:bodyDiv w:val="1"/>
      <w:marLeft w:val="0"/>
      <w:marRight w:val="0"/>
      <w:marTop w:val="0"/>
      <w:marBottom w:val="0"/>
      <w:divBdr>
        <w:top w:val="none" w:sz="0" w:space="0" w:color="auto"/>
        <w:left w:val="none" w:sz="0" w:space="0" w:color="auto"/>
        <w:bottom w:val="none" w:sz="0" w:space="0" w:color="auto"/>
        <w:right w:val="none" w:sz="0" w:space="0" w:color="auto"/>
      </w:divBdr>
      <w:divsChild>
        <w:div w:id="769275505">
          <w:marLeft w:val="0"/>
          <w:marRight w:val="0"/>
          <w:marTop w:val="0"/>
          <w:marBottom w:val="0"/>
          <w:divBdr>
            <w:top w:val="none" w:sz="0" w:space="0" w:color="auto"/>
            <w:left w:val="none" w:sz="0" w:space="0" w:color="auto"/>
            <w:bottom w:val="none" w:sz="0" w:space="0" w:color="auto"/>
            <w:right w:val="none" w:sz="0" w:space="0" w:color="auto"/>
          </w:divBdr>
          <w:divsChild>
            <w:div w:id="641621867">
              <w:marLeft w:val="0"/>
              <w:marRight w:val="0"/>
              <w:marTop w:val="0"/>
              <w:marBottom w:val="0"/>
              <w:divBdr>
                <w:top w:val="none" w:sz="0" w:space="0" w:color="auto"/>
                <w:left w:val="none" w:sz="0" w:space="0" w:color="auto"/>
                <w:bottom w:val="none" w:sz="0" w:space="0" w:color="auto"/>
                <w:right w:val="none" w:sz="0" w:space="0" w:color="auto"/>
              </w:divBdr>
              <w:divsChild>
                <w:div w:id="396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19465">
      <w:bodyDiv w:val="1"/>
      <w:marLeft w:val="0"/>
      <w:marRight w:val="0"/>
      <w:marTop w:val="0"/>
      <w:marBottom w:val="0"/>
      <w:divBdr>
        <w:top w:val="none" w:sz="0" w:space="0" w:color="auto"/>
        <w:left w:val="none" w:sz="0" w:space="0" w:color="auto"/>
        <w:bottom w:val="none" w:sz="0" w:space="0" w:color="auto"/>
        <w:right w:val="none" w:sz="0" w:space="0" w:color="auto"/>
      </w:divBdr>
      <w:divsChild>
        <w:div w:id="81293577">
          <w:marLeft w:val="0"/>
          <w:marRight w:val="0"/>
          <w:marTop w:val="0"/>
          <w:marBottom w:val="0"/>
          <w:divBdr>
            <w:top w:val="none" w:sz="0" w:space="0" w:color="auto"/>
            <w:left w:val="none" w:sz="0" w:space="0" w:color="auto"/>
            <w:bottom w:val="none" w:sz="0" w:space="0" w:color="auto"/>
            <w:right w:val="none" w:sz="0" w:space="0" w:color="auto"/>
          </w:divBdr>
          <w:divsChild>
            <w:div w:id="714157192">
              <w:marLeft w:val="0"/>
              <w:marRight w:val="0"/>
              <w:marTop w:val="0"/>
              <w:marBottom w:val="0"/>
              <w:divBdr>
                <w:top w:val="none" w:sz="0" w:space="0" w:color="auto"/>
                <w:left w:val="none" w:sz="0" w:space="0" w:color="auto"/>
                <w:bottom w:val="none" w:sz="0" w:space="0" w:color="auto"/>
                <w:right w:val="none" w:sz="0" w:space="0" w:color="auto"/>
              </w:divBdr>
              <w:divsChild>
                <w:div w:id="603538962">
                  <w:marLeft w:val="0"/>
                  <w:marRight w:val="0"/>
                  <w:marTop w:val="240"/>
                  <w:marBottom w:val="240"/>
                  <w:divBdr>
                    <w:top w:val="none" w:sz="0" w:space="0" w:color="auto"/>
                    <w:left w:val="none" w:sz="0" w:space="0" w:color="auto"/>
                    <w:bottom w:val="none" w:sz="0" w:space="0" w:color="auto"/>
                    <w:right w:val="none" w:sz="0" w:space="0" w:color="auto"/>
                  </w:divBdr>
                  <w:divsChild>
                    <w:div w:id="306860482">
                      <w:marLeft w:val="0"/>
                      <w:marRight w:val="0"/>
                      <w:marTop w:val="0"/>
                      <w:marBottom w:val="0"/>
                      <w:divBdr>
                        <w:top w:val="none" w:sz="0" w:space="0" w:color="auto"/>
                        <w:left w:val="none" w:sz="0" w:space="0" w:color="auto"/>
                        <w:bottom w:val="none" w:sz="0" w:space="0" w:color="auto"/>
                        <w:right w:val="none" w:sz="0" w:space="0" w:color="auto"/>
                      </w:divBdr>
                      <w:divsChild>
                        <w:div w:id="2085490853">
                          <w:marLeft w:val="0"/>
                          <w:marRight w:val="0"/>
                          <w:marTop w:val="0"/>
                          <w:marBottom w:val="0"/>
                          <w:divBdr>
                            <w:top w:val="none" w:sz="0" w:space="0" w:color="auto"/>
                            <w:left w:val="none" w:sz="0" w:space="0" w:color="auto"/>
                            <w:bottom w:val="none" w:sz="0" w:space="0" w:color="auto"/>
                            <w:right w:val="none" w:sz="0" w:space="0" w:color="auto"/>
                          </w:divBdr>
                        </w:div>
                        <w:div w:id="3106436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1924611">
              <w:marLeft w:val="0"/>
              <w:marRight w:val="0"/>
              <w:marTop w:val="0"/>
              <w:marBottom w:val="0"/>
              <w:divBdr>
                <w:top w:val="none" w:sz="0" w:space="0" w:color="auto"/>
                <w:left w:val="none" w:sz="0" w:space="0" w:color="auto"/>
                <w:bottom w:val="none" w:sz="0" w:space="0" w:color="auto"/>
                <w:right w:val="none" w:sz="0" w:space="0" w:color="auto"/>
              </w:divBdr>
              <w:divsChild>
                <w:div w:id="2109931917">
                  <w:marLeft w:val="0"/>
                  <w:marRight w:val="0"/>
                  <w:marTop w:val="240"/>
                  <w:marBottom w:val="240"/>
                  <w:divBdr>
                    <w:top w:val="none" w:sz="0" w:space="0" w:color="auto"/>
                    <w:left w:val="none" w:sz="0" w:space="0" w:color="auto"/>
                    <w:bottom w:val="none" w:sz="0" w:space="0" w:color="auto"/>
                    <w:right w:val="none" w:sz="0" w:space="0" w:color="auto"/>
                  </w:divBdr>
                  <w:divsChild>
                    <w:div w:id="508108855">
                      <w:marLeft w:val="0"/>
                      <w:marRight w:val="0"/>
                      <w:marTop w:val="0"/>
                      <w:marBottom w:val="0"/>
                      <w:divBdr>
                        <w:top w:val="none" w:sz="0" w:space="0" w:color="auto"/>
                        <w:left w:val="none" w:sz="0" w:space="0" w:color="auto"/>
                        <w:bottom w:val="none" w:sz="0" w:space="0" w:color="auto"/>
                        <w:right w:val="none" w:sz="0" w:space="0" w:color="auto"/>
                      </w:divBdr>
                      <w:divsChild>
                        <w:div w:id="75789688">
                          <w:marLeft w:val="0"/>
                          <w:marRight w:val="0"/>
                          <w:marTop w:val="0"/>
                          <w:marBottom w:val="0"/>
                          <w:divBdr>
                            <w:top w:val="none" w:sz="0" w:space="0" w:color="auto"/>
                            <w:left w:val="none" w:sz="0" w:space="0" w:color="auto"/>
                            <w:bottom w:val="none" w:sz="0" w:space="0" w:color="auto"/>
                            <w:right w:val="none" w:sz="0" w:space="0" w:color="auto"/>
                          </w:divBdr>
                        </w:div>
                        <w:div w:id="7793738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68100802">
              <w:marLeft w:val="0"/>
              <w:marRight w:val="0"/>
              <w:marTop w:val="0"/>
              <w:marBottom w:val="0"/>
              <w:divBdr>
                <w:top w:val="none" w:sz="0" w:space="0" w:color="auto"/>
                <w:left w:val="none" w:sz="0" w:space="0" w:color="auto"/>
                <w:bottom w:val="none" w:sz="0" w:space="0" w:color="auto"/>
                <w:right w:val="none" w:sz="0" w:space="0" w:color="auto"/>
              </w:divBdr>
              <w:divsChild>
                <w:div w:id="1313832620">
                  <w:marLeft w:val="0"/>
                  <w:marRight w:val="0"/>
                  <w:marTop w:val="240"/>
                  <w:marBottom w:val="240"/>
                  <w:divBdr>
                    <w:top w:val="none" w:sz="0" w:space="0" w:color="auto"/>
                    <w:left w:val="none" w:sz="0" w:space="0" w:color="auto"/>
                    <w:bottom w:val="none" w:sz="0" w:space="0" w:color="auto"/>
                    <w:right w:val="none" w:sz="0" w:space="0" w:color="auto"/>
                  </w:divBdr>
                  <w:divsChild>
                    <w:div w:id="1498573637">
                      <w:marLeft w:val="0"/>
                      <w:marRight w:val="0"/>
                      <w:marTop w:val="0"/>
                      <w:marBottom w:val="0"/>
                      <w:divBdr>
                        <w:top w:val="none" w:sz="0" w:space="0" w:color="auto"/>
                        <w:left w:val="none" w:sz="0" w:space="0" w:color="auto"/>
                        <w:bottom w:val="none" w:sz="0" w:space="0" w:color="auto"/>
                        <w:right w:val="none" w:sz="0" w:space="0" w:color="auto"/>
                      </w:divBdr>
                      <w:divsChild>
                        <w:div w:id="18939942">
                          <w:marLeft w:val="0"/>
                          <w:marRight w:val="0"/>
                          <w:marTop w:val="0"/>
                          <w:marBottom w:val="0"/>
                          <w:divBdr>
                            <w:top w:val="none" w:sz="0" w:space="0" w:color="auto"/>
                            <w:left w:val="none" w:sz="0" w:space="0" w:color="auto"/>
                            <w:bottom w:val="none" w:sz="0" w:space="0" w:color="auto"/>
                            <w:right w:val="none" w:sz="0" w:space="0" w:color="auto"/>
                          </w:divBdr>
                        </w:div>
                        <w:div w:id="703405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1364079">
              <w:marLeft w:val="0"/>
              <w:marRight w:val="0"/>
              <w:marTop w:val="0"/>
              <w:marBottom w:val="0"/>
              <w:divBdr>
                <w:top w:val="none" w:sz="0" w:space="0" w:color="auto"/>
                <w:left w:val="none" w:sz="0" w:space="0" w:color="auto"/>
                <w:bottom w:val="none" w:sz="0" w:space="0" w:color="auto"/>
                <w:right w:val="none" w:sz="0" w:space="0" w:color="auto"/>
              </w:divBdr>
              <w:divsChild>
                <w:div w:id="2113352758">
                  <w:marLeft w:val="0"/>
                  <w:marRight w:val="0"/>
                  <w:marTop w:val="240"/>
                  <w:marBottom w:val="240"/>
                  <w:divBdr>
                    <w:top w:val="none" w:sz="0" w:space="0" w:color="auto"/>
                    <w:left w:val="none" w:sz="0" w:space="0" w:color="auto"/>
                    <w:bottom w:val="none" w:sz="0" w:space="0" w:color="auto"/>
                    <w:right w:val="none" w:sz="0" w:space="0" w:color="auto"/>
                  </w:divBdr>
                  <w:divsChild>
                    <w:div w:id="322658394">
                      <w:marLeft w:val="0"/>
                      <w:marRight w:val="0"/>
                      <w:marTop w:val="0"/>
                      <w:marBottom w:val="0"/>
                      <w:divBdr>
                        <w:top w:val="none" w:sz="0" w:space="0" w:color="auto"/>
                        <w:left w:val="none" w:sz="0" w:space="0" w:color="auto"/>
                        <w:bottom w:val="none" w:sz="0" w:space="0" w:color="auto"/>
                        <w:right w:val="none" w:sz="0" w:space="0" w:color="auto"/>
                      </w:divBdr>
                      <w:divsChild>
                        <w:div w:id="38172457">
                          <w:marLeft w:val="0"/>
                          <w:marRight w:val="0"/>
                          <w:marTop w:val="0"/>
                          <w:marBottom w:val="0"/>
                          <w:divBdr>
                            <w:top w:val="none" w:sz="0" w:space="0" w:color="auto"/>
                            <w:left w:val="none" w:sz="0" w:space="0" w:color="auto"/>
                            <w:bottom w:val="none" w:sz="0" w:space="0" w:color="auto"/>
                            <w:right w:val="none" w:sz="0" w:space="0" w:color="auto"/>
                          </w:divBdr>
                        </w:div>
                        <w:div w:id="213241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017706">
      <w:bodyDiv w:val="1"/>
      <w:marLeft w:val="0"/>
      <w:marRight w:val="0"/>
      <w:marTop w:val="0"/>
      <w:marBottom w:val="0"/>
      <w:divBdr>
        <w:top w:val="none" w:sz="0" w:space="0" w:color="auto"/>
        <w:left w:val="none" w:sz="0" w:space="0" w:color="auto"/>
        <w:bottom w:val="none" w:sz="0" w:space="0" w:color="auto"/>
        <w:right w:val="none" w:sz="0" w:space="0" w:color="auto"/>
      </w:divBdr>
      <w:divsChild>
        <w:div w:id="1420373026">
          <w:marLeft w:val="0"/>
          <w:marRight w:val="0"/>
          <w:marTop w:val="0"/>
          <w:marBottom w:val="0"/>
          <w:divBdr>
            <w:top w:val="none" w:sz="0" w:space="0" w:color="auto"/>
            <w:left w:val="none" w:sz="0" w:space="0" w:color="auto"/>
            <w:bottom w:val="none" w:sz="0" w:space="0" w:color="auto"/>
            <w:right w:val="none" w:sz="0" w:space="0" w:color="auto"/>
          </w:divBdr>
          <w:divsChild>
            <w:div w:id="751436942">
              <w:marLeft w:val="0"/>
              <w:marRight w:val="0"/>
              <w:marTop w:val="0"/>
              <w:marBottom w:val="0"/>
              <w:divBdr>
                <w:top w:val="none" w:sz="0" w:space="0" w:color="auto"/>
                <w:left w:val="none" w:sz="0" w:space="0" w:color="auto"/>
                <w:bottom w:val="none" w:sz="0" w:space="0" w:color="auto"/>
                <w:right w:val="none" w:sz="0" w:space="0" w:color="auto"/>
              </w:divBdr>
              <w:divsChild>
                <w:div w:id="3089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3649">
      <w:bodyDiv w:val="1"/>
      <w:marLeft w:val="0"/>
      <w:marRight w:val="0"/>
      <w:marTop w:val="0"/>
      <w:marBottom w:val="0"/>
      <w:divBdr>
        <w:top w:val="none" w:sz="0" w:space="0" w:color="auto"/>
        <w:left w:val="none" w:sz="0" w:space="0" w:color="auto"/>
        <w:bottom w:val="none" w:sz="0" w:space="0" w:color="auto"/>
        <w:right w:val="none" w:sz="0" w:space="0" w:color="auto"/>
      </w:divBdr>
      <w:divsChild>
        <w:div w:id="1999457870">
          <w:marLeft w:val="0"/>
          <w:marRight w:val="0"/>
          <w:marTop w:val="0"/>
          <w:marBottom w:val="0"/>
          <w:divBdr>
            <w:top w:val="none" w:sz="0" w:space="0" w:color="auto"/>
            <w:left w:val="none" w:sz="0" w:space="0" w:color="auto"/>
            <w:bottom w:val="none" w:sz="0" w:space="0" w:color="auto"/>
            <w:right w:val="none" w:sz="0" w:space="0" w:color="auto"/>
          </w:divBdr>
          <w:divsChild>
            <w:div w:id="1949003316">
              <w:marLeft w:val="0"/>
              <w:marRight w:val="0"/>
              <w:marTop w:val="0"/>
              <w:marBottom w:val="0"/>
              <w:divBdr>
                <w:top w:val="none" w:sz="0" w:space="0" w:color="auto"/>
                <w:left w:val="none" w:sz="0" w:space="0" w:color="auto"/>
                <w:bottom w:val="none" w:sz="0" w:space="0" w:color="auto"/>
                <w:right w:val="none" w:sz="0" w:space="0" w:color="auto"/>
              </w:divBdr>
              <w:divsChild>
                <w:div w:id="1511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211">
      <w:bodyDiv w:val="1"/>
      <w:marLeft w:val="0"/>
      <w:marRight w:val="0"/>
      <w:marTop w:val="0"/>
      <w:marBottom w:val="0"/>
      <w:divBdr>
        <w:top w:val="none" w:sz="0" w:space="0" w:color="auto"/>
        <w:left w:val="none" w:sz="0" w:space="0" w:color="auto"/>
        <w:bottom w:val="none" w:sz="0" w:space="0" w:color="auto"/>
        <w:right w:val="none" w:sz="0" w:space="0" w:color="auto"/>
      </w:divBdr>
    </w:div>
    <w:div w:id="654115065">
      <w:bodyDiv w:val="1"/>
      <w:marLeft w:val="0"/>
      <w:marRight w:val="0"/>
      <w:marTop w:val="0"/>
      <w:marBottom w:val="0"/>
      <w:divBdr>
        <w:top w:val="none" w:sz="0" w:space="0" w:color="auto"/>
        <w:left w:val="none" w:sz="0" w:space="0" w:color="auto"/>
        <w:bottom w:val="none" w:sz="0" w:space="0" w:color="auto"/>
        <w:right w:val="none" w:sz="0" w:space="0" w:color="auto"/>
      </w:divBdr>
      <w:divsChild>
        <w:div w:id="1024330744">
          <w:marLeft w:val="0"/>
          <w:marRight w:val="0"/>
          <w:marTop w:val="0"/>
          <w:marBottom w:val="0"/>
          <w:divBdr>
            <w:top w:val="none" w:sz="0" w:space="0" w:color="auto"/>
            <w:left w:val="none" w:sz="0" w:space="0" w:color="auto"/>
            <w:bottom w:val="none" w:sz="0" w:space="0" w:color="auto"/>
            <w:right w:val="none" w:sz="0" w:space="0" w:color="auto"/>
          </w:divBdr>
          <w:divsChild>
            <w:div w:id="85807378">
              <w:marLeft w:val="0"/>
              <w:marRight w:val="0"/>
              <w:marTop w:val="0"/>
              <w:marBottom w:val="0"/>
              <w:divBdr>
                <w:top w:val="none" w:sz="0" w:space="0" w:color="auto"/>
                <w:left w:val="none" w:sz="0" w:space="0" w:color="auto"/>
                <w:bottom w:val="none" w:sz="0" w:space="0" w:color="auto"/>
                <w:right w:val="none" w:sz="0" w:space="0" w:color="auto"/>
              </w:divBdr>
              <w:divsChild>
                <w:div w:id="1537506339">
                  <w:marLeft w:val="0"/>
                  <w:marRight w:val="0"/>
                  <w:marTop w:val="0"/>
                  <w:marBottom w:val="0"/>
                  <w:divBdr>
                    <w:top w:val="none" w:sz="0" w:space="0" w:color="auto"/>
                    <w:left w:val="none" w:sz="0" w:space="0" w:color="auto"/>
                    <w:bottom w:val="none" w:sz="0" w:space="0" w:color="auto"/>
                    <w:right w:val="none" w:sz="0" w:space="0" w:color="auto"/>
                  </w:divBdr>
                  <w:divsChild>
                    <w:div w:id="1164320318">
                      <w:marLeft w:val="0"/>
                      <w:marRight w:val="0"/>
                      <w:marTop w:val="0"/>
                      <w:marBottom w:val="0"/>
                      <w:divBdr>
                        <w:top w:val="none" w:sz="0" w:space="0" w:color="auto"/>
                        <w:left w:val="none" w:sz="0" w:space="0" w:color="auto"/>
                        <w:bottom w:val="none" w:sz="0" w:space="0" w:color="auto"/>
                        <w:right w:val="none" w:sz="0" w:space="0" w:color="auto"/>
                      </w:divBdr>
                    </w:div>
                    <w:div w:id="10087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3536">
          <w:marLeft w:val="0"/>
          <w:marRight w:val="0"/>
          <w:marTop w:val="0"/>
          <w:marBottom w:val="0"/>
          <w:divBdr>
            <w:top w:val="none" w:sz="0" w:space="0" w:color="auto"/>
            <w:left w:val="none" w:sz="0" w:space="0" w:color="auto"/>
            <w:bottom w:val="none" w:sz="0" w:space="0" w:color="auto"/>
            <w:right w:val="none" w:sz="0" w:space="0" w:color="auto"/>
          </w:divBdr>
          <w:divsChild>
            <w:div w:id="632752374">
              <w:marLeft w:val="0"/>
              <w:marRight w:val="0"/>
              <w:marTop w:val="0"/>
              <w:marBottom w:val="0"/>
              <w:divBdr>
                <w:top w:val="none" w:sz="0" w:space="0" w:color="auto"/>
                <w:left w:val="none" w:sz="0" w:space="0" w:color="auto"/>
                <w:bottom w:val="none" w:sz="0" w:space="0" w:color="auto"/>
                <w:right w:val="none" w:sz="0" w:space="0" w:color="auto"/>
              </w:divBdr>
              <w:divsChild>
                <w:div w:id="2122187327">
                  <w:marLeft w:val="0"/>
                  <w:marRight w:val="0"/>
                  <w:marTop w:val="0"/>
                  <w:marBottom w:val="0"/>
                  <w:divBdr>
                    <w:top w:val="none" w:sz="0" w:space="0" w:color="auto"/>
                    <w:left w:val="none" w:sz="0" w:space="0" w:color="auto"/>
                    <w:bottom w:val="none" w:sz="0" w:space="0" w:color="auto"/>
                    <w:right w:val="none" w:sz="0" w:space="0" w:color="auto"/>
                  </w:divBdr>
                  <w:divsChild>
                    <w:div w:id="1845245812">
                      <w:marLeft w:val="0"/>
                      <w:marRight w:val="0"/>
                      <w:marTop w:val="0"/>
                      <w:marBottom w:val="0"/>
                      <w:divBdr>
                        <w:top w:val="none" w:sz="0" w:space="0" w:color="auto"/>
                        <w:left w:val="none" w:sz="0" w:space="0" w:color="auto"/>
                        <w:bottom w:val="none" w:sz="0" w:space="0" w:color="auto"/>
                        <w:right w:val="none" w:sz="0" w:space="0" w:color="auto"/>
                      </w:divBdr>
                    </w:div>
                    <w:div w:id="18940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36845">
          <w:marLeft w:val="0"/>
          <w:marRight w:val="0"/>
          <w:marTop w:val="0"/>
          <w:marBottom w:val="0"/>
          <w:divBdr>
            <w:top w:val="none" w:sz="0" w:space="0" w:color="auto"/>
            <w:left w:val="none" w:sz="0" w:space="0" w:color="auto"/>
            <w:bottom w:val="none" w:sz="0" w:space="0" w:color="auto"/>
            <w:right w:val="none" w:sz="0" w:space="0" w:color="auto"/>
          </w:divBdr>
          <w:divsChild>
            <w:div w:id="70155669">
              <w:marLeft w:val="0"/>
              <w:marRight w:val="0"/>
              <w:marTop w:val="0"/>
              <w:marBottom w:val="0"/>
              <w:divBdr>
                <w:top w:val="none" w:sz="0" w:space="0" w:color="auto"/>
                <w:left w:val="none" w:sz="0" w:space="0" w:color="auto"/>
                <w:bottom w:val="none" w:sz="0" w:space="0" w:color="auto"/>
                <w:right w:val="none" w:sz="0" w:space="0" w:color="auto"/>
              </w:divBdr>
              <w:divsChild>
                <w:div w:id="613949162">
                  <w:marLeft w:val="0"/>
                  <w:marRight w:val="0"/>
                  <w:marTop w:val="0"/>
                  <w:marBottom w:val="0"/>
                  <w:divBdr>
                    <w:top w:val="none" w:sz="0" w:space="0" w:color="auto"/>
                    <w:left w:val="none" w:sz="0" w:space="0" w:color="auto"/>
                    <w:bottom w:val="none" w:sz="0" w:space="0" w:color="auto"/>
                    <w:right w:val="none" w:sz="0" w:space="0" w:color="auto"/>
                  </w:divBdr>
                  <w:divsChild>
                    <w:div w:id="1881740806">
                      <w:marLeft w:val="0"/>
                      <w:marRight w:val="0"/>
                      <w:marTop w:val="0"/>
                      <w:marBottom w:val="0"/>
                      <w:divBdr>
                        <w:top w:val="none" w:sz="0" w:space="0" w:color="auto"/>
                        <w:left w:val="none" w:sz="0" w:space="0" w:color="auto"/>
                        <w:bottom w:val="none" w:sz="0" w:space="0" w:color="auto"/>
                        <w:right w:val="none" w:sz="0" w:space="0" w:color="auto"/>
                      </w:divBdr>
                    </w:div>
                    <w:div w:id="71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51160">
      <w:bodyDiv w:val="1"/>
      <w:marLeft w:val="0"/>
      <w:marRight w:val="0"/>
      <w:marTop w:val="0"/>
      <w:marBottom w:val="0"/>
      <w:divBdr>
        <w:top w:val="none" w:sz="0" w:space="0" w:color="auto"/>
        <w:left w:val="none" w:sz="0" w:space="0" w:color="auto"/>
        <w:bottom w:val="none" w:sz="0" w:space="0" w:color="auto"/>
        <w:right w:val="none" w:sz="0" w:space="0" w:color="auto"/>
      </w:divBdr>
    </w:div>
    <w:div w:id="867376802">
      <w:bodyDiv w:val="1"/>
      <w:marLeft w:val="0"/>
      <w:marRight w:val="0"/>
      <w:marTop w:val="0"/>
      <w:marBottom w:val="0"/>
      <w:divBdr>
        <w:top w:val="none" w:sz="0" w:space="0" w:color="auto"/>
        <w:left w:val="none" w:sz="0" w:space="0" w:color="auto"/>
        <w:bottom w:val="none" w:sz="0" w:space="0" w:color="auto"/>
        <w:right w:val="none" w:sz="0" w:space="0" w:color="auto"/>
      </w:divBdr>
      <w:divsChild>
        <w:div w:id="1653019725">
          <w:marLeft w:val="0"/>
          <w:marRight w:val="0"/>
          <w:marTop w:val="0"/>
          <w:marBottom w:val="0"/>
          <w:divBdr>
            <w:top w:val="none" w:sz="0" w:space="0" w:color="auto"/>
            <w:left w:val="none" w:sz="0" w:space="0" w:color="auto"/>
            <w:bottom w:val="none" w:sz="0" w:space="0" w:color="auto"/>
            <w:right w:val="none" w:sz="0" w:space="0" w:color="auto"/>
          </w:divBdr>
          <w:divsChild>
            <w:div w:id="1052118747">
              <w:marLeft w:val="0"/>
              <w:marRight w:val="0"/>
              <w:marTop w:val="0"/>
              <w:marBottom w:val="0"/>
              <w:divBdr>
                <w:top w:val="none" w:sz="0" w:space="0" w:color="auto"/>
                <w:left w:val="none" w:sz="0" w:space="0" w:color="auto"/>
                <w:bottom w:val="none" w:sz="0" w:space="0" w:color="auto"/>
                <w:right w:val="none" w:sz="0" w:space="0" w:color="auto"/>
              </w:divBdr>
              <w:divsChild>
                <w:div w:id="46684725">
                  <w:marLeft w:val="0"/>
                  <w:marRight w:val="0"/>
                  <w:marTop w:val="0"/>
                  <w:marBottom w:val="0"/>
                  <w:divBdr>
                    <w:top w:val="none" w:sz="0" w:space="0" w:color="auto"/>
                    <w:left w:val="none" w:sz="0" w:space="0" w:color="auto"/>
                    <w:bottom w:val="none" w:sz="0" w:space="0" w:color="auto"/>
                    <w:right w:val="none" w:sz="0" w:space="0" w:color="auto"/>
                  </w:divBdr>
                  <w:divsChild>
                    <w:div w:id="1376344541">
                      <w:marLeft w:val="0"/>
                      <w:marRight w:val="0"/>
                      <w:marTop w:val="0"/>
                      <w:marBottom w:val="0"/>
                      <w:divBdr>
                        <w:top w:val="none" w:sz="0" w:space="0" w:color="auto"/>
                        <w:left w:val="none" w:sz="0" w:space="0" w:color="auto"/>
                        <w:bottom w:val="none" w:sz="0" w:space="0" w:color="auto"/>
                        <w:right w:val="none" w:sz="0" w:space="0" w:color="auto"/>
                      </w:divBdr>
                    </w:div>
                    <w:div w:id="4275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3756">
          <w:marLeft w:val="0"/>
          <w:marRight w:val="0"/>
          <w:marTop w:val="0"/>
          <w:marBottom w:val="0"/>
          <w:divBdr>
            <w:top w:val="none" w:sz="0" w:space="0" w:color="auto"/>
            <w:left w:val="none" w:sz="0" w:space="0" w:color="auto"/>
            <w:bottom w:val="none" w:sz="0" w:space="0" w:color="auto"/>
            <w:right w:val="none" w:sz="0" w:space="0" w:color="auto"/>
          </w:divBdr>
          <w:divsChild>
            <w:div w:id="1917125928">
              <w:marLeft w:val="0"/>
              <w:marRight w:val="0"/>
              <w:marTop w:val="0"/>
              <w:marBottom w:val="0"/>
              <w:divBdr>
                <w:top w:val="none" w:sz="0" w:space="0" w:color="auto"/>
                <w:left w:val="none" w:sz="0" w:space="0" w:color="auto"/>
                <w:bottom w:val="none" w:sz="0" w:space="0" w:color="auto"/>
                <w:right w:val="none" w:sz="0" w:space="0" w:color="auto"/>
              </w:divBdr>
              <w:divsChild>
                <w:div w:id="376858344">
                  <w:marLeft w:val="0"/>
                  <w:marRight w:val="0"/>
                  <w:marTop w:val="0"/>
                  <w:marBottom w:val="0"/>
                  <w:divBdr>
                    <w:top w:val="none" w:sz="0" w:space="0" w:color="auto"/>
                    <w:left w:val="none" w:sz="0" w:space="0" w:color="auto"/>
                    <w:bottom w:val="none" w:sz="0" w:space="0" w:color="auto"/>
                    <w:right w:val="none" w:sz="0" w:space="0" w:color="auto"/>
                  </w:divBdr>
                  <w:divsChild>
                    <w:div w:id="208416999">
                      <w:marLeft w:val="0"/>
                      <w:marRight w:val="0"/>
                      <w:marTop w:val="0"/>
                      <w:marBottom w:val="0"/>
                      <w:divBdr>
                        <w:top w:val="none" w:sz="0" w:space="0" w:color="auto"/>
                        <w:left w:val="none" w:sz="0" w:space="0" w:color="auto"/>
                        <w:bottom w:val="none" w:sz="0" w:space="0" w:color="auto"/>
                        <w:right w:val="none" w:sz="0" w:space="0" w:color="auto"/>
                      </w:divBdr>
                    </w:div>
                    <w:div w:id="5469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6765">
          <w:marLeft w:val="0"/>
          <w:marRight w:val="0"/>
          <w:marTop w:val="0"/>
          <w:marBottom w:val="0"/>
          <w:divBdr>
            <w:top w:val="none" w:sz="0" w:space="0" w:color="auto"/>
            <w:left w:val="none" w:sz="0" w:space="0" w:color="auto"/>
            <w:bottom w:val="none" w:sz="0" w:space="0" w:color="auto"/>
            <w:right w:val="none" w:sz="0" w:space="0" w:color="auto"/>
          </w:divBdr>
          <w:divsChild>
            <w:div w:id="1308969602">
              <w:marLeft w:val="0"/>
              <w:marRight w:val="0"/>
              <w:marTop w:val="0"/>
              <w:marBottom w:val="0"/>
              <w:divBdr>
                <w:top w:val="none" w:sz="0" w:space="0" w:color="auto"/>
                <w:left w:val="none" w:sz="0" w:space="0" w:color="auto"/>
                <w:bottom w:val="none" w:sz="0" w:space="0" w:color="auto"/>
                <w:right w:val="none" w:sz="0" w:space="0" w:color="auto"/>
              </w:divBdr>
              <w:divsChild>
                <w:div w:id="1750418489">
                  <w:marLeft w:val="0"/>
                  <w:marRight w:val="0"/>
                  <w:marTop w:val="0"/>
                  <w:marBottom w:val="0"/>
                  <w:divBdr>
                    <w:top w:val="none" w:sz="0" w:space="0" w:color="auto"/>
                    <w:left w:val="none" w:sz="0" w:space="0" w:color="auto"/>
                    <w:bottom w:val="none" w:sz="0" w:space="0" w:color="auto"/>
                    <w:right w:val="none" w:sz="0" w:space="0" w:color="auto"/>
                  </w:divBdr>
                  <w:divsChild>
                    <w:div w:id="1352024147">
                      <w:marLeft w:val="0"/>
                      <w:marRight w:val="0"/>
                      <w:marTop w:val="0"/>
                      <w:marBottom w:val="0"/>
                      <w:divBdr>
                        <w:top w:val="none" w:sz="0" w:space="0" w:color="auto"/>
                        <w:left w:val="none" w:sz="0" w:space="0" w:color="auto"/>
                        <w:bottom w:val="none" w:sz="0" w:space="0" w:color="auto"/>
                        <w:right w:val="none" w:sz="0" w:space="0" w:color="auto"/>
                      </w:divBdr>
                    </w:div>
                    <w:div w:id="14795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6796">
      <w:bodyDiv w:val="1"/>
      <w:marLeft w:val="0"/>
      <w:marRight w:val="0"/>
      <w:marTop w:val="0"/>
      <w:marBottom w:val="0"/>
      <w:divBdr>
        <w:top w:val="none" w:sz="0" w:space="0" w:color="auto"/>
        <w:left w:val="none" w:sz="0" w:space="0" w:color="auto"/>
        <w:bottom w:val="none" w:sz="0" w:space="0" w:color="auto"/>
        <w:right w:val="none" w:sz="0" w:space="0" w:color="auto"/>
      </w:divBdr>
    </w:div>
    <w:div w:id="996349548">
      <w:bodyDiv w:val="1"/>
      <w:marLeft w:val="0"/>
      <w:marRight w:val="0"/>
      <w:marTop w:val="0"/>
      <w:marBottom w:val="0"/>
      <w:divBdr>
        <w:top w:val="none" w:sz="0" w:space="0" w:color="auto"/>
        <w:left w:val="none" w:sz="0" w:space="0" w:color="auto"/>
        <w:bottom w:val="none" w:sz="0" w:space="0" w:color="auto"/>
        <w:right w:val="none" w:sz="0" w:space="0" w:color="auto"/>
      </w:divBdr>
      <w:divsChild>
        <w:div w:id="1841311294">
          <w:marLeft w:val="0"/>
          <w:marRight w:val="0"/>
          <w:marTop w:val="0"/>
          <w:marBottom w:val="0"/>
          <w:divBdr>
            <w:top w:val="none" w:sz="0" w:space="0" w:color="auto"/>
            <w:left w:val="none" w:sz="0" w:space="0" w:color="auto"/>
            <w:bottom w:val="none" w:sz="0" w:space="0" w:color="auto"/>
            <w:right w:val="none" w:sz="0" w:space="0" w:color="auto"/>
          </w:divBdr>
          <w:divsChild>
            <w:div w:id="1075468975">
              <w:marLeft w:val="0"/>
              <w:marRight w:val="0"/>
              <w:marTop w:val="0"/>
              <w:marBottom w:val="0"/>
              <w:divBdr>
                <w:top w:val="none" w:sz="0" w:space="0" w:color="auto"/>
                <w:left w:val="none" w:sz="0" w:space="0" w:color="auto"/>
                <w:bottom w:val="none" w:sz="0" w:space="0" w:color="auto"/>
                <w:right w:val="none" w:sz="0" w:space="0" w:color="auto"/>
              </w:divBdr>
              <w:divsChild>
                <w:div w:id="1599367714">
                  <w:marLeft w:val="0"/>
                  <w:marRight w:val="0"/>
                  <w:marTop w:val="240"/>
                  <w:marBottom w:val="240"/>
                  <w:divBdr>
                    <w:top w:val="none" w:sz="0" w:space="0" w:color="auto"/>
                    <w:left w:val="none" w:sz="0" w:space="0" w:color="auto"/>
                    <w:bottom w:val="none" w:sz="0" w:space="0" w:color="auto"/>
                    <w:right w:val="none" w:sz="0" w:space="0" w:color="auto"/>
                  </w:divBdr>
                  <w:divsChild>
                    <w:div w:id="306010507">
                      <w:marLeft w:val="0"/>
                      <w:marRight w:val="0"/>
                      <w:marTop w:val="0"/>
                      <w:marBottom w:val="0"/>
                      <w:divBdr>
                        <w:top w:val="none" w:sz="0" w:space="0" w:color="auto"/>
                        <w:left w:val="none" w:sz="0" w:space="0" w:color="auto"/>
                        <w:bottom w:val="none" w:sz="0" w:space="0" w:color="auto"/>
                        <w:right w:val="none" w:sz="0" w:space="0" w:color="auto"/>
                      </w:divBdr>
                      <w:divsChild>
                        <w:div w:id="690571011">
                          <w:marLeft w:val="0"/>
                          <w:marRight w:val="0"/>
                          <w:marTop w:val="0"/>
                          <w:marBottom w:val="0"/>
                          <w:divBdr>
                            <w:top w:val="none" w:sz="0" w:space="0" w:color="auto"/>
                            <w:left w:val="none" w:sz="0" w:space="0" w:color="auto"/>
                            <w:bottom w:val="none" w:sz="0" w:space="0" w:color="auto"/>
                            <w:right w:val="none" w:sz="0" w:space="0" w:color="auto"/>
                          </w:divBdr>
                        </w:div>
                        <w:div w:id="1735083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66138959">
              <w:marLeft w:val="0"/>
              <w:marRight w:val="0"/>
              <w:marTop w:val="0"/>
              <w:marBottom w:val="0"/>
              <w:divBdr>
                <w:top w:val="none" w:sz="0" w:space="0" w:color="auto"/>
                <w:left w:val="none" w:sz="0" w:space="0" w:color="auto"/>
                <w:bottom w:val="none" w:sz="0" w:space="0" w:color="auto"/>
                <w:right w:val="none" w:sz="0" w:space="0" w:color="auto"/>
              </w:divBdr>
              <w:divsChild>
                <w:div w:id="79564193">
                  <w:marLeft w:val="0"/>
                  <w:marRight w:val="0"/>
                  <w:marTop w:val="240"/>
                  <w:marBottom w:val="240"/>
                  <w:divBdr>
                    <w:top w:val="none" w:sz="0" w:space="0" w:color="auto"/>
                    <w:left w:val="none" w:sz="0" w:space="0" w:color="auto"/>
                    <w:bottom w:val="none" w:sz="0" w:space="0" w:color="auto"/>
                    <w:right w:val="none" w:sz="0" w:space="0" w:color="auto"/>
                  </w:divBdr>
                  <w:divsChild>
                    <w:div w:id="507671447">
                      <w:marLeft w:val="0"/>
                      <w:marRight w:val="0"/>
                      <w:marTop w:val="0"/>
                      <w:marBottom w:val="0"/>
                      <w:divBdr>
                        <w:top w:val="none" w:sz="0" w:space="0" w:color="auto"/>
                        <w:left w:val="none" w:sz="0" w:space="0" w:color="auto"/>
                        <w:bottom w:val="none" w:sz="0" w:space="0" w:color="auto"/>
                        <w:right w:val="none" w:sz="0" w:space="0" w:color="auto"/>
                      </w:divBdr>
                      <w:divsChild>
                        <w:div w:id="229200279">
                          <w:marLeft w:val="0"/>
                          <w:marRight w:val="0"/>
                          <w:marTop w:val="0"/>
                          <w:marBottom w:val="0"/>
                          <w:divBdr>
                            <w:top w:val="none" w:sz="0" w:space="0" w:color="auto"/>
                            <w:left w:val="none" w:sz="0" w:space="0" w:color="auto"/>
                            <w:bottom w:val="none" w:sz="0" w:space="0" w:color="auto"/>
                            <w:right w:val="none" w:sz="0" w:space="0" w:color="auto"/>
                          </w:divBdr>
                        </w:div>
                        <w:div w:id="8144186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39426135">
              <w:marLeft w:val="0"/>
              <w:marRight w:val="0"/>
              <w:marTop w:val="0"/>
              <w:marBottom w:val="0"/>
              <w:divBdr>
                <w:top w:val="none" w:sz="0" w:space="0" w:color="auto"/>
                <w:left w:val="none" w:sz="0" w:space="0" w:color="auto"/>
                <w:bottom w:val="none" w:sz="0" w:space="0" w:color="auto"/>
                <w:right w:val="none" w:sz="0" w:space="0" w:color="auto"/>
              </w:divBdr>
              <w:divsChild>
                <w:div w:id="107820775">
                  <w:marLeft w:val="0"/>
                  <w:marRight w:val="0"/>
                  <w:marTop w:val="240"/>
                  <w:marBottom w:val="240"/>
                  <w:divBdr>
                    <w:top w:val="none" w:sz="0" w:space="0" w:color="auto"/>
                    <w:left w:val="none" w:sz="0" w:space="0" w:color="auto"/>
                    <w:bottom w:val="none" w:sz="0" w:space="0" w:color="auto"/>
                    <w:right w:val="none" w:sz="0" w:space="0" w:color="auto"/>
                  </w:divBdr>
                  <w:divsChild>
                    <w:div w:id="696810281">
                      <w:marLeft w:val="0"/>
                      <w:marRight w:val="0"/>
                      <w:marTop w:val="0"/>
                      <w:marBottom w:val="0"/>
                      <w:divBdr>
                        <w:top w:val="none" w:sz="0" w:space="0" w:color="auto"/>
                        <w:left w:val="none" w:sz="0" w:space="0" w:color="auto"/>
                        <w:bottom w:val="none" w:sz="0" w:space="0" w:color="auto"/>
                        <w:right w:val="none" w:sz="0" w:space="0" w:color="auto"/>
                      </w:divBdr>
                      <w:divsChild>
                        <w:div w:id="471100393">
                          <w:marLeft w:val="0"/>
                          <w:marRight w:val="0"/>
                          <w:marTop w:val="0"/>
                          <w:marBottom w:val="0"/>
                          <w:divBdr>
                            <w:top w:val="none" w:sz="0" w:space="0" w:color="auto"/>
                            <w:left w:val="none" w:sz="0" w:space="0" w:color="auto"/>
                            <w:bottom w:val="none" w:sz="0" w:space="0" w:color="auto"/>
                            <w:right w:val="none" w:sz="0" w:space="0" w:color="auto"/>
                          </w:divBdr>
                        </w:div>
                        <w:div w:id="19377846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6107378">
          <w:marLeft w:val="0"/>
          <w:marRight w:val="0"/>
          <w:marTop w:val="0"/>
          <w:marBottom w:val="0"/>
          <w:divBdr>
            <w:top w:val="none" w:sz="0" w:space="0" w:color="auto"/>
            <w:left w:val="none" w:sz="0" w:space="0" w:color="auto"/>
            <w:bottom w:val="none" w:sz="0" w:space="0" w:color="auto"/>
            <w:right w:val="none" w:sz="0" w:space="0" w:color="auto"/>
          </w:divBdr>
          <w:divsChild>
            <w:div w:id="477265099">
              <w:marLeft w:val="0"/>
              <w:marRight w:val="0"/>
              <w:marTop w:val="0"/>
              <w:marBottom w:val="0"/>
              <w:divBdr>
                <w:top w:val="none" w:sz="0" w:space="0" w:color="auto"/>
                <w:left w:val="none" w:sz="0" w:space="0" w:color="auto"/>
                <w:bottom w:val="none" w:sz="0" w:space="0" w:color="auto"/>
                <w:right w:val="none" w:sz="0" w:space="0" w:color="auto"/>
              </w:divBdr>
              <w:divsChild>
                <w:div w:id="874850407">
                  <w:marLeft w:val="0"/>
                  <w:marRight w:val="0"/>
                  <w:marTop w:val="240"/>
                  <w:marBottom w:val="240"/>
                  <w:divBdr>
                    <w:top w:val="none" w:sz="0" w:space="0" w:color="auto"/>
                    <w:left w:val="none" w:sz="0" w:space="0" w:color="auto"/>
                    <w:bottom w:val="none" w:sz="0" w:space="0" w:color="auto"/>
                    <w:right w:val="none" w:sz="0" w:space="0" w:color="auto"/>
                  </w:divBdr>
                  <w:divsChild>
                    <w:div w:id="2085565138">
                      <w:marLeft w:val="0"/>
                      <w:marRight w:val="0"/>
                      <w:marTop w:val="0"/>
                      <w:marBottom w:val="0"/>
                      <w:divBdr>
                        <w:top w:val="none" w:sz="0" w:space="0" w:color="auto"/>
                        <w:left w:val="none" w:sz="0" w:space="0" w:color="auto"/>
                        <w:bottom w:val="none" w:sz="0" w:space="0" w:color="auto"/>
                        <w:right w:val="none" w:sz="0" w:space="0" w:color="auto"/>
                      </w:divBdr>
                      <w:divsChild>
                        <w:div w:id="276837966">
                          <w:marLeft w:val="0"/>
                          <w:marRight w:val="0"/>
                          <w:marTop w:val="0"/>
                          <w:marBottom w:val="0"/>
                          <w:divBdr>
                            <w:top w:val="none" w:sz="0" w:space="0" w:color="auto"/>
                            <w:left w:val="none" w:sz="0" w:space="0" w:color="auto"/>
                            <w:bottom w:val="none" w:sz="0" w:space="0" w:color="auto"/>
                            <w:right w:val="none" w:sz="0" w:space="0" w:color="auto"/>
                          </w:divBdr>
                        </w:div>
                        <w:div w:id="14565586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49831208">
              <w:marLeft w:val="0"/>
              <w:marRight w:val="0"/>
              <w:marTop w:val="0"/>
              <w:marBottom w:val="0"/>
              <w:divBdr>
                <w:top w:val="none" w:sz="0" w:space="0" w:color="auto"/>
                <w:left w:val="none" w:sz="0" w:space="0" w:color="auto"/>
                <w:bottom w:val="none" w:sz="0" w:space="0" w:color="auto"/>
                <w:right w:val="none" w:sz="0" w:space="0" w:color="auto"/>
              </w:divBdr>
              <w:divsChild>
                <w:div w:id="478108307">
                  <w:marLeft w:val="0"/>
                  <w:marRight w:val="0"/>
                  <w:marTop w:val="240"/>
                  <w:marBottom w:val="240"/>
                  <w:divBdr>
                    <w:top w:val="none" w:sz="0" w:space="0" w:color="auto"/>
                    <w:left w:val="none" w:sz="0" w:space="0" w:color="auto"/>
                    <w:bottom w:val="none" w:sz="0" w:space="0" w:color="auto"/>
                    <w:right w:val="none" w:sz="0" w:space="0" w:color="auto"/>
                  </w:divBdr>
                  <w:divsChild>
                    <w:div w:id="113181163">
                      <w:marLeft w:val="0"/>
                      <w:marRight w:val="0"/>
                      <w:marTop w:val="0"/>
                      <w:marBottom w:val="0"/>
                      <w:divBdr>
                        <w:top w:val="none" w:sz="0" w:space="0" w:color="auto"/>
                        <w:left w:val="none" w:sz="0" w:space="0" w:color="auto"/>
                        <w:bottom w:val="none" w:sz="0" w:space="0" w:color="auto"/>
                        <w:right w:val="none" w:sz="0" w:space="0" w:color="auto"/>
                      </w:divBdr>
                      <w:divsChild>
                        <w:div w:id="776363617">
                          <w:marLeft w:val="0"/>
                          <w:marRight w:val="0"/>
                          <w:marTop w:val="0"/>
                          <w:marBottom w:val="0"/>
                          <w:divBdr>
                            <w:top w:val="none" w:sz="0" w:space="0" w:color="auto"/>
                            <w:left w:val="none" w:sz="0" w:space="0" w:color="auto"/>
                            <w:bottom w:val="none" w:sz="0" w:space="0" w:color="auto"/>
                            <w:right w:val="none" w:sz="0" w:space="0" w:color="auto"/>
                          </w:divBdr>
                        </w:div>
                        <w:div w:id="10833803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9686466">
              <w:marLeft w:val="0"/>
              <w:marRight w:val="0"/>
              <w:marTop w:val="0"/>
              <w:marBottom w:val="0"/>
              <w:divBdr>
                <w:top w:val="none" w:sz="0" w:space="0" w:color="auto"/>
                <w:left w:val="none" w:sz="0" w:space="0" w:color="auto"/>
                <w:bottom w:val="none" w:sz="0" w:space="0" w:color="auto"/>
                <w:right w:val="none" w:sz="0" w:space="0" w:color="auto"/>
              </w:divBdr>
              <w:divsChild>
                <w:div w:id="684092822">
                  <w:marLeft w:val="0"/>
                  <w:marRight w:val="0"/>
                  <w:marTop w:val="240"/>
                  <w:marBottom w:val="240"/>
                  <w:divBdr>
                    <w:top w:val="none" w:sz="0" w:space="0" w:color="auto"/>
                    <w:left w:val="none" w:sz="0" w:space="0" w:color="auto"/>
                    <w:bottom w:val="none" w:sz="0" w:space="0" w:color="auto"/>
                    <w:right w:val="none" w:sz="0" w:space="0" w:color="auto"/>
                  </w:divBdr>
                  <w:divsChild>
                    <w:div w:id="696347463">
                      <w:marLeft w:val="0"/>
                      <w:marRight w:val="0"/>
                      <w:marTop w:val="0"/>
                      <w:marBottom w:val="0"/>
                      <w:divBdr>
                        <w:top w:val="none" w:sz="0" w:space="0" w:color="auto"/>
                        <w:left w:val="none" w:sz="0" w:space="0" w:color="auto"/>
                        <w:bottom w:val="none" w:sz="0" w:space="0" w:color="auto"/>
                        <w:right w:val="none" w:sz="0" w:space="0" w:color="auto"/>
                      </w:divBdr>
                      <w:divsChild>
                        <w:div w:id="472872493">
                          <w:marLeft w:val="0"/>
                          <w:marRight w:val="0"/>
                          <w:marTop w:val="0"/>
                          <w:marBottom w:val="0"/>
                          <w:divBdr>
                            <w:top w:val="none" w:sz="0" w:space="0" w:color="auto"/>
                            <w:left w:val="none" w:sz="0" w:space="0" w:color="auto"/>
                            <w:bottom w:val="none" w:sz="0" w:space="0" w:color="auto"/>
                            <w:right w:val="none" w:sz="0" w:space="0" w:color="auto"/>
                          </w:divBdr>
                        </w:div>
                        <w:div w:id="13922648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28968709">
          <w:marLeft w:val="0"/>
          <w:marRight w:val="0"/>
          <w:marTop w:val="0"/>
          <w:marBottom w:val="0"/>
          <w:divBdr>
            <w:top w:val="none" w:sz="0" w:space="0" w:color="auto"/>
            <w:left w:val="none" w:sz="0" w:space="0" w:color="auto"/>
            <w:bottom w:val="none" w:sz="0" w:space="0" w:color="auto"/>
            <w:right w:val="none" w:sz="0" w:space="0" w:color="auto"/>
          </w:divBdr>
          <w:divsChild>
            <w:div w:id="290982287">
              <w:marLeft w:val="0"/>
              <w:marRight w:val="0"/>
              <w:marTop w:val="0"/>
              <w:marBottom w:val="0"/>
              <w:divBdr>
                <w:top w:val="none" w:sz="0" w:space="0" w:color="auto"/>
                <w:left w:val="none" w:sz="0" w:space="0" w:color="auto"/>
                <w:bottom w:val="none" w:sz="0" w:space="0" w:color="auto"/>
                <w:right w:val="none" w:sz="0" w:space="0" w:color="auto"/>
              </w:divBdr>
              <w:divsChild>
                <w:div w:id="1754083879">
                  <w:marLeft w:val="0"/>
                  <w:marRight w:val="0"/>
                  <w:marTop w:val="240"/>
                  <w:marBottom w:val="240"/>
                  <w:divBdr>
                    <w:top w:val="none" w:sz="0" w:space="0" w:color="auto"/>
                    <w:left w:val="none" w:sz="0" w:space="0" w:color="auto"/>
                    <w:bottom w:val="none" w:sz="0" w:space="0" w:color="auto"/>
                    <w:right w:val="none" w:sz="0" w:space="0" w:color="auto"/>
                  </w:divBdr>
                  <w:divsChild>
                    <w:div w:id="2111970218">
                      <w:marLeft w:val="0"/>
                      <w:marRight w:val="0"/>
                      <w:marTop w:val="0"/>
                      <w:marBottom w:val="0"/>
                      <w:divBdr>
                        <w:top w:val="none" w:sz="0" w:space="0" w:color="auto"/>
                        <w:left w:val="none" w:sz="0" w:space="0" w:color="auto"/>
                        <w:bottom w:val="none" w:sz="0" w:space="0" w:color="auto"/>
                        <w:right w:val="none" w:sz="0" w:space="0" w:color="auto"/>
                      </w:divBdr>
                      <w:divsChild>
                        <w:div w:id="1722359401">
                          <w:marLeft w:val="0"/>
                          <w:marRight w:val="0"/>
                          <w:marTop w:val="0"/>
                          <w:marBottom w:val="0"/>
                          <w:divBdr>
                            <w:top w:val="none" w:sz="0" w:space="0" w:color="auto"/>
                            <w:left w:val="none" w:sz="0" w:space="0" w:color="auto"/>
                            <w:bottom w:val="none" w:sz="0" w:space="0" w:color="auto"/>
                            <w:right w:val="none" w:sz="0" w:space="0" w:color="auto"/>
                          </w:divBdr>
                        </w:div>
                        <w:div w:id="5665706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3735551">
              <w:marLeft w:val="0"/>
              <w:marRight w:val="0"/>
              <w:marTop w:val="0"/>
              <w:marBottom w:val="0"/>
              <w:divBdr>
                <w:top w:val="none" w:sz="0" w:space="0" w:color="auto"/>
                <w:left w:val="none" w:sz="0" w:space="0" w:color="auto"/>
                <w:bottom w:val="none" w:sz="0" w:space="0" w:color="auto"/>
                <w:right w:val="none" w:sz="0" w:space="0" w:color="auto"/>
              </w:divBdr>
              <w:divsChild>
                <w:div w:id="1446120575">
                  <w:marLeft w:val="0"/>
                  <w:marRight w:val="0"/>
                  <w:marTop w:val="240"/>
                  <w:marBottom w:val="240"/>
                  <w:divBdr>
                    <w:top w:val="none" w:sz="0" w:space="0" w:color="auto"/>
                    <w:left w:val="none" w:sz="0" w:space="0" w:color="auto"/>
                    <w:bottom w:val="none" w:sz="0" w:space="0" w:color="auto"/>
                    <w:right w:val="none" w:sz="0" w:space="0" w:color="auto"/>
                  </w:divBdr>
                  <w:divsChild>
                    <w:div w:id="431096244">
                      <w:marLeft w:val="0"/>
                      <w:marRight w:val="0"/>
                      <w:marTop w:val="0"/>
                      <w:marBottom w:val="0"/>
                      <w:divBdr>
                        <w:top w:val="none" w:sz="0" w:space="0" w:color="auto"/>
                        <w:left w:val="none" w:sz="0" w:space="0" w:color="auto"/>
                        <w:bottom w:val="none" w:sz="0" w:space="0" w:color="auto"/>
                        <w:right w:val="none" w:sz="0" w:space="0" w:color="auto"/>
                      </w:divBdr>
                      <w:divsChild>
                        <w:div w:id="729118029">
                          <w:marLeft w:val="0"/>
                          <w:marRight w:val="0"/>
                          <w:marTop w:val="0"/>
                          <w:marBottom w:val="0"/>
                          <w:divBdr>
                            <w:top w:val="none" w:sz="0" w:space="0" w:color="auto"/>
                            <w:left w:val="none" w:sz="0" w:space="0" w:color="auto"/>
                            <w:bottom w:val="none" w:sz="0" w:space="0" w:color="auto"/>
                            <w:right w:val="none" w:sz="0" w:space="0" w:color="auto"/>
                          </w:divBdr>
                        </w:div>
                        <w:div w:id="8350022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2230148">
              <w:marLeft w:val="0"/>
              <w:marRight w:val="0"/>
              <w:marTop w:val="0"/>
              <w:marBottom w:val="0"/>
              <w:divBdr>
                <w:top w:val="none" w:sz="0" w:space="0" w:color="auto"/>
                <w:left w:val="none" w:sz="0" w:space="0" w:color="auto"/>
                <w:bottom w:val="none" w:sz="0" w:space="0" w:color="auto"/>
                <w:right w:val="none" w:sz="0" w:space="0" w:color="auto"/>
              </w:divBdr>
              <w:divsChild>
                <w:div w:id="1257397688">
                  <w:marLeft w:val="0"/>
                  <w:marRight w:val="0"/>
                  <w:marTop w:val="240"/>
                  <w:marBottom w:val="240"/>
                  <w:divBdr>
                    <w:top w:val="none" w:sz="0" w:space="0" w:color="auto"/>
                    <w:left w:val="none" w:sz="0" w:space="0" w:color="auto"/>
                    <w:bottom w:val="none" w:sz="0" w:space="0" w:color="auto"/>
                    <w:right w:val="none" w:sz="0" w:space="0" w:color="auto"/>
                  </w:divBdr>
                  <w:divsChild>
                    <w:div w:id="1578049006">
                      <w:marLeft w:val="0"/>
                      <w:marRight w:val="0"/>
                      <w:marTop w:val="0"/>
                      <w:marBottom w:val="0"/>
                      <w:divBdr>
                        <w:top w:val="none" w:sz="0" w:space="0" w:color="auto"/>
                        <w:left w:val="none" w:sz="0" w:space="0" w:color="auto"/>
                        <w:bottom w:val="none" w:sz="0" w:space="0" w:color="auto"/>
                        <w:right w:val="none" w:sz="0" w:space="0" w:color="auto"/>
                      </w:divBdr>
                      <w:divsChild>
                        <w:div w:id="480852204">
                          <w:marLeft w:val="0"/>
                          <w:marRight w:val="0"/>
                          <w:marTop w:val="0"/>
                          <w:marBottom w:val="0"/>
                          <w:divBdr>
                            <w:top w:val="none" w:sz="0" w:space="0" w:color="auto"/>
                            <w:left w:val="none" w:sz="0" w:space="0" w:color="auto"/>
                            <w:bottom w:val="none" w:sz="0" w:space="0" w:color="auto"/>
                            <w:right w:val="none" w:sz="0" w:space="0" w:color="auto"/>
                          </w:divBdr>
                        </w:div>
                        <w:div w:id="14543264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3073">
      <w:bodyDiv w:val="1"/>
      <w:marLeft w:val="0"/>
      <w:marRight w:val="0"/>
      <w:marTop w:val="0"/>
      <w:marBottom w:val="0"/>
      <w:divBdr>
        <w:top w:val="none" w:sz="0" w:space="0" w:color="auto"/>
        <w:left w:val="none" w:sz="0" w:space="0" w:color="auto"/>
        <w:bottom w:val="none" w:sz="0" w:space="0" w:color="auto"/>
        <w:right w:val="none" w:sz="0" w:space="0" w:color="auto"/>
      </w:divBdr>
    </w:div>
    <w:div w:id="1077510117">
      <w:bodyDiv w:val="1"/>
      <w:marLeft w:val="0"/>
      <w:marRight w:val="0"/>
      <w:marTop w:val="0"/>
      <w:marBottom w:val="0"/>
      <w:divBdr>
        <w:top w:val="none" w:sz="0" w:space="0" w:color="auto"/>
        <w:left w:val="none" w:sz="0" w:space="0" w:color="auto"/>
        <w:bottom w:val="none" w:sz="0" w:space="0" w:color="auto"/>
        <w:right w:val="none" w:sz="0" w:space="0" w:color="auto"/>
      </w:divBdr>
      <w:divsChild>
        <w:div w:id="2015256288">
          <w:marLeft w:val="0"/>
          <w:marRight w:val="0"/>
          <w:marTop w:val="0"/>
          <w:marBottom w:val="0"/>
          <w:divBdr>
            <w:top w:val="none" w:sz="0" w:space="0" w:color="auto"/>
            <w:left w:val="none" w:sz="0" w:space="0" w:color="auto"/>
            <w:bottom w:val="none" w:sz="0" w:space="0" w:color="auto"/>
            <w:right w:val="none" w:sz="0" w:space="0" w:color="auto"/>
          </w:divBdr>
          <w:divsChild>
            <w:div w:id="17741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0930">
      <w:bodyDiv w:val="1"/>
      <w:marLeft w:val="0"/>
      <w:marRight w:val="0"/>
      <w:marTop w:val="0"/>
      <w:marBottom w:val="0"/>
      <w:divBdr>
        <w:top w:val="none" w:sz="0" w:space="0" w:color="auto"/>
        <w:left w:val="none" w:sz="0" w:space="0" w:color="auto"/>
        <w:bottom w:val="none" w:sz="0" w:space="0" w:color="auto"/>
        <w:right w:val="none" w:sz="0" w:space="0" w:color="auto"/>
      </w:divBdr>
      <w:divsChild>
        <w:div w:id="1042440290">
          <w:marLeft w:val="0"/>
          <w:marRight w:val="0"/>
          <w:marTop w:val="0"/>
          <w:marBottom w:val="0"/>
          <w:divBdr>
            <w:top w:val="none" w:sz="0" w:space="0" w:color="auto"/>
            <w:left w:val="none" w:sz="0" w:space="0" w:color="auto"/>
            <w:bottom w:val="none" w:sz="0" w:space="0" w:color="auto"/>
            <w:right w:val="none" w:sz="0" w:space="0" w:color="auto"/>
          </w:divBdr>
          <w:divsChild>
            <w:div w:id="1303846615">
              <w:marLeft w:val="0"/>
              <w:marRight w:val="0"/>
              <w:marTop w:val="0"/>
              <w:marBottom w:val="0"/>
              <w:divBdr>
                <w:top w:val="none" w:sz="0" w:space="0" w:color="auto"/>
                <w:left w:val="none" w:sz="0" w:space="0" w:color="auto"/>
                <w:bottom w:val="none" w:sz="0" w:space="0" w:color="auto"/>
                <w:right w:val="none" w:sz="0" w:space="0" w:color="auto"/>
              </w:divBdr>
              <w:divsChild>
                <w:div w:id="614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4947">
      <w:bodyDiv w:val="1"/>
      <w:marLeft w:val="0"/>
      <w:marRight w:val="0"/>
      <w:marTop w:val="0"/>
      <w:marBottom w:val="0"/>
      <w:divBdr>
        <w:top w:val="none" w:sz="0" w:space="0" w:color="auto"/>
        <w:left w:val="none" w:sz="0" w:space="0" w:color="auto"/>
        <w:bottom w:val="none" w:sz="0" w:space="0" w:color="auto"/>
        <w:right w:val="none" w:sz="0" w:space="0" w:color="auto"/>
      </w:divBdr>
      <w:divsChild>
        <w:div w:id="699013567">
          <w:marLeft w:val="0"/>
          <w:marRight w:val="0"/>
          <w:marTop w:val="0"/>
          <w:marBottom w:val="0"/>
          <w:divBdr>
            <w:top w:val="none" w:sz="0" w:space="0" w:color="auto"/>
            <w:left w:val="none" w:sz="0" w:space="0" w:color="auto"/>
            <w:bottom w:val="none" w:sz="0" w:space="0" w:color="auto"/>
            <w:right w:val="none" w:sz="0" w:space="0" w:color="auto"/>
          </w:divBdr>
          <w:divsChild>
            <w:div w:id="1002045638">
              <w:marLeft w:val="0"/>
              <w:marRight w:val="0"/>
              <w:marTop w:val="0"/>
              <w:marBottom w:val="0"/>
              <w:divBdr>
                <w:top w:val="none" w:sz="0" w:space="0" w:color="auto"/>
                <w:left w:val="none" w:sz="0" w:space="0" w:color="auto"/>
                <w:bottom w:val="none" w:sz="0" w:space="0" w:color="auto"/>
                <w:right w:val="none" w:sz="0" w:space="0" w:color="auto"/>
              </w:divBdr>
              <w:divsChild>
                <w:div w:id="642270368">
                  <w:marLeft w:val="0"/>
                  <w:marRight w:val="0"/>
                  <w:marTop w:val="0"/>
                  <w:marBottom w:val="0"/>
                  <w:divBdr>
                    <w:top w:val="none" w:sz="0" w:space="0" w:color="auto"/>
                    <w:left w:val="none" w:sz="0" w:space="0" w:color="auto"/>
                    <w:bottom w:val="none" w:sz="0" w:space="0" w:color="auto"/>
                    <w:right w:val="none" w:sz="0" w:space="0" w:color="auto"/>
                  </w:divBdr>
                  <w:divsChild>
                    <w:div w:id="899093787">
                      <w:marLeft w:val="0"/>
                      <w:marRight w:val="0"/>
                      <w:marTop w:val="0"/>
                      <w:marBottom w:val="0"/>
                      <w:divBdr>
                        <w:top w:val="none" w:sz="0" w:space="0" w:color="auto"/>
                        <w:left w:val="none" w:sz="0" w:space="0" w:color="auto"/>
                        <w:bottom w:val="none" w:sz="0" w:space="0" w:color="auto"/>
                        <w:right w:val="none" w:sz="0" w:space="0" w:color="auto"/>
                      </w:divBdr>
                      <w:divsChild>
                        <w:div w:id="1408577660">
                          <w:marLeft w:val="0"/>
                          <w:marRight w:val="0"/>
                          <w:marTop w:val="0"/>
                          <w:marBottom w:val="0"/>
                          <w:divBdr>
                            <w:top w:val="none" w:sz="0" w:space="0" w:color="auto"/>
                            <w:left w:val="none" w:sz="0" w:space="0" w:color="auto"/>
                            <w:bottom w:val="none" w:sz="0" w:space="0" w:color="auto"/>
                            <w:right w:val="none" w:sz="0" w:space="0" w:color="auto"/>
                          </w:divBdr>
                        </w:div>
                        <w:div w:id="647513654">
                          <w:marLeft w:val="0"/>
                          <w:marRight w:val="0"/>
                          <w:marTop w:val="0"/>
                          <w:marBottom w:val="0"/>
                          <w:divBdr>
                            <w:top w:val="none" w:sz="0" w:space="0" w:color="auto"/>
                            <w:left w:val="none" w:sz="0" w:space="0" w:color="auto"/>
                            <w:bottom w:val="none" w:sz="0" w:space="0" w:color="auto"/>
                            <w:right w:val="none" w:sz="0" w:space="0" w:color="auto"/>
                          </w:divBdr>
                        </w:div>
                      </w:divsChild>
                    </w:div>
                    <w:div w:id="1745950949">
                      <w:marLeft w:val="0"/>
                      <w:marRight w:val="0"/>
                      <w:marTop w:val="0"/>
                      <w:marBottom w:val="0"/>
                      <w:divBdr>
                        <w:top w:val="none" w:sz="0" w:space="0" w:color="auto"/>
                        <w:left w:val="none" w:sz="0" w:space="0" w:color="auto"/>
                        <w:bottom w:val="none" w:sz="0" w:space="0" w:color="auto"/>
                        <w:right w:val="none" w:sz="0" w:space="0" w:color="auto"/>
                      </w:divBdr>
                      <w:divsChild>
                        <w:div w:id="12655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7512">
      <w:bodyDiv w:val="1"/>
      <w:marLeft w:val="0"/>
      <w:marRight w:val="0"/>
      <w:marTop w:val="0"/>
      <w:marBottom w:val="0"/>
      <w:divBdr>
        <w:top w:val="none" w:sz="0" w:space="0" w:color="auto"/>
        <w:left w:val="none" w:sz="0" w:space="0" w:color="auto"/>
        <w:bottom w:val="none" w:sz="0" w:space="0" w:color="auto"/>
        <w:right w:val="none" w:sz="0" w:space="0" w:color="auto"/>
      </w:divBdr>
      <w:divsChild>
        <w:div w:id="1064446841">
          <w:marLeft w:val="0"/>
          <w:marRight w:val="0"/>
          <w:marTop w:val="0"/>
          <w:marBottom w:val="0"/>
          <w:divBdr>
            <w:top w:val="none" w:sz="0" w:space="0" w:color="auto"/>
            <w:left w:val="none" w:sz="0" w:space="0" w:color="auto"/>
            <w:bottom w:val="none" w:sz="0" w:space="0" w:color="auto"/>
            <w:right w:val="none" w:sz="0" w:space="0" w:color="auto"/>
          </w:divBdr>
          <w:divsChild>
            <w:div w:id="1623028599">
              <w:marLeft w:val="0"/>
              <w:marRight w:val="0"/>
              <w:marTop w:val="0"/>
              <w:marBottom w:val="0"/>
              <w:divBdr>
                <w:top w:val="none" w:sz="0" w:space="0" w:color="auto"/>
                <w:left w:val="none" w:sz="0" w:space="0" w:color="auto"/>
                <w:bottom w:val="none" w:sz="0" w:space="0" w:color="auto"/>
                <w:right w:val="none" w:sz="0" w:space="0" w:color="auto"/>
              </w:divBdr>
              <w:divsChild>
                <w:div w:id="4250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8567">
      <w:bodyDiv w:val="1"/>
      <w:marLeft w:val="0"/>
      <w:marRight w:val="0"/>
      <w:marTop w:val="0"/>
      <w:marBottom w:val="0"/>
      <w:divBdr>
        <w:top w:val="none" w:sz="0" w:space="0" w:color="auto"/>
        <w:left w:val="none" w:sz="0" w:space="0" w:color="auto"/>
        <w:bottom w:val="none" w:sz="0" w:space="0" w:color="auto"/>
        <w:right w:val="none" w:sz="0" w:space="0" w:color="auto"/>
      </w:divBdr>
      <w:divsChild>
        <w:div w:id="1323119094">
          <w:marLeft w:val="0"/>
          <w:marRight w:val="0"/>
          <w:marTop w:val="0"/>
          <w:marBottom w:val="0"/>
          <w:divBdr>
            <w:top w:val="none" w:sz="0" w:space="0" w:color="auto"/>
            <w:left w:val="none" w:sz="0" w:space="0" w:color="auto"/>
            <w:bottom w:val="none" w:sz="0" w:space="0" w:color="auto"/>
            <w:right w:val="none" w:sz="0" w:space="0" w:color="auto"/>
          </w:divBdr>
          <w:divsChild>
            <w:div w:id="1573195198">
              <w:marLeft w:val="0"/>
              <w:marRight w:val="0"/>
              <w:marTop w:val="0"/>
              <w:marBottom w:val="0"/>
              <w:divBdr>
                <w:top w:val="none" w:sz="0" w:space="0" w:color="auto"/>
                <w:left w:val="none" w:sz="0" w:space="0" w:color="auto"/>
                <w:bottom w:val="none" w:sz="0" w:space="0" w:color="auto"/>
                <w:right w:val="none" w:sz="0" w:space="0" w:color="auto"/>
              </w:divBdr>
              <w:divsChild>
                <w:div w:id="1876577848">
                  <w:marLeft w:val="0"/>
                  <w:marRight w:val="0"/>
                  <w:marTop w:val="0"/>
                  <w:marBottom w:val="0"/>
                  <w:divBdr>
                    <w:top w:val="none" w:sz="0" w:space="0" w:color="auto"/>
                    <w:left w:val="none" w:sz="0" w:space="0" w:color="auto"/>
                    <w:bottom w:val="none" w:sz="0" w:space="0" w:color="auto"/>
                    <w:right w:val="none" w:sz="0" w:space="0" w:color="auto"/>
                  </w:divBdr>
                  <w:divsChild>
                    <w:div w:id="1664428044">
                      <w:marLeft w:val="0"/>
                      <w:marRight w:val="0"/>
                      <w:marTop w:val="0"/>
                      <w:marBottom w:val="0"/>
                      <w:divBdr>
                        <w:top w:val="none" w:sz="0" w:space="0" w:color="auto"/>
                        <w:left w:val="none" w:sz="0" w:space="0" w:color="auto"/>
                        <w:bottom w:val="none" w:sz="0" w:space="0" w:color="auto"/>
                        <w:right w:val="none" w:sz="0" w:space="0" w:color="auto"/>
                      </w:divBdr>
                      <w:divsChild>
                        <w:div w:id="1533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9333">
      <w:bodyDiv w:val="1"/>
      <w:marLeft w:val="0"/>
      <w:marRight w:val="0"/>
      <w:marTop w:val="0"/>
      <w:marBottom w:val="0"/>
      <w:divBdr>
        <w:top w:val="none" w:sz="0" w:space="0" w:color="auto"/>
        <w:left w:val="none" w:sz="0" w:space="0" w:color="auto"/>
        <w:bottom w:val="none" w:sz="0" w:space="0" w:color="auto"/>
        <w:right w:val="none" w:sz="0" w:space="0" w:color="auto"/>
      </w:divBdr>
    </w:div>
    <w:div w:id="1242133035">
      <w:bodyDiv w:val="1"/>
      <w:marLeft w:val="0"/>
      <w:marRight w:val="0"/>
      <w:marTop w:val="0"/>
      <w:marBottom w:val="0"/>
      <w:divBdr>
        <w:top w:val="none" w:sz="0" w:space="0" w:color="auto"/>
        <w:left w:val="none" w:sz="0" w:space="0" w:color="auto"/>
        <w:bottom w:val="none" w:sz="0" w:space="0" w:color="auto"/>
        <w:right w:val="none" w:sz="0" w:space="0" w:color="auto"/>
      </w:divBdr>
    </w:div>
    <w:div w:id="1288009006">
      <w:bodyDiv w:val="1"/>
      <w:marLeft w:val="0"/>
      <w:marRight w:val="0"/>
      <w:marTop w:val="0"/>
      <w:marBottom w:val="0"/>
      <w:divBdr>
        <w:top w:val="none" w:sz="0" w:space="0" w:color="auto"/>
        <w:left w:val="none" w:sz="0" w:space="0" w:color="auto"/>
        <w:bottom w:val="none" w:sz="0" w:space="0" w:color="auto"/>
        <w:right w:val="none" w:sz="0" w:space="0" w:color="auto"/>
      </w:divBdr>
      <w:divsChild>
        <w:div w:id="167521332">
          <w:marLeft w:val="0"/>
          <w:marRight w:val="0"/>
          <w:marTop w:val="240"/>
          <w:marBottom w:val="240"/>
          <w:divBdr>
            <w:top w:val="none" w:sz="0" w:space="0" w:color="auto"/>
            <w:left w:val="none" w:sz="0" w:space="0" w:color="auto"/>
            <w:bottom w:val="none" w:sz="0" w:space="0" w:color="auto"/>
            <w:right w:val="none" w:sz="0" w:space="0" w:color="auto"/>
          </w:divBdr>
          <w:divsChild>
            <w:div w:id="730857589">
              <w:marLeft w:val="0"/>
              <w:marRight w:val="0"/>
              <w:marTop w:val="0"/>
              <w:marBottom w:val="0"/>
              <w:divBdr>
                <w:top w:val="none" w:sz="0" w:space="0" w:color="auto"/>
                <w:left w:val="none" w:sz="0" w:space="0" w:color="auto"/>
                <w:bottom w:val="none" w:sz="0" w:space="0" w:color="auto"/>
                <w:right w:val="none" w:sz="0" w:space="0" w:color="auto"/>
              </w:divBdr>
              <w:divsChild>
                <w:div w:id="1162740703">
                  <w:marLeft w:val="0"/>
                  <w:marRight w:val="0"/>
                  <w:marTop w:val="0"/>
                  <w:marBottom w:val="0"/>
                  <w:divBdr>
                    <w:top w:val="none" w:sz="0" w:space="0" w:color="auto"/>
                    <w:left w:val="none" w:sz="0" w:space="0" w:color="auto"/>
                    <w:bottom w:val="none" w:sz="0" w:space="0" w:color="auto"/>
                    <w:right w:val="none" w:sz="0" w:space="0" w:color="auto"/>
                  </w:divBdr>
                </w:div>
                <w:div w:id="20632912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26187201">
          <w:marLeft w:val="0"/>
          <w:marRight w:val="0"/>
          <w:marTop w:val="240"/>
          <w:marBottom w:val="240"/>
          <w:divBdr>
            <w:top w:val="none" w:sz="0" w:space="0" w:color="auto"/>
            <w:left w:val="none" w:sz="0" w:space="0" w:color="auto"/>
            <w:bottom w:val="none" w:sz="0" w:space="0" w:color="auto"/>
            <w:right w:val="none" w:sz="0" w:space="0" w:color="auto"/>
          </w:divBdr>
          <w:divsChild>
            <w:div w:id="1446726377">
              <w:marLeft w:val="0"/>
              <w:marRight w:val="0"/>
              <w:marTop w:val="0"/>
              <w:marBottom w:val="0"/>
              <w:divBdr>
                <w:top w:val="none" w:sz="0" w:space="0" w:color="auto"/>
                <w:left w:val="none" w:sz="0" w:space="0" w:color="auto"/>
                <w:bottom w:val="none" w:sz="0" w:space="0" w:color="auto"/>
                <w:right w:val="none" w:sz="0" w:space="0" w:color="auto"/>
              </w:divBdr>
              <w:divsChild>
                <w:div w:id="1862620971">
                  <w:marLeft w:val="0"/>
                  <w:marRight w:val="0"/>
                  <w:marTop w:val="0"/>
                  <w:marBottom w:val="0"/>
                  <w:divBdr>
                    <w:top w:val="none" w:sz="0" w:space="0" w:color="auto"/>
                    <w:left w:val="none" w:sz="0" w:space="0" w:color="auto"/>
                    <w:bottom w:val="none" w:sz="0" w:space="0" w:color="auto"/>
                    <w:right w:val="none" w:sz="0" w:space="0" w:color="auto"/>
                  </w:divBdr>
                </w:div>
                <w:div w:id="6236592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793495">
          <w:marLeft w:val="0"/>
          <w:marRight w:val="0"/>
          <w:marTop w:val="240"/>
          <w:marBottom w:val="240"/>
          <w:divBdr>
            <w:top w:val="none" w:sz="0" w:space="0" w:color="auto"/>
            <w:left w:val="none" w:sz="0" w:space="0" w:color="auto"/>
            <w:bottom w:val="none" w:sz="0" w:space="0" w:color="auto"/>
            <w:right w:val="none" w:sz="0" w:space="0" w:color="auto"/>
          </w:divBdr>
          <w:divsChild>
            <w:div w:id="479737209">
              <w:marLeft w:val="0"/>
              <w:marRight w:val="0"/>
              <w:marTop w:val="0"/>
              <w:marBottom w:val="0"/>
              <w:divBdr>
                <w:top w:val="none" w:sz="0" w:space="0" w:color="auto"/>
                <w:left w:val="none" w:sz="0" w:space="0" w:color="auto"/>
                <w:bottom w:val="none" w:sz="0" w:space="0" w:color="auto"/>
                <w:right w:val="none" w:sz="0" w:space="0" w:color="auto"/>
              </w:divBdr>
              <w:divsChild>
                <w:div w:id="1012684439">
                  <w:marLeft w:val="0"/>
                  <w:marRight w:val="0"/>
                  <w:marTop w:val="0"/>
                  <w:marBottom w:val="0"/>
                  <w:divBdr>
                    <w:top w:val="none" w:sz="0" w:space="0" w:color="auto"/>
                    <w:left w:val="none" w:sz="0" w:space="0" w:color="auto"/>
                    <w:bottom w:val="none" w:sz="0" w:space="0" w:color="auto"/>
                    <w:right w:val="none" w:sz="0" w:space="0" w:color="auto"/>
                  </w:divBdr>
                </w:div>
                <w:div w:id="20360347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6722497">
          <w:marLeft w:val="0"/>
          <w:marRight w:val="0"/>
          <w:marTop w:val="240"/>
          <w:marBottom w:val="240"/>
          <w:divBdr>
            <w:top w:val="none" w:sz="0" w:space="0" w:color="auto"/>
            <w:left w:val="none" w:sz="0" w:space="0" w:color="auto"/>
            <w:bottom w:val="none" w:sz="0" w:space="0" w:color="auto"/>
            <w:right w:val="none" w:sz="0" w:space="0" w:color="auto"/>
          </w:divBdr>
          <w:divsChild>
            <w:div w:id="1985892947">
              <w:marLeft w:val="0"/>
              <w:marRight w:val="0"/>
              <w:marTop w:val="0"/>
              <w:marBottom w:val="0"/>
              <w:divBdr>
                <w:top w:val="none" w:sz="0" w:space="0" w:color="auto"/>
                <w:left w:val="none" w:sz="0" w:space="0" w:color="auto"/>
                <w:bottom w:val="none" w:sz="0" w:space="0" w:color="auto"/>
                <w:right w:val="none" w:sz="0" w:space="0" w:color="auto"/>
              </w:divBdr>
              <w:divsChild>
                <w:div w:id="716585017">
                  <w:marLeft w:val="0"/>
                  <w:marRight w:val="0"/>
                  <w:marTop w:val="0"/>
                  <w:marBottom w:val="0"/>
                  <w:divBdr>
                    <w:top w:val="none" w:sz="0" w:space="0" w:color="auto"/>
                    <w:left w:val="none" w:sz="0" w:space="0" w:color="auto"/>
                    <w:bottom w:val="none" w:sz="0" w:space="0" w:color="auto"/>
                    <w:right w:val="none" w:sz="0" w:space="0" w:color="auto"/>
                  </w:divBdr>
                </w:div>
                <w:div w:id="1942293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94021706">
          <w:marLeft w:val="0"/>
          <w:marRight w:val="0"/>
          <w:marTop w:val="240"/>
          <w:marBottom w:val="240"/>
          <w:divBdr>
            <w:top w:val="none" w:sz="0" w:space="0" w:color="auto"/>
            <w:left w:val="none" w:sz="0" w:space="0" w:color="auto"/>
            <w:bottom w:val="none" w:sz="0" w:space="0" w:color="auto"/>
            <w:right w:val="none" w:sz="0" w:space="0" w:color="auto"/>
          </w:divBdr>
          <w:divsChild>
            <w:div w:id="114182359">
              <w:marLeft w:val="0"/>
              <w:marRight w:val="0"/>
              <w:marTop w:val="0"/>
              <w:marBottom w:val="0"/>
              <w:divBdr>
                <w:top w:val="none" w:sz="0" w:space="0" w:color="auto"/>
                <w:left w:val="none" w:sz="0" w:space="0" w:color="auto"/>
                <w:bottom w:val="none" w:sz="0" w:space="0" w:color="auto"/>
                <w:right w:val="none" w:sz="0" w:space="0" w:color="auto"/>
              </w:divBdr>
              <w:divsChild>
                <w:div w:id="791436698">
                  <w:marLeft w:val="0"/>
                  <w:marRight w:val="0"/>
                  <w:marTop w:val="0"/>
                  <w:marBottom w:val="0"/>
                  <w:divBdr>
                    <w:top w:val="none" w:sz="0" w:space="0" w:color="auto"/>
                    <w:left w:val="none" w:sz="0" w:space="0" w:color="auto"/>
                    <w:bottom w:val="none" w:sz="0" w:space="0" w:color="auto"/>
                    <w:right w:val="none" w:sz="0" w:space="0" w:color="auto"/>
                  </w:divBdr>
                </w:div>
                <w:div w:id="3222479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6909718">
          <w:marLeft w:val="0"/>
          <w:marRight w:val="0"/>
          <w:marTop w:val="240"/>
          <w:marBottom w:val="240"/>
          <w:divBdr>
            <w:top w:val="none" w:sz="0" w:space="0" w:color="auto"/>
            <w:left w:val="none" w:sz="0" w:space="0" w:color="auto"/>
            <w:bottom w:val="none" w:sz="0" w:space="0" w:color="auto"/>
            <w:right w:val="none" w:sz="0" w:space="0" w:color="auto"/>
          </w:divBdr>
          <w:divsChild>
            <w:div w:id="1907523271">
              <w:marLeft w:val="0"/>
              <w:marRight w:val="0"/>
              <w:marTop w:val="0"/>
              <w:marBottom w:val="0"/>
              <w:divBdr>
                <w:top w:val="none" w:sz="0" w:space="0" w:color="auto"/>
                <w:left w:val="none" w:sz="0" w:space="0" w:color="auto"/>
                <w:bottom w:val="none" w:sz="0" w:space="0" w:color="auto"/>
                <w:right w:val="none" w:sz="0" w:space="0" w:color="auto"/>
              </w:divBdr>
              <w:divsChild>
                <w:div w:id="1368212907">
                  <w:marLeft w:val="0"/>
                  <w:marRight w:val="0"/>
                  <w:marTop w:val="0"/>
                  <w:marBottom w:val="0"/>
                  <w:divBdr>
                    <w:top w:val="none" w:sz="0" w:space="0" w:color="auto"/>
                    <w:left w:val="none" w:sz="0" w:space="0" w:color="auto"/>
                    <w:bottom w:val="none" w:sz="0" w:space="0" w:color="auto"/>
                    <w:right w:val="none" w:sz="0" w:space="0" w:color="auto"/>
                  </w:divBdr>
                </w:div>
                <w:div w:id="12465724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918854">
          <w:marLeft w:val="0"/>
          <w:marRight w:val="0"/>
          <w:marTop w:val="240"/>
          <w:marBottom w:val="240"/>
          <w:divBdr>
            <w:top w:val="none" w:sz="0" w:space="0" w:color="auto"/>
            <w:left w:val="none" w:sz="0" w:space="0" w:color="auto"/>
            <w:bottom w:val="none" w:sz="0" w:space="0" w:color="auto"/>
            <w:right w:val="none" w:sz="0" w:space="0" w:color="auto"/>
          </w:divBdr>
          <w:divsChild>
            <w:div w:id="1864203266">
              <w:marLeft w:val="0"/>
              <w:marRight w:val="0"/>
              <w:marTop w:val="0"/>
              <w:marBottom w:val="0"/>
              <w:divBdr>
                <w:top w:val="none" w:sz="0" w:space="0" w:color="auto"/>
                <w:left w:val="none" w:sz="0" w:space="0" w:color="auto"/>
                <w:bottom w:val="none" w:sz="0" w:space="0" w:color="auto"/>
                <w:right w:val="none" w:sz="0" w:space="0" w:color="auto"/>
              </w:divBdr>
              <w:divsChild>
                <w:div w:id="1370763927">
                  <w:marLeft w:val="0"/>
                  <w:marRight w:val="0"/>
                  <w:marTop w:val="0"/>
                  <w:marBottom w:val="0"/>
                  <w:divBdr>
                    <w:top w:val="none" w:sz="0" w:space="0" w:color="auto"/>
                    <w:left w:val="none" w:sz="0" w:space="0" w:color="auto"/>
                    <w:bottom w:val="none" w:sz="0" w:space="0" w:color="auto"/>
                    <w:right w:val="none" w:sz="0" w:space="0" w:color="auto"/>
                  </w:divBdr>
                </w:div>
                <w:div w:id="17109561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73239480">
          <w:marLeft w:val="0"/>
          <w:marRight w:val="0"/>
          <w:marTop w:val="240"/>
          <w:marBottom w:val="240"/>
          <w:divBdr>
            <w:top w:val="none" w:sz="0" w:space="0" w:color="auto"/>
            <w:left w:val="none" w:sz="0" w:space="0" w:color="auto"/>
            <w:bottom w:val="none" w:sz="0" w:space="0" w:color="auto"/>
            <w:right w:val="none" w:sz="0" w:space="0" w:color="auto"/>
          </w:divBdr>
          <w:divsChild>
            <w:div w:id="284041102">
              <w:marLeft w:val="0"/>
              <w:marRight w:val="0"/>
              <w:marTop w:val="0"/>
              <w:marBottom w:val="0"/>
              <w:divBdr>
                <w:top w:val="none" w:sz="0" w:space="0" w:color="auto"/>
                <w:left w:val="none" w:sz="0" w:space="0" w:color="auto"/>
                <w:bottom w:val="none" w:sz="0" w:space="0" w:color="auto"/>
                <w:right w:val="none" w:sz="0" w:space="0" w:color="auto"/>
              </w:divBdr>
              <w:divsChild>
                <w:div w:id="1367101792">
                  <w:marLeft w:val="0"/>
                  <w:marRight w:val="0"/>
                  <w:marTop w:val="0"/>
                  <w:marBottom w:val="0"/>
                  <w:divBdr>
                    <w:top w:val="none" w:sz="0" w:space="0" w:color="auto"/>
                    <w:left w:val="none" w:sz="0" w:space="0" w:color="auto"/>
                    <w:bottom w:val="none" w:sz="0" w:space="0" w:color="auto"/>
                    <w:right w:val="none" w:sz="0" w:space="0" w:color="auto"/>
                  </w:divBdr>
                </w:div>
                <w:div w:id="195992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2941983">
          <w:marLeft w:val="0"/>
          <w:marRight w:val="0"/>
          <w:marTop w:val="240"/>
          <w:marBottom w:val="240"/>
          <w:divBdr>
            <w:top w:val="none" w:sz="0" w:space="0" w:color="auto"/>
            <w:left w:val="none" w:sz="0" w:space="0" w:color="auto"/>
            <w:bottom w:val="none" w:sz="0" w:space="0" w:color="auto"/>
            <w:right w:val="none" w:sz="0" w:space="0" w:color="auto"/>
          </w:divBdr>
          <w:divsChild>
            <w:div w:id="1188838334">
              <w:marLeft w:val="0"/>
              <w:marRight w:val="0"/>
              <w:marTop w:val="0"/>
              <w:marBottom w:val="0"/>
              <w:divBdr>
                <w:top w:val="none" w:sz="0" w:space="0" w:color="auto"/>
                <w:left w:val="none" w:sz="0" w:space="0" w:color="auto"/>
                <w:bottom w:val="none" w:sz="0" w:space="0" w:color="auto"/>
                <w:right w:val="none" w:sz="0" w:space="0" w:color="auto"/>
              </w:divBdr>
              <w:divsChild>
                <w:div w:id="1316911812">
                  <w:marLeft w:val="0"/>
                  <w:marRight w:val="0"/>
                  <w:marTop w:val="0"/>
                  <w:marBottom w:val="0"/>
                  <w:divBdr>
                    <w:top w:val="none" w:sz="0" w:space="0" w:color="auto"/>
                    <w:left w:val="none" w:sz="0" w:space="0" w:color="auto"/>
                    <w:bottom w:val="none" w:sz="0" w:space="0" w:color="auto"/>
                    <w:right w:val="none" w:sz="0" w:space="0" w:color="auto"/>
                  </w:divBdr>
                </w:div>
                <w:div w:id="18305598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98605369">
      <w:bodyDiv w:val="1"/>
      <w:marLeft w:val="0"/>
      <w:marRight w:val="0"/>
      <w:marTop w:val="0"/>
      <w:marBottom w:val="0"/>
      <w:divBdr>
        <w:top w:val="none" w:sz="0" w:space="0" w:color="auto"/>
        <w:left w:val="none" w:sz="0" w:space="0" w:color="auto"/>
        <w:bottom w:val="none" w:sz="0" w:space="0" w:color="auto"/>
        <w:right w:val="none" w:sz="0" w:space="0" w:color="auto"/>
      </w:divBdr>
      <w:divsChild>
        <w:div w:id="434521295">
          <w:marLeft w:val="0"/>
          <w:marRight w:val="0"/>
          <w:marTop w:val="0"/>
          <w:marBottom w:val="0"/>
          <w:divBdr>
            <w:top w:val="none" w:sz="0" w:space="0" w:color="auto"/>
            <w:left w:val="none" w:sz="0" w:space="0" w:color="auto"/>
            <w:bottom w:val="none" w:sz="0" w:space="0" w:color="auto"/>
            <w:right w:val="none" w:sz="0" w:space="0" w:color="auto"/>
          </w:divBdr>
          <w:divsChild>
            <w:div w:id="883563572">
              <w:marLeft w:val="0"/>
              <w:marRight w:val="0"/>
              <w:marTop w:val="0"/>
              <w:marBottom w:val="0"/>
              <w:divBdr>
                <w:top w:val="none" w:sz="0" w:space="0" w:color="auto"/>
                <w:left w:val="none" w:sz="0" w:space="0" w:color="auto"/>
                <w:bottom w:val="none" w:sz="0" w:space="0" w:color="auto"/>
                <w:right w:val="none" w:sz="0" w:space="0" w:color="auto"/>
              </w:divBdr>
              <w:divsChild>
                <w:div w:id="1068452961">
                  <w:marLeft w:val="0"/>
                  <w:marRight w:val="0"/>
                  <w:marTop w:val="0"/>
                  <w:marBottom w:val="0"/>
                  <w:divBdr>
                    <w:top w:val="none" w:sz="0" w:space="0" w:color="auto"/>
                    <w:left w:val="none" w:sz="0" w:space="0" w:color="auto"/>
                    <w:bottom w:val="none" w:sz="0" w:space="0" w:color="auto"/>
                    <w:right w:val="none" w:sz="0" w:space="0" w:color="auto"/>
                  </w:divBdr>
                  <w:divsChild>
                    <w:div w:id="612129978">
                      <w:marLeft w:val="0"/>
                      <w:marRight w:val="0"/>
                      <w:marTop w:val="0"/>
                      <w:marBottom w:val="0"/>
                      <w:divBdr>
                        <w:top w:val="none" w:sz="0" w:space="0" w:color="auto"/>
                        <w:left w:val="none" w:sz="0" w:space="0" w:color="auto"/>
                        <w:bottom w:val="none" w:sz="0" w:space="0" w:color="auto"/>
                        <w:right w:val="none" w:sz="0" w:space="0" w:color="auto"/>
                      </w:divBdr>
                    </w:div>
                    <w:div w:id="16548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81185">
      <w:bodyDiv w:val="1"/>
      <w:marLeft w:val="0"/>
      <w:marRight w:val="0"/>
      <w:marTop w:val="0"/>
      <w:marBottom w:val="0"/>
      <w:divBdr>
        <w:top w:val="none" w:sz="0" w:space="0" w:color="auto"/>
        <w:left w:val="none" w:sz="0" w:space="0" w:color="auto"/>
        <w:bottom w:val="none" w:sz="0" w:space="0" w:color="auto"/>
        <w:right w:val="none" w:sz="0" w:space="0" w:color="auto"/>
      </w:divBdr>
      <w:divsChild>
        <w:div w:id="674187545">
          <w:marLeft w:val="0"/>
          <w:marRight w:val="0"/>
          <w:marTop w:val="0"/>
          <w:marBottom w:val="0"/>
          <w:divBdr>
            <w:top w:val="none" w:sz="0" w:space="0" w:color="auto"/>
            <w:left w:val="none" w:sz="0" w:space="0" w:color="auto"/>
            <w:bottom w:val="none" w:sz="0" w:space="0" w:color="auto"/>
            <w:right w:val="none" w:sz="0" w:space="0" w:color="auto"/>
          </w:divBdr>
          <w:divsChild>
            <w:div w:id="611935347">
              <w:marLeft w:val="0"/>
              <w:marRight w:val="0"/>
              <w:marTop w:val="0"/>
              <w:marBottom w:val="0"/>
              <w:divBdr>
                <w:top w:val="none" w:sz="0" w:space="0" w:color="auto"/>
                <w:left w:val="none" w:sz="0" w:space="0" w:color="auto"/>
                <w:bottom w:val="none" w:sz="0" w:space="0" w:color="auto"/>
                <w:right w:val="none" w:sz="0" w:space="0" w:color="auto"/>
              </w:divBdr>
              <w:divsChild>
                <w:div w:id="782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2460">
      <w:bodyDiv w:val="1"/>
      <w:marLeft w:val="0"/>
      <w:marRight w:val="0"/>
      <w:marTop w:val="0"/>
      <w:marBottom w:val="0"/>
      <w:divBdr>
        <w:top w:val="none" w:sz="0" w:space="0" w:color="auto"/>
        <w:left w:val="none" w:sz="0" w:space="0" w:color="auto"/>
        <w:bottom w:val="none" w:sz="0" w:space="0" w:color="auto"/>
        <w:right w:val="none" w:sz="0" w:space="0" w:color="auto"/>
      </w:divBdr>
      <w:divsChild>
        <w:div w:id="1301306957">
          <w:marLeft w:val="0"/>
          <w:marRight w:val="0"/>
          <w:marTop w:val="0"/>
          <w:marBottom w:val="0"/>
          <w:divBdr>
            <w:top w:val="none" w:sz="0" w:space="0" w:color="auto"/>
            <w:left w:val="none" w:sz="0" w:space="0" w:color="auto"/>
            <w:bottom w:val="none" w:sz="0" w:space="0" w:color="auto"/>
            <w:right w:val="none" w:sz="0" w:space="0" w:color="auto"/>
          </w:divBdr>
          <w:divsChild>
            <w:div w:id="771705443">
              <w:marLeft w:val="0"/>
              <w:marRight w:val="0"/>
              <w:marTop w:val="0"/>
              <w:marBottom w:val="0"/>
              <w:divBdr>
                <w:top w:val="none" w:sz="0" w:space="0" w:color="auto"/>
                <w:left w:val="none" w:sz="0" w:space="0" w:color="auto"/>
                <w:bottom w:val="none" w:sz="0" w:space="0" w:color="auto"/>
                <w:right w:val="none" w:sz="0" w:space="0" w:color="auto"/>
              </w:divBdr>
              <w:divsChild>
                <w:div w:id="20996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6016">
      <w:bodyDiv w:val="1"/>
      <w:marLeft w:val="0"/>
      <w:marRight w:val="0"/>
      <w:marTop w:val="0"/>
      <w:marBottom w:val="0"/>
      <w:divBdr>
        <w:top w:val="none" w:sz="0" w:space="0" w:color="auto"/>
        <w:left w:val="none" w:sz="0" w:space="0" w:color="auto"/>
        <w:bottom w:val="none" w:sz="0" w:space="0" w:color="auto"/>
        <w:right w:val="none" w:sz="0" w:space="0" w:color="auto"/>
      </w:divBdr>
      <w:divsChild>
        <w:div w:id="308897728">
          <w:marLeft w:val="0"/>
          <w:marRight w:val="0"/>
          <w:marTop w:val="0"/>
          <w:marBottom w:val="0"/>
          <w:divBdr>
            <w:top w:val="none" w:sz="0" w:space="0" w:color="auto"/>
            <w:left w:val="none" w:sz="0" w:space="0" w:color="auto"/>
            <w:bottom w:val="none" w:sz="0" w:space="0" w:color="auto"/>
            <w:right w:val="none" w:sz="0" w:space="0" w:color="auto"/>
          </w:divBdr>
          <w:divsChild>
            <w:div w:id="352462067">
              <w:marLeft w:val="0"/>
              <w:marRight w:val="0"/>
              <w:marTop w:val="0"/>
              <w:marBottom w:val="0"/>
              <w:divBdr>
                <w:top w:val="none" w:sz="0" w:space="0" w:color="auto"/>
                <w:left w:val="none" w:sz="0" w:space="0" w:color="auto"/>
                <w:bottom w:val="none" w:sz="0" w:space="0" w:color="auto"/>
                <w:right w:val="none" w:sz="0" w:space="0" w:color="auto"/>
              </w:divBdr>
              <w:divsChild>
                <w:div w:id="299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87231">
      <w:bodyDiv w:val="1"/>
      <w:marLeft w:val="0"/>
      <w:marRight w:val="0"/>
      <w:marTop w:val="0"/>
      <w:marBottom w:val="0"/>
      <w:divBdr>
        <w:top w:val="none" w:sz="0" w:space="0" w:color="auto"/>
        <w:left w:val="none" w:sz="0" w:space="0" w:color="auto"/>
        <w:bottom w:val="none" w:sz="0" w:space="0" w:color="auto"/>
        <w:right w:val="none" w:sz="0" w:space="0" w:color="auto"/>
      </w:divBdr>
      <w:divsChild>
        <w:div w:id="434863892">
          <w:marLeft w:val="0"/>
          <w:marRight w:val="0"/>
          <w:marTop w:val="0"/>
          <w:marBottom w:val="0"/>
          <w:divBdr>
            <w:top w:val="none" w:sz="0" w:space="0" w:color="auto"/>
            <w:left w:val="none" w:sz="0" w:space="0" w:color="auto"/>
            <w:bottom w:val="none" w:sz="0" w:space="0" w:color="auto"/>
            <w:right w:val="none" w:sz="0" w:space="0" w:color="auto"/>
          </w:divBdr>
          <w:divsChild>
            <w:div w:id="1764373351">
              <w:marLeft w:val="0"/>
              <w:marRight w:val="0"/>
              <w:marTop w:val="0"/>
              <w:marBottom w:val="0"/>
              <w:divBdr>
                <w:top w:val="none" w:sz="0" w:space="0" w:color="auto"/>
                <w:left w:val="none" w:sz="0" w:space="0" w:color="auto"/>
                <w:bottom w:val="none" w:sz="0" w:space="0" w:color="auto"/>
                <w:right w:val="none" w:sz="0" w:space="0" w:color="auto"/>
              </w:divBdr>
              <w:divsChild>
                <w:div w:id="279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5228">
      <w:bodyDiv w:val="1"/>
      <w:marLeft w:val="0"/>
      <w:marRight w:val="0"/>
      <w:marTop w:val="0"/>
      <w:marBottom w:val="0"/>
      <w:divBdr>
        <w:top w:val="none" w:sz="0" w:space="0" w:color="auto"/>
        <w:left w:val="none" w:sz="0" w:space="0" w:color="auto"/>
        <w:bottom w:val="none" w:sz="0" w:space="0" w:color="auto"/>
        <w:right w:val="none" w:sz="0" w:space="0" w:color="auto"/>
      </w:divBdr>
    </w:div>
    <w:div w:id="1694960779">
      <w:bodyDiv w:val="1"/>
      <w:marLeft w:val="0"/>
      <w:marRight w:val="0"/>
      <w:marTop w:val="0"/>
      <w:marBottom w:val="0"/>
      <w:divBdr>
        <w:top w:val="none" w:sz="0" w:space="0" w:color="auto"/>
        <w:left w:val="none" w:sz="0" w:space="0" w:color="auto"/>
        <w:bottom w:val="none" w:sz="0" w:space="0" w:color="auto"/>
        <w:right w:val="none" w:sz="0" w:space="0" w:color="auto"/>
      </w:divBdr>
      <w:divsChild>
        <w:div w:id="553852069">
          <w:marLeft w:val="0"/>
          <w:marRight w:val="0"/>
          <w:marTop w:val="240"/>
          <w:marBottom w:val="240"/>
          <w:divBdr>
            <w:top w:val="none" w:sz="0" w:space="0" w:color="auto"/>
            <w:left w:val="none" w:sz="0" w:space="0" w:color="auto"/>
            <w:bottom w:val="none" w:sz="0" w:space="0" w:color="auto"/>
            <w:right w:val="none" w:sz="0" w:space="0" w:color="auto"/>
          </w:divBdr>
          <w:divsChild>
            <w:div w:id="853030359">
              <w:marLeft w:val="0"/>
              <w:marRight w:val="0"/>
              <w:marTop w:val="0"/>
              <w:marBottom w:val="0"/>
              <w:divBdr>
                <w:top w:val="none" w:sz="0" w:space="0" w:color="auto"/>
                <w:left w:val="none" w:sz="0" w:space="0" w:color="auto"/>
                <w:bottom w:val="none" w:sz="0" w:space="0" w:color="auto"/>
                <w:right w:val="none" w:sz="0" w:space="0" w:color="auto"/>
              </w:divBdr>
              <w:divsChild>
                <w:div w:id="880215918">
                  <w:marLeft w:val="0"/>
                  <w:marRight w:val="0"/>
                  <w:marTop w:val="0"/>
                  <w:marBottom w:val="0"/>
                  <w:divBdr>
                    <w:top w:val="none" w:sz="0" w:space="0" w:color="auto"/>
                    <w:left w:val="none" w:sz="0" w:space="0" w:color="auto"/>
                    <w:bottom w:val="none" w:sz="0" w:space="0" w:color="auto"/>
                    <w:right w:val="none" w:sz="0" w:space="0" w:color="auto"/>
                  </w:divBdr>
                </w:div>
                <w:div w:id="5223225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74738461">
      <w:bodyDiv w:val="1"/>
      <w:marLeft w:val="0"/>
      <w:marRight w:val="0"/>
      <w:marTop w:val="0"/>
      <w:marBottom w:val="0"/>
      <w:divBdr>
        <w:top w:val="none" w:sz="0" w:space="0" w:color="auto"/>
        <w:left w:val="none" w:sz="0" w:space="0" w:color="auto"/>
        <w:bottom w:val="none" w:sz="0" w:space="0" w:color="auto"/>
        <w:right w:val="none" w:sz="0" w:space="0" w:color="auto"/>
      </w:divBdr>
      <w:divsChild>
        <w:div w:id="1396003084">
          <w:marLeft w:val="0"/>
          <w:marRight w:val="0"/>
          <w:marTop w:val="0"/>
          <w:marBottom w:val="0"/>
          <w:divBdr>
            <w:top w:val="none" w:sz="0" w:space="0" w:color="auto"/>
            <w:left w:val="none" w:sz="0" w:space="0" w:color="auto"/>
            <w:bottom w:val="none" w:sz="0" w:space="0" w:color="auto"/>
            <w:right w:val="none" w:sz="0" w:space="0" w:color="auto"/>
          </w:divBdr>
          <w:divsChild>
            <w:div w:id="1469937354">
              <w:marLeft w:val="0"/>
              <w:marRight w:val="0"/>
              <w:marTop w:val="0"/>
              <w:marBottom w:val="0"/>
              <w:divBdr>
                <w:top w:val="none" w:sz="0" w:space="0" w:color="auto"/>
                <w:left w:val="none" w:sz="0" w:space="0" w:color="auto"/>
                <w:bottom w:val="none" w:sz="0" w:space="0" w:color="auto"/>
                <w:right w:val="none" w:sz="0" w:space="0" w:color="auto"/>
              </w:divBdr>
              <w:divsChild>
                <w:div w:id="369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25196">
      <w:bodyDiv w:val="1"/>
      <w:marLeft w:val="0"/>
      <w:marRight w:val="0"/>
      <w:marTop w:val="0"/>
      <w:marBottom w:val="0"/>
      <w:divBdr>
        <w:top w:val="none" w:sz="0" w:space="0" w:color="auto"/>
        <w:left w:val="none" w:sz="0" w:space="0" w:color="auto"/>
        <w:bottom w:val="none" w:sz="0" w:space="0" w:color="auto"/>
        <w:right w:val="none" w:sz="0" w:space="0" w:color="auto"/>
      </w:divBdr>
    </w:div>
    <w:div w:id="1918442252">
      <w:bodyDiv w:val="1"/>
      <w:marLeft w:val="0"/>
      <w:marRight w:val="0"/>
      <w:marTop w:val="0"/>
      <w:marBottom w:val="0"/>
      <w:divBdr>
        <w:top w:val="none" w:sz="0" w:space="0" w:color="auto"/>
        <w:left w:val="none" w:sz="0" w:space="0" w:color="auto"/>
        <w:bottom w:val="none" w:sz="0" w:space="0" w:color="auto"/>
        <w:right w:val="none" w:sz="0" w:space="0" w:color="auto"/>
      </w:divBdr>
      <w:divsChild>
        <w:div w:id="938295537">
          <w:marLeft w:val="0"/>
          <w:marRight w:val="0"/>
          <w:marTop w:val="0"/>
          <w:marBottom w:val="0"/>
          <w:divBdr>
            <w:top w:val="none" w:sz="0" w:space="0" w:color="auto"/>
            <w:left w:val="none" w:sz="0" w:space="0" w:color="auto"/>
            <w:bottom w:val="none" w:sz="0" w:space="0" w:color="auto"/>
            <w:right w:val="none" w:sz="0" w:space="0" w:color="auto"/>
          </w:divBdr>
          <w:divsChild>
            <w:div w:id="1167742249">
              <w:marLeft w:val="0"/>
              <w:marRight w:val="0"/>
              <w:marTop w:val="0"/>
              <w:marBottom w:val="0"/>
              <w:divBdr>
                <w:top w:val="none" w:sz="0" w:space="0" w:color="auto"/>
                <w:left w:val="none" w:sz="0" w:space="0" w:color="auto"/>
                <w:bottom w:val="none" w:sz="0" w:space="0" w:color="auto"/>
                <w:right w:val="none" w:sz="0" w:space="0" w:color="auto"/>
              </w:divBdr>
              <w:divsChild>
                <w:div w:id="464276808">
                  <w:marLeft w:val="0"/>
                  <w:marRight w:val="0"/>
                  <w:marTop w:val="0"/>
                  <w:marBottom w:val="0"/>
                  <w:divBdr>
                    <w:top w:val="none" w:sz="0" w:space="0" w:color="auto"/>
                    <w:left w:val="none" w:sz="0" w:space="0" w:color="auto"/>
                    <w:bottom w:val="none" w:sz="0" w:space="0" w:color="auto"/>
                    <w:right w:val="none" w:sz="0" w:space="0" w:color="auto"/>
                  </w:divBdr>
                  <w:divsChild>
                    <w:div w:id="2083209067">
                      <w:marLeft w:val="0"/>
                      <w:marRight w:val="0"/>
                      <w:marTop w:val="0"/>
                      <w:marBottom w:val="0"/>
                      <w:divBdr>
                        <w:top w:val="none" w:sz="0" w:space="0" w:color="auto"/>
                        <w:left w:val="none" w:sz="0" w:space="0" w:color="auto"/>
                        <w:bottom w:val="none" w:sz="0" w:space="0" w:color="auto"/>
                        <w:right w:val="none" w:sz="0" w:space="0" w:color="auto"/>
                      </w:divBdr>
                      <w:divsChild>
                        <w:div w:id="861091875">
                          <w:marLeft w:val="0"/>
                          <w:marRight w:val="0"/>
                          <w:marTop w:val="0"/>
                          <w:marBottom w:val="0"/>
                          <w:divBdr>
                            <w:top w:val="none" w:sz="0" w:space="0" w:color="auto"/>
                            <w:left w:val="none" w:sz="0" w:space="0" w:color="auto"/>
                            <w:bottom w:val="none" w:sz="0" w:space="0" w:color="auto"/>
                            <w:right w:val="none" w:sz="0" w:space="0" w:color="auto"/>
                          </w:divBdr>
                        </w:div>
                        <w:div w:id="674500752">
                          <w:marLeft w:val="0"/>
                          <w:marRight w:val="0"/>
                          <w:marTop w:val="0"/>
                          <w:marBottom w:val="0"/>
                          <w:divBdr>
                            <w:top w:val="none" w:sz="0" w:space="0" w:color="auto"/>
                            <w:left w:val="none" w:sz="0" w:space="0" w:color="auto"/>
                            <w:bottom w:val="none" w:sz="0" w:space="0" w:color="auto"/>
                            <w:right w:val="none" w:sz="0" w:space="0" w:color="auto"/>
                          </w:divBdr>
                        </w:div>
                      </w:divsChild>
                    </w:div>
                    <w:div w:id="137037979">
                      <w:marLeft w:val="0"/>
                      <w:marRight w:val="0"/>
                      <w:marTop w:val="0"/>
                      <w:marBottom w:val="0"/>
                      <w:divBdr>
                        <w:top w:val="none" w:sz="0" w:space="0" w:color="auto"/>
                        <w:left w:val="none" w:sz="0" w:space="0" w:color="auto"/>
                        <w:bottom w:val="none" w:sz="0" w:space="0" w:color="auto"/>
                        <w:right w:val="none" w:sz="0" w:space="0" w:color="auto"/>
                      </w:divBdr>
                      <w:divsChild>
                        <w:div w:id="186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4601">
      <w:bodyDiv w:val="1"/>
      <w:marLeft w:val="0"/>
      <w:marRight w:val="0"/>
      <w:marTop w:val="0"/>
      <w:marBottom w:val="0"/>
      <w:divBdr>
        <w:top w:val="none" w:sz="0" w:space="0" w:color="auto"/>
        <w:left w:val="none" w:sz="0" w:space="0" w:color="auto"/>
        <w:bottom w:val="none" w:sz="0" w:space="0" w:color="auto"/>
        <w:right w:val="none" w:sz="0" w:space="0" w:color="auto"/>
      </w:divBdr>
    </w:div>
    <w:div w:id="2026445948">
      <w:bodyDiv w:val="1"/>
      <w:marLeft w:val="0"/>
      <w:marRight w:val="0"/>
      <w:marTop w:val="0"/>
      <w:marBottom w:val="0"/>
      <w:divBdr>
        <w:top w:val="none" w:sz="0" w:space="0" w:color="auto"/>
        <w:left w:val="none" w:sz="0" w:space="0" w:color="auto"/>
        <w:bottom w:val="none" w:sz="0" w:space="0" w:color="auto"/>
        <w:right w:val="none" w:sz="0" w:space="0" w:color="auto"/>
      </w:divBdr>
    </w:div>
    <w:div w:id="2053966869">
      <w:bodyDiv w:val="1"/>
      <w:marLeft w:val="0"/>
      <w:marRight w:val="0"/>
      <w:marTop w:val="0"/>
      <w:marBottom w:val="0"/>
      <w:divBdr>
        <w:top w:val="none" w:sz="0" w:space="0" w:color="auto"/>
        <w:left w:val="none" w:sz="0" w:space="0" w:color="auto"/>
        <w:bottom w:val="none" w:sz="0" w:space="0" w:color="auto"/>
        <w:right w:val="none" w:sz="0" w:space="0" w:color="auto"/>
      </w:divBdr>
      <w:divsChild>
        <w:div w:id="1114902939">
          <w:marLeft w:val="0"/>
          <w:marRight w:val="0"/>
          <w:marTop w:val="0"/>
          <w:marBottom w:val="0"/>
          <w:divBdr>
            <w:top w:val="none" w:sz="0" w:space="0" w:color="auto"/>
            <w:left w:val="none" w:sz="0" w:space="0" w:color="auto"/>
            <w:bottom w:val="none" w:sz="0" w:space="0" w:color="auto"/>
            <w:right w:val="none" w:sz="0" w:space="0" w:color="auto"/>
          </w:divBdr>
          <w:divsChild>
            <w:div w:id="1117138288">
              <w:marLeft w:val="0"/>
              <w:marRight w:val="0"/>
              <w:marTop w:val="0"/>
              <w:marBottom w:val="0"/>
              <w:divBdr>
                <w:top w:val="none" w:sz="0" w:space="0" w:color="auto"/>
                <w:left w:val="none" w:sz="0" w:space="0" w:color="auto"/>
                <w:bottom w:val="none" w:sz="0" w:space="0" w:color="auto"/>
                <w:right w:val="none" w:sz="0" w:space="0" w:color="auto"/>
              </w:divBdr>
              <w:divsChild>
                <w:div w:id="20252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4300">
      <w:bodyDiv w:val="1"/>
      <w:marLeft w:val="0"/>
      <w:marRight w:val="0"/>
      <w:marTop w:val="0"/>
      <w:marBottom w:val="0"/>
      <w:divBdr>
        <w:top w:val="none" w:sz="0" w:space="0" w:color="auto"/>
        <w:left w:val="none" w:sz="0" w:space="0" w:color="auto"/>
        <w:bottom w:val="none" w:sz="0" w:space="0" w:color="auto"/>
        <w:right w:val="none" w:sz="0" w:space="0" w:color="auto"/>
      </w:divBdr>
      <w:divsChild>
        <w:div w:id="593710806">
          <w:marLeft w:val="0"/>
          <w:marRight w:val="0"/>
          <w:marTop w:val="0"/>
          <w:marBottom w:val="0"/>
          <w:divBdr>
            <w:top w:val="none" w:sz="0" w:space="0" w:color="auto"/>
            <w:left w:val="none" w:sz="0" w:space="0" w:color="auto"/>
            <w:bottom w:val="none" w:sz="0" w:space="0" w:color="auto"/>
            <w:right w:val="none" w:sz="0" w:space="0" w:color="auto"/>
          </w:divBdr>
          <w:divsChild>
            <w:div w:id="802234351">
              <w:marLeft w:val="0"/>
              <w:marRight w:val="0"/>
              <w:marTop w:val="0"/>
              <w:marBottom w:val="0"/>
              <w:divBdr>
                <w:top w:val="none" w:sz="0" w:space="0" w:color="auto"/>
                <w:left w:val="none" w:sz="0" w:space="0" w:color="auto"/>
                <w:bottom w:val="none" w:sz="0" w:space="0" w:color="auto"/>
                <w:right w:val="none" w:sz="0" w:space="0" w:color="auto"/>
              </w:divBdr>
              <w:divsChild>
                <w:div w:id="2054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8021">
      <w:bodyDiv w:val="1"/>
      <w:marLeft w:val="0"/>
      <w:marRight w:val="0"/>
      <w:marTop w:val="0"/>
      <w:marBottom w:val="0"/>
      <w:divBdr>
        <w:top w:val="none" w:sz="0" w:space="0" w:color="auto"/>
        <w:left w:val="none" w:sz="0" w:space="0" w:color="auto"/>
        <w:bottom w:val="none" w:sz="0" w:space="0" w:color="auto"/>
        <w:right w:val="none" w:sz="0" w:space="0" w:color="auto"/>
      </w:divBdr>
      <w:divsChild>
        <w:div w:id="1629240965">
          <w:marLeft w:val="0"/>
          <w:marRight w:val="0"/>
          <w:marTop w:val="0"/>
          <w:marBottom w:val="0"/>
          <w:divBdr>
            <w:top w:val="none" w:sz="0" w:space="0" w:color="auto"/>
            <w:left w:val="none" w:sz="0" w:space="0" w:color="auto"/>
            <w:bottom w:val="none" w:sz="0" w:space="0" w:color="auto"/>
            <w:right w:val="none" w:sz="0" w:space="0" w:color="auto"/>
          </w:divBdr>
          <w:divsChild>
            <w:div w:id="1262252336">
              <w:marLeft w:val="0"/>
              <w:marRight w:val="0"/>
              <w:marTop w:val="0"/>
              <w:marBottom w:val="0"/>
              <w:divBdr>
                <w:top w:val="none" w:sz="0" w:space="0" w:color="auto"/>
                <w:left w:val="none" w:sz="0" w:space="0" w:color="auto"/>
                <w:bottom w:val="none" w:sz="0" w:space="0" w:color="auto"/>
                <w:right w:val="none" w:sz="0" w:space="0" w:color="auto"/>
              </w:divBdr>
              <w:divsChild>
                <w:div w:id="2112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inmodelslab.com/blogs/blog/investing-fintech-startups" TargetMode="External"/><Relationship Id="rId21" Type="http://schemas.openxmlformats.org/officeDocument/2006/relationships/hyperlink" Target="https://www.cfr.org/backgrounder/cryptocurrencies-digital-dollars-and-future-money" TargetMode="External"/><Relationship Id="rId42" Type="http://schemas.openxmlformats.org/officeDocument/2006/relationships/hyperlink" Target="https://www.scnsoft.com/blog/big-data-visualization-techniques" TargetMode="External"/><Relationship Id="rId63" Type="http://schemas.openxmlformats.org/officeDocument/2006/relationships/hyperlink" Target="https://www.elibrary.imf.org/view/journals/063/2023/004/article-A001-en.xml" TargetMode="External"/><Relationship Id="rId84" Type="http://schemas.openxmlformats.org/officeDocument/2006/relationships/image" Target="media/image22.jpeg"/><Relationship Id="rId138" Type="http://schemas.openxmlformats.org/officeDocument/2006/relationships/image" Target="media/image41.jpeg"/><Relationship Id="rId159" Type="http://schemas.openxmlformats.org/officeDocument/2006/relationships/image" Target="media/image51.png"/><Relationship Id="rId107" Type="http://schemas.openxmlformats.org/officeDocument/2006/relationships/hyperlink" Target="https://www.globalbankingandfinance.com/the-biggest-privacy-challenges-for-fintechs-in-2022/" TargetMode="External"/><Relationship Id="rId11" Type="http://schemas.openxmlformats.org/officeDocument/2006/relationships/hyperlink" Target="https://www.mckinsey.com/cn/our-insights/our-insights/seven-technologies-shaping-the-future-of-fintech" TargetMode="External"/><Relationship Id="rId32" Type="http://schemas.openxmlformats.org/officeDocument/2006/relationships/hyperlink" Target="https://www.freepik.com/premium-vector/black-robot-analyzing-statistics-financial-data-virtual-boards-artificial-intelligence-technology_15294754.htm" TargetMode="External"/><Relationship Id="rId53" Type="http://schemas.openxmlformats.org/officeDocument/2006/relationships/hyperlink" Target="https://capacity.com/learn/ai-chatbots/chatbots-in-banking/" TargetMode="External"/><Relationship Id="rId74" Type="http://schemas.openxmlformats.org/officeDocument/2006/relationships/hyperlink" Target="https://www.researchgate.net/figure/Graph-Representing-Impact-of-Internal-Audit-on-Financial-Stability_fig1_355887936" TargetMode="External"/><Relationship Id="rId128" Type="http://schemas.openxmlformats.org/officeDocument/2006/relationships/hyperlink" Target="https://www.reddit.com/r/Amd/comments/15jld12/budget_upgrade_from_intel_to_full_amd_mixing_old/" TargetMode="External"/><Relationship Id="rId149" Type="http://schemas.openxmlformats.org/officeDocument/2006/relationships/hyperlink" Target="https://es.fiverr.com/samuelcarter7/design-a-user-friendly-mobile-banking-app-design" TargetMode="External"/><Relationship Id="rId5" Type="http://schemas.openxmlformats.org/officeDocument/2006/relationships/image" Target="media/image1.jpeg"/><Relationship Id="rId95" Type="http://schemas.openxmlformats.org/officeDocument/2006/relationships/image" Target="media/image26.png"/><Relationship Id="rId160" Type="http://schemas.openxmlformats.org/officeDocument/2006/relationships/hyperlink" Target="https://www.slideteam.net/tag/robot-with-single-wheel-for-movement-powerpoint-templates-ppt-slides-images-graphics-and-themes" TargetMode="External"/><Relationship Id="rId22" Type="http://schemas.openxmlformats.org/officeDocument/2006/relationships/hyperlink" Target="https://www.cfr.org/backgrounder/cryptocurrencies-digital-dollars-and-future-money" TargetMode="External"/><Relationship Id="rId43" Type="http://schemas.openxmlformats.org/officeDocument/2006/relationships/image" Target="media/image11.png"/><Relationship Id="rId64" Type="http://schemas.openxmlformats.org/officeDocument/2006/relationships/hyperlink" Target="https://www.rbi.org.in/Scripts/BS_ViewBulletin.aspx?Id=19899" TargetMode="External"/><Relationship Id="rId118" Type="http://schemas.openxmlformats.org/officeDocument/2006/relationships/hyperlink" Target="https://www.researchgate.net/figure/map-of-the-ABC-access-zones-Source-Regional-urban-planning-regulation-Source_fig1_268030511" TargetMode="External"/><Relationship Id="rId139" Type="http://schemas.openxmlformats.org/officeDocument/2006/relationships/hyperlink" Target="https://www.macquarie.com.au/digital-banking/macquarie-app.html" TargetMode="External"/><Relationship Id="rId85" Type="http://schemas.openxmlformats.org/officeDocument/2006/relationships/hyperlink" Target="https://www.vecteezy.com/photo/31549333-vector-illustration-of-a-hacker-breaking-into-a-computer-system-and-stealing-sensitive-information-from-a-company-or-government-agency-generative-ai" TargetMode="External"/><Relationship Id="rId150" Type="http://schemas.openxmlformats.org/officeDocument/2006/relationships/image" Target="media/image47.jpeg"/><Relationship Id="rId12" Type="http://schemas.openxmlformats.org/officeDocument/2006/relationships/hyperlink" Target="https://blog.bccresearch.com/5-key-technologies-adopted-by-fintech-industry" TargetMode="External"/><Relationship Id="rId17" Type="http://schemas.openxmlformats.org/officeDocument/2006/relationships/hyperlink" Target="https://www.coinbase.com/cloud/discover/dev-foundations/networks-protocols-tokens-coins" TargetMode="External"/><Relationship Id="rId33" Type="http://schemas.openxmlformats.org/officeDocument/2006/relationships/image" Target="media/image7.png"/><Relationship Id="rId38" Type="http://schemas.openxmlformats.org/officeDocument/2006/relationships/hyperlink" Target="https://learn.microsoft.com/en-us/windows/ai/windows-ml/what-is-a-machine-learning-model" TargetMode="External"/><Relationship Id="rId59" Type="http://schemas.openxmlformats.org/officeDocument/2006/relationships/hyperlink" Target="https://www.rbi.org.in/Scripts/BS_ViewBulletin.aspx?Id=19899" TargetMode="External"/><Relationship Id="rId103" Type="http://schemas.openxmlformats.org/officeDocument/2006/relationships/hyperlink" Target="https://www.reddit.com/r/privacy/comments/akwm0n/has_anybody_else_encountered_needlessly_confusing/" TargetMode="External"/><Relationship Id="rId108" Type="http://schemas.openxmlformats.org/officeDocument/2006/relationships/hyperlink" Target="https://www.financemagnates.com/fintech/data/the-challenges-and-opportunities-of-data-privacy-and-security-in-the-fintech-ecosystem/" TargetMode="External"/><Relationship Id="rId124" Type="http://schemas.openxmlformats.org/officeDocument/2006/relationships/hyperlink" Target="https://www.pinterest.com/pin/770889661200543325/" TargetMode="External"/><Relationship Id="rId129" Type="http://schemas.openxmlformats.org/officeDocument/2006/relationships/hyperlink" Target="https://sandipdas.medium.com/complete-cloud-migration-guide-380aed51676" TargetMode="External"/><Relationship Id="rId54" Type="http://schemas.openxmlformats.org/officeDocument/2006/relationships/hyperlink" Target="https://www.thehindu.com/data/rise-of-ai-chatbots-in-indias-banking-sector/article67709298.ece" TargetMode="External"/><Relationship Id="rId70" Type="http://schemas.openxmlformats.org/officeDocument/2006/relationships/hyperlink" Target="https://www.egr.global/intel/insight/building-bridges-the-tough-task-of-repairing-relations-between-the-uk-regulator-and-operators/" TargetMode="External"/><Relationship Id="rId75" Type="http://schemas.openxmlformats.org/officeDocument/2006/relationships/image" Target="media/image18.png"/><Relationship Id="rId91" Type="http://schemas.openxmlformats.org/officeDocument/2006/relationships/hyperlink" Target="https://securityboulevard.com/2023/01/an-overview-of-cybersecurity-issues-faced-by-the-fintech-industry/" TargetMode="External"/><Relationship Id="rId96" Type="http://schemas.openxmlformats.org/officeDocument/2006/relationships/hyperlink" Target="https://www.globalbankingandfinance.com/the-biggest-privacy-challenges-for-fintechs-in-2022/" TargetMode="External"/><Relationship Id="rId140" Type="http://schemas.openxmlformats.org/officeDocument/2006/relationships/image" Target="media/image42.png"/><Relationship Id="rId145" Type="http://schemas.openxmlformats.org/officeDocument/2006/relationships/hyperlink" Target="https://www.paisowala.com/upstox-account-opening/" TargetMode="External"/><Relationship Id="rId161" Type="http://schemas.openxmlformats.org/officeDocument/2006/relationships/image" Target="media/image52.jpeg"/><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intelegraph.com/news/the-history-and-evolution-of-the-fintech-industry" TargetMode="External"/><Relationship Id="rId23" Type="http://schemas.openxmlformats.org/officeDocument/2006/relationships/hyperlink" Target="https://kryptovaluta.info/en/bitcoin-vs-ethereum-which-cryptocurrency-is-best/" TargetMode="External"/><Relationship Id="rId28" Type="http://schemas.openxmlformats.org/officeDocument/2006/relationships/hyperlink" Target="https://www.coursera.org/articles/machine-learning-vs-ai" TargetMode="External"/><Relationship Id="rId49" Type="http://schemas.openxmlformats.org/officeDocument/2006/relationships/hyperlink" Target="https://www.thehindu.com/data/rise-of-ai-chatbots-in-indias-banking-sector/article67709298.ece" TargetMode="External"/><Relationship Id="rId114" Type="http://schemas.openxmlformats.org/officeDocument/2006/relationships/hyperlink" Target="https://www.researchgate.net/figure/Solution-to-a-maze-type-problem-The-initial-robot-location-is-represented-by-a-star-and_fig6_26833068" TargetMode="External"/><Relationship Id="rId119" Type="http://schemas.openxmlformats.org/officeDocument/2006/relationships/image" Target="media/image33.jpeg"/><Relationship Id="rId44" Type="http://schemas.openxmlformats.org/officeDocument/2006/relationships/hyperlink" Target="https://www.datapine.com/dashboard-examples-and-templates/finance" TargetMode="External"/><Relationship Id="rId60" Type="http://schemas.openxmlformats.org/officeDocument/2006/relationships/hyperlink" Target="https://www.rbi.org.in/Scripts/BS_ViewBulletin.aspx?Id=19899" TargetMode="External"/><Relationship Id="rId65" Type="http://schemas.openxmlformats.org/officeDocument/2006/relationships/hyperlink" Target="https://www.rbi.org.in/Scripts/BS_ViewBulletin.aspx?Id=19899" TargetMode="External"/><Relationship Id="rId81" Type="http://schemas.openxmlformats.org/officeDocument/2006/relationships/image" Target="media/image21.png"/><Relationship Id="rId86" Type="http://schemas.openxmlformats.org/officeDocument/2006/relationships/hyperlink" Target="https://www.apisec.ai/blog/fintech-cybersecurity-risks-and-challenges" TargetMode="External"/><Relationship Id="rId130" Type="http://schemas.openxmlformats.org/officeDocument/2006/relationships/image" Target="media/image37.jpeg"/><Relationship Id="rId135" Type="http://schemas.openxmlformats.org/officeDocument/2006/relationships/hyperlink" Target="https://quietlight.com/financial-trend-analysis/" TargetMode="External"/><Relationship Id="rId151" Type="http://schemas.openxmlformats.org/officeDocument/2006/relationships/hyperlink" Target="https://es.fiverr.com/samuelcarter7/design-a-user-friendly-mobile-banking-app-design" TargetMode="External"/><Relationship Id="rId156" Type="http://schemas.openxmlformats.org/officeDocument/2006/relationships/hyperlink" Target="https://www.westend61.de/en/photo/SPCF00863/three-dimensional-render-of-padlock-and-circuit-board-symbolizing-data-security" TargetMode="External"/><Relationship Id="rId13" Type="http://schemas.openxmlformats.org/officeDocument/2006/relationships/hyperlink" Target="https://blog.bccresearch.com/5-key-technologies-adopted-by-fintech-industry" TargetMode="External"/><Relationship Id="rId18" Type="http://schemas.openxmlformats.org/officeDocument/2006/relationships/image" Target="media/image2.png"/><Relationship Id="rId39" Type="http://schemas.openxmlformats.org/officeDocument/2006/relationships/image" Target="media/image9.png"/><Relationship Id="rId109" Type="http://schemas.openxmlformats.org/officeDocument/2006/relationships/hyperlink" Target="https://www.identityforce.com/identity-theft/breach-resources" TargetMode="External"/><Relationship Id="rId34" Type="http://schemas.openxmlformats.org/officeDocument/2006/relationships/hyperlink" Target="https://www.coursera.org/articles/machine-learning-vs-ai" TargetMode="External"/><Relationship Id="rId50" Type="http://schemas.openxmlformats.org/officeDocument/2006/relationships/hyperlink" Target="https://www.thehindu.com/data/rise-of-ai-chatbots-in-indias-banking-sector/article67709298.ece" TargetMode="External"/><Relationship Id="rId55" Type="http://schemas.openxmlformats.org/officeDocument/2006/relationships/hyperlink" Target="https://link.springer.com/chapter/10.1007/978-3-031-36115-9_1" TargetMode="External"/><Relationship Id="rId76" Type="http://schemas.openxmlformats.org/officeDocument/2006/relationships/hyperlink" Target="https://www.researchgate.net/figure/Graph-Representing-Impact-of-Internal-Audit-on-Financial-Stability_fig1_355887936" TargetMode="External"/><Relationship Id="rId97" Type="http://schemas.openxmlformats.org/officeDocument/2006/relationships/hyperlink" Target="https://www.globalbankingandfinance.com/the-biggest-privacy-challenges-for-fintechs-in-2022/" TargetMode="External"/><Relationship Id="rId104" Type="http://schemas.openxmlformats.org/officeDocument/2006/relationships/image" Target="media/image28.png"/><Relationship Id="rId120" Type="http://schemas.openxmlformats.org/officeDocument/2006/relationships/hyperlink" Target="https://www.researchgate.net/figure/map-of-the-ABC-access-zones-Source-Regional-urban-planning-regulation-Source_fig1_268030511" TargetMode="External"/><Relationship Id="rId125" Type="http://schemas.openxmlformats.org/officeDocument/2006/relationships/image" Target="media/image35.png"/><Relationship Id="rId141" Type="http://schemas.openxmlformats.org/officeDocument/2006/relationships/hyperlink" Target="https://www.amazon.com/Resolve-Personal-Financial-Twentysomethings-Stewardship/dp/B0BW2RVLD2" TargetMode="External"/><Relationship Id="rId146" Type="http://schemas.openxmlformats.org/officeDocument/2006/relationships/image" Target="media/image45.jpeg"/><Relationship Id="rId167" Type="http://schemas.openxmlformats.org/officeDocument/2006/relationships/theme" Target="theme/theme1.xml"/><Relationship Id="rId7" Type="http://schemas.openxmlformats.org/officeDocument/2006/relationships/hyperlink" Target="https://cointelegraph.com/news/the-history-and-evolution-of-the-fintech-industry" TargetMode="External"/><Relationship Id="rId71" Type="http://schemas.openxmlformats.org/officeDocument/2006/relationships/image" Target="media/image16.jpeg"/><Relationship Id="rId92" Type="http://schemas.openxmlformats.org/officeDocument/2006/relationships/hyperlink" Target="https://www.dice.com/career-advice/pen-testing-which-skills-can-help-cybersecurity-job-seekers" TargetMode="External"/><Relationship Id="rId162" Type="http://schemas.openxmlformats.org/officeDocument/2006/relationships/hyperlink" Target="https://www.slideteam.net/tag/robot-with-single-wheel-for-movement-powerpoint-templates-ppt-slides-images-graphics-and-themes" TargetMode="External"/><Relationship Id="rId2" Type="http://schemas.openxmlformats.org/officeDocument/2006/relationships/styles" Target="styles.xml"/><Relationship Id="rId29" Type="http://schemas.openxmlformats.org/officeDocument/2006/relationships/hyperlink" Target="https://www.redhat.com/en/blog/what-aiml-and-why-does-it-matter-your-business" TargetMode="External"/><Relationship Id="rId24" Type="http://schemas.openxmlformats.org/officeDocument/2006/relationships/image" Target="media/image4.png"/><Relationship Id="rId40" Type="http://schemas.openxmlformats.org/officeDocument/2006/relationships/hyperlink" Target="https://www.scnsoft.com/blog/big-data-visualization-techniques" TargetMode="External"/><Relationship Id="rId45" Type="http://schemas.openxmlformats.org/officeDocument/2006/relationships/image" Target="media/image12.png"/><Relationship Id="rId66" Type="http://schemas.openxmlformats.org/officeDocument/2006/relationships/hyperlink" Target="https://www.minterellison.co.nz/insights/ministry-of-justice-focused-consultation-on-aml-cf" TargetMode="External"/><Relationship Id="rId87" Type="http://schemas.openxmlformats.org/officeDocument/2006/relationships/hyperlink" Target="https://www.imperva.com/learn/application-security/phishing-attack-scam/" TargetMode="External"/><Relationship Id="rId110" Type="http://schemas.openxmlformats.org/officeDocument/2006/relationships/image" Target="media/image30.jpeg"/><Relationship Id="rId115" Type="http://schemas.openxmlformats.org/officeDocument/2006/relationships/image" Target="media/image32.jpeg"/><Relationship Id="rId131" Type="http://schemas.openxmlformats.org/officeDocument/2006/relationships/hyperlink" Target="https://sandipdas.medium.com/complete-cloud-migration-guide-380aed51676" TargetMode="External"/><Relationship Id="rId136" Type="http://schemas.openxmlformats.org/officeDocument/2006/relationships/image" Target="media/image40.png"/><Relationship Id="rId157" Type="http://schemas.openxmlformats.org/officeDocument/2006/relationships/image" Target="media/image50.jpeg"/><Relationship Id="rId61" Type="http://schemas.openxmlformats.org/officeDocument/2006/relationships/hyperlink" Target="https://www.elibrary.imf.org/view/journals/063/2022/002/article-A001-en.xml" TargetMode="External"/><Relationship Id="rId82" Type="http://schemas.openxmlformats.org/officeDocument/2006/relationships/hyperlink" Target="https://snyk.io/learn/fintech-cybersecurity/" TargetMode="External"/><Relationship Id="rId152" Type="http://schemas.openxmlformats.org/officeDocument/2006/relationships/image" Target="media/image48.png"/><Relationship Id="rId19" Type="http://schemas.openxmlformats.org/officeDocument/2006/relationships/hyperlink" Target="https://www.coinbase.com/cloud/discover/dev-foundations/networks-protocols-tokens-coins" TargetMode="External"/><Relationship Id="rId14" Type="http://schemas.openxmlformats.org/officeDocument/2006/relationships/hyperlink" Target="https://www.coinbase.com/learn/crypto-basics/what-is-a-blockchain" TargetMode="External"/><Relationship Id="rId30" Type="http://schemas.openxmlformats.org/officeDocument/2006/relationships/hyperlink" Target="https://www.freepik.com/premium-vector/black-robot-analyzing-statistics-financial-data-virtual-boards-artificial-intelligence-technology_15294754.htm" TargetMode="External"/><Relationship Id="rId35" Type="http://schemas.openxmlformats.org/officeDocument/2006/relationships/hyperlink" Target="https://geekflare.com/understanding-al-ml-dl/" TargetMode="External"/><Relationship Id="rId56" Type="http://schemas.openxmlformats.org/officeDocument/2006/relationships/hyperlink" Target="https://www.thehindu.com/data/rise-of-ai-chatbots-in-indias-banking-sector/article67709298.ece" TargetMode="External"/><Relationship Id="rId77" Type="http://schemas.openxmlformats.org/officeDocument/2006/relationships/image" Target="media/image19.png"/><Relationship Id="rId100" Type="http://schemas.openxmlformats.org/officeDocument/2006/relationships/hyperlink" Target="https://www.freepik.com/free-vector/human-hand-holding-magnifying-glass-search-find-data-work-person-looking-through-loupe-inspecting-information-ideas-flat-vector-illustration-scientific-research-discovery-concept_27572822.htm" TargetMode="External"/><Relationship Id="rId105" Type="http://schemas.openxmlformats.org/officeDocument/2006/relationships/hyperlink" Target="https://www.reddit.com/r/privacy/comments/akwm0n/has_anybody_else_encountered_needlessly_confusing/" TargetMode="External"/><Relationship Id="rId126" Type="http://schemas.openxmlformats.org/officeDocument/2006/relationships/hyperlink" Target="https://www.reddit.com/r/Amd/comments/15jld12/budget_upgrade_from_intel_to_full_amd_mixing_old/" TargetMode="External"/><Relationship Id="rId147" Type="http://schemas.openxmlformats.org/officeDocument/2006/relationships/hyperlink" Target="https://www.paisowala.com/upstox-account-opening/" TargetMode="External"/><Relationship Id="rId8" Type="http://schemas.openxmlformats.org/officeDocument/2006/relationships/hyperlink" Target="https://cointelegraph.com/news/the-history-and-evolution-of-the-fintech-industry" TargetMode="External"/><Relationship Id="rId51" Type="http://schemas.openxmlformats.org/officeDocument/2006/relationships/hyperlink" Target="https://www.forbes.com/sites/forbestechcouncil/2022/11/04/mobile-first-as-a-prevailing-strategy-of-banking-digital-transformation/" TargetMode="External"/><Relationship Id="rId72" Type="http://schemas.openxmlformats.org/officeDocument/2006/relationships/hyperlink" Target="https://www.egr.global/intel/insight/building-bridges-the-tough-task-of-repairing-relations-between-the-uk-regulator-and-operators/" TargetMode="External"/><Relationship Id="rId93" Type="http://schemas.openxmlformats.org/officeDocument/2006/relationships/image" Target="media/image25.jpeg"/><Relationship Id="rId98" Type="http://schemas.openxmlformats.org/officeDocument/2006/relationships/hyperlink" Target="https://www.freepik.com/free-vector/human-hand-holding-magnifying-glass-search-find-data-work-person-looking-through-loupe-inspecting-information-ideas-flat-vector-illustration-scientific-research-discovery-concept_27572822.htm" TargetMode="External"/><Relationship Id="rId121" Type="http://schemas.openxmlformats.org/officeDocument/2006/relationships/hyperlink" Target="https://first-law.com/insights/the-future-of-fintech-regulation-landscape" TargetMode="External"/><Relationship Id="rId142" Type="http://schemas.openxmlformats.org/officeDocument/2006/relationships/image" Target="media/image43.jpeg"/><Relationship Id="rId163" Type="http://schemas.openxmlformats.org/officeDocument/2006/relationships/image" Target="media/image53.png"/><Relationship Id="rId3" Type="http://schemas.openxmlformats.org/officeDocument/2006/relationships/settings" Target="settings.xml"/><Relationship Id="rId25" Type="http://schemas.openxmlformats.org/officeDocument/2006/relationships/hyperlink" Target="https://kryptovaluta.info/en/bitcoin-vs-ethereum-which-cryptocurrency-is-best/" TargetMode="External"/><Relationship Id="rId46" Type="http://schemas.openxmlformats.org/officeDocument/2006/relationships/hyperlink" Target="https://www.datapine.com/dashboard-examples-and-templates/finance" TargetMode="External"/><Relationship Id="rId67" Type="http://schemas.openxmlformats.org/officeDocument/2006/relationships/image" Target="media/image14.jpeg"/><Relationship Id="rId116" Type="http://schemas.openxmlformats.org/officeDocument/2006/relationships/hyperlink" Target="https://www.researchgate.net/figure/Solution-to-a-maze-type-problem-The-initial-robot-location-is-represented-by-a-star-and_fig6_26833068" TargetMode="External"/><Relationship Id="rId137" Type="http://schemas.openxmlformats.org/officeDocument/2006/relationships/hyperlink" Target="https://www.macquarie.com.au/digital-banking/macquarie-app.html" TargetMode="External"/><Relationship Id="rId158" Type="http://schemas.openxmlformats.org/officeDocument/2006/relationships/hyperlink" Target="https://www.westend61.de/en/photo/SPCF00863/three-dimensional-render-of-padlock-and-circuit-board-symbolizing-data-security" TargetMode="External"/><Relationship Id="rId20" Type="http://schemas.openxmlformats.org/officeDocument/2006/relationships/image" Target="media/image3.png"/><Relationship Id="rId41" Type="http://schemas.openxmlformats.org/officeDocument/2006/relationships/image" Target="media/image10.jpeg"/><Relationship Id="rId62" Type="http://schemas.openxmlformats.org/officeDocument/2006/relationships/hyperlink" Target="https://www.rbi.org.in/Scripts/BS_ViewBulletin.aspx?Id=19899" TargetMode="External"/><Relationship Id="rId83" Type="http://schemas.openxmlformats.org/officeDocument/2006/relationships/hyperlink" Target="https://www.vecteezy.com/photo/31549333-vector-illustration-of-a-hacker-breaking-into-a-computer-system-and-stealing-sensitive-information-from-a-company-or-government-agency-generative-ai" TargetMode="External"/><Relationship Id="rId88" Type="http://schemas.openxmlformats.org/officeDocument/2006/relationships/image" Target="media/image23.jpeg"/><Relationship Id="rId111" Type="http://schemas.openxmlformats.org/officeDocument/2006/relationships/hyperlink" Target="https://www.identityforce.com/identity-theft/breach-resources" TargetMode="External"/><Relationship Id="rId132" Type="http://schemas.openxmlformats.org/officeDocument/2006/relationships/image" Target="media/image38.png"/><Relationship Id="rId153" Type="http://schemas.openxmlformats.org/officeDocument/2006/relationships/hyperlink" Target="https://www.amazon.com/Financial-Literacy-Blueprint-guide-beginners/dp/B0C123F353" TargetMode="External"/><Relationship Id="rId15" Type="http://schemas.openxmlformats.org/officeDocument/2006/relationships/hyperlink" Target="https://www.coinbase.com/learn/crypto-basics/what-is-a-blockchain" TargetMode="External"/><Relationship Id="rId36" Type="http://schemas.openxmlformats.org/officeDocument/2006/relationships/hyperlink" Target="https://learn.microsoft.com/en-us/windows/ai/windows-ml/what-is-a-machine-learning-model" TargetMode="External"/><Relationship Id="rId57" Type="http://schemas.openxmlformats.org/officeDocument/2006/relationships/hyperlink" Target="https://www.forbes.com/sites/forbestechcouncil/2022/11/04/mobile-first-as-a-prevailing-strategy-of-banking-digital-transformation/" TargetMode="External"/><Relationship Id="rId106" Type="http://schemas.openxmlformats.org/officeDocument/2006/relationships/image" Target="media/image29.png"/><Relationship Id="rId127" Type="http://schemas.openxmlformats.org/officeDocument/2006/relationships/image" Target="media/image36.jpeg"/><Relationship Id="rId10" Type="http://schemas.openxmlformats.org/officeDocument/2006/relationships/hyperlink" Target="https://www.mckinsey.com/cn/our-insights/our-insights/seven-technologies-shaping-the-future-of-fintech" TargetMode="External"/><Relationship Id="rId31" Type="http://schemas.openxmlformats.org/officeDocument/2006/relationships/image" Target="media/image6.jpeg"/><Relationship Id="rId52" Type="http://schemas.openxmlformats.org/officeDocument/2006/relationships/hyperlink" Target="https://www.thehindu.com/data/rise-of-ai-chatbots-in-indias-banking-sector/article67709298.ece" TargetMode="External"/><Relationship Id="rId73" Type="http://schemas.openxmlformats.org/officeDocument/2006/relationships/image" Target="media/image17.png"/><Relationship Id="rId78" Type="http://schemas.openxmlformats.org/officeDocument/2006/relationships/hyperlink" Target="https://www.vecteezy.com/vector-art/24793071-light-bulb-icon-a-creative-and-innovative-vector-illustration-of-a-light-bulb-representing-ideas-inspiration-and-bright-solutions" TargetMode="External"/><Relationship Id="rId94" Type="http://schemas.openxmlformats.org/officeDocument/2006/relationships/hyperlink" Target="https://www.dice.com/career-advice/pen-testing-which-skills-can-help-cybersecurity-job-seekers" TargetMode="External"/><Relationship Id="rId99" Type="http://schemas.openxmlformats.org/officeDocument/2006/relationships/image" Target="media/image27.jpeg"/><Relationship Id="rId101" Type="http://schemas.openxmlformats.org/officeDocument/2006/relationships/hyperlink" Target="https://www.globalbankingandfinance.com/the-biggest-privacy-challenges-for-fintechs-in-2022/" TargetMode="External"/><Relationship Id="rId122" Type="http://schemas.openxmlformats.org/officeDocument/2006/relationships/hyperlink" Target="https://www.pinterest.com/pin/770889661200543325/" TargetMode="External"/><Relationship Id="rId143" Type="http://schemas.openxmlformats.org/officeDocument/2006/relationships/hyperlink" Target="https://www.amazon.com/Resolve-Personal-Financial-Twentysomethings-Stewardship/dp/B0BW2RVLD2" TargetMode="External"/><Relationship Id="rId148" Type="http://schemas.openxmlformats.org/officeDocument/2006/relationships/image" Target="media/image46.png"/><Relationship Id="rId164" Type="http://schemas.openxmlformats.org/officeDocument/2006/relationships/image" Target="media/image54.jpeg"/><Relationship Id="rId4" Type="http://schemas.openxmlformats.org/officeDocument/2006/relationships/webSettings" Target="webSettings.xml"/><Relationship Id="rId9" Type="http://schemas.openxmlformats.org/officeDocument/2006/relationships/hyperlink" Target="https://cointelegraph.com/news/the-history-and-evolution-of-the-fintech-industry" TargetMode="External"/><Relationship Id="rId26" Type="http://schemas.openxmlformats.org/officeDocument/2006/relationships/image" Target="media/image5.png"/><Relationship Id="rId47" Type="http://schemas.openxmlformats.org/officeDocument/2006/relationships/image" Target="media/image13.png"/><Relationship Id="rId68" Type="http://schemas.openxmlformats.org/officeDocument/2006/relationships/hyperlink" Target="https://www.minterellison.co.nz/insights/ministry-of-justice-focused-consultation-on-aml-cf" TargetMode="External"/><Relationship Id="rId89" Type="http://schemas.openxmlformats.org/officeDocument/2006/relationships/hyperlink" Target="https://www.imperva.com/learn/application-security/phishing-attack-scam/" TargetMode="External"/><Relationship Id="rId112" Type="http://schemas.openxmlformats.org/officeDocument/2006/relationships/image" Target="media/image31.png"/><Relationship Id="rId133" Type="http://schemas.openxmlformats.org/officeDocument/2006/relationships/hyperlink" Target="https://quietlight.com/financial-trend-analysis/" TargetMode="External"/><Relationship Id="rId154" Type="http://schemas.openxmlformats.org/officeDocument/2006/relationships/image" Target="media/image49.jpeg"/><Relationship Id="rId16" Type="http://schemas.openxmlformats.org/officeDocument/2006/relationships/hyperlink" Target="https://www.investopedia.com/terms/b/blockchain.asp" TargetMode="External"/><Relationship Id="rId37" Type="http://schemas.openxmlformats.org/officeDocument/2006/relationships/image" Target="media/image8.png"/><Relationship Id="rId58" Type="http://schemas.openxmlformats.org/officeDocument/2006/relationships/hyperlink" Target="https://www.rbi.org.in/Scripts/BS_ViewBulletin.aspx?Id=19899" TargetMode="External"/><Relationship Id="rId79" Type="http://schemas.openxmlformats.org/officeDocument/2006/relationships/image" Target="media/image20.png"/><Relationship Id="rId102" Type="http://schemas.openxmlformats.org/officeDocument/2006/relationships/hyperlink" Target="https://www.financemagnates.com/fintech/data/data-privacy-and-ethics-in-fintech-balancing-innovation-with-consumer-protection/" TargetMode="External"/><Relationship Id="rId123" Type="http://schemas.openxmlformats.org/officeDocument/2006/relationships/image" Target="media/image34.jpeg"/><Relationship Id="rId144" Type="http://schemas.openxmlformats.org/officeDocument/2006/relationships/image" Target="media/image44.png"/><Relationship Id="rId90" Type="http://schemas.openxmlformats.org/officeDocument/2006/relationships/image" Target="media/image24.png"/><Relationship Id="rId165" Type="http://schemas.openxmlformats.org/officeDocument/2006/relationships/image" Target="media/image540.jpeg"/><Relationship Id="rId27" Type="http://schemas.openxmlformats.org/officeDocument/2006/relationships/hyperlink" Target="https://www.coursera.org/articles/machine-learning-vs-ai" TargetMode="External"/><Relationship Id="rId48" Type="http://schemas.openxmlformats.org/officeDocument/2006/relationships/hyperlink" Target="https://www.thehindu.com/data/rise-of-ai-chatbots-in-indias-banking-sector/article67709298.ece" TargetMode="External"/><Relationship Id="rId69" Type="http://schemas.openxmlformats.org/officeDocument/2006/relationships/image" Target="media/image15.png"/><Relationship Id="rId113" Type="http://schemas.openxmlformats.org/officeDocument/2006/relationships/hyperlink" Target="https://www.forbes.com/sites/forbestechcouncil/2022/07/20/fintech-regulation-legal-and-regulatory-aspects/" TargetMode="External"/><Relationship Id="rId134" Type="http://schemas.openxmlformats.org/officeDocument/2006/relationships/image" Target="media/image39.png"/><Relationship Id="rId80" Type="http://schemas.openxmlformats.org/officeDocument/2006/relationships/hyperlink" Target="https://www.vecteezy.com/vector-art/24793071-light-bulb-icon-a-creative-and-innovative-vector-illustration-of-a-light-bulb-representing-ideas-inspiration-and-bright-solutions" TargetMode="External"/><Relationship Id="rId155" Type="http://schemas.openxmlformats.org/officeDocument/2006/relationships/hyperlink" Target="https://www.amazon.com/Financial-Literacy-Blueprint-guide-beginners/dp/B0C123F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16</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K</dc:creator>
  <cp:keywords/>
  <dc:description/>
  <cp:lastModifiedBy>U K</cp:lastModifiedBy>
  <cp:revision>14</cp:revision>
  <dcterms:created xsi:type="dcterms:W3CDTF">2024-01-18T08:25:00Z</dcterms:created>
  <dcterms:modified xsi:type="dcterms:W3CDTF">2024-01-27T07:19:00Z</dcterms:modified>
</cp:coreProperties>
</file>