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21B86" w14:textId="77777777" w:rsidR="00B2792D" w:rsidRDefault="00B2792D">
      <w:pPr>
        <w:pBdr>
          <w:top w:val="nil"/>
          <w:left w:val="nil"/>
          <w:bottom w:val="nil"/>
          <w:right w:val="nil"/>
          <w:between w:val="nil"/>
        </w:pBdr>
        <w:spacing w:before="8"/>
        <w:rPr>
          <w:color w:val="000000"/>
          <w:sz w:val="8"/>
          <w:szCs w:val="8"/>
        </w:rPr>
      </w:pPr>
    </w:p>
    <w:p w14:paraId="499A743C" w14:textId="77777777" w:rsidR="002D1108" w:rsidRDefault="00000000" w:rsidP="002D1108">
      <w:pPr>
        <w:pStyle w:val="Title"/>
        <w:ind w:left="1994"/>
      </w:pPr>
      <w:r>
        <w:t>Artificial Intelligence Ethics:</w:t>
      </w:r>
    </w:p>
    <w:p w14:paraId="3114AA48" w14:textId="29F57BC8" w:rsidR="00B2792D" w:rsidRDefault="00000000" w:rsidP="002D1108">
      <w:pPr>
        <w:pStyle w:val="Title"/>
        <w:ind w:left="1994"/>
      </w:pPr>
      <w:r>
        <w:t>Addressing Bias and Fairness in Machine Learning Models.</w:t>
      </w:r>
    </w:p>
    <w:p w14:paraId="00D56866" w14:textId="77777777" w:rsidR="00B2792D" w:rsidRDefault="00000000">
      <w:pPr>
        <w:pBdr>
          <w:top w:val="nil"/>
          <w:left w:val="nil"/>
          <w:bottom w:val="nil"/>
          <w:right w:val="nil"/>
          <w:between w:val="nil"/>
        </w:pBdr>
        <w:spacing w:before="2"/>
        <w:ind w:left="3968" w:right="3826" w:firstLine="815"/>
        <w:rPr>
          <w:color w:val="000000"/>
          <w:sz w:val="20"/>
          <w:szCs w:val="20"/>
        </w:rPr>
      </w:pPr>
      <w:r>
        <w:rPr>
          <w:color w:val="000000"/>
          <w:sz w:val="20"/>
          <w:szCs w:val="20"/>
        </w:rPr>
        <w:t>Aryan Kate</w:t>
      </w:r>
    </w:p>
    <w:p w14:paraId="1612B52C" w14:textId="77777777" w:rsidR="00B2792D" w:rsidRDefault="00000000">
      <w:pPr>
        <w:pBdr>
          <w:top w:val="nil"/>
          <w:left w:val="nil"/>
          <w:bottom w:val="nil"/>
          <w:right w:val="nil"/>
          <w:between w:val="nil"/>
        </w:pBdr>
        <w:spacing w:before="2"/>
        <w:ind w:left="3968" w:right="3826"/>
        <w:rPr>
          <w:color w:val="000000"/>
          <w:sz w:val="20"/>
          <w:szCs w:val="20"/>
        </w:rPr>
      </w:pPr>
      <w:r>
        <w:rPr>
          <w:color w:val="000000"/>
          <w:sz w:val="20"/>
          <w:szCs w:val="20"/>
        </w:rPr>
        <w:t xml:space="preserve"> Department of Artificial Intelligence</w:t>
      </w:r>
    </w:p>
    <w:p w14:paraId="66BD2197" w14:textId="77777777" w:rsidR="00B2792D" w:rsidRDefault="00000000">
      <w:pPr>
        <w:pBdr>
          <w:top w:val="nil"/>
          <w:left w:val="nil"/>
          <w:bottom w:val="nil"/>
          <w:right w:val="nil"/>
          <w:between w:val="nil"/>
        </w:pBdr>
        <w:spacing w:before="1"/>
        <w:ind w:left="4690"/>
        <w:rPr>
          <w:color w:val="000000"/>
          <w:sz w:val="20"/>
          <w:szCs w:val="20"/>
        </w:rPr>
      </w:pPr>
      <w:r>
        <w:rPr>
          <w:color w:val="000000"/>
          <w:sz w:val="20"/>
          <w:szCs w:val="20"/>
        </w:rPr>
        <w:t>And Data Science.</w:t>
      </w:r>
    </w:p>
    <w:p w14:paraId="00BE8393" w14:textId="77777777" w:rsidR="00B2792D" w:rsidRDefault="00000000">
      <w:pPr>
        <w:pBdr>
          <w:top w:val="nil"/>
          <w:left w:val="nil"/>
          <w:bottom w:val="nil"/>
          <w:right w:val="nil"/>
          <w:between w:val="nil"/>
        </w:pBdr>
        <w:ind w:left="4021" w:right="3976" w:hanging="5"/>
        <w:jc w:val="center"/>
        <w:rPr>
          <w:color w:val="000000"/>
          <w:sz w:val="20"/>
          <w:szCs w:val="20"/>
        </w:rPr>
      </w:pPr>
      <w:r>
        <w:rPr>
          <w:color w:val="000000"/>
          <w:sz w:val="20"/>
          <w:szCs w:val="20"/>
        </w:rPr>
        <w:t xml:space="preserve">Pune </w:t>
      </w:r>
      <w:proofErr w:type="spellStart"/>
      <w:r>
        <w:rPr>
          <w:color w:val="000000"/>
          <w:sz w:val="20"/>
          <w:szCs w:val="20"/>
        </w:rPr>
        <w:t>Vidhyarthi</w:t>
      </w:r>
      <w:proofErr w:type="spellEnd"/>
      <w:r>
        <w:rPr>
          <w:color w:val="000000"/>
          <w:sz w:val="20"/>
          <w:szCs w:val="20"/>
        </w:rPr>
        <w:t xml:space="preserve"> </w:t>
      </w:r>
      <w:proofErr w:type="spellStart"/>
      <w:r>
        <w:rPr>
          <w:color w:val="000000"/>
          <w:sz w:val="20"/>
          <w:szCs w:val="20"/>
        </w:rPr>
        <w:t>Griha's</w:t>
      </w:r>
      <w:proofErr w:type="spellEnd"/>
      <w:r>
        <w:rPr>
          <w:color w:val="000000"/>
          <w:sz w:val="20"/>
          <w:szCs w:val="20"/>
        </w:rPr>
        <w:t xml:space="preserve"> College of Engineering and </w:t>
      </w:r>
      <w:proofErr w:type="spellStart"/>
      <w:proofErr w:type="gramStart"/>
      <w:r>
        <w:rPr>
          <w:color w:val="000000"/>
          <w:sz w:val="20"/>
          <w:szCs w:val="20"/>
        </w:rPr>
        <w:t>Technology,India</w:t>
      </w:r>
      <w:proofErr w:type="spellEnd"/>
      <w:proofErr w:type="gramEnd"/>
      <w:r>
        <w:rPr>
          <w:color w:val="000000"/>
          <w:sz w:val="20"/>
          <w:szCs w:val="20"/>
        </w:rPr>
        <w:t>.</w:t>
      </w:r>
    </w:p>
    <w:p w14:paraId="27CA54CD" w14:textId="77777777" w:rsidR="00B2792D" w:rsidRDefault="00000000">
      <w:pPr>
        <w:pBdr>
          <w:top w:val="nil"/>
          <w:left w:val="nil"/>
          <w:bottom w:val="nil"/>
          <w:right w:val="nil"/>
          <w:between w:val="nil"/>
        </w:pBdr>
        <w:spacing w:line="228" w:lineRule="auto"/>
        <w:ind w:left="1994" w:right="1953"/>
        <w:jc w:val="center"/>
        <w:rPr>
          <w:color w:val="000000"/>
          <w:sz w:val="20"/>
          <w:szCs w:val="20"/>
        </w:rPr>
      </w:pPr>
      <w:hyperlink r:id="rId7">
        <w:r>
          <w:rPr>
            <w:color w:val="0000FF"/>
            <w:sz w:val="20"/>
            <w:szCs w:val="20"/>
            <w:u w:val="single"/>
          </w:rPr>
          <w:t>21108008@pvgcoet.ac.in</w:t>
        </w:r>
      </w:hyperlink>
    </w:p>
    <w:p w14:paraId="1824115F" w14:textId="77777777" w:rsidR="00B2792D" w:rsidRDefault="00B2792D">
      <w:pPr>
        <w:pBdr>
          <w:top w:val="nil"/>
          <w:left w:val="nil"/>
          <w:bottom w:val="nil"/>
          <w:right w:val="nil"/>
          <w:between w:val="nil"/>
        </w:pBdr>
        <w:spacing w:before="7"/>
        <w:jc w:val="both"/>
        <w:rPr>
          <w:color w:val="000000"/>
          <w:sz w:val="13"/>
          <w:szCs w:val="13"/>
        </w:rPr>
        <w:sectPr w:rsidR="00B2792D" w:rsidSect="00E83538">
          <w:headerReference w:type="default" r:id="rId8"/>
          <w:pgSz w:w="11920" w:h="16850"/>
          <w:pgMar w:top="1080" w:right="420" w:bottom="280" w:left="660" w:header="748" w:footer="720" w:gutter="0"/>
          <w:pgNumType w:start="1"/>
          <w:cols w:space="720"/>
        </w:sectPr>
      </w:pPr>
    </w:p>
    <w:p w14:paraId="3ABB20C6" w14:textId="77777777" w:rsidR="00B2792D" w:rsidRDefault="00B2792D">
      <w:pPr>
        <w:pBdr>
          <w:top w:val="nil"/>
          <w:left w:val="nil"/>
          <w:bottom w:val="nil"/>
          <w:right w:val="nil"/>
          <w:between w:val="nil"/>
        </w:pBdr>
        <w:spacing w:before="5"/>
        <w:jc w:val="both"/>
        <w:rPr>
          <w:color w:val="000000"/>
          <w:sz w:val="16"/>
          <w:szCs w:val="16"/>
        </w:rPr>
      </w:pPr>
    </w:p>
    <w:p w14:paraId="37E5110D" w14:textId="77777777" w:rsidR="00B2792D" w:rsidRDefault="00000000">
      <w:pPr>
        <w:jc w:val="both"/>
        <w:rPr>
          <w:sz w:val="24"/>
          <w:szCs w:val="24"/>
        </w:rPr>
      </w:pPr>
      <w:r>
        <w:rPr>
          <w:b/>
          <w:sz w:val="18"/>
          <w:szCs w:val="18"/>
        </w:rPr>
        <w:t xml:space="preserve">Abstract </w:t>
      </w:r>
      <w:r>
        <w:rPr>
          <w:b/>
          <w:i/>
          <w:sz w:val="18"/>
          <w:szCs w:val="18"/>
        </w:rPr>
        <w:t xml:space="preserve">- </w:t>
      </w:r>
      <w:r>
        <w:rPr>
          <w:sz w:val="18"/>
          <w:szCs w:val="18"/>
        </w:rPr>
        <w:t>Machine learning (ML) and artificial intelligence (AI) have completely changed a number of facets of human existence, including healthcare, banking, transportation, and entertainment. But there are ethical issues with AI's widespread use, especially when it comes to prejudice and fairness in ML models. Decision-making processes, algorithms, and data all contain biases that can produce biased results and reinforce social injustices. This study investigates the moral ramifications of biased AI systems, looks at different types of bias, and looks at methods to lessen bias and guarantee fairness in ML models.</w:t>
      </w:r>
    </w:p>
    <w:p w14:paraId="69CBFC08" w14:textId="77777777" w:rsidR="00B2792D" w:rsidRDefault="00B2792D">
      <w:pPr>
        <w:ind w:left="232" w:right="38" w:firstLine="273"/>
        <w:jc w:val="both"/>
        <w:rPr>
          <w:sz w:val="18"/>
          <w:szCs w:val="18"/>
        </w:rPr>
      </w:pPr>
    </w:p>
    <w:p w14:paraId="5190B6B7" w14:textId="77777777" w:rsidR="00B2792D" w:rsidRDefault="00000000">
      <w:pPr>
        <w:spacing w:before="120"/>
        <w:ind w:left="232" w:right="43" w:firstLine="273"/>
        <w:jc w:val="both"/>
        <w:rPr>
          <w:i/>
          <w:sz w:val="18"/>
          <w:szCs w:val="18"/>
        </w:rPr>
      </w:pPr>
      <w:r>
        <w:rPr>
          <w:b/>
          <w:i/>
          <w:sz w:val="18"/>
          <w:szCs w:val="18"/>
        </w:rPr>
        <w:t xml:space="preserve">Keywords- </w:t>
      </w:r>
      <w:r>
        <w:rPr>
          <w:i/>
          <w:sz w:val="18"/>
          <w:szCs w:val="18"/>
        </w:rPr>
        <w:t>Self-supervised learning, Contrastive learning, Generative models, Representation learning, Transfer learning, Unsupervised learning</w:t>
      </w:r>
    </w:p>
    <w:p w14:paraId="37BE7554" w14:textId="77777777" w:rsidR="00B2792D" w:rsidRDefault="00B2792D">
      <w:pPr>
        <w:pBdr>
          <w:top w:val="nil"/>
          <w:left w:val="nil"/>
          <w:bottom w:val="nil"/>
          <w:right w:val="nil"/>
          <w:between w:val="nil"/>
        </w:pBdr>
        <w:spacing w:before="6"/>
        <w:rPr>
          <w:i/>
          <w:color w:val="000000"/>
          <w:sz w:val="24"/>
          <w:szCs w:val="24"/>
        </w:rPr>
      </w:pPr>
    </w:p>
    <w:p w14:paraId="20A7F21B" w14:textId="77777777" w:rsidR="00B2792D" w:rsidRDefault="00000000">
      <w:pPr>
        <w:numPr>
          <w:ilvl w:val="0"/>
          <w:numId w:val="5"/>
        </w:numPr>
        <w:pBdr>
          <w:top w:val="nil"/>
          <w:left w:val="nil"/>
          <w:bottom w:val="nil"/>
          <w:right w:val="nil"/>
          <w:between w:val="nil"/>
        </w:pBdr>
        <w:tabs>
          <w:tab w:val="left" w:pos="2222"/>
          <w:tab w:val="left" w:pos="2223"/>
        </w:tabs>
        <w:rPr>
          <w:color w:val="000000"/>
        </w:rPr>
      </w:pPr>
      <w:r>
        <w:rPr>
          <w:b/>
          <w:color w:val="000000"/>
        </w:rPr>
        <w:t>I</w:t>
      </w:r>
      <w:r>
        <w:rPr>
          <w:b/>
          <w:color w:val="000000"/>
          <w:sz w:val="18"/>
          <w:szCs w:val="18"/>
        </w:rPr>
        <w:t>NTRODUCTION</w:t>
      </w:r>
    </w:p>
    <w:p w14:paraId="65FFC06F" w14:textId="77777777" w:rsidR="00B2792D" w:rsidRDefault="00000000">
      <w:pPr>
        <w:pBdr>
          <w:top w:val="nil"/>
          <w:left w:val="nil"/>
          <w:bottom w:val="nil"/>
          <w:right w:val="nil"/>
          <w:between w:val="nil"/>
        </w:pBdr>
        <w:spacing w:before="91"/>
        <w:ind w:left="232" w:right="467" w:firstLine="360"/>
        <w:jc w:val="both"/>
        <w:rPr>
          <w:color w:val="000000"/>
          <w:sz w:val="20"/>
          <w:szCs w:val="20"/>
        </w:rPr>
      </w:pPr>
      <w:r>
        <w:rPr>
          <w:color w:val="000000"/>
          <w:sz w:val="20"/>
          <w:szCs w:val="20"/>
        </w:rPr>
        <w:t>Artificial Intelligence (AI) and Machine Learning (ML) technologies are progressively reshaping our society by impacting choices across a multitude of sectors, from employment to criminal justice. But the use of AI systems creates serious ethical questions, especially with regard to justice and bias. Existing societal disparities can be made worse by biases in data, algorithms, or decision-making processes that produce discriminatory results.</w:t>
      </w:r>
    </w:p>
    <w:p w14:paraId="1F865F3B" w14:textId="77777777" w:rsidR="00B2792D" w:rsidRDefault="00B2792D">
      <w:pPr>
        <w:pBdr>
          <w:top w:val="nil"/>
          <w:left w:val="nil"/>
          <w:bottom w:val="nil"/>
          <w:right w:val="nil"/>
          <w:between w:val="nil"/>
        </w:pBdr>
        <w:spacing w:before="91"/>
        <w:ind w:left="232" w:right="467" w:firstLine="360"/>
        <w:jc w:val="both"/>
        <w:rPr>
          <w:color w:val="000000"/>
          <w:sz w:val="20"/>
          <w:szCs w:val="20"/>
        </w:rPr>
      </w:pPr>
    </w:p>
    <w:p w14:paraId="01002C69" w14:textId="77777777" w:rsidR="00B2792D" w:rsidRDefault="00000000">
      <w:pPr>
        <w:pBdr>
          <w:top w:val="nil"/>
          <w:left w:val="nil"/>
          <w:bottom w:val="nil"/>
          <w:right w:val="nil"/>
          <w:between w:val="nil"/>
        </w:pBdr>
        <w:spacing w:before="91"/>
        <w:ind w:left="232" w:right="467" w:firstLine="360"/>
        <w:jc w:val="both"/>
        <w:rPr>
          <w:color w:val="000000"/>
          <w:sz w:val="20"/>
          <w:szCs w:val="20"/>
        </w:rPr>
      </w:pPr>
      <w:r>
        <w:rPr>
          <w:color w:val="000000"/>
          <w:sz w:val="20"/>
          <w:szCs w:val="20"/>
        </w:rPr>
        <w:t>In artificial intelligence, bias is the term used to describe systemic mistakes or inaccuracies in decision-making processes that arise from the inadvertent insertion of personal opinions or biases into machine learning models. These biases can come from a variety of places, such as prejudicial data gathering techniques, prejudicial algorithm design decisions, and preexisting biases held within training datasets. Bias in AI systems has the ability to reinforce or magnify already-existing socioeconomic disparities, resulting in injustice learning can advance significantly thanks to SSL's capacity to extract important characteristics from unlabeled data.</w:t>
      </w:r>
    </w:p>
    <w:p w14:paraId="7EB460AD" w14:textId="77777777" w:rsidR="00B2792D" w:rsidRDefault="00000000">
      <w:pPr>
        <w:pBdr>
          <w:top w:val="nil"/>
          <w:left w:val="nil"/>
          <w:bottom w:val="nil"/>
          <w:right w:val="nil"/>
          <w:between w:val="nil"/>
        </w:pBdr>
        <w:spacing w:before="91"/>
        <w:ind w:left="232" w:right="467" w:firstLine="360"/>
        <w:jc w:val="both"/>
        <w:rPr>
          <w:color w:val="000000"/>
          <w:sz w:val="20"/>
          <w:szCs w:val="20"/>
        </w:rPr>
      </w:pPr>
      <w:r>
        <w:rPr>
          <w:color w:val="000000"/>
          <w:sz w:val="20"/>
          <w:szCs w:val="20"/>
        </w:rPr>
        <w:t>Building reliable and moral AI systems requires ensuring fairness in ML models. In order to be considered fair, one must guarantee that people of all racial, gender, age, and socioeconomic backgrounds are treated equally. In addition to proactively addressing gaps in opportunities and outcomes, achieving justice in machine learning algorithms requires reducing bias in these systems. The purpose of this study is to investigate the moral implications of prejudice in AI systems, the effects of biased machine learning models, and methods for mitigating bias and advancing justice.</w:t>
      </w:r>
    </w:p>
    <w:p w14:paraId="5A2214DD" w14:textId="77777777" w:rsidR="002D1108" w:rsidRDefault="002D1108">
      <w:pPr>
        <w:pBdr>
          <w:top w:val="nil"/>
          <w:left w:val="nil"/>
          <w:bottom w:val="nil"/>
          <w:right w:val="nil"/>
          <w:between w:val="nil"/>
        </w:pBdr>
        <w:spacing w:before="91"/>
        <w:ind w:left="232" w:right="467" w:firstLine="360"/>
        <w:jc w:val="both"/>
        <w:rPr>
          <w:color w:val="000000"/>
          <w:sz w:val="20"/>
          <w:szCs w:val="20"/>
        </w:rPr>
      </w:pPr>
    </w:p>
    <w:p w14:paraId="2B3959D6" w14:textId="77777777" w:rsidR="002D1108" w:rsidRDefault="002D1108">
      <w:pPr>
        <w:pBdr>
          <w:top w:val="nil"/>
          <w:left w:val="nil"/>
          <w:bottom w:val="nil"/>
          <w:right w:val="nil"/>
          <w:between w:val="nil"/>
        </w:pBdr>
        <w:spacing w:before="91"/>
        <w:ind w:left="232" w:right="467" w:firstLine="360"/>
        <w:jc w:val="both"/>
        <w:rPr>
          <w:color w:val="000000"/>
          <w:sz w:val="20"/>
          <w:szCs w:val="20"/>
        </w:rPr>
      </w:pPr>
    </w:p>
    <w:p w14:paraId="68EDD750" w14:textId="77777777" w:rsidR="00B2792D" w:rsidRDefault="00000000">
      <w:pPr>
        <w:numPr>
          <w:ilvl w:val="0"/>
          <w:numId w:val="5"/>
        </w:numPr>
        <w:pBdr>
          <w:top w:val="nil"/>
          <w:left w:val="nil"/>
          <w:bottom w:val="nil"/>
          <w:right w:val="nil"/>
          <w:between w:val="nil"/>
        </w:pBdr>
        <w:tabs>
          <w:tab w:val="left" w:pos="1978"/>
          <w:tab w:val="left" w:pos="1979"/>
        </w:tabs>
        <w:spacing w:before="163"/>
        <w:ind w:left="1978" w:hanging="465"/>
        <w:rPr>
          <w:color w:val="000000"/>
        </w:rPr>
      </w:pPr>
      <w:r>
        <w:rPr>
          <w:b/>
          <w:color w:val="000000"/>
        </w:rPr>
        <w:t>L</w:t>
      </w:r>
      <w:r>
        <w:rPr>
          <w:b/>
          <w:color w:val="000000"/>
          <w:sz w:val="18"/>
          <w:szCs w:val="18"/>
        </w:rPr>
        <w:t>ITERATURE SURVEY</w:t>
      </w:r>
    </w:p>
    <w:p w14:paraId="076A1738" w14:textId="77777777" w:rsidR="00B2792D" w:rsidRDefault="00B2792D">
      <w:pPr>
        <w:pBdr>
          <w:top w:val="nil"/>
          <w:left w:val="nil"/>
          <w:bottom w:val="nil"/>
          <w:right w:val="nil"/>
          <w:between w:val="nil"/>
        </w:pBdr>
        <w:tabs>
          <w:tab w:val="left" w:pos="1978"/>
          <w:tab w:val="left" w:pos="1979"/>
        </w:tabs>
        <w:spacing w:before="163"/>
        <w:ind w:left="2222"/>
        <w:rPr>
          <w:b/>
          <w:sz w:val="16"/>
          <w:szCs w:val="16"/>
        </w:rPr>
      </w:pPr>
    </w:p>
    <w:p w14:paraId="0C097C30" w14:textId="77777777" w:rsidR="00B2792D" w:rsidRDefault="00000000">
      <w:pPr>
        <w:pBdr>
          <w:top w:val="nil"/>
          <w:left w:val="nil"/>
          <w:bottom w:val="nil"/>
          <w:right w:val="nil"/>
          <w:between w:val="nil"/>
        </w:pBdr>
        <w:ind w:left="232" w:right="463" w:firstLine="360"/>
        <w:jc w:val="both"/>
        <w:rPr>
          <w:color w:val="000000"/>
          <w:sz w:val="20"/>
          <w:szCs w:val="20"/>
        </w:rPr>
      </w:pPr>
      <w:r>
        <w:rPr>
          <w:color w:val="000000"/>
          <w:sz w:val="20"/>
          <w:szCs w:val="20"/>
        </w:rPr>
        <w:t>Reaching a thorough comprehension of bias and fairness in machine learning models requires exploring a wealth of literature. Data and algorithms are the two main places where bias can creep into these models.</w:t>
      </w:r>
    </w:p>
    <w:p w14:paraId="62EE03CB" w14:textId="77777777" w:rsidR="00B2792D" w:rsidRDefault="00B2792D">
      <w:pPr>
        <w:pBdr>
          <w:top w:val="nil"/>
          <w:left w:val="nil"/>
          <w:bottom w:val="nil"/>
          <w:right w:val="nil"/>
          <w:between w:val="nil"/>
        </w:pBdr>
        <w:ind w:left="232" w:right="463" w:firstLine="360"/>
        <w:jc w:val="both"/>
        <w:rPr>
          <w:color w:val="000000"/>
          <w:sz w:val="20"/>
          <w:szCs w:val="20"/>
        </w:rPr>
      </w:pPr>
    </w:p>
    <w:p w14:paraId="60147217" w14:textId="77777777" w:rsidR="00B2792D" w:rsidRDefault="00000000">
      <w:pPr>
        <w:pBdr>
          <w:top w:val="nil"/>
          <w:left w:val="nil"/>
          <w:bottom w:val="nil"/>
          <w:right w:val="nil"/>
          <w:between w:val="nil"/>
        </w:pBdr>
        <w:ind w:left="232" w:right="463" w:firstLine="360"/>
        <w:jc w:val="both"/>
        <w:rPr>
          <w:color w:val="000000"/>
          <w:sz w:val="20"/>
          <w:szCs w:val="20"/>
        </w:rPr>
      </w:pPr>
      <w:r>
        <w:rPr>
          <w:color w:val="000000"/>
          <w:sz w:val="20"/>
          <w:szCs w:val="20"/>
        </w:rPr>
        <w:t>Biased models may result from training data that reflects societal prejudices or is not sufficiently diverse in terms of demographics (Bostrom &amp; Yudkowsky, 2014) [1]. Suppose you have an ML model that is based on loan repayment data from an area where there has been a history of loan denials due to race. Residents of that area may continue to face discrimination as a result of this model (Bostrom &amp; Yudkowsky, 2014). Certain algorithms may naturally favor certain patterns even when presented with unbiased data. For instance, an ML model used to screen resumes might give preference to terms linked to particular educational backgrounds, possibly ignoring competent applicants with a variety of educational backgrounds (Mehra et al., 2019) [2].</w:t>
      </w:r>
    </w:p>
    <w:p w14:paraId="0B69B30D" w14:textId="77777777" w:rsidR="00B2792D" w:rsidRDefault="00B2792D">
      <w:pPr>
        <w:pBdr>
          <w:top w:val="nil"/>
          <w:left w:val="nil"/>
          <w:bottom w:val="nil"/>
          <w:right w:val="nil"/>
          <w:between w:val="nil"/>
        </w:pBdr>
        <w:spacing w:before="10"/>
        <w:rPr>
          <w:sz w:val="19"/>
          <w:szCs w:val="19"/>
        </w:rPr>
      </w:pPr>
    </w:p>
    <w:p w14:paraId="7106B344" w14:textId="77777777" w:rsidR="00B2792D" w:rsidRDefault="00B2792D">
      <w:pPr>
        <w:pBdr>
          <w:top w:val="nil"/>
          <w:left w:val="nil"/>
          <w:bottom w:val="nil"/>
          <w:right w:val="nil"/>
          <w:between w:val="nil"/>
        </w:pBdr>
        <w:spacing w:before="10"/>
        <w:rPr>
          <w:sz w:val="19"/>
          <w:szCs w:val="19"/>
        </w:rPr>
      </w:pPr>
    </w:p>
    <w:p w14:paraId="291824BA" w14:textId="77777777" w:rsidR="00B2792D" w:rsidRDefault="00000000">
      <w:pPr>
        <w:pBdr>
          <w:top w:val="nil"/>
          <w:left w:val="nil"/>
          <w:bottom w:val="nil"/>
          <w:right w:val="nil"/>
          <w:between w:val="nil"/>
        </w:pBdr>
        <w:ind w:left="592"/>
        <w:jc w:val="both"/>
        <w:rPr>
          <w:color w:val="000000"/>
          <w:sz w:val="20"/>
          <w:szCs w:val="20"/>
        </w:rPr>
      </w:pPr>
      <w:r>
        <w:rPr>
          <w:color w:val="000000"/>
          <w:sz w:val="20"/>
          <w:szCs w:val="20"/>
        </w:rPr>
        <w:t>ML research is expanding its horizon. While Xu et al.</w:t>
      </w:r>
    </w:p>
    <w:p w14:paraId="1E45B223" w14:textId="77777777" w:rsidR="00B2792D" w:rsidRDefault="00000000">
      <w:pPr>
        <w:numPr>
          <w:ilvl w:val="0"/>
          <w:numId w:val="3"/>
        </w:numPr>
        <w:pBdr>
          <w:top w:val="nil"/>
          <w:left w:val="nil"/>
          <w:bottom w:val="nil"/>
          <w:right w:val="nil"/>
          <w:between w:val="nil"/>
        </w:pBdr>
        <w:tabs>
          <w:tab w:val="left" w:pos="624"/>
        </w:tabs>
        <w:spacing w:before="1"/>
        <w:ind w:right="467" w:firstLine="0"/>
        <w:jc w:val="both"/>
        <w:rPr>
          <w:color w:val="000000"/>
        </w:rPr>
      </w:pPr>
      <w:r>
        <w:rPr>
          <w:color w:val="000000"/>
          <w:sz w:val="20"/>
          <w:szCs w:val="20"/>
        </w:rPr>
        <w:t>Evaluating fairness in ML goes beyond traditional metrics like classification error. Researchers have proposed alternative metrics that capture the model's impact on different demographics. Statistical Parity ensures the model's predictions are similar across groups (Singh et al., 2022) [3]. Equal Opportunity focuses on ensuring all groups have a similar chance of being correctly identified as positive cases (Singh et al., 2022). Equalized Odds aims for similar rates of incorrectly identifying positive cases across groups (Singh et al., 2022).</w:t>
      </w:r>
    </w:p>
    <w:p w14:paraId="72CFB5E3" w14:textId="77777777" w:rsidR="00B2792D" w:rsidRDefault="00B2792D">
      <w:pPr>
        <w:pBdr>
          <w:top w:val="nil"/>
          <w:left w:val="nil"/>
          <w:bottom w:val="nil"/>
          <w:right w:val="nil"/>
          <w:between w:val="nil"/>
        </w:pBdr>
        <w:tabs>
          <w:tab w:val="left" w:pos="624"/>
        </w:tabs>
        <w:spacing w:before="1"/>
        <w:ind w:left="232" w:right="467"/>
        <w:jc w:val="both"/>
        <w:rPr>
          <w:sz w:val="20"/>
          <w:szCs w:val="20"/>
        </w:rPr>
      </w:pPr>
    </w:p>
    <w:p w14:paraId="2581C91E" w14:textId="77777777" w:rsidR="00B2792D" w:rsidRDefault="00B2792D">
      <w:pPr>
        <w:pBdr>
          <w:top w:val="nil"/>
          <w:left w:val="nil"/>
          <w:bottom w:val="nil"/>
          <w:right w:val="nil"/>
          <w:between w:val="nil"/>
        </w:pBdr>
        <w:tabs>
          <w:tab w:val="left" w:pos="624"/>
        </w:tabs>
        <w:spacing w:before="1"/>
        <w:ind w:left="232" w:right="467"/>
        <w:jc w:val="both"/>
        <w:rPr>
          <w:sz w:val="20"/>
          <w:szCs w:val="20"/>
        </w:rPr>
      </w:pPr>
    </w:p>
    <w:p w14:paraId="7F0D3CEA" w14:textId="77777777" w:rsidR="00B2792D" w:rsidRDefault="00B2792D">
      <w:pPr>
        <w:pBdr>
          <w:top w:val="nil"/>
          <w:left w:val="nil"/>
          <w:bottom w:val="nil"/>
          <w:right w:val="nil"/>
          <w:between w:val="nil"/>
        </w:pBdr>
        <w:tabs>
          <w:tab w:val="left" w:pos="624"/>
        </w:tabs>
        <w:spacing w:before="1"/>
        <w:ind w:left="232" w:right="467"/>
        <w:jc w:val="both"/>
        <w:rPr>
          <w:sz w:val="20"/>
          <w:szCs w:val="20"/>
        </w:rPr>
      </w:pPr>
    </w:p>
    <w:p w14:paraId="39E6E5FA" w14:textId="77777777" w:rsidR="00B2792D" w:rsidRDefault="00000000">
      <w:pPr>
        <w:ind w:left="232" w:right="470" w:firstLine="360"/>
        <w:jc w:val="both"/>
        <w:rPr>
          <w:sz w:val="20"/>
          <w:szCs w:val="20"/>
        </w:rPr>
        <w:sectPr w:rsidR="00B2792D" w:rsidSect="00E83538">
          <w:type w:val="continuous"/>
          <w:pgSz w:w="11920" w:h="16850"/>
          <w:pgMar w:top="1080" w:right="420" w:bottom="280" w:left="660" w:header="720" w:footer="720" w:gutter="0"/>
          <w:cols w:num="2" w:space="720" w:equalWidth="0">
            <w:col w:w="5202" w:space="436"/>
            <w:col w:w="5202" w:space="0"/>
          </w:cols>
        </w:sectPr>
      </w:pPr>
      <w:r>
        <w:rPr>
          <w:sz w:val="20"/>
          <w:szCs w:val="20"/>
        </w:rPr>
        <w:t>Several strategies can help counteract bias in ML models. Actively collecting diverse datasets and employing data cleaning techniques can minimize data bias (Calvani et al., 2019) [4]. Additionally, developing algorithms with fairness constraints or incorporating fairness objectives during training can help mitigate bias (Celis et al., 2019) [5]. Explainable AI (XAI) techniques offer insights into how models arrive at decisions, allowing developers to detect and address potential biases (Lipton, 2018) [6].</w:t>
      </w:r>
    </w:p>
    <w:p w14:paraId="6A118328" w14:textId="77777777" w:rsidR="00B2792D" w:rsidRDefault="00B2792D">
      <w:pPr>
        <w:pBdr>
          <w:top w:val="nil"/>
          <w:left w:val="nil"/>
          <w:bottom w:val="nil"/>
          <w:right w:val="nil"/>
          <w:between w:val="nil"/>
        </w:pBdr>
        <w:spacing w:before="4"/>
        <w:rPr>
          <w:color w:val="000000"/>
          <w:sz w:val="20"/>
          <w:szCs w:val="20"/>
        </w:rPr>
      </w:pPr>
    </w:p>
    <w:p w14:paraId="3CE17F7B" w14:textId="77777777" w:rsidR="00B2792D" w:rsidRDefault="00000000">
      <w:pPr>
        <w:pBdr>
          <w:top w:val="nil"/>
          <w:left w:val="nil"/>
          <w:bottom w:val="nil"/>
          <w:right w:val="nil"/>
          <w:between w:val="nil"/>
        </w:pBdr>
        <w:ind w:left="232" w:right="38" w:firstLine="360"/>
        <w:jc w:val="both"/>
        <w:rPr>
          <w:sz w:val="19"/>
          <w:szCs w:val="19"/>
        </w:rPr>
      </w:pPr>
      <w:r>
        <w:rPr>
          <w:sz w:val="20"/>
          <w:szCs w:val="20"/>
        </w:rPr>
        <w:t>Another powerful tool in the fight against bias is Explainable AI (XAI).  As Lipton (2018) [6] highlights, XAI techniques provide developers with valuable insights into the rationale behind an ML model's decisions.  By understanding how the model arrives at its predictions, developers can identify potential biases that might otherwise go unnoticed.  XAI techniques can involve various methods such as feature importance analysis, which reveals which features in the data have the most significant influence on the model's predictions.  This allows developers to assess whether these features might be leading to biased outcomes and take corrective actions.</w:t>
      </w:r>
    </w:p>
    <w:p w14:paraId="31E46561" w14:textId="77777777" w:rsidR="00B2792D" w:rsidRDefault="00B2792D">
      <w:pPr>
        <w:pBdr>
          <w:top w:val="nil"/>
          <w:left w:val="nil"/>
          <w:bottom w:val="nil"/>
          <w:right w:val="nil"/>
          <w:between w:val="nil"/>
        </w:pBdr>
        <w:spacing w:before="11"/>
        <w:rPr>
          <w:sz w:val="19"/>
          <w:szCs w:val="19"/>
        </w:rPr>
      </w:pPr>
    </w:p>
    <w:p w14:paraId="22120FF5" w14:textId="77777777" w:rsidR="00B2792D" w:rsidRDefault="00000000">
      <w:pPr>
        <w:pBdr>
          <w:top w:val="nil"/>
          <w:left w:val="nil"/>
          <w:bottom w:val="nil"/>
          <w:right w:val="nil"/>
          <w:between w:val="nil"/>
        </w:pBdr>
        <w:ind w:left="232" w:right="71" w:firstLine="360"/>
        <w:jc w:val="both"/>
        <w:rPr>
          <w:sz w:val="20"/>
          <w:szCs w:val="20"/>
        </w:rPr>
      </w:pPr>
      <w:r>
        <w:rPr>
          <w:sz w:val="20"/>
          <w:szCs w:val="20"/>
        </w:rPr>
        <w:t>The importance of addressing bias in ML models cannot be overstated. Research by Eubanks (2018) [7] explores the potential harms of biased AI systems in society. These harms can manifest in various ways, from perpetuating discrimination in loan approvals or resume filtering to leading to wrongful arrests in criminal justice applications.  A facial recognition system biased against people of color, for instance, could disproportionately flag them for further investigation, leading to unjust outcomes.  By implementing these mitigation strategies, we can begin to build fairer and more responsible AI systems that benefit all members of society.</w:t>
      </w:r>
    </w:p>
    <w:p w14:paraId="29FAFC0D" w14:textId="77777777" w:rsidR="00B2792D" w:rsidRDefault="00B2792D">
      <w:pPr>
        <w:pBdr>
          <w:top w:val="nil"/>
          <w:left w:val="nil"/>
          <w:bottom w:val="nil"/>
          <w:right w:val="nil"/>
          <w:between w:val="nil"/>
        </w:pBdr>
        <w:ind w:right="71"/>
        <w:rPr>
          <w:sz w:val="20"/>
          <w:szCs w:val="20"/>
        </w:rPr>
      </w:pPr>
    </w:p>
    <w:p w14:paraId="1CA45498" w14:textId="77777777" w:rsidR="00B2792D" w:rsidRDefault="00000000">
      <w:pPr>
        <w:pBdr>
          <w:top w:val="nil"/>
          <w:left w:val="nil"/>
          <w:bottom w:val="nil"/>
          <w:right w:val="nil"/>
          <w:between w:val="nil"/>
        </w:pBdr>
        <w:spacing w:before="80"/>
        <w:ind w:left="246" w:right="466"/>
        <w:jc w:val="both"/>
        <w:rPr>
          <w:sz w:val="20"/>
          <w:szCs w:val="20"/>
        </w:rPr>
      </w:pPr>
      <w:r>
        <w:rPr>
          <w:sz w:val="20"/>
          <w:szCs w:val="20"/>
        </w:rPr>
        <w:t>Beyond data and algorithmic bias, the challenges of fairness extend to the data collection and labeling processes themselves. Selection bias can arise from data collection methods that inherently favor certain groups (Grimmer &amp; Messing, 2012) [8]. For instance, relying solely on web surveys for data collection might underrepresented demographics with limited internet access (Grimmer &amp; Messing, 2012) [8].  Similarly, label bias can occur when human biases influence how data is labeled, impacting the model's learning (Zhang et al., 2018) [9].  For example, a sentiment analysis dataset with biased labels might skew the model towards identifying certain phrases as positive or negative, depending on the annotators' inherent biases.</w:t>
      </w:r>
    </w:p>
    <w:p w14:paraId="674E04D6" w14:textId="77777777" w:rsidR="00B2792D" w:rsidRDefault="00000000">
      <w:pPr>
        <w:spacing w:before="80"/>
        <w:ind w:left="246" w:right="466"/>
        <w:jc w:val="both"/>
        <w:rPr>
          <w:sz w:val="20"/>
          <w:szCs w:val="20"/>
        </w:rPr>
      </w:pPr>
      <w:r>
        <w:rPr>
          <w:sz w:val="20"/>
          <w:szCs w:val="20"/>
        </w:rPr>
        <w:t>[8]. Integrating human oversight into the development and deployment of ML models can help identify and mitigate potential biases. Doshi-Velez &amp; Kim (2017) propose collaborative learning frameworks where humans and machines work together to achieve fair and robust decision-making (Doshi-Velez &amp; Kim, 2017) [19</w:t>
      </w:r>
      <w:proofErr w:type="gramStart"/>
      <w:r>
        <w:rPr>
          <w:sz w:val="20"/>
          <w:szCs w:val="20"/>
        </w:rPr>
        <w:t>].Causal</w:t>
      </w:r>
      <w:proofErr w:type="gramEnd"/>
      <w:r>
        <w:rPr>
          <w:sz w:val="20"/>
          <w:szCs w:val="20"/>
        </w:rPr>
        <w:t xml:space="preserve"> inference techniques can help identify causal relationships between features and outcomes, allowing for fairer model development. This approach can be particularly valuable when dealing with confounding factors that might lead to biased predictions (Loftus et al., 2017) [20].</w:t>
      </w:r>
    </w:p>
    <w:p w14:paraId="371C79BB" w14:textId="77777777" w:rsidR="00B2792D" w:rsidRDefault="00B2792D">
      <w:pPr>
        <w:pBdr>
          <w:top w:val="nil"/>
          <w:left w:val="nil"/>
          <w:bottom w:val="nil"/>
          <w:right w:val="nil"/>
          <w:between w:val="nil"/>
        </w:pBdr>
        <w:spacing w:before="80"/>
        <w:ind w:left="246" w:right="466"/>
        <w:jc w:val="both"/>
        <w:rPr>
          <w:sz w:val="20"/>
          <w:szCs w:val="20"/>
        </w:rPr>
      </w:pPr>
    </w:p>
    <w:p w14:paraId="5A76DBAA" w14:textId="77777777" w:rsidR="00B2792D" w:rsidRDefault="00000000">
      <w:pPr>
        <w:pBdr>
          <w:top w:val="nil"/>
          <w:left w:val="nil"/>
          <w:bottom w:val="nil"/>
          <w:right w:val="nil"/>
          <w:between w:val="nil"/>
        </w:pBdr>
        <w:spacing w:before="80"/>
        <w:ind w:right="466"/>
        <w:jc w:val="both"/>
        <w:rPr>
          <w:sz w:val="20"/>
          <w:szCs w:val="20"/>
        </w:rPr>
      </w:pPr>
      <w:r>
        <w:br w:type="column"/>
      </w:r>
      <w:r>
        <w:rPr>
          <w:b/>
          <w:sz w:val="20"/>
          <w:szCs w:val="20"/>
        </w:rPr>
        <w:t>Data Collection and Analysis</w:t>
      </w:r>
      <w:r>
        <w:rPr>
          <w:color w:val="000000"/>
          <w:sz w:val="20"/>
          <w:szCs w:val="20"/>
        </w:rPr>
        <w:t xml:space="preserve">: </w:t>
      </w:r>
      <w:r>
        <w:rPr>
          <w:sz w:val="20"/>
          <w:szCs w:val="20"/>
        </w:rPr>
        <w:t xml:space="preserve">Gather relevant datasets and perform exploratory data analysis to understand the characteristics and potential biases present in the </w:t>
      </w:r>
      <w:proofErr w:type="spellStart"/>
      <w:proofErr w:type="gramStart"/>
      <w:r>
        <w:rPr>
          <w:sz w:val="20"/>
          <w:szCs w:val="20"/>
        </w:rPr>
        <w:t>data.Utilize</w:t>
      </w:r>
      <w:proofErr w:type="spellEnd"/>
      <w:proofErr w:type="gramEnd"/>
      <w:r>
        <w:rPr>
          <w:sz w:val="20"/>
          <w:szCs w:val="20"/>
        </w:rPr>
        <w:t xml:space="preserve"> statistical methods and domain expertise to identify biases in the data, such as underrepresentation or overrepresentation of certain demographic </w:t>
      </w:r>
      <w:proofErr w:type="spellStart"/>
      <w:r>
        <w:rPr>
          <w:sz w:val="20"/>
          <w:szCs w:val="20"/>
        </w:rPr>
        <w:t>groups.Implement</w:t>
      </w:r>
      <w:proofErr w:type="spellEnd"/>
      <w:r>
        <w:rPr>
          <w:sz w:val="20"/>
          <w:szCs w:val="20"/>
        </w:rPr>
        <w:t xml:space="preserve"> preprocessing techniques to mitigate biases in the data, such as data augmentation, resampling, or balancing techniques.</w:t>
      </w:r>
    </w:p>
    <w:p w14:paraId="1CD5F5B5" w14:textId="77777777" w:rsidR="00B2792D" w:rsidRDefault="00B2792D">
      <w:pPr>
        <w:pBdr>
          <w:top w:val="nil"/>
          <w:left w:val="nil"/>
          <w:bottom w:val="nil"/>
          <w:right w:val="nil"/>
          <w:between w:val="nil"/>
        </w:pBdr>
        <w:spacing w:before="80"/>
        <w:ind w:left="720" w:right="466"/>
        <w:jc w:val="both"/>
        <w:rPr>
          <w:sz w:val="20"/>
          <w:szCs w:val="20"/>
        </w:rPr>
      </w:pPr>
    </w:p>
    <w:p w14:paraId="573FD846" w14:textId="77777777" w:rsidR="00B2792D" w:rsidRDefault="00000000">
      <w:pPr>
        <w:numPr>
          <w:ilvl w:val="0"/>
          <w:numId w:val="9"/>
        </w:numPr>
        <w:pBdr>
          <w:top w:val="nil"/>
          <w:left w:val="nil"/>
          <w:bottom w:val="nil"/>
          <w:right w:val="nil"/>
          <w:between w:val="nil"/>
        </w:pBdr>
        <w:ind w:right="467"/>
        <w:jc w:val="both"/>
        <w:rPr>
          <w:sz w:val="20"/>
          <w:szCs w:val="20"/>
        </w:rPr>
      </w:pPr>
      <w:r>
        <w:rPr>
          <w:b/>
          <w:sz w:val="20"/>
          <w:szCs w:val="20"/>
        </w:rPr>
        <w:t>Develop a Framework</w:t>
      </w:r>
      <w:r>
        <w:rPr>
          <w:color w:val="000000"/>
          <w:sz w:val="20"/>
          <w:szCs w:val="20"/>
        </w:rPr>
        <w:t xml:space="preserve">: </w:t>
      </w:r>
      <w:r>
        <w:rPr>
          <w:sz w:val="20"/>
          <w:szCs w:val="20"/>
        </w:rPr>
        <w:t xml:space="preserve">Develop machine learning algorithms that prioritize fairness metrics, such as demographic parity, equal opportunity, or disparate </w:t>
      </w:r>
      <w:proofErr w:type="spellStart"/>
      <w:proofErr w:type="gramStart"/>
      <w:r>
        <w:rPr>
          <w:sz w:val="20"/>
          <w:szCs w:val="20"/>
        </w:rPr>
        <w:t>impact.Introduce</w:t>
      </w:r>
      <w:proofErr w:type="spellEnd"/>
      <w:proofErr w:type="gramEnd"/>
      <w:r>
        <w:rPr>
          <w:sz w:val="20"/>
          <w:szCs w:val="20"/>
        </w:rPr>
        <w:t xml:space="preserve"> fairness constraints into the algorithmic optimization process to ensure that the model's predictions do not disproportionately disadvantage any particular </w:t>
      </w:r>
      <w:proofErr w:type="spellStart"/>
      <w:r>
        <w:rPr>
          <w:sz w:val="20"/>
          <w:szCs w:val="20"/>
        </w:rPr>
        <w:t>group.Apply</w:t>
      </w:r>
      <w:proofErr w:type="spellEnd"/>
      <w:r>
        <w:rPr>
          <w:sz w:val="20"/>
          <w:szCs w:val="20"/>
        </w:rPr>
        <w:t xml:space="preserve"> regularization techniques, such as fairness regularization or adversarial training, to penalize discriminatory behavior in the model.</w:t>
      </w:r>
    </w:p>
    <w:p w14:paraId="4758E61F" w14:textId="77777777" w:rsidR="00B2792D" w:rsidRDefault="00B2792D">
      <w:pPr>
        <w:pBdr>
          <w:top w:val="nil"/>
          <w:left w:val="nil"/>
          <w:bottom w:val="nil"/>
          <w:right w:val="nil"/>
          <w:between w:val="nil"/>
        </w:pBdr>
        <w:ind w:right="467"/>
        <w:jc w:val="both"/>
        <w:rPr>
          <w:sz w:val="20"/>
          <w:szCs w:val="20"/>
        </w:rPr>
      </w:pPr>
    </w:p>
    <w:p w14:paraId="3881144B" w14:textId="77777777" w:rsidR="00B2792D" w:rsidRDefault="00000000">
      <w:pPr>
        <w:numPr>
          <w:ilvl w:val="0"/>
          <w:numId w:val="13"/>
        </w:numPr>
        <w:pBdr>
          <w:top w:val="nil"/>
          <w:left w:val="nil"/>
          <w:bottom w:val="nil"/>
          <w:right w:val="nil"/>
          <w:between w:val="nil"/>
        </w:pBdr>
        <w:ind w:right="467"/>
        <w:jc w:val="both"/>
        <w:rPr>
          <w:sz w:val="20"/>
          <w:szCs w:val="20"/>
        </w:rPr>
      </w:pPr>
      <w:r>
        <w:rPr>
          <w:b/>
          <w:sz w:val="20"/>
          <w:szCs w:val="20"/>
        </w:rPr>
        <w:t xml:space="preserve">Evaluation and Refinement: </w:t>
      </w:r>
      <w:r>
        <w:rPr>
          <w:sz w:val="20"/>
          <w:szCs w:val="20"/>
        </w:rPr>
        <w:t xml:space="preserve">Establish suitable fairness criteria to assess the model's performance across various demographic </w:t>
      </w:r>
      <w:proofErr w:type="spellStart"/>
      <w:proofErr w:type="gramStart"/>
      <w:r>
        <w:rPr>
          <w:sz w:val="20"/>
          <w:szCs w:val="20"/>
        </w:rPr>
        <w:t>categories.To</w:t>
      </w:r>
      <w:proofErr w:type="spellEnd"/>
      <w:proofErr w:type="gramEnd"/>
      <w:r>
        <w:rPr>
          <w:sz w:val="20"/>
          <w:szCs w:val="20"/>
        </w:rPr>
        <w:t xml:space="preserve"> determine whether the model's predictions show inequalities or discrimination against particular groups, do bias testing.</w:t>
      </w:r>
    </w:p>
    <w:p w14:paraId="4AF463B4" w14:textId="77777777" w:rsidR="00B2792D" w:rsidRDefault="00B2792D">
      <w:pPr>
        <w:pBdr>
          <w:top w:val="nil"/>
          <w:left w:val="nil"/>
          <w:bottom w:val="nil"/>
          <w:right w:val="nil"/>
          <w:between w:val="nil"/>
        </w:pBdr>
        <w:spacing w:before="3"/>
        <w:rPr>
          <w:color w:val="000000"/>
          <w:sz w:val="17"/>
          <w:szCs w:val="17"/>
        </w:rPr>
      </w:pPr>
    </w:p>
    <w:p w14:paraId="1CA1BDCB" w14:textId="77777777" w:rsidR="00B2792D" w:rsidRDefault="00000000">
      <w:pPr>
        <w:pStyle w:val="Heading1"/>
        <w:numPr>
          <w:ilvl w:val="0"/>
          <w:numId w:val="4"/>
        </w:numPr>
        <w:tabs>
          <w:tab w:val="left" w:pos="966"/>
          <w:tab w:val="left" w:pos="967"/>
        </w:tabs>
      </w:pPr>
      <w:bookmarkStart w:id="0" w:name="_6wrlvr32su6r" w:colFirst="0" w:colLast="0"/>
      <w:bookmarkEnd w:id="0"/>
      <w:r>
        <w:t xml:space="preserve">STRATEGIES FOR MITIGATING BIAS    </w:t>
      </w:r>
      <w:r>
        <w:rPr>
          <w:sz w:val="24"/>
          <w:szCs w:val="24"/>
        </w:rPr>
        <w:t xml:space="preserve">  </w:t>
      </w:r>
    </w:p>
    <w:p w14:paraId="03FAE094" w14:textId="77777777" w:rsidR="00B2792D" w:rsidRDefault="00B2792D">
      <w:pPr>
        <w:tabs>
          <w:tab w:val="left" w:pos="966"/>
          <w:tab w:val="left" w:pos="967"/>
        </w:tabs>
      </w:pPr>
    </w:p>
    <w:p w14:paraId="4A863A59" w14:textId="77777777" w:rsidR="00B2792D" w:rsidRDefault="00000000">
      <w:pPr>
        <w:spacing w:before="178"/>
        <w:ind w:left="246" w:right="464"/>
        <w:jc w:val="both"/>
        <w:rPr>
          <w:sz w:val="20"/>
          <w:szCs w:val="20"/>
        </w:rPr>
      </w:pPr>
      <w:r>
        <w:rPr>
          <w:sz w:val="20"/>
          <w:szCs w:val="20"/>
        </w:rPr>
        <w:t xml:space="preserve">There are several approaches to address bias in ML models and promote </w:t>
      </w:r>
      <w:proofErr w:type="spellStart"/>
      <w:proofErr w:type="gramStart"/>
      <w:r>
        <w:rPr>
          <w:sz w:val="20"/>
          <w:szCs w:val="20"/>
        </w:rPr>
        <w:t>fairness.Here</w:t>
      </w:r>
      <w:proofErr w:type="spellEnd"/>
      <w:proofErr w:type="gramEnd"/>
      <w:r>
        <w:rPr>
          <w:sz w:val="20"/>
          <w:szCs w:val="20"/>
        </w:rPr>
        <w:t xml:space="preserve"> are some key strategies:</w:t>
      </w:r>
    </w:p>
    <w:p w14:paraId="1A794519" w14:textId="77777777" w:rsidR="00B2792D" w:rsidRDefault="00000000">
      <w:pPr>
        <w:numPr>
          <w:ilvl w:val="0"/>
          <w:numId w:val="8"/>
        </w:numPr>
        <w:spacing w:before="178"/>
        <w:ind w:right="464"/>
        <w:jc w:val="both"/>
        <w:rPr>
          <w:sz w:val="20"/>
          <w:szCs w:val="20"/>
        </w:rPr>
      </w:pPr>
      <w:r>
        <w:rPr>
          <w:b/>
          <w:sz w:val="20"/>
          <w:szCs w:val="20"/>
        </w:rPr>
        <w:t>Data Diversification</w:t>
      </w:r>
      <w:r>
        <w:rPr>
          <w:sz w:val="20"/>
          <w:szCs w:val="20"/>
        </w:rPr>
        <w:t>:  Ensuring training data reflects the diversity of the population the model is intended to serve is crucial. This might involve actively collecting data from underrepresented groups or employing techniques like data augmentation to create more balanced datasets.</w:t>
      </w:r>
    </w:p>
    <w:p w14:paraId="395C7E9D" w14:textId="77777777" w:rsidR="00B2792D" w:rsidRDefault="00B2792D">
      <w:pPr>
        <w:spacing w:before="178"/>
        <w:ind w:left="720" w:right="464"/>
        <w:jc w:val="both"/>
        <w:rPr>
          <w:sz w:val="20"/>
          <w:szCs w:val="20"/>
        </w:rPr>
      </w:pPr>
    </w:p>
    <w:p w14:paraId="2C721F28" w14:textId="77777777" w:rsidR="00B2792D" w:rsidRDefault="00000000">
      <w:pPr>
        <w:numPr>
          <w:ilvl w:val="0"/>
          <w:numId w:val="8"/>
        </w:numPr>
        <w:spacing w:before="178"/>
        <w:ind w:right="464"/>
        <w:jc w:val="both"/>
        <w:rPr>
          <w:b/>
          <w:sz w:val="20"/>
          <w:szCs w:val="20"/>
        </w:rPr>
      </w:pPr>
      <w:r>
        <w:rPr>
          <w:b/>
          <w:sz w:val="20"/>
          <w:szCs w:val="20"/>
        </w:rPr>
        <w:t xml:space="preserve">Algorithmic Adjustments: </w:t>
      </w:r>
      <w:r>
        <w:rPr>
          <w:sz w:val="20"/>
          <w:szCs w:val="20"/>
        </w:rPr>
        <w:t>It is possible to modify some algorithms to reduce bias.  To help the model predict more fairly, regularization terms or fairness constraints might be added.</w:t>
      </w:r>
    </w:p>
    <w:p w14:paraId="31221E5E" w14:textId="77777777" w:rsidR="00B2792D" w:rsidRDefault="00B2792D">
      <w:pPr>
        <w:spacing w:before="178"/>
        <w:ind w:right="464"/>
        <w:jc w:val="both"/>
        <w:rPr>
          <w:sz w:val="20"/>
          <w:szCs w:val="20"/>
        </w:rPr>
      </w:pPr>
    </w:p>
    <w:p w14:paraId="04F3D804" w14:textId="77777777" w:rsidR="00B2792D" w:rsidRDefault="00000000">
      <w:pPr>
        <w:numPr>
          <w:ilvl w:val="0"/>
          <w:numId w:val="8"/>
        </w:numPr>
        <w:pBdr>
          <w:top w:val="nil"/>
          <w:left w:val="nil"/>
          <w:bottom w:val="nil"/>
          <w:right w:val="nil"/>
          <w:between w:val="nil"/>
        </w:pBdr>
        <w:spacing w:before="178"/>
        <w:ind w:right="464"/>
        <w:jc w:val="both"/>
        <w:rPr>
          <w:b/>
          <w:sz w:val="20"/>
          <w:szCs w:val="20"/>
        </w:rPr>
        <w:sectPr w:rsidR="00B2792D" w:rsidSect="00E83538">
          <w:pgSz w:w="11920" w:h="16850"/>
          <w:pgMar w:top="1080" w:right="420" w:bottom="280" w:left="660" w:header="748" w:footer="0" w:gutter="0"/>
          <w:cols w:num="2" w:space="720" w:equalWidth="0">
            <w:col w:w="5209" w:space="422"/>
            <w:col w:w="5209" w:space="0"/>
          </w:cols>
        </w:sectPr>
      </w:pPr>
      <w:r>
        <w:rPr>
          <w:b/>
          <w:sz w:val="20"/>
          <w:szCs w:val="20"/>
        </w:rPr>
        <w:t xml:space="preserve">Fairness Metrics:  </w:t>
      </w:r>
      <w:r>
        <w:rPr>
          <w:sz w:val="20"/>
          <w:szCs w:val="20"/>
        </w:rPr>
        <w:t>Evaluating models beyond traditional accuracy metrics is essential. Fairness metrics, such as statistical parity or equalized odds, can help assess whether the model is treating different groups equitably.</w:t>
      </w:r>
    </w:p>
    <w:p w14:paraId="19B2B918" w14:textId="77777777" w:rsidR="00B2792D" w:rsidRDefault="00000000">
      <w:pPr>
        <w:numPr>
          <w:ilvl w:val="0"/>
          <w:numId w:val="5"/>
        </w:numPr>
        <w:pBdr>
          <w:top w:val="nil"/>
          <w:left w:val="nil"/>
          <w:bottom w:val="nil"/>
          <w:right w:val="nil"/>
          <w:between w:val="nil"/>
        </w:pBdr>
        <w:tabs>
          <w:tab w:val="left" w:pos="2189"/>
          <w:tab w:val="left" w:pos="2190"/>
        </w:tabs>
        <w:spacing w:before="158"/>
        <w:ind w:left="2189" w:hanging="502"/>
        <w:rPr>
          <w:color w:val="000000"/>
        </w:rPr>
      </w:pPr>
      <w:r>
        <w:rPr>
          <w:b/>
          <w:color w:val="000000"/>
        </w:rPr>
        <w:t>M</w:t>
      </w:r>
      <w:r>
        <w:rPr>
          <w:b/>
          <w:color w:val="000000"/>
          <w:sz w:val="18"/>
          <w:szCs w:val="18"/>
        </w:rPr>
        <w:t>ETHODOLOGY</w:t>
      </w:r>
    </w:p>
    <w:p w14:paraId="78738490" w14:textId="77777777" w:rsidR="00B2792D" w:rsidRDefault="00000000">
      <w:pPr>
        <w:pBdr>
          <w:top w:val="nil"/>
          <w:left w:val="nil"/>
          <w:bottom w:val="nil"/>
          <w:right w:val="nil"/>
          <w:between w:val="nil"/>
        </w:pBdr>
        <w:spacing w:before="82"/>
        <w:ind w:left="232" w:right="5885"/>
        <w:jc w:val="both"/>
        <w:rPr>
          <w:sz w:val="20"/>
          <w:szCs w:val="20"/>
        </w:rPr>
        <w:sectPr w:rsidR="00B2792D" w:rsidSect="00E83538">
          <w:type w:val="continuous"/>
          <w:pgSz w:w="11920" w:h="16850"/>
          <w:pgMar w:top="1080" w:right="420" w:bottom="280" w:left="660" w:header="720" w:footer="720" w:gutter="0"/>
          <w:cols w:space="720"/>
        </w:sectPr>
      </w:pPr>
      <w:r>
        <w:rPr>
          <w:sz w:val="20"/>
          <w:szCs w:val="20"/>
        </w:rPr>
        <w:t>This research aims to investigate the challenges posed by bias in Machine Learning (ML) models and explore potential solutions for fostering fair and ethical AI development. The methodology will involve a multi-pronged approach, encompassing the following steps:</w:t>
      </w:r>
    </w:p>
    <w:p w14:paraId="02B18705" w14:textId="77777777" w:rsidR="00B2792D" w:rsidRDefault="00B2792D">
      <w:pPr>
        <w:spacing w:line="183" w:lineRule="auto"/>
        <w:ind w:right="1466"/>
        <w:rPr>
          <w:sz w:val="16"/>
          <w:szCs w:val="16"/>
        </w:rPr>
        <w:sectPr w:rsidR="00B2792D" w:rsidSect="00E83538">
          <w:type w:val="continuous"/>
          <w:pgSz w:w="11920" w:h="16850"/>
          <w:pgMar w:top="1080" w:right="420" w:bottom="280" w:left="660" w:header="720" w:footer="720" w:gutter="0"/>
          <w:cols w:num="2" w:space="720" w:equalWidth="0">
            <w:col w:w="5209" w:space="422"/>
            <w:col w:w="5209" w:space="0"/>
          </w:cols>
        </w:sectPr>
      </w:pPr>
    </w:p>
    <w:p w14:paraId="6F958449" w14:textId="77777777" w:rsidR="00B2792D" w:rsidRDefault="00000000">
      <w:pPr>
        <w:tabs>
          <w:tab w:val="left" w:pos="953"/>
          <w:tab w:val="left" w:pos="954"/>
        </w:tabs>
        <w:spacing w:before="80"/>
        <w:ind w:left="966"/>
        <w:rPr>
          <w:b/>
          <w:sz w:val="20"/>
          <w:szCs w:val="20"/>
        </w:rPr>
      </w:pPr>
      <w:r>
        <w:rPr>
          <w:b/>
        </w:rPr>
        <w:lastRenderedPageBreak/>
        <w:t xml:space="preserve">V.   </w:t>
      </w:r>
      <w:r>
        <w:rPr>
          <w:b/>
          <w:sz w:val="24"/>
          <w:szCs w:val="24"/>
        </w:rPr>
        <w:t xml:space="preserve"> </w:t>
      </w:r>
      <w:r>
        <w:rPr>
          <w:b/>
          <w:sz w:val="20"/>
          <w:szCs w:val="20"/>
        </w:rPr>
        <w:t>ETHICAL FRAMEWORK FOR FAIR AI</w:t>
      </w:r>
    </w:p>
    <w:p w14:paraId="5600CA93" w14:textId="645DB8AC" w:rsidR="00B2792D" w:rsidRDefault="00000000">
      <w:pPr>
        <w:pBdr>
          <w:top w:val="nil"/>
          <w:left w:val="nil"/>
          <w:bottom w:val="nil"/>
          <w:right w:val="nil"/>
          <w:between w:val="nil"/>
        </w:pBdr>
        <w:spacing w:before="179"/>
        <w:ind w:left="232" w:right="38"/>
        <w:jc w:val="both"/>
        <w:rPr>
          <w:color w:val="000000"/>
          <w:sz w:val="20"/>
          <w:szCs w:val="20"/>
        </w:rPr>
      </w:pPr>
      <w:r>
        <w:rPr>
          <w:sz w:val="20"/>
          <w:szCs w:val="20"/>
        </w:rPr>
        <w:t>Ethical frameworks offer a road map for incorporating justice, accountability, transparency, and inclusivity into AI technology. They function as guiding principles for the creation and application of AI systems. By providing an organized method for locating, evaluating, and reducing biases in machine learning models, these frameworks support moral AI procedures. Researchers, organizations, and legislators have put forth a number of well-known ethical frameworks, each of which emphasizes a particular facet of justice and equity in artificial intelligence.</w:t>
      </w:r>
    </w:p>
    <w:p w14:paraId="77684317" w14:textId="7A828FFF" w:rsidR="00B2792D" w:rsidRDefault="002D1108">
      <w:pPr>
        <w:pBdr>
          <w:top w:val="nil"/>
          <w:left w:val="nil"/>
          <w:bottom w:val="nil"/>
          <w:right w:val="nil"/>
          <w:between w:val="nil"/>
        </w:pBdr>
        <w:spacing w:before="11"/>
        <w:rPr>
          <w:color w:val="000000"/>
          <w:sz w:val="12"/>
          <w:szCs w:val="12"/>
        </w:rPr>
      </w:pPr>
      <w:r>
        <w:rPr>
          <w:noProof/>
          <w:sz w:val="20"/>
          <w:szCs w:val="20"/>
        </w:rPr>
        <w:drawing>
          <wp:anchor distT="0" distB="0" distL="114300" distR="114300" simplePos="0" relativeHeight="251658240" behindDoc="1" locked="0" layoutInCell="1" allowOverlap="1" wp14:anchorId="085225B0" wp14:editId="52382FDF">
            <wp:simplePos x="0" y="0"/>
            <wp:positionH relativeFrom="column">
              <wp:posOffset>320040</wp:posOffset>
            </wp:positionH>
            <wp:positionV relativeFrom="page">
              <wp:posOffset>2575560</wp:posOffset>
            </wp:positionV>
            <wp:extent cx="2642235" cy="2393315"/>
            <wp:effectExtent l="0" t="0" r="5715" b="6985"/>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2642235" cy="2393315"/>
                    </a:xfrm>
                    <a:prstGeom prst="rect">
                      <a:avLst/>
                    </a:prstGeom>
                    <a:ln/>
                  </pic:spPr>
                </pic:pic>
              </a:graphicData>
            </a:graphic>
          </wp:anchor>
        </w:drawing>
      </w:r>
    </w:p>
    <w:p w14:paraId="75E2B373" w14:textId="77777777" w:rsidR="00B2792D" w:rsidRDefault="00000000">
      <w:pPr>
        <w:spacing w:before="118"/>
        <w:ind w:left="1358" w:right="1153" w:firstLine="961"/>
        <w:rPr>
          <w:sz w:val="16"/>
          <w:szCs w:val="16"/>
        </w:rPr>
      </w:pPr>
      <w:r>
        <w:rPr>
          <w:sz w:val="16"/>
          <w:szCs w:val="16"/>
        </w:rPr>
        <w:t>Figure-1   Source = “https://www.datanami.com/wp-content/uploads/2020/10/Deloitte_Trustworthy_AI_Framework.png”</w:t>
      </w:r>
    </w:p>
    <w:p w14:paraId="150B4AC6" w14:textId="77777777" w:rsidR="00B2792D" w:rsidRDefault="00B2792D">
      <w:pPr>
        <w:pBdr>
          <w:top w:val="nil"/>
          <w:left w:val="nil"/>
          <w:bottom w:val="nil"/>
          <w:right w:val="nil"/>
          <w:between w:val="nil"/>
        </w:pBdr>
        <w:spacing w:before="7"/>
        <w:rPr>
          <w:color w:val="000000"/>
          <w:sz w:val="15"/>
          <w:szCs w:val="15"/>
        </w:rPr>
      </w:pPr>
    </w:p>
    <w:p w14:paraId="6D405B7A" w14:textId="77777777" w:rsidR="00B2792D" w:rsidRDefault="00B2792D">
      <w:pPr>
        <w:pBdr>
          <w:top w:val="nil"/>
          <w:left w:val="nil"/>
          <w:bottom w:val="nil"/>
          <w:right w:val="nil"/>
          <w:between w:val="nil"/>
        </w:pBdr>
        <w:rPr>
          <w:color w:val="000000"/>
          <w:sz w:val="20"/>
          <w:szCs w:val="20"/>
        </w:rPr>
      </w:pPr>
    </w:p>
    <w:p w14:paraId="59025772" w14:textId="77777777" w:rsidR="00B2792D" w:rsidRDefault="00000000">
      <w:pPr>
        <w:pStyle w:val="Heading1"/>
        <w:numPr>
          <w:ilvl w:val="1"/>
          <w:numId w:val="3"/>
        </w:numPr>
        <w:tabs>
          <w:tab w:val="left" w:pos="953"/>
          <w:tab w:val="left" w:pos="954"/>
        </w:tabs>
        <w:ind w:left="953" w:hanging="361"/>
        <w:jc w:val="both"/>
      </w:pPr>
      <w:r>
        <w:t xml:space="preserve">Fairness, Accountability, and Transparency (FAT) in Machine Learning- </w:t>
      </w:r>
      <w:r>
        <w:rPr>
          <w:b w:val="0"/>
        </w:rPr>
        <w:t xml:space="preserve">For addressing bias in AI systems, one of the most well-known ethical frameworks is the Fairness, Accountability, and Transparency (FAT) in Machine Learning </w:t>
      </w:r>
      <w:proofErr w:type="spellStart"/>
      <w:r>
        <w:rPr>
          <w:b w:val="0"/>
        </w:rPr>
        <w:t>framework.FATML</w:t>
      </w:r>
      <w:proofErr w:type="spellEnd"/>
      <w:r>
        <w:rPr>
          <w:b w:val="0"/>
        </w:rPr>
        <w:t xml:space="preserve"> promotes the creation of AI systems that treat people and groups fairly, irrespective of their social identities or demographic </w:t>
      </w:r>
      <w:proofErr w:type="spellStart"/>
      <w:r>
        <w:rPr>
          <w:b w:val="0"/>
        </w:rPr>
        <w:t>traits.Making</w:t>
      </w:r>
      <w:proofErr w:type="spellEnd"/>
      <w:r>
        <w:rPr>
          <w:b w:val="0"/>
        </w:rPr>
        <w:t xml:space="preserve"> sure AI developers and deployers are held accountable for the effects of their technologies is part of accountability. The ability of AI systems to be understood and open to users, enabling them to comprehend the underlying mechanisms and variables affecting algorithmic decision-making, is referred to as transparency.</w:t>
      </w:r>
    </w:p>
    <w:p w14:paraId="49E1A1A1" w14:textId="77777777" w:rsidR="00B2792D" w:rsidRDefault="00B2792D">
      <w:pPr>
        <w:pStyle w:val="Heading1"/>
        <w:tabs>
          <w:tab w:val="left" w:pos="953"/>
          <w:tab w:val="left" w:pos="954"/>
        </w:tabs>
        <w:ind w:left="966" w:firstLine="0"/>
        <w:rPr>
          <w:b w:val="0"/>
        </w:rPr>
      </w:pPr>
    </w:p>
    <w:p w14:paraId="700288EF" w14:textId="77777777" w:rsidR="00B2792D" w:rsidRDefault="00000000">
      <w:pPr>
        <w:pStyle w:val="Heading1"/>
        <w:numPr>
          <w:ilvl w:val="1"/>
          <w:numId w:val="3"/>
        </w:numPr>
        <w:tabs>
          <w:tab w:val="left" w:pos="953"/>
          <w:tab w:val="left" w:pos="954"/>
        </w:tabs>
        <w:ind w:left="953" w:hanging="361"/>
      </w:pPr>
      <w:r>
        <w:t xml:space="preserve"> Ethical AI Guidelines- </w:t>
      </w:r>
      <w:r>
        <w:rPr>
          <w:b w:val="0"/>
        </w:rPr>
        <w:t xml:space="preserve">To encourage responsible AI development and application, numerous organizations and business consortia have created their own ethical AI principles. These recommendations, which take into account the various ethical issues that arise with AI technology, provide best practices and guiding principles that are suited to particular situations and domains. Fairness, accountability, and openness are just a few of the ethical issues covered by the Ethically Aligned Design (EAD) principles, which were created by the IEEE Global Initiative on Ethics of Autonomous and Intelligent Systems. </w:t>
      </w:r>
    </w:p>
    <w:p w14:paraId="2C4C24CC" w14:textId="77777777" w:rsidR="00B2792D" w:rsidRDefault="00B2792D">
      <w:pPr>
        <w:tabs>
          <w:tab w:val="left" w:pos="953"/>
          <w:tab w:val="left" w:pos="954"/>
        </w:tabs>
      </w:pPr>
    </w:p>
    <w:p w14:paraId="002C7636" w14:textId="77777777" w:rsidR="00B2792D" w:rsidRDefault="00B2792D">
      <w:pPr>
        <w:pBdr>
          <w:top w:val="nil"/>
          <w:left w:val="nil"/>
          <w:bottom w:val="nil"/>
          <w:right w:val="nil"/>
          <w:between w:val="nil"/>
        </w:pBdr>
        <w:jc w:val="both"/>
        <w:rPr>
          <w:sz w:val="20"/>
          <w:szCs w:val="20"/>
        </w:rPr>
      </w:pPr>
    </w:p>
    <w:p w14:paraId="44BFAFC3" w14:textId="77777777" w:rsidR="00B2792D" w:rsidRDefault="00B2792D">
      <w:pPr>
        <w:pBdr>
          <w:top w:val="nil"/>
          <w:left w:val="nil"/>
          <w:bottom w:val="nil"/>
          <w:right w:val="nil"/>
          <w:between w:val="nil"/>
        </w:pBdr>
        <w:spacing w:before="10"/>
        <w:rPr>
          <w:color w:val="000000"/>
          <w:sz w:val="19"/>
          <w:szCs w:val="19"/>
        </w:rPr>
      </w:pPr>
    </w:p>
    <w:p w14:paraId="08C6A3E3" w14:textId="77777777" w:rsidR="00B2792D" w:rsidRDefault="00000000">
      <w:pPr>
        <w:pStyle w:val="Heading1"/>
        <w:numPr>
          <w:ilvl w:val="0"/>
          <w:numId w:val="2"/>
        </w:numPr>
        <w:ind w:right="474"/>
        <w:jc w:val="both"/>
      </w:pPr>
      <w:r>
        <w:t xml:space="preserve">Integrating Ethical Frameworks into AI Development - </w:t>
      </w:r>
      <w:r>
        <w:rPr>
          <w:b w:val="0"/>
        </w:rPr>
        <w:t xml:space="preserve">It takes a comprehensive strategy that includes ongoing ethical reflection, stakeholder participation, and interdisciplinary collaboration to integrate ethical frameworks into AI development processes. In order to incorporate ethical issues into the development, implementation, and assessment of AI systems, a collaborative effort between researchers, developers, policymakers, ethicists, and community representatives is </w:t>
      </w:r>
      <w:proofErr w:type="spellStart"/>
      <w:r>
        <w:rPr>
          <w:b w:val="0"/>
        </w:rPr>
        <w:t>necessary.identifying</w:t>
      </w:r>
      <w:proofErr w:type="spellEnd"/>
      <w:r>
        <w:rPr>
          <w:b w:val="0"/>
        </w:rPr>
        <w:t xml:space="preserve"> potential biases, hazards, and ethical implications of AI systems through the conduct of ethical impact </w:t>
      </w:r>
      <w:proofErr w:type="spellStart"/>
      <w:r>
        <w:rPr>
          <w:b w:val="0"/>
        </w:rPr>
        <w:t>assessments.integrating</w:t>
      </w:r>
      <w:proofErr w:type="spellEnd"/>
      <w:r>
        <w:rPr>
          <w:b w:val="0"/>
        </w:rPr>
        <w:t xml:space="preserve"> fairness-aware methods to reduce biases and advance equitable results in the machine learning </w:t>
      </w:r>
      <w:proofErr w:type="spellStart"/>
      <w:r>
        <w:rPr>
          <w:b w:val="0"/>
        </w:rPr>
        <w:t>pipeline.putting</w:t>
      </w:r>
      <w:proofErr w:type="spellEnd"/>
      <w:r>
        <w:rPr>
          <w:b w:val="0"/>
        </w:rPr>
        <w:t xml:space="preserve"> in place systems like explainable AI, algorithmic audits, and user permission processes that promote accountability, transparency, and user empowerment.</w:t>
      </w:r>
    </w:p>
    <w:p w14:paraId="4789E75F" w14:textId="77777777" w:rsidR="00B2792D" w:rsidRDefault="00B2792D"/>
    <w:p w14:paraId="107E124A" w14:textId="77777777" w:rsidR="00B2792D" w:rsidRDefault="00000000">
      <w:pPr>
        <w:pStyle w:val="Heading1"/>
        <w:numPr>
          <w:ilvl w:val="0"/>
          <w:numId w:val="10"/>
        </w:numPr>
      </w:pPr>
      <w:r>
        <w:t>MITIGATING BIAS IN MACHINE LEARNING</w:t>
      </w:r>
    </w:p>
    <w:p w14:paraId="4F904E24" w14:textId="77777777" w:rsidR="00B2792D" w:rsidRDefault="00B2792D">
      <w:pPr>
        <w:pBdr>
          <w:top w:val="nil"/>
          <w:left w:val="nil"/>
          <w:bottom w:val="nil"/>
          <w:right w:val="nil"/>
          <w:between w:val="nil"/>
        </w:pBdr>
        <w:ind w:left="225" w:right="464"/>
        <w:jc w:val="both"/>
        <w:rPr>
          <w:sz w:val="20"/>
          <w:szCs w:val="20"/>
        </w:rPr>
      </w:pPr>
    </w:p>
    <w:p w14:paraId="6E1289D3" w14:textId="77777777" w:rsidR="00B2792D" w:rsidRDefault="00000000">
      <w:pPr>
        <w:pBdr>
          <w:top w:val="nil"/>
          <w:left w:val="nil"/>
          <w:bottom w:val="nil"/>
          <w:right w:val="nil"/>
          <w:between w:val="nil"/>
        </w:pBdr>
        <w:ind w:left="225" w:right="464"/>
        <w:jc w:val="both"/>
        <w:rPr>
          <w:color w:val="000000"/>
          <w:sz w:val="20"/>
          <w:szCs w:val="20"/>
        </w:rPr>
      </w:pPr>
      <w:r>
        <w:rPr>
          <w:sz w:val="20"/>
          <w:szCs w:val="20"/>
        </w:rPr>
        <w:t>Machine learning bias is a complex issue that calls for a mix of organizational, technical, and governmental initiatives. The process of mitigating bias entails locating the sources of bias, creating methods for measuring and assessing prejudice, and putting strategies into practice to reduce bias in the algorithms as well as the data. To address bias in machine learning, a number of strategies and tactics have been put forth, ranging from pre-processing methods to post-processing interventions. Some of the most important techniques for reducing bias in machine learning are examined in the following section:</w:t>
      </w:r>
      <w:r>
        <w:rPr>
          <w:color w:val="000000"/>
          <w:sz w:val="20"/>
          <w:szCs w:val="20"/>
        </w:rPr>
        <w:t xml:space="preserve"> </w:t>
      </w:r>
    </w:p>
    <w:p w14:paraId="583E602F" w14:textId="77777777" w:rsidR="00B2792D" w:rsidRDefault="00B2792D">
      <w:pPr>
        <w:pBdr>
          <w:top w:val="nil"/>
          <w:left w:val="nil"/>
          <w:bottom w:val="nil"/>
          <w:right w:val="nil"/>
          <w:between w:val="nil"/>
        </w:pBdr>
        <w:ind w:left="225" w:right="464"/>
        <w:jc w:val="both"/>
        <w:rPr>
          <w:sz w:val="20"/>
          <w:szCs w:val="20"/>
        </w:rPr>
      </w:pPr>
    </w:p>
    <w:p w14:paraId="6BFCC0B7" w14:textId="77777777" w:rsidR="00B2792D" w:rsidRDefault="00B2792D">
      <w:pPr>
        <w:pBdr>
          <w:top w:val="nil"/>
          <w:left w:val="nil"/>
          <w:bottom w:val="nil"/>
          <w:right w:val="nil"/>
          <w:between w:val="nil"/>
        </w:pBdr>
        <w:ind w:left="225" w:right="464"/>
        <w:jc w:val="both"/>
        <w:rPr>
          <w:sz w:val="20"/>
          <w:szCs w:val="20"/>
        </w:rPr>
      </w:pPr>
    </w:p>
    <w:p w14:paraId="5A7A1DEC" w14:textId="77777777" w:rsidR="00B2792D" w:rsidRDefault="00B2792D">
      <w:pPr>
        <w:pBdr>
          <w:top w:val="nil"/>
          <w:left w:val="nil"/>
          <w:bottom w:val="nil"/>
          <w:right w:val="nil"/>
          <w:between w:val="nil"/>
        </w:pBdr>
        <w:ind w:left="225" w:right="464"/>
        <w:jc w:val="both"/>
        <w:rPr>
          <w:sz w:val="20"/>
          <w:szCs w:val="20"/>
        </w:rPr>
      </w:pPr>
    </w:p>
    <w:p w14:paraId="19DAC0E0" w14:textId="77777777" w:rsidR="00B2792D" w:rsidRDefault="00000000">
      <w:pPr>
        <w:numPr>
          <w:ilvl w:val="0"/>
          <w:numId w:val="12"/>
        </w:numPr>
        <w:pBdr>
          <w:top w:val="nil"/>
          <w:left w:val="nil"/>
          <w:bottom w:val="nil"/>
          <w:right w:val="nil"/>
          <w:between w:val="nil"/>
        </w:pBdr>
        <w:ind w:right="464"/>
        <w:jc w:val="both"/>
        <w:rPr>
          <w:b/>
          <w:sz w:val="20"/>
          <w:szCs w:val="20"/>
        </w:rPr>
      </w:pPr>
      <w:r>
        <w:rPr>
          <w:b/>
          <w:sz w:val="20"/>
          <w:szCs w:val="20"/>
        </w:rPr>
        <w:t>Data Collection and Preprocessing-</w:t>
      </w:r>
      <w:r>
        <w:rPr>
          <w:sz w:val="20"/>
          <w:szCs w:val="20"/>
        </w:rPr>
        <w:t xml:space="preserve"> Ensure that datasets are diverse and representative of the population the model will serve. Include data from various demographic groups to prevent underrepresentation or bias towards overrepresented </w:t>
      </w:r>
      <w:proofErr w:type="spellStart"/>
      <w:proofErr w:type="gramStart"/>
      <w:r>
        <w:rPr>
          <w:sz w:val="20"/>
          <w:szCs w:val="20"/>
        </w:rPr>
        <w:t>groups.Bias</w:t>
      </w:r>
      <w:proofErr w:type="spellEnd"/>
      <w:proofErr w:type="gramEnd"/>
      <w:r>
        <w:rPr>
          <w:sz w:val="20"/>
          <w:szCs w:val="20"/>
        </w:rPr>
        <w:t xml:space="preserve"> Detection and Mitigation, employ bias detection techniques during data preprocessing to identify and mitigate biases. Techniques such as statistical analysis and fairness metrics can help quantify biases and guide preprocessing steps to mitigate </w:t>
      </w:r>
      <w:proofErr w:type="spellStart"/>
      <w:proofErr w:type="gramStart"/>
      <w:r>
        <w:rPr>
          <w:sz w:val="20"/>
          <w:szCs w:val="20"/>
        </w:rPr>
        <w:t>them.Use</w:t>
      </w:r>
      <w:proofErr w:type="spellEnd"/>
      <w:proofErr w:type="gramEnd"/>
      <w:r>
        <w:rPr>
          <w:sz w:val="20"/>
          <w:szCs w:val="20"/>
        </w:rPr>
        <w:t xml:space="preserve"> data augmentation techniques to increase the diversity and balance of the dataset. Techniques such as oversampling minority groups or generating synthetic data can help address imbalances and reduce biases in the dataset. strategies include measuring the amount of bias in the model's predictions using fairness metrics like equalized chances or demographic parity.</w:t>
      </w:r>
    </w:p>
    <w:p w14:paraId="7826188E" w14:textId="77777777" w:rsidR="00B2792D" w:rsidRDefault="00B2792D">
      <w:pPr>
        <w:ind w:left="720"/>
        <w:sectPr w:rsidR="00B2792D" w:rsidSect="00E83538">
          <w:pgSz w:w="11920" w:h="16850"/>
          <w:pgMar w:top="1080" w:right="420" w:bottom="280" w:left="660" w:header="748" w:footer="0" w:gutter="0"/>
          <w:cols w:num="2" w:space="720" w:equalWidth="0">
            <w:col w:w="5196" w:space="447"/>
            <w:col w:w="5196" w:space="0"/>
          </w:cols>
        </w:sectPr>
      </w:pPr>
    </w:p>
    <w:p w14:paraId="6888EEDA" w14:textId="77777777" w:rsidR="00B2792D" w:rsidRDefault="00000000">
      <w:pPr>
        <w:numPr>
          <w:ilvl w:val="0"/>
          <w:numId w:val="7"/>
        </w:numPr>
        <w:pBdr>
          <w:top w:val="nil"/>
          <w:left w:val="nil"/>
          <w:bottom w:val="nil"/>
          <w:right w:val="nil"/>
          <w:between w:val="nil"/>
        </w:pBdr>
        <w:ind w:right="38"/>
        <w:jc w:val="both"/>
        <w:rPr>
          <w:color w:val="000000"/>
          <w:sz w:val="20"/>
          <w:szCs w:val="20"/>
        </w:rPr>
      </w:pPr>
      <w:r>
        <w:rPr>
          <w:b/>
          <w:sz w:val="20"/>
          <w:szCs w:val="20"/>
        </w:rPr>
        <w:lastRenderedPageBreak/>
        <w:t>Model Development-</w:t>
      </w:r>
      <w:r>
        <w:rPr>
          <w:sz w:val="20"/>
          <w:szCs w:val="20"/>
        </w:rPr>
        <w:t xml:space="preserve">Make use of fairness-aware algorithms that take fairness requirements into account when training models. The goal of these algorithms is to provide fair results for all demographic groups while minimizing unequal </w:t>
      </w:r>
      <w:proofErr w:type="spellStart"/>
      <w:proofErr w:type="gramStart"/>
      <w:r>
        <w:rPr>
          <w:sz w:val="20"/>
          <w:szCs w:val="20"/>
        </w:rPr>
        <w:t>impacts.utilizing</w:t>
      </w:r>
      <w:proofErr w:type="spellEnd"/>
      <w:proofErr w:type="gramEnd"/>
      <w:r>
        <w:rPr>
          <w:sz w:val="20"/>
          <w:szCs w:val="20"/>
        </w:rPr>
        <w:t xml:space="preserve"> regularization strategies to penalize erroneous predictions and promote fairness in the model's outputs, such as equalized odds regularization or demographic parity </w:t>
      </w:r>
      <w:proofErr w:type="spellStart"/>
      <w:r>
        <w:rPr>
          <w:sz w:val="20"/>
          <w:szCs w:val="20"/>
        </w:rPr>
        <w:t>restrictions.The</w:t>
      </w:r>
      <w:proofErr w:type="spellEnd"/>
      <w:r>
        <w:rPr>
          <w:sz w:val="20"/>
          <w:szCs w:val="20"/>
        </w:rPr>
        <w:t xml:space="preserve"> process of feature selection and engineering aims to reduce the impact of sensitive attributes on the predictions made by the model. Employ strategies like feature anonymization or hashing to lessen the influence of sensitive attributes on the model's decision-making</w:t>
      </w:r>
    </w:p>
    <w:p w14:paraId="6840175B" w14:textId="77777777" w:rsidR="00B2792D" w:rsidRDefault="00000000">
      <w:pPr>
        <w:pBdr>
          <w:top w:val="nil"/>
          <w:left w:val="nil"/>
          <w:bottom w:val="nil"/>
          <w:right w:val="nil"/>
          <w:between w:val="nil"/>
        </w:pBdr>
        <w:ind w:left="720" w:right="38"/>
        <w:jc w:val="both"/>
        <w:rPr>
          <w:sz w:val="20"/>
          <w:szCs w:val="20"/>
        </w:rPr>
      </w:pPr>
      <w:r>
        <w:rPr>
          <w:sz w:val="20"/>
          <w:szCs w:val="20"/>
        </w:rPr>
        <w:t>.</w:t>
      </w:r>
    </w:p>
    <w:p w14:paraId="7DCCE90E" w14:textId="77777777" w:rsidR="00B2792D" w:rsidRDefault="00000000">
      <w:pPr>
        <w:numPr>
          <w:ilvl w:val="0"/>
          <w:numId w:val="7"/>
        </w:numPr>
        <w:ind w:right="38"/>
        <w:jc w:val="both"/>
        <w:rPr>
          <w:sz w:val="20"/>
          <w:szCs w:val="20"/>
        </w:rPr>
      </w:pPr>
      <w:r>
        <w:rPr>
          <w:b/>
          <w:sz w:val="20"/>
          <w:szCs w:val="20"/>
        </w:rPr>
        <w:t>Model Evaluation-</w:t>
      </w:r>
      <w:r>
        <w:rPr>
          <w:sz w:val="20"/>
          <w:szCs w:val="20"/>
        </w:rPr>
        <w:t xml:space="preserve">Evaluate model performance using fairness-specific metrics to assess how well the model avoids biases and ensures fairness across different demographic groups. Metrics such as demographic parity, equal opportunity, and predictive parity provide insights into the fairness of model </w:t>
      </w:r>
      <w:proofErr w:type="spellStart"/>
      <w:proofErr w:type="gramStart"/>
      <w:r>
        <w:rPr>
          <w:sz w:val="20"/>
          <w:szCs w:val="20"/>
        </w:rPr>
        <w:t>predictions.Conducting</w:t>
      </w:r>
      <w:proofErr w:type="spellEnd"/>
      <w:proofErr w:type="gramEnd"/>
      <w:r>
        <w:rPr>
          <w:sz w:val="20"/>
          <w:szCs w:val="20"/>
        </w:rPr>
        <w:t xml:space="preserve"> intersectional analysis to assess how biases interact across multiple demographic attributes (e.g., race and gender). Analyzing intersections can reveal nuanced biases that may not be apparent when considering individual attributes in isolation.</w:t>
      </w:r>
    </w:p>
    <w:p w14:paraId="3915A69D" w14:textId="77777777" w:rsidR="00B2792D" w:rsidRDefault="00B2792D">
      <w:pPr>
        <w:ind w:left="720" w:right="38"/>
        <w:jc w:val="both"/>
        <w:rPr>
          <w:sz w:val="20"/>
          <w:szCs w:val="20"/>
        </w:rPr>
      </w:pPr>
    </w:p>
    <w:p w14:paraId="0EA59780" w14:textId="77777777" w:rsidR="00B2792D" w:rsidRDefault="00000000">
      <w:pPr>
        <w:numPr>
          <w:ilvl w:val="0"/>
          <w:numId w:val="7"/>
        </w:numPr>
        <w:ind w:right="38"/>
        <w:jc w:val="both"/>
        <w:rPr>
          <w:sz w:val="20"/>
          <w:szCs w:val="20"/>
        </w:rPr>
      </w:pPr>
      <w:r>
        <w:rPr>
          <w:b/>
          <w:sz w:val="20"/>
          <w:szCs w:val="20"/>
        </w:rPr>
        <w:t>Deployment-</w:t>
      </w:r>
      <w:r>
        <w:rPr>
          <w:sz w:val="20"/>
          <w:szCs w:val="20"/>
        </w:rPr>
        <w:t xml:space="preserve">Implementation of mechanisms for continuous monitoring of model performance and bias detection in production environments. Monitoring model predictions for disparities and biases that may emerge over time due to changes in data distribution or model </w:t>
      </w:r>
      <w:proofErr w:type="spellStart"/>
      <w:proofErr w:type="gramStart"/>
      <w:r>
        <w:rPr>
          <w:sz w:val="20"/>
          <w:szCs w:val="20"/>
        </w:rPr>
        <w:t>behavior.Integration</w:t>
      </w:r>
      <w:proofErr w:type="spellEnd"/>
      <w:proofErr w:type="gramEnd"/>
      <w:r>
        <w:rPr>
          <w:sz w:val="20"/>
          <w:szCs w:val="20"/>
        </w:rPr>
        <w:t xml:space="preserve"> of human-in-the-loop systems that allow human reviewers to intervene and correct biased predictions when necessary. Human oversight can help mitigate biases that automated systems may </w:t>
      </w:r>
      <w:proofErr w:type="spellStart"/>
      <w:proofErr w:type="gramStart"/>
      <w:r>
        <w:rPr>
          <w:sz w:val="20"/>
          <w:szCs w:val="20"/>
        </w:rPr>
        <w:t>overlook.Provide</w:t>
      </w:r>
      <w:proofErr w:type="spellEnd"/>
      <w:proofErr w:type="gramEnd"/>
      <w:r>
        <w:rPr>
          <w:sz w:val="20"/>
          <w:szCs w:val="20"/>
        </w:rPr>
        <w:t xml:space="preserve"> transparent documentation of model performance, including information about potential biases and limitations. Enable stakeholders to understand how the model works and the steps taken to mitigate biases, fostering trust and accountability in the deployed system.</w:t>
      </w:r>
    </w:p>
    <w:p w14:paraId="01B1C167" w14:textId="77777777" w:rsidR="00B2792D" w:rsidRDefault="00B2792D">
      <w:pPr>
        <w:ind w:left="720" w:right="38"/>
        <w:jc w:val="both"/>
        <w:rPr>
          <w:b/>
          <w:sz w:val="20"/>
          <w:szCs w:val="20"/>
        </w:rPr>
      </w:pPr>
    </w:p>
    <w:p w14:paraId="1B552CDD" w14:textId="77777777" w:rsidR="00B2792D" w:rsidRDefault="00000000">
      <w:pPr>
        <w:pStyle w:val="Heading2"/>
        <w:numPr>
          <w:ilvl w:val="0"/>
          <w:numId w:val="6"/>
        </w:numPr>
        <w:ind w:right="38"/>
        <w:jc w:val="both"/>
        <w:rPr>
          <w:sz w:val="20"/>
          <w:szCs w:val="20"/>
        </w:rPr>
      </w:pPr>
      <w:bookmarkStart w:id="1" w:name="_ouzwnmuap265" w:colFirst="0" w:colLast="0"/>
      <w:bookmarkEnd w:id="1"/>
      <w:r>
        <w:rPr>
          <w:sz w:val="20"/>
          <w:szCs w:val="20"/>
        </w:rPr>
        <w:t>PROMOTING FAIRNESS AND EQUITY IN AI</w:t>
      </w:r>
    </w:p>
    <w:p w14:paraId="2DA6E6B7" w14:textId="77777777" w:rsidR="00B2792D" w:rsidRDefault="00B2792D">
      <w:pPr>
        <w:pBdr>
          <w:top w:val="nil"/>
          <w:left w:val="nil"/>
          <w:bottom w:val="nil"/>
          <w:right w:val="nil"/>
          <w:between w:val="nil"/>
        </w:pBdr>
        <w:ind w:left="720" w:right="38"/>
        <w:jc w:val="both"/>
        <w:rPr>
          <w:b/>
          <w:sz w:val="20"/>
          <w:szCs w:val="20"/>
        </w:rPr>
      </w:pPr>
    </w:p>
    <w:p w14:paraId="76EDCF72" w14:textId="77777777" w:rsidR="00B2792D" w:rsidRDefault="00000000" w:rsidP="002D1108">
      <w:pPr>
        <w:pBdr>
          <w:top w:val="nil"/>
          <w:left w:val="nil"/>
          <w:bottom w:val="nil"/>
          <w:right w:val="nil"/>
          <w:between w:val="nil"/>
        </w:pBdr>
        <w:spacing w:before="4"/>
        <w:jc w:val="both"/>
        <w:rPr>
          <w:sz w:val="20"/>
          <w:szCs w:val="20"/>
        </w:rPr>
      </w:pPr>
      <w:r>
        <w:rPr>
          <w:sz w:val="20"/>
          <w:szCs w:val="20"/>
        </w:rPr>
        <w:t>The previous section outlined key strategies for mitigating bias in AI models. Here, we delve deeper into promoting fairness and equity in AI</w:t>
      </w:r>
    </w:p>
    <w:p w14:paraId="1C3C47DF" w14:textId="77777777" w:rsidR="00B2792D" w:rsidRDefault="00B2792D">
      <w:pPr>
        <w:pBdr>
          <w:top w:val="nil"/>
          <w:left w:val="nil"/>
          <w:bottom w:val="nil"/>
          <w:right w:val="nil"/>
          <w:between w:val="nil"/>
        </w:pBdr>
        <w:spacing w:before="4"/>
        <w:rPr>
          <w:b/>
          <w:sz w:val="20"/>
          <w:szCs w:val="20"/>
        </w:rPr>
      </w:pPr>
    </w:p>
    <w:p w14:paraId="4F9DE870" w14:textId="77777777" w:rsidR="00B2792D" w:rsidRDefault="00000000">
      <w:pPr>
        <w:numPr>
          <w:ilvl w:val="0"/>
          <w:numId w:val="11"/>
        </w:numPr>
        <w:pBdr>
          <w:top w:val="nil"/>
          <w:left w:val="nil"/>
          <w:bottom w:val="nil"/>
          <w:right w:val="nil"/>
          <w:between w:val="nil"/>
        </w:pBdr>
        <w:spacing w:before="4"/>
        <w:jc w:val="both"/>
        <w:rPr>
          <w:color w:val="000000"/>
          <w:sz w:val="20"/>
          <w:szCs w:val="20"/>
        </w:rPr>
      </w:pPr>
      <w:r>
        <w:rPr>
          <w:b/>
          <w:sz w:val="20"/>
          <w:szCs w:val="20"/>
        </w:rPr>
        <w:t>Quantifying Fairness-</w:t>
      </w:r>
      <w:r>
        <w:rPr>
          <w:sz w:val="20"/>
          <w:szCs w:val="20"/>
        </w:rPr>
        <w:t xml:space="preserve">Strong and uniform fairness measures are required in order to evaluate AI models' fairness in a variety of scenarios. measures like statistical parity, equalized probabilities, and disparate impact are examples of measures on which research can concentrate that go beyond simple accuracy. Furthermore, it is beneficial to investigate metrics that reflect subtle facets of justice, such as individual and group </w:t>
      </w:r>
      <w:proofErr w:type="spellStart"/>
      <w:proofErr w:type="gramStart"/>
      <w:r>
        <w:rPr>
          <w:sz w:val="20"/>
          <w:szCs w:val="20"/>
        </w:rPr>
        <w:t>fairness.Researchers</w:t>
      </w:r>
      <w:proofErr w:type="spellEnd"/>
      <w:proofErr w:type="gramEnd"/>
      <w:r>
        <w:rPr>
          <w:sz w:val="20"/>
          <w:szCs w:val="20"/>
        </w:rPr>
        <w:t xml:space="preserve"> can assess and compare various fairness-promoting strategies with the help of benchmark datasets that have well specified fairness attributes. Real-world situations and any biases ought to be reflected in these benchmarks. </w:t>
      </w:r>
    </w:p>
    <w:p w14:paraId="77EAF3E4" w14:textId="77777777" w:rsidR="00B2792D" w:rsidRDefault="00B2792D">
      <w:pPr>
        <w:pBdr>
          <w:top w:val="nil"/>
          <w:left w:val="nil"/>
          <w:bottom w:val="nil"/>
          <w:right w:val="nil"/>
          <w:between w:val="nil"/>
        </w:pBdr>
        <w:spacing w:before="4"/>
        <w:ind w:left="720"/>
        <w:jc w:val="center"/>
        <w:rPr>
          <w:sz w:val="20"/>
          <w:szCs w:val="20"/>
        </w:rPr>
      </w:pPr>
    </w:p>
    <w:p w14:paraId="63468730" w14:textId="77777777" w:rsidR="002D1108" w:rsidRDefault="002D1108">
      <w:pPr>
        <w:pBdr>
          <w:top w:val="nil"/>
          <w:left w:val="nil"/>
          <w:bottom w:val="nil"/>
          <w:right w:val="nil"/>
          <w:between w:val="nil"/>
        </w:pBdr>
        <w:spacing w:before="4"/>
        <w:ind w:left="720"/>
        <w:jc w:val="center"/>
        <w:rPr>
          <w:sz w:val="20"/>
          <w:szCs w:val="20"/>
        </w:rPr>
      </w:pPr>
    </w:p>
    <w:p w14:paraId="0B9B5E8D" w14:textId="77777777" w:rsidR="00B2792D" w:rsidRDefault="00000000">
      <w:pPr>
        <w:numPr>
          <w:ilvl w:val="0"/>
          <w:numId w:val="11"/>
        </w:numPr>
        <w:pBdr>
          <w:top w:val="nil"/>
          <w:left w:val="nil"/>
          <w:bottom w:val="nil"/>
          <w:right w:val="nil"/>
          <w:between w:val="nil"/>
        </w:pBdr>
        <w:spacing w:before="4"/>
        <w:jc w:val="both"/>
        <w:rPr>
          <w:sz w:val="20"/>
          <w:szCs w:val="20"/>
        </w:rPr>
      </w:pPr>
      <w:r>
        <w:rPr>
          <w:b/>
          <w:sz w:val="20"/>
          <w:szCs w:val="20"/>
        </w:rPr>
        <w:t>Algorithmic Approaches for Fairness-</w:t>
      </w:r>
      <w:r>
        <w:rPr>
          <w:sz w:val="20"/>
          <w:szCs w:val="20"/>
        </w:rPr>
        <w:t xml:space="preserve">The creation of strong, fairness-aware learning frameworks that fit easily into the current pipelines for AI development can be the subject of future research. Researchers should be able to define fairness objectives using these frameworks and apply them to the model training </w:t>
      </w:r>
      <w:proofErr w:type="spellStart"/>
      <w:proofErr w:type="gramStart"/>
      <w:r>
        <w:rPr>
          <w:sz w:val="20"/>
          <w:szCs w:val="20"/>
        </w:rPr>
        <w:t>procedure.Counterfactual</w:t>
      </w:r>
      <w:proofErr w:type="spellEnd"/>
      <w:proofErr w:type="gramEnd"/>
      <w:r>
        <w:rPr>
          <w:sz w:val="20"/>
          <w:szCs w:val="20"/>
        </w:rPr>
        <w:t xml:space="preserve"> fairness analysis research can be used to find and fix possible biases in AI algorithms. This entails creating methods to assess how a model would handle a person whose attributes were different. Through the examination of these counterfactual scenarios, scholars might reveal latent prejudices and devise countermeasures.</w:t>
      </w:r>
    </w:p>
    <w:p w14:paraId="62871047" w14:textId="77777777" w:rsidR="00B2792D" w:rsidRDefault="00B2792D">
      <w:pPr>
        <w:pBdr>
          <w:top w:val="nil"/>
          <w:left w:val="nil"/>
          <w:bottom w:val="nil"/>
          <w:right w:val="nil"/>
          <w:between w:val="nil"/>
        </w:pBdr>
        <w:spacing w:before="4"/>
        <w:ind w:left="720"/>
        <w:jc w:val="both"/>
        <w:rPr>
          <w:sz w:val="20"/>
          <w:szCs w:val="20"/>
        </w:rPr>
      </w:pPr>
    </w:p>
    <w:p w14:paraId="72885173" w14:textId="77777777" w:rsidR="00B2792D" w:rsidRDefault="00000000">
      <w:pPr>
        <w:numPr>
          <w:ilvl w:val="0"/>
          <w:numId w:val="11"/>
        </w:numPr>
        <w:pBdr>
          <w:top w:val="nil"/>
          <w:left w:val="nil"/>
          <w:bottom w:val="nil"/>
          <w:right w:val="nil"/>
          <w:between w:val="nil"/>
        </w:pBdr>
        <w:spacing w:before="4"/>
        <w:jc w:val="both"/>
        <w:rPr>
          <w:sz w:val="20"/>
          <w:szCs w:val="20"/>
        </w:rPr>
      </w:pPr>
      <w:r>
        <w:rPr>
          <w:b/>
          <w:sz w:val="20"/>
          <w:szCs w:val="20"/>
        </w:rPr>
        <w:t>Causal Inference for Fairness Assessment-</w:t>
      </w:r>
      <w:r>
        <w:rPr>
          <w:sz w:val="20"/>
          <w:szCs w:val="20"/>
        </w:rPr>
        <w:t xml:space="preserve">To comprehend the causal connections between input data, model predictions, and fairness outcomes, causal inference approaches can be utilized. This aids researchers in identifying the underlying reasons for bias in the data or </w:t>
      </w:r>
      <w:proofErr w:type="spellStart"/>
      <w:proofErr w:type="gramStart"/>
      <w:r>
        <w:rPr>
          <w:sz w:val="20"/>
          <w:szCs w:val="20"/>
        </w:rPr>
        <w:t>model.Debiasing</w:t>
      </w:r>
      <w:proofErr w:type="spellEnd"/>
      <w:proofErr w:type="gramEnd"/>
      <w:r>
        <w:rPr>
          <w:sz w:val="20"/>
          <w:szCs w:val="20"/>
        </w:rPr>
        <w:t xml:space="preserve"> causal inference techniques aims to make causal inference techniques resistant to biases in the data. This is necessary in order to accurately infer causal relationships about AI systems' fairness.</w:t>
      </w:r>
    </w:p>
    <w:p w14:paraId="72A9AAED" w14:textId="77777777" w:rsidR="00B2792D" w:rsidRDefault="00B2792D">
      <w:pPr>
        <w:pBdr>
          <w:top w:val="nil"/>
          <w:left w:val="nil"/>
          <w:bottom w:val="nil"/>
          <w:right w:val="nil"/>
          <w:between w:val="nil"/>
        </w:pBdr>
        <w:spacing w:before="4"/>
        <w:ind w:left="720"/>
        <w:jc w:val="both"/>
        <w:rPr>
          <w:sz w:val="20"/>
          <w:szCs w:val="20"/>
        </w:rPr>
      </w:pPr>
    </w:p>
    <w:p w14:paraId="720F3391" w14:textId="77777777" w:rsidR="00B2792D" w:rsidRDefault="00000000">
      <w:pPr>
        <w:numPr>
          <w:ilvl w:val="0"/>
          <w:numId w:val="11"/>
        </w:numPr>
        <w:pBdr>
          <w:top w:val="nil"/>
          <w:left w:val="nil"/>
          <w:bottom w:val="nil"/>
          <w:right w:val="nil"/>
          <w:between w:val="nil"/>
        </w:pBdr>
        <w:spacing w:before="4"/>
        <w:jc w:val="both"/>
        <w:rPr>
          <w:sz w:val="20"/>
          <w:szCs w:val="20"/>
        </w:rPr>
      </w:pPr>
      <w:r>
        <w:rPr>
          <w:b/>
          <w:sz w:val="20"/>
          <w:szCs w:val="20"/>
        </w:rPr>
        <w:t>Human-Centered Fairness Evaluation-</w:t>
      </w:r>
      <w:r>
        <w:rPr>
          <w:sz w:val="20"/>
          <w:szCs w:val="20"/>
        </w:rPr>
        <w:t xml:space="preserve">It can be useful to conduct user studies with a varied participant pool to see how AI model biases appear in real-world encounters. Researchers can utilize these findings to help create techniques that people can use to identify and report any biases in AI </w:t>
      </w:r>
      <w:proofErr w:type="spellStart"/>
      <w:proofErr w:type="gramStart"/>
      <w:r>
        <w:rPr>
          <w:sz w:val="20"/>
          <w:szCs w:val="20"/>
        </w:rPr>
        <w:t>systems.It</w:t>
      </w:r>
      <w:proofErr w:type="spellEnd"/>
      <w:proofErr w:type="gramEnd"/>
      <w:r>
        <w:rPr>
          <w:sz w:val="20"/>
          <w:szCs w:val="20"/>
        </w:rPr>
        <w:t xml:space="preserve"> can be beneficial to investigate cooperative fairness assessment methods including researchers and subject matter experts. This may result in a more thorough comprehension of justice in particular application scenarios.</w:t>
      </w:r>
    </w:p>
    <w:p w14:paraId="4C3A2A0D" w14:textId="77777777" w:rsidR="00B2792D" w:rsidRDefault="00000000">
      <w:pPr>
        <w:numPr>
          <w:ilvl w:val="0"/>
          <w:numId w:val="11"/>
        </w:numPr>
        <w:pBdr>
          <w:top w:val="nil"/>
          <w:left w:val="nil"/>
          <w:bottom w:val="nil"/>
          <w:right w:val="nil"/>
          <w:between w:val="nil"/>
        </w:pBdr>
        <w:jc w:val="both"/>
        <w:rPr>
          <w:sz w:val="20"/>
          <w:szCs w:val="20"/>
        </w:rPr>
      </w:pPr>
      <w:r>
        <w:rPr>
          <w:b/>
          <w:sz w:val="20"/>
          <w:szCs w:val="20"/>
        </w:rPr>
        <w:t>Mitigating Bias in Specific AI Domains-</w:t>
      </w:r>
      <w:r>
        <w:rPr>
          <w:sz w:val="20"/>
          <w:szCs w:val="20"/>
        </w:rPr>
        <w:t>AI is applied in many different fields, each having unique fairness problems. It is essential to conduct research on particular fields, such as healthcare, criminal justice, or finance. This enables academics to create focused methods for improving fairness that are suited to the unique biases and moral dilemmas present in each domain.</w:t>
      </w:r>
    </w:p>
    <w:p w14:paraId="6E6C0F9C" w14:textId="77777777" w:rsidR="00B2792D" w:rsidRDefault="00B2792D">
      <w:pPr>
        <w:pBdr>
          <w:top w:val="nil"/>
          <w:left w:val="nil"/>
          <w:bottom w:val="nil"/>
          <w:right w:val="nil"/>
          <w:between w:val="nil"/>
        </w:pBdr>
        <w:ind w:left="232"/>
        <w:rPr>
          <w:color w:val="000000"/>
          <w:sz w:val="20"/>
          <w:szCs w:val="20"/>
        </w:rPr>
      </w:pPr>
    </w:p>
    <w:p w14:paraId="429FBA2D" w14:textId="77777777" w:rsidR="00B2792D" w:rsidRDefault="00000000">
      <w:pPr>
        <w:pStyle w:val="Heading1"/>
        <w:numPr>
          <w:ilvl w:val="0"/>
          <w:numId w:val="15"/>
        </w:numPr>
        <w:spacing w:before="158"/>
        <w:jc w:val="center"/>
      </w:pPr>
      <w:r>
        <w:t xml:space="preserve">CONCLUSION </w:t>
      </w:r>
      <w:r>
        <w:rPr>
          <w:sz w:val="24"/>
          <w:szCs w:val="24"/>
        </w:rPr>
        <w:t xml:space="preserve">  </w:t>
      </w:r>
      <w:r>
        <w:t xml:space="preserve">                                  </w:t>
      </w:r>
    </w:p>
    <w:p w14:paraId="04B61669" w14:textId="77777777" w:rsidR="00B2792D" w:rsidRDefault="00B2792D">
      <w:pPr>
        <w:pBdr>
          <w:top w:val="nil"/>
          <w:left w:val="nil"/>
          <w:bottom w:val="nil"/>
          <w:right w:val="nil"/>
          <w:between w:val="nil"/>
        </w:pBdr>
        <w:spacing w:before="3"/>
        <w:rPr>
          <w:b/>
          <w:color w:val="000000"/>
          <w:sz w:val="20"/>
          <w:szCs w:val="20"/>
        </w:rPr>
      </w:pPr>
    </w:p>
    <w:p w14:paraId="58866740" w14:textId="77777777" w:rsidR="00B2792D" w:rsidRDefault="00000000">
      <w:pPr>
        <w:spacing w:before="5"/>
        <w:jc w:val="both"/>
        <w:rPr>
          <w:sz w:val="20"/>
          <w:szCs w:val="20"/>
        </w:rPr>
      </w:pPr>
      <w:r>
        <w:rPr>
          <w:sz w:val="20"/>
          <w:szCs w:val="20"/>
        </w:rPr>
        <w:t xml:space="preserve">AI has unquestionably the ability to change society, but social justice and fairness are threatened by its ethical ramifications, particularly the bias in machine learning algorithms. This study examined the causes of bias, including data imbalances, algorithmic decisions, and assessment measures, and it also examined tactics for reducing bias and advancing justice.  We talked about the importance of data variety, algorithmic tweaks, explainable AI (XAI), and ongoing observation.  In addition, we stressed that developing moral and reliable AI systems requires a multi-stakeholder approach encompassing programmers, decision-makers, and the general </w:t>
      </w:r>
      <w:proofErr w:type="spellStart"/>
      <w:proofErr w:type="gramStart"/>
      <w:r>
        <w:rPr>
          <w:sz w:val="20"/>
          <w:szCs w:val="20"/>
        </w:rPr>
        <w:t>public.Thorough</w:t>
      </w:r>
      <w:proofErr w:type="spellEnd"/>
      <w:proofErr w:type="gramEnd"/>
      <w:r>
        <w:rPr>
          <w:sz w:val="20"/>
          <w:szCs w:val="20"/>
        </w:rPr>
        <w:t xml:space="preserve"> research is necessary to move forward. Key areas include creating fairness-aware learning frameworks, standardizing fairness measurements, and debiasing causal inference techniques.  Furthermore, user research and domain-specific collaborative fairness assessments are essential components of human-centered evaluation. It will take teamwork in research to mitigate bias in particular AI fields</w:t>
      </w:r>
    </w:p>
    <w:p w14:paraId="3733E96D" w14:textId="77777777" w:rsidR="00B2792D" w:rsidRDefault="00B2792D">
      <w:pPr>
        <w:spacing w:before="5"/>
        <w:jc w:val="both"/>
        <w:rPr>
          <w:sz w:val="20"/>
          <w:szCs w:val="20"/>
        </w:rPr>
      </w:pPr>
    </w:p>
    <w:p w14:paraId="5D8ED901" w14:textId="77777777" w:rsidR="00B2792D" w:rsidRDefault="00B2792D">
      <w:pPr>
        <w:pBdr>
          <w:top w:val="nil"/>
          <w:left w:val="nil"/>
          <w:bottom w:val="nil"/>
          <w:right w:val="nil"/>
          <w:between w:val="nil"/>
        </w:pBdr>
        <w:spacing w:before="5"/>
        <w:jc w:val="both"/>
        <w:rPr>
          <w:sz w:val="20"/>
          <w:szCs w:val="20"/>
        </w:rPr>
        <w:sectPr w:rsidR="00B2792D" w:rsidSect="00E83538">
          <w:pgSz w:w="11920" w:h="16850"/>
          <w:pgMar w:top="1080" w:right="420" w:bottom="0" w:left="660" w:header="748" w:footer="0" w:gutter="0"/>
          <w:cols w:num="2" w:space="720" w:equalWidth="0">
            <w:col w:w="5077" w:space="686"/>
            <w:col w:w="5077" w:space="0"/>
          </w:cols>
        </w:sectPr>
      </w:pPr>
    </w:p>
    <w:p w14:paraId="34274425" w14:textId="77777777" w:rsidR="00B2792D" w:rsidRDefault="00000000">
      <w:pPr>
        <w:pStyle w:val="Heading1"/>
        <w:numPr>
          <w:ilvl w:val="0"/>
          <w:numId w:val="14"/>
        </w:numPr>
        <w:tabs>
          <w:tab w:val="left" w:pos="1902"/>
        </w:tabs>
        <w:spacing w:before="135"/>
      </w:pPr>
      <w:r>
        <w:lastRenderedPageBreak/>
        <w:t xml:space="preserve">ACKNOWLEDGEMENT </w:t>
      </w:r>
    </w:p>
    <w:p w14:paraId="616DFE28" w14:textId="77777777" w:rsidR="00B2792D" w:rsidRDefault="00000000">
      <w:pPr>
        <w:pBdr>
          <w:top w:val="nil"/>
          <w:left w:val="nil"/>
          <w:bottom w:val="nil"/>
          <w:right w:val="nil"/>
          <w:between w:val="nil"/>
        </w:pBdr>
        <w:spacing w:before="82"/>
        <w:ind w:left="307" w:right="462" w:firstLine="360"/>
        <w:jc w:val="both"/>
        <w:rPr>
          <w:color w:val="000000"/>
          <w:sz w:val="20"/>
          <w:szCs w:val="20"/>
        </w:rPr>
      </w:pPr>
      <w:r>
        <w:rPr>
          <w:sz w:val="20"/>
          <w:szCs w:val="20"/>
        </w:rPr>
        <w:t>I want to express my profound appreciation to the PVGCOET, PUNE Department of Artificial Intelligence and Data Science for all of their help and advice during this research endeavor. Their knowledge and perceptions have greatly influenced the course of this work and raised its caliber.</w:t>
      </w:r>
    </w:p>
    <w:p w14:paraId="53BC1FA5" w14:textId="77777777" w:rsidR="00B2792D" w:rsidRDefault="00000000">
      <w:pPr>
        <w:pStyle w:val="Heading1"/>
        <w:numPr>
          <w:ilvl w:val="0"/>
          <w:numId w:val="1"/>
        </w:numPr>
        <w:tabs>
          <w:tab w:val="left" w:pos="2137"/>
        </w:tabs>
        <w:spacing w:before="158"/>
        <w:ind w:left="2136"/>
      </w:pPr>
      <w:r>
        <w:t>REFERENCES</w:t>
      </w:r>
    </w:p>
    <w:p w14:paraId="7316D1FB" w14:textId="77777777" w:rsidR="00B2792D" w:rsidRDefault="00B2792D">
      <w:pPr>
        <w:tabs>
          <w:tab w:val="left" w:pos="2137"/>
        </w:tabs>
        <w:ind w:left="2131"/>
      </w:pPr>
    </w:p>
    <w:p w14:paraId="4D82909B" w14:textId="77777777" w:rsidR="00B2792D" w:rsidRDefault="00000000">
      <w:pPr>
        <w:pBdr>
          <w:top w:val="nil"/>
          <w:left w:val="nil"/>
          <w:bottom w:val="nil"/>
          <w:right w:val="nil"/>
          <w:between w:val="nil"/>
        </w:pBdr>
        <w:tabs>
          <w:tab w:val="left" w:pos="598"/>
        </w:tabs>
        <w:spacing w:before="82"/>
        <w:ind w:left="232" w:right="469"/>
        <w:jc w:val="both"/>
        <w:rPr>
          <w:sz w:val="20"/>
          <w:szCs w:val="20"/>
        </w:rPr>
      </w:pPr>
      <w:r>
        <w:rPr>
          <w:sz w:val="20"/>
          <w:szCs w:val="20"/>
        </w:rPr>
        <w:t xml:space="preserve">[1]    </w:t>
      </w:r>
      <w:r>
        <w:rPr>
          <w:sz w:val="18"/>
          <w:szCs w:val="18"/>
        </w:rPr>
        <w:t xml:space="preserve"> </w:t>
      </w:r>
      <w:r>
        <w:t>"Artificial Intelligence for Social Good" by Milind Tambe, in Communications of the ACM (2018)</w:t>
      </w:r>
      <w:r>
        <w:rPr>
          <w:sz w:val="20"/>
          <w:szCs w:val="20"/>
        </w:rPr>
        <w:t>.</w:t>
      </w:r>
    </w:p>
    <w:p w14:paraId="24F25F0E" w14:textId="77777777" w:rsidR="00B2792D" w:rsidRDefault="00B2792D">
      <w:pPr>
        <w:pBdr>
          <w:top w:val="nil"/>
          <w:left w:val="nil"/>
          <w:bottom w:val="nil"/>
          <w:right w:val="nil"/>
          <w:between w:val="nil"/>
        </w:pBdr>
        <w:tabs>
          <w:tab w:val="left" w:pos="598"/>
        </w:tabs>
        <w:spacing w:before="82"/>
        <w:ind w:left="232" w:right="469"/>
        <w:jc w:val="both"/>
      </w:pPr>
    </w:p>
    <w:p w14:paraId="358A322B" w14:textId="0BF4A0BB" w:rsidR="00B2792D" w:rsidRPr="002D1108" w:rsidRDefault="00000000" w:rsidP="002D1108">
      <w:pPr>
        <w:pBdr>
          <w:top w:val="nil"/>
          <w:left w:val="nil"/>
          <w:bottom w:val="nil"/>
          <w:right w:val="nil"/>
          <w:between w:val="nil"/>
        </w:pBdr>
        <w:tabs>
          <w:tab w:val="left" w:pos="560"/>
        </w:tabs>
        <w:ind w:left="232" w:right="468"/>
        <w:jc w:val="both"/>
        <w:rPr>
          <w:color w:val="000000"/>
        </w:rPr>
      </w:pPr>
      <w:r>
        <w:rPr>
          <w:sz w:val="20"/>
          <w:szCs w:val="20"/>
        </w:rPr>
        <w:t xml:space="preserve">[2]  </w:t>
      </w:r>
      <w:r>
        <w:t xml:space="preserve"> </w:t>
      </w:r>
      <w:r>
        <w:rPr>
          <w:sz w:val="24"/>
          <w:szCs w:val="24"/>
        </w:rPr>
        <w:t>"</w:t>
      </w:r>
      <w:r>
        <w:t>AI for Social Good: Opportunities and Challenges" by Kai-Fu Lee, in IEEE Intelligent Systems (2018)</w:t>
      </w:r>
    </w:p>
    <w:p w14:paraId="11B37AA2" w14:textId="77777777" w:rsidR="00B2792D" w:rsidRDefault="00B2792D">
      <w:pPr>
        <w:pBdr>
          <w:top w:val="nil"/>
          <w:left w:val="nil"/>
          <w:bottom w:val="nil"/>
          <w:right w:val="nil"/>
          <w:between w:val="nil"/>
        </w:pBdr>
        <w:spacing w:before="11"/>
        <w:rPr>
          <w:sz w:val="21"/>
          <w:szCs w:val="21"/>
        </w:rPr>
      </w:pPr>
    </w:p>
    <w:p w14:paraId="2D74589E" w14:textId="77777777" w:rsidR="00B2792D" w:rsidRDefault="00B2792D">
      <w:pPr>
        <w:pBdr>
          <w:top w:val="nil"/>
          <w:left w:val="nil"/>
          <w:bottom w:val="nil"/>
          <w:right w:val="nil"/>
          <w:between w:val="nil"/>
        </w:pBdr>
        <w:spacing w:before="11"/>
        <w:rPr>
          <w:sz w:val="21"/>
          <w:szCs w:val="21"/>
        </w:rPr>
      </w:pPr>
    </w:p>
    <w:p w14:paraId="63786EFA" w14:textId="62F3D2C7" w:rsidR="00B2792D" w:rsidRDefault="00000000">
      <w:pPr>
        <w:tabs>
          <w:tab w:val="left" w:pos="622"/>
        </w:tabs>
        <w:ind w:left="232" w:right="590"/>
        <w:jc w:val="both"/>
      </w:pPr>
      <w:r>
        <w:t>[</w:t>
      </w:r>
      <w:r w:rsidR="002D1108" w:rsidRPr="002D1108">
        <w:rPr>
          <w:sz w:val="20"/>
          <w:szCs w:val="20"/>
        </w:rPr>
        <w:t>3</w:t>
      </w:r>
      <w:r>
        <w:t xml:space="preserve">]       </w:t>
      </w:r>
      <w:r>
        <w:rPr>
          <w:sz w:val="24"/>
          <w:szCs w:val="24"/>
        </w:rPr>
        <w:t xml:space="preserve">  </w:t>
      </w:r>
      <w:r>
        <w:t>Chui, M., Harryson, M., Valley, S., Manyika, J., &amp; Roberts, R. (2018). Note</w:t>
      </w:r>
      <w:r>
        <w:rPr>
          <w:sz w:val="20"/>
          <w:szCs w:val="20"/>
        </w:rPr>
        <w:t>s from the AI frontier applying AI for social good.</w:t>
      </w:r>
    </w:p>
    <w:p w14:paraId="1E4654E6" w14:textId="77777777" w:rsidR="00B2792D" w:rsidRDefault="00B2792D">
      <w:pPr>
        <w:tabs>
          <w:tab w:val="left" w:pos="622"/>
        </w:tabs>
        <w:ind w:left="232" w:right="590"/>
        <w:rPr>
          <w:sz w:val="24"/>
          <w:szCs w:val="24"/>
        </w:rPr>
      </w:pPr>
    </w:p>
    <w:p w14:paraId="0B33BA7F" w14:textId="77777777" w:rsidR="00B2792D" w:rsidRDefault="00B2792D">
      <w:pPr>
        <w:tabs>
          <w:tab w:val="left" w:pos="622"/>
        </w:tabs>
        <w:ind w:left="232" w:right="590"/>
        <w:rPr>
          <w:sz w:val="24"/>
          <w:szCs w:val="24"/>
        </w:rPr>
      </w:pPr>
    </w:p>
    <w:p w14:paraId="5A8663CA" w14:textId="346B5BCC" w:rsidR="00B2792D" w:rsidRDefault="00000000">
      <w:pPr>
        <w:tabs>
          <w:tab w:val="left" w:pos="622"/>
        </w:tabs>
        <w:ind w:left="232" w:right="590"/>
        <w:jc w:val="both"/>
      </w:pPr>
      <w:r>
        <w:rPr>
          <w:sz w:val="20"/>
          <w:szCs w:val="20"/>
        </w:rPr>
        <w:t>[</w:t>
      </w:r>
      <w:r w:rsidR="002D1108">
        <w:rPr>
          <w:sz w:val="20"/>
          <w:szCs w:val="20"/>
        </w:rPr>
        <w:t>4</w:t>
      </w:r>
      <w:r>
        <w:rPr>
          <w:sz w:val="20"/>
          <w:szCs w:val="20"/>
        </w:rPr>
        <w:t xml:space="preserve">]    </w:t>
      </w:r>
      <w:r>
        <w:t xml:space="preserve">  Shree, </w:t>
      </w:r>
      <w:proofErr w:type="gramStart"/>
      <w:r>
        <w:t>C. .</w:t>
      </w:r>
      <w:proofErr w:type="gramEnd"/>
      <w:r>
        <w:t>, &amp; Patidar, D. . (2020). AI for Social Good: Addressing Global Challenges and Empowering Communities. Turkish Journal of Computer and Mathematics Education.</w:t>
      </w:r>
    </w:p>
    <w:p w14:paraId="70AF2B6D" w14:textId="77777777" w:rsidR="00B2792D" w:rsidRDefault="00B2792D">
      <w:pPr>
        <w:tabs>
          <w:tab w:val="left" w:pos="622"/>
        </w:tabs>
        <w:ind w:left="232" w:right="590"/>
      </w:pPr>
    </w:p>
    <w:p w14:paraId="0B21D5C9" w14:textId="77777777" w:rsidR="00B2792D" w:rsidRDefault="00B2792D">
      <w:pPr>
        <w:tabs>
          <w:tab w:val="left" w:pos="622"/>
        </w:tabs>
        <w:ind w:left="232" w:right="590"/>
      </w:pPr>
    </w:p>
    <w:p w14:paraId="2C1323C3" w14:textId="3702BF9C" w:rsidR="00B2792D" w:rsidRDefault="00000000">
      <w:pPr>
        <w:tabs>
          <w:tab w:val="left" w:pos="622"/>
        </w:tabs>
        <w:ind w:left="232" w:right="590"/>
        <w:jc w:val="both"/>
      </w:pPr>
      <w:r>
        <w:t>[</w:t>
      </w:r>
      <w:r w:rsidR="002D1108">
        <w:t>5</w:t>
      </w:r>
      <w:r>
        <w:t xml:space="preserve">]     </w:t>
      </w:r>
      <w:proofErr w:type="spellStart"/>
      <w:r>
        <w:t>Venkatasubbu</w:t>
      </w:r>
      <w:proofErr w:type="spellEnd"/>
      <w:r>
        <w:t xml:space="preserve">, </w:t>
      </w:r>
      <w:proofErr w:type="gramStart"/>
      <w:r>
        <w:t>S. .</w:t>
      </w:r>
      <w:proofErr w:type="gramEnd"/>
      <w:r>
        <w:t>, &amp; Krishnamoorthy, G. (2022). Ethical Considerations in AI Addressing Bias and Fairness in Machine Learning Models. Journal of Knowledge Learning and Science Technology.</w:t>
      </w:r>
    </w:p>
    <w:p w14:paraId="754FBBF7" w14:textId="77777777" w:rsidR="00B2792D" w:rsidRDefault="00B2792D">
      <w:pPr>
        <w:tabs>
          <w:tab w:val="left" w:pos="622"/>
        </w:tabs>
        <w:ind w:left="232" w:right="590"/>
        <w:rPr>
          <w:sz w:val="24"/>
          <w:szCs w:val="24"/>
        </w:rPr>
      </w:pPr>
    </w:p>
    <w:p w14:paraId="0EEAE18E" w14:textId="77777777" w:rsidR="00B2792D" w:rsidRDefault="00B2792D">
      <w:pPr>
        <w:tabs>
          <w:tab w:val="left" w:pos="622"/>
        </w:tabs>
        <w:ind w:left="232" w:right="590"/>
        <w:rPr>
          <w:sz w:val="24"/>
          <w:szCs w:val="24"/>
        </w:rPr>
      </w:pPr>
    </w:p>
    <w:p w14:paraId="63DBAA93" w14:textId="7321E66F" w:rsidR="00B2792D" w:rsidRDefault="00000000">
      <w:pPr>
        <w:tabs>
          <w:tab w:val="left" w:pos="622"/>
        </w:tabs>
        <w:ind w:left="232" w:right="590"/>
        <w:jc w:val="both"/>
      </w:pPr>
      <w:r>
        <w:t>[</w:t>
      </w:r>
      <w:r w:rsidR="002D1108" w:rsidRPr="002D1108">
        <w:rPr>
          <w:sz w:val="20"/>
          <w:szCs w:val="20"/>
        </w:rPr>
        <w:t>6</w:t>
      </w:r>
      <w:r>
        <w:t xml:space="preserve">]      </w:t>
      </w:r>
      <w:r>
        <w:rPr>
          <w:sz w:val="20"/>
          <w:szCs w:val="20"/>
        </w:rPr>
        <w:t>A</w:t>
      </w:r>
      <w:r>
        <w:t>ngwin, J., Larson, J., Mattu, S., &amp; Kirchner, L. (2016). Machine bias. In Ethics of data and analytics (pp. 254-264). Auerbach Publications.</w:t>
      </w:r>
    </w:p>
    <w:p w14:paraId="7D2BA6C2" w14:textId="77777777" w:rsidR="00B2792D" w:rsidRDefault="00B2792D">
      <w:pPr>
        <w:tabs>
          <w:tab w:val="left" w:pos="622"/>
        </w:tabs>
        <w:ind w:left="232" w:right="590"/>
        <w:jc w:val="both"/>
        <w:rPr>
          <w:sz w:val="24"/>
          <w:szCs w:val="24"/>
        </w:rPr>
      </w:pPr>
    </w:p>
    <w:p w14:paraId="0EA96D1F" w14:textId="77777777" w:rsidR="00B2792D" w:rsidRDefault="00B2792D">
      <w:pPr>
        <w:tabs>
          <w:tab w:val="left" w:pos="622"/>
        </w:tabs>
        <w:ind w:left="232" w:right="590"/>
        <w:jc w:val="both"/>
        <w:rPr>
          <w:sz w:val="24"/>
          <w:szCs w:val="24"/>
        </w:rPr>
      </w:pPr>
    </w:p>
    <w:p w14:paraId="3235FF46" w14:textId="5D7CC97B" w:rsidR="00B2792D" w:rsidRPr="002D1108" w:rsidRDefault="00000000" w:rsidP="002D1108">
      <w:pPr>
        <w:tabs>
          <w:tab w:val="left" w:pos="622"/>
        </w:tabs>
        <w:ind w:left="232" w:right="590"/>
        <w:jc w:val="both"/>
        <w:rPr>
          <w:sz w:val="24"/>
          <w:szCs w:val="24"/>
        </w:rPr>
      </w:pPr>
      <w:r>
        <w:t>[</w:t>
      </w:r>
      <w:r w:rsidR="002D1108">
        <w:t>7</w:t>
      </w:r>
      <w:r>
        <w:t xml:space="preserve">]   </w:t>
      </w:r>
      <w:proofErr w:type="spellStart"/>
      <w:r>
        <w:t>Pessach</w:t>
      </w:r>
      <w:proofErr w:type="spellEnd"/>
      <w:r>
        <w:t xml:space="preserve"> D, Tassa T and Shmueli E. (2024). Fairness-Driven Private Collaborative Machine Learning. ACM Transactions on Intelligent Systems and Technology</w:t>
      </w:r>
    </w:p>
    <w:p w14:paraId="717D9942" w14:textId="77777777" w:rsidR="00B2792D" w:rsidRDefault="00B2792D">
      <w:pPr>
        <w:tabs>
          <w:tab w:val="left" w:pos="622"/>
        </w:tabs>
        <w:ind w:right="590"/>
        <w:jc w:val="both"/>
        <w:rPr>
          <w:sz w:val="24"/>
          <w:szCs w:val="24"/>
        </w:rPr>
      </w:pPr>
    </w:p>
    <w:p w14:paraId="7A6D5FDA" w14:textId="77777777" w:rsidR="00B2792D" w:rsidRDefault="00B2792D">
      <w:pPr>
        <w:tabs>
          <w:tab w:val="left" w:pos="622"/>
        </w:tabs>
        <w:ind w:left="232" w:right="590"/>
        <w:jc w:val="both"/>
      </w:pPr>
    </w:p>
    <w:p w14:paraId="5103172B" w14:textId="0A20DD54" w:rsidR="00B2792D" w:rsidRDefault="00000000">
      <w:pPr>
        <w:tabs>
          <w:tab w:val="left" w:pos="622"/>
        </w:tabs>
        <w:ind w:left="232" w:right="590"/>
        <w:jc w:val="both"/>
      </w:pPr>
      <w:r>
        <w:t>[</w:t>
      </w:r>
      <w:r w:rsidR="002D1108">
        <w:t>8</w:t>
      </w:r>
      <w:r>
        <w:t xml:space="preserve">]        Saxena A, Fletcher G and </w:t>
      </w:r>
      <w:proofErr w:type="spellStart"/>
      <w:r>
        <w:t>Pechenizkiy</w:t>
      </w:r>
      <w:proofErr w:type="spellEnd"/>
      <w:r>
        <w:t xml:space="preserve"> M. (2024). </w:t>
      </w:r>
      <w:proofErr w:type="spellStart"/>
      <w:r>
        <w:t>FairSNA</w:t>
      </w:r>
      <w:proofErr w:type="spellEnd"/>
      <w:r>
        <w:t xml:space="preserve">: Algorithmic Fairness in Social Network Analysis. ACM Computing </w:t>
      </w:r>
      <w:proofErr w:type="gramStart"/>
      <w:r>
        <w:t>Surveys..</w:t>
      </w:r>
      <w:proofErr w:type="gramEnd"/>
    </w:p>
    <w:p w14:paraId="7E9CB8E4" w14:textId="77777777" w:rsidR="00B2792D" w:rsidRDefault="00B2792D">
      <w:pPr>
        <w:tabs>
          <w:tab w:val="left" w:pos="622"/>
        </w:tabs>
        <w:ind w:left="232" w:right="590"/>
        <w:jc w:val="both"/>
      </w:pPr>
    </w:p>
    <w:p w14:paraId="5D6DEEB9" w14:textId="77777777" w:rsidR="00B2792D" w:rsidRDefault="00B2792D">
      <w:pPr>
        <w:tabs>
          <w:tab w:val="left" w:pos="622"/>
        </w:tabs>
        <w:ind w:left="232" w:right="590"/>
        <w:jc w:val="both"/>
        <w:rPr>
          <w:sz w:val="20"/>
          <w:szCs w:val="20"/>
        </w:rPr>
      </w:pPr>
    </w:p>
    <w:p w14:paraId="5D6C1EA0" w14:textId="12F01719" w:rsidR="00B2792D" w:rsidRDefault="00000000">
      <w:pPr>
        <w:tabs>
          <w:tab w:val="left" w:pos="622"/>
        </w:tabs>
        <w:ind w:left="232" w:right="590"/>
        <w:jc w:val="both"/>
      </w:pPr>
      <w:r>
        <w:rPr>
          <w:sz w:val="20"/>
          <w:szCs w:val="20"/>
        </w:rPr>
        <w:t>[</w:t>
      </w:r>
      <w:r w:rsidR="002D1108">
        <w:rPr>
          <w:sz w:val="20"/>
          <w:szCs w:val="20"/>
        </w:rPr>
        <w:t>9</w:t>
      </w:r>
      <w:r>
        <w:rPr>
          <w:sz w:val="20"/>
          <w:szCs w:val="20"/>
        </w:rPr>
        <w:t xml:space="preserve">]          </w:t>
      </w:r>
      <w:r>
        <w:t xml:space="preserve">Brundage, Miles, et al. "The malicious use of artificial intelligence: Forecasting, prevention, and mitigation." </w:t>
      </w:r>
      <w:proofErr w:type="spellStart"/>
      <w:r>
        <w:t>arXiv</w:t>
      </w:r>
      <w:proofErr w:type="spellEnd"/>
      <w:r>
        <w:t xml:space="preserve"> preprint (2018).</w:t>
      </w:r>
    </w:p>
    <w:p w14:paraId="2CB513E5" w14:textId="77777777" w:rsidR="002D1108" w:rsidRDefault="002D1108">
      <w:pPr>
        <w:tabs>
          <w:tab w:val="left" w:pos="622"/>
        </w:tabs>
        <w:ind w:left="232" w:right="590"/>
        <w:jc w:val="both"/>
      </w:pPr>
    </w:p>
    <w:p w14:paraId="17DFBDCA" w14:textId="77777777" w:rsidR="00B2792D" w:rsidRDefault="00B2792D">
      <w:pPr>
        <w:tabs>
          <w:tab w:val="left" w:pos="622"/>
        </w:tabs>
        <w:ind w:left="232" w:right="590"/>
        <w:jc w:val="both"/>
      </w:pPr>
    </w:p>
    <w:p w14:paraId="7D80A3CE" w14:textId="77777777" w:rsidR="00B2792D" w:rsidRDefault="00B2792D">
      <w:pPr>
        <w:tabs>
          <w:tab w:val="left" w:pos="622"/>
        </w:tabs>
        <w:ind w:left="232" w:right="590"/>
        <w:jc w:val="both"/>
      </w:pPr>
    </w:p>
    <w:p w14:paraId="4B19033B" w14:textId="6EC8F0FA" w:rsidR="00B2792D" w:rsidRDefault="00000000">
      <w:pPr>
        <w:tabs>
          <w:tab w:val="left" w:pos="622"/>
        </w:tabs>
        <w:ind w:left="232" w:right="590"/>
        <w:jc w:val="both"/>
        <w:rPr>
          <w:sz w:val="20"/>
          <w:szCs w:val="20"/>
        </w:rPr>
      </w:pPr>
      <w:r>
        <w:t>[1</w:t>
      </w:r>
      <w:r w:rsidR="002D1108">
        <w:t>0</w:t>
      </w:r>
      <w:r>
        <w:t xml:space="preserve">]       Chen W, Wu Y, Zhang Z, Zhuang F, He Z, Xie R and Xia F. (2023). </w:t>
      </w:r>
      <w:proofErr w:type="spellStart"/>
      <w:r>
        <w:t>FairGap</w:t>
      </w:r>
      <w:proofErr w:type="spellEnd"/>
      <w:r>
        <w:t>: Fairness-Aware Recommendation via Generating Counterfactual Graph. ACM Transactions on Information Systems</w:t>
      </w:r>
      <w:r>
        <w:rPr>
          <w:sz w:val="20"/>
          <w:szCs w:val="20"/>
        </w:rPr>
        <w:t xml:space="preserve">. </w:t>
      </w:r>
    </w:p>
    <w:p w14:paraId="199DCFC5" w14:textId="77777777" w:rsidR="00B2792D" w:rsidRDefault="00B2792D">
      <w:pPr>
        <w:tabs>
          <w:tab w:val="left" w:pos="622"/>
        </w:tabs>
        <w:ind w:left="232" w:right="590"/>
        <w:jc w:val="both"/>
      </w:pPr>
    </w:p>
    <w:p w14:paraId="56386A2B" w14:textId="77777777" w:rsidR="00B2792D" w:rsidRDefault="00B2792D">
      <w:pPr>
        <w:tabs>
          <w:tab w:val="left" w:pos="622"/>
        </w:tabs>
        <w:ind w:left="232" w:right="590"/>
        <w:jc w:val="both"/>
      </w:pPr>
    </w:p>
    <w:p w14:paraId="4D4DD6E7" w14:textId="77777777" w:rsidR="00B2792D" w:rsidRDefault="00B2792D">
      <w:pPr>
        <w:pBdr>
          <w:top w:val="nil"/>
          <w:left w:val="nil"/>
          <w:bottom w:val="nil"/>
          <w:right w:val="nil"/>
          <w:between w:val="nil"/>
        </w:pBdr>
        <w:tabs>
          <w:tab w:val="left" w:pos="620"/>
        </w:tabs>
        <w:ind w:right="5884"/>
        <w:jc w:val="both"/>
        <w:rPr>
          <w:color w:val="000000"/>
          <w:sz w:val="20"/>
          <w:szCs w:val="20"/>
        </w:rPr>
      </w:pPr>
    </w:p>
    <w:sectPr w:rsidR="00B2792D">
      <w:type w:val="continuous"/>
      <w:pgSz w:w="11920" w:h="16850"/>
      <w:pgMar w:top="1080" w:right="420" w:bottom="280" w:left="660" w:header="720" w:footer="720" w:gutter="0"/>
      <w:cols w:num="2" w:space="720" w:equalWidth="0">
        <w:col w:w="5199" w:space="442"/>
        <w:col w:w="519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EBA7AB" w14:textId="77777777" w:rsidR="00E83538" w:rsidRDefault="00E83538">
      <w:r>
        <w:separator/>
      </w:r>
    </w:p>
  </w:endnote>
  <w:endnote w:type="continuationSeparator" w:id="0">
    <w:p w14:paraId="044B5E67" w14:textId="77777777" w:rsidR="00E83538" w:rsidRDefault="00E83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3BF0D2" w14:textId="77777777" w:rsidR="00E83538" w:rsidRDefault="00E83538">
      <w:r>
        <w:separator/>
      </w:r>
    </w:p>
  </w:footnote>
  <w:footnote w:type="continuationSeparator" w:id="0">
    <w:p w14:paraId="71C9E1C8" w14:textId="77777777" w:rsidR="00E83538" w:rsidRDefault="00E835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E2F247" w14:textId="77777777" w:rsidR="00B2792D" w:rsidRDefault="00000000">
    <w:pPr>
      <w:pBdr>
        <w:top w:val="nil"/>
        <w:left w:val="nil"/>
        <w:bottom w:val="nil"/>
        <w:right w:val="nil"/>
        <w:between w:val="nil"/>
      </w:pBdr>
      <w:spacing w:line="14" w:lineRule="auto"/>
      <w:rPr>
        <w:color w:val="000000"/>
        <w:sz w:val="20"/>
        <w:szCs w:val="20"/>
      </w:rPr>
    </w:pPr>
    <w:r>
      <w:rPr>
        <w:noProof/>
        <w:color w:val="000000"/>
        <w:sz w:val="20"/>
        <w:szCs w:val="20"/>
      </w:rPr>
      <mc:AlternateContent>
        <mc:Choice Requires="wpg">
          <w:drawing>
            <wp:anchor distT="0" distB="0" distL="114300" distR="114300" simplePos="0" relativeHeight="251658240" behindDoc="1" locked="0" layoutInCell="1" hidden="0" allowOverlap="1" wp14:anchorId="3D6EFBC9" wp14:editId="65BE1DE4">
              <wp:simplePos x="0" y="0"/>
              <wp:positionH relativeFrom="page">
                <wp:posOffset>732473</wp:posOffset>
              </wp:positionH>
              <wp:positionV relativeFrom="page">
                <wp:posOffset>465773</wp:posOffset>
              </wp:positionV>
              <wp:extent cx="4957445" cy="153670"/>
              <wp:effectExtent l="0" t="0" r="0" b="0"/>
              <wp:wrapNone/>
              <wp:docPr id="1" name="Freeform: Shape 1"/>
              <wp:cNvGraphicFramePr/>
              <a:graphic xmlns:a="http://schemas.openxmlformats.org/drawingml/2006/main">
                <a:graphicData uri="http://schemas.microsoft.com/office/word/2010/wordprocessingShape">
                  <wps:wsp>
                    <wps:cNvSpPr/>
                    <wps:spPr>
                      <a:xfrm>
                        <a:off x="2872040" y="3707928"/>
                        <a:ext cx="4947920" cy="144145"/>
                      </a:xfrm>
                      <a:custGeom>
                        <a:avLst/>
                        <a:gdLst/>
                        <a:ahLst/>
                        <a:cxnLst/>
                        <a:rect l="l" t="t" r="r" b="b"/>
                        <a:pathLst>
                          <a:path w="4947920" h="144145" extrusionOk="0">
                            <a:moveTo>
                              <a:pt x="0" y="0"/>
                            </a:moveTo>
                            <a:lnTo>
                              <a:pt x="0" y="144145"/>
                            </a:lnTo>
                            <a:lnTo>
                              <a:pt x="4947920" y="144145"/>
                            </a:lnTo>
                            <a:lnTo>
                              <a:pt x="4947920" y="0"/>
                            </a:lnTo>
                            <a:close/>
                          </a:path>
                        </a:pathLst>
                      </a:custGeom>
                      <a:noFill/>
                      <a:ln>
                        <a:noFill/>
                      </a:ln>
                    </wps:spPr>
                    <wps:txbx>
                      <w:txbxContent>
                        <w:p w14:paraId="498DA5CB" w14:textId="77777777" w:rsidR="00B2792D" w:rsidRDefault="00B2792D">
                          <w:pPr>
                            <w:spacing w:before="20"/>
                            <w:ind w:left="20" w:firstLine="20"/>
                            <w:textDirection w:val="btLr"/>
                          </w:pP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page">
                <wp:posOffset>732473</wp:posOffset>
              </wp:positionH>
              <wp:positionV relativeFrom="page">
                <wp:posOffset>465773</wp:posOffset>
              </wp:positionV>
              <wp:extent cx="4957445" cy="15367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4957445" cy="15367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F76B9"/>
    <w:multiLevelType w:val="multilevel"/>
    <w:tmpl w:val="B0846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F7293C"/>
    <w:multiLevelType w:val="multilevel"/>
    <w:tmpl w:val="535ED4D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DD622C"/>
    <w:multiLevelType w:val="multilevel"/>
    <w:tmpl w:val="E7123C6E"/>
    <w:lvl w:ilvl="0">
      <w:start w:val="4"/>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C94217F"/>
    <w:multiLevelType w:val="multilevel"/>
    <w:tmpl w:val="90DA73E2"/>
    <w:lvl w:ilvl="0">
      <w:start w:val="6"/>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CC13D4C"/>
    <w:multiLevelType w:val="multilevel"/>
    <w:tmpl w:val="B50C340C"/>
    <w:lvl w:ilvl="0">
      <w:start w:val="2"/>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3B226A9"/>
    <w:multiLevelType w:val="multilevel"/>
    <w:tmpl w:val="C1FEAB80"/>
    <w:lvl w:ilvl="0">
      <w:start w:val="4"/>
      <w:numFmt w:val="upperRoman"/>
      <w:lvlText w:val="%1."/>
      <w:lvlJc w:val="left"/>
      <w:pPr>
        <w:ind w:left="2131" w:hanging="303"/>
      </w:pPr>
    </w:lvl>
    <w:lvl w:ilvl="1">
      <w:numFmt w:val="bullet"/>
      <w:lvlText w:val="•"/>
      <w:lvlJc w:val="left"/>
      <w:pPr>
        <w:ind w:left="2474" w:hanging="303"/>
      </w:pPr>
    </w:lvl>
    <w:lvl w:ilvl="2">
      <w:numFmt w:val="bullet"/>
      <w:lvlText w:val="•"/>
      <w:lvlJc w:val="left"/>
      <w:pPr>
        <w:ind w:left="2809" w:hanging="303"/>
      </w:pPr>
    </w:lvl>
    <w:lvl w:ilvl="3">
      <w:numFmt w:val="bullet"/>
      <w:lvlText w:val="•"/>
      <w:lvlJc w:val="left"/>
      <w:pPr>
        <w:ind w:left="3143" w:hanging="303"/>
      </w:pPr>
    </w:lvl>
    <w:lvl w:ilvl="4">
      <w:numFmt w:val="bullet"/>
      <w:lvlText w:val="•"/>
      <w:lvlJc w:val="left"/>
      <w:pPr>
        <w:ind w:left="3478" w:hanging="303"/>
      </w:pPr>
    </w:lvl>
    <w:lvl w:ilvl="5">
      <w:numFmt w:val="bullet"/>
      <w:lvlText w:val="•"/>
      <w:lvlJc w:val="left"/>
      <w:pPr>
        <w:ind w:left="3812" w:hanging="303"/>
      </w:pPr>
    </w:lvl>
    <w:lvl w:ilvl="6">
      <w:numFmt w:val="bullet"/>
      <w:lvlText w:val="•"/>
      <w:lvlJc w:val="left"/>
      <w:pPr>
        <w:ind w:left="4147" w:hanging="303"/>
      </w:pPr>
    </w:lvl>
    <w:lvl w:ilvl="7">
      <w:numFmt w:val="bullet"/>
      <w:lvlText w:val="•"/>
      <w:lvlJc w:val="left"/>
      <w:pPr>
        <w:ind w:left="4481" w:hanging="303"/>
      </w:pPr>
    </w:lvl>
    <w:lvl w:ilvl="8">
      <w:numFmt w:val="bullet"/>
      <w:lvlText w:val="•"/>
      <w:lvlJc w:val="left"/>
      <w:pPr>
        <w:ind w:left="4816" w:hanging="303"/>
      </w:pPr>
    </w:lvl>
  </w:abstractNum>
  <w:abstractNum w:abstractNumId="6" w15:restartNumberingAfterBreak="0">
    <w:nsid w:val="25AC6D1C"/>
    <w:multiLevelType w:val="multilevel"/>
    <w:tmpl w:val="44828910"/>
    <w:lvl w:ilvl="0">
      <w:start w:val="10"/>
      <w:numFmt w:val="decimal"/>
      <w:lvlText w:val="[%1]"/>
      <w:lvlJc w:val="left"/>
      <w:pPr>
        <w:ind w:left="232" w:hanging="391"/>
      </w:pPr>
      <w:rPr>
        <w:rFonts w:ascii="Times New Roman" w:eastAsia="Times New Roman" w:hAnsi="Times New Roman" w:cs="Times New Roman"/>
        <w:sz w:val="20"/>
        <w:szCs w:val="20"/>
      </w:rPr>
    </w:lvl>
    <w:lvl w:ilvl="1">
      <w:start w:val="1"/>
      <w:numFmt w:val="decimal"/>
      <w:lvlText w:val="%2."/>
      <w:lvlJc w:val="left"/>
      <w:pPr>
        <w:ind w:left="966" w:hanging="360"/>
      </w:pPr>
      <w:rPr>
        <w:rFonts w:ascii="Times New Roman" w:eastAsia="Times New Roman" w:hAnsi="Times New Roman" w:cs="Times New Roman"/>
        <w:b/>
        <w:sz w:val="20"/>
        <w:szCs w:val="20"/>
      </w:rPr>
    </w:lvl>
    <w:lvl w:ilvl="2">
      <w:numFmt w:val="bullet"/>
      <w:lvlText w:val="•"/>
      <w:lvlJc w:val="left"/>
      <w:pPr>
        <w:ind w:left="1454" w:hanging="360"/>
      </w:pPr>
    </w:lvl>
    <w:lvl w:ilvl="3">
      <w:numFmt w:val="bullet"/>
      <w:lvlText w:val="•"/>
      <w:lvlJc w:val="left"/>
      <w:pPr>
        <w:ind w:left="1949" w:hanging="360"/>
      </w:pPr>
    </w:lvl>
    <w:lvl w:ilvl="4">
      <w:numFmt w:val="bullet"/>
      <w:lvlText w:val="•"/>
      <w:lvlJc w:val="left"/>
      <w:pPr>
        <w:ind w:left="2443" w:hanging="360"/>
      </w:pPr>
    </w:lvl>
    <w:lvl w:ilvl="5">
      <w:numFmt w:val="bullet"/>
      <w:lvlText w:val="•"/>
      <w:lvlJc w:val="left"/>
      <w:pPr>
        <w:ind w:left="2938" w:hanging="360"/>
      </w:pPr>
    </w:lvl>
    <w:lvl w:ilvl="6">
      <w:numFmt w:val="bullet"/>
      <w:lvlText w:val="•"/>
      <w:lvlJc w:val="left"/>
      <w:pPr>
        <w:ind w:left="3432" w:hanging="360"/>
      </w:pPr>
    </w:lvl>
    <w:lvl w:ilvl="7">
      <w:numFmt w:val="bullet"/>
      <w:lvlText w:val="•"/>
      <w:lvlJc w:val="left"/>
      <w:pPr>
        <w:ind w:left="3927" w:hanging="360"/>
      </w:pPr>
    </w:lvl>
    <w:lvl w:ilvl="8">
      <w:numFmt w:val="bullet"/>
      <w:lvlText w:val="•"/>
      <w:lvlJc w:val="left"/>
      <w:pPr>
        <w:ind w:left="4421" w:hanging="360"/>
      </w:pPr>
    </w:lvl>
  </w:abstractNum>
  <w:abstractNum w:abstractNumId="7" w15:restartNumberingAfterBreak="0">
    <w:nsid w:val="28BD0F3C"/>
    <w:multiLevelType w:val="multilevel"/>
    <w:tmpl w:val="50649A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F917C62"/>
    <w:multiLevelType w:val="multilevel"/>
    <w:tmpl w:val="3F9475F6"/>
    <w:lvl w:ilvl="0">
      <w:start w:val="4"/>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AE23C4F"/>
    <w:multiLevelType w:val="multilevel"/>
    <w:tmpl w:val="DA244E5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6FD0951"/>
    <w:multiLevelType w:val="multilevel"/>
    <w:tmpl w:val="3AA411AE"/>
    <w:lvl w:ilvl="0">
      <w:start w:val="5"/>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924387D"/>
    <w:multiLevelType w:val="multilevel"/>
    <w:tmpl w:val="B74EE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B4B0DBC"/>
    <w:multiLevelType w:val="multilevel"/>
    <w:tmpl w:val="28F6CE56"/>
    <w:lvl w:ilvl="0">
      <w:start w:val="7"/>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6F985E24"/>
    <w:multiLevelType w:val="multilevel"/>
    <w:tmpl w:val="996A1A1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68A59E5"/>
    <w:multiLevelType w:val="multilevel"/>
    <w:tmpl w:val="BBD44FE4"/>
    <w:lvl w:ilvl="0">
      <w:start w:val="1"/>
      <w:numFmt w:val="upperRoman"/>
      <w:lvlText w:val="%1."/>
      <w:lvlJc w:val="left"/>
      <w:pPr>
        <w:ind w:left="2222" w:hanging="425"/>
      </w:pPr>
      <w:rPr>
        <w:rFonts w:ascii="Times New Roman" w:eastAsia="Times New Roman" w:hAnsi="Times New Roman" w:cs="Times New Roman"/>
        <w:b/>
        <w:sz w:val="20"/>
        <w:szCs w:val="20"/>
      </w:rPr>
    </w:lvl>
    <w:lvl w:ilvl="1">
      <w:numFmt w:val="bullet"/>
      <w:lvlText w:val="•"/>
      <w:lvlJc w:val="left"/>
      <w:pPr>
        <w:ind w:left="2496" w:hanging="425"/>
      </w:pPr>
    </w:lvl>
    <w:lvl w:ilvl="2">
      <w:numFmt w:val="bullet"/>
      <w:lvlText w:val="•"/>
      <w:lvlJc w:val="left"/>
      <w:pPr>
        <w:ind w:left="2772" w:hanging="425"/>
      </w:pPr>
    </w:lvl>
    <w:lvl w:ilvl="3">
      <w:numFmt w:val="bullet"/>
      <w:lvlText w:val="•"/>
      <w:lvlJc w:val="left"/>
      <w:pPr>
        <w:ind w:left="3049" w:hanging="425"/>
      </w:pPr>
    </w:lvl>
    <w:lvl w:ilvl="4">
      <w:numFmt w:val="bullet"/>
      <w:lvlText w:val="•"/>
      <w:lvlJc w:val="left"/>
      <w:pPr>
        <w:ind w:left="3325" w:hanging="425"/>
      </w:pPr>
    </w:lvl>
    <w:lvl w:ilvl="5">
      <w:numFmt w:val="bullet"/>
      <w:lvlText w:val="•"/>
      <w:lvlJc w:val="left"/>
      <w:pPr>
        <w:ind w:left="3602" w:hanging="425"/>
      </w:pPr>
    </w:lvl>
    <w:lvl w:ilvl="6">
      <w:numFmt w:val="bullet"/>
      <w:lvlText w:val="•"/>
      <w:lvlJc w:val="left"/>
      <w:pPr>
        <w:ind w:left="3878" w:hanging="425"/>
      </w:pPr>
    </w:lvl>
    <w:lvl w:ilvl="7">
      <w:numFmt w:val="bullet"/>
      <w:lvlText w:val="•"/>
      <w:lvlJc w:val="left"/>
      <w:pPr>
        <w:ind w:left="4154" w:hanging="425"/>
      </w:pPr>
    </w:lvl>
    <w:lvl w:ilvl="8">
      <w:numFmt w:val="bullet"/>
      <w:lvlText w:val="•"/>
      <w:lvlJc w:val="left"/>
      <w:pPr>
        <w:ind w:left="4431" w:hanging="425"/>
      </w:pPr>
    </w:lvl>
  </w:abstractNum>
  <w:num w:numId="1" w16cid:durableId="1308820478">
    <w:abstractNumId w:val="5"/>
  </w:num>
  <w:num w:numId="2" w16cid:durableId="1210071416">
    <w:abstractNumId w:val="13"/>
  </w:num>
  <w:num w:numId="3" w16cid:durableId="884365841">
    <w:abstractNumId w:val="6"/>
  </w:num>
  <w:num w:numId="4" w16cid:durableId="1358892073">
    <w:abstractNumId w:val="8"/>
  </w:num>
  <w:num w:numId="5" w16cid:durableId="1870871193">
    <w:abstractNumId w:val="14"/>
  </w:num>
  <w:num w:numId="6" w16cid:durableId="1976056546">
    <w:abstractNumId w:val="10"/>
  </w:num>
  <w:num w:numId="7" w16cid:durableId="60056996">
    <w:abstractNumId w:val="4"/>
  </w:num>
  <w:num w:numId="8" w16cid:durableId="1333676943">
    <w:abstractNumId w:val="1"/>
  </w:num>
  <w:num w:numId="9" w16cid:durableId="1920020047">
    <w:abstractNumId w:val="11"/>
  </w:num>
  <w:num w:numId="10" w16cid:durableId="1104569796">
    <w:abstractNumId w:val="2"/>
  </w:num>
  <w:num w:numId="11" w16cid:durableId="1409039089">
    <w:abstractNumId w:val="9"/>
  </w:num>
  <w:num w:numId="12" w16cid:durableId="1885557496">
    <w:abstractNumId w:val="7"/>
  </w:num>
  <w:num w:numId="13" w16cid:durableId="26836494">
    <w:abstractNumId w:val="0"/>
  </w:num>
  <w:num w:numId="14" w16cid:durableId="1612281180">
    <w:abstractNumId w:val="12"/>
  </w:num>
  <w:num w:numId="15" w16cid:durableId="16671982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92D"/>
    <w:rsid w:val="002D1108"/>
    <w:rsid w:val="00B2792D"/>
    <w:rsid w:val="00E835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3A920"/>
  <w15:docId w15:val="{E79AA7A1-6C43-4958-867E-7BDB45F0D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593" w:hanging="361"/>
      <w:outlineLvl w:val="0"/>
    </w:pPr>
    <w:rPr>
      <w:b/>
      <w:sz w:val="20"/>
      <w:szCs w:val="2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81"/>
      <w:ind w:left="1876" w:right="2110"/>
      <w:jc w:val="center"/>
    </w:pPr>
    <w:rPr>
      <w:sz w:val="44"/>
      <w:szCs w:val="4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21108008@pvgcoet.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3309</Words>
  <Characters>18866</Characters>
  <Application>Microsoft Office Word</Application>
  <DocSecurity>0</DocSecurity>
  <Lines>157</Lines>
  <Paragraphs>44</Paragraphs>
  <ScaleCrop>false</ScaleCrop>
  <Company/>
  <LinksUpToDate>false</LinksUpToDate>
  <CharactersWithSpaces>22131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ARYAN KATE</cp:lastModifiedBy>
  <cp:revision>2</cp:revision>
  <dcterms:created xsi:type="dcterms:W3CDTF">2024-04-24T06:01:00Z</dcterms:created>
  <dcterms:modified xsi:type="dcterms:W3CDTF">2024-04-24T06:06:00Z</dcterms:modified>
</cp:coreProperties>
</file>