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4E0C" w:rsidRDefault="00824E0C" w:rsidP="00E80F4E">
      <w:pPr>
        <w:pStyle w:val="Heading1"/>
        <w:ind w:left="0" w:right="-461"/>
        <w:jc w:val="center"/>
      </w:pPr>
      <w:r w:rsidRPr="00EC09EB">
        <w:t xml:space="preserve">PERFORMANCE </w:t>
      </w:r>
      <w:r w:rsidR="006523FF" w:rsidRPr="00EC09EB">
        <w:t>OF</w:t>
      </w:r>
      <w:r w:rsidRPr="00EC09EB">
        <w:t xml:space="preserve"> RUBBERIZED </w:t>
      </w:r>
      <w:r w:rsidR="00CD2A75" w:rsidRPr="00EC09EB">
        <w:t>CONCRETE BEAMS</w:t>
      </w:r>
      <w:r w:rsidR="00E80F4E" w:rsidRPr="00EC09EB">
        <w:t xml:space="preserve"> WITH MICRO-REINFORCEMENT</w:t>
      </w:r>
      <w:r w:rsidR="00225BC4" w:rsidRPr="00EC09EB">
        <w:t xml:space="preserve"> - A NEURAL APPROACH</w:t>
      </w:r>
    </w:p>
    <w:p w:rsidR="006C6846" w:rsidRDefault="006C6846" w:rsidP="00E80F4E">
      <w:pPr>
        <w:pStyle w:val="Heading1"/>
        <w:ind w:left="0" w:right="-461"/>
        <w:jc w:val="center"/>
      </w:pPr>
    </w:p>
    <w:p w:rsidR="006C6846" w:rsidRPr="00D76B4B" w:rsidRDefault="006C6846" w:rsidP="006C6846">
      <w:pPr>
        <w:pStyle w:val="Heading1"/>
        <w:spacing w:before="240"/>
        <w:ind w:left="0" w:right="-461"/>
        <w:jc w:val="center"/>
        <w:rPr>
          <w:b w:val="0"/>
          <w:sz w:val="24"/>
          <w:szCs w:val="24"/>
          <w:vertAlign w:val="superscript"/>
        </w:rPr>
      </w:pPr>
      <w:r>
        <w:rPr>
          <w:b w:val="0"/>
          <w:sz w:val="24"/>
          <w:szCs w:val="24"/>
        </w:rPr>
        <w:t xml:space="preserve">             </w:t>
      </w:r>
      <w:r w:rsidRPr="00EC09EB">
        <w:rPr>
          <w:b w:val="0"/>
          <w:sz w:val="24"/>
          <w:szCs w:val="24"/>
        </w:rPr>
        <w:t>R. Karthikeyan</w:t>
      </w:r>
      <w:r w:rsidRPr="00D76B4B">
        <w:rPr>
          <w:b w:val="0"/>
          <w:sz w:val="24"/>
          <w:szCs w:val="24"/>
          <w:vertAlign w:val="superscript"/>
        </w:rPr>
        <w:t>*</w:t>
      </w:r>
      <w:r>
        <w:rPr>
          <w:b w:val="0"/>
          <w:sz w:val="24"/>
          <w:szCs w:val="24"/>
          <w:vertAlign w:val="superscript"/>
        </w:rPr>
        <w:t>1, a</w:t>
      </w:r>
      <w:r w:rsidRPr="00EC09EB">
        <w:rPr>
          <w:b w:val="0"/>
          <w:sz w:val="24"/>
          <w:szCs w:val="24"/>
        </w:rPr>
        <w:t>,</w:t>
      </w:r>
      <w:r w:rsidRPr="00D76B4B">
        <w:rPr>
          <w:b w:val="0"/>
          <w:sz w:val="24"/>
          <w:szCs w:val="24"/>
        </w:rPr>
        <w:t xml:space="preserve"> </w:t>
      </w:r>
      <w:r>
        <w:rPr>
          <w:b w:val="0"/>
          <w:sz w:val="24"/>
          <w:szCs w:val="24"/>
        </w:rPr>
        <w:t>Pachaivannan partheeban</w:t>
      </w:r>
      <w:r>
        <w:rPr>
          <w:b w:val="0"/>
          <w:sz w:val="24"/>
          <w:szCs w:val="24"/>
          <w:vertAlign w:val="superscript"/>
        </w:rPr>
        <w:t>2,b</w:t>
      </w:r>
      <w:r>
        <w:rPr>
          <w:b w:val="0"/>
          <w:sz w:val="24"/>
          <w:szCs w:val="24"/>
        </w:rPr>
        <w:t xml:space="preserve"> </w:t>
      </w:r>
      <w:r w:rsidRPr="00EC09EB">
        <w:rPr>
          <w:b w:val="0"/>
          <w:sz w:val="24"/>
          <w:szCs w:val="24"/>
        </w:rPr>
        <w:t>P.N. Raghunath</w:t>
      </w:r>
      <w:r>
        <w:rPr>
          <w:b w:val="0"/>
          <w:sz w:val="24"/>
          <w:szCs w:val="24"/>
          <w:vertAlign w:val="superscript"/>
        </w:rPr>
        <w:t>3, c</w:t>
      </w:r>
      <w:r>
        <w:rPr>
          <w:b w:val="0"/>
          <w:sz w:val="24"/>
          <w:szCs w:val="24"/>
        </w:rPr>
        <w:t xml:space="preserve"> and</w:t>
      </w:r>
      <w:r w:rsidRPr="00EC09EB">
        <w:rPr>
          <w:b w:val="0"/>
          <w:sz w:val="24"/>
          <w:szCs w:val="24"/>
        </w:rPr>
        <w:t xml:space="preserve"> K. Suguna</w:t>
      </w:r>
      <w:r>
        <w:rPr>
          <w:b w:val="0"/>
          <w:sz w:val="24"/>
          <w:szCs w:val="24"/>
          <w:vertAlign w:val="superscript"/>
        </w:rPr>
        <w:t>4,d</w:t>
      </w:r>
      <w:r>
        <w:rPr>
          <w:b w:val="0"/>
          <w:sz w:val="24"/>
          <w:szCs w:val="24"/>
        </w:rPr>
        <w:t xml:space="preserve"> </w:t>
      </w:r>
    </w:p>
    <w:p w:rsidR="006C6846" w:rsidRDefault="006C6846" w:rsidP="006C6846">
      <w:pPr>
        <w:pStyle w:val="Heading1"/>
        <w:tabs>
          <w:tab w:val="left" w:pos="1095"/>
        </w:tabs>
        <w:spacing w:before="240"/>
        <w:ind w:left="1080" w:right="-461" w:hanging="1080"/>
        <w:rPr>
          <w:b w:val="0"/>
          <w:sz w:val="24"/>
          <w:szCs w:val="24"/>
        </w:rPr>
      </w:pPr>
      <w:r>
        <w:rPr>
          <w:b w:val="0"/>
          <w:sz w:val="24"/>
          <w:szCs w:val="24"/>
        </w:rPr>
        <w:tab/>
      </w:r>
      <w:r>
        <w:rPr>
          <w:b w:val="0"/>
          <w:sz w:val="24"/>
          <w:szCs w:val="24"/>
          <w:vertAlign w:val="superscript"/>
        </w:rPr>
        <w:t>1</w:t>
      </w:r>
      <w:r>
        <w:rPr>
          <w:b w:val="0"/>
          <w:sz w:val="24"/>
          <w:szCs w:val="24"/>
        </w:rPr>
        <w:t>Department of Civil Engineering, Chennai Institute of Technology, Chennai, Tamilnadu, India.</w:t>
      </w:r>
    </w:p>
    <w:p w:rsidR="006C6846" w:rsidRPr="00EC09EB" w:rsidRDefault="006C6846" w:rsidP="006C6846">
      <w:pPr>
        <w:pStyle w:val="Heading1"/>
        <w:tabs>
          <w:tab w:val="left" w:pos="1095"/>
        </w:tabs>
        <w:spacing w:before="240"/>
        <w:ind w:left="1080" w:right="-461" w:hanging="1080"/>
        <w:rPr>
          <w:b w:val="0"/>
          <w:sz w:val="24"/>
          <w:szCs w:val="24"/>
        </w:rPr>
      </w:pPr>
      <w:r>
        <w:rPr>
          <w:b w:val="0"/>
          <w:sz w:val="24"/>
          <w:szCs w:val="24"/>
        </w:rPr>
        <w:t xml:space="preserve">                   </w:t>
      </w:r>
      <w:r>
        <w:rPr>
          <w:b w:val="0"/>
          <w:sz w:val="24"/>
          <w:szCs w:val="24"/>
          <w:vertAlign w:val="superscript"/>
        </w:rPr>
        <w:t>2</w:t>
      </w:r>
      <w:r>
        <w:rPr>
          <w:b w:val="0"/>
          <w:sz w:val="24"/>
          <w:szCs w:val="24"/>
        </w:rPr>
        <w:t>Department of Civil Engineering, Chennai Institute of Technology, Chennai, Tamilnadu, India.</w:t>
      </w:r>
    </w:p>
    <w:p w:rsidR="006C6846" w:rsidRDefault="006C6846" w:rsidP="006C6846">
      <w:pPr>
        <w:pStyle w:val="Heading1"/>
        <w:ind w:left="0" w:right="-461"/>
        <w:jc w:val="center"/>
        <w:rPr>
          <w:b w:val="0"/>
          <w:sz w:val="24"/>
          <w:szCs w:val="24"/>
        </w:rPr>
      </w:pPr>
      <w:r>
        <w:rPr>
          <w:b w:val="0"/>
          <w:sz w:val="24"/>
          <w:szCs w:val="24"/>
          <w:vertAlign w:val="superscript"/>
        </w:rPr>
        <w:t>3</w:t>
      </w:r>
      <w:r w:rsidRPr="00782E2B">
        <w:rPr>
          <w:b w:val="0"/>
          <w:sz w:val="24"/>
          <w:szCs w:val="24"/>
        </w:rPr>
        <w:t>Department of Civil and Structural Engineering, Annamalai University, India</w:t>
      </w:r>
    </w:p>
    <w:p w:rsidR="006C6846" w:rsidRPr="006C6846" w:rsidRDefault="006C6846" w:rsidP="006C6846">
      <w:pPr>
        <w:pStyle w:val="Heading1"/>
        <w:ind w:left="0" w:right="-461"/>
        <w:jc w:val="center"/>
        <w:rPr>
          <w:b w:val="0"/>
          <w:sz w:val="24"/>
          <w:szCs w:val="24"/>
        </w:rPr>
      </w:pPr>
      <w:r>
        <w:rPr>
          <w:b w:val="0"/>
          <w:sz w:val="24"/>
          <w:szCs w:val="24"/>
          <w:vertAlign w:val="superscript"/>
        </w:rPr>
        <w:t>4</w:t>
      </w:r>
      <w:r w:rsidRPr="00782E2B">
        <w:rPr>
          <w:b w:val="0"/>
          <w:sz w:val="24"/>
          <w:szCs w:val="24"/>
        </w:rPr>
        <w:t>Department of Civil and Structural Engineering, Annamalai University, India</w:t>
      </w:r>
    </w:p>
    <w:p w:rsidR="006C6846" w:rsidRPr="00EC09EB" w:rsidRDefault="006C6846" w:rsidP="00E80F4E">
      <w:pPr>
        <w:pStyle w:val="Heading1"/>
        <w:ind w:left="0" w:right="-461"/>
        <w:jc w:val="center"/>
      </w:pPr>
    </w:p>
    <w:p w:rsidR="00597555" w:rsidRPr="00EC09EB" w:rsidRDefault="00A4739F" w:rsidP="00597555">
      <w:pPr>
        <w:autoSpaceDE w:val="0"/>
        <w:autoSpaceDN w:val="0"/>
        <w:adjustRightInd w:val="0"/>
        <w:spacing w:after="0" w:line="240" w:lineRule="auto"/>
        <w:jc w:val="both"/>
        <w:rPr>
          <w:rFonts w:ascii="Times New Roman" w:hAnsi="Times New Roman" w:cs="Times New Roman"/>
          <w:sz w:val="24"/>
          <w:szCs w:val="24"/>
        </w:rPr>
      </w:pPr>
      <w:r w:rsidRPr="00EC09EB">
        <w:rPr>
          <w:rFonts w:ascii="Times New Roman" w:hAnsi="Times New Roman" w:cs="Times New Roman"/>
          <w:sz w:val="24"/>
          <w:szCs w:val="24"/>
        </w:rPr>
        <w:t xml:space="preserve">The </w:t>
      </w:r>
      <w:r w:rsidR="00C45223" w:rsidRPr="00EC09EB">
        <w:rPr>
          <w:rFonts w:ascii="Times New Roman" w:hAnsi="Times New Roman" w:cs="Times New Roman"/>
          <w:sz w:val="24"/>
          <w:szCs w:val="24"/>
        </w:rPr>
        <w:t xml:space="preserve">paper presents the results of an analytical investigation conducted for </w:t>
      </w:r>
      <w:r w:rsidR="00C83EB0" w:rsidRPr="00EC09EB">
        <w:rPr>
          <w:rFonts w:ascii="Times New Roman" w:hAnsi="Times New Roman" w:cs="Times New Roman"/>
          <w:sz w:val="24"/>
          <w:szCs w:val="24"/>
        </w:rPr>
        <w:t>assess</w:t>
      </w:r>
      <w:r w:rsidR="00C45223" w:rsidRPr="00EC09EB">
        <w:rPr>
          <w:rFonts w:ascii="Times New Roman" w:hAnsi="Times New Roman" w:cs="Times New Roman"/>
          <w:sz w:val="24"/>
          <w:szCs w:val="24"/>
        </w:rPr>
        <w:t xml:space="preserve">ing </w:t>
      </w:r>
      <w:r w:rsidR="00782E2B" w:rsidRPr="00EC09EB">
        <w:rPr>
          <w:rFonts w:ascii="Times New Roman" w:hAnsi="Times New Roman" w:cs="Times New Roman"/>
          <w:sz w:val="24"/>
          <w:szCs w:val="24"/>
        </w:rPr>
        <w:t xml:space="preserve">the performance of rubberized concrete </w:t>
      </w:r>
      <w:r w:rsidR="00565774" w:rsidRPr="00EC09EB">
        <w:rPr>
          <w:rFonts w:ascii="Times New Roman" w:hAnsi="Times New Roman" w:cs="Times New Roman"/>
          <w:sz w:val="24"/>
          <w:szCs w:val="24"/>
        </w:rPr>
        <w:t>beams</w:t>
      </w:r>
      <w:r w:rsidR="007A7ECF" w:rsidRPr="00EC09EB">
        <w:rPr>
          <w:rFonts w:ascii="Times New Roman" w:hAnsi="Times New Roman" w:cs="Times New Roman"/>
          <w:sz w:val="24"/>
          <w:szCs w:val="24"/>
        </w:rPr>
        <w:t xml:space="preserve"> with micro-reinforcement</w:t>
      </w:r>
      <w:r w:rsidR="00782E2B" w:rsidRPr="00EC09EB">
        <w:rPr>
          <w:rFonts w:ascii="Times New Roman" w:hAnsi="Times New Roman" w:cs="Times New Roman"/>
          <w:sz w:val="24"/>
          <w:szCs w:val="24"/>
        </w:rPr>
        <w:t xml:space="preserve"> using </w:t>
      </w:r>
      <w:r w:rsidR="00C45223" w:rsidRPr="00EC09EB">
        <w:rPr>
          <w:rFonts w:ascii="Times New Roman" w:hAnsi="Times New Roman" w:cs="Times New Roman"/>
          <w:sz w:val="24"/>
          <w:szCs w:val="24"/>
        </w:rPr>
        <w:t>ANN tool</w:t>
      </w:r>
      <w:r w:rsidR="00597555" w:rsidRPr="00EC09EB">
        <w:rPr>
          <w:rFonts w:ascii="Times New Roman" w:hAnsi="Times New Roman" w:cs="Times New Roman"/>
          <w:sz w:val="24"/>
          <w:szCs w:val="24"/>
        </w:rPr>
        <w:t xml:space="preserve">. </w:t>
      </w:r>
      <w:r w:rsidR="000B49F4" w:rsidRPr="00EC09EB">
        <w:rPr>
          <w:rFonts w:ascii="Times New Roman" w:hAnsi="Times New Roman" w:cs="Times New Roman"/>
          <w:sz w:val="24"/>
          <w:szCs w:val="24"/>
        </w:rPr>
        <w:t>Back</w:t>
      </w:r>
      <w:r w:rsidR="00782E2B" w:rsidRPr="00EC09EB">
        <w:rPr>
          <w:rFonts w:ascii="Times New Roman" w:hAnsi="Times New Roman" w:cs="Times New Roman"/>
          <w:sz w:val="24"/>
          <w:szCs w:val="24"/>
        </w:rPr>
        <w:t xml:space="preserve"> prop</w:t>
      </w:r>
      <w:r w:rsidR="004A4FB5" w:rsidRPr="00EC09EB">
        <w:rPr>
          <w:rFonts w:ascii="Times New Roman" w:hAnsi="Times New Roman" w:cs="Times New Roman"/>
          <w:sz w:val="24"/>
          <w:szCs w:val="24"/>
        </w:rPr>
        <w:t>agation networkwith Levenberg-</w:t>
      </w:r>
      <w:r w:rsidR="00782E2B" w:rsidRPr="00EC09EB">
        <w:rPr>
          <w:rFonts w:ascii="Times New Roman" w:hAnsi="Times New Roman" w:cs="Times New Roman"/>
          <w:sz w:val="24"/>
          <w:szCs w:val="24"/>
        </w:rPr>
        <w:t xml:space="preserve">Marquardt, Bayesian Regularization and Scaled </w:t>
      </w:r>
      <w:r w:rsidR="009E7449" w:rsidRPr="00EC09EB">
        <w:rPr>
          <w:rFonts w:ascii="Times New Roman" w:hAnsi="Times New Roman" w:cs="Times New Roman"/>
          <w:sz w:val="24"/>
          <w:szCs w:val="24"/>
        </w:rPr>
        <w:t>Conjugate</w:t>
      </w:r>
      <w:r w:rsidR="00782E2B" w:rsidRPr="00EC09EB">
        <w:rPr>
          <w:rFonts w:ascii="Times New Roman" w:hAnsi="Times New Roman" w:cs="Times New Roman"/>
          <w:sz w:val="24"/>
          <w:szCs w:val="24"/>
        </w:rPr>
        <w:t xml:space="preserve"> Gradient algorithms </w:t>
      </w:r>
      <w:r w:rsidR="00597555" w:rsidRPr="00EC09EB">
        <w:rPr>
          <w:rFonts w:ascii="Times New Roman" w:hAnsi="Times New Roman" w:cs="Times New Roman"/>
          <w:sz w:val="24"/>
          <w:szCs w:val="24"/>
        </w:rPr>
        <w:t xml:space="preserve">have been used in this study for the prediction purpose. The beam cross-sectional dimensions, span, concrete strength. steel strength, area of reinforcing steel and elasticity modulus of concrete were taken as input parameters. First crack load, deflection at first crack load, yield load, deflection at yield load, ultimate load, deflection at ultimate load and ductility were the output parameters. </w:t>
      </w:r>
    </w:p>
    <w:p w:rsidR="00597555" w:rsidRPr="00EC09EB" w:rsidRDefault="00597555" w:rsidP="00597555">
      <w:pPr>
        <w:autoSpaceDE w:val="0"/>
        <w:autoSpaceDN w:val="0"/>
        <w:adjustRightInd w:val="0"/>
        <w:spacing w:after="0" w:line="240" w:lineRule="auto"/>
        <w:jc w:val="both"/>
        <w:rPr>
          <w:rFonts w:ascii="Times New Roman" w:hAnsi="Times New Roman" w:cs="Times New Roman"/>
          <w:sz w:val="24"/>
          <w:szCs w:val="24"/>
        </w:rPr>
      </w:pPr>
    </w:p>
    <w:p w:rsidR="00CD2A75" w:rsidRPr="00D92240" w:rsidRDefault="00CD2A75" w:rsidP="009E7449">
      <w:pPr>
        <w:autoSpaceDE w:val="0"/>
        <w:autoSpaceDN w:val="0"/>
        <w:adjustRightInd w:val="0"/>
        <w:spacing w:after="0" w:line="240" w:lineRule="auto"/>
        <w:jc w:val="both"/>
        <w:rPr>
          <w:rFonts w:ascii="Times New Roman" w:hAnsi="Times New Roman" w:cs="Times New Roman"/>
          <w:color w:val="00B050"/>
          <w:sz w:val="24"/>
          <w:szCs w:val="24"/>
        </w:rPr>
      </w:pPr>
      <w:r w:rsidRPr="00EC09EB">
        <w:rPr>
          <w:rFonts w:ascii="Times New Roman" w:hAnsi="Times New Roman" w:cs="Times New Roman"/>
          <w:sz w:val="24"/>
          <w:szCs w:val="24"/>
        </w:rPr>
        <w:t>The statistical indicators such as RMSE, R</w:t>
      </w:r>
      <w:r w:rsidRPr="00EC09EB">
        <w:rPr>
          <w:rFonts w:ascii="Times New Roman" w:hAnsi="Times New Roman" w:cs="Times New Roman"/>
          <w:sz w:val="24"/>
          <w:szCs w:val="24"/>
          <w:vertAlign w:val="superscript"/>
        </w:rPr>
        <w:t>2</w:t>
      </w:r>
      <w:r w:rsidRPr="00EC09EB">
        <w:rPr>
          <w:rFonts w:ascii="Times New Roman" w:hAnsi="Times New Roman" w:cs="Times New Roman"/>
          <w:sz w:val="24"/>
          <w:szCs w:val="24"/>
        </w:rPr>
        <w:t xml:space="preserve"> and MAPE </w:t>
      </w:r>
      <w:r w:rsidR="00597555" w:rsidRPr="00EC09EB">
        <w:rPr>
          <w:rFonts w:ascii="Times New Roman" w:hAnsi="Times New Roman" w:cs="Times New Roman"/>
          <w:sz w:val="24"/>
          <w:szCs w:val="24"/>
        </w:rPr>
        <w:t xml:space="preserve">have also been obtained and found to be </w:t>
      </w:r>
      <w:r w:rsidRPr="00EC09EB">
        <w:rPr>
          <w:rFonts w:ascii="Times New Roman" w:hAnsi="Times New Roman" w:cs="Times New Roman"/>
          <w:sz w:val="24"/>
          <w:szCs w:val="24"/>
        </w:rPr>
        <w:t xml:space="preserve">in </w:t>
      </w:r>
      <w:r w:rsidR="00597555" w:rsidRPr="00EC09EB">
        <w:rPr>
          <w:rFonts w:ascii="Times New Roman" w:hAnsi="Times New Roman" w:cs="Times New Roman"/>
          <w:sz w:val="24"/>
          <w:szCs w:val="24"/>
        </w:rPr>
        <w:t xml:space="preserve">the </w:t>
      </w:r>
      <w:r w:rsidRPr="00EC09EB">
        <w:rPr>
          <w:rFonts w:ascii="Times New Roman" w:hAnsi="Times New Roman" w:cs="Times New Roman"/>
          <w:sz w:val="24"/>
          <w:szCs w:val="24"/>
        </w:rPr>
        <w:t xml:space="preserve">acceptable range. </w:t>
      </w:r>
      <w:r w:rsidR="00536FB8" w:rsidRPr="00EC09EB">
        <w:rPr>
          <w:rFonts w:ascii="Times New Roman" w:hAnsi="Times New Roman" w:cs="Times New Roman"/>
          <w:sz w:val="24"/>
          <w:szCs w:val="24"/>
        </w:rPr>
        <w:t xml:space="preserve">The experimental and predicted results were correlated through scatter plots. A good convergence has been observed </w:t>
      </w:r>
      <w:r w:rsidR="00E61437" w:rsidRPr="00EC09EB">
        <w:rPr>
          <w:rFonts w:ascii="Times New Roman" w:hAnsi="Times New Roman" w:cs="Times New Roman"/>
          <w:sz w:val="24"/>
          <w:szCs w:val="24"/>
        </w:rPr>
        <w:t xml:space="preserve">between the </w:t>
      </w:r>
      <w:r w:rsidRPr="00EC09EB">
        <w:rPr>
          <w:rFonts w:ascii="Times New Roman" w:hAnsi="Times New Roman" w:cs="Times New Roman"/>
          <w:sz w:val="24"/>
          <w:szCs w:val="24"/>
        </w:rPr>
        <w:t xml:space="preserve">results predicted through ANN modeling </w:t>
      </w:r>
      <w:r w:rsidR="00E61437" w:rsidRPr="00EC09EB">
        <w:rPr>
          <w:rFonts w:ascii="Times New Roman" w:hAnsi="Times New Roman" w:cs="Times New Roman"/>
          <w:sz w:val="24"/>
          <w:szCs w:val="24"/>
        </w:rPr>
        <w:t>and t</w:t>
      </w:r>
      <w:r w:rsidRPr="00EC09EB">
        <w:rPr>
          <w:rFonts w:ascii="Times New Roman" w:hAnsi="Times New Roman" w:cs="Times New Roman"/>
          <w:sz w:val="24"/>
          <w:szCs w:val="24"/>
        </w:rPr>
        <w:t xml:space="preserve">he experimental results. </w:t>
      </w:r>
    </w:p>
    <w:p w:rsidR="0080750A" w:rsidRPr="00EC09EB" w:rsidRDefault="008B7F45" w:rsidP="00EC09EB">
      <w:pPr>
        <w:pStyle w:val="ListParagraph"/>
        <w:numPr>
          <w:ilvl w:val="0"/>
          <w:numId w:val="42"/>
        </w:numPr>
        <w:spacing w:before="240" w:after="240"/>
        <w:jc w:val="both"/>
        <w:rPr>
          <w:b/>
        </w:rPr>
      </w:pPr>
      <w:r w:rsidRPr="00EC09EB">
        <w:rPr>
          <w:b/>
        </w:rPr>
        <w:t>Introduction</w:t>
      </w:r>
    </w:p>
    <w:p w:rsidR="00EC09EB" w:rsidRPr="00EC09EB" w:rsidRDefault="00EC09EB" w:rsidP="00EC09EB">
      <w:pPr>
        <w:spacing w:after="240"/>
        <w:jc w:val="both"/>
        <w:rPr>
          <w:rFonts w:ascii="Times New Roman" w:hAnsi="Times New Roman" w:cs="Times New Roman"/>
          <w:sz w:val="24"/>
          <w:szCs w:val="24"/>
        </w:rPr>
      </w:pPr>
      <w:r w:rsidRPr="00EC09EB">
        <w:rPr>
          <w:rFonts w:ascii="Times New Roman" w:hAnsi="Times New Roman" w:cs="Times New Roman"/>
          <w:sz w:val="24"/>
          <w:szCs w:val="24"/>
        </w:rPr>
        <w:t xml:space="preserve">In the present days, disposal of waste rubber tyres has become a global problem. In several countries, burying the waste rubber tyres has become a common method of disposal. But this practice poses a very serious threat to ecology. Hence recycling and reuse of waste rubber is a sine qua non. Some efforts have been made to use waste rubber tyres for paving purposes, for artificial reef formation, for use as fuel in cement kilns and for producing carbon black [1,2]. Simultaneously researchers have attempted to use waste rubber in concrete as replacement for aggregates with a view to enhance its performance. Replacing mineral aggregates with crumb rubber particles can possibly reduce the mechanical properties of rubberized concrete [3,4,5,6,7,8]. This reduction may be due to weak bonding between the rubber particles and the cement matrix [9]. Several attempts have been made to strengthen the interfacial transition zone by alkali etching [10,11], particle surface coatings [12], using NaOH aqueous solution [13,14], using coupling agents [11], using thin layer of cement paste, using SBR latex and organic sulphur coating [15]. Some methods significantly improved the mechanical properties of rubberized concrete [16]. </w:t>
      </w:r>
    </w:p>
    <w:p w:rsidR="00EC09EB" w:rsidRPr="00EC09EB" w:rsidRDefault="00EC09EB" w:rsidP="00EC09EB">
      <w:pPr>
        <w:spacing w:after="240"/>
        <w:jc w:val="both"/>
        <w:rPr>
          <w:rFonts w:ascii="Times New Roman" w:hAnsi="Times New Roman" w:cs="Times New Roman"/>
          <w:sz w:val="24"/>
          <w:szCs w:val="24"/>
        </w:rPr>
      </w:pPr>
      <w:r w:rsidRPr="00EC09EB">
        <w:rPr>
          <w:rFonts w:ascii="Times New Roman" w:hAnsi="Times New Roman" w:cs="Times New Roman"/>
          <w:sz w:val="24"/>
          <w:szCs w:val="24"/>
        </w:rPr>
        <w:t xml:space="preserve">Incorporation of steel fibres in concrete enhances its post - crack resistance, ductility, toughness and resistance to fatigue and impact [17,18]. Addition of steel fibres imparts ductility to brittle concrete which is highly demanding for structures located in seismic prone </w:t>
      </w:r>
      <w:r w:rsidRPr="00EC09EB">
        <w:rPr>
          <w:rFonts w:ascii="Times New Roman" w:hAnsi="Times New Roman" w:cs="Times New Roman"/>
          <w:sz w:val="24"/>
          <w:szCs w:val="24"/>
        </w:rPr>
        <w:lastRenderedPageBreak/>
        <w:t xml:space="preserve">regions. Addition of steel fibres along with crumb rubber in concrete led to increase in impact energy [28]. More resilient behaviour was observed for the rubberized concrete compared to plain concrete [30]. Incorporation of two types of fibres such as steel fibre and polypropylene fibres in rubberized concrete increases its compressive strength and splitting tensile strength [31]. </w:t>
      </w:r>
    </w:p>
    <w:p w:rsidR="00C0655C" w:rsidRPr="00EC09EB" w:rsidRDefault="005917E7" w:rsidP="007637AB">
      <w:pPr>
        <w:autoSpaceDE w:val="0"/>
        <w:autoSpaceDN w:val="0"/>
        <w:adjustRightInd w:val="0"/>
        <w:spacing w:after="0" w:line="240" w:lineRule="auto"/>
        <w:jc w:val="both"/>
        <w:rPr>
          <w:rFonts w:ascii="Times New Roman" w:hAnsi="Times New Roman" w:cs="Times New Roman"/>
          <w:sz w:val="24"/>
          <w:szCs w:val="24"/>
        </w:rPr>
      </w:pPr>
      <w:r w:rsidRPr="00EC09EB">
        <w:rPr>
          <w:rFonts w:ascii="Times New Roman" w:hAnsi="Times New Roman" w:cs="Times New Roman"/>
          <w:sz w:val="24"/>
          <w:szCs w:val="24"/>
        </w:rPr>
        <w:t>The results showed that the ANN model with the MLP/BP algorithm provided a better prediction of shear strength than the ANFIS model</w:t>
      </w:r>
      <w:r w:rsidR="002806E9" w:rsidRPr="00EC09EB">
        <w:rPr>
          <w:rFonts w:ascii="Times New Roman" w:hAnsi="Times New Roman" w:cs="Times New Roman"/>
          <w:sz w:val="24"/>
          <w:szCs w:val="24"/>
        </w:rPr>
        <w:t xml:space="preserve"> [</w:t>
      </w:r>
      <w:r w:rsidR="00B518DB">
        <w:rPr>
          <w:rFonts w:ascii="Times New Roman" w:eastAsia="AdvGulliv-R" w:hAnsi="Times New Roman" w:cs="Times New Roman"/>
          <w:bCs/>
          <w:sz w:val="24"/>
          <w:szCs w:val="24"/>
        </w:rPr>
        <w:t>33</w:t>
      </w:r>
      <w:r w:rsidR="002806E9" w:rsidRPr="00EC09EB">
        <w:rPr>
          <w:rFonts w:ascii="Times New Roman" w:eastAsia="AdvGulliv-R" w:hAnsi="Times New Roman" w:cs="Times New Roman"/>
          <w:b/>
          <w:bCs/>
          <w:sz w:val="24"/>
          <w:szCs w:val="24"/>
        </w:rPr>
        <w:t>]</w:t>
      </w:r>
      <w:r w:rsidRPr="00EC09EB">
        <w:rPr>
          <w:rFonts w:ascii="Times New Roman" w:hAnsi="Times New Roman" w:cs="Times New Roman"/>
          <w:sz w:val="24"/>
          <w:szCs w:val="24"/>
        </w:rPr>
        <w:t>.</w:t>
      </w:r>
      <w:bookmarkStart w:id="0" w:name="_GoBack"/>
      <w:bookmarkEnd w:id="0"/>
    </w:p>
    <w:p w:rsidR="00EC09EB" w:rsidRPr="00EC09EB" w:rsidRDefault="00EC09EB" w:rsidP="007637AB">
      <w:pPr>
        <w:autoSpaceDE w:val="0"/>
        <w:autoSpaceDN w:val="0"/>
        <w:adjustRightInd w:val="0"/>
        <w:spacing w:after="0" w:line="240" w:lineRule="auto"/>
        <w:jc w:val="both"/>
        <w:rPr>
          <w:rFonts w:ascii="Times New Roman" w:hAnsi="Times New Roman" w:cs="Times New Roman"/>
          <w:sz w:val="24"/>
          <w:szCs w:val="24"/>
        </w:rPr>
      </w:pPr>
    </w:p>
    <w:p w:rsidR="00EC09EB" w:rsidRPr="00EC09EB" w:rsidRDefault="00EC09EB" w:rsidP="00EC09EB">
      <w:pPr>
        <w:spacing w:after="240"/>
        <w:jc w:val="both"/>
        <w:rPr>
          <w:rFonts w:ascii="Times New Roman" w:hAnsi="Times New Roman" w:cs="Times New Roman"/>
          <w:sz w:val="24"/>
          <w:szCs w:val="24"/>
        </w:rPr>
      </w:pPr>
      <w:r w:rsidRPr="00EC09EB">
        <w:rPr>
          <w:rFonts w:ascii="Times New Roman" w:hAnsi="Times New Roman" w:cs="Times New Roman"/>
          <w:sz w:val="24"/>
          <w:szCs w:val="24"/>
        </w:rPr>
        <w:t>An attempt has hence been made to assess the impact of micro-reinforcement on the structural performance of rubberized concrete beams by using neural computation approach.</w:t>
      </w:r>
    </w:p>
    <w:p w:rsidR="0080750A" w:rsidRPr="008B7F45" w:rsidRDefault="0080750A" w:rsidP="008B7F45">
      <w:pPr>
        <w:spacing w:before="240" w:after="240" w:line="240" w:lineRule="auto"/>
        <w:jc w:val="both"/>
        <w:rPr>
          <w:rFonts w:ascii="Times New Roman" w:hAnsi="Times New Roman" w:cs="Times New Roman"/>
          <w:b/>
          <w:sz w:val="24"/>
          <w:szCs w:val="24"/>
        </w:rPr>
      </w:pPr>
      <w:r w:rsidRPr="008B7F45">
        <w:rPr>
          <w:rFonts w:ascii="Times New Roman" w:hAnsi="Times New Roman" w:cs="Times New Roman"/>
          <w:b/>
          <w:sz w:val="24"/>
          <w:szCs w:val="24"/>
        </w:rPr>
        <w:t>2</w:t>
      </w:r>
      <w:r w:rsidR="008B7F45" w:rsidRPr="008B7F45">
        <w:rPr>
          <w:rFonts w:ascii="Times New Roman" w:hAnsi="Times New Roman" w:cs="Times New Roman"/>
          <w:b/>
          <w:sz w:val="24"/>
          <w:szCs w:val="24"/>
        </w:rPr>
        <w:t xml:space="preserve">. </w:t>
      </w:r>
      <w:r w:rsidRPr="008B7F45">
        <w:rPr>
          <w:rFonts w:ascii="Times New Roman" w:hAnsi="Times New Roman" w:cs="Times New Roman"/>
          <w:b/>
          <w:sz w:val="24"/>
          <w:szCs w:val="24"/>
        </w:rPr>
        <w:t>Artificial Neural Network (ANN)</w:t>
      </w:r>
    </w:p>
    <w:p w:rsidR="002E46EE" w:rsidRPr="00EC09EB" w:rsidRDefault="0080750A" w:rsidP="008B7F45">
      <w:pPr>
        <w:autoSpaceDE w:val="0"/>
        <w:autoSpaceDN w:val="0"/>
        <w:adjustRightInd w:val="0"/>
        <w:spacing w:after="0" w:line="240" w:lineRule="auto"/>
        <w:jc w:val="both"/>
        <w:rPr>
          <w:rFonts w:ascii="Times New Roman" w:hAnsi="Times New Roman" w:cs="Times New Roman"/>
          <w:b/>
          <w:sz w:val="24"/>
          <w:szCs w:val="24"/>
        </w:rPr>
      </w:pPr>
      <w:r w:rsidRPr="00EC09EB">
        <w:rPr>
          <w:rFonts w:ascii="Times New Roman" w:hAnsi="Times New Roman" w:cs="Times New Roman"/>
          <w:sz w:val="24"/>
          <w:szCs w:val="24"/>
        </w:rPr>
        <w:t xml:space="preserve">Artificial Neural Network provides an alternative approach to be applied to problems where the algorithmic and symbolic approaches are not well suited. An ANN is comprised of a network of artificial </w:t>
      </w:r>
      <w:r w:rsidR="00EC09EB" w:rsidRPr="00EC09EB">
        <w:rPr>
          <w:rFonts w:ascii="Times New Roman" w:hAnsi="Times New Roman" w:cs="Times New Roman"/>
          <w:sz w:val="24"/>
          <w:szCs w:val="24"/>
        </w:rPr>
        <w:t>neurons.</w:t>
      </w:r>
      <w:r w:rsidRPr="00EC09EB">
        <w:rPr>
          <w:rFonts w:ascii="Times New Roman" w:hAnsi="Times New Roman" w:cs="Times New Roman"/>
          <w:sz w:val="24"/>
          <w:szCs w:val="24"/>
        </w:rPr>
        <w:t xml:space="preserve"> There are three types of neurons in an ANN, input nodes, hidden nodes, and output nodes. </w:t>
      </w:r>
      <w:r w:rsidR="004B0632" w:rsidRPr="00EC09EB">
        <w:rPr>
          <w:rFonts w:ascii="Times New Roman" w:hAnsi="Times New Roman" w:cs="Times New Roman"/>
          <w:sz w:val="24"/>
          <w:szCs w:val="24"/>
          <w:shd w:val="clear" w:color="auto" w:fill="FFFFFF"/>
        </w:rPr>
        <w:t>In modeling neural networks of the nervous system</w:t>
      </w:r>
      <w:r w:rsidR="00895847" w:rsidRPr="00EC09EB">
        <w:rPr>
          <w:rFonts w:ascii="Times New Roman" w:hAnsi="Times New Roman" w:cs="Times New Roman"/>
          <w:sz w:val="24"/>
          <w:szCs w:val="24"/>
          <w:shd w:val="clear" w:color="auto" w:fill="FFFFFF"/>
        </w:rPr>
        <w:t>,</w:t>
      </w:r>
      <w:r w:rsidR="004B0632" w:rsidRPr="00EC09EB">
        <w:rPr>
          <w:rFonts w:ascii="Times New Roman" w:hAnsi="Times New Roman" w:cs="Times New Roman"/>
          <w:sz w:val="24"/>
          <w:szCs w:val="24"/>
          <w:shd w:val="clear" w:color="auto" w:fill="FFFFFF"/>
        </w:rPr>
        <w:t xml:space="preserve"> one has to consider many factors. The brain and the neural network should be considered as an integrated and self-contained firmware system that includes hardware, software, memory, database  and a complex network of active elements and passive elements that carry information within and in-and-out of the body.</w:t>
      </w:r>
    </w:p>
    <w:p w:rsidR="008B7F45" w:rsidRDefault="008B7F45" w:rsidP="008B7F45">
      <w:pPr>
        <w:spacing w:before="240" w:after="240" w:line="240" w:lineRule="auto"/>
        <w:jc w:val="both"/>
        <w:rPr>
          <w:rFonts w:ascii="Times New Roman" w:hAnsi="Times New Roman" w:cs="Times New Roman"/>
          <w:sz w:val="24"/>
          <w:szCs w:val="24"/>
        </w:rPr>
      </w:pPr>
      <w:r>
        <w:rPr>
          <w:rFonts w:ascii="Times New Roman" w:hAnsi="Times New Roman" w:cs="Times New Roman"/>
          <w:b/>
          <w:sz w:val="24"/>
          <w:szCs w:val="24"/>
        </w:rPr>
        <w:t xml:space="preserve">3. </w:t>
      </w:r>
      <w:r w:rsidRPr="008B7F45">
        <w:rPr>
          <w:rFonts w:ascii="Times New Roman" w:hAnsi="Times New Roman" w:cs="Times New Roman"/>
          <w:b/>
          <w:sz w:val="24"/>
          <w:szCs w:val="24"/>
        </w:rPr>
        <w:t>Database</w:t>
      </w:r>
    </w:p>
    <w:p w:rsidR="00BB1E58" w:rsidRDefault="00C233E5" w:rsidP="008B7F45">
      <w:pPr>
        <w:spacing w:after="0" w:line="240" w:lineRule="auto"/>
        <w:jc w:val="both"/>
        <w:rPr>
          <w:rFonts w:ascii="Times New Roman" w:hAnsi="Times New Roman" w:cs="Times New Roman"/>
          <w:sz w:val="24"/>
          <w:szCs w:val="24"/>
        </w:rPr>
      </w:pPr>
      <w:r w:rsidRPr="00C233E5">
        <w:rPr>
          <w:rFonts w:ascii="Times New Roman" w:hAnsi="Times New Roman" w:cs="Times New Roman"/>
          <w:sz w:val="24"/>
          <w:szCs w:val="24"/>
        </w:rPr>
        <w:t xml:space="preserve">The mechanical properties of the </w:t>
      </w:r>
      <w:r w:rsidR="00513BC8">
        <w:rPr>
          <w:rFonts w:ascii="Times New Roman" w:hAnsi="Times New Roman" w:cs="Times New Roman"/>
          <w:sz w:val="24"/>
          <w:szCs w:val="24"/>
        </w:rPr>
        <w:t xml:space="preserve">rubberized </w:t>
      </w:r>
      <w:r w:rsidRPr="00C233E5">
        <w:rPr>
          <w:rFonts w:ascii="Times New Roman" w:hAnsi="Times New Roman" w:cs="Times New Roman"/>
          <w:sz w:val="24"/>
          <w:szCs w:val="24"/>
        </w:rPr>
        <w:t>concrete</w:t>
      </w:r>
      <w:r w:rsidR="00D35E70">
        <w:rPr>
          <w:rFonts w:ascii="Times New Roman" w:hAnsi="Times New Roman" w:cs="Times New Roman"/>
          <w:sz w:val="24"/>
          <w:szCs w:val="24"/>
        </w:rPr>
        <w:t xml:space="preserve"> with micro-reinforcement</w:t>
      </w:r>
      <w:r w:rsidRPr="00C233E5">
        <w:rPr>
          <w:rFonts w:ascii="Times New Roman" w:hAnsi="Times New Roman" w:cs="Times New Roman"/>
          <w:sz w:val="24"/>
          <w:szCs w:val="24"/>
        </w:rPr>
        <w:t xml:space="preserve"> such as rubber volume fraction (RVF), </w:t>
      </w:r>
      <w:r w:rsidR="00E15B7B">
        <w:rPr>
          <w:rFonts w:ascii="Times New Roman" w:hAnsi="Times New Roman" w:cs="Times New Roman"/>
          <w:sz w:val="24"/>
          <w:szCs w:val="24"/>
        </w:rPr>
        <w:t>fibre volume fraction (FVF), length (L), breadth (B), depth (D), characteristic compressive strength (</w:t>
      </w:r>
      <w:r w:rsidR="00E15B7B" w:rsidRPr="00E15B7B">
        <w:rPr>
          <w:rFonts w:ascii="Times New Roman" w:hAnsi="Times New Roman" w:cs="Times New Roman"/>
          <w:sz w:val="24"/>
          <w:szCs w:val="24"/>
        </w:rPr>
        <w:t>f</w:t>
      </w:r>
      <w:r w:rsidR="00E15B7B" w:rsidRPr="00E15B7B">
        <w:rPr>
          <w:rFonts w:ascii="Times New Roman" w:hAnsi="Times New Roman" w:cs="Times New Roman"/>
          <w:sz w:val="24"/>
          <w:szCs w:val="24"/>
          <w:vertAlign w:val="subscript"/>
        </w:rPr>
        <w:t>ck</w:t>
      </w:r>
      <w:r w:rsidR="00E15B7B">
        <w:rPr>
          <w:rFonts w:ascii="Times New Roman" w:hAnsi="Times New Roman" w:cs="Times New Roman"/>
          <w:sz w:val="24"/>
          <w:szCs w:val="24"/>
        </w:rPr>
        <w:t xml:space="preserve">), characteristic strength of </w:t>
      </w:r>
      <w:r w:rsidR="00376DA6">
        <w:rPr>
          <w:rFonts w:ascii="Times New Roman" w:hAnsi="Times New Roman" w:cs="Times New Roman"/>
          <w:sz w:val="24"/>
          <w:szCs w:val="24"/>
        </w:rPr>
        <w:t>s</w:t>
      </w:r>
      <w:r w:rsidR="00E15B7B">
        <w:rPr>
          <w:rFonts w:ascii="Times New Roman" w:hAnsi="Times New Roman" w:cs="Times New Roman"/>
          <w:sz w:val="24"/>
          <w:szCs w:val="24"/>
        </w:rPr>
        <w:t>teel (</w:t>
      </w:r>
      <w:r w:rsidR="00E15B7B" w:rsidRPr="00E15B7B">
        <w:rPr>
          <w:rFonts w:ascii="Times New Roman" w:hAnsi="Times New Roman" w:cs="Times New Roman"/>
          <w:sz w:val="24"/>
          <w:szCs w:val="24"/>
        </w:rPr>
        <w:t>f</w:t>
      </w:r>
      <w:r w:rsidR="00E15B7B" w:rsidRPr="00E15B7B">
        <w:rPr>
          <w:rFonts w:ascii="Times New Roman" w:hAnsi="Times New Roman" w:cs="Times New Roman"/>
          <w:sz w:val="24"/>
          <w:szCs w:val="24"/>
          <w:vertAlign w:val="subscript"/>
        </w:rPr>
        <w:t>y</w:t>
      </w:r>
      <w:r w:rsidR="00E15B7B">
        <w:rPr>
          <w:rFonts w:ascii="Times New Roman" w:hAnsi="Times New Roman" w:cs="Times New Roman"/>
          <w:sz w:val="24"/>
          <w:szCs w:val="24"/>
        </w:rPr>
        <w:t>), area of steel (A</w:t>
      </w:r>
      <w:r w:rsidR="00E15B7B" w:rsidRPr="00E15B7B">
        <w:rPr>
          <w:rFonts w:ascii="Times New Roman" w:hAnsi="Times New Roman" w:cs="Times New Roman"/>
          <w:sz w:val="24"/>
          <w:szCs w:val="24"/>
          <w:vertAlign w:val="subscript"/>
        </w:rPr>
        <w:t>st</w:t>
      </w:r>
      <w:r w:rsidR="00E15B7B">
        <w:rPr>
          <w:rFonts w:ascii="Times New Roman" w:hAnsi="Times New Roman" w:cs="Times New Roman"/>
          <w:sz w:val="24"/>
          <w:szCs w:val="24"/>
        </w:rPr>
        <w:t xml:space="preserve">) </w:t>
      </w:r>
      <w:r w:rsidR="00376DA6">
        <w:rPr>
          <w:rFonts w:ascii="Times New Roman" w:hAnsi="Times New Roman" w:cs="Times New Roman"/>
          <w:sz w:val="24"/>
          <w:szCs w:val="24"/>
        </w:rPr>
        <w:t>and modulus</w:t>
      </w:r>
      <w:r w:rsidR="00E15B7B">
        <w:rPr>
          <w:rFonts w:ascii="Times New Roman" w:hAnsi="Times New Roman" w:cs="Times New Roman"/>
          <w:sz w:val="24"/>
          <w:szCs w:val="24"/>
        </w:rPr>
        <w:t xml:space="preserve"> of elasticity (E) </w:t>
      </w:r>
      <w:r w:rsidR="00513BC8" w:rsidRPr="00E15B7B">
        <w:rPr>
          <w:rFonts w:ascii="Times New Roman" w:hAnsi="Times New Roman" w:cs="Times New Roman"/>
          <w:sz w:val="24"/>
          <w:szCs w:val="24"/>
        </w:rPr>
        <w:t>were</w:t>
      </w:r>
      <w:r w:rsidR="00513BC8">
        <w:rPr>
          <w:rFonts w:ascii="Times New Roman" w:hAnsi="Times New Roman" w:cs="Times New Roman"/>
          <w:sz w:val="24"/>
          <w:szCs w:val="24"/>
        </w:rPr>
        <w:t xml:space="preserve"> considered as input parameters. The experimental results such as </w:t>
      </w:r>
      <w:r w:rsidR="00E15B7B">
        <w:rPr>
          <w:rFonts w:ascii="Times New Roman" w:hAnsi="Times New Roman" w:cs="Times New Roman"/>
          <w:sz w:val="24"/>
          <w:szCs w:val="24"/>
        </w:rPr>
        <w:t xml:space="preserve">first crack load, deflection at first crack load, yield load, deflection at yield load, ultimate load, deflection at ultimate load and ductility </w:t>
      </w:r>
      <w:r w:rsidR="003F42BC">
        <w:rPr>
          <w:rFonts w:ascii="Times New Roman" w:hAnsi="Times New Roman" w:cs="Times New Roman"/>
          <w:sz w:val="24"/>
          <w:szCs w:val="24"/>
        </w:rPr>
        <w:t>were considered as target parameters.</w:t>
      </w:r>
      <w:r w:rsidR="004F5129">
        <w:rPr>
          <w:rFonts w:ascii="Times New Roman" w:hAnsi="Times New Roman" w:cs="Times New Roman"/>
          <w:sz w:val="24"/>
          <w:szCs w:val="24"/>
        </w:rPr>
        <w:t xml:space="preserve"> The input and target parameters for ANN modeling are presented through Table</w:t>
      </w:r>
      <w:r w:rsidR="009F36CB">
        <w:rPr>
          <w:rFonts w:ascii="Times New Roman" w:hAnsi="Times New Roman" w:cs="Times New Roman"/>
          <w:sz w:val="24"/>
          <w:szCs w:val="24"/>
        </w:rPr>
        <w:t>s</w:t>
      </w:r>
      <w:r w:rsidR="004F5129">
        <w:rPr>
          <w:rFonts w:ascii="Times New Roman" w:hAnsi="Times New Roman" w:cs="Times New Roman"/>
          <w:sz w:val="24"/>
          <w:szCs w:val="24"/>
        </w:rPr>
        <w:t xml:space="preserve"> 1 and 2.</w:t>
      </w:r>
    </w:p>
    <w:p w:rsidR="00014514" w:rsidRPr="008B7F45" w:rsidRDefault="00014514" w:rsidP="00376DA6">
      <w:pPr>
        <w:spacing w:before="240" w:after="0" w:line="360" w:lineRule="auto"/>
        <w:jc w:val="both"/>
        <w:rPr>
          <w:rFonts w:ascii="Times New Roman" w:hAnsi="Times New Roman" w:cs="Times New Roman"/>
          <w:b/>
          <w:sz w:val="24"/>
          <w:szCs w:val="24"/>
        </w:rPr>
      </w:pPr>
      <w:r w:rsidRPr="008B7F45">
        <w:rPr>
          <w:rFonts w:ascii="Times New Roman" w:hAnsi="Times New Roman" w:cs="Times New Roman"/>
          <w:b/>
          <w:sz w:val="24"/>
          <w:szCs w:val="24"/>
        </w:rPr>
        <w:t>4</w:t>
      </w:r>
      <w:r w:rsidR="008B7F45">
        <w:rPr>
          <w:rFonts w:ascii="Times New Roman" w:hAnsi="Times New Roman" w:cs="Times New Roman"/>
          <w:b/>
          <w:sz w:val="24"/>
          <w:szCs w:val="24"/>
        </w:rPr>
        <w:t>.</w:t>
      </w:r>
      <w:r w:rsidRPr="008B7F45">
        <w:rPr>
          <w:rFonts w:ascii="Times New Roman" w:hAnsi="Times New Roman" w:cs="Times New Roman"/>
          <w:b/>
          <w:sz w:val="24"/>
          <w:szCs w:val="24"/>
        </w:rPr>
        <w:t xml:space="preserve"> Steps in ANN </w:t>
      </w:r>
      <w:r w:rsidR="00E36983">
        <w:rPr>
          <w:rFonts w:ascii="Times New Roman" w:hAnsi="Times New Roman" w:cs="Times New Roman"/>
          <w:b/>
          <w:sz w:val="24"/>
          <w:szCs w:val="24"/>
        </w:rPr>
        <w:t>M</w:t>
      </w:r>
      <w:r w:rsidRPr="008B7F45">
        <w:rPr>
          <w:rFonts w:ascii="Times New Roman" w:hAnsi="Times New Roman" w:cs="Times New Roman"/>
          <w:b/>
          <w:sz w:val="24"/>
          <w:szCs w:val="24"/>
        </w:rPr>
        <w:t>odeling</w:t>
      </w:r>
    </w:p>
    <w:p w:rsidR="00033698" w:rsidRDefault="00033698" w:rsidP="00E36983">
      <w:pPr>
        <w:spacing w:after="0" w:line="240" w:lineRule="auto"/>
        <w:jc w:val="both"/>
        <w:rPr>
          <w:rFonts w:ascii="Times New Roman" w:hAnsi="Times New Roman" w:cs="Times New Roman"/>
          <w:sz w:val="24"/>
          <w:szCs w:val="24"/>
        </w:rPr>
      </w:pPr>
      <w:r w:rsidRPr="00D92BC1">
        <w:rPr>
          <w:rFonts w:ascii="Times New Roman" w:hAnsi="Times New Roman" w:cs="Times New Roman"/>
          <w:sz w:val="24"/>
          <w:szCs w:val="24"/>
        </w:rPr>
        <w:t xml:space="preserve">In this stage, the input data are divided into three groups which are train data, validate </w:t>
      </w:r>
      <w:r w:rsidR="00D92BC1" w:rsidRPr="00D92BC1">
        <w:rPr>
          <w:rFonts w:ascii="Times New Roman" w:hAnsi="Times New Roman" w:cs="Times New Roman"/>
          <w:sz w:val="24"/>
          <w:szCs w:val="24"/>
        </w:rPr>
        <w:t>d</w:t>
      </w:r>
      <w:r w:rsidR="00D92BC1">
        <w:rPr>
          <w:rFonts w:ascii="Times New Roman" w:hAnsi="Times New Roman" w:cs="Times New Roman"/>
          <w:sz w:val="24"/>
          <w:szCs w:val="24"/>
        </w:rPr>
        <w:t>ata and test data.</w:t>
      </w:r>
      <w:r w:rsidR="0082326A">
        <w:rPr>
          <w:rFonts w:ascii="Times New Roman" w:hAnsi="Times New Roman" w:cs="Times New Roman"/>
          <w:sz w:val="24"/>
          <w:szCs w:val="24"/>
        </w:rPr>
        <w:t xml:space="preserve">The process of training involves importing the input and target parameters and neural network is adjusted to its error. Validation is used to measure network generalization and to halt training when generalization stops improving.  Testing is </w:t>
      </w:r>
      <w:r w:rsidR="002E5784">
        <w:rPr>
          <w:rFonts w:ascii="Times New Roman" w:hAnsi="Times New Roman" w:cs="Times New Roman"/>
          <w:sz w:val="24"/>
          <w:szCs w:val="24"/>
        </w:rPr>
        <w:t xml:space="preserve">independent measure of network performance during and after training. </w:t>
      </w:r>
      <w:r w:rsidR="005D08F8">
        <w:rPr>
          <w:rFonts w:ascii="Times New Roman" w:hAnsi="Times New Roman" w:cs="Times New Roman"/>
          <w:sz w:val="24"/>
          <w:szCs w:val="24"/>
        </w:rPr>
        <w:t xml:space="preserve">The step wise procedure for ANN modeling is presented through </w:t>
      </w:r>
      <w:r w:rsidR="009F36CB">
        <w:rPr>
          <w:rFonts w:ascii="Times New Roman" w:hAnsi="Times New Roman" w:cs="Times New Roman"/>
          <w:sz w:val="24"/>
          <w:szCs w:val="24"/>
        </w:rPr>
        <w:t>F</w:t>
      </w:r>
      <w:r w:rsidR="005D08F8">
        <w:rPr>
          <w:rFonts w:ascii="Times New Roman" w:hAnsi="Times New Roman" w:cs="Times New Roman"/>
          <w:sz w:val="24"/>
          <w:szCs w:val="24"/>
        </w:rPr>
        <w:t>i</w:t>
      </w:r>
      <w:r w:rsidR="002E5784">
        <w:rPr>
          <w:rFonts w:ascii="Times New Roman" w:hAnsi="Times New Roman" w:cs="Times New Roman"/>
          <w:sz w:val="24"/>
          <w:szCs w:val="24"/>
        </w:rPr>
        <w:t>gs.</w:t>
      </w:r>
      <w:r w:rsidR="00E36983">
        <w:rPr>
          <w:rFonts w:ascii="Times New Roman" w:hAnsi="Times New Roman" w:cs="Times New Roman"/>
          <w:sz w:val="24"/>
          <w:szCs w:val="24"/>
        </w:rPr>
        <w:t>1</w:t>
      </w:r>
      <w:r w:rsidR="005D08F8">
        <w:rPr>
          <w:rFonts w:ascii="Times New Roman" w:hAnsi="Times New Roman" w:cs="Times New Roman"/>
          <w:sz w:val="24"/>
          <w:szCs w:val="24"/>
        </w:rPr>
        <w:t xml:space="preserve"> to </w:t>
      </w:r>
      <w:r w:rsidR="00E36983">
        <w:rPr>
          <w:rFonts w:ascii="Times New Roman" w:hAnsi="Times New Roman" w:cs="Times New Roman"/>
          <w:sz w:val="24"/>
          <w:szCs w:val="24"/>
        </w:rPr>
        <w:t>8</w:t>
      </w:r>
      <w:r w:rsidR="00574A48">
        <w:rPr>
          <w:rFonts w:ascii="Times New Roman" w:hAnsi="Times New Roman" w:cs="Times New Roman"/>
          <w:sz w:val="24"/>
          <w:szCs w:val="24"/>
        </w:rPr>
        <w:t>.</w:t>
      </w:r>
    </w:p>
    <w:p w:rsidR="00574A48" w:rsidRPr="00E36983" w:rsidRDefault="00376DA6" w:rsidP="006B6C96">
      <w:pPr>
        <w:spacing w:before="240" w:after="0" w:line="360" w:lineRule="auto"/>
        <w:jc w:val="both"/>
        <w:rPr>
          <w:rFonts w:ascii="Times New Roman" w:hAnsi="Times New Roman" w:cs="Times New Roman"/>
          <w:b/>
          <w:sz w:val="24"/>
          <w:szCs w:val="24"/>
        </w:rPr>
      </w:pPr>
      <w:r w:rsidRPr="00E36983">
        <w:rPr>
          <w:rFonts w:ascii="Times New Roman" w:hAnsi="Times New Roman" w:cs="Times New Roman"/>
          <w:b/>
          <w:sz w:val="24"/>
          <w:szCs w:val="24"/>
        </w:rPr>
        <w:t xml:space="preserve">4.1 </w:t>
      </w:r>
      <w:r w:rsidR="00574A48" w:rsidRPr="00E36983">
        <w:rPr>
          <w:rFonts w:ascii="Times New Roman" w:hAnsi="Times New Roman" w:cs="Times New Roman"/>
          <w:b/>
          <w:sz w:val="24"/>
          <w:szCs w:val="24"/>
        </w:rPr>
        <w:t>Collection of data</w:t>
      </w:r>
    </w:p>
    <w:p w:rsidR="00574A48" w:rsidRDefault="00574A48" w:rsidP="00E36983">
      <w:pPr>
        <w:spacing w:after="0" w:line="240" w:lineRule="auto"/>
        <w:jc w:val="both"/>
        <w:rPr>
          <w:rFonts w:ascii="Times New Roman" w:hAnsi="Times New Roman" w:cs="Times New Roman"/>
          <w:sz w:val="24"/>
          <w:szCs w:val="24"/>
        </w:rPr>
      </w:pPr>
      <w:r w:rsidRPr="00FA6CB9">
        <w:rPr>
          <w:rFonts w:ascii="Times New Roman" w:hAnsi="Times New Roman" w:cs="Times New Roman"/>
          <w:sz w:val="24"/>
          <w:szCs w:val="24"/>
        </w:rPr>
        <w:t xml:space="preserve">An extensive literature review has been carried out </w:t>
      </w:r>
      <w:r w:rsidR="00B9298C" w:rsidRPr="00FA6CB9">
        <w:rPr>
          <w:rFonts w:ascii="Times New Roman" w:hAnsi="Times New Roman" w:cs="Times New Roman"/>
          <w:sz w:val="24"/>
          <w:szCs w:val="24"/>
        </w:rPr>
        <w:t xml:space="preserve">and </w:t>
      </w:r>
      <w:r w:rsidR="001A59F5" w:rsidRPr="00FA6CB9">
        <w:rPr>
          <w:rFonts w:ascii="Times New Roman" w:hAnsi="Times New Roman" w:cs="Times New Roman"/>
          <w:sz w:val="24"/>
          <w:szCs w:val="24"/>
        </w:rPr>
        <w:t>thirty</w:t>
      </w:r>
      <w:r w:rsidR="001A59F5">
        <w:rPr>
          <w:rFonts w:ascii="Times New Roman" w:hAnsi="Times New Roman" w:cs="Times New Roman"/>
          <w:sz w:val="24"/>
          <w:szCs w:val="24"/>
        </w:rPr>
        <w:t>-one</w:t>
      </w:r>
      <w:r w:rsidR="00B9298C">
        <w:rPr>
          <w:rFonts w:ascii="Times New Roman" w:hAnsi="Times New Roman" w:cs="Times New Roman"/>
          <w:sz w:val="24"/>
          <w:szCs w:val="24"/>
        </w:rPr>
        <w:t>datas</w:t>
      </w:r>
      <w:r>
        <w:rPr>
          <w:rFonts w:ascii="Times New Roman" w:hAnsi="Times New Roman" w:cs="Times New Roman"/>
          <w:sz w:val="24"/>
          <w:szCs w:val="24"/>
        </w:rPr>
        <w:t xml:space="preserve">have been </w:t>
      </w:r>
      <w:r w:rsidRPr="00FA6CB9">
        <w:rPr>
          <w:rFonts w:ascii="Times New Roman" w:hAnsi="Times New Roman" w:cs="Times New Roman"/>
          <w:sz w:val="24"/>
          <w:szCs w:val="24"/>
        </w:rPr>
        <w:t>collected for rubberized concrete</w:t>
      </w:r>
      <w:r w:rsidR="00B9298C">
        <w:rPr>
          <w:rFonts w:ascii="Times New Roman" w:hAnsi="Times New Roman" w:cs="Times New Roman"/>
          <w:sz w:val="24"/>
          <w:szCs w:val="24"/>
        </w:rPr>
        <w:t xml:space="preserve"> beams</w:t>
      </w:r>
      <w:r w:rsidR="001E1D62">
        <w:rPr>
          <w:rFonts w:ascii="Times New Roman" w:hAnsi="Times New Roman" w:cs="Times New Roman"/>
          <w:sz w:val="24"/>
          <w:szCs w:val="24"/>
        </w:rPr>
        <w:t>.</w:t>
      </w:r>
      <w:r>
        <w:rPr>
          <w:rFonts w:ascii="Times New Roman" w:hAnsi="Times New Roman" w:cs="Times New Roman"/>
          <w:sz w:val="24"/>
          <w:szCs w:val="24"/>
        </w:rPr>
        <w:t xml:space="preserve">The input parameters are presented in Table </w:t>
      </w:r>
      <w:r w:rsidR="00E73CE0">
        <w:rPr>
          <w:rFonts w:ascii="Times New Roman" w:hAnsi="Times New Roman" w:cs="Times New Roman"/>
          <w:sz w:val="24"/>
          <w:szCs w:val="24"/>
        </w:rPr>
        <w:t xml:space="preserve">1 and </w:t>
      </w:r>
      <w:r>
        <w:rPr>
          <w:rFonts w:ascii="Times New Roman" w:hAnsi="Times New Roman" w:cs="Times New Roman"/>
          <w:sz w:val="24"/>
          <w:szCs w:val="24"/>
        </w:rPr>
        <w:t xml:space="preserve">target parameters are presented in Table </w:t>
      </w:r>
      <w:r w:rsidR="00F04A13">
        <w:rPr>
          <w:rFonts w:ascii="Times New Roman" w:hAnsi="Times New Roman" w:cs="Times New Roman"/>
          <w:sz w:val="24"/>
          <w:szCs w:val="24"/>
        </w:rPr>
        <w:t>2</w:t>
      </w:r>
      <w:r w:rsidR="00E73CE0">
        <w:rPr>
          <w:rFonts w:ascii="Times New Roman" w:hAnsi="Times New Roman" w:cs="Times New Roman"/>
          <w:sz w:val="24"/>
          <w:szCs w:val="24"/>
        </w:rPr>
        <w:t>.</w:t>
      </w:r>
    </w:p>
    <w:p w:rsidR="009F36CB" w:rsidRDefault="009F36CB" w:rsidP="00E36983">
      <w:pPr>
        <w:spacing w:before="240" w:after="240" w:line="240" w:lineRule="auto"/>
        <w:jc w:val="both"/>
        <w:rPr>
          <w:rFonts w:ascii="Times New Roman" w:hAnsi="Times New Roman" w:cs="Times New Roman"/>
          <w:b/>
          <w:sz w:val="24"/>
          <w:szCs w:val="24"/>
        </w:rPr>
      </w:pPr>
    </w:p>
    <w:p w:rsidR="00574A48" w:rsidRPr="00E36983" w:rsidRDefault="00376DA6" w:rsidP="00E36983">
      <w:pPr>
        <w:spacing w:before="240" w:after="240" w:line="240" w:lineRule="auto"/>
        <w:jc w:val="both"/>
        <w:rPr>
          <w:rFonts w:ascii="Times New Roman" w:hAnsi="Times New Roman" w:cs="Times New Roman"/>
          <w:b/>
          <w:sz w:val="24"/>
          <w:szCs w:val="24"/>
        </w:rPr>
      </w:pPr>
      <w:r w:rsidRPr="00E36983">
        <w:rPr>
          <w:rFonts w:ascii="Times New Roman" w:hAnsi="Times New Roman" w:cs="Times New Roman"/>
          <w:b/>
          <w:sz w:val="24"/>
          <w:szCs w:val="24"/>
        </w:rPr>
        <w:lastRenderedPageBreak/>
        <w:t xml:space="preserve">4.2 </w:t>
      </w:r>
      <w:r w:rsidR="00574A48" w:rsidRPr="00E36983">
        <w:rPr>
          <w:rFonts w:ascii="Times New Roman" w:hAnsi="Times New Roman" w:cs="Times New Roman"/>
          <w:b/>
          <w:sz w:val="24"/>
          <w:szCs w:val="24"/>
        </w:rPr>
        <w:t>Preprocessing Data</w:t>
      </w:r>
    </w:p>
    <w:p w:rsidR="00574A48" w:rsidRDefault="00574A48" w:rsidP="00E3698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 this stage the input data’s </w:t>
      </w:r>
      <w:r w:rsidR="009F36CB">
        <w:rPr>
          <w:rFonts w:ascii="Times New Roman" w:hAnsi="Times New Roman" w:cs="Times New Roman"/>
          <w:sz w:val="24"/>
          <w:szCs w:val="24"/>
        </w:rPr>
        <w:t>are</w:t>
      </w:r>
      <w:r>
        <w:rPr>
          <w:rFonts w:ascii="Times New Roman" w:hAnsi="Times New Roman" w:cs="Times New Roman"/>
          <w:sz w:val="24"/>
          <w:szCs w:val="24"/>
        </w:rPr>
        <w:t xml:space="preserve"> divided into three groups. They </w:t>
      </w:r>
      <w:r w:rsidR="009F36CB">
        <w:rPr>
          <w:rFonts w:ascii="Times New Roman" w:hAnsi="Times New Roman" w:cs="Times New Roman"/>
          <w:sz w:val="24"/>
          <w:szCs w:val="24"/>
        </w:rPr>
        <w:t>are</w:t>
      </w:r>
      <w:r>
        <w:rPr>
          <w:rFonts w:ascii="Times New Roman" w:hAnsi="Times New Roman" w:cs="Times New Roman"/>
          <w:sz w:val="24"/>
          <w:szCs w:val="24"/>
        </w:rPr>
        <w:t xml:space="preserve"> train data, validate data and test data. The step wise procedures for ANN modeling are represented through Figs. </w:t>
      </w:r>
      <w:r w:rsidR="00E32689">
        <w:rPr>
          <w:rFonts w:ascii="Times New Roman" w:hAnsi="Times New Roman" w:cs="Times New Roman"/>
          <w:sz w:val="24"/>
          <w:szCs w:val="24"/>
        </w:rPr>
        <w:t>1 to 3</w:t>
      </w:r>
      <w:r w:rsidR="00BB1E58">
        <w:rPr>
          <w:rFonts w:ascii="Times New Roman" w:hAnsi="Times New Roman" w:cs="Times New Roman"/>
          <w:sz w:val="24"/>
          <w:szCs w:val="24"/>
        </w:rPr>
        <w:t>.</w:t>
      </w:r>
    </w:p>
    <w:p w:rsidR="00574A48" w:rsidRDefault="00574A48" w:rsidP="00574A48">
      <w:pPr>
        <w:spacing w:after="0" w:line="48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4450" cy="3474720"/>
            <wp:effectExtent l="19050" t="0" r="0" b="0"/>
            <wp:docPr id="7" name="Picture 6" descr="C:\Users\D E L L\Downloads\Captur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C:\Users\D E L L\Downloads\Capture.PNG"/>
                    <pic:cNvPicPr>
                      <a:picLocks noChangeAspect="1" noChangeArrowheads="1"/>
                    </pic:cNvPicPr>
                  </pic:nvPicPr>
                  <pic:blipFill>
                    <a:blip r:embed="rId8"/>
                    <a:srcRect/>
                    <a:stretch>
                      <a:fillRect/>
                    </a:stretch>
                  </pic:blipFill>
                  <pic:spPr bwMode="auto">
                    <a:xfrm>
                      <a:off x="0" y="0"/>
                      <a:ext cx="5124450" cy="3474720"/>
                    </a:xfrm>
                    <a:prstGeom prst="rect">
                      <a:avLst/>
                    </a:prstGeom>
                    <a:noFill/>
                    <a:ln w="9525">
                      <a:noFill/>
                      <a:miter lim="800000"/>
                      <a:headEnd/>
                      <a:tailEnd/>
                    </a:ln>
                  </pic:spPr>
                </pic:pic>
              </a:graphicData>
            </a:graphic>
          </wp:inline>
        </w:drawing>
      </w:r>
    </w:p>
    <w:p w:rsidR="00574A48" w:rsidRPr="00376DA6" w:rsidRDefault="00574A48" w:rsidP="00574A48">
      <w:pPr>
        <w:spacing w:after="0" w:line="480" w:lineRule="auto"/>
        <w:ind w:left="360"/>
        <w:jc w:val="center"/>
        <w:rPr>
          <w:rFonts w:ascii="Times New Roman" w:hAnsi="Times New Roman" w:cs="Times New Roman"/>
          <w:sz w:val="24"/>
          <w:szCs w:val="24"/>
        </w:rPr>
      </w:pPr>
      <w:r w:rsidRPr="00E32689">
        <w:rPr>
          <w:rFonts w:ascii="Times New Roman" w:hAnsi="Times New Roman" w:cs="Times New Roman"/>
          <w:b/>
          <w:sz w:val="24"/>
          <w:szCs w:val="24"/>
        </w:rPr>
        <w:t>Fig</w:t>
      </w:r>
      <w:r w:rsidR="00E32689" w:rsidRPr="00E32689">
        <w:rPr>
          <w:rFonts w:ascii="Times New Roman" w:hAnsi="Times New Roman" w:cs="Times New Roman"/>
          <w:b/>
          <w:sz w:val="24"/>
          <w:szCs w:val="24"/>
        </w:rPr>
        <w:t>.1.</w:t>
      </w:r>
      <w:r w:rsidR="00E32689" w:rsidRPr="00376DA6">
        <w:rPr>
          <w:rFonts w:ascii="Times New Roman" w:hAnsi="Times New Roman" w:cs="Times New Roman"/>
          <w:sz w:val="24"/>
          <w:szCs w:val="24"/>
        </w:rPr>
        <w:t xml:space="preserve"> Neural</w:t>
      </w:r>
      <w:r w:rsidRPr="00376DA6">
        <w:rPr>
          <w:rFonts w:ascii="Times New Roman" w:hAnsi="Times New Roman" w:cs="Times New Roman"/>
          <w:sz w:val="24"/>
          <w:szCs w:val="24"/>
        </w:rPr>
        <w:t xml:space="preserve"> Network </w:t>
      </w:r>
      <w:r w:rsidR="009F36CB" w:rsidRPr="00376DA6">
        <w:rPr>
          <w:rFonts w:ascii="Times New Roman" w:hAnsi="Times New Roman" w:cs="Times New Roman"/>
          <w:sz w:val="24"/>
          <w:szCs w:val="24"/>
        </w:rPr>
        <w:t>Fitting Tool Set Up</w:t>
      </w:r>
    </w:p>
    <w:p w:rsidR="00574A48" w:rsidRPr="00E32689" w:rsidRDefault="00376DA6" w:rsidP="006B6C96">
      <w:pPr>
        <w:spacing w:before="240" w:after="0" w:line="360" w:lineRule="auto"/>
        <w:jc w:val="both"/>
        <w:rPr>
          <w:rFonts w:ascii="Times New Roman" w:hAnsi="Times New Roman" w:cs="Times New Roman"/>
          <w:b/>
          <w:sz w:val="24"/>
          <w:szCs w:val="24"/>
        </w:rPr>
      </w:pPr>
      <w:r w:rsidRPr="00E32689">
        <w:rPr>
          <w:rFonts w:ascii="Times New Roman" w:hAnsi="Times New Roman" w:cs="Times New Roman"/>
          <w:b/>
          <w:sz w:val="24"/>
          <w:szCs w:val="24"/>
        </w:rPr>
        <w:t xml:space="preserve">4.3 </w:t>
      </w:r>
      <w:r w:rsidR="00574A48" w:rsidRPr="00E32689">
        <w:rPr>
          <w:rFonts w:ascii="Times New Roman" w:hAnsi="Times New Roman" w:cs="Times New Roman"/>
          <w:b/>
          <w:sz w:val="24"/>
          <w:szCs w:val="24"/>
        </w:rPr>
        <w:t>Providing Input and Target Data</w:t>
      </w:r>
    </w:p>
    <w:p w:rsidR="00574A48" w:rsidRDefault="00574A48" w:rsidP="006B6C96">
      <w:pPr>
        <w:spacing w:after="0" w:line="360" w:lineRule="auto"/>
        <w:ind w:left="360"/>
        <w:jc w:val="both"/>
        <w:rPr>
          <w:rFonts w:ascii="Times New Roman" w:hAnsi="Times New Roman" w:cs="Times New Roman"/>
          <w:sz w:val="24"/>
          <w:szCs w:val="24"/>
        </w:rPr>
      </w:pPr>
      <w:r w:rsidRPr="00057448">
        <w:rPr>
          <w:rFonts w:ascii="Times New Roman" w:hAnsi="Times New Roman" w:cs="Times New Roman"/>
          <w:sz w:val="24"/>
          <w:szCs w:val="24"/>
        </w:rPr>
        <w:t>Clicking on</w:t>
      </w:r>
      <w:r>
        <w:rPr>
          <w:rFonts w:ascii="Times New Roman" w:hAnsi="Times New Roman" w:cs="Times New Roman"/>
          <w:sz w:val="24"/>
          <w:szCs w:val="24"/>
        </w:rPr>
        <w:t xml:space="preserve"> next button the input and target data will be imported to the matlab</w:t>
      </w:r>
      <w:r w:rsidR="00E32689">
        <w:rPr>
          <w:rFonts w:ascii="Times New Roman" w:hAnsi="Times New Roman" w:cs="Times New Roman"/>
          <w:sz w:val="24"/>
          <w:szCs w:val="24"/>
        </w:rPr>
        <w:t>.</w:t>
      </w:r>
    </w:p>
    <w:p w:rsidR="00574A48" w:rsidRDefault="00574A48" w:rsidP="00574A48">
      <w:pPr>
        <w:spacing w:after="0" w:line="480" w:lineRule="auto"/>
        <w:ind w:left="360"/>
        <w:jc w:val="center"/>
        <w:rPr>
          <w:rFonts w:ascii="Times New Roman" w:hAnsi="Times New Roman" w:cs="Times New Roman"/>
          <w:b/>
          <w:sz w:val="24"/>
          <w:szCs w:val="24"/>
        </w:rPr>
      </w:pPr>
      <w:r w:rsidRPr="00057448">
        <w:rPr>
          <w:rFonts w:ascii="Times New Roman" w:hAnsi="Times New Roman" w:cs="Times New Roman"/>
          <w:noProof/>
          <w:sz w:val="24"/>
          <w:szCs w:val="24"/>
        </w:rPr>
        <w:drawing>
          <wp:inline distT="0" distB="0" distL="0" distR="0">
            <wp:extent cx="5124450" cy="2926080"/>
            <wp:effectExtent l="19050" t="0" r="0" b="0"/>
            <wp:docPr id="4" name="Picture 17"/>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9"/>
                    <a:srcRect/>
                    <a:stretch>
                      <a:fillRect/>
                    </a:stretch>
                  </pic:blipFill>
                  <pic:spPr bwMode="auto">
                    <a:xfrm>
                      <a:off x="0" y="0"/>
                      <a:ext cx="5124450" cy="2926080"/>
                    </a:xfrm>
                    <a:prstGeom prst="rect">
                      <a:avLst/>
                    </a:prstGeom>
                    <a:noFill/>
                    <a:ln w="9525">
                      <a:noFill/>
                      <a:miter lim="800000"/>
                      <a:headEnd/>
                      <a:tailEnd/>
                    </a:ln>
                    <a:effectLst/>
                  </pic:spPr>
                </pic:pic>
              </a:graphicData>
            </a:graphic>
          </wp:inline>
        </w:drawing>
      </w:r>
    </w:p>
    <w:p w:rsidR="00574A48" w:rsidRPr="00376DA6" w:rsidRDefault="00574A48" w:rsidP="003D347C">
      <w:pPr>
        <w:spacing w:after="0" w:line="240" w:lineRule="auto"/>
        <w:ind w:left="360"/>
        <w:jc w:val="center"/>
        <w:rPr>
          <w:rFonts w:ascii="Times New Roman" w:hAnsi="Times New Roman" w:cs="Times New Roman"/>
          <w:sz w:val="24"/>
          <w:szCs w:val="24"/>
        </w:rPr>
      </w:pPr>
      <w:r w:rsidRPr="00E32689">
        <w:rPr>
          <w:rFonts w:ascii="Times New Roman" w:hAnsi="Times New Roman" w:cs="Times New Roman"/>
          <w:b/>
          <w:sz w:val="24"/>
          <w:szCs w:val="24"/>
        </w:rPr>
        <w:t>Fig</w:t>
      </w:r>
      <w:r w:rsidR="00E32689" w:rsidRPr="00E32689">
        <w:rPr>
          <w:rFonts w:ascii="Times New Roman" w:hAnsi="Times New Roman" w:cs="Times New Roman"/>
          <w:b/>
          <w:sz w:val="24"/>
          <w:szCs w:val="24"/>
        </w:rPr>
        <w:t>.2.</w:t>
      </w:r>
      <w:r w:rsidR="00E32689" w:rsidRPr="00376DA6">
        <w:rPr>
          <w:rFonts w:ascii="Times New Roman" w:hAnsi="Times New Roman" w:cs="Times New Roman"/>
          <w:sz w:val="24"/>
          <w:szCs w:val="24"/>
        </w:rPr>
        <w:t>Importing</w:t>
      </w:r>
      <w:r w:rsidRPr="00376DA6">
        <w:rPr>
          <w:rFonts w:ascii="Times New Roman" w:hAnsi="Times New Roman" w:cs="Times New Roman"/>
          <w:bCs/>
          <w:sz w:val="24"/>
          <w:szCs w:val="24"/>
        </w:rPr>
        <w:t xml:space="preserve"> the Input and Target Parameters</w:t>
      </w:r>
    </w:p>
    <w:p w:rsidR="00574A48" w:rsidRPr="00990E31" w:rsidRDefault="00574A48" w:rsidP="00574A48">
      <w:pPr>
        <w:spacing w:after="0" w:line="480" w:lineRule="auto"/>
        <w:ind w:left="360"/>
        <w:jc w:val="both"/>
        <w:rPr>
          <w:rFonts w:ascii="Times New Roman" w:hAnsi="Times New Roman" w:cs="Times New Roman"/>
          <w:b/>
          <w:sz w:val="24"/>
          <w:szCs w:val="24"/>
        </w:rPr>
      </w:pPr>
      <w:r w:rsidRPr="00990E31">
        <w:rPr>
          <w:rFonts w:ascii="Times New Roman" w:hAnsi="Times New Roman" w:cs="Times New Roman"/>
          <w:b/>
          <w:noProof/>
          <w:sz w:val="24"/>
          <w:szCs w:val="24"/>
        </w:rPr>
        <w:lastRenderedPageBreak/>
        <w:drawing>
          <wp:inline distT="0" distB="0" distL="0" distR="0">
            <wp:extent cx="5125316" cy="3657600"/>
            <wp:effectExtent l="19050" t="0" r="0" b="0"/>
            <wp:docPr id="9" name="Picture 18"/>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0"/>
                    <a:srcRect/>
                    <a:stretch>
                      <a:fillRect/>
                    </a:stretch>
                  </pic:blipFill>
                  <pic:spPr bwMode="auto">
                    <a:xfrm>
                      <a:off x="0" y="0"/>
                      <a:ext cx="5125316" cy="3657600"/>
                    </a:xfrm>
                    <a:prstGeom prst="rect">
                      <a:avLst/>
                    </a:prstGeom>
                    <a:noFill/>
                    <a:ln w="9525">
                      <a:noFill/>
                      <a:miter lim="800000"/>
                      <a:headEnd/>
                      <a:tailEnd/>
                    </a:ln>
                    <a:effectLst/>
                  </pic:spPr>
                </pic:pic>
              </a:graphicData>
            </a:graphic>
          </wp:inline>
        </w:drawing>
      </w:r>
    </w:p>
    <w:p w:rsidR="00574A48" w:rsidRPr="00376DA6" w:rsidRDefault="00574A48" w:rsidP="00574A48">
      <w:pPr>
        <w:spacing w:after="0" w:line="480" w:lineRule="auto"/>
        <w:ind w:left="360"/>
        <w:jc w:val="center"/>
        <w:rPr>
          <w:rFonts w:ascii="Times New Roman" w:hAnsi="Times New Roman" w:cs="Times New Roman"/>
          <w:sz w:val="24"/>
          <w:szCs w:val="24"/>
        </w:rPr>
      </w:pPr>
      <w:r w:rsidRPr="00E32689">
        <w:rPr>
          <w:rFonts w:ascii="Times New Roman" w:hAnsi="Times New Roman" w:cs="Times New Roman"/>
          <w:b/>
          <w:sz w:val="24"/>
          <w:szCs w:val="24"/>
        </w:rPr>
        <w:t>Fig</w:t>
      </w:r>
      <w:r w:rsidR="00C557EC">
        <w:rPr>
          <w:rFonts w:ascii="Times New Roman" w:hAnsi="Times New Roman" w:cs="Times New Roman"/>
          <w:b/>
          <w:sz w:val="24"/>
          <w:szCs w:val="24"/>
        </w:rPr>
        <w:t>.</w:t>
      </w:r>
      <w:r w:rsidR="00E32689">
        <w:rPr>
          <w:rFonts w:ascii="Times New Roman" w:hAnsi="Times New Roman" w:cs="Times New Roman"/>
          <w:b/>
          <w:sz w:val="24"/>
          <w:szCs w:val="24"/>
        </w:rPr>
        <w:t>3</w:t>
      </w:r>
      <w:r w:rsidR="00376DA6" w:rsidRPr="00E32689">
        <w:rPr>
          <w:rFonts w:ascii="Times New Roman" w:hAnsi="Times New Roman" w:cs="Times New Roman"/>
          <w:b/>
          <w:sz w:val="24"/>
          <w:szCs w:val="24"/>
        </w:rPr>
        <w:t>.</w:t>
      </w:r>
      <w:r w:rsidRPr="00376DA6">
        <w:rPr>
          <w:rFonts w:ascii="Times New Roman" w:hAnsi="Times New Roman" w:cs="Times New Roman"/>
          <w:sz w:val="24"/>
          <w:szCs w:val="24"/>
        </w:rPr>
        <w:t>Selection of Training, Validation and Testing Data</w:t>
      </w:r>
    </w:p>
    <w:p w:rsidR="00574A48" w:rsidRPr="00E32689" w:rsidRDefault="00376DA6" w:rsidP="00AC2407">
      <w:pPr>
        <w:spacing w:after="120" w:line="240" w:lineRule="auto"/>
        <w:ind w:left="360"/>
        <w:rPr>
          <w:rFonts w:ascii="Times New Roman" w:hAnsi="Times New Roman" w:cs="Times New Roman"/>
          <w:b/>
          <w:sz w:val="24"/>
          <w:szCs w:val="24"/>
        </w:rPr>
      </w:pPr>
      <w:r w:rsidRPr="00E32689">
        <w:rPr>
          <w:rFonts w:ascii="Times New Roman" w:hAnsi="Times New Roman" w:cs="Times New Roman"/>
          <w:b/>
          <w:sz w:val="24"/>
          <w:szCs w:val="24"/>
        </w:rPr>
        <w:t xml:space="preserve">4.4 </w:t>
      </w:r>
      <w:r w:rsidR="00574A48" w:rsidRPr="00E32689">
        <w:rPr>
          <w:rFonts w:ascii="Times New Roman" w:hAnsi="Times New Roman" w:cs="Times New Roman"/>
          <w:b/>
          <w:sz w:val="24"/>
          <w:szCs w:val="24"/>
        </w:rPr>
        <w:t>Building the Network</w:t>
      </w:r>
    </w:p>
    <w:p w:rsidR="00574A48" w:rsidRDefault="00574A48" w:rsidP="00AC2407">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The architecture of neural network proposed model is shown in Fig.</w:t>
      </w:r>
      <w:r w:rsidR="00C557EC">
        <w:rPr>
          <w:rFonts w:ascii="Times New Roman" w:hAnsi="Times New Roman" w:cs="Times New Roman"/>
          <w:sz w:val="24"/>
          <w:szCs w:val="24"/>
        </w:rPr>
        <w:t>4.</w:t>
      </w:r>
    </w:p>
    <w:p w:rsidR="00574A48" w:rsidRDefault="00574A48" w:rsidP="00AC2407">
      <w:pPr>
        <w:spacing w:before="240" w:after="0" w:line="240" w:lineRule="auto"/>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5316" cy="3657600"/>
            <wp:effectExtent l="19050" t="0" r="0" b="0"/>
            <wp:docPr id="10" name="Picture 7" descr="C:\Users\D E L L\Documents\Capture 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D E L L\Documents\Capture 2.PNG"/>
                    <pic:cNvPicPr>
                      <a:picLocks noChangeAspect="1" noChangeArrowheads="1"/>
                    </pic:cNvPicPr>
                  </pic:nvPicPr>
                  <pic:blipFill>
                    <a:blip r:embed="rId11"/>
                    <a:srcRect/>
                    <a:stretch>
                      <a:fillRect/>
                    </a:stretch>
                  </pic:blipFill>
                  <pic:spPr bwMode="auto">
                    <a:xfrm>
                      <a:off x="0" y="0"/>
                      <a:ext cx="5125316" cy="3657600"/>
                    </a:xfrm>
                    <a:prstGeom prst="rect">
                      <a:avLst/>
                    </a:prstGeom>
                    <a:noFill/>
                    <a:ln w="9525">
                      <a:noFill/>
                      <a:miter lim="800000"/>
                      <a:headEnd/>
                      <a:tailEnd/>
                    </a:ln>
                  </pic:spPr>
                </pic:pic>
              </a:graphicData>
            </a:graphic>
          </wp:inline>
        </w:drawing>
      </w:r>
    </w:p>
    <w:p w:rsidR="00574A48" w:rsidRPr="00F851C5" w:rsidRDefault="00574A48" w:rsidP="00AC2407">
      <w:pPr>
        <w:spacing w:before="240" w:after="0" w:line="240" w:lineRule="auto"/>
        <w:ind w:left="360"/>
        <w:jc w:val="center"/>
        <w:rPr>
          <w:rFonts w:ascii="Times New Roman" w:hAnsi="Times New Roman" w:cs="Times New Roman"/>
          <w:sz w:val="24"/>
          <w:szCs w:val="24"/>
        </w:rPr>
      </w:pPr>
      <w:r w:rsidRPr="00E32689">
        <w:rPr>
          <w:rFonts w:ascii="Times New Roman" w:hAnsi="Times New Roman" w:cs="Times New Roman"/>
          <w:b/>
          <w:sz w:val="24"/>
          <w:szCs w:val="24"/>
        </w:rPr>
        <w:t>Fig</w:t>
      </w:r>
      <w:r w:rsidR="00C557EC">
        <w:rPr>
          <w:rFonts w:ascii="Times New Roman" w:hAnsi="Times New Roman" w:cs="Times New Roman"/>
          <w:b/>
          <w:sz w:val="24"/>
          <w:szCs w:val="24"/>
        </w:rPr>
        <w:t>.</w:t>
      </w:r>
      <w:r w:rsidR="00E32689" w:rsidRPr="00E32689">
        <w:rPr>
          <w:rFonts w:ascii="Times New Roman" w:hAnsi="Times New Roman" w:cs="Times New Roman"/>
          <w:b/>
          <w:sz w:val="24"/>
          <w:szCs w:val="24"/>
        </w:rPr>
        <w:t>4</w:t>
      </w:r>
      <w:r w:rsidR="00C557EC" w:rsidRPr="00E32689">
        <w:rPr>
          <w:rFonts w:ascii="Times New Roman" w:hAnsi="Times New Roman" w:cs="Times New Roman"/>
          <w:b/>
          <w:sz w:val="24"/>
          <w:szCs w:val="24"/>
        </w:rPr>
        <w:t>.</w:t>
      </w:r>
      <w:r w:rsidR="00C557EC" w:rsidRPr="00F851C5">
        <w:rPr>
          <w:rFonts w:ascii="Times New Roman" w:hAnsi="Times New Roman" w:cs="Times New Roman"/>
          <w:sz w:val="24"/>
          <w:szCs w:val="24"/>
        </w:rPr>
        <w:t xml:space="preserve"> Neural</w:t>
      </w:r>
      <w:r w:rsidRPr="00F851C5">
        <w:rPr>
          <w:rFonts w:ascii="Times New Roman" w:hAnsi="Times New Roman" w:cs="Times New Roman"/>
          <w:sz w:val="24"/>
          <w:szCs w:val="24"/>
        </w:rPr>
        <w:t xml:space="preserve"> Network Architecture</w:t>
      </w:r>
    </w:p>
    <w:p w:rsidR="00574A48" w:rsidRPr="00C557EC" w:rsidRDefault="00376DA6" w:rsidP="00C557EC">
      <w:pPr>
        <w:spacing w:before="120" w:after="120" w:line="240" w:lineRule="auto"/>
        <w:ind w:left="360"/>
        <w:jc w:val="both"/>
        <w:rPr>
          <w:rFonts w:ascii="Times New Roman" w:hAnsi="Times New Roman" w:cs="Times New Roman"/>
          <w:b/>
          <w:sz w:val="24"/>
          <w:szCs w:val="24"/>
        </w:rPr>
      </w:pPr>
      <w:r w:rsidRPr="00C557EC">
        <w:rPr>
          <w:rFonts w:ascii="Times New Roman" w:hAnsi="Times New Roman" w:cs="Times New Roman"/>
          <w:b/>
          <w:sz w:val="24"/>
          <w:szCs w:val="24"/>
        </w:rPr>
        <w:lastRenderedPageBreak/>
        <w:t xml:space="preserve">4.5 </w:t>
      </w:r>
      <w:r w:rsidR="00574A48" w:rsidRPr="00C557EC">
        <w:rPr>
          <w:rFonts w:ascii="Times New Roman" w:hAnsi="Times New Roman" w:cs="Times New Roman"/>
          <w:b/>
          <w:sz w:val="24"/>
          <w:szCs w:val="24"/>
        </w:rPr>
        <w:t>Training the network</w:t>
      </w:r>
    </w:p>
    <w:p w:rsidR="00574A48" w:rsidRDefault="00BB1E58" w:rsidP="00F9766F">
      <w:pPr>
        <w:spacing w:after="240" w:line="240" w:lineRule="auto"/>
        <w:ind w:left="360"/>
        <w:jc w:val="both"/>
        <w:rPr>
          <w:rFonts w:ascii="Times New Roman" w:hAnsi="Times New Roman" w:cs="Times New Roman"/>
          <w:sz w:val="24"/>
          <w:szCs w:val="24"/>
        </w:rPr>
      </w:pPr>
      <w:r>
        <w:rPr>
          <w:rFonts w:ascii="Times New Roman" w:hAnsi="Times New Roman" w:cs="Times New Roman"/>
          <w:sz w:val="24"/>
          <w:szCs w:val="24"/>
        </w:rPr>
        <w:t>Back propagation-</w:t>
      </w:r>
      <w:r w:rsidR="00574A48">
        <w:rPr>
          <w:rFonts w:ascii="Times New Roman" w:hAnsi="Times New Roman" w:cs="Times New Roman"/>
          <w:sz w:val="24"/>
          <w:szCs w:val="24"/>
        </w:rPr>
        <w:t>Levenberg Marquardt algorithm was used to developing the artificial neural network. The training processes</w:t>
      </w:r>
      <w:r w:rsidR="00B55FCF">
        <w:rPr>
          <w:rFonts w:ascii="Times New Roman" w:hAnsi="Times New Roman" w:cs="Times New Roman"/>
          <w:sz w:val="24"/>
          <w:szCs w:val="24"/>
        </w:rPr>
        <w:t xml:space="preserve"> are shown in Fig </w:t>
      </w:r>
      <w:r w:rsidR="00C557EC">
        <w:rPr>
          <w:rFonts w:ascii="Times New Roman" w:hAnsi="Times New Roman" w:cs="Times New Roman"/>
          <w:sz w:val="24"/>
          <w:szCs w:val="24"/>
        </w:rPr>
        <w:t>5</w:t>
      </w:r>
      <w:r w:rsidR="00B55FCF">
        <w:rPr>
          <w:rFonts w:ascii="Times New Roman" w:hAnsi="Times New Roman" w:cs="Times New Roman"/>
          <w:sz w:val="24"/>
          <w:szCs w:val="24"/>
        </w:rPr>
        <w:t xml:space="preserve"> and Fig</w:t>
      </w:r>
      <w:r w:rsidR="00C557EC">
        <w:rPr>
          <w:rFonts w:ascii="Times New Roman" w:hAnsi="Times New Roman" w:cs="Times New Roman"/>
          <w:sz w:val="24"/>
          <w:szCs w:val="24"/>
        </w:rPr>
        <w:t xml:space="preserve"> 6</w:t>
      </w:r>
      <w:r w:rsidR="00574A48">
        <w:rPr>
          <w:rFonts w:ascii="Times New Roman" w:hAnsi="Times New Roman" w:cs="Times New Roman"/>
          <w:sz w:val="24"/>
          <w:szCs w:val="24"/>
        </w:rPr>
        <w:t>.</w:t>
      </w:r>
    </w:p>
    <w:p w:rsidR="00574A48" w:rsidRDefault="00574A48" w:rsidP="00574A48">
      <w:pPr>
        <w:spacing w:after="0" w:line="48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24450" cy="3383280"/>
            <wp:effectExtent l="19050" t="0" r="0" b="0"/>
            <wp:docPr id="11" name="Picture 8" descr="C:\Users\D E L L\Documents\Capture 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C:\Users\D E L L\Documents\Capture 3.PNG"/>
                    <pic:cNvPicPr>
                      <a:picLocks noChangeAspect="1" noChangeArrowheads="1"/>
                    </pic:cNvPicPr>
                  </pic:nvPicPr>
                  <pic:blipFill>
                    <a:blip r:embed="rId12"/>
                    <a:srcRect/>
                    <a:stretch>
                      <a:fillRect/>
                    </a:stretch>
                  </pic:blipFill>
                  <pic:spPr bwMode="auto">
                    <a:xfrm>
                      <a:off x="0" y="0"/>
                      <a:ext cx="5124450" cy="3383280"/>
                    </a:xfrm>
                    <a:prstGeom prst="rect">
                      <a:avLst/>
                    </a:prstGeom>
                    <a:noFill/>
                    <a:ln w="9525">
                      <a:noFill/>
                      <a:miter lim="800000"/>
                      <a:headEnd/>
                      <a:tailEnd/>
                    </a:ln>
                  </pic:spPr>
                </pic:pic>
              </a:graphicData>
            </a:graphic>
          </wp:inline>
        </w:drawing>
      </w:r>
    </w:p>
    <w:p w:rsidR="00574A48" w:rsidRPr="00F851C5" w:rsidRDefault="00574A48" w:rsidP="00574A48">
      <w:pPr>
        <w:spacing w:after="0" w:line="480" w:lineRule="auto"/>
        <w:ind w:left="360"/>
        <w:jc w:val="center"/>
        <w:rPr>
          <w:rFonts w:ascii="Times New Roman" w:hAnsi="Times New Roman" w:cs="Times New Roman"/>
          <w:sz w:val="24"/>
          <w:szCs w:val="24"/>
        </w:rPr>
      </w:pPr>
      <w:r w:rsidRPr="00C557EC">
        <w:rPr>
          <w:rFonts w:ascii="Times New Roman" w:hAnsi="Times New Roman" w:cs="Times New Roman"/>
          <w:b/>
          <w:sz w:val="24"/>
          <w:szCs w:val="24"/>
        </w:rPr>
        <w:t>Fig</w:t>
      </w:r>
      <w:r w:rsidR="00C557EC">
        <w:rPr>
          <w:rFonts w:ascii="Times New Roman" w:hAnsi="Times New Roman" w:cs="Times New Roman"/>
          <w:b/>
          <w:sz w:val="24"/>
          <w:szCs w:val="24"/>
        </w:rPr>
        <w:t>.5</w:t>
      </w:r>
      <w:r w:rsidR="00376DA6" w:rsidRPr="00C557EC">
        <w:rPr>
          <w:rFonts w:ascii="Times New Roman" w:hAnsi="Times New Roman" w:cs="Times New Roman"/>
          <w:b/>
          <w:sz w:val="24"/>
          <w:szCs w:val="24"/>
        </w:rPr>
        <w:t>.</w:t>
      </w:r>
      <w:r w:rsidRPr="00F851C5">
        <w:rPr>
          <w:rFonts w:ascii="Times New Roman" w:hAnsi="Times New Roman" w:cs="Times New Roman"/>
          <w:sz w:val="24"/>
          <w:szCs w:val="24"/>
        </w:rPr>
        <w:t xml:space="preserve"> Training Network Wizards</w:t>
      </w:r>
    </w:p>
    <w:p w:rsidR="00574A48" w:rsidRDefault="00574A48" w:rsidP="004132A1">
      <w:pPr>
        <w:spacing w:after="0" w:line="240" w:lineRule="auto"/>
        <w:ind w:left="36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134841" cy="3474720"/>
            <wp:effectExtent l="19050" t="0" r="8659" b="0"/>
            <wp:docPr id="6" name="Picture 9" descr="C:\Users\D E L L\Documents\Capture 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C:\Users\D E L L\Documents\Capture 4.PNG"/>
                    <pic:cNvPicPr>
                      <a:picLocks noChangeAspect="1" noChangeArrowheads="1"/>
                    </pic:cNvPicPr>
                  </pic:nvPicPr>
                  <pic:blipFill>
                    <a:blip r:embed="rId13"/>
                    <a:srcRect/>
                    <a:stretch>
                      <a:fillRect/>
                    </a:stretch>
                  </pic:blipFill>
                  <pic:spPr bwMode="auto">
                    <a:xfrm>
                      <a:off x="0" y="0"/>
                      <a:ext cx="5134841" cy="3474720"/>
                    </a:xfrm>
                    <a:prstGeom prst="rect">
                      <a:avLst/>
                    </a:prstGeom>
                    <a:noFill/>
                    <a:ln w="9525">
                      <a:noFill/>
                      <a:miter lim="800000"/>
                      <a:headEnd/>
                      <a:tailEnd/>
                    </a:ln>
                  </pic:spPr>
                </pic:pic>
              </a:graphicData>
            </a:graphic>
          </wp:inline>
        </w:drawing>
      </w:r>
    </w:p>
    <w:p w:rsidR="00574A48" w:rsidRPr="00F851C5" w:rsidRDefault="00376DA6" w:rsidP="00AC2407">
      <w:pPr>
        <w:spacing w:before="240" w:after="240" w:line="240" w:lineRule="auto"/>
        <w:ind w:left="360"/>
        <w:jc w:val="center"/>
        <w:rPr>
          <w:rFonts w:ascii="Times New Roman" w:hAnsi="Times New Roman" w:cs="Times New Roman"/>
          <w:sz w:val="24"/>
          <w:szCs w:val="24"/>
        </w:rPr>
      </w:pPr>
      <w:r w:rsidRPr="00C557EC">
        <w:rPr>
          <w:rFonts w:ascii="Times New Roman" w:hAnsi="Times New Roman" w:cs="Times New Roman"/>
          <w:b/>
          <w:sz w:val="24"/>
          <w:szCs w:val="24"/>
        </w:rPr>
        <w:t>Fig</w:t>
      </w:r>
      <w:r w:rsidR="00C557EC" w:rsidRPr="00C557EC">
        <w:rPr>
          <w:rFonts w:ascii="Times New Roman" w:hAnsi="Times New Roman" w:cs="Times New Roman"/>
          <w:b/>
          <w:sz w:val="24"/>
          <w:szCs w:val="24"/>
        </w:rPr>
        <w:t>.6.</w:t>
      </w:r>
      <w:r w:rsidR="00C557EC" w:rsidRPr="00F851C5">
        <w:rPr>
          <w:rFonts w:ascii="Times New Roman" w:hAnsi="Times New Roman" w:cs="Times New Roman"/>
          <w:sz w:val="24"/>
          <w:szCs w:val="24"/>
        </w:rPr>
        <w:t xml:space="preserve"> Neural</w:t>
      </w:r>
      <w:r w:rsidR="00574A48" w:rsidRPr="00F851C5">
        <w:rPr>
          <w:rFonts w:ascii="Times New Roman" w:hAnsi="Times New Roman" w:cs="Times New Roman"/>
          <w:sz w:val="24"/>
          <w:szCs w:val="24"/>
        </w:rPr>
        <w:t xml:space="preserve"> Network Training</w:t>
      </w:r>
    </w:p>
    <w:p w:rsidR="004132A1" w:rsidRDefault="004132A1" w:rsidP="00067F98">
      <w:pPr>
        <w:autoSpaceDE w:val="0"/>
        <w:autoSpaceDN w:val="0"/>
        <w:adjustRightInd w:val="0"/>
        <w:spacing w:before="240" w:after="0" w:line="240" w:lineRule="auto"/>
        <w:jc w:val="both"/>
        <w:rPr>
          <w:rFonts w:ascii="Times New Roman" w:hAnsi="Times New Roman" w:cs="Times New Roman"/>
          <w:b/>
          <w:sz w:val="24"/>
          <w:szCs w:val="24"/>
        </w:rPr>
      </w:pPr>
    </w:p>
    <w:p w:rsidR="00574A48" w:rsidRPr="00C557EC" w:rsidRDefault="003431F8" w:rsidP="004132A1">
      <w:pPr>
        <w:autoSpaceDE w:val="0"/>
        <w:autoSpaceDN w:val="0"/>
        <w:adjustRightInd w:val="0"/>
        <w:spacing w:after="0" w:line="240" w:lineRule="auto"/>
        <w:jc w:val="both"/>
        <w:rPr>
          <w:rFonts w:ascii="Times New Roman" w:hAnsi="Times New Roman" w:cs="Times New Roman"/>
          <w:b/>
          <w:sz w:val="24"/>
          <w:szCs w:val="24"/>
        </w:rPr>
      </w:pPr>
      <w:r w:rsidRPr="00C557EC">
        <w:rPr>
          <w:rFonts w:ascii="Times New Roman" w:hAnsi="Times New Roman" w:cs="Times New Roman"/>
          <w:b/>
          <w:sz w:val="24"/>
          <w:szCs w:val="24"/>
        </w:rPr>
        <w:lastRenderedPageBreak/>
        <w:t xml:space="preserve">4.6 </w:t>
      </w:r>
      <w:r w:rsidR="00574A48" w:rsidRPr="00C557EC">
        <w:rPr>
          <w:rFonts w:ascii="Times New Roman" w:hAnsi="Times New Roman" w:cs="Times New Roman"/>
          <w:b/>
          <w:sz w:val="24"/>
          <w:szCs w:val="24"/>
        </w:rPr>
        <w:t>Test performance of the model</w:t>
      </w:r>
    </w:p>
    <w:p w:rsidR="00574A48" w:rsidRDefault="00574A48" w:rsidP="004132A1">
      <w:p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fitness of the developed model is shown through Figs</w:t>
      </w:r>
      <w:r w:rsidR="00AC7434">
        <w:rPr>
          <w:rFonts w:ascii="Times New Roman" w:hAnsi="Times New Roman" w:cs="Times New Roman"/>
          <w:sz w:val="24"/>
          <w:szCs w:val="24"/>
        </w:rPr>
        <w:t xml:space="preserve">. </w:t>
      </w:r>
      <w:r w:rsidR="00C557EC">
        <w:rPr>
          <w:rFonts w:ascii="Times New Roman" w:hAnsi="Times New Roman" w:cs="Times New Roman"/>
          <w:sz w:val="24"/>
          <w:szCs w:val="24"/>
        </w:rPr>
        <w:t>7</w:t>
      </w:r>
      <w:r>
        <w:rPr>
          <w:rFonts w:ascii="Times New Roman" w:hAnsi="Times New Roman" w:cs="Times New Roman"/>
          <w:sz w:val="24"/>
          <w:szCs w:val="24"/>
        </w:rPr>
        <w:t xml:space="preserve"> to 1</w:t>
      </w:r>
      <w:r w:rsidR="00C557EC">
        <w:rPr>
          <w:rFonts w:ascii="Times New Roman" w:hAnsi="Times New Roman" w:cs="Times New Roman"/>
          <w:sz w:val="24"/>
          <w:szCs w:val="24"/>
        </w:rPr>
        <w:t>2</w:t>
      </w:r>
      <w:r>
        <w:rPr>
          <w:rFonts w:ascii="Times New Roman" w:hAnsi="Times New Roman" w:cs="Times New Roman"/>
          <w:sz w:val="24"/>
          <w:szCs w:val="24"/>
        </w:rPr>
        <w:t>.</w:t>
      </w:r>
    </w:p>
    <w:p w:rsidR="00574A48" w:rsidRDefault="00574A48" w:rsidP="004132A1">
      <w:pPr>
        <w:autoSpaceDE w:val="0"/>
        <w:autoSpaceDN w:val="0"/>
        <w:adjustRightInd w:val="0"/>
        <w:spacing w:before="240" w:after="0" w:line="240" w:lineRule="auto"/>
        <w:jc w:val="both"/>
        <w:rPr>
          <w:rFonts w:ascii="Times New Roman" w:hAnsi="Times New Roman" w:cs="Times New Roman"/>
          <w:sz w:val="24"/>
          <w:szCs w:val="24"/>
        </w:rPr>
      </w:pPr>
      <w:r w:rsidRPr="007326E0">
        <w:rPr>
          <w:rFonts w:ascii="Times New Roman" w:hAnsi="Times New Roman" w:cs="Times New Roman"/>
          <w:noProof/>
          <w:sz w:val="24"/>
          <w:szCs w:val="24"/>
        </w:rPr>
        <w:drawing>
          <wp:inline distT="0" distB="0" distL="0" distR="0">
            <wp:extent cx="5125316" cy="3657600"/>
            <wp:effectExtent l="19050" t="0" r="0" b="0"/>
            <wp:docPr id="8" name="Picture 21" descr="E:\M.E RECORD\fvf\levenberg\1levenberg.PNG"/>
            <wp:cNvGraphicFramePr/>
            <a:graphic xmlns:a="http://schemas.openxmlformats.org/drawingml/2006/main">
              <a:graphicData uri="http://schemas.openxmlformats.org/drawingml/2006/picture">
                <pic:pic xmlns:pic="http://schemas.openxmlformats.org/drawingml/2006/picture">
                  <pic:nvPicPr>
                    <pic:cNvPr id="17412" name="Picture 4" descr="E:\M.E RECORD\fvf\levenberg\1levenberg.PNG"/>
                    <pic:cNvPicPr>
                      <a:picLocks noChangeAspect="1" noChangeArrowheads="1"/>
                    </pic:cNvPicPr>
                  </pic:nvPicPr>
                  <pic:blipFill>
                    <a:blip r:embed="rId14"/>
                    <a:srcRect/>
                    <a:stretch>
                      <a:fillRect/>
                    </a:stretch>
                  </pic:blipFill>
                  <pic:spPr bwMode="auto">
                    <a:xfrm>
                      <a:off x="0" y="0"/>
                      <a:ext cx="5125316" cy="3657600"/>
                    </a:xfrm>
                    <a:prstGeom prst="rect">
                      <a:avLst/>
                    </a:prstGeom>
                    <a:noFill/>
                  </pic:spPr>
                </pic:pic>
              </a:graphicData>
            </a:graphic>
          </wp:inline>
        </w:drawing>
      </w:r>
    </w:p>
    <w:p w:rsidR="00574A48" w:rsidRPr="00F851C5" w:rsidRDefault="00574A48" w:rsidP="004132A1">
      <w:pPr>
        <w:autoSpaceDE w:val="0"/>
        <w:autoSpaceDN w:val="0"/>
        <w:adjustRightInd w:val="0"/>
        <w:spacing w:before="240" w:after="0" w:line="240" w:lineRule="auto"/>
        <w:jc w:val="center"/>
        <w:rPr>
          <w:rFonts w:ascii="Times New Roman" w:hAnsi="Times New Roman" w:cs="Times New Roman"/>
          <w:sz w:val="24"/>
          <w:szCs w:val="24"/>
        </w:rPr>
      </w:pPr>
      <w:r w:rsidRPr="00C557EC">
        <w:rPr>
          <w:rFonts w:ascii="Times New Roman" w:hAnsi="Times New Roman" w:cs="Times New Roman"/>
          <w:b/>
          <w:sz w:val="24"/>
          <w:szCs w:val="24"/>
        </w:rPr>
        <w:t>Fig</w:t>
      </w:r>
      <w:r w:rsidR="00C557EC">
        <w:rPr>
          <w:rFonts w:ascii="Times New Roman" w:hAnsi="Times New Roman" w:cs="Times New Roman"/>
          <w:b/>
          <w:sz w:val="24"/>
          <w:szCs w:val="24"/>
        </w:rPr>
        <w:t>.</w:t>
      </w:r>
      <w:r w:rsidR="00C557EC" w:rsidRPr="00C557EC">
        <w:rPr>
          <w:rFonts w:ascii="Times New Roman" w:hAnsi="Times New Roman" w:cs="Times New Roman"/>
          <w:b/>
          <w:sz w:val="24"/>
          <w:szCs w:val="24"/>
        </w:rPr>
        <w:t>7.</w:t>
      </w:r>
      <w:r w:rsidR="00C557EC" w:rsidRPr="00F851C5">
        <w:rPr>
          <w:rFonts w:ascii="Times New Roman" w:hAnsi="Times New Roman" w:cs="Times New Roman"/>
          <w:sz w:val="24"/>
          <w:szCs w:val="24"/>
        </w:rPr>
        <w:t xml:space="preserve"> Neural</w:t>
      </w:r>
      <w:r w:rsidRPr="00F851C5">
        <w:rPr>
          <w:rFonts w:ascii="Times New Roman" w:hAnsi="Times New Roman" w:cs="Times New Roman"/>
          <w:sz w:val="24"/>
          <w:szCs w:val="24"/>
        </w:rPr>
        <w:t xml:space="preserve"> Network Regression Plot</w:t>
      </w:r>
    </w:p>
    <w:p w:rsidR="00574A48" w:rsidRDefault="00574A48" w:rsidP="004132A1">
      <w:pPr>
        <w:autoSpaceDE w:val="0"/>
        <w:autoSpaceDN w:val="0"/>
        <w:adjustRightInd w:val="0"/>
        <w:spacing w:before="240" w:after="0" w:line="240" w:lineRule="auto"/>
        <w:jc w:val="center"/>
        <w:rPr>
          <w:rFonts w:ascii="Times New Roman" w:hAnsi="Times New Roman" w:cs="Times New Roman"/>
          <w:b/>
          <w:sz w:val="24"/>
          <w:szCs w:val="24"/>
        </w:rPr>
      </w:pPr>
      <w:r w:rsidRPr="00D86007">
        <w:rPr>
          <w:rFonts w:ascii="Times New Roman" w:hAnsi="Times New Roman" w:cs="Times New Roman"/>
          <w:b/>
          <w:noProof/>
          <w:sz w:val="24"/>
          <w:szCs w:val="24"/>
        </w:rPr>
        <w:drawing>
          <wp:inline distT="0" distB="0" distL="0" distR="0">
            <wp:extent cx="5124450" cy="3474720"/>
            <wp:effectExtent l="19050" t="0" r="0" b="0"/>
            <wp:docPr id="14" name="Picture 22" descr="E:\M.E RECORD\fvf\levenberg\2levenberg.PNG"/>
            <wp:cNvGraphicFramePr/>
            <a:graphic xmlns:a="http://schemas.openxmlformats.org/drawingml/2006/main">
              <a:graphicData uri="http://schemas.openxmlformats.org/drawingml/2006/picture">
                <pic:pic xmlns:pic="http://schemas.openxmlformats.org/drawingml/2006/picture">
                  <pic:nvPicPr>
                    <pic:cNvPr id="19458" name="Picture 2" descr="E:\M.E RECORD\fvf\levenberg\2levenberg.PNG"/>
                    <pic:cNvPicPr>
                      <a:picLocks noChangeAspect="1" noChangeArrowheads="1"/>
                    </pic:cNvPicPr>
                  </pic:nvPicPr>
                  <pic:blipFill>
                    <a:blip r:embed="rId15"/>
                    <a:srcRect/>
                    <a:stretch>
                      <a:fillRect/>
                    </a:stretch>
                  </pic:blipFill>
                  <pic:spPr bwMode="auto">
                    <a:xfrm>
                      <a:off x="0" y="0"/>
                      <a:ext cx="5124450" cy="3474720"/>
                    </a:xfrm>
                    <a:prstGeom prst="rect">
                      <a:avLst/>
                    </a:prstGeom>
                    <a:noFill/>
                  </pic:spPr>
                </pic:pic>
              </a:graphicData>
            </a:graphic>
          </wp:inline>
        </w:drawing>
      </w:r>
    </w:p>
    <w:p w:rsidR="00574A48" w:rsidRPr="00C557EC" w:rsidRDefault="00574A48" w:rsidP="00AC2407">
      <w:pPr>
        <w:autoSpaceDE w:val="0"/>
        <w:autoSpaceDN w:val="0"/>
        <w:adjustRightInd w:val="0"/>
        <w:spacing w:before="240" w:after="240" w:line="240" w:lineRule="auto"/>
        <w:jc w:val="center"/>
        <w:rPr>
          <w:rFonts w:ascii="Times New Roman" w:hAnsi="Times New Roman" w:cs="Times New Roman"/>
          <w:b/>
          <w:bCs/>
          <w:sz w:val="24"/>
          <w:szCs w:val="24"/>
        </w:rPr>
      </w:pPr>
      <w:r w:rsidRPr="00C557EC">
        <w:rPr>
          <w:rFonts w:ascii="Times New Roman" w:hAnsi="Times New Roman" w:cs="Times New Roman"/>
          <w:b/>
          <w:bCs/>
          <w:sz w:val="24"/>
          <w:szCs w:val="24"/>
        </w:rPr>
        <w:t>Fig</w:t>
      </w:r>
      <w:r w:rsidR="00C557EC" w:rsidRPr="00C557EC">
        <w:rPr>
          <w:rFonts w:ascii="Times New Roman" w:hAnsi="Times New Roman" w:cs="Times New Roman"/>
          <w:b/>
          <w:bCs/>
          <w:sz w:val="24"/>
          <w:szCs w:val="24"/>
        </w:rPr>
        <w:t>.8</w:t>
      </w:r>
      <w:r w:rsidR="00C557EC">
        <w:rPr>
          <w:rFonts w:ascii="Times New Roman" w:hAnsi="Times New Roman" w:cs="Times New Roman"/>
          <w:b/>
          <w:bCs/>
          <w:sz w:val="24"/>
          <w:szCs w:val="24"/>
        </w:rPr>
        <w:t xml:space="preserve">. </w:t>
      </w:r>
      <w:r w:rsidR="00C557EC" w:rsidRPr="00C557EC">
        <w:rPr>
          <w:rFonts w:ascii="Times New Roman" w:hAnsi="Times New Roman" w:cs="Times New Roman"/>
          <w:bCs/>
          <w:sz w:val="24"/>
          <w:szCs w:val="24"/>
        </w:rPr>
        <w:t>Neural</w:t>
      </w:r>
      <w:r w:rsidRPr="00C557EC">
        <w:rPr>
          <w:rFonts w:ascii="Times New Roman" w:hAnsi="Times New Roman" w:cs="Times New Roman"/>
          <w:bCs/>
          <w:sz w:val="24"/>
          <w:szCs w:val="24"/>
        </w:rPr>
        <w:t xml:space="preserve"> Network Training Performance Plot</w:t>
      </w:r>
    </w:p>
    <w:p w:rsidR="00574A48" w:rsidRDefault="00574A48" w:rsidP="00574A48">
      <w:pPr>
        <w:autoSpaceDE w:val="0"/>
        <w:autoSpaceDN w:val="0"/>
        <w:adjustRightInd w:val="0"/>
        <w:spacing w:after="0" w:line="480" w:lineRule="auto"/>
        <w:jc w:val="center"/>
        <w:rPr>
          <w:rFonts w:ascii="Times New Roman" w:hAnsi="Times New Roman" w:cs="Times New Roman"/>
          <w:b/>
          <w:sz w:val="24"/>
          <w:szCs w:val="24"/>
        </w:rPr>
      </w:pPr>
      <w:r w:rsidRPr="00F6673A">
        <w:rPr>
          <w:rFonts w:ascii="Times New Roman" w:hAnsi="Times New Roman" w:cs="Times New Roman"/>
          <w:b/>
          <w:noProof/>
          <w:sz w:val="24"/>
          <w:szCs w:val="24"/>
        </w:rPr>
        <w:lastRenderedPageBreak/>
        <w:drawing>
          <wp:inline distT="0" distB="0" distL="0" distR="0">
            <wp:extent cx="5125316" cy="3657600"/>
            <wp:effectExtent l="19050" t="0" r="0" b="0"/>
            <wp:docPr id="15" name="Picture 23" descr="E:\M.E RECORD\fvf\levenberg\3levenberg.PNG"/>
            <wp:cNvGraphicFramePr/>
            <a:graphic xmlns:a="http://schemas.openxmlformats.org/drawingml/2006/main">
              <a:graphicData uri="http://schemas.openxmlformats.org/drawingml/2006/picture">
                <pic:pic xmlns:pic="http://schemas.openxmlformats.org/drawingml/2006/picture">
                  <pic:nvPicPr>
                    <pic:cNvPr id="20482" name="Picture 2" descr="E:\M.E RECORD\fvf\levenberg\3levenberg.PNG"/>
                    <pic:cNvPicPr>
                      <a:picLocks noChangeAspect="1" noChangeArrowheads="1"/>
                    </pic:cNvPicPr>
                  </pic:nvPicPr>
                  <pic:blipFill>
                    <a:blip r:embed="rId16"/>
                    <a:srcRect/>
                    <a:stretch>
                      <a:fillRect/>
                    </a:stretch>
                  </pic:blipFill>
                  <pic:spPr bwMode="auto">
                    <a:xfrm>
                      <a:off x="0" y="0"/>
                      <a:ext cx="5125316" cy="3657600"/>
                    </a:xfrm>
                    <a:prstGeom prst="rect">
                      <a:avLst/>
                    </a:prstGeom>
                    <a:noFill/>
                  </pic:spPr>
                </pic:pic>
              </a:graphicData>
            </a:graphic>
          </wp:inline>
        </w:drawing>
      </w:r>
    </w:p>
    <w:p w:rsidR="00574A48" w:rsidRPr="00F851C5" w:rsidRDefault="00574A48" w:rsidP="00C557EC">
      <w:pPr>
        <w:autoSpaceDE w:val="0"/>
        <w:autoSpaceDN w:val="0"/>
        <w:adjustRightInd w:val="0"/>
        <w:spacing w:after="0" w:line="240" w:lineRule="auto"/>
        <w:jc w:val="center"/>
        <w:rPr>
          <w:rFonts w:ascii="Times New Roman" w:hAnsi="Times New Roman" w:cs="Times New Roman"/>
          <w:bCs/>
          <w:sz w:val="24"/>
          <w:szCs w:val="24"/>
        </w:rPr>
      </w:pPr>
      <w:r w:rsidRPr="00C557EC">
        <w:rPr>
          <w:rFonts w:ascii="Times New Roman" w:hAnsi="Times New Roman" w:cs="Times New Roman"/>
          <w:b/>
          <w:bCs/>
          <w:sz w:val="24"/>
          <w:szCs w:val="24"/>
        </w:rPr>
        <w:t>Fig</w:t>
      </w:r>
      <w:r w:rsidR="00C557EC">
        <w:rPr>
          <w:rFonts w:ascii="Times New Roman" w:hAnsi="Times New Roman" w:cs="Times New Roman"/>
          <w:b/>
          <w:bCs/>
          <w:sz w:val="24"/>
          <w:szCs w:val="24"/>
        </w:rPr>
        <w:t>.9</w:t>
      </w:r>
      <w:r w:rsidR="00C557EC" w:rsidRPr="00C557EC">
        <w:rPr>
          <w:rFonts w:ascii="Times New Roman" w:hAnsi="Times New Roman" w:cs="Times New Roman"/>
          <w:b/>
          <w:bCs/>
          <w:sz w:val="24"/>
          <w:szCs w:val="24"/>
        </w:rPr>
        <w:t>.</w:t>
      </w:r>
      <w:r w:rsidR="00C557EC" w:rsidRPr="00F851C5">
        <w:rPr>
          <w:rFonts w:ascii="Times New Roman" w:hAnsi="Times New Roman" w:cs="Times New Roman"/>
          <w:bCs/>
          <w:sz w:val="24"/>
          <w:szCs w:val="24"/>
        </w:rPr>
        <w:t xml:space="preserve"> Neural</w:t>
      </w:r>
      <w:r w:rsidRPr="00F851C5">
        <w:rPr>
          <w:rFonts w:ascii="Times New Roman" w:hAnsi="Times New Roman" w:cs="Times New Roman"/>
          <w:bCs/>
          <w:sz w:val="24"/>
          <w:szCs w:val="24"/>
        </w:rPr>
        <w:t xml:space="preserve"> Network Training State (Levenberg-Marquardt) Algorithm</w:t>
      </w:r>
    </w:p>
    <w:p w:rsidR="00574A48" w:rsidRDefault="00574A48" w:rsidP="00574A48">
      <w:pPr>
        <w:autoSpaceDE w:val="0"/>
        <w:autoSpaceDN w:val="0"/>
        <w:adjustRightInd w:val="0"/>
        <w:spacing w:before="240" w:after="0" w:line="480" w:lineRule="auto"/>
        <w:jc w:val="center"/>
        <w:rPr>
          <w:rFonts w:ascii="Times New Roman" w:hAnsi="Times New Roman" w:cs="Times New Roman"/>
          <w:b/>
          <w:bCs/>
          <w:sz w:val="24"/>
          <w:szCs w:val="24"/>
        </w:rPr>
      </w:pPr>
      <w:r w:rsidRPr="00F6673A">
        <w:rPr>
          <w:rFonts w:ascii="Times New Roman" w:hAnsi="Times New Roman" w:cs="Times New Roman"/>
          <w:b/>
          <w:noProof/>
          <w:sz w:val="24"/>
          <w:szCs w:val="24"/>
        </w:rPr>
        <w:drawing>
          <wp:inline distT="0" distB="0" distL="0" distR="0">
            <wp:extent cx="5125316" cy="3657600"/>
            <wp:effectExtent l="19050" t="0" r="0" b="0"/>
            <wp:docPr id="21" name="Picture 24" descr="E:\M.E RECORD\fvf\levenberg\4levenberg.PNG"/>
            <wp:cNvGraphicFramePr/>
            <a:graphic xmlns:a="http://schemas.openxmlformats.org/drawingml/2006/main">
              <a:graphicData uri="http://schemas.openxmlformats.org/drawingml/2006/picture">
                <pic:pic xmlns:pic="http://schemas.openxmlformats.org/drawingml/2006/picture">
                  <pic:nvPicPr>
                    <pic:cNvPr id="21506" name="Picture 2" descr="E:\M.E RECORD\fvf\levenberg\4levenberg.PNG"/>
                    <pic:cNvPicPr>
                      <a:picLocks noChangeAspect="1" noChangeArrowheads="1"/>
                    </pic:cNvPicPr>
                  </pic:nvPicPr>
                  <pic:blipFill>
                    <a:blip r:embed="rId17"/>
                    <a:srcRect/>
                    <a:stretch>
                      <a:fillRect/>
                    </a:stretch>
                  </pic:blipFill>
                  <pic:spPr bwMode="auto">
                    <a:xfrm>
                      <a:off x="0" y="0"/>
                      <a:ext cx="5125316" cy="3657600"/>
                    </a:xfrm>
                    <a:prstGeom prst="rect">
                      <a:avLst/>
                    </a:prstGeom>
                    <a:noFill/>
                  </pic:spPr>
                </pic:pic>
              </a:graphicData>
            </a:graphic>
          </wp:inline>
        </w:drawing>
      </w:r>
    </w:p>
    <w:p w:rsidR="00574A48" w:rsidRPr="00F851C5" w:rsidRDefault="00574A48" w:rsidP="00574A48">
      <w:pPr>
        <w:spacing w:after="0"/>
        <w:jc w:val="center"/>
        <w:rPr>
          <w:rFonts w:ascii="Times New Roman" w:hAnsi="Times New Roman" w:cs="Times New Roman"/>
          <w:bCs/>
          <w:sz w:val="24"/>
          <w:szCs w:val="24"/>
        </w:rPr>
      </w:pPr>
      <w:r w:rsidRPr="00C557EC">
        <w:rPr>
          <w:rFonts w:ascii="Times New Roman" w:hAnsi="Times New Roman" w:cs="Times New Roman"/>
          <w:b/>
          <w:bCs/>
          <w:sz w:val="24"/>
          <w:szCs w:val="24"/>
        </w:rPr>
        <w:t>Fig</w:t>
      </w:r>
      <w:r w:rsidR="00C557EC" w:rsidRPr="00C557EC">
        <w:rPr>
          <w:rFonts w:ascii="Times New Roman" w:hAnsi="Times New Roman" w:cs="Times New Roman"/>
          <w:b/>
          <w:bCs/>
          <w:sz w:val="24"/>
          <w:szCs w:val="24"/>
        </w:rPr>
        <w:t>.</w:t>
      </w:r>
      <w:r w:rsidRPr="00C557EC">
        <w:rPr>
          <w:rFonts w:ascii="Times New Roman" w:hAnsi="Times New Roman" w:cs="Times New Roman"/>
          <w:b/>
          <w:bCs/>
          <w:sz w:val="24"/>
          <w:szCs w:val="24"/>
        </w:rPr>
        <w:t>1</w:t>
      </w:r>
      <w:r w:rsidR="00C557EC" w:rsidRPr="00C557EC">
        <w:rPr>
          <w:rFonts w:ascii="Times New Roman" w:hAnsi="Times New Roman" w:cs="Times New Roman"/>
          <w:b/>
          <w:bCs/>
          <w:sz w:val="24"/>
          <w:szCs w:val="24"/>
        </w:rPr>
        <w:t>0</w:t>
      </w:r>
      <w:r w:rsidR="00F851C5" w:rsidRPr="00C557EC">
        <w:rPr>
          <w:rFonts w:ascii="Times New Roman" w:hAnsi="Times New Roman" w:cs="Times New Roman"/>
          <w:b/>
          <w:bCs/>
          <w:sz w:val="24"/>
          <w:szCs w:val="24"/>
        </w:rPr>
        <w:t>.</w:t>
      </w:r>
      <w:r w:rsidRPr="00F851C5">
        <w:rPr>
          <w:rFonts w:ascii="Times New Roman" w:hAnsi="Times New Roman" w:cs="Times New Roman"/>
          <w:bCs/>
          <w:sz w:val="24"/>
          <w:szCs w:val="24"/>
        </w:rPr>
        <w:t>Neural Network Error Histogram State</w:t>
      </w:r>
    </w:p>
    <w:p w:rsidR="00574A48" w:rsidRDefault="00574A48" w:rsidP="00574A48">
      <w:pPr>
        <w:spacing w:after="0"/>
        <w:jc w:val="center"/>
        <w:rPr>
          <w:rFonts w:ascii="Times New Roman" w:hAnsi="Times New Roman" w:cs="Times New Roman"/>
          <w:b/>
          <w:bCs/>
          <w:sz w:val="24"/>
          <w:szCs w:val="24"/>
        </w:rPr>
      </w:pPr>
    </w:p>
    <w:p w:rsidR="00574A48" w:rsidRDefault="00574A48" w:rsidP="00574A48">
      <w:pPr>
        <w:spacing w:after="0"/>
        <w:jc w:val="center"/>
      </w:pPr>
      <w:r>
        <w:rPr>
          <w:noProof/>
        </w:rPr>
        <w:lastRenderedPageBreak/>
        <w:drawing>
          <wp:inline distT="0" distB="0" distL="0" distR="0">
            <wp:extent cx="5126586" cy="3657600"/>
            <wp:effectExtent l="19050" t="0" r="0" b="0"/>
            <wp:docPr id="23" name="Picture 25" descr="D:\thesis phase 1 extras\fvf\beyesian\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D:\thesis phase 1 extras\fvf\beyesian\4.PNG"/>
                    <pic:cNvPicPr>
                      <a:picLocks noChangeAspect="1" noChangeArrowheads="1"/>
                    </pic:cNvPicPr>
                  </pic:nvPicPr>
                  <pic:blipFill>
                    <a:blip r:embed="rId18"/>
                    <a:srcRect/>
                    <a:stretch>
                      <a:fillRect/>
                    </a:stretch>
                  </pic:blipFill>
                  <pic:spPr bwMode="auto">
                    <a:xfrm>
                      <a:off x="0" y="0"/>
                      <a:ext cx="5126586" cy="3657600"/>
                    </a:xfrm>
                    <a:prstGeom prst="rect">
                      <a:avLst/>
                    </a:prstGeom>
                    <a:noFill/>
                    <a:ln w="9525">
                      <a:noFill/>
                      <a:miter lim="800000"/>
                      <a:headEnd/>
                      <a:tailEnd/>
                    </a:ln>
                  </pic:spPr>
                </pic:pic>
              </a:graphicData>
            </a:graphic>
          </wp:inline>
        </w:drawing>
      </w:r>
    </w:p>
    <w:p w:rsidR="00574A48" w:rsidRDefault="00574A48" w:rsidP="004132A1">
      <w:pPr>
        <w:spacing w:after="0" w:line="240" w:lineRule="auto"/>
        <w:jc w:val="center"/>
        <w:rPr>
          <w:rFonts w:ascii="Times New Roman" w:hAnsi="Times New Roman" w:cs="Times New Roman"/>
          <w:b/>
          <w:sz w:val="24"/>
          <w:szCs w:val="24"/>
        </w:rPr>
      </w:pPr>
    </w:p>
    <w:p w:rsidR="00574A48" w:rsidRPr="00F851C5" w:rsidRDefault="00F851C5" w:rsidP="004132A1">
      <w:pPr>
        <w:spacing w:after="0" w:line="240" w:lineRule="auto"/>
        <w:jc w:val="center"/>
        <w:rPr>
          <w:rFonts w:ascii="Times New Roman" w:hAnsi="Times New Roman" w:cs="Times New Roman"/>
          <w:sz w:val="24"/>
          <w:szCs w:val="24"/>
        </w:rPr>
      </w:pPr>
      <w:r w:rsidRPr="00C557EC">
        <w:rPr>
          <w:rFonts w:ascii="Times New Roman" w:hAnsi="Times New Roman" w:cs="Times New Roman"/>
          <w:b/>
          <w:sz w:val="24"/>
          <w:szCs w:val="24"/>
        </w:rPr>
        <w:t>Fig</w:t>
      </w:r>
      <w:r w:rsidR="00C557EC" w:rsidRPr="00C557EC">
        <w:rPr>
          <w:rFonts w:ascii="Times New Roman" w:hAnsi="Times New Roman" w:cs="Times New Roman"/>
          <w:b/>
          <w:sz w:val="24"/>
          <w:szCs w:val="24"/>
        </w:rPr>
        <w:t>.</w:t>
      </w:r>
      <w:r w:rsidR="00574A48" w:rsidRPr="00C557EC">
        <w:rPr>
          <w:rFonts w:ascii="Times New Roman" w:hAnsi="Times New Roman" w:cs="Times New Roman"/>
          <w:b/>
          <w:sz w:val="24"/>
          <w:szCs w:val="24"/>
        </w:rPr>
        <w:t>1</w:t>
      </w:r>
      <w:r w:rsidR="00C557EC" w:rsidRPr="00C557EC">
        <w:rPr>
          <w:rFonts w:ascii="Times New Roman" w:hAnsi="Times New Roman" w:cs="Times New Roman"/>
          <w:b/>
          <w:sz w:val="24"/>
          <w:szCs w:val="24"/>
        </w:rPr>
        <w:t>1</w:t>
      </w:r>
      <w:r w:rsidRPr="00C557EC">
        <w:rPr>
          <w:rFonts w:ascii="Times New Roman" w:hAnsi="Times New Roman" w:cs="Times New Roman"/>
          <w:b/>
          <w:sz w:val="24"/>
          <w:szCs w:val="24"/>
        </w:rPr>
        <w:t>.</w:t>
      </w:r>
      <w:r w:rsidR="00574A48" w:rsidRPr="00F851C5">
        <w:rPr>
          <w:rFonts w:ascii="Times New Roman" w:hAnsi="Times New Roman" w:cs="Times New Roman"/>
          <w:bCs/>
          <w:sz w:val="24"/>
          <w:szCs w:val="24"/>
        </w:rPr>
        <w:t>Neural Network Training State (Bayesian Regularization) Algorithm</w:t>
      </w:r>
    </w:p>
    <w:p w:rsidR="00574A48" w:rsidRDefault="00574A48" w:rsidP="00574A48">
      <w:pPr>
        <w:spacing w:before="240" w:after="0"/>
        <w:jc w:val="center"/>
      </w:pPr>
      <w:r>
        <w:rPr>
          <w:noProof/>
        </w:rPr>
        <w:drawing>
          <wp:inline distT="0" distB="0" distL="0" distR="0">
            <wp:extent cx="5125316" cy="3657600"/>
            <wp:effectExtent l="19050" t="0" r="0" b="0"/>
            <wp:docPr id="30" name="Picture 27" descr="D:\thesis phase 1 extras\fvf\scaled conjugate gradient\5.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D:\thesis phase 1 extras\fvf\scaled conjugate gradient\5.PNG"/>
                    <pic:cNvPicPr>
                      <a:picLocks noChangeAspect="1" noChangeArrowheads="1"/>
                    </pic:cNvPicPr>
                  </pic:nvPicPr>
                  <pic:blipFill>
                    <a:blip r:embed="rId19"/>
                    <a:srcRect/>
                    <a:stretch>
                      <a:fillRect/>
                    </a:stretch>
                  </pic:blipFill>
                  <pic:spPr bwMode="auto">
                    <a:xfrm>
                      <a:off x="0" y="0"/>
                      <a:ext cx="5125316" cy="3657600"/>
                    </a:xfrm>
                    <a:prstGeom prst="rect">
                      <a:avLst/>
                    </a:prstGeom>
                    <a:noFill/>
                    <a:ln w="9525">
                      <a:noFill/>
                      <a:miter lim="800000"/>
                      <a:headEnd/>
                      <a:tailEnd/>
                    </a:ln>
                  </pic:spPr>
                </pic:pic>
              </a:graphicData>
            </a:graphic>
          </wp:inline>
        </w:drawing>
      </w:r>
    </w:p>
    <w:p w:rsidR="00574A48" w:rsidRDefault="00574A48" w:rsidP="00574A48">
      <w:pPr>
        <w:spacing w:after="0"/>
        <w:jc w:val="center"/>
      </w:pPr>
    </w:p>
    <w:p w:rsidR="00574A48" w:rsidRPr="00F851C5" w:rsidRDefault="00574A48" w:rsidP="00574A48">
      <w:pPr>
        <w:spacing w:after="0" w:line="480" w:lineRule="auto"/>
        <w:jc w:val="center"/>
        <w:rPr>
          <w:rFonts w:ascii="Times New Roman" w:hAnsi="Times New Roman" w:cs="Times New Roman"/>
          <w:sz w:val="24"/>
          <w:szCs w:val="24"/>
        </w:rPr>
      </w:pPr>
      <w:r w:rsidRPr="00C557EC">
        <w:rPr>
          <w:rFonts w:ascii="Times New Roman" w:hAnsi="Times New Roman" w:cs="Times New Roman"/>
          <w:b/>
          <w:bCs/>
          <w:sz w:val="24"/>
          <w:szCs w:val="24"/>
        </w:rPr>
        <w:t>Fig</w:t>
      </w:r>
      <w:r w:rsidR="00C557EC">
        <w:rPr>
          <w:rFonts w:ascii="Times New Roman" w:hAnsi="Times New Roman" w:cs="Times New Roman"/>
          <w:b/>
          <w:bCs/>
          <w:sz w:val="24"/>
          <w:szCs w:val="24"/>
        </w:rPr>
        <w:t>.</w:t>
      </w:r>
      <w:r w:rsidRPr="00C557EC">
        <w:rPr>
          <w:rFonts w:ascii="Times New Roman" w:hAnsi="Times New Roman" w:cs="Times New Roman"/>
          <w:b/>
          <w:bCs/>
          <w:sz w:val="24"/>
          <w:szCs w:val="24"/>
        </w:rPr>
        <w:t>1</w:t>
      </w:r>
      <w:r w:rsidR="00C557EC" w:rsidRPr="00C557EC">
        <w:rPr>
          <w:rFonts w:ascii="Times New Roman" w:hAnsi="Times New Roman" w:cs="Times New Roman"/>
          <w:b/>
          <w:bCs/>
          <w:sz w:val="24"/>
          <w:szCs w:val="24"/>
        </w:rPr>
        <w:t>2.</w:t>
      </w:r>
      <w:r w:rsidR="00C557EC" w:rsidRPr="00F851C5">
        <w:rPr>
          <w:rFonts w:ascii="Times New Roman" w:hAnsi="Times New Roman" w:cs="Times New Roman"/>
          <w:bCs/>
          <w:sz w:val="24"/>
          <w:szCs w:val="24"/>
        </w:rPr>
        <w:t xml:space="preserve"> Neural</w:t>
      </w:r>
      <w:r w:rsidRPr="00F851C5">
        <w:rPr>
          <w:rFonts w:ascii="Times New Roman" w:hAnsi="Times New Roman" w:cs="Times New Roman"/>
          <w:bCs/>
          <w:sz w:val="24"/>
          <w:szCs w:val="24"/>
        </w:rPr>
        <w:t xml:space="preserve"> Network Training State (Scaled Conjugate Gradient) Algorithm</w:t>
      </w:r>
    </w:p>
    <w:p w:rsidR="001E1D62" w:rsidRPr="0011224F" w:rsidRDefault="0011224F" w:rsidP="006B6C96">
      <w:pPr>
        <w:spacing w:after="0" w:line="360" w:lineRule="auto"/>
        <w:jc w:val="both"/>
        <w:rPr>
          <w:rStyle w:val="a"/>
          <w:rFonts w:ascii="Times New Roman" w:hAnsi="Times New Roman" w:cs="Times New Roman"/>
          <w:b/>
          <w:color w:val="000000"/>
          <w:sz w:val="24"/>
          <w:szCs w:val="24"/>
          <w:bdr w:val="none" w:sz="0" w:space="0" w:color="auto" w:frame="1"/>
          <w:shd w:val="clear" w:color="auto" w:fill="FFFFFF"/>
        </w:rPr>
      </w:pPr>
      <w:r w:rsidRPr="0011224F">
        <w:rPr>
          <w:rStyle w:val="a"/>
          <w:rFonts w:ascii="Times New Roman" w:hAnsi="Times New Roman" w:cs="Times New Roman"/>
          <w:b/>
          <w:color w:val="000000"/>
          <w:sz w:val="24"/>
          <w:szCs w:val="24"/>
          <w:bdr w:val="none" w:sz="0" w:space="0" w:color="auto" w:frame="1"/>
          <w:shd w:val="clear" w:color="auto" w:fill="FFFFFF"/>
        </w:rPr>
        <w:t xml:space="preserve">5. </w:t>
      </w:r>
      <w:r w:rsidR="008C362C" w:rsidRPr="0011224F">
        <w:rPr>
          <w:rStyle w:val="a"/>
          <w:rFonts w:ascii="Times New Roman" w:hAnsi="Times New Roman" w:cs="Times New Roman"/>
          <w:b/>
          <w:color w:val="000000"/>
          <w:sz w:val="24"/>
          <w:szCs w:val="24"/>
          <w:bdr w:val="none" w:sz="0" w:space="0" w:color="auto" w:frame="1"/>
          <w:shd w:val="clear" w:color="auto" w:fill="FFFFFF"/>
        </w:rPr>
        <w:t xml:space="preserve">Rubberized Concrete Beams </w:t>
      </w:r>
      <w:r w:rsidR="00D35E70">
        <w:rPr>
          <w:rStyle w:val="a"/>
          <w:rFonts w:ascii="Times New Roman" w:hAnsi="Times New Roman" w:cs="Times New Roman"/>
          <w:b/>
          <w:color w:val="000000"/>
          <w:sz w:val="24"/>
          <w:szCs w:val="24"/>
          <w:bdr w:val="none" w:sz="0" w:space="0" w:color="auto" w:frame="1"/>
          <w:shd w:val="clear" w:color="auto" w:fill="FFFFFF"/>
        </w:rPr>
        <w:t>with Micro-reinforcement</w:t>
      </w:r>
    </w:p>
    <w:p w:rsidR="001E1D62" w:rsidRDefault="001E1D62" w:rsidP="006B6C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The input parameters for r</w:t>
      </w:r>
      <w:r w:rsidRPr="002C5499">
        <w:rPr>
          <w:rFonts w:ascii="Times New Roman" w:hAnsi="Times New Roman" w:cs="Times New Roman"/>
          <w:sz w:val="24"/>
          <w:szCs w:val="24"/>
        </w:rPr>
        <w:t>ubberized concrete beams</w:t>
      </w:r>
      <w:r w:rsidR="00D35E70">
        <w:rPr>
          <w:rFonts w:ascii="Times New Roman" w:hAnsi="Times New Roman" w:cs="Times New Roman"/>
          <w:sz w:val="24"/>
          <w:szCs w:val="24"/>
        </w:rPr>
        <w:t xml:space="preserve"> with micro</w:t>
      </w:r>
      <w:r w:rsidR="006C286A">
        <w:rPr>
          <w:rFonts w:ascii="Times New Roman" w:hAnsi="Times New Roman" w:cs="Times New Roman"/>
          <w:sz w:val="24"/>
          <w:szCs w:val="24"/>
        </w:rPr>
        <w:t>-</w:t>
      </w:r>
      <w:r w:rsidR="00D35E70">
        <w:rPr>
          <w:rFonts w:ascii="Times New Roman" w:hAnsi="Times New Roman" w:cs="Times New Roman"/>
          <w:sz w:val="24"/>
          <w:szCs w:val="24"/>
        </w:rPr>
        <w:t>reinforcement</w:t>
      </w:r>
      <w:r>
        <w:rPr>
          <w:rFonts w:ascii="Times New Roman" w:hAnsi="Times New Roman" w:cs="Times New Roman"/>
          <w:sz w:val="24"/>
          <w:szCs w:val="24"/>
        </w:rPr>
        <w:t>are</w:t>
      </w:r>
      <w:r w:rsidRPr="002C5499">
        <w:rPr>
          <w:rFonts w:ascii="Times New Roman" w:hAnsi="Times New Roman" w:cs="Times New Roman"/>
          <w:sz w:val="24"/>
          <w:szCs w:val="24"/>
        </w:rPr>
        <w:t xml:space="preserve"> presented in Table </w:t>
      </w:r>
      <w:r>
        <w:rPr>
          <w:rFonts w:ascii="Times New Roman" w:hAnsi="Times New Roman" w:cs="Times New Roman"/>
          <w:sz w:val="24"/>
          <w:szCs w:val="24"/>
        </w:rPr>
        <w:t>1</w:t>
      </w:r>
    </w:p>
    <w:p w:rsidR="001E1D62" w:rsidRPr="00067F98" w:rsidRDefault="001E1D62" w:rsidP="008C362C">
      <w:pPr>
        <w:spacing w:after="240" w:line="240" w:lineRule="auto"/>
        <w:jc w:val="center"/>
        <w:rPr>
          <w:rFonts w:ascii="Times New Roman" w:hAnsi="Times New Roman" w:cs="Times New Roman"/>
          <w:sz w:val="24"/>
          <w:szCs w:val="24"/>
        </w:rPr>
      </w:pPr>
      <w:r w:rsidRPr="00067F98">
        <w:rPr>
          <w:rFonts w:ascii="Times New Roman" w:hAnsi="Times New Roman" w:cs="Times New Roman"/>
          <w:sz w:val="24"/>
          <w:szCs w:val="24"/>
        </w:rPr>
        <w:t xml:space="preserve">Table </w:t>
      </w:r>
      <w:r w:rsidR="008C362C" w:rsidRPr="00067F98">
        <w:rPr>
          <w:rFonts w:ascii="Times New Roman" w:hAnsi="Times New Roman" w:cs="Times New Roman"/>
          <w:sz w:val="24"/>
          <w:szCs w:val="24"/>
        </w:rPr>
        <w:t>1</w:t>
      </w:r>
      <w:r w:rsidRPr="00067F98">
        <w:rPr>
          <w:rFonts w:ascii="Times New Roman" w:hAnsi="Times New Roman" w:cs="Times New Roman"/>
          <w:sz w:val="24"/>
          <w:szCs w:val="24"/>
        </w:rPr>
        <w:t xml:space="preserve"> Input Parameters for ANN modeling </w:t>
      </w:r>
    </w:p>
    <w:tbl>
      <w:tblPr>
        <w:tblW w:w="9875" w:type="dxa"/>
        <w:jc w:val="center"/>
        <w:tblBorders>
          <w:top w:val="thinThickSmallGap" w:sz="12" w:space="0" w:color="auto"/>
          <w:bottom w:val="thickThinSmallGap" w:sz="12" w:space="0" w:color="auto"/>
        </w:tblBorders>
        <w:tblLook w:val="01E0"/>
      </w:tblPr>
      <w:tblGrid>
        <w:gridCol w:w="1304"/>
        <w:gridCol w:w="1728"/>
        <w:gridCol w:w="669"/>
        <w:gridCol w:w="644"/>
        <w:gridCol w:w="730"/>
        <w:gridCol w:w="730"/>
        <w:gridCol w:w="730"/>
        <w:gridCol w:w="815"/>
        <w:gridCol w:w="815"/>
        <w:gridCol w:w="931"/>
        <w:gridCol w:w="779"/>
      </w:tblGrid>
      <w:tr w:rsidR="008E3AD9" w:rsidRPr="00C10042" w:rsidTr="00CB3CD3">
        <w:trPr>
          <w:trHeight w:val="735"/>
          <w:jc w:val="center"/>
        </w:trPr>
        <w:tc>
          <w:tcPr>
            <w:tcW w:w="1304" w:type="dxa"/>
            <w:tcBorders>
              <w:top w:val="single" w:sz="4" w:space="0" w:color="auto"/>
              <w:bottom w:val="single" w:sz="4" w:space="0" w:color="auto"/>
            </w:tcBorders>
            <w:vAlign w:val="center"/>
          </w:tcPr>
          <w:p w:rsidR="00D40AE2" w:rsidRPr="00C10042" w:rsidRDefault="00F851C5" w:rsidP="00CB3CD3">
            <w:pPr>
              <w:autoSpaceDE w:val="0"/>
              <w:autoSpaceDN w:val="0"/>
              <w:adjustRightInd w:val="0"/>
              <w:spacing w:after="0" w:line="240" w:lineRule="auto"/>
              <w:jc w:val="center"/>
              <w:rPr>
                <w:rFonts w:ascii="Times New Roman" w:hAnsi="Times New Roman" w:cs="Times New Roman"/>
                <w:b/>
                <w:color w:val="000000" w:themeColor="text1"/>
                <w:sz w:val="20"/>
                <w:szCs w:val="20"/>
              </w:rPr>
            </w:pPr>
            <w:r w:rsidRPr="00C10042">
              <w:rPr>
                <w:rFonts w:ascii="Times New Roman" w:hAnsi="Times New Roman" w:cs="Times New Roman"/>
                <w:b/>
                <w:color w:val="000000" w:themeColor="text1"/>
                <w:sz w:val="20"/>
                <w:szCs w:val="20"/>
              </w:rPr>
              <w:t>Authors Name</w:t>
            </w:r>
          </w:p>
        </w:tc>
        <w:tc>
          <w:tcPr>
            <w:tcW w:w="1728" w:type="dxa"/>
            <w:tcBorders>
              <w:top w:val="single" w:sz="4" w:space="0" w:color="auto"/>
              <w:bottom w:val="single" w:sz="4" w:space="0" w:color="auto"/>
            </w:tcBorders>
            <w:vAlign w:val="center"/>
          </w:tcPr>
          <w:p w:rsidR="00D40AE2" w:rsidRPr="00C10042" w:rsidRDefault="00D40AE2" w:rsidP="00CB3CD3">
            <w:pPr>
              <w:autoSpaceDE w:val="0"/>
              <w:autoSpaceDN w:val="0"/>
              <w:adjustRightInd w:val="0"/>
              <w:spacing w:after="0" w:line="240" w:lineRule="auto"/>
              <w:jc w:val="center"/>
              <w:rPr>
                <w:rFonts w:ascii="Times New Roman" w:hAnsi="Times New Roman" w:cs="Times New Roman"/>
                <w:b/>
                <w:color w:val="000000" w:themeColor="text1"/>
                <w:sz w:val="20"/>
                <w:szCs w:val="20"/>
              </w:rPr>
            </w:pPr>
            <w:r w:rsidRPr="00C10042">
              <w:rPr>
                <w:rFonts w:ascii="Times New Roman" w:hAnsi="Times New Roman" w:cs="Times New Roman"/>
                <w:b/>
                <w:color w:val="000000" w:themeColor="text1"/>
                <w:sz w:val="20"/>
                <w:szCs w:val="20"/>
              </w:rPr>
              <w:t>Test specimen</w:t>
            </w:r>
          </w:p>
        </w:tc>
        <w:tc>
          <w:tcPr>
            <w:tcW w:w="669" w:type="dxa"/>
            <w:tcBorders>
              <w:top w:val="single" w:sz="4" w:space="0" w:color="auto"/>
              <w:bottom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b/>
                <w:sz w:val="20"/>
                <w:szCs w:val="20"/>
              </w:rPr>
            </w:pPr>
            <w:r w:rsidRPr="00C10042">
              <w:rPr>
                <w:rFonts w:ascii="Times New Roman" w:hAnsi="Times New Roman" w:cs="Times New Roman"/>
                <w:b/>
                <w:sz w:val="20"/>
                <w:szCs w:val="20"/>
              </w:rPr>
              <w:t>RVF</w:t>
            </w:r>
          </w:p>
          <w:p w:rsidR="00D40AE2" w:rsidRPr="00C10042" w:rsidRDefault="00D40AE2" w:rsidP="00CB3CD3">
            <w:pPr>
              <w:spacing w:after="0" w:line="240" w:lineRule="auto"/>
              <w:jc w:val="center"/>
              <w:rPr>
                <w:rFonts w:ascii="Times New Roman" w:hAnsi="Times New Roman" w:cs="Times New Roman"/>
                <w:b/>
                <w:sz w:val="20"/>
                <w:szCs w:val="20"/>
              </w:rPr>
            </w:pPr>
            <w:r w:rsidRPr="00C10042">
              <w:rPr>
                <w:rFonts w:ascii="Times New Roman" w:hAnsi="Times New Roman" w:cs="Times New Roman"/>
                <w:b/>
                <w:sz w:val="20"/>
                <w:szCs w:val="20"/>
              </w:rPr>
              <w:t>(%)</w:t>
            </w:r>
          </w:p>
        </w:tc>
        <w:tc>
          <w:tcPr>
            <w:tcW w:w="644" w:type="dxa"/>
            <w:tcBorders>
              <w:top w:val="single" w:sz="4" w:space="0" w:color="auto"/>
              <w:bottom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b/>
                <w:sz w:val="20"/>
                <w:szCs w:val="20"/>
              </w:rPr>
            </w:pPr>
            <w:r w:rsidRPr="00C10042">
              <w:rPr>
                <w:rFonts w:ascii="Times New Roman" w:hAnsi="Times New Roman" w:cs="Times New Roman"/>
                <w:b/>
                <w:sz w:val="20"/>
                <w:szCs w:val="20"/>
              </w:rPr>
              <w:t>FVF</w:t>
            </w:r>
          </w:p>
          <w:p w:rsidR="00D40AE2" w:rsidRPr="00C10042" w:rsidRDefault="00D40AE2" w:rsidP="00CB3CD3">
            <w:pPr>
              <w:spacing w:after="0" w:line="240" w:lineRule="auto"/>
              <w:jc w:val="center"/>
              <w:rPr>
                <w:rFonts w:ascii="Times New Roman" w:hAnsi="Times New Roman" w:cs="Times New Roman"/>
                <w:b/>
                <w:sz w:val="20"/>
                <w:szCs w:val="20"/>
              </w:rPr>
            </w:pPr>
            <w:r w:rsidRPr="00C10042">
              <w:rPr>
                <w:rFonts w:ascii="Times New Roman" w:hAnsi="Times New Roman" w:cs="Times New Roman"/>
                <w:b/>
                <w:sz w:val="20"/>
                <w:szCs w:val="20"/>
              </w:rPr>
              <w:t>(%)</w:t>
            </w:r>
          </w:p>
        </w:tc>
        <w:tc>
          <w:tcPr>
            <w:tcW w:w="730" w:type="dxa"/>
            <w:tcBorders>
              <w:top w:val="single" w:sz="4" w:space="0" w:color="auto"/>
              <w:bottom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b/>
                <w:color w:val="000000"/>
                <w:sz w:val="20"/>
                <w:szCs w:val="20"/>
              </w:rPr>
            </w:pPr>
            <w:r w:rsidRPr="00C10042">
              <w:rPr>
                <w:rFonts w:ascii="Times New Roman" w:hAnsi="Times New Roman" w:cs="Times New Roman"/>
                <w:b/>
                <w:color w:val="000000"/>
                <w:sz w:val="20"/>
                <w:szCs w:val="20"/>
              </w:rPr>
              <w:t>L</w:t>
            </w:r>
          </w:p>
          <w:p w:rsidR="00D40AE2" w:rsidRPr="00C10042" w:rsidRDefault="00D40AE2" w:rsidP="00CB3CD3">
            <w:pPr>
              <w:spacing w:after="0" w:line="240" w:lineRule="auto"/>
              <w:jc w:val="center"/>
              <w:rPr>
                <w:rFonts w:ascii="Times New Roman" w:hAnsi="Times New Roman" w:cs="Times New Roman"/>
                <w:b/>
                <w:color w:val="000000"/>
                <w:sz w:val="20"/>
                <w:szCs w:val="20"/>
              </w:rPr>
            </w:pPr>
            <w:r w:rsidRPr="00C10042">
              <w:rPr>
                <w:rFonts w:ascii="Times New Roman" w:hAnsi="Times New Roman" w:cs="Times New Roman"/>
                <w:b/>
                <w:color w:val="000000"/>
                <w:sz w:val="20"/>
                <w:szCs w:val="20"/>
              </w:rPr>
              <w:t>(mm)</w:t>
            </w:r>
          </w:p>
        </w:tc>
        <w:tc>
          <w:tcPr>
            <w:tcW w:w="730" w:type="dxa"/>
            <w:tcBorders>
              <w:top w:val="single" w:sz="4" w:space="0" w:color="auto"/>
              <w:bottom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b/>
                <w:color w:val="000000"/>
                <w:sz w:val="20"/>
                <w:szCs w:val="20"/>
              </w:rPr>
            </w:pPr>
            <w:r w:rsidRPr="00C10042">
              <w:rPr>
                <w:rFonts w:ascii="Times New Roman" w:hAnsi="Times New Roman" w:cs="Times New Roman"/>
                <w:b/>
                <w:color w:val="000000"/>
                <w:sz w:val="20"/>
                <w:szCs w:val="20"/>
              </w:rPr>
              <w:t>B</w:t>
            </w:r>
          </w:p>
          <w:p w:rsidR="00D40AE2" w:rsidRPr="00C10042" w:rsidRDefault="00D40AE2" w:rsidP="00CB3CD3">
            <w:pPr>
              <w:spacing w:after="0" w:line="240" w:lineRule="auto"/>
              <w:jc w:val="center"/>
              <w:rPr>
                <w:rFonts w:ascii="Times New Roman" w:hAnsi="Times New Roman" w:cs="Times New Roman"/>
                <w:b/>
                <w:color w:val="000000"/>
                <w:sz w:val="20"/>
                <w:szCs w:val="20"/>
              </w:rPr>
            </w:pPr>
            <w:r w:rsidRPr="00C10042">
              <w:rPr>
                <w:rFonts w:ascii="Times New Roman" w:hAnsi="Times New Roman" w:cs="Times New Roman"/>
                <w:b/>
                <w:color w:val="000000"/>
                <w:sz w:val="20"/>
                <w:szCs w:val="20"/>
              </w:rPr>
              <w:t>(mm)</w:t>
            </w:r>
          </w:p>
        </w:tc>
        <w:tc>
          <w:tcPr>
            <w:tcW w:w="730" w:type="dxa"/>
            <w:tcBorders>
              <w:top w:val="single" w:sz="4" w:space="0" w:color="auto"/>
              <w:bottom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b/>
                <w:color w:val="000000"/>
                <w:sz w:val="20"/>
                <w:szCs w:val="20"/>
              </w:rPr>
            </w:pPr>
            <w:r w:rsidRPr="00C10042">
              <w:rPr>
                <w:rFonts w:ascii="Times New Roman" w:hAnsi="Times New Roman" w:cs="Times New Roman"/>
                <w:b/>
                <w:color w:val="000000"/>
                <w:sz w:val="20"/>
                <w:szCs w:val="20"/>
              </w:rPr>
              <w:t>D</w:t>
            </w:r>
          </w:p>
          <w:p w:rsidR="00D40AE2" w:rsidRPr="00C10042" w:rsidRDefault="00D40AE2" w:rsidP="00CB3CD3">
            <w:pPr>
              <w:spacing w:after="0" w:line="240" w:lineRule="auto"/>
              <w:jc w:val="center"/>
              <w:rPr>
                <w:rFonts w:ascii="Times New Roman" w:hAnsi="Times New Roman" w:cs="Times New Roman"/>
                <w:b/>
                <w:color w:val="000000"/>
                <w:sz w:val="20"/>
                <w:szCs w:val="20"/>
              </w:rPr>
            </w:pPr>
            <w:r w:rsidRPr="00C10042">
              <w:rPr>
                <w:rFonts w:ascii="Times New Roman" w:hAnsi="Times New Roman" w:cs="Times New Roman"/>
                <w:b/>
                <w:color w:val="000000"/>
                <w:sz w:val="20"/>
                <w:szCs w:val="20"/>
              </w:rPr>
              <w:t>(mm)</w:t>
            </w:r>
          </w:p>
        </w:tc>
        <w:tc>
          <w:tcPr>
            <w:tcW w:w="815" w:type="dxa"/>
            <w:tcBorders>
              <w:top w:val="single" w:sz="4" w:space="0" w:color="auto"/>
              <w:bottom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b/>
                <w:sz w:val="20"/>
                <w:szCs w:val="20"/>
              </w:rPr>
            </w:pPr>
            <w:r w:rsidRPr="00C10042">
              <w:rPr>
                <w:rFonts w:ascii="Times New Roman" w:hAnsi="Times New Roman" w:cs="Times New Roman"/>
                <w:b/>
                <w:sz w:val="20"/>
                <w:szCs w:val="20"/>
              </w:rPr>
              <w:t>f</w:t>
            </w:r>
            <w:r w:rsidRPr="00C10042">
              <w:rPr>
                <w:rFonts w:ascii="Times New Roman" w:hAnsi="Times New Roman" w:cs="Times New Roman"/>
                <w:b/>
                <w:sz w:val="20"/>
                <w:szCs w:val="20"/>
                <w:vertAlign w:val="subscript"/>
              </w:rPr>
              <w:t>ck</w:t>
            </w:r>
          </w:p>
          <w:p w:rsidR="00D40AE2" w:rsidRPr="00C10042" w:rsidRDefault="00D40AE2" w:rsidP="00CB3CD3">
            <w:pPr>
              <w:spacing w:after="0" w:line="240" w:lineRule="auto"/>
              <w:jc w:val="center"/>
              <w:rPr>
                <w:rFonts w:ascii="Times New Roman" w:hAnsi="Times New Roman" w:cs="Times New Roman"/>
                <w:b/>
                <w:sz w:val="20"/>
                <w:szCs w:val="20"/>
              </w:rPr>
            </w:pPr>
            <w:r w:rsidRPr="00C10042">
              <w:rPr>
                <w:rFonts w:ascii="Times New Roman" w:hAnsi="Times New Roman" w:cs="Times New Roman"/>
                <w:b/>
                <w:sz w:val="20"/>
                <w:szCs w:val="20"/>
              </w:rPr>
              <w:t>(MPa)</w:t>
            </w:r>
          </w:p>
        </w:tc>
        <w:tc>
          <w:tcPr>
            <w:tcW w:w="815" w:type="dxa"/>
            <w:tcBorders>
              <w:top w:val="single" w:sz="4" w:space="0" w:color="auto"/>
              <w:bottom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b/>
                <w:sz w:val="20"/>
                <w:szCs w:val="20"/>
              </w:rPr>
            </w:pPr>
            <w:r w:rsidRPr="00C10042">
              <w:rPr>
                <w:rFonts w:ascii="Times New Roman" w:hAnsi="Times New Roman" w:cs="Times New Roman"/>
                <w:b/>
                <w:sz w:val="20"/>
                <w:szCs w:val="20"/>
              </w:rPr>
              <w:t>fy</w:t>
            </w:r>
          </w:p>
          <w:p w:rsidR="00D40AE2" w:rsidRPr="00C10042" w:rsidRDefault="00D40AE2" w:rsidP="00CB3CD3">
            <w:pPr>
              <w:spacing w:after="0" w:line="240" w:lineRule="auto"/>
              <w:jc w:val="center"/>
              <w:rPr>
                <w:rFonts w:ascii="Times New Roman" w:hAnsi="Times New Roman" w:cs="Times New Roman"/>
                <w:b/>
                <w:sz w:val="20"/>
                <w:szCs w:val="20"/>
              </w:rPr>
            </w:pPr>
            <w:r w:rsidRPr="00C10042">
              <w:rPr>
                <w:rFonts w:ascii="Times New Roman" w:hAnsi="Times New Roman" w:cs="Times New Roman"/>
                <w:b/>
                <w:sz w:val="20"/>
                <w:szCs w:val="20"/>
              </w:rPr>
              <w:t>(MPa)</w:t>
            </w:r>
          </w:p>
        </w:tc>
        <w:tc>
          <w:tcPr>
            <w:tcW w:w="931" w:type="dxa"/>
            <w:tcBorders>
              <w:top w:val="single" w:sz="4" w:space="0" w:color="auto"/>
              <w:bottom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b/>
                <w:sz w:val="20"/>
                <w:szCs w:val="20"/>
              </w:rPr>
            </w:pPr>
            <w:r w:rsidRPr="00C10042">
              <w:rPr>
                <w:rFonts w:ascii="Times New Roman" w:hAnsi="Times New Roman" w:cs="Times New Roman"/>
                <w:b/>
                <w:sz w:val="20"/>
                <w:szCs w:val="20"/>
              </w:rPr>
              <w:t>Ast</w:t>
            </w:r>
          </w:p>
          <w:p w:rsidR="00D40AE2" w:rsidRPr="00C10042" w:rsidRDefault="00D40AE2" w:rsidP="00CB3CD3">
            <w:pPr>
              <w:spacing w:after="0" w:line="240" w:lineRule="auto"/>
              <w:jc w:val="center"/>
              <w:rPr>
                <w:rFonts w:ascii="Times New Roman" w:hAnsi="Times New Roman" w:cs="Times New Roman"/>
                <w:b/>
                <w:sz w:val="20"/>
                <w:szCs w:val="20"/>
              </w:rPr>
            </w:pPr>
            <w:r w:rsidRPr="00C10042">
              <w:rPr>
                <w:rFonts w:ascii="Times New Roman" w:hAnsi="Times New Roman" w:cs="Times New Roman"/>
                <w:b/>
                <w:sz w:val="20"/>
                <w:szCs w:val="20"/>
              </w:rPr>
              <w:t>(mm</w:t>
            </w:r>
            <w:r w:rsidRPr="00C10042">
              <w:rPr>
                <w:rFonts w:ascii="Times New Roman" w:hAnsi="Times New Roman" w:cs="Times New Roman"/>
                <w:b/>
                <w:sz w:val="20"/>
                <w:szCs w:val="20"/>
                <w:vertAlign w:val="superscript"/>
              </w:rPr>
              <w:t>2</w:t>
            </w:r>
            <w:r w:rsidRPr="00C10042">
              <w:rPr>
                <w:rFonts w:ascii="Times New Roman" w:hAnsi="Times New Roman" w:cs="Times New Roman"/>
                <w:b/>
                <w:sz w:val="20"/>
                <w:szCs w:val="20"/>
              </w:rPr>
              <w:t>)</w:t>
            </w:r>
          </w:p>
        </w:tc>
        <w:tc>
          <w:tcPr>
            <w:tcW w:w="779" w:type="dxa"/>
            <w:tcBorders>
              <w:top w:val="single" w:sz="4" w:space="0" w:color="auto"/>
              <w:bottom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b/>
                <w:color w:val="000000"/>
                <w:sz w:val="20"/>
                <w:szCs w:val="20"/>
              </w:rPr>
            </w:pPr>
            <w:r w:rsidRPr="00C10042">
              <w:rPr>
                <w:rFonts w:ascii="Times New Roman" w:hAnsi="Times New Roman" w:cs="Times New Roman"/>
                <w:b/>
                <w:color w:val="000000"/>
                <w:sz w:val="20"/>
                <w:szCs w:val="20"/>
              </w:rPr>
              <w:t>E</w:t>
            </w:r>
          </w:p>
          <w:p w:rsidR="00D40AE2" w:rsidRPr="00C10042" w:rsidRDefault="00D40AE2" w:rsidP="00CB3CD3">
            <w:pPr>
              <w:spacing w:after="0" w:line="240" w:lineRule="auto"/>
              <w:jc w:val="center"/>
              <w:rPr>
                <w:rFonts w:ascii="Times New Roman" w:hAnsi="Times New Roman" w:cs="Times New Roman"/>
                <w:b/>
                <w:color w:val="000000"/>
                <w:sz w:val="20"/>
                <w:szCs w:val="20"/>
              </w:rPr>
            </w:pPr>
            <w:r w:rsidRPr="00C10042">
              <w:rPr>
                <w:rFonts w:ascii="Times New Roman" w:hAnsi="Times New Roman" w:cs="Times New Roman"/>
                <w:b/>
                <w:color w:val="000000"/>
                <w:sz w:val="20"/>
                <w:szCs w:val="20"/>
              </w:rPr>
              <w:t>(GPa)</w:t>
            </w:r>
          </w:p>
        </w:tc>
      </w:tr>
      <w:tr w:rsidR="00D40AE2" w:rsidRPr="00C10042" w:rsidTr="00CB3CD3">
        <w:trPr>
          <w:trHeight w:val="288"/>
          <w:jc w:val="center"/>
        </w:trPr>
        <w:tc>
          <w:tcPr>
            <w:tcW w:w="1304" w:type="dxa"/>
            <w:vMerge w:val="restart"/>
            <w:tcBorders>
              <w:top w:val="single" w:sz="4" w:space="0" w:color="auto"/>
            </w:tcBorders>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r w:rsidRPr="00C10042">
              <w:rPr>
                <w:rFonts w:ascii="Times New Roman" w:hAnsi="Times New Roman" w:cs="Times New Roman"/>
                <w:color w:val="000000" w:themeColor="text1"/>
                <w:sz w:val="20"/>
                <w:szCs w:val="20"/>
              </w:rPr>
              <w:t xml:space="preserve">Ismail </w:t>
            </w:r>
            <w:r w:rsidRPr="00C10042">
              <w:rPr>
                <w:rFonts w:ascii="Times New Roman" w:hAnsi="Times New Roman" w:cs="Times New Roman"/>
                <w:i/>
                <w:color w:val="000000" w:themeColor="text1"/>
                <w:sz w:val="20"/>
                <w:szCs w:val="20"/>
              </w:rPr>
              <w:t>et al.</w:t>
            </w:r>
          </w:p>
          <w:p w:rsidR="00D40AE2" w:rsidRPr="00C10042" w:rsidRDefault="00D40AE2" w:rsidP="00CB3CD3">
            <w:pPr>
              <w:spacing w:after="0" w:line="240" w:lineRule="auto"/>
              <w:jc w:val="center"/>
              <w:rPr>
                <w:rFonts w:ascii="Times New Roman" w:hAnsi="Times New Roman" w:cs="Times New Roman"/>
                <w:color w:val="000000" w:themeColor="text1"/>
                <w:sz w:val="20"/>
                <w:szCs w:val="20"/>
              </w:rPr>
            </w:pPr>
            <w:r w:rsidRPr="00C10042">
              <w:rPr>
                <w:rFonts w:ascii="Times New Roman" w:hAnsi="Times New Roman" w:cs="Times New Roman"/>
                <w:color w:val="000000" w:themeColor="text1"/>
                <w:sz w:val="20"/>
                <w:szCs w:val="20"/>
              </w:rPr>
              <w:t>(2016)</w:t>
            </w:r>
          </w:p>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tcBorders>
              <w:top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500C-0CR</w:t>
            </w:r>
          </w:p>
        </w:tc>
        <w:tc>
          <w:tcPr>
            <w:tcW w:w="669" w:type="dxa"/>
            <w:tcBorders>
              <w:top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644" w:type="dxa"/>
            <w:tcBorders>
              <w:top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tcBorders>
              <w:top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tcBorders>
              <w:top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tcBorders>
              <w:top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tcBorders>
              <w:top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50.20</w:t>
            </w:r>
          </w:p>
        </w:tc>
        <w:tc>
          <w:tcPr>
            <w:tcW w:w="815" w:type="dxa"/>
            <w:tcBorders>
              <w:top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tcBorders>
              <w:top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tcBorders>
              <w:top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35.43</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500C-5CR</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43.00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32.79</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500C-10CR</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10</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41.80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32.33</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500C-15CR</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35.30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29.71</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550C-15CR</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37.60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30.66</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550C-20CR</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20</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32.80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28.64</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550C-20CR-MK</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20</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40.80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31.94</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550C-30CR-MK</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34.80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29.50</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550C-30CR-MK-MA</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30.20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27.48</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550C-40CR-MK-MA</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26.40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25.69</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550C-40CR-MK-VRC</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28.90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26.88</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550C-50CR-MK-VRC</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50</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2440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22.40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23.66</w:t>
            </w:r>
          </w:p>
        </w:tc>
      </w:tr>
      <w:tr w:rsidR="00C10042" w:rsidRPr="00C10042" w:rsidTr="00CB3CD3">
        <w:trPr>
          <w:trHeight w:val="300"/>
          <w:jc w:val="center"/>
        </w:trPr>
        <w:tc>
          <w:tcPr>
            <w:tcW w:w="1304" w:type="dxa"/>
            <w:vMerge w:val="restart"/>
          </w:tcPr>
          <w:p w:rsidR="00C10042" w:rsidRPr="00C10042" w:rsidRDefault="00C10042" w:rsidP="00CB3CD3">
            <w:pPr>
              <w:spacing w:after="0" w:line="240" w:lineRule="auto"/>
              <w:jc w:val="center"/>
              <w:rPr>
                <w:rFonts w:ascii="Times New Roman" w:hAnsi="Times New Roman" w:cs="Times New Roman"/>
                <w:color w:val="000000" w:themeColor="text1"/>
                <w:sz w:val="20"/>
                <w:szCs w:val="20"/>
              </w:rPr>
            </w:pPr>
            <w:r w:rsidRPr="00C10042">
              <w:rPr>
                <w:rFonts w:ascii="Times New Roman" w:hAnsi="Times New Roman" w:cs="Times New Roman"/>
                <w:color w:val="000000" w:themeColor="text1"/>
                <w:sz w:val="20"/>
                <w:szCs w:val="20"/>
              </w:rPr>
              <w:t xml:space="preserve">Ismail </w:t>
            </w:r>
            <w:r w:rsidRPr="00C10042">
              <w:rPr>
                <w:rFonts w:ascii="Times New Roman" w:hAnsi="Times New Roman" w:cs="Times New Roman"/>
                <w:i/>
                <w:color w:val="000000" w:themeColor="text1"/>
                <w:sz w:val="20"/>
                <w:szCs w:val="20"/>
              </w:rPr>
              <w:t>et al.</w:t>
            </w:r>
          </w:p>
          <w:p w:rsidR="00C10042" w:rsidRPr="00C10042" w:rsidRDefault="00C10042" w:rsidP="00CB3CD3">
            <w:pPr>
              <w:spacing w:after="0" w:line="240" w:lineRule="auto"/>
              <w:jc w:val="center"/>
              <w:rPr>
                <w:rFonts w:ascii="Times New Roman" w:hAnsi="Times New Roman" w:cs="Times New Roman"/>
                <w:color w:val="000000" w:themeColor="text1"/>
                <w:sz w:val="20"/>
                <w:szCs w:val="20"/>
              </w:rPr>
            </w:pPr>
            <w:r w:rsidRPr="00C10042">
              <w:rPr>
                <w:rFonts w:ascii="Times New Roman" w:hAnsi="Times New Roman" w:cs="Times New Roman"/>
                <w:color w:val="000000" w:themeColor="text1"/>
                <w:sz w:val="20"/>
                <w:szCs w:val="20"/>
              </w:rPr>
              <w:t>(2017)</w:t>
            </w:r>
          </w:p>
          <w:p w:rsidR="00C10042" w:rsidRPr="00C10042" w:rsidRDefault="00C1004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B1-0CR</w:t>
            </w:r>
          </w:p>
        </w:tc>
        <w:tc>
          <w:tcPr>
            <w:tcW w:w="669"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644"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65.61</w:t>
            </w:r>
          </w:p>
        </w:tc>
        <w:tc>
          <w:tcPr>
            <w:tcW w:w="815"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32.96</w:t>
            </w:r>
          </w:p>
        </w:tc>
      </w:tr>
      <w:tr w:rsidR="00C10042" w:rsidRPr="00C10042" w:rsidTr="00CB3CD3">
        <w:trPr>
          <w:trHeight w:val="660"/>
          <w:jc w:val="center"/>
        </w:trPr>
        <w:tc>
          <w:tcPr>
            <w:tcW w:w="1304" w:type="dxa"/>
            <w:vMerge/>
          </w:tcPr>
          <w:p w:rsidR="00C10042" w:rsidRPr="00C10042" w:rsidRDefault="00C1004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B2-5CR</w:t>
            </w:r>
          </w:p>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B3-15CR</w:t>
            </w:r>
          </w:p>
        </w:tc>
        <w:tc>
          <w:tcPr>
            <w:tcW w:w="669"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w:t>
            </w:r>
          </w:p>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w:t>
            </w:r>
          </w:p>
        </w:tc>
        <w:tc>
          <w:tcPr>
            <w:tcW w:w="644"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58.44</w:t>
            </w:r>
          </w:p>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48.35</w:t>
            </w:r>
          </w:p>
        </w:tc>
        <w:tc>
          <w:tcPr>
            <w:tcW w:w="815"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30.3</w:t>
            </w:r>
          </w:p>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27.13</w:t>
            </w:r>
          </w:p>
        </w:tc>
      </w:tr>
      <w:tr w:rsidR="00C10042" w:rsidRPr="00C10042" w:rsidTr="00CB3CD3">
        <w:trPr>
          <w:trHeight w:val="300"/>
          <w:jc w:val="center"/>
        </w:trPr>
        <w:tc>
          <w:tcPr>
            <w:tcW w:w="1304" w:type="dxa"/>
            <w:vMerge/>
          </w:tcPr>
          <w:p w:rsidR="00C10042" w:rsidRPr="00C10042" w:rsidRDefault="00C1004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B4-25CR</w:t>
            </w:r>
          </w:p>
        </w:tc>
        <w:tc>
          <w:tcPr>
            <w:tcW w:w="669"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w:t>
            </w:r>
          </w:p>
        </w:tc>
        <w:tc>
          <w:tcPr>
            <w:tcW w:w="644"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38.35</w:t>
            </w:r>
          </w:p>
        </w:tc>
        <w:tc>
          <w:tcPr>
            <w:tcW w:w="815"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22.03</w:t>
            </w:r>
          </w:p>
        </w:tc>
      </w:tr>
      <w:tr w:rsidR="00C10042" w:rsidRPr="00C10042" w:rsidTr="00CB3CD3">
        <w:trPr>
          <w:trHeight w:val="300"/>
          <w:jc w:val="center"/>
        </w:trPr>
        <w:tc>
          <w:tcPr>
            <w:tcW w:w="1304" w:type="dxa"/>
            <w:vMerge/>
          </w:tcPr>
          <w:p w:rsidR="00C10042" w:rsidRPr="00C10042" w:rsidRDefault="00C1004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B5-5CR-0.35SF</w:t>
            </w:r>
          </w:p>
        </w:tc>
        <w:tc>
          <w:tcPr>
            <w:tcW w:w="669"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w:t>
            </w:r>
          </w:p>
        </w:tc>
        <w:tc>
          <w:tcPr>
            <w:tcW w:w="644"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0.35</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59.15</w:t>
            </w:r>
          </w:p>
        </w:tc>
        <w:tc>
          <w:tcPr>
            <w:tcW w:w="815"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30.65</w:t>
            </w:r>
          </w:p>
        </w:tc>
      </w:tr>
      <w:tr w:rsidR="00C10042" w:rsidRPr="00C10042" w:rsidTr="00CB3CD3">
        <w:trPr>
          <w:trHeight w:val="300"/>
          <w:jc w:val="center"/>
        </w:trPr>
        <w:tc>
          <w:tcPr>
            <w:tcW w:w="1304" w:type="dxa"/>
            <w:vMerge/>
          </w:tcPr>
          <w:p w:rsidR="00C10042" w:rsidRPr="00C10042" w:rsidRDefault="00C1004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B6-15CR-0.35SF</w:t>
            </w:r>
          </w:p>
        </w:tc>
        <w:tc>
          <w:tcPr>
            <w:tcW w:w="669"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w:t>
            </w:r>
          </w:p>
        </w:tc>
        <w:tc>
          <w:tcPr>
            <w:tcW w:w="644"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0.35</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49.45</w:t>
            </w:r>
          </w:p>
        </w:tc>
        <w:tc>
          <w:tcPr>
            <w:tcW w:w="815"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28.28</w:t>
            </w:r>
          </w:p>
        </w:tc>
      </w:tr>
      <w:tr w:rsidR="00C10042" w:rsidRPr="00C10042" w:rsidTr="00CB3CD3">
        <w:trPr>
          <w:trHeight w:val="300"/>
          <w:jc w:val="center"/>
        </w:trPr>
        <w:tc>
          <w:tcPr>
            <w:tcW w:w="1304" w:type="dxa"/>
            <w:vMerge/>
          </w:tcPr>
          <w:p w:rsidR="00C10042" w:rsidRPr="00C10042" w:rsidRDefault="00C1004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B7-25CR-VRC</w:t>
            </w:r>
          </w:p>
        </w:tc>
        <w:tc>
          <w:tcPr>
            <w:tcW w:w="669"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w:t>
            </w:r>
          </w:p>
        </w:tc>
        <w:tc>
          <w:tcPr>
            <w:tcW w:w="644"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40.26</w:t>
            </w:r>
          </w:p>
        </w:tc>
        <w:tc>
          <w:tcPr>
            <w:tcW w:w="815"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22.88</w:t>
            </w:r>
          </w:p>
        </w:tc>
      </w:tr>
      <w:tr w:rsidR="00C10042" w:rsidRPr="00C10042" w:rsidTr="00CB3CD3">
        <w:trPr>
          <w:trHeight w:val="300"/>
          <w:jc w:val="center"/>
        </w:trPr>
        <w:tc>
          <w:tcPr>
            <w:tcW w:w="1304" w:type="dxa"/>
            <w:vMerge/>
          </w:tcPr>
          <w:p w:rsidR="00C10042" w:rsidRPr="00C10042" w:rsidRDefault="00C1004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B8-35CR-VRC</w:t>
            </w:r>
          </w:p>
        </w:tc>
        <w:tc>
          <w:tcPr>
            <w:tcW w:w="669"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35</w:t>
            </w:r>
          </w:p>
        </w:tc>
        <w:tc>
          <w:tcPr>
            <w:tcW w:w="644"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29.73</w:t>
            </w:r>
          </w:p>
        </w:tc>
        <w:tc>
          <w:tcPr>
            <w:tcW w:w="815"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18.23</w:t>
            </w:r>
          </w:p>
        </w:tc>
      </w:tr>
      <w:tr w:rsidR="00C10042" w:rsidRPr="00C10042" w:rsidTr="00CB3CD3">
        <w:trPr>
          <w:trHeight w:val="300"/>
          <w:jc w:val="center"/>
        </w:trPr>
        <w:tc>
          <w:tcPr>
            <w:tcW w:w="1304" w:type="dxa"/>
            <w:vMerge/>
          </w:tcPr>
          <w:p w:rsidR="00C10042" w:rsidRPr="00C10042" w:rsidRDefault="00C1004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B9-35CR-0.35SF-VRC</w:t>
            </w:r>
          </w:p>
        </w:tc>
        <w:tc>
          <w:tcPr>
            <w:tcW w:w="669"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35</w:t>
            </w:r>
          </w:p>
        </w:tc>
        <w:tc>
          <w:tcPr>
            <w:tcW w:w="644"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0.35</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31.10</w:t>
            </w:r>
          </w:p>
        </w:tc>
        <w:tc>
          <w:tcPr>
            <w:tcW w:w="815"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18.36</w:t>
            </w:r>
          </w:p>
        </w:tc>
      </w:tr>
      <w:tr w:rsidR="00C10042" w:rsidRPr="00C10042" w:rsidTr="00CB3CD3">
        <w:trPr>
          <w:trHeight w:val="300"/>
          <w:jc w:val="center"/>
        </w:trPr>
        <w:tc>
          <w:tcPr>
            <w:tcW w:w="1304" w:type="dxa"/>
            <w:vMerge/>
          </w:tcPr>
          <w:p w:rsidR="00C10042" w:rsidRPr="00C10042" w:rsidRDefault="00C1004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B10-35CR-1SF-VRC</w:t>
            </w:r>
          </w:p>
        </w:tc>
        <w:tc>
          <w:tcPr>
            <w:tcW w:w="669"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35</w:t>
            </w:r>
          </w:p>
        </w:tc>
        <w:tc>
          <w:tcPr>
            <w:tcW w:w="644"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32.38</w:t>
            </w:r>
          </w:p>
        </w:tc>
        <w:tc>
          <w:tcPr>
            <w:tcW w:w="815"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19.19</w:t>
            </w:r>
          </w:p>
        </w:tc>
      </w:tr>
      <w:tr w:rsidR="00C10042" w:rsidRPr="00C10042" w:rsidTr="00CB3CD3">
        <w:trPr>
          <w:trHeight w:val="300"/>
          <w:jc w:val="center"/>
        </w:trPr>
        <w:tc>
          <w:tcPr>
            <w:tcW w:w="1304" w:type="dxa"/>
            <w:vMerge/>
          </w:tcPr>
          <w:p w:rsidR="00C10042" w:rsidRPr="00C10042" w:rsidRDefault="00C1004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B11-35CR-0.35LSF-VRC</w:t>
            </w:r>
          </w:p>
        </w:tc>
        <w:tc>
          <w:tcPr>
            <w:tcW w:w="669"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35</w:t>
            </w:r>
          </w:p>
        </w:tc>
        <w:tc>
          <w:tcPr>
            <w:tcW w:w="644"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0.35</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30.71</w:t>
            </w:r>
          </w:p>
        </w:tc>
        <w:tc>
          <w:tcPr>
            <w:tcW w:w="815"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17.88</w:t>
            </w:r>
          </w:p>
        </w:tc>
      </w:tr>
      <w:tr w:rsidR="00C10042" w:rsidRPr="00C10042" w:rsidTr="00CB3CD3">
        <w:trPr>
          <w:trHeight w:val="300"/>
          <w:jc w:val="center"/>
        </w:trPr>
        <w:tc>
          <w:tcPr>
            <w:tcW w:w="1304" w:type="dxa"/>
            <w:vMerge/>
          </w:tcPr>
          <w:p w:rsidR="00C10042" w:rsidRPr="00C10042" w:rsidRDefault="00C1004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B12-35CR-1LSF-VRC</w:t>
            </w:r>
          </w:p>
        </w:tc>
        <w:tc>
          <w:tcPr>
            <w:tcW w:w="669"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35</w:t>
            </w:r>
          </w:p>
        </w:tc>
        <w:tc>
          <w:tcPr>
            <w:tcW w:w="644"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1500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730"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250</w:t>
            </w:r>
          </w:p>
        </w:tc>
        <w:tc>
          <w:tcPr>
            <w:tcW w:w="815" w:type="dxa"/>
            <w:noWrap/>
            <w:vAlign w:val="center"/>
            <w:hideMark/>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31.51</w:t>
            </w:r>
          </w:p>
        </w:tc>
        <w:tc>
          <w:tcPr>
            <w:tcW w:w="815"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400</w:t>
            </w:r>
          </w:p>
        </w:tc>
        <w:tc>
          <w:tcPr>
            <w:tcW w:w="931"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1138.82</w:t>
            </w:r>
          </w:p>
        </w:tc>
        <w:tc>
          <w:tcPr>
            <w:tcW w:w="779" w:type="dxa"/>
            <w:vAlign w:val="center"/>
          </w:tcPr>
          <w:p w:rsidR="00C10042" w:rsidRPr="00C10042" w:rsidRDefault="00C1004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18.69</w:t>
            </w:r>
          </w:p>
        </w:tc>
      </w:tr>
      <w:tr w:rsidR="00D40AE2" w:rsidRPr="00C10042" w:rsidTr="00CB3CD3">
        <w:trPr>
          <w:trHeight w:val="300"/>
          <w:jc w:val="center"/>
        </w:trPr>
        <w:tc>
          <w:tcPr>
            <w:tcW w:w="1304" w:type="dxa"/>
            <w:vMerge w:val="restart"/>
          </w:tcPr>
          <w:p w:rsidR="00D40AE2" w:rsidRPr="00C10042" w:rsidRDefault="008E3AD9" w:rsidP="00CB3CD3">
            <w:pPr>
              <w:spacing w:after="0" w:line="240" w:lineRule="auto"/>
              <w:jc w:val="both"/>
              <w:rPr>
                <w:rFonts w:ascii="Times New Roman" w:hAnsi="Times New Roman" w:cs="Times New Roman"/>
                <w:color w:val="000000" w:themeColor="text1"/>
                <w:sz w:val="20"/>
                <w:szCs w:val="20"/>
              </w:rPr>
            </w:pPr>
            <w:r w:rsidRPr="00C10042">
              <w:rPr>
                <w:rFonts w:ascii="Times New Roman" w:hAnsi="Times New Roman" w:cs="Times New Roman"/>
                <w:color w:val="000000" w:themeColor="text1"/>
                <w:sz w:val="20"/>
                <w:szCs w:val="20"/>
              </w:rPr>
              <w:t>Mr.</w:t>
            </w:r>
            <w:r w:rsidR="00D40AE2" w:rsidRPr="00C10042">
              <w:rPr>
                <w:rFonts w:ascii="Times New Roman" w:hAnsi="Times New Roman" w:cs="Times New Roman"/>
                <w:color w:val="000000" w:themeColor="text1"/>
                <w:sz w:val="20"/>
                <w:szCs w:val="20"/>
              </w:rPr>
              <w:t>R. Karthikeyan</w:t>
            </w: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SC</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3000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r w:rsidR="00D40AE2" w:rsidRPr="00C10042">
              <w:rPr>
                <w:rFonts w:ascii="Times New Roman" w:hAnsi="Times New Roman" w:cs="Times New Roman"/>
                <w:color w:val="000000"/>
                <w:sz w:val="20"/>
                <w:szCs w:val="20"/>
              </w:rPr>
              <w:t>50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w:t>
            </w:r>
            <w:r w:rsidR="00D40AE2" w:rsidRPr="00C10042">
              <w:rPr>
                <w:rFonts w:ascii="Times New Roman" w:hAnsi="Times New Roman" w:cs="Times New Roman"/>
                <w:color w:val="000000"/>
                <w:sz w:val="20"/>
                <w:szCs w:val="20"/>
              </w:rPr>
              <w:t>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26.60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415</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383.27</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25.79</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S11</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0.5</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3000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r w:rsidR="00D40AE2" w:rsidRPr="00C10042">
              <w:rPr>
                <w:rFonts w:ascii="Times New Roman" w:hAnsi="Times New Roman" w:cs="Times New Roman"/>
                <w:color w:val="000000"/>
                <w:sz w:val="20"/>
                <w:szCs w:val="20"/>
              </w:rPr>
              <w:t>50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w:t>
            </w:r>
            <w:r w:rsidR="00D40AE2" w:rsidRPr="00C10042">
              <w:rPr>
                <w:rFonts w:ascii="Times New Roman" w:hAnsi="Times New Roman" w:cs="Times New Roman"/>
                <w:color w:val="000000"/>
                <w:sz w:val="20"/>
                <w:szCs w:val="20"/>
              </w:rPr>
              <w:t>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30.22</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415</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383.27</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27.49</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S12</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2.5</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3000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r w:rsidR="00D40AE2" w:rsidRPr="00C10042">
              <w:rPr>
                <w:rFonts w:ascii="Times New Roman" w:hAnsi="Times New Roman" w:cs="Times New Roman"/>
                <w:color w:val="000000"/>
                <w:sz w:val="20"/>
                <w:szCs w:val="20"/>
              </w:rPr>
              <w:t>50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w:t>
            </w:r>
            <w:r w:rsidR="00D40AE2" w:rsidRPr="00C10042">
              <w:rPr>
                <w:rFonts w:ascii="Times New Roman" w:hAnsi="Times New Roman" w:cs="Times New Roman"/>
                <w:color w:val="000000"/>
                <w:sz w:val="20"/>
                <w:szCs w:val="20"/>
              </w:rPr>
              <w:t>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40.35</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415</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383.27</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31.76</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S21</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0.5</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3000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r w:rsidR="00D40AE2" w:rsidRPr="00C10042">
              <w:rPr>
                <w:rFonts w:ascii="Times New Roman" w:hAnsi="Times New Roman" w:cs="Times New Roman"/>
                <w:color w:val="000000"/>
                <w:sz w:val="20"/>
                <w:szCs w:val="20"/>
              </w:rPr>
              <w:t>50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w:t>
            </w:r>
            <w:r w:rsidR="00D40AE2" w:rsidRPr="00C10042">
              <w:rPr>
                <w:rFonts w:ascii="Times New Roman" w:hAnsi="Times New Roman" w:cs="Times New Roman"/>
                <w:color w:val="000000"/>
                <w:sz w:val="20"/>
                <w:szCs w:val="20"/>
              </w:rPr>
              <w:t>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41.71</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415</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383.27</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32.29</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S22</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3000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r w:rsidR="00D40AE2" w:rsidRPr="00C10042">
              <w:rPr>
                <w:rFonts w:ascii="Times New Roman" w:hAnsi="Times New Roman" w:cs="Times New Roman"/>
                <w:color w:val="000000"/>
                <w:sz w:val="20"/>
                <w:szCs w:val="20"/>
              </w:rPr>
              <w:t>50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w:t>
            </w:r>
            <w:r w:rsidR="00D40AE2" w:rsidRPr="00C10042">
              <w:rPr>
                <w:rFonts w:ascii="Times New Roman" w:hAnsi="Times New Roman" w:cs="Times New Roman"/>
                <w:color w:val="000000"/>
                <w:sz w:val="20"/>
                <w:szCs w:val="20"/>
              </w:rPr>
              <w:t>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50.60</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415</w:t>
            </w:r>
          </w:p>
        </w:tc>
        <w:tc>
          <w:tcPr>
            <w:tcW w:w="931"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383.27</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35.57</w:t>
            </w:r>
          </w:p>
        </w:tc>
      </w:tr>
      <w:tr w:rsidR="00D40AE2" w:rsidRPr="00C10042" w:rsidTr="00CB3CD3">
        <w:trPr>
          <w:trHeight w:val="300"/>
          <w:jc w:val="center"/>
        </w:trPr>
        <w:tc>
          <w:tcPr>
            <w:tcW w:w="1304" w:type="dxa"/>
            <w:vMerge/>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S31</w:t>
            </w:r>
          </w:p>
        </w:tc>
        <w:tc>
          <w:tcPr>
            <w:tcW w:w="669"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7.5</w:t>
            </w:r>
          </w:p>
        </w:tc>
        <w:tc>
          <w:tcPr>
            <w:tcW w:w="644"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0.5</w:t>
            </w:r>
          </w:p>
        </w:tc>
        <w:tc>
          <w:tcPr>
            <w:tcW w:w="730"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3000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r w:rsidR="00D40AE2" w:rsidRPr="00C10042">
              <w:rPr>
                <w:rFonts w:ascii="Times New Roman" w:hAnsi="Times New Roman" w:cs="Times New Roman"/>
                <w:color w:val="000000"/>
                <w:sz w:val="20"/>
                <w:szCs w:val="20"/>
              </w:rPr>
              <w:t>50</w:t>
            </w:r>
          </w:p>
        </w:tc>
        <w:tc>
          <w:tcPr>
            <w:tcW w:w="730" w:type="dxa"/>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w:t>
            </w:r>
            <w:r w:rsidR="00D40AE2" w:rsidRPr="00C10042">
              <w:rPr>
                <w:rFonts w:ascii="Times New Roman" w:hAnsi="Times New Roman" w:cs="Times New Roman"/>
                <w:color w:val="000000"/>
                <w:sz w:val="20"/>
                <w:szCs w:val="20"/>
              </w:rPr>
              <w:t>50</w:t>
            </w:r>
          </w:p>
        </w:tc>
        <w:tc>
          <w:tcPr>
            <w:tcW w:w="815" w:type="dxa"/>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29.54</w:t>
            </w:r>
          </w:p>
        </w:tc>
        <w:tc>
          <w:tcPr>
            <w:tcW w:w="815"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415</w:t>
            </w:r>
          </w:p>
        </w:tc>
        <w:tc>
          <w:tcPr>
            <w:tcW w:w="931" w:type="dxa"/>
            <w:tcBorders>
              <w:bottom w:val="nil"/>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383.27</w:t>
            </w:r>
          </w:p>
        </w:tc>
        <w:tc>
          <w:tcPr>
            <w:tcW w:w="779" w:type="dxa"/>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27.18</w:t>
            </w:r>
          </w:p>
        </w:tc>
      </w:tr>
      <w:tr w:rsidR="00D40AE2" w:rsidRPr="00C10042" w:rsidTr="00CB3CD3">
        <w:trPr>
          <w:trHeight w:val="300"/>
          <w:jc w:val="center"/>
        </w:trPr>
        <w:tc>
          <w:tcPr>
            <w:tcW w:w="1304" w:type="dxa"/>
            <w:vMerge/>
            <w:tcBorders>
              <w:bottom w:val="single" w:sz="4" w:space="0" w:color="auto"/>
            </w:tcBorders>
          </w:tcPr>
          <w:p w:rsidR="00D40AE2" w:rsidRPr="00C10042" w:rsidRDefault="00D40AE2" w:rsidP="00CB3CD3">
            <w:pPr>
              <w:spacing w:after="0" w:line="240" w:lineRule="auto"/>
              <w:jc w:val="center"/>
              <w:rPr>
                <w:rFonts w:ascii="Times New Roman" w:hAnsi="Times New Roman" w:cs="Times New Roman"/>
                <w:color w:val="000000" w:themeColor="text1"/>
                <w:sz w:val="20"/>
                <w:szCs w:val="20"/>
              </w:rPr>
            </w:pPr>
          </w:p>
        </w:tc>
        <w:tc>
          <w:tcPr>
            <w:tcW w:w="1728" w:type="dxa"/>
            <w:tcBorders>
              <w:bottom w:val="single" w:sz="4" w:space="0" w:color="auto"/>
            </w:tcBorders>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S32</w:t>
            </w:r>
          </w:p>
        </w:tc>
        <w:tc>
          <w:tcPr>
            <w:tcW w:w="669" w:type="dxa"/>
            <w:tcBorders>
              <w:bottom w:val="single" w:sz="4" w:space="0" w:color="auto"/>
            </w:tcBorders>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7.5</w:t>
            </w:r>
          </w:p>
        </w:tc>
        <w:tc>
          <w:tcPr>
            <w:tcW w:w="644" w:type="dxa"/>
            <w:tcBorders>
              <w:bottom w:val="single" w:sz="4" w:space="0" w:color="auto"/>
            </w:tcBorders>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p>
        </w:tc>
        <w:tc>
          <w:tcPr>
            <w:tcW w:w="730" w:type="dxa"/>
            <w:tcBorders>
              <w:bottom w:val="single" w:sz="4" w:space="0" w:color="auto"/>
            </w:tcBorders>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3000</w:t>
            </w:r>
          </w:p>
        </w:tc>
        <w:tc>
          <w:tcPr>
            <w:tcW w:w="730" w:type="dxa"/>
            <w:tcBorders>
              <w:bottom w:val="single" w:sz="4" w:space="0" w:color="auto"/>
            </w:tcBorders>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1</w:t>
            </w:r>
            <w:r w:rsidR="00D40AE2" w:rsidRPr="00C10042">
              <w:rPr>
                <w:rFonts w:ascii="Times New Roman" w:hAnsi="Times New Roman" w:cs="Times New Roman"/>
                <w:color w:val="000000"/>
                <w:sz w:val="20"/>
                <w:szCs w:val="20"/>
              </w:rPr>
              <w:t>50</w:t>
            </w:r>
          </w:p>
        </w:tc>
        <w:tc>
          <w:tcPr>
            <w:tcW w:w="730" w:type="dxa"/>
            <w:tcBorders>
              <w:bottom w:val="single" w:sz="4" w:space="0" w:color="auto"/>
            </w:tcBorders>
            <w:noWrap/>
            <w:vAlign w:val="center"/>
            <w:hideMark/>
          </w:tcPr>
          <w:p w:rsidR="00D40AE2" w:rsidRPr="00C10042" w:rsidRDefault="00A33D51"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w:t>
            </w:r>
            <w:r w:rsidR="00D40AE2" w:rsidRPr="00C10042">
              <w:rPr>
                <w:rFonts w:ascii="Times New Roman" w:hAnsi="Times New Roman" w:cs="Times New Roman"/>
                <w:color w:val="000000"/>
                <w:sz w:val="20"/>
                <w:szCs w:val="20"/>
              </w:rPr>
              <w:t>50</w:t>
            </w:r>
          </w:p>
        </w:tc>
        <w:tc>
          <w:tcPr>
            <w:tcW w:w="815" w:type="dxa"/>
            <w:tcBorders>
              <w:bottom w:val="single" w:sz="4" w:space="0" w:color="auto"/>
            </w:tcBorders>
            <w:noWrap/>
            <w:vAlign w:val="center"/>
            <w:hideMark/>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31.60</w:t>
            </w:r>
          </w:p>
        </w:tc>
        <w:tc>
          <w:tcPr>
            <w:tcW w:w="815" w:type="dxa"/>
            <w:tcBorders>
              <w:bottom w:val="single" w:sz="4" w:space="0" w:color="auto"/>
              <w:right w:val="nil"/>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415</w:t>
            </w:r>
          </w:p>
        </w:tc>
        <w:tc>
          <w:tcPr>
            <w:tcW w:w="931" w:type="dxa"/>
            <w:tcBorders>
              <w:top w:val="nil"/>
              <w:left w:val="nil"/>
              <w:bottom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383.27</w:t>
            </w:r>
          </w:p>
        </w:tc>
        <w:tc>
          <w:tcPr>
            <w:tcW w:w="779" w:type="dxa"/>
            <w:tcBorders>
              <w:bottom w:val="single" w:sz="4" w:space="0" w:color="auto"/>
            </w:tcBorders>
            <w:vAlign w:val="center"/>
          </w:tcPr>
          <w:p w:rsidR="00D40AE2" w:rsidRPr="00C10042" w:rsidRDefault="00D40AE2" w:rsidP="00CB3CD3">
            <w:pPr>
              <w:spacing w:after="0" w:line="240" w:lineRule="auto"/>
              <w:jc w:val="center"/>
              <w:rPr>
                <w:rFonts w:ascii="Times New Roman" w:hAnsi="Times New Roman" w:cs="Times New Roman"/>
                <w:color w:val="000000"/>
                <w:sz w:val="20"/>
                <w:szCs w:val="20"/>
              </w:rPr>
            </w:pPr>
            <w:r w:rsidRPr="00C10042">
              <w:rPr>
                <w:rFonts w:ascii="Times New Roman" w:hAnsi="Times New Roman" w:cs="Times New Roman"/>
                <w:color w:val="000000"/>
                <w:sz w:val="20"/>
                <w:szCs w:val="20"/>
              </w:rPr>
              <w:t>28.11</w:t>
            </w:r>
          </w:p>
        </w:tc>
      </w:tr>
      <w:tr w:rsidR="00CB3CD3" w:rsidTr="00CB3CD3">
        <w:tblPrEx>
          <w:tblBorders>
            <w:top w:val="single" w:sz="4" w:space="0" w:color="auto"/>
            <w:bottom w:val="none" w:sz="0" w:space="0" w:color="auto"/>
          </w:tblBorders>
          <w:tblLook w:val="0000"/>
        </w:tblPrEx>
        <w:trPr>
          <w:trHeight w:val="100"/>
          <w:jc w:val="center"/>
        </w:trPr>
        <w:tc>
          <w:tcPr>
            <w:tcW w:w="9875" w:type="dxa"/>
            <w:gridSpan w:val="11"/>
          </w:tcPr>
          <w:p w:rsidR="00CB3CD3" w:rsidRDefault="00CB3CD3" w:rsidP="00CB3CD3">
            <w:pPr>
              <w:spacing w:after="0" w:line="360" w:lineRule="auto"/>
              <w:jc w:val="both"/>
              <w:rPr>
                <w:rFonts w:ascii="Times New Roman" w:hAnsi="Times New Roman" w:cs="Times New Roman"/>
                <w:i/>
                <w:sz w:val="24"/>
                <w:szCs w:val="24"/>
              </w:rPr>
            </w:pPr>
          </w:p>
        </w:tc>
      </w:tr>
    </w:tbl>
    <w:p w:rsidR="001E1D62" w:rsidRPr="00E535A3" w:rsidRDefault="001E1D62" w:rsidP="006B6C9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target parameters for r</w:t>
      </w:r>
      <w:r w:rsidRPr="002C5499">
        <w:rPr>
          <w:rFonts w:ascii="Times New Roman" w:hAnsi="Times New Roman" w:cs="Times New Roman"/>
          <w:sz w:val="24"/>
          <w:szCs w:val="24"/>
        </w:rPr>
        <w:t xml:space="preserve">ubberized concrete </w:t>
      </w:r>
      <w:r w:rsidR="00D35E70" w:rsidRPr="002C5499">
        <w:rPr>
          <w:rFonts w:ascii="Times New Roman" w:hAnsi="Times New Roman" w:cs="Times New Roman"/>
          <w:sz w:val="24"/>
          <w:szCs w:val="24"/>
        </w:rPr>
        <w:t>beams</w:t>
      </w:r>
      <w:r w:rsidR="00D35E70">
        <w:rPr>
          <w:rFonts w:ascii="Times New Roman" w:hAnsi="Times New Roman" w:cs="Times New Roman"/>
          <w:sz w:val="24"/>
          <w:szCs w:val="24"/>
        </w:rPr>
        <w:t xml:space="preserve"> with micro-</w:t>
      </w:r>
      <w:r w:rsidR="00EC09EB">
        <w:rPr>
          <w:rFonts w:ascii="Times New Roman" w:hAnsi="Times New Roman" w:cs="Times New Roman"/>
          <w:sz w:val="24"/>
          <w:szCs w:val="24"/>
        </w:rPr>
        <w:t xml:space="preserve">reinforcement </w:t>
      </w:r>
      <w:r w:rsidR="00EC09EB" w:rsidRPr="002C5499">
        <w:rPr>
          <w:rFonts w:ascii="Times New Roman" w:hAnsi="Times New Roman" w:cs="Times New Roman"/>
          <w:sz w:val="24"/>
          <w:szCs w:val="24"/>
        </w:rPr>
        <w:t>are</w:t>
      </w:r>
      <w:r w:rsidRPr="002C5499">
        <w:rPr>
          <w:rFonts w:ascii="Times New Roman" w:hAnsi="Times New Roman" w:cs="Times New Roman"/>
          <w:sz w:val="24"/>
          <w:szCs w:val="24"/>
        </w:rPr>
        <w:t xml:space="preserve"> presented in Table </w:t>
      </w:r>
      <w:r w:rsidR="008C362C">
        <w:rPr>
          <w:rFonts w:ascii="Times New Roman" w:hAnsi="Times New Roman" w:cs="Times New Roman"/>
          <w:sz w:val="24"/>
          <w:szCs w:val="24"/>
        </w:rPr>
        <w:t>2.</w:t>
      </w:r>
    </w:p>
    <w:p w:rsidR="0055427B" w:rsidRDefault="0055427B" w:rsidP="008C362C">
      <w:pPr>
        <w:spacing w:after="240" w:line="240" w:lineRule="auto"/>
        <w:jc w:val="center"/>
        <w:rPr>
          <w:rFonts w:ascii="Times New Roman" w:hAnsi="Times New Roman" w:cs="Times New Roman"/>
          <w:sz w:val="24"/>
          <w:szCs w:val="24"/>
        </w:rPr>
      </w:pPr>
    </w:p>
    <w:p w:rsidR="0055427B" w:rsidRDefault="0055427B" w:rsidP="008C362C">
      <w:pPr>
        <w:spacing w:after="240" w:line="240" w:lineRule="auto"/>
        <w:jc w:val="center"/>
        <w:rPr>
          <w:rFonts w:ascii="Times New Roman" w:hAnsi="Times New Roman" w:cs="Times New Roman"/>
          <w:sz w:val="24"/>
          <w:szCs w:val="24"/>
        </w:rPr>
      </w:pPr>
    </w:p>
    <w:p w:rsidR="001E1D62" w:rsidRPr="00067F98" w:rsidRDefault="001E1D62" w:rsidP="008C362C">
      <w:pPr>
        <w:spacing w:after="240" w:line="240" w:lineRule="auto"/>
        <w:jc w:val="center"/>
        <w:rPr>
          <w:rFonts w:ascii="Times New Roman" w:hAnsi="Times New Roman" w:cs="Times New Roman"/>
          <w:sz w:val="24"/>
          <w:szCs w:val="24"/>
        </w:rPr>
      </w:pPr>
      <w:r w:rsidRPr="00067F98">
        <w:rPr>
          <w:rFonts w:ascii="Times New Roman" w:hAnsi="Times New Roman" w:cs="Times New Roman"/>
          <w:sz w:val="24"/>
          <w:szCs w:val="24"/>
        </w:rPr>
        <w:t xml:space="preserve">Table </w:t>
      </w:r>
      <w:r w:rsidR="008C362C" w:rsidRPr="00067F98">
        <w:rPr>
          <w:rFonts w:ascii="Times New Roman" w:hAnsi="Times New Roman" w:cs="Times New Roman"/>
          <w:sz w:val="24"/>
          <w:szCs w:val="24"/>
        </w:rPr>
        <w:t>2</w:t>
      </w:r>
      <w:r w:rsidRPr="00067F98">
        <w:rPr>
          <w:rFonts w:ascii="Times New Roman" w:hAnsi="Times New Roman" w:cs="Times New Roman"/>
          <w:sz w:val="24"/>
          <w:szCs w:val="24"/>
        </w:rPr>
        <w:t xml:space="preserve"> Target Parameters for ANN modeling </w:t>
      </w:r>
    </w:p>
    <w:tbl>
      <w:tblPr>
        <w:tblW w:w="10251" w:type="dxa"/>
        <w:jc w:val="center"/>
        <w:tblBorders>
          <w:top w:val="thinThickSmallGap" w:sz="12" w:space="0" w:color="auto"/>
          <w:bottom w:val="thickThinSmallGap" w:sz="12" w:space="0" w:color="auto"/>
        </w:tblBorders>
        <w:tblLook w:val="01E0"/>
      </w:tblPr>
      <w:tblGrid>
        <w:gridCol w:w="1304"/>
        <w:gridCol w:w="1728"/>
        <w:gridCol w:w="821"/>
        <w:gridCol w:w="1169"/>
        <w:gridCol w:w="821"/>
        <w:gridCol w:w="1169"/>
        <w:gridCol w:w="1035"/>
        <w:gridCol w:w="1169"/>
        <w:gridCol w:w="1035"/>
      </w:tblGrid>
      <w:tr w:rsidR="003C3617" w:rsidRPr="00005294" w:rsidTr="00B83D26">
        <w:trPr>
          <w:trHeight w:val="1025"/>
          <w:jc w:val="center"/>
        </w:trPr>
        <w:tc>
          <w:tcPr>
            <w:tcW w:w="1304" w:type="dxa"/>
            <w:tcBorders>
              <w:top w:val="single" w:sz="4" w:space="0" w:color="auto"/>
            </w:tcBorders>
            <w:vAlign w:val="center"/>
          </w:tcPr>
          <w:p w:rsidR="003C3617" w:rsidRPr="00005294" w:rsidRDefault="00C923D3" w:rsidP="006B6C96">
            <w:pPr>
              <w:autoSpaceDE w:val="0"/>
              <w:autoSpaceDN w:val="0"/>
              <w:adjustRightInd w:val="0"/>
              <w:spacing w:after="0" w:line="240" w:lineRule="auto"/>
              <w:jc w:val="center"/>
              <w:rPr>
                <w:rFonts w:ascii="Times New Roman" w:hAnsi="Times New Roman" w:cs="Times New Roman"/>
                <w:b/>
                <w:color w:val="000000" w:themeColor="text1"/>
                <w:sz w:val="20"/>
                <w:szCs w:val="20"/>
              </w:rPr>
            </w:pPr>
            <w:r w:rsidRPr="00005294">
              <w:rPr>
                <w:rFonts w:ascii="Times New Roman" w:hAnsi="Times New Roman" w:cs="Times New Roman"/>
                <w:b/>
                <w:color w:val="000000" w:themeColor="text1"/>
                <w:sz w:val="20"/>
                <w:szCs w:val="20"/>
              </w:rPr>
              <w:t>Authors Name</w:t>
            </w:r>
          </w:p>
        </w:tc>
        <w:tc>
          <w:tcPr>
            <w:tcW w:w="1728" w:type="dxa"/>
            <w:tcBorders>
              <w:top w:val="single" w:sz="4" w:space="0" w:color="auto"/>
            </w:tcBorders>
            <w:vAlign w:val="center"/>
          </w:tcPr>
          <w:p w:rsidR="003C3617" w:rsidRPr="00005294" w:rsidRDefault="003C3617" w:rsidP="006B6C96">
            <w:pPr>
              <w:autoSpaceDE w:val="0"/>
              <w:autoSpaceDN w:val="0"/>
              <w:adjustRightInd w:val="0"/>
              <w:spacing w:after="0" w:line="240" w:lineRule="auto"/>
              <w:jc w:val="center"/>
              <w:rPr>
                <w:rFonts w:ascii="Times New Roman" w:hAnsi="Times New Roman" w:cs="Times New Roman"/>
                <w:b/>
                <w:color w:val="000000" w:themeColor="text1"/>
                <w:sz w:val="20"/>
                <w:szCs w:val="20"/>
              </w:rPr>
            </w:pPr>
            <w:r w:rsidRPr="00005294">
              <w:rPr>
                <w:rFonts w:ascii="Times New Roman" w:hAnsi="Times New Roman" w:cs="Times New Roman"/>
                <w:b/>
                <w:color w:val="000000" w:themeColor="text1"/>
                <w:sz w:val="20"/>
                <w:szCs w:val="20"/>
              </w:rPr>
              <w:t>Test specimen</w:t>
            </w:r>
          </w:p>
        </w:tc>
        <w:tc>
          <w:tcPr>
            <w:tcW w:w="821" w:type="dxa"/>
            <w:tcBorders>
              <w:top w:val="single" w:sz="4" w:space="0" w:color="auto"/>
            </w:tcBorders>
          </w:tcPr>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First Crack Load</w:t>
            </w:r>
          </w:p>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(kN)</w:t>
            </w:r>
          </w:p>
        </w:tc>
        <w:tc>
          <w:tcPr>
            <w:tcW w:w="1169" w:type="dxa"/>
            <w:tcBorders>
              <w:top w:val="single" w:sz="4" w:space="0" w:color="auto"/>
            </w:tcBorders>
          </w:tcPr>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Deflection at First Crack Load</w:t>
            </w:r>
          </w:p>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(mm)</w:t>
            </w:r>
          </w:p>
        </w:tc>
        <w:tc>
          <w:tcPr>
            <w:tcW w:w="821" w:type="dxa"/>
            <w:tcBorders>
              <w:top w:val="single" w:sz="4" w:space="0" w:color="auto"/>
            </w:tcBorders>
          </w:tcPr>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Yield Load</w:t>
            </w:r>
          </w:p>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(kN)</w:t>
            </w:r>
          </w:p>
        </w:tc>
        <w:tc>
          <w:tcPr>
            <w:tcW w:w="1169" w:type="dxa"/>
            <w:tcBorders>
              <w:top w:val="single" w:sz="4" w:space="0" w:color="auto"/>
            </w:tcBorders>
          </w:tcPr>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Deflection at Yield Load</w:t>
            </w:r>
          </w:p>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(mm)</w:t>
            </w:r>
          </w:p>
        </w:tc>
        <w:tc>
          <w:tcPr>
            <w:tcW w:w="1035" w:type="dxa"/>
            <w:tcBorders>
              <w:top w:val="single" w:sz="4" w:space="0" w:color="auto"/>
            </w:tcBorders>
          </w:tcPr>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 xml:space="preserve">Ultimate Load </w:t>
            </w:r>
          </w:p>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(kN)</w:t>
            </w:r>
          </w:p>
        </w:tc>
        <w:tc>
          <w:tcPr>
            <w:tcW w:w="1169" w:type="dxa"/>
            <w:tcBorders>
              <w:top w:val="single" w:sz="4" w:space="0" w:color="auto"/>
            </w:tcBorders>
          </w:tcPr>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 xml:space="preserve">Deflection at Ultimate Load </w:t>
            </w:r>
          </w:p>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(mm)</w:t>
            </w:r>
          </w:p>
        </w:tc>
        <w:tc>
          <w:tcPr>
            <w:tcW w:w="1035" w:type="dxa"/>
            <w:tcBorders>
              <w:top w:val="single" w:sz="4" w:space="0" w:color="auto"/>
            </w:tcBorders>
          </w:tcPr>
          <w:p w:rsidR="003C3617" w:rsidRPr="00005294" w:rsidRDefault="003C3617" w:rsidP="006B6C96">
            <w:pPr>
              <w:spacing w:after="0" w:line="240" w:lineRule="auto"/>
              <w:jc w:val="center"/>
              <w:rPr>
                <w:rFonts w:ascii="Times New Roman" w:hAnsi="Times New Roman" w:cs="Times New Roman"/>
                <w:b/>
                <w:color w:val="000000"/>
                <w:sz w:val="20"/>
                <w:szCs w:val="20"/>
              </w:rPr>
            </w:pPr>
            <w:r w:rsidRPr="00005294">
              <w:rPr>
                <w:rFonts w:ascii="Times New Roman" w:hAnsi="Times New Roman" w:cs="Times New Roman"/>
                <w:b/>
                <w:color w:val="000000"/>
                <w:sz w:val="20"/>
                <w:szCs w:val="20"/>
              </w:rPr>
              <w:t xml:space="preserve">Ductility </w:t>
            </w:r>
          </w:p>
        </w:tc>
      </w:tr>
      <w:tr w:rsidR="003C3617" w:rsidRPr="00005294" w:rsidTr="002D01F3">
        <w:trPr>
          <w:trHeight w:val="288"/>
          <w:jc w:val="center"/>
        </w:trPr>
        <w:tc>
          <w:tcPr>
            <w:tcW w:w="1304" w:type="dxa"/>
            <w:vMerge w:val="restart"/>
            <w:tcBorders>
              <w:top w:val="single" w:sz="4" w:space="0" w:color="auto"/>
            </w:tcBorders>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r w:rsidRPr="00005294">
              <w:rPr>
                <w:rFonts w:ascii="Times New Roman" w:hAnsi="Times New Roman" w:cs="Times New Roman"/>
                <w:color w:val="000000" w:themeColor="text1"/>
                <w:sz w:val="20"/>
                <w:szCs w:val="20"/>
              </w:rPr>
              <w:t xml:space="preserve">Ismail </w:t>
            </w:r>
            <w:r w:rsidRPr="00005294">
              <w:rPr>
                <w:rFonts w:ascii="Times New Roman" w:hAnsi="Times New Roman" w:cs="Times New Roman"/>
                <w:i/>
                <w:color w:val="000000" w:themeColor="text1"/>
                <w:sz w:val="20"/>
                <w:szCs w:val="20"/>
              </w:rPr>
              <w:t>et al.</w:t>
            </w:r>
          </w:p>
          <w:p w:rsidR="003C3617" w:rsidRPr="00005294" w:rsidRDefault="003C3617" w:rsidP="006B6C96">
            <w:pPr>
              <w:spacing w:after="0" w:line="240" w:lineRule="auto"/>
              <w:jc w:val="center"/>
              <w:rPr>
                <w:rFonts w:ascii="Times New Roman" w:hAnsi="Times New Roman" w:cs="Times New Roman"/>
                <w:color w:val="000000" w:themeColor="text1"/>
                <w:sz w:val="20"/>
                <w:szCs w:val="20"/>
              </w:rPr>
            </w:pPr>
            <w:r w:rsidRPr="00005294">
              <w:rPr>
                <w:rFonts w:ascii="Times New Roman" w:hAnsi="Times New Roman" w:cs="Times New Roman"/>
                <w:color w:val="000000" w:themeColor="text1"/>
                <w:sz w:val="20"/>
                <w:szCs w:val="20"/>
              </w:rPr>
              <w:t>(2016)</w:t>
            </w:r>
          </w:p>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tcBorders>
              <w:top w:val="single" w:sz="4" w:space="0" w:color="auto"/>
            </w:tcBorders>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500C-0CR</w:t>
            </w:r>
          </w:p>
        </w:tc>
        <w:tc>
          <w:tcPr>
            <w:tcW w:w="821" w:type="dxa"/>
            <w:tcBorders>
              <w:top w:val="single" w:sz="4" w:space="0" w:color="auto"/>
            </w:tcBorders>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32.80</w:t>
            </w:r>
          </w:p>
        </w:tc>
        <w:tc>
          <w:tcPr>
            <w:tcW w:w="1169" w:type="dxa"/>
            <w:tcBorders>
              <w:top w:val="single" w:sz="4" w:space="0" w:color="auto"/>
            </w:tcBorders>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1.50</w:t>
            </w:r>
          </w:p>
        </w:tc>
        <w:tc>
          <w:tcPr>
            <w:tcW w:w="821" w:type="dxa"/>
            <w:tcBorders>
              <w:top w:val="single" w:sz="4" w:space="0" w:color="auto"/>
            </w:tcBorders>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200.00</w:t>
            </w:r>
          </w:p>
        </w:tc>
        <w:tc>
          <w:tcPr>
            <w:tcW w:w="1169" w:type="dxa"/>
            <w:tcBorders>
              <w:top w:val="single" w:sz="4" w:space="0" w:color="auto"/>
            </w:tcBorders>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10.30</w:t>
            </w:r>
          </w:p>
        </w:tc>
        <w:tc>
          <w:tcPr>
            <w:tcW w:w="1035" w:type="dxa"/>
            <w:tcBorders>
              <w:top w:val="single" w:sz="4" w:space="0" w:color="auto"/>
            </w:tcBorders>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250.00</w:t>
            </w:r>
          </w:p>
        </w:tc>
        <w:tc>
          <w:tcPr>
            <w:tcW w:w="1169" w:type="dxa"/>
            <w:tcBorders>
              <w:top w:val="single" w:sz="4" w:space="0" w:color="auto"/>
            </w:tcBorders>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27.00</w:t>
            </w:r>
          </w:p>
        </w:tc>
        <w:tc>
          <w:tcPr>
            <w:tcW w:w="1035" w:type="dxa"/>
            <w:tcBorders>
              <w:top w:val="single" w:sz="4" w:space="0" w:color="auto"/>
            </w:tcBorders>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2.62</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500C-5CR</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25.30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1.10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170.00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9.30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251.10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28.50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3.06</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500C-10CR</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22.80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1.00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150.00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8.80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249.20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28.20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3.20</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500C-15CR</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21.40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0.90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160.00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9.10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243.30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30.80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3.38</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550C-15CR</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22.00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140.00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8.80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246.60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25.90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2.94</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550C-20CR</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18.20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1.00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130.00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8.90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243.20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26.80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3.01</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550C-20CR-MK</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20.80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0.80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125.00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9.00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245.00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21.90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2.43</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550C-30CR-MK</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17.20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0.90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150.00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9.20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228.00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21.30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2.32</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550C-30CR-MK-MA</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16.50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0.70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120.00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8.10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219.00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17.90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2.21</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550C-40CR-MK-MA</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13.90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0.60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145.00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9.20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203.60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15.70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1.71</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550C-40CR-MK-VRC</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14.80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0.50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130.00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9.00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205.70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16.20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1.80</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550C-50CR-MK-VRC</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14.00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0.50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155.00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9.30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197.50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15.90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1.71</w:t>
            </w:r>
          </w:p>
        </w:tc>
      </w:tr>
      <w:tr w:rsidR="003C3617" w:rsidRPr="00005294" w:rsidTr="002D01F3">
        <w:trPr>
          <w:trHeight w:val="300"/>
          <w:jc w:val="center"/>
        </w:trPr>
        <w:tc>
          <w:tcPr>
            <w:tcW w:w="1304" w:type="dxa"/>
            <w:vMerge w:val="restart"/>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r w:rsidRPr="00005294">
              <w:rPr>
                <w:rFonts w:ascii="Times New Roman" w:hAnsi="Times New Roman" w:cs="Times New Roman"/>
                <w:color w:val="000000" w:themeColor="text1"/>
                <w:sz w:val="20"/>
                <w:szCs w:val="20"/>
              </w:rPr>
              <w:t xml:space="preserve">Ismail </w:t>
            </w:r>
            <w:r w:rsidRPr="00005294">
              <w:rPr>
                <w:rFonts w:ascii="Times New Roman" w:hAnsi="Times New Roman" w:cs="Times New Roman"/>
                <w:i/>
                <w:color w:val="000000" w:themeColor="text1"/>
                <w:sz w:val="20"/>
                <w:szCs w:val="20"/>
              </w:rPr>
              <w:t>et al.</w:t>
            </w:r>
          </w:p>
          <w:p w:rsidR="003C3617" w:rsidRPr="00005294" w:rsidRDefault="003C3617" w:rsidP="006B6C96">
            <w:pPr>
              <w:spacing w:after="0" w:line="240" w:lineRule="auto"/>
              <w:jc w:val="center"/>
              <w:rPr>
                <w:rFonts w:ascii="Times New Roman" w:hAnsi="Times New Roman" w:cs="Times New Roman"/>
                <w:color w:val="000000" w:themeColor="text1"/>
                <w:sz w:val="20"/>
                <w:szCs w:val="20"/>
              </w:rPr>
            </w:pPr>
            <w:r w:rsidRPr="00005294">
              <w:rPr>
                <w:rFonts w:ascii="Times New Roman" w:hAnsi="Times New Roman" w:cs="Times New Roman"/>
                <w:color w:val="000000" w:themeColor="text1"/>
                <w:sz w:val="20"/>
                <w:szCs w:val="20"/>
              </w:rPr>
              <w:t>(2017)</w:t>
            </w:r>
          </w:p>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B1-0CR</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132.55</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0.50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180.00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0.80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250.70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1.92</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2.40</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B2-5CR</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123.87</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0.75</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170.00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0.80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230.13</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2.13</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2.66</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B3-15CR</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111.21</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0.80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140.00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0.80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195.97</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1.95</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2.44</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B4-25CR</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102.31</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0.90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120.00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0.80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174.24</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2.11</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2.64</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B5-5CR-0.35SF</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136.12</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1.20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280.00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2.20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283.59</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2.47</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1.12</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B6-15CR-0.35SF</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126.77</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0.80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1.20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244.74</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2.31</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1.93</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B7-25CR-VRC</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105.87</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1.00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142.00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1.00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181.25</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1.81</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1.81</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B8-35CR-VRC</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91.19</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1.30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119.00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1.00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145.10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1.84</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1.84</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B9-35CR-0.35SF-VRC</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117.88</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1.80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225.00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233.76</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2.47</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1.24</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B10-35CR-1SF-VRC</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149.02</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1.50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350.00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2.50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366.57</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4.23</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1.69</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B11-35CR-0.35LSF-VRC</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111.21</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1.70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210.00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209.32</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2.07</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1.04</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B12-35CR-1LSF-VRC</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142.34</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1.60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325.00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4.00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343.65</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4.04</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1.01</w:t>
            </w:r>
          </w:p>
        </w:tc>
      </w:tr>
      <w:tr w:rsidR="003C3617" w:rsidRPr="00005294" w:rsidTr="002D01F3">
        <w:trPr>
          <w:trHeight w:val="300"/>
          <w:jc w:val="center"/>
        </w:trPr>
        <w:tc>
          <w:tcPr>
            <w:tcW w:w="1304" w:type="dxa"/>
            <w:vMerge w:val="restart"/>
          </w:tcPr>
          <w:p w:rsidR="003C3617" w:rsidRPr="00005294" w:rsidRDefault="008E3AD9" w:rsidP="006B6C96">
            <w:pPr>
              <w:spacing w:after="0" w:line="240" w:lineRule="auto"/>
              <w:jc w:val="both"/>
              <w:rPr>
                <w:rFonts w:ascii="Times New Roman" w:hAnsi="Times New Roman" w:cs="Times New Roman"/>
                <w:color w:val="000000" w:themeColor="text1"/>
                <w:sz w:val="20"/>
                <w:szCs w:val="20"/>
              </w:rPr>
            </w:pPr>
            <w:r w:rsidRPr="00005294">
              <w:rPr>
                <w:rFonts w:ascii="Times New Roman" w:hAnsi="Times New Roman" w:cs="Times New Roman"/>
                <w:color w:val="000000" w:themeColor="text1"/>
                <w:sz w:val="20"/>
                <w:szCs w:val="20"/>
              </w:rPr>
              <w:t>Mr.</w:t>
            </w:r>
            <w:r w:rsidR="003C3617" w:rsidRPr="00005294">
              <w:rPr>
                <w:rFonts w:ascii="Times New Roman" w:hAnsi="Times New Roman" w:cs="Times New Roman"/>
                <w:color w:val="000000" w:themeColor="text1"/>
                <w:sz w:val="20"/>
                <w:szCs w:val="20"/>
              </w:rPr>
              <w:t>R. Karthikeyan</w:t>
            </w: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SC</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18.50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1.95</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32.00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5.50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60.00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12.00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2.18</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S11</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2.75</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34.50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6.00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62.50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14.40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2.40</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S12</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22.50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3.10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37.50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6.50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65.00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15.60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2.40</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S21</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23.00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3.20</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38.25</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6.90</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66.50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16.80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2.43</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S22</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25.00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3.26</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41.00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7.45</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68.50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18.60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2.50</w:t>
            </w:r>
          </w:p>
        </w:tc>
      </w:tr>
      <w:tr w:rsidR="003C3617" w:rsidRPr="00005294" w:rsidTr="002D01F3">
        <w:trPr>
          <w:trHeight w:val="300"/>
          <w:jc w:val="center"/>
        </w:trPr>
        <w:tc>
          <w:tcPr>
            <w:tcW w:w="1304" w:type="dxa"/>
            <w:vMerge/>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S31</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25.75</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3.28</w:t>
            </w:r>
          </w:p>
        </w:tc>
        <w:tc>
          <w:tcPr>
            <w:tcW w:w="821"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42.50</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7.95</w:t>
            </w:r>
          </w:p>
        </w:tc>
        <w:tc>
          <w:tcPr>
            <w:tcW w:w="1035"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69.75</w:t>
            </w:r>
          </w:p>
        </w:tc>
        <w:tc>
          <w:tcPr>
            <w:tcW w:w="1169" w:type="dxa"/>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20.80</w:t>
            </w:r>
          </w:p>
        </w:tc>
        <w:tc>
          <w:tcPr>
            <w:tcW w:w="1035" w:type="dxa"/>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2.62</w:t>
            </w:r>
          </w:p>
        </w:tc>
      </w:tr>
      <w:tr w:rsidR="003C3617" w:rsidRPr="00005294" w:rsidTr="002D01F3">
        <w:trPr>
          <w:trHeight w:val="300"/>
          <w:jc w:val="center"/>
        </w:trPr>
        <w:tc>
          <w:tcPr>
            <w:tcW w:w="1304" w:type="dxa"/>
            <w:vMerge/>
            <w:tcBorders>
              <w:bottom w:val="single" w:sz="4" w:space="0" w:color="auto"/>
            </w:tcBorders>
          </w:tcPr>
          <w:p w:rsidR="003C3617" w:rsidRPr="00005294" w:rsidRDefault="003C3617" w:rsidP="006B6C96">
            <w:pPr>
              <w:spacing w:after="0" w:line="240" w:lineRule="auto"/>
              <w:jc w:val="center"/>
              <w:rPr>
                <w:rFonts w:ascii="Times New Roman" w:hAnsi="Times New Roman" w:cs="Times New Roman"/>
                <w:color w:val="000000" w:themeColor="text1"/>
                <w:sz w:val="20"/>
                <w:szCs w:val="20"/>
              </w:rPr>
            </w:pPr>
          </w:p>
        </w:tc>
        <w:tc>
          <w:tcPr>
            <w:tcW w:w="1728" w:type="dxa"/>
            <w:tcBorders>
              <w:bottom w:val="single" w:sz="4" w:space="0" w:color="auto"/>
            </w:tcBorders>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S32</w:t>
            </w:r>
          </w:p>
        </w:tc>
        <w:tc>
          <w:tcPr>
            <w:tcW w:w="821" w:type="dxa"/>
            <w:tcBorders>
              <w:bottom w:val="single" w:sz="4" w:space="0" w:color="auto"/>
            </w:tcBorders>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27.50</w:t>
            </w:r>
          </w:p>
        </w:tc>
        <w:tc>
          <w:tcPr>
            <w:tcW w:w="1169" w:type="dxa"/>
            <w:tcBorders>
              <w:bottom w:val="single" w:sz="4" w:space="0" w:color="auto"/>
            </w:tcBorders>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3.35</w:t>
            </w:r>
          </w:p>
        </w:tc>
        <w:tc>
          <w:tcPr>
            <w:tcW w:w="821" w:type="dxa"/>
            <w:tcBorders>
              <w:bottom w:val="single" w:sz="4" w:space="0" w:color="auto"/>
            </w:tcBorders>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45.00</w:t>
            </w:r>
          </w:p>
        </w:tc>
        <w:tc>
          <w:tcPr>
            <w:tcW w:w="1169" w:type="dxa"/>
            <w:tcBorders>
              <w:bottom w:val="single" w:sz="4" w:space="0" w:color="auto"/>
            </w:tcBorders>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8.10</w:t>
            </w:r>
          </w:p>
        </w:tc>
        <w:tc>
          <w:tcPr>
            <w:tcW w:w="1035" w:type="dxa"/>
            <w:tcBorders>
              <w:bottom w:val="single" w:sz="4" w:space="0" w:color="auto"/>
            </w:tcBorders>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72.50</w:t>
            </w:r>
          </w:p>
        </w:tc>
        <w:tc>
          <w:tcPr>
            <w:tcW w:w="1169" w:type="dxa"/>
            <w:tcBorders>
              <w:bottom w:val="single" w:sz="4" w:space="0" w:color="auto"/>
            </w:tcBorders>
            <w:noWrap/>
            <w:vAlign w:val="center"/>
            <w:hideMark/>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24.90</w:t>
            </w:r>
          </w:p>
        </w:tc>
        <w:tc>
          <w:tcPr>
            <w:tcW w:w="1035" w:type="dxa"/>
            <w:tcBorders>
              <w:bottom w:val="single" w:sz="4" w:space="0" w:color="auto"/>
            </w:tcBorders>
            <w:vAlign w:val="center"/>
          </w:tcPr>
          <w:p w:rsidR="003C3617" w:rsidRPr="00005294" w:rsidRDefault="003C3617" w:rsidP="002D01F3">
            <w:pPr>
              <w:spacing w:after="0" w:line="240" w:lineRule="auto"/>
              <w:jc w:val="center"/>
              <w:rPr>
                <w:rFonts w:ascii="Times New Roman" w:hAnsi="Times New Roman" w:cs="Times New Roman"/>
                <w:color w:val="000000"/>
                <w:sz w:val="20"/>
                <w:szCs w:val="20"/>
              </w:rPr>
            </w:pPr>
            <w:r w:rsidRPr="00005294">
              <w:rPr>
                <w:rFonts w:ascii="Times New Roman" w:hAnsi="Times New Roman" w:cs="Times New Roman"/>
                <w:color w:val="000000"/>
                <w:sz w:val="20"/>
                <w:szCs w:val="20"/>
              </w:rPr>
              <w:t>3.07</w:t>
            </w:r>
          </w:p>
        </w:tc>
      </w:tr>
    </w:tbl>
    <w:p w:rsidR="00D35E70" w:rsidRDefault="00D35E70" w:rsidP="00AC2407">
      <w:pPr>
        <w:spacing w:before="240" w:after="240" w:line="240" w:lineRule="auto"/>
        <w:jc w:val="both"/>
        <w:rPr>
          <w:rFonts w:ascii="Times New Roman" w:hAnsi="Times New Roman" w:cs="Times New Roman"/>
          <w:b/>
          <w:sz w:val="24"/>
          <w:szCs w:val="24"/>
          <w:shd w:val="clear" w:color="auto" w:fill="FFFFFF"/>
        </w:rPr>
      </w:pPr>
    </w:p>
    <w:p w:rsidR="001E1D62" w:rsidRPr="00674050" w:rsidRDefault="008C362C" w:rsidP="00AC2407">
      <w:pPr>
        <w:spacing w:before="240" w:after="240" w:line="240" w:lineRule="auto"/>
        <w:jc w:val="both"/>
        <w:rPr>
          <w:rFonts w:ascii="Times New Roman" w:hAnsi="Times New Roman" w:cs="Times New Roman"/>
          <w:b/>
          <w:sz w:val="24"/>
          <w:szCs w:val="24"/>
          <w:shd w:val="clear" w:color="auto" w:fill="FFFFFF"/>
        </w:rPr>
      </w:pPr>
      <w:r w:rsidRPr="00674050">
        <w:rPr>
          <w:rFonts w:ascii="Times New Roman" w:hAnsi="Times New Roman" w:cs="Times New Roman"/>
          <w:b/>
          <w:sz w:val="24"/>
          <w:szCs w:val="24"/>
          <w:shd w:val="clear" w:color="auto" w:fill="FFFFFF"/>
        </w:rPr>
        <w:lastRenderedPageBreak/>
        <w:t>5.</w:t>
      </w:r>
      <w:r w:rsidR="00782122" w:rsidRPr="00674050">
        <w:rPr>
          <w:rFonts w:ascii="Times New Roman" w:hAnsi="Times New Roman" w:cs="Times New Roman"/>
          <w:b/>
          <w:sz w:val="24"/>
          <w:szCs w:val="24"/>
          <w:shd w:val="clear" w:color="auto" w:fill="FFFFFF"/>
        </w:rPr>
        <w:t>1</w:t>
      </w:r>
      <w:r w:rsidRPr="00674050">
        <w:rPr>
          <w:rFonts w:ascii="Times New Roman" w:hAnsi="Times New Roman" w:cs="Times New Roman"/>
          <w:b/>
          <w:sz w:val="24"/>
          <w:szCs w:val="24"/>
          <w:shd w:val="clear" w:color="auto" w:fill="FFFFFF"/>
        </w:rPr>
        <w:t xml:space="preserve"> Comparison of Results</w:t>
      </w:r>
    </w:p>
    <w:p w:rsidR="001E1D62" w:rsidRPr="00054B35" w:rsidRDefault="001E1D62" w:rsidP="00AC2407">
      <w:pPr>
        <w:spacing w:before="240" w:after="240" w:line="240" w:lineRule="auto"/>
        <w:jc w:val="both"/>
        <w:rPr>
          <w:rFonts w:ascii="Times New Roman" w:hAnsi="Times New Roman" w:cs="Times New Roman"/>
          <w:sz w:val="24"/>
          <w:szCs w:val="24"/>
          <w:shd w:val="clear" w:color="auto" w:fill="FFFFFF"/>
        </w:rPr>
      </w:pPr>
      <w:r w:rsidRPr="00054B35">
        <w:rPr>
          <w:rFonts w:ascii="Times New Roman" w:hAnsi="Times New Roman" w:cs="Times New Roman"/>
          <w:sz w:val="24"/>
          <w:szCs w:val="24"/>
          <w:shd w:val="clear" w:color="auto" w:fill="FFFFFF"/>
        </w:rPr>
        <w:t>The results predicted through ANN modeling for rubberized concrete beams</w:t>
      </w:r>
      <w:r w:rsidR="00D35E70">
        <w:rPr>
          <w:rFonts w:ascii="Times New Roman" w:hAnsi="Times New Roman" w:cs="Times New Roman"/>
          <w:sz w:val="24"/>
          <w:szCs w:val="24"/>
          <w:shd w:val="clear" w:color="auto" w:fill="FFFFFF"/>
        </w:rPr>
        <w:t xml:space="preserve"> with micro-reinforcement</w:t>
      </w:r>
      <w:r w:rsidRPr="00054B35">
        <w:rPr>
          <w:rFonts w:ascii="Times New Roman" w:hAnsi="Times New Roman" w:cs="Times New Roman"/>
          <w:sz w:val="24"/>
          <w:szCs w:val="24"/>
          <w:shd w:val="clear" w:color="auto" w:fill="FFFFFF"/>
        </w:rPr>
        <w:t xml:space="preserve"> are presented in Table</w:t>
      </w:r>
      <w:r>
        <w:rPr>
          <w:rFonts w:ascii="Times New Roman" w:hAnsi="Times New Roman" w:cs="Times New Roman"/>
          <w:sz w:val="24"/>
          <w:szCs w:val="24"/>
          <w:shd w:val="clear" w:color="auto" w:fill="FFFFFF"/>
        </w:rPr>
        <w:t>s</w:t>
      </w:r>
      <w:r w:rsidR="00CC0906">
        <w:rPr>
          <w:rFonts w:ascii="Times New Roman" w:hAnsi="Times New Roman" w:cs="Times New Roman"/>
          <w:sz w:val="24"/>
          <w:szCs w:val="24"/>
          <w:shd w:val="clear" w:color="auto" w:fill="FFFFFF"/>
        </w:rPr>
        <w:t>3 to 6.</w:t>
      </w:r>
    </w:p>
    <w:p w:rsidR="001E1D62" w:rsidRPr="00B83D26" w:rsidRDefault="001E1D62" w:rsidP="00067F98">
      <w:pPr>
        <w:spacing w:after="240" w:line="240" w:lineRule="auto"/>
        <w:jc w:val="both"/>
        <w:rPr>
          <w:rFonts w:ascii="Times New Roman" w:hAnsi="Times New Roman" w:cs="Times New Roman"/>
          <w:sz w:val="24"/>
          <w:szCs w:val="24"/>
          <w:shd w:val="clear" w:color="auto" w:fill="FFFFFF"/>
        </w:rPr>
      </w:pPr>
      <w:r w:rsidRPr="00B83D26">
        <w:rPr>
          <w:rFonts w:ascii="Times New Roman" w:hAnsi="Times New Roman" w:cs="Times New Roman"/>
          <w:sz w:val="24"/>
          <w:szCs w:val="24"/>
        </w:rPr>
        <w:t xml:space="preserve">Table </w:t>
      </w:r>
      <w:r w:rsidR="00CC0906" w:rsidRPr="00B83D26">
        <w:rPr>
          <w:rFonts w:ascii="Times New Roman" w:hAnsi="Times New Roman" w:cs="Times New Roman"/>
          <w:sz w:val="24"/>
          <w:szCs w:val="24"/>
        </w:rPr>
        <w:t>3</w:t>
      </w:r>
      <w:r w:rsidRPr="00B83D26">
        <w:rPr>
          <w:rFonts w:ascii="Times New Roman" w:hAnsi="Times New Roman" w:cs="Times New Roman"/>
          <w:sz w:val="24"/>
          <w:szCs w:val="24"/>
          <w:shd w:val="clear" w:color="auto" w:fill="FFFFFF"/>
        </w:rPr>
        <w:t>Experimental and ANN Results for First Crack Load and Deflection at First Crack Load</w:t>
      </w:r>
    </w:p>
    <w:tbl>
      <w:tblPr>
        <w:tblStyle w:val="TableGrid"/>
        <w:tblW w:w="9100" w:type="dxa"/>
        <w:jc w:val="center"/>
        <w:tblBorders>
          <w:top w:val="thinThickSmallGap" w:sz="12" w:space="0" w:color="auto"/>
          <w:left w:val="none" w:sz="0" w:space="0" w:color="auto"/>
          <w:bottom w:val="thickThinSmallGap" w:sz="12" w:space="0" w:color="auto"/>
          <w:right w:val="none" w:sz="0" w:space="0" w:color="auto"/>
          <w:insideH w:val="none" w:sz="0" w:space="0" w:color="auto"/>
          <w:insideV w:val="none" w:sz="0" w:space="0" w:color="auto"/>
        </w:tblBorders>
        <w:tblLook w:val="01E0"/>
      </w:tblPr>
      <w:tblGrid>
        <w:gridCol w:w="1304"/>
        <w:gridCol w:w="1728"/>
        <w:gridCol w:w="821"/>
        <w:gridCol w:w="821"/>
        <w:gridCol w:w="821"/>
        <w:gridCol w:w="821"/>
        <w:gridCol w:w="656"/>
        <w:gridCol w:w="742"/>
        <w:gridCol w:w="601"/>
        <w:gridCol w:w="785"/>
      </w:tblGrid>
      <w:tr w:rsidR="00AD42C9" w:rsidRPr="00B83D26" w:rsidTr="00B83D26">
        <w:trPr>
          <w:trHeight w:val="288"/>
          <w:jc w:val="center"/>
        </w:trPr>
        <w:tc>
          <w:tcPr>
            <w:tcW w:w="1304" w:type="dxa"/>
            <w:tcBorders>
              <w:top w:val="single" w:sz="4" w:space="0" w:color="auto"/>
              <w:bottom w:val="single" w:sz="4" w:space="0" w:color="auto"/>
            </w:tcBorders>
          </w:tcPr>
          <w:p w:rsidR="001E1D62" w:rsidRPr="00B83D26" w:rsidRDefault="001E1D62" w:rsidP="001E1D62">
            <w:pPr>
              <w:jc w:val="center"/>
              <w:rPr>
                <w:rFonts w:ascii="Times New Roman" w:eastAsia="Times New Roman" w:hAnsi="Times New Roman" w:cs="Times New Roman"/>
                <w:b/>
                <w:color w:val="000000" w:themeColor="text1"/>
                <w:sz w:val="20"/>
                <w:szCs w:val="20"/>
              </w:rPr>
            </w:pPr>
            <w:r w:rsidRPr="00B83D26">
              <w:rPr>
                <w:rFonts w:ascii="Times New Roman" w:eastAsia="Times New Roman" w:hAnsi="Times New Roman" w:cs="Times New Roman"/>
                <w:b/>
                <w:color w:val="000000" w:themeColor="text1"/>
                <w:sz w:val="20"/>
                <w:szCs w:val="20"/>
              </w:rPr>
              <w:t>Authors name</w:t>
            </w:r>
          </w:p>
        </w:tc>
        <w:tc>
          <w:tcPr>
            <w:tcW w:w="1728" w:type="dxa"/>
            <w:tcBorders>
              <w:top w:val="single" w:sz="4" w:space="0" w:color="auto"/>
              <w:bottom w:val="single" w:sz="4" w:space="0" w:color="auto"/>
            </w:tcBorders>
          </w:tcPr>
          <w:p w:rsidR="001E1D62" w:rsidRPr="00B83D26" w:rsidRDefault="001E1D62" w:rsidP="001E1D62">
            <w:pPr>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Test Specimen</w:t>
            </w:r>
          </w:p>
        </w:tc>
        <w:tc>
          <w:tcPr>
            <w:tcW w:w="3284" w:type="dxa"/>
            <w:gridSpan w:val="4"/>
            <w:tcBorders>
              <w:top w:val="single" w:sz="4" w:space="0" w:color="auto"/>
              <w:bottom w:val="single" w:sz="4" w:space="0" w:color="auto"/>
            </w:tcBorders>
          </w:tcPr>
          <w:p w:rsidR="001E1D62" w:rsidRPr="00B83D26" w:rsidRDefault="001E1D62" w:rsidP="001E1D62">
            <w:pPr>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First Crack Load</w:t>
            </w:r>
          </w:p>
          <w:p w:rsidR="001E1D62" w:rsidRPr="00B83D26" w:rsidRDefault="001E1D62" w:rsidP="001E1D62">
            <w:pPr>
              <w:jc w:val="center"/>
              <w:rPr>
                <w:rFonts w:ascii="Times New Roman" w:hAnsi="Times New Roman" w:cs="Times New Roman"/>
                <w:color w:val="000000"/>
                <w:sz w:val="20"/>
                <w:szCs w:val="20"/>
              </w:rPr>
            </w:pPr>
            <w:r w:rsidRPr="00B83D26">
              <w:rPr>
                <w:rFonts w:ascii="Times New Roman" w:hAnsi="Times New Roman" w:cs="Times New Roman"/>
                <w:b/>
                <w:color w:val="000000"/>
                <w:sz w:val="20"/>
                <w:szCs w:val="20"/>
              </w:rPr>
              <w:t>(kN)</w:t>
            </w:r>
          </w:p>
        </w:tc>
        <w:tc>
          <w:tcPr>
            <w:tcW w:w="2784" w:type="dxa"/>
            <w:gridSpan w:val="4"/>
            <w:tcBorders>
              <w:top w:val="single" w:sz="4" w:space="0" w:color="auto"/>
              <w:bottom w:val="single" w:sz="4" w:space="0" w:color="auto"/>
            </w:tcBorders>
          </w:tcPr>
          <w:p w:rsidR="001E1D62" w:rsidRPr="00B83D26" w:rsidRDefault="001E1D62" w:rsidP="001E1D62">
            <w:pPr>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Deflection at First Crack Load</w:t>
            </w:r>
          </w:p>
          <w:p w:rsidR="001E1D62" w:rsidRPr="00B83D26" w:rsidRDefault="001E1D62" w:rsidP="001E1D62">
            <w:pPr>
              <w:jc w:val="center"/>
              <w:rPr>
                <w:rFonts w:ascii="Times New Roman" w:hAnsi="Times New Roman" w:cs="Times New Roman"/>
                <w:color w:val="000000"/>
                <w:sz w:val="20"/>
                <w:szCs w:val="20"/>
              </w:rPr>
            </w:pPr>
            <w:r w:rsidRPr="00B83D26">
              <w:rPr>
                <w:rFonts w:ascii="Times New Roman" w:hAnsi="Times New Roman" w:cs="Times New Roman"/>
                <w:b/>
                <w:color w:val="000000"/>
                <w:sz w:val="20"/>
                <w:szCs w:val="20"/>
              </w:rPr>
              <w:t>(mm)</w:t>
            </w:r>
          </w:p>
        </w:tc>
      </w:tr>
      <w:tr w:rsidR="00AD42C9" w:rsidRPr="00B83D26" w:rsidTr="00B83D26">
        <w:trPr>
          <w:cantSplit/>
          <w:trHeight w:val="1485"/>
          <w:jc w:val="center"/>
        </w:trPr>
        <w:tc>
          <w:tcPr>
            <w:tcW w:w="1304" w:type="dxa"/>
            <w:tcBorders>
              <w:top w:val="single" w:sz="4" w:space="0" w:color="auto"/>
              <w:bottom w:val="single" w:sz="8" w:space="0" w:color="auto"/>
            </w:tcBorders>
          </w:tcPr>
          <w:p w:rsidR="00AD42C9" w:rsidRPr="00B83D26" w:rsidRDefault="00AD42C9" w:rsidP="001E1D62">
            <w:pPr>
              <w:jc w:val="center"/>
              <w:rPr>
                <w:rFonts w:ascii="Times New Roman" w:eastAsia="Times New Roman" w:hAnsi="Times New Roman" w:cs="Times New Roman"/>
                <w:color w:val="000000" w:themeColor="text1"/>
                <w:sz w:val="20"/>
                <w:szCs w:val="20"/>
              </w:rPr>
            </w:pPr>
          </w:p>
        </w:tc>
        <w:tc>
          <w:tcPr>
            <w:tcW w:w="1728" w:type="dxa"/>
            <w:tcBorders>
              <w:top w:val="single" w:sz="4" w:space="0" w:color="auto"/>
              <w:bottom w:val="single" w:sz="8" w:space="0" w:color="auto"/>
            </w:tcBorders>
            <w:noWrap/>
            <w:hideMark/>
          </w:tcPr>
          <w:p w:rsidR="00AD42C9" w:rsidRPr="00B83D26" w:rsidRDefault="00AD42C9" w:rsidP="001E1D62">
            <w:pPr>
              <w:jc w:val="center"/>
              <w:rPr>
                <w:rFonts w:ascii="Times New Roman" w:hAnsi="Times New Roman" w:cs="Times New Roman"/>
                <w:color w:val="000000"/>
                <w:sz w:val="20"/>
                <w:szCs w:val="20"/>
              </w:rPr>
            </w:pPr>
          </w:p>
        </w:tc>
        <w:tc>
          <w:tcPr>
            <w:tcW w:w="821" w:type="dxa"/>
            <w:tcBorders>
              <w:top w:val="single" w:sz="4" w:space="0" w:color="auto"/>
              <w:bottom w:val="single" w:sz="8" w:space="0" w:color="auto"/>
            </w:tcBorders>
            <w:noWrap/>
            <w:textDirection w:val="btLr"/>
            <w:vAlign w:val="center"/>
            <w:hideMark/>
          </w:tcPr>
          <w:p w:rsidR="00AD42C9" w:rsidRPr="00B83D26" w:rsidRDefault="00AD42C9" w:rsidP="00AD42C9">
            <w:pPr>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E</w:t>
            </w:r>
            <w:r w:rsidR="00E42290" w:rsidRPr="00B83D26">
              <w:rPr>
                <w:rFonts w:ascii="Times New Roman" w:hAnsi="Times New Roman" w:cs="Times New Roman"/>
                <w:b/>
                <w:color w:val="000000"/>
                <w:sz w:val="20"/>
                <w:szCs w:val="20"/>
              </w:rPr>
              <w:t>xp</w:t>
            </w:r>
          </w:p>
        </w:tc>
        <w:tc>
          <w:tcPr>
            <w:tcW w:w="821" w:type="dxa"/>
            <w:tcBorders>
              <w:top w:val="single" w:sz="4" w:space="0" w:color="auto"/>
              <w:bottom w:val="single" w:sz="8" w:space="0" w:color="auto"/>
            </w:tcBorders>
            <w:textDirection w:val="btLr"/>
            <w:vAlign w:val="center"/>
          </w:tcPr>
          <w:p w:rsidR="00AD42C9" w:rsidRPr="00B83D26" w:rsidRDefault="00AD42C9" w:rsidP="00AD42C9">
            <w:pPr>
              <w:tabs>
                <w:tab w:val="left" w:pos="285"/>
                <w:tab w:val="center" w:pos="352"/>
              </w:tabs>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Levenberg-</w:t>
            </w:r>
          </w:p>
          <w:p w:rsidR="00AD42C9" w:rsidRPr="00B83D26" w:rsidRDefault="00AD42C9" w:rsidP="00AD42C9">
            <w:pPr>
              <w:tabs>
                <w:tab w:val="left" w:pos="285"/>
                <w:tab w:val="center" w:pos="352"/>
              </w:tabs>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Marquardt</w:t>
            </w:r>
          </w:p>
        </w:tc>
        <w:tc>
          <w:tcPr>
            <w:tcW w:w="821" w:type="dxa"/>
            <w:tcBorders>
              <w:top w:val="single" w:sz="4" w:space="0" w:color="auto"/>
              <w:bottom w:val="single" w:sz="8" w:space="0" w:color="auto"/>
            </w:tcBorders>
            <w:textDirection w:val="btLr"/>
            <w:vAlign w:val="center"/>
          </w:tcPr>
          <w:p w:rsidR="00AD42C9" w:rsidRPr="00B83D26" w:rsidRDefault="00AD42C9" w:rsidP="00AD42C9">
            <w:pPr>
              <w:ind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Bayesian Regularizaton</w:t>
            </w:r>
          </w:p>
        </w:tc>
        <w:tc>
          <w:tcPr>
            <w:tcW w:w="821" w:type="dxa"/>
            <w:tcBorders>
              <w:top w:val="single" w:sz="4" w:space="0" w:color="auto"/>
              <w:bottom w:val="single" w:sz="8" w:space="0" w:color="auto"/>
            </w:tcBorders>
            <w:textDirection w:val="btLr"/>
            <w:vAlign w:val="center"/>
          </w:tcPr>
          <w:p w:rsidR="00AD42C9" w:rsidRPr="00B83D26" w:rsidRDefault="00AD42C9" w:rsidP="00AD42C9">
            <w:pPr>
              <w:ind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Scaled Conjugate Gradient</w:t>
            </w:r>
          </w:p>
        </w:tc>
        <w:tc>
          <w:tcPr>
            <w:tcW w:w="656" w:type="dxa"/>
            <w:tcBorders>
              <w:top w:val="single" w:sz="4" w:space="0" w:color="auto"/>
              <w:bottom w:val="single" w:sz="8" w:space="0" w:color="auto"/>
            </w:tcBorders>
            <w:noWrap/>
            <w:textDirection w:val="btLr"/>
            <w:vAlign w:val="center"/>
            <w:hideMark/>
          </w:tcPr>
          <w:p w:rsidR="00AD42C9" w:rsidRPr="00B83D26" w:rsidRDefault="00AD42C9" w:rsidP="00E42290">
            <w:pPr>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E</w:t>
            </w:r>
            <w:r w:rsidR="00E42290" w:rsidRPr="00B83D26">
              <w:rPr>
                <w:rFonts w:ascii="Times New Roman" w:hAnsi="Times New Roman" w:cs="Times New Roman"/>
                <w:b/>
                <w:color w:val="000000"/>
                <w:sz w:val="20"/>
                <w:szCs w:val="20"/>
              </w:rPr>
              <w:t>xp</w:t>
            </w:r>
          </w:p>
        </w:tc>
        <w:tc>
          <w:tcPr>
            <w:tcW w:w="742" w:type="dxa"/>
            <w:tcBorders>
              <w:top w:val="single" w:sz="4" w:space="0" w:color="auto"/>
              <w:bottom w:val="single" w:sz="8" w:space="0" w:color="auto"/>
            </w:tcBorders>
            <w:textDirection w:val="btLr"/>
            <w:vAlign w:val="center"/>
          </w:tcPr>
          <w:p w:rsidR="00AD42C9" w:rsidRPr="00B83D26" w:rsidRDefault="00AD42C9" w:rsidP="00AD42C9">
            <w:pPr>
              <w:tabs>
                <w:tab w:val="left" w:pos="285"/>
                <w:tab w:val="center" w:pos="352"/>
              </w:tabs>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Levenberg-</w:t>
            </w:r>
          </w:p>
          <w:p w:rsidR="00AD42C9" w:rsidRPr="00B83D26" w:rsidRDefault="00AD42C9" w:rsidP="00AD42C9">
            <w:pPr>
              <w:tabs>
                <w:tab w:val="left" w:pos="285"/>
                <w:tab w:val="center" w:pos="352"/>
              </w:tabs>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Marquardt</w:t>
            </w:r>
          </w:p>
        </w:tc>
        <w:tc>
          <w:tcPr>
            <w:tcW w:w="601" w:type="dxa"/>
            <w:tcBorders>
              <w:top w:val="single" w:sz="4" w:space="0" w:color="auto"/>
              <w:bottom w:val="single" w:sz="8" w:space="0" w:color="auto"/>
            </w:tcBorders>
            <w:textDirection w:val="btLr"/>
            <w:vAlign w:val="center"/>
          </w:tcPr>
          <w:p w:rsidR="00AD42C9" w:rsidRPr="00B83D26" w:rsidRDefault="00AD42C9" w:rsidP="00AD42C9">
            <w:pPr>
              <w:ind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Bayesian Regularizaton</w:t>
            </w:r>
          </w:p>
        </w:tc>
        <w:tc>
          <w:tcPr>
            <w:tcW w:w="785" w:type="dxa"/>
            <w:tcBorders>
              <w:top w:val="single" w:sz="4" w:space="0" w:color="auto"/>
              <w:bottom w:val="single" w:sz="8" w:space="0" w:color="auto"/>
            </w:tcBorders>
            <w:textDirection w:val="btLr"/>
            <w:vAlign w:val="center"/>
          </w:tcPr>
          <w:p w:rsidR="00AD42C9" w:rsidRPr="00B83D26" w:rsidRDefault="00AD42C9" w:rsidP="00AD42C9">
            <w:pPr>
              <w:ind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Scaled Conjugate Gradient</w:t>
            </w:r>
          </w:p>
        </w:tc>
      </w:tr>
      <w:tr w:rsidR="00AD42C9" w:rsidRPr="00B83D26" w:rsidTr="003431F8">
        <w:trPr>
          <w:trHeight w:val="288"/>
          <w:jc w:val="center"/>
        </w:trPr>
        <w:tc>
          <w:tcPr>
            <w:tcW w:w="1304" w:type="dxa"/>
            <w:vMerge w:val="restart"/>
          </w:tcPr>
          <w:p w:rsidR="00AD42C9" w:rsidRPr="00B83D26" w:rsidRDefault="00AD42C9" w:rsidP="003431F8">
            <w:pPr>
              <w:rPr>
                <w:rFonts w:ascii="Times New Roman" w:eastAsia="Times New Roman" w:hAnsi="Times New Roman" w:cs="Times New Roman"/>
                <w:color w:val="000000" w:themeColor="text1"/>
                <w:sz w:val="20"/>
                <w:szCs w:val="20"/>
              </w:rPr>
            </w:pPr>
            <w:r w:rsidRPr="00B83D26">
              <w:rPr>
                <w:rFonts w:ascii="Times New Roman" w:eastAsia="Times New Roman" w:hAnsi="Times New Roman" w:cs="Times New Roman"/>
                <w:color w:val="000000" w:themeColor="text1"/>
                <w:sz w:val="20"/>
                <w:szCs w:val="20"/>
              </w:rPr>
              <w:t xml:space="preserve">Ismail </w:t>
            </w:r>
            <w:r w:rsidRPr="00B83D26">
              <w:rPr>
                <w:rFonts w:ascii="Times New Roman" w:eastAsia="Times New Roman" w:hAnsi="Times New Roman" w:cs="Times New Roman"/>
                <w:i/>
                <w:color w:val="000000" w:themeColor="text1"/>
                <w:sz w:val="20"/>
                <w:szCs w:val="20"/>
              </w:rPr>
              <w:t>et al.</w:t>
            </w:r>
          </w:p>
          <w:p w:rsidR="00AD42C9" w:rsidRPr="00B83D26" w:rsidRDefault="00AD42C9" w:rsidP="003431F8">
            <w:pPr>
              <w:rPr>
                <w:rFonts w:ascii="Times New Roman" w:eastAsia="Times New Roman" w:hAnsi="Times New Roman" w:cs="Times New Roman"/>
                <w:color w:val="000000" w:themeColor="text1"/>
                <w:sz w:val="20"/>
                <w:szCs w:val="20"/>
              </w:rPr>
            </w:pPr>
            <w:r w:rsidRPr="00B83D26">
              <w:rPr>
                <w:rFonts w:ascii="Times New Roman" w:eastAsia="Times New Roman" w:hAnsi="Times New Roman" w:cs="Times New Roman"/>
                <w:color w:val="000000" w:themeColor="text1"/>
                <w:sz w:val="20"/>
                <w:szCs w:val="20"/>
              </w:rPr>
              <w:t>(2016)</w:t>
            </w: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500C-0CR</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32.80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44.67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24.60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29.20</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0.96</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1.19</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4.27</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500C-5CR</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25.30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34.20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25.23</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26.08</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1.03</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1.25</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3.69</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500C-10CR</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22.80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28.69</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23.12</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20.68</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1.01</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1.14</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3.26</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500C-15CR</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21.40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24.66</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21.46</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19.71</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0.90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0.93</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1.42</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2.94</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550C-15CR</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22.00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24.39</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21.76</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17.74</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0.96</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1.22</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2.90</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550C-20CR</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18.20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23.74</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18.25</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16.39</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0.81</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1.43</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2.64</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550C-20CR-MK</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20.80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22.47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20.72</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11.75</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0.96</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0.63</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2.51</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550C-30CR-MK</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17.20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20.97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17.23</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7.35</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0.90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0.76</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0.64</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1.97</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550C-30CR-MK-MA</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16.50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22.26</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16.49</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9.61</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0.70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0.63</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0.90</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2.09</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550C-40CR-MK-MA</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13.90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19.84</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13.07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6.74</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0.72</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0.69</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1.71</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550C-40CR-MK-VRC</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14.80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19.74</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20.30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5.68</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0.50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0.65</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0.67</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1.64</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550C-50CR-MK-VRC</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14.00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24.84</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14.01</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6.68</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0.50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1.24</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0.89</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1.45</w:t>
            </w:r>
          </w:p>
        </w:tc>
      </w:tr>
      <w:tr w:rsidR="00AD42C9" w:rsidRPr="00B83D26" w:rsidTr="008E3AD9">
        <w:trPr>
          <w:trHeight w:val="288"/>
          <w:jc w:val="center"/>
        </w:trPr>
        <w:tc>
          <w:tcPr>
            <w:tcW w:w="1304" w:type="dxa"/>
            <w:vMerge w:val="restart"/>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r w:rsidRPr="00B83D26">
              <w:rPr>
                <w:rFonts w:ascii="Times New Roman" w:eastAsia="Times New Roman" w:hAnsi="Times New Roman" w:cs="Times New Roman"/>
                <w:color w:val="000000" w:themeColor="text1"/>
                <w:sz w:val="20"/>
                <w:szCs w:val="20"/>
              </w:rPr>
              <w:t xml:space="preserve">Ismail </w:t>
            </w:r>
            <w:r w:rsidRPr="00B83D26">
              <w:rPr>
                <w:rFonts w:ascii="Times New Roman" w:eastAsia="Times New Roman" w:hAnsi="Times New Roman" w:cs="Times New Roman"/>
                <w:i/>
                <w:color w:val="000000" w:themeColor="text1"/>
                <w:sz w:val="20"/>
                <w:szCs w:val="20"/>
              </w:rPr>
              <w:t>et al.</w:t>
            </w:r>
          </w:p>
          <w:p w:rsidR="00AD42C9" w:rsidRPr="00B83D26" w:rsidRDefault="00AD42C9" w:rsidP="004138C9">
            <w:pPr>
              <w:jc w:val="center"/>
              <w:rPr>
                <w:rFonts w:ascii="Times New Roman" w:eastAsia="Times New Roman" w:hAnsi="Times New Roman" w:cs="Times New Roman"/>
                <w:color w:val="000000" w:themeColor="text1"/>
                <w:sz w:val="20"/>
                <w:szCs w:val="20"/>
              </w:rPr>
            </w:pPr>
            <w:r w:rsidRPr="00B83D26">
              <w:rPr>
                <w:rFonts w:ascii="Times New Roman" w:eastAsia="Times New Roman" w:hAnsi="Times New Roman" w:cs="Times New Roman"/>
                <w:color w:val="000000" w:themeColor="text1"/>
                <w:sz w:val="20"/>
                <w:szCs w:val="20"/>
              </w:rPr>
              <w:t>(2017)</w:t>
            </w: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B1-0CR</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132.55</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139.16</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132.64</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136.23</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0.55</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0.55</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0.73</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4.85</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B2-5CR</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123.87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131.37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123.81</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122.64</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0.88</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0.88</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0.76</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4.14</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B3-15CR</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111.21</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126.57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111.18</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107.18</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0.87</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0.87</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0.76</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3.21</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B4-25CR</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102.31</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120.18</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102.65</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101.60</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0.67</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0.67</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1.19</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2.72</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B5-5CR-0.35SF</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136.12</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142.94</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136.08</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133.17</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0.07</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0.07</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1.01</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4.35</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B6-15CR-0.35SF</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126.77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128.56</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126.79</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115.94</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0.28</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0.28</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1.13</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3.49</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B7-25CR-VRC</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105.87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123.03</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105.89</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104.27</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0.60</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0.60</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1.01</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2.71</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B8-35CR-VRC</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91.19</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88.62</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91.21</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96.58</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1.68</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1.68</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1.21</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2.35</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B9-35CR-0.35SF-VRC</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117.88</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117.09</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117.75</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110.88</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1.72</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1.72</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1.57</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2.72</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B10-35CR-1SF-VRC</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149.02</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147.92</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149.06</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143.49</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0.32</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0.32</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1.57</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3.61</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B11-35CR-0.35LSF-VRC</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111.21</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114.65</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111.32</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111.48</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1.85</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1.85</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1.59</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2.75</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B12-35CR-1LSF-VRC</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142.34</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144.17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142.30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144.07</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0.46</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0.46</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1.62</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3.66</w:t>
            </w:r>
          </w:p>
        </w:tc>
      </w:tr>
      <w:tr w:rsidR="00AD42C9" w:rsidRPr="00B83D26" w:rsidTr="002C1A32">
        <w:trPr>
          <w:trHeight w:val="288"/>
          <w:jc w:val="center"/>
        </w:trPr>
        <w:tc>
          <w:tcPr>
            <w:tcW w:w="1304" w:type="dxa"/>
            <w:vMerge w:val="restart"/>
          </w:tcPr>
          <w:p w:rsidR="00AD42C9" w:rsidRPr="00B83D26" w:rsidRDefault="002C1A32" w:rsidP="002C1A32">
            <w:pPr>
              <w:rPr>
                <w:rFonts w:ascii="Times New Roman" w:eastAsia="Times New Roman" w:hAnsi="Times New Roman" w:cs="Times New Roman"/>
                <w:color w:val="000000" w:themeColor="text1"/>
                <w:sz w:val="20"/>
                <w:szCs w:val="20"/>
              </w:rPr>
            </w:pPr>
            <w:r w:rsidRPr="00B83D26">
              <w:rPr>
                <w:rFonts w:ascii="Times New Roman" w:eastAsia="Times New Roman" w:hAnsi="Times New Roman" w:cs="Times New Roman"/>
                <w:color w:val="000000" w:themeColor="text1"/>
                <w:sz w:val="20"/>
                <w:szCs w:val="20"/>
              </w:rPr>
              <w:t>M</w:t>
            </w:r>
            <w:r w:rsidR="00AD42C9" w:rsidRPr="00B83D26">
              <w:rPr>
                <w:rFonts w:ascii="Times New Roman" w:eastAsia="Times New Roman" w:hAnsi="Times New Roman" w:cs="Times New Roman"/>
                <w:color w:val="000000" w:themeColor="text1"/>
                <w:sz w:val="20"/>
                <w:szCs w:val="20"/>
              </w:rPr>
              <w:t>r. R. Karthikeyan</w:t>
            </w: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SC</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18.50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6.09</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18.49</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19.72</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2.87</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2.87</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2.16</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3.53</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S11</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20.00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20.60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20.01</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22.87</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2.99</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2.99</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2.72</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3.60</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S12</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22.50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21.15</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22.55</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29.95</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3.09</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3.09</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3.25</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3.68</w:t>
            </w:r>
          </w:p>
        </w:tc>
      </w:tr>
      <w:tr w:rsidR="00AD42C9" w:rsidRPr="00B83D26" w:rsidTr="008E3AD9">
        <w:trPr>
          <w:trHeight w:val="288"/>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S21</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23.00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23.86</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22.97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22.65</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3.06</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3.06</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2.86</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3.57</w:t>
            </w:r>
          </w:p>
        </w:tc>
      </w:tr>
      <w:tr w:rsidR="00AD42C9" w:rsidRPr="00B83D26" w:rsidTr="008E3AD9">
        <w:trPr>
          <w:trHeight w:val="300"/>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S22</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25.00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23.60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25.00</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41.28</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2.83</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2.83</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3.24</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3.78</w:t>
            </w:r>
          </w:p>
        </w:tc>
      </w:tr>
      <w:tr w:rsidR="00AD42C9" w:rsidRPr="00B83D26" w:rsidTr="008E3AD9">
        <w:trPr>
          <w:trHeight w:val="300"/>
          <w:jc w:val="center"/>
        </w:trPr>
        <w:tc>
          <w:tcPr>
            <w:tcW w:w="1304" w:type="dxa"/>
            <w:vMerge/>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S31</w:t>
            </w:r>
          </w:p>
        </w:tc>
        <w:tc>
          <w:tcPr>
            <w:tcW w:w="821"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25.75</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23.97</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25.78</w:t>
            </w:r>
          </w:p>
        </w:tc>
        <w:tc>
          <w:tcPr>
            <w:tcW w:w="82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23.21</w:t>
            </w:r>
          </w:p>
        </w:tc>
        <w:tc>
          <w:tcPr>
            <w:tcW w:w="656" w:type="dxa"/>
            <w:noWrap/>
            <w:vAlign w:val="center"/>
            <w:hideMark/>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3.12</w:t>
            </w:r>
          </w:p>
        </w:tc>
        <w:tc>
          <w:tcPr>
            <w:tcW w:w="742"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3.12</w:t>
            </w:r>
          </w:p>
        </w:tc>
        <w:tc>
          <w:tcPr>
            <w:tcW w:w="601"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3.17</w:t>
            </w:r>
          </w:p>
        </w:tc>
        <w:tc>
          <w:tcPr>
            <w:tcW w:w="785" w:type="dxa"/>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3.59</w:t>
            </w:r>
          </w:p>
        </w:tc>
      </w:tr>
      <w:tr w:rsidR="00AD42C9" w:rsidRPr="00B83D26" w:rsidTr="00B83D26">
        <w:trPr>
          <w:trHeight w:val="300"/>
          <w:jc w:val="center"/>
        </w:trPr>
        <w:tc>
          <w:tcPr>
            <w:tcW w:w="1304" w:type="dxa"/>
            <w:vMerge/>
            <w:tcBorders>
              <w:bottom w:val="single" w:sz="4" w:space="0" w:color="auto"/>
            </w:tcBorders>
            <w:vAlign w:val="center"/>
          </w:tcPr>
          <w:p w:rsidR="00AD42C9" w:rsidRPr="00B83D26" w:rsidRDefault="00AD42C9" w:rsidP="004138C9">
            <w:pPr>
              <w:jc w:val="center"/>
              <w:rPr>
                <w:rFonts w:ascii="Times New Roman" w:eastAsia="Times New Roman" w:hAnsi="Times New Roman" w:cs="Times New Roman"/>
                <w:color w:val="000000" w:themeColor="text1"/>
                <w:sz w:val="20"/>
                <w:szCs w:val="20"/>
              </w:rPr>
            </w:pPr>
          </w:p>
        </w:tc>
        <w:tc>
          <w:tcPr>
            <w:tcW w:w="1728" w:type="dxa"/>
            <w:tcBorders>
              <w:bottom w:val="single" w:sz="4" w:space="0" w:color="auto"/>
            </w:tcBorders>
            <w:noWrap/>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S32</w:t>
            </w:r>
          </w:p>
        </w:tc>
        <w:tc>
          <w:tcPr>
            <w:tcW w:w="821" w:type="dxa"/>
            <w:tcBorders>
              <w:bottom w:val="single" w:sz="4" w:space="0" w:color="auto"/>
            </w:tcBorders>
            <w:noWrap/>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27.50</w:t>
            </w:r>
          </w:p>
        </w:tc>
        <w:tc>
          <w:tcPr>
            <w:tcW w:w="821" w:type="dxa"/>
            <w:tcBorders>
              <w:bottom w:val="single" w:sz="4" w:space="0" w:color="auto"/>
            </w:tcBorders>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25.01</w:t>
            </w:r>
          </w:p>
        </w:tc>
        <w:tc>
          <w:tcPr>
            <w:tcW w:w="821" w:type="dxa"/>
            <w:tcBorders>
              <w:bottom w:val="single" w:sz="4" w:space="0" w:color="auto"/>
            </w:tcBorders>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27.45</w:t>
            </w:r>
          </w:p>
        </w:tc>
        <w:tc>
          <w:tcPr>
            <w:tcW w:w="821" w:type="dxa"/>
            <w:tcBorders>
              <w:bottom w:val="single" w:sz="4" w:space="0" w:color="auto"/>
            </w:tcBorders>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29.28</w:t>
            </w:r>
          </w:p>
        </w:tc>
        <w:tc>
          <w:tcPr>
            <w:tcW w:w="656" w:type="dxa"/>
            <w:tcBorders>
              <w:bottom w:val="single" w:sz="4" w:space="0" w:color="auto"/>
            </w:tcBorders>
            <w:noWrap/>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3.67</w:t>
            </w:r>
          </w:p>
        </w:tc>
        <w:tc>
          <w:tcPr>
            <w:tcW w:w="742" w:type="dxa"/>
            <w:tcBorders>
              <w:bottom w:val="single" w:sz="4" w:space="0" w:color="auto"/>
            </w:tcBorders>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3.67</w:t>
            </w:r>
          </w:p>
        </w:tc>
        <w:tc>
          <w:tcPr>
            <w:tcW w:w="601" w:type="dxa"/>
            <w:tcBorders>
              <w:bottom w:val="single" w:sz="4" w:space="0" w:color="auto"/>
            </w:tcBorders>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3.43</w:t>
            </w:r>
          </w:p>
        </w:tc>
        <w:tc>
          <w:tcPr>
            <w:tcW w:w="785" w:type="dxa"/>
            <w:tcBorders>
              <w:bottom w:val="single" w:sz="4" w:space="0" w:color="auto"/>
            </w:tcBorders>
            <w:vAlign w:val="center"/>
          </w:tcPr>
          <w:p w:rsidR="00AD42C9" w:rsidRPr="00B83D26" w:rsidRDefault="00AD42C9" w:rsidP="004138C9">
            <w:pPr>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3.65</w:t>
            </w:r>
          </w:p>
        </w:tc>
      </w:tr>
    </w:tbl>
    <w:p w:rsidR="001E1D62" w:rsidRDefault="001E1D62" w:rsidP="00AC2407">
      <w:pPr>
        <w:spacing w:before="240" w:after="0" w:line="240" w:lineRule="auto"/>
        <w:jc w:val="both"/>
        <w:rPr>
          <w:rFonts w:ascii="Times New Roman" w:hAnsi="Times New Roman" w:cs="Times New Roman"/>
          <w:sz w:val="24"/>
          <w:szCs w:val="24"/>
        </w:rPr>
      </w:pPr>
      <w:r>
        <w:rPr>
          <w:rFonts w:ascii="Times New Roman" w:hAnsi="Times New Roman" w:cs="Times New Roman"/>
          <w:sz w:val="24"/>
          <w:szCs w:val="24"/>
        </w:rPr>
        <w:t>The scatter plots drawn between the experimental and results those predicted through ANN modeling for first crack load and deflection at first crack load</w:t>
      </w:r>
      <w:r w:rsidR="00B83D26">
        <w:rPr>
          <w:rFonts w:ascii="Times New Roman" w:hAnsi="Times New Roman" w:cs="Times New Roman"/>
          <w:sz w:val="24"/>
          <w:szCs w:val="24"/>
        </w:rPr>
        <w:t xml:space="preserve"> in Bayesian Regularization</w:t>
      </w:r>
      <w:r>
        <w:rPr>
          <w:rFonts w:ascii="Times New Roman" w:hAnsi="Times New Roman" w:cs="Times New Roman"/>
          <w:sz w:val="24"/>
          <w:szCs w:val="24"/>
        </w:rPr>
        <w:t xml:space="preserve"> are shown through Figs. </w:t>
      </w:r>
      <w:r w:rsidR="00CC0906">
        <w:rPr>
          <w:rFonts w:ascii="Times New Roman" w:hAnsi="Times New Roman" w:cs="Times New Roman"/>
          <w:sz w:val="24"/>
          <w:szCs w:val="24"/>
        </w:rPr>
        <w:t>1</w:t>
      </w:r>
      <w:r w:rsidR="00F9766F">
        <w:rPr>
          <w:rFonts w:ascii="Times New Roman" w:hAnsi="Times New Roman" w:cs="Times New Roman"/>
          <w:sz w:val="24"/>
          <w:szCs w:val="24"/>
        </w:rPr>
        <w:t>3</w:t>
      </w:r>
      <w:r w:rsidR="00581224">
        <w:rPr>
          <w:rFonts w:ascii="Times New Roman" w:hAnsi="Times New Roman" w:cs="Times New Roman"/>
          <w:sz w:val="24"/>
          <w:szCs w:val="24"/>
        </w:rPr>
        <w:t>-</w:t>
      </w:r>
      <w:r w:rsidR="00CC0906">
        <w:rPr>
          <w:rFonts w:ascii="Times New Roman" w:hAnsi="Times New Roman" w:cs="Times New Roman"/>
          <w:sz w:val="24"/>
          <w:szCs w:val="24"/>
        </w:rPr>
        <w:t>1</w:t>
      </w:r>
      <w:r w:rsidR="00F9766F">
        <w:rPr>
          <w:rFonts w:ascii="Times New Roman" w:hAnsi="Times New Roman" w:cs="Times New Roman"/>
          <w:sz w:val="24"/>
          <w:szCs w:val="24"/>
        </w:rPr>
        <w:t>4</w:t>
      </w:r>
      <w:r>
        <w:rPr>
          <w:rFonts w:ascii="Times New Roman" w:hAnsi="Times New Roman" w:cs="Times New Roman"/>
          <w:sz w:val="24"/>
          <w:szCs w:val="24"/>
        </w:rPr>
        <w:t>.</w:t>
      </w:r>
    </w:p>
    <w:p w:rsidR="001E1D62" w:rsidRDefault="001E1D62" w:rsidP="002E5784">
      <w:pPr>
        <w:autoSpaceDE w:val="0"/>
        <w:autoSpaceDN w:val="0"/>
        <w:adjustRightInd w:val="0"/>
        <w:spacing w:before="240" w:after="0" w:line="240" w:lineRule="auto"/>
        <w:jc w:val="center"/>
        <w:rPr>
          <w:rFonts w:ascii="Times New Roman" w:hAnsi="Times New Roman" w:cs="Times New Roman"/>
          <w:b/>
          <w:noProof/>
          <w:sz w:val="24"/>
          <w:szCs w:val="24"/>
        </w:rPr>
      </w:pPr>
      <w:r w:rsidRPr="00261A6F">
        <w:rPr>
          <w:rFonts w:ascii="Times New Roman" w:hAnsi="Times New Roman" w:cs="Times New Roman"/>
          <w:b/>
          <w:noProof/>
          <w:sz w:val="24"/>
          <w:szCs w:val="24"/>
        </w:rPr>
        <w:drawing>
          <wp:inline distT="0" distB="0" distL="0" distR="0">
            <wp:extent cx="2743200" cy="2743200"/>
            <wp:effectExtent l="19050" t="0" r="0" b="0"/>
            <wp:docPr id="66" name="Picture 2"/>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20"/>
                    <a:srcRect/>
                    <a:stretch>
                      <a:fillRect/>
                    </a:stretch>
                  </pic:blipFill>
                  <pic:spPr bwMode="auto">
                    <a:xfrm>
                      <a:off x="0" y="0"/>
                      <a:ext cx="2743200" cy="2743200"/>
                    </a:xfrm>
                    <a:prstGeom prst="rect">
                      <a:avLst/>
                    </a:prstGeom>
                    <a:noFill/>
                    <a:ln w="9525">
                      <a:noFill/>
                      <a:miter lim="800000"/>
                      <a:headEnd/>
                      <a:tailEnd/>
                    </a:ln>
                    <a:effectLst/>
                  </pic:spPr>
                </pic:pic>
              </a:graphicData>
            </a:graphic>
          </wp:inline>
        </w:drawing>
      </w:r>
    </w:p>
    <w:p w:rsidR="001E1D62" w:rsidRPr="00B97F44" w:rsidRDefault="00CC0906" w:rsidP="00AC2407">
      <w:pPr>
        <w:spacing w:before="240" w:after="240" w:line="240" w:lineRule="auto"/>
        <w:jc w:val="center"/>
        <w:rPr>
          <w:rFonts w:ascii="Times New Roman" w:hAnsi="Times New Roman" w:cs="Times New Roman"/>
          <w:sz w:val="24"/>
          <w:szCs w:val="24"/>
        </w:rPr>
      </w:pPr>
      <w:r w:rsidRPr="00922EB0">
        <w:rPr>
          <w:rFonts w:ascii="Times New Roman" w:hAnsi="Times New Roman" w:cs="Times New Roman"/>
          <w:b/>
          <w:sz w:val="24"/>
          <w:szCs w:val="24"/>
        </w:rPr>
        <w:t>Fig</w:t>
      </w:r>
      <w:r w:rsidR="00922EB0" w:rsidRPr="00922EB0">
        <w:rPr>
          <w:rFonts w:ascii="Times New Roman" w:hAnsi="Times New Roman" w:cs="Times New Roman"/>
          <w:b/>
          <w:sz w:val="24"/>
          <w:szCs w:val="24"/>
        </w:rPr>
        <w:t>.</w:t>
      </w:r>
      <w:r w:rsidRPr="00922EB0">
        <w:rPr>
          <w:rFonts w:ascii="Times New Roman" w:hAnsi="Times New Roman" w:cs="Times New Roman"/>
          <w:b/>
          <w:sz w:val="24"/>
          <w:szCs w:val="24"/>
        </w:rPr>
        <w:t>1</w:t>
      </w:r>
      <w:r w:rsidR="00F9766F">
        <w:rPr>
          <w:rFonts w:ascii="Times New Roman" w:hAnsi="Times New Roman" w:cs="Times New Roman"/>
          <w:b/>
          <w:sz w:val="24"/>
          <w:szCs w:val="24"/>
        </w:rPr>
        <w:t>3</w:t>
      </w:r>
      <w:r w:rsidR="00922EB0" w:rsidRPr="00922EB0">
        <w:rPr>
          <w:rFonts w:ascii="Times New Roman" w:hAnsi="Times New Roman" w:cs="Times New Roman"/>
          <w:b/>
          <w:sz w:val="24"/>
          <w:szCs w:val="24"/>
        </w:rPr>
        <w:t>.</w:t>
      </w:r>
      <w:r w:rsidR="00922EB0" w:rsidRPr="00B97F44">
        <w:rPr>
          <w:rFonts w:ascii="Times New Roman" w:hAnsi="Times New Roman" w:cs="Times New Roman"/>
          <w:sz w:val="24"/>
          <w:szCs w:val="24"/>
        </w:rPr>
        <w:t>First</w:t>
      </w:r>
      <w:r w:rsidR="001E1D62" w:rsidRPr="00B97F44">
        <w:rPr>
          <w:rFonts w:ascii="Times New Roman" w:hAnsi="Times New Roman" w:cs="Times New Roman"/>
          <w:sz w:val="24"/>
          <w:szCs w:val="24"/>
        </w:rPr>
        <w:t xml:space="preserve"> Crack Load</w:t>
      </w:r>
    </w:p>
    <w:p w:rsidR="001E1D62" w:rsidRDefault="001E1D62" w:rsidP="00320855">
      <w:pPr>
        <w:autoSpaceDE w:val="0"/>
        <w:autoSpaceDN w:val="0"/>
        <w:adjustRightInd w:val="0"/>
        <w:spacing w:before="240" w:after="0" w:line="360" w:lineRule="auto"/>
        <w:jc w:val="center"/>
        <w:rPr>
          <w:rFonts w:ascii="Times New Roman" w:hAnsi="Times New Roman" w:cs="Times New Roman"/>
          <w:b/>
          <w:noProof/>
          <w:sz w:val="24"/>
          <w:szCs w:val="24"/>
        </w:rPr>
      </w:pPr>
      <w:r w:rsidRPr="00261A6F">
        <w:rPr>
          <w:rFonts w:ascii="Times New Roman" w:hAnsi="Times New Roman" w:cs="Times New Roman"/>
          <w:b/>
          <w:noProof/>
          <w:sz w:val="24"/>
          <w:szCs w:val="24"/>
        </w:rPr>
        <w:drawing>
          <wp:inline distT="0" distB="0" distL="0" distR="0">
            <wp:extent cx="2743200" cy="2743200"/>
            <wp:effectExtent l="19050" t="0" r="0" b="0"/>
            <wp:docPr id="81" name="Picture 5"/>
            <wp:cNvGraphicFramePr/>
            <a:graphic xmlns:a="http://schemas.openxmlformats.org/drawingml/2006/main">
              <a:graphicData uri="http://schemas.openxmlformats.org/drawingml/2006/picture">
                <pic:pic xmlns:pic="http://schemas.openxmlformats.org/drawingml/2006/picture">
                  <pic:nvPicPr>
                    <pic:cNvPr id="18434" name="Picture 2"/>
                    <pic:cNvPicPr>
                      <a:picLocks noChangeAspect="1" noChangeArrowheads="1"/>
                    </pic:cNvPicPr>
                  </pic:nvPicPr>
                  <pic:blipFill>
                    <a:blip r:embed="rId21"/>
                    <a:srcRect/>
                    <a:stretch>
                      <a:fillRect/>
                    </a:stretch>
                  </pic:blipFill>
                  <pic:spPr bwMode="auto">
                    <a:xfrm>
                      <a:off x="0" y="0"/>
                      <a:ext cx="2743200" cy="2743200"/>
                    </a:xfrm>
                    <a:prstGeom prst="rect">
                      <a:avLst/>
                    </a:prstGeom>
                    <a:noFill/>
                    <a:ln w="9525">
                      <a:noFill/>
                      <a:miter lim="800000"/>
                      <a:headEnd/>
                      <a:tailEnd/>
                    </a:ln>
                    <a:effectLst/>
                  </pic:spPr>
                </pic:pic>
              </a:graphicData>
            </a:graphic>
          </wp:inline>
        </w:drawing>
      </w:r>
    </w:p>
    <w:p w:rsidR="00320855" w:rsidRPr="00B97F44" w:rsidRDefault="00320855" w:rsidP="00320855">
      <w:pPr>
        <w:autoSpaceDE w:val="0"/>
        <w:autoSpaceDN w:val="0"/>
        <w:adjustRightInd w:val="0"/>
        <w:spacing w:before="240" w:after="0" w:line="360" w:lineRule="auto"/>
        <w:jc w:val="center"/>
        <w:rPr>
          <w:rFonts w:ascii="Times New Roman" w:hAnsi="Times New Roman" w:cs="Times New Roman"/>
          <w:noProof/>
          <w:sz w:val="24"/>
          <w:szCs w:val="24"/>
        </w:rPr>
      </w:pPr>
      <w:r w:rsidRPr="00922EB0">
        <w:rPr>
          <w:rFonts w:ascii="Times New Roman" w:hAnsi="Times New Roman" w:cs="Times New Roman"/>
          <w:b/>
          <w:noProof/>
          <w:sz w:val="24"/>
          <w:szCs w:val="24"/>
        </w:rPr>
        <w:t>Fig</w:t>
      </w:r>
      <w:r w:rsidR="00922EB0" w:rsidRPr="00922EB0">
        <w:rPr>
          <w:rFonts w:ascii="Times New Roman" w:hAnsi="Times New Roman" w:cs="Times New Roman"/>
          <w:b/>
          <w:noProof/>
          <w:sz w:val="24"/>
          <w:szCs w:val="24"/>
        </w:rPr>
        <w:t>.</w:t>
      </w:r>
      <w:r w:rsidR="00CC0906" w:rsidRPr="00922EB0">
        <w:rPr>
          <w:rFonts w:ascii="Times New Roman" w:hAnsi="Times New Roman" w:cs="Times New Roman"/>
          <w:b/>
          <w:noProof/>
          <w:sz w:val="24"/>
          <w:szCs w:val="24"/>
        </w:rPr>
        <w:t>1</w:t>
      </w:r>
      <w:r w:rsidR="00F9766F">
        <w:rPr>
          <w:rFonts w:ascii="Times New Roman" w:hAnsi="Times New Roman" w:cs="Times New Roman"/>
          <w:b/>
          <w:noProof/>
          <w:sz w:val="24"/>
          <w:szCs w:val="24"/>
        </w:rPr>
        <w:t>4</w:t>
      </w:r>
      <w:r w:rsidR="00B97F44" w:rsidRPr="00922EB0">
        <w:rPr>
          <w:rFonts w:ascii="Times New Roman" w:hAnsi="Times New Roman" w:cs="Times New Roman"/>
          <w:b/>
          <w:noProof/>
          <w:sz w:val="24"/>
          <w:szCs w:val="24"/>
        </w:rPr>
        <w:t>.</w:t>
      </w:r>
      <w:r w:rsidRPr="00B97F44">
        <w:rPr>
          <w:rFonts w:ascii="Times New Roman" w:hAnsi="Times New Roman" w:cs="Times New Roman"/>
          <w:noProof/>
          <w:sz w:val="24"/>
          <w:szCs w:val="24"/>
        </w:rPr>
        <w:t>Deflection at First Crack Load</w:t>
      </w:r>
    </w:p>
    <w:p w:rsidR="00B83D26" w:rsidRDefault="00B83D26" w:rsidP="00581224">
      <w:pPr>
        <w:spacing w:after="240" w:line="360" w:lineRule="auto"/>
        <w:jc w:val="center"/>
        <w:rPr>
          <w:rFonts w:ascii="Times New Roman" w:hAnsi="Times New Roman" w:cs="Times New Roman"/>
          <w:b/>
          <w:sz w:val="24"/>
          <w:szCs w:val="24"/>
        </w:rPr>
      </w:pPr>
    </w:p>
    <w:p w:rsidR="00B83D26" w:rsidRDefault="00B83D26" w:rsidP="00581224">
      <w:pPr>
        <w:spacing w:after="240" w:line="360" w:lineRule="auto"/>
        <w:jc w:val="center"/>
        <w:rPr>
          <w:rFonts w:ascii="Times New Roman" w:hAnsi="Times New Roman" w:cs="Times New Roman"/>
          <w:b/>
          <w:sz w:val="24"/>
          <w:szCs w:val="24"/>
        </w:rPr>
      </w:pPr>
    </w:p>
    <w:p w:rsidR="00B83D26" w:rsidRDefault="00B83D26" w:rsidP="00581224">
      <w:pPr>
        <w:spacing w:after="240" w:line="360" w:lineRule="auto"/>
        <w:jc w:val="center"/>
        <w:rPr>
          <w:rFonts w:ascii="Times New Roman" w:hAnsi="Times New Roman" w:cs="Times New Roman"/>
          <w:b/>
          <w:sz w:val="24"/>
          <w:szCs w:val="24"/>
        </w:rPr>
      </w:pPr>
    </w:p>
    <w:p w:rsidR="00AC2407" w:rsidRDefault="00AC2407" w:rsidP="00581224">
      <w:pPr>
        <w:spacing w:after="240" w:line="360" w:lineRule="auto"/>
        <w:jc w:val="center"/>
        <w:rPr>
          <w:rFonts w:ascii="Times New Roman" w:hAnsi="Times New Roman" w:cs="Times New Roman"/>
          <w:b/>
          <w:sz w:val="24"/>
          <w:szCs w:val="24"/>
        </w:rPr>
      </w:pPr>
    </w:p>
    <w:p w:rsidR="001E1D62" w:rsidRPr="00B83D26" w:rsidRDefault="001E1D62" w:rsidP="00B83D26">
      <w:pPr>
        <w:spacing w:after="240" w:line="360" w:lineRule="auto"/>
        <w:jc w:val="both"/>
        <w:rPr>
          <w:rFonts w:ascii="Times New Roman" w:hAnsi="Times New Roman" w:cs="Times New Roman"/>
          <w:sz w:val="24"/>
          <w:szCs w:val="24"/>
          <w:shd w:val="clear" w:color="auto" w:fill="FFFFFF"/>
        </w:rPr>
      </w:pPr>
      <w:r w:rsidRPr="00B83D26">
        <w:rPr>
          <w:rFonts w:ascii="Times New Roman" w:hAnsi="Times New Roman" w:cs="Times New Roman"/>
          <w:sz w:val="24"/>
          <w:szCs w:val="24"/>
        </w:rPr>
        <w:t xml:space="preserve">Table </w:t>
      </w:r>
      <w:r w:rsidR="00CC0906" w:rsidRPr="00B83D26">
        <w:rPr>
          <w:rFonts w:ascii="Times New Roman" w:hAnsi="Times New Roman" w:cs="Times New Roman"/>
          <w:sz w:val="24"/>
          <w:szCs w:val="24"/>
        </w:rPr>
        <w:t>4</w:t>
      </w:r>
      <w:r w:rsidRPr="00B83D26">
        <w:rPr>
          <w:rFonts w:ascii="Times New Roman" w:hAnsi="Times New Roman" w:cs="Times New Roman"/>
          <w:sz w:val="24"/>
          <w:szCs w:val="24"/>
          <w:shd w:val="clear" w:color="auto" w:fill="FFFFFF"/>
        </w:rPr>
        <w:t>Experimental and ANN Results for Yie</w:t>
      </w:r>
      <w:r w:rsidR="00CC0906" w:rsidRPr="00B83D26">
        <w:rPr>
          <w:rFonts w:ascii="Times New Roman" w:hAnsi="Times New Roman" w:cs="Times New Roman"/>
          <w:sz w:val="24"/>
          <w:szCs w:val="24"/>
          <w:shd w:val="clear" w:color="auto" w:fill="FFFFFF"/>
        </w:rPr>
        <w:t xml:space="preserve">ld Load and Deflection at Yield </w:t>
      </w:r>
      <w:r w:rsidRPr="00B83D26">
        <w:rPr>
          <w:rFonts w:ascii="Times New Roman" w:hAnsi="Times New Roman" w:cs="Times New Roman"/>
          <w:sz w:val="24"/>
          <w:szCs w:val="24"/>
          <w:shd w:val="clear" w:color="auto" w:fill="FFFFFF"/>
        </w:rPr>
        <w:t>Load</w:t>
      </w:r>
    </w:p>
    <w:tbl>
      <w:tblPr>
        <w:tblW w:w="10450" w:type="dxa"/>
        <w:jc w:val="center"/>
        <w:tblBorders>
          <w:top w:val="thinThickSmallGap" w:sz="12" w:space="0" w:color="auto"/>
          <w:bottom w:val="thickThinSmallGap" w:sz="12" w:space="0" w:color="auto"/>
        </w:tblBorders>
        <w:tblLayout w:type="fixed"/>
        <w:tblLook w:val="01E0"/>
      </w:tblPr>
      <w:tblGrid>
        <w:gridCol w:w="1424"/>
        <w:gridCol w:w="1722"/>
        <w:gridCol w:w="793"/>
        <w:gridCol w:w="21"/>
        <w:gridCol w:w="1243"/>
        <w:gridCol w:w="12"/>
        <w:gridCol w:w="809"/>
        <w:gridCol w:w="28"/>
        <w:gridCol w:w="986"/>
        <w:gridCol w:w="62"/>
        <w:gridCol w:w="32"/>
        <w:gridCol w:w="688"/>
        <w:gridCol w:w="32"/>
        <w:gridCol w:w="869"/>
        <w:gridCol w:w="810"/>
        <w:gridCol w:w="55"/>
        <w:gridCol w:w="849"/>
        <w:gridCol w:w="15"/>
      </w:tblGrid>
      <w:tr w:rsidR="00322C7F" w:rsidRPr="00581224" w:rsidTr="00B83D26">
        <w:trPr>
          <w:gridAfter w:val="1"/>
          <w:wAfter w:w="15" w:type="dxa"/>
          <w:trHeight w:val="288"/>
          <w:jc w:val="center"/>
        </w:trPr>
        <w:tc>
          <w:tcPr>
            <w:tcW w:w="1424" w:type="dxa"/>
            <w:tcBorders>
              <w:top w:val="single" w:sz="4" w:space="0" w:color="auto"/>
              <w:bottom w:val="single" w:sz="4" w:space="0" w:color="auto"/>
            </w:tcBorders>
            <w:vAlign w:val="center"/>
          </w:tcPr>
          <w:p w:rsidR="00322C7F" w:rsidRPr="00B83D26" w:rsidRDefault="00322C7F" w:rsidP="00322C7F">
            <w:pPr>
              <w:spacing w:after="0" w:line="240" w:lineRule="auto"/>
              <w:jc w:val="center"/>
              <w:rPr>
                <w:rFonts w:ascii="Times New Roman" w:hAnsi="Times New Roman" w:cs="Times New Roman"/>
                <w:color w:val="000000" w:themeColor="text1"/>
                <w:sz w:val="20"/>
                <w:szCs w:val="20"/>
              </w:rPr>
            </w:pPr>
            <w:r w:rsidRPr="00B83D26">
              <w:rPr>
                <w:rFonts w:ascii="Times New Roman" w:hAnsi="Times New Roman" w:cs="Times New Roman"/>
                <w:color w:val="000000" w:themeColor="text1"/>
                <w:sz w:val="20"/>
                <w:szCs w:val="20"/>
              </w:rPr>
              <w:t>Authors name</w:t>
            </w:r>
          </w:p>
        </w:tc>
        <w:tc>
          <w:tcPr>
            <w:tcW w:w="1722" w:type="dxa"/>
            <w:tcBorders>
              <w:top w:val="single" w:sz="4" w:space="0" w:color="auto"/>
              <w:bottom w:val="single" w:sz="4" w:space="0" w:color="auto"/>
            </w:tcBorders>
            <w:noWrap/>
            <w:vAlign w:val="center"/>
            <w:hideMark/>
          </w:tcPr>
          <w:p w:rsidR="00322C7F" w:rsidRPr="00B83D26" w:rsidRDefault="00322C7F" w:rsidP="00322C7F">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Test Specimen</w:t>
            </w:r>
          </w:p>
        </w:tc>
        <w:tc>
          <w:tcPr>
            <w:tcW w:w="3892" w:type="dxa"/>
            <w:gridSpan w:val="7"/>
            <w:tcBorders>
              <w:top w:val="single" w:sz="4" w:space="0" w:color="auto"/>
              <w:bottom w:val="single" w:sz="4" w:space="0" w:color="auto"/>
            </w:tcBorders>
            <w:noWrap/>
            <w:vAlign w:val="center"/>
            <w:hideMark/>
          </w:tcPr>
          <w:p w:rsidR="00322C7F" w:rsidRPr="00B83D26" w:rsidRDefault="00322C7F" w:rsidP="00322C7F">
            <w:pPr>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Yield Load</w:t>
            </w:r>
          </w:p>
        </w:tc>
        <w:tc>
          <w:tcPr>
            <w:tcW w:w="3397" w:type="dxa"/>
            <w:gridSpan w:val="8"/>
            <w:tcBorders>
              <w:top w:val="single" w:sz="4" w:space="0" w:color="auto"/>
              <w:bottom w:val="nil"/>
            </w:tcBorders>
            <w:noWrap/>
            <w:vAlign w:val="center"/>
            <w:hideMark/>
          </w:tcPr>
          <w:p w:rsidR="00322C7F" w:rsidRPr="00B83D26" w:rsidRDefault="00322C7F" w:rsidP="00322C7F">
            <w:pPr>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Deflection at Yield Load</w:t>
            </w:r>
          </w:p>
        </w:tc>
      </w:tr>
      <w:tr w:rsidR="006D4923" w:rsidRPr="00581224" w:rsidTr="00CB3CD3">
        <w:trPr>
          <w:cantSplit/>
          <w:trHeight w:val="1872"/>
          <w:jc w:val="center"/>
        </w:trPr>
        <w:tc>
          <w:tcPr>
            <w:tcW w:w="1424" w:type="dxa"/>
            <w:tcBorders>
              <w:top w:val="single" w:sz="4" w:space="0" w:color="auto"/>
              <w:bottom w:val="single" w:sz="4" w:space="0" w:color="auto"/>
            </w:tcBorders>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tcBorders>
              <w:top w:val="single" w:sz="4" w:space="0" w:color="auto"/>
              <w:bottom w:val="single" w:sz="4" w:space="0" w:color="auto"/>
            </w:tcBorders>
            <w:noWrap/>
            <w:vAlign w:val="bottom"/>
            <w:hideMark/>
          </w:tcPr>
          <w:p w:rsidR="006D4923" w:rsidRPr="00B83D26" w:rsidRDefault="006D4923" w:rsidP="00D512EC">
            <w:pPr>
              <w:spacing w:after="0" w:line="240" w:lineRule="auto"/>
              <w:jc w:val="center"/>
              <w:rPr>
                <w:rFonts w:ascii="Times New Roman" w:hAnsi="Times New Roman" w:cs="Times New Roman"/>
                <w:color w:val="000000"/>
                <w:sz w:val="20"/>
                <w:szCs w:val="20"/>
              </w:rPr>
            </w:pPr>
          </w:p>
        </w:tc>
        <w:tc>
          <w:tcPr>
            <w:tcW w:w="814" w:type="dxa"/>
            <w:gridSpan w:val="2"/>
            <w:tcBorders>
              <w:top w:val="single" w:sz="4" w:space="0" w:color="auto"/>
              <w:bottom w:val="single" w:sz="4" w:space="0" w:color="auto"/>
            </w:tcBorders>
            <w:noWrap/>
            <w:textDirection w:val="btLr"/>
            <w:vAlign w:val="center"/>
            <w:hideMark/>
          </w:tcPr>
          <w:p w:rsidR="006D4923" w:rsidRPr="00B83D26" w:rsidRDefault="006D4923" w:rsidP="0025222D">
            <w:pPr>
              <w:ind w:left="23" w:right="113"/>
              <w:jc w:val="center"/>
              <w:rPr>
                <w:rFonts w:ascii="Times New Roman" w:hAnsi="Times New Roman" w:cs="Times New Roman"/>
                <w:b/>
                <w:color w:val="000000"/>
                <w:sz w:val="20"/>
                <w:szCs w:val="20"/>
              </w:rPr>
            </w:pPr>
          </w:p>
          <w:p w:rsidR="006D4923" w:rsidRPr="00B83D26" w:rsidRDefault="006D4923" w:rsidP="00E42290">
            <w:pPr>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E</w:t>
            </w:r>
            <w:r w:rsidR="00E42290" w:rsidRPr="00B83D26">
              <w:rPr>
                <w:rFonts w:ascii="Times New Roman" w:hAnsi="Times New Roman" w:cs="Times New Roman"/>
                <w:b/>
                <w:color w:val="000000"/>
                <w:sz w:val="20"/>
                <w:szCs w:val="20"/>
              </w:rPr>
              <w:t>xp</w:t>
            </w:r>
          </w:p>
        </w:tc>
        <w:tc>
          <w:tcPr>
            <w:tcW w:w="1255" w:type="dxa"/>
            <w:gridSpan w:val="2"/>
            <w:tcBorders>
              <w:top w:val="single" w:sz="4" w:space="0" w:color="auto"/>
              <w:bottom w:val="single" w:sz="4" w:space="0" w:color="auto"/>
            </w:tcBorders>
            <w:textDirection w:val="btLr"/>
            <w:vAlign w:val="center"/>
          </w:tcPr>
          <w:p w:rsidR="006D4923" w:rsidRPr="00B83D26" w:rsidRDefault="006D4923" w:rsidP="0025222D">
            <w:pPr>
              <w:tabs>
                <w:tab w:val="left" w:pos="285"/>
                <w:tab w:val="center" w:pos="352"/>
              </w:tabs>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Levenberg-</w:t>
            </w:r>
          </w:p>
          <w:p w:rsidR="006D4923" w:rsidRPr="00B83D26" w:rsidRDefault="006D4923" w:rsidP="0025222D">
            <w:pPr>
              <w:tabs>
                <w:tab w:val="left" w:pos="285"/>
                <w:tab w:val="center" w:pos="352"/>
              </w:tabs>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Marquardt</w:t>
            </w:r>
          </w:p>
        </w:tc>
        <w:tc>
          <w:tcPr>
            <w:tcW w:w="837" w:type="dxa"/>
            <w:gridSpan w:val="2"/>
            <w:tcBorders>
              <w:top w:val="single" w:sz="4" w:space="0" w:color="auto"/>
              <w:bottom w:val="single" w:sz="4" w:space="0" w:color="auto"/>
            </w:tcBorders>
            <w:textDirection w:val="btLr"/>
            <w:vAlign w:val="center"/>
          </w:tcPr>
          <w:p w:rsidR="006D4923" w:rsidRPr="00B83D26" w:rsidRDefault="006D4923" w:rsidP="0025222D">
            <w:pPr>
              <w:ind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Bayesian Regularizaton</w:t>
            </w:r>
          </w:p>
        </w:tc>
        <w:tc>
          <w:tcPr>
            <w:tcW w:w="1080" w:type="dxa"/>
            <w:gridSpan w:val="3"/>
            <w:tcBorders>
              <w:top w:val="single" w:sz="4" w:space="0" w:color="auto"/>
              <w:bottom w:val="single" w:sz="4" w:space="0" w:color="auto"/>
            </w:tcBorders>
            <w:textDirection w:val="btLr"/>
            <w:vAlign w:val="center"/>
          </w:tcPr>
          <w:p w:rsidR="006D4923" w:rsidRPr="00B83D26" w:rsidRDefault="006D4923" w:rsidP="0025222D">
            <w:pPr>
              <w:ind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Scaled Conjugate Gradient</w:t>
            </w:r>
          </w:p>
        </w:tc>
        <w:tc>
          <w:tcPr>
            <w:tcW w:w="720" w:type="dxa"/>
            <w:gridSpan w:val="2"/>
            <w:tcBorders>
              <w:top w:val="single" w:sz="4" w:space="0" w:color="auto"/>
              <w:bottom w:val="single" w:sz="4" w:space="0" w:color="auto"/>
            </w:tcBorders>
            <w:noWrap/>
            <w:textDirection w:val="btLr"/>
            <w:vAlign w:val="center"/>
            <w:hideMark/>
          </w:tcPr>
          <w:p w:rsidR="006D4923" w:rsidRPr="00B83D26" w:rsidRDefault="006D4923" w:rsidP="00E42290">
            <w:pPr>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E</w:t>
            </w:r>
            <w:r w:rsidR="00E42290" w:rsidRPr="00B83D26">
              <w:rPr>
                <w:rFonts w:ascii="Times New Roman" w:hAnsi="Times New Roman" w:cs="Times New Roman"/>
                <w:b/>
                <w:color w:val="000000"/>
                <w:sz w:val="20"/>
                <w:szCs w:val="20"/>
              </w:rPr>
              <w:t>xp</w:t>
            </w:r>
          </w:p>
        </w:tc>
        <w:tc>
          <w:tcPr>
            <w:tcW w:w="869" w:type="dxa"/>
            <w:tcBorders>
              <w:top w:val="single" w:sz="4" w:space="0" w:color="auto"/>
              <w:bottom w:val="single" w:sz="4" w:space="0" w:color="auto"/>
            </w:tcBorders>
            <w:textDirection w:val="btLr"/>
            <w:vAlign w:val="center"/>
          </w:tcPr>
          <w:p w:rsidR="006D4923" w:rsidRPr="00B83D26" w:rsidRDefault="006D4923" w:rsidP="0025222D">
            <w:pPr>
              <w:tabs>
                <w:tab w:val="left" w:pos="285"/>
                <w:tab w:val="center" w:pos="352"/>
              </w:tabs>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Levenberg-</w:t>
            </w:r>
          </w:p>
          <w:p w:rsidR="006D4923" w:rsidRPr="00B83D26" w:rsidRDefault="006D4923" w:rsidP="0025222D">
            <w:pPr>
              <w:tabs>
                <w:tab w:val="left" w:pos="285"/>
                <w:tab w:val="center" w:pos="352"/>
              </w:tabs>
              <w:ind w:left="23"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Marquardt</w:t>
            </w:r>
          </w:p>
        </w:tc>
        <w:tc>
          <w:tcPr>
            <w:tcW w:w="865" w:type="dxa"/>
            <w:gridSpan w:val="2"/>
            <w:tcBorders>
              <w:top w:val="single" w:sz="4" w:space="0" w:color="auto"/>
              <w:bottom w:val="single" w:sz="4" w:space="0" w:color="auto"/>
            </w:tcBorders>
            <w:textDirection w:val="btLr"/>
            <w:vAlign w:val="center"/>
          </w:tcPr>
          <w:p w:rsidR="006D4923" w:rsidRPr="00B83D26" w:rsidRDefault="006D4923" w:rsidP="0025222D">
            <w:pPr>
              <w:ind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Bayesian Regularizaton</w:t>
            </w:r>
          </w:p>
        </w:tc>
        <w:tc>
          <w:tcPr>
            <w:tcW w:w="864" w:type="dxa"/>
            <w:gridSpan w:val="2"/>
            <w:tcBorders>
              <w:top w:val="single" w:sz="4" w:space="0" w:color="auto"/>
              <w:bottom w:val="nil"/>
            </w:tcBorders>
            <w:textDirection w:val="btLr"/>
            <w:vAlign w:val="center"/>
          </w:tcPr>
          <w:p w:rsidR="006D4923" w:rsidRPr="00B83D26" w:rsidRDefault="006D4923" w:rsidP="0025222D">
            <w:pPr>
              <w:ind w:right="113"/>
              <w:jc w:val="center"/>
              <w:rPr>
                <w:rFonts w:ascii="Times New Roman" w:hAnsi="Times New Roman" w:cs="Times New Roman"/>
                <w:b/>
                <w:color w:val="000000"/>
                <w:sz w:val="20"/>
                <w:szCs w:val="20"/>
              </w:rPr>
            </w:pPr>
            <w:r w:rsidRPr="00B83D26">
              <w:rPr>
                <w:rFonts w:ascii="Times New Roman" w:hAnsi="Times New Roman" w:cs="Times New Roman"/>
                <w:b/>
                <w:color w:val="000000"/>
                <w:sz w:val="20"/>
                <w:szCs w:val="20"/>
              </w:rPr>
              <w:t>Scaled Conjugate Gradient</w:t>
            </w:r>
          </w:p>
        </w:tc>
      </w:tr>
      <w:tr w:rsidR="006D4923" w:rsidRPr="00581224" w:rsidTr="00CB3CD3">
        <w:trPr>
          <w:gridAfter w:val="1"/>
          <w:wAfter w:w="15" w:type="dxa"/>
          <w:trHeight w:val="288"/>
          <w:jc w:val="center"/>
        </w:trPr>
        <w:tc>
          <w:tcPr>
            <w:tcW w:w="1424" w:type="dxa"/>
            <w:vMerge w:val="restart"/>
            <w:tcBorders>
              <w:top w:val="single" w:sz="4" w:space="0" w:color="auto"/>
            </w:tcBorders>
          </w:tcPr>
          <w:p w:rsidR="006D4923" w:rsidRPr="00B83D26" w:rsidRDefault="006D4923" w:rsidP="00D512EC">
            <w:pPr>
              <w:spacing w:after="0" w:line="240" w:lineRule="auto"/>
              <w:jc w:val="center"/>
              <w:rPr>
                <w:rFonts w:ascii="Times New Roman" w:hAnsi="Times New Roman" w:cs="Times New Roman"/>
                <w:i/>
                <w:color w:val="000000" w:themeColor="text1"/>
                <w:sz w:val="20"/>
                <w:szCs w:val="20"/>
              </w:rPr>
            </w:pPr>
            <w:r w:rsidRPr="00B83D26">
              <w:rPr>
                <w:rFonts w:ascii="Times New Roman" w:hAnsi="Times New Roman" w:cs="Times New Roman"/>
                <w:color w:val="000000" w:themeColor="text1"/>
                <w:sz w:val="20"/>
                <w:szCs w:val="20"/>
              </w:rPr>
              <w:t xml:space="preserve">Ismail </w:t>
            </w:r>
            <w:r w:rsidRPr="00B83D26">
              <w:rPr>
                <w:rFonts w:ascii="Times New Roman" w:hAnsi="Times New Roman" w:cs="Times New Roman"/>
                <w:i/>
                <w:color w:val="000000" w:themeColor="text1"/>
                <w:sz w:val="20"/>
                <w:szCs w:val="20"/>
              </w:rPr>
              <w:t>et al.</w:t>
            </w:r>
          </w:p>
          <w:p w:rsidR="006D4923" w:rsidRPr="00B83D26" w:rsidRDefault="006D4923" w:rsidP="00D512EC">
            <w:pPr>
              <w:spacing w:after="0" w:line="240" w:lineRule="auto"/>
              <w:jc w:val="center"/>
              <w:rPr>
                <w:rFonts w:ascii="Times New Roman" w:hAnsi="Times New Roman" w:cs="Times New Roman"/>
                <w:color w:val="000000" w:themeColor="text1"/>
                <w:sz w:val="20"/>
                <w:szCs w:val="20"/>
              </w:rPr>
            </w:pPr>
            <w:r w:rsidRPr="00B83D26">
              <w:rPr>
                <w:rFonts w:ascii="Times New Roman" w:hAnsi="Times New Roman" w:cs="Times New Roman"/>
                <w:color w:val="000000" w:themeColor="text1"/>
                <w:sz w:val="20"/>
                <w:szCs w:val="20"/>
              </w:rPr>
              <w:t>(2016)</w:t>
            </w:r>
          </w:p>
        </w:tc>
        <w:tc>
          <w:tcPr>
            <w:tcW w:w="1722" w:type="dxa"/>
            <w:tcBorders>
              <w:top w:val="single" w:sz="4" w:space="0" w:color="auto"/>
            </w:tcBorders>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500C-0CR</w:t>
            </w:r>
          </w:p>
        </w:tc>
        <w:tc>
          <w:tcPr>
            <w:tcW w:w="793" w:type="dxa"/>
            <w:tcBorders>
              <w:top w:val="single" w:sz="4" w:space="0" w:color="auto"/>
            </w:tcBorders>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200</w:t>
            </w:r>
          </w:p>
        </w:tc>
        <w:tc>
          <w:tcPr>
            <w:tcW w:w="1264" w:type="dxa"/>
            <w:gridSpan w:val="2"/>
            <w:tcBorders>
              <w:top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176.58</w:t>
            </w:r>
          </w:p>
        </w:tc>
        <w:tc>
          <w:tcPr>
            <w:tcW w:w="821" w:type="dxa"/>
            <w:gridSpan w:val="2"/>
            <w:tcBorders>
              <w:top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167.28</w:t>
            </w:r>
          </w:p>
        </w:tc>
        <w:tc>
          <w:tcPr>
            <w:tcW w:w="1076" w:type="dxa"/>
            <w:gridSpan w:val="3"/>
            <w:tcBorders>
              <w:top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192.97</w:t>
            </w:r>
          </w:p>
        </w:tc>
        <w:tc>
          <w:tcPr>
            <w:tcW w:w="720" w:type="dxa"/>
            <w:gridSpan w:val="2"/>
            <w:tcBorders>
              <w:top w:val="single" w:sz="4" w:space="0" w:color="auto"/>
            </w:tcBorders>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10.30</w:t>
            </w:r>
          </w:p>
        </w:tc>
        <w:tc>
          <w:tcPr>
            <w:tcW w:w="901" w:type="dxa"/>
            <w:gridSpan w:val="2"/>
            <w:tcBorders>
              <w:top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8.60</w:t>
            </w:r>
          </w:p>
        </w:tc>
        <w:tc>
          <w:tcPr>
            <w:tcW w:w="810" w:type="dxa"/>
            <w:tcBorders>
              <w:top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9.90</w:t>
            </w:r>
          </w:p>
        </w:tc>
        <w:tc>
          <w:tcPr>
            <w:tcW w:w="904" w:type="dxa"/>
            <w:gridSpan w:val="2"/>
            <w:tcBorders>
              <w:top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11.53</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500C-5CR</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166.80</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170.04</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161.79</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9.30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8.79</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9.19</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11.94</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500C-10CR</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163.87</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149.82</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152.59</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8.80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8.81</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9.07</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11.87</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500C-15CR</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150.52</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149.53</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142.62</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9.10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9.01</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8.99</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11.91</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550C-15CR</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155.91</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140.21</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143.22</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8.80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8.90</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8.88</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11.85</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550C-20CR</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142.88</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129.91</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141.24</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8.90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9.05</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8.90</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11.73</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550C-20CR-MK</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125</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162.74</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125.01</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143.07</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9.00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8.56</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8.60</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11.47</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550C-30CR-MK</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152.61</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150.00</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137.37</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9.20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8.48</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9.33</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11.22</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550C-30CR-MK-MA</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140.52</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120.01</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142.28</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8.10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8.96</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8.20</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11.27</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550C-40CR-MK-MA</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145</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153.39</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153.03</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145.85</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9.20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9.10</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8.66</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10.86</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550C-40CR-MK-VRC</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155.32</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186.49</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140.56</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9.00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8.64</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9.71</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10.90</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550C-50CR-MK-VRC</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155</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178.68</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155.00</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147.64</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9.30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9.56</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9.09</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10.58</w:t>
            </w:r>
          </w:p>
        </w:tc>
      </w:tr>
      <w:tr w:rsidR="006D4923" w:rsidRPr="00581224" w:rsidTr="00274505">
        <w:trPr>
          <w:gridAfter w:val="1"/>
          <w:wAfter w:w="15" w:type="dxa"/>
          <w:trHeight w:val="288"/>
          <w:jc w:val="center"/>
        </w:trPr>
        <w:tc>
          <w:tcPr>
            <w:tcW w:w="1424" w:type="dxa"/>
            <w:vMerge w:val="restart"/>
          </w:tcPr>
          <w:p w:rsidR="006D4923" w:rsidRPr="00B83D26" w:rsidRDefault="006D4923" w:rsidP="00D512EC">
            <w:pPr>
              <w:spacing w:after="0" w:line="240" w:lineRule="auto"/>
              <w:jc w:val="center"/>
              <w:rPr>
                <w:rFonts w:ascii="Times New Roman" w:hAnsi="Times New Roman" w:cs="Times New Roman"/>
                <w:i/>
                <w:color w:val="000000" w:themeColor="text1"/>
                <w:sz w:val="20"/>
                <w:szCs w:val="20"/>
              </w:rPr>
            </w:pPr>
            <w:r w:rsidRPr="00B83D26">
              <w:rPr>
                <w:rFonts w:ascii="Times New Roman" w:hAnsi="Times New Roman" w:cs="Times New Roman"/>
                <w:color w:val="000000" w:themeColor="text1"/>
                <w:sz w:val="20"/>
                <w:szCs w:val="20"/>
              </w:rPr>
              <w:t xml:space="preserve">Ismail </w:t>
            </w:r>
            <w:r w:rsidRPr="00B83D26">
              <w:rPr>
                <w:rFonts w:ascii="Times New Roman" w:hAnsi="Times New Roman" w:cs="Times New Roman"/>
                <w:i/>
                <w:color w:val="000000" w:themeColor="text1"/>
                <w:sz w:val="20"/>
                <w:szCs w:val="20"/>
              </w:rPr>
              <w:t>et al.</w:t>
            </w:r>
          </w:p>
          <w:p w:rsidR="006D4923" w:rsidRPr="00B83D26" w:rsidRDefault="006D4923" w:rsidP="00D512EC">
            <w:pPr>
              <w:spacing w:after="0" w:line="240" w:lineRule="auto"/>
              <w:jc w:val="center"/>
              <w:rPr>
                <w:rFonts w:ascii="Times New Roman" w:hAnsi="Times New Roman" w:cs="Times New Roman"/>
                <w:color w:val="000000" w:themeColor="text1"/>
                <w:sz w:val="20"/>
                <w:szCs w:val="20"/>
              </w:rPr>
            </w:pPr>
            <w:r w:rsidRPr="00B83D26">
              <w:rPr>
                <w:rFonts w:ascii="Times New Roman" w:hAnsi="Times New Roman" w:cs="Times New Roman"/>
                <w:color w:val="000000" w:themeColor="text1"/>
                <w:sz w:val="20"/>
                <w:szCs w:val="20"/>
              </w:rPr>
              <w:t>(2017)</w:t>
            </w: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B1-0CR</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197.21</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180.00</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189.91</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0.91</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0.89</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11.71</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B2-5CR</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182.84</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170.00</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162.22</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0.63</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0.79</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11.63</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B3-15CR</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143.31</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139.98</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136.86</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0.47</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0.68</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11.45</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B4-25CR</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100.03</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139.63</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129.93</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0.84</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1.27</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10.96</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B5-5CR-0.35SF</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228.74</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280.00</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219.68</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0.62</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1.92</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11.96</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B6-15CR-0.35SF</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205.48</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199.99</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209.90</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0.41</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1.22</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11.49</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B7-25CR-VRC</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142</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109.18</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142.04</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125.97</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0.76</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1.03</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11.13</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B8-35CR-VRC</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119</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106.43</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118.98</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131.78</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2.30</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1.46</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10.51</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B9-35CR-0.35SF-VRC</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225</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211.95</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225.09</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211.83</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1.80</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1.87</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9.99</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B10-35CR-1SF-VRC</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350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342.84</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349.95</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331.75</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3.99</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3.37</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9.81</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B11-35CR-0.35LSF-VRC</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210</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204.27</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209.92</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213.78</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1.75</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1.78</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9.88</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B12-35CR-1LSF-VRC</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325</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330.37</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325.03</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337.00</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4.00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3.90</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3.36</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9.62</w:t>
            </w:r>
          </w:p>
        </w:tc>
      </w:tr>
      <w:tr w:rsidR="006D4923" w:rsidRPr="00581224" w:rsidTr="00274505">
        <w:trPr>
          <w:gridAfter w:val="1"/>
          <w:wAfter w:w="15" w:type="dxa"/>
          <w:trHeight w:val="288"/>
          <w:jc w:val="center"/>
        </w:trPr>
        <w:tc>
          <w:tcPr>
            <w:tcW w:w="1424" w:type="dxa"/>
            <w:vMerge w:val="restart"/>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r w:rsidRPr="00B83D26">
              <w:rPr>
                <w:rFonts w:ascii="Times New Roman" w:hAnsi="Times New Roman" w:cs="Times New Roman"/>
                <w:color w:val="000000" w:themeColor="text1"/>
                <w:sz w:val="20"/>
                <w:szCs w:val="20"/>
              </w:rPr>
              <w:t>Mr. R. Karthikeyan</w:t>
            </w: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SC</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32</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-16.35</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32.00</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30.36</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7.87</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5.59</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-5.67</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S11</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34.5</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37.12</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34.52</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41.78</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6.00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7.24</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6.19</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-5.73</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S12</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37.5</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39.78</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37.49</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41.94</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6.50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6.35</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6.54</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-5.24</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S21</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38.25</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35.00</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38.24</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38.35</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6.90</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8.48</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7.20</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-5.72</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S22</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41</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38.47</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41.01</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28.41</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7.45</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6.50</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7.41</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-4.44</w:t>
            </w:r>
          </w:p>
        </w:tc>
      </w:tr>
      <w:tr w:rsidR="006D4923" w:rsidRPr="00581224" w:rsidTr="00274505">
        <w:trPr>
          <w:gridAfter w:val="1"/>
          <w:wAfter w:w="15" w:type="dxa"/>
          <w:trHeight w:val="288"/>
          <w:jc w:val="center"/>
        </w:trPr>
        <w:tc>
          <w:tcPr>
            <w:tcW w:w="1424" w:type="dxa"/>
            <w:vMerge/>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S31</w:t>
            </w:r>
          </w:p>
        </w:tc>
        <w:tc>
          <w:tcPr>
            <w:tcW w:w="793" w:type="dxa"/>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42.5</w:t>
            </w:r>
          </w:p>
        </w:tc>
        <w:tc>
          <w:tcPr>
            <w:tcW w:w="126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45.67</w:t>
            </w:r>
          </w:p>
        </w:tc>
        <w:tc>
          <w:tcPr>
            <w:tcW w:w="82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42.47</w:t>
            </w:r>
          </w:p>
        </w:tc>
        <w:tc>
          <w:tcPr>
            <w:tcW w:w="1076" w:type="dxa"/>
            <w:gridSpan w:val="3"/>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40.77</w:t>
            </w:r>
          </w:p>
        </w:tc>
        <w:tc>
          <w:tcPr>
            <w:tcW w:w="720" w:type="dxa"/>
            <w:gridSpan w:val="2"/>
            <w:noWrap/>
            <w:vAlign w:val="center"/>
            <w:hideMark/>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7.95</w:t>
            </w:r>
          </w:p>
        </w:tc>
        <w:tc>
          <w:tcPr>
            <w:tcW w:w="901"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7.60</w:t>
            </w:r>
          </w:p>
        </w:tc>
        <w:tc>
          <w:tcPr>
            <w:tcW w:w="810" w:type="dxa"/>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7.45</w:t>
            </w:r>
          </w:p>
        </w:tc>
        <w:tc>
          <w:tcPr>
            <w:tcW w:w="904" w:type="dxa"/>
            <w:gridSpan w:val="2"/>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-5.64</w:t>
            </w:r>
          </w:p>
        </w:tc>
      </w:tr>
      <w:tr w:rsidR="006D4923" w:rsidRPr="00581224" w:rsidTr="00922EB0">
        <w:trPr>
          <w:gridAfter w:val="1"/>
          <w:wAfter w:w="15" w:type="dxa"/>
          <w:trHeight w:val="288"/>
          <w:jc w:val="center"/>
        </w:trPr>
        <w:tc>
          <w:tcPr>
            <w:tcW w:w="1424" w:type="dxa"/>
            <w:vMerge/>
            <w:tcBorders>
              <w:bottom w:val="single" w:sz="4" w:space="0" w:color="auto"/>
            </w:tcBorders>
          </w:tcPr>
          <w:p w:rsidR="006D4923" w:rsidRPr="00B83D26" w:rsidRDefault="006D4923" w:rsidP="00D512EC">
            <w:pPr>
              <w:spacing w:after="0" w:line="240" w:lineRule="auto"/>
              <w:jc w:val="center"/>
              <w:rPr>
                <w:rFonts w:ascii="Times New Roman" w:hAnsi="Times New Roman" w:cs="Times New Roman"/>
                <w:color w:val="000000" w:themeColor="text1"/>
                <w:sz w:val="20"/>
                <w:szCs w:val="20"/>
              </w:rPr>
            </w:pPr>
          </w:p>
        </w:tc>
        <w:tc>
          <w:tcPr>
            <w:tcW w:w="1722" w:type="dxa"/>
            <w:tcBorders>
              <w:bottom w:val="single" w:sz="4" w:space="0" w:color="auto"/>
            </w:tcBorders>
            <w:noWrap/>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S32</w:t>
            </w:r>
          </w:p>
        </w:tc>
        <w:tc>
          <w:tcPr>
            <w:tcW w:w="793" w:type="dxa"/>
            <w:tcBorders>
              <w:bottom w:val="single" w:sz="4" w:space="0" w:color="auto"/>
            </w:tcBorders>
            <w:noWrap/>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45</w:t>
            </w:r>
          </w:p>
        </w:tc>
        <w:tc>
          <w:tcPr>
            <w:tcW w:w="1264" w:type="dxa"/>
            <w:gridSpan w:val="2"/>
            <w:tcBorders>
              <w:bottom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42.80</w:t>
            </w:r>
          </w:p>
        </w:tc>
        <w:tc>
          <w:tcPr>
            <w:tcW w:w="821" w:type="dxa"/>
            <w:gridSpan w:val="2"/>
            <w:tcBorders>
              <w:bottom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45.02</w:t>
            </w:r>
          </w:p>
        </w:tc>
        <w:tc>
          <w:tcPr>
            <w:tcW w:w="1076" w:type="dxa"/>
            <w:gridSpan w:val="3"/>
            <w:tcBorders>
              <w:bottom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44.42</w:t>
            </w:r>
          </w:p>
        </w:tc>
        <w:tc>
          <w:tcPr>
            <w:tcW w:w="720" w:type="dxa"/>
            <w:gridSpan w:val="2"/>
            <w:tcBorders>
              <w:bottom w:val="single" w:sz="4" w:space="0" w:color="auto"/>
            </w:tcBorders>
            <w:noWrap/>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8.10</w:t>
            </w:r>
          </w:p>
        </w:tc>
        <w:tc>
          <w:tcPr>
            <w:tcW w:w="901" w:type="dxa"/>
            <w:gridSpan w:val="2"/>
            <w:tcBorders>
              <w:bottom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7.34</w:t>
            </w:r>
          </w:p>
        </w:tc>
        <w:tc>
          <w:tcPr>
            <w:tcW w:w="810" w:type="dxa"/>
            <w:tcBorders>
              <w:bottom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8.06</w:t>
            </w:r>
          </w:p>
        </w:tc>
        <w:tc>
          <w:tcPr>
            <w:tcW w:w="904" w:type="dxa"/>
            <w:gridSpan w:val="2"/>
            <w:tcBorders>
              <w:bottom w:val="single" w:sz="4" w:space="0" w:color="auto"/>
            </w:tcBorders>
            <w:vAlign w:val="center"/>
          </w:tcPr>
          <w:p w:rsidR="006D4923" w:rsidRPr="00B83D26" w:rsidRDefault="006D4923" w:rsidP="00D512EC">
            <w:pPr>
              <w:spacing w:after="0" w:line="240" w:lineRule="auto"/>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-5.18</w:t>
            </w:r>
          </w:p>
        </w:tc>
      </w:tr>
    </w:tbl>
    <w:p w:rsidR="00AC2407" w:rsidRDefault="00AC2407" w:rsidP="00AC2407">
      <w:pPr>
        <w:spacing w:after="0" w:line="240" w:lineRule="auto"/>
        <w:jc w:val="both"/>
        <w:rPr>
          <w:rFonts w:ascii="Times New Roman" w:hAnsi="Times New Roman" w:cs="Times New Roman"/>
          <w:sz w:val="24"/>
          <w:szCs w:val="24"/>
        </w:rPr>
      </w:pPr>
    </w:p>
    <w:p w:rsidR="001E1D62" w:rsidRDefault="001E1D62" w:rsidP="00AC24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scatter plots drawn between the experimental and results those predicted through ANN modeling for yield load and deflection at yield load </w:t>
      </w:r>
      <w:r w:rsidR="00067F98">
        <w:rPr>
          <w:rFonts w:ascii="Times New Roman" w:hAnsi="Times New Roman" w:cs="Times New Roman"/>
          <w:sz w:val="24"/>
          <w:szCs w:val="24"/>
        </w:rPr>
        <w:t xml:space="preserve">in Bayesian Regularization </w:t>
      </w:r>
      <w:r>
        <w:rPr>
          <w:rFonts w:ascii="Times New Roman" w:hAnsi="Times New Roman" w:cs="Times New Roman"/>
          <w:sz w:val="24"/>
          <w:szCs w:val="24"/>
        </w:rPr>
        <w:t xml:space="preserve">are shown through Figs. </w:t>
      </w:r>
      <w:r w:rsidR="00CC0906">
        <w:rPr>
          <w:rFonts w:ascii="Times New Roman" w:hAnsi="Times New Roman" w:cs="Times New Roman"/>
          <w:sz w:val="24"/>
          <w:szCs w:val="24"/>
        </w:rPr>
        <w:t>1</w:t>
      </w:r>
      <w:r w:rsidR="00F9766F">
        <w:rPr>
          <w:rFonts w:ascii="Times New Roman" w:hAnsi="Times New Roman" w:cs="Times New Roman"/>
          <w:sz w:val="24"/>
          <w:szCs w:val="24"/>
        </w:rPr>
        <w:t>5</w:t>
      </w:r>
      <w:r w:rsidR="00CC0906">
        <w:rPr>
          <w:rFonts w:ascii="Times New Roman" w:hAnsi="Times New Roman" w:cs="Times New Roman"/>
          <w:sz w:val="24"/>
          <w:szCs w:val="24"/>
        </w:rPr>
        <w:t>-1</w:t>
      </w:r>
      <w:r w:rsidR="00F9766F">
        <w:rPr>
          <w:rFonts w:ascii="Times New Roman" w:hAnsi="Times New Roman" w:cs="Times New Roman"/>
          <w:sz w:val="24"/>
          <w:szCs w:val="24"/>
        </w:rPr>
        <w:t>6</w:t>
      </w:r>
      <w:r>
        <w:rPr>
          <w:rFonts w:ascii="Times New Roman" w:hAnsi="Times New Roman" w:cs="Times New Roman"/>
          <w:sz w:val="24"/>
          <w:szCs w:val="24"/>
        </w:rPr>
        <w:t>.</w:t>
      </w:r>
    </w:p>
    <w:p w:rsidR="001E1D62" w:rsidRDefault="001E1D62" w:rsidP="00AC2407">
      <w:pPr>
        <w:spacing w:before="240" w:after="0" w:line="240" w:lineRule="auto"/>
        <w:jc w:val="center"/>
        <w:rPr>
          <w:rFonts w:ascii="Times New Roman" w:hAnsi="Times New Roman" w:cs="Times New Roman"/>
          <w:b/>
          <w:sz w:val="24"/>
          <w:szCs w:val="24"/>
        </w:rPr>
      </w:pPr>
      <w:r w:rsidRPr="00031AE6">
        <w:rPr>
          <w:rFonts w:ascii="Times New Roman" w:hAnsi="Times New Roman" w:cs="Times New Roman"/>
          <w:b/>
          <w:noProof/>
          <w:sz w:val="24"/>
          <w:szCs w:val="24"/>
        </w:rPr>
        <w:drawing>
          <wp:inline distT="0" distB="0" distL="0" distR="0">
            <wp:extent cx="2743200" cy="2743200"/>
            <wp:effectExtent l="19050" t="0" r="0" b="0"/>
            <wp:docPr id="88" name="Picture 19"/>
            <wp:cNvGraphicFramePr/>
            <a:graphic xmlns:a="http://schemas.openxmlformats.org/drawingml/2006/main">
              <a:graphicData uri="http://schemas.openxmlformats.org/drawingml/2006/picture">
                <pic:pic xmlns:pic="http://schemas.openxmlformats.org/drawingml/2006/picture">
                  <pic:nvPicPr>
                    <pic:cNvPr id="17410" name="Picture 2"/>
                    <pic:cNvPicPr>
                      <a:picLocks noChangeAspect="1" noChangeArrowheads="1"/>
                    </pic:cNvPicPr>
                  </pic:nvPicPr>
                  <pic:blipFill>
                    <a:blip r:embed="rId22"/>
                    <a:srcRect/>
                    <a:stretch>
                      <a:fillRect/>
                    </a:stretch>
                  </pic:blipFill>
                  <pic:spPr bwMode="auto">
                    <a:xfrm>
                      <a:off x="0" y="0"/>
                      <a:ext cx="2743200" cy="2743200"/>
                    </a:xfrm>
                    <a:prstGeom prst="rect">
                      <a:avLst/>
                    </a:prstGeom>
                    <a:noFill/>
                    <a:ln w="9525">
                      <a:noFill/>
                      <a:miter lim="800000"/>
                      <a:headEnd/>
                      <a:tailEnd/>
                    </a:ln>
                    <a:effectLst/>
                  </pic:spPr>
                </pic:pic>
              </a:graphicData>
            </a:graphic>
          </wp:inline>
        </w:drawing>
      </w:r>
    </w:p>
    <w:p w:rsidR="001E1D62" w:rsidRDefault="001E1D62" w:rsidP="00B97F44">
      <w:pPr>
        <w:spacing w:before="240" w:after="240" w:line="240" w:lineRule="auto"/>
        <w:jc w:val="center"/>
        <w:rPr>
          <w:rFonts w:ascii="Times New Roman" w:hAnsi="Times New Roman" w:cs="Times New Roman"/>
          <w:sz w:val="24"/>
          <w:szCs w:val="24"/>
        </w:rPr>
      </w:pPr>
      <w:r w:rsidRPr="00922EB0">
        <w:rPr>
          <w:rFonts w:ascii="Times New Roman" w:hAnsi="Times New Roman" w:cs="Times New Roman"/>
          <w:b/>
          <w:sz w:val="24"/>
          <w:szCs w:val="24"/>
        </w:rPr>
        <w:t>Fig</w:t>
      </w:r>
      <w:r w:rsidR="00922EB0" w:rsidRPr="00922EB0">
        <w:rPr>
          <w:rFonts w:ascii="Times New Roman" w:hAnsi="Times New Roman" w:cs="Times New Roman"/>
          <w:b/>
          <w:sz w:val="24"/>
          <w:szCs w:val="24"/>
        </w:rPr>
        <w:t>.</w:t>
      </w:r>
      <w:r w:rsidR="00CC0906" w:rsidRPr="00922EB0">
        <w:rPr>
          <w:rFonts w:ascii="Times New Roman" w:hAnsi="Times New Roman" w:cs="Times New Roman"/>
          <w:b/>
          <w:sz w:val="24"/>
          <w:szCs w:val="24"/>
        </w:rPr>
        <w:t>1</w:t>
      </w:r>
      <w:r w:rsidR="00F9766F">
        <w:rPr>
          <w:rFonts w:ascii="Times New Roman" w:hAnsi="Times New Roman" w:cs="Times New Roman"/>
          <w:b/>
          <w:sz w:val="24"/>
          <w:szCs w:val="24"/>
        </w:rPr>
        <w:t>5</w:t>
      </w:r>
      <w:r w:rsidR="00922EB0" w:rsidRPr="00922EB0">
        <w:rPr>
          <w:rFonts w:ascii="Times New Roman" w:hAnsi="Times New Roman" w:cs="Times New Roman"/>
          <w:b/>
          <w:sz w:val="24"/>
          <w:szCs w:val="24"/>
        </w:rPr>
        <w:t>.</w:t>
      </w:r>
      <w:r w:rsidR="00922EB0" w:rsidRPr="00B97F44">
        <w:rPr>
          <w:rFonts w:ascii="Times New Roman" w:hAnsi="Times New Roman" w:cs="Times New Roman"/>
          <w:sz w:val="24"/>
          <w:szCs w:val="24"/>
        </w:rPr>
        <w:t xml:space="preserve"> Yield</w:t>
      </w:r>
      <w:r w:rsidRPr="00B97F44">
        <w:rPr>
          <w:rFonts w:ascii="Times New Roman" w:hAnsi="Times New Roman" w:cs="Times New Roman"/>
          <w:sz w:val="24"/>
          <w:szCs w:val="24"/>
        </w:rPr>
        <w:t xml:space="preserve"> Load</w:t>
      </w:r>
    </w:p>
    <w:p w:rsidR="001E1D62" w:rsidRDefault="001E1D62" w:rsidP="00AC2407">
      <w:pPr>
        <w:spacing w:after="0" w:line="240" w:lineRule="auto"/>
        <w:jc w:val="center"/>
        <w:rPr>
          <w:rFonts w:ascii="Times New Roman" w:hAnsi="Times New Roman" w:cs="Times New Roman"/>
          <w:b/>
          <w:sz w:val="24"/>
          <w:szCs w:val="24"/>
        </w:rPr>
      </w:pPr>
      <w:r w:rsidRPr="00C10618">
        <w:rPr>
          <w:rFonts w:ascii="Times New Roman" w:hAnsi="Times New Roman" w:cs="Times New Roman"/>
          <w:b/>
          <w:noProof/>
          <w:sz w:val="24"/>
          <w:szCs w:val="24"/>
        </w:rPr>
        <w:drawing>
          <wp:inline distT="0" distB="0" distL="0" distR="0">
            <wp:extent cx="2743200" cy="2743200"/>
            <wp:effectExtent l="19050" t="0" r="0" b="0"/>
            <wp:docPr id="93" name="Picture 21"/>
            <wp:cNvGraphicFramePr/>
            <a:graphic xmlns:a="http://schemas.openxmlformats.org/drawingml/2006/main">
              <a:graphicData uri="http://schemas.openxmlformats.org/drawingml/2006/picture">
                <pic:pic xmlns:pic="http://schemas.openxmlformats.org/drawingml/2006/picture">
                  <pic:nvPicPr>
                    <pic:cNvPr id="19458" name="Picture 2"/>
                    <pic:cNvPicPr>
                      <a:picLocks noChangeAspect="1" noChangeArrowheads="1"/>
                    </pic:cNvPicPr>
                  </pic:nvPicPr>
                  <pic:blipFill>
                    <a:blip r:embed="rId23"/>
                    <a:srcRect/>
                    <a:stretch>
                      <a:fillRect/>
                    </a:stretch>
                  </pic:blipFill>
                  <pic:spPr bwMode="auto">
                    <a:xfrm>
                      <a:off x="0" y="0"/>
                      <a:ext cx="2743200" cy="2743200"/>
                    </a:xfrm>
                    <a:prstGeom prst="rect">
                      <a:avLst/>
                    </a:prstGeom>
                    <a:noFill/>
                    <a:ln w="9525">
                      <a:noFill/>
                      <a:miter lim="800000"/>
                      <a:headEnd/>
                      <a:tailEnd/>
                    </a:ln>
                    <a:effectLst/>
                  </pic:spPr>
                </pic:pic>
              </a:graphicData>
            </a:graphic>
          </wp:inline>
        </w:drawing>
      </w:r>
    </w:p>
    <w:p w:rsidR="001E1D62" w:rsidRPr="00B97F44" w:rsidRDefault="001E1D62" w:rsidP="001E1D62">
      <w:pPr>
        <w:spacing w:before="240" w:after="0" w:line="480" w:lineRule="auto"/>
        <w:jc w:val="center"/>
        <w:rPr>
          <w:rFonts w:ascii="Times New Roman" w:hAnsi="Times New Roman" w:cs="Times New Roman"/>
          <w:sz w:val="24"/>
          <w:szCs w:val="24"/>
        </w:rPr>
      </w:pPr>
      <w:r w:rsidRPr="00922EB0">
        <w:rPr>
          <w:rFonts w:ascii="Times New Roman" w:hAnsi="Times New Roman" w:cs="Times New Roman"/>
          <w:b/>
          <w:sz w:val="24"/>
          <w:szCs w:val="24"/>
        </w:rPr>
        <w:t>Fig</w:t>
      </w:r>
      <w:r w:rsidR="00922EB0" w:rsidRPr="00922EB0">
        <w:rPr>
          <w:rFonts w:ascii="Times New Roman" w:hAnsi="Times New Roman" w:cs="Times New Roman"/>
          <w:b/>
          <w:sz w:val="24"/>
          <w:szCs w:val="24"/>
        </w:rPr>
        <w:t>.</w:t>
      </w:r>
      <w:r w:rsidR="00CC0906" w:rsidRPr="00922EB0">
        <w:rPr>
          <w:rFonts w:ascii="Times New Roman" w:hAnsi="Times New Roman" w:cs="Times New Roman"/>
          <w:b/>
          <w:sz w:val="24"/>
          <w:szCs w:val="24"/>
        </w:rPr>
        <w:t>1</w:t>
      </w:r>
      <w:r w:rsidR="00F9766F">
        <w:rPr>
          <w:rFonts w:ascii="Times New Roman" w:hAnsi="Times New Roman" w:cs="Times New Roman"/>
          <w:b/>
          <w:sz w:val="24"/>
          <w:szCs w:val="24"/>
        </w:rPr>
        <w:t>6</w:t>
      </w:r>
      <w:r w:rsidR="00922EB0" w:rsidRPr="00922EB0">
        <w:rPr>
          <w:rFonts w:ascii="Times New Roman" w:hAnsi="Times New Roman" w:cs="Times New Roman"/>
          <w:b/>
          <w:sz w:val="24"/>
          <w:szCs w:val="24"/>
        </w:rPr>
        <w:t>.</w:t>
      </w:r>
      <w:r w:rsidR="00922EB0" w:rsidRPr="00B97F44">
        <w:rPr>
          <w:rFonts w:ascii="Times New Roman" w:hAnsi="Times New Roman" w:cs="Times New Roman"/>
          <w:sz w:val="24"/>
          <w:szCs w:val="24"/>
        </w:rPr>
        <w:t xml:space="preserve"> Deflection</w:t>
      </w:r>
      <w:r w:rsidRPr="00B97F44">
        <w:rPr>
          <w:rFonts w:ascii="Times New Roman" w:hAnsi="Times New Roman" w:cs="Times New Roman"/>
          <w:sz w:val="24"/>
          <w:szCs w:val="24"/>
        </w:rPr>
        <w:t xml:space="preserve"> at Yield Load</w:t>
      </w:r>
    </w:p>
    <w:p w:rsidR="00667C42" w:rsidRDefault="00667C42" w:rsidP="001D0516">
      <w:pPr>
        <w:spacing w:after="0" w:line="360" w:lineRule="auto"/>
        <w:jc w:val="center"/>
        <w:rPr>
          <w:rFonts w:ascii="Times New Roman" w:hAnsi="Times New Roman" w:cs="Times New Roman"/>
          <w:i/>
          <w:sz w:val="24"/>
          <w:szCs w:val="24"/>
          <w:u w:val="single"/>
        </w:rPr>
      </w:pPr>
    </w:p>
    <w:p w:rsidR="00667C42" w:rsidRDefault="00667C42" w:rsidP="001D0516">
      <w:pPr>
        <w:spacing w:after="0" w:line="360" w:lineRule="auto"/>
        <w:jc w:val="center"/>
        <w:rPr>
          <w:rFonts w:ascii="Times New Roman" w:hAnsi="Times New Roman" w:cs="Times New Roman"/>
          <w:i/>
          <w:sz w:val="24"/>
          <w:szCs w:val="24"/>
          <w:u w:val="single"/>
        </w:rPr>
      </w:pPr>
    </w:p>
    <w:p w:rsidR="00667C42" w:rsidRDefault="00667C42" w:rsidP="001D0516">
      <w:pPr>
        <w:spacing w:after="0" w:line="360" w:lineRule="auto"/>
        <w:jc w:val="center"/>
        <w:rPr>
          <w:rFonts w:ascii="Times New Roman" w:hAnsi="Times New Roman" w:cs="Times New Roman"/>
          <w:i/>
          <w:sz w:val="24"/>
          <w:szCs w:val="24"/>
          <w:u w:val="single"/>
        </w:rPr>
      </w:pPr>
    </w:p>
    <w:p w:rsidR="00B83D26" w:rsidRDefault="00B83D26" w:rsidP="001D0516">
      <w:pPr>
        <w:spacing w:after="0" w:line="360" w:lineRule="auto"/>
        <w:jc w:val="center"/>
        <w:rPr>
          <w:rFonts w:ascii="Times New Roman" w:hAnsi="Times New Roman" w:cs="Times New Roman"/>
          <w:i/>
          <w:sz w:val="24"/>
          <w:szCs w:val="24"/>
          <w:u w:val="single"/>
        </w:rPr>
      </w:pPr>
    </w:p>
    <w:p w:rsidR="00B83D26" w:rsidRDefault="00B83D26" w:rsidP="001D0516">
      <w:pPr>
        <w:spacing w:after="0" w:line="360" w:lineRule="auto"/>
        <w:jc w:val="center"/>
        <w:rPr>
          <w:rFonts w:ascii="Times New Roman" w:hAnsi="Times New Roman" w:cs="Times New Roman"/>
          <w:i/>
          <w:sz w:val="24"/>
          <w:szCs w:val="24"/>
          <w:u w:val="single"/>
        </w:rPr>
      </w:pPr>
    </w:p>
    <w:p w:rsidR="00667C42" w:rsidRDefault="00667C42" w:rsidP="001D0516">
      <w:pPr>
        <w:spacing w:after="0" w:line="360" w:lineRule="auto"/>
        <w:jc w:val="center"/>
        <w:rPr>
          <w:rFonts w:ascii="Times New Roman" w:hAnsi="Times New Roman" w:cs="Times New Roman"/>
          <w:i/>
          <w:sz w:val="24"/>
          <w:szCs w:val="24"/>
          <w:u w:val="single"/>
        </w:rPr>
      </w:pPr>
    </w:p>
    <w:p w:rsidR="001E1D62" w:rsidRPr="00B83D26" w:rsidRDefault="001E1D62" w:rsidP="00B83D26">
      <w:pPr>
        <w:spacing w:after="0" w:line="360" w:lineRule="auto"/>
        <w:jc w:val="both"/>
        <w:rPr>
          <w:rFonts w:ascii="Times New Roman" w:hAnsi="Times New Roman" w:cs="Times New Roman"/>
          <w:sz w:val="24"/>
          <w:szCs w:val="24"/>
        </w:rPr>
      </w:pPr>
      <w:r w:rsidRPr="00B83D26">
        <w:rPr>
          <w:rFonts w:ascii="Times New Roman" w:hAnsi="Times New Roman" w:cs="Times New Roman"/>
          <w:sz w:val="24"/>
          <w:szCs w:val="24"/>
        </w:rPr>
        <w:t xml:space="preserve">Table </w:t>
      </w:r>
      <w:r w:rsidR="00CC0906" w:rsidRPr="00B83D26">
        <w:rPr>
          <w:rFonts w:ascii="Times New Roman" w:hAnsi="Times New Roman" w:cs="Times New Roman"/>
          <w:sz w:val="24"/>
          <w:szCs w:val="24"/>
        </w:rPr>
        <w:t>5</w:t>
      </w:r>
      <w:r w:rsidRPr="00B83D26">
        <w:rPr>
          <w:rFonts w:ascii="Times New Roman" w:hAnsi="Times New Roman" w:cs="Times New Roman"/>
          <w:sz w:val="24"/>
          <w:szCs w:val="24"/>
          <w:shd w:val="clear" w:color="auto" w:fill="FFFFFF"/>
        </w:rPr>
        <w:t xml:space="preserve">Experimental and ANN results for Ultimate </w:t>
      </w:r>
      <w:r w:rsidR="00B83D26">
        <w:rPr>
          <w:rFonts w:ascii="Times New Roman" w:hAnsi="Times New Roman" w:cs="Times New Roman"/>
          <w:sz w:val="24"/>
          <w:szCs w:val="24"/>
          <w:shd w:val="clear" w:color="auto" w:fill="FFFFFF"/>
        </w:rPr>
        <w:t xml:space="preserve">load and Deflection at Ultimate </w:t>
      </w:r>
      <w:r w:rsidRPr="00B83D26">
        <w:rPr>
          <w:rFonts w:ascii="Times New Roman" w:hAnsi="Times New Roman" w:cs="Times New Roman"/>
          <w:sz w:val="24"/>
          <w:szCs w:val="24"/>
          <w:shd w:val="clear" w:color="auto" w:fill="FFFFFF"/>
        </w:rPr>
        <w:t>Load</w:t>
      </w:r>
    </w:p>
    <w:tbl>
      <w:tblPr>
        <w:tblW w:w="10596" w:type="dxa"/>
        <w:jc w:val="center"/>
        <w:tblBorders>
          <w:top w:val="thinThickSmallGap" w:sz="12" w:space="0" w:color="auto"/>
          <w:bottom w:val="thinThickSmallGap" w:sz="12" w:space="0" w:color="auto"/>
        </w:tblBorders>
        <w:tblLook w:val="01E0"/>
      </w:tblPr>
      <w:tblGrid>
        <w:gridCol w:w="1304"/>
        <w:gridCol w:w="1728"/>
        <w:gridCol w:w="876"/>
        <w:gridCol w:w="1220"/>
        <w:gridCol w:w="821"/>
        <w:gridCol w:w="982"/>
        <w:gridCol w:w="721"/>
        <w:gridCol w:w="1220"/>
        <w:gridCol w:w="730"/>
        <w:gridCol w:w="994"/>
      </w:tblGrid>
      <w:tr w:rsidR="001E1D62" w:rsidRPr="00A153AB" w:rsidTr="00922EB0">
        <w:trPr>
          <w:jc w:val="center"/>
        </w:trPr>
        <w:tc>
          <w:tcPr>
            <w:tcW w:w="1304" w:type="dxa"/>
            <w:tcBorders>
              <w:top w:val="single" w:sz="4" w:space="0" w:color="auto"/>
              <w:bottom w:val="single" w:sz="4" w:space="0" w:color="auto"/>
            </w:tcBorders>
          </w:tcPr>
          <w:p w:rsidR="001E1D62" w:rsidRPr="00FF4101" w:rsidRDefault="00A153AB" w:rsidP="00922EB0">
            <w:pPr>
              <w:spacing w:before="240" w:after="0"/>
              <w:rPr>
                <w:rFonts w:ascii="Times New Roman" w:hAnsi="Times New Roman" w:cs="Times New Roman"/>
                <w:b/>
                <w:color w:val="000000" w:themeColor="text1"/>
                <w:sz w:val="20"/>
                <w:szCs w:val="20"/>
              </w:rPr>
            </w:pPr>
            <w:r w:rsidRPr="00FF4101">
              <w:rPr>
                <w:rFonts w:ascii="Times New Roman" w:hAnsi="Times New Roman" w:cs="Times New Roman"/>
                <w:b/>
                <w:color w:val="000000" w:themeColor="text1"/>
                <w:sz w:val="20"/>
                <w:szCs w:val="20"/>
              </w:rPr>
              <w:t>Authors name</w:t>
            </w:r>
          </w:p>
        </w:tc>
        <w:tc>
          <w:tcPr>
            <w:tcW w:w="1728" w:type="dxa"/>
            <w:tcBorders>
              <w:top w:val="single" w:sz="4" w:space="0" w:color="auto"/>
              <w:bottom w:val="single" w:sz="4" w:space="0" w:color="auto"/>
            </w:tcBorders>
            <w:vAlign w:val="center"/>
          </w:tcPr>
          <w:p w:rsidR="001E1D62" w:rsidRPr="00FF4101" w:rsidRDefault="001E1D62" w:rsidP="00922EB0">
            <w:pPr>
              <w:spacing w:after="0"/>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Test Specimen</w:t>
            </w:r>
          </w:p>
        </w:tc>
        <w:tc>
          <w:tcPr>
            <w:tcW w:w="3899" w:type="dxa"/>
            <w:gridSpan w:val="4"/>
            <w:tcBorders>
              <w:top w:val="single" w:sz="4" w:space="0" w:color="auto"/>
              <w:bottom w:val="single" w:sz="4" w:space="0" w:color="auto"/>
            </w:tcBorders>
            <w:vAlign w:val="center"/>
          </w:tcPr>
          <w:p w:rsidR="001E1D62" w:rsidRPr="00FF4101" w:rsidRDefault="001E1D62" w:rsidP="00922EB0">
            <w:pPr>
              <w:spacing w:after="0"/>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Ultimate Load</w:t>
            </w:r>
          </w:p>
          <w:p w:rsidR="001E1D62" w:rsidRPr="00FF4101" w:rsidRDefault="001E1D62" w:rsidP="00922EB0">
            <w:pPr>
              <w:spacing w:after="0"/>
              <w:jc w:val="center"/>
              <w:rPr>
                <w:rFonts w:ascii="Times New Roman" w:hAnsi="Times New Roman" w:cs="Times New Roman"/>
                <w:color w:val="000000"/>
                <w:sz w:val="20"/>
                <w:szCs w:val="20"/>
              </w:rPr>
            </w:pPr>
            <w:r w:rsidRPr="00FF4101">
              <w:rPr>
                <w:rFonts w:ascii="Times New Roman" w:hAnsi="Times New Roman" w:cs="Times New Roman"/>
                <w:b/>
                <w:color w:val="000000"/>
                <w:sz w:val="20"/>
                <w:szCs w:val="20"/>
              </w:rPr>
              <w:t>(kN)</w:t>
            </w:r>
          </w:p>
        </w:tc>
        <w:tc>
          <w:tcPr>
            <w:tcW w:w="3665" w:type="dxa"/>
            <w:gridSpan w:val="4"/>
            <w:tcBorders>
              <w:top w:val="single" w:sz="4" w:space="0" w:color="auto"/>
              <w:bottom w:val="single" w:sz="4" w:space="0" w:color="auto"/>
            </w:tcBorders>
            <w:vAlign w:val="center"/>
          </w:tcPr>
          <w:p w:rsidR="001E1D62" w:rsidRPr="00FF4101" w:rsidRDefault="001E1D62" w:rsidP="00922EB0">
            <w:pPr>
              <w:spacing w:after="0"/>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Deflection at Ultimate Load</w:t>
            </w:r>
          </w:p>
          <w:p w:rsidR="001E1D62" w:rsidRPr="00FF4101" w:rsidRDefault="001E1D62" w:rsidP="00922EB0">
            <w:pPr>
              <w:spacing w:after="0"/>
              <w:jc w:val="center"/>
              <w:rPr>
                <w:rFonts w:ascii="Times New Roman" w:hAnsi="Times New Roman" w:cs="Times New Roman"/>
                <w:color w:val="000000"/>
                <w:sz w:val="20"/>
                <w:szCs w:val="20"/>
              </w:rPr>
            </w:pPr>
            <w:r w:rsidRPr="00FF4101">
              <w:rPr>
                <w:rFonts w:ascii="Times New Roman" w:hAnsi="Times New Roman" w:cs="Times New Roman"/>
                <w:b/>
                <w:color w:val="000000"/>
                <w:sz w:val="20"/>
                <w:szCs w:val="20"/>
              </w:rPr>
              <w:t>(mm)</w:t>
            </w:r>
          </w:p>
        </w:tc>
      </w:tr>
      <w:tr w:rsidR="00F07A41" w:rsidRPr="00A153AB" w:rsidTr="00922EB0">
        <w:trPr>
          <w:cantSplit/>
          <w:trHeight w:val="1483"/>
          <w:jc w:val="center"/>
        </w:trPr>
        <w:tc>
          <w:tcPr>
            <w:tcW w:w="1304" w:type="dxa"/>
            <w:tcBorders>
              <w:top w:val="single" w:sz="4" w:space="0" w:color="auto"/>
              <w:bottom w:val="single" w:sz="8" w:space="0" w:color="auto"/>
            </w:tcBorders>
          </w:tcPr>
          <w:p w:rsidR="00F07A41" w:rsidRPr="00FF4101" w:rsidRDefault="00F07A41" w:rsidP="00922EB0">
            <w:pPr>
              <w:spacing w:after="0"/>
              <w:jc w:val="center"/>
              <w:rPr>
                <w:rFonts w:ascii="Times New Roman" w:hAnsi="Times New Roman" w:cs="Times New Roman"/>
                <w:color w:val="000000" w:themeColor="text1"/>
                <w:sz w:val="20"/>
                <w:szCs w:val="20"/>
              </w:rPr>
            </w:pPr>
          </w:p>
        </w:tc>
        <w:tc>
          <w:tcPr>
            <w:tcW w:w="1728" w:type="dxa"/>
            <w:tcBorders>
              <w:top w:val="single" w:sz="4" w:space="0" w:color="auto"/>
              <w:bottom w:val="single" w:sz="8" w:space="0" w:color="auto"/>
            </w:tcBorders>
            <w:noWrap/>
            <w:vAlign w:val="bottom"/>
            <w:hideMark/>
          </w:tcPr>
          <w:p w:rsidR="00F07A41" w:rsidRPr="00FF4101" w:rsidRDefault="00F07A41" w:rsidP="00922EB0">
            <w:pPr>
              <w:spacing w:after="0"/>
              <w:jc w:val="center"/>
              <w:rPr>
                <w:rFonts w:ascii="Times New Roman" w:hAnsi="Times New Roman" w:cs="Times New Roman"/>
                <w:color w:val="000000"/>
                <w:sz w:val="20"/>
                <w:szCs w:val="20"/>
              </w:rPr>
            </w:pPr>
          </w:p>
        </w:tc>
        <w:tc>
          <w:tcPr>
            <w:tcW w:w="876" w:type="dxa"/>
            <w:tcBorders>
              <w:top w:val="single" w:sz="4" w:space="0" w:color="auto"/>
              <w:bottom w:val="single" w:sz="8" w:space="0" w:color="auto"/>
            </w:tcBorders>
            <w:noWrap/>
            <w:textDirection w:val="btLr"/>
            <w:vAlign w:val="center"/>
            <w:hideMark/>
          </w:tcPr>
          <w:p w:rsidR="00F07A41" w:rsidRPr="00FF4101" w:rsidRDefault="00F07A41" w:rsidP="00922EB0">
            <w:pPr>
              <w:ind w:left="23"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E</w:t>
            </w:r>
            <w:r w:rsidR="00E42290" w:rsidRPr="00FF4101">
              <w:rPr>
                <w:rFonts w:ascii="Times New Roman" w:hAnsi="Times New Roman" w:cs="Times New Roman"/>
                <w:b/>
                <w:color w:val="000000"/>
                <w:sz w:val="20"/>
                <w:szCs w:val="20"/>
              </w:rPr>
              <w:t>xp</w:t>
            </w:r>
          </w:p>
        </w:tc>
        <w:tc>
          <w:tcPr>
            <w:tcW w:w="1220" w:type="dxa"/>
            <w:tcBorders>
              <w:top w:val="single" w:sz="4" w:space="0" w:color="auto"/>
              <w:bottom w:val="single" w:sz="8" w:space="0" w:color="auto"/>
            </w:tcBorders>
            <w:textDirection w:val="btLr"/>
            <w:vAlign w:val="center"/>
          </w:tcPr>
          <w:p w:rsidR="00F07A41" w:rsidRPr="00FF4101" w:rsidRDefault="00F07A41" w:rsidP="00922EB0">
            <w:pPr>
              <w:tabs>
                <w:tab w:val="left" w:pos="285"/>
                <w:tab w:val="center" w:pos="352"/>
              </w:tabs>
              <w:ind w:left="23"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Levenberg-</w:t>
            </w:r>
          </w:p>
          <w:p w:rsidR="00F07A41" w:rsidRPr="00FF4101" w:rsidRDefault="00F07A41" w:rsidP="00922EB0">
            <w:pPr>
              <w:tabs>
                <w:tab w:val="left" w:pos="285"/>
                <w:tab w:val="center" w:pos="352"/>
              </w:tabs>
              <w:ind w:left="23"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Marquardt</w:t>
            </w:r>
          </w:p>
        </w:tc>
        <w:tc>
          <w:tcPr>
            <w:tcW w:w="821" w:type="dxa"/>
            <w:tcBorders>
              <w:top w:val="single" w:sz="4" w:space="0" w:color="auto"/>
              <w:bottom w:val="single" w:sz="8" w:space="0" w:color="auto"/>
            </w:tcBorders>
            <w:textDirection w:val="btLr"/>
            <w:vAlign w:val="center"/>
          </w:tcPr>
          <w:p w:rsidR="00F07A41" w:rsidRPr="00FF4101" w:rsidRDefault="00F07A41" w:rsidP="00922EB0">
            <w:pPr>
              <w:ind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Bayesian Regularizaton</w:t>
            </w:r>
          </w:p>
        </w:tc>
        <w:tc>
          <w:tcPr>
            <w:tcW w:w="982" w:type="dxa"/>
            <w:tcBorders>
              <w:top w:val="single" w:sz="4" w:space="0" w:color="auto"/>
              <w:bottom w:val="single" w:sz="8" w:space="0" w:color="auto"/>
            </w:tcBorders>
            <w:textDirection w:val="btLr"/>
            <w:vAlign w:val="center"/>
          </w:tcPr>
          <w:p w:rsidR="00F07A41" w:rsidRPr="00FF4101" w:rsidRDefault="00F07A41" w:rsidP="00922EB0">
            <w:pPr>
              <w:ind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Scaled Conjugate Gradient</w:t>
            </w:r>
          </w:p>
        </w:tc>
        <w:tc>
          <w:tcPr>
            <w:tcW w:w="721" w:type="dxa"/>
            <w:tcBorders>
              <w:top w:val="single" w:sz="4" w:space="0" w:color="auto"/>
              <w:bottom w:val="single" w:sz="8" w:space="0" w:color="auto"/>
            </w:tcBorders>
            <w:noWrap/>
            <w:textDirection w:val="btLr"/>
            <w:vAlign w:val="center"/>
            <w:hideMark/>
          </w:tcPr>
          <w:p w:rsidR="00F07A41" w:rsidRPr="00FF4101" w:rsidRDefault="00F07A41" w:rsidP="00922EB0">
            <w:pPr>
              <w:ind w:left="23"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E</w:t>
            </w:r>
            <w:r w:rsidR="00E42290" w:rsidRPr="00FF4101">
              <w:rPr>
                <w:rFonts w:ascii="Times New Roman" w:hAnsi="Times New Roman" w:cs="Times New Roman"/>
                <w:b/>
                <w:color w:val="000000"/>
                <w:sz w:val="20"/>
                <w:szCs w:val="20"/>
              </w:rPr>
              <w:t>xp</w:t>
            </w:r>
          </w:p>
        </w:tc>
        <w:tc>
          <w:tcPr>
            <w:tcW w:w="1220" w:type="dxa"/>
            <w:tcBorders>
              <w:top w:val="single" w:sz="4" w:space="0" w:color="auto"/>
              <w:bottom w:val="single" w:sz="8" w:space="0" w:color="auto"/>
            </w:tcBorders>
            <w:textDirection w:val="btLr"/>
            <w:vAlign w:val="center"/>
          </w:tcPr>
          <w:p w:rsidR="00F07A41" w:rsidRPr="00FF4101" w:rsidRDefault="00F07A41" w:rsidP="00922EB0">
            <w:pPr>
              <w:tabs>
                <w:tab w:val="left" w:pos="285"/>
                <w:tab w:val="center" w:pos="352"/>
              </w:tabs>
              <w:ind w:left="23"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Levenberg-</w:t>
            </w:r>
          </w:p>
          <w:p w:rsidR="00F07A41" w:rsidRPr="00FF4101" w:rsidRDefault="00F07A41" w:rsidP="00922EB0">
            <w:pPr>
              <w:tabs>
                <w:tab w:val="left" w:pos="285"/>
                <w:tab w:val="center" w:pos="352"/>
              </w:tabs>
              <w:ind w:left="23"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Marquardt</w:t>
            </w:r>
          </w:p>
        </w:tc>
        <w:tc>
          <w:tcPr>
            <w:tcW w:w="730" w:type="dxa"/>
            <w:tcBorders>
              <w:top w:val="single" w:sz="4" w:space="0" w:color="auto"/>
              <w:bottom w:val="single" w:sz="8" w:space="0" w:color="auto"/>
            </w:tcBorders>
            <w:textDirection w:val="btLr"/>
            <w:vAlign w:val="center"/>
          </w:tcPr>
          <w:p w:rsidR="00F07A41" w:rsidRPr="00FF4101" w:rsidRDefault="00F07A41" w:rsidP="00922EB0">
            <w:pPr>
              <w:ind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Bayesian Regularizaton</w:t>
            </w:r>
          </w:p>
        </w:tc>
        <w:tc>
          <w:tcPr>
            <w:tcW w:w="994" w:type="dxa"/>
            <w:tcBorders>
              <w:top w:val="single" w:sz="4" w:space="0" w:color="auto"/>
              <w:bottom w:val="single" w:sz="8" w:space="0" w:color="auto"/>
            </w:tcBorders>
            <w:textDirection w:val="btLr"/>
            <w:vAlign w:val="center"/>
          </w:tcPr>
          <w:p w:rsidR="00F07A41" w:rsidRPr="00FF4101" w:rsidRDefault="00F07A41" w:rsidP="00922EB0">
            <w:pPr>
              <w:ind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Scaled Conjugate Gradient</w:t>
            </w:r>
          </w:p>
        </w:tc>
      </w:tr>
      <w:tr w:rsidR="00A153AB" w:rsidRPr="00B83D26" w:rsidTr="00922EB0">
        <w:trPr>
          <w:trHeight w:val="300"/>
          <w:jc w:val="center"/>
        </w:trPr>
        <w:tc>
          <w:tcPr>
            <w:tcW w:w="1304" w:type="dxa"/>
            <w:vMerge w:val="restart"/>
            <w:tcBorders>
              <w:top w:val="single" w:sz="8" w:space="0" w:color="auto"/>
            </w:tcBorders>
          </w:tcPr>
          <w:p w:rsidR="00A153AB" w:rsidRPr="00B83D26" w:rsidRDefault="00A153AB" w:rsidP="00922EB0">
            <w:pPr>
              <w:spacing w:after="0"/>
              <w:jc w:val="center"/>
              <w:rPr>
                <w:rFonts w:ascii="Times New Roman" w:hAnsi="Times New Roman" w:cs="Times New Roman"/>
                <w:color w:val="000000" w:themeColor="text1"/>
                <w:sz w:val="20"/>
                <w:szCs w:val="20"/>
              </w:rPr>
            </w:pPr>
            <w:r w:rsidRPr="00B83D26">
              <w:rPr>
                <w:rFonts w:ascii="Times New Roman" w:hAnsi="Times New Roman" w:cs="Times New Roman"/>
                <w:color w:val="000000" w:themeColor="text1"/>
                <w:sz w:val="20"/>
                <w:szCs w:val="20"/>
              </w:rPr>
              <w:t xml:space="preserve">Ismail </w:t>
            </w:r>
            <w:r w:rsidRPr="00B83D26">
              <w:rPr>
                <w:rFonts w:ascii="Times New Roman" w:hAnsi="Times New Roman" w:cs="Times New Roman"/>
                <w:i/>
                <w:color w:val="000000" w:themeColor="text1"/>
                <w:sz w:val="20"/>
                <w:szCs w:val="20"/>
              </w:rPr>
              <w:t>et al.</w:t>
            </w:r>
          </w:p>
          <w:p w:rsidR="00A153AB" w:rsidRPr="00B83D26" w:rsidRDefault="00A153AB" w:rsidP="00922EB0">
            <w:pPr>
              <w:spacing w:after="0"/>
              <w:jc w:val="center"/>
              <w:rPr>
                <w:rFonts w:ascii="Times New Roman" w:hAnsi="Times New Roman" w:cs="Times New Roman"/>
                <w:color w:val="000000" w:themeColor="text1"/>
                <w:sz w:val="20"/>
                <w:szCs w:val="20"/>
              </w:rPr>
            </w:pPr>
            <w:r w:rsidRPr="00B83D26">
              <w:rPr>
                <w:rFonts w:ascii="Times New Roman" w:hAnsi="Times New Roman" w:cs="Times New Roman"/>
                <w:color w:val="000000" w:themeColor="text1"/>
                <w:sz w:val="20"/>
                <w:szCs w:val="20"/>
              </w:rPr>
              <w:t>(2016)</w:t>
            </w:r>
          </w:p>
        </w:tc>
        <w:tc>
          <w:tcPr>
            <w:tcW w:w="1728" w:type="dxa"/>
            <w:tcBorders>
              <w:top w:val="single" w:sz="8" w:space="0" w:color="auto"/>
            </w:tcBorders>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500C-0CR</w:t>
            </w:r>
          </w:p>
        </w:tc>
        <w:tc>
          <w:tcPr>
            <w:tcW w:w="876" w:type="dxa"/>
            <w:tcBorders>
              <w:top w:val="single" w:sz="8" w:space="0" w:color="auto"/>
            </w:tcBorders>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250</w:t>
            </w:r>
          </w:p>
        </w:tc>
        <w:tc>
          <w:tcPr>
            <w:tcW w:w="1220" w:type="dxa"/>
            <w:tcBorders>
              <w:top w:val="single" w:sz="8"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263.16</w:t>
            </w:r>
          </w:p>
        </w:tc>
        <w:tc>
          <w:tcPr>
            <w:tcW w:w="821" w:type="dxa"/>
            <w:tcBorders>
              <w:top w:val="single" w:sz="8"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265.71</w:t>
            </w:r>
          </w:p>
        </w:tc>
        <w:tc>
          <w:tcPr>
            <w:tcW w:w="982" w:type="dxa"/>
            <w:tcBorders>
              <w:top w:val="single" w:sz="8"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259.21</w:t>
            </w:r>
          </w:p>
        </w:tc>
        <w:tc>
          <w:tcPr>
            <w:tcW w:w="721" w:type="dxa"/>
            <w:tcBorders>
              <w:top w:val="single" w:sz="8" w:space="0" w:color="auto"/>
            </w:tcBorders>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27.00</w:t>
            </w:r>
          </w:p>
        </w:tc>
        <w:tc>
          <w:tcPr>
            <w:tcW w:w="1220" w:type="dxa"/>
            <w:tcBorders>
              <w:top w:val="single" w:sz="8"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27.06</w:t>
            </w:r>
          </w:p>
        </w:tc>
        <w:tc>
          <w:tcPr>
            <w:tcW w:w="730" w:type="dxa"/>
            <w:tcBorders>
              <w:top w:val="single" w:sz="8"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31.26</w:t>
            </w:r>
          </w:p>
        </w:tc>
        <w:tc>
          <w:tcPr>
            <w:tcW w:w="994" w:type="dxa"/>
            <w:tcBorders>
              <w:top w:val="single" w:sz="8"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12.40</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500C-5CR</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251.1</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254.17</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251.08</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256.95</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28.50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27.31</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28.72</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15.62</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500C-10CR</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249.2</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250.81</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249.32</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245.74</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28.20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26.81</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27.74</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15.42</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500C-15CR</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243.3</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242.82</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245.10</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246.18</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30.80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26.59</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27.47</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16.82</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550C-15CR</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246.6</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245.10</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246.40</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240.97</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25.90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26.37</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26.61</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16.11</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550C-20CR</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243.2</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238.20</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243.31</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238.91</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26.80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25.52</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26.12</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16.44</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550C-20CR-MK</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245</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245.41</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245.00</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222.41</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21.90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24.42</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21.94</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14.24</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550C-30CR-MK</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228</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234.66</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228.03</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211.64</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21.30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20.88</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20.97</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14.21</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550C-30CR-MK-MA</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219</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229.88</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218.98</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220.28</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17.90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21.32</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18.40</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14.93</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550C-40CR-MK-MA</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203.6</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222.53</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174.37</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207.85</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15.70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16.68</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15.87</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13.77</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550C-40CR-MK-VRC</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205.7</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223.08</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209.60</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204.15</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16.20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15.44</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19.99</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13.59</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550C-50CR-MK-VRC</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197.5</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232.14</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197.49</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199.59</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15.90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17.06</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15.95</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12.91</w:t>
            </w:r>
          </w:p>
        </w:tc>
      </w:tr>
      <w:tr w:rsidR="00F07A41" w:rsidRPr="00B83D26" w:rsidTr="00922EB0">
        <w:trPr>
          <w:trHeight w:val="300"/>
          <w:jc w:val="center"/>
        </w:trPr>
        <w:tc>
          <w:tcPr>
            <w:tcW w:w="1304" w:type="dxa"/>
            <w:vMerge w:val="restart"/>
          </w:tcPr>
          <w:p w:rsidR="00A153AB" w:rsidRPr="00B83D26" w:rsidRDefault="00A153AB" w:rsidP="00922EB0">
            <w:pPr>
              <w:spacing w:after="0"/>
              <w:jc w:val="center"/>
              <w:rPr>
                <w:rFonts w:ascii="Times New Roman" w:hAnsi="Times New Roman" w:cs="Times New Roman"/>
                <w:color w:val="000000" w:themeColor="text1"/>
                <w:sz w:val="20"/>
                <w:szCs w:val="20"/>
              </w:rPr>
            </w:pPr>
            <w:r w:rsidRPr="00B83D26">
              <w:rPr>
                <w:rFonts w:ascii="Times New Roman" w:hAnsi="Times New Roman" w:cs="Times New Roman"/>
                <w:color w:val="000000" w:themeColor="text1"/>
                <w:sz w:val="20"/>
                <w:szCs w:val="20"/>
              </w:rPr>
              <w:t xml:space="preserve">Ismail </w:t>
            </w:r>
            <w:r w:rsidRPr="00B83D26">
              <w:rPr>
                <w:rFonts w:ascii="Times New Roman" w:hAnsi="Times New Roman" w:cs="Times New Roman"/>
                <w:i/>
                <w:color w:val="000000" w:themeColor="text1"/>
                <w:sz w:val="20"/>
                <w:szCs w:val="20"/>
              </w:rPr>
              <w:t>et al.</w:t>
            </w:r>
          </w:p>
          <w:p w:rsidR="00A153AB" w:rsidRPr="00B83D26" w:rsidRDefault="00A153AB" w:rsidP="00922EB0">
            <w:pPr>
              <w:spacing w:after="0"/>
              <w:jc w:val="center"/>
              <w:rPr>
                <w:rFonts w:ascii="Times New Roman" w:hAnsi="Times New Roman" w:cs="Times New Roman"/>
                <w:color w:val="000000" w:themeColor="text1"/>
                <w:sz w:val="20"/>
                <w:szCs w:val="20"/>
              </w:rPr>
            </w:pPr>
            <w:r w:rsidRPr="00B83D26">
              <w:rPr>
                <w:rFonts w:ascii="Times New Roman" w:hAnsi="Times New Roman" w:cs="Times New Roman"/>
                <w:color w:val="000000" w:themeColor="text1"/>
                <w:sz w:val="20"/>
                <w:szCs w:val="20"/>
              </w:rPr>
              <w:t>(2017)</w:t>
            </w: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B1-0CR</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250.7</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231.03</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250.66</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250.92</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1.92</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3.12</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2.13</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7.22</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B2-5CR</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230.13</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215.92</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230.17</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220.82</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2.13</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2.72</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2.07</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9.73</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B3-15CR</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195.97</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198.56</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196.00</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197.21</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1.95</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3.28</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1.78</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11.36</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B4-25CR</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174.24</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177.99</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180.35</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174.95</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2.11</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2.85</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3.48</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11.36</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B5-5CR-0.35SF</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283.59</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258.07</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283.59</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293.08</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2.47</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-0.26</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2.46</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6.14</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B6-15CR-0.35SF</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244.74</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240.94</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244.74</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267.47</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2.31</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0.54</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2.29</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6.80</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B7-25CR-VRC</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181.25</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188.23</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181.21</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181.07</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1.81</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2.96</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1.91</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11.58</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B8-35CR-VRC</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145.1</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140.69</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145.13</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167.04</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1.84</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1.25</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1.71</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10.32</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B9-35CR-0.35SF-VRC</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233.76</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226.60</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233.67</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214.64</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2.47</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2.07</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2.55</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5.80</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B10-35CR-1SF-VRC</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366.57</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360.37</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366.56</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355.74</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4.23</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4.98</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3.94</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3.97</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B11-35CR-0.35LSF-VRC</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209.32</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213.95</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209.40</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210.66</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2.07</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0.74</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2.10</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5.75</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B12-35CR-1LSF-VRC</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343.65</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342.72</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343.65</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354.33</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4.04</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3.19</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4.27</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4.09</w:t>
            </w:r>
          </w:p>
        </w:tc>
      </w:tr>
      <w:tr w:rsidR="00F07A41" w:rsidRPr="00B83D26" w:rsidTr="00922EB0">
        <w:trPr>
          <w:trHeight w:val="300"/>
          <w:jc w:val="center"/>
        </w:trPr>
        <w:tc>
          <w:tcPr>
            <w:tcW w:w="1304" w:type="dxa"/>
            <w:vMerge w:val="restart"/>
          </w:tcPr>
          <w:p w:rsidR="00A153AB" w:rsidRPr="00B83D26" w:rsidRDefault="00A153AB" w:rsidP="00922EB0">
            <w:pPr>
              <w:spacing w:after="0"/>
              <w:jc w:val="center"/>
              <w:rPr>
                <w:rFonts w:ascii="Times New Roman" w:hAnsi="Times New Roman" w:cs="Times New Roman"/>
                <w:color w:val="000000" w:themeColor="text1"/>
                <w:sz w:val="20"/>
                <w:szCs w:val="20"/>
              </w:rPr>
            </w:pPr>
            <w:r w:rsidRPr="00B83D26">
              <w:rPr>
                <w:rFonts w:ascii="Times New Roman" w:hAnsi="Times New Roman" w:cs="Times New Roman"/>
                <w:color w:val="000000" w:themeColor="text1"/>
                <w:sz w:val="20"/>
                <w:szCs w:val="20"/>
              </w:rPr>
              <w:t>Mr. R. Karthikeyan</w:t>
            </w: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SC</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24.27</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60.00</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64.72</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12.00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10.43</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11.94</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15.64</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S11</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62.5</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68.33</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62.48</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65.75</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14.40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16.17</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14.35</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15.32</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S12</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65</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61.32</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65.01</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77.19</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15.60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17.31</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15.73</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15.30</w:t>
            </w:r>
          </w:p>
        </w:tc>
      </w:tr>
      <w:tr w:rsidR="00F07A41" w:rsidRPr="00B83D26" w:rsidTr="00922EB0">
        <w:trPr>
          <w:trHeight w:val="300"/>
          <w:jc w:val="center"/>
        </w:trPr>
        <w:tc>
          <w:tcPr>
            <w:tcW w:w="1304" w:type="dxa"/>
            <w:vMerge/>
          </w:tcPr>
          <w:p w:rsidR="00A153AB" w:rsidRPr="00B83D26" w:rsidRDefault="00A153AB" w:rsidP="00922EB0">
            <w:pPr>
              <w:spacing w:after="0"/>
              <w:jc w:val="center"/>
              <w:rPr>
                <w:rFonts w:ascii="Times New Roman" w:hAnsi="Times New Roman" w:cs="Times New Roman"/>
                <w:color w:val="000000" w:themeColor="text1"/>
                <w:sz w:val="20"/>
                <w:szCs w:val="20"/>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S21</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66.5</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73.50</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66.50</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64.53</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16.80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18.19</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16.69</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14.60</w:t>
            </w:r>
          </w:p>
        </w:tc>
      </w:tr>
      <w:tr w:rsidR="00F07A41" w:rsidRPr="00A153AB" w:rsidTr="00922EB0">
        <w:trPr>
          <w:trHeight w:val="300"/>
          <w:jc w:val="center"/>
        </w:trPr>
        <w:tc>
          <w:tcPr>
            <w:tcW w:w="1304" w:type="dxa"/>
            <w:vMerge/>
          </w:tcPr>
          <w:p w:rsidR="00A153AB" w:rsidRPr="00A153AB" w:rsidRDefault="00A153AB" w:rsidP="00922EB0">
            <w:pPr>
              <w:spacing w:after="0"/>
              <w:jc w:val="center"/>
              <w:rPr>
                <w:rFonts w:ascii="Times New Roman" w:hAnsi="Times New Roman" w:cs="Times New Roman"/>
                <w:color w:val="000000" w:themeColor="text1"/>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S22</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68.5</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60.31</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68.50</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107.59</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18.60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18.31</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18.58</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15.40</w:t>
            </w:r>
          </w:p>
        </w:tc>
      </w:tr>
      <w:tr w:rsidR="00F07A41" w:rsidRPr="00A153AB" w:rsidTr="00922EB0">
        <w:trPr>
          <w:trHeight w:val="300"/>
          <w:jc w:val="center"/>
        </w:trPr>
        <w:tc>
          <w:tcPr>
            <w:tcW w:w="1304" w:type="dxa"/>
            <w:vMerge/>
          </w:tcPr>
          <w:p w:rsidR="00A153AB" w:rsidRPr="00A153AB" w:rsidRDefault="00A153AB" w:rsidP="00922EB0">
            <w:pPr>
              <w:spacing w:after="0"/>
              <w:jc w:val="center"/>
              <w:rPr>
                <w:rFonts w:ascii="Times New Roman" w:hAnsi="Times New Roman" w:cs="Times New Roman"/>
                <w:color w:val="000000" w:themeColor="text1"/>
              </w:rPr>
            </w:pPr>
          </w:p>
        </w:tc>
        <w:tc>
          <w:tcPr>
            <w:tcW w:w="1728"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S31</w:t>
            </w:r>
          </w:p>
        </w:tc>
        <w:tc>
          <w:tcPr>
            <w:tcW w:w="876"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69.75</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78.61</w:t>
            </w:r>
          </w:p>
        </w:tc>
        <w:tc>
          <w:tcPr>
            <w:tcW w:w="821"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69.75</w:t>
            </w:r>
          </w:p>
        </w:tc>
        <w:tc>
          <w:tcPr>
            <w:tcW w:w="982"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65.28</w:t>
            </w:r>
          </w:p>
        </w:tc>
        <w:tc>
          <w:tcPr>
            <w:tcW w:w="721" w:type="dxa"/>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20.80</w:t>
            </w:r>
          </w:p>
        </w:tc>
        <w:tc>
          <w:tcPr>
            <w:tcW w:w="122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18.69</w:t>
            </w:r>
          </w:p>
        </w:tc>
        <w:tc>
          <w:tcPr>
            <w:tcW w:w="730"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21.00</w:t>
            </w:r>
          </w:p>
        </w:tc>
        <w:tc>
          <w:tcPr>
            <w:tcW w:w="994" w:type="dxa"/>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15.29</w:t>
            </w:r>
          </w:p>
        </w:tc>
      </w:tr>
      <w:tr w:rsidR="00F07A41" w:rsidRPr="00A153AB" w:rsidTr="00922EB0">
        <w:trPr>
          <w:trHeight w:val="300"/>
          <w:jc w:val="center"/>
        </w:trPr>
        <w:tc>
          <w:tcPr>
            <w:tcW w:w="1304" w:type="dxa"/>
            <w:vMerge/>
            <w:tcBorders>
              <w:bottom w:val="single" w:sz="4" w:space="0" w:color="auto"/>
            </w:tcBorders>
          </w:tcPr>
          <w:p w:rsidR="00A153AB" w:rsidRPr="00A153AB" w:rsidRDefault="00A153AB" w:rsidP="00922EB0">
            <w:pPr>
              <w:spacing w:after="0"/>
              <w:jc w:val="center"/>
              <w:rPr>
                <w:rFonts w:ascii="Times New Roman" w:hAnsi="Times New Roman" w:cs="Times New Roman"/>
                <w:color w:val="000000" w:themeColor="text1"/>
              </w:rPr>
            </w:pPr>
          </w:p>
        </w:tc>
        <w:tc>
          <w:tcPr>
            <w:tcW w:w="1728" w:type="dxa"/>
            <w:tcBorders>
              <w:bottom w:val="single" w:sz="4" w:space="0" w:color="auto"/>
            </w:tcBorders>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S32</w:t>
            </w:r>
          </w:p>
        </w:tc>
        <w:tc>
          <w:tcPr>
            <w:tcW w:w="876" w:type="dxa"/>
            <w:tcBorders>
              <w:bottom w:val="single" w:sz="4" w:space="0" w:color="auto"/>
            </w:tcBorders>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72.5</w:t>
            </w:r>
          </w:p>
        </w:tc>
        <w:tc>
          <w:tcPr>
            <w:tcW w:w="1220" w:type="dxa"/>
            <w:tcBorders>
              <w:bottom w:val="single" w:sz="4"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74.67</w:t>
            </w:r>
          </w:p>
        </w:tc>
        <w:tc>
          <w:tcPr>
            <w:tcW w:w="821" w:type="dxa"/>
            <w:tcBorders>
              <w:bottom w:val="single" w:sz="4"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72.49</w:t>
            </w:r>
          </w:p>
        </w:tc>
        <w:tc>
          <w:tcPr>
            <w:tcW w:w="982" w:type="dxa"/>
            <w:tcBorders>
              <w:bottom w:val="single" w:sz="4"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70.62</w:t>
            </w:r>
          </w:p>
        </w:tc>
        <w:tc>
          <w:tcPr>
            <w:tcW w:w="721" w:type="dxa"/>
            <w:tcBorders>
              <w:bottom w:val="single" w:sz="4" w:space="0" w:color="auto"/>
            </w:tcBorders>
            <w:noWrap/>
            <w:vAlign w:val="bottom"/>
            <w:hideMark/>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24.90</w:t>
            </w:r>
          </w:p>
        </w:tc>
        <w:tc>
          <w:tcPr>
            <w:tcW w:w="1220" w:type="dxa"/>
            <w:tcBorders>
              <w:bottom w:val="single" w:sz="4"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23.73</w:t>
            </w:r>
          </w:p>
        </w:tc>
        <w:tc>
          <w:tcPr>
            <w:tcW w:w="730" w:type="dxa"/>
            <w:tcBorders>
              <w:bottom w:val="single" w:sz="4"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24.79</w:t>
            </w:r>
          </w:p>
        </w:tc>
        <w:tc>
          <w:tcPr>
            <w:tcW w:w="994" w:type="dxa"/>
            <w:tcBorders>
              <w:bottom w:val="single" w:sz="4" w:space="0" w:color="auto"/>
            </w:tcBorders>
            <w:vAlign w:val="bottom"/>
          </w:tcPr>
          <w:p w:rsidR="00A153AB" w:rsidRPr="00B83D26" w:rsidRDefault="00A153AB" w:rsidP="00922EB0">
            <w:pPr>
              <w:spacing w:after="0"/>
              <w:jc w:val="center"/>
              <w:rPr>
                <w:rFonts w:ascii="Times New Roman" w:hAnsi="Times New Roman" w:cs="Times New Roman"/>
                <w:color w:val="000000"/>
                <w:sz w:val="20"/>
                <w:szCs w:val="20"/>
              </w:rPr>
            </w:pPr>
            <w:r w:rsidRPr="00B83D26">
              <w:rPr>
                <w:rFonts w:ascii="Times New Roman" w:hAnsi="Times New Roman" w:cs="Times New Roman"/>
                <w:color w:val="000000"/>
                <w:sz w:val="20"/>
                <w:szCs w:val="20"/>
              </w:rPr>
              <w:t>15.35</w:t>
            </w:r>
          </w:p>
        </w:tc>
      </w:tr>
    </w:tbl>
    <w:p w:rsidR="001E1D62" w:rsidRDefault="001E1D62" w:rsidP="00AC2407">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scatter plots drawn between the experimental and results those predicted through ANN modeling for ultimate load and deflection at ultimate load </w:t>
      </w:r>
      <w:r w:rsidR="00067F98">
        <w:rPr>
          <w:rFonts w:ascii="Times New Roman" w:hAnsi="Times New Roman" w:cs="Times New Roman"/>
          <w:sz w:val="24"/>
          <w:szCs w:val="24"/>
        </w:rPr>
        <w:t xml:space="preserve">in Bayesian Regularization </w:t>
      </w:r>
      <w:r>
        <w:rPr>
          <w:rFonts w:ascii="Times New Roman" w:hAnsi="Times New Roman" w:cs="Times New Roman"/>
          <w:sz w:val="24"/>
          <w:szCs w:val="24"/>
        </w:rPr>
        <w:t>are shown through Figs.</w:t>
      </w:r>
      <w:r w:rsidR="00F9766F">
        <w:rPr>
          <w:rFonts w:ascii="Times New Roman" w:hAnsi="Times New Roman" w:cs="Times New Roman"/>
          <w:sz w:val="24"/>
          <w:szCs w:val="24"/>
        </w:rPr>
        <w:t>17</w:t>
      </w:r>
      <w:r w:rsidR="00CC0906">
        <w:rPr>
          <w:rFonts w:ascii="Times New Roman" w:hAnsi="Times New Roman" w:cs="Times New Roman"/>
          <w:sz w:val="24"/>
          <w:szCs w:val="24"/>
        </w:rPr>
        <w:t>-</w:t>
      </w:r>
      <w:r w:rsidR="00F9766F">
        <w:rPr>
          <w:rFonts w:ascii="Times New Roman" w:hAnsi="Times New Roman" w:cs="Times New Roman"/>
          <w:sz w:val="24"/>
          <w:szCs w:val="24"/>
        </w:rPr>
        <w:t>18</w:t>
      </w:r>
      <w:r w:rsidR="00CC0906">
        <w:rPr>
          <w:rFonts w:ascii="Times New Roman" w:hAnsi="Times New Roman" w:cs="Times New Roman"/>
          <w:sz w:val="24"/>
          <w:szCs w:val="24"/>
        </w:rPr>
        <w:t>.</w:t>
      </w:r>
    </w:p>
    <w:p w:rsidR="001E1D62" w:rsidRDefault="001E1D62" w:rsidP="00AC2407">
      <w:pPr>
        <w:spacing w:before="240" w:after="240" w:line="240" w:lineRule="auto"/>
        <w:jc w:val="center"/>
        <w:rPr>
          <w:rFonts w:ascii="Times New Roman" w:hAnsi="Times New Roman" w:cs="Times New Roman"/>
          <w:b/>
          <w:sz w:val="24"/>
          <w:szCs w:val="24"/>
        </w:rPr>
      </w:pPr>
      <w:r w:rsidRPr="00C959E5">
        <w:rPr>
          <w:rFonts w:ascii="Times New Roman" w:hAnsi="Times New Roman" w:cs="Times New Roman"/>
          <w:b/>
          <w:noProof/>
          <w:sz w:val="24"/>
          <w:szCs w:val="24"/>
        </w:rPr>
        <w:drawing>
          <wp:inline distT="0" distB="0" distL="0" distR="0">
            <wp:extent cx="2743200" cy="2743200"/>
            <wp:effectExtent l="19050" t="0" r="0" b="0"/>
            <wp:docPr id="295" name="Picture 25"/>
            <wp:cNvGraphicFramePr/>
            <a:graphic xmlns:a="http://schemas.openxmlformats.org/drawingml/2006/main">
              <a:graphicData uri="http://schemas.openxmlformats.org/drawingml/2006/picture">
                <pic:pic xmlns:pic="http://schemas.openxmlformats.org/drawingml/2006/picture">
                  <pic:nvPicPr>
                    <pic:cNvPr id="20482" name="Picture 2"/>
                    <pic:cNvPicPr>
                      <a:picLocks noChangeAspect="1" noChangeArrowheads="1"/>
                    </pic:cNvPicPr>
                  </pic:nvPicPr>
                  <pic:blipFill>
                    <a:blip r:embed="rId24"/>
                    <a:srcRect/>
                    <a:stretch>
                      <a:fillRect/>
                    </a:stretch>
                  </pic:blipFill>
                  <pic:spPr bwMode="auto">
                    <a:xfrm>
                      <a:off x="0" y="0"/>
                      <a:ext cx="2743200" cy="2743200"/>
                    </a:xfrm>
                    <a:prstGeom prst="rect">
                      <a:avLst/>
                    </a:prstGeom>
                    <a:noFill/>
                    <a:ln w="9525">
                      <a:noFill/>
                      <a:miter lim="800000"/>
                      <a:headEnd/>
                      <a:tailEnd/>
                    </a:ln>
                    <a:effectLst/>
                  </pic:spPr>
                </pic:pic>
              </a:graphicData>
            </a:graphic>
          </wp:inline>
        </w:drawing>
      </w:r>
    </w:p>
    <w:p w:rsidR="001E1D62" w:rsidRPr="00B97F44" w:rsidRDefault="001E1D62" w:rsidP="00AC2407">
      <w:pPr>
        <w:spacing w:after="0" w:line="240" w:lineRule="auto"/>
        <w:jc w:val="center"/>
        <w:rPr>
          <w:rFonts w:ascii="Times New Roman" w:hAnsi="Times New Roman" w:cs="Times New Roman"/>
          <w:sz w:val="24"/>
          <w:szCs w:val="24"/>
        </w:rPr>
      </w:pPr>
      <w:r w:rsidRPr="00967183">
        <w:rPr>
          <w:rFonts w:ascii="Times New Roman" w:hAnsi="Times New Roman" w:cs="Times New Roman"/>
          <w:b/>
          <w:sz w:val="24"/>
          <w:szCs w:val="24"/>
        </w:rPr>
        <w:t>Fig</w:t>
      </w:r>
      <w:r w:rsidR="00967183" w:rsidRPr="00967183">
        <w:rPr>
          <w:rFonts w:ascii="Times New Roman" w:hAnsi="Times New Roman" w:cs="Times New Roman"/>
          <w:b/>
          <w:sz w:val="24"/>
          <w:szCs w:val="24"/>
        </w:rPr>
        <w:t xml:space="preserve">. </w:t>
      </w:r>
      <w:r w:rsidR="00F9766F">
        <w:rPr>
          <w:rFonts w:ascii="Times New Roman" w:hAnsi="Times New Roman" w:cs="Times New Roman"/>
          <w:b/>
          <w:sz w:val="24"/>
          <w:szCs w:val="24"/>
        </w:rPr>
        <w:t>17</w:t>
      </w:r>
      <w:r w:rsidR="00B97F44" w:rsidRPr="00967183">
        <w:rPr>
          <w:rFonts w:ascii="Times New Roman" w:hAnsi="Times New Roman" w:cs="Times New Roman"/>
          <w:b/>
          <w:sz w:val="24"/>
          <w:szCs w:val="24"/>
        </w:rPr>
        <w:t>.</w:t>
      </w:r>
      <w:r w:rsidRPr="00B97F44">
        <w:rPr>
          <w:rFonts w:ascii="Times New Roman" w:hAnsi="Times New Roman" w:cs="Times New Roman"/>
          <w:sz w:val="24"/>
          <w:szCs w:val="24"/>
        </w:rPr>
        <w:t xml:space="preserve"> Ultimate Load</w:t>
      </w:r>
    </w:p>
    <w:p w:rsidR="001E1D62" w:rsidRDefault="001E1D62" w:rsidP="00AC2407">
      <w:pPr>
        <w:spacing w:before="240" w:after="240" w:line="240" w:lineRule="auto"/>
        <w:jc w:val="center"/>
        <w:rPr>
          <w:rFonts w:ascii="Times New Roman" w:hAnsi="Times New Roman" w:cs="Times New Roman"/>
          <w:b/>
          <w:noProof/>
          <w:sz w:val="24"/>
          <w:szCs w:val="24"/>
        </w:rPr>
      </w:pPr>
      <w:r w:rsidRPr="0032606B">
        <w:rPr>
          <w:rFonts w:ascii="Times New Roman" w:hAnsi="Times New Roman" w:cs="Times New Roman"/>
          <w:b/>
          <w:noProof/>
          <w:sz w:val="24"/>
          <w:szCs w:val="24"/>
        </w:rPr>
        <w:drawing>
          <wp:inline distT="0" distB="0" distL="0" distR="0">
            <wp:extent cx="2743200" cy="2743200"/>
            <wp:effectExtent l="19050" t="0" r="0" b="0"/>
            <wp:docPr id="305" name="Picture 29"/>
            <wp:cNvGraphicFramePr/>
            <a:graphic xmlns:a="http://schemas.openxmlformats.org/drawingml/2006/main">
              <a:graphicData uri="http://schemas.openxmlformats.org/drawingml/2006/picture">
                <pic:pic xmlns:pic="http://schemas.openxmlformats.org/drawingml/2006/picture">
                  <pic:nvPicPr>
                    <pic:cNvPr id="21506" name="Picture 2"/>
                    <pic:cNvPicPr>
                      <a:picLocks noChangeAspect="1" noChangeArrowheads="1"/>
                    </pic:cNvPicPr>
                  </pic:nvPicPr>
                  <pic:blipFill>
                    <a:blip r:embed="rId25"/>
                    <a:srcRect/>
                    <a:stretch>
                      <a:fillRect/>
                    </a:stretch>
                  </pic:blipFill>
                  <pic:spPr bwMode="auto">
                    <a:xfrm>
                      <a:off x="0" y="0"/>
                      <a:ext cx="2743200" cy="2743200"/>
                    </a:xfrm>
                    <a:prstGeom prst="rect">
                      <a:avLst/>
                    </a:prstGeom>
                    <a:noFill/>
                    <a:ln w="9525">
                      <a:noFill/>
                      <a:miter lim="800000"/>
                      <a:headEnd/>
                      <a:tailEnd/>
                    </a:ln>
                    <a:effectLst/>
                  </pic:spPr>
                </pic:pic>
              </a:graphicData>
            </a:graphic>
          </wp:inline>
        </w:drawing>
      </w:r>
    </w:p>
    <w:p w:rsidR="001E1D62" w:rsidRPr="00B97F44" w:rsidRDefault="001E1D62" w:rsidP="009E0FB0">
      <w:pPr>
        <w:spacing w:after="240"/>
        <w:jc w:val="center"/>
        <w:rPr>
          <w:rFonts w:ascii="Times New Roman" w:hAnsi="Times New Roman" w:cs="Times New Roman"/>
          <w:sz w:val="24"/>
          <w:szCs w:val="24"/>
        </w:rPr>
      </w:pPr>
      <w:r w:rsidRPr="00FF4101">
        <w:rPr>
          <w:rFonts w:ascii="Times New Roman" w:hAnsi="Times New Roman" w:cs="Times New Roman"/>
          <w:b/>
          <w:sz w:val="24"/>
          <w:szCs w:val="24"/>
        </w:rPr>
        <w:t>Fig</w:t>
      </w:r>
      <w:r w:rsidR="00FF4101" w:rsidRPr="00FF4101">
        <w:rPr>
          <w:rFonts w:ascii="Times New Roman" w:hAnsi="Times New Roman" w:cs="Times New Roman"/>
          <w:b/>
          <w:sz w:val="24"/>
          <w:szCs w:val="24"/>
        </w:rPr>
        <w:t>.</w:t>
      </w:r>
      <w:r w:rsidR="00F9766F">
        <w:rPr>
          <w:rFonts w:ascii="Times New Roman" w:hAnsi="Times New Roman" w:cs="Times New Roman"/>
          <w:b/>
          <w:sz w:val="24"/>
          <w:szCs w:val="24"/>
        </w:rPr>
        <w:t>18</w:t>
      </w:r>
      <w:r w:rsidR="00B97F44" w:rsidRPr="00FF4101">
        <w:rPr>
          <w:rFonts w:ascii="Times New Roman" w:hAnsi="Times New Roman" w:cs="Times New Roman"/>
          <w:b/>
          <w:sz w:val="24"/>
          <w:szCs w:val="24"/>
        </w:rPr>
        <w:t>.</w:t>
      </w:r>
      <w:r w:rsidRPr="00B97F44">
        <w:rPr>
          <w:rFonts w:ascii="Times New Roman" w:hAnsi="Times New Roman" w:cs="Times New Roman"/>
          <w:sz w:val="24"/>
          <w:szCs w:val="24"/>
        </w:rPr>
        <w:t xml:space="preserve"> Deflection at Ultimate Load</w:t>
      </w:r>
    </w:p>
    <w:p w:rsidR="00667C42" w:rsidRDefault="00667C42" w:rsidP="001E1D62">
      <w:pPr>
        <w:spacing w:after="0" w:line="480" w:lineRule="auto"/>
        <w:jc w:val="center"/>
        <w:rPr>
          <w:rFonts w:ascii="Times New Roman" w:hAnsi="Times New Roman" w:cs="Times New Roman"/>
          <w:i/>
          <w:sz w:val="24"/>
          <w:szCs w:val="24"/>
          <w:u w:val="single"/>
        </w:rPr>
      </w:pPr>
    </w:p>
    <w:p w:rsidR="00667C42" w:rsidRDefault="00667C42" w:rsidP="001E1D62">
      <w:pPr>
        <w:spacing w:after="0" w:line="480" w:lineRule="auto"/>
        <w:jc w:val="center"/>
        <w:rPr>
          <w:rFonts w:ascii="Times New Roman" w:hAnsi="Times New Roman" w:cs="Times New Roman"/>
          <w:i/>
          <w:sz w:val="24"/>
          <w:szCs w:val="24"/>
          <w:u w:val="single"/>
        </w:rPr>
      </w:pPr>
    </w:p>
    <w:p w:rsidR="00922EB0" w:rsidRDefault="00922EB0" w:rsidP="001E1D62">
      <w:pPr>
        <w:jc w:val="center"/>
        <w:rPr>
          <w:rFonts w:ascii="Times New Roman" w:hAnsi="Times New Roman" w:cs="Times New Roman"/>
          <w:b/>
          <w:sz w:val="24"/>
          <w:szCs w:val="24"/>
        </w:rPr>
      </w:pPr>
    </w:p>
    <w:p w:rsidR="00922EB0" w:rsidRDefault="00922EB0" w:rsidP="001E1D62">
      <w:pPr>
        <w:jc w:val="center"/>
        <w:rPr>
          <w:rFonts w:ascii="Times New Roman" w:hAnsi="Times New Roman" w:cs="Times New Roman"/>
          <w:b/>
          <w:sz w:val="24"/>
          <w:szCs w:val="24"/>
        </w:rPr>
      </w:pPr>
    </w:p>
    <w:p w:rsidR="00AC2407" w:rsidRDefault="00AC2407" w:rsidP="001E1D62">
      <w:pPr>
        <w:jc w:val="center"/>
        <w:rPr>
          <w:rFonts w:ascii="Times New Roman" w:hAnsi="Times New Roman" w:cs="Times New Roman"/>
          <w:b/>
          <w:sz w:val="24"/>
          <w:szCs w:val="24"/>
        </w:rPr>
      </w:pPr>
    </w:p>
    <w:p w:rsidR="001E1D62" w:rsidRPr="00FF4101" w:rsidRDefault="001E1D62" w:rsidP="001E1D62">
      <w:pPr>
        <w:jc w:val="center"/>
        <w:rPr>
          <w:rFonts w:ascii="Times New Roman" w:hAnsi="Times New Roman" w:cs="Times New Roman"/>
          <w:i/>
          <w:sz w:val="24"/>
          <w:szCs w:val="24"/>
          <w:u w:val="single"/>
        </w:rPr>
      </w:pPr>
      <w:r w:rsidRPr="00FF4101">
        <w:rPr>
          <w:rFonts w:ascii="Times New Roman" w:hAnsi="Times New Roman" w:cs="Times New Roman"/>
          <w:sz w:val="24"/>
          <w:szCs w:val="24"/>
        </w:rPr>
        <w:t xml:space="preserve">Table </w:t>
      </w:r>
      <w:r w:rsidR="00CC0906" w:rsidRPr="00FF4101">
        <w:rPr>
          <w:rFonts w:ascii="Times New Roman" w:hAnsi="Times New Roman" w:cs="Times New Roman"/>
          <w:sz w:val="24"/>
          <w:szCs w:val="24"/>
        </w:rPr>
        <w:t>6</w:t>
      </w:r>
      <w:r w:rsidRPr="00FF4101">
        <w:rPr>
          <w:rFonts w:ascii="Times New Roman" w:hAnsi="Times New Roman" w:cs="Times New Roman"/>
          <w:sz w:val="24"/>
          <w:szCs w:val="24"/>
        </w:rPr>
        <w:t xml:space="preserve"> Experimental and ANN Results for Ductility</w:t>
      </w:r>
    </w:p>
    <w:tbl>
      <w:tblPr>
        <w:tblW w:w="8714" w:type="dxa"/>
        <w:jc w:val="center"/>
        <w:tblBorders>
          <w:top w:val="thinThickSmallGap" w:sz="12" w:space="0" w:color="auto"/>
          <w:bottom w:val="thinThickSmallGap" w:sz="12" w:space="0" w:color="auto"/>
        </w:tblBorders>
        <w:tblLook w:val="01E0"/>
      </w:tblPr>
      <w:tblGrid>
        <w:gridCol w:w="7"/>
        <w:gridCol w:w="1457"/>
        <w:gridCol w:w="22"/>
        <w:gridCol w:w="2951"/>
        <w:gridCol w:w="47"/>
        <w:gridCol w:w="1204"/>
        <w:gridCol w:w="189"/>
        <w:gridCol w:w="47"/>
        <w:gridCol w:w="679"/>
        <w:gridCol w:w="116"/>
        <w:gridCol w:w="47"/>
        <w:gridCol w:w="722"/>
        <w:gridCol w:w="120"/>
        <w:gridCol w:w="870"/>
        <w:gridCol w:w="222"/>
        <w:gridCol w:w="14"/>
      </w:tblGrid>
      <w:tr w:rsidR="003F7523" w:rsidRPr="00FF4101" w:rsidTr="00922EB0">
        <w:trPr>
          <w:gridBefore w:val="1"/>
          <w:gridAfter w:val="2"/>
          <w:wBefore w:w="7" w:type="dxa"/>
          <w:wAfter w:w="236" w:type="dxa"/>
          <w:trHeight w:val="345"/>
          <w:jc w:val="center"/>
        </w:trPr>
        <w:tc>
          <w:tcPr>
            <w:tcW w:w="1457" w:type="dxa"/>
            <w:tcBorders>
              <w:top w:val="single" w:sz="4" w:space="0" w:color="auto"/>
              <w:bottom w:val="single" w:sz="4" w:space="0" w:color="auto"/>
            </w:tcBorders>
          </w:tcPr>
          <w:p w:rsidR="003F7523" w:rsidRPr="00FF4101" w:rsidRDefault="003F7523" w:rsidP="001D0516">
            <w:pPr>
              <w:spacing w:after="0" w:line="240" w:lineRule="auto"/>
              <w:jc w:val="center"/>
              <w:rPr>
                <w:rFonts w:ascii="Times New Roman" w:hAnsi="Times New Roman" w:cs="Times New Roman"/>
                <w:b/>
                <w:color w:val="000000" w:themeColor="text1"/>
                <w:sz w:val="20"/>
                <w:szCs w:val="20"/>
              </w:rPr>
            </w:pPr>
            <w:r w:rsidRPr="00FF4101">
              <w:rPr>
                <w:rFonts w:ascii="Times New Roman" w:hAnsi="Times New Roman" w:cs="Times New Roman"/>
                <w:b/>
                <w:color w:val="000000" w:themeColor="text1"/>
                <w:sz w:val="20"/>
                <w:szCs w:val="20"/>
              </w:rPr>
              <w:t xml:space="preserve">Authors </w:t>
            </w:r>
          </w:p>
          <w:p w:rsidR="003F7523" w:rsidRPr="00FF4101" w:rsidRDefault="003F7523" w:rsidP="001D0516">
            <w:pPr>
              <w:spacing w:after="0" w:line="240" w:lineRule="auto"/>
              <w:jc w:val="center"/>
              <w:rPr>
                <w:rFonts w:ascii="Times New Roman" w:hAnsi="Times New Roman" w:cs="Times New Roman"/>
                <w:b/>
                <w:color w:val="000000" w:themeColor="text1"/>
                <w:sz w:val="20"/>
                <w:szCs w:val="20"/>
              </w:rPr>
            </w:pPr>
            <w:r w:rsidRPr="00FF4101">
              <w:rPr>
                <w:rFonts w:ascii="Times New Roman" w:hAnsi="Times New Roman" w:cs="Times New Roman"/>
                <w:b/>
                <w:color w:val="000000" w:themeColor="text1"/>
                <w:sz w:val="20"/>
                <w:szCs w:val="20"/>
              </w:rPr>
              <w:t>name</w:t>
            </w:r>
          </w:p>
        </w:tc>
        <w:tc>
          <w:tcPr>
            <w:tcW w:w="3020" w:type="dxa"/>
            <w:gridSpan w:val="3"/>
            <w:tcBorders>
              <w:top w:val="single" w:sz="4" w:space="0" w:color="auto"/>
              <w:bottom w:val="single" w:sz="4" w:space="0" w:color="auto"/>
            </w:tcBorders>
          </w:tcPr>
          <w:p w:rsidR="003F7523" w:rsidRPr="00FF4101" w:rsidRDefault="003F7523" w:rsidP="001D0516">
            <w:pPr>
              <w:spacing w:after="0" w:line="240" w:lineRule="auto"/>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Test Specimen</w:t>
            </w:r>
          </w:p>
        </w:tc>
        <w:tc>
          <w:tcPr>
            <w:tcW w:w="1204" w:type="dxa"/>
            <w:tcBorders>
              <w:top w:val="single" w:sz="4" w:space="0" w:color="auto"/>
              <w:bottom w:val="single" w:sz="4" w:space="0" w:color="auto"/>
            </w:tcBorders>
          </w:tcPr>
          <w:p w:rsidR="003F7523" w:rsidRPr="00FF4101" w:rsidRDefault="003F7523" w:rsidP="001D0516">
            <w:pPr>
              <w:spacing w:after="0" w:line="240" w:lineRule="auto"/>
              <w:jc w:val="center"/>
              <w:rPr>
                <w:rFonts w:ascii="Times New Roman" w:hAnsi="Times New Roman" w:cs="Times New Roman"/>
                <w:b/>
                <w:color w:val="000000"/>
                <w:sz w:val="20"/>
                <w:szCs w:val="20"/>
              </w:rPr>
            </w:pPr>
          </w:p>
          <w:p w:rsidR="003F7523" w:rsidRPr="00FF4101" w:rsidRDefault="003F7523" w:rsidP="00F07A41">
            <w:pPr>
              <w:spacing w:after="0" w:line="240" w:lineRule="auto"/>
              <w:jc w:val="center"/>
              <w:rPr>
                <w:rFonts w:ascii="Times New Roman" w:hAnsi="Times New Roman" w:cs="Times New Roman"/>
                <w:color w:val="000000"/>
                <w:sz w:val="20"/>
                <w:szCs w:val="20"/>
              </w:rPr>
            </w:pPr>
          </w:p>
        </w:tc>
        <w:tc>
          <w:tcPr>
            <w:tcW w:w="2790" w:type="dxa"/>
            <w:gridSpan w:val="8"/>
            <w:tcBorders>
              <w:top w:val="single" w:sz="4" w:space="0" w:color="auto"/>
              <w:bottom w:val="single" w:sz="4" w:space="0" w:color="auto"/>
            </w:tcBorders>
          </w:tcPr>
          <w:p w:rsidR="003F7523" w:rsidRPr="00FF4101" w:rsidRDefault="003F7523" w:rsidP="001D0516">
            <w:pPr>
              <w:spacing w:after="0" w:line="240" w:lineRule="auto"/>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Ductility</w:t>
            </w:r>
          </w:p>
          <w:p w:rsidR="003F7523" w:rsidRPr="00FF4101" w:rsidRDefault="003F7523" w:rsidP="001D0516">
            <w:pPr>
              <w:spacing w:after="0" w:line="240" w:lineRule="auto"/>
              <w:jc w:val="center"/>
              <w:rPr>
                <w:rFonts w:ascii="Times New Roman" w:hAnsi="Times New Roman" w:cs="Times New Roman"/>
                <w:color w:val="000000"/>
                <w:sz w:val="20"/>
                <w:szCs w:val="20"/>
              </w:rPr>
            </w:pPr>
          </w:p>
        </w:tc>
      </w:tr>
      <w:tr w:rsidR="003F7523" w:rsidRPr="00FF4101" w:rsidTr="00CB3CD3">
        <w:trPr>
          <w:gridBefore w:val="1"/>
          <w:gridAfter w:val="2"/>
          <w:wBefore w:w="7" w:type="dxa"/>
          <w:wAfter w:w="236" w:type="dxa"/>
          <w:cantSplit/>
          <w:trHeight w:val="1545"/>
          <w:jc w:val="center"/>
        </w:trPr>
        <w:tc>
          <w:tcPr>
            <w:tcW w:w="1457" w:type="dxa"/>
            <w:tcBorders>
              <w:top w:val="single" w:sz="4" w:space="0" w:color="auto"/>
              <w:bottom w:val="single" w:sz="4" w:space="0" w:color="auto"/>
            </w:tcBorders>
          </w:tcPr>
          <w:p w:rsidR="003F7523" w:rsidRPr="00FF4101" w:rsidRDefault="003F7523" w:rsidP="001D0516">
            <w:pPr>
              <w:spacing w:after="0" w:line="240" w:lineRule="auto"/>
              <w:jc w:val="center"/>
              <w:rPr>
                <w:rFonts w:ascii="Times New Roman" w:hAnsi="Times New Roman" w:cs="Times New Roman"/>
                <w:b/>
                <w:color w:val="000000" w:themeColor="text1"/>
                <w:sz w:val="20"/>
                <w:szCs w:val="20"/>
              </w:rPr>
            </w:pPr>
          </w:p>
        </w:tc>
        <w:tc>
          <w:tcPr>
            <w:tcW w:w="3020" w:type="dxa"/>
            <w:gridSpan w:val="3"/>
            <w:tcBorders>
              <w:top w:val="single" w:sz="4" w:space="0" w:color="auto"/>
              <w:bottom w:val="single" w:sz="4" w:space="0" w:color="auto"/>
            </w:tcBorders>
          </w:tcPr>
          <w:p w:rsidR="003F7523" w:rsidRPr="00FF4101" w:rsidRDefault="003F7523" w:rsidP="001D0516">
            <w:pPr>
              <w:spacing w:after="0" w:line="240" w:lineRule="auto"/>
              <w:jc w:val="center"/>
              <w:rPr>
                <w:rFonts w:ascii="Times New Roman" w:hAnsi="Times New Roman" w:cs="Times New Roman"/>
                <w:b/>
                <w:color w:val="000000"/>
                <w:sz w:val="20"/>
                <w:szCs w:val="20"/>
              </w:rPr>
            </w:pPr>
          </w:p>
        </w:tc>
        <w:tc>
          <w:tcPr>
            <w:tcW w:w="1204" w:type="dxa"/>
            <w:tcBorders>
              <w:top w:val="single" w:sz="4" w:space="0" w:color="auto"/>
              <w:bottom w:val="single" w:sz="4" w:space="0" w:color="auto"/>
            </w:tcBorders>
            <w:textDirection w:val="btLr"/>
            <w:vAlign w:val="center"/>
          </w:tcPr>
          <w:p w:rsidR="003F7523" w:rsidRPr="00FF4101" w:rsidRDefault="003F7523" w:rsidP="00E42290">
            <w:pPr>
              <w:spacing w:after="0" w:line="240" w:lineRule="auto"/>
              <w:ind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E</w:t>
            </w:r>
            <w:r w:rsidR="00E42290" w:rsidRPr="00FF4101">
              <w:rPr>
                <w:rFonts w:ascii="Times New Roman" w:hAnsi="Times New Roman" w:cs="Times New Roman"/>
                <w:b/>
                <w:color w:val="000000"/>
                <w:sz w:val="20"/>
                <w:szCs w:val="20"/>
              </w:rPr>
              <w:t>xp</w:t>
            </w:r>
          </w:p>
        </w:tc>
        <w:tc>
          <w:tcPr>
            <w:tcW w:w="915" w:type="dxa"/>
            <w:gridSpan w:val="3"/>
            <w:tcBorders>
              <w:top w:val="single" w:sz="4" w:space="0" w:color="auto"/>
              <w:bottom w:val="single" w:sz="4" w:space="0" w:color="auto"/>
            </w:tcBorders>
            <w:textDirection w:val="btLr"/>
          </w:tcPr>
          <w:p w:rsidR="003F7523" w:rsidRPr="00FF4101" w:rsidRDefault="003F7523" w:rsidP="003F7523">
            <w:pPr>
              <w:spacing w:after="0" w:line="240" w:lineRule="auto"/>
              <w:ind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Levenberg-Marquardt</w:t>
            </w:r>
          </w:p>
        </w:tc>
        <w:tc>
          <w:tcPr>
            <w:tcW w:w="885" w:type="dxa"/>
            <w:gridSpan w:val="3"/>
            <w:tcBorders>
              <w:top w:val="single" w:sz="4" w:space="0" w:color="auto"/>
              <w:bottom w:val="single" w:sz="4" w:space="0" w:color="auto"/>
            </w:tcBorders>
            <w:textDirection w:val="btLr"/>
          </w:tcPr>
          <w:p w:rsidR="003F7523" w:rsidRPr="00FF4101" w:rsidRDefault="003F7523" w:rsidP="003F7523">
            <w:pPr>
              <w:spacing w:after="0" w:line="240" w:lineRule="auto"/>
              <w:ind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Bayesian Regularization</w:t>
            </w:r>
          </w:p>
        </w:tc>
        <w:tc>
          <w:tcPr>
            <w:tcW w:w="990" w:type="dxa"/>
            <w:gridSpan w:val="2"/>
            <w:tcBorders>
              <w:top w:val="single" w:sz="4" w:space="0" w:color="auto"/>
              <w:bottom w:val="single" w:sz="4" w:space="0" w:color="auto"/>
            </w:tcBorders>
            <w:textDirection w:val="btLr"/>
          </w:tcPr>
          <w:p w:rsidR="003F7523" w:rsidRPr="00FF4101" w:rsidRDefault="003F7523" w:rsidP="003F7523">
            <w:pPr>
              <w:spacing w:after="0" w:line="240" w:lineRule="auto"/>
              <w:ind w:right="113"/>
              <w:jc w:val="center"/>
              <w:rPr>
                <w:rFonts w:ascii="Times New Roman" w:hAnsi="Times New Roman" w:cs="Times New Roman"/>
                <w:b/>
                <w:color w:val="000000"/>
                <w:sz w:val="20"/>
                <w:szCs w:val="20"/>
              </w:rPr>
            </w:pPr>
            <w:r w:rsidRPr="00FF4101">
              <w:rPr>
                <w:rFonts w:ascii="Times New Roman" w:hAnsi="Times New Roman" w:cs="Times New Roman"/>
                <w:b/>
                <w:color w:val="000000"/>
                <w:sz w:val="20"/>
                <w:szCs w:val="20"/>
              </w:rPr>
              <w:t>Scaled Conjudate Gradient</w:t>
            </w:r>
          </w:p>
        </w:tc>
      </w:tr>
      <w:tr w:rsidR="003F7523" w:rsidRPr="00FF4101" w:rsidTr="003F7523">
        <w:trPr>
          <w:gridBefore w:val="1"/>
          <w:gridAfter w:val="1"/>
          <w:wBefore w:w="7" w:type="dxa"/>
          <w:wAfter w:w="14" w:type="dxa"/>
          <w:trHeight w:val="300"/>
          <w:jc w:val="center"/>
        </w:trPr>
        <w:tc>
          <w:tcPr>
            <w:tcW w:w="1457" w:type="dxa"/>
            <w:vMerge w:val="restart"/>
          </w:tcPr>
          <w:p w:rsidR="003F7523" w:rsidRPr="00FF4101" w:rsidRDefault="003F7523" w:rsidP="001D0516">
            <w:pPr>
              <w:spacing w:after="0" w:line="240" w:lineRule="auto"/>
              <w:jc w:val="center"/>
              <w:rPr>
                <w:rFonts w:ascii="Times New Roman" w:hAnsi="Times New Roman" w:cs="Times New Roman"/>
                <w:i/>
                <w:color w:val="000000" w:themeColor="text1"/>
                <w:sz w:val="20"/>
                <w:szCs w:val="20"/>
              </w:rPr>
            </w:pPr>
            <w:r w:rsidRPr="00FF4101">
              <w:rPr>
                <w:rFonts w:ascii="Times New Roman" w:hAnsi="Times New Roman" w:cs="Times New Roman"/>
                <w:color w:val="000000" w:themeColor="text1"/>
                <w:sz w:val="20"/>
                <w:szCs w:val="20"/>
              </w:rPr>
              <w:t xml:space="preserve">Ismail </w:t>
            </w:r>
            <w:r w:rsidRPr="00FF4101">
              <w:rPr>
                <w:rFonts w:ascii="Times New Roman" w:hAnsi="Times New Roman" w:cs="Times New Roman"/>
                <w:i/>
                <w:color w:val="000000" w:themeColor="text1"/>
                <w:sz w:val="20"/>
                <w:szCs w:val="20"/>
              </w:rPr>
              <w:t>et al.</w:t>
            </w:r>
          </w:p>
          <w:p w:rsidR="003F7523" w:rsidRPr="00FF4101" w:rsidRDefault="003F7523" w:rsidP="001D0516">
            <w:pPr>
              <w:spacing w:after="0" w:line="240" w:lineRule="auto"/>
              <w:jc w:val="center"/>
              <w:rPr>
                <w:rFonts w:ascii="Times New Roman" w:hAnsi="Times New Roman" w:cs="Times New Roman"/>
                <w:color w:val="000000" w:themeColor="text1"/>
                <w:sz w:val="20"/>
                <w:szCs w:val="20"/>
              </w:rPr>
            </w:pPr>
            <w:r w:rsidRPr="00FF4101">
              <w:rPr>
                <w:rFonts w:ascii="Times New Roman" w:hAnsi="Times New Roman" w:cs="Times New Roman"/>
                <w:color w:val="000000" w:themeColor="text1"/>
                <w:sz w:val="20"/>
                <w:szCs w:val="20"/>
              </w:rPr>
              <w:t>(2016)</w:t>
            </w:r>
          </w:p>
        </w:tc>
        <w:tc>
          <w:tcPr>
            <w:tcW w:w="3020" w:type="dxa"/>
            <w:gridSpan w:val="3"/>
            <w:noWrap/>
            <w:vAlign w:val="bottom"/>
            <w:hideMark/>
          </w:tcPr>
          <w:p w:rsidR="003F7523" w:rsidRPr="00FF4101" w:rsidRDefault="003F7523"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500C-0CR</w:t>
            </w:r>
          </w:p>
        </w:tc>
        <w:tc>
          <w:tcPr>
            <w:tcW w:w="1440" w:type="dxa"/>
            <w:gridSpan w:val="3"/>
            <w:noWrap/>
            <w:vAlign w:val="bottom"/>
            <w:hideMark/>
          </w:tcPr>
          <w:p w:rsidR="003F7523" w:rsidRPr="00FF4101" w:rsidRDefault="003F7523"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2.62</w:t>
            </w:r>
          </w:p>
        </w:tc>
        <w:tc>
          <w:tcPr>
            <w:tcW w:w="842" w:type="dxa"/>
            <w:gridSpan w:val="3"/>
            <w:vAlign w:val="bottom"/>
          </w:tcPr>
          <w:p w:rsidR="003F7523" w:rsidRPr="00FF4101" w:rsidRDefault="003F7523"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2.79</w:t>
            </w:r>
          </w:p>
        </w:tc>
        <w:tc>
          <w:tcPr>
            <w:tcW w:w="842" w:type="dxa"/>
            <w:gridSpan w:val="2"/>
            <w:vAlign w:val="bottom"/>
          </w:tcPr>
          <w:p w:rsidR="003F7523" w:rsidRPr="00FF4101" w:rsidRDefault="003F7523"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3.25</w:t>
            </w:r>
          </w:p>
        </w:tc>
        <w:tc>
          <w:tcPr>
            <w:tcW w:w="1092" w:type="dxa"/>
            <w:gridSpan w:val="2"/>
            <w:vAlign w:val="bottom"/>
          </w:tcPr>
          <w:p w:rsidR="003F7523" w:rsidRPr="00FF4101" w:rsidRDefault="003F7523"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1.09</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500C-5CR</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3.06</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2.83</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3.09</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0.71</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500C-10CR</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3.20</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2.85</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3.11</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0.46</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500C-15CR</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3.38</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2.84</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2.88</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0.25</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550C-15CR</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2.94</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2.85</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2.96</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0.23</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550C-20CR</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3.01</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2.77</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2.74</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0.08</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550C-20CR-MK</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2.43</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2.86</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2.79</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0.00</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550C-30CR-MK</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2.32</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2.60</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2.20</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-0.33</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550C-30CR-MK-MA</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2.21</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2.43</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2.22</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-0.26</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550C-40CR-MK-MA</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1.71</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1.90</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1.75</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-0.48</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550C-40CR-MK-VRC</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1.80</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1.97</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1.79</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-0.53</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550C-50CR-MK-VRC</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1.71</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1.86</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1.70</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-0.63</w:t>
            </w:r>
          </w:p>
        </w:tc>
      </w:tr>
      <w:tr w:rsidR="001E1D62" w:rsidRPr="00F07A41" w:rsidTr="003F7523">
        <w:trPr>
          <w:gridBefore w:val="1"/>
          <w:wBefore w:w="7" w:type="dxa"/>
          <w:trHeight w:val="300"/>
          <w:jc w:val="center"/>
        </w:trPr>
        <w:tc>
          <w:tcPr>
            <w:tcW w:w="1457" w:type="dxa"/>
            <w:vMerge w:val="restart"/>
          </w:tcPr>
          <w:p w:rsidR="001E1D62" w:rsidRPr="00FF4101" w:rsidRDefault="001E1D62" w:rsidP="001D0516">
            <w:pPr>
              <w:spacing w:after="0" w:line="240" w:lineRule="auto"/>
              <w:jc w:val="center"/>
              <w:rPr>
                <w:rFonts w:ascii="Times New Roman" w:hAnsi="Times New Roman" w:cs="Times New Roman"/>
                <w:i/>
                <w:color w:val="000000" w:themeColor="text1"/>
                <w:sz w:val="20"/>
                <w:szCs w:val="20"/>
              </w:rPr>
            </w:pPr>
            <w:r w:rsidRPr="00FF4101">
              <w:rPr>
                <w:rFonts w:ascii="Times New Roman" w:hAnsi="Times New Roman" w:cs="Times New Roman"/>
                <w:color w:val="000000" w:themeColor="text1"/>
                <w:sz w:val="20"/>
                <w:szCs w:val="20"/>
              </w:rPr>
              <w:t xml:space="preserve">Ismail </w:t>
            </w:r>
            <w:r w:rsidRPr="00FF4101">
              <w:rPr>
                <w:rFonts w:ascii="Times New Roman" w:hAnsi="Times New Roman" w:cs="Times New Roman"/>
                <w:i/>
                <w:color w:val="000000" w:themeColor="text1"/>
                <w:sz w:val="20"/>
                <w:szCs w:val="20"/>
              </w:rPr>
              <w:t>et al.</w:t>
            </w:r>
          </w:p>
          <w:p w:rsidR="001E1D62" w:rsidRPr="00FF4101" w:rsidRDefault="001E1D62" w:rsidP="001D0516">
            <w:pPr>
              <w:spacing w:after="0" w:line="240" w:lineRule="auto"/>
              <w:jc w:val="center"/>
              <w:rPr>
                <w:rFonts w:ascii="Times New Roman" w:hAnsi="Times New Roman" w:cs="Times New Roman"/>
                <w:color w:val="000000" w:themeColor="text1"/>
                <w:sz w:val="20"/>
                <w:szCs w:val="20"/>
              </w:rPr>
            </w:pPr>
            <w:r w:rsidRPr="00FF4101">
              <w:rPr>
                <w:rFonts w:ascii="Times New Roman" w:hAnsi="Times New Roman" w:cs="Times New Roman"/>
                <w:color w:val="000000" w:themeColor="text1"/>
                <w:sz w:val="20"/>
                <w:szCs w:val="20"/>
              </w:rPr>
              <w:t>(2017)</w:t>
            </w: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B1-0CR</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2.40</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2.13</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2.25</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1.55</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B2-5CR</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2.66</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2.23</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2.27</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1.28</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B3-15CR</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2.44</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2.56</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2.31</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0.83</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B4-25CR</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2.64</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2.70</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1.94</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0.74</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B5-5CR-0.35SF</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1.12</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2.28</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1.66</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0.46</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B6-15CR-0.35SF</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1.93</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2.32</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1.99</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0.01</w:t>
            </w:r>
          </w:p>
        </w:tc>
      </w:tr>
      <w:tr w:rsidR="001E1D62" w:rsidRPr="00F07A41" w:rsidTr="003F7523">
        <w:trPr>
          <w:gridBefore w:val="1"/>
          <w:wBefore w:w="7" w:type="dxa"/>
          <w:trHeight w:val="300"/>
          <w:jc w:val="center"/>
        </w:trPr>
        <w:tc>
          <w:tcPr>
            <w:tcW w:w="1457" w:type="dxa"/>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302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B7-25CR-VRC</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1.81</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2.77</w:t>
            </w:r>
          </w:p>
        </w:tc>
        <w:tc>
          <w:tcPr>
            <w:tcW w:w="842" w:type="dxa"/>
            <w:gridSpan w:val="2"/>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1.91</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0.65</w:t>
            </w:r>
          </w:p>
        </w:tc>
      </w:tr>
      <w:tr w:rsidR="001E1D62" w:rsidRPr="00F07A41" w:rsidTr="003F7523">
        <w:trPr>
          <w:trHeight w:val="300"/>
          <w:jc w:val="center"/>
        </w:trPr>
        <w:tc>
          <w:tcPr>
            <w:tcW w:w="1486" w:type="dxa"/>
            <w:gridSpan w:val="3"/>
            <w:vMerge w:val="restart"/>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2951" w:type="dxa"/>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B8-35CR-VRC</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1.84</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2.02</w:t>
            </w:r>
          </w:p>
        </w:tc>
        <w:tc>
          <w:tcPr>
            <w:tcW w:w="889"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1.69</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0.65</w:t>
            </w:r>
          </w:p>
        </w:tc>
      </w:tr>
      <w:tr w:rsidR="001E1D62" w:rsidRPr="00F07A41" w:rsidTr="003F7523">
        <w:trPr>
          <w:trHeight w:val="300"/>
          <w:jc w:val="center"/>
        </w:trPr>
        <w:tc>
          <w:tcPr>
            <w:tcW w:w="1486" w:type="dxa"/>
            <w:gridSpan w:val="3"/>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2951" w:type="dxa"/>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B9-35CR-0.35SF-VRC</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1.24</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1.87</w:t>
            </w:r>
          </w:p>
        </w:tc>
        <w:tc>
          <w:tcPr>
            <w:tcW w:w="889"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1.34</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0.08</w:t>
            </w:r>
          </w:p>
        </w:tc>
      </w:tr>
      <w:tr w:rsidR="001E1D62" w:rsidRPr="00F07A41" w:rsidTr="003F7523">
        <w:trPr>
          <w:trHeight w:val="300"/>
          <w:jc w:val="center"/>
        </w:trPr>
        <w:tc>
          <w:tcPr>
            <w:tcW w:w="1486" w:type="dxa"/>
            <w:gridSpan w:val="3"/>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2951" w:type="dxa"/>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B10-35CR-1SF-VRC</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1.69</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1.75</w:t>
            </w:r>
          </w:p>
        </w:tc>
        <w:tc>
          <w:tcPr>
            <w:tcW w:w="889"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1.21</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-1.22</w:t>
            </w:r>
          </w:p>
        </w:tc>
      </w:tr>
      <w:tr w:rsidR="001E1D62" w:rsidRPr="00F07A41" w:rsidTr="003F7523">
        <w:trPr>
          <w:trHeight w:val="300"/>
          <w:jc w:val="center"/>
        </w:trPr>
        <w:tc>
          <w:tcPr>
            <w:tcW w:w="1486" w:type="dxa"/>
            <w:gridSpan w:val="3"/>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2951" w:type="dxa"/>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B11-35CR-0.35LSF-VRC</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1.04</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1.85</w:t>
            </w:r>
          </w:p>
        </w:tc>
        <w:tc>
          <w:tcPr>
            <w:tcW w:w="889"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1.35</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0.13</w:t>
            </w:r>
          </w:p>
        </w:tc>
      </w:tr>
      <w:tr w:rsidR="001E1D62" w:rsidRPr="00F07A41" w:rsidTr="003F7523">
        <w:trPr>
          <w:trHeight w:val="300"/>
          <w:jc w:val="center"/>
        </w:trPr>
        <w:tc>
          <w:tcPr>
            <w:tcW w:w="1486" w:type="dxa"/>
            <w:gridSpan w:val="3"/>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2951" w:type="dxa"/>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B12-35CR-1LSF-VRC</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1.01</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1.73</w:t>
            </w:r>
          </w:p>
        </w:tc>
        <w:tc>
          <w:tcPr>
            <w:tcW w:w="889"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1.32</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-1.16</w:t>
            </w:r>
          </w:p>
        </w:tc>
      </w:tr>
      <w:tr w:rsidR="001E1D62" w:rsidRPr="00F07A41" w:rsidTr="003F7523">
        <w:trPr>
          <w:trHeight w:val="300"/>
          <w:jc w:val="center"/>
        </w:trPr>
        <w:tc>
          <w:tcPr>
            <w:tcW w:w="1486" w:type="dxa"/>
            <w:gridSpan w:val="3"/>
            <w:vMerge w:val="restart"/>
          </w:tcPr>
          <w:p w:rsidR="001E1D62" w:rsidRPr="00FF4101" w:rsidRDefault="00667C42" w:rsidP="001D0516">
            <w:pPr>
              <w:spacing w:after="0" w:line="240" w:lineRule="auto"/>
              <w:jc w:val="both"/>
              <w:rPr>
                <w:rFonts w:ascii="Times New Roman" w:hAnsi="Times New Roman" w:cs="Times New Roman"/>
                <w:color w:val="000000" w:themeColor="text1"/>
                <w:sz w:val="20"/>
                <w:szCs w:val="20"/>
              </w:rPr>
            </w:pPr>
            <w:r w:rsidRPr="00FF4101">
              <w:rPr>
                <w:rFonts w:ascii="Times New Roman" w:hAnsi="Times New Roman" w:cs="Times New Roman"/>
                <w:color w:val="000000" w:themeColor="text1"/>
                <w:sz w:val="20"/>
                <w:szCs w:val="20"/>
              </w:rPr>
              <w:t>Mr.</w:t>
            </w:r>
            <w:r w:rsidR="001E1D62" w:rsidRPr="00FF4101">
              <w:rPr>
                <w:rFonts w:ascii="Times New Roman" w:hAnsi="Times New Roman" w:cs="Times New Roman"/>
                <w:color w:val="000000" w:themeColor="text1"/>
                <w:sz w:val="20"/>
                <w:szCs w:val="20"/>
              </w:rPr>
              <w:t>R. Karthikeyan</w:t>
            </w:r>
          </w:p>
        </w:tc>
        <w:tc>
          <w:tcPr>
            <w:tcW w:w="2951" w:type="dxa"/>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SC</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2.18</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3.08</w:t>
            </w:r>
          </w:p>
        </w:tc>
        <w:tc>
          <w:tcPr>
            <w:tcW w:w="889"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2.32</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3.84</w:t>
            </w:r>
          </w:p>
        </w:tc>
      </w:tr>
      <w:tr w:rsidR="001E1D62" w:rsidRPr="00F07A41" w:rsidTr="003F7523">
        <w:trPr>
          <w:trHeight w:val="300"/>
          <w:jc w:val="center"/>
        </w:trPr>
        <w:tc>
          <w:tcPr>
            <w:tcW w:w="1486" w:type="dxa"/>
            <w:gridSpan w:val="3"/>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2951" w:type="dxa"/>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S11</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2.40</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2.43</w:t>
            </w:r>
          </w:p>
        </w:tc>
        <w:tc>
          <w:tcPr>
            <w:tcW w:w="889"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2.36</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3.86</w:t>
            </w:r>
          </w:p>
        </w:tc>
      </w:tr>
      <w:tr w:rsidR="001E1D62" w:rsidRPr="00F07A41" w:rsidTr="003F7523">
        <w:trPr>
          <w:trHeight w:val="300"/>
          <w:jc w:val="center"/>
        </w:trPr>
        <w:tc>
          <w:tcPr>
            <w:tcW w:w="1486" w:type="dxa"/>
            <w:gridSpan w:val="3"/>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2951" w:type="dxa"/>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S12</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2.40</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2.24</w:t>
            </w:r>
          </w:p>
        </w:tc>
        <w:tc>
          <w:tcPr>
            <w:tcW w:w="889"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2.53</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3.79</w:t>
            </w:r>
          </w:p>
        </w:tc>
      </w:tr>
      <w:tr w:rsidR="001E1D62" w:rsidRPr="00F07A41" w:rsidTr="003F7523">
        <w:trPr>
          <w:trHeight w:val="300"/>
          <w:jc w:val="center"/>
        </w:trPr>
        <w:tc>
          <w:tcPr>
            <w:tcW w:w="1486" w:type="dxa"/>
            <w:gridSpan w:val="3"/>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2951" w:type="dxa"/>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S21</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2.43</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2.91</w:t>
            </w:r>
          </w:p>
        </w:tc>
        <w:tc>
          <w:tcPr>
            <w:tcW w:w="889"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2.44</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3.86</w:t>
            </w:r>
          </w:p>
        </w:tc>
      </w:tr>
      <w:tr w:rsidR="001E1D62" w:rsidRPr="00F07A41" w:rsidTr="003F7523">
        <w:trPr>
          <w:trHeight w:val="300"/>
          <w:jc w:val="center"/>
        </w:trPr>
        <w:tc>
          <w:tcPr>
            <w:tcW w:w="1486" w:type="dxa"/>
            <w:gridSpan w:val="3"/>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2951" w:type="dxa"/>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S22</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2.50</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2.22</w:t>
            </w:r>
          </w:p>
        </w:tc>
        <w:tc>
          <w:tcPr>
            <w:tcW w:w="889"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2.56</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3.60</w:t>
            </w:r>
          </w:p>
        </w:tc>
      </w:tr>
      <w:tr w:rsidR="001E1D62" w:rsidRPr="00F07A41" w:rsidTr="003F7523">
        <w:trPr>
          <w:trHeight w:val="300"/>
          <w:jc w:val="center"/>
        </w:trPr>
        <w:tc>
          <w:tcPr>
            <w:tcW w:w="1486" w:type="dxa"/>
            <w:gridSpan w:val="3"/>
            <w:vMerge/>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2951" w:type="dxa"/>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S31</w:t>
            </w:r>
          </w:p>
        </w:tc>
        <w:tc>
          <w:tcPr>
            <w:tcW w:w="1440" w:type="dxa"/>
            <w:gridSpan w:val="3"/>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2.62</w:t>
            </w:r>
          </w:p>
        </w:tc>
        <w:tc>
          <w:tcPr>
            <w:tcW w:w="842"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2.51</w:t>
            </w:r>
          </w:p>
        </w:tc>
        <w:tc>
          <w:tcPr>
            <w:tcW w:w="889"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2.46</w:t>
            </w:r>
          </w:p>
        </w:tc>
        <w:tc>
          <w:tcPr>
            <w:tcW w:w="1106" w:type="dxa"/>
            <w:gridSpan w:val="3"/>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3.85</w:t>
            </w:r>
          </w:p>
        </w:tc>
      </w:tr>
      <w:tr w:rsidR="001E1D62" w:rsidRPr="00F07A41" w:rsidTr="00922EB0">
        <w:trPr>
          <w:trHeight w:val="300"/>
          <w:jc w:val="center"/>
        </w:trPr>
        <w:tc>
          <w:tcPr>
            <w:tcW w:w="1486" w:type="dxa"/>
            <w:gridSpan w:val="3"/>
            <w:vMerge/>
            <w:tcBorders>
              <w:bottom w:val="single" w:sz="4" w:space="0" w:color="auto"/>
            </w:tcBorders>
          </w:tcPr>
          <w:p w:rsidR="001E1D62" w:rsidRPr="00FF4101" w:rsidRDefault="001E1D62" w:rsidP="001D0516">
            <w:pPr>
              <w:spacing w:after="0" w:line="240" w:lineRule="auto"/>
              <w:jc w:val="center"/>
              <w:rPr>
                <w:rFonts w:ascii="Times New Roman" w:hAnsi="Times New Roman" w:cs="Times New Roman"/>
                <w:color w:val="000000" w:themeColor="text1"/>
                <w:sz w:val="20"/>
                <w:szCs w:val="20"/>
              </w:rPr>
            </w:pPr>
          </w:p>
        </w:tc>
        <w:tc>
          <w:tcPr>
            <w:tcW w:w="2951" w:type="dxa"/>
            <w:tcBorders>
              <w:bottom w:val="single" w:sz="4" w:space="0" w:color="auto"/>
            </w:tcBorders>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S32</w:t>
            </w:r>
          </w:p>
        </w:tc>
        <w:tc>
          <w:tcPr>
            <w:tcW w:w="1440" w:type="dxa"/>
            <w:gridSpan w:val="3"/>
            <w:tcBorders>
              <w:bottom w:val="single" w:sz="4" w:space="0" w:color="auto"/>
            </w:tcBorders>
            <w:noWrap/>
            <w:vAlign w:val="bottom"/>
            <w:hideMark/>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3.07</w:t>
            </w:r>
          </w:p>
        </w:tc>
        <w:tc>
          <w:tcPr>
            <w:tcW w:w="842" w:type="dxa"/>
            <w:gridSpan w:val="3"/>
            <w:tcBorders>
              <w:bottom w:val="single" w:sz="4" w:space="0" w:color="auto"/>
            </w:tcBorders>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2.76</w:t>
            </w:r>
          </w:p>
        </w:tc>
        <w:tc>
          <w:tcPr>
            <w:tcW w:w="889" w:type="dxa"/>
            <w:gridSpan w:val="3"/>
            <w:tcBorders>
              <w:bottom w:val="single" w:sz="4" w:space="0" w:color="auto"/>
            </w:tcBorders>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2.88</w:t>
            </w:r>
          </w:p>
        </w:tc>
        <w:tc>
          <w:tcPr>
            <w:tcW w:w="1106" w:type="dxa"/>
            <w:gridSpan w:val="3"/>
            <w:tcBorders>
              <w:bottom w:val="single" w:sz="4" w:space="0" w:color="auto"/>
            </w:tcBorders>
            <w:vAlign w:val="bottom"/>
          </w:tcPr>
          <w:p w:rsidR="001E1D62" w:rsidRPr="00FF4101" w:rsidRDefault="001E1D62" w:rsidP="001D0516">
            <w:pPr>
              <w:spacing w:after="0" w:line="240" w:lineRule="auto"/>
              <w:jc w:val="center"/>
              <w:rPr>
                <w:rFonts w:ascii="Times New Roman" w:hAnsi="Times New Roman" w:cs="Times New Roman"/>
                <w:color w:val="000000"/>
                <w:sz w:val="20"/>
                <w:szCs w:val="20"/>
              </w:rPr>
            </w:pPr>
            <w:r w:rsidRPr="00FF4101">
              <w:rPr>
                <w:rFonts w:ascii="Times New Roman" w:hAnsi="Times New Roman" w:cs="Times New Roman"/>
                <w:color w:val="000000"/>
                <w:sz w:val="20"/>
                <w:szCs w:val="20"/>
              </w:rPr>
              <w:t>3.80</w:t>
            </w:r>
          </w:p>
        </w:tc>
      </w:tr>
    </w:tbl>
    <w:p w:rsidR="003F7523" w:rsidRDefault="003F7523" w:rsidP="001E1D62">
      <w:pPr>
        <w:spacing w:before="480" w:after="0" w:line="480" w:lineRule="auto"/>
        <w:jc w:val="both"/>
        <w:rPr>
          <w:rFonts w:ascii="Times New Roman" w:hAnsi="Times New Roman" w:cs="Times New Roman"/>
          <w:sz w:val="24"/>
          <w:szCs w:val="24"/>
        </w:rPr>
      </w:pPr>
    </w:p>
    <w:p w:rsidR="00FF4101" w:rsidRDefault="00FF4101" w:rsidP="001E1D62">
      <w:pPr>
        <w:spacing w:before="480" w:after="0" w:line="480" w:lineRule="auto"/>
        <w:jc w:val="both"/>
        <w:rPr>
          <w:rFonts w:ascii="Times New Roman" w:hAnsi="Times New Roman" w:cs="Times New Roman"/>
          <w:sz w:val="24"/>
          <w:szCs w:val="24"/>
        </w:rPr>
      </w:pPr>
    </w:p>
    <w:p w:rsidR="001E1D62" w:rsidRDefault="001E1D62" w:rsidP="001D051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scatter plots drawn between the experimental and results those predicted through ANN modeling for ductility </w:t>
      </w:r>
      <w:r w:rsidR="00067F98">
        <w:rPr>
          <w:rFonts w:ascii="Times New Roman" w:hAnsi="Times New Roman" w:cs="Times New Roman"/>
          <w:sz w:val="24"/>
          <w:szCs w:val="24"/>
        </w:rPr>
        <w:t xml:space="preserve">in Bayesian Regularization </w:t>
      </w:r>
      <w:r>
        <w:rPr>
          <w:rFonts w:ascii="Times New Roman" w:hAnsi="Times New Roman" w:cs="Times New Roman"/>
          <w:sz w:val="24"/>
          <w:szCs w:val="24"/>
        </w:rPr>
        <w:t xml:space="preserve">are shown in Fig. </w:t>
      </w:r>
      <w:r w:rsidR="00F9766F">
        <w:rPr>
          <w:rFonts w:ascii="Times New Roman" w:hAnsi="Times New Roman" w:cs="Times New Roman"/>
          <w:sz w:val="24"/>
          <w:szCs w:val="24"/>
        </w:rPr>
        <w:t>19</w:t>
      </w:r>
      <w:r>
        <w:rPr>
          <w:rFonts w:ascii="Times New Roman" w:hAnsi="Times New Roman" w:cs="Times New Roman"/>
          <w:sz w:val="24"/>
          <w:szCs w:val="24"/>
        </w:rPr>
        <w:t>.</w:t>
      </w:r>
    </w:p>
    <w:p w:rsidR="001D0516" w:rsidRDefault="001D0516" w:rsidP="001D0516">
      <w:pPr>
        <w:spacing w:after="0" w:line="240" w:lineRule="auto"/>
        <w:jc w:val="both"/>
        <w:rPr>
          <w:rFonts w:ascii="Times New Roman" w:hAnsi="Times New Roman" w:cs="Times New Roman"/>
          <w:sz w:val="24"/>
          <w:szCs w:val="24"/>
        </w:rPr>
      </w:pPr>
    </w:p>
    <w:p w:rsidR="001E1D62" w:rsidRPr="00E94391" w:rsidRDefault="001E1D62" w:rsidP="009E0FB0">
      <w:pPr>
        <w:spacing w:after="0" w:line="480" w:lineRule="auto"/>
        <w:jc w:val="center"/>
        <w:rPr>
          <w:rFonts w:ascii="Times New Roman" w:hAnsi="Times New Roman" w:cs="Times New Roman"/>
          <w:b/>
          <w:noProof/>
          <w:sz w:val="24"/>
          <w:szCs w:val="24"/>
        </w:rPr>
      </w:pPr>
      <w:r w:rsidRPr="00E94391">
        <w:rPr>
          <w:rFonts w:ascii="Times New Roman" w:hAnsi="Times New Roman" w:cs="Times New Roman"/>
          <w:noProof/>
          <w:sz w:val="24"/>
          <w:szCs w:val="24"/>
        </w:rPr>
        <w:drawing>
          <wp:inline distT="0" distB="0" distL="0" distR="0">
            <wp:extent cx="2743200" cy="2743200"/>
            <wp:effectExtent l="19050" t="0" r="0" b="0"/>
            <wp:docPr id="312" name="Picture 33"/>
            <wp:cNvGraphicFramePr/>
            <a:graphic xmlns:a="http://schemas.openxmlformats.org/drawingml/2006/main">
              <a:graphicData uri="http://schemas.openxmlformats.org/drawingml/2006/picture">
                <pic:pic xmlns:pic="http://schemas.openxmlformats.org/drawingml/2006/picture">
                  <pic:nvPicPr>
                    <pic:cNvPr id="22531" name="Picture 3"/>
                    <pic:cNvPicPr>
                      <a:picLocks noChangeAspect="1" noChangeArrowheads="1"/>
                    </pic:cNvPicPr>
                  </pic:nvPicPr>
                  <pic:blipFill>
                    <a:blip r:embed="rId26"/>
                    <a:srcRect/>
                    <a:stretch>
                      <a:fillRect/>
                    </a:stretch>
                  </pic:blipFill>
                  <pic:spPr bwMode="auto">
                    <a:xfrm>
                      <a:off x="0" y="0"/>
                      <a:ext cx="2743200" cy="2743200"/>
                    </a:xfrm>
                    <a:prstGeom prst="rect">
                      <a:avLst/>
                    </a:prstGeom>
                    <a:noFill/>
                    <a:ln w="9525">
                      <a:noFill/>
                      <a:miter lim="800000"/>
                      <a:headEnd/>
                      <a:tailEnd/>
                    </a:ln>
                    <a:effectLst/>
                  </pic:spPr>
                </pic:pic>
              </a:graphicData>
            </a:graphic>
          </wp:inline>
        </w:drawing>
      </w:r>
    </w:p>
    <w:p w:rsidR="001E1D62" w:rsidRPr="00B97F44" w:rsidRDefault="001E1D62" w:rsidP="00AC2407">
      <w:pPr>
        <w:spacing w:after="0" w:line="240" w:lineRule="auto"/>
        <w:jc w:val="center"/>
        <w:rPr>
          <w:rFonts w:ascii="Times New Roman" w:hAnsi="Times New Roman" w:cs="Times New Roman"/>
          <w:sz w:val="24"/>
          <w:szCs w:val="24"/>
        </w:rPr>
      </w:pPr>
      <w:r w:rsidRPr="00BB5E23">
        <w:rPr>
          <w:rFonts w:ascii="Times New Roman" w:hAnsi="Times New Roman" w:cs="Times New Roman"/>
          <w:b/>
          <w:sz w:val="24"/>
          <w:szCs w:val="24"/>
        </w:rPr>
        <w:t>Fig</w:t>
      </w:r>
      <w:r w:rsidR="00BB5E23" w:rsidRPr="00BB5E23">
        <w:rPr>
          <w:rFonts w:ascii="Times New Roman" w:hAnsi="Times New Roman" w:cs="Times New Roman"/>
          <w:b/>
          <w:sz w:val="24"/>
          <w:szCs w:val="24"/>
        </w:rPr>
        <w:t>.</w:t>
      </w:r>
      <w:r w:rsidR="00F9766F">
        <w:rPr>
          <w:rFonts w:ascii="Times New Roman" w:hAnsi="Times New Roman" w:cs="Times New Roman"/>
          <w:b/>
          <w:sz w:val="24"/>
          <w:szCs w:val="24"/>
        </w:rPr>
        <w:t>19</w:t>
      </w:r>
      <w:r w:rsidR="00BB5E23" w:rsidRPr="00BB5E23">
        <w:rPr>
          <w:rFonts w:ascii="Times New Roman" w:hAnsi="Times New Roman" w:cs="Times New Roman"/>
          <w:b/>
          <w:sz w:val="24"/>
          <w:szCs w:val="24"/>
        </w:rPr>
        <w:t>.</w:t>
      </w:r>
      <w:r w:rsidR="00BB5E23" w:rsidRPr="00B97F44">
        <w:rPr>
          <w:rFonts w:ascii="Times New Roman" w:hAnsi="Times New Roman" w:cs="Times New Roman"/>
          <w:sz w:val="24"/>
          <w:szCs w:val="24"/>
        </w:rPr>
        <w:t xml:space="preserve"> Ductility</w:t>
      </w:r>
    </w:p>
    <w:p w:rsidR="00505DD8" w:rsidRPr="00674050" w:rsidRDefault="000216D0" w:rsidP="00AC2407">
      <w:pPr>
        <w:autoSpaceDE w:val="0"/>
        <w:autoSpaceDN w:val="0"/>
        <w:adjustRightInd w:val="0"/>
        <w:spacing w:before="240" w:after="240" w:line="240" w:lineRule="auto"/>
        <w:rPr>
          <w:rFonts w:ascii="Times New Roman" w:hAnsi="Times New Roman" w:cs="Times New Roman"/>
          <w:b/>
          <w:bCs/>
          <w:sz w:val="24"/>
          <w:szCs w:val="24"/>
        </w:rPr>
      </w:pPr>
      <w:r w:rsidRPr="00674050">
        <w:rPr>
          <w:rFonts w:ascii="Times New Roman" w:hAnsi="Times New Roman" w:cs="Times New Roman"/>
          <w:b/>
          <w:bCs/>
          <w:sz w:val="24"/>
          <w:szCs w:val="24"/>
        </w:rPr>
        <w:t>5.</w:t>
      </w:r>
      <w:r w:rsidR="00782122" w:rsidRPr="00674050">
        <w:rPr>
          <w:rFonts w:ascii="Times New Roman" w:hAnsi="Times New Roman" w:cs="Times New Roman"/>
          <w:b/>
          <w:bCs/>
          <w:sz w:val="24"/>
          <w:szCs w:val="24"/>
        </w:rPr>
        <w:t>2</w:t>
      </w:r>
      <w:r w:rsidRPr="00674050">
        <w:rPr>
          <w:rFonts w:ascii="Times New Roman" w:hAnsi="Times New Roman" w:cs="Times New Roman"/>
          <w:b/>
          <w:bCs/>
          <w:sz w:val="24"/>
          <w:szCs w:val="24"/>
        </w:rPr>
        <w:t xml:space="preserve"> Summary of Parameters used in ANN Model</w:t>
      </w:r>
    </w:p>
    <w:p w:rsidR="00505DD8" w:rsidRDefault="00505DD8" w:rsidP="007261AC">
      <w:pPr>
        <w:autoSpaceDE w:val="0"/>
        <w:autoSpaceDN w:val="0"/>
        <w:adjustRightInd w:val="0"/>
        <w:spacing w:after="0" w:line="240" w:lineRule="auto"/>
        <w:jc w:val="both"/>
        <w:rPr>
          <w:rFonts w:ascii="Times New Roman" w:hAnsi="Times New Roman" w:cs="Times New Roman"/>
          <w:bCs/>
          <w:sz w:val="24"/>
          <w:szCs w:val="24"/>
        </w:rPr>
      </w:pPr>
      <w:r w:rsidRPr="006461A1">
        <w:rPr>
          <w:rFonts w:ascii="Times New Roman" w:hAnsi="Times New Roman" w:cs="Times New Roman"/>
          <w:bCs/>
          <w:sz w:val="24"/>
          <w:szCs w:val="24"/>
        </w:rPr>
        <w:t xml:space="preserve">The summary of parameters used in ANN model for rubberized concrete </w:t>
      </w:r>
      <w:r w:rsidR="00DC7D4C">
        <w:rPr>
          <w:rFonts w:ascii="Times New Roman" w:hAnsi="Times New Roman" w:cs="Times New Roman"/>
          <w:bCs/>
          <w:sz w:val="24"/>
          <w:szCs w:val="24"/>
        </w:rPr>
        <w:t xml:space="preserve">beams </w:t>
      </w:r>
      <w:r w:rsidR="00D35E70">
        <w:rPr>
          <w:rFonts w:ascii="Times New Roman" w:hAnsi="Times New Roman" w:cs="Times New Roman"/>
          <w:bCs/>
          <w:sz w:val="24"/>
          <w:szCs w:val="24"/>
        </w:rPr>
        <w:t xml:space="preserve">with micro-reinforcement </w:t>
      </w:r>
      <w:r w:rsidRPr="006461A1">
        <w:rPr>
          <w:rFonts w:ascii="Times New Roman" w:hAnsi="Times New Roman" w:cs="Times New Roman"/>
          <w:bCs/>
          <w:sz w:val="24"/>
          <w:szCs w:val="24"/>
        </w:rPr>
        <w:t xml:space="preserve">are presented in </w:t>
      </w:r>
      <w:r>
        <w:rPr>
          <w:rFonts w:ascii="Times New Roman" w:hAnsi="Times New Roman" w:cs="Times New Roman"/>
          <w:bCs/>
          <w:sz w:val="24"/>
          <w:szCs w:val="24"/>
        </w:rPr>
        <w:t>T</w:t>
      </w:r>
      <w:r w:rsidRPr="006461A1">
        <w:rPr>
          <w:rFonts w:ascii="Times New Roman" w:hAnsi="Times New Roman" w:cs="Times New Roman"/>
          <w:bCs/>
          <w:sz w:val="24"/>
          <w:szCs w:val="24"/>
        </w:rPr>
        <w:t xml:space="preserve">able </w:t>
      </w:r>
      <w:r w:rsidR="00CC0906">
        <w:rPr>
          <w:rFonts w:ascii="Times New Roman" w:hAnsi="Times New Roman" w:cs="Times New Roman"/>
          <w:bCs/>
          <w:sz w:val="24"/>
          <w:szCs w:val="24"/>
        </w:rPr>
        <w:t>7.</w:t>
      </w:r>
    </w:p>
    <w:p w:rsidR="00DC7D4C" w:rsidRPr="000B67FE" w:rsidRDefault="00DC7D4C" w:rsidP="002D01F3">
      <w:pPr>
        <w:spacing w:after="240" w:line="240" w:lineRule="auto"/>
        <w:jc w:val="center"/>
        <w:rPr>
          <w:rFonts w:ascii="Times New Roman" w:hAnsi="Times New Roman" w:cs="Times New Roman"/>
          <w:sz w:val="24"/>
          <w:szCs w:val="24"/>
        </w:rPr>
      </w:pPr>
      <w:r w:rsidRPr="000B67FE">
        <w:rPr>
          <w:rFonts w:ascii="Times New Roman" w:hAnsi="Times New Roman" w:cs="Times New Roman"/>
          <w:sz w:val="24"/>
          <w:szCs w:val="24"/>
        </w:rPr>
        <w:t xml:space="preserve">Table </w:t>
      </w:r>
      <w:r w:rsidR="00CC0906" w:rsidRPr="000B67FE">
        <w:rPr>
          <w:rFonts w:ascii="Times New Roman" w:hAnsi="Times New Roman" w:cs="Times New Roman"/>
          <w:sz w:val="24"/>
          <w:szCs w:val="24"/>
        </w:rPr>
        <w:t xml:space="preserve">7 </w:t>
      </w:r>
      <w:r w:rsidRPr="000B67FE">
        <w:rPr>
          <w:rFonts w:ascii="Times New Roman" w:hAnsi="Times New Roman" w:cs="Times New Roman"/>
          <w:sz w:val="24"/>
          <w:szCs w:val="24"/>
        </w:rPr>
        <w:t xml:space="preserve">Rubberized Concrete Beams </w:t>
      </w:r>
      <w:r w:rsidR="00D35E70">
        <w:rPr>
          <w:rFonts w:ascii="Times New Roman" w:hAnsi="Times New Roman" w:cs="Times New Roman"/>
          <w:sz w:val="24"/>
          <w:szCs w:val="24"/>
        </w:rPr>
        <w:t>with micro-reinforcement</w:t>
      </w:r>
    </w:p>
    <w:tbl>
      <w:tblPr>
        <w:tblStyle w:val="TableGrid"/>
        <w:tblW w:w="0" w:type="auto"/>
        <w:jc w:val="center"/>
        <w:tblBorders>
          <w:top w:val="thinThickSmallGap" w:sz="12" w:space="0" w:color="auto"/>
          <w:left w:val="none" w:sz="0" w:space="0" w:color="auto"/>
          <w:bottom w:val="thinThickSmallGap" w:sz="12" w:space="0" w:color="auto"/>
          <w:right w:val="none" w:sz="0" w:space="0" w:color="auto"/>
          <w:insideH w:val="none" w:sz="0" w:space="0" w:color="auto"/>
          <w:insideV w:val="none" w:sz="0" w:space="0" w:color="auto"/>
        </w:tblBorders>
        <w:tblLook w:val="04A0"/>
      </w:tblPr>
      <w:tblGrid>
        <w:gridCol w:w="3130"/>
        <w:gridCol w:w="1980"/>
        <w:gridCol w:w="1665"/>
        <w:gridCol w:w="1485"/>
      </w:tblGrid>
      <w:tr w:rsidR="00DC7D4C" w:rsidRPr="001D0516" w:rsidTr="00CB3CD3">
        <w:trPr>
          <w:trHeight w:val="20"/>
          <w:jc w:val="center"/>
        </w:trPr>
        <w:tc>
          <w:tcPr>
            <w:tcW w:w="3130" w:type="dxa"/>
            <w:tcBorders>
              <w:top w:val="single" w:sz="4" w:space="0" w:color="auto"/>
              <w:bottom w:val="single" w:sz="4" w:space="0" w:color="auto"/>
            </w:tcBorders>
            <w:vAlign w:val="center"/>
          </w:tcPr>
          <w:p w:rsidR="00DC7D4C" w:rsidRPr="00667C42" w:rsidRDefault="00DC7D4C" w:rsidP="003F7026">
            <w:pPr>
              <w:jc w:val="center"/>
              <w:rPr>
                <w:rFonts w:ascii="Times New Roman" w:hAnsi="Times New Roman" w:cs="Times New Roman"/>
                <w:b/>
              </w:rPr>
            </w:pPr>
            <w:r w:rsidRPr="00667C42">
              <w:rPr>
                <w:rFonts w:ascii="Times New Roman" w:hAnsi="Times New Roman" w:cs="Times New Roman"/>
                <w:b/>
              </w:rPr>
              <w:t>Training Algorithm</w:t>
            </w:r>
          </w:p>
        </w:tc>
        <w:tc>
          <w:tcPr>
            <w:tcW w:w="1980" w:type="dxa"/>
            <w:tcBorders>
              <w:top w:val="single" w:sz="4" w:space="0" w:color="auto"/>
              <w:bottom w:val="single" w:sz="4" w:space="0" w:color="auto"/>
            </w:tcBorders>
            <w:vAlign w:val="center"/>
          </w:tcPr>
          <w:p w:rsidR="00DC7D4C" w:rsidRPr="00667C42" w:rsidRDefault="00DC7D4C" w:rsidP="003F7026">
            <w:pPr>
              <w:jc w:val="center"/>
              <w:rPr>
                <w:rFonts w:ascii="Times New Roman" w:hAnsi="Times New Roman" w:cs="Times New Roman"/>
                <w:b/>
              </w:rPr>
            </w:pPr>
            <w:r w:rsidRPr="00667C42">
              <w:rPr>
                <w:rFonts w:ascii="Times New Roman" w:hAnsi="Times New Roman" w:cs="Times New Roman"/>
                <w:b/>
              </w:rPr>
              <w:t>Transfer Function</w:t>
            </w:r>
          </w:p>
        </w:tc>
        <w:tc>
          <w:tcPr>
            <w:tcW w:w="1665" w:type="dxa"/>
            <w:tcBorders>
              <w:top w:val="single" w:sz="4" w:space="0" w:color="auto"/>
              <w:bottom w:val="single" w:sz="4" w:space="0" w:color="auto"/>
            </w:tcBorders>
            <w:vAlign w:val="center"/>
          </w:tcPr>
          <w:p w:rsidR="00DC7D4C" w:rsidRPr="00667C42" w:rsidRDefault="00DC7D4C" w:rsidP="003F7026">
            <w:pPr>
              <w:jc w:val="center"/>
              <w:rPr>
                <w:rFonts w:ascii="Times New Roman" w:hAnsi="Times New Roman" w:cs="Times New Roman"/>
                <w:b/>
              </w:rPr>
            </w:pPr>
            <w:r w:rsidRPr="00667C42">
              <w:rPr>
                <w:rFonts w:ascii="Times New Roman" w:hAnsi="Times New Roman" w:cs="Times New Roman"/>
                <w:b/>
              </w:rPr>
              <w:t>Network Architecture</w:t>
            </w:r>
          </w:p>
        </w:tc>
        <w:tc>
          <w:tcPr>
            <w:tcW w:w="1485" w:type="dxa"/>
            <w:tcBorders>
              <w:top w:val="single" w:sz="4" w:space="0" w:color="auto"/>
              <w:bottom w:val="single" w:sz="4" w:space="0" w:color="auto"/>
            </w:tcBorders>
            <w:vAlign w:val="center"/>
          </w:tcPr>
          <w:p w:rsidR="00DC7D4C" w:rsidRPr="00667C42" w:rsidRDefault="00DC7D4C" w:rsidP="003F7026">
            <w:pPr>
              <w:jc w:val="center"/>
              <w:rPr>
                <w:rFonts w:ascii="Times New Roman" w:hAnsi="Times New Roman" w:cs="Times New Roman"/>
                <w:b/>
              </w:rPr>
            </w:pPr>
            <w:r w:rsidRPr="00667C42">
              <w:rPr>
                <w:rFonts w:ascii="Times New Roman" w:hAnsi="Times New Roman" w:cs="Times New Roman"/>
                <w:b/>
              </w:rPr>
              <w:t>Training, Verifying and Testing Data</w:t>
            </w:r>
          </w:p>
        </w:tc>
      </w:tr>
      <w:tr w:rsidR="00DC7D4C" w:rsidRPr="001D0516" w:rsidTr="00CB3CD3">
        <w:trPr>
          <w:trHeight w:val="20"/>
          <w:jc w:val="center"/>
        </w:trPr>
        <w:tc>
          <w:tcPr>
            <w:tcW w:w="3130" w:type="dxa"/>
            <w:tcBorders>
              <w:top w:val="single" w:sz="4" w:space="0" w:color="auto"/>
            </w:tcBorders>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Levenberg- Marquardt</w:t>
            </w:r>
          </w:p>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(Back Propagation)</w:t>
            </w:r>
          </w:p>
        </w:tc>
        <w:tc>
          <w:tcPr>
            <w:tcW w:w="1980" w:type="dxa"/>
            <w:tcBorders>
              <w:top w:val="single" w:sz="4" w:space="0" w:color="auto"/>
            </w:tcBorders>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LOGSIG</w:t>
            </w:r>
          </w:p>
        </w:tc>
        <w:tc>
          <w:tcPr>
            <w:tcW w:w="1665" w:type="dxa"/>
            <w:tcBorders>
              <w:top w:val="single" w:sz="4" w:space="0" w:color="auto"/>
            </w:tcBorders>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9-15-7</w:t>
            </w:r>
          </w:p>
        </w:tc>
        <w:tc>
          <w:tcPr>
            <w:tcW w:w="1485" w:type="dxa"/>
            <w:tcBorders>
              <w:top w:val="single" w:sz="4" w:space="0" w:color="auto"/>
            </w:tcBorders>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21,5,5</w:t>
            </w:r>
          </w:p>
        </w:tc>
      </w:tr>
      <w:tr w:rsidR="00DC7D4C" w:rsidRPr="001D0516" w:rsidTr="00F5670D">
        <w:trPr>
          <w:trHeight w:val="20"/>
          <w:jc w:val="center"/>
        </w:trPr>
        <w:tc>
          <w:tcPr>
            <w:tcW w:w="3130" w:type="dxa"/>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Bayesian Regularization</w:t>
            </w:r>
          </w:p>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(Back Propagation)</w:t>
            </w:r>
          </w:p>
        </w:tc>
        <w:tc>
          <w:tcPr>
            <w:tcW w:w="1980" w:type="dxa"/>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LOGSIG</w:t>
            </w:r>
          </w:p>
        </w:tc>
        <w:tc>
          <w:tcPr>
            <w:tcW w:w="1665" w:type="dxa"/>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9-10-7</w:t>
            </w:r>
          </w:p>
        </w:tc>
        <w:tc>
          <w:tcPr>
            <w:tcW w:w="1485" w:type="dxa"/>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21,5,5</w:t>
            </w:r>
          </w:p>
        </w:tc>
      </w:tr>
      <w:tr w:rsidR="00DC7D4C" w:rsidRPr="001D0516" w:rsidTr="00FF4101">
        <w:trPr>
          <w:trHeight w:val="20"/>
          <w:jc w:val="center"/>
        </w:trPr>
        <w:tc>
          <w:tcPr>
            <w:tcW w:w="3130" w:type="dxa"/>
            <w:tcBorders>
              <w:bottom w:val="single" w:sz="4" w:space="0" w:color="auto"/>
            </w:tcBorders>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Scaled Conjugate Gradient</w:t>
            </w:r>
          </w:p>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(Back Propagation)</w:t>
            </w:r>
          </w:p>
        </w:tc>
        <w:tc>
          <w:tcPr>
            <w:tcW w:w="1980" w:type="dxa"/>
            <w:tcBorders>
              <w:bottom w:val="single" w:sz="4" w:space="0" w:color="auto"/>
            </w:tcBorders>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LOGSIG</w:t>
            </w:r>
          </w:p>
        </w:tc>
        <w:tc>
          <w:tcPr>
            <w:tcW w:w="1665" w:type="dxa"/>
            <w:tcBorders>
              <w:bottom w:val="single" w:sz="4" w:space="0" w:color="auto"/>
            </w:tcBorders>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9-10-7</w:t>
            </w:r>
          </w:p>
        </w:tc>
        <w:tc>
          <w:tcPr>
            <w:tcW w:w="1485" w:type="dxa"/>
            <w:tcBorders>
              <w:bottom w:val="single" w:sz="4" w:space="0" w:color="auto"/>
            </w:tcBorders>
            <w:vAlign w:val="center"/>
          </w:tcPr>
          <w:p w:rsidR="00DC7D4C" w:rsidRPr="00667C42" w:rsidRDefault="00DC7D4C" w:rsidP="003F7026">
            <w:pPr>
              <w:jc w:val="center"/>
              <w:rPr>
                <w:rFonts w:ascii="Times New Roman" w:hAnsi="Times New Roman" w:cs="Times New Roman"/>
              </w:rPr>
            </w:pPr>
            <w:r w:rsidRPr="00667C42">
              <w:rPr>
                <w:rFonts w:ascii="Times New Roman" w:hAnsi="Times New Roman" w:cs="Times New Roman"/>
              </w:rPr>
              <w:t>21,5,5</w:t>
            </w:r>
          </w:p>
        </w:tc>
      </w:tr>
    </w:tbl>
    <w:p w:rsidR="00DC7D4C" w:rsidRPr="00674050" w:rsidRDefault="00B07DB3" w:rsidP="00AC2407">
      <w:pPr>
        <w:spacing w:before="240" w:after="240" w:line="240" w:lineRule="auto"/>
        <w:jc w:val="both"/>
        <w:rPr>
          <w:rFonts w:ascii="Times New Roman" w:eastAsiaTheme="minorEastAsia" w:hAnsi="Times New Roman" w:cs="Times New Roman"/>
          <w:b/>
          <w:color w:val="000000"/>
          <w:sz w:val="24"/>
          <w:szCs w:val="24"/>
        </w:rPr>
      </w:pPr>
      <w:r w:rsidRPr="00674050">
        <w:rPr>
          <w:rFonts w:ascii="Times New Roman" w:eastAsiaTheme="minorEastAsia" w:hAnsi="Times New Roman" w:cs="Times New Roman"/>
          <w:b/>
          <w:color w:val="000000"/>
          <w:sz w:val="24"/>
          <w:szCs w:val="24"/>
        </w:rPr>
        <w:t>5.</w:t>
      </w:r>
      <w:r w:rsidR="00782122" w:rsidRPr="00674050">
        <w:rPr>
          <w:rFonts w:ascii="Times New Roman" w:eastAsiaTheme="minorEastAsia" w:hAnsi="Times New Roman" w:cs="Times New Roman"/>
          <w:b/>
          <w:color w:val="000000"/>
          <w:sz w:val="24"/>
          <w:szCs w:val="24"/>
        </w:rPr>
        <w:t>3</w:t>
      </w:r>
      <w:r w:rsidRPr="00674050">
        <w:rPr>
          <w:rFonts w:ascii="Times New Roman" w:eastAsiaTheme="minorEastAsia" w:hAnsi="Times New Roman" w:cs="Times New Roman"/>
          <w:b/>
          <w:color w:val="000000"/>
          <w:sz w:val="24"/>
          <w:szCs w:val="24"/>
        </w:rPr>
        <w:t xml:space="preserve"> Results and Discussion</w:t>
      </w:r>
    </w:p>
    <w:p w:rsidR="00DC7D4C" w:rsidRDefault="009F36CB" w:rsidP="007261AC">
      <w:pPr>
        <w:pStyle w:val="NormalWeb"/>
        <w:spacing w:before="0" w:beforeAutospacing="0" w:after="0" w:afterAutospacing="0"/>
        <w:jc w:val="both"/>
        <w:rPr>
          <w:color w:val="000000"/>
        </w:rPr>
      </w:pPr>
      <w:r>
        <w:rPr>
          <w:color w:val="000000"/>
        </w:rPr>
        <w:t>Table</w:t>
      </w:r>
      <w:r w:rsidR="00CC0906">
        <w:rPr>
          <w:color w:val="000000"/>
        </w:rPr>
        <w:t xml:space="preserve">8 </w:t>
      </w:r>
      <w:r w:rsidR="00DC7D4C">
        <w:rPr>
          <w:color w:val="000000"/>
        </w:rPr>
        <w:t>provide</w:t>
      </w:r>
      <w:r>
        <w:rPr>
          <w:color w:val="000000"/>
        </w:rPr>
        <w:t>s</w:t>
      </w:r>
      <w:r w:rsidR="00DC7D4C">
        <w:rPr>
          <w:color w:val="000000"/>
        </w:rPr>
        <w:t xml:space="preserve"> the statistical indicators such as the coefficient of determination (R</w:t>
      </w:r>
      <w:r w:rsidR="00DC7D4C" w:rsidRPr="0021517B">
        <w:rPr>
          <w:color w:val="000000"/>
          <w:vertAlign w:val="superscript"/>
        </w:rPr>
        <w:t>2</w:t>
      </w:r>
      <w:r w:rsidR="00DC7D4C">
        <w:rPr>
          <w:color w:val="000000"/>
        </w:rPr>
        <w:t xml:space="preserve">), RMSE and MAPE for estimating the accuracy of predicted results. </w:t>
      </w:r>
    </w:p>
    <w:p w:rsidR="00DC7D4C" w:rsidRPr="004D6C2F" w:rsidRDefault="00DC7D4C" w:rsidP="007261AC">
      <w:pPr>
        <w:pStyle w:val="NormalWeb"/>
        <w:spacing w:before="0" w:beforeAutospacing="0" w:after="0" w:afterAutospacing="0"/>
        <w:jc w:val="center"/>
        <w:rPr>
          <w:color w:val="000000"/>
        </w:rPr>
      </w:pPr>
      <w:r w:rsidRPr="00756D7C">
        <w:t xml:space="preserve">RMSE = </w:t>
      </w:r>
      <m:oMath>
        <m:rad>
          <m:radPr>
            <m:degHide m:val="on"/>
            <m:ctrlPr>
              <w:rPr>
                <w:rFonts w:ascii="Cambria Math" w:hAnsi="Cambria Math"/>
                <w:sz w:val="28"/>
                <w:szCs w:val="28"/>
              </w:rPr>
            </m:ctrlPr>
          </m:radPr>
          <m:deg/>
          <m:e>
            <m:f>
              <m:fPr>
                <m:ctrlPr>
                  <w:rPr>
                    <w:rFonts w:ascii="Cambria Math" w:hAnsi="Cambria Math"/>
                    <w:sz w:val="28"/>
                    <w:szCs w:val="28"/>
                  </w:rPr>
                </m:ctrlPr>
              </m:fPr>
              <m:num>
                <m:nary>
                  <m:naryPr>
                    <m:chr m:val="∑"/>
                    <m:ctrlPr>
                      <w:rPr>
                        <w:rFonts w:ascii="Cambria Math" w:hAnsi="Cambria Math"/>
                        <w:sz w:val="28"/>
                        <w:szCs w:val="28"/>
                      </w:rPr>
                    </m:ctrlPr>
                  </m:naryPr>
                  <m:sub>
                    <m:r>
                      <m:rPr>
                        <m:sty m:val="p"/>
                      </m:rPr>
                      <w:rPr>
                        <w:rFonts w:ascii="Cambria Math"/>
                        <w:sz w:val="28"/>
                        <w:szCs w:val="28"/>
                      </w:rPr>
                      <m:t>i=1</m:t>
                    </m:r>
                  </m:sub>
                  <m:sup>
                    <m:r>
                      <m:rPr>
                        <m:sty m:val="p"/>
                      </m:rPr>
                      <w:rPr>
                        <w:rFonts w:ascii="Cambria Math"/>
                        <w:sz w:val="28"/>
                        <w:szCs w:val="28"/>
                      </w:rPr>
                      <m:t>n</m:t>
                    </m:r>
                  </m:sup>
                  <m:e>
                    <m:sSup>
                      <m:sSupPr>
                        <m:ctrlPr>
                          <w:rPr>
                            <w:rFonts w:ascii="Cambria Math" w:hAnsi="Cambria Math"/>
                            <w:sz w:val="28"/>
                            <w:szCs w:val="28"/>
                          </w:rPr>
                        </m:ctrlPr>
                      </m:sSupPr>
                      <m:e>
                        <m:r>
                          <m:rPr>
                            <m:sty m:val="p"/>
                          </m:rPr>
                          <w:rPr>
                            <w:rFonts w:ascii="Cambria Math"/>
                            <w:sz w:val="28"/>
                            <w:szCs w:val="28"/>
                          </w:rPr>
                          <m:t>(Predict</m:t>
                        </m:r>
                        <m:r>
                          <m:rPr>
                            <m:sty m:val="p"/>
                          </m:rPr>
                          <w:rPr>
                            <w:rFonts w:ascii="Cambria Math"/>
                            <w:sz w:val="28"/>
                            <w:szCs w:val="28"/>
                          </w:rPr>
                          <m:t>-</m:t>
                        </m:r>
                        <m:r>
                          <m:rPr>
                            <m:sty m:val="p"/>
                          </m:rPr>
                          <w:rPr>
                            <w:rFonts w:ascii="Cambria Math"/>
                            <w:sz w:val="28"/>
                            <w:szCs w:val="28"/>
                          </w:rPr>
                          <m:t>Exp)</m:t>
                        </m:r>
                      </m:e>
                      <m:sup>
                        <m:r>
                          <m:rPr>
                            <m:sty m:val="p"/>
                          </m:rPr>
                          <w:rPr>
                            <w:rFonts w:ascii="Cambria Math"/>
                            <w:sz w:val="28"/>
                            <w:szCs w:val="28"/>
                          </w:rPr>
                          <m:t>2</m:t>
                        </m:r>
                      </m:sup>
                    </m:sSup>
                  </m:e>
                </m:nary>
              </m:num>
              <m:den>
                <m:r>
                  <m:rPr>
                    <m:sty m:val="p"/>
                  </m:rPr>
                  <w:rPr>
                    <w:rFonts w:ascii="Cambria Math"/>
                    <w:sz w:val="28"/>
                    <w:szCs w:val="28"/>
                  </w:rPr>
                  <m:t>n</m:t>
                </m:r>
              </m:den>
            </m:f>
          </m:e>
        </m:rad>
      </m:oMath>
      <w:r w:rsidR="00852546">
        <w:rPr>
          <w:rFonts w:eastAsiaTheme="minorEastAsia"/>
        </w:rPr>
        <w:t xml:space="preserve">                             (</w:t>
      </w:r>
      <w:r>
        <w:rPr>
          <w:rFonts w:eastAsiaTheme="minorEastAsia"/>
        </w:rPr>
        <w:t>1)</w:t>
      </w:r>
    </w:p>
    <w:p w:rsidR="00DC7D4C" w:rsidRPr="00756D7C" w:rsidRDefault="00DC7D4C" w:rsidP="007261AC">
      <w:pPr>
        <w:autoSpaceDE w:val="0"/>
        <w:autoSpaceDN w:val="0"/>
        <w:adjustRightInd w:val="0"/>
        <w:spacing w:after="0" w:line="240" w:lineRule="auto"/>
        <w:jc w:val="center"/>
        <w:rPr>
          <w:rFonts w:ascii="Times New Roman" w:hAnsi="Times New Roman" w:cs="Times New Roman"/>
          <w:i/>
          <w:sz w:val="24"/>
          <w:szCs w:val="24"/>
          <w:u w:val="single"/>
        </w:rPr>
      </w:pPr>
      <w:r w:rsidRPr="00756D7C">
        <w:rPr>
          <w:rFonts w:ascii="Times New Roman" w:hAnsi="Times New Roman" w:cs="Times New Roman"/>
          <w:sz w:val="24"/>
          <w:szCs w:val="24"/>
        </w:rPr>
        <w:t>R</w:t>
      </w:r>
      <w:r w:rsidRPr="00756D7C">
        <w:rPr>
          <w:rFonts w:ascii="Times New Roman" w:hAnsi="Times New Roman" w:cs="Times New Roman"/>
          <w:sz w:val="24"/>
          <w:szCs w:val="24"/>
          <w:vertAlign w:val="superscript"/>
        </w:rPr>
        <w:t>2</w:t>
      </w:r>
      <w:r w:rsidRPr="00756D7C">
        <w:rPr>
          <w:rFonts w:ascii="Times New Roman" w:hAnsi="Times New Roman" w:cs="Times New Roman"/>
          <w:sz w:val="24"/>
          <w:szCs w:val="24"/>
        </w:rPr>
        <w:t xml:space="preserve"> = </w:t>
      </w:r>
      <m:oMath>
        <m:r>
          <w:rPr>
            <w:rFonts w:ascii="Cambria Math" w:hAnsi="Times New Roman" w:cs="Times New Roman"/>
            <w:sz w:val="28"/>
            <w:szCs w:val="28"/>
          </w:rPr>
          <m:t>1</m:t>
        </m:r>
        <m:r>
          <w:rPr>
            <w:rFonts w:ascii="Cambria Math" w:hAnsi="Times New Roman" w:cs="Times New Roman"/>
            <w:sz w:val="28"/>
            <w:szCs w:val="28"/>
          </w:rPr>
          <m:t>-</m:t>
        </m:r>
        <m:d>
          <m:dPr>
            <m:begChr m:val="["/>
            <m:endChr m:val="]"/>
            <m:ctrlPr>
              <w:rPr>
                <w:rFonts w:ascii="Cambria Math" w:eastAsia="Times New Roman" w:hAnsi="Times New Roman" w:cs="Times New Roman"/>
                <w:i/>
                <w:sz w:val="28"/>
                <w:szCs w:val="28"/>
              </w:rPr>
            </m:ctrlPr>
          </m:dPr>
          <m:e>
            <m:f>
              <m:fPr>
                <m:ctrlPr>
                  <w:rPr>
                    <w:rFonts w:ascii="Cambria Math" w:eastAsia="Times New Roman" w:hAnsi="Times New Roman" w:cs="Times New Roman"/>
                    <w:i/>
                    <w:sz w:val="28"/>
                    <w:szCs w:val="28"/>
                  </w:rPr>
                </m:ctrlPr>
              </m:fPr>
              <m:num>
                <m:nary>
                  <m:naryPr>
                    <m:chr m:val="∑"/>
                    <m:ctrlPr>
                      <w:rPr>
                        <w:rFonts w:ascii="Cambria Math" w:eastAsia="Times New Roman" w:hAnsi="Times New Roman" w:cs="Times New Roman"/>
                        <w:i/>
                        <w:sz w:val="28"/>
                        <w:szCs w:val="28"/>
                      </w:rPr>
                    </m:ctrlPr>
                  </m:naryPr>
                  <m:sub>
                    <m:r>
                      <w:rPr>
                        <w:rFonts w:ascii="Cambria Math" w:eastAsia="Times New Roman" w:hAnsi="Cambria Math" w:cs="Times New Roman"/>
                        <w:sz w:val="28"/>
                        <w:szCs w:val="28"/>
                      </w:rPr>
                      <m:t>i</m:t>
                    </m:r>
                    <m:r>
                      <w:rPr>
                        <w:rFonts w:ascii="Cambria Math" w:eastAsia="Times New Roman" w:hAnsi="Times New Roman" w:cs="Times New Roman"/>
                        <w:sz w:val="28"/>
                        <w:szCs w:val="28"/>
                      </w:rPr>
                      <m:t>=</m:t>
                    </m:r>
                    <m:r>
                      <w:rPr>
                        <w:rFonts w:ascii="Cambria Math" w:hAnsi="Times New Roman" w:cs="Times New Roman"/>
                        <w:sz w:val="28"/>
                        <w:szCs w:val="28"/>
                      </w:rPr>
                      <m:t xml:space="preserve">1 </m:t>
                    </m:r>
                  </m:sub>
                  <m:sup>
                    <m:r>
                      <w:rPr>
                        <w:rFonts w:ascii="Cambria Math" w:eastAsia="Times New Roman" w:hAnsi="Cambria Math" w:cs="Times New Roman"/>
                        <w:sz w:val="28"/>
                        <w:szCs w:val="28"/>
                      </w:rPr>
                      <m:t>n</m:t>
                    </m:r>
                  </m:sup>
                  <m:e>
                    <m:sSup>
                      <m:sSupPr>
                        <m:ctrlPr>
                          <w:rPr>
                            <w:rFonts w:ascii="Cambria Math" w:eastAsia="Times New Roman" w:hAnsi="Times New Roman" w:cs="Times New Roman"/>
                            <w:sz w:val="28"/>
                            <w:szCs w:val="28"/>
                          </w:rPr>
                        </m:ctrlPr>
                      </m:sSupPr>
                      <m:e>
                        <m:r>
                          <m:rPr>
                            <m:sty m:val="p"/>
                          </m:rPr>
                          <w:rPr>
                            <w:rFonts w:ascii="Cambria Math" w:hAnsi="Times New Roman" w:cs="Times New Roman"/>
                            <w:sz w:val="28"/>
                            <w:szCs w:val="28"/>
                          </w:rPr>
                          <m:t>(Predict</m:t>
                        </m:r>
                        <m:r>
                          <m:rPr>
                            <m:sty m:val="p"/>
                          </m:rPr>
                          <w:rPr>
                            <w:rFonts w:ascii="Cambria Math" w:hAnsi="Times New Roman" w:cs="Times New Roman"/>
                            <w:sz w:val="28"/>
                            <w:szCs w:val="28"/>
                          </w:rPr>
                          <m:t>-</m:t>
                        </m:r>
                        <m:r>
                          <m:rPr>
                            <m:sty m:val="p"/>
                          </m:rPr>
                          <w:rPr>
                            <w:rFonts w:ascii="Cambria Math" w:hAnsi="Times New Roman" w:cs="Times New Roman"/>
                            <w:sz w:val="28"/>
                            <w:szCs w:val="28"/>
                          </w:rPr>
                          <m:t>Exp)</m:t>
                        </m:r>
                      </m:e>
                      <m:sup>
                        <m:r>
                          <m:rPr>
                            <m:sty m:val="p"/>
                          </m:rPr>
                          <w:rPr>
                            <w:rFonts w:ascii="Cambria Math" w:hAnsi="Times New Roman" w:cs="Times New Roman"/>
                            <w:sz w:val="28"/>
                            <w:szCs w:val="28"/>
                          </w:rPr>
                          <m:t>2</m:t>
                        </m:r>
                      </m:sup>
                    </m:sSup>
                  </m:e>
                </m:nary>
              </m:num>
              <m:den>
                <m:nary>
                  <m:naryPr>
                    <m:chr m:val="∑"/>
                    <m:ctrlPr>
                      <w:rPr>
                        <w:rFonts w:ascii="Cambria Math" w:eastAsia="Times New Roman" w:hAnsi="Times New Roman" w:cs="Times New Roman"/>
                        <w:sz w:val="28"/>
                        <w:szCs w:val="28"/>
                      </w:rPr>
                    </m:ctrlPr>
                  </m:naryPr>
                  <m:sub>
                    <m:r>
                      <m:rPr>
                        <m:sty m:val="p"/>
                      </m:rPr>
                      <w:rPr>
                        <w:rFonts w:ascii="Cambria Math" w:hAnsi="Times New Roman" w:cs="Times New Roman"/>
                        <w:sz w:val="28"/>
                        <w:szCs w:val="28"/>
                      </w:rPr>
                      <m:t>i=1</m:t>
                    </m:r>
                  </m:sub>
                  <m:sup>
                    <m:r>
                      <m:rPr>
                        <m:sty m:val="p"/>
                      </m:rPr>
                      <w:rPr>
                        <w:rFonts w:ascii="Cambria Math" w:hAnsi="Times New Roman" w:cs="Times New Roman"/>
                        <w:sz w:val="28"/>
                        <w:szCs w:val="28"/>
                      </w:rPr>
                      <m:t>n</m:t>
                    </m:r>
                  </m:sup>
                  <m:e>
                    <m:sSup>
                      <m:sSupPr>
                        <m:ctrlPr>
                          <w:rPr>
                            <w:rFonts w:ascii="Cambria Math" w:eastAsia="Times New Roman" w:hAnsi="Times New Roman" w:cs="Times New Roman"/>
                            <w:sz w:val="28"/>
                            <w:szCs w:val="28"/>
                          </w:rPr>
                        </m:ctrlPr>
                      </m:sSupPr>
                      <m:e>
                        <m:r>
                          <m:rPr>
                            <m:sty m:val="p"/>
                          </m:rPr>
                          <w:rPr>
                            <w:rFonts w:ascii="Cambria Math" w:hAnsi="Times New Roman" w:cs="Times New Roman"/>
                            <w:sz w:val="28"/>
                            <w:szCs w:val="28"/>
                          </w:rPr>
                          <m:t>(Predict)</m:t>
                        </m:r>
                      </m:e>
                      <m:sup>
                        <m:r>
                          <m:rPr>
                            <m:sty m:val="p"/>
                          </m:rPr>
                          <w:rPr>
                            <w:rFonts w:ascii="Cambria Math" w:hAnsi="Times New Roman" w:cs="Times New Roman"/>
                            <w:sz w:val="28"/>
                            <w:szCs w:val="28"/>
                          </w:rPr>
                          <m:t>2</m:t>
                        </m:r>
                      </m:sup>
                    </m:sSup>
                  </m:e>
                </m:nary>
              </m:den>
            </m:f>
          </m:e>
        </m:d>
      </m:oMath>
      <w:r w:rsidR="0085254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2)</w:t>
      </w:r>
    </w:p>
    <w:p w:rsidR="00DC7D4C" w:rsidRPr="00756D7C" w:rsidRDefault="00DC7D4C" w:rsidP="007261AC">
      <w:pPr>
        <w:autoSpaceDE w:val="0"/>
        <w:autoSpaceDN w:val="0"/>
        <w:adjustRightInd w:val="0"/>
        <w:spacing w:after="0" w:line="240" w:lineRule="auto"/>
        <w:jc w:val="center"/>
        <w:rPr>
          <w:rFonts w:ascii="Times New Roman" w:eastAsiaTheme="minorEastAsia" w:hAnsi="Times New Roman" w:cs="Times New Roman"/>
          <w:sz w:val="24"/>
          <w:szCs w:val="24"/>
        </w:rPr>
      </w:pPr>
      <w:r w:rsidRPr="00756D7C">
        <w:rPr>
          <w:rFonts w:ascii="Times New Roman" w:hAnsi="Times New Roman" w:cs="Times New Roman"/>
          <w:sz w:val="24"/>
          <w:szCs w:val="24"/>
        </w:rPr>
        <w:t xml:space="preserve">MAPE </w:t>
      </w:r>
      <w:r w:rsidRPr="00362EB5">
        <w:rPr>
          <w:rFonts w:ascii="Times New Roman" w:hAnsi="Times New Roman" w:cs="Times New Roman"/>
          <w:sz w:val="28"/>
          <w:szCs w:val="28"/>
        </w:rPr>
        <w:t xml:space="preserve">=  </w:t>
      </w:r>
      <m:oMath>
        <m:f>
          <m:fPr>
            <m:ctrlPr>
              <w:rPr>
                <w:rFonts w:ascii="Cambria Math" w:hAnsi="Times New Roman" w:cs="Times New Roman"/>
                <w:sz w:val="28"/>
                <w:szCs w:val="28"/>
              </w:rPr>
            </m:ctrlPr>
          </m:fPr>
          <m:num>
            <m:nary>
              <m:naryPr>
                <m:chr m:val="∑"/>
                <m:ctrlPr>
                  <w:rPr>
                    <w:rFonts w:ascii="Cambria Math" w:hAnsi="Times New Roman" w:cs="Times New Roman"/>
                    <w:sz w:val="28"/>
                    <w:szCs w:val="28"/>
                  </w:rPr>
                </m:ctrlPr>
              </m:naryPr>
              <m:sub>
                <m:r>
                  <m:rPr>
                    <m:sty m:val="p"/>
                  </m:rPr>
                  <w:rPr>
                    <w:rFonts w:ascii="Cambria Math" w:hAnsi="Times New Roman" w:cs="Times New Roman"/>
                    <w:sz w:val="28"/>
                    <w:szCs w:val="28"/>
                  </w:rPr>
                  <m:t>i=1</m:t>
                </m:r>
              </m:sub>
              <m:sup>
                <m:r>
                  <m:rPr>
                    <m:sty m:val="p"/>
                  </m:rPr>
                  <w:rPr>
                    <w:rFonts w:ascii="Cambria Math" w:hAnsi="Times New Roman" w:cs="Times New Roman"/>
                    <w:sz w:val="28"/>
                    <w:szCs w:val="28"/>
                  </w:rPr>
                  <m:t>n</m:t>
                </m:r>
              </m:sup>
              <m:e>
                <m:d>
                  <m:dPr>
                    <m:ctrlPr>
                      <w:rPr>
                        <w:rFonts w:ascii="Cambria Math" w:hAnsi="Times New Roman" w:cs="Times New Roman"/>
                        <w:sz w:val="28"/>
                        <w:szCs w:val="28"/>
                      </w:rPr>
                    </m:ctrlPr>
                  </m:dPr>
                  <m:e>
                    <m:f>
                      <m:fPr>
                        <m:ctrlPr>
                          <w:rPr>
                            <w:rFonts w:ascii="Cambria Math" w:hAnsi="Times New Roman" w:cs="Times New Roman"/>
                            <w:sz w:val="28"/>
                            <w:szCs w:val="28"/>
                          </w:rPr>
                        </m:ctrlPr>
                      </m:fPr>
                      <m:num>
                        <m:d>
                          <m:dPr>
                            <m:begChr m:val="|"/>
                            <m:endChr m:val="|"/>
                            <m:ctrlPr>
                              <w:rPr>
                                <w:rFonts w:ascii="Cambria Math" w:hAnsi="Times New Roman" w:cs="Times New Roman"/>
                                <w:sz w:val="28"/>
                                <w:szCs w:val="28"/>
                              </w:rPr>
                            </m:ctrlPr>
                          </m:dPr>
                          <m:e>
                            <m:r>
                              <m:rPr>
                                <m:sty m:val="p"/>
                              </m:rPr>
                              <w:rPr>
                                <w:rFonts w:ascii="Cambria Math" w:hAnsi="Times New Roman" w:cs="Times New Roman"/>
                                <w:sz w:val="28"/>
                                <w:szCs w:val="28"/>
                              </w:rPr>
                              <m:t>Predict</m:t>
                            </m:r>
                            <m:r>
                              <m:rPr>
                                <m:sty m:val="p"/>
                              </m:rPr>
                              <w:rPr>
                                <w:rFonts w:ascii="Times New Roman" w:hAnsi="Times New Roman" w:cs="Times New Roman"/>
                                <w:sz w:val="28"/>
                                <w:szCs w:val="28"/>
                              </w:rPr>
                              <m:t>-</m:t>
                            </m:r>
                            <m:r>
                              <m:rPr>
                                <m:sty m:val="p"/>
                              </m:rPr>
                              <w:rPr>
                                <w:rFonts w:ascii="Cambria Math" w:hAnsi="Times New Roman" w:cs="Times New Roman"/>
                                <w:sz w:val="28"/>
                                <w:szCs w:val="28"/>
                              </w:rPr>
                              <m:t>Exp</m:t>
                            </m:r>
                          </m:e>
                        </m:d>
                      </m:num>
                      <m:den>
                        <m:r>
                          <m:rPr>
                            <m:sty m:val="p"/>
                          </m:rPr>
                          <w:rPr>
                            <w:rFonts w:ascii="Cambria Math" w:hAnsi="Times New Roman" w:cs="Times New Roman"/>
                            <w:sz w:val="28"/>
                            <w:szCs w:val="28"/>
                          </w:rPr>
                          <m:t>Exp</m:t>
                        </m:r>
                      </m:den>
                    </m:f>
                  </m:e>
                </m:d>
              </m:e>
            </m:nary>
          </m:num>
          <m:den>
            <m:r>
              <m:rPr>
                <m:sty m:val="p"/>
              </m:rPr>
              <w:rPr>
                <w:rFonts w:ascii="Cambria Math" w:hAnsi="Times New Roman" w:cs="Times New Roman"/>
                <w:sz w:val="28"/>
                <w:szCs w:val="28"/>
              </w:rPr>
              <m:t>n</m:t>
            </m:r>
          </m:den>
        </m:f>
      </m:oMath>
      <w:r w:rsidRPr="00362EB5">
        <w:rPr>
          <w:rFonts w:ascii="Times New Roman" w:eastAsiaTheme="minorEastAsia" w:hAnsi="Times New Roman" w:cs="Times New Roman"/>
          <w:sz w:val="28"/>
          <w:szCs w:val="28"/>
        </w:rPr>
        <w:t xml:space="preserve"> x100</w:t>
      </w:r>
      <w:r w:rsidR="0085254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3)</w:t>
      </w:r>
    </w:p>
    <w:p w:rsidR="00DC7D4C" w:rsidRDefault="00DC7D4C" w:rsidP="007261AC">
      <w:pPr>
        <w:spacing w:after="0" w:line="240" w:lineRule="auto"/>
        <w:jc w:val="both"/>
        <w:rPr>
          <w:rFonts w:ascii="Times New Roman" w:eastAsiaTheme="minorEastAsia" w:hAnsi="Times New Roman" w:cs="Times New Roman"/>
          <w:color w:val="000000"/>
          <w:sz w:val="24"/>
          <w:szCs w:val="24"/>
        </w:rPr>
      </w:pPr>
      <w:r w:rsidRPr="00386B6E">
        <w:rPr>
          <w:rFonts w:ascii="Times New Roman" w:eastAsiaTheme="minorEastAsia" w:hAnsi="Times New Roman" w:cs="Times New Roman"/>
          <w:color w:val="000000"/>
          <w:sz w:val="24"/>
          <w:szCs w:val="24"/>
        </w:rPr>
        <w:lastRenderedPageBreak/>
        <w:t>Fig</w:t>
      </w:r>
      <w:r>
        <w:rPr>
          <w:rFonts w:ascii="Times New Roman" w:eastAsiaTheme="minorEastAsia" w:hAnsi="Times New Roman" w:cs="Times New Roman"/>
          <w:color w:val="000000"/>
          <w:sz w:val="24"/>
          <w:szCs w:val="24"/>
        </w:rPr>
        <w:t>s.</w:t>
      </w:r>
      <w:r w:rsidR="00B07DB3">
        <w:rPr>
          <w:rFonts w:ascii="Times New Roman" w:eastAsiaTheme="minorEastAsia" w:hAnsi="Times New Roman" w:cs="Times New Roman"/>
          <w:color w:val="000000"/>
          <w:sz w:val="24"/>
          <w:szCs w:val="24"/>
        </w:rPr>
        <w:t>16</w:t>
      </w:r>
      <w:r w:rsidR="000073D6">
        <w:rPr>
          <w:rFonts w:ascii="Times New Roman" w:eastAsiaTheme="minorEastAsia" w:hAnsi="Times New Roman" w:cs="Times New Roman"/>
          <w:color w:val="000000"/>
          <w:sz w:val="24"/>
          <w:szCs w:val="24"/>
        </w:rPr>
        <w:t>-</w:t>
      </w:r>
      <w:r w:rsidR="00B07DB3">
        <w:rPr>
          <w:rFonts w:ascii="Times New Roman" w:eastAsiaTheme="minorEastAsia" w:hAnsi="Times New Roman" w:cs="Times New Roman"/>
          <w:color w:val="000000"/>
          <w:sz w:val="24"/>
          <w:szCs w:val="24"/>
        </w:rPr>
        <w:t>22</w:t>
      </w:r>
      <w:r w:rsidR="009F36CB">
        <w:rPr>
          <w:rFonts w:ascii="Times New Roman" w:eastAsiaTheme="minorEastAsia" w:hAnsi="Times New Roman" w:cs="Times New Roman"/>
          <w:color w:val="000000"/>
          <w:sz w:val="24"/>
          <w:szCs w:val="24"/>
        </w:rPr>
        <w:t>show</w:t>
      </w:r>
      <w:r>
        <w:rPr>
          <w:rFonts w:ascii="Times New Roman" w:eastAsiaTheme="minorEastAsia" w:hAnsi="Times New Roman" w:cs="Times New Roman"/>
          <w:color w:val="000000"/>
          <w:sz w:val="24"/>
          <w:szCs w:val="24"/>
        </w:rPr>
        <w:t xml:space="preserve"> that experimental and predicted values of performance parameters </w:t>
      </w:r>
      <w:r w:rsidR="009F36CB">
        <w:rPr>
          <w:rFonts w:ascii="Times New Roman" w:eastAsiaTheme="minorEastAsia" w:hAnsi="Times New Roman" w:cs="Times New Roman"/>
          <w:color w:val="000000"/>
          <w:sz w:val="24"/>
          <w:szCs w:val="24"/>
        </w:rPr>
        <w:t>for</w:t>
      </w:r>
      <w:r>
        <w:rPr>
          <w:rFonts w:ascii="Times New Roman" w:eastAsiaTheme="minorEastAsia" w:hAnsi="Times New Roman" w:cs="Times New Roman"/>
          <w:color w:val="000000"/>
          <w:sz w:val="24"/>
          <w:szCs w:val="24"/>
        </w:rPr>
        <w:t xml:space="preserve"> rubb</w:t>
      </w:r>
      <w:r w:rsidR="009F36CB">
        <w:rPr>
          <w:rFonts w:ascii="Times New Roman" w:eastAsiaTheme="minorEastAsia" w:hAnsi="Times New Roman" w:cs="Times New Roman"/>
          <w:color w:val="000000"/>
          <w:sz w:val="24"/>
          <w:szCs w:val="24"/>
        </w:rPr>
        <w:t>erized concrete beams correlate</w:t>
      </w:r>
      <w:r>
        <w:rPr>
          <w:rFonts w:ascii="Times New Roman" w:eastAsiaTheme="minorEastAsia" w:hAnsi="Times New Roman" w:cs="Times New Roman"/>
          <w:color w:val="000000"/>
          <w:sz w:val="24"/>
          <w:szCs w:val="24"/>
        </w:rPr>
        <w:t xml:space="preserve"> well and the representative points in the scatter plots correlate to the line of equality.</w:t>
      </w:r>
    </w:p>
    <w:p w:rsidR="00DC7D4C" w:rsidRDefault="00DC7D4C" w:rsidP="007261AC">
      <w:pPr>
        <w:pStyle w:val="NormalWeb"/>
        <w:spacing w:before="0" w:beforeAutospacing="0" w:after="0" w:afterAutospacing="0"/>
        <w:jc w:val="both"/>
        <w:rPr>
          <w:color w:val="000000"/>
        </w:rPr>
      </w:pPr>
      <w:r>
        <w:rPr>
          <w:color w:val="000000"/>
        </w:rPr>
        <w:t xml:space="preserve">The potential of ANN model for predicting the performance parameters </w:t>
      </w:r>
      <w:r w:rsidR="009F36CB">
        <w:rPr>
          <w:color w:val="000000"/>
        </w:rPr>
        <w:t>for</w:t>
      </w:r>
      <w:r>
        <w:rPr>
          <w:color w:val="000000"/>
        </w:rPr>
        <w:t xml:space="preserve"> rubberized concrete beams with micro reinforcements has been explored in this study. 31 experimental data values were used for training and testing models for rubberized concrete beams with micro-reinforcement. ANN </w:t>
      </w:r>
      <w:r w:rsidR="009F36CB">
        <w:rPr>
          <w:color w:val="000000"/>
        </w:rPr>
        <w:t>based prediction has been made</w:t>
      </w:r>
      <w:r>
        <w:rPr>
          <w:color w:val="000000"/>
        </w:rPr>
        <w:t xml:space="preserve"> with different algorithms such as Levenberg-Marquardt, Bayesian Regularization and Scaled Conjugate Gradient to identify the algorithm which will provide better convergence. </w:t>
      </w:r>
      <w:r>
        <w:rPr>
          <w:lang w:val="en-IN"/>
        </w:rPr>
        <w:t>Artificial Neural Network performed well for predicting the first crack load, deflection at first crack load, yield load, deflection at yield load, ultimate load, deflection at ultimate load and ductility</w:t>
      </w:r>
      <w:r>
        <w:rPr>
          <w:color w:val="000000"/>
        </w:rPr>
        <w:t xml:space="preserve"> for rubbe</w:t>
      </w:r>
      <w:r w:rsidR="009F36CB">
        <w:rPr>
          <w:color w:val="000000"/>
        </w:rPr>
        <w:t>rized concrete beams with micro-</w:t>
      </w:r>
      <w:r>
        <w:rPr>
          <w:color w:val="000000"/>
        </w:rPr>
        <w:t>reinforcements. To evaluate the accuracy of the models, scatter plots were drawn between the experimental and pred</w:t>
      </w:r>
      <w:r w:rsidR="00BB7F19">
        <w:rPr>
          <w:color w:val="000000"/>
        </w:rPr>
        <w:t>icted results as shown in Figs. 16-22</w:t>
      </w:r>
      <w:r>
        <w:rPr>
          <w:color w:val="000000"/>
        </w:rPr>
        <w:t xml:space="preserve">. Table </w:t>
      </w:r>
      <w:r w:rsidR="00BB7F19">
        <w:rPr>
          <w:color w:val="000000"/>
        </w:rPr>
        <w:t>8</w:t>
      </w:r>
      <w:r>
        <w:rPr>
          <w:color w:val="000000"/>
        </w:rPr>
        <w:t xml:space="preserve"> provide</w:t>
      </w:r>
      <w:r w:rsidR="009F36CB">
        <w:rPr>
          <w:color w:val="000000"/>
        </w:rPr>
        <w:t>s</w:t>
      </w:r>
      <w:r>
        <w:rPr>
          <w:color w:val="000000"/>
        </w:rPr>
        <w:t xml:space="preserve"> the statistical indicators such as the coefficient of determination (R</w:t>
      </w:r>
      <w:r w:rsidRPr="0021517B">
        <w:rPr>
          <w:color w:val="000000"/>
          <w:vertAlign w:val="superscript"/>
        </w:rPr>
        <w:t>2</w:t>
      </w:r>
      <w:r>
        <w:rPr>
          <w:color w:val="000000"/>
        </w:rPr>
        <w:t xml:space="preserve">), RMSE and MAPE for estimating the accuracy of predicted results. </w:t>
      </w:r>
    </w:p>
    <w:p w:rsidR="00DC7D4C" w:rsidRPr="00674050" w:rsidRDefault="00BB7F19" w:rsidP="00BB7F19">
      <w:pPr>
        <w:spacing w:before="240" w:after="0" w:line="240" w:lineRule="auto"/>
        <w:jc w:val="both"/>
        <w:rPr>
          <w:rFonts w:ascii="Times New Roman" w:eastAsiaTheme="minorEastAsia" w:hAnsi="Times New Roman" w:cs="Times New Roman"/>
          <w:b/>
          <w:color w:val="000000"/>
          <w:sz w:val="24"/>
          <w:szCs w:val="24"/>
        </w:rPr>
      </w:pPr>
      <w:r w:rsidRPr="00674050">
        <w:rPr>
          <w:rFonts w:ascii="Times New Roman" w:eastAsiaTheme="minorEastAsia" w:hAnsi="Times New Roman" w:cs="Times New Roman"/>
          <w:b/>
          <w:color w:val="000000"/>
          <w:sz w:val="24"/>
          <w:szCs w:val="24"/>
        </w:rPr>
        <w:t>5.</w:t>
      </w:r>
      <w:r w:rsidR="00782122" w:rsidRPr="00674050">
        <w:rPr>
          <w:rFonts w:ascii="Times New Roman" w:eastAsiaTheme="minorEastAsia" w:hAnsi="Times New Roman" w:cs="Times New Roman"/>
          <w:b/>
          <w:color w:val="000000"/>
          <w:sz w:val="24"/>
          <w:szCs w:val="24"/>
        </w:rPr>
        <w:t>4</w:t>
      </w:r>
      <w:r w:rsidRPr="00674050">
        <w:rPr>
          <w:rFonts w:ascii="Times New Roman" w:eastAsiaTheme="minorEastAsia" w:hAnsi="Times New Roman" w:cs="Times New Roman"/>
          <w:b/>
          <w:color w:val="000000"/>
          <w:sz w:val="24"/>
          <w:szCs w:val="24"/>
        </w:rPr>
        <w:t xml:space="preserve"> Statistical Indicators</w:t>
      </w:r>
    </w:p>
    <w:p w:rsidR="00DC7D4C" w:rsidRPr="000B67FE" w:rsidRDefault="00DC7D4C" w:rsidP="00BB7F19">
      <w:pPr>
        <w:autoSpaceDE w:val="0"/>
        <w:autoSpaceDN w:val="0"/>
        <w:adjustRightInd w:val="0"/>
        <w:spacing w:after="240" w:line="240" w:lineRule="auto"/>
        <w:jc w:val="center"/>
        <w:rPr>
          <w:rFonts w:ascii="Times New Roman" w:hAnsi="Times New Roman" w:cs="Times New Roman"/>
          <w:sz w:val="24"/>
          <w:szCs w:val="24"/>
        </w:rPr>
      </w:pPr>
      <w:r w:rsidRPr="000B67FE">
        <w:rPr>
          <w:rFonts w:ascii="Times New Roman" w:hAnsi="Times New Roman" w:cs="Times New Roman"/>
          <w:sz w:val="24"/>
          <w:szCs w:val="24"/>
        </w:rPr>
        <w:t xml:space="preserve">Table </w:t>
      </w:r>
      <w:r w:rsidR="00CC0906" w:rsidRPr="000B67FE">
        <w:rPr>
          <w:rFonts w:ascii="Times New Roman" w:hAnsi="Times New Roman" w:cs="Times New Roman"/>
          <w:sz w:val="24"/>
          <w:szCs w:val="24"/>
        </w:rPr>
        <w:t xml:space="preserve">8 </w:t>
      </w:r>
      <w:r w:rsidRPr="000B67FE">
        <w:rPr>
          <w:rFonts w:ascii="Times New Roman" w:hAnsi="Times New Roman" w:cs="Times New Roman"/>
          <w:sz w:val="24"/>
          <w:szCs w:val="24"/>
        </w:rPr>
        <w:t xml:space="preserve">Rubberized Concrete Beams </w:t>
      </w:r>
      <w:r w:rsidR="00D35E70">
        <w:rPr>
          <w:rFonts w:ascii="Times New Roman" w:hAnsi="Times New Roman" w:cs="Times New Roman"/>
          <w:sz w:val="24"/>
          <w:szCs w:val="24"/>
        </w:rPr>
        <w:t>with Micro-reinforcement</w:t>
      </w:r>
    </w:p>
    <w:tbl>
      <w:tblPr>
        <w:tblStyle w:val="TableGrid"/>
        <w:tblW w:w="9191" w:type="dxa"/>
        <w:jc w:val="center"/>
        <w:tblBorders>
          <w:top w:val="thinThickSmallGap" w:sz="12" w:space="0" w:color="auto"/>
          <w:left w:val="none" w:sz="0" w:space="0" w:color="auto"/>
          <w:bottom w:val="thickThinSmallGap" w:sz="12" w:space="0" w:color="auto"/>
          <w:right w:val="none" w:sz="0" w:space="0" w:color="auto"/>
          <w:insideH w:val="none" w:sz="0" w:space="0" w:color="auto"/>
          <w:insideV w:val="none" w:sz="0" w:space="0" w:color="auto"/>
        </w:tblBorders>
        <w:tblLayout w:type="fixed"/>
        <w:tblLook w:val="04A0"/>
      </w:tblPr>
      <w:tblGrid>
        <w:gridCol w:w="1672"/>
        <w:gridCol w:w="1674"/>
        <w:gridCol w:w="1725"/>
        <w:gridCol w:w="1736"/>
        <w:gridCol w:w="2384"/>
      </w:tblGrid>
      <w:tr w:rsidR="00DC7D4C" w:rsidRPr="001D0516" w:rsidTr="00FF4101">
        <w:trPr>
          <w:jc w:val="center"/>
        </w:trPr>
        <w:tc>
          <w:tcPr>
            <w:tcW w:w="1672" w:type="dxa"/>
            <w:vMerge w:val="restart"/>
            <w:tcBorders>
              <w:top w:val="single" w:sz="4" w:space="0" w:color="auto"/>
            </w:tcBorders>
          </w:tcPr>
          <w:p w:rsidR="00DC7D4C" w:rsidRPr="00667C42" w:rsidRDefault="00DC7D4C" w:rsidP="003F7026">
            <w:pPr>
              <w:autoSpaceDE w:val="0"/>
              <w:autoSpaceDN w:val="0"/>
              <w:adjustRightInd w:val="0"/>
              <w:jc w:val="center"/>
              <w:rPr>
                <w:rFonts w:ascii="Times New Roman" w:hAnsi="Times New Roman" w:cs="Times New Roman"/>
                <w:b/>
              </w:rPr>
            </w:pPr>
          </w:p>
        </w:tc>
        <w:tc>
          <w:tcPr>
            <w:tcW w:w="7519" w:type="dxa"/>
            <w:gridSpan w:val="4"/>
            <w:tcBorders>
              <w:top w:val="single" w:sz="4" w:space="0" w:color="auto"/>
            </w:tcBorders>
          </w:tcPr>
          <w:p w:rsidR="00DC7D4C" w:rsidRPr="00667C42" w:rsidRDefault="00DC7D4C" w:rsidP="003F7026">
            <w:pPr>
              <w:autoSpaceDE w:val="0"/>
              <w:autoSpaceDN w:val="0"/>
              <w:adjustRightInd w:val="0"/>
              <w:jc w:val="center"/>
              <w:rPr>
                <w:rFonts w:ascii="Times New Roman" w:hAnsi="Times New Roman" w:cs="Times New Roman"/>
                <w:b/>
              </w:rPr>
            </w:pPr>
            <w:r w:rsidRPr="00667C42">
              <w:rPr>
                <w:rFonts w:ascii="Times New Roman" w:hAnsi="Times New Roman" w:cs="Times New Roman"/>
                <w:b/>
              </w:rPr>
              <w:t xml:space="preserve">Rubberized Concrete Beams </w:t>
            </w:r>
            <w:r w:rsidR="00D35E70">
              <w:rPr>
                <w:rFonts w:ascii="Times New Roman" w:hAnsi="Times New Roman" w:cs="Times New Roman"/>
                <w:b/>
              </w:rPr>
              <w:t>with Micro-reinforcement</w:t>
            </w:r>
          </w:p>
        </w:tc>
      </w:tr>
      <w:tr w:rsidR="00DC7D4C" w:rsidRPr="001D0516" w:rsidTr="00CB3CD3">
        <w:trPr>
          <w:trHeight w:val="287"/>
          <w:jc w:val="center"/>
        </w:trPr>
        <w:tc>
          <w:tcPr>
            <w:tcW w:w="1672" w:type="dxa"/>
            <w:vMerge/>
            <w:tcBorders>
              <w:bottom w:val="single" w:sz="4" w:space="0" w:color="auto"/>
            </w:tcBorders>
          </w:tcPr>
          <w:p w:rsidR="00DC7D4C" w:rsidRPr="00667C42" w:rsidRDefault="00DC7D4C" w:rsidP="003F7026">
            <w:pPr>
              <w:autoSpaceDE w:val="0"/>
              <w:autoSpaceDN w:val="0"/>
              <w:adjustRightInd w:val="0"/>
              <w:jc w:val="center"/>
              <w:rPr>
                <w:rFonts w:ascii="Times New Roman" w:hAnsi="Times New Roman" w:cs="Times New Roman"/>
                <w:b/>
              </w:rPr>
            </w:pPr>
          </w:p>
        </w:tc>
        <w:tc>
          <w:tcPr>
            <w:tcW w:w="1674" w:type="dxa"/>
            <w:tcBorders>
              <w:bottom w:val="single" w:sz="4" w:space="0" w:color="auto"/>
            </w:tcBorders>
          </w:tcPr>
          <w:p w:rsidR="00DC7D4C" w:rsidRPr="00667C42" w:rsidRDefault="00DC7D4C" w:rsidP="003F7026">
            <w:pPr>
              <w:autoSpaceDE w:val="0"/>
              <w:autoSpaceDN w:val="0"/>
              <w:adjustRightInd w:val="0"/>
              <w:jc w:val="center"/>
              <w:rPr>
                <w:rFonts w:ascii="Times New Roman" w:hAnsi="Times New Roman" w:cs="Times New Roman"/>
                <w:b/>
              </w:rPr>
            </w:pPr>
          </w:p>
        </w:tc>
        <w:tc>
          <w:tcPr>
            <w:tcW w:w="5845" w:type="dxa"/>
            <w:gridSpan w:val="3"/>
            <w:tcBorders>
              <w:bottom w:val="single" w:sz="4" w:space="0" w:color="auto"/>
            </w:tcBorders>
          </w:tcPr>
          <w:p w:rsidR="00DC7D4C" w:rsidRPr="00667C42" w:rsidRDefault="00DC7D4C" w:rsidP="003F7026">
            <w:pPr>
              <w:autoSpaceDE w:val="0"/>
              <w:autoSpaceDN w:val="0"/>
              <w:adjustRightInd w:val="0"/>
              <w:jc w:val="center"/>
              <w:rPr>
                <w:rFonts w:ascii="Times New Roman" w:hAnsi="Times New Roman" w:cs="Times New Roman"/>
                <w:b/>
              </w:rPr>
            </w:pPr>
            <w:r w:rsidRPr="00667C42">
              <w:rPr>
                <w:rFonts w:ascii="Times New Roman" w:hAnsi="Times New Roman" w:cs="Times New Roman"/>
                <w:b/>
              </w:rPr>
              <w:t>Algorithms in ANN</w:t>
            </w:r>
          </w:p>
        </w:tc>
      </w:tr>
      <w:tr w:rsidR="00DC7D4C" w:rsidRPr="001D0516" w:rsidTr="00CB3CD3">
        <w:trPr>
          <w:jc w:val="center"/>
        </w:trPr>
        <w:tc>
          <w:tcPr>
            <w:tcW w:w="1672" w:type="dxa"/>
            <w:tcBorders>
              <w:top w:val="single" w:sz="4" w:space="0" w:color="auto"/>
            </w:tcBorders>
          </w:tcPr>
          <w:p w:rsidR="00DC7D4C" w:rsidRPr="00667C42" w:rsidRDefault="00DC7D4C" w:rsidP="003F7026">
            <w:pPr>
              <w:autoSpaceDE w:val="0"/>
              <w:autoSpaceDN w:val="0"/>
              <w:adjustRightInd w:val="0"/>
              <w:jc w:val="center"/>
              <w:rPr>
                <w:rFonts w:ascii="Times New Roman" w:hAnsi="Times New Roman" w:cs="Times New Roman"/>
                <w:b/>
              </w:rPr>
            </w:pPr>
            <w:r w:rsidRPr="00667C42">
              <w:rPr>
                <w:rFonts w:ascii="Times New Roman" w:hAnsi="Times New Roman" w:cs="Times New Roman"/>
                <w:b/>
              </w:rPr>
              <w:t>Output Parameters</w:t>
            </w:r>
          </w:p>
        </w:tc>
        <w:tc>
          <w:tcPr>
            <w:tcW w:w="1674" w:type="dxa"/>
            <w:tcBorders>
              <w:top w:val="single" w:sz="4" w:space="0" w:color="auto"/>
            </w:tcBorders>
          </w:tcPr>
          <w:p w:rsidR="00DC7D4C" w:rsidRPr="00667C42" w:rsidRDefault="00DC7D4C" w:rsidP="003F7026">
            <w:pPr>
              <w:autoSpaceDE w:val="0"/>
              <w:autoSpaceDN w:val="0"/>
              <w:adjustRightInd w:val="0"/>
              <w:jc w:val="center"/>
              <w:rPr>
                <w:rFonts w:ascii="Times New Roman" w:hAnsi="Times New Roman" w:cs="Times New Roman"/>
                <w:b/>
              </w:rPr>
            </w:pPr>
            <w:r w:rsidRPr="00667C42">
              <w:rPr>
                <w:rFonts w:ascii="Times New Roman" w:hAnsi="Times New Roman" w:cs="Times New Roman"/>
                <w:b/>
              </w:rPr>
              <w:t>Performance Parameters</w:t>
            </w:r>
          </w:p>
        </w:tc>
        <w:tc>
          <w:tcPr>
            <w:tcW w:w="1725" w:type="dxa"/>
            <w:tcBorders>
              <w:top w:val="single" w:sz="4" w:space="0" w:color="auto"/>
            </w:tcBorders>
          </w:tcPr>
          <w:p w:rsidR="00DC7D4C" w:rsidRPr="00667C42" w:rsidRDefault="00DC7D4C" w:rsidP="003F7026">
            <w:pPr>
              <w:autoSpaceDE w:val="0"/>
              <w:autoSpaceDN w:val="0"/>
              <w:adjustRightInd w:val="0"/>
              <w:jc w:val="center"/>
              <w:rPr>
                <w:rFonts w:ascii="Times New Roman" w:hAnsi="Times New Roman" w:cs="Times New Roman"/>
                <w:b/>
              </w:rPr>
            </w:pPr>
            <w:r w:rsidRPr="00667C42">
              <w:rPr>
                <w:rFonts w:ascii="Times New Roman" w:hAnsi="Times New Roman" w:cs="Times New Roman"/>
                <w:b/>
              </w:rPr>
              <w:t>Levenberg-Marquardt</w:t>
            </w:r>
          </w:p>
        </w:tc>
        <w:tc>
          <w:tcPr>
            <w:tcW w:w="1736" w:type="dxa"/>
            <w:tcBorders>
              <w:top w:val="single" w:sz="4" w:space="0" w:color="auto"/>
            </w:tcBorders>
          </w:tcPr>
          <w:p w:rsidR="00DC7D4C" w:rsidRPr="00667C42" w:rsidRDefault="00DC7D4C" w:rsidP="003F7026">
            <w:pPr>
              <w:autoSpaceDE w:val="0"/>
              <w:autoSpaceDN w:val="0"/>
              <w:adjustRightInd w:val="0"/>
              <w:jc w:val="center"/>
              <w:rPr>
                <w:rFonts w:ascii="Times New Roman" w:hAnsi="Times New Roman" w:cs="Times New Roman"/>
                <w:b/>
              </w:rPr>
            </w:pPr>
            <w:r w:rsidRPr="00667C42">
              <w:rPr>
                <w:rFonts w:ascii="Times New Roman" w:hAnsi="Times New Roman" w:cs="Times New Roman"/>
                <w:b/>
              </w:rPr>
              <w:t>Bayesian Regularization</w:t>
            </w:r>
          </w:p>
        </w:tc>
        <w:tc>
          <w:tcPr>
            <w:tcW w:w="2384" w:type="dxa"/>
            <w:tcBorders>
              <w:top w:val="single" w:sz="4" w:space="0" w:color="auto"/>
            </w:tcBorders>
          </w:tcPr>
          <w:p w:rsidR="00DC7D4C" w:rsidRPr="00667C42" w:rsidRDefault="00DC7D4C" w:rsidP="003F7026">
            <w:pPr>
              <w:autoSpaceDE w:val="0"/>
              <w:autoSpaceDN w:val="0"/>
              <w:adjustRightInd w:val="0"/>
              <w:jc w:val="center"/>
              <w:rPr>
                <w:rFonts w:ascii="Times New Roman" w:hAnsi="Times New Roman" w:cs="Times New Roman"/>
                <w:b/>
              </w:rPr>
            </w:pPr>
            <w:r w:rsidRPr="00667C42">
              <w:rPr>
                <w:rFonts w:ascii="Times New Roman" w:hAnsi="Times New Roman" w:cs="Times New Roman"/>
                <w:b/>
              </w:rPr>
              <w:t>Scaled Conjugate Gradient</w:t>
            </w:r>
          </w:p>
        </w:tc>
      </w:tr>
      <w:tr w:rsidR="00DC7D4C" w:rsidRPr="001D0516" w:rsidTr="00F5670D">
        <w:trPr>
          <w:jc w:val="center"/>
        </w:trPr>
        <w:tc>
          <w:tcPr>
            <w:tcW w:w="1672" w:type="dxa"/>
            <w:vMerge w:val="restart"/>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First Crack Load</w:t>
            </w: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RMSE</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7.09</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0.19</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3.811</w:t>
            </w:r>
          </w:p>
        </w:tc>
      </w:tr>
      <w:tr w:rsidR="00DC7D4C" w:rsidRPr="001D0516" w:rsidTr="00F5670D">
        <w:trPr>
          <w:jc w:val="center"/>
        </w:trPr>
        <w:tc>
          <w:tcPr>
            <w:tcW w:w="1672" w:type="dxa"/>
            <w:vMerge/>
            <w:vAlign w:val="center"/>
          </w:tcPr>
          <w:p w:rsidR="00DC7D4C" w:rsidRPr="00667C42" w:rsidRDefault="00DC7D4C" w:rsidP="003F7026">
            <w:pPr>
              <w:autoSpaceDE w:val="0"/>
              <w:autoSpaceDN w:val="0"/>
              <w:adjustRightInd w:val="0"/>
              <w:jc w:val="center"/>
              <w:rPr>
                <w:rFonts w:ascii="Times New Roman" w:hAnsi="Times New Roman" w:cs="Times New Roman"/>
              </w:rPr>
            </w:pP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vertAlign w:val="superscript"/>
              </w:rPr>
            </w:pPr>
            <w:r w:rsidRPr="00667C42">
              <w:rPr>
                <w:rFonts w:ascii="Times New Roman" w:hAnsi="Times New Roman" w:cs="Times New Roman"/>
              </w:rPr>
              <w:t>R</w:t>
            </w:r>
            <w:r w:rsidRPr="00667C42">
              <w:rPr>
                <w:rFonts w:ascii="Times New Roman" w:hAnsi="Times New Roman" w:cs="Times New Roman"/>
                <w:vertAlign w:val="superscript"/>
              </w:rPr>
              <w:t>2</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0.990</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0.99</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0.998</w:t>
            </w:r>
          </w:p>
        </w:tc>
      </w:tr>
      <w:tr w:rsidR="00DC7D4C" w:rsidRPr="001D0516" w:rsidTr="00F5670D">
        <w:trPr>
          <w:jc w:val="center"/>
        </w:trPr>
        <w:tc>
          <w:tcPr>
            <w:tcW w:w="1672" w:type="dxa"/>
            <w:vMerge/>
            <w:vAlign w:val="center"/>
          </w:tcPr>
          <w:p w:rsidR="00DC7D4C" w:rsidRPr="00667C42" w:rsidRDefault="00DC7D4C" w:rsidP="003F7026">
            <w:pPr>
              <w:autoSpaceDE w:val="0"/>
              <w:autoSpaceDN w:val="0"/>
              <w:adjustRightInd w:val="0"/>
              <w:jc w:val="center"/>
              <w:rPr>
                <w:rFonts w:ascii="Times New Roman" w:hAnsi="Times New Roman" w:cs="Times New Roman"/>
              </w:rPr>
            </w:pP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MAPE</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6.760</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0.40</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5.947</w:t>
            </w:r>
          </w:p>
        </w:tc>
      </w:tr>
      <w:tr w:rsidR="00DC7D4C" w:rsidRPr="001D0516" w:rsidTr="00F5670D">
        <w:trPr>
          <w:jc w:val="center"/>
        </w:trPr>
        <w:tc>
          <w:tcPr>
            <w:tcW w:w="1672" w:type="dxa"/>
            <w:vMerge w:val="restart"/>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Deflection at First Crack Load</w:t>
            </w: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RMSE</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0.60</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0.16</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1.41</w:t>
            </w:r>
          </w:p>
        </w:tc>
      </w:tr>
      <w:tr w:rsidR="00DC7D4C" w:rsidRPr="001D0516" w:rsidTr="00F5670D">
        <w:trPr>
          <w:jc w:val="center"/>
        </w:trPr>
        <w:tc>
          <w:tcPr>
            <w:tcW w:w="1672" w:type="dxa"/>
            <w:vMerge/>
            <w:vAlign w:val="center"/>
          </w:tcPr>
          <w:p w:rsidR="00DC7D4C" w:rsidRPr="00667C42" w:rsidRDefault="00DC7D4C" w:rsidP="003F7026">
            <w:pPr>
              <w:autoSpaceDE w:val="0"/>
              <w:autoSpaceDN w:val="0"/>
              <w:adjustRightInd w:val="0"/>
              <w:jc w:val="center"/>
              <w:rPr>
                <w:rFonts w:ascii="Times New Roman" w:hAnsi="Times New Roman" w:cs="Times New Roman"/>
              </w:rPr>
            </w:pP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vertAlign w:val="superscript"/>
              </w:rPr>
            </w:pPr>
            <w:r w:rsidRPr="00667C42">
              <w:rPr>
                <w:rFonts w:ascii="Times New Roman" w:hAnsi="Times New Roman" w:cs="Times New Roman"/>
              </w:rPr>
              <w:t>R</w:t>
            </w:r>
            <w:r w:rsidRPr="00667C42">
              <w:rPr>
                <w:rFonts w:ascii="Times New Roman" w:hAnsi="Times New Roman" w:cs="Times New Roman"/>
                <w:vertAlign w:val="superscript"/>
              </w:rPr>
              <w:t>2</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0.900</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0.99</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0.75</w:t>
            </w:r>
          </w:p>
        </w:tc>
      </w:tr>
      <w:tr w:rsidR="00DC7D4C" w:rsidRPr="001D0516" w:rsidTr="00F5670D">
        <w:trPr>
          <w:trHeight w:val="278"/>
          <w:jc w:val="center"/>
        </w:trPr>
        <w:tc>
          <w:tcPr>
            <w:tcW w:w="1672" w:type="dxa"/>
            <w:vMerge/>
            <w:vAlign w:val="center"/>
          </w:tcPr>
          <w:p w:rsidR="00DC7D4C" w:rsidRPr="00667C42" w:rsidRDefault="00DC7D4C" w:rsidP="003F7026">
            <w:pPr>
              <w:autoSpaceDE w:val="0"/>
              <w:autoSpaceDN w:val="0"/>
              <w:adjustRightInd w:val="0"/>
              <w:jc w:val="center"/>
              <w:rPr>
                <w:rFonts w:ascii="Times New Roman" w:hAnsi="Times New Roman" w:cs="Times New Roman"/>
              </w:rPr>
            </w:pP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MAPE</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29.650</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8.91</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2.19</w:t>
            </w:r>
          </w:p>
        </w:tc>
      </w:tr>
      <w:tr w:rsidR="00DC7D4C" w:rsidRPr="001D0516" w:rsidTr="00F5670D">
        <w:trPr>
          <w:jc w:val="center"/>
        </w:trPr>
        <w:tc>
          <w:tcPr>
            <w:tcW w:w="1672" w:type="dxa"/>
            <w:vMerge w:val="restart"/>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Yield Load</w:t>
            </w: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RMSE</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15.78</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7.37</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10.57</w:t>
            </w:r>
          </w:p>
        </w:tc>
      </w:tr>
      <w:tr w:rsidR="00DC7D4C" w:rsidRPr="001D0516" w:rsidTr="00F5670D">
        <w:trPr>
          <w:jc w:val="center"/>
        </w:trPr>
        <w:tc>
          <w:tcPr>
            <w:tcW w:w="1672" w:type="dxa"/>
            <w:vMerge/>
            <w:vAlign w:val="center"/>
          </w:tcPr>
          <w:p w:rsidR="00DC7D4C" w:rsidRPr="00667C42" w:rsidRDefault="00DC7D4C" w:rsidP="003F7026">
            <w:pPr>
              <w:autoSpaceDE w:val="0"/>
              <w:autoSpaceDN w:val="0"/>
              <w:adjustRightInd w:val="0"/>
              <w:jc w:val="center"/>
              <w:rPr>
                <w:rFonts w:ascii="Times New Roman" w:hAnsi="Times New Roman" w:cs="Times New Roman"/>
              </w:rPr>
            </w:pP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vertAlign w:val="superscript"/>
              </w:rPr>
            </w:pPr>
            <w:r w:rsidRPr="00667C42">
              <w:rPr>
                <w:rFonts w:ascii="Times New Roman" w:hAnsi="Times New Roman" w:cs="Times New Roman"/>
              </w:rPr>
              <w:t>R</w:t>
            </w:r>
            <w:r w:rsidRPr="00667C42">
              <w:rPr>
                <w:rFonts w:ascii="Times New Roman" w:hAnsi="Times New Roman" w:cs="Times New Roman"/>
                <w:vertAlign w:val="superscript"/>
              </w:rPr>
              <w:t>2</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0.99</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0.998</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0.996</w:t>
            </w:r>
          </w:p>
        </w:tc>
      </w:tr>
      <w:tr w:rsidR="00DC7D4C" w:rsidRPr="001D0516" w:rsidTr="00F5670D">
        <w:trPr>
          <w:jc w:val="center"/>
        </w:trPr>
        <w:tc>
          <w:tcPr>
            <w:tcW w:w="1672" w:type="dxa"/>
            <w:vMerge/>
            <w:vAlign w:val="center"/>
          </w:tcPr>
          <w:p w:rsidR="00DC7D4C" w:rsidRPr="00667C42" w:rsidRDefault="00DC7D4C" w:rsidP="003F7026">
            <w:pPr>
              <w:autoSpaceDE w:val="0"/>
              <w:autoSpaceDN w:val="0"/>
              <w:adjustRightInd w:val="0"/>
              <w:jc w:val="center"/>
              <w:rPr>
                <w:rFonts w:ascii="Times New Roman" w:hAnsi="Times New Roman" w:cs="Times New Roman"/>
              </w:rPr>
            </w:pP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MAPE</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8.22</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1.52</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6.71</w:t>
            </w:r>
          </w:p>
        </w:tc>
      </w:tr>
      <w:tr w:rsidR="00DC7D4C" w:rsidRPr="001D0516" w:rsidTr="00F5670D">
        <w:trPr>
          <w:jc w:val="center"/>
        </w:trPr>
        <w:tc>
          <w:tcPr>
            <w:tcW w:w="1672" w:type="dxa"/>
            <w:vMerge w:val="restart"/>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Deflection at Yield Load</w:t>
            </w: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RMSE</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0.86</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0.29</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0.97</w:t>
            </w:r>
          </w:p>
        </w:tc>
      </w:tr>
      <w:tr w:rsidR="00DC7D4C" w:rsidRPr="001D0516" w:rsidTr="00F5670D">
        <w:trPr>
          <w:jc w:val="center"/>
        </w:trPr>
        <w:tc>
          <w:tcPr>
            <w:tcW w:w="1672" w:type="dxa"/>
            <w:vMerge/>
            <w:vAlign w:val="center"/>
          </w:tcPr>
          <w:p w:rsidR="00DC7D4C" w:rsidRPr="00667C42" w:rsidRDefault="00DC7D4C" w:rsidP="003F7026">
            <w:pPr>
              <w:autoSpaceDE w:val="0"/>
              <w:autoSpaceDN w:val="0"/>
              <w:adjustRightInd w:val="0"/>
              <w:jc w:val="center"/>
              <w:rPr>
                <w:rFonts w:ascii="Times New Roman" w:hAnsi="Times New Roman" w:cs="Times New Roman"/>
              </w:rPr>
            </w:pP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vertAlign w:val="superscript"/>
              </w:rPr>
            </w:pPr>
            <w:r w:rsidRPr="00667C42">
              <w:rPr>
                <w:rFonts w:ascii="Times New Roman" w:hAnsi="Times New Roman" w:cs="Times New Roman"/>
              </w:rPr>
              <w:t>R</w:t>
            </w:r>
            <w:r w:rsidRPr="00667C42">
              <w:rPr>
                <w:rFonts w:ascii="Times New Roman" w:hAnsi="Times New Roman" w:cs="Times New Roman"/>
                <w:vertAlign w:val="superscript"/>
              </w:rPr>
              <w:t>2</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0.99</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0.998</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0.988</w:t>
            </w:r>
          </w:p>
        </w:tc>
      </w:tr>
      <w:tr w:rsidR="00DC7D4C" w:rsidRPr="001D0516" w:rsidTr="00F5670D">
        <w:trPr>
          <w:jc w:val="center"/>
        </w:trPr>
        <w:tc>
          <w:tcPr>
            <w:tcW w:w="1672" w:type="dxa"/>
            <w:vMerge/>
            <w:vAlign w:val="center"/>
          </w:tcPr>
          <w:p w:rsidR="00DC7D4C" w:rsidRPr="00667C42" w:rsidRDefault="00DC7D4C" w:rsidP="003F7026">
            <w:pPr>
              <w:autoSpaceDE w:val="0"/>
              <w:autoSpaceDN w:val="0"/>
              <w:adjustRightInd w:val="0"/>
              <w:jc w:val="center"/>
              <w:rPr>
                <w:rFonts w:ascii="Times New Roman" w:hAnsi="Times New Roman" w:cs="Times New Roman"/>
              </w:rPr>
            </w:pPr>
          </w:p>
        </w:tc>
        <w:tc>
          <w:tcPr>
            <w:tcW w:w="1674" w:type="dxa"/>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MAPE</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9.14</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3.96</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9.69</w:t>
            </w:r>
          </w:p>
        </w:tc>
      </w:tr>
      <w:tr w:rsidR="00DC7D4C" w:rsidRPr="001D0516" w:rsidTr="007261AC">
        <w:trPr>
          <w:trHeight w:val="566"/>
          <w:jc w:val="center"/>
        </w:trPr>
        <w:tc>
          <w:tcPr>
            <w:tcW w:w="1672" w:type="dxa"/>
            <w:tcBorders>
              <w:bottom w:val="nil"/>
            </w:tcBorders>
            <w:vAlign w:val="center"/>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Ultimate Load</w:t>
            </w:r>
          </w:p>
        </w:tc>
        <w:tc>
          <w:tcPr>
            <w:tcW w:w="1674" w:type="dxa"/>
            <w:tcBorders>
              <w:bottom w:val="nil"/>
            </w:tcBorders>
            <w:vAlign w:val="center"/>
          </w:tcPr>
          <w:p w:rsidR="007261A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RMSE</w:t>
            </w:r>
          </w:p>
          <w:p w:rsidR="00DC7D4C" w:rsidRPr="00667C42" w:rsidRDefault="007261A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R</w:t>
            </w:r>
            <w:r w:rsidRPr="00667C42">
              <w:rPr>
                <w:rFonts w:ascii="Times New Roman" w:hAnsi="Times New Roman" w:cs="Times New Roman"/>
                <w:vertAlign w:val="superscript"/>
              </w:rPr>
              <w:t>2</w:t>
            </w:r>
          </w:p>
        </w:tc>
        <w:tc>
          <w:tcPr>
            <w:tcW w:w="1725" w:type="dxa"/>
            <w:tcBorders>
              <w:bottom w:val="nil"/>
            </w:tcBorders>
            <w:vAlign w:val="bottom"/>
          </w:tcPr>
          <w:p w:rsidR="007261A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11.46</w:t>
            </w:r>
          </w:p>
          <w:p w:rsidR="00DC7D4C" w:rsidRPr="00667C42" w:rsidRDefault="007261AC" w:rsidP="003F7026">
            <w:pPr>
              <w:jc w:val="center"/>
              <w:rPr>
                <w:rFonts w:ascii="Times New Roman" w:hAnsi="Times New Roman" w:cs="Times New Roman"/>
                <w:color w:val="000000"/>
              </w:rPr>
            </w:pPr>
            <w:r w:rsidRPr="00667C42">
              <w:rPr>
                <w:rFonts w:ascii="Times New Roman" w:hAnsi="Times New Roman" w:cs="Times New Roman"/>
                <w:color w:val="000000"/>
              </w:rPr>
              <w:t>0.997</w:t>
            </w:r>
          </w:p>
        </w:tc>
        <w:tc>
          <w:tcPr>
            <w:tcW w:w="1736" w:type="dxa"/>
            <w:tcBorders>
              <w:bottom w:val="nil"/>
            </w:tcBorders>
            <w:vAlign w:val="bottom"/>
          </w:tcPr>
          <w:p w:rsidR="007261A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6.11</w:t>
            </w:r>
          </w:p>
          <w:p w:rsidR="00DC7D4C" w:rsidRPr="00667C42" w:rsidRDefault="007261AC" w:rsidP="003F7026">
            <w:pPr>
              <w:jc w:val="center"/>
              <w:rPr>
                <w:rFonts w:ascii="Times New Roman" w:hAnsi="Times New Roman" w:cs="Times New Roman"/>
                <w:color w:val="000000"/>
              </w:rPr>
            </w:pPr>
            <w:r w:rsidRPr="00667C42">
              <w:rPr>
                <w:rFonts w:ascii="Times New Roman" w:hAnsi="Times New Roman" w:cs="Times New Roman"/>
                <w:color w:val="000000"/>
              </w:rPr>
              <w:t>0.999</w:t>
            </w:r>
          </w:p>
        </w:tc>
        <w:tc>
          <w:tcPr>
            <w:tcW w:w="2384" w:type="dxa"/>
            <w:tcBorders>
              <w:bottom w:val="nil"/>
            </w:tcBorders>
            <w:vAlign w:val="bottom"/>
          </w:tcPr>
          <w:p w:rsidR="007261A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9.96</w:t>
            </w:r>
          </w:p>
          <w:p w:rsidR="00DC7D4C" w:rsidRPr="00667C42" w:rsidRDefault="007261AC" w:rsidP="003F7026">
            <w:pPr>
              <w:jc w:val="center"/>
              <w:rPr>
                <w:rFonts w:ascii="Times New Roman" w:hAnsi="Times New Roman" w:cs="Times New Roman"/>
                <w:color w:val="000000"/>
              </w:rPr>
            </w:pPr>
            <w:r w:rsidRPr="00667C42">
              <w:rPr>
                <w:rFonts w:ascii="Times New Roman" w:hAnsi="Times New Roman" w:cs="Times New Roman"/>
                <w:color w:val="000000"/>
              </w:rPr>
              <w:t>0.998</w:t>
            </w:r>
          </w:p>
        </w:tc>
      </w:tr>
      <w:tr w:rsidR="00DC7D4C" w:rsidRPr="001D0516" w:rsidTr="00F5670D">
        <w:trPr>
          <w:jc w:val="center"/>
        </w:trPr>
        <w:tc>
          <w:tcPr>
            <w:tcW w:w="1672" w:type="dxa"/>
          </w:tcPr>
          <w:p w:rsidR="00DC7D4C" w:rsidRPr="00667C42" w:rsidRDefault="00DC7D4C" w:rsidP="003F7026">
            <w:pPr>
              <w:autoSpaceDE w:val="0"/>
              <w:autoSpaceDN w:val="0"/>
              <w:adjustRightInd w:val="0"/>
              <w:jc w:val="center"/>
              <w:rPr>
                <w:rFonts w:ascii="Times New Roman" w:hAnsi="Times New Roman" w:cs="Times New Roman"/>
                <w:b/>
              </w:rPr>
            </w:pPr>
          </w:p>
        </w:tc>
        <w:tc>
          <w:tcPr>
            <w:tcW w:w="1674" w:type="dxa"/>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MAPE</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4.96</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0.88</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4.17</w:t>
            </w:r>
          </w:p>
        </w:tc>
      </w:tr>
      <w:tr w:rsidR="00DC7D4C" w:rsidRPr="001D0516" w:rsidTr="00F5670D">
        <w:tblPrEx>
          <w:tblBorders>
            <w:bottom w:val="thinThickSmallGap" w:sz="12" w:space="0" w:color="auto"/>
          </w:tblBorders>
        </w:tblPrEx>
        <w:trPr>
          <w:jc w:val="center"/>
        </w:trPr>
        <w:tc>
          <w:tcPr>
            <w:tcW w:w="1672" w:type="dxa"/>
            <w:vMerge w:val="restart"/>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Deflection at Ultimate Load</w:t>
            </w:r>
          </w:p>
        </w:tc>
        <w:tc>
          <w:tcPr>
            <w:tcW w:w="1674" w:type="dxa"/>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RMSE</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1.76</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1.32</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3.27</w:t>
            </w:r>
          </w:p>
        </w:tc>
      </w:tr>
      <w:tr w:rsidR="00DC7D4C" w:rsidRPr="001D0516" w:rsidTr="00F5670D">
        <w:tblPrEx>
          <w:tblBorders>
            <w:bottom w:val="thinThickSmallGap" w:sz="12" w:space="0" w:color="auto"/>
          </w:tblBorders>
        </w:tblPrEx>
        <w:trPr>
          <w:jc w:val="center"/>
        </w:trPr>
        <w:tc>
          <w:tcPr>
            <w:tcW w:w="1672" w:type="dxa"/>
            <w:vMerge/>
          </w:tcPr>
          <w:p w:rsidR="00DC7D4C" w:rsidRPr="00667C42" w:rsidRDefault="00DC7D4C" w:rsidP="003F7026">
            <w:pPr>
              <w:autoSpaceDE w:val="0"/>
              <w:autoSpaceDN w:val="0"/>
              <w:adjustRightInd w:val="0"/>
              <w:jc w:val="center"/>
              <w:rPr>
                <w:rFonts w:ascii="Times New Roman" w:hAnsi="Times New Roman" w:cs="Times New Roman"/>
                <w:b/>
              </w:rPr>
            </w:pPr>
          </w:p>
        </w:tc>
        <w:tc>
          <w:tcPr>
            <w:tcW w:w="1674" w:type="dxa"/>
          </w:tcPr>
          <w:p w:rsidR="00DC7D4C" w:rsidRPr="00667C42" w:rsidRDefault="00DC7D4C" w:rsidP="003F7026">
            <w:pPr>
              <w:autoSpaceDE w:val="0"/>
              <w:autoSpaceDN w:val="0"/>
              <w:adjustRightInd w:val="0"/>
              <w:jc w:val="center"/>
              <w:rPr>
                <w:rFonts w:ascii="Times New Roman" w:hAnsi="Times New Roman" w:cs="Times New Roman"/>
                <w:vertAlign w:val="superscript"/>
              </w:rPr>
            </w:pPr>
            <w:r w:rsidRPr="00667C42">
              <w:rPr>
                <w:rFonts w:ascii="Times New Roman" w:hAnsi="Times New Roman" w:cs="Times New Roman"/>
              </w:rPr>
              <w:t>R</w:t>
            </w:r>
            <w:r w:rsidRPr="00667C42">
              <w:rPr>
                <w:rFonts w:ascii="Times New Roman" w:hAnsi="Times New Roman" w:cs="Times New Roman"/>
                <w:vertAlign w:val="superscript"/>
              </w:rPr>
              <w:t>2</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0.99</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0.995</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0.970</w:t>
            </w:r>
          </w:p>
        </w:tc>
      </w:tr>
      <w:tr w:rsidR="00DC7D4C" w:rsidRPr="001D0516" w:rsidTr="00F5670D">
        <w:tblPrEx>
          <w:tblBorders>
            <w:bottom w:val="thinThickSmallGap" w:sz="12" w:space="0" w:color="auto"/>
          </w:tblBorders>
        </w:tblPrEx>
        <w:trPr>
          <w:jc w:val="center"/>
        </w:trPr>
        <w:tc>
          <w:tcPr>
            <w:tcW w:w="1672" w:type="dxa"/>
            <w:vMerge/>
          </w:tcPr>
          <w:p w:rsidR="00DC7D4C" w:rsidRPr="00667C42" w:rsidRDefault="00DC7D4C" w:rsidP="003F7026">
            <w:pPr>
              <w:autoSpaceDE w:val="0"/>
              <w:autoSpaceDN w:val="0"/>
              <w:adjustRightInd w:val="0"/>
              <w:jc w:val="center"/>
              <w:rPr>
                <w:rFonts w:ascii="Times New Roman" w:hAnsi="Times New Roman" w:cs="Times New Roman"/>
                <w:b/>
              </w:rPr>
            </w:pPr>
          </w:p>
        </w:tc>
        <w:tc>
          <w:tcPr>
            <w:tcW w:w="1674" w:type="dxa"/>
          </w:tcPr>
          <w:p w:rsidR="00DC7D4C" w:rsidRPr="00667C42" w:rsidRDefault="00DC7D4C" w:rsidP="003F7026">
            <w:pPr>
              <w:autoSpaceDE w:val="0"/>
              <w:autoSpaceDN w:val="0"/>
              <w:adjustRightInd w:val="0"/>
              <w:jc w:val="center"/>
              <w:rPr>
                <w:rFonts w:ascii="Times New Roman" w:hAnsi="Times New Roman" w:cs="Times New Roman"/>
              </w:rPr>
            </w:pPr>
            <w:r w:rsidRPr="00667C42">
              <w:rPr>
                <w:rFonts w:ascii="Times New Roman" w:hAnsi="Times New Roman" w:cs="Times New Roman"/>
              </w:rPr>
              <w:t>MAPE</w:t>
            </w:r>
          </w:p>
        </w:tc>
        <w:tc>
          <w:tcPr>
            <w:tcW w:w="1725"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10.47</w:t>
            </w:r>
          </w:p>
        </w:tc>
        <w:tc>
          <w:tcPr>
            <w:tcW w:w="1736"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3.97</w:t>
            </w:r>
          </w:p>
        </w:tc>
        <w:tc>
          <w:tcPr>
            <w:tcW w:w="2384" w:type="dxa"/>
            <w:vAlign w:val="bottom"/>
          </w:tcPr>
          <w:p w:rsidR="00DC7D4C" w:rsidRPr="00667C42" w:rsidRDefault="00DC7D4C" w:rsidP="003F7026">
            <w:pPr>
              <w:jc w:val="center"/>
              <w:rPr>
                <w:rFonts w:ascii="Times New Roman" w:hAnsi="Times New Roman" w:cs="Times New Roman"/>
                <w:color w:val="000000"/>
              </w:rPr>
            </w:pPr>
            <w:r w:rsidRPr="00667C42">
              <w:rPr>
                <w:rFonts w:ascii="Times New Roman" w:hAnsi="Times New Roman" w:cs="Times New Roman"/>
                <w:color w:val="000000"/>
              </w:rPr>
              <w:t>14.10</w:t>
            </w:r>
          </w:p>
        </w:tc>
      </w:tr>
      <w:tr w:rsidR="00DC7D4C" w:rsidRPr="001D0516" w:rsidTr="00F5670D">
        <w:tblPrEx>
          <w:tblBorders>
            <w:bottom w:val="thinThickSmallGap" w:sz="12" w:space="0" w:color="auto"/>
          </w:tblBorders>
        </w:tblPrEx>
        <w:trPr>
          <w:jc w:val="center"/>
        </w:trPr>
        <w:tc>
          <w:tcPr>
            <w:tcW w:w="1672" w:type="dxa"/>
            <w:vMerge w:val="restart"/>
          </w:tcPr>
          <w:p w:rsidR="00DC7D4C" w:rsidRPr="00F5670D" w:rsidRDefault="00624E7C" w:rsidP="003F7026">
            <w:pPr>
              <w:autoSpaceDE w:val="0"/>
              <w:autoSpaceDN w:val="0"/>
              <w:adjustRightInd w:val="0"/>
              <w:jc w:val="center"/>
              <w:rPr>
                <w:rFonts w:ascii="Times New Roman" w:hAnsi="Times New Roman" w:cs="Times New Roman"/>
              </w:rPr>
            </w:pPr>
            <w:r w:rsidRPr="00F5670D">
              <w:br w:type="page"/>
            </w:r>
            <w:r w:rsidR="00DC7D4C" w:rsidRPr="00F5670D">
              <w:rPr>
                <w:rFonts w:ascii="Times New Roman" w:hAnsi="Times New Roman" w:cs="Times New Roman"/>
              </w:rPr>
              <w:t>Ductility</w:t>
            </w:r>
          </w:p>
        </w:tc>
        <w:tc>
          <w:tcPr>
            <w:tcW w:w="1674" w:type="dxa"/>
          </w:tcPr>
          <w:p w:rsidR="00DC7D4C" w:rsidRPr="00F5670D" w:rsidRDefault="00DC7D4C" w:rsidP="003F7026">
            <w:pPr>
              <w:autoSpaceDE w:val="0"/>
              <w:autoSpaceDN w:val="0"/>
              <w:adjustRightInd w:val="0"/>
              <w:jc w:val="center"/>
              <w:rPr>
                <w:rFonts w:ascii="Times New Roman" w:hAnsi="Times New Roman" w:cs="Times New Roman"/>
              </w:rPr>
            </w:pPr>
            <w:r w:rsidRPr="00F5670D">
              <w:rPr>
                <w:rFonts w:ascii="Times New Roman" w:hAnsi="Times New Roman" w:cs="Times New Roman"/>
              </w:rPr>
              <w:t>RMSE</w:t>
            </w:r>
          </w:p>
        </w:tc>
        <w:tc>
          <w:tcPr>
            <w:tcW w:w="1725" w:type="dxa"/>
            <w:vAlign w:val="bottom"/>
          </w:tcPr>
          <w:p w:rsidR="00DC7D4C" w:rsidRPr="00F5670D" w:rsidRDefault="00DC7D4C" w:rsidP="003F7026">
            <w:pPr>
              <w:jc w:val="center"/>
              <w:rPr>
                <w:rFonts w:ascii="Times New Roman" w:hAnsi="Times New Roman" w:cs="Times New Roman"/>
                <w:color w:val="000000"/>
              </w:rPr>
            </w:pPr>
            <w:r w:rsidRPr="00F5670D">
              <w:rPr>
                <w:rFonts w:ascii="Times New Roman" w:hAnsi="Times New Roman" w:cs="Times New Roman"/>
                <w:color w:val="000000"/>
              </w:rPr>
              <w:t>0.28</w:t>
            </w:r>
          </w:p>
        </w:tc>
        <w:tc>
          <w:tcPr>
            <w:tcW w:w="1736" w:type="dxa"/>
            <w:vAlign w:val="bottom"/>
          </w:tcPr>
          <w:p w:rsidR="00DC7D4C" w:rsidRPr="00F5670D" w:rsidRDefault="00DC7D4C" w:rsidP="003F7026">
            <w:pPr>
              <w:jc w:val="center"/>
              <w:rPr>
                <w:rFonts w:ascii="Times New Roman" w:hAnsi="Times New Roman" w:cs="Times New Roman"/>
                <w:color w:val="000000"/>
              </w:rPr>
            </w:pPr>
            <w:r w:rsidRPr="00F5670D">
              <w:rPr>
                <w:rFonts w:ascii="Times New Roman" w:hAnsi="Times New Roman" w:cs="Times New Roman"/>
                <w:color w:val="000000"/>
              </w:rPr>
              <w:t>0.25</w:t>
            </w:r>
          </w:p>
        </w:tc>
        <w:tc>
          <w:tcPr>
            <w:tcW w:w="2384" w:type="dxa"/>
            <w:vAlign w:val="bottom"/>
          </w:tcPr>
          <w:p w:rsidR="00DC7D4C" w:rsidRPr="00F5670D" w:rsidRDefault="00DC7D4C" w:rsidP="003F7026">
            <w:pPr>
              <w:jc w:val="center"/>
              <w:rPr>
                <w:rFonts w:ascii="Times New Roman" w:hAnsi="Times New Roman" w:cs="Times New Roman"/>
                <w:color w:val="000000"/>
              </w:rPr>
            </w:pPr>
            <w:r w:rsidRPr="00F5670D">
              <w:rPr>
                <w:rFonts w:ascii="Times New Roman" w:hAnsi="Times New Roman" w:cs="Times New Roman"/>
                <w:color w:val="000000"/>
              </w:rPr>
              <w:t>0.71</w:t>
            </w:r>
          </w:p>
        </w:tc>
      </w:tr>
      <w:tr w:rsidR="00DC7D4C" w:rsidRPr="001D0516" w:rsidTr="00F5670D">
        <w:tblPrEx>
          <w:tblBorders>
            <w:bottom w:val="thinThickSmallGap" w:sz="12" w:space="0" w:color="auto"/>
          </w:tblBorders>
        </w:tblPrEx>
        <w:trPr>
          <w:jc w:val="center"/>
        </w:trPr>
        <w:tc>
          <w:tcPr>
            <w:tcW w:w="1672" w:type="dxa"/>
            <w:vMerge/>
          </w:tcPr>
          <w:p w:rsidR="00DC7D4C" w:rsidRPr="00F5670D" w:rsidRDefault="00DC7D4C" w:rsidP="003F7026">
            <w:pPr>
              <w:autoSpaceDE w:val="0"/>
              <w:autoSpaceDN w:val="0"/>
              <w:adjustRightInd w:val="0"/>
              <w:jc w:val="center"/>
              <w:rPr>
                <w:rFonts w:ascii="Times New Roman" w:hAnsi="Times New Roman" w:cs="Times New Roman"/>
                <w:b/>
              </w:rPr>
            </w:pPr>
          </w:p>
        </w:tc>
        <w:tc>
          <w:tcPr>
            <w:tcW w:w="1674" w:type="dxa"/>
          </w:tcPr>
          <w:p w:rsidR="00DC7D4C" w:rsidRPr="00F5670D" w:rsidRDefault="00DC7D4C" w:rsidP="003F7026">
            <w:pPr>
              <w:autoSpaceDE w:val="0"/>
              <w:autoSpaceDN w:val="0"/>
              <w:adjustRightInd w:val="0"/>
              <w:jc w:val="center"/>
              <w:rPr>
                <w:rFonts w:ascii="Times New Roman" w:hAnsi="Times New Roman" w:cs="Times New Roman"/>
              </w:rPr>
            </w:pPr>
            <w:r w:rsidRPr="00F5670D">
              <w:rPr>
                <w:rFonts w:ascii="Times New Roman" w:hAnsi="Times New Roman" w:cs="Times New Roman"/>
              </w:rPr>
              <w:t>R</w:t>
            </w:r>
            <w:r w:rsidRPr="00F5670D">
              <w:rPr>
                <w:rFonts w:ascii="Times New Roman" w:hAnsi="Times New Roman" w:cs="Times New Roman"/>
                <w:vertAlign w:val="superscript"/>
              </w:rPr>
              <w:t>2</w:t>
            </w:r>
          </w:p>
        </w:tc>
        <w:tc>
          <w:tcPr>
            <w:tcW w:w="1725" w:type="dxa"/>
            <w:vAlign w:val="bottom"/>
          </w:tcPr>
          <w:p w:rsidR="00DC7D4C" w:rsidRPr="00F5670D" w:rsidRDefault="00DC7D4C" w:rsidP="003F7026">
            <w:pPr>
              <w:jc w:val="center"/>
              <w:rPr>
                <w:rFonts w:ascii="Times New Roman" w:hAnsi="Times New Roman" w:cs="Times New Roman"/>
                <w:color w:val="000000"/>
              </w:rPr>
            </w:pPr>
            <w:r w:rsidRPr="00F5670D">
              <w:rPr>
                <w:rFonts w:ascii="Times New Roman" w:hAnsi="Times New Roman" w:cs="Times New Roman"/>
                <w:color w:val="000000"/>
              </w:rPr>
              <w:t>0.99</w:t>
            </w:r>
          </w:p>
        </w:tc>
        <w:tc>
          <w:tcPr>
            <w:tcW w:w="1736" w:type="dxa"/>
            <w:vAlign w:val="bottom"/>
          </w:tcPr>
          <w:p w:rsidR="00DC7D4C" w:rsidRPr="00F5670D" w:rsidRDefault="00DC7D4C" w:rsidP="003F7026">
            <w:pPr>
              <w:jc w:val="center"/>
              <w:rPr>
                <w:rFonts w:ascii="Times New Roman" w:hAnsi="Times New Roman" w:cs="Times New Roman"/>
                <w:color w:val="000000"/>
              </w:rPr>
            </w:pPr>
            <w:r w:rsidRPr="00F5670D">
              <w:rPr>
                <w:rFonts w:ascii="Times New Roman" w:hAnsi="Times New Roman" w:cs="Times New Roman"/>
                <w:color w:val="000000"/>
              </w:rPr>
              <w:t>0.99</w:t>
            </w:r>
          </w:p>
        </w:tc>
        <w:tc>
          <w:tcPr>
            <w:tcW w:w="2384" w:type="dxa"/>
            <w:vAlign w:val="bottom"/>
          </w:tcPr>
          <w:p w:rsidR="00DC7D4C" w:rsidRPr="00F5670D" w:rsidRDefault="00DC7D4C" w:rsidP="003F7026">
            <w:pPr>
              <w:jc w:val="center"/>
              <w:rPr>
                <w:rFonts w:ascii="Times New Roman" w:hAnsi="Times New Roman" w:cs="Times New Roman"/>
                <w:color w:val="000000"/>
              </w:rPr>
            </w:pPr>
            <w:r w:rsidRPr="00F5670D">
              <w:rPr>
                <w:rFonts w:ascii="Times New Roman" w:hAnsi="Times New Roman" w:cs="Times New Roman"/>
                <w:color w:val="000000"/>
              </w:rPr>
              <w:t>0.85</w:t>
            </w:r>
          </w:p>
        </w:tc>
      </w:tr>
      <w:tr w:rsidR="00DC7D4C" w:rsidRPr="001D0516" w:rsidTr="00FF4101">
        <w:tblPrEx>
          <w:tblBorders>
            <w:bottom w:val="thinThickSmallGap" w:sz="12" w:space="0" w:color="auto"/>
          </w:tblBorders>
        </w:tblPrEx>
        <w:trPr>
          <w:jc w:val="center"/>
        </w:trPr>
        <w:tc>
          <w:tcPr>
            <w:tcW w:w="1672" w:type="dxa"/>
            <w:vMerge/>
            <w:tcBorders>
              <w:bottom w:val="single" w:sz="4" w:space="0" w:color="auto"/>
            </w:tcBorders>
          </w:tcPr>
          <w:p w:rsidR="00DC7D4C" w:rsidRPr="00F5670D" w:rsidRDefault="00DC7D4C" w:rsidP="003F7026">
            <w:pPr>
              <w:autoSpaceDE w:val="0"/>
              <w:autoSpaceDN w:val="0"/>
              <w:adjustRightInd w:val="0"/>
              <w:jc w:val="center"/>
              <w:rPr>
                <w:rFonts w:ascii="Times New Roman" w:hAnsi="Times New Roman" w:cs="Times New Roman"/>
                <w:b/>
              </w:rPr>
            </w:pPr>
          </w:p>
        </w:tc>
        <w:tc>
          <w:tcPr>
            <w:tcW w:w="1674" w:type="dxa"/>
            <w:tcBorders>
              <w:bottom w:val="single" w:sz="4" w:space="0" w:color="auto"/>
            </w:tcBorders>
          </w:tcPr>
          <w:p w:rsidR="00DC7D4C" w:rsidRPr="00F5670D" w:rsidRDefault="00DC7D4C" w:rsidP="003F7026">
            <w:pPr>
              <w:autoSpaceDE w:val="0"/>
              <w:autoSpaceDN w:val="0"/>
              <w:adjustRightInd w:val="0"/>
              <w:jc w:val="center"/>
              <w:rPr>
                <w:rFonts w:ascii="Times New Roman" w:hAnsi="Times New Roman" w:cs="Times New Roman"/>
              </w:rPr>
            </w:pPr>
            <w:r w:rsidRPr="00F5670D">
              <w:rPr>
                <w:rFonts w:ascii="Times New Roman" w:hAnsi="Times New Roman" w:cs="Times New Roman"/>
              </w:rPr>
              <w:t>MAPE</w:t>
            </w:r>
          </w:p>
        </w:tc>
        <w:tc>
          <w:tcPr>
            <w:tcW w:w="1725" w:type="dxa"/>
            <w:tcBorders>
              <w:bottom w:val="single" w:sz="4" w:space="0" w:color="auto"/>
            </w:tcBorders>
            <w:vAlign w:val="bottom"/>
          </w:tcPr>
          <w:p w:rsidR="00DC7D4C" w:rsidRPr="00F5670D" w:rsidRDefault="00DC7D4C" w:rsidP="003F7026">
            <w:pPr>
              <w:jc w:val="center"/>
              <w:rPr>
                <w:rFonts w:ascii="Times New Roman" w:hAnsi="Times New Roman" w:cs="Times New Roman"/>
                <w:color w:val="000000"/>
              </w:rPr>
            </w:pPr>
            <w:r w:rsidRPr="00F5670D">
              <w:rPr>
                <w:rFonts w:ascii="Times New Roman" w:hAnsi="Times New Roman" w:cs="Times New Roman"/>
                <w:color w:val="000000"/>
              </w:rPr>
              <w:t>10.00</w:t>
            </w:r>
          </w:p>
        </w:tc>
        <w:tc>
          <w:tcPr>
            <w:tcW w:w="1736" w:type="dxa"/>
            <w:tcBorders>
              <w:bottom w:val="single" w:sz="4" w:space="0" w:color="auto"/>
            </w:tcBorders>
            <w:vAlign w:val="bottom"/>
          </w:tcPr>
          <w:p w:rsidR="00DC7D4C" w:rsidRPr="00F5670D" w:rsidRDefault="00DC7D4C" w:rsidP="003F7026">
            <w:pPr>
              <w:jc w:val="center"/>
              <w:rPr>
                <w:rFonts w:ascii="Times New Roman" w:hAnsi="Times New Roman" w:cs="Times New Roman"/>
                <w:color w:val="000000"/>
              </w:rPr>
            </w:pPr>
            <w:r w:rsidRPr="00F5670D">
              <w:rPr>
                <w:rFonts w:ascii="Times New Roman" w:hAnsi="Times New Roman" w:cs="Times New Roman"/>
                <w:color w:val="000000"/>
              </w:rPr>
              <w:t>8.79</w:t>
            </w:r>
          </w:p>
        </w:tc>
        <w:tc>
          <w:tcPr>
            <w:tcW w:w="2384" w:type="dxa"/>
            <w:tcBorders>
              <w:bottom w:val="single" w:sz="4" w:space="0" w:color="auto"/>
            </w:tcBorders>
            <w:vAlign w:val="bottom"/>
          </w:tcPr>
          <w:p w:rsidR="00DC7D4C" w:rsidRPr="00F5670D" w:rsidRDefault="00DC7D4C" w:rsidP="003F7026">
            <w:pPr>
              <w:jc w:val="center"/>
              <w:rPr>
                <w:rFonts w:ascii="Times New Roman" w:hAnsi="Times New Roman" w:cs="Times New Roman"/>
                <w:color w:val="000000"/>
              </w:rPr>
            </w:pPr>
            <w:r w:rsidRPr="00F5670D">
              <w:rPr>
                <w:rFonts w:ascii="Times New Roman" w:hAnsi="Times New Roman" w:cs="Times New Roman"/>
                <w:color w:val="000000"/>
              </w:rPr>
              <w:t>25.91</w:t>
            </w:r>
          </w:p>
        </w:tc>
      </w:tr>
    </w:tbl>
    <w:p w:rsidR="00DC7D4C" w:rsidRDefault="00DC7D4C" w:rsidP="000B67FE">
      <w:pPr>
        <w:spacing w:before="240" w:after="0" w:line="240" w:lineRule="auto"/>
        <w:jc w:val="both"/>
        <w:rPr>
          <w:rFonts w:ascii="Times New Roman" w:hAnsi="Times New Roman" w:cs="Times New Roman"/>
          <w:sz w:val="24"/>
          <w:szCs w:val="24"/>
        </w:rPr>
      </w:pPr>
      <w:r w:rsidRPr="00E869D3">
        <w:rPr>
          <w:rFonts w:ascii="Times New Roman" w:hAnsi="Times New Roman" w:cs="Times New Roman"/>
          <w:sz w:val="24"/>
          <w:szCs w:val="24"/>
        </w:rPr>
        <w:t>Firstly,the performance of all the proposed AN</w:t>
      </w:r>
      <w:r>
        <w:rPr>
          <w:rFonts w:ascii="Times New Roman" w:hAnsi="Times New Roman" w:cs="Times New Roman"/>
          <w:sz w:val="24"/>
          <w:szCs w:val="24"/>
        </w:rPr>
        <w:t>N</w:t>
      </w:r>
      <w:r w:rsidRPr="00E869D3">
        <w:rPr>
          <w:rFonts w:ascii="Times New Roman" w:hAnsi="Times New Roman" w:cs="Times New Roman"/>
          <w:sz w:val="24"/>
          <w:szCs w:val="24"/>
        </w:rPr>
        <w:t xml:space="preserve"> models (using various </w:t>
      </w:r>
      <w:r>
        <w:rPr>
          <w:rFonts w:ascii="Times New Roman" w:hAnsi="Times New Roman" w:cs="Times New Roman"/>
          <w:sz w:val="24"/>
          <w:szCs w:val="24"/>
        </w:rPr>
        <w:t>algorithms</w:t>
      </w:r>
      <w:r w:rsidRPr="00E869D3">
        <w:rPr>
          <w:rFonts w:ascii="Times New Roman" w:hAnsi="Times New Roman" w:cs="Times New Roman"/>
          <w:sz w:val="24"/>
          <w:szCs w:val="24"/>
        </w:rPr>
        <w:t xml:space="preserve">) </w:t>
      </w:r>
      <w:r>
        <w:rPr>
          <w:rFonts w:ascii="Times New Roman" w:hAnsi="Times New Roman" w:cs="Times New Roman"/>
          <w:sz w:val="24"/>
          <w:szCs w:val="24"/>
        </w:rPr>
        <w:t>for predicting the</w:t>
      </w:r>
      <w:r w:rsidRPr="00E869D3">
        <w:rPr>
          <w:rFonts w:ascii="Times New Roman" w:hAnsi="Times New Roman" w:cs="Times New Roman"/>
          <w:sz w:val="24"/>
          <w:szCs w:val="24"/>
        </w:rPr>
        <w:t xml:space="preserve"> performance parameters of rubberized concrete </w:t>
      </w:r>
      <w:r>
        <w:rPr>
          <w:rFonts w:ascii="Times New Roman" w:hAnsi="Times New Roman" w:cs="Times New Roman"/>
          <w:sz w:val="24"/>
          <w:szCs w:val="24"/>
        </w:rPr>
        <w:t xml:space="preserve">beams </w:t>
      </w:r>
      <w:r w:rsidRPr="00E869D3">
        <w:rPr>
          <w:rFonts w:ascii="Times New Roman" w:hAnsi="Times New Roman" w:cs="Times New Roman"/>
          <w:sz w:val="24"/>
          <w:szCs w:val="24"/>
        </w:rPr>
        <w:t>with micro</w:t>
      </w:r>
      <w:r>
        <w:rPr>
          <w:rFonts w:ascii="Times New Roman" w:hAnsi="Times New Roman" w:cs="Times New Roman"/>
          <w:sz w:val="24"/>
          <w:szCs w:val="24"/>
        </w:rPr>
        <w:t>-</w:t>
      </w:r>
      <w:r w:rsidRPr="00E869D3">
        <w:rPr>
          <w:rFonts w:ascii="Times New Roman" w:hAnsi="Times New Roman" w:cs="Times New Roman"/>
          <w:sz w:val="24"/>
          <w:szCs w:val="24"/>
        </w:rPr>
        <w:t xml:space="preserve">reinforcement has been evaluated through </w:t>
      </w:r>
      <w:r>
        <w:rPr>
          <w:rFonts w:ascii="Times New Roman" w:hAnsi="Times New Roman" w:cs="Times New Roman"/>
          <w:sz w:val="24"/>
          <w:szCs w:val="24"/>
        </w:rPr>
        <w:t xml:space="preserve">statistical indicators </w:t>
      </w:r>
      <w:r w:rsidRPr="00E869D3">
        <w:rPr>
          <w:rFonts w:ascii="Times New Roman" w:hAnsi="Times New Roman" w:cs="Times New Roman"/>
          <w:sz w:val="24"/>
          <w:szCs w:val="24"/>
        </w:rPr>
        <w:t>(RMSE,R</w:t>
      </w:r>
      <w:r w:rsidRPr="00E869D3">
        <w:rPr>
          <w:rFonts w:ascii="Times New Roman" w:hAnsi="Times New Roman" w:cs="Times New Roman"/>
          <w:sz w:val="24"/>
          <w:szCs w:val="24"/>
          <w:vertAlign w:val="superscript"/>
        </w:rPr>
        <w:t>2</w:t>
      </w:r>
      <w:r w:rsidRPr="00E869D3">
        <w:rPr>
          <w:rFonts w:ascii="Times New Roman" w:hAnsi="Times New Roman" w:cs="Times New Roman"/>
          <w:sz w:val="24"/>
          <w:szCs w:val="24"/>
        </w:rPr>
        <w:t>,</w:t>
      </w:r>
      <w:r>
        <w:rPr>
          <w:rFonts w:ascii="Times New Roman" w:hAnsi="Times New Roman" w:cs="Times New Roman"/>
          <w:sz w:val="24"/>
          <w:szCs w:val="24"/>
        </w:rPr>
        <w:t xml:space="preserve"> MAPE)</w:t>
      </w:r>
      <w:r w:rsidRPr="00E869D3">
        <w:rPr>
          <w:rFonts w:ascii="Times New Roman" w:hAnsi="Times New Roman" w:cs="Times New Roman"/>
          <w:sz w:val="24"/>
          <w:szCs w:val="24"/>
        </w:rPr>
        <w:t>.</w:t>
      </w:r>
      <w:r w:rsidR="009F36CB">
        <w:rPr>
          <w:rFonts w:ascii="Times New Roman" w:hAnsi="Times New Roman" w:cs="Times New Roman"/>
          <w:sz w:val="24"/>
          <w:szCs w:val="24"/>
        </w:rPr>
        <w:t>Also, the effect</w:t>
      </w:r>
      <w:r w:rsidR="00895847">
        <w:rPr>
          <w:rFonts w:ascii="Times New Roman" w:hAnsi="Times New Roman" w:cs="Times New Roman"/>
          <w:sz w:val="24"/>
          <w:szCs w:val="24"/>
        </w:rPr>
        <w:t xml:space="preserve">s </w:t>
      </w:r>
      <w:r w:rsidRPr="00E869D3">
        <w:rPr>
          <w:rFonts w:ascii="Times New Roman" w:hAnsi="Times New Roman" w:cs="Times New Roman"/>
          <w:sz w:val="24"/>
          <w:szCs w:val="24"/>
        </w:rPr>
        <w:t xml:space="preserve">of various </w:t>
      </w:r>
      <w:r>
        <w:rPr>
          <w:rFonts w:ascii="Times New Roman" w:hAnsi="Times New Roman" w:cs="Times New Roman"/>
          <w:sz w:val="24"/>
          <w:szCs w:val="24"/>
        </w:rPr>
        <w:t>algorithms</w:t>
      </w:r>
      <w:r w:rsidRPr="00E869D3">
        <w:rPr>
          <w:rFonts w:ascii="Times New Roman" w:hAnsi="Times New Roman" w:cs="Times New Roman"/>
          <w:sz w:val="24"/>
          <w:szCs w:val="24"/>
        </w:rPr>
        <w:t xml:space="preserve"> on the performance of proposed AN</w:t>
      </w:r>
      <w:r>
        <w:rPr>
          <w:rFonts w:ascii="Times New Roman" w:hAnsi="Times New Roman" w:cs="Times New Roman"/>
          <w:sz w:val="24"/>
          <w:szCs w:val="24"/>
        </w:rPr>
        <w:t>N</w:t>
      </w:r>
      <w:r w:rsidRPr="00E869D3">
        <w:rPr>
          <w:rFonts w:ascii="Times New Roman" w:hAnsi="Times New Roman" w:cs="Times New Roman"/>
          <w:sz w:val="24"/>
          <w:szCs w:val="24"/>
        </w:rPr>
        <w:t xml:space="preserve"> model ha</w:t>
      </w:r>
      <w:r w:rsidR="00895847">
        <w:rPr>
          <w:rFonts w:ascii="Times New Roman" w:hAnsi="Times New Roman" w:cs="Times New Roman"/>
          <w:sz w:val="24"/>
          <w:szCs w:val="24"/>
        </w:rPr>
        <w:t>ve</w:t>
      </w:r>
      <w:r w:rsidRPr="00E869D3">
        <w:rPr>
          <w:rFonts w:ascii="Times New Roman" w:hAnsi="Times New Roman" w:cs="Times New Roman"/>
          <w:sz w:val="24"/>
          <w:szCs w:val="24"/>
        </w:rPr>
        <w:t xml:space="preserve"> been </w:t>
      </w:r>
      <w:r>
        <w:rPr>
          <w:rFonts w:ascii="Times New Roman" w:hAnsi="Times New Roman" w:cs="Times New Roman"/>
          <w:sz w:val="24"/>
          <w:szCs w:val="24"/>
        </w:rPr>
        <w:t>examin</w:t>
      </w:r>
      <w:r w:rsidRPr="00E869D3">
        <w:rPr>
          <w:rFonts w:ascii="Times New Roman" w:hAnsi="Times New Roman" w:cs="Times New Roman"/>
          <w:sz w:val="24"/>
          <w:szCs w:val="24"/>
        </w:rPr>
        <w:t xml:space="preserve">ed. </w:t>
      </w:r>
    </w:p>
    <w:p w:rsidR="00DC7D4C" w:rsidRDefault="00DC7D4C" w:rsidP="000B67F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 RMSE, </w:t>
      </w:r>
      <w:r w:rsidRPr="00E869D3">
        <w:rPr>
          <w:rFonts w:ascii="Times New Roman" w:hAnsi="Times New Roman" w:cs="Times New Roman"/>
          <w:sz w:val="24"/>
          <w:szCs w:val="24"/>
        </w:rPr>
        <w:t xml:space="preserve">co-efficient of determination and MAPE of </w:t>
      </w:r>
      <w:r>
        <w:rPr>
          <w:rFonts w:ascii="Times New Roman" w:hAnsi="Times New Roman" w:cs="Times New Roman"/>
          <w:sz w:val="24"/>
          <w:szCs w:val="24"/>
        </w:rPr>
        <w:t xml:space="preserve">0.19, 0.999 &amp; 0.40, 0.16, 0.99 &amp; 8.91, 7.37, 0.998 &amp; 1.52, 0.29, 0.998 &amp; 3.96, 6.11, 0.999 &amp; 0.88, 1.32, 0.995 &amp; 3.97, 0.25, 0.99 &amp; </w:t>
      </w:r>
      <w:r>
        <w:rPr>
          <w:rFonts w:ascii="Times New Roman" w:hAnsi="Times New Roman" w:cs="Times New Roman"/>
          <w:sz w:val="24"/>
          <w:szCs w:val="24"/>
        </w:rPr>
        <w:lastRenderedPageBreak/>
        <w:t xml:space="preserve">8.79 </w:t>
      </w:r>
      <w:r w:rsidRPr="00E869D3">
        <w:rPr>
          <w:rFonts w:ascii="Times New Roman" w:hAnsi="Times New Roman" w:cs="Times New Roman"/>
          <w:sz w:val="24"/>
          <w:szCs w:val="24"/>
        </w:rPr>
        <w:t>w</w:t>
      </w:r>
      <w:r>
        <w:rPr>
          <w:rFonts w:ascii="Times New Roman" w:hAnsi="Times New Roman" w:cs="Times New Roman"/>
          <w:sz w:val="24"/>
          <w:szCs w:val="24"/>
        </w:rPr>
        <w:t>ere</w:t>
      </w:r>
      <w:r w:rsidRPr="00E869D3">
        <w:rPr>
          <w:rFonts w:ascii="Times New Roman" w:hAnsi="Times New Roman" w:cs="Times New Roman"/>
          <w:sz w:val="24"/>
          <w:szCs w:val="24"/>
        </w:rPr>
        <w:t xml:space="preserve"> observed while predicting the </w:t>
      </w:r>
      <w:r>
        <w:rPr>
          <w:rFonts w:ascii="Times New Roman" w:hAnsi="Times New Roman" w:cs="Times New Roman"/>
          <w:sz w:val="24"/>
          <w:szCs w:val="24"/>
        </w:rPr>
        <w:t xml:space="preserve">first crack load, deflection at first crack load, yield load, deflection at yield load, ultimate load, deflection at ultimate load and ductility </w:t>
      </w:r>
      <w:r w:rsidRPr="00E869D3">
        <w:rPr>
          <w:rFonts w:ascii="Times New Roman" w:hAnsi="Times New Roman" w:cs="Times New Roman"/>
          <w:sz w:val="24"/>
          <w:szCs w:val="24"/>
        </w:rPr>
        <w:t xml:space="preserve">of rubberized </w:t>
      </w:r>
      <w:r>
        <w:rPr>
          <w:rFonts w:ascii="Times New Roman" w:hAnsi="Times New Roman" w:cs="Times New Roman"/>
          <w:sz w:val="24"/>
          <w:szCs w:val="24"/>
        </w:rPr>
        <w:t>concrete</w:t>
      </w:r>
      <w:r w:rsidR="00CC0906">
        <w:rPr>
          <w:rFonts w:ascii="Times New Roman" w:hAnsi="Times New Roman" w:cs="Times New Roman"/>
          <w:sz w:val="24"/>
          <w:szCs w:val="24"/>
        </w:rPr>
        <w:t xml:space="preserve"> beams</w:t>
      </w:r>
      <w:r w:rsidRPr="00E869D3">
        <w:rPr>
          <w:rFonts w:ascii="Times New Roman" w:hAnsi="Times New Roman" w:cs="Times New Roman"/>
          <w:sz w:val="24"/>
          <w:szCs w:val="24"/>
        </w:rPr>
        <w:t>.</w:t>
      </w:r>
    </w:p>
    <w:p w:rsidR="00DC7D4C" w:rsidRDefault="00DC7D4C" w:rsidP="004132A1">
      <w:pPr>
        <w:spacing w:after="240" w:line="240" w:lineRule="auto"/>
        <w:jc w:val="both"/>
        <w:rPr>
          <w:rFonts w:ascii="Times New Roman" w:hAnsi="Times New Roman" w:cs="Times New Roman"/>
          <w:sz w:val="24"/>
          <w:szCs w:val="24"/>
        </w:rPr>
      </w:pPr>
      <w:r w:rsidRPr="00E869D3">
        <w:rPr>
          <w:rFonts w:ascii="Times New Roman" w:hAnsi="Times New Roman" w:cs="Times New Roman"/>
          <w:sz w:val="24"/>
          <w:szCs w:val="24"/>
        </w:rPr>
        <w:t>I</w:t>
      </w:r>
      <w:r>
        <w:rPr>
          <w:rFonts w:ascii="Times New Roman" w:hAnsi="Times New Roman" w:cs="Times New Roman"/>
          <w:sz w:val="24"/>
          <w:szCs w:val="24"/>
        </w:rPr>
        <w:t>t can be seen from the results (</w:t>
      </w:r>
      <w:r w:rsidRPr="00E869D3">
        <w:rPr>
          <w:rFonts w:ascii="Times New Roman" w:hAnsi="Times New Roman" w:cs="Times New Roman"/>
          <w:sz w:val="24"/>
          <w:szCs w:val="24"/>
        </w:rPr>
        <w:t>Table</w:t>
      </w:r>
      <w:r w:rsidR="00BB7F19">
        <w:rPr>
          <w:rFonts w:ascii="Times New Roman" w:hAnsi="Times New Roman" w:cs="Times New Roman"/>
          <w:sz w:val="24"/>
          <w:szCs w:val="24"/>
        </w:rPr>
        <w:t>8</w:t>
      </w:r>
      <w:r>
        <w:rPr>
          <w:rFonts w:ascii="Times New Roman" w:hAnsi="Times New Roman" w:cs="Times New Roman"/>
          <w:sz w:val="24"/>
          <w:szCs w:val="24"/>
        </w:rPr>
        <w:t xml:space="preserve">) that </w:t>
      </w:r>
      <w:r w:rsidRPr="00E869D3">
        <w:rPr>
          <w:rFonts w:ascii="Times New Roman" w:hAnsi="Times New Roman" w:cs="Times New Roman"/>
          <w:sz w:val="24"/>
          <w:szCs w:val="24"/>
        </w:rPr>
        <w:t>the AN</w:t>
      </w:r>
      <w:r>
        <w:rPr>
          <w:rFonts w:ascii="Times New Roman" w:hAnsi="Times New Roman" w:cs="Times New Roman"/>
          <w:sz w:val="24"/>
          <w:szCs w:val="24"/>
        </w:rPr>
        <w:t>N</w:t>
      </w:r>
      <w:r w:rsidRPr="00E869D3">
        <w:rPr>
          <w:rFonts w:ascii="Times New Roman" w:hAnsi="Times New Roman" w:cs="Times New Roman"/>
          <w:sz w:val="24"/>
          <w:szCs w:val="24"/>
        </w:rPr>
        <w:t xml:space="preserve"> model constituted wi</w:t>
      </w:r>
      <w:r>
        <w:rPr>
          <w:rFonts w:ascii="Times New Roman" w:hAnsi="Times New Roman" w:cs="Times New Roman"/>
          <w:sz w:val="24"/>
          <w:szCs w:val="24"/>
        </w:rPr>
        <w:t>t</w:t>
      </w:r>
      <w:r w:rsidRPr="00E869D3">
        <w:rPr>
          <w:rFonts w:ascii="Times New Roman" w:hAnsi="Times New Roman" w:cs="Times New Roman"/>
          <w:sz w:val="24"/>
          <w:szCs w:val="24"/>
        </w:rPr>
        <w:t xml:space="preserve">h </w:t>
      </w:r>
      <w:r>
        <w:rPr>
          <w:rFonts w:ascii="Times New Roman" w:hAnsi="Times New Roman" w:cs="Times New Roman"/>
          <w:sz w:val="24"/>
          <w:szCs w:val="24"/>
        </w:rPr>
        <w:t>Bayesian Regularization algorithm</w:t>
      </w:r>
      <w:r w:rsidRPr="00E869D3">
        <w:rPr>
          <w:rFonts w:ascii="Times New Roman" w:hAnsi="Times New Roman" w:cs="Times New Roman"/>
          <w:sz w:val="24"/>
          <w:szCs w:val="24"/>
        </w:rPr>
        <w:t xml:space="preserve"> gives reliable results. This </w:t>
      </w:r>
      <w:r>
        <w:rPr>
          <w:rFonts w:ascii="Times New Roman" w:hAnsi="Times New Roman" w:cs="Times New Roman"/>
          <w:sz w:val="24"/>
          <w:szCs w:val="24"/>
        </w:rPr>
        <w:t>is</w:t>
      </w:r>
      <w:r w:rsidRPr="00E869D3">
        <w:rPr>
          <w:rFonts w:ascii="Times New Roman" w:hAnsi="Times New Roman" w:cs="Times New Roman"/>
          <w:sz w:val="24"/>
          <w:szCs w:val="24"/>
        </w:rPr>
        <w:t xml:space="preserve"> evident from a lower value of RMSE and MAPE and </w:t>
      </w:r>
      <w:r>
        <w:rPr>
          <w:rFonts w:ascii="Times New Roman" w:hAnsi="Times New Roman" w:cs="Times New Roman"/>
          <w:sz w:val="24"/>
          <w:szCs w:val="24"/>
        </w:rPr>
        <w:t xml:space="preserve">a </w:t>
      </w:r>
      <w:r w:rsidRPr="00E869D3">
        <w:rPr>
          <w:rFonts w:ascii="Times New Roman" w:hAnsi="Times New Roman" w:cs="Times New Roman"/>
          <w:sz w:val="24"/>
          <w:szCs w:val="24"/>
        </w:rPr>
        <w:t xml:space="preserve">higher value of </w:t>
      </w:r>
      <w:r>
        <w:rPr>
          <w:rFonts w:ascii="Times New Roman" w:hAnsi="Times New Roman" w:cs="Times New Roman"/>
          <w:sz w:val="24"/>
          <w:szCs w:val="24"/>
        </w:rPr>
        <w:t>co</w:t>
      </w:r>
      <w:r w:rsidRPr="00E869D3">
        <w:rPr>
          <w:rFonts w:ascii="Times New Roman" w:hAnsi="Times New Roman" w:cs="Times New Roman"/>
          <w:sz w:val="24"/>
          <w:szCs w:val="24"/>
        </w:rPr>
        <w:t>efficient of determination.</w:t>
      </w:r>
      <w:r>
        <w:rPr>
          <w:rFonts w:ascii="Times New Roman" w:hAnsi="Times New Roman" w:cs="Times New Roman"/>
          <w:sz w:val="24"/>
          <w:szCs w:val="24"/>
        </w:rPr>
        <w:t xml:space="preserve"> Thus, the high prediction ability of the ANN model can be realized in a short period of time.</w:t>
      </w:r>
    </w:p>
    <w:p w:rsidR="00026045" w:rsidRPr="00674050" w:rsidRDefault="007261AC" w:rsidP="004132A1">
      <w:pPr>
        <w:spacing w:after="240" w:line="240" w:lineRule="auto"/>
        <w:jc w:val="both"/>
        <w:rPr>
          <w:rFonts w:ascii="Times New Roman" w:hAnsi="Times New Roman" w:cs="Times New Roman"/>
          <w:b/>
          <w:sz w:val="24"/>
          <w:szCs w:val="24"/>
          <w:lang w:val="en-IN"/>
        </w:rPr>
      </w:pPr>
      <w:r w:rsidRPr="00674050">
        <w:rPr>
          <w:rFonts w:ascii="Times New Roman" w:hAnsi="Times New Roman" w:cs="Times New Roman"/>
          <w:b/>
          <w:sz w:val="24"/>
          <w:szCs w:val="24"/>
          <w:lang w:val="en-IN"/>
        </w:rPr>
        <w:t>6</w:t>
      </w:r>
      <w:r w:rsidR="00674050" w:rsidRPr="00674050">
        <w:rPr>
          <w:rFonts w:ascii="Times New Roman" w:hAnsi="Times New Roman" w:cs="Times New Roman"/>
          <w:b/>
          <w:sz w:val="24"/>
          <w:szCs w:val="24"/>
          <w:lang w:val="en-IN"/>
        </w:rPr>
        <w:t>.</w:t>
      </w:r>
      <w:r w:rsidR="004D243B" w:rsidRPr="00674050">
        <w:rPr>
          <w:rFonts w:ascii="Times New Roman" w:hAnsi="Times New Roman" w:cs="Times New Roman"/>
          <w:b/>
          <w:sz w:val="24"/>
          <w:szCs w:val="24"/>
          <w:lang w:val="en-IN"/>
        </w:rPr>
        <w:t>Conclusions</w:t>
      </w:r>
    </w:p>
    <w:p w:rsidR="00026045" w:rsidRPr="00AF168E" w:rsidRDefault="00D92240" w:rsidP="000B67FE">
      <w:pPr>
        <w:spacing w:after="0" w:line="240" w:lineRule="auto"/>
        <w:jc w:val="both"/>
        <w:rPr>
          <w:rFonts w:ascii="Times New Roman" w:hAnsi="Times New Roman" w:cs="Times New Roman"/>
          <w:sz w:val="24"/>
          <w:szCs w:val="24"/>
          <w:lang w:val="en-IN"/>
        </w:rPr>
      </w:pPr>
      <w:r w:rsidRPr="00AF168E">
        <w:rPr>
          <w:rFonts w:ascii="Times New Roman" w:hAnsi="Times New Roman" w:cs="Times New Roman"/>
          <w:sz w:val="24"/>
          <w:szCs w:val="24"/>
        </w:rPr>
        <w:t>C</w:t>
      </w:r>
      <w:r w:rsidR="00026045" w:rsidRPr="00AF168E">
        <w:rPr>
          <w:rFonts w:ascii="Times New Roman" w:hAnsi="Times New Roman" w:cs="Times New Roman"/>
          <w:sz w:val="24"/>
          <w:szCs w:val="24"/>
        </w:rPr>
        <w:t>oncrete beams</w:t>
      </w:r>
      <w:r w:rsidR="00D35E70" w:rsidRPr="00AF168E">
        <w:rPr>
          <w:rFonts w:ascii="Times New Roman" w:hAnsi="Times New Roman" w:cs="Times New Roman"/>
          <w:sz w:val="24"/>
          <w:szCs w:val="24"/>
        </w:rPr>
        <w:t xml:space="preserve"> with micro-reinforcement</w:t>
      </w:r>
      <w:r w:rsidR="00026045" w:rsidRPr="00AF168E">
        <w:rPr>
          <w:rFonts w:ascii="Times New Roman" w:hAnsi="Times New Roman" w:cs="Times New Roman"/>
          <w:sz w:val="24"/>
          <w:szCs w:val="24"/>
        </w:rPr>
        <w:t xml:space="preserve"> incorporating pre-treated rubber aggregatesexhibit improved performance in terms of load carrying capacity, deformation capacity and ductility. ANN model has been proposed for </w:t>
      </w:r>
      <w:r w:rsidRPr="00AF168E">
        <w:rPr>
          <w:rFonts w:ascii="Times New Roman" w:hAnsi="Times New Roman" w:cs="Times New Roman"/>
          <w:sz w:val="24"/>
          <w:szCs w:val="24"/>
        </w:rPr>
        <w:t xml:space="preserve">predicting the performance parameters of </w:t>
      </w:r>
      <w:r w:rsidR="00026045" w:rsidRPr="00AF168E">
        <w:rPr>
          <w:rFonts w:ascii="Times New Roman" w:hAnsi="Times New Roman" w:cs="Times New Roman"/>
          <w:sz w:val="24"/>
          <w:szCs w:val="24"/>
        </w:rPr>
        <w:t>rubberized concrete beams</w:t>
      </w:r>
      <w:r w:rsidR="00FF4F59" w:rsidRPr="00AF168E">
        <w:rPr>
          <w:rFonts w:ascii="Times New Roman" w:hAnsi="Times New Roman" w:cs="Times New Roman"/>
          <w:sz w:val="24"/>
          <w:szCs w:val="24"/>
        </w:rPr>
        <w:t xml:space="preserve"> with micro-reinforcement</w:t>
      </w:r>
      <w:r w:rsidR="00026045" w:rsidRPr="00AF168E">
        <w:rPr>
          <w:rFonts w:ascii="Times New Roman" w:hAnsi="Times New Roman" w:cs="Times New Roman"/>
          <w:sz w:val="24"/>
          <w:szCs w:val="24"/>
        </w:rPr>
        <w:t xml:space="preserve"> using </w:t>
      </w:r>
      <w:r w:rsidR="00BC6A7D" w:rsidRPr="00AF168E">
        <w:rPr>
          <w:rFonts w:ascii="Times New Roman" w:hAnsi="Times New Roman" w:cs="Times New Roman"/>
          <w:sz w:val="24"/>
          <w:szCs w:val="24"/>
        </w:rPr>
        <w:t xml:space="preserve">three </w:t>
      </w:r>
      <w:r w:rsidR="00026045" w:rsidRPr="00AF168E">
        <w:rPr>
          <w:rFonts w:ascii="Times New Roman" w:hAnsi="Times New Roman" w:cs="Times New Roman"/>
          <w:sz w:val="24"/>
          <w:szCs w:val="24"/>
        </w:rPr>
        <w:t>different algorithms in M</w:t>
      </w:r>
      <w:r w:rsidR="00BC6A7D" w:rsidRPr="00AF168E">
        <w:rPr>
          <w:rFonts w:ascii="Times New Roman" w:hAnsi="Times New Roman" w:cs="Times New Roman"/>
          <w:sz w:val="24"/>
          <w:szCs w:val="24"/>
        </w:rPr>
        <w:t xml:space="preserve">ATLAB ANN Tool Box. </w:t>
      </w:r>
      <w:r w:rsidR="00026045" w:rsidRPr="00AF168E">
        <w:rPr>
          <w:rFonts w:ascii="Times New Roman" w:hAnsi="Times New Roman" w:cs="Times New Roman"/>
          <w:sz w:val="24"/>
          <w:szCs w:val="24"/>
        </w:rPr>
        <w:t xml:space="preserve">The results predicted through ANN modeling exhibited better </w:t>
      </w:r>
      <w:r w:rsidR="00BC6A7D" w:rsidRPr="00AF168E">
        <w:rPr>
          <w:rFonts w:ascii="Times New Roman" w:hAnsi="Times New Roman" w:cs="Times New Roman"/>
          <w:sz w:val="24"/>
          <w:szCs w:val="24"/>
        </w:rPr>
        <w:t>correlation</w:t>
      </w:r>
      <w:r w:rsidR="00026045" w:rsidRPr="00AF168E">
        <w:rPr>
          <w:rFonts w:ascii="Times New Roman" w:hAnsi="Times New Roman" w:cs="Times New Roman"/>
          <w:sz w:val="24"/>
          <w:szCs w:val="24"/>
        </w:rPr>
        <w:t xml:space="preserve"> with </w:t>
      </w:r>
      <w:r w:rsidR="009F36CB" w:rsidRPr="00AF168E">
        <w:rPr>
          <w:rFonts w:ascii="Times New Roman" w:hAnsi="Times New Roman" w:cs="Times New Roman"/>
          <w:sz w:val="24"/>
          <w:szCs w:val="24"/>
        </w:rPr>
        <w:t xml:space="preserve">the </w:t>
      </w:r>
      <w:r w:rsidR="00026045" w:rsidRPr="00AF168E">
        <w:rPr>
          <w:rFonts w:ascii="Times New Roman" w:hAnsi="Times New Roman" w:cs="Times New Roman"/>
          <w:sz w:val="24"/>
          <w:szCs w:val="24"/>
        </w:rPr>
        <w:t xml:space="preserve">experimental results. This is ascertained through the statistical indicators. </w:t>
      </w:r>
      <w:r w:rsidR="009F36CB" w:rsidRPr="00AF168E">
        <w:rPr>
          <w:rFonts w:ascii="Times New Roman" w:hAnsi="Times New Roman" w:cs="Times New Roman"/>
          <w:sz w:val="24"/>
          <w:szCs w:val="24"/>
        </w:rPr>
        <w:t xml:space="preserve">A comparison </w:t>
      </w:r>
      <w:r w:rsidR="00BC6A7D" w:rsidRPr="00AF168E">
        <w:rPr>
          <w:rFonts w:ascii="Times New Roman" w:hAnsi="Times New Roman" w:cs="Times New Roman"/>
          <w:sz w:val="24"/>
          <w:szCs w:val="24"/>
        </w:rPr>
        <w:t xml:space="preserve">between </w:t>
      </w:r>
      <w:r w:rsidR="006A1ADD" w:rsidRPr="00AF168E">
        <w:rPr>
          <w:rFonts w:ascii="Times New Roman" w:hAnsi="Times New Roman" w:cs="Times New Roman"/>
          <w:sz w:val="24"/>
          <w:szCs w:val="24"/>
        </w:rPr>
        <w:t>experimental</w:t>
      </w:r>
      <w:r w:rsidR="002E5784" w:rsidRPr="00AF168E">
        <w:rPr>
          <w:rFonts w:ascii="Times New Roman" w:hAnsi="Times New Roman" w:cs="Times New Roman"/>
          <w:sz w:val="24"/>
          <w:szCs w:val="24"/>
        </w:rPr>
        <w:t xml:space="preserve"> and predicted results </w:t>
      </w:r>
      <w:r w:rsidR="009F36CB" w:rsidRPr="00AF168E">
        <w:rPr>
          <w:rFonts w:ascii="Times New Roman" w:hAnsi="Times New Roman" w:cs="Times New Roman"/>
          <w:sz w:val="24"/>
          <w:szCs w:val="24"/>
        </w:rPr>
        <w:t>was made</w:t>
      </w:r>
      <w:r w:rsidR="002E5784" w:rsidRPr="00AF168E">
        <w:rPr>
          <w:rFonts w:ascii="Times New Roman" w:hAnsi="Times New Roman" w:cs="Times New Roman"/>
          <w:sz w:val="24"/>
          <w:szCs w:val="24"/>
        </w:rPr>
        <w:t xml:space="preserve"> through scatter plots for all the three algorithms.  A </w:t>
      </w:r>
      <w:r w:rsidR="00026045" w:rsidRPr="00AF168E">
        <w:rPr>
          <w:rFonts w:ascii="Times New Roman" w:hAnsi="Times New Roman" w:cs="Times New Roman"/>
          <w:sz w:val="24"/>
          <w:szCs w:val="24"/>
        </w:rPr>
        <w:t xml:space="preserve">correlation co-efficient of 0.81 to 0.99 </w:t>
      </w:r>
      <w:r w:rsidR="00BC6A7D" w:rsidRPr="00AF168E">
        <w:rPr>
          <w:rFonts w:ascii="Times New Roman" w:hAnsi="Times New Roman" w:cs="Times New Roman"/>
          <w:sz w:val="24"/>
          <w:szCs w:val="24"/>
        </w:rPr>
        <w:t>has been</w:t>
      </w:r>
      <w:r w:rsidR="00026045" w:rsidRPr="00AF168E">
        <w:rPr>
          <w:rFonts w:ascii="Times New Roman" w:hAnsi="Times New Roman" w:cs="Times New Roman"/>
          <w:sz w:val="24"/>
          <w:szCs w:val="24"/>
        </w:rPr>
        <w:t xml:space="preserve"> observed</w:t>
      </w:r>
      <w:r w:rsidR="00165FDE" w:rsidRPr="00AF168E">
        <w:rPr>
          <w:rFonts w:ascii="Times New Roman" w:hAnsi="Times New Roman" w:cs="Times New Roman"/>
          <w:sz w:val="24"/>
          <w:szCs w:val="24"/>
        </w:rPr>
        <w:t xml:space="preserve"> for Bayesian Regularization in scatter plots</w:t>
      </w:r>
      <w:r w:rsidR="00026045" w:rsidRPr="00AF168E">
        <w:rPr>
          <w:rFonts w:ascii="Times New Roman" w:hAnsi="Times New Roman" w:cs="Times New Roman"/>
          <w:sz w:val="24"/>
          <w:szCs w:val="24"/>
        </w:rPr>
        <w:t xml:space="preserve">. ANN model constituted with Bayesian-Regularization algorithm gives reliable results </w:t>
      </w:r>
      <w:r w:rsidR="00BC6A7D" w:rsidRPr="00AF168E">
        <w:rPr>
          <w:rFonts w:ascii="Times New Roman" w:hAnsi="Times New Roman" w:cs="Times New Roman"/>
          <w:sz w:val="24"/>
          <w:szCs w:val="24"/>
        </w:rPr>
        <w:t>compared to the</w:t>
      </w:r>
      <w:r w:rsidR="00026045" w:rsidRPr="00AF168E">
        <w:rPr>
          <w:rFonts w:ascii="Times New Roman" w:hAnsi="Times New Roman" w:cs="Times New Roman"/>
          <w:sz w:val="24"/>
          <w:szCs w:val="24"/>
        </w:rPr>
        <w:t xml:space="preserve"> other </w:t>
      </w:r>
      <w:r w:rsidR="00BC6A7D" w:rsidRPr="00AF168E">
        <w:rPr>
          <w:rFonts w:ascii="Times New Roman" w:hAnsi="Times New Roman" w:cs="Times New Roman"/>
          <w:sz w:val="24"/>
          <w:szCs w:val="24"/>
        </w:rPr>
        <w:t xml:space="preserve">two </w:t>
      </w:r>
      <w:r w:rsidR="00026045" w:rsidRPr="00AF168E">
        <w:rPr>
          <w:rFonts w:ascii="Times New Roman" w:hAnsi="Times New Roman" w:cs="Times New Roman"/>
          <w:sz w:val="24"/>
          <w:szCs w:val="24"/>
        </w:rPr>
        <w:t>algorithms.</w:t>
      </w:r>
    </w:p>
    <w:p w:rsidR="00026045" w:rsidRDefault="004D243B" w:rsidP="002E5784">
      <w:pPr>
        <w:autoSpaceDE w:val="0"/>
        <w:autoSpaceDN w:val="0"/>
        <w:adjustRightInd w:val="0"/>
        <w:spacing w:before="240" w:after="240" w:line="240" w:lineRule="auto"/>
        <w:jc w:val="both"/>
        <w:rPr>
          <w:rFonts w:ascii="Times New Roman" w:eastAsia="AdvGulliv-R" w:hAnsi="Times New Roman" w:cs="Times New Roman"/>
          <w:b/>
          <w:color w:val="000000"/>
          <w:sz w:val="24"/>
          <w:szCs w:val="24"/>
        </w:rPr>
      </w:pPr>
      <w:r w:rsidRPr="00674050">
        <w:rPr>
          <w:rFonts w:ascii="Times New Roman" w:eastAsia="AdvGulliv-R" w:hAnsi="Times New Roman" w:cs="Times New Roman"/>
          <w:b/>
          <w:color w:val="000000"/>
          <w:sz w:val="24"/>
          <w:szCs w:val="24"/>
        </w:rPr>
        <w:t>References</w:t>
      </w:r>
    </w:p>
    <w:p w:rsidR="00AF168E" w:rsidRPr="00AF168E" w:rsidRDefault="00AF168E" w:rsidP="00AF168E">
      <w:pPr>
        <w:pStyle w:val="ListParagraph"/>
        <w:numPr>
          <w:ilvl w:val="0"/>
          <w:numId w:val="43"/>
        </w:numPr>
        <w:spacing w:line="276" w:lineRule="auto"/>
      </w:pPr>
      <w:r w:rsidRPr="00AF168E">
        <w:t xml:space="preserve">Ahmed TareqNoamana, B.H. Abu Bakara, and Hazizan Md. Akil (2015), The Effect of Combination between Crumb Rubber and Steel Fiber on Impact Energy of Concrete Beams, </w:t>
      </w:r>
      <w:r w:rsidRPr="00AF168E">
        <w:rPr>
          <w:i/>
        </w:rPr>
        <w:t>Procedia Engineering</w:t>
      </w:r>
      <w:r w:rsidRPr="00AF168E">
        <w:t xml:space="preserve"> 125 ,825 – 831.</w:t>
      </w:r>
    </w:p>
    <w:p w:rsidR="00AF168E" w:rsidRPr="00AF168E" w:rsidRDefault="00AF168E" w:rsidP="00AF168E">
      <w:pPr>
        <w:pStyle w:val="ListParagraph"/>
        <w:spacing w:line="276" w:lineRule="auto"/>
        <w:jc w:val="both"/>
      </w:pPr>
    </w:p>
    <w:p w:rsidR="00AF168E" w:rsidRPr="00AF168E" w:rsidRDefault="00AF168E" w:rsidP="00AF168E">
      <w:pPr>
        <w:pStyle w:val="ListParagraph"/>
        <w:numPr>
          <w:ilvl w:val="0"/>
          <w:numId w:val="43"/>
        </w:numPr>
        <w:spacing w:line="276" w:lineRule="auto"/>
        <w:jc w:val="both"/>
      </w:pPr>
      <w:r w:rsidRPr="00AF168E">
        <w:rPr>
          <w:rFonts w:eastAsia="AdvGulliv-R"/>
        </w:rPr>
        <w:t xml:space="preserve">Ahmed TareqNoamana,b, B.H. Abu Bakar a, Hazizan Md. Akil c, A.H. Alani (2017),Fracture Characteristics of Plain  and Steel Fibre Reinforced Rubberized Concrete, </w:t>
      </w:r>
      <w:r w:rsidRPr="00AF168E">
        <w:rPr>
          <w:rFonts w:eastAsia="AdvGulliv-R"/>
          <w:i/>
        </w:rPr>
        <w:t>Construction and Building Materia</w:t>
      </w:r>
      <w:r w:rsidRPr="00AF168E">
        <w:rPr>
          <w:rFonts w:eastAsia="AdvGulliv-R"/>
        </w:rPr>
        <w:t>ls 152 ,414–423</w:t>
      </w:r>
    </w:p>
    <w:p w:rsidR="00AF168E" w:rsidRPr="00AF168E" w:rsidRDefault="00AF168E" w:rsidP="00AF168E">
      <w:pPr>
        <w:ind w:right="4219"/>
        <w:jc w:val="both"/>
        <w:rPr>
          <w:rFonts w:ascii="Times New Roman" w:hAnsi="Times New Roman" w:cs="Times New Roman"/>
          <w:b/>
          <w:w w:val="99"/>
          <w:sz w:val="24"/>
          <w:szCs w:val="24"/>
        </w:rPr>
      </w:pPr>
    </w:p>
    <w:p w:rsidR="00AF168E" w:rsidRPr="00AF168E" w:rsidRDefault="00AF168E" w:rsidP="00AF168E">
      <w:pPr>
        <w:pStyle w:val="ListParagraph"/>
        <w:numPr>
          <w:ilvl w:val="0"/>
          <w:numId w:val="43"/>
        </w:numPr>
        <w:autoSpaceDE w:val="0"/>
        <w:autoSpaceDN w:val="0"/>
        <w:adjustRightInd w:val="0"/>
        <w:spacing w:line="276" w:lineRule="auto"/>
        <w:jc w:val="both"/>
      </w:pPr>
      <w:r w:rsidRPr="00AF168E">
        <w:t xml:space="preserve">Bakar BadorulHishamAbu  ,Ahmed Tareq ,NoamanHazizan M (2017), Cumulative Effect of Crumb Rubber and Steel Fiber on the Flexural Toughness of Concrete,  </w:t>
      </w:r>
      <w:r w:rsidRPr="00AF168E">
        <w:rPr>
          <w:bCs/>
          <w:i/>
          <w:iCs/>
        </w:rPr>
        <w:t>Engineering, Technology &amp; Applied Science Research , 1345-1352.</w:t>
      </w:r>
    </w:p>
    <w:p w:rsidR="00AF168E" w:rsidRPr="00AF168E" w:rsidRDefault="00AF168E" w:rsidP="00AF168E">
      <w:pPr>
        <w:ind w:right="4219"/>
        <w:jc w:val="both"/>
        <w:rPr>
          <w:rFonts w:ascii="Times New Roman" w:hAnsi="Times New Roman" w:cs="Times New Roman"/>
          <w:b/>
          <w:w w:val="99"/>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Balendran R.V., Zhou F.P., Nadeem A. and Leung A.Y.T. (2002), Influence of Steel Fibres on Strength and Ductility of Normal and Lightweight High Strength Concrete, </w:t>
      </w:r>
      <w:r w:rsidRPr="00AF168E">
        <w:rPr>
          <w:rFonts w:eastAsiaTheme="minorEastAsia"/>
          <w:bCs/>
          <w:i/>
        </w:rPr>
        <w:t>Building and Environment</w:t>
      </w:r>
      <w:r w:rsidRPr="00AF168E">
        <w:rPr>
          <w:rFonts w:eastAsiaTheme="minorEastAsia"/>
          <w:bCs/>
        </w:rPr>
        <w:t xml:space="preserve">, 37(12), 1361-1367. </w:t>
      </w:r>
    </w:p>
    <w:p w:rsidR="00AF168E" w:rsidRPr="00AF168E" w:rsidRDefault="00AF168E" w:rsidP="00AF168E">
      <w:pPr>
        <w:ind w:right="4219"/>
        <w:jc w:val="both"/>
        <w:rPr>
          <w:rFonts w:ascii="Times New Roman" w:hAnsi="Times New Roman" w:cs="Times New Roman"/>
          <w:b/>
          <w:w w:val="99"/>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Chou L., Lin C., Lu C., Lee C. and Lee M. (2010), Improving Concrete by Waste Organic Sulphur Compounds, </w:t>
      </w:r>
      <w:r w:rsidRPr="00AF168E">
        <w:rPr>
          <w:rFonts w:eastAsiaTheme="minorEastAsia"/>
          <w:bCs/>
          <w:i/>
        </w:rPr>
        <w:t>Waste Management</w:t>
      </w:r>
      <w:r w:rsidRPr="00AF168E">
        <w:rPr>
          <w:rFonts w:eastAsiaTheme="minorEastAsia"/>
          <w:bCs/>
        </w:rPr>
        <w:t>, 28, 29-35.</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Corinaldesi V. and Moriconi G. (2004), Durable Fibre Reinforced Self-Compacting Concrete, </w:t>
      </w:r>
      <w:r w:rsidRPr="00AF168E">
        <w:rPr>
          <w:rFonts w:eastAsiaTheme="minorEastAsia"/>
          <w:bCs/>
          <w:i/>
        </w:rPr>
        <w:t>Cement and Concrete Research</w:t>
      </w:r>
      <w:r w:rsidRPr="00AF168E">
        <w:rPr>
          <w:rFonts w:eastAsiaTheme="minorEastAsia"/>
          <w:bCs/>
        </w:rPr>
        <w:t>, 34, 249-254.</w:t>
      </w:r>
    </w:p>
    <w:p w:rsidR="00AF168E" w:rsidRPr="00AF168E" w:rsidRDefault="00AF168E" w:rsidP="00AF168E">
      <w:pPr>
        <w:ind w:right="4219"/>
        <w:jc w:val="both"/>
        <w:rPr>
          <w:rFonts w:ascii="Times New Roman" w:hAnsi="Times New Roman" w:cs="Times New Roman"/>
          <w:b/>
          <w:w w:val="99"/>
          <w:sz w:val="24"/>
          <w:szCs w:val="24"/>
        </w:rPr>
      </w:pPr>
    </w:p>
    <w:p w:rsidR="00AF168E" w:rsidRPr="00AF168E" w:rsidRDefault="00AF168E" w:rsidP="00AF168E">
      <w:pPr>
        <w:pStyle w:val="ListParagraph"/>
        <w:numPr>
          <w:ilvl w:val="0"/>
          <w:numId w:val="43"/>
        </w:numPr>
        <w:autoSpaceDE w:val="0"/>
        <w:autoSpaceDN w:val="0"/>
        <w:adjustRightInd w:val="0"/>
        <w:spacing w:line="276" w:lineRule="auto"/>
        <w:jc w:val="both"/>
        <w:rPr>
          <w:rFonts w:eastAsia="AdvGulliv-R"/>
        </w:rPr>
      </w:pPr>
      <w:r w:rsidRPr="00AF168E">
        <w:rPr>
          <w:rFonts w:eastAsiaTheme="minorEastAsia"/>
          <w:bCs/>
        </w:rPr>
        <w:lastRenderedPageBreak/>
        <w:t xml:space="preserve">Fattuhi N.I. and Clark L.A. (1996), Cement based Materials containing Shredded Scrap Truck Tyre Rubber, </w:t>
      </w:r>
      <w:r w:rsidRPr="00AF168E">
        <w:rPr>
          <w:rFonts w:eastAsiaTheme="minorEastAsia"/>
          <w:bCs/>
          <w:i/>
        </w:rPr>
        <w:t>Construction and Building Materials</w:t>
      </w:r>
      <w:r w:rsidRPr="00AF168E">
        <w:rPr>
          <w:rFonts w:eastAsiaTheme="minorEastAsia"/>
          <w:bCs/>
        </w:rPr>
        <w:t>, 10(4), 229-236</w:t>
      </w:r>
    </w:p>
    <w:p w:rsidR="00AF168E" w:rsidRPr="00AF168E" w:rsidRDefault="00AF168E" w:rsidP="00AF168E">
      <w:pPr>
        <w:autoSpaceDE w:val="0"/>
        <w:autoSpaceDN w:val="0"/>
        <w:adjustRightInd w:val="0"/>
        <w:jc w:val="both"/>
        <w:rPr>
          <w:rFonts w:ascii="Times New Roman" w:eastAsia="AdvGulliv-R" w:hAnsi="Times New Roman" w:cs="Times New Roman"/>
          <w:sz w:val="24"/>
          <w:szCs w:val="24"/>
        </w:rPr>
      </w:pPr>
    </w:p>
    <w:p w:rsidR="00AF168E" w:rsidRPr="00AF168E" w:rsidRDefault="00AF168E" w:rsidP="00AF168E">
      <w:pPr>
        <w:pStyle w:val="ListParagraph"/>
        <w:numPr>
          <w:ilvl w:val="0"/>
          <w:numId w:val="43"/>
        </w:numPr>
        <w:autoSpaceDE w:val="0"/>
        <w:autoSpaceDN w:val="0"/>
        <w:adjustRightInd w:val="0"/>
        <w:spacing w:line="276" w:lineRule="auto"/>
        <w:jc w:val="both"/>
        <w:rPr>
          <w:rFonts w:eastAsia="AdvGulliv-R"/>
        </w:rPr>
      </w:pPr>
      <w:r w:rsidRPr="00AF168E">
        <w:rPr>
          <w:rFonts w:eastAsia="AdvGulliv-R"/>
        </w:rPr>
        <w:t xml:space="preserve">N. Ganesan, J. Bharati Raj 1, A.P. Shashikala(2013), Flexural Fatigue Behavior of Self Compacting Rubberized Concrete, </w:t>
      </w:r>
      <w:r w:rsidRPr="00AF168E">
        <w:rPr>
          <w:rFonts w:eastAsia="AdvGulliv-R"/>
          <w:i/>
        </w:rPr>
        <w:t>Construction and Building Materials</w:t>
      </w:r>
      <w:r w:rsidRPr="00AF168E">
        <w:rPr>
          <w:rFonts w:eastAsia="AdvGulliv-R"/>
        </w:rPr>
        <w:t xml:space="preserve"> 44 ,7–14.</w:t>
      </w:r>
    </w:p>
    <w:p w:rsidR="00AF168E" w:rsidRPr="00AF168E" w:rsidRDefault="00AF168E" w:rsidP="00AF168E">
      <w:pPr>
        <w:autoSpaceDE w:val="0"/>
        <w:autoSpaceDN w:val="0"/>
        <w:adjustRightInd w:val="0"/>
        <w:jc w:val="both"/>
        <w:rPr>
          <w:rFonts w:ascii="Times New Roman" w:eastAsia="AdvGulliv-R" w:hAnsi="Times New Roman" w:cs="Times New Roman"/>
          <w:sz w:val="24"/>
          <w:szCs w:val="24"/>
        </w:rPr>
      </w:pPr>
    </w:p>
    <w:p w:rsidR="00AF168E" w:rsidRPr="00AF168E" w:rsidRDefault="00AF168E" w:rsidP="00AF168E">
      <w:pPr>
        <w:pStyle w:val="ListParagraph"/>
        <w:numPr>
          <w:ilvl w:val="0"/>
          <w:numId w:val="43"/>
        </w:numPr>
        <w:autoSpaceDE w:val="0"/>
        <w:autoSpaceDN w:val="0"/>
        <w:adjustRightInd w:val="0"/>
        <w:spacing w:line="276" w:lineRule="auto"/>
        <w:jc w:val="both"/>
        <w:rPr>
          <w:rFonts w:eastAsia="AdvGulliv-R"/>
        </w:rPr>
      </w:pPr>
      <w:r w:rsidRPr="00AF168E">
        <w:rPr>
          <w:rFonts w:eastAsia="AdvGulliv-R"/>
        </w:rPr>
        <w:t xml:space="preserve">Ganjian E., Khorami M. and Maghsoudi A.A. (2009), Scrap - Tyre-Rubber Replacement for Aggregate and Filler in Concrete, </w:t>
      </w:r>
      <w:r w:rsidRPr="00AF168E">
        <w:rPr>
          <w:i/>
          <w:iCs/>
        </w:rPr>
        <w:t>Construction and Building Materials,</w:t>
      </w:r>
      <w:r w:rsidRPr="00AF168E">
        <w:rPr>
          <w:rFonts w:eastAsia="AdvGulliv-R"/>
        </w:rPr>
        <w:t xml:space="preserve"> 23(5), 1828-1836.</w:t>
      </w:r>
    </w:p>
    <w:p w:rsidR="00AF168E" w:rsidRPr="00AF168E" w:rsidRDefault="00AF168E" w:rsidP="00AF168E">
      <w:pPr>
        <w:autoSpaceDE w:val="0"/>
        <w:autoSpaceDN w:val="0"/>
        <w:adjustRightInd w:val="0"/>
        <w:jc w:val="both"/>
        <w:rPr>
          <w:rFonts w:ascii="Times New Roman" w:eastAsia="AdvGulliv-R" w:hAnsi="Times New Roman" w:cs="Times New Roman"/>
          <w:sz w:val="24"/>
          <w:szCs w:val="24"/>
        </w:rPr>
      </w:pPr>
    </w:p>
    <w:p w:rsidR="00AF168E" w:rsidRPr="00AF168E" w:rsidRDefault="00AF168E" w:rsidP="00AF168E">
      <w:pPr>
        <w:pStyle w:val="ListParagraph"/>
        <w:numPr>
          <w:ilvl w:val="0"/>
          <w:numId w:val="43"/>
        </w:numPr>
        <w:autoSpaceDE w:val="0"/>
        <w:autoSpaceDN w:val="0"/>
        <w:adjustRightInd w:val="0"/>
        <w:spacing w:line="276" w:lineRule="auto"/>
        <w:jc w:val="both"/>
        <w:rPr>
          <w:rFonts w:eastAsiaTheme="minorEastAsia"/>
          <w:bCs/>
        </w:rPr>
      </w:pPr>
      <w:r w:rsidRPr="00AF168E">
        <w:rPr>
          <w:rFonts w:eastAsiaTheme="minorEastAsia"/>
          <w:bCs/>
        </w:rPr>
        <w:t xml:space="preserve">GhalyA.and Cahill J. (2005), Correlation of Strength, Rubber Content and Water to Cement Ratio in Rubberized Concrete, </w:t>
      </w:r>
      <w:r w:rsidRPr="00AF168E">
        <w:rPr>
          <w:rFonts w:eastAsiaTheme="minorEastAsia"/>
          <w:bCs/>
          <w:i/>
        </w:rPr>
        <w:t>Canadian Journal of Civil Engineering</w:t>
      </w:r>
      <w:r w:rsidRPr="00AF168E">
        <w:rPr>
          <w:rFonts w:eastAsiaTheme="minorEastAsia"/>
          <w:bCs/>
        </w:rPr>
        <w:t>, 32, 1075-1081</w:t>
      </w:r>
    </w:p>
    <w:p w:rsidR="00AF168E" w:rsidRPr="00AF168E" w:rsidRDefault="00AF168E" w:rsidP="00AF168E">
      <w:pPr>
        <w:autoSpaceDE w:val="0"/>
        <w:autoSpaceDN w:val="0"/>
        <w:adjustRightInd w:val="0"/>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Grunewald  S. and  Walraven J.C. (2001), Parameter - Study on the influence of Steel Fibres and Coarse Aggregate Content on the Fresh Properties of Self-Compacting Concrete, </w:t>
      </w:r>
      <w:r w:rsidRPr="00AF168E">
        <w:rPr>
          <w:rFonts w:eastAsiaTheme="minorEastAsia"/>
          <w:bCs/>
          <w:i/>
        </w:rPr>
        <w:t>Cement and Concrete Research</w:t>
      </w:r>
      <w:r w:rsidRPr="00AF168E">
        <w:rPr>
          <w:rFonts w:eastAsiaTheme="minorEastAsia"/>
          <w:bCs/>
        </w:rPr>
        <w:t>, 31, 1793-1798.</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Hee S.I., Hosin I., Moon J.S and Hwan W. (1998), Development of Tire - added Latex Concrete,  </w:t>
      </w:r>
      <w:r w:rsidRPr="00AF168E">
        <w:rPr>
          <w:rFonts w:eastAsiaTheme="minorEastAsia"/>
          <w:bCs/>
          <w:i/>
        </w:rPr>
        <w:t>ACI Materials Journal</w:t>
      </w:r>
      <w:r w:rsidRPr="00AF168E">
        <w:rPr>
          <w:rFonts w:eastAsiaTheme="minorEastAsia"/>
          <w:bCs/>
        </w:rPr>
        <w:t>, 95(4), 9-17.</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Khaloo A.R., Dehestani M. and Rahmatabadi P. (2008), Mechanical Properties of Concrete containing a High Volume of Tire Rubber Particles, </w:t>
      </w:r>
      <w:r w:rsidRPr="00AF168E">
        <w:rPr>
          <w:rFonts w:eastAsiaTheme="minorEastAsia"/>
          <w:bCs/>
          <w:i/>
        </w:rPr>
        <w:t>Waste Management</w:t>
      </w:r>
      <w:r w:rsidRPr="00AF168E">
        <w:rPr>
          <w:rFonts w:eastAsiaTheme="minorEastAsia"/>
          <w:bCs/>
        </w:rPr>
        <w:t>, 28(12), 2472-2482.</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t>IS 383:1970, Specification for Coarse and Fine Aggregates for Concrete, Bureau of Indian Standards, New  Delhi, India</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Li F., Li Z. and Li J. (1998), Properties of Concrete incorporating Rubber Tyre Particles, </w:t>
      </w:r>
      <w:r w:rsidRPr="00AF168E">
        <w:rPr>
          <w:rFonts w:eastAsiaTheme="minorEastAsia"/>
          <w:bCs/>
          <w:i/>
        </w:rPr>
        <w:t>Magazine of Concrete Research</w:t>
      </w:r>
      <w:r w:rsidRPr="00AF168E">
        <w:rPr>
          <w:rFonts w:eastAsiaTheme="minorEastAsia"/>
          <w:bCs/>
        </w:rPr>
        <w:t>, 50(4), 297-304.</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Li G., Stubblefield M.A., Garrick G.E., John A.C. and Huang B. (2004), Development of Waste Tire Modified Concrete, </w:t>
      </w:r>
      <w:r w:rsidRPr="00AF168E">
        <w:rPr>
          <w:rFonts w:eastAsiaTheme="minorEastAsia"/>
          <w:bCs/>
          <w:i/>
        </w:rPr>
        <w:t>Cement and Concrete Research</w:t>
      </w:r>
      <w:r w:rsidRPr="00AF168E">
        <w:rPr>
          <w:rFonts w:eastAsiaTheme="minorEastAsia"/>
          <w:bCs/>
        </w:rPr>
        <w:t>, 34(12), 2283-2289.</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autoSpaceDE w:val="0"/>
        <w:autoSpaceDN w:val="0"/>
        <w:adjustRightInd w:val="0"/>
        <w:spacing w:line="276" w:lineRule="auto"/>
        <w:jc w:val="both"/>
        <w:rPr>
          <w:rFonts w:eastAsia="AdvGulliv-R"/>
        </w:rPr>
      </w:pPr>
      <w:r w:rsidRPr="00AF168E">
        <w:rPr>
          <w:rFonts w:eastAsia="AdvGulliv-R"/>
        </w:rPr>
        <w:lastRenderedPageBreak/>
        <w:t xml:space="preserve">Mohamed K. Ismail ,Assem A.A. Hassan(2017), An Experimental Study on Flexural Behavior of Large-Scale Concrete Beams    incorporating Crumb Rubber and Steel Fibres, </w:t>
      </w:r>
      <w:r w:rsidRPr="00AF168E">
        <w:rPr>
          <w:rFonts w:eastAsia="AdvGulliv-R"/>
          <w:i/>
        </w:rPr>
        <w:t>Engineering Structures</w:t>
      </w:r>
      <w:r w:rsidRPr="00AF168E">
        <w:rPr>
          <w:rFonts w:eastAsia="AdvGulliv-R"/>
        </w:rPr>
        <w:t xml:space="preserve"> 145, 97–108.</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Najim K.B. and Hall M.R. (2010), A Review of Fresh/Hardened Properties and Applications of Plain and Self-Compacting Rubberized Concrete, </w:t>
      </w:r>
      <w:r w:rsidRPr="00AF168E">
        <w:rPr>
          <w:rFonts w:eastAsiaTheme="minorEastAsia"/>
          <w:bCs/>
          <w:i/>
        </w:rPr>
        <w:t>Construction and Building Materials</w:t>
      </w:r>
      <w:r w:rsidRPr="00AF168E">
        <w:rPr>
          <w:rFonts w:eastAsiaTheme="minorEastAsia"/>
          <w:bCs/>
        </w:rPr>
        <w:t xml:space="preserve">, 24(11), 2043-2051. </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Najim K.B. and Hall M.R. (2013), Crumb Rubber Aggregate Coatings/Pre-treatments and their Effects on Interfacial Bonding, Air Entrapment and Fracture Toughness in Self-Compacting Rubberized Concrete, </w:t>
      </w:r>
      <w:r w:rsidRPr="00AF168E">
        <w:rPr>
          <w:rFonts w:eastAsiaTheme="minorEastAsia"/>
          <w:bCs/>
          <w:i/>
        </w:rPr>
        <w:t>Materials and Structures</w:t>
      </w:r>
      <w:r w:rsidRPr="00AF168E">
        <w:rPr>
          <w:rFonts w:eastAsiaTheme="minorEastAsia"/>
          <w:bCs/>
        </w:rPr>
        <w:t>, 46(12), 2029-2043.</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Raghavan D., Huynh H. and  Ferraris C. (1998), Workability, Mechanical Properties and  Chemical Stability of a Recycled Tyre Rubber Filled Cementitious Composite, </w:t>
      </w:r>
      <w:r w:rsidRPr="00AF168E">
        <w:rPr>
          <w:rFonts w:eastAsiaTheme="minorEastAsia"/>
          <w:bCs/>
          <w:i/>
        </w:rPr>
        <w:t>Journal of Material Science</w:t>
      </w:r>
      <w:r w:rsidRPr="00AF168E">
        <w:rPr>
          <w:rFonts w:eastAsiaTheme="minorEastAsia"/>
          <w:bCs/>
        </w:rPr>
        <w:t xml:space="preserve">, 33, 1745-1752. </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Segre N. and Joekes I. (2000), Use of Tire Rubber Particles as addition to Cement Paste, </w:t>
      </w:r>
      <w:r w:rsidRPr="00AF168E">
        <w:rPr>
          <w:rFonts w:eastAsiaTheme="minorEastAsia"/>
          <w:bCs/>
          <w:i/>
        </w:rPr>
        <w:t>Cement and Concrete Research</w:t>
      </w:r>
      <w:r w:rsidRPr="00AF168E">
        <w:rPr>
          <w:rFonts w:eastAsiaTheme="minorEastAsia"/>
          <w:bCs/>
        </w:rPr>
        <w:t xml:space="preserve">, 30(9), 1421-1425. </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Segre N., Monteiro P. and Sposito G. (2002), Surface Characterization of Recycled Tyre Rubber to be used in Cement Paste Matrix, </w:t>
      </w:r>
      <w:r w:rsidRPr="00AF168E">
        <w:rPr>
          <w:rFonts w:eastAsiaTheme="minorEastAsia"/>
          <w:bCs/>
          <w:i/>
        </w:rPr>
        <w:t>Journal of Colloid Interf Science</w:t>
      </w:r>
      <w:r w:rsidRPr="00AF168E">
        <w:rPr>
          <w:rFonts w:eastAsiaTheme="minorEastAsia"/>
          <w:bCs/>
        </w:rPr>
        <w:t>, 248, 521-523.</w:t>
      </w:r>
    </w:p>
    <w:p w:rsidR="00AF168E" w:rsidRPr="00AF168E" w:rsidRDefault="00AF168E" w:rsidP="00AF168E">
      <w:pPr>
        <w:ind w:right="4219"/>
        <w:jc w:val="both"/>
        <w:rPr>
          <w:rFonts w:ascii="Times New Roman" w:hAnsi="Times New Roman" w:cs="Times New Roman"/>
          <w:b/>
          <w:w w:val="99"/>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Snelson D., Kinuthia J.M., Davies P. and Chang S. (2009), Sustainable Construction: Composite use of  Tyres and Ash in Concrete, </w:t>
      </w:r>
      <w:r w:rsidRPr="00AF168E">
        <w:rPr>
          <w:rFonts w:eastAsiaTheme="minorEastAsia"/>
          <w:bCs/>
          <w:i/>
        </w:rPr>
        <w:t>Waste Management</w:t>
      </w:r>
      <w:r w:rsidRPr="00AF168E">
        <w:rPr>
          <w:rFonts w:eastAsiaTheme="minorEastAsia"/>
          <w:bCs/>
        </w:rPr>
        <w:t>, 29, 360-367.</w:t>
      </w:r>
    </w:p>
    <w:p w:rsidR="00AF168E" w:rsidRPr="00AF168E" w:rsidRDefault="00AF168E" w:rsidP="00AF168E">
      <w:pPr>
        <w:jc w:val="both"/>
        <w:rPr>
          <w:rFonts w:ascii="Times New Roman" w:eastAsiaTheme="minorEastAsia" w:hAnsi="Times New Roman" w:cs="Times New Roman"/>
          <w:bCs/>
          <w:sz w:val="24"/>
          <w:szCs w:val="24"/>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Thomas,B.S., Gupta, R.C and Panicker, V.J. (2016), Recyling of Waste Tire Rubber as Aggregate in Concrete - Durability related Performance, </w:t>
      </w:r>
      <w:r w:rsidRPr="00AF168E">
        <w:rPr>
          <w:rFonts w:eastAsiaTheme="minorEastAsia"/>
          <w:bCs/>
          <w:i/>
        </w:rPr>
        <w:t>Journal of Cleaner Production</w:t>
      </w:r>
      <w:r w:rsidRPr="00AF168E">
        <w:rPr>
          <w:rFonts w:eastAsiaTheme="minorEastAsia"/>
          <w:bCs/>
        </w:rPr>
        <w:t>, 112, 504-513.</w:t>
      </w:r>
    </w:p>
    <w:p w:rsidR="00AF168E" w:rsidRPr="00AF168E" w:rsidRDefault="00AF168E" w:rsidP="00AF168E">
      <w:pPr>
        <w:pStyle w:val="ListParagraph"/>
        <w:spacing w:line="276" w:lineRule="auto"/>
        <w:jc w:val="both"/>
        <w:rPr>
          <w:rFonts w:eastAsiaTheme="minorEastAsia"/>
          <w:bCs/>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Thomas,B.S. and Gupta, R.C (2016), Properties of High Strength Concrete containing Scrap Tire Rubber, </w:t>
      </w:r>
      <w:r w:rsidRPr="00AF168E">
        <w:rPr>
          <w:rFonts w:eastAsiaTheme="minorEastAsia"/>
          <w:bCs/>
          <w:i/>
        </w:rPr>
        <w:t>Journal of Cleaner Production</w:t>
      </w:r>
      <w:r w:rsidRPr="00AF168E">
        <w:rPr>
          <w:rFonts w:eastAsiaTheme="minorEastAsia"/>
          <w:bCs/>
        </w:rPr>
        <w:t xml:space="preserve">, 113, 86-92. </w:t>
      </w:r>
    </w:p>
    <w:p w:rsidR="00AF168E" w:rsidRPr="00AF168E" w:rsidRDefault="00AF168E" w:rsidP="00AF168E">
      <w:pPr>
        <w:pStyle w:val="ListParagraph"/>
        <w:spacing w:line="276" w:lineRule="auto"/>
        <w:jc w:val="both"/>
        <w:rPr>
          <w:rFonts w:eastAsiaTheme="minorEastAsia"/>
          <w:bCs/>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Theme="minorEastAsia"/>
          <w:bCs/>
        </w:rPr>
        <w:t xml:space="preserve">Valadares F., Bravo, M. and Brito, J. (2012), Concrete with used Tire Rubber Aggregates: Mechanical Performance, </w:t>
      </w:r>
      <w:r w:rsidRPr="00AF168E">
        <w:rPr>
          <w:rFonts w:eastAsiaTheme="minorEastAsia"/>
          <w:bCs/>
          <w:i/>
        </w:rPr>
        <w:t>ACI Materials Journal</w:t>
      </w:r>
      <w:r w:rsidRPr="00AF168E">
        <w:rPr>
          <w:rFonts w:eastAsiaTheme="minorEastAsia"/>
          <w:bCs/>
        </w:rPr>
        <w:t>, 109(3), 283-292</w:t>
      </w:r>
    </w:p>
    <w:p w:rsidR="00AF168E" w:rsidRPr="00AF168E" w:rsidRDefault="00AF168E" w:rsidP="00AF168E">
      <w:pPr>
        <w:pStyle w:val="ListParagraph"/>
        <w:spacing w:line="276" w:lineRule="auto"/>
        <w:jc w:val="both"/>
        <w:rPr>
          <w:rFonts w:eastAsia="AdvGulliv-R"/>
        </w:rPr>
      </w:pPr>
    </w:p>
    <w:p w:rsidR="00AF168E" w:rsidRPr="00AF168E" w:rsidRDefault="00AF168E" w:rsidP="00AF168E">
      <w:pPr>
        <w:pStyle w:val="ListParagraph"/>
        <w:numPr>
          <w:ilvl w:val="0"/>
          <w:numId w:val="43"/>
        </w:numPr>
        <w:spacing w:line="276" w:lineRule="auto"/>
        <w:jc w:val="both"/>
        <w:rPr>
          <w:rFonts w:eastAsiaTheme="minorEastAsia"/>
          <w:bCs/>
        </w:rPr>
      </w:pPr>
      <w:r w:rsidRPr="00AF168E">
        <w:rPr>
          <w:rFonts w:eastAsia="AdvGulliv-R"/>
        </w:rPr>
        <w:t>Xie Jian-he ,Guo Yong-chang , Liu Li-sha , XieZhi-hong (2015), Compressive and Flexural Behaviours of a New Steel Fibre-Reinforced Recycled Aggregate Concrete with Crumb Rubber ,</w:t>
      </w:r>
      <w:r w:rsidRPr="00AF168E">
        <w:rPr>
          <w:rFonts w:eastAsia="AdvGulliv-R"/>
          <w:i/>
        </w:rPr>
        <w:t>Construction and Building Materials</w:t>
      </w:r>
      <w:r w:rsidRPr="00AF168E">
        <w:rPr>
          <w:rFonts w:eastAsia="AdvGulliv-R"/>
        </w:rPr>
        <w:t xml:space="preserve"> 79,263–272</w:t>
      </w:r>
    </w:p>
    <w:p w:rsidR="00AF168E" w:rsidRPr="00AF168E" w:rsidRDefault="00AF168E" w:rsidP="00AF168E">
      <w:pPr>
        <w:jc w:val="both"/>
        <w:rPr>
          <w:rFonts w:ascii="Times New Roman" w:hAnsi="Times New Roman" w:cs="Times New Roman"/>
          <w:sz w:val="24"/>
          <w:szCs w:val="24"/>
        </w:rPr>
      </w:pPr>
    </w:p>
    <w:p w:rsidR="00AF168E" w:rsidRPr="00AF168E" w:rsidRDefault="00AF168E" w:rsidP="00AF168E">
      <w:pPr>
        <w:pStyle w:val="ListParagraph"/>
        <w:numPr>
          <w:ilvl w:val="0"/>
          <w:numId w:val="43"/>
        </w:numPr>
        <w:autoSpaceDE w:val="0"/>
        <w:autoSpaceDN w:val="0"/>
        <w:adjustRightInd w:val="0"/>
        <w:jc w:val="both"/>
        <w:rPr>
          <w:rFonts w:eastAsiaTheme="minorHAnsi"/>
        </w:rPr>
      </w:pPr>
      <w:r w:rsidRPr="00AF168E">
        <w:rPr>
          <w:rFonts w:eastAsiaTheme="minorHAnsi"/>
        </w:rPr>
        <w:t xml:space="preserve">Ahmed TareqNoamana,, B.H. Abu Bakara, and Hazizan Md. Akilb ( 2015 ) The Effect of Combination between Crumb Rubber and Steel Fibre on Impact Energy of Concrete Beams , </w:t>
      </w:r>
      <w:r w:rsidRPr="00AF168E">
        <w:rPr>
          <w:rFonts w:eastAsiaTheme="minorHAnsi"/>
          <w:i/>
        </w:rPr>
        <w:t>Applied Mechanics and Materials</w:t>
      </w:r>
      <w:r w:rsidRPr="00AF168E">
        <w:rPr>
          <w:rFonts w:eastAsiaTheme="minorHAnsi"/>
        </w:rPr>
        <w:t xml:space="preserve"> ,802, 961 – 201.</w:t>
      </w:r>
    </w:p>
    <w:p w:rsidR="00AF168E" w:rsidRPr="00AF168E" w:rsidRDefault="00AF168E" w:rsidP="00AF168E">
      <w:pPr>
        <w:rPr>
          <w:rFonts w:ascii="Times New Roman" w:hAnsi="Times New Roman" w:cs="Times New Roman"/>
          <w:sz w:val="24"/>
          <w:szCs w:val="24"/>
        </w:rPr>
      </w:pPr>
    </w:p>
    <w:p w:rsidR="00AF168E" w:rsidRPr="00AF168E" w:rsidRDefault="00AF168E" w:rsidP="00AF168E">
      <w:pPr>
        <w:pStyle w:val="ListParagraph"/>
        <w:numPr>
          <w:ilvl w:val="0"/>
          <w:numId w:val="43"/>
        </w:numPr>
        <w:tabs>
          <w:tab w:val="left" w:pos="990"/>
        </w:tabs>
        <w:autoSpaceDE w:val="0"/>
        <w:autoSpaceDN w:val="0"/>
        <w:adjustRightInd w:val="0"/>
        <w:rPr>
          <w:rFonts w:eastAsiaTheme="minorHAnsi"/>
        </w:rPr>
      </w:pPr>
      <w:r w:rsidRPr="00AF168E">
        <w:rPr>
          <w:rFonts w:eastAsiaTheme="minorHAnsi"/>
          <w:bCs/>
        </w:rPr>
        <w:t>Adel A. Al-Azzawi1, Dalia Shakirand  NooraSaad</w:t>
      </w:r>
      <w:r w:rsidRPr="00AF168E">
        <w:rPr>
          <w:rFonts w:eastAsiaTheme="minorHAnsi"/>
        </w:rPr>
        <w:t>(2018),</w:t>
      </w:r>
      <w:r w:rsidRPr="00AF168E">
        <w:rPr>
          <w:rFonts w:eastAsiaTheme="minorHAnsi"/>
          <w:bCs/>
        </w:rPr>
        <w:t>Flexural Behavior of Rubberized Reinforced Concrete Beam</w:t>
      </w:r>
      <w:r w:rsidRPr="00AF168E">
        <w:rPr>
          <w:bCs/>
        </w:rPr>
        <w:t xml:space="preserve"> , </w:t>
      </w:r>
      <w:r w:rsidRPr="00AF168E">
        <w:rPr>
          <w:rFonts w:eastAsiaTheme="minorHAnsi"/>
          <w:bCs/>
          <w:i/>
          <w:iCs/>
        </w:rPr>
        <w:t>International Journal of Engineering &amp; Technology</w:t>
      </w:r>
      <w:r w:rsidRPr="00AF168E">
        <w:rPr>
          <w:rFonts w:eastAsiaTheme="minorHAnsi"/>
          <w:i/>
          <w:iCs/>
        </w:rPr>
        <w:t>, 7 (4.20) 316-320.</w:t>
      </w:r>
    </w:p>
    <w:p w:rsidR="00AF168E" w:rsidRPr="00AF168E" w:rsidRDefault="00AF168E" w:rsidP="00AF168E">
      <w:pPr>
        <w:pStyle w:val="ListParagraph"/>
        <w:rPr>
          <w:bCs/>
        </w:rPr>
      </w:pPr>
    </w:p>
    <w:p w:rsidR="00AF168E" w:rsidRPr="00AF168E" w:rsidRDefault="00AF168E" w:rsidP="00B518DB">
      <w:pPr>
        <w:pStyle w:val="ListParagraph"/>
        <w:numPr>
          <w:ilvl w:val="0"/>
          <w:numId w:val="43"/>
        </w:numPr>
        <w:tabs>
          <w:tab w:val="left" w:pos="990"/>
        </w:tabs>
        <w:autoSpaceDE w:val="0"/>
        <w:autoSpaceDN w:val="0"/>
        <w:adjustRightInd w:val="0"/>
        <w:ind w:left="630"/>
        <w:rPr>
          <w:rFonts w:eastAsiaTheme="minorHAnsi"/>
          <w:i/>
        </w:rPr>
      </w:pPr>
      <w:r w:rsidRPr="00AF168E">
        <w:rPr>
          <w:bCs/>
        </w:rPr>
        <w:t xml:space="preserve">Mohamed Elchalakani,Tarek Aly and Emad Abu-Aisheh (2016) ,Mechanical Properties of Rubberized Concrete for Road Side Barriers, </w:t>
      </w:r>
      <w:r w:rsidRPr="00AF168E">
        <w:rPr>
          <w:bCs/>
          <w:i/>
        </w:rPr>
        <w:t xml:space="preserve">Australian Journal of Civil Engineering.                                                  </w:t>
      </w:r>
    </w:p>
    <w:p w:rsidR="00AF168E" w:rsidRPr="00AF168E" w:rsidRDefault="00AF168E" w:rsidP="00AF168E">
      <w:pPr>
        <w:tabs>
          <w:tab w:val="left" w:pos="720"/>
        </w:tabs>
        <w:ind w:right="4219"/>
        <w:rPr>
          <w:rFonts w:ascii="Times New Roman" w:hAnsi="Times New Roman" w:cs="Times New Roman"/>
          <w:sz w:val="24"/>
          <w:szCs w:val="24"/>
        </w:rPr>
      </w:pPr>
    </w:p>
    <w:p w:rsidR="00AF168E" w:rsidRPr="00AF168E" w:rsidRDefault="00AF168E" w:rsidP="00AF168E">
      <w:pPr>
        <w:pStyle w:val="ListParagraph"/>
        <w:numPr>
          <w:ilvl w:val="0"/>
          <w:numId w:val="43"/>
        </w:numPr>
        <w:tabs>
          <w:tab w:val="left" w:pos="810"/>
          <w:tab w:val="left" w:pos="990"/>
        </w:tabs>
        <w:autoSpaceDE w:val="0"/>
        <w:autoSpaceDN w:val="0"/>
        <w:adjustRightInd w:val="0"/>
        <w:rPr>
          <w:rFonts w:eastAsiaTheme="minorHAnsi"/>
        </w:rPr>
      </w:pPr>
      <w:r w:rsidRPr="00AF168E">
        <w:rPr>
          <w:rFonts w:eastAsiaTheme="minorHAnsi"/>
        </w:rPr>
        <w:t>Farhad Aslani1 and Ronny Gedeon  (2019) Experimental Investigation into the properties of Self-compacting Rubberised Concrete incorporating Polypropylene and Steel fibers ,</w:t>
      </w:r>
      <w:r w:rsidRPr="00AF168E">
        <w:rPr>
          <w:rFonts w:eastAsiaTheme="minorHAnsi"/>
          <w:i/>
        </w:rPr>
        <w:t>Structural Concrete</w:t>
      </w:r>
      <w:r w:rsidRPr="00AF168E">
        <w:rPr>
          <w:rFonts w:eastAsiaTheme="minorHAnsi"/>
        </w:rPr>
        <w:t>. 20:267–281.</w:t>
      </w:r>
    </w:p>
    <w:p w:rsidR="00AF168E" w:rsidRPr="00AF168E" w:rsidRDefault="00AF168E" w:rsidP="00AF168E">
      <w:pPr>
        <w:tabs>
          <w:tab w:val="left" w:pos="810"/>
          <w:tab w:val="left" w:pos="990"/>
        </w:tabs>
        <w:autoSpaceDE w:val="0"/>
        <w:autoSpaceDN w:val="0"/>
        <w:adjustRightInd w:val="0"/>
        <w:rPr>
          <w:rFonts w:ascii="Times New Roman" w:hAnsi="Times New Roman" w:cs="Times New Roman"/>
          <w:sz w:val="24"/>
          <w:szCs w:val="24"/>
        </w:rPr>
      </w:pPr>
    </w:p>
    <w:p w:rsidR="00AF168E" w:rsidRPr="00AF168E" w:rsidRDefault="00AF168E" w:rsidP="00B518DB">
      <w:pPr>
        <w:tabs>
          <w:tab w:val="left" w:pos="720"/>
          <w:tab w:val="left" w:pos="1440"/>
          <w:tab w:val="left" w:pos="2160"/>
          <w:tab w:val="left" w:pos="2880"/>
          <w:tab w:val="left" w:pos="3600"/>
          <w:tab w:val="left" w:pos="4320"/>
          <w:tab w:val="left" w:pos="5040"/>
          <w:tab w:val="left" w:pos="5961"/>
        </w:tabs>
        <w:ind w:left="810" w:hanging="630"/>
        <w:rPr>
          <w:rFonts w:ascii="Times New Roman" w:hAnsi="Times New Roman" w:cs="Times New Roman"/>
          <w:sz w:val="24"/>
          <w:szCs w:val="24"/>
        </w:rPr>
      </w:pPr>
      <w:r w:rsidRPr="00AF168E">
        <w:rPr>
          <w:rFonts w:ascii="Times New Roman" w:hAnsi="Times New Roman" w:cs="Times New Roman"/>
          <w:sz w:val="24"/>
          <w:szCs w:val="24"/>
        </w:rPr>
        <w:t xml:space="preserve"> 32.</w:t>
      </w:r>
      <w:r w:rsidRPr="00AF168E">
        <w:rPr>
          <w:rFonts w:ascii="Times New Roman" w:hAnsi="Times New Roman" w:cs="Times New Roman"/>
          <w:bCs/>
          <w:sz w:val="24"/>
          <w:szCs w:val="24"/>
        </w:rPr>
        <w:t xml:space="preserve"> O. Youssf, M. A. ElGawady, J. E. Mills and X. Ma </w:t>
      </w:r>
      <w:r w:rsidRPr="00AF168E">
        <w:rPr>
          <w:rFonts w:ascii="Times New Roman" w:hAnsi="Times New Roman" w:cs="Times New Roman"/>
          <w:sz w:val="24"/>
          <w:szCs w:val="24"/>
        </w:rPr>
        <w:t xml:space="preserve"> ( 2014 ),</w:t>
      </w:r>
      <w:r w:rsidRPr="00AF168E">
        <w:rPr>
          <w:rFonts w:ascii="Times New Roman" w:hAnsi="Times New Roman" w:cs="Times New Roman"/>
          <w:bCs/>
          <w:sz w:val="24"/>
          <w:szCs w:val="24"/>
        </w:rPr>
        <w:t>Prediction of Crumb Rubber    Concrete Strengt</w:t>
      </w:r>
      <w:r w:rsidRPr="00AF168E">
        <w:rPr>
          <w:rFonts w:ascii="Times New Roman" w:hAnsi="Times New Roman" w:cs="Times New Roman"/>
          <w:iCs/>
          <w:sz w:val="24"/>
          <w:szCs w:val="24"/>
        </w:rPr>
        <w:t xml:space="preserve">23rd Australasian Conference on the </w:t>
      </w:r>
      <w:r w:rsidRPr="00AF168E">
        <w:rPr>
          <w:rFonts w:ascii="Times New Roman" w:hAnsi="Times New Roman" w:cs="Times New Roman"/>
          <w:i/>
          <w:iCs/>
          <w:sz w:val="24"/>
          <w:szCs w:val="24"/>
        </w:rPr>
        <w:t>Mechanics of Structures and Materials</w:t>
      </w:r>
      <w:r w:rsidRPr="00AF168E">
        <w:rPr>
          <w:rFonts w:ascii="Times New Roman" w:hAnsi="Times New Roman" w:cs="Times New Roman"/>
          <w:iCs/>
          <w:sz w:val="24"/>
          <w:szCs w:val="24"/>
        </w:rPr>
        <w:t xml:space="preserve"> (ACMSM23),</w:t>
      </w:r>
      <w:r w:rsidRPr="00AF168E">
        <w:rPr>
          <w:rFonts w:ascii="Times New Roman" w:hAnsi="Times New Roman" w:cs="Times New Roman"/>
          <w:i/>
          <w:iCs/>
          <w:sz w:val="24"/>
          <w:szCs w:val="24"/>
        </w:rPr>
        <w:t xml:space="preserve"> 9-12.</w:t>
      </w:r>
    </w:p>
    <w:p w:rsidR="00026045" w:rsidRPr="00AF168E" w:rsidRDefault="00AF168E" w:rsidP="00B518DB">
      <w:pPr>
        <w:autoSpaceDE w:val="0"/>
        <w:autoSpaceDN w:val="0"/>
        <w:adjustRightInd w:val="0"/>
        <w:ind w:left="810" w:hanging="450"/>
        <w:jc w:val="both"/>
        <w:rPr>
          <w:rFonts w:ascii="Times New Roman" w:eastAsia="AdvGulliv-R" w:hAnsi="Times New Roman" w:cs="Times New Roman"/>
          <w:bCs/>
          <w:sz w:val="24"/>
          <w:szCs w:val="24"/>
        </w:rPr>
      </w:pPr>
      <w:r w:rsidRPr="00B518DB">
        <w:rPr>
          <w:rFonts w:ascii="Times New Roman" w:eastAsia="AdvGulliv-R" w:hAnsi="Times New Roman" w:cs="Times New Roman"/>
          <w:bCs/>
          <w:sz w:val="24"/>
          <w:szCs w:val="24"/>
        </w:rPr>
        <w:t>33.</w:t>
      </w:r>
      <w:r w:rsidR="00026045" w:rsidRPr="00B518DB">
        <w:rPr>
          <w:rFonts w:ascii="Times New Roman" w:eastAsia="AdvGulliv-R" w:hAnsi="Times New Roman" w:cs="Times New Roman"/>
          <w:bCs/>
          <w:sz w:val="24"/>
          <w:szCs w:val="24"/>
        </w:rPr>
        <w:t>Amani, J.,  Moeini,</w:t>
      </w:r>
      <w:r w:rsidR="00026045" w:rsidRPr="00AF168E">
        <w:rPr>
          <w:rFonts w:ascii="Times New Roman" w:eastAsia="AdvGulliv-R" w:hAnsi="Times New Roman" w:cs="Times New Roman"/>
          <w:b/>
          <w:bCs/>
          <w:sz w:val="24"/>
          <w:szCs w:val="24"/>
        </w:rPr>
        <w:t xml:space="preserve"> R.,</w:t>
      </w:r>
      <w:r w:rsidR="00026045" w:rsidRPr="00AF168E">
        <w:rPr>
          <w:rFonts w:ascii="Times New Roman" w:eastAsia="AdvGulliv-R" w:hAnsi="Times New Roman" w:cs="Times New Roman"/>
          <w:bCs/>
          <w:sz w:val="24"/>
          <w:szCs w:val="24"/>
        </w:rPr>
        <w:t xml:space="preserve">(2012) , Prediction of shear strength of reinforced concrete beams using adaptive neuro-fuzzy inference system and artificial neural network, </w:t>
      </w:r>
      <w:r w:rsidR="00026045" w:rsidRPr="00AF168E">
        <w:rPr>
          <w:rFonts w:ascii="Times New Roman" w:eastAsia="AdvGulliv-R" w:hAnsi="Times New Roman" w:cs="Times New Roman"/>
          <w:bCs/>
          <w:i/>
          <w:sz w:val="24"/>
          <w:szCs w:val="24"/>
        </w:rPr>
        <w:t>ScientiaIranica</w:t>
      </w:r>
      <w:r w:rsidR="00026045" w:rsidRPr="00AF168E">
        <w:rPr>
          <w:rFonts w:ascii="Times New Roman" w:eastAsia="AdvGulliv-R" w:hAnsi="Times New Roman" w:cs="Times New Roman"/>
          <w:bCs/>
          <w:sz w:val="24"/>
          <w:szCs w:val="24"/>
        </w:rPr>
        <w:t>, Vol. 19 pp. 242-248.</w:t>
      </w:r>
    </w:p>
    <w:sectPr w:rsidR="00026045" w:rsidRPr="00AF168E" w:rsidSect="0055427B">
      <w:footerReference w:type="default" r:id="rId27"/>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0ABC" w:rsidRDefault="00020ABC" w:rsidP="001E1D62">
      <w:pPr>
        <w:spacing w:after="0" w:line="240" w:lineRule="auto"/>
      </w:pPr>
      <w:r>
        <w:separator/>
      </w:r>
    </w:p>
  </w:endnote>
  <w:endnote w:type="continuationSeparator" w:id="1">
    <w:p w:rsidR="00020ABC" w:rsidRDefault="00020ABC" w:rsidP="001E1D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AdvGulliv-R">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43E1" w:rsidRDefault="006D43E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0ABC" w:rsidRDefault="00020ABC" w:rsidP="001E1D62">
      <w:pPr>
        <w:spacing w:after="0" w:line="240" w:lineRule="auto"/>
      </w:pPr>
      <w:r>
        <w:separator/>
      </w:r>
    </w:p>
  </w:footnote>
  <w:footnote w:type="continuationSeparator" w:id="1">
    <w:p w:rsidR="00020ABC" w:rsidRDefault="00020ABC" w:rsidP="001E1D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C654A7"/>
    <w:multiLevelType w:val="hybridMultilevel"/>
    <w:tmpl w:val="A1D88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2042CE"/>
    <w:multiLevelType w:val="hybridMultilevel"/>
    <w:tmpl w:val="83F4ABDA"/>
    <w:lvl w:ilvl="0" w:tplc="B02C058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8B3092"/>
    <w:multiLevelType w:val="hybridMultilevel"/>
    <w:tmpl w:val="0BAAC9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CF5A21"/>
    <w:multiLevelType w:val="hybridMultilevel"/>
    <w:tmpl w:val="853A98D2"/>
    <w:lvl w:ilvl="0" w:tplc="3F2CDA18">
      <w:start w:val="1"/>
      <w:numFmt w:val="decimal"/>
      <w:lvlText w:val="[%1]"/>
      <w:lvlJc w:val="right"/>
      <w:pPr>
        <w:ind w:left="360" w:hanging="360"/>
      </w:pPr>
      <w:rPr>
        <w:rFonts w:hint="default"/>
        <w:b w:val="0"/>
        <w:bCs w:val="0"/>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
    <w:nsid w:val="19FB6218"/>
    <w:multiLevelType w:val="hybridMultilevel"/>
    <w:tmpl w:val="53E4E010"/>
    <w:lvl w:ilvl="0" w:tplc="8BEC45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8711A3"/>
    <w:multiLevelType w:val="hybridMultilevel"/>
    <w:tmpl w:val="D3DE9F06"/>
    <w:lvl w:ilvl="0" w:tplc="2F96E7C2">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872693"/>
    <w:multiLevelType w:val="hybridMultilevel"/>
    <w:tmpl w:val="1F9A9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341565"/>
    <w:multiLevelType w:val="hybridMultilevel"/>
    <w:tmpl w:val="B3FC4A82"/>
    <w:lvl w:ilvl="0" w:tplc="2688B8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17D6A94"/>
    <w:multiLevelType w:val="hybridMultilevel"/>
    <w:tmpl w:val="01208F02"/>
    <w:lvl w:ilvl="0" w:tplc="ED465E46">
      <w:start w:val="1"/>
      <w:numFmt w:val="bullet"/>
      <w:lvlText w:val=""/>
      <w:lvlJc w:val="left"/>
      <w:pPr>
        <w:tabs>
          <w:tab w:val="num" w:pos="720"/>
        </w:tabs>
        <w:ind w:left="720" w:hanging="360"/>
      </w:pPr>
      <w:rPr>
        <w:rFonts w:ascii="Wingdings" w:hAnsi="Wingdings" w:hint="default"/>
      </w:rPr>
    </w:lvl>
    <w:lvl w:ilvl="1" w:tplc="F730A90A" w:tentative="1">
      <w:start w:val="1"/>
      <w:numFmt w:val="bullet"/>
      <w:lvlText w:val=""/>
      <w:lvlJc w:val="left"/>
      <w:pPr>
        <w:tabs>
          <w:tab w:val="num" w:pos="1440"/>
        </w:tabs>
        <w:ind w:left="1440" w:hanging="360"/>
      </w:pPr>
      <w:rPr>
        <w:rFonts w:ascii="Wingdings" w:hAnsi="Wingdings" w:hint="default"/>
      </w:rPr>
    </w:lvl>
    <w:lvl w:ilvl="2" w:tplc="8AA8BD7E" w:tentative="1">
      <w:start w:val="1"/>
      <w:numFmt w:val="bullet"/>
      <w:lvlText w:val=""/>
      <w:lvlJc w:val="left"/>
      <w:pPr>
        <w:tabs>
          <w:tab w:val="num" w:pos="2160"/>
        </w:tabs>
        <w:ind w:left="2160" w:hanging="360"/>
      </w:pPr>
      <w:rPr>
        <w:rFonts w:ascii="Wingdings" w:hAnsi="Wingdings" w:hint="default"/>
      </w:rPr>
    </w:lvl>
    <w:lvl w:ilvl="3" w:tplc="1FB4878A" w:tentative="1">
      <w:start w:val="1"/>
      <w:numFmt w:val="bullet"/>
      <w:lvlText w:val=""/>
      <w:lvlJc w:val="left"/>
      <w:pPr>
        <w:tabs>
          <w:tab w:val="num" w:pos="2880"/>
        </w:tabs>
        <w:ind w:left="2880" w:hanging="360"/>
      </w:pPr>
      <w:rPr>
        <w:rFonts w:ascii="Wingdings" w:hAnsi="Wingdings" w:hint="default"/>
      </w:rPr>
    </w:lvl>
    <w:lvl w:ilvl="4" w:tplc="4FC220CA" w:tentative="1">
      <w:start w:val="1"/>
      <w:numFmt w:val="bullet"/>
      <w:lvlText w:val=""/>
      <w:lvlJc w:val="left"/>
      <w:pPr>
        <w:tabs>
          <w:tab w:val="num" w:pos="3600"/>
        </w:tabs>
        <w:ind w:left="3600" w:hanging="360"/>
      </w:pPr>
      <w:rPr>
        <w:rFonts w:ascii="Wingdings" w:hAnsi="Wingdings" w:hint="default"/>
      </w:rPr>
    </w:lvl>
    <w:lvl w:ilvl="5" w:tplc="7024B7F0" w:tentative="1">
      <w:start w:val="1"/>
      <w:numFmt w:val="bullet"/>
      <w:lvlText w:val=""/>
      <w:lvlJc w:val="left"/>
      <w:pPr>
        <w:tabs>
          <w:tab w:val="num" w:pos="4320"/>
        </w:tabs>
        <w:ind w:left="4320" w:hanging="360"/>
      </w:pPr>
      <w:rPr>
        <w:rFonts w:ascii="Wingdings" w:hAnsi="Wingdings" w:hint="default"/>
      </w:rPr>
    </w:lvl>
    <w:lvl w:ilvl="6" w:tplc="F760D0DC" w:tentative="1">
      <w:start w:val="1"/>
      <w:numFmt w:val="bullet"/>
      <w:lvlText w:val=""/>
      <w:lvlJc w:val="left"/>
      <w:pPr>
        <w:tabs>
          <w:tab w:val="num" w:pos="5040"/>
        </w:tabs>
        <w:ind w:left="5040" w:hanging="360"/>
      </w:pPr>
      <w:rPr>
        <w:rFonts w:ascii="Wingdings" w:hAnsi="Wingdings" w:hint="default"/>
      </w:rPr>
    </w:lvl>
    <w:lvl w:ilvl="7" w:tplc="0ECC2232" w:tentative="1">
      <w:start w:val="1"/>
      <w:numFmt w:val="bullet"/>
      <w:lvlText w:val=""/>
      <w:lvlJc w:val="left"/>
      <w:pPr>
        <w:tabs>
          <w:tab w:val="num" w:pos="5760"/>
        </w:tabs>
        <w:ind w:left="5760" w:hanging="360"/>
      </w:pPr>
      <w:rPr>
        <w:rFonts w:ascii="Wingdings" w:hAnsi="Wingdings" w:hint="default"/>
      </w:rPr>
    </w:lvl>
    <w:lvl w:ilvl="8" w:tplc="5C5A618A" w:tentative="1">
      <w:start w:val="1"/>
      <w:numFmt w:val="bullet"/>
      <w:lvlText w:val=""/>
      <w:lvlJc w:val="left"/>
      <w:pPr>
        <w:tabs>
          <w:tab w:val="num" w:pos="6480"/>
        </w:tabs>
        <w:ind w:left="6480" w:hanging="360"/>
      </w:pPr>
      <w:rPr>
        <w:rFonts w:ascii="Wingdings" w:hAnsi="Wingdings" w:hint="default"/>
      </w:rPr>
    </w:lvl>
  </w:abstractNum>
  <w:abstractNum w:abstractNumId="9">
    <w:nsid w:val="2543382F"/>
    <w:multiLevelType w:val="hybridMultilevel"/>
    <w:tmpl w:val="3280D618"/>
    <w:lvl w:ilvl="0" w:tplc="D52A4458">
      <w:start w:val="1"/>
      <w:numFmt w:val="bullet"/>
      <w:lvlText w:val=""/>
      <w:lvlJc w:val="left"/>
      <w:pPr>
        <w:tabs>
          <w:tab w:val="num" w:pos="720"/>
        </w:tabs>
        <w:ind w:left="720" w:hanging="360"/>
      </w:pPr>
      <w:rPr>
        <w:rFonts w:ascii="Wingdings" w:hAnsi="Wingdings" w:hint="default"/>
      </w:rPr>
    </w:lvl>
    <w:lvl w:ilvl="1" w:tplc="4F2EF300" w:tentative="1">
      <w:start w:val="1"/>
      <w:numFmt w:val="bullet"/>
      <w:lvlText w:val=""/>
      <w:lvlJc w:val="left"/>
      <w:pPr>
        <w:tabs>
          <w:tab w:val="num" w:pos="1440"/>
        </w:tabs>
        <w:ind w:left="1440" w:hanging="360"/>
      </w:pPr>
      <w:rPr>
        <w:rFonts w:ascii="Wingdings" w:hAnsi="Wingdings" w:hint="default"/>
      </w:rPr>
    </w:lvl>
    <w:lvl w:ilvl="2" w:tplc="F6B2AB62" w:tentative="1">
      <w:start w:val="1"/>
      <w:numFmt w:val="bullet"/>
      <w:lvlText w:val=""/>
      <w:lvlJc w:val="left"/>
      <w:pPr>
        <w:tabs>
          <w:tab w:val="num" w:pos="2160"/>
        </w:tabs>
        <w:ind w:left="2160" w:hanging="360"/>
      </w:pPr>
      <w:rPr>
        <w:rFonts w:ascii="Wingdings" w:hAnsi="Wingdings" w:hint="default"/>
      </w:rPr>
    </w:lvl>
    <w:lvl w:ilvl="3" w:tplc="3A46FF0E" w:tentative="1">
      <w:start w:val="1"/>
      <w:numFmt w:val="bullet"/>
      <w:lvlText w:val=""/>
      <w:lvlJc w:val="left"/>
      <w:pPr>
        <w:tabs>
          <w:tab w:val="num" w:pos="2880"/>
        </w:tabs>
        <w:ind w:left="2880" w:hanging="360"/>
      </w:pPr>
      <w:rPr>
        <w:rFonts w:ascii="Wingdings" w:hAnsi="Wingdings" w:hint="default"/>
      </w:rPr>
    </w:lvl>
    <w:lvl w:ilvl="4" w:tplc="72361F9E" w:tentative="1">
      <w:start w:val="1"/>
      <w:numFmt w:val="bullet"/>
      <w:lvlText w:val=""/>
      <w:lvlJc w:val="left"/>
      <w:pPr>
        <w:tabs>
          <w:tab w:val="num" w:pos="3600"/>
        </w:tabs>
        <w:ind w:left="3600" w:hanging="360"/>
      </w:pPr>
      <w:rPr>
        <w:rFonts w:ascii="Wingdings" w:hAnsi="Wingdings" w:hint="default"/>
      </w:rPr>
    </w:lvl>
    <w:lvl w:ilvl="5" w:tplc="57A4C43C" w:tentative="1">
      <w:start w:val="1"/>
      <w:numFmt w:val="bullet"/>
      <w:lvlText w:val=""/>
      <w:lvlJc w:val="left"/>
      <w:pPr>
        <w:tabs>
          <w:tab w:val="num" w:pos="4320"/>
        </w:tabs>
        <w:ind w:left="4320" w:hanging="360"/>
      </w:pPr>
      <w:rPr>
        <w:rFonts w:ascii="Wingdings" w:hAnsi="Wingdings" w:hint="default"/>
      </w:rPr>
    </w:lvl>
    <w:lvl w:ilvl="6" w:tplc="CDC0CED4" w:tentative="1">
      <w:start w:val="1"/>
      <w:numFmt w:val="bullet"/>
      <w:lvlText w:val=""/>
      <w:lvlJc w:val="left"/>
      <w:pPr>
        <w:tabs>
          <w:tab w:val="num" w:pos="5040"/>
        </w:tabs>
        <w:ind w:left="5040" w:hanging="360"/>
      </w:pPr>
      <w:rPr>
        <w:rFonts w:ascii="Wingdings" w:hAnsi="Wingdings" w:hint="default"/>
      </w:rPr>
    </w:lvl>
    <w:lvl w:ilvl="7" w:tplc="172442DC" w:tentative="1">
      <w:start w:val="1"/>
      <w:numFmt w:val="bullet"/>
      <w:lvlText w:val=""/>
      <w:lvlJc w:val="left"/>
      <w:pPr>
        <w:tabs>
          <w:tab w:val="num" w:pos="5760"/>
        </w:tabs>
        <w:ind w:left="5760" w:hanging="360"/>
      </w:pPr>
      <w:rPr>
        <w:rFonts w:ascii="Wingdings" w:hAnsi="Wingdings" w:hint="default"/>
      </w:rPr>
    </w:lvl>
    <w:lvl w:ilvl="8" w:tplc="5B2E6890" w:tentative="1">
      <w:start w:val="1"/>
      <w:numFmt w:val="bullet"/>
      <w:lvlText w:val=""/>
      <w:lvlJc w:val="left"/>
      <w:pPr>
        <w:tabs>
          <w:tab w:val="num" w:pos="6480"/>
        </w:tabs>
        <w:ind w:left="6480" w:hanging="360"/>
      </w:pPr>
      <w:rPr>
        <w:rFonts w:ascii="Wingdings" w:hAnsi="Wingdings" w:hint="default"/>
      </w:rPr>
    </w:lvl>
  </w:abstractNum>
  <w:abstractNum w:abstractNumId="10">
    <w:nsid w:val="25E62AB3"/>
    <w:multiLevelType w:val="hybridMultilevel"/>
    <w:tmpl w:val="93721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2A17B0"/>
    <w:multiLevelType w:val="hybridMultilevel"/>
    <w:tmpl w:val="F08E0B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284D48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9125439"/>
    <w:multiLevelType w:val="hybridMultilevel"/>
    <w:tmpl w:val="C298D106"/>
    <w:lvl w:ilvl="0" w:tplc="742E8810">
      <w:start w:val="1"/>
      <w:numFmt w:val="bullet"/>
      <w:lvlText w:val=""/>
      <w:lvlJc w:val="left"/>
      <w:pPr>
        <w:tabs>
          <w:tab w:val="num" w:pos="720"/>
        </w:tabs>
        <w:ind w:left="720" w:hanging="360"/>
      </w:pPr>
      <w:rPr>
        <w:rFonts w:ascii="Wingdings" w:hAnsi="Wingdings" w:hint="default"/>
      </w:rPr>
    </w:lvl>
    <w:lvl w:ilvl="1" w:tplc="4A9469A0" w:tentative="1">
      <w:start w:val="1"/>
      <w:numFmt w:val="bullet"/>
      <w:lvlText w:val=""/>
      <w:lvlJc w:val="left"/>
      <w:pPr>
        <w:tabs>
          <w:tab w:val="num" w:pos="1440"/>
        </w:tabs>
        <w:ind w:left="1440" w:hanging="360"/>
      </w:pPr>
      <w:rPr>
        <w:rFonts w:ascii="Wingdings" w:hAnsi="Wingdings" w:hint="default"/>
      </w:rPr>
    </w:lvl>
    <w:lvl w:ilvl="2" w:tplc="89749196" w:tentative="1">
      <w:start w:val="1"/>
      <w:numFmt w:val="bullet"/>
      <w:lvlText w:val=""/>
      <w:lvlJc w:val="left"/>
      <w:pPr>
        <w:tabs>
          <w:tab w:val="num" w:pos="2160"/>
        </w:tabs>
        <w:ind w:left="2160" w:hanging="360"/>
      </w:pPr>
      <w:rPr>
        <w:rFonts w:ascii="Wingdings" w:hAnsi="Wingdings" w:hint="default"/>
      </w:rPr>
    </w:lvl>
    <w:lvl w:ilvl="3" w:tplc="C980AE02" w:tentative="1">
      <w:start w:val="1"/>
      <w:numFmt w:val="bullet"/>
      <w:lvlText w:val=""/>
      <w:lvlJc w:val="left"/>
      <w:pPr>
        <w:tabs>
          <w:tab w:val="num" w:pos="2880"/>
        </w:tabs>
        <w:ind w:left="2880" w:hanging="360"/>
      </w:pPr>
      <w:rPr>
        <w:rFonts w:ascii="Wingdings" w:hAnsi="Wingdings" w:hint="default"/>
      </w:rPr>
    </w:lvl>
    <w:lvl w:ilvl="4" w:tplc="359E53BA" w:tentative="1">
      <w:start w:val="1"/>
      <w:numFmt w:val="bullet"/>
      <w:lvlText w:val=""/>
      <w:lvlJc w:val="left"/>
      <w:pPr>
        <w:tabs>
          <w:tab w:val="num" w:pos="3600"/>
        </w:tabs>
        <w:ind w:left="3600" w:hanging="360"/>
      </w:pPr>
      <w:rPr>
        <w:rFonts w:ascii="Wingdings" w:hAnsi="Wingdings" w:hint="default"/>
      </w:rPr>
    </w:lvl>
    <w:lvl w:ilvl="5" w:tplc="87A4074A" w:tentative="1">
      <w:start w:val="1"/>
      <w:numFmt w:val="bullet"/>
      <w:lvlText w:val=""/>
      <w:lvlJc w:val="left"/>
      <w:pPr>
        <w:tabs>
          <w:tab w:val="num" w:pos="4320"/>
        </w:tabs>
        <w:ind w:left="4320" w:hanging="360"/>
      </w:pPr>
      <w:rPr>
        <w:rFonts w:ascii="Wingdings" w:hAnsi="Wingdings" w:hint="default"/>
      </w:rPr>
    </w:lvl>
    <w:lvl w:ilvl="6" w:tplc="F0C8B974" w:tentative="1">
      <w:start w:val="1"/>
      <w:numFmt w:val="bullet"/>
      <w:lvlText w:val=""/>
      <w:lvlJc w:val="left"/>
      <w:pPr>
        <w:tabs>
          <w:tab w:val="num" w:pos="5040"/>
        </w:tabs>
        <w:ind w:left="5040" w:hanging="360"/>
      </w:pPr>
      <w:rPr>
        <w:rFonts w:ascii="Wingdings" w:hAnsi="Wingdings" w:hint="default"/>
      </w:rPr>
    </w:lvl>
    <w:lvl w:ilvl="7" w:tplc="4158402A" w:tentative="1">
      <w:start w:val="1"/>
      <w:numFmt w:val="bullet"/>
      <w:lvlText w:val=""/>
      <w:lvlJc w:val="left"/>
      <w:pPr>
        <w:tabs>
          <w:tab w:val="num" w:pos="5760"/>
        </w:tabs>
        <w:ind w:left="5760" w:hanging="360"/>
      </w:pPr>
      <w:rPr>
        <w:rFonts w:ascii="Wingdings" w:hAnsi="Wingdings" w:hint="default"/>
      </w:rPr>
    </w:lvl>
    <w:lvl w:ilvl="8" w:tplc="1F1CEC22" w:tentative="1">
      <w:start w:val="1"/>
      <w:numFmt w:val="bullet"/>
      <w:lvlText w:val=""/>
      <w:lvlJc w:val="left"/>
      <w:pPr>
        <w:tabs>
          <w:tab w:val="num" w:pos="6480"/>
        </w:tabs>
        <w:ind w:left="6480" w:hanging="360"/>
      </w:pPr>
      <w:rPr>
        <w:rFonts w:ascii="Wingdings" w:hAnsi="Wingdings" w:hint="default"/>
      </w:rPr>
    </w:lvl>
  </w:abstractNum>
  <w:abstractNum w:abstractNumId="14">
    <w:nsid w:val="333E2096"/>
    <w:multiLevelType w:val="hybridMultilevel"/>
    <w:tmpl w:val="93721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63E1EDF"/>
    <w:multiLevelType w:val="hybridMultilevel"/>
    <w:tmpl w:val="CD12D454"/>
    <w:lvl w:ilvl="0" w:tplc="B53EAB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051164D"/>
    <w:multiLevelType w:val="hybridMultilevel"/>
    <w:tmpl w:val="93721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4286F1B"/>
    <w:multiLevelType w:val="hybridMultilevel"/>
    <w:tmpl w:val="22A681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6735D3F"/>
    <w:multiLevelType w:val="hybridMultilevel"/>
    <w:tmpl w:val="169A927A"/>
    <w:lvl w:ilvl="0" w:tplc="CC707CA0">
      <w:start w:val="1"/>
      <w:numFmt w:val="bullet"/>
      <w:lvlText w:val=""/>
      <w:lvlJc w:val="left"/>
      <w:pPr>
        <w:tabs>
          <w:tab w:val="num" w:pos="720"/>
        </w:tabs>
        <w:ind w:left="720" w:hanging="360"/>
      </w:pPr>
      <w:rPr>
        <w:rFonts w:ascii="Wingdings" w:hAnsi="Wingdings" w:hint="default"/>
      </w:rPr>
    </w:lvl>
    <w:lvl w:ilvl="1" w:tplc="9DC899DE" w:tentative="1">
      <w:start w:val="1"/>
      <w:numFmt w:val="bullet"/>
      <w:lvlText w:val=""/>
      <w:lvlJc w:val="left"/>
      <w:pPr>
        <w:tabs>
          <w:tab w:val="num" w:pos="1440"/>
        </w:tabs>
        <w:ind w:left="1440" w:hanging="360"/>
      </w:pPr>
      <w:rPr>
        <w:rFonts w:ascii="Wingdings" w:hAnsi="Wingdings" w:hint="default"/>
      </w:rPr>
    </w:lvl>
    <w:lvl w:ilvl="2" w:tplc="5E8EF388" w:tentative="1">
      <w:start w:val="1"/>
      <w:numFmt w:val="bullet"/>
      <w:lvlText w:val=""/>
      <w:lvlJc w:val="left"/>
      <w:pPr>
        <w:tabs>
          <w:tab w:val="num" w:pos="2160"/>
        </w:tabs>
        <w:ind w:left="2160" w:hanging="360"/>
      </w:pPr>
      <w:rPr>
        <w:rFonts w:ascii="Wingdings" w:hAnsi="Wingdings" w:hint="default"/>
      </w:rPr>
    </w:lvl>
    <w:lvl w:ilvl="3" w:tplc="577A76F8" w:tentative="1">
      <w:start w:val="1"/>
      <w:numFmt w:val="bullet"/>
      <w:lvlText w:val=""/>
      <w:lvlJc w:val="left"/>
      <w:pPr>
        <w:tabs>
          <w:tab w:val="num" w:pos="2880"/>
        </w:tabs>
        <w:ind w:left="2880" w:hanging="360"/>
      </w:pPr>
      <w:rPr>
        <w:rFonts w:ascii="Wingdings" w:hAnsi="Wingdings" w:hint="default"/>
      </w:rPr>
    </w:lvl>
    <w:lvl w:ilvl="4" w:tplc="7D4C32B0" w:tentative="1">
      <w:start w:val="1"/>
      <w:numFmt w:val="bullet"/>
      <w:lvlText w:val=""/>
      <w:lvlJc w:val="left"/>
      <w:pPr>
        <w:tabs>
          <w:tab w:val="num" w:pos="3600"/>
        </w:tabs>
        <w:ind w:left="3600" w:hanging="360"/>
      </w:pPr>
      <w:rPr>
        <w:rFonts w:ascii="Wingdings" w:hAnsi="Wingdings" w:hint="default"/>
      </w:rPr>
    </w:lvl>
    <w:lvl w:ilvl="5" w:tplc="FCFA9182" w:tentative="1">
      <w:start w:val="1"/>
      <w:numFmt w:val="bullet"/>
      <w:lvlText w:val=""/>
      <w:lvlJc w:val="left"/>
      <w:pPr>
        <w:tabs>
          <w:tab w:val="num" w:pos="4320"/>
        </w:tabs>
        <w:ind w:left="4320" w:hanging="360"/>
      </w:pPr>
      <w:rPr>
        <w:rFonts w:ascii="Wingdings" w:hAnsi="Wingdings" w:hint="default"/>
      </w:rPr>
    </w:lvl>
    <w:lvl w:ilvl="6" w:tplc="96722C76" w:tentative="1">
      <w:start w:val="1"/>
      <w:numFmt w:val="bullet"/>
      <w:lvlText w:val=""/>
      <w:lvlJc w:val="left"/>
      <w:pPr>
        <w:tabs>
          <w:tab w:val="num" w:pos="5040"/>
        </w:tabs>
        <w:ind w:left="5040" w:hanging="360"/>
      </w:pPr>
      <w:rPr>
        <w:rFonts w:ascii="Wingdings" w:hAnsi="Wingdings" w:hint="default"/>
      </w:rPr>
    </w:lvl>
    <w:lvl w:ilvl="7" w:tplc="327C4F2A" w:tentative="1">
      <w:start w:val="1"/>
      <w:numFmt w:val="bullet"/>
      <w:lvlText w:val=""/>
      <w:lvlJc w:val="left"/>
      <w:pPr>
        <w:tabs>
          <w:tab w:val="num" w:pos="5760"/>
        </w:tabs>
        <w:ind w:left="5760" w:hanging="360"/>
      </w:pPr>
      <w:rPr>
        <w:rFonts w:ascii="Wingdings" w:hAnsi="Wingdings" w:hint="default"/>
      </w:rPr>
    </w:lvl>
    <w:lvl w:ilvl="8" w:tplc="71F09528" w:tentative="1">
      <w:start w:val="1"/>
      <w:numFmt w:val="bullet"/>
      <w:lvlText w:val=""/>
      <w:lvlJc w:val="left"/>
      <w:pPr>
        <w:tabs>
          <w:tab w:val="num" w:pos="6480"/>
        </w:tabs>
        <w:ind w:left="6480" w:hanging="360"/>
      </w:pPr>
      <w:rPr>
        <w:rFonts w:ascii="Wingdings" w:hAnsi="Wingdings" w:hint="default"/>
      </w:rPr>
    </w:lvl>
  </w:abstractNum>
  <w:abstractNum w:abstractNumId="19">
    <w:nsid w:val="4A823336"/>
    <w:multiLevelType w:val="hybridMultilevel"/>
    <w:tmpl w:val="BE9AAF52"/>
    <w:lvl w:ilvl="0" w:tplc="3B28DC2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C40FF7"/>
    <w:multiLevelType w:val="hybridMultilevel"/>
    <w:tmpl w:val="53C2AC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D545203"/>
    <w:multiLevelType w:val="hybridMultilevel"/>
    <w:tmpl w:val="93721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967A05"/>
    <w:multiLevelType w:val="hybridMultilevel"/>
    <w:tmpl w:val="CC603ABC"/>
    <w:lvl w:ilvl="0" w:tplc="C8C4BBF2">
      <w:start w:val="1"/>
      <w:numFmt w:val="lowerLetter"/>
      <w:lvlText w:val="(%1)"/>
      <w:lvlJc w:val="left"/>
      <w:pPr>
        <w:ind w:left="678" w:hanging="360"/>
      </w:pPr>
      <w:rPr>
        <w:rFonts w:hint="default"/>
      </w:rPr>
    </w:lvl>
    <w:lvl w:ilvl="1" w:tplc="04090019" w:tentative="1">
      <w:start w:val="1"/>
      <w:numFmt w:val="lowerLetter"/>
      <w:lvlText w:val="%2."/>
      <w:lvlJc w:val="left"/>
      <w:pPr>
        <w:ind w:left="1398" w:hanging="360"/>
      </w:pPr>
    </w:lvl>
    <w:lvl w:ilvl="2" w:tplc="0409001B" w:tentative="1">
      <w:start w:val="1"/>
      <w:numFmt w:val="lowerRoman"/>
      <w:lvlText w:val="%3."/>
      <w:lvlJc w:val="right"/>
      <w:pPr>
        <w:ind w:left="2118" w:hanging="180"/>
      </w:pPr>
    </w:lvl>
    <w:lvl w:ilvl="3" w:tplc="0409000F" w:tentative="1">
      <w:start w:val="1"/>
      <w:numFmt w:val="decimal"/>
      <w:lvlText w:val="%4."/>
      <w:lvlJc w:val="left"/>
      <w:pPr>
        <w:ind w:left="2838" w:hanging="360"/>
      </w:pPr>
    </w:lvl>
    <w:lvl w:ilvl="4" w:tplc="04090019" w:tentative="1">
      <w:start w:val="1"/>
      <w:numFmt w:val="lowerLetter"/>
      <w:lvlText w:val="%5."/>
      <w:lvlJc w:val="left"/>
      <w:pPr>
        <w:ind w:left="3558" w:hanging="360"/>
      </w:pPr>
    </w:lvl>
    <w:lvl w:ilvl="5" w:tplc="0409001B" w:tentative="1">
      <w:start w:val="1"/>
      <w:numFmt w:val="lowerRoman"/>
      <w:lvlText w:val="%6."/>
      <w:lvlJc w:val="right"/>
      <w:pPr>
        <w:ind w:left="4278" w:hanging="180"/>
      </w:pPr>
    </w:lvl>
    <w:lvl w:ilvl="6" w:tplc="0409000F" w:tentative="1">
      <w:start w:val="1"/>
      <w:numFmt w:val="decimal"/>
      <w:lvlText w:val="%7."/>
      <w:lvlJc w:val="left"/>
      <w:pPr>
        <w:ind w:left="4998" w:hanging="360"/>
      </w:pPr>
    </w:lvl>
    <w:lvl w:ilvl="7" w:tplc="04090019" w:tentative="1">
      <w:start w:val="1"/>
      <w:numFmt w:val="lowerLetter"/>
      <w:lvlText w:val="%8."/>
      <w:lvlJc w:val="left"/>
      <w:pPr>
        <w:ind w:left="5718" w:hanging="360"/>
      </w:pPr>
    </w:lvl>
    <w:lvl w:ilvl="8" w:tplc="0409001B" w:tentative="1">
      <w:start w:val="1"/>
      <w:numFmt w:val="lowerRoman"/>
      <w:lvlText w:val="%9."/>
      <w:lvlJc w:val="right"/>
      <w:pPr>
        <w:ind w:left="6438" w:hanging="180"/>
      </w:pPr>
    </w:lvl>
  </w:abstractNum>
  <w:abstractNum w:abstractNumId="23">
    <w:nsid w:val="50C9772D"/>
    <w:multiLevelType w:val="hybridMultilevel"/>
    <w:tmpl w:val="93721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B0700F"/>
    <w:multiLevelType w:val="hybridMultilevel"/>
    <w:tmpl w:val="9DEABFFE"/>
    <w:lvl w:ilvl="0" w:tplc="15025A80">
      <w:start w:val="1"/>
      <w:numFmt w:val="bullet"/>
      <w:lvlText w:val=""/>
      <w:lvlJc w:val="left"/>
      <w:pPr>
        <w:tabs>
          <w:tab w:val="num" w:pos="720"/>
        </w:tabs>
        <w:ind w:left="720" w:hanging="360"/>
      </w:pPr>
      <w:rPr>
        <w:rFonts w:ascii="Wingdings" w:hAnsi="Wingdings" w:hint="default"/>
      </w:rPr>
    </w:lvl>
    <w:lvl w:ilvl="1" w:tplc="3AB21DDC" w:tentative="1">
      <w:start w:val="1"/>
      <w:numFmt w:val="bullet"/>
      <w:lvlText w:val=""/>
      <w:lvlJc w:val="left"/>
      <w:pPr>
        <w:tabs>
          <w:tab w:val="num" w:pos="1440"/>
        </w:tabs>
        <w:ind w:left="1440" w:hanging="360"/>
      </w:pPr>
      <w:rPr>
        <w:rFonts w:ascii="Wingdings" w:hAnsi="Wingdings" w:hint="default"/>
      </w:rPr>
    </w:lvl>
    <w:lvl w:ilvl="2" w:tplc="DAB2673C" w:tentative="1">
      <w:start w:val="1"/>
      <w:numFmt w:val="bullet"/>
      <w:lvlText w:val=""/>
      <w:lvlJc w:val="left"/>
      <w:pPr>
        <w:tabs>
          <w:tab w:val="num" w:pos="2160"/>
        </w:tabs>
        <w:ind w:left="2160" w:hanging="360"/>
      </w:pPr>
      <w:rPr>
        <w:rFonts w:ascii="Wingdings" w:hAnsi="Wingdings" w:hint="default"/>
      </w:rPr>
    </w:lvl>
    <w:lvl w:ilvl="3" w:tplc="C456937C" w:tentative="1">
      <w:start w:val="1"/>
      <w:numFmt w:val="bullet"/>
      <w:lvlText w:val=""/>
      <w:lvlJc w:val="left"/>
      <w:pPr>
        <w:tabs>
          <w:tab w:val="num" w:pos="2880"/>
        </w:tabs>
        <w:ind w:left="2880" w:hanging="360"/>
      </w:pPr>
      <w:rPr>
        <w:rFonts w:ascii="Wingdings" w:hAnsi="Wingdings" w:hint="default"/>
      </w:rPr>
    </w:lvl>
    <w:lvl w:ilvl="4" w:tplc="970E88B0" w:tentative="1">
      <w:start w:val="1"/>
      <w:numFmt w:val="bullet"/>
      <w:lvlText w:val=""/>
      <w:lvlJc w:val="left"/>
      <w:pPr>
        <w:tabs>
          <w:tab w:val="num" w:pos="3600"/>
        </w:tabs>
        <w:ind w:left="3600" w:hanging="360"/>
      </w:pPr>
      <w:rPr>
        <w:rFonts w:ascii="Wingdings" w:hAnsi="Wingdings" w:hint="default"/>
      </w:rPr>
    </w:lvl>
    <w:lvl w:ilvl="5" w:tplc="73865B16" w:tentative="1">
      <w:start w:val="1"/>
      <w:numFmt w:val="bullet"/>
      <w:lvlText w:val=""/>
      <w:lvlJc w:val="left"/>
      <w:pPr>
        <w:tabs>
          <w:tab w:val="num" w:pos="4320"/>
        </w:tabs>
        <w:ind w:left="4320" w:hanging="360"/>
      </w:pPr>
      <w:rPr>
        <w:rFonts w:ascii="Wingdings" w:hAnsi="Wingdings" w:hint="default"/>
      </w:rPr>
    </w:lvl>
    <w:lvl w:ilvl="6" w:tplc="ECDA2FCA" w:tentative="1">
      <w:start w:val="1"/>
      <w:numFmt w:val="bullet"/>
      <w:lvlText w:val=""/>
      <w:lvlJc w:val="left"/>
      <w:pPr>
        <w:tabs>
          <w:tab w:val="num" w:pos="5040"/>
        </w:tabs>
        <w:ind w:left="5040" w:hanging="360"/>
      </w:pPr>
      <w:rPr>
        <w:rFonts w:ascii="Wingdings" w:hAnsi="Wingdings" w:hint="default"/>
      </w:rPr>
    </w:lvl>
    <w:lvl w:ilvl="7" w:tplc="DB62B778" w:tentative="1">
      <w:start w:val="1"/>
      <w:numFmt w:val="bullet"/>
      <w:lvlText w:val=""/>
      <w:lvlJc w:val="left"/>
      <w:pPr>
        <w:tabs>
          <w:tab w:val="num" w:pos="5760"/>
        </w:tabs>
        <w:ind w:left="5760" w:hanging="360"/>
      </w:pPr>
      <w:rPr>
        <w:rFonts w:ascii="Wingdings" w:hAnsi="Wingdings" w:hint="default"/>
      </w:rPr>
    </w:lvl>
    <w:lvl w:ilvl="8" w:tplc="0412A2FA" w:tentative="1">
      <w:start w:val="1"/>
      <w:numFmt w:val="bullet"/>
      <w:lvlText w:val=""/>
      <w:lvlJc w:val="left"/>
      <w:pPr>
        <w:tabs>
          <w:tab w:val="num" w:pos="6480"/>
        </w:tabs>
        <w:ind w:left="6480" w:hanging="360"/>
      </w:pPr>
      <w:rPr>
        <w:rFonts w:ascii="Wingdings" w:hAnsi="Wingdings" w:hint="default"/>
      </w:rPr>
    </w:lvl>
  </w:abstractNum>
  <w:abstractNum w:abstractNumId="25">
    <w:nsid w:val="54993332"/>
    <w:multiLevelType w:val="hybridMultilevel"/>
    <w:tmpl w:val="93721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5C07D38"/>
    <w:multiLevelType w:val="hybridMultilevel"/>
    <w:tmpl w:val="3EFA5AC4"/>
    <w:lvl w:ilvl="0" w:tplc="3F2CDA18">
      <w:start w:val="1"/>
      <w:numFmt w:val="decimal"/>
      <w:lvlText w:val="[%1]"/>
      <w:lvlJc w:val="righ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62E74F9"/>
    <w:multiLevelType w:val="hybridMultilevel"/>
    <w:tmpl w:val="CD5E17A8"/>
    <w:lvl w:ilvl="0" w:tplc="E2F465E8">
      <w:start w:val="1"/>
      <w:numFmt w:val="decimal"/>
      <w:lvlText w:val="%1."/>
      <w:lvlJc w:val="left"/>
      <w:pPr>
        <w:ind w:left="720" w:hanging="360"/>
      </w:pPr>
      <w:rPr>
        <w:i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63448DE"/>
    <w:multiLevelType w:val="hybridMultilevel"/>
    <w:tmpl w:val="72F8EE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3D6EBC"/>
    <w:multiLevelType w:val="hybridMultilevel"/>
    <w:tmpl w:val="14D82962"/>
    <w:lvl w:ilvl="0" w:tplc="88E662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5A43A9"/>
    <w:multiLevelType w:val="hybridMultilevel"/>
    <w:tmpl w:val="93721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0101F01"/>
    <w:multiLevelType w:val="hybridMultilevel"/>
    <w:tmpl w:val="368E3E42"/>
    <w:lvl w:ilvl="0" w:tplc="04090001">
      <w:start w:val="1"/>
      <w:numFmt w:val="bullet"/>
      <w:lvlText w:val=""/>
      <w:lvlJc w:val="left"/>
      <w:pPr>
        <w:tabs>
          <w:tab w:val="num" w:pos="720"/>
        </w:tabs>
        <w:ind w:left="720" w:hanging="360"/>
      </w:pPr>
      <w:rPr>
        <w:rFonts w:ascii="Symbol" w:hAnsi="Symbol" w:hint="default"/>
      </w:rPr>
    </w:lvl>
    <w:lvl w:ilvl="1" w:tplc="9DC899DE" w:tentative="1">
      <w:start w:val="1"/>
      <w:numFmt w:val="bullet"/>
      <w:lvlText w:val=""/>
      <w:lvlJc w:val="left"/>
      <w:pPr>
        <w:tabs>
          <w:tab w:val="num" w:pos="1440"/>
        </w:tabs>
        <w:ind w:left="1440" w:hanging="360"/>
      </w:pPr>
      <w:rPr>
        <w:rFonts w:ascii="Wingdings" w:hAnsi="Wingdings" w:hint="default"/>
      </w:rPr>
    </w:lvl>
    <w:lvl w:ilvl="2" w:tplc="5E8EF388" w:tentative="1">
      <w:start w:val="1"/>
      <w:numFmt w:val="bullet"/>
      <w:lvlText w:val=""/>
      <w:lvlJc w:val="left"/>
      <w:pPr>
        <w:tabs>
          <w:tab w:val="num" w:pos="2160"/>
        </w:tabs>
        <w:ind w:left="2160" w:hanging="360"/>
      </w:pPr>
      <w:rPr>
        <w:rFonts w:ascii="Wingdings" w:hAnsi="Wingdings" w:hint="default"/>
      </w:rPr>
    </w:lvl>
    <w:lvl w:ilvl="3" w:tplc="577A76F8" w:tentative="1">
      <w:start w:val="1"/>
      <w:numFmt w:val="bullet"/>
      <w:lvlText w:val=""/>
      <w:lvlJc w:val="left"/>
      <w:pPr>
        <w:tabs>
          <w:tab w:val="num" w:pos="2880"/>
        </w:tabs>
        <w:ind w:left="2880" w:hanging="360"/>
      </w:pPr>
      <w:rPr>
        <w:rFonts w:ascii="Wingdings" w:hAnsi="Wingdings" w:hint="default"/>
      </w:rPr>
    </w:lvl>
    <w:lvl w:ilvl="4" w:tplc="7D4C32B0" w:tentative="1">
      <w:start w:val="1"/>
      <w:numFmt w:val="bullet"/>
      <w:lvlText w:val=""/>
      <w:lvlJc w:val="left"/>
      <w:pPr>
        <w:tabs>
          <w:tab w:val="num" w:pos="3600"/>
        </w:tabs>
        <w:ind w:left="3600" w:hanging="360"/>
      </w:pPr>
      <w:rPr>
        <w:rFonts w:ascii="Wingdings" w:hAnsi="Wingdings" w:hint="default"/>
      </w:rPr>
    </w:lvl>
    <w:lvl w:ilvl="5" w:tplc="FCFA9182" w:tentative="1">
      <w:start w:val="1"/>
      <w:numFmt w:val="bullet"/>
      <w:lvlText w:val=""/>
      <w:lvlJc w:val="left"/>
      <w:pPr>
        <w:tabs>
          <w:tab w:val="num" w:pos="4320"/>
        </w:tabs>
        <w:ind w:left="4320" w:hanging="360"/>
      </w:pPr>
      <w:rPr>
        <w:rFonts w:ascii="Wingdings" w:hAnsi="Wingdings" w:hint="default"/>
      </w:rPr>
    </w:lvl>
    <w:lvl w:ilvl="6" w:tplc="96722C76" w:tentative="1">
      <w:start w:val="1"/>
      <w:numFmt w:val="bullet"/>
      <w:lvlText w:val=""/>
      <w:lvlJc w:val="left"/>
      <w:pPr>
        <w:tabs>
          <w:tab w:val="num" w:pos="5040"/>
        </w:tabs>
        <w:ind w:left="5040" w:hanging="360"/>
      </w:pPr>
      <w:rPr>
        <w:rFonts w:ascii="Wingdings" w:hAnsi="Wingdings" w:hint="default"/>
      </w:rPr>
    </w:lvl>
    <w:lvl w:ilvl="7" w:tplc="327C4F2A" w:tentative="1">
      <w:start w:val="1"/>
      <w:numFmt w:val="bullet"/>
      <w:lvlText w:val=""/>
      <w:lvlJc w:val="left"/>
      <w:pPr>
        <w:tabs>
          <w:tab w:val="num" w:pos="5760"/>
        </w:tabs>
        <w:ind w:left="5760" w:hanging="360"/>
      </w:pPr>
      <w:rPr>
        <w:rFonts w:ascii="Wingdings" w:hAnsi="Wingdings" w:hint="default"/>
      </w:rPr>
    </w:lvl>
    <w:lvl w:ilvl="8" w:tplc="71F09528" w:tentative="1">
      <w:start w:val="1"/>
      <w:numFmt w:val="bullet"/>
      <w:lvlText w:val=""/>
      <w:lvlJc w:val="left"/>
      <w:pPr>
        <w:tabs>
          <w:tab w:val="num" w:pos="6480"/>
        </w:tabs>
        <w:ind w:left="6480" w:hanging="360"/>
      </w:pPr>
      <w:rPr>
        <w:rFonts w:ascii="Wingdings" w:hAnsi="Wingdings" w:hint="default"/>
      </w:rPr>
    </w:lvl>
  </w:abstractNum>
  <w:abstractNum w:abstractNumId="32">
    <w:nsid w:val="60E50D85"/>
    <w:multiLevelType w:val="hybridMultilevel"/>
    <w:tmpl w:val="93721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2F016D"/>
    <w:multiLevelType w:val="hybridMultilevel"/>
    <w:tmpl w:val="93721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3481ADF"/>
    <w:multiLevelType w:val="hybridMultilevel"/>
    <w:tmpl w:val="6D1C6E6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6409E5"/>
    <w:multiLevelType w:val="hybridMultilevel"/>
    <w:tmpl w:val="A1D4DCD6"/>
    <w:lvl w:ilvl="0" w:tplc="4EF683A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9C73406"/>
    <w:multiLevelType w:val="hybridMultilevel"/>
    <w:tmpl w:val="22A204D0"/>
    <w:lvl w:ilvl="0" w:tplc="DF1A6FB6">
      <w:start w:val="1"/>
      <w:numFmt w:val="bullet"/>
      <w:lvlText w:val=""/>
      <w:lvlJc w:val="left"/>
      <w:pPr>
        <w:tabs>
          <w:tab w:val="num" w:pos="720"/>
        </w:tabs>
        <w:ind w:left="720" w:hanging="360"/>
      </w:pPr>
      <w:rPr>
        <w:rFonts w:ascii="Wingdings" w:hAnsi="Wingdings" w:hint="default"/>
      </w:rPr>
    </w:lvl>
    <w:lvl w:ilvl="1" w:tplc="01D46760" w:tentative="1">
      <w:start w:val="1"/>
      <w:numFmt w:val="bullet"/>
      <w:lvlText w:val=""/>
      <w:lvlJc w:val="left"/>
      <w:pPr>
        <w:tabs>
          <w:tab w:val="num" w:pos="1440"/>
        </w:tabs>
        <w:ind w:left="1440" w:hanging="360"/>
      </w:pPr>
      <w:rPr>
        <w:rFonts w:ascii="Wingdings" w:hAnsi="Wingdings" w:hint="default"/>
      </w:rPr>
    </w:lvl>
    <w:lvl w:ilvl="2" w:tplc="2C0402A8" w:tentative="1">
      <w:start w:val="1"/>
      <w:numFmt w:val="bullet"/>
      <w:lvlText w:val=""/>
      <w:lvlJc w:val="left"/>
      <w:pPr>
        <w:tabs>
          <w:tab w:val="num" w:pos="2160"/>
        </w:tabs>
        <w:ind w:left="2160" w:hanging="360"/>
      </w:pPr>
      <w:rPr>
        <w:rFonts w:ascii="Wingdings" w:hAnsi="Wingdings" w:hint="default"/>
      </w:rPr>
    </w:lvl>
    <w:lvl w:ilvl="3" w:tplc="523C43C4" w:tentative="1">
      <w:start w:val="1"/>
      <w:numFmt w:val="bullet"/>
      <w:lvlText w:val=""/>
      <w:lvlJc w:val="left"/>
      <w:pPr>
        <w:tabs>
          <w:tab w:val="num" w:pos="2880"/>
        </w:tabs>
        <w:ind w:left="2880" w:hanging="360"/>
      </w:pPr>
      <w:rPr>
        <w:rFonts w:ascii="Wingdings" w:hAnsi="Wingdings" w:hint="default"/>
      </w:rPr>
    </w:lvl>
    <w:lvl w:ilvl="4" w:tplc="4D3A33B4" w:tentative="1">
      <w:start w:val="1"/>
      <w:numFmt w:val="bullet"/>
      <w:lvlText w:val=""/>
      <w:lvlJc w:val="left"/>
      <w:pPr>
        <w:tabs>
          <w:tab w:val="num" w:pos="3600"/>
        </w:tabs>
        <w:ind w:left="3600" w:hanging="360"/>
      </w:pPr>
      <w:rPr>
        <w:rFonts w:ascii="Wingdings" w:hAnsi="Wingdings" w:hint="default"/>
      </w:rPr>
    </w:lvl>
    <w:lvl w:ilvl="5" w:tplc="D602924A" w:tentative="1">
      <w:start w:val="1"/>
      <w:numFmt w:val="bullet"/>
      <w:lvlText w:val=""/>
      <w:lvlJc w:val="left"/>
      <w:pPr>
        <w:tabs>
          <w:tab w:val="num" w:pos="4320"/>
        </w:tabs>
        <w:ind w:left="4320" w:hanging="360"/>
      </w:pPr>
      <w:rPr>
        <w:rFonts w:ascii="Wingdings" w:hAnsi="Wingdings" w:hint="default"/>
      </w:rPr>
    </w:lvl>
    <w:lvl w:ilvl="6" w:tplc="B6205AC6" w:tentative="1">
      <w:start w:val="1"/>
      <w:numFmt w:val="bullet"/>
      <w:lvlText w:val=""/>
      <w:lvlJc w:val="left"/>
      <w:pPr>
        <w:tabs>
          <w:tab w:val="num" w:pos="5040"/>
        </w:tabs>
        <w:ind w:left="5040" w:hanging="360"/>
      </w:pPr>
      <w:rPr>
        <w:rFonts w:ascii="Wingdings" w:hAnsi="Wingdings" w:hint="default"/>
      </w:rPr>
    </w:lvl>
    <w:lvl w:ilvl="7" w:tplc="D646DEDA" w:tentative="1">
      <w:start w:val="1"/>
      <w:numFmt w:val="bullet"/>
      <w:lvlText w:val=""/>
      <w:lvlJc w:val="left"/>
      <w:pPr>
        <w:tabs>
          <w:tab w:val="num" w:pos="5760"/>
        </w:tabs>
        <w:ind w:left="5760" w:hanging="360"/>
      </w:pPr>
      <w:rPr>
        <w:rFonts w:ascii="Wingdings" w:hAnsi="Wingdings" w:hint="default"/>
      </w:rPr>
    </w:lvl>
    <w:lvl w:ilvl="8" w:tplc="CF5A46D8" w:tentative="1">
      <w:start w:val="1"/>
      <w:numFmt w:val="bullet"/>
      <w:lvlText w:val=""/>
      <w:lvlJc w:val="left"/>
      <w:pPr>
        <w:tabs>
          <w:tab w:val="num" w:pos="6480"/>
        </w:tabs>
        <w:ind w:left="6480" w:hanging="360"/>
      </w:pPr>
      <w:rPr>
        <w:rFonts w:ascii="Wingdings" w:hAnsi="Wingdings" w:hint="default"/>
      </w:rPr>
    </w:lvl>
  </w:abstractNum>
  <w:abstractNum w:abstractNumId="37">
    <w:nsid w:val="69CC06BC"/>
    <w:multiLevelType w:val="hybridMultilevel"/>
    <w:tmpl w:val="9018585A"/>
    <w:lvl w:ilvl="0" w:tplc="8F042A2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6B2E54"/>
    <w:multiLevelType w:val="hybridMultilevel"/>
    <w:tmpl w:val="4498FD32"/>
    <w:lvl w:ilvl="0" w:tplc="1346D182">
      <w:start w:val="1"/>
      <w:numFmt w:val="bullet"/>
      <w:lvlText w:val=""/>
      <w:lvlJc w:val="left"/>
      <w:pPr>
        <w:tabs>
          <w:tab w:val="num" w:pos="720"/>
        </w:tabs>
        <w:ind w:left="720" w:hanging="360"/>
      </w:pPr>
      <w:rPr>
        <w:rFonts w:ascii="Wingdings" w:hAnsi="Wingdings" w:hint="default"/>
      </w:rPr>
    </w:lvl>
    <w:lvl w:ilvl="1" w:tplc="E884AEC2" w:tentative="1">
      <w:start w:val="1"/>
      <w:numFmt w:val="bullet"/>
      <w:lvlText w:val=""/>
      <w:lvlJc w:val="left"/>
      <w:pPr>
        <w:tabs>
          <w:tab w:val="num" w:pos="1440"/>
        </w:tabs>
        <w:ind w:left="1440" w:hanging="360"/>
      </w:pPr>
      <w:rPr>
        <w:rFonts w:ascii="Wingdings" w:hAnsi="Wingdings" w:hint="default"/>
      </w:rPr>
    </w:lvl>
    <w:lvl w:ilvl="2" w:tplc="D1809B22" w:tentative="1">
      <w:start w:val="1"/>
      <w:numFmt w:val="bullet"/>
      <w:lvlText w:val=""/>
      <w:lvlJc w:val="left"/>
      <w:pPr>
        <w:tabs>
          <w:tab w:val="num" w:pos="2160"/>
        </w:tabs>
        <w:ind w:left="2160" w:hanging="360"/>
      </w:pPr>
      <w:rPr>
        <w:rFonts w:ascii="Wingdings" w:hAnsi="Wingdings" w:hint="default"/>
      </w:rPr>
    </w:lvl>
    <w:lvl w:ilvl="3" w:tplc="D68EA5F6" w:tentative="1">
      <w:start w:val="1"/>
      <w:numFmt w:val="bullet"/>
      <w:lvlText w:val=""/>
      <w:lvlJc w:val="left"/>
      <w:pPr>
        <w:tabs>
          <w:tab w:val="num" w:pos="2880"/>
        </w:tabs>
        <w:ind w:left="2880" w:hanging="360"/>
      </w:pPr>
      <w:rPr>
        <w:rFonts w:ascii="Wingdings" w:hAnsi="Wingdings" w:hint="default"/>
      </w:rPr>
    </w:lvl>
    <w:lvl w:ilvl="4" w:tplc="5E682B72" w:tentative="1">
      <w:start w:val="1"/>
      <w:numFmt w:val="bullet"/>
      <w:lvlText w:val=""/>
      <w:lvlJc w:val="left"/>
      <w:pPr>
        <w:tabs>
          <w:tab w:val="num" w:pos="3600"/>
        </w:tabs>
        <w:ind w:left="3600" w:hanging="360"/>
      </w:pPr>
      <w:rPr>
        <w:rFonts w:ascii="Wingdings" w:hAnsi="Wingdings" w:hint="default"/>
      </w:rPr>
    </w:lvl>
    <w:lvl w:ilvl="5" w:tplc="1D222188" w:tentative="1">
      <w:start w:val="1"/>
      <w:numFmt w:val="bullet"/>
      <w:lvlText w:val=""/>
      <w:lvlJc w:val="left"/>
      <w:pPr>
        <w:tabs>
          <w:tab w:val="num" w:pos="4320"/>
        </w:tabs>
        <w:ind w:left="4320" w:hanging="360"/>
      </w:pPr>
      <w:rPr>
        <w:rFonts w:ascii="Wingdings" w:hAnsi="Wingdings" w:hint="default"/>
      </w:rPr>
    </w:lvl>
    <w:lvl w:ilvl="6" w:tplc="DF2071CA" w:tentative="1">
      <w:start w:val="1"/>
      <w:numFmt w:val="bullet"/>
      <w:lvlText w:val=""/>
      <w:lvlJc w:val="left"/>
      <w:pPr>
        <w:tabs>
          <w:tab w:val="num" w:pos="5040"/>
        </w:tabs>
        <w:ind w:left="5040" w:hanging="360"/>
      </w:pPr>
      <w:rPr>
        <w:rFonts w:ascii="Wingdings" w:hAnsi="Wingdings" w:hint="default"/>
      </w:rPr>
    </w:lvl>
    <w:lvl w:ilvl="7" w:tplc="BC8030FE" w:tentative="1">
      <w:start w:val="1"/>
      <w:numFmt w:val="bullet"/>
      <w:lvlText w:val=""/>
      <w:lvlJc w:val="left"/>
      <w:pPr>
        <w:tabs>
          <w:tab w:val="num" w:pos="5760"/>
        </w:tabs>
        <w:ind w:left="5760" w:hanging="360"/>
      </w:pPr>
      <w:rPr>
        <w:rFonts w:ascii="Wingdings" w:hAnsi="Wingdings" w:hint="default"/>
      </w:rPr>
    </w:lvl>
    <w:lvl w:ilvl="8" w:tplc="06C296FE" w:tentative="1">
      <w:start w:val="1"/>
      <w:numFmt w:val="bullet"/>
      <w:lvlText w:val=""/>
      <w:lvlJc w:val="left"/>
      <w:pPr>
        <w:tabs>
          <w:tab w:val="num" w:pos="6480"/>
        </w:tabs>
        <w:ind w:left="6480" w:hanging="360"/>
      </w:pPr>
      <w:rPr>
        <w:rFonts w:ascii="Wingdings" w:hAnsi="Wingdings" w:hint="default"/>
      </w:rPr>
    </w:lvl>
  </w:abstractNum>
  <w:abstractNum w:abstractNumId="39">
    <w:nsid w:val="72532860"/>
    <w:multiLevelType w:val="hybridMultilevel"/>
    <w:tmpl w:val="93721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541F72"/>
    <w:multiLevelType w:val="hybridMultilevel"/>
    <w:tmpl w:val="D4649414"/>
    <w:lvl w:ilvl="0" w:tplc="F91C342C">
      <w:start w:val="1"/>
      <w:numFmt w:val="low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3654A72"/>
    <w:multiLevelType w:val="hybridMultilevel"/>
    <w:tmpl w:val="5906C0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B95C85"/>
    <w:multiLevelType w:val="hybridMultilevel"/>
    <w:tmpl w:val="5538AC44"/>
    <w:lvl w:ilvl="0" w:tplc="B15234F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0"/>
  </w:num>
  <w:num w:numId="3">
    <w:abstractNumId w:val="24"/>
  </w:num>
  <w:num w:numId="4">
    <w:abstractNumId w:val="36"/>
  </w:num>
  <w:num w:numId="5">
    <w:abstractNumId w:val="8"/>
  </w:num>
  <w:num w:numId="6">
    <w:abstractNumId w:val="9"/>
  </w:num>
  <w:num w:numId="7">
    <w:abstractNumId w:val="13"/>
  </w:num>
  <w:num w:numId="8">
    <w:abstractNumId w:val="6"/>
  </w:num>
  <w:num w:numId="9">
    <w:abstractNumId w:val="18"/>
  </w:num>
  <w:num w:numId="10">
    <w:abstractNumId w:val="31"/>
  </w:num>
  <w:num w:numId="11">
    <w:abstractNumId w:val="32"/>
  </w:num>
  <w:num w:numId="12">
    <w:abstractNumId w:val="25"/>
  </w:num>
  <w:num w:numId="13">
    <w:abstractNumId w:val="14"/>
  </w:num>
  <w:num w:numId="14">
    <w:abstractNumId w:val="10"/>
  </w:num>
  <w:num w:numId="15">
    <w:abstractNumId w:val="16"/>
  </w:num>
  <w:num w:numId="16">
    <w:abstractNumId w:val="30"/>
  </w:num>
  <w:num w:numId="17">
    <w:abstractNumId w:val="33"/>
  </w:num>
  <w:num w:numId="18">
    <w:abstractNumId w:val="23"/>
  </w:num>
  <w:num w:numId="19">
    <w:abstractNumId w:val="21"/>
  </w:num>
  <w:num w:numId="20">
    <w:abstractNumId w:val="39"/>
  </w:num>
  <w:num w:numId="21">
    <w:abstractNumId w:val="15"/>
  </w:num>
  <w:num w:numId="22">
    <w:abstractNumId w:val="34"/>
  </w:num>
  <w:num w:numId="23">
    <w:abstractNumId w:val="40"/>
  </w:num>
  <w:num w:numId="24">
    <w:abstractNumId w:val="20"/>
  </w:num>
  <w:num w:numId="25">
    <w:abstractNumId w:val="22"/>
  </w:num>
  <w:num w:numId="26">
    <w:abstractNumId w:val="19"/>
  </w:num>
  <w:num w:numId="27">
    <w:abstractNumId w:val="4"/>
  </w:num>
  <w:num w:numId="28">
    <w:abstractNumId w:val="5"/>
  </w:num>
  <w:num w:numId="29">
    <w:abstractNumId w:val="35"/>
  </w:num>
  <w:num w:numId="30">
    <w:abstractNumId w:val="7"/>
  </w:num>
  <w:num w:numId="31">
    <w:abstractNumId w:val="1"/>
  </w:num>
  <w:num w:numId="32">
    <w:abstractNumId w:val="42"/>
  </w:num>
  <w:num w:numId="33">
    <w:abstractNumId w:val="29"/>
  </w:num>
  <w:num w:numId="34">
    <w:abstractNumId w:val="37"/>
  </w:num>
  <w:num w:numId="35">
    <w:abstractNumId w:val="3"/>
  </w:num>
  <w:num w:numId="36">
    <w:abstractNumId w:val="17"/>
  </w:num>
  <w:num w:numId="37">
    <w:abstractNumId w:val="2"/>
  </w:num>
  <w:num w:numId="38">
    <w:abstractNumId w:val="11"/>
  </w:num>
  <w:num w:numId="39">
    <w:abstractNumId w:val="41"/>
  </w:num>
  <w:num w:numId="40">
    <w:abstractNumId w:val="12"/>
  </w:num>
  <w:num w:numId="41">
    <w:abstractNumId w:val="26"/>
  </w:num>
  <w:num w:numId="42">
    <w:abstractNumId w:val="28"/>
  </w:num>
  <w:num w:numId="43">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76D50"/>
    <w:rsid w:val="00005294"/>
    <w:rsid w:val="000073D6"/>
    <w:rsid w:val="00014514"/>
    <w:rsid w:val="00020ABC"/>
    <w:rsid w:val="000216D0"/>
    <w:rsid w:val="00026045"/>
    <w:rsid w:val="0003041F"/>
    <w:rsid w:val="00033698"/>
    <w:rsid w:val="00047154"/>
    <w:rsid w:val="00067F98"/>
    <w:rsid w:val="00072DB7"/>
    <w:rsid w:val="00075EC4"/>
    <w:rsid w:val="0008147D"/>
    <w:rsid w:val="00096541"/>
    <w:rsid w:val="000A4D76"/>
    <w:rsid w:val="000B24DB"/>
    <w:rsid w:val="000B49F4"/>
    <w:rsid w:val="000B67FE"/>
    <w:rsid w:val="000D09AA"/>
    <w:rsid w:val="0011224F"/>
    <w:rsid w:val="00117962"/>
    <w:rsid w:val="001605FE"/>
    <w:rsid w:val="00165FDE"/>
    <w:rsid w:val="00185B9F"/>
    <w:rsid w:val="00187B83"/>
    <w:rsid w:val="00196732"/>
    <w:rsid w:val="00197180"/>
    <w:rsid w:val="001A59F5"/>
    <w:rsid w:val="001B3CF4"/>
    <w:rsid w:val="001B55F4"/>
    <w:rsid w:val="001C077C"/>
    <w:rsid w:val="001C27D3"/>
    <w:rsid w:val="001D0516"/>
    <w:rsid w:val="001D424A"/>
    <w:rsid w:val="001D69E2"/>
    <w:rsid w:val="001E1D62"/>
    <w:rsid w:val="001F1018"/>
    <w:rsid w:val="001F3B8F"/>
    <w:rsid w:val="00225BC4"/>
    <w:rsid w:val="002329E0"/>
    <w:rsid w:val="0025222D"/>
    <w:rsid w:val="00253DE5"/>
    <w:rsid w:val="0026019E"/>
    <w:rsid w:val="0027108D"/>
    <w:rsid w:val="00274505"/>
    <w:rsid w:val="002806E9"/>
    <w:rsid w:val="0029419A"/>
    <w:rsid w:val="002C1A32"/>
    <w:rsid w:val="002C4674"/>
    <w:rsid w:val="002D01F3"/>
    <w:rsid w:val="002E3208"/>
    <w:rsid w:val="002E46EE"/>
    <w:rsid w:val="002E5784"/>
    <w:rsid w:val="002F6BEA"/>
    <w:rsid w:val="00320855"/>
    <w:rsid w:val="00322C7F"/>
    <w:rsid w:val="0033535F"/>
    <w:rsid w:val="00336858"/>
    <w:rsid w:val="003431F8"/>
    <w:rsid w:val="00376DA6"/>
    <w:rsid w:val="003779A1"/>
    <w:rsid w:val="00394613"/>
    <w:rsid w:val="003B7840"/>
    <w:rsid w:val="003C1361"/>
    <w:rsid w:val="003C3617"/>
    <w:rsid w:val="003D347C"/>
    <w:rsid w:val="003F42BC"/>
    <w:rsid w:val="003F7026"/>
    <w:rsid w:val="003F7523"/>
    <w:rsid w:val="004132A1"/>
    <w:rsid w:val="004138C9"/>
    <w:rsid w:val="00416B6F"/>
    <w:rsid w:val="004251E4"/>
    <w:rsid w:val="00430F3C"/>
    <w:rsid w:val="0045499F"/>
    <w:rsid w:val="00463404"/>
    <w:rsid w:val="00466F23"/>
    <w:rsid w:val="004776DE"/>
    <w:rsid w:val="00481AA7"/>
    <w:rsid w:val="00482341"/>
    <w:rsid w:val="00485286"/>
    <w:rsid w:val="004973D1"/>
    <w:rsid w:val="004A4FB5"/>
    <w:rsid w:val="004A5A27"/>
    <w:rsid w:val="004B0632"/>
    <w:rsid w:val="004B4567"/>
    <w:rsid w:val="004C7324"/>
    <w:rsid w:val="004D243B"/>
    <w:rsid w:val="004F2011"/>
    <w:rsid w:val="004F5129"/>
    <w:rsid w:val="00505DD8"/>
    <w:rsid w:val="00513BC8"/>
    <w:rsid w:val="00536FB8"/>
    <w:rsid w:val="005505D8"/>
    <w:rsid w:val="0055427B"/>
    <w:rsid w:val="00565774"/>
    <w:rsid w:val="00574A48"/>
    <w:rsid w:val="00581224"/>
    <w:rsid w:val="005917E7"/>
    <w:rsid w:val="00597555"/>
    <w:rsid w:val="005A2EF3"/>
    <w:rsid w:val="005A743F"/>
    <w:rsid w:val="005B0A79"/>
    <w:rsid w:val="005B1629"/>
    <w:rsid w:val="005B2312"/>
    <w:rsid w:val="005D08F8"/>
    <w:rsid w:val="005E3B37"/>
    <w:rsid w:val="005F074E"/>
    <w:rsid w:val="00624817"/>
    <w:rsid w:val="00624E7C"/>
    <w:rsid w:val="00634562"/>
    <w:rsid w:val="00647D21"/>
    <w:rsid w:val="006523FF"/>
    <w:rsid w:val="00667C42"/>
    <w:rsid w:val="00674050"/>
    <w:rsid w:val="00676D50"/>
    <w:rsid w:val="006938AF"/>
    <w:rsid w:val="006A1ADD"/>
    <w:rsid w:val="006A5907"/>
    <w:rsid w:val="006B6C96"/>
    <w:rsid w:val="006B7980"/>
    <w:rsid w:val="006C286A"/>
    <w:rsid w:val="006C6846"/>
    <w:rsid w:val="006D43E1"/>
    <w:rsid w:val="006D4923"/>
    <w:rsid w:val="006D6240"/>
    <w:rsid w:val="007231CC"/>
    <w:rsid w:val="007261AC"/>
    <w:rsid w:val="00731622"/>
    <w:rsid w:val="0074035D"/>
    <w:rsid w:val="0074594A"/>
    <w:rsid w:val="00754570"/>
    <w:rsid w:val="00760A96"/>
    <w:rsid w:val="007637AB"/>
    <w:rsid w:val="00771A05"/>
    <w:rsid w:val="00782122"/>
    <w:rsid w:val="00782E2B"/>
    <w:rsid w:val="007916DF"/>
    <w:rsid w:val="007A7ECF"/>
    <w:rsid w:val="007B355F"/>
    <w:rsid w:val="007E3FC3"/>
    <w:rsid w:val="008070D4"/>
    <w:rsid w:val="0080750A"/>
    <w:rsid w:val="00807867"/>
    <w:rsid w:val="0082326A"/>
    <w:rsid w:val="00824E0C"/>
    <w:rsid w:val="00852546"/>
    <w:rsid w:val="00882782"/>
    <w:rsid w:val="00895847"/>
    <w:rsid w:val="008B7F45"/>
    <w:rsid w:val="008C362C"/>
    <w:rsid w:val="008C72A6"/>
    <w:rsid w:val="008D6525"/>
    <w:rsid w:val="008E3AD9"/>
    <w:rsid w:val="00916917"/>
    <w:rsid w:val="00922EB0"/>
    <w:rsid w:val="009254D4"/>
    <w:rsid w:val="00967183"/>
    <w:rsid w:val="00981F20"/>
    <w:rsid w:val="009A6E5A"/>
    <w:rsid w:val="009C2A7C"/>
    <w:rsid w:val="009E0FB0"/>
    <w:rsid w:val="009E7449"/>
    <w:rsid w:val="009E7A0F"/>
    <w:rsid w:val="009F36CB"/>
    <w:rsid w:val="009F7749"/>
    <w:rsid w:val="00A01CC7"/>
    <w:rsid w:val="00A05E97"/>
    <w:rsid w:val="00A15240"/>
    <w:rsid w:val="00A153AB"/>
    <w:rsid w:val="00A2010F"/>
    <w:rsid w:val="00A33D51"/>
    <w:rsid w:val="00A46605"/>
    <w:rsid w:val="00A4739F"/>
    <w:rsid w:val="00A56F3B"/>
    <w:rsid w:val="00A86538"/>
    <w:rsid w:val="00AC2407"/>
    <w:rsid w:val="00AC7434"/>
    <w:rsid w:val="00AD1D35"/>
    <w:rsid w:val="00AD3F11"/>
    <w:rsid w:val="00AD42C9"/>
    <w:rsid w:val="00AF168E"/>
    <w:rsid w:val="00B07DB3"/>
    <w:rsid w:val="00B22A70"/>
    <w:rsid w:val="00B305FE"/>
    <w:rsid w:val="00B30E11"/>
    <w:rsid w:val="00B518DB"/>
    <w:rsid w:val="00B55FCF"/>
    <w:rsid w:val="00B628AC"/>
    <w:rsid w:val="00B647BA"/>
    <w:rsid w:val="00B65130"/>
    <w:rsid w:val="00B71E5F"/>
    <w:rsid w:val="00B83D26"/>
    <w:rsid w:val="00B9298C"/>
    <w:rsid w:val="00B97F44"/>
    <w:rsid w:val="00BB1E58"/>
    <w:rsid w:val="00BB5E23"/>
    <w:rsid w:val="00BB7F19"/>
    <w:rsid w:val="00BC6A7D"/>
    <w:rsid w:val="00BC7572"/>
    <w:rsid w:val="00BF1BCA"/>
    <w:rsid w:val="00C0655C"/>
    <w:rsid w:val="00C10042"/>
    <w:rsid w:val="00C1201B"/>
    <w:rsid w:val="00C233E5"/>
    <w:rsid w:val="00C35186"/>
    <w:rsid w:val="00C42A09"/>
    <w:rsid w:val="00C45223"/>
    <w:rsid w:val="00C552EB"/>
    <w:rsid w:val="00C557EC"/>
    <w:rsid w:val="00C83EB0"/>
    <w:rsid w:val="00C86333"/>
    <w:rsid w:val="00C923D3"/>
    <w:rsid w:val="00C957E7"/>
    <w:rsid w:val="00CB3AC2"/>
    <w:rsid w:val="00CB3CD3"/>
    <w:rsid w:val="00CB5A12"/>
    <w:rsid w:val="00CC0906"/>
    <w:rsid w:val="00CD2A75"/>
    <w:rsid w:val="00CF0EF0"/>
    <w:rsid w:val="00D003DF"/>
    <w:rsid w:val="00D35E70"/>
    <w:rsid w:val="00D40AE2"/>
    <w:rsid w:val="00D512EC"/>
    <w:rsid w:val="00D553C7"/>
    <w:rsid w:val="00D63787"/>
    <w:rsid w:val="00D76B4B"/>
    <w:rsid w:val="00D92240"/>
    <w:rsid w:val="00D92BC1"/>
    <w:rsid w:val="00DA62EB"/>
    <w:rsid w:val="00DB0D09"/>
    <w:rsid w:val="00DC7D4C"/>
    <w:rsid w:val="00E15B7B"/>
    <w:rsid w:val="00E30395"/>
    <w:rsid w:val="00E31FD1"/>
    <w:rsid w:val="00E32689"/>
    <w:rsid w:val="00E35EB2"/>
    <w:rsid w:val="00E36983"/>
    <w:rsid w:val="00E404C1"/>
    <w:rsid w:val="00E42290"/>
    <w:rsid w:val="00E44DCD"/>
    <w:rsid w:val="00E477FA"/>
    <w:rsid w:val="00E61437"/>
    <w:rsid w:val="00E71A82"/>
    <w:rsid w:val="00E73CE0"/>
    <w:rsid w:val="00E80F4E"/>
    <w:rsid w:val="00E81B96"/>
    <w:rsid w:val="00E95C24"/>
    <w:rsid w:val="00EA7991"/>
    <w:rsid w:val="00EC09EB"/>
    <w:rsid w:val="00EF3C6E"/>
    <w:rsid w:val="00F04A13"/>
    <w:rsid w:val="00F07A41"/>
    <w:rsid w:val="00F14241"/>
    <w:rsid w:val="00F22696"/>
    <w:rsid w:val="00F25A68"/>
    <w:rsid w:val="00F35A19"/>
    <w:rsid w:val="00F41162"/>
    <w:rsid w:val="00F5670D"/>
    <w:rsid w:val="00F72AF0"/>
    <w:rsid w:val="00F851C5"/>
    <w:rsid w:val="00F8689F"/>
    <w:rsid w:val="00F94FA2"/>
    <w:rsid w:val="00F9631C"/>
    <w:rsid w:val="00F9766F"/>
    <w:rsid w:val="00FC4388"/>
    <w:rsid w:val="00FD5B0C"/>
    <w:rsid w:val="00FE7CD6"/>
    <w:rsid w:val="00FF0547"/>
    <w:rsid w:val="00FF4101"/>
    <w:rsid w:val="00FF4F5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2AF0"/>
  </w:style>
  <w:style w:type="paragraph" w:styleId="Heading1">
    <w:name w:val="heading 1"/>
    <w:basedOn w:val="Normal"/>
    <w:link w:val="Heading1Char"/>
    <w:uiPriority w:val="1"/>
    <w:qFormat/>
    <w:rsid w:val="00824E0C"/>
    <w:pPr>
      <w:widowControl w:val="0"/>
      <w:spacing w:after="0" w:line="240" w:lineRule="auto"/>
      <w:ind w:left="1396"/>
      <w:outlineLvl w:val="0"/>
    </w:pPr>
    <w:rPr>
      <w:rFonts w:ascii="Times New Roman" w:eastAsia="Times New Roman" w:hAnsi="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824E0C"/>
    <w:rPr>
      <w:rFonts w:ascii="Times New Roman" w:eastAsia="Times New Roman" w:hAnsi="Times New Roman"/>
      <w:b/>
      <w:bCs/>
      <w:sz w:val="28"/>
      <w:szCs w:val="28"/>
    </w:rPr>
  </w:style>
  <w:style w:type="paragraph" w:styleId="BalloonText">
    <w:name w:val="Balloon Text"/>
    <w:basedOn w:val="Normal"/>
    <w:link w:val="BalloonTextChar"/>
    <w:uiPriority w:val="99"/>
    <w:semiHidden/>
    <w:unhideWhenUsed/>
    <w:rsid w:val="008075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750A"/>
    <w:rPr>
      <w:rFonts w:ascii="Tahoma" w:hAnsi="Tahoma" w:cs="Tahoma"/>
      <w:sz w:val="16"/>
      <w:szCs w:val="16"/>
    </w:rPr>
  </w:style>
  <w:style w:type="paragraph" w:styleId="Header">
    <w:name w:val="header"/>
    <w:basedOn w:val="Normal"/>
    <w:link w:val="HeaderChar"/>
    <w:uiPriority w:val="99"/>
    <w:semiHidden/>
    <w:unhideWhenUsed/>
    <w:rsid w:val="001E1D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E1D62"/>
  </w:style>
  <w:style w:type="paragraph" w:styleId="Footer">
    <w:name w:val="footer"/>
    <w:basedOn w:val="Normal"/>
    <w:link w:val="FooterChar"/>
    <w:uiPriority w:val="99"/>
    <w:unhideWhenUsed/>
    <w:rsid w:val="001E1D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1D62"/>
  </w:style>
  <w:style w:type="paragraph" w:customStyle="1" w:styleId="Default">
    <w:name w:val="Default"/>
    <w:rsid w:val="001E1D62"/>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1E1D62"/>
    <w:pPr>
      <w:spacing w:after="0" w:line="240" w:lineRule="auto"/>
      <w:ind w:left="720"/>
      <w:contextualSpacing/>
    </w:pPr>
    <w:rPr>
      <w:rFonts w:ascii="Times New Roman" w:eastAsia="Times New Roman" w:hAnsi="Times New Roman" w:cs="Times New Roman"/>
      <w:sz w:val="24"/>
      <w:szCs w:val="24"/>
    </w:rPr>
  </w:style>
  <w:style w:type="character" w:customStyle="1" w:styleId="FooterChar1">
    <w:name w:val="Footer Char1"/>
    <w:basedOn w:val="DefaultParagraphFont"/>
    <w:uiPriority w:val="99"/>
    <w:semiHidden/>
    <w:rsid w:val="001E1D62"/>
    <w:rPr>
      <w:rFonts w:cs="Mangal"/>
      <w:szCs w:val="20"/>
      <w:lang w:bidi="hi-IN"/>
    </w:rPr>
  </w:style>
  <w:style w:type="table" w:styleId="TableGrid">
    <w:name w:val="Table Grid"/>
    <w:basedOn w:val="TableNormal"/>
    <w:uiPriority w:val="59"/>
    <w:rsid w:val="001E1D6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unhideWhenUsed/>
    <w:rsid w:val="001E1D6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1E1D62"/>
    <w:rPr>
      <w:color w:val="808080"/>
    </w:rPr>
  </w:style>
  <w:style w:type="character" w:customStyle="1" w:styleId="a">
    <w:name w:val="a"/>
    <w:basedOn w:val="DefaultParagraphFont"/>
    <w:rsid w:val="001E1D62"/>
  </w:style>
  <w:style w:type="character" w:styleId="Emphasis">
    <w:name w:val="Emphasis"/>
    <w:basedOn w:val="DefaultParagraphFont"/>
    <w:uiPriority w:val="20"/>
    <w:qFormat/>
    <w:rsid w:val="00F22696"/>
    <w:rPr>
      <w:i/>
      <w:iCs/>
    </w:rPr>
  </w:style>
  <w:style w:type="character" w:styleId="Hyperlink">
    <w:name w:val="Hyperlink"/>
    <w:basedOn w:val="DefaultParagraphFont"/>
    <w:uiPriority w:val="99"/>
    <w:semiHidden/>
    <w:unhideWhenUsed/>
    <w:rsid w:val="00E71A82"/>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D15B3C-7A3A-4A63-AC1B-3CD541310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4691</Words>
  <Characters>26742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 E L L</dc:creator>
  <cp:lastModifiedBy>ADMIN</cp:lastModifiedBy>
  <cp:revision>2</cp:revision>
  <cp:lastPrinted>2018-05-01T20:17:00Z</cp:lastPrinted>
  <dcterms:created xsi:type="dcterms:W3CDTF">2024-08-14T08:18:00Z</dcterms:created>
  <dcterms:modified xsi:type="dcterms:W3CDTF">2024-08-14T08:18:00Z</dcterms:modified>
</cp:coreProperties>
</file>