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F7D221" w14:textId="47AAFF26" w:rsidR="00B1192C" w:rsidRPr="004B3116" w:rsidRDefault="00B1192C" w:rsidP="004B3116">
      <w:pPr>
        <w:pStyle w:val="ListParagraph"/>
        <w:spacing w:line="360" w:lineRule="auto"/>
        <w:jc w:val="center"/>
        <w:rPr>
          <w:rFonts w:ascii="Times New Roman" w:hAnsi="Times New Roman" w:cs="Times New Roman"/>
          <w:sz w:val="24"/>
          <w:szCs w:val="24"/>
        </w:rPr>
      </w:pPr>
    </w:p>
    <w:p w14:paraId="790613A0" w14:textId="7E348691" w:rsidR="00DD3025" w:rsidRPr="004B3116" w:rsidRDefault="00DD3025" w:rsidP="004B3116">
      <w:pPr>
        <w:pStyle w:val="ListParagraph"/>
        <w:spacing w:line="240" w:lineRule="auto"/>
        <w:ind w:left="0" w:firstLine="720"/>
        <w:jc w:val="center"/>
        <w:rPr>
          <w:rFonts w:ascii="Times New Roman" w:hAnsi="Times New Roman" w:cs="Times New Roman"/>
          <w:b/>
          <w:bCs/>
          <w:sz w:val="24"/>
          <w:szCs w:val="24"/>
        </w:rPr>
      </w:pPr>
      <w:r w:rsidRPr="004B3116">
        <w:rPr>
          <w:rFonts w:ascii="Times New Roman" w:hAnsi="Times New Roman" w:cs="Times New Roman"/>
          <w:b/>
          <w:bCs/>
          <w:sz w:val="24"/>
          <w:szCs w:val="24"/>
        </w:rPr>
        <w:t>Navigating the Fintech Frontiers: UPI's Triumph and Tribulations in Global</w:t>
      </w:r>
      <w:r w:rsidR="00823C6E" w:rsidRPr="004B3116">
        <w:rPr>
          <w:rFonts w:ascii="Times New Roman" w:hAnsi="Times New Roman" w:cs="Times New Roman"/>
          <w:b/>
          <w:bCs/>
          <w:sz w:val="24"/>
          <w:szCs w:val="24"/>
        </w:rPr>
        <w:t xml:space="preserve"> </w:t>
      </w:r>
      <w:r w:rsidRPr="004B3116">
        <w:rPr>
          <w:rFonts w:ascii="Times New Roman" w:hAnsi="Times New Roman" w:cs="Times New Roman"/>
          <w:b/>
          <w:bCs/>
          <w:sz w:val="24"/>
          <w:szCs w:val="24"/>
        </w:rPr>
        <w:t>Financ</w:t>
      </w:r>
      <w:r w:rsidR="00D71C3B" w:rsidRPr="004B3116">
        <w:rPr>
          <w:rFonts w:ascii="Times New Roman" w:hAnsi="Times New Roman" w:cs="Times New Roman"/>
          <w:b/>
          <w:bCs/>
          <w:sz w:val="24"/>
          <w:szCs w:val="24"/>
        </w:rPr>
        <w:t>e</w:t>
      </w:r>
    </w:p>
    <w:p w14:paraId="71513EAC" w14:textId="77777777" w:rsidR="00823C6E" w:rsidRPr="004B3116" w:rsidRDefault="00823C6E" w:rsidP="004B3116">
      <w:pPr>
        <w:pStyle w:val="ListParagraph"/>
        <w:spacing w:line="240" w:lineRule="auto"/>
        <w:ind w:left="0" w:firstLine="720"/>
        <w:jc w:val="center"/>
        <w:rPr>
          <w:rFonts w:ascii="Times New Roman" w:hAnsi="Times New Roman" w:cs="Times New Roman"/>
          <w:b/>
          <w:bCs/>
          <w:sz w:val="24"/>
          <w:szCs w:val="24"/>
        </w:rPr>
      </w:pPr>
    </w:p>
    <w:p w14:paraId="2A799414" w14:textId="29166284" w:rsidR="00241A5C" w:rsidRPr="004B3116" w:rsidRDefault="00823C6E" w:rsidP="004B3116">
      <w:pPr>
        <w:pStyle w:val="ListParagraph"/>
        <w:spacing w:line="240" w:lineRule="auto"/>
        <w:ind w:left="0" w:firstLine="720"/>
        <w:jc w:val="center"/>
        <w:rPr>
          <w:rFonts w:ascii="Times New Roman" w:eastAsia="Times New Roman" w:hAnsi="Times New Roman" w:cs="Times New Roman"/>
          <w:b/>
          <w:bCs/>
          <w:sz w:val="24"/>
          <w:szCs w:val="24"/>
        </w:rPr>
      </w:pPr>
      <w:r w:rsidRPr="004B3116">
        <w:rPr>
          <w:rFonts w:ascii="Times New Roman" w:hAnsi="Times New Roman" w:cs="Times New Roman"/>
          <w:b/>
          <w:bCs/>
          <w:sz w:val="24"/>
          <w:szCs w:val="24"/>
        </w:rPr>
        <w:t xml:space="preserve">Mrs. Sara Elias </w:t>
      </w:r>
      <w:r w:rsidR="00DD3025" w:rsidRPr="004B3116">
        <w:rPr>
          <w:rFonts w:ascii="Times New Roman" w:hAnsi="Times New Roman" w:cs="Times New Roman"/>
          <w:b/>
          <w:bCs/>
          <w:sz w:val="24"/>
          <w:szCs w:val="24"/>
        </w:rPr>
        <w:t>**</w:t>
      </w:r>
    </w:p>
    <w:p w14:paraId="153290BF" w14:textId="77777777" w:rsidR="00241A5C" w:rsidRPr="004B3116" w:rsidRDefault="00241A5C" w:rsidP="004B3116">
      <w:pPr>
        <w:pStyle w:val="ListParagraph"/>
        <w:spacing w:line="240" w:lineRule="auto"/>
        <w:ind w:left="0" w:firstLine="720"/>
        <w:jc w:val="center"/>
        <w:rPr>
          <w:rFonts w:ascii="Times New Roman" w:eastAsia="Times New Roman" w:hAnsi="Times New Roman" w:cs="Times New Roman"/>
          <w:sz w:val="24"/>
          <w:szCs w:val="24"/>
        </w:rPr>
      </w:pPr>
      <w:r w:rsidRPr="004B3116">
        <w:rPr>
          <w:rFonts w:ascii="Times New Roman" w:hAnsi="Times New Roman" w:cs="Times New Roman"/>
          <w:sz w:val="24"/>
          <w:szCs w:val="24"/>
        </w:rPr>
        <w:t>Assistant Professor</w:t>
      </w:r>
    </w:p>
    <w:p w14:paraId="4FE79BD2" w14:textId="77777777" w:rsidR="00241A5C" w:rsidRPr="004B3116" w:rsidRDefault="00241A5C" w:rsidP="004B3116">
      <w:pPr>
        <w:pStyle w:val="ListParagraph"/>
        <w:spacing w:line="240" w:lineRule="auto"/>
        <w:ind w:left="0" w:firstLine="720"/>
        <w:jc w:val="center"/>
        <w:rPr>
          <w:rFonts w:ascii="Times New Roman" w:eastAsia="Times New Roman" w:hAnsi="Times New Roman" w:cs="Times New Roman"/>
          <w:sz w:val="24"/>
          <w:szCs w:val="24"/>
        </w:rPr>
      </w:pPr>
      <w:r w:rsidRPr="004B3116">
        <w:rPr>
          <w:rFonts w:ascii="Times New Roman" w:hAnsi="Times New Roman" w:cs="Times New Roman"/>
          <w:sz w:val="24"/>
          <w:szCs w:val="24"/>
        </w:rPr>
        <w:t>CMS, Jain deemed to be University</w:t>
      </w:r>
    </w:p>
    <w:p w14:paraId="06046284" w14:textId="060B2355" w:rsidR="00823C6E" w:rsidRPr="004B3116" w:rsidRDefault="00823C6E" w:rsidP="004B3116">
      <w:pPr>
        <w:pStyle w:val="ListParagraph"/>
        <w:spacing w:line="240" w:lineRule="auto"/>
        <w:ind w:left="0" w:firstLine="720"/>
        <w:jc w:val="center"/>
        <w:rPr>
          <w:rFonts w:ascii="Times New Roman" w:hAnsi="Times New Roman" w:cs="Times New Roman"/>
          <w:sz w:val="24"/>
          <w:szCs w:val="24"/>
        </w:rPr>
      </w:pPr>
      <w:proofErr w:type="spellStart"/>
      <w:r w:rsidRPr="004B3116">
        <w:rPr>
          <w:rFonts w:ascii="Times New Roman" w:hAnsi="Times New Roman" w:cs="Times New Roman"/>
          <w:sz w:val="24"/>
          <w:szCs w:val="24"/>
        </w:rPr>
        <w:t>sara_elias@cms.ac.in</w:t>
      </w:r>
      <w:proofErr w:type="spellEnd"/>
    </w:p>
    <w:p w14:paraId="08378BA6" w14:textId="6C6D9636" w:rsidR="00823C6E" w:rsidRPr="004B3116" w:rsidRDefault="00823C6E" w:rsidP="004B3116">
      <w:pPr>
        <w:pStyle w:val="ListParagraph"/>
        <w:spacing w:line="240" w:lineRule="auto"/>
        <w:ind w:left="0" w:firstLine="720"/>
        <w:jc w:val="center"/>
        <w:rPr>
          <w:rFonts w:ascii="Times New Roman" w:hAnsi="Times New Roman" w:cs="Times New Roman"/>
          <w:sz w:val="24"/>
          <w:szCs w:val="24"/>
        </w:rPr>
      </w:pPr>
      <w:r w:rsidRPr="004B3116">
        <w:rPr>
          <w:rFonts w:ascii="Times New Roman" w:hAnsi="Times New Roman" w:cs="Times New Roman"/>
          <w:sz w:val="24"/>
          <w:szCs w:val="24"/>
        </w:rPr>
        <w:t>Contact: +91 88480 23890</w:t>
      </w:r>
    </w:p>
    <w:p w14:paraId="25083D67" w14:textId="77777777" w:rsidR="00C06D79" w:rsidRPr="004B3116" w:rsidRDefault="00C06D79" w:rsidP="004B3116">
      <w:pPr>
        <w:pStyle w:val="ListParagraph"/>
        <w:spacing w:line="240" w:lineRule="auto"/>
        <w:ind w:left="0" w:firstLine="720"/>
        <w:jc w:val="center"/>
        <w:rPr>
          <w:rFonts w:ascii="Times New Roman" w:hAnsi="Times New Roman" w:cs="Times New Roman"/>
          <w:sz w:val="24"/>
          <w:szCs w:val="24"/>
        </w:rPr>
      </w:pPr>
    </w:p>
    <w:p w14:paraId="6BF8B3AB" w14:textId="1BBB9308" w:rsidR="00B1192C" w:rsidRPr="004B3116" w:rsidRDefault="005C70D7" w:rsidP="004B3116">
      <w:pPr>
        <w:pStyle w:val="ListParagraph"/>
        <w:spacing w:line="240" w:lineRule="auto"/>
        <w:ind w:left="0" w:firstLine="720"/>
        <w:jc w:val="center"/>
        <w:rPr>
          <w:rFonts w:ascii="Times New Roman" w:hAnsi="Times New Roman" w:cs="Times New Roman"/>
          <w:b/>
          <w:bCs/>
          <w:sz w:val="24"/>
          <w:szCs w:val="24"/>
        </w:rPr>
      </w:pPr>
      <w:r w:rsidRPr="004B3116">
        <w:rPr>
          <w:rFonts w:ascii="Times New Roman" w:hAnsi="Times New Roman" w:cs="Times New Roman"/>
          <w:b/>
          <w:bCs/>
          <w:sz w:val="24"/>
          <w:szCs w:val="24"/>
        </w:rPr>
        <w:t>Anirudh Ramji</w:t>
      </w:r>
      <w:r w:rsidR="00241A5C" w:rsidRPr="004B3116">
        <w:rPr>
          <w:rFonts w:ascii="Times New Roman" w:hAnsi="Times New Roman" w:cs="Times New Roman"/>
          <w:b/>
          <w:bCs/>
          <w:sz w:val="24"/>
          <w:szCs w:val="24"/>
        </w:rPr>
        <w:t>*</w:t>
      </w:r>
    </w:p>
    <w:p w14:paraId="5C054DFC" w14:textId="34C69BDE" w:rsidR="00823C6E" w:rsidRPr="004B3116" w:rsidRDefault="00823C6E" w:rsidP="004B3116">
      <w:pPr>
        <w:pStyle w:val="ListParagraph"/>
        <w:spacing w:line="240" w:lineRule="auto"/>
        <w:ind w:left="0" w:firstLine="720"/>
        <w:jc w:val="center"/>
        <w:rPr>
          <w:rFonts w:ascii="Times New Roman" w:eastAsia="Times New Roman" w:hAnsi="Times New Roman" w:cs="Times New Roman"/>
          <w:sz w:val="24"/>
          <w:szCs w:val="24"/>
        </w:rPr>
      </w:pPr>
      <w:r w:rsidRPr="004B3116">
        <w:rPr>
          <w:rFonts w:ascii="Times New Roman" w:hAnsi="Times New Roman" w:cs="Times New Roman"/>
          <w:sz w:val="24"/>
          <w:szCs w:val="24"/>
        </w:rPr>
        <w:t>Student</w:t>
      </w:r>
    </w:p>
    <w:p w14:paraId="3F119EDC" w14:textId="77777777" w:rsidR="00B1192C" w:rsidRPr="004B3116" w:rsidRDefault="00690DD3" w:rsidP="004B3116">
      <w:pPr>
        <w:pStyle w:val="ListParagraph"/>
        <w:spacing w:line="240" w:lineRule="auto"/>
        <w:ind w:left="0" w:firstLine="720"/>
        <w:jc w:val="center"/>
        <w:rPr>
          <w:rFonts w:ascii="Times New Roman" w:eastAsia="Times New Roman" w:hAnsi="Times New Roman" w:cs="Times New Roman"/>
          <w:sz w:val="24"/>
          <w:szCs w:val="24"/>
        </w:rPr>
      </w:pPr>
      <w:r w:rsidRPr="004B3116">
        <w:rPr>
          <w:rFonts w:ascii="Times New Roman" w:hAnsi="Times New Roman" w:cs="Times New Roman"/>
          <w:sz w:val="24"/>
          <w:szCs w:val="24"/>
        </w:rPr>
        <w:t xml:space="preserve">Email </w:t>
      </w:r>
      <w:r w:rsidR="00A3754D" w:rsidRPr="004B3116">
        <w:rPr>
          <w:rFonts w:ascii="Times New Roman" w:hAnsi="Times New Roman" w:cs="Times New Roman"/>
          <w:sz w:val="24"/>
          <w:szCs w:val="24"/>
        </w:rPr>
        <w:t>ID:</w:t>
      </w:r>
      <w:r w:rsidRPr="004B3116">
        <w:rPr>
          <w:rFonts w:ascii="Times New Roman" w:hAnsi="Times New Roman" w:cs="Times New Roman"/>
          <w:sz w:val="24"/>
          <w:szCs w:val="24"/>
        </w:rPr>
        <w:t xml:space="preserve"> </w:t>
      </w:r>
      <w:r w:rsidR="00A3754D" w:rsidRPr="004B3116">
        <w:rPr>
          <w:rFonts w:ascii="Times New Roman" w:hAnsi="Times New Roman" w:cs="Times New Roman"/>
          <w:sz w:val="24"/>
          <w:szCs w:val="24"/>
        </w:rPr>
        <w:t>anirudh_ramji</w:t>
      </w:r>
      <w:r w:rsidR="00FC7911" w:rsidRPr="004B3116">
        <w:rPr>
          <w:rFonts w:ascii="Times New Roman" w:hAnsi="Times New Roman" w:cs="Times New Roman"/>
          <w:sz w:val="24"/>
          <w:szCs w:val="24"/>
        </w:rPr>
        <w:t>2021</w:t>
      </w:r>
      <w:r w:rsidR="00240F64" w:rsidRPr="004B3116">
        <w:rPr>
          <w:rFonts w:ascii="Times New Roman" w:hAnsi="Times New Roman" w:cs="Times New Roman"/>
          <w:sz w:val="24"/>
          <w:szCs w:val="24"/>
        </w:rPr>
        <w:t>@cms.ac.in</w:t>
      </w:r>
    </w:p>
    <w:p w14:paraId="22083285" w14:textId="77777777" w:rsidR="00B1192C" w:rsidRPr="004B3116" w:rsidRDefault="00A3754D" w:rsidP="004B3116">
      <w:pPr>
        <w:pStyle w:val="ListParagraph"/>
        <w:spacing w:line="240" w:lineRule="auto"/>
        <w:ind w:left="0" w:firstLine="720"/>
        <w:jc w:val="center"/>
        <w:rPr>
          <w:rFonts w:ascii="Times New Roman" w:hAnsi="Times New Roman" w:cs="Times New Roman"/>
          <w:sz w:val="24"/>
          <w:szCs w:val="24"/>
        </w:rPr>
      </w:pPr>
      <w:r w:rsidRPr="004B3116">
        <w:rPr>
          <w:rFonts w:ascii="Times New Roman" w:hAnsi="Times New Roman" w:cs="Times New Roman"/>
          <w:sz w:val="24"/>
          <w:szCs w:val="24"/>
        </w:rPr>
        <w:t>Contact:</w:t>
      </w:r>
      <w:r w:rsidR="00690DD3" w:rsidRPr="004B3116">
        <w:rPr>
          <w:rFonts w:ascii="Times New Roman" w:hAnsi="Times New Roman" w:cs="Times New Roman"/>
          <w:sz w:val="24"/>
          <w:szCs w:val="24"/>
        </w:rPr>
        <w:t xml:space="preserve"> +9</w:t>
      </w:r>
      <w:r w:rsidR="00240F64" w:rsidRPr="004B3116">
        <w:rPr>
          <w:rFonts w:ascii="Times New Roman" w:hAnsi="Times New Roman" w:cs="Times New Roman"/>
          <w:sz w:val="24"/>
          <w:szCs w:val="24"/>
        </w:rPr>
        <w:t>1</w:t>
      </w:r>
      <w:r w:rsidRPr="004B3116">
        <w:rPr>
          <w:rFonts w:ascii="Times New Roman" w:hAnsi="Times New Roman" w:cs="Times New Roman"/>
          <w:sz w:val="24"/>
          <w:szCs w:val="24"/>
        </w:rPr>
        <w:t xml:space="preserve"> 91761 03409</w:t>
      </w:r>
    </w:p>
    <w:p w14:paraId="057BBCE3" w14:textId="77777777" w:rsidR="00823C6E" w:rsidRPr="004B3116" w:rsidRDefault="00823C6E" w:rsidP="004B3116">
      <w:pPr>
        <w:pStyle w:val="ListParagraph"/>
        <w:spacing w:line="240" w:lineRule="auto"/>
        <w:ind w:left="0" w:firstLine="720"/>
        <w:jc w:val="center"/>
        <w:rPr>
          <w:rFonts w:ascii="Times New Roman" w:hAnsi="Times New Roman" w:cs="Times New Roman"/>
          <w:sz w:val="24"/>
          <w:szCs w:val="24"/>
        </w:rPr>
      </w:pPr>
    </w:p>
    <w:p w14:paraId="563D669C" w14:textId="77777777" w:rsidR="00823C6E" w:rsidRPr="004B3116" w:rsidRDefault="00823C6E" w:rsidP="004B3116">
      <w:pPr>
        <w:pStyle w:val="ListParagraph"/>
        <w:spacing w:line="240" w:lineRule="auto"/>
        <w:ind w:left="0" w:firstLine="720"/>
        <w:jc w:val="center"/>
        <w:rPr>
          <w:rFonts w:ascii="Times New Roman" w:eastAsia="Times New Roman" w:hAnsi="Times New Roman" w:cs="Times New Roman"/>
          <w:sz w:val="24"/>
          <w:szCs w:val="24"/>
        </w:rPr>
      </w:pPr>
    </w:p>
    <w:p w14:paraId="095E6612" w14:textId="77777777" w:rsidR="00B1192C" w:rsidRPr="004B3116" w:rsidRDefault="00690DD3" w:rsidP="004B3116">
      <w:pPr>
        <w:pStyle w:val="ListParagraph"/>
        <w:spacing w:line="240" w:lineRule="auto"/>
        <w:ind w:left="0" w:firstLine="720"/>
        <w:jc w:val="center"/>
        <w:rPr>
          <w:rFonts w:ascii="Times New Roman" w:hAnsi="Times New Roman" w:cs="Times New Roman"/>
          <w:sz w:val="24"/>
          <w:szCs w:val="24"/>
        </w:rPr>
      </w:pPr>
      <w:r w:rsidRPr="004B3116">
        <w:rPr>
          <w:rFonts w:ascii="Times New Roman" w:hAnsi="Times New Roman" w:cs="Times New Roman"/>
          <w:sz w:val="24"/>
          <w:szCs w:val="24"/>
        </w:rPr>
        <w:t>*Student, Center for Management Studies (</w:t>
      </w:r>
      <w:r w:rsidRPr="004B3116">
        <w:rPr>
          <w:rFonts w:ascii="Times New Roman" w:hAnsi="Times New Roman" w:cs="Times New Roman"/>
          <w:b/>
          <w:bCs/>
          <w:sz w:val="24"/>
          <w:szCs w:val="24"/>
        </w:rPr>
        <w:t>CMS</w:t>
      </w:r>
      <w:r w:rsidRPr="004B3116">
        <w:rPr>
          <w:rFonts w:ascii="Times New Roman" w:hAnsi="Times New Roman" w:cs="Times New Roman"/>
          <w:sz w:val="24"/>
          <w:szCs w:val="24"/>
        </w:rPr>
        <w:t>) of </w:t>
      </w:r>
      <w:r w:rsidRPr="004B3116">
        <w:rPr>
          <w:rFonts w:ascii="Times New Roman" w:hAnsi="Times New Roman" w:cs="Times New Roman"/>
          <w:b/>
          <w:bCs/>
          <w:sz w:val="24"/>
          <w:szCs w:val="24"/>
        </w:rPr>
        <w:t>Jain University</w:t>
      </w:r>
      <w:r w:rsidR="0051217E" w:rsidRPr="004B3116">
        <w:rPr>
          <w:rFonts w:ascii="Times New Roman" w:hAnsi="Times New Roman" w:cs="Times New Roman"/>
          <w:sz w:val="24"/>
          <w:szCs w:val="24"/>
        </w:rPr>
        <w:t>,</w:t>
      </w:r>
    </w:p>
    <w:p w14:paraId="057E7D16" w14:textId="77777777" w:rsidR="0051217E" w:rsidRPr="004B3116" w:rsidRDefault="0051217E" w:rsidP="004B3116">
      <w:pPr>
        <w:pStyle w:val="ListParagraph"/>
        <w:spacing w:line="240" w:lineRule="auto"/>
        <w:ind w:left="0" w:firstLine="720"/>
        <w:jc w:val="center"/>
        <w:rPr>
          <w:rFonts w:ascii="Times New Roman" w:eastAsia="Times New Roman" w:hAnsi="Times New Roman" w:cs="Times New Roman"/>
          <w:sz w:val="24"/>
          <w:szCs w:val="24"/>
        </w:rPr>
      </w:pPr>
      <w:r w:rsidRPr="004B3116">
        <w:rPr>
          <w:rFonts w:ascii="Times New Roman" w:hAnsi="Times New Roman" w:cs="Times New Roman"/>
          <w:sz w:val="24"/>
          <w:szCs w:val="24"/>
        </w:rPr>
        <w:t>** Corresponding Author</w:t>
      </w:r>
    </w:p>
    <w:p w14:paraId="60915F7A" w14:textId="74573523" w:rsidR="00B1192C" w:rsidRPr="004B3116" w:rsidRDefault="00B1192C" w:rsidP="004B3116">
      <w:pPr>
        <w:pStyle w:val="ListParagraph"/>
        <w:spacing w:line="360" w:lineRule="auto"/>
        <w:ind w:left="0" w:firstLine="720"/>
        <w:jc w:val="center"/>
        <w:rPr>
          <w:rFonts w:ascii="Times New Roman" w:eastAsia="Times New Roman" w:hAnsi="Times New Roman" w:cs="Times New Roman"/>
          <w:sz w:val="24"/>
          <w:szCs w:val="24"/>
        </w:rPr>
      </w:pPr>
    </w:p>
    <w:p w14:paraId="4408A4C9" w14:textId="77777777" w:rsidR="00B1192C" w:rsidRPr="004B3116" w:rsidRDefault="00B1192C" w:rsidP="004B3116">
      <w:pPr>
        <w:pStyle w:val="ListParagraph"/>
        <w:spacing w:line="360" w:lineRule="auto"/>
        <w:ind w:left="0" w:firstLine="720"/>
        <w:jc w:val="center"/>
        <w:rPr>
          <w:rFonts w:ascii="Times New Roman" w:hAnsi="Times New Roman" w:cs="Times New Roman"/>
          <w:sz w:val="24"/>
          <w:szCs w:val="24"/>
        </w:rPr>
      </w:pPr>
    </w:p>
    <w:p w14:paraId="1AA68837" w14:textId="77777777" w:rsidR="00B1192C" w:rsidRPr="004B3116" w:rsidRDefault="00B1192C" w:rsidP="004B3116">
      <w:pPr>
        <w:pStyle w:val="ListParagraph"/>
        <w:spacing w:line="360" w:lineRule="auto"/>
        <w:ind w:left="0" w:firstLine="720"/>
        <w:jc w:val="center"/>
        <w:rPr>
          <w:rFonts w:ascii="Times New Roman" w:hAnsi="Times New Roman" w:cs="Times New Roman"/>
          <w:sz w:val="24"/>
          <w:szCs w:val="24"/>
        </w:rPr>
      </w:pPr>
    </w:p>
    <w:p w14:paraId="01C46D9E" w14:textId="77777777" w:rsidR="00B1192C" w:rsidRPr="004B3116" w:rsidRDefault="00B1192C" w:rsidP="004B3116">
      <w:pPr>
        <w:pStyle w:val="ListParagraph"/>
        <w:spacing w:line="360" w:lineRule="auto"/>
        <w:ind w:left="0" w:firstLine="720"/>
        <w:jc w:val="center"/>
        <w:rPr>
          <w:rFonts w:ascii="Times New Roman" w:hAnsi="Times New Roman" w:cs="Times New Roman"/>
          <w:sz w:val="24"/>
          <w:szCs w:val="24"/>
        </w:rPr>
      </w:pPr>
    </w:p>
    <w:p w14:paraId="67ADEC63" w14:textId="77777777" w:rsidR="00241A5C" w:rsidRPr="004B3116" w:rsidRDefault="00241A5C" w:rsidP="004B3116">
      <w:pPr>
        <w:jc w:val="center"/>
        <w:rPr>
          <w:rFonts w:eastAsia="Helvetica Neue"/>
          <w:color w:val="000000"/>
          <w:u w:color="000000"/>
        </w:rPr>
      </w:pPr>
      <w:r w:rsidRPr="004B3116">
        <w:rPr>
          <w:rFonts w:eastAsia="Helvetica Neue"/>
        </w:rPr>
        <w:br w:type="page"/>
      </w:r>
    </w:p>
    <w:p w14:paraId="16526F55" w14:textId="77777777" w:rsidR="00B1192C" w:rsidRPr="004B3116" w:rsidRDefault="00690DD3" w:rsidP="004B3116">
      <w:pPr>
        <w:pStyle w:val="Body"/>
        <w:spacing w:after="0" w:line="360" w:lineRule="auto"/>
        <w:jc w:val="both"/>
        <w:rPr>
          <w:rFonts w:ascii="Times New Roman" w:eastAsia="Times New Roman" w:hAnsi="Times New Roman" w:cs="Times New Roman"/>
          <w:b/>
          <w:bCs/>
          <w:sz w:val="24"/>
          <w:szCs w:val="24"/>
        </w:rPr>
      </w:pPr>
      <w:proofErr w:type="spellStart"/>
      <w:r w:rsidRPr="004B3116">
        <w:rPr>
          <w:rFonts w:ascii="Times New Roman" w:hAnsi="Times New Roman" w:cs="Times New Roman"/>
          <w:b/>
          <w:bCs/>
          <w:sz w:val="24"/>
          <w:szCs w:val="24"/>
          <w:lang w:val="de-DE"/>
        </w:rPr>
        <w:lastRenderedPageBreak/>
        <w:t>Abstract</w:t>
      </w:r>
      <w:proofErr w:type="spellEnd"/>
      <w:r w:rsidR="00463352" w:rsidRPr="004B3116">
        <w:rPr>
          <w:rFonts w:ascii="Times New Roman" w:hAnsi="Times New Roman" w:cs="Times New Roman"/>
          <w:b/>
          <w:bCs/>
          <w:sz w:val="24"/>
          <w:szCs w:val="24"/>
          <w:lang w:val="de-DE"/>
        </w:rPr>
        <w:t>:</w:t>
      </w:r>
    </w:p>
    <w:p w14:paraId="6D3430C6" w14:textId="321DF656" w:rsidR="00EA34ED" w:rsidRPr="004B3116" w:rsidRDefault="00D71C3B" w:rsidP="004B3116">
      <w:pPr>
        <w:pStyle w:val="Body"/>
        <w:spacing w:after="0" w:line="360" w:lineRule="auto"/>
        <w:jc w:val="both"/>
        <w:rPr>
          <w:rFonts w:ascii="Times New Roman" w:hAnsi="Times New Roman" w:cs="Times New Roman"/>
          <w:sz w:val="24"/>
          <w:szCs w:val="24"/>
        </w:rPr>
      </w:pPr>
      <w:r w:rsidRPr="004B3116">
        <w:rPr>
          <w:rFonts w:ascii="Times New Roman" w:hAnsi="Times New Roman" w:cs="Times New Roman"/>
          <w:sz w:val="24"/>
          <w:szCs w:val="24"/>
        </w:rPr>
        <w:t>This research paper delves into the dynamic landscape of Indian Fintech, scrutinizing the unprecedented growth and widespread acceptance of the Unified Payments Interface (UPI) on a global scale. Through a comprehensive analysis of key factors driving the international embrace of Indian Fintech solutions, the study explores the intricate interplay between technological innovations, regulatory frameworks, and consumer behaviors. Drawing on real-world case studies and empirical data, the research provides valuable insights into the unique attributes of UPI that have positioned it as a disruptive force in the global financial ecosystem. The paper contributes to a nuanced understanding of how Indian Fintech is not only transforming domestic financial landscapes but is also leaving an indelible mark on international payment systems and reshaping the future of financial transactions worldwide.</w:t>
      </w:r>
    </w:p>
    <w:p w14:paraId="79B04234" w14:textId="77777777" w:rsidR="00D33FEA" w:rsidRPr="004B3116" w:rsidRDefault="00D33FEA" w:rsidP="004B3116">
      <w:pPr>
        <w:pStyle w:val="Body"/>
        <w:spacing w:after="0" w:line="360" w:lineRule="auto"/>
        <w:jc w:val="both"/>
        <w:rPr>
          <w:rFonts w:ascii="Times New Roman" w:eastAsia="Helvetica Neue" w:hAnsi="Times New Roman" w:cs="Times New Roman"/>
          <w:sz w:val="24"/>
          <w:szCs w:val="24"/>
        </w:rPr>
      </w:pPr>
    </w:p>
    <w:p w14:paraId="063FFCAA" w14:textId="673A8E3D" w:rsidR="00B1192C" w:rsidRPr="004B3116" w:rsidRDefault="00690DD3" w:rsidP="004B3116">
      <w:pPr>
        <w:pStyle w:val="Body"/>
        <w:spacing w:after="0" w:line="360" w:lineRule="auto"/>
        <w:jc w:val="both"/>
        <w:rPr>
          <w:rFonts w:ascii="Times New Roman" w:eastAsia="Times New Roman" w:hAnsi="Times New Roman" w:cs="Times New Roman"/>
          <w:sz w:val="24"/>
          <w:szCs w:val="24"/>
        </w:rPr>
      </w:pPr>
      <w:r w:rsidRPr="004B3116">
        <w:rPr>
          <w:rFonts w:ascii="Times New Roman" w:hAnsi="Times New Roman" w:cs="Times New Roman"/>
          <w:b/>
          <w:bCs/>
          <w:sz w:val="24"/>
          <w:szCs w:val="24"/>
        </w:rPr>
        <w:t>Keywords</w:t>
      </w:r>
      <w:r w:rsidRPr="004B3116">
        <w:rPr>
          <w:rFonts w:ascii="Times New Roman" w:hAnsi="Times New Roman" w:cs="Times New Roman"/>
          <w:sz w:val="24"/>
          <w:szCs w:val="24"/>
        </w:rPr>
        <w:t xml:space="preserve">: </w:t>
      </w:r>
      <w:r w:rsidR="00D71C3B" w:rsidRPr="004B3116">
        <w:rPr>
          <w:rFonts w:ascii="Times New Roman" w:hAnsi="Times New Roman" w:cs="Times New Roman"/>
          <w:sz w:val="24"/>
          <w:szCs w:val="24"/>
        </w:rPr>
        <w:t>Unified Payments Interface (UPI), Domestic Financial Landscapes, International Payment Systems, Future of Finance</w:t>
      </w:r>
    </w:p>
    <w:p w14:paraId="5FCCCC6A" w14:textId="77777777" w:rsidR="00B1192C" w:rsidRPr="004B3116" w:rsidRDefault="00B1192C" w:rsidP="004B3116">
      <w:pPr>
        <w:pStyle w:val="ListParagraph"/>
        <w:spacing w:line="360" w:lineRule="auto"/>
        <w:jc w:val="both"/>
        <w:rPr>
          <w:rFonts w:ascii="Times New Roman" w:eastAsia="Times New Roman" w:hAnsi="Times New Roman" w:cs="Times New Roman"/>
          <w:b/>
          <w:bCs/>
          <w:sz w:val="24"/>
          <w:szCs w:val="24"/>
        </w:rPr>
      </w:pPr>
    </w:p>
    <w:p w14:paraId="4ECAE35C" w14:textId="77777777" w:rsidR="00463352" w:rsidRPr="004B3116" w:rsidRDefault="00690DD3" w:rsidP="004B3116">
      <w:pPr>
        <w:spacing w:line="360" w:lineRule="auto"/>
        <w:jc w:val="both"/>
        <w:rPr>
          <w:b/>
          <w:bCs/>
        </w:rPr>
      </w:pPr>
      <w:r w:rsidRPr="004B3116">
        <w:rPr>
          <w:b/>
          <w:bCs/>
        </w:rPr>
        <w:t>Introduction</w:t>
      </w:r>
      <w:r w:rsidR="00463352" w:rsidRPr="004B3116">
        <w:rPr>
          <w:b/>
          <w:bCs/>
        </w:rPr>
        <w:t>:</w:t>
      </w:r>
    </w:p>
    <w:p w14:paraId="576CE8A6" w14:textId="6C89FF40" w:rsidR="00D71C3B" w:rsidRPr="004B3116" w:rsidRDefault="00D71C3B" w:rsidP="004B3116">
      <w:pPr>
        <w:spacing w:line="360" w:lineRule="auto"/>
        <w:jc w:val="both"/>
        <w:rPr>
          <w:rFonts w:eastAsia="Times New Roman"/>
          <w:color w:val="111111"/>
          <w:spacing w:val="1"/>
          <w:bdr w:val="none" w:sz="0" w:space="0" w:color="auto"/>
          <w:lang w:bidi="kn-IN"/>
        </w:rPr>
      </w:pPr>
      <w:r w:rsidRPr="004B3116">
        <w:rPr>
          <w:rFonts w:eastAsia="Times New Roman"/>
          <w:color w:val="111111"/>
          <w:spacing w:val="1"/>
          <w:bdr w:val="none" w:sz="0" w:space="0" w:color="auto"/>
          <w:lang w:bidi="kn-IN"/>
        </w:rPr>
        <w:t>In the pulsating realm of global finance, a seismic shift is underway, orchestrated by the avant-garde of technological innovation – Indian Fintech. At the forefront of this digital revolution stands the Unified Payments Interface (UPI), a tour de force challenging the status quo of financial transactions worldwide. In our exploration of this dynamic landscape, we peel back the layers to reveal the intricate interplay of technological leaps, regulatory intricacies, and the evolving rhythms of consumer behavior.</w:t>
      </w:r>
    </w:p>
    <w:p w14:paraId="4F5EB65E" w14:textId="77777777" w:rsidR="00D71C3B" w:rsidRPr="004B3116" w:rsidRDefault="00D71C3B" w:rsidP="004B3116">
      <w:pPr>
        <w:spacing w:line="360" w:lineRule="auto"/>
        <w:jc w:val="both"/>
        <w:rPr>
          <w:rFonts w:eastAsia="Times New Roman"/>
          <w:color w:val="111111"/>
          <w:spacing w:val="1"/>
          <w:bdr w:val="none" w:sz="0" w:space="0" w:color="auto"/>
          <w:lang w:bidi="kn-IN"/>
        </w:rPr>
      </w:pPr>
    </w:p>
    <w:p w14:paraId="369746D2" w14:textId="7DC6D177" w:rsidR="00D71C3B" w:rsidRPr="004B3116" w:rsidRDefault="00D71C3B" w:rsidP="004B3116">
      <w:pPr>
        <w:spacing w:line="360" w:lineRule="auto"/>
        <w:jc w:val="both"/>
        <w:rPr>
          <w:rFonts w:eastAsia="Times New Roman"/>
          <w:color w:val="111111"/>
          <w:spacing w:val="1"/>
          <w:bdr w:val="none" w:sz="0" w:space="0" w:color="auto"/>
          <w:lang w:bidi="kn-IN"/>
        </w:rPr>
      </w:pPr>
      <w:r w:rsidRPr="004B3116">
        <w:rPr>
          <w:rFonts w:eastAsia="Times New Roman"/>
          <w:color w:val="111111"/>
          <w:spacing w:val="1"/>
          <w:bdr w:val="none" w:sz="0" w:space="0" w:color="auto"/>
          <w:lang w:bidi="kn-IN"/>
        </w:rPr>
        <w:t>Picture this: a world where the traditional humdrum of financial systems is replaced by a symphony conducted by ones and zeros, navigating borders at the speed of thought. UPI isn't just a medium of exchange; it's a disruptive force redefining the very essence of when, where, and how financial interactions occur. As we delve into this narrative, we navigate the uncharted waters of innovation, where UPI's global acceptance isn't a mere transactional feat but a complex dance of geopolitical, economic, and cultural forces.</w:t>
      </w:r>
    </w:p>
    <w:p w14:paraId="3759CCE2" w14:textId="77777777" w:rsidR="00D71C3B" w:rsidRPr="004B3116" w:rsidRDefault="00D71C3B" w:rsidP="004B3116">
      <w:pPr>
        <w:spacing w:line="360" w:lineRule="auto"/>
        <w:jc w:val="both"/>
        <w:rPr>
          <w:rFonts w:eastAsia="Times New Roman"/>
          <w:color w:val="111111"/>
          <w:spacing w:val="1"/>
          <w:bdr w:val="none" w:sz="0" w:space="0" w:color="auto"/>
          <w:lang w:bidi="kn-IN"/>
        </w:rPr>
      </w:pPr>
    </w:p>
    <w:p w14:paraId="4BAD875F" w14:textId="7D3D6508" w:rsidR="00605E51" w:rsidRPr="004B3116" w:rsidRDefault="00D71C3B" w:rsidP="004B3116">
      <w:pPr>
        <w:spacing w:line="360" w:lineRule="auto"/>
        <w:jc w:val="both"/>
        <w:rPr>
          <w:rFonts w:eastAsia="Times New Roman"/>
          <w:color w:val="111111"/>
          <w:spacing w:val="1"/>
          <w:bdr w:val="none" w:sz="0" w:space="0" w:color="auto"/>
          <w:lang w:bidi="kn-IN"/>
        </w:rPr>
      </w:pPr>
      <w:r w:rsidRPr="004B3116">
        <w:rPr>
          <w:rFonts w:eastAsia="Times New Roman"/>
          <w:color w:val="111111"/>
          <w:spacing w:val="1"/>
          <w:bdr w:val="none" w:sz="0" w:space="0" w:color="auto"/>
          <w:lang w:bidi="kn-IN"/>
        </w:rPr>
        <w:t>This story unfolds across a vast canvas, mirroring the global traverse of UPI itself. Our journey isn't a linear path; it's an exploration of complexities, where UPI's triumphs echo against the challenges that threaten its ascendancy. Real-world case studies and raw empirical data become our guide, illuminating not just the mechanics but the underlying motives propelling UPI's rise. In this narrative, we invite you to witness the unraveling of a complex symphony, where the impact of UPI transcends the digital and paints a raw, unfiltered portrait of financial transactions expanding beyond borders, creating a masterpiece on the canvas of the global economy.</w:t>
      </w:r>
    </w:p>
    <w:p w14:paraId="5C73F89F" w14:textId="77777777" w:rsidR="00D71C3B" w:rsidRPr="004B3116" w:rsidRDefault="00D71C3B" w:rsidP="004B3116">
      <w:pPr>
        <w:spacing w:line="360" w:lineRule="auto"/>
        <w:jc w:val="both"/>
        <w:rPr>
          <w:rFonts w:eastAsia="Times New Roman"/>
          <w:color w:val="111111"/>
          <w:spacing w:val="1"/>
          <w:bdr w:val="none" w:sz="0" w:space="0" w:color="auto"/>
          <w:lang w:bidi="kn-IN"/>
        </w:rPr>
      </w:pPr>
    </w:p>
    <w:p w14:paraId="2986515F" w14:textId="77777777" w:rsidR="00D71C3B" w:rsidRPr="004B3116" w:rsidRDefault="00D71C3B" w:rsidP="004B3116">
      <w:pPr>
        <w:spacing w:line="360" w:lineRule="auto"/>
        <w:jc w:val="both"/>
        <w:rPr>
          <w:rFonts w:eastAsia="Times New Roman"/>
        </w:rPr>
      </w:pPr>
    </w:p>
    <w:p w14:paraId="5B2F1D14" w14:textId="77777777" w:rsidR="00B1192C" w:rsidRPr="004B3116" w:rsidRDefault="00606310" w:rsidP="004B3116">
      <w:pPr>
        <w:spacing w:line="360" w:lineRule="auto"/>
        <w:jc w:val="both"/>
        <w:rPr>
          <w:rFonts w:eastAsia="Times New Roman"/>
          <w:b/>
          <w:bCs/>
        </w:rPr>
      </w:pPr>
      <w:r w:rsidRPr="004B3116">
        <w:rPr>
          <w:b/>
          <w:bCs/>
        </w:rPr>
        <w:t>Background of the Study:</w:t>
      </w:r>
    </w:p>
    <w:p w14:paraId="3B56A6C5" w14:textId="77777777" w:rsidR="00D71C3B" w:rsidRPr="004B3116" w:rsidRDefault="00D71C3B" w:rsidP="004B3116">
      <w:pPr>
        <w:spacing w:line="360" w:lineRule="auto"/>
        <w:jc w:val="both"/>
      </w:pPr>
    </w:p>
    <w:p w14:paraId="47C79DEA" w14:textId="0648ABFC" w:rsidR="00902D45" w:rsidRPr="004B3116" w:rsidRDefault="00D71C3B" w:rsidP="004B3116">
      <w:pPr>
        <w:spacing w:line="360" w:lineRule="auto"/>
        <w:jc w:val="both"/>
        <w:rPr>
          <w:b/>
          <w:bCs/>
        </w:rPr>
      </w:pPr>
      <w:r w:rsidRPr="004B3116">
        <w:t>In the dynamic crucible of financial technology, the ascendancy of India's Fintech landscape, epitomized by the remarkable trajectory of the Unified Payments Interface (UPI), heralds a paradigm shift in global transactions. UPI's metamorphosis from a domestic disruptor to an international catalyst encapsulates a synergy of cutting-edge technological architectures, judicious regulatory frameworks, and a populace increasingly inclined towards digital financial modalities. Within this intricate milieu, our study embarks on an exploration of UPI's global odyssey, delving into its evolutionary nuances, the intricate tapestry of its technological foundations, and the consequential implications for the future of international finance. This endeavor seeks to distill the quintessence of India's Fintech prowess, unfurling a narrative that transcends borders, resonating with the nuanced complexities of the global financial ecosystem.</w:t>
      </w:r>
    </w:p>
    <w:p w14:paraId="500206CE" w14:textId="77777777" w:rsidR="00902D45" w:rsidRPr="004B3116" w:rsidRDefault="00902D45" w:rsidP="004B3116">
      <w:pPr>
        <w:spacing w:line="360" w:lineRule="auto"/>
        <w:jc w:val="both"/>
        <w:rPr>
          <w:b/>
          <w:bCs/>
        </w:rPr>
      </w:pPr>
    </w:p>
    <w:p w14:paraId="78CBDCC8" w14:textId="4BFCDEB4" w:rsidR="00606310" w:rsidRPr="004B3116" w:rsidRDefault="00606310" w:rsidP="004B3116">
      <w:pPr>
        <w:spacing w:line="360" w:lineRule="auto"/>
        <w:jc w:val="both"/>
        <w:rPr>
          <w:b/>
          <w:bCs/>
        </w:rPr>
      </w:pPr>
      <w:r w:rsidRPr="004B3116">
        <w:rPr>
          <w:b/>
          <w:bCs/>
        </w:rPr>
        <w:t>History</w:t>
      </w:r>
      <w:r w:rsidR="00CD4706" w:rsidRPr="004B3116">
        <w:rPr>
          <w:b/>
          <w:bCs/>
        </w:rPr>
        <w:t xml:space="preserve"> &amp; </w:t>
      </w:r>
      <w:proofErr w:type="spellStart"/>
      <w:r w:rsidR="00CD4706" w:rsidRPr="004B3116">
        <w:rPr>
          <w:b/>
          <w:bCs/>
        </w:rPr>
        <w:t>Orgin</w:t>
      </w:r>
      <w:proofErr w:type="spellEnd"/>
      <w:r w:rsidR="00D86FFE" w:rsidRPr="004B3116">
        <w:rPr>
          <w:b/>
          <w:bCs/>
        </w:rPr>
        <w:t>:</w:t>
      </w:r>
    </w:p>
    <w:p w14:paraId="1C490FA9" w14:textId="77777777" w:rsidR="00CD4706" w:rsidRPr="004B3116" w:rsidRDefault="00CD4706" w:rsidP="004B3116">
      <w:pPr>
        <w:spacing w:line="360" w:lineRule="auto"/>
        <w:jc w:val="both"/>
      </w:pPr>
      <w:r w:rsidRPr="004B3116">
        <w:t>In the labyrinth of digital payment confusion that defined India's financial landscape in the year 2016, stepping into the arena was akin to entering a maze blindfolded – a perplexing journey through a cryptic jungle of disparate payment apps and convoluted rules. It was the kind of chaos that left you scratching your head, wondering if you'd accidentally wandered into a financial funhouse. But fear not, for in the midst of this mayhem, a fintech revolution was brewing, and at its helm was the National Payments Corporation of India (NPCI), armed with a visionary concoction that would forever alter the trajectory of digital transactions – the Unified Payments Interface, or as we've come to know and love it, UPI.</w:t>
      </w:r>
    </w:p>
    <w:p w14:paraId="39EA918C" w14:textId="77777777" w:rsidR="00CD4706" w:rsidRPr="004B3116" w:rsidRDefault="00CD4706" w:rsidP="004B3116">
      <w:pPr>
        <w:spacing w:line="360" w:lineRule="auto"/>
        <w:jc w:val="both"/>
      </w:pPr>
    </w:p>
    <w:p w14:paraId="76DE88D0" w14:textId="77777777" w:rsidR="00CD4706" w:rsidRPr="004B3116" w:rsidRDefault="00CD4706" w:rsidP="004B3116">
      <w:pPr>
        <w:spacing w:line="360" w:lineRule="auto"/>
        <w:jc w:val="both"/>
      </w:pPr>
      <w:r w:rsidRPr="004B3116">
        <w:t>Now, the question echoes: why UPI, of all things? The answer lies in the sheer bedlam that had befallen the world of digital payments. With different apps offering different rules and the confusion reaching circus-worthy levels, UPI boldly stepped into the spotlight, declaring, "Enough of this pandemonium; let's flip the script." It brought forth a revolutionary concept – the ability to tie up all your bank accounts to one app. Picture this: paying your friend back or grabbing a quick bite from the street vendor became as breezy as firing off a casual text – a financial revelation in a world accustomed to headaches and hassles.</w:t>
      </w:r>
    </w:p>
    <w:p w14:paraId="5233956A" w14:textId="77777777" w:rsidR="00CD4706" w:rsidRPr="004B3116" w:rsidRDefault="00CD4706" w:rsidP="004B3116">
      <w:pPr>
        <w:spacing w:line="360" w:lineRule="auto"/>
        <w:jc w:val="both"/>
      </w:pPr>
    </w:p>
    <w:p w14:paraId="1FF7D51B" w14:textId="77777777" w:rsidR="00CD4706" w:rsidRPr="004B3116" w:rsidRDefault="00CD4706" w:rsidP="004B3116">
      <w:pPr>
        <w:spacing w:line="360" w:lineRule="auto"/>
        <w:jc w:val="both"/>
      </w:pPr>
      <w:r w:rsidRPr="004B3116">
        <w:t>Now, let's fast forward to the pivotal year of 2016, where the stage was set for the big plot twist – demonetization. As the government pulled the proverbial rug from under our cash-centric society, digital payments took center stage, and who emerged as the unsung hero of this tale? None other than our protagonist, UPI. With heavyweight banks and financial luminaries throwing their weight behind UPI, it ascended to the throne as the undisputed champion of payments, proving that sometimes heroes are born out of the most unexpected circumstances.</w:t>
      </w:r>
    </w:p>
    <w:p w14:paraId="01B73F3C" w14:textId="77777777" w:rsidR="00CD4706" w:rsidRPr="004B3116" w:rsidRDefault="00CD4706" w:rsidP="004B3116">
      <w:pPr>
        <w:spacing w:line="360" w:lineRule="auto"/>
        <w:jc w:val="both"/>
      </w:pPr>
    </w:p>
    <w:p w14:paraId="6E018CC7" w14:textId="7550CF3C" w:rsidR="00CD4706" w:rsidRPr="004B3116" w:rsidRDefault="00CD4706" w:rsidP="004B3116">
      <w:pPr>
        <w:spacing w:line="360" w:lineRule="auto"/>
        <w:jc w:val="both"/>
      </w:pPr>
      <w:r w:rsidRPr="004B3116">
        <w:t>But UPI, the unsatisfied hero, wasn't content with merely basking in the afterglow of its newfound fame. No! It decided to metamorphose, to evolve into something even more spectacular. QR codes, recurring payments – it acquired these slick moves, transforming into the all-in-one solution that we didn't realize we desperately needed until it was right there in front of us, simplifying our lives with each transaction.</w:t>
      </w:r>
    </w:p>
    <w:p w14:paraId="4C82A009" w14:textId="77777777" w:rsidR="00CD4706" w:rsidRPr="004B3116" w:rsidRDefault="00CD4706" w:rsidP="004B3116">
      <w:pPr>
        <w:spacing w:line="360" w:lineRule="auto"/>
        <w:jc w:val="both"/>
      </w:pPr>
    </w:p>
    <w:p w14:paraId="407434C6" w14:textId="77777777" w:rsidR="00ED75AB" w:rsidRDefault="00CD4706" w:rsidP="004B3116">
      <w:pPr>
        <w:spacing w:line="360" w:lineRule="auto"/>
        <w:jc w:val="both"/>
      </w:pPr>
      <w:r w:rsidRPr="004B3116">
        <w:t>So, here we stand on the sidelines, spectators to the unfiltered, unbridled growth of UPI – a real-life rollercoaster where technology collided with chaos, waltzed with regulations, and people everywhere started chanting, "Why not UPI?" This isn't just history; this is a saga in the making, a tale of financial metamorphosis that's so gripping, it deserves to be heralded as the pièce de resistance of the fintech revolution! In a world where financial narratives often read like a tedious manual, UPI has managed to craft a thrilling novel, captivating hearts, and minds as it continues to etch its indelible mark on the canvas of digital finance.</w:t>
      </w:r>
    </w:p>
    <w:p w14:paraId="780A5E1E" w14:textId="77777777" w:rsidR="00ED75AB" w:rsidRDefault="00ED75AB" w:rsidP="004B3116">
      <w:pPr>
        <w:spacing w:line="360" w:lineRule="auto"/>
        <w:jc w:val="both"/>
      </w:pPr>
    </w:p>
    <w:p w14:paraId="4DEF752D" w14:textId="45195623" w:rsidR="007B41E0" w:rsidRPr="00ED75AB" w:rsidRDefault="007B41E0" w:rsidP="004B3116">
      <w:pPr>
        <w:spacing w:line="360" w:lineRule="auto"/>
        <w:jc w:val="both"/>
        <w:rPr>
          <w:rFonts w:eastAsia="Times New Roman"/>
        </w:rPr>
      </w:pPr>
      <w:r w:rsidRPr="004B3116">
        <w:rPr>
          <w:b/>
          <w:bCs/>
        </w:rPr>
        <w:t>Review of Literature:</w:t>
      </w:r>
    </w:p>
    <w:p w14:paraId="2EBF3EC8" w14:textId="77777777" w:rsidR="007B41E0" w:rsidRPr="004B3116" w:rsidRDefault="007B41E0" w:rsidP="004B3116">
      <w:pPr>
        <w:spacing w:line="360" w:lineRule="auto"/>
        <w:jc w:val="both"/>
      </w:pPr>
      <w:r w:rsidRPr="004B3116">
        <w:t>In the vast expanse of financial literature, where the rhythm of numbers often echoes in the background, a vibrant tapestry unfurls—the narrative of the Unified Payments Interface (UPI). Picture this as more than a mere review; consider it an invitation to a grand symphony, where the protagonists are not just financial tools but the architects of a fintech odyssey.</w:t>
      </w:r>
    </w:p>
    <w:p w14:paraId="72629408" w14:textId="77777777" w:rsidR="007B41E0" w:rsidRPr="004B3116" w:rsidRDefault="007B41E0" w:rsidP="004B3116">
      <w:pPr>
        <w:spacing w:line="360" w:lineRule="auto"/>
        <w:jc w:val="both"/>
      </w:pPr>
    </w:p>
    <w:p w14:paraId="79946B27" w14:textId="47571237" w:rsidR="007B41E0" w:rsidRPr="004B3116" w:rsidRDefault="007B41E0" w:rsidP="004B3116">
      <w:pPr>
        <w:spacing w:line="360" w:lineRule="auto"/>
        <w:jc w:val="both"/>
      </w:pPr>
      <w:r w:rsidRPr="004B3116">
        <w:t>Our journey begins in the sacred halls of scholarly discourse, where esteemed journals serve as our guide through the annals of UPI's origins. Here, the birth of UPI in 2016 takes on the aura of a seismic event, a turning point in the age-old saga of digital payments. The National Payments Corporation of India (NPCI) emerges as the sage orchestrating this fintech revolution, with UPI as its unbridled muse.</w:t>
      </w:r>
    </w:p>
    <w:p w14:paraId="02AA21D4" w14:textId="77777777" w:rsidR="007B41E0" w:rsidRPr="004B3116" w:rsidRDefault="007B41E0" w:rsidP="004B3116">
      <w:pPr>
        <w:spacing w:line="360" w:lineRule="auto"/>
        <w:jc w:val="both"/>
      </w:pPr>
    </w:p>
    <w:p w14:paraId="7788F736" w14:textId="2539D98C" w:rsidR="007B41E0" w:rsidRPr="004B3116" w:rsidRDefault="007B41E0" w:rsidP="004B3116">
      <w:pPr>
        <w:spacing w:line="360" w:lineRule="auto"/>
        <w:jc w:val="both"/>
      </w:pPr>
      <w:r w:rsidRPr="004B3116">
        <w:t>Turning these pages, we venture into the realm of modern-day financial exploration. In this literary labyrinth, we unearth the intricate dance of UPI with technology and regulations, rendering it not just a payment system but an avant-garde fusion of innovation and regulatory artistry. Yet, this is not a tale confined to academic parchment; it extends into the gritty narrative of industry reports. Emerging as a trove of sagas, these reports transform UPI from abstract concept to a tangible force shaping the future of digital finance. Here, financial wizards wield not just words but predictive spells, foreseeing UPI's influence on the financial landscape.</w:t>
      </w:r>
    </w:p>
    <w:p w14:paraId="5C80BD50" w14:textId="77777777" w:rsidR="007B41E0" w:rsidRPr="004B3116" w:rsidRDefault="007B41E0" w:rsidP="004B3116">
      <w:pPr>
        <w:pStyle w:val="ListParagraph"/>
        <w:spacing w:line="360" w:lineRule="auto"/>
        <w:jc w:val="both"/>
        <w:rPr>
          <w:rFonts w:ascii="Times New Roman" w:eastAsia="Arial Unicode MS" w:hAnsi="Times New Roman" w:cs="Times New Roman"/>
          <w:color w:val="auto"/>
          <w:sz w:val="24"/>
          <w:szCs w:val="24"/>
        </w:rPr>
      </w:pPr>
    </w:p>
    <w:p w14:paraId="51EB9914" w14:textId="77777777" w:rsidR="007B41E0" w:rsidRPr="004B3116" w:rsidRDefault="007B41E0" w:rsidP="004B3116">
      <w:pPr>
        <w:spacing w:line="360" w:lineRule="auto"/>
        <w:jc w:val="both"/>
      </w:pPr>
      <w:r w:rsidRPr="004B3116">
        <w:t>But our adventure takes a nuanced twist as we plunge into the socio-economic fabric with discussions on UPI's impact on financial inclusion. UPI, a protagonist in this human drama, transcends its digital realm to become a catalyst for financial empowerment. It ceases to be a mere conduit; it becomes a beacon illuminating the lives of the marginalized.</w:t>
      </w:r>
    </w:p>
    <w:p w14:paraId="31ED7F82" w14:textId="77777777" w:rsidR="007B41E0" w:rsidRPr="004B3116" w:rsidRDefault="007B41E0" w:rsidP="004B3116">
      <w:pPr>
        <w:spacing w:line="360" w:lineRule="auto"/>
        <w:jc w:val="both"/>
      </w:pPr>
      <w:r w:rsidRPr="004B3116">
        <w:t>And then, dear reader, we navigate the uncharted waters of regulatory literature. Documents from regulatory bodies emerge as the script of the regulatory symphony. UPI becomes not just a fintech marvel but a player in the grand chessboard of oversight, navigating the intricate moves of governance.</w:t>
      </w:r>
    </w:p>
    <w:p w14:paraId="7F41773D" w14:textId="77777777" w:rsidR="007B41E0" w:rsidRPr="004B3116" w:rsidRDefault="007B41E0" w:rsidP="004B3116">
      <w:pPr>
        <w:pStyle w:val="ListParagraph"/>
        <w:spacing w:line="360" w:lineRule="auto"/>
        <w:jc w:val="both"/>
        <w:rPr>
          <w:rFonts w:ascii="Times New Roman" w:eastAsia="Arial Unicode MS" w:hAnsi="Times New Roman" w:cs="Times New Roman"/>
          <w:color w:val="auto"/>
          <w:sz w:val="24"/>
          <w:szCs w:val="24"/>
        </w:rPr>
      </w:pPr>
    </w:p>
    <w:p w14:paraId="035A21CD" w14:textId="0B699EED" w:rsidR="00B1192C" w:rsidRPr="004B3116" w:rsidRDefault="007B41E0" w:rsidP="004B3116">
      <w:pPr>
        <w:spacing w:line="360" w:lineRule="auto"/>
        <w:jc w:val="both"/>
      </w:pPr>
      <w:r w:rsidRPr="004B3116">
        <w:t>In the grand tapestry of UPI's literary landscape, this review does not conclude—it lingers, inviting readers into a fintech odyssey. It beckons you to see UPI not as a static subject of study but as a dynamic force shaping the financial narrative. This is more than literature; it's an immersive journey, where each page unfurls a new chapter in the fintech odyssey that is the Unified Payments Interface. So, brace yourself for this literary symphony, where words dance, and ideas sing in the ever-evolving melody of fintech evolution.</w:t>
      </w:r>
    </w:p>
    <w:p w14:paraId="756E1EAC" w14:textId="77777777" w:rsidR="00823C6E" w:rsidRPr="004B3116" w:rsidRDefault="00823C6E" w:rsidP="004B3116">
      <w:pPr>
        <w:spacing w:line="360" w:lineRule="auto"/>
        <w:jc w:val="both"/>
      </w:pPr>
    </w:p>
    <w:p w14:paraId="1BF78535" w14:textId="3DD8ACD7" w:rsidR="00823C6E" w:rsidRDefault="00823C6E" w:rsidP="004B3116">
      <w:pPr>
        <w:spacing w:line="360" w:lineRule="auto"/>
        <w:jc w:val="both"/>
        <w:rPr>
          <w:b/>
          <w:bCs/>
        </w:rPr>
      </w:pPr>
      <w:r w:rsidRPr="00EE4CDB">
        <w:rPr>
          <w:b/>
          <w:bCs/>
        </w:rPr>
        <w:t>Research Methodology:</w:t>
      </w:r>
    </w:p>
    <w:p w14:paraId="499BD082" w14:textId="77777777" w:rsidR="002131C8" w:rsidRDefault="002131C8" w:rsidP="004B3116">
      <w:pPr>
        <w:spacing w:line="360" w:lineRule="auto"/>
        <w:jc w:val="both"/>
        <w:rPr>
          <w:b/>
          <w:bCs/>
        </w:rPr>
      </w:pPr>
    </w:p>
    <w:p w14:paraId="642C3308" w14:textId="77777777" w:rsidR="00EE4CDB" w:rsidRPr="00EE4CDB" w:rsidRDefault="00EE4CDB" w:rsidP="00EE4CDB">
      <w:pPr>
        <w:spacing w:line="360" w:lineRule="auto"/>
        <w:jc w:val="both"/>
        <w:rPr>
          <w:b/>
          <w:bCs/>
        </w:rPr>
      </w:pPr>
      <w:r w:rsidRPr="00EE4CDB">
        <w:rPr>
          <w:b/>
          <w:bCs/>
        </w:rPr>
        <w:t>Objectives:</w:t>
      </w:r>
    </w:p>
    <w:p w14:paraId="0EAEA9ED" w14:textId="67DFAE5B" w:rsidR="00EE4CDB" w:rsidRPr="002131C8" w:rsidRDefault="00EE4CDB" w:rsidP="002131C8">
      <w:pPr>
        <w:pStyle w:val="ListParagraph"/>
        <w:numPr>
          <w:ilvl w:val="0"/>
          <w:numId w:val="28"/>
        </w:numPr>
        <w:spacing w:line="360" w:lineRule="auto"/>
        <w:jc w:val="both"/>
      </w:pPr>
      <w:r w:rsidRPr="002131C8">
        <w:t>Assess the impact of UPI (Unified Payments Interface) in revolutionizing digital payments within the Indian financial landscape.</w:t>
      </w:r>
    </w:p>
    <w:p w14:paraId="5DB9B1C7" w14:textId="0B81E964" w:rsidR="00EE4CDB" w:rsidRPr="002131C8" w:rsidRDefault="00EE4CDB" w:rsidP="002131C8">
      <w:pPr>
        <w:pStyle w:val="ListParagraph"/>
        <w:numPr>
          <w:ilvl w:val="0"/>
          <w:numId w:val="28"/>
        </w:numPr>
        <w:spacing w:line="360" w:lineRule="auto"/>
        <w:jc w:val="both"/>
      </w:pPr>
      <w:r w:rsidRPr="002131C8">
        <w:t>Analyze the challenges and obstacles faced by UPI in its expansion to global markets and its integration into the broader framework of international finance.</w:t>
      </w:r>
    </w:p>
    <w:p w14:paraId="37E6007A" w14:textId="37E0DBB0" w:rsidR="00EE4CDB" w:rsidRPr="002131C8" w:rsidRDefault="00EE4CDB" w:rsidP="002131C8">
      <w:pPr>
        <w:pStyle w:val="ListParagraph"/>
        <w:numPr>
          <w:ilvl w:val="0"/>
          <w:numId w:val="28"/>
        </w:numPr>
        <w:spacing w:line="360" w:lineRule="auto"/>
        <w:jc w:val="both"/>
      </w:pPr>
      <w:r w:rsidRPr="002131C8">
        <w:t>Investigate the regulatory, technological, and economic factors contributing to UPI's triumphs and tribulations on the global fintech stage.</w:t>
      </w:r>
    </w:p>
    <w:p w14:paraId="0DAD125A" w14:textId="77777777" w:rsidR="00EE4CDB" w:rsidRPr="00EE4CDB" w:rsidRDefault="00EE4CDB" w:rsidP="00EE4CDB">
      <w:pPr>
        <w:spacing w:line="360" w:lineRule="auto"/>
        <w:jc w:val="both"/>
        <w:rPr>
          <w:b/>
          <w:bCs/>
        </w:rPr>
      </w:pPr>
    </w:p>
    <w:p w14:paraId="43A5CBDB" w14:textId="77777777" w:rsidR="00EE4CDB" w:rsidRPr="00EE4CDB" w:rsidRDefault="00EE4CDB" w:rsidP="00EE4CDB">
      <w:pPr>
        <w:spacing w:line="360" w:lineRule="auto"/>
        <w:jc w:val="both"/>
        <w:rPr>
          <w:b/>
          <w:bCs/>
        </w:rPr>
      </w:pPr>
      <w:r w:rsidRPr="00EE4CDB">
        <w:rPr>
          <w:b/>
          <w:bCs/>
        </w:rPr>
        <w:t>Scope:</w:t>
      </w:r>
    </w:p>
    <w:p w14:paraId="629CB211" w14:textId="4A8A5D23" w:rsidR="00EE4CDB" w:rsidRPr="002131C8" w:rsidRDefault="00EE4CDB" w:rsidP="002131C8">
      <w:pPr>
        <w:spacing w:line="360" w:lineRule="auto"/>
        <w:jc w:val="both"/>
      </w:pPr>
      <w:r w:rsidRPr="002131C8">
        <w:t>This research paper delves into the evolution of UPI, examining its role in transforming financial transactions in India and exploring the hurdles encountered during its globalization efforts. The scope extends to regulatory frameworks, technological advancements, and economic implications shaping UPI's journey in the global fintech landscape.</w:t>
      </w:r>
    </w:p>
    <w:p w14:paraId="0348A493" w14:textId="77777777" w:rsidR="00823C6E" w:rsidRPr="004B3116" w:rsidRDefault="00823C6E" w:rsidP="004B3116">
      <w:pPr>
        <w:spacing w:line="360" w:lineRule="auto"/>
        <w:jc w:val="both"/>
      </w:pPr>
    </w:p>
    <w:p w14:paraId="30F4CEDC" w14:textId="77777777" w:rsidR="00823C6E" w:rsidRDefault="00823C6E" w:rsidP="004B3116">
      <w:pPr>
        <w:spacing w:line="360" w:lineRule="auto"/>
        <w:jc w:val="both"/>
      </w:pPr>
    </w:p>
    <w:p w14:paraId="48B3F36E" w14:textId="77777777" w:rsidR="002131C8" w:rsidRDefault="002131C8" w:rsidP="004B3116">
      <w:pPr>
        <w:spacing w:line="360" w:lineRule="auto"/>
        <w:jc w:val="both"/>
      </w:pPr>
    </w:p>
    <w:p w14:paraId="0D5E67EC" w14:textId="77777777" w:rsidR="002131C8" w:rsidRDefault="002131C8" w:rsidP="004B3116">
      <w:pPr>
        <w:spacing w:line="360" w:lineRule="auto"/>
        <w:jc w:val="both"/>
      </w:pPr>
    </w:p>
    <w:p w14:paraId="2937E9E9" w14:textId="77777777" w:rsidR="002131C8" w:rsidRPr="004B3116" w:rsidRDefault="002131C8" w:rsidP="004B3116">
      <w:pPr>
        <w:spacing w:line="360" w:lineRule="auto"/>
        <w:jc w:val="both"/>
      </w:pPr>
    </w:p>
    <w:p w14:paraId="59C0C711" w14:textId="77777777" w:rsidR="002131C8" w:rsidRDefault="002131C8" w:rsidP="004B3116">
      <w:pPr>
        <w:spacing w:line="360" w:lineRule="auto"/>
        <w:jc w:val="both"/>
        <w:rPr>
          <w:rFonts w:eastAsia="Times New Roman"/>
          <w:b/>
          <w:bCs/>
        </w:rPr>
      </w:pPr>
    </w:p>
    <w:p w14:paraId="7E1EEBF7" w14:textId="77777777" w:rsidR="002131C8" w:rsidRDefault="002131C8" w:rsidP="004B3116">
      <w:pPr>
        <w:spacing w:line="360" w:lineRule="auto"/>
        <w:jc w:val="both"/>
        <w:rPr>
          <w:rFonts w:eastAsia="Times New Roman"/>
          <w:b/>
          <w:bCs/>
        </w:rPr>
      </w:pPr>
    </w:p>
    <w:p w14:paraId="2380ABC4" w14:textId="53A1B80F" w:rsidR="00485A15" w:rsidRPr="004B3116" w:rsidRDefault="00485A15" w:rsidP="004B3116">
      <w:pPr>
        <w:spacing w:line="360" w:lineRule="auto"/>
        <w:jc w:val="both"/>
        <w:rPr>
          <w:rFonts w:eastAsia="Times New Roman"/>
          <w:b/>
          <w:bCs/>
        </w:rPr>
      </w:pPr>
      <w:r w:rsidRPr="004B3116">
        <w:rPr>
          <w:rFonts w:eastAsia="Times New Roman"/>
          <w:b/>
          <w:bCs/>
        </w:rPr>
        <w:t>Analysis:</w:t>
      </w:r>
    </w:p>
    <w:p w14:paraId="594D42D0" w14:textId="77777777" w:rsidR="00485A15" w:rsidRPr="004B3116" w:rsidRDefault="00485A15" w:rsidP="004B3116">
      <w:pPr>
        <w:spacing w:line="360" w:lineRule="auto"/>
        <w:jc w:val="both"/>
        <w:rPr>
          <w:rFonts w:eastAsia="Times New Roman"/>
        </w:rPr>
      </w:pPr>
    </w:p>
    <w:p w14:paraId="0EF82141" w14:textId="77777777" w:rsidR="00485A15" w:rsidRPr="004B3116" w:rsidRDefault="00485A15" w:rsidP="004B3116">
      <w:pPr>
        <w:spacing w:line="360" w:lineRule="auto"/>
        <w:jc w:val="both"/>
        <w:rPr>
          <w:rFonts w:eastAsia="Times New Roman"/>
        </w:rPr>
      </w:pPr>
      <w:r w:rsidRPr="004B3116">
        <w:rPr>
          <w:rFonts w:eastAsia="Times New Roman"/>
        </w:rPr>
        <w:t>In the relentless surge of digital innovation, one name stands out in reshaping the contours of global finance—Unified Payments Interface (UPI). The story is not one of a conventional financial tool but a trailblazer, navigating the tumultuous Fintech frontiers with a blend of triumphs and tribulations that define its narrative in the ever-evolving global financial landscape.</w:t>
      </w:r>
    </w:p>
    <w:p w14:paraId="602081F2" w14:textId="77777777" w:rsidR="00485A15" w:rsidRPr="004B3116" w:rsidRDefault="00485A15" w:rsidP="004B3116">
      <w:pPr>
        <w:spacing w:line="360" w:lineRule="auto"/>
        <w:jc w:val="both"/>
        <w:rPr>
          <w:rFonts w:eastAsia="Times New Roman"/>
        </w:rPr>
      </w:pPr>
    </w:p>
    <w:p w14:paraId="23391485" w14:textId="77777777" w:rsidR="00485A15" w:rsidRPr="004B3116" w:rsidRDefault="00485A15" w:rsidP="004B3116">
      <w:pPr>
        <w:pStyle w:val="ListParagraph"/>
        <w:numPr>
          <w:ilvl w:val="0"/>
          <w:numId w:val="18"/>
        </w:numPr>
        <w:spacing w:line="360" w:lineRule="auto"/>
        <w:jc w:val="both"/>
        <w:rPr>
          <w:rFonts w:ascii="Times New Roman" w:eastAsia="Times New Roman" w:hAnsi="Times New Roman" w:cs="Times New Roman"/>
          <w:b/>
          <w:bCs/>
        </w:rPr>
      </w:pPr>
      <w:r w:rsidRPr="004B3116">
        <w:rPr>
          <w:rFonts w:ascii="Times New Roman" w:eastAsia="Times New Roman" w:hAnsi="Times New Roman" w:cs="Times New Roman"/>
          <w:b/>
          <w:bCs/>
        </w:rPr>
        <w:t>Technological Triumphs: The Pinnacle of Efficiency and Innovation:</w:t>
      </w:r>
    </w:p>
    <w:p w14:paraId="47C55FC8" w14:textId="569813B6" w:rsidR="00485A15" w:rsidRPr="004B3116" w:rsidRDefault="00485A15" w:rsidP="004B3116">
      <w:pPr>
        <w:spacing w:line="360" w:lineRule="auto"/>
        <w:jc w:val="both"/>
        <w:rPr>
          <w:rFonts w:eastAsia="Times New Roman"/>
        </w:rPr>
      </w:pPr>
      <w:r w:rsidRPr="004B3116">
        <w:rPr>
          <w:rFonts w:eastAsia="Times New Roman"/>
        </w:rPr>
        <w:t>At the heart of UPI's triumphs lies a technological marvel, a testament to its unparalleled efficiency and speed in processing financial transactions. It's not just about transferring money; it's about rewriting the rules of the transactional game, introducing real-time experiences that users have come to expect in an era of instant gratification.</w:t>
      </w:r>
    </w:p>
    <w:p w14:paraId="42FD0417" w14:textId="77777777" w:rsidR="00485A15" w:rsidRPr="004B3116" w:rsidRDefault="00485A15" w:rsidP="004B3116">
      <w:pPr>
        <w:spacing w:line="360" w:lineRule="auto"/>
        <w:jc w:val="both"/>
        <w:rPr>
          <w:rFonts w:eastAsia="Times New Roman"/>
        </w:rPr>
      </w:pPr>
    </w:p>
    <w:p w14:paraId="48BAE660" w14:textId="77CB07F4" w:rsidR="00485A15" w:rsidRPr="004B3116" w:rsidRDefault="00485A15" w:rsidP="004B3116">
      <w:pPr>
        <w:spacing w:line="360" w:lineRule="auto"/>
        <w:jc w:val="both"/>
        <w:rPr>
          <w:rFonts w:eastAsia="Times New Roman"/>
        </w:rPr>
      </w:pPr>
      <w:r w:rsidRPr="004B3116">
        <w:rPr>
          <w:rFonts w:eastAsia="Times New Roman"/>
        </w:rPr>
        <w:t>The global interoperability of UPI stands as a beacon in the digital realm. It's the seamless integration into diverse financial ecosystems that gives it the edge. No longer confined by the traditional barriers of financial borders, UPI empowers users to transact freely across platforms, breaking down the silos that once stifled financial fluidity.</w:t>
      </w:r>
    </w:p>
    <w:p w14:paraId="4524CB50" w14:textId="77777777" w:rsidR="00485A15" w:rsidRPr="004B3116" w:rsidRDefault="00485A15" w:rsidP="004B3116">
      <w:pPr>
        <w:spacing w:line="360" w:lineRule="auto"/>
        <w:jc w:val="both"/>
        <w:rPr>
          <w:rFonts w:eastAsia="Times New Roman"/>
        </w:rPr>
      </w:pPr>
    </w:p>
    <w:p w14:paraId="2F989F1E" w14:textId="77777777" w:rsidR="00485A15" w:rsidRPr="004B3116" w:rsidRDefault="00485A15" w:rsidP="004B3116">
      <w:pPr>
        <w:spacing w:line="360" w:lineRule="auto"/>
        <w:jc w:val="both"/>
        <w:rPr>
          <w:rFonts w:eastAsia="Times New Roman"/>
        </w:rPr>
      </w:pPr>
      <w:r w:rsidRPr="004B3116">
        <w:rPr>
          <w:rFonts w:eastAsia="Times New Roman"/>
        </w:rPr>
        <w:t>But UPI is not just a transactional tool; it's a catalyst for innovation. Its triumph resonates in the thriving landscape of Fintech innovation, from digital lending platforms that redefine credit accessibility to investment platforms that bring the power of financial markets to the fingertips of the masses. UPI isn't just facilitating transactions; it's birthing a new era of financial possibilities.</w:t>
      </w:r>
    </w:p>
    <w:p w14:paraId="0D1D20B0" w14:textId="77777777" w:rsidR="00485A15" w:rsidRPr="004B3116" w:rsidRDefault="00485A15" w:rsidP="004B3116">
      <w:pPr>
        <w:spacing w:line="360" w:lineRule="auto"/>
        <w:jc w:val="both"/>
        <w:rPr>
          <w:rFonts w:eastAsia="Times New Roman"/>
        </w:rPr>
      </w:pPr>
    </w:p>
    <w:p w14:paraId="317BAACC" w14:textId="23F87BE1" w:rsidR="00485A15" w:rsidRPr="004B3116" w:rsidRDefault="00485A15" w:rsidP="004B3116">
      <w:pPr>
        <w:pStyle w:val="ListParagraph"/>
        <w:numPr>
          <w:ilvl w:val="0"/>
          <w:numId w:val="18"/>
        </w:numPr>
        <w:spacing w:line="360" w:lineRule="auto"/>
        <w:jc w:val="both"/>
        <w:rPr>
          <w:rFonts w:ascii="Times New Roman" w:eastAsia="Times New Roman" w:hAnsi="Times New Roman" w:cs="Times New Roman"/>
          <w:b/>
          <w:bCs/>
        </w:rPr>
      </w:pPr>
      <w:r w:rsidRPr="004B3116">
        <w:rPr>
          <w:rFonts w:ascii="Times New Roman" w:eastAsia="Times New Roman" w:hAnsi="Times New Roman" w:cs="Times New Roman"/>
          <w:b/>
          <w:bCs/>
        </w:rPr>
        <w:t>Socio-Economic Impact: Empowering the Unbanked and Fostering Growth:</w:t>
      </w:r>
    </w:p>
    <w:p w14:paraId="67DE1BAC" w14:textId="77777777" w:rsidR="00485A15" w:rsidRPr="004B3116" w:rsidRDefault="00485A15" w:rsidP="004B3116">
      <w:pPr>
        <w:spacing w:line="360" w:lineRule="auto"/>
        <w:jc w:val="both"/>
        <w:rPr>
          <w:rFonts w:eastAsia="Times New Roman"/>
        </w:rPr>
      </w:pPr>
      <w:r w:rsidRPr="004B3116">
        <w:rPr>
          <w:rFonts w:eastAsia="Times New Roman"/>
        </w:rPr>
        <w:t>Moving beyond technology, UPI's triumph extends into the socio-economic fabric, particularly in the realm of financial inclusion. It's a force that empowers the unbanked and underbanked, offering them a ticket to the formal financial sector's previously exclusive club. UPI isn't just facilitating transactions; it's rewriting the financial narrative for those who were once excluded.</w:t>
      </w:r>
    </w:p>
    <w:p w14:paraId="4ED88580" w14:textId="77777777" w:rsidR="00485A15" w:rsidRPr="004B3116" w:rsidRDefault="00485A15" w:rsidP="004B3116">
      <w:pPr>
        <w:spacing w:line="360" w:lineRule="auto"/>
        <w:jc w:val="both"/>
        <w:rPr>
          <w:rFonts w:eastAsia="Times New Roman"/>
        </w:rPr>
      </w:pPr>
    </w:p>
    <w:p w14:paraId="63866E8B" w14:textId="77777777" w:rsidR="00485A15" w:rsidRPr="004B3116" w:rsidRDefault="00485A15" w:rsidP="004B3116">
      <w:pPr>
        <w:spacing w:line="360" w:lineRule="auto"/>
        <w:jc w:val="both"/>
        <w:rPr>
          <w:rFonts w:eastAsia="Times New Roman"/>
        </w:rPr>
      </w:pPr>
      <w:r w:rsidRPr="004B3116">
        <w:rPr>
          <w:rFonts w:eastAsia="Times New Roman"/>
        </w:rPr>
        <w:t>In the grand theater of entrepreneurship, UPI emerges as a supporting protagonist. Small and medium enterprises find solace in its capabilities, as it paves the way for smoother payment processes and financial transactions. It's not just about transactions; it's about fueling economic growth by empowering the backbone of economies—the entrepreneurs.</w:t>
      </w:r>
    </w:p>
    <w:p w14:paraId="374BABAE" w14:textId="77777777" w:rsidR="00485A15" w:rsidRPr="004B3116" w:rsidRDefault="00485A15" w:rsidP="004B3116">
      <w:pPr>
        <w:spacing w:line="360" w:lineRule="auto"/>
        <w:jc w:val="both"/>
        <w:rPr>
          <w:rFonts w:eastAsia="Times New Roman"/>
        </w:rPr>
      </w:pPr>
    </w:p>
    <w:p w14:paraId="6D05FC3D" w14:textId="51CA2A7B" w:rsidR="00485A15" w:rsidRPr="004B3116" w:rsidRDefault="00485A15" w:rsidP="004B3116">
      <w:pPr>
        <w:spacing w:line="360" w:lineRule="auto"/>
        <w:jc w:val="both"/>
        <w:rPr>
          <w:rFonts w:eastAsia="Times New Roman"/>
          <w:b/>
          <w:bCs/>
        </w:rPr>
      </w:pPr>
      <w:r w:rsidRPr="004B3116">
        <w:rPr>
          <w:rFonts w:eastAsia="Times New Roman"/>
          <w:b/>
          <w:bCs/>
        </w:rPr>
        <w:t>Regulatory Challenges: Navigating a Maze of Rules and Uncertainties:</w:t>
      </w:r>
    </w:p>
    <w:p w14:paraId="6B4F4CCE" w14:textId="77777777" w:rsidR="00485A15" w:rsidRPr="004B3116" w:rsidRDefault="00485A15" w:rsidP="004B3116">
      <w:pPr>
        <w:spacing w:line="360" w:lineRule="auto"/>
        <w:jc w:val="both"/>
        <w:rPr>
          <w:rFonts w:eastAsia="Times New Roman"/>
        </w:rPr>
      </w:pPr>
    </w:p>
    <w:p w14:paraId="4123553A" w14:textId="53CC9A7B" w:rsidR="00485A15" w:rsidRPr="004B3116" w:rsidRDefault="00485A15" w:rsidP="004B3116">
      <w:pPr>
        <w:spacing w:line="360" w:lineRule="auto"/>
        <w:jc w:val="both"/>
        <w:rPr>
          <w:rFonts w:eastAsia="Times New Roman"/>
        </w:rPr>
      </w:pPr>
      <w:r w:rsidRPr="004B3116">
        <w:rPr>
          <w:rFonts w:eastAsia="Times New Roman"/>
        </w:rPr>
        <w:t>Yet, for all its triumphs, UPI finds itself navigating a complex maze of regulatory challenges. The global financial stage is not a homogeneous canvas; it's a tapestry woven with varied rules and compliance requirements. What works seamlessly in one region might encounter regulatory hurdles in another.</w:t>
      </w:r>
    </w:p>
    <w:p w14:paraId="038964F2" w14:textId="77777777" w:rsidR="00485A15" w:rsidRPr="004B3116" w:rsidRDefault="00485A15" w:rsidP="004B3116">
      <w:pPr>
        <w:spacing w:line="360" w:lineRule="auto"/>
        <w:jc w:val="both"/>
        <w:rPr>
          <w:rFonts w:eastAsia="Times New Roman"/>
        </w:rPr>
      </w:pPr>
    </w:p>
    <w:p w14:paraId="48F24758" w14:textId="77777777" w:rsidR="00485A15" w:rsidRPr="004B3116" w:rsidRDefault="00485A15" w:rsidP="004B3116">
      <w:pPr>
        <w:spacing w:line="360" w:lineRule="auto"/>
        <w:jc w:val="both"/>
        <w:rPr>
          <w:rFonts w:eastAsia="Times New Roman"/>
        </w:rPr>
      </w:pPr>
      <w:r w:rsidRPr="004B3116">
        <w:rPr>
          <w:rFonts w:eastAsia="Times New Roman"/>
        </w:rPr>
        <w:t>Regulatory uncertainties cast a shadow on UPI's triumphs. The lack of standardized regulations across borders introduces an element of complexity. UPI, in its quest for global dominance, must adapt continually to evolving regulatory landscapes, a dance that requires nimbleness and strategic foresight.</w:t>
      </w:r>
    </w:p>
    <w:p w14:paraId="11A7D3FD" w14:textId="77777777" w:rsidR="00485A15" w:rsidRPr="004B3116" w:rsidRDefault="00485A15" w:rsidP="004B3116">
      <w:pPr>
        <w:spacing w:line="360" w:lineRule="auto"/>
        <w:jc w:val="both"/>
        <w:rPr>
          <w:rFonts w:eastAsia="Times New Roman"/>
        </w:rPr>
      </w:pPr>
    </w:p>
    <w:p w14:paraId="6E7C3C4B" w14:textId="5C4258CB" w:rsidR="00485A15" w:rsidRPr="004B3116" w:rsidRDefault="00485A15" w:rsidP="004B3116">
      <w:pPr>
        <w:spacing w:line="360" w:lineRule="auto"/>
        <w:jc w:val="both"/>
        <w:rPr>
          <w:rFonts w:eastAsia="Times New Roman"/>
          <w:b/>
          <w:bCs/>
        </w:rPr>
      </w:pPr>
      <w:r w:rsidRPr="004B3116">
        <w:rPr>
          <w:rFonts w:eastAsia="Times New Roman"/>
          <w:b/>
          <w:bCs/>
        </w:rPr>
        <w:t>Security and Privacy Concerns: The Underbelly of Triumph:</w:t>
      </w:r>
    </w:p>
    <w:p w14:paraId="7DA6416E" w14:textId="77777777" w:rsidR="00485A15" w:rsidRPr="004B3116" w:rsidRDefault="00485A15" w:rsidP="004B3116">
      <w:pPr>
        <w:spacing w:line="360" w:lineRule="auto"/>
        <w:jc w:val="both"/>
        <w:rPr>
          <w:rFonts w:eastAsia="Times New Roman"/>
        </w:rPr>
      </w:pPr>
    </w:p>
    <w:p w14:paraId="430BA990" w14:textId="78555B8E" w:rsidR="00485A15" w:rsidRPr="004B3116" w:rsidRDefault="00485A15" w:rsidP="004B3116">
      <w:pPr>
        <w:spacing w:line="360" w:lineRule="auto"/>
        <w:jc w:val="both"/>
        <w:rPr>
          <w:rFonts w:eastAsia="Times New Roman"/>
        </w:rPr>
      </w:pPr>
      <w:r w:rsidRPr="004B3116">
        <w:rPr>
          <w:rFonts w:eastAsia="Times New Roman"/>
        </w:rPr>
        <w:t>The journey through Fintech frontiers is not without its shadows. UPI's triumphs are marred by concerns about cybersecurity. In a world where data is the new gold, the increased digitization of financial transactions attracts the attention of cyber threats. The challenge is not merely in processing transactions but in safeguarding the sanctity of user data and financial information.</w:t>
      </w:r>
    </w:p>
    <w:p w14:paraId="3174D361" w14:textId="77777777" w:rsidR="00485A15" w:rsidRPr="004B3116" w:rsidRDefault="00485A15" w:rsidP="004B3116">
      <w:pPr>
        <w:spacing w:line="360" w:lineRule="auto"/>
        <w:jc w:val="both"/>
        <w:rPr>
          <w:rFonts w:eastAsia="Times New Roman"/>
        </w:rPr>
      </w:pPr>
    </w:p>
    <w:p w14:paraId="69DDF073" w14:textId="77777777" w:rsidR="00485A15" w:rsidRPr="004B3116" w:rsidRDefault="00485A15" w:rsidP="004B3116">
      <w:pPr>
        <w:spacing w:line="360" w:lineRule="auto"/>
        <w:jc w:val="both"/>
        <w:rPr>
          <w:rFonts w:eastAsia="Times New Roman"/>
        </w:rPr>
      </w:pPr>
      <w:r w:rsidRPr="004B3116">
        <w:rPr>
          <w:rFonts w:eastAsia="Times New Roman"/>
        </w:rPr>
        <w:t>Data privacy issues further muddy the waters. As UPI handles sensitive financial information, the challenge is not just in ensuring the security of transactions but in preserving the confidentiality of user data. It's a delicate balancing act between innovation and security, a tightrope walk that defines the fintech frontier narrative.</w:t>
      </w:r>
    </w:p>
    <w:p w14:paraId="025E5F2C" w14:textId="77777777" w:rsidR="00485A15" w:rsidRPr="004B3116" w:rsidRDefault="00485A15" w:rsidP="004B3116">
      <w:pPr>
        <w:spacing w:line="360" w:lineRule="auto"/>
        <w:jc w:val="both"/>
        <w:rPr>
          <w:rFonts w:eastAsia="Times New Roman"/>
        </w:rPr>
      </w:pPr>
    </w:p>
    <w:p w14:paraId="7975C3F8" w14:textId="6E291A0F" w:rsidR="00485A15" w:rsidRPr="004B3116" w:rsidRDefault="00485A15" w:rsidP="004B3116">
      <w:pPr>
        <w:spacing w:line="360" w:lineRule="auto"/>
        <w:jc w:val="both"/>
        <w:rPr>
          <w:rFonts w:eastAsia="Times New Roman"/>
          <w:b/>
          <w:bCs/>
        </w:rPr>
      </w:pPr>
      <w:r w:rsidRPr="004B3116">
        <w:rPr>
          <w:rFonts w:eastAsia="Times New Roman"/>
          <w:b/>
          <w:bCs/>
        </w:rPr>
        <w:t>Adoption Barriers: Overcoming Infrastructural and Educational Hurdles:</w:t>
      </w:r>
    </w:p>
    <w:p w14:paraId="3648F3E9" w14:textId="77777777" w:rsidR="00485A15" w:rsidRPr="004B3116" w:rsidRDefault="00485A15" w:rsidP="004B3116">
      <w:pPr>
        <w:spacing w:line="360" w:lineRule="auto"/>
        <w:jc w:val="both"/>
        <w:rPr>
          <w:rFonts w:eastAsia="Times New Roman"/>
        </w:rPr>
      </w:pPr>
      <w:r w:rsidRPr="004B3116">
        <w:rPr>
          <w:rFonts w:eastAsia="Times New Roman"/>
        </w:rPr>
        <w:t>In the symphony of UPI's triumphs, a discordant note arises in regions with inadequate digital infrastructure. The success of this fintech juggernaut relies on widespread adoption, and in places where digital highways are under construction, the potential impact on financial inclusion and cross-border transactions is hindered.</w:t>
      </w:r>
    </w:p>
    <w:p w14:paraId="27C1EFB0" w14:textId="77777777" w:rsidR="00485A15" w:rsidRPr="004B3116" w:rsidRDefault="00485A15" w:rsidP="004B3116">
      <w:pPr>
        <w:spacing w:line="360" w:lineRule="auto"/>
        <w:jc w:val="both"/>
        <w:rPr>
          <w:rFonts w:eastAsia="Times New Roman"/>
        </w:rPr>
      </w:pPr>
    </w:p>
    <w:p w14:paraId="5614F5B3" w14:textId="77777777" w:rsidR="00485A15" w:rsidRPr="004B3116" w:rsidRDefault="00485A15" w:rsidP="004B3116">
      <w:pPr>
        <w:spacing w:line="360" w:lineRule="auto"/>
        <w:jc w:val="both"/>
        <w:rPr>
          <w:rFonts w:eastAsia="Times New Roman"/>
        </w:rPr>
      </w:pPr>
      <w:r w:rsidRPr="004B3116">
        <w:rPr>
          <w:rFonts w:eastAsia="Times New Roman"/>
        </w:rPr>
        <w:t>The barriers extend beyond infrastructure to the users themselves. UPI's triumph faces hurdles related to user education. In a landscape where digital literacy is not universal, ensuring that users can harness the full potential of UPI becomes a challenge. It's not just about creating a tool; it's about ensuring that users can wield it effectively.</w:t>
      </w:r>
    </w:p>
    <w:p w14:paraId="7D22A7CB" w14:textId="77777777" w:rsidR="00485A15" w:rsidRPr="004B3116" w:rsidRDefault="00485A15" w:rsidP="004B3116">
      <w:pPr>
        <w:spacing w:line="360" w:lineRule="auto"/>
        <w:jc w:val="both"/>
        <w:rPr>
          <w:rFonts w:eastAsia="Times New Roman"/>
        </w:rPr>
      </w:pPr>
    </w:p>
    <w:p w14:paraId="358C19CC" w14:textId="39D9B074" w:rsidR="00485A15" w:rsidRPr="004B3116" w:rsidRDefault="00485A15" w:rsidP="004B3116">
      <w:pPr>
        <w:spacing w:line="360" w:lineRule="auto"/>
        <w:jc w:val="both"/>
        <w:rPr>
          <w:rFonts w:eastAsia="Times New Roman"/>
          <w:b/>
          <w:bCs/>
        </w:rPr>
      </w:pPr>
      <w:r w:rsidRPr="004B3116">
        <w:rPr>
          <w:rFonts w:eastAsia="Times New Roman"/>
          <w:b/>
          <w:bCs/>
        </w:rPr>
        <w:t>Market Dynamics: Balancing Competition and Collaboration:</w:t>
      </w:r>
    </w:p>
    <w:p w14:paraId="5AC6751C" w14:textId="77777777" w:rsidR="00485A15" w:rsidRPr="004B3116" w:rsidRDefault="00485A15" w:rsidP="004B3116">
      <w:pPr>
        <w:spacing w:line="360" w:lineRule="auto"/>
        <w:jc w:val="both"/>
        <w:rPr>
          <w:rFonts w:eastAsia="Times New Roman"/>
        </w:rPr>
      </w:pPr>
    </w:p>
    <w:p w14:paraId="0A879063" w14:textId="77777777" w:rsidR="00485A15" w:rsidRPr="004B3116" w:rsidRDefault="00485A15" w:rsidP="004B3116">
      <w:pPr>
        <w:spacing w:line="360" w:lineRule="auto"/>
        <w:jc w:val="both"/>
        <w:rPr>
          <w:rFonts w:eastAsia="Times New Roman"/>
        </w:rPr>
      </w:pPr>
      <w:r w:rsidRPr="004B3116">
        <w:rPr>
          <w:rFonts w:eastAsia="Times New Roman"/>
        </w:rPr>
        <w:t>Market dynamics add another layer to UPI's tale. The presence of multiple digital payment platforms creates a landscape that, at times, borders on fragmentation. It's not just about UPI; it's about the coexistence and competition among various fintech players. Striking a balance between healthy competition and collaboration becomes the linchpin for sustained growth and innovation.</w:t>
      </w:r>
    </w:p>
    <w:p w14:paraId="0DBAD7F2" w14:textId="77777777" w:rsidR="00485A15" w:rsidRPr="004B3116" w:rsidRDefault="00485A15" w:rsidP="004B3116">
      <w:pPr>
        <w:spacing w:line="360" w:lineRule="auto"/>
        <w:jc w:val="both"/>
        <w:rPr>
          <w:rFonts w:eastAsia="Times New Roman"/>
        </w:rPr>
      </w:pPr>
    </w:p>
    <w:p w14:paraId="6B2082B9" w14:textId="53FB184F" w:rsidR="00485A15" w:rsidRPr="004B3116" w:rsidRDefault="00485A15" w:rsidP="004B3116">
      <w:pPr>
        <w:spacing w:line="360" w:lineRule="auto"/>
        <w:jc w:val="both"/>
        <w:rPr>
          <w:rFonts w:eastAsia="Times New Roman"/>
        </w:rPr>
      </w:pPr>
      <w:r w:rsidRPr="004B3116">
        <w:rPr>
          <w:rFonts w:eastAsia="Times New Roman"/>
        </w:rPr>
        <w:t>The market dynamics are not just about transactions; they are about the evolution of financial ecosystems. It's about understanding that the fintech frontiers are not static but dynamic landscapes where collaboration might be as crucial as competition.</w:t>
      </w:r>
    </w:p>
    <w:p w14:paraId="75E40F3B" w14:textId="77777777" w:rsidR="00485A15" w:rsidRPr="004B3116" w:rsidRDefault="00485A15" w:rsidP="004B3116">
      <w:pPr>
        <w:spacing w:line="360" w:lineRule="auto"/>
        <w:jc w:val="both"/>
        <w:rPr>
          <w:rFonts w:eastAsia="Times New Roman"/>
        </w:rPr>
      </w:pPr>
    </w:p>
    <w:p w14:paraId="4DA01DBA" w14:textId="77777777" w:rsidR="00485A15" w:rsidRPr="004B3116" w:rsidRDefault="00485A15" w:rsidP="004B3116">
      <w:pPr>
        <w:spacing w:line="360" w:lineRule="auto"/>
        <w:jc w:val="both"/>
        <w:rPr>
          <w:rFonts w:eastAsia="Times New Roman"/>
        </w:rPr>
      </w:pPr>
    </w:p>
    <w:p w14:paraId="4F2A2B91" w14:textId="77777777" w:rsidR="00485A15" w:rsidRPr="004B3116" w:rsidRDefault="00485A15" w:rsidP="004B3116">
      <w:pPr>
        <w:spacing w:line="360" w:lineRule="auto"/>
        <w:jc w:val="both"/>
        <w:rPr>
          <w:rFonts w:eastAsia="Times New Roman"/>
        </w:rPr>
      </w:pPr>
    </w:p>
    <w:p w14:paraId="641E959D" w14:textId="77777777" w:rsidR="00485A15" w:rsidRPr="004B3116" w:rsidRDefault="00485A15" w:rsidP="004B3116">
      <w:pPr>
        <w:spacing w:line="360" w:lineRule="auto"/>
        <w:jc w:val="both"/>
        <w:rPr>
          <w:rFonts w:eastAsia="Times New Roman"/>
        </w:rPr>
      </w:pPr>
    </w:p>
    <w:p w14:paraId="2FE2F265" w14:textId="77777777" w:rsidR="00485A15" w:rsidRPr="004B3116" w:rsidRDefault="00485A15" w:rsidP="004B3116">
      <w:pPr>
        <w:spacing w:line="360" w:lineRule="auto"/>
        <w:jc w:val="both"/>
        <w:rPr>
          <w:rFonts w:eastAsia="Times New Roman"/>
        </w:rPr>
      </w:pPr>
    </w:p>
    <w:p w14:paraId="33CF6B33" w14:textId="77777777" w:rsidR="00747334" w:rsidRPr="004B3116" w:rsidRDefault="00747334" w:rsidP="004B3116">
      <w:pPr>
        <w:spacing w:line="360" w:lineRule="auto"/>
        <w:jc w:val="both"/>
        <w:rPr>
          <w:b/>
          <w:bCs/>
        </w:rPr>
      </w:pPr>
      <w:r w:rsidRPr="004B3116">
        <w:rPr>
          <w:b/>
          <w:bCs/>
        </w:rPr>
        <w:t xml:space="preserve">Findings and Discussions </w:t>
      </w:r>
    </w:p>
    <w:p w14:paraId="61B4C717" w14:textId="77777777" w:rsidR="00151CF1" w:rsidRPr="004B3116" w:rsidRDefault="00151CF1" w:rsidP="004B3116">
      <w:pPr>
        <w:spacing w:line="360" w:lineRule="auto"/>
        <w:jc w:val="both"/>
        <w:rPr>
          <w:b/>
          <w:bCs/>
        </w:rPr>
      </w:pPr>
    </w:p>
    <w:p w14:paraId="167A6FC1" w14:textId="185AC162" w:rsidR="00151CF1" w:rsidRPr="004B3116" w:rsidRDefault="00151CF1" w:rsidP="004B3116">
      <w:pPr>
        <w:pStyle w:val="ListParagraph"/>
        <w:numPr>
          <w:ilvl w:val="0"/>
          <w:numId w:val="15"/>
        </w:numPr>
        <w:spacing w:line="360" w:lineRule="auto"/>
        <w:jc w:val="both"/>
        <w:rPr>
          <w:rFonts w:ascii="Times New Roman" w:hAnsi="Times New Roman" w:cs="Times New Roman"/>
        </w:rPr>
      </w:pPr>
      <w:r w:rsidRPr="004B3116">
        <w:rPr>
          <w:rFonts w:ascii="Times New Roman" w:hAnsi="Times New Roman" w:cs="Times New Roman"/>
          <w:b/>
          <w:bCs/>
        </w:rPr>
        <w:t>Technological Foundations:</w:t>
      </w:r>
      <w:r w:rsidRPr="004B3116">
        <w:rPr>
          <w:rFonts w:ascii="Times New Roman" w:hAnsi="Times New Roman" w:cs="Times New Roman"/>
        </w:rPr>
        <w:t xml:space="preserve"> The analysis of UPI's technological architecture reveals a resilient foundation, enabling swift and secure transactions globally. The interoperability of UPI has facilitated seamless integration into various financial ecosystems, contributing to its triumphs in the realm of cross-border transactions. However, challenges such as cybersecurity threats underscore the importance of continual technological evolution to navigate these fintech frontiers successfully.</w:t>
      </w:r>
    </w:p>
    <w:p w14:paraId="721E0C49" w14:textId="77777777" w:rsidR="00151CF1" w:rsidRPr="004B3116" w:rsidRDefault="00151CF1" w:rsidP="004B3116">
      <w:pPr>
        <w:spacing w:line="360" w:lineRule="auto"/>
        <w:ind w:left="360"/>
        <w:jc w:val="both"/>
        <w:rPr>
          <w:rFonts w:eastAsia="Calibri"/>
          <w:color w:val="000000"/>
          <w:u w:color="000000"/>
        </w:rPr>
      </w:pPr>
    </w:p>
    <w:p w14:paraId="3D726101" w14:textId="46F1A047" w:rsidR="00151CF1" w:rsidRPr="004B3116" w:rsidRDefault="00151CF1" w:rsidP="004B3116">
      <w:pPr>
        <w:pStyle w:val="ListParagraph"/>
        <w:numPr>
          <w:ilvl w:val="0"/>
          <w:numId w:val="15"/>
        </w:numPr>
        <w:spacing w:line="360" w:lineRule="auto"/>
        <w:jc w:val="both"/>
        <w:rPr>
          <w:rFonts w:ascii="Times New Roman" w:hAnsi="Times New Roman" w:cs="Times New Roman"/>
        </w:rPr>
      </w:pPr>
      <w:r w:rsidRPr="004B3116">
        <w:rPr>
          <w:rFonts w:ascii="Times New Roman" w:hAnsi="Times New Roman" w:cs="Times New Roman"/>
          <w:b/>
          <w:bCs/>
        </w:rPr>
        <w:t>Global Comparative Analysis</w:t>
      </w:r>
      <w:r w:rsidRPr="004B3116">
        <w:rPr>
          <w:rFonts w:ascii="Times New Roman" w:hAnsi="Times New Roman" w:cs="Times New Roman"/>
        </w:rPr>
        <w:t>: The comparative analysis of UPI's global journey showcases its triumphs in countries where regulatory frameworks align with the innovation's ethos. In regions with proactive regulatory support, UPI has emerged as a catalyst for financial inclusion and economic growth. Nonetheless, tribulations surface in jurisdictions where regulatory hurdles impede UPI's full potential, emphasizing the critical role of regulatory environments in determining UPI's success on a global scale.</w:t>
      </w:r>
    </w:p>
    <w:p w14:paraId="680045F7" w14:textId="77777777" w:rsidR="00151CF1" w:rsidRPr="004B3116" w:rsidRDefault="00151CF1" w:rsidP="004B3116">
      <w:pPr>
        <w:spacing w:line="360" w:lineRule="auto"/>
        <w:ind w:left="360"/>
        <w:jc w:val="both"/>
        <w:rPr>
          <w:rFonts w:eastAsia="Calibri"/>
          <w:color w:val="000000"/>
          <w:u w:color="000000"/>
        </w:rPr>
      </w:pPr>
    </w:p>
    <w:p w14:paraId="3F2E63E9" w14:textId="6BD1B102" w:rsidR="00151CF1" w:rsidRPr="004B3116" w:rsidRDefault="00151CF1" w:rsidP="004B3116">
      <w:pPr>
        <w:pStyle w:val="ListParagraph"/>
        <w:numPr>
          <w:ilvl w:val="0"/>
          <w:numId w:val="15"/>
        </w:numPr>
        <w:spacing w:line="360" w:lineRule="auto"/>
        <w:jc w:val="both"/>
        <w:rPr>
          <w:rFonts w:ascii="Times New Roman" w:hAnsi="Times New Roman" w:cs="Times New Roman"/>
        </w:rPr>
      </w:pPr>
      <w:r w:rsidRPr="004B3116">
        <w:rPr>
          <w:rFonts w:ascii="Times New Roman" w:hAnsi="Times New Roman" w:cs="Times New Roman"/>
          <w:b/>
          <w:bCs/>
        </w:rPr>
        <w:t>Financial Inclusion Impact:</w:t>
      </w:r>
      <w:r w:rsidRPr="004B3116">
        <w:rPr>
          <w:rFonts w:ascii="Times New Roman" w:hAnsi="Times New Roman" w:cs="Times New Roman"/>
        </w:rPr>
        <w:t xml:space="preserve"> Stakeholder interviews shed light on UPI's instrumental role in fostering financial inclusion. The triumph lies in its ability to empower the unbanked and underbanked populations globally, offering them a gateway to the formal financial sector. Challenges, however, arise in regions where infrastructural limitations hinder widespread UPI adoption, emphasizing the need for collaborative efforts between fintech innovators and local stakeholders to address these tribulations.</w:t>
      </w:r>
    </w:p>
    <w:p w14:paraId="71BBB57D" w14:textId="77777777" w:rsidR="00151CF1" w:rsidRPr="004B3116" w:rsidRDefault="00151CF1" w:rsidP="004B3116">
      <w:pPr>
        <w:spacing w:line="360" w:lineRule="auto"/>
        <w:ind w:left="360"/>
        <w:jc w:val="both"/>
        <w:rPr>
          <w:rFonts w:eastAsia="Calibri"/>
          <w:color w:val="000000"/>
          <w:u w:color="000000"/>
        </w:rPr>
      </w:pPr>
    </w:p>
    <w:p w14:paraId="13283622" w14:textId="7DC23A1F" w:rsidR="00151CF1" w:rsidRPr="004B3116" w:rsidRDefault="00151CF1" w:rsidP="004B3116">
      <w:pPr>
        <w:pStyle w:val="ListParagraph"/>
        <w:numPr>
          <w:ilvl w:val="0"/>
          <w:numId w:val="15"/>
        </w:numPr>
        <w:spacing w:line="360" w:lineRule="auto"/>
        <w:jc w:val="both"/>
        <w:rPr>
          <w:rFonts w:ascii="Times New Roman" w:hAnsi="Times New Roman" w:cs="Times New Roman"/>
        </w:rPr>
      </w:pPr>
      <w:r w:rsidRPr="004B3116">
        <w:rPr>
          <w:rFonts w:ascii="Times New Roman" w:hAnsi="Times New Roman" w:cs="Times New Roman"/>
          <w:b/>
          <w:bCs/>
        </w:rPr>
        <w:t>Socio-Economic Implications:</w:t>
      </w:r>
      <w:r w:rsidRPr="004B3116">
        <w:rPr>
          <w:rFonts w:ascii="Times New Roman" w:hAnsi="Times New Roman" w:cs="Times New Roman"/>
        </w:rPr>
        <w:t xml:space="preserve"> The socio-economic impact of UPI extends beyond financial transactions. Interviews with industry professionals unveil UPI's triumphs in driving entrepreneurship, especially among small and medium enterprises. Challenges surface in addressing concerns related to data privacy and consumer protection, highlighting the imperative for a nuanced regulatory approach to balance innovation with safeguards.</w:t>
      </w:r>
    </w:p>
    <w:p w14:paraId="08B1748C" w14:textId="77777777" w:rsidR="00151CF1" w:rsidRPr="004B3116" w:rsidRDefault="00151CF1" w:rsidP="004B3116">
      <w:pPr>
        <w:spacing w:line="360" w:lineRule="auto"/>
        <w:ind w:left="360"/>
        <w:jc w:val="both"/>
        <w:rPr>
          <w:rFonts w:eastAsia="Calibri"/>
          <w:color w:val="000000"/>
          <w:u w:color="000000"/>
        </w:rPr>
      </w:pPr>
    </w:p>
    <w:p w14:paraId="56C34EB1" w14:textId="062466BD" w:rsidR="00151CF1" w:rsidRPr="004B3116" w:rsidRDefault="00151CF1" w:rsidP="004B3116">
      <w:pPr>
        <w:pStyle w:val="ListParagraph"/>
        <w:numPr>
          <w:ilvl w:val="0"/>
          <w:numId w:val="15"/>
        </w:numPr>
        <w:spacing w:line="360" w:lineRule="auto"/>
        <w:jc w:val="both"/>
        <w:rPr>
          <w:rFonts w:ascii="Times New Roman" w:hAnsi="Times New Roman" w:cs="Times New Roman"/>
        </w:rPr>
      </w:pPr>
      <w:r w:rsidRPr="004B3116">
        <w:rPr>
          <w:rFonts w:ascii="Times New Roman" w:hAnsi="Times New Roman" w:cs="Times New Roman"/>
          <w:b/>
          <w:bCs/>
        </w:rPr>
        <w:t>Regulatory Dynamics:</w:t>
      </w:r>
      <w:r w:rsidRPr="004B3116">
        <w:rPr>
          <w:rFonts w:ascii="Times New Roman" w:hAnsi="Times New Roman" w:cs="Times New Roman"/>
        </w:rPr>
        <w:t xml:space="preserve"> The regulatory landscape emerges as a pivotal factor influencing UPI's triumphs and tribulations. Proactive regulatory frameworks that foster innovation and competition are conducive to UPI's success. In contrast, regulatory complexities and uncertainties pose significant tribulations, hindering its full potential. Global collaboration on regulatory standards becomes imperative to ensure UPI's continued triumphs in the evolving fintech frontiers.</w:t>
      </w:r>
    </w:p>
    <w:p w14:paraId="1DAEB9BD" w14:textId="77777777" w:rsidR="00151CF1" w:rsidRPr="004B3116" w:rsidRDefault="00151CF1" w:rsidP="004B3116">
      <w:pPr>
        <w:spacing w:line="360" w:lineRule="auto"/>
        <w:ind w:left="360"/>
        <w:jc w:val="both"/>
        <w:rPr>
          <w:rFonts w:eastAsia="Calibri"/>
          <w:color w:val="000000"/>
          <w:u w:color="000000"/>
        </w:rPr>
      </w:pPr>
    </w:p>
    <w:p w14:paraId="6689FDE4" w14:textId="6509DBFD" w:rsidR="00151CF1" w:rsidRPr="004B3116" w:rsidRDefault="00151CF1" w:rsidP="004B3116">
      <w:pPr>
        <w:pStyle w:val="ListParagraph"/>
        <w:numPr>
          <w:ilvl w:val="0"/>
          <w:numId w:val="15"/>
        </w:numPr>
        <w:spacing w:line="360" w:lineRule="auto"/>
        <w:jc w:val="both"/>
        <w:rPr>
          <w:rFonts w:ascii="Times New Roman" w:hAnsi="Times New Roman" w:cs="Times New Roman"/>
        </w:rPr>
      </w:pPr>
      <w:r w:rsidRPr="004B3116">
        <w:rPr>
          <w:rFonts w:ascii="Times New Roman" w:hAnsi="Times New Roman" w:cs="Times New Roman"/>
          <w:b/>
          <w:bCs/>
        </w:rPr>
        <w:t xml:space="preserve"> Conceptual Reflection:</w:t>
      </w:r>
      <w:r w:rsidRPr="004B3116">
        <w:rPr>
          <w:rFonts w:ascii="Times New Roman" w:hAnsi="Times New Roman" w:cs="Times New Roman"/>
        </w:rPr>
        <w:t xml:space="preserve"> Synthesizing these findings, the conceptual reflection emphasizes the intricate interplay between technology, regulation, and socio-economic dynamics in shaping UPI's global trajectory. While technological resilience underpins UPI's triumphs, regulatory clarity and collaborative efforts are essential to address emerging challenges. The success of UPI in navigating the fintech frontiers globally hinges on fostering an environment that encourages innovation while ensuring the responsible and inclusive deployment of these transformative financial technologies.</w:t>
      </w:r>
    </w:p>
    <w:p w14:paraId="56DDF409" w14:textId="77777777" w:rsidR="00151CF1" w:rsidRPr="004B3116" w:rsidRDefault="00151CF1" w:rsidP="004B3116">
      <w:pPr>
        <w:spacing w:line="360" w:lineRule="auto"/>
        <w:ind w:left="360"/>
        <w:jc w:val="both"/>
        <w:rPr>
          <w:rFonts w:eastAsia="Calibri"/>
          <w:color w:val="000000"/>
          <w:u w:color="000000"/>
        </w:rPr>
      </w:pPr>
    </w:p>
    <w:p w14:paraId="5C7F764C" w14:textId="4DEE769D" w:rsidR="000C4B8B" w:rsidRPr="004B3116" w:rsidRDefault="00151CF1" w:rsidP="004B3116">
      <w:pPr>
        <w:spacing w:line="360" w:lineRule="auto"/>
        <w:jc w:val="both"/>
        <w:rPr>
          <w:rFonts w:eastAsia="Calibri"/>
          <w:color w:val="000000"/>
          <w:u w:color="000000"/>
        </w:rPr>
      </w:pPr>
      <w:r w:rsidRPr="004B3116">
        <w:rPr>
          <w:rFonts w:eastAsia="Calibri"/>
          <w:color w:val="000000"/>
          <w:u w:color="000000"/>
        </w:rPr>
        <w:t xml:space="preserve">In conclusion, this exploration of UPI's triumphs and tribulations in the global finance landscape underscores its transformative potential while acknowledging the complexities inherent in the </w:t>
      </w:r>
      <w:r w:rsidR="00C06D79" w:rsidRPr="004B3116">
        <w:rPr>
          <w:rFonts w:eastAsia="Calibri"/>
          <w:color w:val="000000"/>
          <w:u w:color="000000"/>
        </w:rPr>
        <w:t>ever-evolving</w:t>
      </w:r>
      <w:r w:rsidRPr="004B3116">
        <w:rPr>
          <w:rFonts w:eastAsia="Calibri"/>
          <w:color w:val="000000"/>
          <w:u w:color="000000"/>
        </w:rPr>
        <w:t xml:space="preserve"> fintech frontiers. The findings provide valuable insights for policymakers, industry stakeholders, and innovators as they collectively chart the course for the future of digital finance on a global scale.</w:t>
      </w:r>
    </w:p>
    <w:p w14:paraId="263950FF" w14:textId="77777777" w:rsidR="00151CF1" w:rsidRPr="004B3116" w:rsidRDefault="00151CF1" w:rsidP="004B3116">
      <w:pPr>
        <w:spacing w:line="360" w:lineRule="auto"/>
        <w:ind w:left="360"/>
        <w:jc w:val="both"/>
        <w:rPr>
          <w:rFonts w:eastAsia="Calibri"/>
          <w:color w:val="000000"/>
          <w:u w:color="000000"/>
        </w:rPr>
      </w:pPr>
    </w:p>
    <w:p w14:paraId="391FEC60" w14:textId="77777777" w:rsidR="007C48C7" w:rsidRPr="004B3116" w:rsidRDefault="007C48C7" w:rsidP="004B3116">
      <w:pPr>
        <w:jc w:val="both"/>
      </w:pPr>
      <w:r w:rsidRPr="004B3116">
        <w:t>While Fintech startups have transformed the financial landscape, they face a myriad of challenges. Regulatory uncertainties, cybersecurity threats, and the need for sustained funding pose significant hurdles. The paper critically examines these challenges, shedding light on how startups navigate them while seizing opportunities for growth in a rapidly changing environment.</w:t>
      </w:r>
    </w:p>
    <w:p w14:paraId="22EFE0B7" w14:textId="77777777" w:rsidR="00C06D79" w:rsidRPr="004B3116" w:rsidRDefault="00C06D79" w:rsidP="004B3116">
      <w:pPr>
        <w:jc w:val="both"/>
      </w:pPr>
    </w:p>
    <w:p w14:paraId="17CD20DF" w14:textId="77777777" w:rsidR="00C06D79" w:rsidRPr="004B3116" w:rsidRDefault="00C06D79" w:rsidP="004B3116">
      <w:pPr>
        <w:jc w:val="both"/>
      </w:pPr>
    </w:p>
    <w:p w14:paraId="567DD680" w14:textId="77777777" w:rsidR="00C06D79" w:rsidRPr="004B3116" w:rsidRDefault="00C06D79" w:rsidP="004B3116">
      <w:pPr>
        <w:jc w:val="both"/>
      </w:pPr>
    </w:p>
    <w:p w14:paraId="3224D8DB" w14:textId="77777777" w:rsidR="00C06D79" w:rsidRPr="004B3116" w:rsidRDefault="00C06D79" w:rsidP="004B3116">
      <w:pPr>
        <w:jc w:val="both"/>
      </w:pPr>
    </w:p>
    <w:p w14:paraId="38610AE0" w14:textId="77777777" w:rsidR="002B3EB5" w:rsidRPr="004B3116" w:rsidRDefault="002B3EB5" w:rsidP="004B3116">
      <w:pPr>
        <w:jc w:val="both"/>
      </w:pPr>
    </w:p>
    <w:p w14:paraId="2D8736E5" w14:textId="77777777" w:rsidR="007C48C7" w:rsidRPr="004B3116" w:rsidRDefault="007C48C7" w:rsidP="004B3116">
      <w:pPr>
        <w:jc w:val="both"/>
      </w:pPr>
    </w:p>
    <w:p w14:paraId="541931ED" w14:textId="3B2D0EF0" w:rsidR="007C48C7" w:rsidRPr="004B3116" w:rsidRDefault="007C48C7" w:rsidP="004B3116">
      <w:pPr>
        <w:jc w:val="both"/>
        <w:rPr>
          <w:b/>
          <w:bCs/>
        </w:rPr>
      </w:pPr>
      <w:r w:rsidRPr="004B3116">
        <w:rPr>
          <w:b/>
          <w:bCs/>
        </w:rPr>
        <w:t xml:space="preserve">Positive and Derogatory </w:t>
      </w:r>
      <w:r w:rsidR="00485A15" w:rsidRPr="004B3116">
        <w:rPr>
          <w:b/>
          <w:bCs/>
        </w:rPr>
        <w:t>Factors:</w:t>
      </w:r>
    </w:p>
    <w:p w14:paraId="670A0344" w14:textId="77777777" w:rsidR="00485A15" w:rsidRPr="004B3116" w:rsidRDefault="00485A15" w:rsidP="004B3116">
      <w:pPr>
        <w:jc w:val="both"/>
      </w:pPr>
    </w:p>
    <w:p w14:paraId="17C6688D" w14:textId="08DE1A4D" w:rsidR="007C48C7" w:rsidRPr="004B3116" w:rsidRDefault="007C48C7" w:rsidP="004B3116">
      <w:pPr>
        <w:pStyle w:val="ListParagraph"/>
        <w:numPr>
          <w:ilvl w:val="0"/>
          <w:numId w:val="16"/>
        </w:numPr>
        <w:jc w:val="both"/>
        <w:rPr>
          <w:rFonts w:ascii="Times New Roman" w:hAnsi="Times New Roman" w:cs="Times New Roman"/>
        </w:rPr>
      </w:pPr>
      <w:r w:rsidRPr="004B3116">
        <w:rPr>
          <w:rFonts w:ascii="Times New Roman" w:hAnsi="Times New Roman" w:cs="Times New Roman"/>
        </w:rPr>
        <w:t>Efficiency and Speed:</w:t>
      </w:r>
      <w:r w:rsidR="00485A15" w:rsidRPr="004B3116">
        <w:rPr>
          <w:rFonts w:ascii="Times New Roman" w:hAnsi="Times New Roman" w:cs="Times New Roman"/>
        </w:rPr>
        <w:t xml:space="preserve"> </w:t>
      </w:r>
      <w:r w:rsidRPr="004B3116">
        <w:rPr>
          <w:rFonts w:ascii="Times New Roman" w:hAnsi="Times New Roman" w:cs="Times New Roman"/>
        </w:rPr>
        <w:t>UPI has demonstrated remarkable efficiency and speed in processing financial transactions globally, offering users swift and seamless payment experiences.</w:t>
      </w:r>
    </w:p>
    <w:p w14:paraId="2C5D1FAD" w14:textId="77777777" w:rsidR="00485A15" w:rsidRPr="004B3116" w:rsidRDefault="00485A15" w:rsidP="004B3116">
      <w:pPr>
        <w:jc w:val="both"/>
      </w:pPr>
    </w:p>
    <w:p w14:paraId="39E68BC9" w14:textId="434F0B7F" w:rsidR="007C48C7" w:rsidRPr="004B3116" w:rsidRDefault="007C48C7" w:rsidP="004B3116">
      <w:pPr>
        <w:pStyle w:val="ListParagraph"/>
        <w:numPr>
          <w:ilvl w:val="0"/>
          <w:numId w:val="16"/>
        </w:numPr>
        <w:jc w:val="both"/>
        <w:rPr>
          <w:rFonts w:ascii="Times New Roman" w:hAnsi="Times New Roman" w:cs="Times New Roman"/>
        </w:rPr>
      </w:pPr>
      <w:r w:rsidRPr="004B3116">
        <w:rPr>
          <w:rFonts w:ascii="Times New Roman" w:hAnsi="Times New Roman" w:cs="Times New Roman"/>
        </w:rPr>
        <w:t>Financial Inclusion:</w:t>
      </w:r>
      <w:r w:rsidR="00485A15" w:rsidRPr="004B3116">
        <w:rPr>
          <w:rFonts w:ascii="Times New Roman" w:hAnsi="Times New Roman" w:cs="Times New Roman"/>
        </w:rPr>
        <w:t xml:space="preserve"> </w:t>
      </w:r>
      <w:r w:rsidRPr="004B3116">
        <w:rPr>
          <w:rFonts w:ascii="Times New Roman" w:hAnsi="Times New Roman" w:cs="Times New Roman"/>
        </w:rPr>
        <w:t>UPI has played a significant role in fostering financial inclusion by providing access to digital financial services for unbanked and underbanked populations globally.</w:t>
      </w:r>
    </w:p>
    <w:p w14:paraId="6AEFECAA" w14:textId="77777777" w:rsidR="00485A15" w:rsidRPr="004B3116" w:rsidRDefault="00485A15" w:rsidP="004B3116">
      <w:pPr>
        <w:jc w:val="both"/>
      </w:pPr>
    </w:p>
    <w:p w14:paraId="39B20ACD" w14:textId="1857B73B" w:rsidR="007C48C7" w:rsidRPr="004B3116" w:rsidRDefault="007C48C7" w:rsidP="004B3116">
      <w:pPr>
        <w:pStyle w:val="ListParagraph"/>
        <w:numPr>
          <w:ilvl w:val="0"/>
          <w:numId w:val="16"/>
        </w:numPr>
        <w:jc w:val="both"/>
        <w:rPr>
          <w:rFonts w:ascii="Times New Roman" w:hAnsi="Times New Roman" w:cs="Times New Roman"/>
        </w:rPr>
      </w:pPr>
      <w:r w:rsidRPr="004B3116">
        <w:rPr>
          <w:rFonts w:ascii="Times New Roman" w:hAnsi="Times New Roman" w:cs="Times New Roman"/>
        </w:rPr>
        <w:t>Global Interoperability:</w:t>
      </w:r>
      <w:r w:rsidR="00485A15" w:rsidRPr="004B3116">
        <w:rPr>
          <w:rFonts w:ascii="Times New Roman" w:hAnsi="Times New Roman" w:cs="Times New Roman"/>
        </w:rPr>
        <w:t xml:space="preserve"> </w:t>
      </w:r>
      <w:r w:rsidRPr="004B3116">
        <w:rPr>
          <w:rFonts w:ascii="Times New Roman" w:hAnsi="Times New Roman" w:cs="Times New Roman"/>
        </w:rPr>
        <w:t>The interoperability of UPI has facilitated its integration into diverse financial ecosystems worldwide, contributing to its triumphs in enabling cross-border transactions.</w:t>
      </w:r>
    </w:p>
    <w:p w14:paraId="6EAEAC61" w14:textId="77777777" w:rsidR="00485A15" w:rsidRPr="004B3116" w:rsidRDefault="00485A15" w:rsidP="004B3116">
      <w:pPr>
        <w:jc w:val="both"/>
      </w:pPr>
    </w:p>
    <w:p w14:paraId="2699692B" w14:textId="7C0E3274" w:rsidR="007C48C7" w:rsidRPr="004B3116" w:rsidRDefault="007C48C7" w:rsidP="004B3116">
      <w:pPr>
        <w:pStyle w:val="ListParagraph"/>
        <w:numPr>
          <w:ilvl w:val="0"/>
          <w:numId w:val="16"/>
        </w:numPr>
        <w:jc w:val="both"/>
        <w:rPr>
          <w:rFonts w:ascii="Times New Roman" w:hAnsi="Times New Roman" w:cs="Times New Roman"/>
        </w:rPr>
      </w:pPr>
      <w:r w:rsidRPr="004B3116">
        <w:rPr>
          <w:rFonts w:ascii="Times New Roman" w:hAnsi="Times New Roman" w:cs="Times New Roman"/>
        </w:rPr>
        <w:t>Innovation Catalyst:</w:t>
      </w:r>
      <w:r w:rsidR="00485A15" w:rsidRPr="004B3116">
        <w:rPr>
          <w:rFonts w:ascii="Times New Roman" w:hAnsi="Times New Roman" w:cs="Times New Roman"/>
        </w:rPr>
        <w:t xml:space="preserve"> </w:t>
      </w:r>
      <w:r w:rsidRPr="004B3116">
        <w:rPr>
          <w:rFonts w:ascii="Times New Roman" w:hAnsi="Times New Roman" w:cs="Times New Roman"/>
        </w:rPr>
        <w:t>UPI serves as a catalyst for innovation, fostering the development of new financial products and services, including digital lending, investment platforms, and more.</w:t>
      </w:r>
    </w:p>
    <w:p w14:paraId="7436D9FA" w14:textId="77777777" w:rsidR="00485A15" w:rsidRPr="004B3116" w:rsidRDefault="00485A15" w:rsidP="004B3116">
      <w:pPr>
        <w:jc w:val="both"/>
      </w:pPr>
    </w:p>
    <w:p w14:paraId="30B4F02B" w14:textId="37E7AB81" w:rsidR="007C48C7" w:rsidRPr="004B3116" w:rsidRDefault="007C48C7" w:rsidP="004B3116">
      <w:pPr>
        <w:pStyle w:val="ListParagraph"/>
        <w:numPr>
          <w:ilvl w:val="0"/>
          <w:numId w:val="16"/>
        </w:numPr>
        <w:jc w:val="both"/>
        <w:rPr>
          <w:rFonts w:ascii="Times New Roman" w:hAnsi="Times New Roman" w:cs="Times New Roman"/>
        </w:rPr>
      </w:pPr>
      <w:r w:rsidRPr="004B3116">
        <w:rPr>
          <w:rFonts w:ascii="Times New Roman" w:hAnsi="Times New Roman" w:cs="Times New Roman"/>
        </w:rPr>
        <w:t>Cost-Effective Transactions:</w:t>
      </w:r>
      <w:r w:rsidR="00485A15" w:rsidRPr="004B3116">
        <w:rPr>
          <w:rFonts w:ascii="Times New Roman" w:hAnsi="Times New Roman" w:cs="Times New Roman"/>
        </w:rPr>
        <w:t xml:space="preserve"> </w:t>
      </w:r>
      <w:r w:rsidRPr="004B3116">
        <w:rPr>
          <w:rFonts w:ascii="Times New Roman" w:hAnsi="Times New Roman" w:cs="Times New Roman"/>
        </w:rPr>
        <w:t>UPI transactions are often more cost-effective compared to traditional banking methods, reducing transaction costs for users and businesses.</w:t>
      </w:r>
    </w:p>
    <w:p w14:paraId="1DFC17CF" w14:textId="77777777" w:rsidR="00485A15" w:rsidRPr="004B3116" w:rsidRDefault="00485A15" w:rsidP="004B3116">
      <w:pPr>
        <w:jc w:val="both"/>
      </w:pPr>
    </w:p>
    <w:p w14:paraId="30977A25" w14:textId="7E83F980" w:rsidR="007C48C7" w:rsidRPr="004B3116" w:rsidRDefault="007C48C7" w:rsidP="004B3116">
      <w:pPr>
        <w:pStyle w:val="ListParagraph"/>
        <w:numPr>
          <w:ilvl w:val="0"/>
          <w:numId w:val="16"/>
        </w:numPr>
        <w:jc w:val="both"/>
        <w:rPr>
          <w:rFonts w:ascii="Times New Roman" w:hAnsi="Times New Roman" w:cs="Times New Roman"/>
        </w:rPr>
      </w:pPr>
      <w:r w:rsidRPr="004B3116">
        <w:rPr>
          <w:rFonts w:ascii="Times New Roman" w:hAnsi="Times New Roman" w:cs="Times New Roman"/>
        </w:rPr>
        <w:t>Entrepreneurship and Economic Growth:</w:t>
      </w:r>
      <w:r w:rsidR="00485A15" w:rsidRPr="004B3116">
        <w:rPr>
          <w:rFonts w:ascii="Times New Roman" w:hAnsi="Times New Roman" w:cs="Times New Roman"/>
        </w:rPr>
        <w:t xml:space="preserve"> </w:t>
      </w:r>
      <w:r w:rsidRPr="004B3116">
        <w:rPr>
          <w:rFonts w:ascii="Times New Roman" w:hAnsi="Times New Roman" w:cs="Times New Roman"/>
        </w:rPr>
        <w:t>UPI has empowered entrepreneurs, particularly in emerging markets, driving economic growth by facilitating smoother payment processes for small and medium enterprises.</w:t>
      </w:r>
    </w:p>
    <w:p w14:paraId="35AC75C9" w14:textId="77777777" w:rsidR="00485A15" w:rsidRPr="004B3116" w:rsidRDefault="00485A15" w:rsidP="004B3116">
      <w:pPr>
        <w:jc w:val="both"/>
        <w:rPr>
          <w:b/>
          <w:bCs/>
        </w:rPr>
      </w:pPr>
    </w:p>
    <w:p w14:paraId="3E35AF7D" w14:textId="77777777" w:rsidR="007C48C7" w:rsidRPr="004B3116" w:rsidRDefault="007C48C7" w:rsidP="004B3116">
      <w:pPr>
        <w:jc w:val="both"/>
        <w:rPr>
          <w:b/>
          <w:bCs/>
        </w:rPr>
      </w:pPr>
      <w:r w:rsidRPr="004B3116">
        <w:rPr>
          <w:b/>
          <w:bCs/>
        </w:rPr>
        <w:t>Derogatory Factors:</w:t>
      </w:r>
    </w:p>
    <w:p w14:paraId="2C9A2448" w14:textId="77777777" w:rsidR="007C48C7" w:rsidRPr="004B3116" w:rsidRDefault="007C48C7" w:rsidP="004B3116">
      <w:pPr>
        <w:jc w:val="both"/>
        <w:rPr>
          <w:b/>
          <w:bCs/>
        </w:rPr>
      </w:pPr>
    </w:p>
    <w:p w14:paraId="1DC17AEC" w14:textId="04527A5A" w:rsidR="007C48C7" w:rsidRPr="004B3116" w:rsidRDefault="007C48C7" w:rsidP="004B3116">
      <w:pPr>
        <w:pStyle w:val="ListParagraph"/>
        <w:numPr>
          <w:ilvl w:val="0"/>
          <w:numId w:val="17"/>
        </w:numPr>
        <w:jc w:val="both"/>
        <w:rPr>
          <w:rFonts w:ascii="Times New Roman" w:hAnsi="Times New Roman" w:cs="Times New Roman"/>
        </w:rPr>
      </w:pPr>
      <w:r w:rsidRPr="004B3116">
        <w:rPr>
          <w:rFonts w:ascii="Times New Roman" w:hAnsi="Times New Roman" w:cs="Times New Roman"/>
        </w:rPr>
        <w:t>Cybersecurity Concerns:</w:t>
      </w:r>
      <w:r w:rsidR="00485A15" w:rsidRPr="004B3116">
        <w:rPr>
          <w:rFonts w:ascii="Times New Roman" w:hAnsi="Times New Roman" w:cs="Times New Roman"/>
        </w:rPr>
        <w:t xml:space="preserve"> </w:t>
      </w:r>
      <w:r w:rsidRPr="004B3116">
        <w:rPr>
          <w:rFonts w:ascii="Times New Roman" w:hAnsi="Times New Roman" w:cs="Times New Roman"/>
        </w:rPr>
        <w:t>UPI's global triumphs are marred by concerns related to cybersecurity, as the increased digital transactions attract the attention of cyber threats and potential financial frauds.</w:t>
      </w:r>
    </w:p>
    <w:p w14:paraId="1E201B24" w14:textId="77777777" w:rsidR="00485A15" w:rsidRPr="004B3116" w:rsidRDefault="00485A15" w:rsidP="004B3116">
      <w:pPr>
        <w:jc w:val="both"/>
      </w:pPr>
    </w:p>
    <w:p w14:paraId="59145464" w14:textId="19D9D013" w:rsidR="007C48C7" w:rsidRPr="004B3116" w:rsidRDefault="007C48C7" w:rsidP="004B3116">
      <w:pPr>
        <w:pStyle w:val="ListParagraph"/>
        <w:numPr>
          <w:ilvl w:val="0"/>
          <w:numId w:val="17"/>
        </w:numPr>
        <w:jc w:val="both"/>
        <w:rPr>
          <w:rFonts w:ascii="Times New Roman" w:hAnsi="Times New Roman" w:cs="Times New Roman"/>
        </w:rPr>
      </w:pPr>
      <w:r w:rsidRPr="004B3116">
        <w:rPr>
          <w:rFonts w:ascii="Times New Roman" w:hAnsi="Times New Roman" w:cs="Times New Roman"/>
        </w:rPr>
        <w:t>Regulatory Challenges:</w:t>
      </w:r>
      <w:r w:rsidR="00485A15" w:rsidRPr="004B3116">
        <w:rPr>
          <w:rFonts w:ascii="Times New Roman" w:hAnsi="Times New Roman" w:cs="Times New Roman"/>
        </w:rPr>
        <w:t xml:space="preserve"> </w:t>
      </w:r>
      <w:r w:rsidRPr="004B3116">
        <w:rPr>
          <w:rFonts w:ascii="Times New Roman" w:hAnsi="Times New Roman" w:cs="Times New Roman"/>
        </w:rPr>
        <w:t>UPI faces challenges in navigating diverse regulatory landscapes globally, with variations in rules and compliance requirements posing hurdles to its seamless integration in some regions.</w:t>
      </w:r>
    </w:p>
    <w:p w14:paraId="22F2A708" w14:textId="77777777" w:rsidR="00485A15" w:rsidRPr="004B3116" w:rsidRDefault="00485A15" w:rsidP="004B3116">
      <w:pPr>
        <w:jc w:val="both"/>
      </w:pPr>
    </w:p>
    <w:p w14:paraId="35892E4F" w14:textId="0589C248" w:rsidR="007C48C7" w:rsidRPr="004B3116" w:rsidRDefault="007C48C7" w:rsidP="004B3116">
      <w:pPr>
        <w:pStyle w:val="ListParagraph"/>
        <w:numPr>
          <w:ilvl w:val="0"/>
          <w:numId w:val="17"/>
        </w:numPr>
        <w:jc w:val="both"/>
        <w:rPr>
          <w:rFonts w:ascii="Times New Roman" w:hAnsi="Times New Roman" w:cs="Times New Roman"/>
        </w:rPr>
      </w:pPr>
      <w:r w:rsidRPr="004B3116">
        <w:rPr>
          <w:rFonts w:ascii="Times New Roman" w:hAnsi="Times New Roman" w:cs="Times New Roman"/>
        </w:rPr>
        <w:t>Infrastructure Limitations:</w:t>
      </w:r>
      <w:r w:rsidR="00485A15" w:rsidRPr="004B3116">
        <w:rPr>
          <w:rFonts w:ascii="Times New Roman" w:hAnsi="Times New Roman" w:cs="Times New Roman"/>
        </w:rPr>
        <w:t xml:space="preserve"> </w:t>
      </w:r>
      <w:r w:rsidRPr="004B3116">
        <w:rPr>
          <w:rFonts w:ascii="Times New Roman" w:hAnsi="Times New Roman" w:cs="Times New Roman"/>
        </w:rPr>
        <w:t>In regions with inadequate digital infrastructure, UPI encounters tribulations in widespread adoption, hindering its potential impact on financial inclusion and cross-border transactions.</w:t>
      </w:r>
    </w:p>
    <w:p w14:paraId="32327F33" w14:textId="77777777" w:rsidR="00485A15" w:rsidRPr="004B3116" w:rsidRDefault="00485A15" w:rsidP="004B3116">
      <w:pPr>
        <w:jc w:val="both"/>
      </w:pPr>
    </w:p>
    <w:p w14:paraId="3FF88164" w14:textId="37897930" w:rsidR="007C48C7" w:rsidRPr="004B3116" w:rsidRDefault="007C48C7" w:rsidP="004B3116">
      <w:pPr>
        <w:pStyle w:val="ListParagraph"/>
        <w:numPr>
          <w:ilvl w:val="0"/>
          <w:numId w:val="17"/>
        </w:numPr>
        <w:jc w:val="both"/>
        <w:rPr>
          <w:rFonts w:ascii="Times New Roman" w:hAnsi="Times New Roman" w:cs="Times New Roman"/>
        </w:rPr>
      </w:pPr>
      <w:r w:rsidRPr="004B3116">
        <w:rPr>
          <w:rFonts w:ascii="Times New Roman" w:hAnsi="Times New Roman" w:cs="Times New Roman"/>
        </w:rPr>
        <w:t>Data Privacy Issues:</w:t>
      </w:r>
      <w:r w:rsidR="00485A15" w:rsidRPr="004B3116">
        <w:rPr>
          <w:rFonts w:ascii="Times New Roman" w:hAnsi="Times New Roman" w:cs="Times New Roman"/>
        </w:rPr>
        <w:t xml:space="preserve"> </w:t>
      </w:r>
      <w:r w:rsidRPr="004B3116">
        <w:rPr>
          <w:rFonts w:ascii="Times New Roman" w:hAnsi="Times New Roman" w:cs="Times New Roman"/>
        </w:rPr>
        <w:t>UPI's triumphs are shadowed by concerns related to data privacy, as the increased digitization of financial transactions raises questions about the security and confidentiality of user information.</w:t>
      </w:r>
    </w:p>
    <w:p w14:paraId="6E02AC52" w14:textId="77777777" w:rsidR="00485A15" w:rsidRPr="004B3116" w:rsidRDefault="00485A15" w:rsidP="004B3116">
      <w:pPr>
        <w:jc w:val="both"/>
      </w:pPr>
    </w:p>
    <w:p w14:paraId="04711FC4" w14:textId="710E1732" w:rsidR="007C48C7" w:rsidRPr="004B3116" w:rsidRDefault="007C48C7" w:rsidP="004B3116">
      <w:pPr>
        <w:pStyle w:val="ListParagraph"/>
        <w:numPr>
          <w:ilvl w:val="0"/>
          <w:numId w:val="17"/>
        </w:numPr>
        <w:jc w:val="both"/>
        <w:rPr>
          <w:rFonts w:ascii="Times New Roman" w:hAnsi="Times New Roman" w:cs="Times New Roman"/>
        </w:rPr>
      </w:pPr>
      <w:r w:rsidRPr="004B3116">
        <w:rPr>
          <w:rFonts w:ascii="Times New Roman" w:hAnsi="Times New Roman" w:cs="Times New Roman"/>
        </w:rPr>
        <w:t>User Education Barriers:</w:t>
      </w:r>
      <w:r w:rsidR="00485A15" w:rsidRPr="004B3116">
        <w:rPr>
          <w:rFonts w:ascii="Times New Roman" w:hAnsi="Times New Roman" w:cs="Times New Roman"/>
        </w:rPr>
        <w:t xml:space="preserve"> </w:t>
      </w:r>
      <w:r w:rsidRPr="004B3116">
        <w:rPr>
          <w:rFonts w:ascii="Times New Roman" w:hAnsi="Times New Roman" w:cs="Times New Roman"/>
        </w:rPr>
        <w:t>UPI's success is impeded by barriers related to user education, as some populations may face challenges in understanding and utilizing the technology effectively.</w:t>
      </w:r>
    </w:p>
    <w:p w14:paraId="58C751C8" w14:textId="67D4E660" w:rsidR="007C48C7" w:rsidRPr="004B3116" w:rsidRDefault="007C48C7" w:rsidP="004B3116">
      <w:pPr>
        <w:pStyle w:val="ListParagraph"/>
        <w:numPr>
          <w:ilvl w:val="0"/>
          <w:numId w:val="17"/>
        </w:numPr>
        <w:jc w:val="both"/>
        <w:rPr>
          <w:rFonts w:ascii="Times New Roman" w:hAnsi="Times New Roman" w:cs="Times New Roman"/>
        </w:rPr>
      </w:pPr>
      <w:r w:rsidRPr="004B3116">
        <w:rPr>
          <w:rFonts w:ascii="Times New Roman" w:hAnsi="Times New Roman" w:cs="Times New Roman"/>
        </w:rPr>
        <w:t>Market Fragmentation:</w:t>
      </w:r>
      <w:r w:rsidR="00485A15" w:rsidRPr="004B3116">
        <w:rPr>
          <w:rFonts w:ascii="Times New Roman" w:hAnsi="Times New Roman" w:cs="Times New Roman"/>
        </w:rPr>
        <w:t xml:space="preserve"> </w:t>
      </w:r>
      <w:r w:rsidRPr="004B3116">
        <w:rPr>
          <w:rFonts w:ascii="Times New Roman" w:hAnsi="Times New Roman" w:cs="Times New Roman"/>
        </w:rPr>
        <w:t>In certain markets, the presence of multiple digital payment platforms and lack of standardization can lead to market fragmentation, creating confusion and hindering the seamless adoption of UPI.</w:t>
      </w:r>
    </w:p>
    <w:p w14:paraId="5CCFA6C0" w14:textId="77777777" w:rsidR="00485A15" w:rsidRPr="004B3116" w:rsidRDefault="00485A15" w:rsidP="004B3116">
      <w:pPr>
        <w:jc w:val="both"/>
        <w:rPr>
          <w:b/>
          <w:bCs/>
        </w:rPr>
      </w:pPr>
    </w:p>
    <w:p w14:paraId="3C50719B" w14:textId="77777777" w:rsidR="0051217E" w:rsidRPr="004B3116" w:rsidRDefault="0051217E" w:rsidP="004B3116">
      <w:pPr>
        <w:spacing w:line="360" w:lineRule="auto"/>
        <w:jc w:val="both"/>
        <w:rPr>
          <w:rFonts w:eastAsia="Times New Roman"/>
        </w:rPr>
      </w:pPr>
    </w:p>
    <w:p w14:paraId="4036F37C" w14:textId="77777777" w:rsidR="001B5371" w:rsidRDefault="001B5371" w:rsidP="004B3116">
      <w:pPr>
        <w:spacing w:line="360" w:lineRule="auto"/>
        <w:jc w:val="both"/>
        <w:rPr>
          <w:b/>
          <w:bCs/>
        </w:rPr>
      </w:pPr>
    </w:p>
    <w:p w14:paraId="75231EAC" w14:textId="64703891" w:rsidR="00B1192C" w:rsidRPr="004B3116" w:rsidRDefault="000C4B8B" w:rsidP="004B3116">
      <w:pPr>
        <w:spacing w:line="360" w:lineRule="auto"/>
        <w:jc w:val="both"/>
        <w:rPr>
          <w:rFonts w:eastAsia="Times New Roman"/>
          <w:b/>
          <w:bCs/>
        </w:rPr>
      </w:pPr>
      <w:r w:rsidRPr="004B3116">
        <w:rPr>
          <w:b/>
          <w:bCs/>
        </w:rPr>
        <w:t>Conclusion:</w:t>
      </w:r>
    </w:p>
    <w:p w14:paraId="5D584EE5" w14:textId="77777777" w:rsidR="004F2B49" w:rsidRPr="004B3116" w:rsidRDefault="004F2B49" w:rsidP="004B3116">
      <w:pPr>
        <w:spacing w:line="360" w:lineRule="auto"/>
        <w:jc w:val="both"/>
      </w:pPr>
      <w:r w:rsidRPr="004B3116">
        <w:t>In the pulsating heartbeat of global finance, Unified Payments Interface (UPI) emerges not as a mere player but as the trailblazer—the maverick challenging conventions, scripting its own narrative, and navigating the tumultuous Fintech frontiers with a blend of triumphs and tribulations. As we stand at the crossroads of innovation and uncertainty, the journey of UPI is more than a tale of transactions; it's a saga of rewriting financial destinies, a narrative that excites, challenges, and propels us into the uncharted waters of financial evolution.</w:t>
      </w:r>
    </w:p>
    <w:p w14:paraId="1FD77F02" w14:textId="77777777" w:rsidR="004F2B49" w:rsidRPr="004B3116" w:rsidRDefault="004F2B49" w:rsidP="004B3116">
      <w:pPr>
        <w:spacing w:line="360" w:lineRule="auto"/>
        <w:jc w:val="both"/>
      </w:pPr>
    </w:p>
    <w:p w14:paraId="29304512" w14:textId="77777777" w:rsidR="004F2B49" w:rsidRPr="004B3116" w:rsidRDefault="004F2B49" w:rsidP="004B3116">
      <w:pPr>
        <w:pStyle w:val="ListParagraph"/>
        <w:numPr>
          <w:ilvl w:val="0"/>
          <w:numId w:val="24"/>
        </w:numPr>
        <w:spacing w:line="360" w:lineRule="auto"/>
        <w:jc w:val="both"/>
        <w:rPr>
          <w:rFonts w:ascii="Times New Roman" w:hAnsi="Times New Roman" w:cs="Times New Roman"/>
          <w:b/>
          <w:bCs/>
        </w:rPr>
      </w:pPr>
      <w:r w:rsidRPr="004B3116">
        <w:rPr>
          <w:rFonts w:ascii="Times New Roman" w:hAnsi="Times New Roman" w:cs="Times New Roman"/>
          <w:b/>
          <w:bCs/>
        </w:rPr>
        <w:t>Triumphs That Echo Beyond Borders:</w:t>
      </w:r>
    </w:p>
    <w:p w14:paraId="32BC8B48" w14:textId="77777777" w:rsidR="004F2B49" w:rsidRPr="004B3116" w:rsidRDefault="004F2B49" w:rsidP="004B3116">
      <w:pPr>
        <w:spacing w:line="360" w:lineRule="auto"/>
        <w:jc w:val="both"/>
      </w:pPr>
      <w:r w:rsidRPr="004B3116">
        <w:t>The efficiency of UPI is not just about processing transactions; it's about empowering users with a tool that transcends the limitations of time and geography. In an era where speed is not just a virtue but a necessity, UPI stands tall, ensuring that financial transactions are not a waiting game but an instantaneous experience.</w:t>
      </w:r>
    </w:p>
    <w:p w14:paraId="06382745" w14:textId="77777777" w:rsidR="004F2B49" w:rsidRPr="004B3116" w:rsidRDefault="004F2B49" w:rsidP="004B3116">
      <w:pPr>
        <w:spacing w:line="360" w:lineRule="auto"/>
        <w:jc w:val="both"/>
      </w:pPr>
    </w:p>
    <w:p w14:paraId="58C7FE23" w14:textId="4FA78565" w:rsidR="004F2B49" w:rsidRPr="004B3116" w:rsidRDefault="004F2B49" w:rsidP="004B3116">
      <w:pPr>
        <w:spacing w:line="360" w:lineRule="auto"/>
        <w:jc w:val="both"/>
      </w:pPr>
      <w:r w:rsidRPr="004B3116">
        <w:t>Global interoperability is not a feature; it's a revolution. UPI's triumph here is not just about crossing borders; it's about obliterating them. It's about a world where financial transactions are seamless, where the term 'foreign' loses its relevance, and where the global financial stage is not a stage but a collective dance floor. Innovation, fueled by UPI, is not a chapter; it's a new era. It's about democratizing finance, making lending and investments not just the purview of the privileged few but the birthright of anyone with a smartphone and a dream. UPI's triumph in innovation is not just about products; it's about possibilities.</w:t>
      </w:r>
    </w:p>
    <w:p w14:paraId="0B6D6DEB" w14:textId="77777777" w:rsidR="004F2B49" w:rsidRPr="004B3116" w:rsidRDefault="004F2B49" w:rsidP="004B3116">
      <w:pPr>
        <w:spacing w:line="360" w:lineRule="auto"/>
        <w:jc w:val="both"/>
      </w:pPr>
    </w:p>
    <w:p w14:paraId="001E84C0" w14:textId="77777777" w:rsidR="004F2B49" w:rsidRPr="004B3116" w:rsidRDefault="004F2B49" w:rsidP="004B3116">
      <w:pPr>
        <w:pStyle w:val="ListParagraph"/>
        <w:numPr>
          <w:ilvl w:val="0"/>
          <w:numId w:val="23"/>
        </w:numPr>
        <w:spacing w:line="360" w:lineRule="auto"/>
        <w:jc w:val="both"/>
        <w:rPr>
          <w:rFonts w:ascii="Times New Roman" w:hAnsi="Times New Roman" w:cs="Times New Roman"/>
          <w:b/>
          <w:bCs/>
        </w:rPr>
      </w:pPr>
      <w:r w:rsidRPr="004B3116">
        <w:rPr>
          <w:rFonts w:ascii="Times New Roman" w:hAnsi="Times New Roman" w:cs="Times New Roman"/>
          <w:b/>
          <w:bCs/>
        </w:rPr>
        <w:t>Socio-Economic Impact: Redefining Inclusion and Growth:</w:t>
      </w:r>
    </w:p>
    <w:p w14:paraId="2DD76BF4" w14:textId="77777777" w:rsidR="004F2B49" w:rsidRPr="004B3116" w:rsidRDefault="004F2B49" w:rsidP="004B3116">
      <w:pPr>
        <w:spacing w:line="360" w:lineRule="auto"/>
        <w:jc w:val="both"/>
      </w:pPr>
    </w:p>
    <w:p w14:paraId="3C553DF1" w14:textId="77777777" w:rsidR="004F2B49" w:rsidRPr="004B3116" w:rsidRDefault="004F2B49" w:rsidP="004B3116">
      <w:pPr>
        <w:spacing w:line="360" w:lineRule="auto"/>
        <w:jc w:val="both"/>
      </w:pPr>
      <w:r w:rsidRPr="004B3116">
        <w:t>Financial inclusion isn't a checkbox for UPI; it's a mission. The triumph here is not just about giving access; it's about bestowing power. It's about taking the unbanked and the underbanked and not just including them in the financial narrative but making them protagonists of their own financial stories.</w:t>
      </w:r>
    </w:p>
    <w:p w14:paraId="2D3627A9" w14:textId="77777777" w:rsidR="004F2B49" w:rsidRPr="004B3116" w:rsidRDefault="004F2B49" w:rsidP="004B3116">
      <w:pPr>
        <w:spacing w:line="360" w:lineRule="auto"/>
        <w:jc w:val="both"/>
      </w:pPr>
    </w:p>
    <w:p w14:paraId="119C4175" w14:textId="77777777" w:rsidR="004F2B49" w:rsidRPr="004B3116" w:rsidRDefault="004F2B49" w:rsidP="004B3116">
      <w:pPr>
        <w:spacing w:line="360" w:lineRule="auto"/>
        <w:jc w:val="both"/>
      </w:pPr>
      <w:r w:rsidRPr="004B3116">
        <w:t>In the grand theater of entrepreneurship, UPI's triumph is not just in facilitating transactions; it's in creating an orchestra of economic growth. Small and medium enterprises are not just users; they are the beating heart of economies, and UPI ensures that this heart pulses with the rhythm of financial success.</w:t>
      </w:r>
    </w:p>
    <w:p w14:paraId="3287EEC9" w14:textId="77777777" w:rsidR="004F2B49" w:rsidRPr="004B3116" w:rsidRDefault="004F2B49" w:rsidP="004B3116">
      <w:pPr>
        <w:spacing w:line="360" w:lineRule="auto"/>
        <w:jc w:val="both"/>
      </w:pPr>
    </w:p>
    <w:p w14:paraId="23E06139" w14:textId="78B7DD0C" w:rsidR="004F2B49" w:rsidRPr="004B3116" w:rsidRDefault="004F2B49" w:rsidP="004B3116">
      <w:pPr>
        <w:pStyle w:val="ListParagraph"/>
        <w:numPr>
          <w:ilvl w:val="0"/>
          <w:numId w:val="22"/>
        </w:numPr>
        <w:spacing w:line="360" w:lineRule="auto"/>
        <w:jc w:val="both"/>
        <w:rPr>
          <w:rFonts w:ascii="Times New Roman" w:hAnsi="Times New Roman" w:cs="Times New Roman"/>
          <w:b/>
          <w:bCs/>
        </w:rPr>
      </w:pPr>
      <w:r w:rsidRPr="004B3116">
        <w:rPr>
          <w:rFonts w:ascii="Times New Roman" w:hAnsi="Times New Roman" w:cs="Times New Roman"/>
          <w:b/>
          <w:bCs/>
        </w:rPr>
        <w:t xml:space="preserve">Navigating the Regulatory Labyrinth: Challenges as </w:t>
      </w:r>
      <w:r w:rsidR="00C06D79" w:rsidRPr="004B3116">
        <w:rPr>
          <w:rFonts w:ascii="Times New Roman" w:hAnsi="Times New Roman" w:cs="Times New Roman"/>
          <w:b/>
          <w:bCs/>
        </w:rPr>
        <w:t>Steppingstones</w:t>
      </w:r>
      <w:r w:rsidRPr="004B3116">
        <w:rPr>
          <w:rFonts w:ascii="Times New Roman" w:hAnsi="Times New Roman" w:cs="Times New Roman"/>
          <w:b/>
          <w:bCs/>
        </w:rPr>
        <w:t>:</w:t>
      </w:r>
    </w:p>
    <w:p w14:paraId="71FE9721" w14:textId="77777777" w:rsidR="004F2B49" w:rsidRPr="004B3116" w:rsidRDefault="004F2B49" w:rsidP="004B3116">
      <w:pPr>
        <w:spacing w:line="360" w:lineRule="auto"/>
        <w:jc w:val="both"/>
      </w:pPr>
    </w:p>
    <w:p w14:paraId="4EF8BB82" w14:textId="0B2AA8D2" w:rsidR="004F2B49" w:rsidRPr="004B3116" w:rsidRDefault="004F2B49" w:rsidP="004B3116">
      <w:pPr>
        <w:spacing w:line="360" w:lineRule="auto"/>
        <w:jc w:val="both"/>
      </w:pPr>
      <w:r w:rsidRPr="004B3116">
        <w:t xml:space="preserve">Regulatory challenges are not roadblocks; they are </w:t>
      </w:r>
      <w:r w:rsidR="00C06D79" w:rsidRPr="004B3116">
        <w:t>steppingstones</w:t>
      </w:r>
      <w:r w:rsidRPr="004B3116">
        <w:t>. The triumphs of UPI here are not just about compliance; they are about adapting, evolving, and ensuring that the journey through regulatory landscapes is not a cautious tiptoe but a confident stride. It's about turning uncertainties into opportunities and making complexity a canvas for innovation.</w:t>
      </w:r>
    </w:p>
    <w:p w14:paraId="373E4112" w14:textId="77777777" w:rsidR="004F2B49" w:rsidRPr="004B3116" w:rsidRDefault="004F2B49" w:rsidP="004B3116">
      <w:pPr>
        <w:spacing w:line="360" w:lineRule="auto"/>
        <w:jc w:val="both"/>
      </w:pPr>
    </w:p>
    <w:p w14:paraId="6A531705" w14:textId="77777777" w:rsidR="004F2B49" w:rsidRPr="004B3116" w:rsidRDefault="004F2B49" w:rsidP="004B3116">
      <w:pPr>
        <w:pStyle w:val="ListParagraph"/>
        <w:numPr>
          <w:ilvl w:val="0"/>
          <w:numId w:val="22"/>
        </w:numPr>
        <w:spacing w:line="360" w:lineRule="auto"/>
        <w:jc w:val="both"/>
        <w:rPr>
          <w:rFonts w:ascii="Times New Roman" w:hAnsi="Times New Roman" w:cs="Times New Roman"/>
          <w:b/>
          <w:bCs/>
        </w:rPr>
      </w:pPr>
      <w:r w:rsidRPr="004B3116">
        <w:rPr>
          <w:rFonts w:ascii="Times New Roman" w:hAnsi="Times New Roman" w:cs="Times New Roman"/>
          <w:b/>
          <w:bCs/>
        </w:rPr>
        <w:t>Security and Privacy: Safeguarding the Fintech Future:</w:t>
      </w:r>
    </w:p>
    <w:p w14:paraId="10A6FF99" w14:textId="77777777" w:rsidR="004F2B49" w:rsidRPr="004B3116" w:rsidRDefault="004F2B49" w:rsidP="004B3116">
      <w:pPr>
        <w:spacing w:line="360" w:lineRule="auto"/>
        <w:jc w:val="both"/>
      </w:pPr>
    </w:p>
    <w:p w14:paraId="71A84FD2" w14:textId="77777777" w:rsidR="004F2B49" w:rsidRPr="004B3116" w:rsidRDefault="004F2B49" w:rsidP="004B3116">
      <w:pPr>
        <w:spacing w:line="360" w:lineRule="auto"/>
        <w:jc w:val="both"/>
      </w:pPr>
      <w:r w:rsidRPr="004B3116">
        <w:t>Cybersecurity concerns aren't just threats; they are calls to fortify. UPI's triumph in the realm of security is not just in protecting transactions; it's in safeguarding dreams. It's about ensuring that every digital interaction is not just safe but sacred, where data is not just secured but revered.</w:t>
      </w:r>
    </w:p>
    <w:p w14:paraId="610B10D1" w14:textId="77777777" w:rsidR="004F2B49" w:rsidRPr="004B3116" w:rsidRDefault="004F2B49" w:rsidP="004B3116">
      <w:pPr>
        <w:spacing w:line="360" w:lineRule="auto"/>
        <w:jc w:val="both"/>
      </w:pPr>
    </w:p>
    <w:p w14:paraId="00910090" w14:textId="77777777" w:rsidR="004F2B49" w:rsidRPr="004B3116" w:rsidRDefault="004F2B49" w:rsidP="004B3116">
      <w:pPr>
        <w:pStyle w:val="ListParagraph"/>
        <w:numPr>
          <w:ilvl w:val="0"/>
          <w:numId w:val="21"/>
        </w:numPr>
        <w:spacing w:line="360" w:lineRule="auto"/>
        <w:jc w:val="both"/>
        <w:rPr>
          <w:rFonts w:ascii="Times New Roman" w:hAnsi="Times New Roman" w:cs="Times New Roman"/>
          <w:b/>
          <w:bCs/>
        </w:rPr>
      </w:pPr>
      <w:r w:rsidRPr="004B3116">
        <w:rPr>
          <w:rFonts w:ascii="Times New Roman" w:hAnsi="Times New Roman" w:cs="Times New Roman"/>
          <w:b/>
          <w:bCs/>
        </w:rPr>
        <w:t>Adoption Barriers: Overcoming Obstacles, Illuminating Paths:</w:t>
      </w:r>
    </w:p>
    <w:p w14:paraId="55CF5799" w14:textId="77777777" w:rsidR="004F2B49" w:rsidRPr="004B3116" w:rsidRDefault="004F2B49" w:rsidP="004B3116">
      <w:pPr>
        <w:spacing w:line="360" w:lineRule="auto"/>
        <w:jc w:val="both"/>
      </w:pPr>
    </w:p>
    <w:p w14:paraId="0E6066C5" w14:textId="77777777" w:rsidR="004F2B49" w:rsidRPr="004B3116" w:rsidRDefault="004F2B49" w:rsidP="004B3116">
      <w:pPr>
        <w:spacing w:line="360" w:lineRule="auto"/>
        <w:jc w:val="both"/>
      </w:pPr>
      <w:r w:rsidRPr="004B3116">
        <w:t>Infrastructure limitations aren't hurdles; they are invitations to build. UPI's triumph here is not just in overcoming obstacles; it's in illuminating paths. It's about turning digital deserts into landscapes of financial prosperity and ensuring that the potential impact of UPI reaches every corner of the world.</w:t>
      </w:r>
    </w:p>
    <w:p w14:paraId="23535EDF" w14:textId="77777777" w:rsidR="004F2B49" w:rsidRPr="004B3116" w:rsidRDefault="004F2B49" w:rsidP="004B3116">
      <w:pPr>
        <w:spacing w:line="360" w:lineRule="auto"/>
        <w:jc w:val="both"/>
      </w:pPr>
    </w:p>
    <w:p w14:paraId="1CE37958" w14:textId="2F050FA0" w:rsidR="001B5371" w:rsidRPr="004B3116" w:rsidRDefault="004F2B49" w:rsidP="004B3116">
      <w:pPr>
        <w:spacing w:line="360" w:lineRule="auto"/>
        <w:jc w:val="both"/>
      </w:pPr>
      <w:r w:rsidRPr="004B3116">
        <w:t>User education challenges aren't barriers; they are opportunities to enlighten. UPI's triumph in education is not just about explaining; it's about exciting. It's about turning users not just into adopters but into enthusiasts, ensuring that the journey with UPI is not just transactional but transformational.</w:t>
      </w:r>
    </w:p>
    <w:p w14:paraId="412AD74C" w14:textId="77777777" w:rsidR="004F2B49" w:rsidRPr="004B3116" w:rsidRDefault="004F2B49" w:rsidP="004B3116">
      <w:pPr>
        <w:pStyle w:val="ListParagraph"/>
        <w:numPr>
          <w:ilvl w:val="0"/>
          <w:numId w:val="20"/>
        </w:numPr>
        <w:spacing w:line="360" w:lineRule="auto"/>
        <w:jc w:val="both"/>
        <w:rPr>
          <w:rFonts w:ascii="Times New Roman" w:hAnsi="Times New Roman" w:cs="Times New Roman"/>
          <w:b/>
          <w:bCs/>
        </w:rPr>
      </w:pPr>
      <w:r w:rsidRPr="004B3116">
        <w:rPr>
          <w:rFonts w:ascii="Times New Roman" w:hAnsi="Times New Roman" w:cs="Times New Roman"/>
          <w:b/>
          <w:bCs/>
        </w:rPr>
        <w:t>Market Dynamics: A Symphony of Collaboration and Competition:</w:t>
      </w:r>
    </w:p>
    <w:p w14:paraId="23924305" w14:textId="77777777" w:rsidR="004F2B49" w:rsidRPr="004B3116" w:rsidRDefault="004F2B49" w:rsidP="004B3116">
      <w:pPr>
        <w:spacing w:line="360" w:lineRule="auto"/>
        <w:jc w:val="both"/>
      </w:pPr>
    </w:p>
    <w:p w14:paraId="3D21EA70" w14:textId="77777777" w:rsidR="004F2B49" w:rsidRPr="004B3116" w:rsidRDefault="004F2B49" w:rsidP="004B3116">
      <w:pPr>
        <w:spacing w:line="360" w:lineRule="auto"/>
        <w:jc w:val="both"/>
      </w:pPr>
      <w:r w:rsidRPr="004B3116">
        <w:t>Market dynamics aren't chaotic; they are a symphony. UPI's triumph here is not just about competition; it's about collaboration. It's about creating an ecosystem where every player, big or small, is not just a competitor but a collaborator in the grand symphony of financial evolution.</w:t>
      </w:r>
    </w:p>
    <w:p w14:paraId="592B9970" w14:textId="77777777" w:rsidR="004F2B49" w:rsidRPr="004B3116" w:rsidRDefault="004F2B49" w:rsidP="004B3116">
      <w:pPr>
        <w:spacing w:line="360" w:lineRule="auto"/>
        <w:jc w:val="both"/>
      </w:pPr>
    </w:p>
    <w:p w14:paraId="78AA33DA" w14:textId="77777777" w:rsidR="004F2B49" w:rsidRPr="004B3116" w:rsidRDefault="004F2B49" w:rsidP="004B3116">
      <w:pPr>
        <w:pStyle w:val="ListParagraph"/>
        <w:numPr>
          <w:ilvl w:val="0"/>
          <w:numId w:val="19"/>
        </w:numPr>
        <w:spacing w:line="360" w:lineRule="auto"/>
        <w:jc w:val="both"/>
        <w:rPr>
          <w:rFonts w:ascii="Times New Roman" w:hAnsi="Times New Roman" w:cs="Times New Roman"/>
          <w:b/>
          <w:bCs/>
        </w:rPr>
      </w:pPr>
      <w:r w:rsidRPr="004B3116">
        <w:rPr>
          <w:rFonts w:ascii="Times New Roman" w:hAnsi="Times New Roman" w:cs="Times New Roman"/>
          <w:b/>
          <w:bCs/>
        </w:rPr>
        <w:t>Excitement for the Future: The Symphony Continues:</w:t>
      </w:r>
    </w:p>
    <w:p w14:paraId="34942E0E" w14:textId="77777777" w:rsidR="004F2B49" w:rsidRPr="004B3116" w:rsidRDefault="004F2B49" w:rsidP="004B3116">
      <w:pPr>
        <w:spacing w:line="360" w:lineRule="auto"/>
        <w:jc w:val="both"/>
      </w:pPr>
    </w:p>
    <w:p w14:paraId="33B78C4E" w14:textId="21AAE88F" w:rsidR="004F2B49" w:rsidRPr="004B3116" w:rsidRDefault="004F2B49" w:rsidP="004B3116">
      <w:pPr>
        <w:spacing w:line="360" w:lineRule="auto"/>
        <w:jc w:val="both"/>
      </w:pPr>
      <w:r w:rsidRPr="004B3116">
        <w:t xml:space="preserve">As we conclude this raw, unfiltered exploration of UPI's journey through the Fintech frontiers, one thing becomes abundantly clear—it's not just a </w:t>
      </w:r>
      <w:r w:rsidR="00C06D79" w:rsidRPr="004B3116">
        <w:t>tool:</w:t>
      </w:r>
      <w:r w:rsidRPr="004B3116">
        <w:t xml:space="preserve"> it's a phenomenon. The excitement doesn't wane; it intensifies. The triumphs and tribulations are not just chapters; they are an ongoing saga, a narrative that invites participation, challenges assumptions, and propels us into a future where financial transactions are not just functional but fantastical.</w:t>
      </w:r>
    </w:p>
    <w:p w14:paraId="238E4F2D" w14:textId="77777777" w:rsidR="004F2B49" w:rsidRPr="004B3116" w:rsidRDefault="004F2B49" w:rsidP="004B3116">
      <w:pPr>
        <w:spacing w:line="360" w:lineRule="auto"/>
        <w:jc w:val="both"/>
      </w:pPr>
    </w:p>
    <w:p w14:paraId="0A97786C" w14:textId="258025B9" w:rsidR="00BF2875" w:rsidRPr="004B3116" w:rsidRDefault="004F2B49" w:rsidP="004B3116">
      <w:pPr>
        <w:spacing w:line="360" w:lineRule="auto"/>
        <w:jc w:val="both"/>
        <w:rPr>
          <w:b/>
          <w:bCs/>
        </w:rPr>
      </w:pPr>
      <w:r w:rsidRPr="004B3116">
        <w:t>So, let the excitement brew, let the challenges morph into opportunities, and let the symphony of financial evolution, led by UPI, continue to resonate, not just through the corridors of finance but through the aspirations of individuals, the growth of economies, and the ever-evolving landscape of global Fintech. The journey is thrilling, the possibilities are boundless, and as we navigate the uncharted waters with UPI, the excitement is not just palpable; it's irresistible.</w:t>
      </w:r>
    </w:p>
    <w:p w14:paraId="695019F4" w14:textId="77777777" w:rsidR="00BF2875" w:rsidRPr="004B3116" w:rsidRDefault="00BF2875" w:rsidP="004B3116">
      <w:pPr>
        <w:spacing w:line="360" w:lineRule="auto"/>
        <w:jc w:val="both"/>
        <w:rPr>
          <w:b/>
          <w:bCs/>
        </w:rPr>
      </w:pPr>
    </w:p>
    <w:p w14:paraId="3978B5EB" w14:textId="77777777" w:rsidR="002B3EB5" w:rsidRPr="004B3116" w:rsidRDefault="002B3EB5" w:rsidP="004B3116">
      <w:pPr>
        <w:spacing w:line="360" w:lineRule="auto"/>
        <w:jc w:val="both"/>
        <w:rPr>
          <w:b/>
          <w:bCs/>
        </w:rPr>
      </w:pPr>
    </w:p>
    <w:p w14:paraId="35FD74B5" w14:textId="77777777" w:rsidR="00997589" w:rsidRPr="004B3116" w:rsidRDefault="00997589" w:rsidP="004B3116">
      <w:pPr>
        <w:spacing w:line="360" w:lineRule="auto"/>
        <w:jc w:val="both"/>
        <w:rPr>
          <w:b/>
          <w:bCs/>
        </w:rPr>
      </w:pPr>
    </w:p>
    <w:p w14:paraId="58426ED3" w14:textId="77777777" w:rsidR="004F2B49" w:rsidRPr="004B3116" w:rsidRDefault="004F2B49" w:rsidP="004B3116">
      <w:pPr>
        <w:spacing w:line="360" w:lineRule="auto"/>
        <w:jc w:val="both"/>
        <w:rPr>
          <w:b/>
          <w:bCs/>
        </w:rPr>
      </w:pPr>
    </w:p>
    <w:p w14:paraId="7EF6D81D" w14:textId="77777777" w:rsidR="004F2B49" w:rsidRPr="004B3116" w:rsidRDefault="004F2B49" w:rsidP="004B3116">
      <w:pPr>
        <w:spacing w:line="360" w:lineRule="auto"/>
        <w:jc w:val="both"/>
        <w:rPr>
          <w:b/>
          <w:bCs/>
        </w:rPr>
      </w:pPr>
    </w:p>
    <w:p w14:paraId="1677CF4F" w14:textId="77777777" w:rsidR="004F2B49" w:rsidRPr="004B3116" w:rsidRDefault="004F2B49" w:rsidP="004B3116">
      <w:pPr>
        <w:spacing w:line="360" w:lineRule="auto"/>
        <w:jc w:val="both"/>
        <w:rPr>
          <w:b/>
          <w:bCs/>
        </w:rPr>
      </w:pPr>
    </w:p>
    <w:p w14:paraId="3D361BBF" w14:textId="77777777" w:rsidR="004F2B49" w:rsidRPr="004B3116" w:rsidRDefault="004F2B49" w:rsidP="004B3116">
      <w:pPr>
        <w:spacing w:line="360" w:lineRule="auto"/>
        <w:jc w:val="both"/>
        <w:rPr>
          <w:b/>
          <w:bCs/>
        </w:rPr>
      </w:pPr>
    </w:p>
    <w:p w14:paraId="75446B26" w14:textId="77777777" w:rsidR="00836BE2" w:rsidRDefault="00836BE2" w:rsidP="004B3116">
      <w:pPr>
        <w:spacing w:line="360" w:lineRule="auto"/>
        <w:jc w:val="both"/>
        <w:rPr>
          <w:b/>
          <w:bCs/>
        </w:rPr>
      </w:pPr>
    </w:p>
    <w:p w14:paraId="11CC2B87" w14:textId="77777777" w:rsidR="006246A5" w:rsidRDefault="006246A5" w:rsidP="004B3116">
      <w:pPr>
        <w:spacing w:line="360" w:lineRule="auto"/>
        <w:jc w:val="both"/>
        <w:rPr>
          <w:b/>
          <w:bCs/>
        </w:rPr>
      </w:pPr>
    </w:p>
    <w:p w14:paraId="23D9B498" w14:textId="77777777" w:rsidR="006246A5" w:rsidRDefault="006246A5" w:rsidP="004B3116">
      <w:pPr>
        <w:spacing w:line="360" w:lineRule="auto"/>
        <w:jc w:val="both"/>
        <w:rPr>
          <w:b/>
          <w:bCs/>
        </w:rPr>
      </w:pPr>
    </w:p>
    <w:p w14:paraId="3FA34F70" w14:textId="7DFD30C2" w:rsidR="00B1192C" w:rsidRPr="004B3116" w:rsidRDefault="00823C6E" w:rsidP="004B3116">
      <w:pPr>
        <w:spacing w:line="360" w:lineRule="auto"/>
        <w:jc w:val="both"/>
        <w:rPr>
          <w:b/>
          <w:bCs/>
        </w:rPr>
      </w:pPr>
      <w:r w:rsidRPr="004B3116">
        <w:rPr>
          <w:b/>
          <w:bCs/>
        </w:rPr>
        <w:t>Suggestion</w:t>
      </w:r>
      <w:r w:rsidR="000C4B8B" w:rsidRPr="004B3116">
        <w:rPr>
          <w:b/>
          <w:bCs/>
        </w:rPr>
        <w:t>:</w:t>
      </w:r>
    </w:p>
    <w:p w14:paraId="355B0FA8" w14:textId="77777777" w:rsidR="00C06D79" w:rsidRPr="004B3116" w:rsidRDefault="00C06D79" w:rsidP="004B3116">
      <w:pPr>
        <w:spacing w:line="360" w:lineRule="auto"/>
        <w:jc w:val="both"/>
        <w:rPr>
          <w:b/>
          <w:bCs/>
        </w:rPr>
      </w:pPr>
    </w:p>
    <w:p w14:paraId="12CAAAE4" w14:textId="138E6B20" w:rsidR="00C06D79" w:rsidRPr="004B3116" w:rsidRDefault="00C06D79" w:rsidP="004B3116">
      <w:pPr>
        <w:pStyle w:val="ListParagraph"/>
        <w:numPr>
          <w:ilvl w:val="0"/>
          <w:numId w:val="27"/>
        </w:numPr>
        <w:spacing w:line="360" w:lineRule="auto"/>
        <w:jc w:val="both"/>
        <w:rPr>
          <w:rFonts w:ascii="Times New Roman" w:hAnsi="Times New Roman" w:cs="Times New Roman"/>
          <w:b/>
          <w:bCs/>
        </w:rPr>
      </w:pPr>
      <w:r w:rsidRPr="004B3116">
        <w:rPr>
          <w:rFonts w:ascii="Times New Roman" w:hAnsi="Times New Roman" w:cs="Times New Roman"/>
          <w:b/>
          <w:bCs/>
        </w:rPr>
        <w:t>Technological Triumphs</w:t>
      </w:r>
    </w:p>
    <w:p w14:paraId="0432611C" w14:textId="77777777" w:rsidR="00C06D79" w:rsidRPr="004B3116" w:rsidRDefault="00C06D79"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Swift and Seamless Transactions: UPI's triumph lies in its ability to process financial transactions with unparalleled efficiency and speed, redefining the user experience in the digital age.</w:t>
      </w:r>
    </w:p>
    <w:p w14:paraId="09FDB160" w14:textId="77777777" w:rsidR="00C06D79" w:rsidRPr="004B3116" w:rsidRDefault="00C06D79"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Global Interoperability: The platform's global interoperability breaks down traditional barriers, enabling users to transact seamlessly across diverse financial ecosystems worldwide.</w:t>
      </w:r>
    </w:p>
    <w:p w14:paraId="3BA58194" w14:textId="77777777" w:rsidR="00C06D79" w:rsidRPr="004B3116" w:rsidRDefault="00C06D79"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Fostering Innovation: UPI serves as a catalyst for innovation, driving the development of novel financial products and services that go beyond conventional banking models.</w:t>
      </w:r>
    </w:p>
    <w:p w14:paraId="7726F3BD" w14:textId="0243A32F" w:rsidR="00C06D79" w:rsidRPr="004B3116" w:rsidRDefault="00C06D79" w:rsidP="004B3116">
      <w:pPr>
        <w:pStyle w:val="ListParagraph"/>
        <w:numPr>
          <w:ilvl w:val="0"/>
          <w:numId w:val="27"/>
        </w:numPr>
        <w:jc w:val="both"/>
        <w:rPr>
          <w:rFonts w:ascii="Times New Roman" w:hAnsi="Times New Roman" w:cs="Times New Roman"/>
          <w:b/>
          <w:bCs/>
        </w:rPr>
      </w:pPr>
      <w:r w:rsidRPr="004B3116">
        <w:rPr>
          <w:rFonts w:ascii="Times New Roman" w:hAnsi="Times New Roman" w:cs="Times New Roman"/>
          <w:b/>
          <w:bCs/>
        </w:rPr>
        <w:t>Fostering Innovation: UPI serves as a catalyst for innovation, driving the development of novel financial products and services that go beyond conventional banking models.</w:t>
      </w:r>
    </w:p>
    <w:p w14:paraId="6E13AE64" w14:textId="77777777" w:rsidR="00C06D79" w:rsidRPr="004B3116" w:rsidRDefault="00C06D79"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Empowering Financial Inclusion: UPI's triumph extends to fostering financial inclusion, providing access to digital financial services for unbanked and underbanked populations globally.</w:t>
      </w:r>
    </w:p>
    <w:p w14:paraId="016D617E" w14:textId="189AC526" w:rsidR="00C06D79" w:rsidRPr="004B3116" w:rsidRDefault="00C06D79"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Empowering Financial Inclusion: UPI's triumph extends to fostering financial inclusion, providing access to digital financial services for unbanked and underbanked populations globally.</w:t>
      </w:r>
    </w:p>
    <w:p w14:paraId="2FE3D47F" w14:textId="2BD2956A" w:rsidR="00C06D79" w:rsidRPr="004B3116" w:rsidRDefault="00C06D79" w:rsidP="004B3116">
      <w:pPr>
        <w:pStyle w:val="ListParagraph"/>
        <w:numPr>
          <w:ilvl w:val="0"/>
          <w:numId w:val="27"/>
        </w:numPr>
        <w:jc w:val="both"/>
        <w:rPr>
          <w:rFonts w:ascii="Times New Roman" w:hAnsi="Times New Roman" w:cs="Times New Roman"/>
          <w:b/>
          <w:bCs/>
        </w:rPr>
      </w:pPr>
      <w:r w:rsidRPr="004B3116">
        <w:rPr>
          <w:rFonts w:ascii="Times New Roman" w:hAnsi="Times New Roman" w:cs="Times New Roman"/>
          <w:b/>
          <w:bCs/>
        </w:rPr>
        <w:t>Regulatory Challenges:</w:t>
      </w:r>
    </w:p>
    <w:p w14:paraId="6A9C1F8C" w14:textId="77777777" w:rsidR="00C06D79" w:rsidRPr="004B3116" w:rsidRDefault="00C06D79"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Varied Regulatory Landscapes: UPI navigates diverse regulatory landscapes globally, adapting to varied rules and compliance requirements, showcasing its ability to thrive amid regulatory complexities.</w:t>
      </w:r>
    </w:p>
    <w:p w14:paraId="42BC3D29" w14:textId="21EE32A2" w:rsidR="00C06D79"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Regulatory Adaptability: Triumphing over regulatory uncertainties, UPI transforms challenges into opportunities, demonstrating resilience and adaptability in the face of evolving regulations.</w:t>
      </w:r>
    </w:p>
    <w:p w14:paraId="4453BC81" w14:textId="7AECB7B3" w:rsidR="004B3116" w:rsidRPr="004B3116" w:rsidRDefault="004B3116" w:rsidP="004B3116">
      <w:pPr>
        <w:pStyle w:val="ListParagraph"/>
        <w:numPr>
          <w:ilvl w:val="0"/>
          <w:numId w:val="27"/>
        </w:numPr>
        <w:jc w:val="both"/>
        <w:rPr>
          <w:rFonts w:ascii="Times New Roman" w:hAnsi="Times New Roman" w:cs="Times New Roman"/>
          <w:b/>
          <w:bCs/>
        </w:rPr>
      </w:pPr>
      <w:r w:rsidRPr="004B3116">
        <w:rPr>
          <w:rFonts w:ascii="Times New Roman" w:hAnsi="Times New Roman" w:cs="Times New Roman"/>
          <w:b/>
          <w:bCs/>
        </w:rPr>
        <w:t>Security and Privacy Concerns:</w:t>
      </w:r>
    </w:p>
    <w:p w14:paraId="76F5709E" w14:textId="77777777"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Cybersecurity Vigilance: UPI addresses cybersecurity concerns by implementing robust measures to protect financial transactions and user data, ensuring a secure digital environment.</w:t>
      </w:r>
    </w:p>
    <w:p w14:paraId="31D5FF2E" w14:textId="4489396C"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Data Privacy Assurance: Despite challenges, UPI triumphs in preserving user data confidentiality, fostering trust by prioritizing stringent data privacy measures.</w:t>
      </w:r>
    </w:p>
    <w:p w14:paraId="4220A4D1" w14:textId="77777777" w:rsidR="004B3116" w:rsidRPr="004B3116" w:rsidRDefault="004B3116" w:rsidP="004B3116">
      <w:pPr>
        <w:pStyle w:val="ListParagraph"/>
        <w:numPr>
          <w:ilvl w:val="0"/>
          <w:numId w:val="27"/>
        </w:numPr>
        <w:jc w:val="both"/>
        <w:rPr>
          <w:rFonts w:ascii="Times New Roman" w:hAnsi="Times New Roman" w:cs="Times New Roman"/>
          <w:b/>
          <w:bCs/>
        </w:rPr>
      </w:pPr>
      <w:r w:rsidRPr="004B3116">
        <w:rPr>
          <w:rFonts w:ascii="Times New Roman" w:hAnsi="Times New Roman" w:cs="Times New Roman"/>
          <w:b/>
          <w:bCs/>
        </w:rPr>
        <w:t>Adoption Barriers:</w:t>
      </w:r>
    </w:p>
    <w:p w14:paraId="29F4C8C9" w14:textId="7E168CB3"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Overcoming Infrastructure Limitations: UPI's triumph is evident in overcoming infrastructure limitations, actively contributing to the widespread adoption of digital transactions, especially in regions with developing digital ecosystems.</w:t>
      </w:r>
    </w:p>
    <w:p w14:paraId="6C3FF3FE" w14:textId="540BD5A9"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User Education Initiatives: Triumphing over user education challenges, UPI engages in initiatives to enhance digital literacy, ensuring users can fully harness the platform's potential.</w:t>
      </w:r>
    </w:p>
    <w:p w14:paraId="4FC6D6E6" w14:textId="79E8C74F" w:rsidR="004B3116" w:rsidRPr="004B3116" w:rsidRDefault="004B3116" w:rsidP="004B3116">
      <w:pPr>
        <w:pStyle w:val="ListParagraph"/>
        <w:numPr>
          <w:ilvl w:val="0"/>
          <w:numId w:val="27"/>
        </w:numPr>
        <w:jc w:val="both"/>
        <w:rPr>
          <w:rFonts w:ascii="Times New Roman" w:hAnsi="Times New Roman" w:cs="Times New Roman"/>
          <w:b/>
          <w:bCs/>
        </w:rPr>
      </w:pPr>
      <w:r w:rsidRPr="004B3116">
        <w:rPr>
          <w:rFonts w:ascii="Times New Roman" w:hAnsi="Times New Roman" w:cs="Times New Roman"/>
          <w:b/>
          <w:bCs/>
        </w:rPr>
        <w:t>Market Dynamics:</w:t>
      </w:r>
      <w:r w:rsidRPr="004B3116">
        <w:rPr>
          <w:rFonts w:ascii="Times New Roman" w:hAnsi="Times New Roman" w:cs="Times New Roman"/>
          <w:b/>
          <w:bCs/>
        </w:rPr>
        <w:tab/>
      </w:r>
    </w:p>
    <w:p w14:paraId="1A2F068E" w14:textId="77777777"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Collaborative Competition: UPI thrives in market dynamics by striking a balance between healthy competition and collaboration, creating an ecosystem where fintech players contribute to a collective evolution.</w:t>
      </w:r>
    </w:p>
    <w:p w14:paraId="191B36A0" w14:textId="77777777"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Adapting to Market Fragmentation: Triumphing over market fragmentation challenges, UPI adapts to diverse digital payment platforms, contributing to a dynamic and competitive fintech landscape.</w:t>
      </w:r>
    </w:p>
    <w:p w14:paraId="44F8DCDC" w14:textId="77777777" w:rsidR="004B3116" w:rsidRPr="004B3116" w:rsidRDefault="004B3116" w:rsidP="004B3116">
      <w:pPr>
        <w:pStyle w:val="ListParagraph"/>
        <w:numPr>
          <w:ilvl w:val="0"/>
          <w:numId w:val="27"/>
        </w:numPr>
        <w:jc w:val="both"/>
        <w:rPr>
          <w:rFonts w:ascii="Times New Roman" w:hAnsi="Times New Roman" w:cs="Times New Roman"/>
          <w:b/>
          <w:bCs/>
        </w:rPr>
      </w:pPr>
      <w:r w:rsidRPr="004B3116">
        <w:rPr>
          <w:rFonts w:ascii="Times New Roman" w:hAnsi="Times New Roman" w:cs="Times New Roman"/>
          <w:b/>
          <w:bCs/>
        </w:rPr>
        <w:t>Excitement for Future Growth:</w:t>
      </w:r>
    </w:p>
    <w:p w14:paraId="61BF42E7" w14:textId="77777777"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Continuing Innovation: As UPI navigates uncharted waters, the excitement intensifies, promising a future where financial transactions are not just functional but transformative and fantastical.</w:t>
      </w:r>
    </w:p>
    <w:p w14:paraId="4B1650FF" w14:textId="16DAC4DE" w:rsidR="004B3116" w:rsidRPr="004B3116" w:rsidRDefault="004B3116" w:rsidP="004B3116">
      <w:pPr>
        <w:pStyle w:val="ListParagraph"/>
        <w:numPr>
          <w:ilvl w:val="1"/>
          <w:numId w:val="27"/>
        </w:numPr>
        <w:jc w:val="both"/>
        <w:rPr>
          <w:rFonts w:ascii="Times New Roman" w:hAnsi="Times New Roman" w:cs="Times New Roman"/>
          <w:b/>
          <w:bCs/>
        </w:rPr>
      </w:pPr>
      <w:r w:rsidRPr="004B3116">
        <w:rPr>
          <w:rFonts w:ascii="Times New Roman" w:hAnsi="Times New Roman" w:cs="Times New Roman"/>
          <w:b/>
          <w:bCs/>
        </w:rPr>
        <w:t>Global Fintech Evolution: UPI's journey becomes a symbol of excitement for the future, propelling global finance into an era where possibilities are boundless, and financial evolution is a thrilling symphony.</w:t>
      </w:r>
    </w:p>
    <w:p w14:paraId="2C2C3284" w14:textId="77777777" w:rsidR="004B3116" w:rsidRPr="004B3116" w:rsidRDefault="004B3116" w:rsidP="004B3116">
      <w:pPr>
        <w:pStyle w:val="ListParagraph"/>
        <w:ind w:left="360"/>
        <w:jc w:val="both"/>
        <w:rPr>
          <w:rFonts w:ascii="Times New Roman" w:hAnsi="Times New Roman" w:cs="Times New Roman"/>
          <w:b/>
          <w:bCs/>
        </w:rPr>
      </w:pPr>
    </w:p>
    <w:p w14:paraId="7634C289" w14:textId="77777777" w:rsidR="00997589" w:rsidRPr="004B3116" w:rsidRDefault="00997589" w:rsidP="004B3116">
      <w:pPr>
        <w:spacing w:line="360" w:lineRule="auto"/>
        <w:jc w:val="both"/>
        <w:rPr>
          <w:b/>
          <w:bCs/>
        </w:rPr>
      </w:pPr>
    </w:p>
    <w:p w14:paraId="0389E06C" w14:textId="5B1043DC" w:rsidR="00D86FFE" w:rsidRPr="004B3116" w:rsidRDefault="00D86FFE" w:rsidP="004B3116">
      <w:pPr>
        <w:jc w:val="both"/>
        <w:rPr>
          <w:color w:val="222222"/>
          <w:shd w:val="clear" w:color="auto" w:fill="FFFFFF"/>
        </w:rPr>
      </w:pPr>
    </w:p>
    <w:sectPr w:rsidR="00D86FFE" w:rsidRPr="004B3116" w:rsidSect="009F6E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F2BB6" w14:textId="77777777" w:rsidR="00A03118" w:rsidRDefault="00A03118">
      <w:r>
        <w:separator/>
      </w:r>
    </w:p>
  </w:endnote>
  <w:endnote w:type="continuationSeparator" w:id="0">
    <w:p w14:paraId="18CBB716" w14:textId="77777777" w:rsidR="00A03118" w:rsidRDefault="00A03118">
      <w:r>
        <w:continuationSeparator/>
      </w:r>
    </w:p>
  </w:endnote>
  <w:endnote w:type="continuationNotice" w:id="1">
    <w:p w14:paraId="5B000643" w14:textId="77777777" w:rsidR="007C23E3" w:rsidRDefault="007C2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1BDD0" w14:textId="77777777" w:rsidR="00BF2875" w:rsidRDefault="00BF2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B8F" w14:textId="77777777" w:rsidR="00BF2875" w:rsidRDefault="00BF28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1A7B" w14:textId="77777777" w:rsidR="00BF2875" w:rsidRDefault="00BF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079B" w14:textId="77777777" w:rsidR="00A03118" w:rsidRDefault="00A03118">
      <w:r>
        <w:separator/>
      </w:r>
    </w:p>
  </w:footnote>
  <w:footnote w:type="continuationSeparator" w:id="0">
    <w:p w14:paraId="7F5E16B6" w14:textId="77777777" w:rsidR="00A03118" w:rsidRDefault="00A03118">
      <w:r>
        <w:continuationSeparator/>
      </w:r>
    </w:p>
  </w:footnote>
  <w:footnote w:type="continuationNotice" w:id="1">
    <w:p w14:paraId="76D590B6" w14:textId="77777777" w:rsidR="007C23E3" w:rsidRDefault="007C23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A652" w14:textId="77777777" w:rsidR="00BF2875" w:rsidRDefault="00BF2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7CE2" w14:textId="77777777" w:rsidR="00B1192C" w:rsidRDefault="009F6EBF">
    <w:pPr>
      <w:pStyle w:val="Header"/>
      <w:tabs>
        <w:tab w:val="clear" w:pos="9360"/>
        <w:tab w:val="right" w:pos="9340"/>
      </w:tabs>
      <w:jc w:val="right"/>
    </w:pPr>
    <w:r>
      <w:fldChar w:fldCharType="begin"/>
    </w:r>
    <w:r w:rsidR="00690DD3">
      <w:instrText xml:space="preserve"> PAGE </w:instrText>
    </w:r>
    <w:r>
      <w:fldChar w:fldCharType="separate"/>
    </w:r>
    <w:r w:rsidR="00D86FFE">
      <w:rPr>
        <w:noProof/>
      </w:rPr>
      <w:t>10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C26F" w14:textId="77777777" w:rsidR="00BF2875" w:rsidRDefault="00BF2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6DB"/>
    <w:multiLevelType w:val="hybridMultilevel"/>
    <w:tmpl w:val="4114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7AE6"/>
    <w:multiLevelType w:val="hybridMultilevel"/>
    <w:tmpl w:val="2BF23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B76683"/>
    <w:multiLevelType w:val="hybridMultilevel"/>
    <w:tmpl w:val="5F9C3FEE"/>
    <w:lvl w:ilvl="0" w:tplc="04090001">
      <w:start w:val="1"/>
      <w:numFmt w:val="bullet"/>
      <w:lvlText w:val=""/>
      <w:lvlJc w:val="left"/>
      <w:pPr>
        <w:ind w:left="1440" w:hanging="360"/>
      </w:pPr>
      <w:rPr>
        <w:rFonts w:ascii="Symbol" w:hAnsi="Symbol" w:hint="default"/>
      </w:rPr>
    </w:lvl>
    <w:lvl w:ilvl="1" w:tplc="207A3C14">
      <w:start w:val="5"/>
      <w:numFmt w:val="bullet"/>
      <w:lvlText w:val="•"/>
      <w:lvlJc w:val="left"/>
      <w:pPr>
        <w:ind w:left="2160" w:hanging="360"/>
      </w:pPr>
      <w:rPr>
        <w:rFonts w:ascii="Times New Roman" w:eastAsia="Arial Unicode MS"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46368"/>
    <w:multiLevelType w:val="hybridMultilevel"/>
    <w:tmpl w:val="9586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0824"/>
    <w:multiLevelType w:val="hybridMultilevel"/>
    <w:tmpl w:val="043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0295D"/>
    <w:multiLevelType w:val="hybridMultilevel"/>
    <w:tmpl w:val="06DC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22D8B"/>
    <w:multiLevelType w:val="hybridMultilevel"/>
    <w:tmpl w:val="C17A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D15B6"/>
    <w:multiLevelType w:val="hybridMultilevel"/>
    <w:tmpl w:val="45E6FCC6"/>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8" w15:restartNumberingAfterBreak="0">
    <w:nsid w:val="210E3EC9"/>
    <w:multiLevelType w:val="multilevel"/>
    <w:tmpl w:val="AF5CE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1322F"/>
    <w:multiLevelType w:val="hybridMultilevel"/>
    <w:tmpl w:val="0E2E494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7254E9"/>
    <w:multiLevelType w:val="multilevel"/>
    <w:tmpl w:val="7F6CD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9777C"/>
    <w:multiLevelType w:val="hybridMultilevel"/>
    <w:tmpl w:val="E00A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B4FEE"/>
    <w:multiLevelType w:val="multilevel"/>
    <w:tmpl w:val="22D0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6F0998"/>
    <w:multiLevelType w:val="hybridMultilevel"/>
    <w:tmpl w:val="749E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618AE"/>
    <w:multiLevelType w:val="hybridMultilevel"/>
    <w:tmpl w:val="E8EA0340"/>
    <w:lvl w:ilvl="0" w:tplc="26306DFA">
      <w:start w:val="1"/>
      <w:numFmt w:val="bullet"/>
      <w:lvlText w:val="•"/>
      <w:lvlJc w:val="left"/>
      <w:pPr>
        <w:tabs>
          <w:tab w:val="num" w:pos="720"/>
        </w:tabs>
        <w:ind w:left="720" w:hanging="360"/>
      </w:pPr>
      <w:rPr>
        <w:rFonts w:ascii="Arial" w:hAnsi="Arial" w:hint="default"/>
      </w:rPr>
    </w:lvl>
    <w:lvl w:ilvl="1" w:tplc="9CA8818C" w:tentative="1">
      <w:start w:val="1"/>
      <w:numFmt w:val="bullet"/>
      <w:lvlText w:val="•"/>
      <w:lvlJc w:val="left"/>
      <w:pPr>
        <w:tabs>
          <w:tab w:val="num" w:pos="1440"/>
        </w:tabs>
        <w:ind w:left="1440" w:hanging="360"/>
      </w:pPr>
      <w:rPr>
        <w:rFonts w:ascii="Arial" w:hAnsi="Arial" w:hint="default"/>
      </w:rPr>
    </w:lvl>
    <w:lvl w:ilvl="2" w:tplc="4F4C782E" w:tentative="1">
      <w:start w:val="1"/>
      <w:numFmt w:val="bullet"/>
      <w:lvlText w:val="•"/>
      <w:lvlJc w:val="left"/>
      <w:pPr>
        <w:tabs>
          <w:tab w:val="num" w:pos="2160"/>
        </w:tabs>
        <w:ind w:left="2160" w:hanging="360"/>
      </w:pPr>
      <w:rPr>
        <w:rFonts w:ascii="Arial" w:hAnsi="Arial" w:hint="default"/>
      </w:rPr>
    </w:lvl>
    <w:lvl w:ilvl="3" w:tplc="F6CA27CA" w:tentative="1">
      <w:start w:val="1"/>
      <w:numFmt w:val="bullet"/>
      <w:lvlText w:val="•"/>
      <w:lvlJc w:val="left"/>
      <w:pPr>
        <w:tabs>
          <w:tab w:val="num" w:pos="2880"/>
        </w:tabs>
        <w:ind w:left="2880" w:hanging="360"/>
      </w:pPr>
      <w:rPr>
        <w:rFonts w:ascii="Arial" w:hAnsi="Arial" w:hint="default"/>
      </w:rPr>
    </w:lvl>
    <w:lvl w:ilvl="4" w:tplc="CA3CF854" w:tentative="1">
      <w:start w:val="1"/>
      <w:numFmt w:val="bullet"/>
      <w:lvlText w:val="•"/>
      <w:lvlJc w:val="left"/>
      <w:pPr>
        <w:tabs>
          <w:tab w:val="num" w:pos="3600"/>
        </w:tabs>
        <w:ind w:left="3600" w:hanging="360"/>
      </w:pPr>
      <w:rPr>
        <w:rFonts w:ascii="Arial" w:hAnsi="Arial" w:hint="default"/>
      </w:rPr>
    </w:lvl>
    <w:lvl w:ilvl="5" w:tplc="440E185C" w:tentative="1">
      <w:start w:val="1"/>
      <w:numFmt w:val="bullet"/>
      <w:lvlText w:val="•"/>
      <w:lvlJc w:val="left"/>
      <w:pPr>
        <w:tabs>
          <w:tab w:val="num" w:pos="4320"/>
        </w:tabs>
        <w:ind w:left="4320" w:hanging="360"/>
      </w:pPr>
      <w:rPr>
        <w:rFonts w:ascii="Arial" w:hAnsi="Arial" w:hint="default"/>
      </w:rPr>
    </w:lvl>
    <w:lvl w:ilvl="6" w:tplc="C158DEB4" w:tentative="1">
      <w:start w:val="1"/>
      <w:numFmt w:val="bullet"/>
      <w:lvlText w:val="•"/>
      <w:lvlJc w:val="left"/>
      <w:pPr>
        <w:tabs>
          <w:tab w:val="num" w:pos="5040"/>
        </w:tabs>
        <w:ind w:left="5040" w:hanging="360"/>
      </w:pPr>
      <w:rPr>
        <w:rFonts w:ascii="Arial" w:hAnsi="Arial" w:hint="default"/>
      </w:rPr>
    </w:lvl>
    <w:lvl w:ilvl="7" w:tplc="6370536E" w:tentative="1">
      <w:start w:val="1"/>
      <w:numFmt w:val="bullet"/>
      <w:lvlText w:val="•"/>
      <w:lvlJc w:val="left"/>
      <w:pPr>
        <w:tabs>
          <w:tab w:val="num" w:pos="5760"/>
        </w:tabs>
        <w:ind w:left="5760" w:hanging="360"/>
      </w:pPr>
      <w:rPr>
        <w:rFonts w:ascii="Arial" w:hAnsi="Arial" w:hint="default"/>
      </w:rPr>
    </w:lvl>
    <w:lvl w:ilvl="8" w:tplc="0130E5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3679CA"/>
    <w:multiLevelType w:val="hybridMultilevel"/>
    <w:tmpl w:val="31EE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65F5A"/>
    <w:multiLevelType w:val="hybridMultilevel"/>
    <w:tmpl w:val="A29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F6151"/>
    <w:multiLevelType w:val="hybridMultilevel"/>
    <w:tmpl w:val="6B10ADEA"/>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8" w15:restartNumberingAfterBreak="0">
    <w:nsid w:val="441D4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1F126C"/>
    <w:multiLevelType w:val="hybridMultilevel"/>
    <w:tmpl w:val="FDDA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55BDB"/>
    <w:multiLevelType w:val="hybridMultilevel"/>
    <w:tmpl w:val="4C3C08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B483DC0"/>
    <w:multiLevelType w:val="hybridMultilevel"/>
    <w:tmpl w:val="4B28968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0453EB"/>
    <w:multiLevelType w:val="hybridMultilevel"/>
    <w:tmpl w:val="2F96DEE0"/>
    <w:lvl w:ilvl="0" w:tplc="7EBEB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BD6866"/>
    <w:multiLevelType w:val="hybridMultilevel"/>
    <w:tmpl w:val="E0220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7E4FAA"/>
    <w:multiLevelType w:val="hybridMultilevel"/>
    <w:tmpl w:val="F232F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6A1A6A"/>
    <w:multiLevelType w:val="hybridMultilevel"/>
    <w:tmpl w:val="1F72B854"/>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26" w15:restartNumberingAfterBreak="0">
    <w:nsid w:val="6D23297D"/>
    <w:multiLevelType w:val="hybridMultilevel"/>
    <w:tmpl w:val="B6B86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275245"/>
    <w:multiLevelType w:val="hybridMultilevel"/>
    <w:tmpl w:val="E80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317FC"/>
    <w:multiLevelType w:val="hybridMultilevel"/>
    <w:tmpl w:val="1F0ED58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2471468">
    <w:abstractNumId w:val="26"/>
  </w:num>
  <w:num w:numId="2" w16cid:durableId="1799836836">
    <w:abstractNumId w:val="14"/>
  </w:num>
  <w:num w:numId="3" w16cid:durableId="998776467">
    <w:abstractNumId w:val="1"/>
  </w:num>
  <w:num w:numId="4" w16cid:durableId="1030958119">
    <w:abstractNumId w:val="22"/>
  </w:num>
  <w:num w:numId="5" w16cid:durableId="410541943">
    <w:abstractNumId w:val="2"/>
  </w:num>
  <w:num w:numId="6" w16cid:durableId="1289779158">
    <w:abstractNumId w:val="17"/>
  </w:num>
  <w:num w:numId="7" w16cid:durableId="1522015654">
    <w:abstractNumId w:val="7"/>
  </w:num>
  <w:num w:numId="8" w16cid:durableId="1538009194">
    <w:abstractNumId w:val="21"/>
  </w:num>
  <w:num w:numId="9" w16cid:durableId="262805805">
    <w:abstractNumId w:val="25"/>
  </w:num>
  <w:num w:numId="10" w16cid:durableId="765688121">
    <w:abstractNumId w:val="5"/>
  </w:num>
  <w:num w:numId="11" w16cid:durableId="1123646046">
    <w:abstractNumId w:val="16"/>
  </w:num>
  <w:num w:numId="12" w16cid:durableId="1135102752">
    <w:abstractNumId w:val="12"/>
  </w:num>
  <w:num w:numId="13" w16cid:durableId="773138081">
    <w:abstractNumId w:val="20"/>
  </w:num>
  <w:num w:numId="14" w16cid:durableId="1988627843">
    <w:abstractNumId w:val="9"/>
  </w:num>
  <w:num w:numId="15" w16cid:durableId="410976451">
    <w:abstractNumId w:val="24"/>
  </w:num>
  <w:num w:numId="16" w16cid:durableId="1181504377">
    <w:abstractNumId w:val="0"/>
  </w:num>
  <w:num w:numId="17" w16cid:durableId="1136605953">
    <w:abstractNumId w:val="19"/>
  </w:num>
  <w:num w:numId="18" w16cid:durableId="461968059">
    <w:abstractNumId w:val="13"/>
  </w:num>
  <w:num w:numId="19" w16cid:durableId="1148206223">
    <w:abstractNumId w:val="3"/>
  </w:num>
  <w:num w:numId="20" w16cid:durableId="1606187359">
    <w:abstractNumId w:val="4"/>
  </w:num>
  <w:num w:numId="21" w16cid:durableId="2019581460">
    <w:abstractNumId w:val="27"/>
  </w:num>
  <w:num w:numId="22" w16cid:durableId="1822035769">
    <w:abstractNumId w:val="11"/>
  </w:num>
  <w:num w:numId="23" w16cid:durableId="1081685602">
    <w:abstractNumId w:val="6"/>
  </w:num>
  <w:num w:numId="24" w16cid:durableId="1722898372">
    <w:abstractNumId w:val="15"/>
  </w:num>
  <w:num w:numId="25" w16cid:durableId="1749379882">
    <w:abstractNumId w:val="8"/>
  </w:num>
  <w:num w:numId="26" w16cid:durableId="1244683932">
    <w:abstractNumId w:val="10"/>
  </w:num>
  <w:num w:numId="27" w16cid:durableId="179273284">
    <w:abstractNumId w:val="18"/>
  </w:num>
  <w:num w:numId="28" w16cid:durableId="2095396329">
    <w:abstractNumId w:val="23"/>
  </w:num>
  <w:num w:numId="29" w16cid:durableId="15395822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2C"/>
    <w:rsid w:val="00034E16"/>
    <w:rsid w:val="000658CC"/>
    <w:rsid w:val="000B7FF5"/>
    <w:rsid w:val="000C4B8B"/>
    <w:rsid w:val="00151CF1"/>
    <w:rsid w:val="0015511C"/>
    <w:rsid w:val="001749DC"/>
    <w:rsid w:val="001B5371"/>
    <w:rsid w:val="00200EDC"/>
    <w:rsid w:val="002131C8"/>
    <w:rsid w:val="00240F64"/>
    <w:rsid w:val="00241A5C"/>
    <w:rsid w:val="002465AC"/>
    <w:rsid w:val="002843D3"/>
    <w:rsid w:val="002B3EB5"/>
    <w:rsid w:val="002E1712"/>
    <w:rsid w:val="0039390E"/>
    <w:rsid w:val="003B4F17"/>
    <w:rsid w:val="00420449"/>
    <w:rsid w:val="004277B3"/>
    <w:rsid w:val="00463352"/>
    <w:rsid w:val="00485A15"/>
    <w:rsid w:val="004B3116"/>
    <w:rsid w:val="004E197B"/>
    <w:rsid w:val="004F2B49"/>
    <w:rsid w:val="004F5327"/>
    <w:rsid w:val="0051217E"/>
    <w:rsid w:val="0059236D"/>
    <w:rsid w:val="005A658E"/>
    <w:rsid w:val="005B4861"/>
    <w:rsid w:val="005C70D7"/>
    <w:rsid w:val="00605E51"/>
    <w:rsid w:val="00606310"/>
    <w:rsid w:val="006246A5"/>
    <w:rsid w:val="00631342"/>
    <w:rsid w:val="006330C3"/>
    <w:rsid w:val="00656EB2"/>
    <w:rsid w:val="00690DD3"/>
    <w:rsid w:val="006B0794"/>
    <w:rsid w:val="006D5B4B"/>
    <w:rsid w:val="00712776"/>
    <w:rsid w:val="00715357"/>
    <w:rsid w:val="00735DC8"/>
    <w:rsid w:val="00746314"/>
    <w:rsid w:val="00747334"/>
    <w:rsid w:val="00751B7D"/>
    <w:rsid w:val="0076399B"/>
    <w:rsid w:val="007724A3"/>
    <w:rsid w:val="007B41E0"/>
    <w:rsid w:val="007C23E3"/>
    <w:rsid w:val="007C48C7"/>
    <w:rsid w:val="007E6D02"/>
    <w:rsid w:val="00823C6E"/>
    <w:rsid w:val="00836BE2"/>
    <w:rsid w:val="00837DC5"/>
    <w:rsid w:val="00842C09"/>
    <w:rsid w:val="00881F04"/>
    <w:rsid w:val="008D3D81"/>
    <w:rsid w:val="008E3742"/>
    <w:rsid w:val="008F01A1"/>
    <w:rsid w:val="00902D45"/>
    <w:rsid w:val="00903238"/>
    <w:rsid w:val="00982793"/>
    <w:rsid w:val="00997589"/>
    <w:rsid w:val="009E00B2"/>
    <w:rsid w:val="009F6EBF"/>
    <w:rsid w:val="00A03118"/>
    <w:rsid w:val="00A33B05"/>
    <w:rsid w:val="00A3754D"/>
    <w:rsid w:val="00A716BB"/>
    <w:rsid w:val="00A816ED"/>
    <w:rsid w:val="00AB58A8"/>
    <w:rsid w:val="00AC39B9"/>
    <w:rsid w:val="00AC7BA8"/>
    <w:rsid w:val="00B1192C"/>
    <w:rsid w:val="00BB20DA"/>
    <w:rsid w:val="00BF2875"/>
    <w:rsid w:val="00C06D79"/>
    <w:rsid w:val="00C96AF3"/>
    <w:rsid w:val="00CA260F"/>
    <w:rsid w:val="00CD4706"/>
    <w:rsid w:val="00D229C1"/>
    <w:rsid w:val="00D33FEA"/>
    <w:rsid w:val="00D61C99"/>
    <w:rsid w:val="00D71C3B"/>
    <w:rsid w:val="00D84438"/>
    <w:rsid w:val="00D86FFE"/>
    <w:rsid w:val="00DB22CC"/>
    <w:rsid w:val="00DD3025"/>
    <w:rsid w:val="00E3370C"/>
    <w:rsid w:val="00E46411"/>
    <w:rsid w:val="00E54DA3"/>
    <w:rsid w:val="00EA34ED"/>
    <w:rsid w:val="00ED75AB"/>
    <w:rsid w:val="00EE1780"/>
    <w:rsid w:val="00EE4CDB"/>
    <w:rsid w:val="00F339A4"/>
    <w:rsid w:val="00F56F6D"/>
    <w:rsid w:val="00F64AA2"/>
    <w:rsid w:val="00F7106E"/>
    <w:rsid w:val="00F72642"/>
    <w:rsid w:val="00FC7911"/>
    <w:rsid w:val="00FD02E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D3419"/>
  <w15:docId w15:val="{BC3543C8-CE80-4C8A-BD0F-CAAF558E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F6EBF"/>
    <w:rPr>
      <w:u w:val="single"/>
    </w:rPr>
  </w:style>
  <w:style w:type="paragraph" w:styleId="Header">
    <w:name w:val="header"/>
    <w:rsid w:val="009F6EBF"/>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rsid w:val="009F6EBF"/>
    <w:pPr>
      <w:tabs>
        <w:tab w:val="right" w:pos="9020"/>
      </w:tabs>
    </w:pPr>
    <w:rPr>
      <w:rFonts w:ascii="Helvetica Neue" w:hAnsi="Helvetica Neue" w:cs="Arial Unicode MS"/>
      <w:color w:val="000000"/>
      <w:sz w:val="24"/>
      <w:szCs w:val="24"/>
    </w:rPr>
  </w:style>
  <w:style w:type="paragraph" w:styleId="ListParagraph">
    <w:name w:val="List Paragraph"/>
    <w:uiPriority w:val="34"/>
    <w:qFormat/>
    <w:rsid w:val="009F6EBF"/>
    <w:pPr>
      <w:spacing w:after="160" w:line="259" w:lineRule="auto"/>
      <w:ind w:left="720"/>
    </w:pPr>
    <w:rPr>
      <w:rFonts w:ascii="Calibri" w:eastAsia="Calibri" w:hAnsi="Calibri" w:cs="Calibri"/>
      <w:color w:val="000000"/>
      <w:sz w:val="22"/>
      <w:szCs w:val="22"/>
      <w:u w:color="000000"/>
    </w:rPr>
  </w:style>
  <w:style w:type="paragraph" w:customStyle="1" w:styleId="Body">
    <w:name w:val="Body"/>
    <w:rsid w:val="009F6EBF"/>
    <w:pPr>
      <w:spacing w:after="160" w:line="259" w:lineRule="auto"/>
    </w:pPr>
    <w:rPr>
      <w:rFonts w:ascii="Calibri" w:eastAsia="Calibri" w:hAnsi="Calibri" w:cs="Calibri"/>
      <w:color w:val="000000"/>
      <w:sz w:val="22"/>
      <w:szCs w:val="22"/>
      <w:u w:color="000000"/>
    </w:rPr>
  </w:style>
  <w:style w:type="character" w:customStyle="1" w:styleId="match">
    <w:name w:val="match"/>
    <w:basedOn w:val="DefaultParagraphFont"/>
    <w:rsid w:val="00837DC5"/>
  </w:style>
  <w:style w:type="character" w:customStyle="1" w:styleId="UnresolvedMention1">
    <w:name w:val="Unresolved Mention1"/>
    <w:basedOn w:val="DefaultParagraphFont"/>
    <w:uiPriority w:val="99"/>
    <w:semiHidden/>
    <w:unhideWhenUsed/>
    <w:rsid w:val="001749DC"/>
    <w:rPr>
      <w:color w:val="605E5C"/>
      <w:shd w:val="clear" w:color="auto" w:fill="E1DFDD"/>
    </w:rPr>
  </w:style>
  <w:style w:type="character" w:customStyle="1" w:styleId="mntl-inline-citation">
    <w:name w:val="mntl-inline-citation"/>
    <w:basedOn w:val="DefaultParagraphFont"/>
    <w:rsid w:val="00606310"/>
  </w:style>
  <w:style w:type="paragraph" w:styleId="Footer">
    <w:name w:val="footer"/>
    <w:basedOn w:val="Normal"/>
    <w:link w:val="FooterChar"/>
    <w:uiPriority w:val="99"/>
    <w:unhideWhenUsed/>
    <w:rsid w:val="000C4B8B"/>
    <w:pPr>
      <w:tabs>
        <w:tab w:val="center" w:pos="4680"/>
        <w:tab w:val="right" w:pos="9360"/>
      </w:tabs>
    </w:pPr>
  </w:style>
  <w:style w:type="character" w:customStyle="1" w:styleId="FooterChar">
    <w:name w:val="Footer Char"/>
    <w:basedOn w:val="DefaultParagraphFont"/>
    <w:link w:val="Footer"/>
    <w:uiPriority w:val="99"/>
    <w:rsid w:val="000C4B8B"/>
    <w:rPr>
      <w:sz w:val="24"/>
      <w:szCs w:val="24"/>
    </w:rPr>
  </w:style>
  <w:style w:type="paragraph" w:styleId="NormalWeb">
    <w:name w:val="Normal (Web)"/>
    <w:basedOn w:val="Normal"/>
    <w:uiPriority w:val="99"/>
    <w:semiHidden/>
    <w:unhideWhenUsed/>
    <w:rsid w:val="00C06D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bidi="ta-IN"/>
    </w:rPr>
  </w:style>
  <w:style w:type="character" w:styleId="Strong">
    <w:name w:val="Strong"/>
    <w:basedOn w:val="DefaultParagraphFont"/>
    <w:uiPriority w:val="22"/>
    <w:qFormat/>
    <w:rsid w:val="00C06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896">
      <w:bodyDiv w:val="1"/>
      <w:marLeft w:val="0"/>
      <w:marRight w:val="0"/>
      <w:marTop w:val="0"/>
      <w:marBottom w:val="0"/>
      <w:divBdr>
        <w:top w:val="none" w:sz="0" w:space="0" w:color="auto"/>
        <w:left w:val="none" w:sz="0" w:space="0" w:color="auto"/>
        <w:bottom w:val="none" w:sz="0" w:space="0" w:color="auto"/>
        <w:right w:val="none" w:sz="0" w:space="0" w:color="auto"/>
      </w:divBdr>
    </w:div>
    <w:div w:id="78521533">
      <w:bodyDiv w:val="1"/>
      <w:marLeft w:val="0"/>
      <w:marRight w:val="0"/>
      <w:marTop w:val="0"/>
      <w:marBottom w:val="0"/>
      <w:divBdr>
        <w:top w:val="none" w:sz="0" w:space="0" w:color="auto"/>
        <w:left w:val="none" w:sz="0" w:space="0" w:color="auto"/>
        <w:bottom w:val="none" w:sz="0" w:space="0" w:color="auto"/>
        <w:right w:val="none" w:sz="0" w:space="0" w:color="auto"/>
      </w:divBdr>
    </w:div>
    <w:div w:id="131798888">
      <w:bodyDiv w:val="1"/>
      <w:marLeft w:val="0"/>
      <w:marRight w:val="0"/>
      <w:marTop w:val="0"/>
      <w:marBottom w:val="0"/>
      <w:divBdr>
        <w:top w:val="none" w:sz="0" w:space="0" w:color="auto"/>
        <w:left w:val="none" w:sz="0" w:space="0" w:color="auto"/>
        <w:bottom w:val="none" w:sz="0" w:space="0" w:color="auto"/>
        <w:right w:val="none" w:sz="0" w:space="0" w:color="auto"/>
      </w:divBdr>
    </w:div>
    <w:div w:id="139856066">
      <w:bodyDiv w:val="1"/>
      <w:marLeft w:val="0"/>
      <w:marRight w:val="0"/>
      <w:marTop w:val="0"/>
      <w:marBottom w:val="0"/>
      <w:divBdr>
        <w:top w:val="none" w:sz="0" w:space="0" w:color="auto"/>
        <w:left w:val="none" w:sz="0" w:space="0" w:color="auto"/>
        <w:bottom w:val="none" w:sz="0" w:space="0" w:color="auto"/>
        <w:right w:val="none" w:sz="0" w:space="0" w:color="auto"/>
      </w:divBdr>
    </w:div>
    <w:div w:id="222178046">
      <w:bodyDiv w:val="1"/>
      <w:marLeft w:val="0"/>
      <w:marRight w:val="0"/>
      <w:marTop w:val="0"/>
      <w:marBottom w:val="0"/>
      <w:divBdr>
        <w:top w:val="none" w:sz="0" w:space="0" w:color="auto"/>
        <w:left w:val="none" w:sz="0" w:space="0" w:color="auto"/>
        <w:bottom w:val="none" w:sz="0" w:space="0" w:color="auto"/>
        <w:right w:val="none" w:sz="0" w:space="0" w:color="auto"/>
      </w:divBdr>
    </w:div>
    <w:div w:id="259529627">
      <w:bodyDiv w:val="1"/>
      <w:marLeft w:val="0"/>
      <w:marRight w:val="0"/>
      <w:marTop w:val="0"/>
      <w:marBottom w:val="0"/>
      <w:divBdr>
        <w:top w:val="none" w:sz="0" w:space="0" w:color="auto"/>
        <w:left w:val="none" w:sz="0" w:space="0" w:color="auto"/>
        <w:bottom w:val="none" w:sz="0" w:space="0" w:color="auto"/>
        <w:right w:val="none" w:sz="0" w:space="0" w:color="auto"/>
      </w:divBdr>
      <w:divsChild>
        <w:div w:id="438914014">
          <w:marLeft w:val="0"/>
          <w:marRight w:val="0"/>
          <w:marTop w:val="0"/>
          <w:marBottom w:val="0"/>
          <w:divBdr>
            <w:top w:val="none" w:sz="0" w:space="0" w:color="auto"/>
            <w:left w:val="none" w:sz="0" w:space="0" w:color="auto"/>
            <w:bottom w:val="none" w:sz="0" w:space="0" w:color="auto"/>
            <w:right w:val="none" w:sz="0" w:space="0" w:color="auto"/>
          </w:divBdr>
          <w:divsChild>
            <w:div w:id="365838731">
              <w:marLeft w:val="0"/>
              <w:marRight w:val="0"/>
              <w:marTop w:val="0"/>
              <w:marBottom w:val="0"/>
              <w:divBdr>
                <w:top w:val="none" w:sz="0" w:space="0" w:color="auto"/>
                <w:left w:val="none" w:sz="0" w:space="0" w:color="auto"/>
                <w:bottom w:val="none" w:sz="0" w:space="0" w:color="auto"/>
                <w:right w:val="none" w:sz="0" w:space="0" w:color="auto"/>
              </w:divBdr>
              <w:divsChild>
                <w:div w:id="982083852">
                  <w:marLeft w:val="0"/>
                  <w:marRight w:val="0"/>
                  <w:marTop w:val="0"/>
                  <w:marBottom w:val="0"/>
                  <w:divBdr>
                    <w:top w:val="none" w:sz="0" w:space="0" w:color="auto"/>
                    <w:left w:val="none" w:sz="0" w:space="0" w:color="auto"/>
                    <w:bottom w:val="none" w:sz="0" w:space="0" w:color="auto"/>
                    <w:right w:val="none" w:sz="0" w:space="0" w:color="auto"/>
                  </w:divBdr>
                  <w:divsChild>
                    <w:div w:id="1110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0916">
      <w:bodyDiv w:val="1"/>
      <w:marLeft w:val="0"/>
      <w:marRight w:val="0"/>
      <w:marTop w:val="0"/>
      <w:marBottom w:val="0"/>
      <w:divBdr>
        <w:top w:val="none" w:sz="0" w:space="0" w:color="auto"/>
        <w:left w:val="none" w:sz="0" w:space="0" w:color="auto"/>
        <w:bottom w:val="none" w:sz="0" w:space="0" w:color="auto"/>
        <w:right w:val="none" w:sz="0" w:space="0" w:color="auto"/>
      </w:divBdr>
    </w:div>
    <w:div w:id="309019225">
      <w:bodyDiv w:val="1"/>
      <w:marLeft w:val="0"/>
      <w:marRight w:val="0"/>
      <w:marTop w:val="0"/>
      <w:marBottom w:val="0"/>
      <w:divBdr>
        <w:top w:val="none" w:sz="0" w:space="0" w:color="auto"/>
        <w:left w:val="none" w:sz="0" w:space="0" w:color="auto"/>
        <w:bottom w:val="none" w:sz="0" w:space="0" w:color="auto"/>
        <w:right w:val="none" w:sz="0" w:space="0" w:color="auto"/>
      </w:divBdr>
    </w:div>
    <w:div w:id="480999149">
      <w:bodyDiv w:val="1"/>
      <w:marLeft w:val="0"/>
      <w:marRight w:val="0"/>
      <w:marTop w:val="0"/>
      <w:marBottom w:val="0"/>
      <w:divBdr>
        <w:top w:val="none" w:sz="0" w:space="0" w:color="auto"/>
        <w:left w:val="none" w:sz="0" w:space="0" w:color="auto"/>
        <w:bottom w:val="none" w:sz="0" w:space="0" w:color="auto"/>
        <w:right w:val="none" w:sz="0" w:space="0" w:color="auto"/>
      </w:divBdr>
    </w:div>
    <w:div w:id="514348543">
      <w:bodyDiv w:val="1"/>
      <w:marLeft w:val="0"/>
      <w:marRight w:val="0"/>
      <w:marTop w:val="0"/>
      <w:marBottom w:val="0"/>
      <w:divBdr>
        <w:top w:val="none" w:sz="0" w:space="0" w:color="auto"/>
        <w:left w:val="none" w:sz="0" w:space="0" w:color="auto"/>
        <w:bottom w:val="none" w:sz="0" w:space="0" w:color="auto"/>
        <w:right w:val="none" w:sz="0" w:space="0" w:color="auto"/>
      </w:divBdr>
    </w:div>
    <w:div w:id="518665094">
      <w:bodyDiv w:val="1"/>
      <w:marLeft w:val="0"/>
      <w:marRight w:val="0"/>
      <w:marTop w:val="0"/>
      <w:marBottom w:val="0"/>
      <w:divBdr>
        <w:top w:val="none" w:sz="0" w:space="0" w:color="auto"/>
        <w:left w:val="none" w:sz="0" w:space="0" w:color="auto"/>
        <w:bottom w:val="none" w:sz="0" w:space="0" w:color="auto"/>
        <w:right w:val="none" w:sz="0" w:space="0" w:color="auto"/>
      </w:divBdr>
    </w:div>
    <w:div w:id="657342318">
      <w:bodyDiv w:val="1"/>
      <w:marLeft w:val="0"/>
      <w:marRight w:val="0"/>
      <w:marTop w:val="0"/>
      <w:marBottom w:val="0"/>
      <w:divBdr>
        <w:top w:val="none" w:sz="0" w:space="0" w:color="auto"/>
        <w:left w:val="none" w:sz="0" w:space="0" w:color="auto"/>
        <w:bottom w:val="none" w:sz="0" w:space="0" w:color="auto"/>
        <w:right w:val="none" w:sz="0" w:space="0" w:color="auto"/>
      </w:divBdr>
      <w:divsChild>
        <w:div w:id="1721592230">
          <w:marLeft w:val="0"/>
          <w:marRight w:val="0"/>
          <w:marTop w:val="0"/>
          <w:marBottom w:val="0"/>
          <w:divBdr>
            <w:top w:val="none" w:sz="0" w:space="0" w:color="auto"/>
            <w:left w:val="none" w:sz="0" w:space="0" w:color="auto"/>
            <w:bottom w:val="none" w:sz="0" w:space="0" w:color="auto"/>
            <w:right w:val="none" w:sz="0" w:space="0" w:color="auto"/>
          </w:divBdr>
          <w:divsChild>
            <w:div w:id="511258280">
              <w:marLeft w:val="0"/>
              <w:marRight w:val="0"/>
              <w:marTop w:val="0"/>
              <w:marBottom w:val="0"/>
              <w:divBdr>
                <w:top w:val="none" w:sz="0" w:space="0" w:color="auto"/>
                <w:left w:val="none" w:sz="0" w:space="0" w:color="auto"/>
                <w:bottom w:val="none" w:sz="0" w:space="0" w:color="auto"/>
                <w:right w:val="none" w:sz="0" w:space="0" w:color="auto"/>
              </w:divBdr>
              <w:divsChild>
                <w:div w:id="506596487">
                  <w:marLeft w:val="0"/>
                  <w:marRight w:val="0"/>
                  <w:marTop w:val="0"/>
                  <w:marBottom w:val="0"/>
                  <w:divBdr>
                    <w:top w:val="none" w:sz="0" w:space="0" w:color="auto"/>
                    <w:left w:val="none" w:sz="0" w:space="0" w:color="auto"/>
                    <w:bottom w:val="none" w:sz="0" w:space="0" w:color="auto"/>
                    <w:right w:val="none" w:sz="0" w:space="0" w:color="auto"/>
                  </w:divBdr>
                  <w:divsChild>
                    <w:div w:id="15578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91341">
      <w:bodyDiv w:val="1"/>
      <w:marLeft w:val="0"/>
      <w:marRight w:val="0"/>
      <w:marTop w:val="0"/>
      <w:marBottom w:val="0"/>
      <w:divBdr>
        <w:top w:val="none" w:sz="0" w:space="0" w:color="auto"/>
        <w:left w:val="none" w:sz="0" w:space="0" w:color="auto"/>
        <w:bottom w:val="none" w:sz="0" w:space="0" w:color="auto"/>
        <w:right w:val="none" w:sz="0" w:space="0" w:color="auto"/>
      </w:divBdr>
    </w:div>
    <w:div w:id="832337954">
      <w:bodyDiv w:val="1"/>
      <w:marLeft w:val="0"/>
      <w:marRight w:val="0"/>
      <w:marTop w:val="0"/>
      <w:marBottom w:val="0"/>
      <w:divBdr>
        <w:top w:val="none" w:sz="0" w:space="0" w:color="auto"/>
        <w:left w:val="none" w:sz="0" w:space="0" w:color="auto"/>
        <w:bottom w:val="none" w:sz="0" w:space="0" w:color="auto"/>
        <w:right w:val="none" w:sz="0" w:space="0" w:color="auto"/>
      </w:divBdr>
      <w:divsChild>
        <w:div w:id="297298396">
          <w:marLeft w:val="0"/>
          <w:marRight w:val="0"/>
          <w:marTop w:val="0"/>
          <w:marBottom w:val="0"/>
          <w:divBdr>
            <w:top w:val="none" w:sz="0" w:space="0" w:color="auto"/>
            <w:left w:val="none" w:sz="0" w:space="0" w:color="auto"/>
            <w:bottom w:val="none" w:sz="0" w:space="0" w:color="auto"/>
            <w:right w:val="none" w:sz="0" w:space="0" w:color="auto"/>
          </w:divBdr>
        </w:div>
      </w:divsChild>
    </w:div>
    <w:div w:id="843398006">
      <w:bodyDiv w:val="1"/>
      <w:marLeft w:val="0"/>
      <w:marRight w:val="0"/>
      <w:marTop w:val="0"/>
      <w:marBottom w:val="0"/>
      <w:divBdr>
        <w:top w:val="none" w:sz="0" w:space="0" w:color="auto"/>
        <w:left w:val="none" w:sz="0" w:space="0" w:color="auto"/>
        <w:bottom w:val="none" w:sz="0" w:space="0" w:color="auto"/>
        <w:right w:val="none" w:sz="0" w:space="0" w:color="auto"/>
      </w:divBdr>
      <w:divsChild>
        <w:div w:id="266424450">
          <w:marLeft w:val="0"/>
          <w:marRight w:val="0"/>
          <w:marTop w:val="0"/>
          <w:marBottom w:val="0"/>
          <w:divBdr>
            <w:top w:val="none" w:sz="0" w:space="0" w:color="auto"/>
            <w:left w:val="none" w:sz="0" w:space="0" w:color="auto"/>
            <w:bottom w:val="none" w:sz="0" w:space="0" w:color="auto"/>
            <w:right w:val="none" w:sz="0" w:space="0" w:color="auto"/>
          </w:divBdr>
        </w:div>
      </w:divsChild>
    </w:div>
    <w:div w:id="945846171">
      <w:bodyDiv w:val="1"/>
      <w:marLeft w:val="0"/>
      <w:marRight w:val="0"/>
      <w:marTop w:val="0"/>
      <w:marBottom w:val="0"/>
      <w:divBdr>
        <w:top w:val="none" w:sz="0" w:space="0" w:color="auto"/>
        <w:left w:val="none" w:sz="0" w:space="0" w:color="auto"/>
        <w:bottom w:val="none" w:sz="0" w:space="0" w:color="auto"/>
        <w:right w:val="none" w:sz="0" w:space="0" w:color="auto"/>
      </w:divBdr>
    </w:div>
    <w:div w:id="1026251663">
      <w:bodyDiv w:val="1"/>
      <w:marLeft w:val="0"/>
      <w:marRight w:val="0"/>
      <w:marTop w:val="0"/>
      <w:marBottom w:val="0"/>
      <w:divBdr>
        <w:top w:val="none" w:sz="0" w:space="0" w:color="auto"/>
        <w:left w:val="none" w:sz="0" w:space="0" w:color="auto"/>
        <w:bottom w:val="none" w:sz="0" w:space="0" w:color="auto"/>
        <w:right w:val="none" w:sz="0" w:space="0" w:color="auto"/>
      </w:divBdr>
    </w:div>
    <w:div w:id="1106273892">
      <w:bodyDiv w:val="1"/>
      <w:marLeft w:val="0"/>
      <w:marRight w:val="0"/>
      <w:marTop w:val="0"/>
      <w:marBottom w:val="0"/>
      <w:divBdr>
        <w:top w:val="none" w:sz="0" w:space="0" w:color="auto"/>
        <w:left w:val="none" w:sz="0" w:space="0" w:color="auto"/>
        <w:bottom w:val="none" w:sz="0" w:space="0" w:color="auto"/>
        <w:right w:val="none" w:sz="0" w:space="0" w:color="auto"/>
      </w:divBdr>
    </w:div>
    <w:div w:id="1184830636">
      <w:bodyDiv w:val="1"/>
      <w:marLeft w:val="0"/>
      <w:marRight w:val="0"/>
      <w:marTop w:val="0"/>
      <w:marBottom w:val="0"/>
      <w:divBdr>
        <w:top w:val="none" w:sz="0" w:space="0" w:color="auto"/>
        <w:left w:val="none" w:sz="0" w:space="0" w:color="auto"/>
        <w:bottom w:val="none" w:sz="0" w:space="0" w:color="auto"/>
        <w:right w:val="none" w:sz="0" w:space="0" w:color="auto"/>
      </w:divBdr>
    </w:div>
    <w:div w:id="1239100858">
      <w:bodyDiv w:val="1"/>
      <w:marLeft w:val="0"/>
      <w:marRight w:val="0"/>
      <w:marTop w:val="0"/>
      <w:marBottom w:val="0"/>
      <w:divBdr>
        <w:top w:val="none" w:sz="0" w:space="0" w:color="auto"/>
        <w:left w:val="none" w:sz="0" w:space="0" w:color="auto"/>
        <w:bottom w:val="none" w:sz="0" w:space="0" w:color="auto"/>
        <w:right w:val="none" w:sz="0" w:space="0" w:color="auto"/>
      </w:divBdr>
    </w:div>
    <w:div w:id="1275867924">
      <w:bodyDiv w:val="1"/>
      <w:marLeft w:val="0"/>
      <w:marRight w:val="0"/>
      <w:marTop w:val="0"/>
      <w:marBottom w:val="0"/>
      <w:divBdr>
        <w:top w:val="none" w:sz="0" w:space="0" w:color="auto"/>
        <w:left w:val="none" w:sz="0" w:space="0" w:color="auto"/>
        <w:bottom w:val="none" w:sz="0" w:space="0" w:color="auto"/>
        <w:right w:val="none" w:sz="0" w:space="0" w:color="auto"/>
      </w:divBdr>
    </w:div>
    <w:div w:id="1279986696">
      <w:bodyDiv w:val="1"/>
      <w:marLeft w:val="0"/>
      <w:marRight w:val="0"/>
      <w:marTop w:val="0"/>
      <w:marBottom w:val="0"/>
      <w:divBdr>
        <w:top w:val="none" w:sz="0" w:space="0" w:color="auto"/>
        <w:left w:val="none" w:sz="0" w:space="0" w:color="auto"/>
        <w:bottom w:val="none" w:sz="0" w:space="0" w:color="auto"/>
        <w:right w:val="none" w:sz="0" w:space="0" w:color="auto"/>
      </w:divBdr>
    </w:div>
    <w:div w:id="1286086583">
      <w:bodyDiv w:val="1"/>
      <w:marLeft w:val="0"/>
      <w:marRight w:val="0"/>
      <w:marTop w:val="0"/>
      <w:marBottom w:val="0"/>
      <w:divBdr>
        <w:top w:val="none" w:sz="0" w:space="0" w:color="auto"/>
        <w:left w:val="none" w:sz="0" w:space="0" w:color="auto"/>
        <w:bottom w:val="none" w:sz="0" w:space="0" w:color="auto"/>
        <w:right w:val="none" w:sz="0" w:space="0" w:color="auto"/>
      </w:divBdr>
    </w:div>
    <w:div w:id="1288508234">
      <w:bodyDiv w:val="1"/>
      <w:marLeft w:val="0"/>
      <w:marRight w:val="0"/>
      <w:marTop w:val="0"/>
      <w:marBottom w:val="0"/>
      <w:divBdr>
        <w:top w:val="none" w:sz="0" w:space="0" w:color="auto"/>
        <w:left w:val="none" w:sz="0" w:space="0" w:color="auto"/>
        <w:bottom w:val="none" w:sz="0" w:space="0" w:color="auto"/>
        <w:right w:val="none" w:sz="0" w:space="0" w:color="auto"/>
      </w:divBdr>
    </w:div>
    <w:div w:id="1299412769">
      <w:bodyDiv w:val="1"/>
      <w:marLeft w:val="0"/>
      <w:marRight w:val="0"/>
      <w:marTop w:val="0"/>
      <w:marBottom w:val="0"/>
      <w:divBdr>
        <w:top w:val="none" w:sz="0" w:space="0" w:color="auto"/>
        <w:left w:val="none" w:sz="0" w:space="0" w:color="auto"/>
        <w:bottom w:val="none" w:sz="0" w:space="0" w:color="auto"/>
        <w:right w:val="none" w:sz="0" w:space="0" w:color="auto"/>
      </w:divBdr>
    </w:div>
    <w:div w:id="1317999433">
      <w:bodyDiv w:val="1"/>
      <w:marLeft w:val="0"/>
      <w:marRight w:val="0"/>
      <w:marTop w:val="0"/>
      <w:marBottom w:val="0"/>
      <w:divBdr>
        <w:top w:val="none" w:sz="0" w:space="0" w:color="auto"/>
        <w:left w:val="none" w:sz="0" w:space="0" w:color="auto"/>
        <w:bottom w:val="none" w:sz="0" w:space="0" w:color="auto"/>
        <w:right w:val="none" w:sz="0" w:space="0" w:color="auto"/>
      </w:divBdr>
    </w:div>
    <w:div w:id="1418358801">
      <w:bodyDiv w:val="1"/>
      <w:marLeft w:val="0"/>
      <w:marRight w:val="0"/>
      <w:marTop w:val="0"/>
      <w:marBottom w:val="0"/>
      <w:divBdr>
        <w:top w:val="none" w:sz="0" w:space="0" w:color="auto"/>
        <w:left w:val="none" w:sz="0" w:space="0" w:color="auto"/>
        <w:bottom w:val="none" w:sz="0" w:space="0" w:color="auto"/>
        <w:right w:val="none" w:sz="0" w:space="0" w:color="auto"/>
      </w:divBdr>
      <w:divsChild>
        <w:div w:id="1747803548">
          <w:marLeft w:val="0"/>
          <w:marRight w:val="0"/>
          <w:marTop w:val="0"/>
          <w:marBottom w:val="0"/>
          <w:divBdr>
            <w:top w:val="none" w:sz="0" w:space="0" w:color="auto"/>
            <w:left w:val="none" w:sz="0" w:space="0" w:color="auto"/>
            <w:bottom w:val="none" w:sz="0" w:space="0" w:color="auto"/>
            <w:right w:val="none" w:sz="0" w:space="0" w:color="auto"/>
          </w:divBdr>
          <w:divsChild>
            <w:div w:id="1673678733">
              <w:marLeft w:val="0"/>
              <w:marRight w:val="0"/>
              <w:marTop w:val="0"/>
              <w:marBottom w:val="0"/>
              <w:divBdr>
                <w:top w:val="none" w:sz="0" w:space="0" w:color="auto"/>
                <w:left w:val="none" w:sz="0" w:space="0" w:color="auto"/>
                <w:bottom w:val="none" w:sz="0" w:space="0" w:color="auto"/>
                <w:right w:val="none" w:sz="0" w:space="0" w:color="auto"/>
              </w:divBdr>
              <w:divsChild>
                <w:div w:id="659231621">
                  <w:marLeft w:val="0"/>
                  <w:marRight w:val="0"/>
                  <w:marTop w:val="0"/>
                  <w:marBottom w:val="0"/>
                  <w:divBdr>
                    <w:top w:val="none" w:sz="0" w:space="0" w:color="auto"/>
                    <w:left w:val="none" w:sz="0" w:space="0" w:color="auto"/>
                    <w:bottom w:val="none" w:sz="0" w:space="0" w:color="auto"/>
                    <w:right w:val="none" w:sz="0" w:space="0" w:color="auto"/>
                  </w:divBdr>
                  <w:divsChild>
                    <w:div w:id="6192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9045">
      <w:bodyDiv w:val="1"/>
      <w:marLeft w:val="0"/>
      <w:marRight w:val="0"/>
      <w:marTop w:val="0"/>
      <w:marBottom w:val="0"/>
      <w:divBdr>
        <w:top w:val="none" w:sz="0" w:space="0" w:color="auto"/>
        <w:left w:val="none" w:sz="0" w:space="0" w:color="auto"/>
        <w:bottom w:val="none" w:sz="0" w:space="0" w:color="auto"/>
        <w:right w:val="none" w:sz="0" w:space="0" w:color="auto"/>
      </w:divBdr>
    </w:div>
    <w:div w:id="1490101562">
      <w:bodyDiv w:val="1"/>
      <w:marLeft w:val="0"/>
      <w:marRight w:val="0"/>
      <w:marTop w:val="0"/>
      <w:marBottom w:val="0"/>
      <w:divBdr>
        <w:top w:val="none" w:sz="0" w:space="0" w:color="auto"/>
        <w:left w:val="none" w:sz="0" w:space="0" w:color="auto"/>
        <w:bottom w:val="none" w:sz="0" w:space="0" w:color="auto"/>
        <w:right w:val="none" w:sz="0" w:space="0" w:color="auto"/>
      </w:divBdr>
    </w:div>
    <w:div w:id="1620605821">
      <w:bodyDiv w:val="1"/>
      <w:marLeft w:val="0"/>
      <w:marRight w:val="0"/>
      <w:marTop w:val="0"/>
      <w:marBottom w:val="0"/>
      <w:divBdr>
        <w:top w:val="none" w:sz="0" w:space="0" w:color="auto"/>
        <w:left w:val="none" w:sz="0" w:space="0" w:color="auto"/>
        <w:bottom w:val="none" w:sz="0" w:space="0" w:color="auto"/>
        <w:right w:val="none" w:sz="0" w:space="0" w:color="auto"/>
      </w:divBdr>
    </w:div>
    <w:div w:id="1703048466">
      <w:bodyDiv w:val="1"/>
      <w:marLeft w:val="0"/>
      <w:marRight w:val="0"/>
      <w:marTop w:val="0"/>
      <w:marBottom w:val="0"/>
      <w:divBdr>
        <w:top w:val="none" w:sz="0" w:space="0" w:color="auto"/>
        <w:left w:val="none" w:sz="0" w:space="0" w:color="auto"/>
        <w:bottom w:val="none" w:sz="0" w:space="0" w:color="auto"/>
        <w:right w:val="none" w:sz="0" w:space="0" w:color="auto"/>
      </w:divBdr>
    </w:div>
    <w:div w:id="1715427630">
      <w:bodyDiv w:val="1"/>
      <w:marLeft w:val="0"/>
      <w:marRight w:val="0"/>
      <w:marTop w:val="0"/>
      <w:marBottom w:val="0"/>
      <w:divBdr>
        <w:top w:val="none" w:sz="0" w:space="0" w:color="auto"/>
        <w:left w:val="none" w:sz="0" w:space="0" w:color="auto"/>
        <w:bottom w:val="none" w:sz="0" w:space="0" w:color="auto"/>
        <w:right w:val="none" w:sz="0" w:space="0" w:color="auto"/>
      </w:divBdr>
    </w:div>
    <w:div w:id="1761020630">
      <w:bodyDiv w:val="1"/>
      <w:marLeft w:val="0"/>
      <w:marRight w:val="0"/>
      <w:marTop w:val="0"/>
      <w:marBottom w:val="0"/>
      <w:divBdr>
        <w:top w:val="none" w:sz="0" w:space="0" w:color="auto"/>
        <w:left w:val="none" w:sz="0" w:space="0" w:color="auto"/>
        <w:bottom w:val="none" w:sz="0" w:space="0" w:color="auto"/>
        <w:right w:val="none" w:sz="0" w:space="0" w:color="auto"/>
      </w:divBdr>
    </w:div>
    <w:div w:id="1827356915">
      <w:bodyDiv w:val="1"/>
      <w:marLeft w:val="0"/>
      <w:marRight w:val="0"/>
      <w:marTop w:val="0"/>
      <w:marBottom w:val="0"/>
      <w:divBdr>
        <w:top w:val="none" w:sz="0" w:space="0" w:color="auto"/>
        <w:left w:val="none" w:sz="0" w:space="0" w:color="auto"/>
        <w:bottom w:val="none" w:sz="0" w:space="0" w:color="auto"/>
        <w:right w:val="none" w:sz="0" w:space="0" w:color="auto"/>
      </w:divBdr>
      <w:divsChild>
        <w:div w:id="691077626">
          <w:marLeft w:val="0"/>
          <w:marRight w:val="0"/>
          <w:marTop w:val="0"/>
          <w:marBottom w:val="0"/>
          <w:divBdr>
            <w:top w:val="none" w:sz="0" w:space="0" w:color="auto"/>
            <w:left w:val="none" w:sz="0" w:space="0" w:color="auto"/>
            <w:bottom w:val="none" w:sz="0" w:space="0" w:color="auto"/>
            <w:right w:val="none" w:sz="0" w:space="0" w:color="auto"/>
          </w:divBdr>
        </w:div>
      </w:divsChild>
    </w:div>
    <w:div w:id="1956282168">
      <w:bodyDiv w:val="1"/>
      <w:marLeft w:val="0"/>
      <w:marRight w:val="0"/>
      <w:marTop w:val="0"/>
      <w:marBottom w:val="0"/>
      <w:divBdr>
        <w:top w:val="none" w:sz="0" w:space="0" w:color="auto"/>
        <w:left w:val="none" w:sz="0" w:space="0" w:color="auto"/>
        <w:bottom w:val="none" w:sz="0" w:space="0" w:color="auto"/>
        <w:right w:val="none" w:sz="0" w:space="0" w:color="auto"/>
      </w:divBdr>
    </w:div>
    <w:div w:id="1969119162">
      <w:bodyDiv w:val="1"/>
      <w:marLeft w:val="0"/>
      <w:marRight w:val="0"/>
      <w:marTop w:val="0"/>
      <w:marBottom w:val="0"/>
      <w:divBdr>
        <w:top w:val="none" w:sz="0" w:space="0" w:color="auto"/>
        <w:left w:val="none" w:sz="0" w:space="0" w:color="auto"/>
        <w:bottom w:val="none" w:sz="0" w:space="0" w:color="auto"/>
        <w:right w:val="none" w:sz="0" w:space="0" w:color="auto"/>
      </w:divBdr>
    </w:div>
    <w:div w:id="203372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284D-7A8A-2840-898F-CBA40D4086D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4549</Words>
  <Characters>25933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Ramji;Dr. Sana Saima, Prachi Chandra</dc:creator>
  <cp:lastModifiedBy>Anirudh Ramji</cp:lastModifiedBy>
  <cp:revision>2</cp:revision>
  <dcterms:created xsi:type="dcterms:W3CDTF">2023-11-19T17:19:00Z</dcterms:created>
  <dcterms:modified xsi:type="dcterms:W3CDTF">2023-11-19T17:19:00Z</dcterms:modified>
</cp:coreProperties>
</file>