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7C91" w14:textId="77777777" w:rsidR="005D60B9" w:rsidRDefault="005D60B9" w:rsidP="005D60B9">
      <w:pPr>
        <w:spacing w:after="158" w:line="259" w:lineRule="auto"/>
        <w:ind w:left="142" w:right="120"/>
        <w:jc w:val="center"/>
      </w:pPr>
      <w:bookmarkStart w:id="0" w:name="_Hlk170855539"/>
      <w:bookmarkEnd w:id="0"/>
      <w:r>
        <w:rPr>
          <w:b/>
          <w:sz w:val="28"/>
        </w:rPr>
        <w:t>TITLE OF THE PROJECT</w:t>
      </w:r>
    </w:p>
    <w:p w14:paraId="46DF99FF" w14:textId="77777777" w:rsidR="005D60B9" w:rsidRDefault="005D60B9" w:rsidP="005D60B9">
      <w:pPr>
        <w:spacing w:after="83" w:line="259" w:lineRule="auto"/>
        <w:ind w:left="1042" w:right="0" w:firstLine="0"/>
      </w:pPr>
      <w:r>
        <w:rPr>
          <w:b/>
          <w:sz w:val="32"/>
        </w:rPr>
        <w:t>IOT MEGA-FARM FIRE DETECTION SYSTEM</w:t>
      </w:r>
    </w:p>
    <w:p w14:paraId="0B23A4E1" w14:textId="77777777" w:rsidR="005D60B9" w:rsidRDefault="005D60B9" w:rsidP="005D60B9">
      <w:pPr>
        <w:spacing w:after="196" w:line="259" w:lineRule="auto"/>
        <w:ind w:left="10" w:right="0" w:firstLine="0"/>
        <w:jc w:val="center"/>
      </w:pPr>
      <w:r>
        <w:rPr>
          <w:b/>
        </w:rPr>
        <w:t>BY:</w:t>
      </w:r>
    </w:p>
    <w:p w14:paraId="71790C06" w14:textId="77777777" w:rsidR="005D60B9" w:rsidRDefault="005D60B9" w:rsidP="005D60B9">
      <w:pPr>
        <w:spacing w:after="158" w:line="259" w:lineRule="auto"/>
        <w:ind w:left="142" w:right="121"/>
        <w:jc w:val="center"/>
      </w:pPr>
      <w:r>
        <w:rPr>
          <w:b/>
          <w:sz w:val="28"/>
        </w:rPr>
        <w:t>CHIFUNDO BANDA</w:t>
      </w:r>
    </w:p>
    <w:p w14:paraId="4BCF3C8A" w14:textId="77777777" w:rsidR="005D60B9" w:rsidRDefault="005D60B9" w:rsidP="005D60B9">
      <w:pPr>
        <w:spacing w:after="158" w:line="259" w:lineRule="auto"/>
        <w:ind w:left="142" w:right="123"/>
        <w:jc w:val="center"/>
      </w:pPr>
      <w:r>
        <w:rPr>
          <w:b/>
          <w:sz w:val="28"/>
        </w:rPr>
        <w:t>21321351010</w:t>
      </w:r>
    </w:p>
    <w:p w14:paraId="6852456F" w14:textId="77777777" w:rsidR="005D60B9" w:rsidRDefault="005D60B9" w:rsidP="005D60B9">
      <w:pPr>
        <w:spacing w:after="157" w:line="259" w:lineRule="auto"/>
        <w:ind w:left="79" w:right="0" w:firstLine="0"/>
        <w:jc w:val="center"/>
      </w:pPr>
    </w:p>
    <w:p w14:paraId="373EA238" w14:textId="77777777" w:rsidR="005D60B9" w:rsidRDefault="005D60B9" w:rsidP="005D60B9">
      <w:pPr>
        <w:spacing w:after="158" w:line="259" w:lineRule="auto"/>
        <w:ind w:left="142" w:right="120"/>
        <w:jc w:val="center"/>
      </w:pPr>
      <w:r>
        <w:rPr>
          <w:b/>
          <w:sz w:val="28"/>
        </w:rPr>
        <w:t>Guide:</w:t>
      </w:r>
    </w:p>
    <w:p w14:paraId="78E21196" w14:textId="77777777" w:rsidR="005D60B9" w:rsidRDefault="005D60B9" w:rsidP="005D60B9">
      <w:pPr>
        <w:spacing w:after="158" w:line="259" w:lineRule="auto"/>
        <w:ind w:left="142" w:right="123"/>
        <w:jc w:val="center"/>
      </w:pPr>
      <w:r>
        <w:rPr>
          <w:b/>
          <w:sz w:val="28"/>
        </w:rPr>
        <w:t>MR PEMPHO JIMU</w:t>
      </w:r>
    </w:p>
    <w:p w14:paraId="13C9A021" w14:textId="77777777" w:rsidR="005D60B9" w:rsidRDefault="005D60B9" w:rsidP="005D60B9">
      <w:pPr>
        <w:spacing w:after="155" w:line="259" w:lineRule="auto"/>
        <w:ind w:left="79" w:right="0" w:firstLine="0"/>
        <w:jc w:val="center"/>
      </w:pPr>
    </w:p>
    <w:p w14:paraId="3910D68C" w14:textId="77777777" w:rsidR="005D60B9" w:rsidRDefault="005D60B9" w:rsidP="005D60B9">
      <w:pPr>
        <w:spacing w:after="158" w:line="259" w:lineRule="auto"/>
        <w:ind w:left="142" w:right="122"/>
        <w:jc w:val="center"/>
      </w:pPr>
      <w:r>
        <w:rPr>
          <w:b/>
          <w:sz w:val="28"/>
        </w:rPr>
        <w:t>Project Report</w:t>
      </w:r>
    </w:p>
    <w:p w14:paraId="56039A6A" w14:textId="77777777" w:rsidR="005D60B9" w:rsidRDefault="005D60B9" w:rsidP="005D60B9">
      <w:pPr>
        <w:spacing w:after="158" w:line="259" w:lineRule="auto"/>
        <w:ind w:left="142" w:right="119"/>
        <w:jc w:val="center"/>
      </w:pPr>
      <w:r>
        <w:rPr>
          <w:b/>
          <w:sz w:val="28"/>
        </w:rPr>
        <w:t>Submitted</w:t>
      </w:r>
    </w:p>
    <w:p w14:paraId="6347C160" w14:textId="77777777" w:rsidR="005D60B9" w:rsidRDefault="005D60B9" w:rsidP="005D60B9">
      <w:pPr>
        <w:spacing w:after="119" w:line="259" w:lineRule="auto"/>
        <w:ind w:left="965" w:right="0" w:firstLine="0"/>
      </w:pPr>
      <w:r>
        <w:rPr>
          <w:b/>
          <w:i/>
          <w:sz w:val="28"/>
        </w:rPr>
        <w:t>In the partial fulfilment of the requirements for the degree</w:t>
      </w:r>
      <w:r>
        <w:rPr>
          <w:b/>
          <w:sz w:val="28"/>
        </w:rPr>
        <w:t xml:space="preserve"> </w:t>
      </w:r>
      <w:r>
        <w:rPr>
          <w:b/>
          <w:i/>
          <w:sz w:val="28"/>
        </w:rPr>
        <w:t>of</w:t>
      </w:r>
    </w:p>
    <w:p w14:paraId="52D27D27" w14:textId="77777777" w:rsidR="005D60B9" w:rsidRDefault="005D60B9" w:rsidP="005D60B9">
      <w:pPr>
        <w:pStyle w:val="Heading1"/>
        <w:spacing w:line="394" w:lineRule="auto"/>
        <w:ind w:left="3565" w:right="252" w:hanging="1856"/>
      </w:pPr>
      <w:r>
        <w:t>BACHELOR OF SCIENCE IN COMPTER SCIENCE</w:t>
      </w:r>
    </w:p>
    <w:p w14:paraId="701835FB" w14:textId="733121B2" w:rsidR="005D60B9" w:rsidRDefault="00567237" w:rsidP="005D60B9">
      <w:pPr>
        <w:pStyle w:val="Heading1"/>
        <w:spacing w:line="394" w:lineRule="auto"/>
        <w:ind w:left="3565" w:right="252" w:firstLine="35"/>
      </w:pPr>
      <w:r>
        <w:t xml:space="preserve">      DECEMBER </w:t>
      </w:r>
      <w:r w:rsidR="005D60B9">
        <w:t>2024</w:t>
      </w:r>
    </w:p>
    <w:p w14:paraId="6BDBBED7" w14:textId="77777777" w:rsidR="005D60B9" w:rsidRDefault="005D60B9" w:rsidP="005D60B9">
      <w:pPr>
        <w:spacing w:after="147" w:line="259" w:lineRule="auto"/>
        <w:ind w:left="69" w:right="0" w:firstLine="0"/>
        <w:jc w:val="center"/>
      </w:pPr>
    </w:p>
    <w:p w14:paraId="6835243B" w14:textId="77777777" w:rsidR="005D60B9" w:rsidRDefault="005D60B9" w:rsidP="005D60B9">
      <w:pPr>
        <w:spacing w:after="105" w:line="259" w:lineRule="auto"/>
        <w:ind w:left="70" w:right="0" w:firstLine="0"/>
        <w:jc w:val="center"/>
      </w:pPr>
      <w:r>
        <w:rPr>
          <w:noProof/>
        </w:rPr>
        <w:drawing>
          <wp:inline distT="0" distB="0" distL="0" distR="0" wp14:anchorId="74B88C11" wp14:editId="66E25B30">
            <wp:extent cx="2264410" cy="2240026"/>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2264410" cy="2240026"/>
                    </a:xfrm>
                    <a:prstGeom prst="rect">
                      <a:avLst/>
                    </a:prstGeom>
                  </pic:spPr>
                </pic:pic>
              </a:graphicData>
            </a:graphic>
          </wp:inline>
        </w:drawing>
      </w:r>
    </w:p>
    <w:p w14:paraId="59BBDB73" w14:textId="77777777" w:rsidR="005D60B9" w:rsidRDefault="005D60B9" w:rsidP="005D60B9">
      <w:pPr>
        <w:spacing w:after="156" w:line="259" w:lineRule="auto"/>
        <w:ind w:left="69" w:right="0" w:firstLine="0"/>
        <w:jc w:val="center"/>
      </w:pPr>
    </w:p>
    <w:p w14:paraId="16DEB9D3" w14:textId="77777777" w:rsidR="005D60B9" w:rsidRDefault="005D60B9" w:rsidP="005D60B9">
      <w:pPr>
        <w:spacing w:after="196" w:line="259" w:lineRule="auto"/>
        <w:ind w:left="69" w:right="0" w:firstLine="0"/>
        <w:jc w:val="center"/>
      </w:pPr>
    </w:p>
    <w:p w14:paraId="798B8E78" w14:textId="77777777" w:rsidR="005D60B9" w:rsidRDefault="005D60B9" w:rsidP="005D60B9">
      <w:pPr>
        <w:spacing w:after="292" w:line="259" w:lineRule="auto"/>
        <w:ind w:left="142" w:right="120"/>
        <w:jc w:val="center"/>
      </w:pPr>
      <w:r>
        <w:rPr>
          <w:b/>
          <w:sz w:val="28"/>
        </w:rPr>
        <w:t>DMI ST JOHN THE BAPTIST UNIVERSITY</w:t>
      </w:r>
    </w:p>
    <w:p w14:paraId="79E581FC" w14:textId="77777777" w:rsidR="005D60B9" w:rsidRDefault="005D60B9" w:rsidP="005D60B9">
      <w:pPr>
        <w:spacing w:after="292" w:line="259" w:lineRule="auto"/>
        <w:ind w:left="142" w:right="124"/>
        <w:jc w:val="center"/>
        <w:rPr>
          <w:b/>
          <w:sz w:val="28"/>
        </w:rPr>
      </w:pPr>
      <w:r>
        <w:rPr>
          <w:b/>
          <w:sz w:val="28"/>
        </w:rPr>
        <w:t>LILONGWE, MALAWI</w:t>
      </w:r>
    </w:p>
    <w:p w14:paraId="72D94136" w14:textId="1C8D3CD9" w:rsidR="005D60B9" w:rsidRDefault="005D60B9"/>
    <w:p w14:paraId="7164031B" w14:textId="77777777" w:rsidR="005D60B9" w:rsidRDefault="005D60B9">
      <w:pPr>
        <w:spacing w:after="160" w:line="259" w:lineRule="auto"/>
        <w:ind w:left="0" w:right="0" w:firstLine="0"/>
        <w:jc w:val="left"/>
      </w:pPr>
      <w:r>
        <w:br w:type="page"/>
      </w:r>
    </w:p>
    <w:p w14:paraId="37E0AFAF" w14:textId="26FB3D06" w:rsidR="005D60B9" w:rsidRPr="007D0085" w:rsidRDefault="00163D31" w:rsidP="005D60B9">
      <w:pPr>
        <w:pStyle w:val="Heading1"/>
        <w:numPr>
          <w:ilvl w:val="0"/>
          <w:numId w:val="2"/>
        </w:numPr>
        <w:tabs>
          <w:tab w:val="num" w:pos="360"/>
        </w:tabs>
        <w:ind w:left="20" w:right="252" w:hanging="10"/>
        <w:rPr>
          <w:sz w:val="28"/>
          <w:szCs w:val="24"/>
        </w:rPr>
      </w:pPr>
      <w:r>
        <w:rPr>
          <w:sz w:val="28"/>
          <w:szCs w:val="24"/>
        </w:rPr>
        <w:lastRenderedPageBreak/>
        <w:t xml:space="preserve"> </w:t>
      </w:r>
      <w:r w:rsidR="005D60B9" w:rsidRPr="007D0085">
        <w:rPr>
          <w:sz w:val="28"/>
          <w:szCs w:val="24"/>
        </w:rPr>
        <w:t xml:space="preserve">BACKGROUND OF STUDY </w:t>
      </w:r>
    </w:p>
    <w:p w14:paraId="41C0B061" w14:textId="77777777" w:rsidR="005D60B9" w:rsidRPr="004A2CEF" w:rsidRDefault="005D60B9" w:rsidP="005D60B9"/>
    <w:p w14:paraId="183B50FB" w14:textId="688230E5" w:rsidR="005D60B9" w:rsidRDefault="005D60B9" w:rsidP="005D60B9">
      <w:pPr>
        <w:spacing w:after="0" w:line="360" w:lineRule="auto"/>
        <w:ind w:right="0"/>
      </w:pPr>
      <w:r>
        <w:t xml:space="preserve">The implementation of an IoT-based Mega Farm Fire Detection System addresses the pressing need for effective fire detection and prevention in large-scale agricultural operations. Mega farms, characterized by vast expanses and diverse activities, face significant risks from fire hazards, including electrical faults, machinery malfunctions, and natural causes. Traditional methods of fire detection are often inadequate due to their limited coverage and reliance on human intervention. Leveraging IoT technologies, such as sensor networks, wireless connectivity, and data analytics, these systems offer real-time monitoring, early warning capabilities, and automated response mechanisms tailored to the unique requirements of mega farms. By continuously monitoring environmental conditions and detecting potential fire outbreaks, the system provides stakeholders with timely alerts and notifications, enabling prompt mitigation efforts and reducing the impact of fire incidents on crops, livestock, and infrastructure. Ultimately, the deployment of IoT Mega Farm Fire Detection Systems enhances safety measures, safeguards valuable assets, and promotes sustainable farming practices in the agricultural sector. </w:t>
      </w:r>
    </w:p>
    <w:p w14:paraId="659AB45B" w14:textId="323AE4CB" w:rsidR="005D60B9" w:rsidRPr="007D0085" w:rsidRDefault="005D60B9" w:rsidP="005D60B9">
      <w:pPr>
        <w:spacing w:after="0" w:line="360" w:lineRule="auto"/>
        <w:ind w:right="0"/>
        <w:rPr>
          <w:b/>
          <w:bCs/>
          <w:sz w:val="28"/>
          <w:szCs w:val="24"/>
        </w:rPr>
      </w:pPr>
      <w:r w:rsidRPr="007D0085">
        <w:rPr>
          <w:b/>
          <w:bCs/>
          <w:sz w:val="28"/>
          <w:szCs w:val="24"/>
        </w:rPr>
        <w:t>1.1 PROBLEM STATEMENT</w:t>
      </w:r>
    </w:p>
    <w:p w14:paraId="18681398" w14:textId="0670EDBB" w:rsidR="005D60B9" w:rsidRPr="005D60B9" w:rsidRDefault="005D60B9" w:rsidP="005D60B9">
      <w:pPr>
        <w:pStyle w:val="NoSpacing"/>
        <w:spacing w:line="360" w:lineRule="auto"/>
      </w:pPr>
      <w:r>
        <w:t>Mega-farms, characterized by their vast land areas and intensive farming operations, face significant challenges in managing and mitigating fire risks. Fires on these large farms can rapidly spread due to the extensive open fields, presence of dry crops, and machinery, leading to severe losses in crop yield, damage to infrastructure, and even environmental hazards. The remote and expansive layout of mega-farms complicates traditional fire detection, making early and accurate detection difficult. Traditional fire detection methods, such as human patrols, manual spot checks, or basic alarm systems, are often insufficient in this context. Human observation is limited by the farm’s vastness, which means that a fire may go unnoticed until it has escalated. Basic smoke or heat alarms are often ineffective in outdoor or large-scale environments because they lack the sensitivity, reach, and connectivity needed to monitor distant areas continuously. Furthermore, many of these traditional systems cannot transmit real-time alerts across vast distances, delaying response times.</w:t>
      </w:r>
      <w:r>
        <w:t xml:space="preserve"> </w:t>
      </w:r>
      <w:r>
        <w:t>Due to these challenges, there is a critical need for an automated, real-time fire detection system that can continuously monitor environmental conditions and promptly alert farm managers of potential fire hazards. An IoT-based system, capable of integrating multiple sensors and transmitting data wirelessly, could address these limitations by providing a scalable, efficient solution for fire detection and response in mega-farms.</w:t>
      </w:r>
    </w:p>
    <w:p w14:paraId="6FE31924" w14:textId="7F82BE53" w:rsidR="005D60B9" w:rsidRPr="007D0085" w:rsidRDefault="005D60B9" w:rsidP="005D60B9">
      <w:pPr>
        <w:spacing w:after="247" w:line="360" w:lineRule="auto"/>
        <w:ind w:left="14" w:right="0" w:firstLine="0"/>
        <w:jc w:val="left"/>
        <w:rPr>
          <w:b/>
          <w:bCs/>
          <w:sz w:val="28"/>
          <w:szCs w:val="24"/>
        </w:rPr>
      </w:pPr>
      <w:r w:rsidRPr="007D0085">
        <w:rPr>
          <w:b/>
          <w:bCs/>
          <w:sz w:val="28"/>
          <w:szCs w:val="24"/>
        </w:rPr>
        <w:lastRenderedPageBreak/>
        <w:t>1.</w:t>
      </w:r>
      <w:r w:rsidR="007D0085" w:rsidRPr="007D0085">
        <w:rPr>
          <w:b/>
          <w:bCs/>
          <w:sz w:val="28"/>
          <w:szCs w:val="24"/>
        </w:rPr>
        <w:t>2</w:t>
      </w:r>
      <w:r w:rsidRPr="007D0085">
        <w:rPr>
          <w:rFonts w:ascii="Arial" w:eastAsia="Arial" w:hAnsi="Arial" w:cs="Arial"/>
          <w:b/>
          <w:bCs/>
          <w:sz w:val="28"/>
          <w:szCs w:val="24"/>
        </w:rPr>
        <w:t xml:space="preserve"> </w:t>
      </w:r>
      <w:r w:rsidRPr="007D0085">
        <w:rPr>
          <w:b/>
          <w:bCs/>
          <w:sz w:val="28"/>
          <w:szCs w:val="24"/>
        </w:rPr>
        <w:t xml:space="preserve">OBJECTIVES  </w:t>
      </w:r>
    </w:p>
    <w:p w14:paraId="764876AE" w14:textId="1E4D252C" w:rsidR="005D60B9" w:rsidRPr="005D60B9" w:rsidRDefault="005D60B9" w:rsidP="005D60B9">
      <w:pPr>
        <w:pStyle w:val="Heading2"/>
        <w:spacing w:after="118" w:line="360" w:lineRule="auto"/>
        <w:ind w:left="452" w:right="252"/>
        <w:rPr>
          <w:rFonts w:ascii="Times New Roman" w:hAnsi="Times New Roman" w:cs="Times New Roman"/>
          <w:b/>
          <w:bCs/>
          <w:color w:val="000000" w:themeColor="text1"/>
        </w:rPr>
      </w:pPr>
      <w:r w:rsidRPr="005D60B9">
        <w:rPr>
          <w:rFonts w:ascii="Times New Roman" w:hAnsi="Times New Roman" w:cs="Times New Roman"/>
          <w:b/>
          <w:bCs/>
          <w:color w:val="000000" w:themeColor="text1"/>
        </w:rPr>
        <w:t xml:space="preserve"> 1.</w:t>
      </w:r>
      <w:r w:rsidR="007D0085">
        <w:rPr>
          <w:rFonts w:ascii="Times New Roman" w:hAnsi="Times New Roman" w:cs="Times New Roman"/>
          <w:b/>
          <w:bCs/>
          <w:color w:val="000000" w:themeColor="text1"/>
        </w:rPr>
        <w:t>2</w:t>
      </w:r>
      <w:r w:rsidRPr="005D60B9">
        <w:rPr>
          <w:rFonts w:ascii="Times New Roman" w:hAnsi="Times New Roman" w:cs="Times New Roman"/>
          <w:b/>
          <w:bCs/>
          <w:color w:val="000000" w:themeColor="text1"/>
        </w:rPr>
        <w:t xml:space="preserve">.1 Main Objective </w:t>
      </w:r>
    </w:p>
    <w:p w14:paraId="54FDF41C" w14:textId="1097CCB9" w:rsidR="005D60B9" w:rsidRDefault="005D60B9" w:rsidP="005D60B9">
      <w:pPr>
        <w:spacing w:after="122" w:line="360" w:lineRule="auto"/>
        <w:ind w:left="34" w:right="0"/>
      </w:pPr>
      <w:r>
        <w:t xml:space="preserve">The main objective is to develop an integrated IoT-based fire detection system tailored specifically for mega farms, aiming to enhance the early detection of fire hazards across extensive agricultural operations and also Implement a network of sensors strategically positioned throughout the mega farm to continuously monitor environmental conditions, including temperature, smoke, and gas levels, with the objective of providing real-time data for accurate fire risk assessment and timely response. Not only that but also design and deploy an automated alerting mechanism within the IoT system to notify the control room, workers, and emergency responders promptly upon detecting potential fire outbreaks, enabling swift intervention and mitigation efforts to minimize damage and ensure the safety of assets and personnel. </w:t>
      </w:r>
    </w:p>
    <w:p w14:paraId="2A95907A" w14:textId="405D158D" w:rsidR="007D0085" w:rsidRPr="007D0085" w:rsidRDefault="007D0085" w:rsidP="005D60B9">
      <w:pPr>
        <w:spacing w:after="122" w:line="360" w:lineRule="auto"/>
        <w:ind w:left="34" w:right="0"/>
        <w:rPr>
          <w:b/>
          <w:bCs/>
          <w:sz w:val="28"/>
          <w:szCs w:val="24"/>
        </w:rPr>
      </w:pPr>
      <w:r w:rsidRPr="007D0085">
        <w:rPr>
          <w:b/>
          <w:bCs/>
          <w:sz w:val="28"/>
          <w:szCs w:val="24"/>
        </w:rPr>
        <w:t>1.3 LITERATURE REVIEW</w:t>
      </w:r>
    </w:p>
    <w:p w14:paraId="42648230" w14:textId="62AE893F" w:rsidR="007D0085" w:rsidRDefault="007D0085" w:rsidP="007D0085">
      <w:pPr>
        <w:spacing w:after="122" w:line="360" w:lineRule="auto"/>
        <w:ind w:left="34" w:right="0"/>
      </w:pPr>
      <w:r>
        <w:t>Traditional fire detection methods in agriculture, like manual patrols and basic alarms, often fall short in large-scale settings due to limited reach and the need for constant monitoring. While surveillance cameras and satellite systems are used, they can be costly, have limited effectiveness in early detection, and are influenced by weather conditions.</w:t>
      </w:r>
    </w:p>
    <w:p w14:paraId="24E344D4" w14:textId="77777777" w:rsidR="007D0085" w:rsidRDefault="007D0085" w:rsidP="007D0085">
      <w:pPr>
        <w:spacing w:after="122" w:line="360" w:lineRule="auto"/>
        <w:ind w:left="34" w:right="0"/>
      </w:pPr>
      <w:r>
        <w:t>IoT technology is increasingly applied in agriculture, helping with real-time monitoring through sensors for crop health, soil moisture, and, in some cases, fire risks. IoT-based fire detection systems typically employ flame, temperature, and humidity sensors, which provide quicker detection than manual methods and enable remote monitoring. However, these systems face challenges such as false alarms due to weather and connectivity issues in remote areas, and they are generally designed for smaller farms rather than mega-farm scalability.</w:t>
      </w:r>
    </w:p>
    <w:p w14:paraId="7CFDBD74" w14:textId="1D2F103D" w:rsidR="007D0085" w:rsidRDefault="007D0085" w:rsidP="007D0085">
      <w:pPr>
        <w:spacing w:after="122" w:line="360" w:lineRule="auto"/>
        <w:ind w:left="34" w:right="0"/>
      </w:pPr>
      <w:r>
        <w:t>There is limited research specifically focused on fire detection for mega-farms, and current solutions often lack the scalability and reliability needed for such vast areas. This gap highlights the need for a multi-sensor, IoT-based fire detection system tailored to mega-farms. An ideal solution would integrate long-range connectivity and real-time data transmission, making fire detection more accurate and feasible across large agricultural landscapes.</w:t>
      </w:r>
    </w:p>
    <w:p w14:paraId="318EB187" w14:textId="77777777" w:rsidR="007D0085" w:rsidRDefault="007D0085" w:rsidP="007D0085">
      <w:pPr>
        <w:spacing w:after="122" w:line="360" w:lineRule="auto"/>
        <w:ind w:left="34" w:right="0"/>
      </w:pPr>
    </w:p>
    <w:p w14:paraId="0C40C792" w14:textId="5E5F0B0C" w:rsidR="007D0085" w:rsidRDefault="007D0085" w:rsidP="007D0085">
      <w:pPr>
        <w:pStyle w:val="ListParagraph"/>
        <w:numPr>
          <w:ilvl w:val="1"/>
          <w:numId w:val="4"/>
        </w:numPr>
        <w:spacing w:after="122" w:line="360" w:lineRule="auto"/>
        <w:ind w:right="0"/>
        <w:rPr>
          <w:b/>
          <w:bCs/>
          <w:sz w:val="28"/>
          <w:szCs w:val="24"/>
        </w:rPr>
      </w:pPr>
      <w:r>
        <w:rPr>
          <w:b/>
          <w:bCs/>
          <w:sz w:val="28"/>
          <w:szCs w:val="24"/>
        </w:rPr>
        <w:t xml:space="preserve"> </w:t>
      </w:r>
      <w:r w:rsidRPr="007D0085">
        <w:rPr>
          <w:b/>
          <w:bCs/>
          <w:sz w:val="28"/>
          <w:szCs w:val="24"/>
        </w:rPr>
        <w:t>SYSTEM DESIGN</w:t>
      </w:r>
    </w:p>
    <w:p w14:paraId="1672D410" w14:textId="65A7C3A6" w:rsidR="007D0085" w:rsidRPr="007D0085" w:rsidRDefault="007D0085" w:rsidP="007D0085">
      <w:pPr>
        <w:pStyle w:val="ListParagraph"/>
        <w:spacing w:before="100" w:beforeAutospacing="1" w:after="100" w:afterAutospacing="1" w:line="360" w:lineRule="auto"/>
        <w:ind w:left="360" w:right="0" w:firstLine="0"/>
        <w:rPr>
          <w:rStyle w:val="Strong"/>
          <w:b w:val="0"/>
          <w:bCs w:val="0"/>
          <w:szCs w:val="24"/>
        </w:rPr>
      </w:pPr>
      <w:r w:rsidRPr="007D0085">
        <w:rPr>
          <w:b/>
          <w:bCs/>
          <w:szCs w:val="24"/>
        </w:rPr>
        <w:lastRenderedPageBreak/>
        <w:t xml:space="preserve">1.4.1 </w:t>
      </w:r>
      <w:r w:rsidR="00BC600A">
        <w:rPr>
          <w:b/>
          <w:bCs/>
          <w:szCs w:val="24"/>
        </w:rPr>
        <w:t xml:space="preserve">  </w:t>
      </w:r>
      <w:r w:rsidRPr="007D0085">
        <w:rPr>
          <w:rStyle w:val="Strong"/>
          <w:szCs w:val="24"/>
        </w:rPr>
        <w:t>Architecture</w:t>
      </w:r>
    </w:p>
    <w:p w14:paraId="436001D0" w14:textId="02089688" w:rsidR="007D0085" w:rsidRDefault="007D0085" w:rsidP="007D0085">
      <w:pPr>
        <w:spacing w:before="100" w:beforeAutospacing="1" w:after="100" w:afterAutospacing="1" w:line="360" w:lineRule="auto"/>
        <w:ind w:right="0"/>
      </w:pPr>
      <w:r>
        <w:t>The IoT Mega-Farm Fire Detection system is designed to provide real-time fire monitoring across expansive agricultural fields. The system architecture includes hardware components for environmental sensing, communication modules for data transmission, and software components for data processing, storage, and alerting. Sensors distributed across the farm continuously gather data on environmental conditions, which is transmitted to a central processing unit or cloud platform for analysis. Alerts are generated when fire risk indicators exceed predefined thresholds, allowing for timely response and minimizing potential damage</w:t>
      </w:r>
      <w:r>
        <w:t>.</w:t>
      </w:r>
    </w:p>
    <w:p w14:paraId="0258C92C" w14:textId="2C37B6CF" w:rsidR="007D0085" w:rsidRPr="00BC600A" w:rsidRDefault="007D0085" w:rsidP="00BC600A">
      <w:pPr>
        <w:pStyle w:val="ListParagraph"/>
        <w:numPr>
          <w:ilvl w:val="2"/>
          <w:numId w:val="5"/>
        </w:numPr>
        <w:spacing w:before="100" w:beforeAutospacing="1" w:after="100" w:afterAutospacing="1" w:line="240" w:lineRule="auto"/>
        <w:ind w:right="0"/>
        <w:jc w:val="left"/>
        <w:rPr>
          <w:rStyle w:val="Strong"/>
          <w:b w:val="0"/>
          <w:bCs w:val="0"/>
        </w:rPr>
      </w:pPr>
      <w:r>
        <w:rPr>
          <w:rStyle w:val="Strong"/>
        </w:rPr>
        <w:t>Hardware Components</w:t>
      </w:r>
    </w:p>
    <w:p w14:paraId="706CE9C7" w14:textId="77777777" w:rsidR="00BC600A" w:rsidRDefault="00BC600A" w:rsidP="00BC600A">
      <w:pPr>
        <w:pStyle w:val="ListParagraph"/>
        <w:spacing w:before="100" w:beforeAutospacing="1" w:after="100" w:afterAutospacing="1" w:line="240" w:lineRule="auto"/>
        <w:ind w:left="1440" w:right="0" w:firstLine="0"/>
        <w:jc w:val="left"/>
      </w:pPr>
    </w:p>
    <w:p w14:paraId="11C1498D" w14:textId="59FD4DE6" w:rsidR="00BC600A" w:rsidRPr="00BC600A" w:rsidRDefault="00BC600A" w:rsidP="00BC600A">
      <w:pPr>
        <w:pStyle w:val="ListParagraph"/>
        <w:numPr>
          <w:ilvl w:val="0"/>
          <w:numId w:val="8"/>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sensor</w:t>
      </w:r>
    </w:p>
    <w:p w14:paraId="3F2F50A2" w14:textId="47F625D3" w:rsidR="00BC600A" w:rsidRPr="00BC600A" w:rsidRDefault="00BC600A" w:rsidP="00BC600A">
      <w:pPr>
        <w:numPr>
          <w:ilvl w:val="0"/>
          <w:numId w:val="6"/>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Flame Sensor</w:t>
      </w:r>
      <w:r w:rsidRPr="00BC600A">
        <w:rPr>
          <w:color w:val="auto"/>
          <w:kern w:val="0"/>
          <w:szCs w:val="24"/>
          <w14:ligatures w14:val="none"/>
        </w:rPr>
        <w:t>: Detects the presence of fire by sensing infrared radiation; provides a direct indicator of nearby flames. Specifications include sensitivity adjustments to avoid false positives due to sunlight or other sources.</w:t>
      </w:r>
    </w:p>
    <w:p w14:paraId="1535295A" w14:textId="77777777" w:rsidR="00BC600A" w:rsidRPr="00BC600A" w:rsidRDefault="00BC600A" w:rsidP="00BC600A">
      <w:pPr>
        <w:numPr>
          <w:ilvl w:val="0"/>
          <w:numId w:val="6"/>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Temperature Sensor</w:t>
      </w:r>
      <w:r w:rsidRPr="00BC600A">
        <w:rPr>
          <w:color w:val="auto"/>
          <w:kern w:val="0"/>
          <w:szCs w:val="24"/>
          <w14:ligatures w14:val="none"/>
        </w:rPr>
        <w:t>: Monitors ambient temperature to detect unusual heat spikes, which can indicate a potential fire hazard. Common models include DHT11 and DS18B20, which provide reliable readings in various environmental conditions.</w:t>
      </w:r>
    </w:p>
    <w:p w14:paraId="338014A6" w14:textId="77777777" w:rsidR="00BC600A" w:rsidRPr="00BC600A" w:rsidRDefault="00BC600A" w:rsidP="00BC600A">
      <w:pPr>
        <w:numPr>
          <w:ilvl w:val="0"/>
          <w:numId w:val="6"/>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Gas Sensor (e.g., MQ-2 or MQ-135)</w:t>
      </w:r>
      <w:r w:rsidRPr="00BC600A">
        <w:rPr>
          <w:color w:val="auto"/>
          <w:kern w:val="0"/>
          <w:szCs w:val="24"/>
          <w14:ligatures w14:val="none"/>
        </w:rPr>
        <w:t>: Detects smoke and combustible gases, which often accompany fires. This sensor acts as an early warning indicator by identifying smoke or gas levels that exceed normal conditions.</w:t>
      </w:r>
    </w:p>
    <w:p w14:paraId="53A4EB90" w14:textId="77777777" w:rsidR="00BC600A" w:rsidRPr="00BC600A" w:rsidRDefault="00BC600A" w:rsidP="00BC600A">
      <w:pPr>
        <w:numPr>
          <w:ilvl w:val="0"/>
          <w:numId w:val="6"/>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Humidity Sensor</w:t>
      </w:r>
      <w:r w:rsidRPr="00BC600A">
        <w:rPr>
          <w:color w:val="auto"/>
          <w:kern w:val="0"/>
          <w:szCs w:val="24"/>
          <w14:ligatures w14:val="none"/>
        </w:rPr>
        <w:t>: Measures the humidity level, as low humidity can increase fire risk, especially in dry seasons. Humidity data helps refine fire risk predictions when combined with temperature readings.</w:t>
      </w:r>
    </w:p>
    <w:p w14:paraId="78EDC32F" w14:textId="72238EE5" w:rsidR="00BC600A" w:rsidRPr="00BC600A" w:rsidRDefault="00BC600A" w:rsidP="00BC600A">
      <w:pPr>
        <w:pStyle w:val="ListParagraph"/>
        <w:numPr>
          <w:ilvl w:val="0"/>
          <w:numId w:val="8"/>
        </w:numPr>
        <w:spacing w:before="100" w:beforeAutospacing="1" w:after="100" w:afterAutospacing="1" w:line="240" w:lineRule="auto"/>
        <w:ind w:right="0"/>
        <w:jc w:val="left"/>
        <w:rPr>
          <w:color w:val="auto"/>
          <w:kern w:val="0"/>
          <w:szCs w:val="24"/>
          <w14:ligatures w14:val="none"/>
        </w:rPr>
      </w:pPr>
      <w:r w:rsidRPr="00BC600A">
        <w:rPr>
          <w:b/>
          <w:bCs/>
          <w:color w:val="auto"/>
          <w:kern w:val="0"/>
          <w:szCs w:val="24"/>
          <w14:ligatures w14:val="none"/>
        </w:rPr>
        <w:t>Communication Modules</w:t>
      </w:r>
    </w:p>
    <w:p w14:paraId="5465D40A" w14:textId="77777777" w:rsidR="00BC600A" w:rsidRPr="00BC600A" w:rsidRDefault="00BC600A" w:rsidP="00BC600A">
      <w:pPr>
        <w:numPr>
          <w:ilvl w:val="0"/>
          <w:numId w:val="7"/>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Wi-Fi Module (e.g., ESP8266)</w:t>
      </w:r>
      <w:r w:rsidRPr="00BC600A">
        <w:rPr>
          <w:color w:val="auto"/>
          <w:kern w:val="0"/>
          <w:szCs w:val="24"/>
          <w14:ligatures w14:val="none"/>
        </w:rPr>
        <w:t>: Transmits data in real time to a local base station or the cloud. Suitable for areas with reliable Wi-Fi coverage.</w:t>
      </w:r>
    </w:p>
    <w:p w14:paraId="6184681C" w14:textId="4F924EA3" w:rsidR="00BC600A" w:rsidRPr="00BC600A" w:rsidRDefault="00BC600A" w:rsidP="00BC600A">
      <w:pPr>
        <w:numPr>
          <w:ilvl w:val="0"/>
          <w:numId w:val="7"/>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LoRa Module</w:t>
      </w:r>
      <w:r w:rsidRPr="00BC600A">
        <w:rPr>
          <w:color w:val="auto"/>
          <w:kern w:val="0"/>
          <w:szCs w:val="24"/>
          <w14:ligatures w14:val="none"/>
        </w:rPr>
        <w:t xml:space="preserve">: Used for long-range, low-power communication, ideal for vast farm areas where Wi-Fi may be unavailable. LoRa provides consistent connectivity over several </w:t>
      </w:r>
      <w:r w:rsidRPr="00BC600A">
        <w:rPr>
          <w:color w:val="auto"/>
          <w:kern w:val="0"/>
          <w:szCs w:val="24"/>
          <w14:ligatures w14:val="none"/>
        </w:rPr>
        <w:t>kilometres</w:t>
      </w:r>
      <w:r w:rsidRPr="00BC600A">
        <w:rPr>
          <w:color w:val="auto"/>
          <w:kern w:val="0"/>
          <w:szCs w:val="24"/>
          <w14:ligatures w14:val="none"/>
        </w:rPr>
        <w:t>, ensuring data from remote sensors is reliably transmitted.</w:t>
      </w:r>
    </w:p>
    <w:p w14:paraId="2F9AEA44" w14:textId="77777777" w:rsidR="00BC600A" w:rsidRPr="00BC600A" w:rsidRDefault="00BC600A" w:rsidP="00BC600A">
      <w:pPr>
        <w:numPr>
          <w:ilvl w:val="0"/>
          <w:numId w:val="7"/>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lastRenderedPageBreak/>
        <w:t>Cellular Module (optional)</w:t>
      </w:r>
      <w:r w:rsidRPr="00BC600A">
        <w:rPr>
          <w:color w:val="auto"/>
          <w:kern w:val="0"/>
          <w:szCs w:val="24"/>
          <w14:ligatures w14:val="none"/>
        </w:rPr>
        <w:t>: In remote areas without Wi-Fi or LoRa coverage, a cellular module can transmit data over GSM networks, ensuring continuous data availability.</w:t>
      </w:r>
    </w:p>
    <w:p w14:paraId="050B156E" w14:textId="6F5B2BAE" w:rsidR="00BC600A" w:rsidRDefault="00BC600A" w:rsidP="00BC600A">
      <w:pPr>
        <w:spacing w:before="100" w:beforeAutospacing="1" w:after="100" w:afterAutospacing="1" w:line="360" w:lineRule="auto"/>
        <w:ind w:right="0"/>
      </w:pPr>
    </w:p>
    <w:p w14:paraId="0E8044B4" w14:textId="5C9D81F7" w:rsidR="005D60B9" w:rsidRPr="00BC600A" w:rsidRDefault="007D0085" w:rsidP="00BC600A">
      <w:pPr>
        <w:pStyle w:val="ListParagraph"/>
        <w:numPr>
          <w:ilvl w:val="2"/>
          <w:numId w:val="5"/>
        </w:numPr>
        <w:spacing w:before="100" w:beforeAutospacing="1" w:after="100" w:afterAutospacing="1" w:line="240" w:lineRule="auto"/>
        <w:ind w:right="0"/>
        <w:jc w:val="left"/>
        <w:rPr>
          <w:rStyle w:val="Strong"/>
          <w:b w:val="0"/>
          <w:bCs w:val="0"/>
        </w:rPr>
      </w:pPr>
      <w:r>
        <w:rPr>
          <w:rStyle w:val="Strong"/>
        </w:rPr>
        <w:t>Software Components</w:t>
      </w:r>
    </w:p>
    <w:p w14:paraId="2DC4B27B" w14:textId="3AFCAF8D" w:rsidR="00BC600A" w:rsidRPr="00BC600A" w:rsidRDefault="00BC600A" w:rsidP="00BC600A">
      <w:pPr>
        <w:spacing w:before="100" w:beforeAutospacing="1" w:after="100" w:afterAutospacing="1" w:line="240" w:lineRule="auto"/>
        <w:ind w:left="0" w:right="0" w:firstLine="0"/>
        <w:jc w:val="left"/>
        <w:rPr>
          <w:color w:val="auto"/>
          <w:kern w:val="0"/>
          <w:szCs w:val="24"/>
          <w14:ligatures w14:val="none"/>
        </w:rPr>
      </w:pPr>
      <w:r>
        <w:rPr>
          <w:b/>
          <w:bCs/>
          <w:color w:val="auto"/>
          <w:kern w:val="0"/>
          <w:szCs w:val="24"/>
          <w14:ligatures w14:val="none"/>
        </w:rPr>
        <w:t>I.</w:t>
      </w:r>
      <w:r w:rsidR="00A405B8">
        <w:rPr>
          <w:b/>
          <w:bCs/>
          <w:color w:val="auto"/>
          <w:kern w:val="0"/>
          <w:szCs w:val="24"/>
          <w14:ligatures w14:val="none"/>
        </w:rPr>
        <w:t xml:space="preserve"> </w:t>
      </w:r>
      <w:r w:rsidR="00A405B8">
        <w:rPr>
          <w:b/>
          <w:bCs/>
          <w:color w:val="auto"/>
          <w:kern w:val="0"/>
          <w:szCs w:val="24"/>
          <w14:ligatures w14:val="none"/>
        </w:rPr>
        <w:tab/>
      </w:r>
      <w:r w:rsidRPr="00BC600A">
        <w:rPr>
          <w:b/>
          <w:bCs/>
          <w:color w:val="auto"/>
          <w:kern w:val="0"/>
          <w:szCs w:val="24"/>
          <w14:ligatures w14:val="none"/>
        </w:rPr>
        <w:t>Data Processing</w:t>
      </w:r>
    </w:p>
    <w:p w14:paraId="6DFFD958" w14:textId="77777777" w:rsidR="00BC600A" w:rsidRPr="00BC600A" w:rsidRDefault="00BC600A" w:rsidP="00A405B8">
      <w:pPr>
        <w:numPr>
          <w:ilvl w:val="0"/>
          <w:numId w:val="9"/>
        </w:numPr>
        <w:spacing w:before="100" w:beforeAutospacing="1" w:after="100" w:afterAutospacing="1" w:line="360" w:lineRule="auto"/>
        <w:ind w:right="0"/>
        <w:rPr>
          <w:color w:val="auto"/>
          <w:kern w:val="0"/>
          <w:szCs w:val="24"/>
          <w14:ligatures w14:val="none"/>
        </w:rPr>
      </w:pPr>
      <w:r w:rsidRPr="00BC600A">
        <w:rPr>
          <w:color w:val="auto"/>
          <w:kern w:val="0"/>
          <w:szCs w:val="24"/>
          <w14:ligatures w14:val="none"/>
        </w:rPr>
        <w:t>Sensor data is collected, filtered, and processed to identify potential fire risks. The data processing system, located either on a local server or in the cloud, performs basic filtering to remove outliers and noise (e.g., sudden, brief temperature spikes that aren’t fire-related).</w:t>
      </w:r>
    </w:p>
    <w:p w14:paraId="0B41FBCF" w14:textId="0648991C" w:rsidR="00BC600A" w:rsidRPr="00BC600A" w:rsidRDefault="00BC600A" w:rsidP="00A405B8">
      <w:pPr>
        <w:numPr>
          <w:ilvl w:val="0"/>
          <w:numId w:val="9"/>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Edge Processing</w:t>
      </w:r>
      <w:r w:rsidRPr="00BC600A">
        <w:rPr>
          <w:color w:val="auto"/>
          <w:kern w:val="0"/>
          <w:szCs w:val="24"/>
          <w14:ligatures w14:val="none"/>
        </w:rPr>
        <w:t xml:space="preserve"> (if applicable): Certain farms may use edge processing (on-site processing units) to quickly </w:t>
      </w:r>
      <w:r w:rsidR="00A405B8" w:rsidRPr="00BC600A">
        <w:rPr>
          <w:color w:val="auto"/>
          <w:kern w:val="0"/>
          <w:szCs w:val="24"/>
          <w14:ligatures w14:val="none"/>
        </w:rPr>
        <w:t>analyse</w:t>
      </w:r>
      <w:r w:rsidRPr="00BC600A">
        <w:rPr>
          <w:color w:val="auto"/>
          <w:kern w:val="0"/>
          <w:szCs w:val="24"/>
          <w14:ligatures w14:val="none"/>
        </w:rPr>
        <w:t xml:space="preserve"> data locally, reducing latency in alert generation.</w:t>
      </w:r>
    </w:p>
    <w:p w14:paraId="7D65EAF8" w14:textId="6FD77244" w:rsidR="00BC600A" w:rsidRPr="00BC600A" w:rsidRDefault="00BC600A" w:rsidP="00BC600A">
      <w:pPr>
        <w:spacing w:before="100" w:beforeAutospacing="1" w:after="100" w:afterAutospacing="1" w:line="240" w:lineRule="auto"/>
        <w:ind w:left="0" w:right="0" w:firstLine="0"/>
        <w:jc w:val="left"/>
        <w:rPr>
          <w:color w:val="auto"/>
          <w:kern w:val="0"/>
          <w:szCs w:val="24"/>
          <w14:ligatures w14:val="none"/>
        </w:rPr>
      </w:pPr>
      <w:r>
        <w:rPr>
          <w:b/>
          <w:bCs/>
          <w:color w:val="auto"/>
          <w:kern w:val="0"/>
          <w:szCs w:val="24"/>
          <w14:ligatures w14:val="none"/>
        </w:rPr>
        <w:t xml:space="preserve">II.    </w:t>
      </w:r>
      <w:r w:rsidR="00A405B8">
        <w:rPr>
          <w:b/>
          <w:bCs/>
          <w:color w:val="auto"/>
          <w:kern w:val="0"/>
          <w:szCs w:val="24"/>
          <w14:ligatures w14:val="none"/>
        </w:rPr>
        <w:t xml:space="preserve">  </w:t>
      </w:r>
      <w:r>
        <w:rPr>
          <w:b/>
          <w:bCs/>
          <w:color w:val="auto"/>
          <w:kern w:val="0"/>
          <w:szCs w:val="24"/>
          <w14:ligatures w14:val="none"/>
        </w:rPr>
        <w:t xml:space="preserve"> </w:t>
      </w:r>
      <w:r w:rsidRPr="00BC600A">
        <w:rPr>
          <w:b/>
          <w:bCs/>
          <w:color w:val="auto"/>
          <w:kern w:val="0"/>
          <w:szCs w:val="24"/>
          <w14:ligatures w14:val="none"/>
        </w:rPr>
        <w:t>Data Storage</w:t>
      </w:r>
    </w:p>
    <w:p w14:paraId="49F423D4" w14:textId="316CA4EF" w:rsidR="00BC600A" w:rsidRPr="00BC600A" w:rsidRDefault="00BC600A" w:rsidP="00A405B8">
      <w:pPr>
        <w:numPr>
          <w:ilvl w:val="0"/>
          <w:numId w:val="10"/>
        </w:numPr>
        <w:spacing w:before="100" w:beforeAutospacing="1" w:after="100" w:afterAutospacing="1" w:line="360" w:lineRule="auto"/>
        <w:ind w:right="0"/>
        <w:rPr>
          <w:color w:val="auto"/>
          <w:kern w:val="0"/>
          <w:szCs w:val="24"/>
          <w14:ligatures w14:val="none"/>
        </w:rPr>
      </w:pPr>
      <w:r w:rsidRPr="00BC600A">
        <w:rPr>
          <w:color w:val="auto"/>
          <w:kern w:val="0"/>
          <w:szCs w:val="24"/>
          <w14:ligatures w14:val="none"/>
        </w:rPr>
        <w:t>Data is stored in a cloud-based database (Google Firebase) to ensure scalability and easy access to historical records. This storage enables trend analysis and long-term monitoring of fire risk patterns, which can be valuable for farm management.</w:t>
      </w:r>
    </w:p>
    <w:p w14:paraId="360F600C" w14:textId="300025CA" w:rsidR="00BC600A" w:rsidRPr="00BC600A" w:rsidRDefault="00A405B8" w:rsidP="00BC600A">
      <w:pPr>
        <w:pStyle w:val="ListParagraph"/>
        <w:numPr>
          <w:ilvl w:val="0"/>
          <w:numId w:val="8"/>
        </w:numPr>
        <w:spacing w:before="100" w:beforeAutospacing="1" w:after="100" w:afterAutospacing="1" w:line="240" w:lineRule="auto"/>
        <w:ind w:right="0"/>
        <w:jc w:val="left"/>
        <w:rPr>
          <w:color w:val="auto"/>
          <w:kern w:val="0"/>
          <w:szCs w:val="24"/>
          <w14:ligatures w14:val="none"/>
        </w:rPr>
      </w:pPr>
      <w:r>
        <w:rPr>
          <w:b/>
          <w:bCs/>
          <w:color w:val="auto"/>
          <w:kern w:val="0"/>
          <w:szCs w:val="24"/>
          <w14:ligatures w14:val="none"/>
        </w:rPr>
        <w:t xml:space="preserve"> </w:t>
      </w:r>
      <w:r w:rsidR="00BC600A" w:rsidRPr="00BC600A">
        <w:rPr>
          <w:b/>
          <w:bCs/>
          <w:color w:val="auto"/>
          <w:kern w:val="0"/>
          <w:szCs w:val="24"/>
          <w14:ligatures w14:val="none"/>
        </w:rPr>
        <w:t>Alert System</w:t>
      </w:r>
    </w:p>
    <w:p w14:paraId="06E472A5" w14:textId="77777777" w:rsidR="00BC600A" w:rsidRPr="00BC600A" w:rsidRDefault="00BC600A" w:rsidP="00A405B8">
      <w:pPr>
        <w:numPr>
          <w:ilvl w:val="0"/>
          <w:numId w:val="11"/>
        </w:numPr>
        <w:spacing w:before="100" w:beforeAutospacing="1" w:after="100" w:afterAutospacing="1" w:line="360" w:lineRule="auto"/>
        <w:ind w:right="0"/>
        <w:rPr>
          <w:color w:val="auto"/>
          <w:kern w:val="0"/>
          <w:szCs w:val="24"/>
          <w14:ligatures w14:val="none"/>
        </w:rPr>
      </w:pPr>
      <w:r w:rsidRPr="00BC600A">
        <w:rPr>
          <w:color w:val="auto"/>
          <w:kern w:val="0"/>
          <w:szCs w:val="24"/>
          <w14:ligatures w14:val="none"/>
        </w:rPr>
        <w:t>When fire indicators such as sudden temperature spikes, flame detection, or gas readings exceed thresholds, the system generates an alert. This alert is sent to farm managers via SMS, email, or app notifications. It may also trigger automated responses, such as activating fire suppression systems if available.</w:t>
      </w:r>
    </w:p>
    <w:p w14:paraId="050EE5F5" w14:textId="2D2160A6" w:rsidR="00BC600A" w:rsidRPr="00A405B8" w:rsidRDefault="00BC600A" w:rsidP="00A405B8">
      <w:pPr>
        <w:pStyle w:val="ListParagraph"/>
        <w:numPr>
          <w:ilvl w:val="0"/>
          <w:numId w:val="8"/>
        </w:numPr>
        <w:spacing w:before="100" w:beforeAutospacing="1" w:after="100" w:afterAutospacing="1" w:line="240" w:lineRule="auto"/>
        <w:ind w:right="0"/>
        <w:jc w:val="left"/>
        <w:rPr>
          <w:color w:val="auto"/>
          <w:kern w:val="0"/>
          <w:szCs w:val="24"/>
          <w14:ligatures w14:val="none"/>
        </w:rPr>
      </w:pPr>
      <w:r w:rsidRPr="00A405B8">
        <w:rPr>
          <w:b/>
          <w:bCs/>
          <w:color w:val="auto"/>
          <w:kern w:val="0"/>
          <w:szCs w:val="24"/>
          <w14:ligatures w14:val="none"/>
        </w:rPr>
        <w:t>Algorithms and Data Analysis</w:t>
      </w:r>
      <w:r w:rsidRPr="00A405B8">
        <w:rPr>
          <w:color w:val="auto"/>
          <w:kern w:val="0"/>
          <w:szCs w:val="24"/>
          <w14:ligatures w14:val="none"/>
        </w:rPr>
        <w:t>:</w:t>
      </w:r>
    </w:p>
    <w:p w14:paraId="27989C75" w14:textId="77777777" w:rsidR="00BC600A" w:rsidRPr="00BC600A" w:rsidRDefault="00BC600A" w:rsidP="00A405B8">
      <w:pPr>
        <w:numPr>
          <w:ilvl w:val="0"/>
          <w:numId w:val="12"/>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Threshold-Based Analysis</w:t>
      </w:r>
      <w:r w:rsidRPr="00BC600A">
        <w:rPr>
          <w:color w:val="auto"/>
          <w:kern w:val="0"/>
          <w:szCs w:val="24"/>
          <w14:ligatures w14:val="none"/>
        </w:rPr>
        <w:t>: The system initially uses predefined thresholds for temperature, gas, and flame levels to identify potential fires. For example, a sustained temperature above a certain level or gas readings exceeding normal background levels will trigger an alert.</w:t>
      </w:r>
    </w:p>
    <w:p w14:paraId="24B6EDAD" w14:textId="5C597CFE" w:rsidR="00BC600A" w:rsidRDefault="00BC600A" w:rsidP="00A405B8">
      <w:pPr>
        <w:numPr>
          <w:ilvl w:val="0"/>
          <w:numId w:val="12"/>
        </w:numPr>
        <w:spacing w:before="100" w:beforeAutospacing="1" w:after="100" w:afterAutospacing="1" w:line="360" w:lineRule="auto"/>
        <w:ind w:right="0"/>
        <w:rPr>
          <w:color w:val="auto"/>
          <w:kern w:val="0"/>
          <w:szCs w:val="24"/>
          <w14:ligatures w14:val="none"/>
        </w:rPr>
      </w:pPr>
      <w:r w:rsidRPr="00BC600A">
        <w:rPr>
          <w:b/>
          <w:bCs/>
          <w:color w:val="auto"/>
          <w:kern w:val="0"/>
          <w:szCs w:val="24"/>
          <w14:ligatures w14:val="none"/>
        </w:rPr>
        <w:t>Machine Learning (optional)</w:t>
      </w:r>
      <w:r w:rsidRPr="00BC600A">
        <w:rPr>
          <w:color w:val="auto"/>
          <w:kern w:val="0"/>
          <w:szCs w:val="24"/>
          <w14:ligatures w14:val="none"/>
        </w:rPr>
        <w:t xml:space="preserve">: For more sophisticated setups, machine learning algorithms can be integrated to improve detection accuracy by </w:t>
      </w:r>
      <w:r w:rsidR="00A405B8" w:rsidRPr="00BC600A">
        <w:rPr>
          <w:color w:val="auto"/>
          <w:kern w:val="0"/>
          <w:szCs w:val="24"/>
          <w14:ligatures w14:val="none"/>
        </w:rPr>
        <w:t>analysing</w:t>
      </w:r>
      <w:r w:rsidRPr="00BC600A">
        <w:rPr>
          <w:color w:val="auto"/>
          <w:kern w:val="0"/>
          <w:szCs w:val="24"/>
          <w14:ligatures w14:val="none"/>
        </w:rPr>
        <w:t xml:space="preserve"> historical </w:t>
      </w:r>
      <w:r w:rsidRPr="00BC600A">
        <w:rPr>
          <w:color w:val="auto"/>
          <w:kern w:val="0"/>
          <w:szCs w:val="24"/>
          <w14:ligatures w14:val="none"/>
        </w:rPr>
        <w:lastRenderedPageBreak/>
        <w:t>patterns and identifying anomalies. This approach reduces false positives and allows the system to adapt to the farm’s specific environment.</w:t>
      </w:r>
    </w:p>
    <w:p w14:paraId="701D0D0A" w14:textId="3DE149C6" w:rsidR="00A405B8" w:rsidRPr="00A405B8" w:rsidRDefault="00A405B8" w:rsidP="00A405B8">
      <w:pPr>
        <w:pStyle w:val="ListParagraph"/>
        <w:numPr>
          <w:ilvl w:val="1"/>
          <w:numId w:val="5"/>
        </w:numPr>
        <w:spacing w:before="100" w:beforeAutospacing="1" w:after="100" w:afterAutospacing="1" w:line="360" w:lineRule="auto"/>
        <w:ind w:right="0"/>
        <w:rPr>
          <w:b/>
          <w:bCs/>
          <w:color w:val="auto"/>
          <w:kern w:val="0"/>
          <w:sz w:val="28"/>
          <w:szCs w:val="28"/>
          <w14:ligatures w14:val="none"/>
        </w:rPr>
      </w:pPr>
      <w:r w:rsidRPr="00A405B8">
        <w:rPr>
          <w:b/>
          <w:bCs/>
          <w:color w:val="auto"/>
          <w:kern w:val="0"/>
          <w:sz w:val="28"/>
          <w:szCs w:val="28"/>
          <w14:ligatures w14:val="none"/>
        </w:rPr>
        <w:t>IMPLEMEMNTATION</w:t>
      </w:r>
    </w:p>
    <w:p w14:paraId="651A52A4" w14:textId="472169B4" w:rsidR="00A405B8" w:rsidRDefault="00A405B8" w:rsidP="00A405B8">
      <w:pPr>
        <w:spacing w:before="100" w:beforeAutospacing="1" w:after="100" w:afterAutospacing="1" w:line="360" w:lineRule="auto"/>
        <w:ind w:right="0"/>
        <w:rPr>
          <w:color w:val="auto"/>
          <w:kern w:val="0"/>
          <w:szCs w:val="24"/>
          <w14:ligatures w14:val="none"/>
        </w:rPr>
      </w:pPr>
      <w:r w:rsidRPr="00A405B8">
        <w:rPr>
          <w:color w:val="auto"/>
          <w:kern w:val="0"/>
          <w:szCs w:val="24"/>
          <w14:ligatures w14:val="none"/>
        </w:rPr>
        <w:t xml:space="preserve">Sensors are strategically placed across the farm, focusing on high-risk areas like storage sites and dry fields. They are calibrated to local conditions, with flame sensors set to detect nearby flames, temperature sensors monitoring for unusual heat spikes, and gas sensors identifying abnormal smoke or gas levels. Humidity sensors add data to refine fire risk </w:t>
      </w:r>
      <w:r w:rsidRPr="00A405B8">
        <w:rPr>
          <w:color w:val="auto"/>
          <w:kern w:val="0"/>
          <w:szCs w:val="24"/>
          <w14:ligatures w14:val="none"/>
        </w:rPr>
        <w:t>predictions. Data</w:t>
      </w:r>
      <w:r w:rsidRPr="00A405B8">
        <w:rPr>
          <w:color w:val="auto"/>
          <w:kern w:val="0"/>
          <w:szCs w:val="24"/>
          <w14:ligatures w14:val="none"/>
        </w:rPr>
        <w:t xml:space="preserve"> is transmitted using a mix of Wi-Fi and cellular networks, depending on coverage. The MQTT protocol allows efficient, low-power data transmission, while HTTP is used to store data in cloud platforms </w:t>
      </w:r>
      <w:r>
        <w:rPr>
          <w:color w:val="auto"/>
          <w:kern w:val="0"/>
          <w:szCs w:val="24"/>
          <w14:ligatures w14:val="none"/>
        </w:rPr>
        <w:t>on</w:t>
      </w:r>
      <w:r w:rsidRPr="00A405B8">
        <w:rPr>
          <w:color w:val="auto"/>
          <w:kern w:val="0"/>
          <w:szCs w:val="24"/>
          <w14:ligatures w14:val="none"/>
        </w:rPr>
        <w:t xml:space="preserve"> Google Cloud.</w:t>
      </w:r>
      <w:r>
        <w:rPr>
          <w:color w:val="auto"/>
          <w:kern w:val="0"/>
          <w:szCs w:val="24"/>
          <w14:ligatures w14:val="none"/>
        </w:rPr>
        <w:t xml:space="preserve"> </w:t>
      </w:r>
      <w:r w:rsidRPr="00A405B8">
        <w:rPr>
          <w:color w:val="auto"/>
          <w:kern w:val="0"/>
          <w:szCs w:val="24"/>
          <w14:ligatures w14:val="none"/>
        </w:rPr>
        <w:t xml:space="preserve">A central monitoring platform aggregates sensor data, offering real-time and historical views through a web dashboard. Farm managers can monitor conditions, </w:t>
      </w:r>
      <w:r w:rsidRPr="00A405B8">
        <w:rPr>
          <w:color w:val="auto"/>
          <w:kern w:val="0"/>
          <w:szCs w:val="24"/>
          <w14:ligatures w14:val="none"/>
        </w:rPr>
        <w:t>analyse</w:t>
      </w:r>
      <w:r w:rsidRPr="00A405B8">
        <w:rPr>
          <w:color w:val="auto"/>
          <w:kern w:val="0"/>
          <w:szCs w:val="24"/>
          <w14:ligatures w14:val="none"/>
        </w:rPr>
        <w:t xml:space="preserve"> trends, and receive alerts. A mobile app provides remote access and instant notifications, enabling quick responses to fire risks. The platform can also trigger automated responses, such as local alarms or fire suppression if needed, ensuring comprehensive fire monitoring and safety across the farm.</w:t>
      </w:r>
    </w:p>
    <w:p w14:paraId="67E0FD66" w14:textId="1669BFA9" w:rsidR="00A405B8" w:rsidRDefault="00A405B8" w:rsidP="00A405B8">
      <w:pPr>
        <w:pStyle w:val="ListParagraph"/>
        <w:numPr>
          <w:ilvl w:val="1"/>
          <w:numId w:val="5"/>
        </w:numPr>
        <w:spacing w:before="100" w:beforeAutospacing="1" w:after="100" w:afterAutospacing="1" w:line="360" w:lineRule="auto"/>
        <w:ind w:right="0"/>
        <w:rPr>
          <w:b/>
          <w:bCs/>
          <w:color w:val="auto"/>
          <w:kern w:val="0"/>
          <w:sz w:val="28"/>
          <w:szCs w:val="28"/>
          <w14:ligatures w14:val="none"/>
        </w:rPr>
      </w:pPr>
      <w:r w:rsidRPr="00A405B8">
        <w:rPr>
          <w:b/>
          <w:bCs/>
          <w:color w:val="auto"/>
          <w:kern w:val="0"/>
          <w:sz w:val="28"/>
          <w:szCs w:val="28"/>
          <w14:ligatures w14:val="none"/>
        </w:rPr>
        <w:t>TESTING AND RESULTS</w:t>
      </w:r>
    </w:p>
    <w:p w14:paraId="71EA6E4A" w14:textId="3D1ED016" w:rsidR="00B21584" w:rsidRDefault="00B21584" w:rsidP="00B21584">
      <w:pPr>
        <w:spacing w:before="100" w:beforeAutospacing="1" w:after="100" w:afterAutospacing="1" w:line="360" w:lineRule="auto"/>
        <w:ind w:right="0"/>
        <w:rPr>
          <w:color w:val="auto"/>
          <w:kern w:val="0"/>
          <w:szCs w:val="24"/>
          <w14:ligatures w14:val="none"/>
        </w:rPr>
      </w:pPr>
      <w:r w:rsidRPr="00B21584">
        <w:rPr>
          <w:color w:val="auto"/>
          <w:kern w:val="0"/>
          <w:szCs w:val="24"/>
          <w14:ligatures w14:val="none"/>
        </w:rPr>
        <w:t>The fire detection system was tested under varied conditions, including different weather settings (high humidity, wind), day and night environments, and controlled fire simulations. Data analysis showed effective detection of flames, heat, and smoke, with sensors reliably responding to fire indicators. The system's average detection time was 10 seconds, including data transmission, enabling quick alerts. Performance metrics demonstrated a high accuracy rate, with 95% true positives and minimal false positives, mainly in windy conditions, which were addressed with calibration. Connectivity was stable, although some LoRa signal interruptions occurred in remote areas, leading to minor network adjustments. Overall, the system proved responsive and reliable for large-scale, real-time fire monitoring across diverse farm environments.</w:t>
      </w:r>
    </w:p>
    <w:tbl>
      <w:tblPr>
        <w:tblStyle w:val="TableGrid"/>
        <w:tblW w:w="0" w:type="auto"/>
        <w:tblInd w:w="-5" w:type="dxa"/>
        <w:tblLook w:val="04A0" w:firstRow="1" w:lastRow="0" w:firstColumn="1" w:lastColumn="0" w:noHBand="0" w:noVBand="1"/>
      </w:tblPr>
      <w:tblGrid>
        <w:gridCol w:w="2151"/>
        <w:gridCol w:w="2415"/>
        <w:gridCol w:w="2699"/>
        <w:gridCol w:w="1756"/>
      </w:tblGrid>
      <w:tr w:rsidR="00B21584" w14:paraId="776A33FF" w14:textId="77777777" w:rsidTr="007B1008">
        <w:tc>
          <w:tcPr>
            <w:tcW w:w="2254" w:type="dxa"/>
          </w:tcPr>
          <w:p w14:paraId="4382CFF4" w14:textId="77777777" w:rsidR="00B21584" w:rsidRDefault="00B21584" w:rsidP="007B1008">
            <w:pPr>
              <w:spacing w:after="121" w:line="259" w:lineRule="auto"/>
              <w:ind w:left="0" w:firstLine="0"/>
              <w:rPr>
                <w:b/>
              </w:rPr>
            </w:pPr>
            <w:r>
              <w:rPr>
                <w:b/>
              </w:rPr>
              <w:t>S. NO</w:t>
            </w:r>
          </w:p>
        </w:tc>
        <w:tc>
          <w:tcPr>
            <w:tcW w:w="2254" w:type="dxa"/>
          </w:tcPr>
          <w:p w14:paraId="0C70A833" w14:textId="77777777" w:rsidR="00B21584" w:rsidRDefault="00B21584" w:rsidP="007B1008">
            <w:pPr>
              <w:spacing w:after="121" w:line="259" w:lineRule="auto"/>
              <w:ind w:left="0" w:firstLine="0"/>
              <w:rPr>
                <w:b/>
              </w:rPr>
            </w:pPr>
            <w:r>
              <w:rPr>
                <w:b/>
              </w:rPr>
              <w:t>TEST CASE</w:t>
            </w:r>
          </w:p>
        </w:tc>
        <w:tc>
          <w:tcPr>
            <w:tcW w:w="2722" w:type="dxa"/>
          </w:tcPr>
          <w:p w14:paraId="58F156DC" w14:textId="77777777" w:rsidR="00B21584" w:rsidRDefault="00B21584" w:rsidP="007B1008">
            <w:pPr>
              <w:spacing w:after="121" w:line="259" w:lineRule="auto"/>
              <w:ind w:left="0" w:firstLine="0"/>
              <w:rPr>
                <w:b/>
              </w:rPr>
            </w:pPr>
            <w:r>
              <w:rPr>
                <w:b/>
              </w:rPr>
              <w:t>EXPECTED RESULTS</w:t>
            </w:r>
          </w:p>
        </w:tc>
        <w:tc>
          <w:tcPr>
            <w:tcW w:w="1786" w:type="dxa"/>
          </w:tcPr>
          <w:p w14:paraId="3D9E27D0" w14:textId="77777777" w:rsidR="00B21584" w:rsidRDefault="00B21584" w:rsidP="007B1008">
            <w:pPr>
              <w:spacing w:after="121" w:line="259" w:lineRule="auto"/>
              <w:ind w:left="0" w:firstLine="0"/>
              <w:rPr>
                <w:b/>
              </w:rPr>
            </w:pPr>
            <w:r>
              <w:rPr>
                <w:b/>
              </w:rPr>
              <w:t>TEST RESULTS</w:t>
            </w:r>
          </w:p>
        </w:tc>
      </w:tr>
      <w:tr w:rsidR="00B21584" w14:paraId="0CFD945A" w14:textId="77777777" w:rsidTr="007B1008">
        <w:tc>
          <w:tcPr>
            <w:tcW w:w="2254" w:type="dxa"/>
          </w:tcPr>
          <w:p w14:paraId="4059AAE2" w14:textId="77777777" w:rsidR="00B21584" w:rsidRPr="00033E21" w:rsidRDefault="00B21584" w:rsidP="007B1008">
            <w:pPr>
              <w:spacing w:after="121" w:line="259" w:lineRule="auto"/>
              <w:ind w:left="0" w:firstLine="0"/>
              <w:rPr>
                <w:bCs/>
              </w:rPr>
            </w:pPr>
            <w:r w:rsidRPr="00033E21">
              <w:rPr>
                <w:bCs/>
              </w:rPr>
              <w:t>1</w:t>
            </w:r>
          </w:p>
        </w:tc>
        <w:tc>
          <w:tcPr>
            <w:tcW w:w="2254" w:type="dxa"/>
          </w:tcPr>
          <w:p w14:paraId="4AFD73A5" w14:textId="77777777" w:rsidR="00B21584" w:rsidRPr="00033E21" w:rsidRDefault="00B21584" w:rsidP="007B1008">
            <w:pPr>
              <w:spacing w:after="121" w:line="259" w:lineRule="auto"/>
              <w:ind w:left="0" w:firstLine="0"/>
              <w:rPr>
                <w:bCs/>
              </w:rPr>
            </w:pPr>
            <w:r>
              <w:rPr>
                <w:bCs/>
              </w:rPr>
              <w:t>Fire Sensor</w:t>
            </w:r>
          </w:p>
        </w:tc>
        <w:tc>
          <w:tcPr>
            <w:tcW w:w="2722" w:type="dxa"/>
          </w:tcPr>
          <w:p w14:paraId="784A6F15" w14:textId="77777777" w:rsidR="00B21584" w:rsidRPr="00033E21" w:rsidRDefault="00B21584" w:rsidP="007B1008">
            <w:pPr>
              <w:spacing w:after="121" w:line="259" w:lineRule="auto"/>
              <w:ind w:left="0" w:firstLine="0"/>
              <w:rPr>
                <w:bCs/>
              </w:rPr>
            </w:pPr>
            <w:r>
              <w:rPr>
                <w:bCs/>
              </w:rPr>
              <w:t>Detect Flame/Fire</w:t>
            </w:r>
          </w:p>
        </w:tc>
        <w:tc>
          <w:tcPr>
            <w:tcW w:w="1786" w:type="dxa"/>
          </w:tcPr>
          <w:p w14:paraId="5A947948" w14:textId="77777777" w:rsidR="00B21584" w:rsidRPr="00033E21" w:rsidRDefault="00B21584" w:rsidP="007B1008">
            <w:pPr>
              <w:spacing w:after="121" w:line="259" w:lineRule="auto"/>
              <w:ind w:left="0" w:firstLine="0"/>
              <w:rPr>
                <w:bCs/>
              </w:rPr>
            </w:pPr>
            <w:r>
              <w:rPr>
                <w:bCs/>
              </w:rPr>
              <w:t>pass</w:t>
            </w:r>
          </w:p>
        </w:tc>
      </w:tr>
      <w:tr w:rsidR="00B21584" w14:paraId="425212EC" w14:textId="77777777" w:rsidTr="007B1008">
        <w:tc>
          <w:tcPr>
            <w:tcW w:w="2254" w:type="dxa"/>
          </w:tcPr>
          <w:p w14:paraId="77310853" w14:textId="77777777" w:rsidR="00B21584" w:rsidRPr="00033E21" w:rsidRDefault="00B21584" w:rsidP="007B1008">
            <w:pPr>
              <w:spacing w:after="121" w:line="259" w:lineRule="auto"/>
              <w:ind w:left="0" w:firstLine="0"/>
              <w:rPr>
                <w:bCs/>
              </w:rPr>
            </w:pPr>
            <w:r w:rsidRPr="00033E21">
              <w:rPr>
                <w:bCs/>
              </w:rPr>
              <w:t>2</w:t>
            </w:r>
          </w:p>
        </w:tc>
        <w:tc>
          <w:tcPr>
            <w:tcW w:w="2254" w:type="dxa"/>
          </w:tcPr>
          <w:p w14:paraId="2F194ADE" w14:textId="77777777" w:rsidR="00B21584" w:rsidRPr="00033E21" w:rsidRDefault="00B21584" w:rsidP="007B1008">
            <w:pPr>
              <w:spacing w:after="121" w:line="259" w:lineRule="auto"/>
              <w:ind w:left="0" w:firstLine="0"/>
              <w:rPr>
                <w:bCs/>
              </w:rPr>
            </w:pPr>
            <w:r>
              <w:rPr>
                <w:bCs/>
              </w:rPr>
              <w:t>Gas/Smoke Sensor</w:t>
            </w:r>
          </w:p>
        </w:tc>
        <w:tc>
          <w:tcPr>
            <w:tcW w:w="2722" w:type="dxa"/>
          </w:tcPr>
          <w:p w14:paraId="785A0415" w14:textId="77777777" w:rsidR="00B21584" w:rsidRPr="00033E21" w:rsidRDefault="00B21584" w:rsidP="007B1008">
            <w:pPr>
              <w:spacing w:after="121" w:line="259" w:lineRule="auto"/>
              <w:ind w:left="0" w:firstLine="0"/>
              <w:rPr>
                <w:bCs/>
              </w:rPr>
            </w:pPr>
            <w:r>
              <w:rPr>
                <w:bCs/>
              </w:rPr>
              <w:t>Detect gas/Smoke</w:t>
            </w:r>
          </w:p>
        </w:tc>
        <w:tc>
          <w:tcPr>
            <w:tcW w:w="1786" w:type="dxa"/>
          </w:tcPr>
          <w:p w14:paraId="305B86E0" w14:textId="77777777" w:rsidR="00B21584" w:rsidRPr="00033E21" w:rsidRDefault="00B21584" w:rsidP="007B1008">
            <w:pPr>
              <w:spacing w:after="121" w:line="259" w:lineRule="auto"/>
              <w:ind w:left="0" w:firstLine="0"/>
              <w:rPr>
                <w:bCs/>
              </w:rPr>
            </w:pPr>
            <w:r>
              <w:rPr>
                <w:bCs/>
              </w:rPr>
              <w:t>Pass</w:t>
            </w:r>
          </w:p>
        </w:tc>
      </w:tr>
      <w:tr w:rsidR="00B21584" w14:paraId="66B5BCC8" w14:textId="77777777" w:rsidTr="007B1008">
        <w:tc>
          <w:tcPr>
            <w:tcW w:w="2254" w:type="dxa"/>
          </w:tcPr>
          <w:p w14:paraId="61ACAF84" w14:textId="77777777" w:rsidR="00B21584" w:rsidRPr="00033E21" w:rsidRDefault="00B21584" w:rsidP="007B1008">
            <w:pPr>
              <w:spacing w:after="121" w:line="259" w:lineRule="auto"/>
              <w:ind w:left="0" w:firstLine="0"/>
              <w:rPr>
                <w:bCs/>
              </w:rPr>
            </w:pPr>
            <w:r w:rsidRPr="00033E21">
              <w:rPr>
                <w:bCs/>
              </w:rPr>
              <w:lastRenderedPageBreak/>
              <w:t>3</w:t>
            </w:r>
          </w:p>
        </w:tc>
        <w:tc>
          <w:tcPr>
            <w:tcW w:w="2254" w:type="dxa"/>
          </w:tcPr>
          <w:p w14:paraId="38D6353E" w14:textId="77777777" w:rsidR="00B21584" w:rsidRPr="00033E21" w:rsidRDefault="00B21584" w:rsidP="007B1008">
            <w:pPr>
              <w:spacing w:after="121" w:line="259" w:lineRule="auto"/>
              <w:ind w:left="0" w:firstLine="0"/>
              <w:rPr>
                <w:bCs/>
              </w:rPr>
            </w:pPr>
            <w:r>
              <w:rPr>
                <w:bCs/>
              </w:rPr>
              <w:t>LCD Module</w:t>
            </w:r>
          </w:p>
        </w:tc>
        <w:tc>
          <w:tcPr>
            <w:tcW w:w="2722" w:type="dxa"/>
          </w:tcPr>
          <w:p w14:paraId="0CC560A5" w14:textId="77777777" w:rsidR="00B21584" w:rsidRPr="00033E21" w:rsidRDefault="00B21584" w:rsidP="007B1008">
            <w:pPr>
              <w:spacing w:after="121" w:line="259" w:lineRule="auto"/>
              <w:ind w:left="0" w:firstLine="0"/>
              <w:rPr>
                <w:bCs/>
              </w:rPr>
            </w:pPr>
            <w:r>
              <w:rPr>
                <w:bCs/>
              </w:rPr>
              <w:t>Print/ display the event detected</w:t>
            </w:r>
          </w:p>
        </w:tc>
        <w:tc>
          <w:tcPr>
            <w:tcW w:w="1786" w:type="dxa"/>
          </w:tcPr>
          <w:p w14:paraId="0B195A9C" w14:textId="77777777" w:rsidR="00B21584" w:rsidRPr="00033E21" w:rsidRDefault="00B21584" w:rsidP="007B1008">
            <w:pPr>
              <w:spacing w:after="121" w:line="259" w:lineRule="auto"/>
              <w:ind w:left="0" w:firstLine="0"/>
              <w:rPr>
                <w:bCs/>
              </w:rPr>
            </w:pPr>
            <w:r>
              <w:rPr>
                <w:bCs/>
              </w:rPr>
              <w:t>Pass</w:t>
            </w:r>
          </w:p>
        </w:tc>
      </w:tr>
      <w:tr w:rsidR="00B21584" w14:paraId="6B0DA2E0" w14:textId="77777777" w:rsidTr="007B1008">
        <w:tc>
          <w:tcPr>
            <w:tcW w:w="2254" w:type="dxa"/>
          </w:tcPr>
          <w:p w14:paraId="651821A4" w14:textId="77777777" w:rsidR="00B21584" w:rsidRPr="00033E21" w:rsidRDefault="00B21584" w:rsidP="007B1008">
            <w:pPr>
              <w:spacing w:after="121" w:line="259" w:lineRule="auto"/>
              <w:ind w:left="0" w:firstLine="0"/>
              <w:rPr>
                <w:bCs/>
              </w:rPr>
            </w:pPr>
            <w:r w:rsidRPr="00033E21">
              <w:rPr>
                <w:bCs/>
              </w:rPr>
              <w:t>4</w:t>
            </w:r>
          </w:p>
        </w:tc>
        <w:tc>
          <w:tcPr>
            <w:tcW w:w="2254" w:type="dxa"/>
          </w:tcPr>
          <w:p w14:paraId="69CF7A60" w14:textId="77777777" w:rsidR="00B21584" w:rsidRPr="00033E21" w:rsidRDefault="00B21584" w:rsidP="007B1008">
            <w:pPr>
              <w:spacing w:after="121" w:line="259" w:lineRule="auto"/>
              <w:ind w:left="0" w:firstLine="0"/>
              <w:rPr>
                <w:bCs/>
              </w:rPr>
            </w:pPr>
            <w:r>
              <w:rPr>
                <w:bCs/>
              </w:rPr>
              <w:t>Temperature/Humidity Sensor</w:t>
            </w:r>
          </w:p>
        </w:tc>
        <w:tc>
          <w:tcPr>
            <w:tcW w:w="2722" w:type="dxa"/>
          </w:tcPr>
          <w:p w14:paraId="5796A0FF" w14:textId="77777777" w:rsidR="00B21584" w:rsidRPr="00033E21" w:rsidRDefault="00B21584" w:rsidP="007B1008">
            <w:pPr>
              <w:spacing w:after="121" w:line="259" w:lineRule="auto"/>
              <w:ind w:left="0" w:firstLine="0"/>
              <w:rPr>
                <w:bCs/>
              </w:rPr>
            </w:pPr>
            <w:r>
              <w:rPr>
                <w:bCs/>
              </w:rPr>
              <w:t>Detect the real time temperature/Humidity</w:t>
            </w:r>
          </w:p>
        </w:tc>
        <w:tc>
          <w:tcPr>
            <w:tcW w:w="1786" w:type="dxa"/>
          </w:tcPr>
          <w:p w14:paraId="48AB3499" w14:textId="77777777" w:rsidR="00B21584" w:rsidRPr="00033E21" w:rsidRDefault="00B21584" w:rsidP="007B1008">
            <w:pPr>
              <w:spacing w:after="121" w:line="259" w:lineRule="auto"/>
              <w:ind w:left="0" w:firstLine="0"/>
              <w:rPr>
                <w:bCs/>
              </w:rPr>
            </w:pPr>
            <w:r>
              <w:rPr>
                <w:bCs/>
              </w:rPr>
              <w:t>Pass</w:t>
            </w:r>
          </w:p>
        </w:tc>
      </w:tr>
      <w:tr w:rsidR="00B21584" w14:paraId="34C52CBB" w14:textId="77777777" w:rsidTr="007B1008">
        <w:tc>
          <w:tcPr>
            <w:tcW w:w="2254" w:type="dxa"/>
          </w:tcPr>
          <w:p w14:paraId="052E6EA7" w14:textId="77777777" w:rsidR="00B21584" w:rsidRPr="00033E21" w:rsidRDefault="00B21584" w:rsidP="007B1008">
            <w:pPr>
              <w:spacing w:after="121" w:line="259" w:lineRule="auto"/>
              <w:ind w:left="0" w:firstLine="0"/>
              <w:rPr>
                <w:bCs/>
              </w:rPr>
            </w:pPr>
            <w:r w:rsidRPr="00033E21">
              <w:rPr>
                <w:bCs/>
              </w:rPr>
              <w:t>5</w:t>
            </w:r>
          </w:p>
        </w:tc>
        <w:tc>
          <w:tcPr>
            <w:tcW w:w="2254" w:type="dxa"/>
          </w:tcPr>
          <w:p w14:paraId="6157B922" w14:textId="77777777" w:rsidR="00B21584" w:rsidRPr="00033E21" w:rsidRDefault="00B21584" w:rsidP="007B1008">
            <w:pPr>
              <w:spacing w:after="121" w:line="259" w:lineRule="auto"/>
              <w:ind w:left="0" w:firstLine="0"/>
              <w:rPr>
                <w:bCs/>
              </w:rPr>
            </w:pPr>
            <w:r>
              <w:rPr>
                <w:bCs/>
              </w:rPr>
              <w:t>Wi-Fi Module</w:t>
            </w:r>
          </w:p>
        </w:tc>
        <w:tc>
          <w:tcPr>
            <w:tcW w:w="2722" w:type="dxa"/>
          </w:tcPr>
          <w:p w14:paraId="7D663D97" w14:textId="77777777" w:rsidR="00B21584" w:rsidRPr="00033E21" w:rsidRDefault="00B21584" w:rsidP="007B1008">
            <w:pPr>
              <w:spacing w:after="121" w:line="259" w:lineRule="auto"/>
              <w:ind w:left="0" w:firstLine="0"/>
              <w:rPr>
                <w:bCs/>
              </w:rPr>
            </w:pPr>
            <w:r>
              <w:rPr>
                <w:bCs/>
              </w:rPr>
              <w:t>Provide Wi-Fi to the Project to connect to IoT</w:t>
            </w:r>
          </w:p>
        </w:tc>
        <w:tc>
          <w:tcPr>
            <w:tcW w:w="1786" w:type="dxa"/>
          </w:tcPr>
          <w:p w14:paraId="5655CDCE" w14:textId="77777777" w:rsidR="00B21584" w:rsidRPr="00033E21" w:rsidRDefault="00B21584" w:rsidP="007B1008">
            <w:pPr>
              <w:spacing w:after="121" w:line="259" w:lineRule="auto"/>
              <w:ind w:left="0" w:firstLine="0"/>
              <w:rPr>
                <w:bCs/>
              </w:rPr>
            </w:pPr>
            <w:r>
              <w:rPr>
                <w:bCs/>
              </w:rPr>
              <w:t>pass</w:t>
            </w:r>
          </w:p>
        </w:tc>
      </w:tr>
      <w:tr w:rsidR="00B21584" w14:paraId="0E9EBE58" w14:textId="77777777" w:rsidTr="007B1008">
        <w:tc>
          <w:tcPr>
            <w:tcW w:w="2254" w:type="dxa"/>
          </w:tcPr>
          <w:p w14:paraId="0B51D40F" w14:textId="77777777" w:rsidR="00B21584" w:rsidRPr="00033E21" w:rsidRDefault="00B21584" w:rsidP="007B1008">
            <w:pPr>
              <w:spacing w:after="121" w:line="259" w:lineRule="auto"/>
              <w:ind w:left="0" w:firstLine="0"/>
              <w:rPr>
                <w:bCs/>
              </w:rPr>
            </w:pPr>
            <w:r>
              <w:rPr>
                <w:bCs/>
              </w:rPr>
              <w:t>6</w:t>
            </w:r>
          </w:p>
        </w:tc>
        <w:tc>
          <w:tcPr>
            <w:tcW w:w="2254" w:type="dxa"/>
          </w:tcPr>
          <w:p w14:paraId="5D40F9EC" w14:textId="77777777" w:rsidR="00B21584" w:rsidRDefault="00B21584" w:rsidP="007B1008">
            <w:pPr>
              <w:spacing w:after="121" w:line="259" w:lineRule="auto"/>
              <w:ind w:left="0" w:firstLine="0"/>
              <w:rPr>
                <w:bCs/>
              </w:rPr>
            </w:pPr>
            <w:r>
              <w:rPr>
                <w:bCs/>
              </w:rPr>
              <w:t>Micro-controller</w:t>
            </w:r>
          </w:p>
        </w:tc>
        <w:tc>
          <w:tcPr>
            <w:tcW w:w="2722" w:type="dxa"/>
          </w:tcPr>
          <w:p w14:paraId="20C0AE99" w14:textId="77777777" w:rsidR="00B21584" w:rsidRDefault="00B21584" w:rsidP="007B1008">
            <w:pPr>
              <w:spacing w:after="121" w:line="259" w:lineRule="auto"/>
              <w:ind w:left="0" w:firstLine="0"/>
              <w:rPr>
                <w:bCs/>
              </w:rPr>
            </w:pPr>
            <w:r>
              <w:rPr>
                <w:bCs/>
              </w:rPr>
              <w:t>Process the data/Signal</w:t>
            </w:r>
          </w:p>
        </w:tc>
        <w:tc>
          <w:tcPr>
            <w:tcW w:w="1786" w:type="dxa"/>
          </w:tcPr>
          <w:p w14:paraId="1AF6F196" w14:textId="77777777" w:rsidR="00B21584" w:rsidRPr="00033E21" w:rsidRDefault="00B21584" w:rsidP="007B1008">
            <w:pPr>
              <w:spacing w:after="121" w:line="259" w:lineRule="auto"/>
              <w:ind w:left="0" w:firstLine="0"/>
              <w:rPr>
                <w:bCs/>
              </w:rPr>
            </w:pPr>
            <w:r>
              <w:rPr>
                <w:bCs/>
              </w:rPr>
              <w:t>pass</w:t>
            </w:r>
          </w:p>
        </w:tc>
      </w:tr>
      <w:tr w:rsidR="00B21584" w14:paraId="1AB3C352" w14:textId="77777777" w:rsidTr="007B1008">
        <w:tc>
          <w:tcPr>
            <w:tcW w:w="2254" w:type="dxa"/>
          </w:tcPr>
          <w:p w14:paraId="7AF8E7F1" w14:textId="77777777" w:rsidR="00B21584" w:rsidRDefault="00B21584" w:rsidP="007B1008">
            <w:pPr>
              <w:spacing w:after="121" w:line="259" w:lineRule="auto"/>
              <w:ind w:left="0" w:firstLine="0"/>
              <w:rPr>
                <w:bCs/>
              </w:rPr>
            </w:pPr>
            <w:r>
              <w:rPr>
                <w:bCs/>
              </w:rPr>
              <w:t>7</w:t>
            </w:r>
          </w:p>
        </w:tc>
        <w:tc>
          <w:tcPr>
            <w:tcW w:w="2254" w:type="dxa"/>
          </w:tcPr>
          <w:p w14:paraId="39E70EAC" w14:textId="77777777" w:rsidR="00B21584" w:rsidRDefault="00B21584" w:rsidP="007B1008">
            <w:pPr>
              <w:spacing w:after="121" w:line="259" w:lineRule="auto"/>
              <w:ind w:left="0" w:firstLine="0"/>
              <w:rPr>
                <w:bCs/>
              </w:rPr>
            </w:pPr>
            <w:r>
              <w:rPr>
                <w:bCs/>
              </w:rPr>
              <w:t>LED &amp; Buzzer</w:t>
            </w:r>
          </w:p>
        </w:tc>
        <w:tc>
          <w:tcPr>
            <w:tcW w:w="2722" w:type="dxa"/>
          </w:tcPr>
          <w:p w14:paraId="702ABBB7" w14:textId="77777777" w:rsidR="00B21584" w:rsidRDefault="00B21584" w:rsidP="007B1008">
            <w:pPr>
              <w:spacing w:after="121" w:line="259" w:lineRule="auto"/>
              <w:ind w:left="0" w:firstLine="0"/>
              <w:rPr>
                <w:bCs/>
              </w:rPr>
            </w:pPr>
            <w:r>
              <w:rPr>
                <w:bCs/>
              </w:rPr>
              <w:t>Output results (Blink &amp; ring)</w:t>
            </w:r>
          </w:p>
        </w:tc>
        <w:tc>
          <w:tcPr>
            <w:tcW w:w="1786" w:type="dxa"/>
          </w:tcPr>
          <w:p w14:paraId="32705684" w14:textId="77777777" w:rsidR="00B21584" w:rsidRPr="00033E21" w:rsidRDefault="00B21584" w:rsidP="007B1008">
            <w:pPr>
              <w:spacing w:after="121" w:line="259" w:lineRule="auto"/>
              <w:ind w:left="0" w:firstLine="0"/>
              <w:rPr>
                <w:bCs/>
              </w:rPr>
            </w:pPr>
            <w:r>
              <w:rPr>
                <w:bCs/>
              </w:rPr>
              <w:t>pass</w:t>
            </w:r>
          </w:p>
        </w:tc>
      </w:tr>
      <w:tr w:rsidR="00B21584" w14:paraId="4BB05162" w14:textId="77777777" w:rsidTr="007B1008">
        <w:tc>
          <w:tcPr>
            <w:tcW w:w="2254" w:type="dxa"/>
          </w:tcPr>
          <w:p w14:paraId="7D58F18F" w14:textId="77777777" w:rsidR="00B21584" w:rsidRDefault="00B21584" w:rsidP="007B1008">
            <w:pPr>
              <w:spacing w:after="121" w:line="259" w:lineRule="auto"/>
              <w:ind w:left="0" w:firstLine="0"/>
              <w:rPr>
                <w:bCs/>
              </w:rPr>
            </w:pPr>
            <w:r>
              <w:rPr>
                <w:bCs/>
              </w:rPr>
              <w:t>8</w:t>
            </w:r>
          </w:p>
        </w:tc>
        <w:tc>
          <w:tcPr>
            <w:tcW w:w="2254" w:type="dxa"/>
          </w:tcPr>
          <w:p w14:paraId="5837F3CF" w14:textId="77777777" w:rsidR="00B21584" w:rsidRDefault="00B21584" w:rsidP="007B1008">
            <w:pPr>
              <w:spacing w:after="121" w:line="259" w:lineRule="auto"/>
              <w:ind w:left="0" w:firstLine="0"/>
              <w:rPr>
                <w:bCs/>
              </w:rPr>
            </w:pPr>
            <w:r>
              <w:rPr>
                <w:bCs/>
              </w:rPr>
              <w:t>Website/Application</w:t>
            </w:r>
          </w:p>
        </w:tc>
        <w:tc>
          <w:tcPr>
            <w:tcW w:w="2722" w:type="dxa"/>
          </w:tcPr>
          <w:p w14:paraId="75912596" w14:textId="77777777" w:rsidR="00B21584" w:rsidRDefault="00B21584" w:rsidP="007B1008">
            <w:pPr>
              <w:spacing w:after="121" w:line="259" w:lineRule="auto"/>
              <w:ind w:left="0" w:firstLine="0"/>
              <w:rPr>
                <w:bCs/>
              </w:rPr>
            </w:pPr>
            <w:r>
              <w:rPr>
                <w:bCs/>
              </w:rPr>
              <w:t>User Interface (send alert)</w:t>
            </w:r>
          </w:p>
        </w:tc>
        <w:tc>
          <w:tcPr>
            <w:tcW w:w="1786" w:type="dxa"/>
          </w:tcPr>
          <w:p w14:paraId="5C5BE014" w14:textId="3BC30DF0" w:rsidR="00B21584" w:rsidRPr="00033E21" w:rsidRDefault="00B21584" w:rsidP="007B1008">
            <w:pPr>
              <w:spacing w:after="121" w:line="259" w:lineRule="auto"/>
              <w:ind w:left="0" w:firstLine="0"/>
              <w:rPr>
                <w:bCs/>
              </w:rPr>
            </w:pPr>
            <w:r>
              <w:rPr>
                <w:bCs/>
              </w:rPr>
              <w:t>pass</w:t>
            </w:r>
          </w:p>
        </w:tc>
      </w:tr>
    </w:tbl>
    <w:p w14:paraId="6221BDFF" w14:textId="79778514" w:rsidR="00B21584" w:rsidRDefault="00B21584" w:rsidP="00B21584">
      <w:pPr>
        <w:spacing w:before="100" w:beforeAutospacing="1" w:after="100" w:afterAutospacing="1" w:line="360" w:lineRule="auto"/>
        <w:ind w:right="0"/>
        <w:jc w:val="center"/>
        <w:rPr>
          <w:b/>
          <w:bCs/>
          <w:color w:val="auto"/>
          <w:kern w:val="0"/>
          <w:szCs w:val="24"/>
          <w14:ligatures w14:val="none"/>
        </w:rPr>
      </w:pPr>
      <w:r w:rsidRPr="00B21584">
        <w:rPr>
          <w:b/>
          <w:bCs/>
          <w:color w:val="auto"/>
          <w:kern w:val="0"/>
          <w:szCs w:val="24"/>
          <w14:ligatures w14:val="none"/>
        </w:rPr>
        <w:t>Table 1.6: Testing and Results</w:t>
      </w:r>
    </w:p>
    <w:p w14:paraId="79394A05" w14:textId="26634AB3" w:rsidR="00B21584" w:rsidRDefault="00B21584" w:rsidP="00B21584">
      <w:pPr>
        <w:spacing w:before="100" w:beforeAutospacing="1" w:after="100" w:afterAutospacing="1" w:line="360" w:lineRule="auto"/>
        <w:ind w:right="0"/>
        <w:rPr>
          <w:b/>
          <w:bCs/>
          <w:color w:val="auto"/>
          <w:kern w:val="0"/>
          <w:szCs w:val="24"/>
          <w14:ligatures w14:val="none"/>
        </w:rPr>
      </w:pPr>
      <w:r>
        <w:rPr>
          <w:b/>
          <w:bCs/>
          <w:color w:val="auto"/>
          <w:kern w:val="0"/>
          <w:szCs w:val="24"/>
          <w14:ligatures w14:val="none"/>
        </w:rPr>
        <w:t xml:space="preserve">1.7 </w:t>
      </w:r>
      <w:r w:rsidRPr="00B21584">
        <w:rPr>
          <w:b/>
          <w:bCs/>
          <w:color w:val="auto"/>
          <w:kern w:val="0"/>
          <w:sz w:val="28"/>
          <w:szCs w:val="28"/>
          <w14:ligatures w14:val="none"/>
        </w:rPr>
        <w:t>DISCUSSION</w:t>
      </w:r>
    </w:p>
    <w:p w14:paraId="1FA2DA5C" w14:textId="58CEEB70" w:rsidR="00B21584" w:rsidRDefault="00B21584" w:rsidP="00B21584">
      <w:pPr>
        <w:spacing w:before="100" w:beforeAutospacing="1" w:after="100" w:afterAutospacing="1" w:line="360" w:lineRule="auto"/>
        <w:ind w:right="0"/>
        <w:rPr>
          <w:color w:val="auto"/>
          <w:kern w:val="0"/>
          <w:szCs w:val="24"/>
          <w14:ligatures w14:val="none"/>
        </w:rPr>
      </w:pPr>
      <w:r w:rsidRPr="00B21584">
        <w:rPr>
          <w:color w:val="auto"/>
          <w:kern w:val="0"/>
          <w:szCs w:val="24"/>
          <w14:ligatures w14:val="none"/>
        </w:rPr>
        <w:t>The IoT fire detection system effectively met its objectives, with strengths in rapid detection (10 seconds), high accuracy (95% true positives), and comprehensive monitoring using multiple sensors. These features make it reliable for large-scale farm operations, helping reduce manual monitoring costs and ensuring timely alerts. However, connectivity challenges in remote areas and occasional false positives in windy conditions were noted. Expanding LoRa gateway coverage, adding cellular backup, and employing machine learning to filter environmental interference could address these limitations. Overall, the system offers a cost-effective, scalable, and reliable solution for fire detection on mega-farms, enhancing safety and protecting valuable agricultural assets.</w:t>
      </w:r>
    </w:p>
    <w:p w14:paraId="152B1157" w14:textId="4DF1C106" w:rsidR="00B21584" w:rsidRDefault="00B21584" w:rsidP="00B21584">
      <w:pPr>
        <w:spacing w:before="100" w:beforeAutospacing="1" w:after="100" w:afterAutospacing="1" w:line="360" w:lineRule="auto"/>
        <w:ind w:right="0"/>
        <w:rPr>
          <w:color w:val="auto"/>
          <w:kern w:val="0"/>
          <w:szCs w:val="24"/>
          <w14:ligatures w14:val="none"/>
        </w:rPr>
      </w:pPr>
      <w:r w:rsidRPr="00B21584">
        <w:rPr>
          <w:color w:val="auto"/>
          <w:kern w:val="0"/>
          <w:sz w:val="28"/>
          <w:szCs w:val="28"/>
          <w14:ligatures w14:val="none"/>
        </w:rPr>
        <w:t xml:space="preserve">1.8 </w:t>
      </w:r>
      <w:r w:rsidRPr="00B21584">
        <w:rPr>
          <w:b/>
          <w:bCs/>
          <w:color w:val="auto"/>
          <w:kern w:val="0"/>
          <w:sz w:val="28"/>
          <w:szCs w:val="28"/>
          <w14:ligatures w14:val="none"/>
        </w:rPr>
        <w:t>CONCLUSION AND FUTURE WORK</w:t>
      </w:r>
    </w:p>
    <w:p w14:paraId="7E03F118" w14:textId="78C7D2DC" w:rsidR="00B21584" w:rsidRPr="00B21584" w:rsidRDefault="00B21584" w:rsidP="00B21584">
      <w:pPr>
        <w:spacing w:before="100" w:beforeAutospacing="1" w:after="100" w:afterAutospacing="1" w:line="360" w:lineRule="auto"/>
        <w:ind w:right="0"/>
        <w:rPr>
          <w:color w:val="auto"/>
          <w:kern w:val="0"/>
          <w:szCs w:val="24"/>
          <w14:ligatures w14:val="none"/>
        </w:rPr>
      </w:pPr>
      <w:r w:rsidRPr="00B21584">
        <w:rPr>
          <w:color w:val="auto"/>
          <w:kern w:val="0"/>
          <w:szCs w:val="24"/>
          <w14:ligatures w14:val="none"/>
        </w:rPr>
        <w:t xml:space="preserve">This project successfully demonstrated a reliable IoT-based fire detection system for large-scale farms, with rapid detection, high accuracy, and real-time alerts across expansive areas. Key findings showed that multi-sensor monitoring, combined with LoRa and cellular networks, is effective for remote fire monitoring, despite occasional connectivity issues and environmental </w:t>
      </w:r>
      <w:r w:rsidRPr="00B21584">
        <w:rPr>
          <w:color w:val="auto"/>
          <w:kern w:val="0"/>
          <w:szCs w:val="24"/>
          <w14:ligatures w14:val="none"/>
        </w:rPr>
        <w:t>interference. For</w:t>
      </w:r>
      <w:r w:rsidRPr="00B21584">
        <w:rPr>
          <w:color w:val="auto"/>
          <w:kern w:val="0"/>
          <w:szCs w:val="24"/>
          <w14:ligatures w14:val="none"/>
        </w:rPr>
        <w:t xml:space="preserve"> future improvements, integrating</w:t>
      </w:r>
      <w:r>
        <w:rPr>
          <w:color w:val="auto"/>
          <w:kern w:val="0"/>
          <w:szCs w:val="24"/>
          <w14:ligatures w14:val="none"/>
        </w:rPr>
        <w:t xml:space="preserve"> ‘</w:t>
      </w:r>
      <w:r w:rsidRPr="00B21584">
        <w:rPr>
          <w:color w:val="auto"/>
          <w:kern w:val="0"/>
          <w:szCs w:val="24"/>
          <w14:ligatures w14:val="none"/>
        </w:rPr>
        <w:t xml:space="preserve">machine learning could enhance accuracy by filtering out environmental noise, like wind, and allowing predictive analytics for early fire risk detection. Additionally, </w:t>
      </w:r>
      <w:r>
        <w:rPr>
          <w:color w:val="auto"/>
          <w:kern w:val="0"/>
          <w:szCs w:val="24"/>
          <w14:ligatures w14:val="none"/>
        </w:rPr>
        <w:t>‘</w:t>
      </w:r>
      <w:r w:rsidRPr="00B21584">
        <w:rPr>
          <w:color w:val="auto"/>
          <w:kern w:val="0"/>
          <w:szCs w:val="24"/>
          <w14:ligatures w14:val="none"/>
        </w:rPr>
        <w:t>drone-assisted monitoring</w:t>
      </w:r>
      <w:r>
        <w:rPr>
          <w:color w:val="auto"/>
          <w:kern w:val="0"/>
          <w:szCs w:val="24"/>
          <w14:ligatures w14:val="none"/>
        </w:rPr>
        <w:t>’</w:t>
      </w:r>
      <w:r w:rsidRPr="00B21584">
        <w:rPr>
          <w:color w:val="auto"/>
          <w:kern w:val="0"/>
          <w:szCs w:val="24"/>
          <w14:ligatures w14:val="none"/>
        </w:rPr>
        <w:t xml:space="preserve"> could expand coverage, enabling aerial views for more comprehensive and targeted assessments in real-time.</w:t>
      </w:r>
    </w:p>
    <w:p w14:paraId="7F813F04" w14:textId="2FD377CC" w:rsidR="00B21584" w:rsidRDefault="00B21584" w:rsidP="00B21584">
      <w:pPr>
        <w:spacing w:before="100" w:beforeAutospacing="1" w:after="100" w:afterAutospacing="1" w:line="360" w:lineRule="auto"/>
        <w:ind w:right="0"/>
        <w:rPr>
          <w:color w:val="auto"/>
          <w:kern w:val="0"/>
          <w:szCs w:val="24"/>
          <w14:ligatures w14:val="none"/>
        </w:rPr>
      </w:pPr>
      <w:r w:rsidRPr="00B21584">
        <w:rPr>
          <w:color w:val="auto"/>
          <w:kern w:val="0"/>
          <w:szCs w:val="24"/>
          <w14:ligatures w14:val="none"/>
        </w:rPr>
        <w:lastRenderedPageBreak/>
        <w:t xml:space="preserve">The system has strong potential for adaptation in other farm types, such as smaller or specialty farms, as well as in </w:t>
      </w:r>
      <w:r>
        <w:rPr>
          <w:color w:val="auto"/>
          <w:kern w:val="0"/>
          <w:szCs w:val="24"/>
          <w14:ligatures w14:val="none"/>
        </w:rPr>
        <w:t>‘</w:t>
      </w:r>
      <w:r w:rsidRPr="00B21584">
        <w:rPr>
          <w:color w:val="auto"/>
          <w:kern w:val="0"/>
          <w:szCs w:val="24"/>
          <w14:ligatures w14:val="none"/>
        </w:rPr>
        <w:t>industrial settings</w:t>
      </w:r>
      <w:r>
        <w:rPr>
          <w:color w:val="auto"/>
          <w:kern w:val="0"/>
          <w:szCs w:val="24"/>
          <w14:ligatures w14:val="none"/>
        </w:rPr>
        <w:t>’</w:t>
      </w:r>
      <w:r w:rsidRPr="00B21584">
        <w:rPr>
          <w:color w:val="auto"/>
          <w:kern w:val="0"/>
          <w:szCs w:val="24"/>
          <w14:ligatures w14:val="none"/>
        </w:rPr>
        <w:t xml:space="preserve"> requiring extensive fire risk monitoring, such as warehouses or manufacturing plants. With these enhancements, the system could become a versatile, scalable solution for proactive fire detection across diverse applications.</w:t>
      </w:r>
    </w:p>
    <w:p w14:paraId="5EA79663" w14:textId="62FD2AC2" w:rsidR="00163D31" w:rsidRDefault="00163D31" w:rsidP="00B21584">
      <w:pPr>
        <w:spacing w:before="100" w:beforeAutospacing="1" w:after="100" w:afterAutospacing="1" w:line="360" w:lineRule="auto"/>
        <w:ind w:right="0"/>
        <w:rPr>
          <w:b/>
          <w:bCs/>
          <w:color w:val="auto"/>
          <w:kern w:val="0"/>
          <w:sz w:val="28"/>
          <w:szCs w:val="28"/>
          <w14:ligatures w14:val="none"/>
        </w:rPr>
      </w:pPr>
      <w:r w:rsidRPr="00163D31">
        <w:rPr>
          <w:b/>
          <w:bCs/>
          <w:color w:val="auto"/>
          <w:kern w:val="0"/>
          <w:sz w:val="28"/>
          <w:szCs w:val="28"/>
          <w14:ligatures w14:val="none"/>
        </w:rPr>
        <w:t>1.9 REFERENCE</w:t>
      </w:r>
    </w:p>
    <w:p w14:paraId="58D2C6E1" w14:textId="21174313" w:rsidR="00163D31" w:rsidRPr="00163D31" w:rsidRDefault="00163D31" w:rsidP="00163D31">
      <w:pPr>
        <w:pStyle w:val="ListParagraph"/>
        <w:numPr>
          <w:ilvl w:val="0"/>
          <w:numId w:val="14"/>
        </w:numPr>
        <w:spacing w:before="100" w:beforeAutospacing="1" w:after="100" w:afterAutospacing="1" w:line="360" w:lineRule="auto"/>
        <w:ind w:right="0"/>
        <w:rPr>
          <w:color w:val="auto"/>
          <w:kern w:val="0"/>
          <w:szCs w:val="24"/>
          <w14:ligatures w14:val="none"/>
        </w:rPr>
      </w:pPr>
      <w:r w:rsidRPr="00163D31">
        <w:rPr>
          <w:color w:val="auto"/>
          <w:kern w:val="0"/>
          <w:szCs w:val="24"/>
          <w14:ligatures w14:val="none"/>
        </w:rPr>
        <w:t>Allam</w:t>
      </w:r>
      <w:r w:rsidRPr="00163D31">
        <w:rPr>
          <w:color w:val="auto"/>
          <w:kern w:val="0"/>
          <w:szCs w:val="24"/>
          <w14:ligatures w14:val="none"/>
        </w:rPr>
        <w:t>, T., &amp; Mehmood, R. (2019). "The Role of IoT in Agriculture: Applications, Challenges, and Opportunities." *IEEE Internet of Things Journal*, 6(6), 4847-4870. doi:10.1109/JIOT.2019.2920420.</w:t>
      </w:r>
    </w:p>
    <w:p w14:paraId="7C4CD3BF" w14:textId="54DB5C7C" w:rsidR="00163D31" w:rsidRDefault="00163D31" w:rsidP="00163D31">
      <w:pPr>
        <w:pStyle w:val="ListParagraph"/>
        <w:numPr>
          <w:ilvl w:val="0"/>
          <w:numId w:val="14"/>
        </w:numPr>
        <w:spacing w:before="100" w:beforeAutospacing="1" w:after="100" w:afterAutospacing="1" w:line="360" w:lineRule="auto"/>
        <w:ind w:right="0"/>
        <w:rPr>
          <w:color w:val="auto"/>
          <w:kern w:val="0"/>
          <w:szCs w:val="24"/>
          <w14:ligatures w14:val="none"/>
        </w:rPr>
      </w:pPr>
      <w:r w:rsidRPr="00163D31">
        <w:rPr>
          <w:color w:val="auto"/>
          <w:kern w:val="0"/>
          <w:szCs w:val="24"/>
          <w14:ligatures w14:val="none"/>
        </w:rPr>
        <w:t>Chen, Z., Wang, B., &amp; Zhang, X. (2020). "Wireless Sensor Networks for Fire Detection: A Comprehensive Survey." *Sensors*, 20(1), 25. doi:10.3390/s20010025.</w:t>
      </w:r>
    </w:p>
    <w:p w14:paraId="7E77D27E" w14:textId="77777777" w:rsidR="00163D31" w:rsidRPr="00163D31" w:rsidRDefault="00163D31" w:rsidP="00163D31">
      <w:pPr>
        <w:pStyle w:val="ListParagraph"/>
        <w:spacing w:before="100" w:beforeAutospacing="1" w:after="100" w:afterAutospacing="1" w:line="360" w:lineRule="auto"/>
        <w:ind w:left="734" w:right="0" w:firstLine="0"/>
        <w:rPr>
          <w:color w:val="auto"/>
          <w:kern w:val="0"/>
          <w:szCs w:val="24"/>
          <w14:ligatures w14:val="none"/>
        </w:rPr>
      </w:pPr>
    </w:p>
    <w:p w14:paraId="755BE962" w14:textId="77777777" w:rsidR="00163D31" w:rsidRPr="00163D31" w:rsidRDefault="00163D31" w:rsidP="00163D31">
      <w:pPr>
        <w:pStyle w:val="ListParagraph"/>
        <w:numPr>
          <w:ilvl w:val="0"/>
          <w:numId w:val="13"/>
        </w:numPr>
        <w:spacing w:line="360" w:lineRule="auto"/>
        <w:rPr>
          <w:color w:val="000000" w:themeColor="text1"/>
          <w:szCs w:val="24"/>
        </w:rPr>
      </w:pPr>
      <w:r w:rsidRPr="00163D31">
        <w:rPr>
          <w:color w:val="000000" w:themeColor="text1"/>
          <w:szCs w:val="24"/>
        </w:rPr>
        <w:t xml:space="preserve">. Hartung, C., Han, R., Seielstad, C., &amp; Holbrook, S. (2006). FireWxNet: A multi-tiered portable wireless system for monitoring weather conditions in wildland fire environments. Proceedings of the 4th International Conference on Mobile Systems, Applications, and Services, 28-41. </w:t>
      </w:r>
    </w:p>
    <w:p w14:paraId="621556AD" w14:textId="77777777" w:rsidR="00163D31" w:rsidRPr="000E2766" w:rsidRDefault="00163D31" w:rsidP="00163D31">
      <w:pPr>
        <w:spacing w:line="360" w:lineRule="auto"/>
        <w:rPr>
          <w:color w:val="000000" w:themeColor="text1"/>
          <w:szCs w:val="24"/>
        </w:rPr>
      </w:pPr>
    </w:p>
    <w:p w14:paraId="67AB1146" w14:textId="218A24B9" w:rsidR="00163D31" w:rsidRPr="00163D31" w:rsidRDefault="00163D31" w:rsidP="00163D31">
      <w:pPr>
        <w:pStyle w:val="ListParagraph"/>
        <w:numPr>
          <w:ilvl w:val="0"/>
          <w:numId w:val="13"/>
        </w:numPr>
        <w:spacing w:line="360" w:lineRule="auto"/>
        <w:rPr>
          <w:color w:val="000000" w:themeColor="text1"/>
          <w:szCs w:val="24"/>
        </w:rPr>
      </w:pPr>
      <w:r w:rsidRPr="00163D31">
        <w:rPr>
          <w:color w:val="000000" w:themeColor="text1"/>
          <w:szCs w:val="24"/>
        </w:rPr>
        <w:t xml:space="preserve"> Hefeeda, M., &amp; Bagheri, M. (2009). Forest fire modelling and early detection using wireless sensor networks. Ad Hoc &amp; Sensor Wireless Networks, 7(3-4), 169-224. </w:t>
      </w:r>
    </w:p>
    <w:p w14:paraId="28C28FE2" w14:textId="77777777" w:rsidR="00163D31" w:rsidRPr="000E2766" w:rsidRDefault="00163D31" w:rsidP="00163D31">
      <w:pPr>
        <w:spacing w:line="360" w:lineRule="auto"/>
        <w:rPr>
          <w:color w:val="000000" w:themeColor="text1"/>
          <w:szCs w:val="24"/>
        </w:rPr>
      </w:pPr>
    </w:p>
    <w:p w14:paraId="4B16A8B1" w14:textId="29CB9E1F" w:rsidR="00163D31" w:rsidRPr="00163D31" w:rsidRDefault="00163D31" w:rsidP="00163D31">
      <w:pPr>
        <w:pStyle w:val="ListParagraph"/>
        <w:numPr>
          <w:ilvl w:val="0"/>
          <w:numId w:val="13"/>
        </w:numPr>
        <w:spacing w:line="360" w:lineRule="auto"/>
        <w:rPr>
          <w:color w:val="000000" w:themeColor="text1"/>
          <w:szCs w:val="24"/>
        </w:rPr>
      </w:pPr>
      <w:r w:rsidRPr="00163D31">
        <w:rPr>
          <w:color w:val="000000" w:themeColor="text1"/>
          <w:szCs w:val="24"/>
        </w:rPr>
        <w:t>Yoon, S.-H., &amp; Min, J. (2013). An intelligent automatic early detection system of forest fire smoke. Sensors, 13(6), 796-810</w:t>
      </w:r>
    </w:p>
    <w:p w14:paraId="3F52751A" w14:textId="77777777" w:rsidR="00163D31" w:rsidRPr="000E2766" w:rsidRDefault="00163D31" w:rsidP="00163D31">
      <w:pPr>
        <w:spacing w:line="360" w:lineRule="auto"/>
        <w:rPr>
          <w:color w:val="000000" w:themeColor="text1"/>
          <w:szCs w:val="24"/>
        </w:rPr>
      </w:pPr>
    </w:p>
    <w:p w14:paraId="59634860" w14:textId="04428B61" w:rsidR="00163D31" w:rsidRPr="00163D31" w:rsidRDefault="00163D31" w:rsidP="00163D31">
      <w:pPr>
        <w:pStyle w:val="ListParagraph"/>
        <w:numPr>
          <w:ilvl w:val="0"/>
          <w:numId w:val="13"/>
        </w:numPr>
        <w:spacing w:line="360" w:lineRule="auto"/>
        <w:rPr>
          <w:color w:val="000000" w:themeColor="text1"/>
          <w:szCs w:val="24"/>
        </w:rPr>
      </w:pPr>
      <w:r w:rsidRPr="00163D31">
        <w:rPr>
          <w:color w:val="000000" w:themeColor="text1"/>
          <w:szCs w:val="24"/>
        </w:rPr>
        <w:t xml:space="preserve">Liu, H.-H., Chang, R. Y., Chen, Y.-Y., &amp; Fu, I.-K. (2021). Sensor-based satellite IoT for early wildfire detection. arXiv preprint arXiv:2109.10505. Retrieved from </w:t>
      </w:r>
    </w:p>
    <w:p w14:paraId="50DC7439" w14:textId="77777777" w:rsidR="00163D31" w:rsidRPr="000E2766" w:rsidRDefault="00163D31" w:rsidP="00163D31">
      <w:pPr>
        <w:spacing w:line="360" w:lineRule="auto"/>
        <w:rPr>
          <w:color w:val="000000" w:themeColor="text1"/>
          <w:szCs w:val="24"/>
        </w:rPr>
      </w:pPr>
    </w:p>
    <w:p w14:paraId="34639762" w14:textId="57B414FC" w:rsidR="00163D31" w:rsidRPr="00163D31" w:rsidRDefault="00163D31" w:rsidP="00163D31">
      <w:pPr>
        <w:pStyle w:val="ListParagraph"/>
        <w:numPr>
          <w:ilvl w:val="0"/>
          <w:numId w:val="13"/>
        </w:numPr>
        <w:spacing w:line="360" w:lineRule="auto"/>
        <w:rPr>
          <w:color w:val="000000" w:themeColor="text1"/>
          <w:szCs w:val="24"/>
        </w:rPr>
      </w:pPr>
      <w:r w:rsidRPr="00163D31">
        <w:rPr>
          <w:color w:val="000000" w:themeColor="text1"/>
          <w:szCs w:val="24"/>
        </w:rPr>
        <w:t xml:space="preserve">Sifakis, N. I., Iossifidis, C., Kontoes, C., &amp; Keramitsoglou, I. (2011). Wildfire detection and tracking over Greece using MSG-SEVIRI satellite data. Remote Sensing, 3(3), 524-538. </w:t>
      </w:r>
    </w:p>
    <w:p w14:paraId="6BB35AEC" w14:textId="77777777" w:rsidR="00163D31" w:rsidRPr="000E2766" w:rsidRDefault="00163D31" w:rsidP="00163D31">
      <w:pPr>
        <w:spacing w:line="360" w:lineRule="auto"/>
        <w:rPr>
          <w:color w:val="000000" w:themeColor="text1"/>
          <w:szCs w:val="24"/>
        </w:rPr>
      </w:pPr>
    </w:p>
    <w:p w14:paraId="5AB40525" w14:textId="662F3049" w:rsidR="00163D31" w:rsidRDefault="00163D31" w:rsidP="00163D31">
      <w:pPr>
        <w:pStyle w:val="ListParagraph"/>
        <w:numPr>
          <w:ilvl w:val="0"/>
          <w:numId w:val="13"/>
        </w:numPr>
        <w:spacing w:line="360" w:lineRule="auto"/>
        <w:rPr>
          <w:color w:val="000000" w:themeColor="text1"/>
          <w:szCs w:val="24"/>
        </w:rPr>
      </w:pPr>
      <w:r w:rsidRPr="00163D31">
        <w:rPr>
          <w:color w:val="000000" w:themeColor="text1"/>
          <w:szCs w:val="24"/>
        </w:rPr>
        <w:t xml:space="preserve"> Sahin, Y. G., &amp; Ince, T. (2009). Early forest fire detection using radio-acoustic sounding system. Sensors, 9(3), 1485-1498. </w:t>
      </w:r>
    </w:p>
    <w:p w14:paraId="5C8DE936" w14:textId="77777777" w:rsidR="00163D31" w:rsidRPr="00163D31" w:rsidRDefault="00163D31" w:rsidP="00163D31">
      <w:pPr>
        <w:pStyle w:val="ListParagraph"/>
        <w:rPr>
          <w:color w:val="000000" w:themeColor="text1"/>
          <w:szCs w:val="24"/>
        </w:rPr>
      </w:pPr>
    </w:p>
    <w:p w14:paraId="41718DFF" w14:textId="4AFECE4E" w:rsidR="00567237" w:rsidRPr="00567237" w:rsidRDefault="00163D31" w:rsidP="00567237">
      <w:pPr>
        <w:spacing w:line="360" w:lineRule="auto"/>
        <w:ind w:left="0" w:firstLine="0"/>
        <w:rPr>
          <w:color w:val="000000" w:themeColor="text1"/>
          <w:szCs w:val="24"/>
        </w:rPr>
      </w:pPr>
      <w:r w:rsidRPr="00567237">
        <w:rPr>
          <w:b/>
          <w:bCs/>
          <w:color w:val="000000" w:themeColor="text1"/>
          <w:szCs w:val="24"/>
        </w:rPr>
        <w:lastRenderedPageBreak/>
        <w:t>2.</w:t>
      </w:r>
      <w:r w:rsidR="00567237" w:rsidRPr="00567237">
        <w:rPr>
          <w:b/>
          <w:bCs/>
          <w:color w:val="000000" w:themeColor="text1"/>
          <w:szCs w:val="24"/>
        </w:rPr>
        <w:t xml:space="preserve"> APPENDECES             </w:t>
      </w:r>
    </w:p>
    <w:p w14:paraId="3C613DF0" w14:textId="291699E2" w:rsidR="00567237" w:rsidRPr="00567237" w:rsidRDefault="00567237" w:rsidP="00567237">
      <w:pPr>
        <w:spacing w:line="360" w:lineRule="auto"/>
        <w:ind w:left="0" w:firstLine="0"/>
        <w:rPr>
          <w:b/>
          <w:bCs/>
          <w:color w:val="000000" w:themeColor="text1"/>
          <w:szCs w:val="24"/>
        </w:rPr>
      </w:pPr>
      <w:r w:rsidRPr="00567237">
        <w:rPr>
          <w:b/>
          <w:bCs/>
          <w:color w:val="000000" w:themeColor="text1"/>
          <w:szCs w:val="24"/>
        </w:rPr>
        <w:t>2.1 Appendix</w:t>
      </w:r>
      <w:r w:rsidRPr="00567237">
        <w:rPr>
          <w:b/>
          <w:bCs/>
          <w:color w:val="000000" w:themeColor="text1"/>
          <w:szCs w:val="24"/>
        </w:rPr>
        <w:t xml:space="preserve"> A: Technical Specifications</w:t>
      </w:r>
    </w:p>
    <w:p w14:paraId="7991F2E8" w14:textId="70019699" w:rsidR="00567237" w:rsidRPr="00567237" w:rsidRDefault="00567237" w:rsidP="00567237">
      <w:pPr>
        <w:spacing w:line="360" w:lineRule="auto"/>
        <w:ind w:left="0" w:firstLine="0"/>
        <w:rPr>
          <w:b/>
          <w:bCs/>
          <w:color w:val="000000" w:themeColor="text1"/>
          <w:szCs w:val="24"/>
        </w:rPr>
      </w:pPr>
      <w:r w:rsidRPr="00567237">
        <w:rPr>
          <w:b/>
          <w:bCs/>
          <w:color w:val="000000" w:themeColor="text1"/>
          <w:szCs w:val="24"/>
        </w:rPr>
        <w:t>Sensor Specifications</w:t>
      </w:r>
    </w:p>
    <w:p w14:paraId="6F209C80" w14:textId="33A442C1" w:rsidR="00567237" w:rsidRPr="00567237" w:rsidRDefault="00567237" w:rsidP="00567237">
      <w:pPr>
        <w:pStyle w:val="ListParagraph"/>
        <w:numPr>
          <w:ilvl w:val="0"/>
          <w:numId w:val="15"/>
        </w:numPr>
        <w:spacing w:line="360" w:lineRule="auto"/>
        <w:rPr>
          <w:color w:val="000000" w:themeColor="text1"/>
          <w:szCs w:val="24"/>
        </w:rPr>
      </w:pPr>
      <w:r w:rsidRPr="00567237">
        <w:rPr>
          <w:color w:val="000000" w:themeColor="text1"/>
          <w:szCs w:val="24"/>
        </w:rPr>
        <w:t>Flame Sensor: Detects flames up to 100 cm, with a detection wavelength range of 760–1100 nm.</w:t>
      </w:r>
    </w:p>
    <w:p w14:paraId="5120BBD5" w14:textId="573D22A7" w:rsidR="00567237" w:rsidRPr="00567237" w:rsidRDefault="00567237" w:rsidP="00567237">
      <w:pPr>
        <w:pStyle w:val="ListParagraph"/>
        <w:numPr>
          <w:ilvl w:val="0"/>
          <w:numId w:val="15"/>
        </w:numPr>
        <w:spacing w:line="360" w:lineRule="auto"/>
        <w:rPr>
          <w:color w:val="000000" w:themeColor="text1"/>
          <w:szCs w:val="24"/>
        </w:rPr>
      </w:pPr>
      <w:r w:rsidRPr="00567237">
        <w:rPr>
          <w:color w:val="000000" w:themeColor="text1"/>
          <w:szCs w:val="24"/>
        </w:rPr>
        <w:t>Temperature Sensor (DHT22): Range -40°C to 80°C with ±0.5°C accuracy.</w:t>
      </w:r>
    </w:p>
    <w:p w14:paraId="6FD2B26B" w14:textId="178CAFC5" w:rsidR="00567237" w:rsidRPr="00567237" w:rsidRDefault="00567237" w:rsidP="00567237">
      <w:pPr>
        <w:pStyle w:val="ListParagraph"/>
        <w:numPr>
          <w:ilvl w:val="0"/>
          <w:numId w:val="15"/>
        </w:numPr>
        <w:spacing w:line="360" w:lineRule="auto"/>
        <w:rPr>
          <w:color w:val="000000" w:themeColor="text1"/>
          <w:szCs w:val="24"/>
        </w:rPr>
      </w:pPr>
      <w:r w:rsidRPr="00567237">
        <w:rPr>
          <w:color w:val="000000" w:themeColor="text1"/>
          <w:szCs w:val="24"/>
        </w:rPr>
        <w:t>Gas Sensor (MQ-2): Detects smoke and gases (LPG, methane, etc.), with a sensitivity adjustment.</w:t>
      </w:r>
    </w:p>
    <w:p w14:paraId="687F779D" w14:textId="151E5E66" w:rsidR="00567237" w:rsidRPr="00567237" w:rsidRDefault="00567237" w:rsidP="00567237">
      <w:pPr>
        <w:spacing w:line="360" w:lineRule="auto"/>
        <w:ind w:left="0" w:firstLine="0"/>
        <w:rPr>
          <w:b/>
          <w:bCs/>
          <w:color w:val="000000" w:themeColor="text1"/>
          <w:szCs w:val="24"/>
        </w:rPr>
      </w:pPr>
      <w:r w:rsidRPr="00567237">
        <w:rPr>
          <w:b/>
          <w:bCs/>
          <w:color w:val="000000" w:themeColor="text1"/>
          <w:szCs w:val="24"/>
        </w:rPr>
        <w:t>Communication Modules</w:t>
      </w:r>
    </w:p>
    <w:p w14:paraId="7D1CBB91" w14:textId="19A46F00" w:rsidR="00567237" w:rsidRPr="00567237" w:rsidRDefault="00567237" w:rsidP="00567237">
      <w:pPr>
        <w:pStyle w:val="ListParagraph"/>
        <w:numPr>
          <w:ilvl w:val="0"/>
          <w:numId w:val="16"/>
        </w:numPr>
        <w:spacing w:line="360" w:lineRule="auto"/>
        <w:rPr>
          <w:color w:val="000000" w:themeColor="text1"/>
          <w:szCs w:val="24"/>
        </w:rPr>
      </w:pPr>
      <w:r w:rsidRPr="00567237">
        <w:rPr>
          <w:color w:val="000000" w:themeColor="text1"/>
          <w:szCs w:val="24"/>
        </w:rPr>
        <w:t>LoRa Module: Transmission range up to 10 km (line-of-sight), frequency 868 MHz, data rate of 0.3–50 kbps.</w:t>
      </w:r>
    </w:p>
    <w:p w14:paraId="5254A6CE" w14:textId="63D8298B" w:rsidR="00567237" w:rsidRPr="00567237" w:rsidRDefault="00567237" w:rsidP="00567237">
      <w:pPr>
        <w:pStyle w:val="ListParagraph"/>
        <w:numPr>
          <w:ilvl w:val="0"/>
          <w:numId w:val="16"/>
        </w:numPr>
        <w:spacing w:line="360" w:lineRule="auto"/>
        <w:rPr>
          <w:color w:val="000000" w:themeColor="text1"/>
          <w:szCs w:val="24"/>
        </w:rPr>
      </w:pPr>
      <w:r w:rsidRPr="00567237">
        <w:rPr>
          <w:color w:val="000000" w:themeColor="text1"/>
          <w:szCs w:val="24"/>
        </w:rPr>
        <w:t>Wi-Fi Module (ESP8266/ESP32): 2.4 GHz, data rate up to 72 Mbps.</w:t>
      </w:r>
    </w:p>
    <w:p w14:paraId="149013DE" w14:textId="77777777" w:rsidR="00567237" w:rsidRPr="00567237" w:rsidRDefault="00567237" w:rsidP="00567237">
      <w:pPr>
        <w:spacing w:line="360" w:lineRule="auto"/>
        <w:ind w:left="0" w:firstLine="0"/>
        <w:rPr>
          <w:color w:val="000000" w:themeColor="text1"/>
          <w:szCs w:val="24"/>
        </w:rPr>
      </w:pPr>
    </w:p>
    <w:p w14:paraId="7C535076" w14:textId="6C8A8DD0" w:rsidR="00567237" w:rsidRPr="00567237" w:rsidRDefault="00567237" w:rsidP="00567237">
      <w:pPr>
        <w:spacing w:line="360" w:lineRule="auto"/>
        <w:ind w:left="0" w:firstLine="0"/>
        <w:rPr>
          <w:b/>
          <w:bCs/>
          <w:color w:val="000000" w:themeColor="text1"/>
          <w:szCs w:val="24"/>
        </w:rPr>
      </w:pPr>
      <w:r w:rsidRPr="00567237">
        <w:rPr>
          <w:b/>
          <w:bCs/>
          <w:color w:val="000000" w:themeColor="text1"/>
          <w:szCs w:val="24"/>
        </w:rPr>
        <w:t xml:space="preserve">2.2 </w:t>
      </w:r>
      <w:r w:rsidRPr="00567237">
        <w:rPr>
          <w:b/>
          <w:bCs/>
          <w:color w:val="000000" w:themeColor="text1"/>
          <w:szCs w:val="24"/>
        </w:rPr>
        <w:t>Appendix B: Code Snippets</w:t>
      </w:r>
    </w:p>
    <w:p w14:paraId="4F504DD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#include &lt;</w:t>
      </w:r>
      <w:proofErr w:type="spellStart"/>
      <w:r w:rsidRPr="00567237">
        <w:rPr>
          <w:color w:val="000000" w:themeColor="text1"/>
          <w:szCs w:val="24"/>
        </w:rPr>
        <w:t>DHT.h</w:t>
      </w:r>
      <w:proofErr w:type="spellEnd"/>
      <w:r w:rsidRPr="00567237">
        <w:rPr>
          <w:color w:val="000000" w:themeColor="text1"/>
          <w:szCs w:val="24"/>
        </w:rPr>
        <w:t>&gt;</w:t>
      </w:r>
    </w:p>
    <w:p w14:paraId="56C67875"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w:t>
      </w:r>
      <w:proofErr w:type="gramStart"/>
      <w:r w:rsidRPr="00567237">
        <w:rPr>
          <w:color w:val="000000" w:themeColor="text1"/>
          <w:szCs w:val="24"/>
        </w:rPr>
        <w:t>define</w:t>
      </w:r>
      <w:proofErr w:type="gramEnd"/>
      <w:r w:rsidRPr="00567237">
        <w:rPr>
          <w:color w:val="000000" w:themeColor="text1"/>
          <w:szCs w:val="24"/>
        </w:rPr>
        <w:t xml:space="preserve"> FLAME_PIN A0</w:t>
      </w:r>
    </w:p>
    <w:p w14:paraId="1708146C"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w:t>
      </w:r>
      <w:proofErr w:type="gramStart"/>
      <w:r w:rsidRPr="00567237">
        <w:rPr>
          <w:color w:val="000000" w:themeColor="text1"/>
          <w:szCs w:val="24"/>
        </w:rPr>
        <w:t>define</w:t>
      </w:r>
      <w:proofErr w:type="gramEnd"/>
      <w:r w:rsidRPr="00567237">
        <w:rPr>
          <w:color w:val="000000" w:themeColor="text1"/>
          <w:szCs w:val="24"/>
        </w:rPr>
        <w:t xml:space="preserve"> TEMP_PIN D2</w:t>
      </w:r>
    </w:p>
    <w:p w14:paraId="2C0426A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DHT </w:t>
      </w:r>
      <w:proofErr w:type="spellStart"/>
      <w:proofErr w:type="gramStart"/>
      <w:r w:rsidRPr="00567237">
        <w:rPr>
          <w:color w:val="000000" w:themeColor="text1"/>
          <w:szCs w:val="24"/>
        </w:rPr>
        <w:t>dht</w:t>
      </w:r>
      <w:proofErr w:type="spellEnd"/>
      <w:r w:rsidRPr="00567237">
        <w:rPr>
          <w:color w:val="000000" w:themeColor="text1"/>
          <w:szCs w:val="24"/>
        </w:rPr>
        <w:t>(</w:t>
      </w:r>
      <w:proofErr w:type="gramEnd"/>
      <w:r w:rsidRPr="00567237">
        <w:rPr>
          <w:color w:val="000000" w:themeColor="text1"/>
          <w:szCs w:val="24"/>
        </w:rPr>
        <w:t>TEMP_PIN, DHT22);</w:t>
      </w:r>
    </w:p>
    <w:p w14:paraId="364B05EB" w14:textId="77777777" w:rsidR="00567237" w:rsidRPr="00567237" w:rsidRDefault="00567237" w:rsidP="00567237">
      <w:pPr>
        <w:spacing w:line="360" w:lineRule="auto"/>
        <w:ind w:left="0" w:firstLine="0"/>
        <w:rPr>
          <w:color w:val="000000" w:themeColor="text1"/>
          <w:szCs w:val="24"/>
        </w:rPr>
      </w:pPr>
    </w:p>
    <w:p w14:paraId="772EE5E1"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void </w:t>
      </w:r>
      <w:proofErr w:type="gramStart"/>
      <w:r w:rsidRPr="00567237">
        <w:rPr>
          <w:color w:val="000000" w:themeColor="text1"/>
          <w:szCs w:val="24"/>
        </w:rPr>
        <w:t>setup(</w:t>
      </w:r>
      <w:proofErr w:type="gramEnd"/>
      <w:r w:rsidRPr="00567237">
        <w:rPr>
          <w:color w:val="000000" w:themeColor="text1"/>
          <w:szCs w:val="24"/>
        </w:rPr>
        <w:t>) {</w:t>
      </w:r>
    </w:p>
    <w:p w14:paraId="5D35DCF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roofErr w:type="spellStart"/>
      <w:r w:rsidRPr="00567237">
        <w:rPr>
          <w:color w:val="000000" w:themeColor="text1"/>
          <w:szCs w:val="24"/>
        </w:rPr>
        <w:t>Serial.begin</w:t>
      </w:r>
      <w:proofErr w:type="spellEnd"/>
      <w:r w:rsidRPr="00567237">
        <w:rPr>
          <w:color w:val="000000" w:themeColor="text1"/>
          <w:szCs w:val="24"/>
        </w:rPr>
        <w:t>(9600);</w:t>
      </w:r>
    </w:p>
    <w:p w14:paraId="766A4BFD"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roofErr w:type="spellStart"/>
      <w:proofErr w:type="gramStart"/>
      <w:r w:rsidRPr="00567237">
        <w:rPr>
          <w:color w:val="000000" w:themeColor="text1"/>
          <w:szCs w:val="24"/>
        </w:rPr>
        <w:t>dht.begin</w:t>
      </w:r>
      <w:proofErr w:type="spellEnd"/>
      <w:proofErr w:type="gramEnd"/>
      <w:r w:rsidRPr="00567237">
        <w:rPr>
          <w:color w:val="000000" w:themeColor="text1"/>
          <w:szCs w:val="24"/>
        </w:rPr>
        <w:t>();</w:t>
      </w:r>
    </w:p>
    <w:p w14:paraId="66F21076"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roofErr w:type="spellStart"/>
      <w:proofErr w:type="gramStart"/>
      <w:r w:rsidRPr="00567237">
        <w:rPr>
          <w:color w:val="000000" w:themeColor="text1"/>
          <w:szCs w:val="24"/>
        </w:rPr>
        <w:t>pinMode</w:t>
      </w:r>
      <w:proofErr w:type="spellEnd"/>
      <w:r w:rsidRPr="00567237">
        <w:rPr>
          <w:color w:val="000000" w:themeColor="text1"/>
          <w:szCs w:val="24"/>
        </w:rPr>
        <w:t>(</w:t>
      </w:r>
      <w:proofErr w:type="gramEnd"/>
      <w:r w:rsidRPr="00567237">
        <w:rPr>
          <w:color w:val="000000" w:themeColor="text1"/>
          <w:szCs w:val="24"/>
        </w:rPr>
        <w:t>FLAME_PIN, INPUT);</w:t>
      </w:r>
    </w:p>
    <w:p w14:paraId="6F6E59E7"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w:t>
      </w:r>
    </w:p>
    <w:p w14:paraId="777BE75A" w14:textId="77777777" w:rsidR="00567237" w:rsidRPr="00567237" w:rsidRDefault="00567237" w:rsidP="00567237">
      <w:pPr>
        <w:spacing w:line="360" w:lineRule="auto"/>
        <w:ind w:left="0" w:firstLine="0"/>
        <w:rPr>
          <w:color w:val="000000" w:themeColor="text1"/>
          <w:szCs w:val="24"/>
        </w:rPr>
      </w:pPr>
    </w:p>
    <w:p w14:paraId="6767726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void </w:t>
      </w:r>
      <w:proofErr w:type="gramStart"/>
      <w:r w:rsidRPr="00567237">
        <w:rPr>
          <w:color w:val="000000" w:themeColor="text1"/>
          <w:szCs w:val="24"/>
        </w:rPr>
        <w:t>loop(</w:t>
      </w:r>
      <w:proofErr w:type="gramEnd"/>
      <w:r w:rsidRPr="00567237">
        <w:rPr>
          <w:color w:val="000000" w:themeColor="text1"/>
          <w:szCs w:val="24"/>
        </w:rPr>
        <w:t>) {</w:t>
      </w:r>
    </w:p>
    <w:p w14:paraId="069C223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int flame = </w:t>
      </w:r>
      <w:proofErr w:type="spellStart"/>
      <w:proofErr w:type="gramStart"/>
      <w:r w:rsidRPr="00567237">
        <w:rPr>
          <w:color w:val="000000" w:themeColor="text1"/>
          <w:szCs w:val="24"/>
        </w:rPr>
        <w:t>analogRead</w:t>
      </w:r>
      <w:proofErr w:type="spellEnd"/>
      <w:r w:rsidRPr="00567237">
        <w:rPr>
          <w:color w:val="000000" w:themeColor="text1"/>
          <w:szCs w:val="24"/>
        </w:rPr>
        <w:t>(</w:t>
      </w:r>
      <w:proofErr w:type="gramEnd"/>
      <w:r w:rsidRPr="00567237">
        <w:rPr>
          <w:color w:val="000000" w:themeColor="text1"/>
          <w:szCs w:val="24"/>
        </w:rPr>
        <w:t>FLAME_PIN);</w:t>
      </w:r>
    </w:p>
    <w:p w14:paraId="2ED8B706"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float temp = </w:t>
      </w:r>
      <w:proofErr w:type="spellStart"/>
      <w:proofErr w:type="gramStart"/>
      <w:r w:rsidRPr="00567237">
        <w:rPr>
          <w:color w:val="000000" w:themeColor="text1"/>
          <w:szCs w:val="24"/>
        </w:rPr>
        <w:t>dht.readTemperature</w:t>
      </w:r>
      <w:proofErr w:type="spellEnd"/>
      <w:proofErr w:type="gramEnd"/>
      <w:r w:rsidRPr="00567237">
        <w:rPr>
          <w:color w:val="000000" w:themeColor="text1"/>
          <w:szCs w:val="24"/>
        </w:rPr>
        <w:t>();</w:t>
      </w:r>
    </w:p>
    <w:p w14:paraId="4AF2395F"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
    <w:p w14:paraId="498FC355"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if (flame &lt; 200) </w:t>
      </w:r>
      <w:proofErr w:type="gramStart"/>
      <w:r w:rsidRPr="00567237">
        <w:rPr>
          <w:color w:val="000000" w:themeColor="text1"/>
          <w:szCs w:val="24"/>
        </w:rPr>
        <w:t>{ /</w:t>
      </w:r>
      <w:proofErr w:type="gramEnd"/>
      <w:r w:rsidRPr="00567237">
        <w:rPr>
          <w:color w:val="000000" w:themeColor="text1"/>
          <w:szCs w:val="24"/>
        </w:rPr>
        <w:t>/ Threshold for fire detection</w:t>
      </w:r>
    </w:p>
    <w:p w14:paraId="2B457B35"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roofErr w:type="spellStart"/>
      <w:r w:rsidRPr="00567237">
        <w:rPr>
          <w:color w:val="000000" w:themeColor="text1"/>
          <w:szCs w:val="24"/>
        </w:rPr>
        <w:t>Serial.println</w:t>
      </w:r>
      <w:proofErr w:type="spellEnd"/>
      <w:r w:rsidRPr="00567237">
        <w:rPr>
          <w:color w:val="000000" w:themeColor="text1"/>
          <w:szCs w:val="24"/>
        </w:rPr>
        <w:t>("Fire detected!");</w:t>
      </w:r>
    </w:p>
    <w:p w14:paraId="2394663D"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
    <w:p w14:paraId="0F22FEAA"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
    <w:p w14:paraId="4C9084B1"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lastRenderedPageBreak/>
        <w:t xml:space="preserve">  if (temp &gt; 50) </w:t>
      </w:r>
      <w:proofErr w:type="gramStart"/>
      <w:r w:rsidRPr="00567237">
        <w:rPr>
          <w:color w:val="000000" w:themeColor="text1"/>
          <w:szCs w:val="24"/>
        </w:rPr>
        <w:t>{ /</w:t>
      </w:r>
      <w:proofErr w:type="gramEnd"/>
      <w:r w:rsidRPr="00567237">
        <w:rPr>
          <w:color w:val="000000" w:themeColor="text1"/>
          <w:szCs w:val="24"/>
        </w:rPr>
        <w:t>/ High temperature threshold</w:t>
      </w:r>
    </w:p>
    <w:p w14:paraId="5F3F5856"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roofErr w:type="spellStart"/>
      <w:r w:rsidRPr="00567237">
        <w:rPr>
          <w:color w:val="000000" w:themeColor="text1"/>
          <w:szCs w:val="24"/>
        </w:rPr>
        <w:t>Serial.println</w:t>
      </w:r>
      <w:proofErr w:type="spellEnd"/>
      <w:r w:rsidRPr="00567237">
        <w:rPr>
          <w:color w:val="000000" w:themeColor="text1"/>
          <w:szCs w:val="24"/>
        </w:rPr>
        <w:t>("High temperature alert!");</w:t>
      </w:r>
    </w:p>
    <w:p w14:paraId="1C2CB38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
    <w:p w14:paraId="79EF5B03" w14:textId="77777777" w:rsidR="00567237" w:rsidRPr="00567237" w:rsidRDefault="00567237" w:rsidP="00567237">
      <w:pPr>
        <w:spacing w:line="360" w:lineRule="auto"/>
        <w:ind w:left="0" w:firstLine="0"/>
        <w:rPr>
          <w:color w:val="000000" w:themeColor="text1"/>
          <w:szCs w:val="24"/>
        </w:rPr>
      </w:pPr>
      <w:r w:rsidRPr="00567237">
        <w:rPr>
          <w:color w:val="000000" w:themeColor="text1"/>
          <w:szCs w:val="24"/>
        </w:rPr>
        <w:t xml:space="preserve">  </w:t>
      </w:r>
      <w:proofErr w:type="gramStart"/>
      <w:r w:rsidRPr="00567237">
        <w:rPr>
          <w:color w:val="000000" w:themeColor="text1"/>
          <w:szCs w:val="24"/>
        </w:rPr>
        <w:t>delay(</w:t>
      </w:r>
      <w:proofErr w:type="gramEnd"/>
      <w:r w:rsidRPr="00567237">
        <w:rPr>
          <w:color w:val="000000" w:themeColor="text1"/>
          <w:szCs w:val="24"/>
        </w:rPr>
        <w:t>1000);</w:t>
      </w:r>
    </w:p>
    <w:p w14:paraId="479198C1" w14:textId="5959A30E" w:rsidR="00567237" w:rsidRPr="00567237" w:rsidRDefault="00567237" w:rsidP="00567237">
      <w:pPr>
        <w:spacing w:line="360" w:lineRule="auto"/>
        <w:ind w:left="0" w:firstLine="0"/>
        <w:rPr>
          <w:color w:val="000000" w:themeColor="text1"/>
          <w:szCs w:val="24"/>
        </w:rPr>
      </w:pPr>
      <w:r w:rsidRPr="00567237">
        <w:rPr>
          <w:color w:val="000000" w:themeColor="text1"/>
          <w:szCs w:val="24"/>
        </w:rPr>
        <w:t>}</w:t>
      </w:r>
    </w:p>
    <w:p w14:paraId="379DED2B" w14:textId="77777777" w:rsidR="00567237" w:rsidRPr="00567237" w:rsidRDefault="00567237" w:rsidP="00567237">
      <w:pPr>
        <w:spacing w:line="360" w:lineRule="auto"/>
        <w:ind w:left="0" w:firstLine="0"/>
        <w:rPr>
          <w:color w:val="000000" w:themeColor="text1"/>
          <w:szCs w:val="24"/>
        </w:rPr>
      </w:pPr>
    </w:p>
    <w:sectPr w:rsidR="00567237" w:rsidRPr="00567237" w:rsidSect="005D60B9">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060"/>
    <w:multiLevelType w:val="hybridMultilevel"/>
    <w:tmpl w:val="70723060"/>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15:restartNumberingAfterBreak="0">
    <w:nsid w:val="17B4116F"/>
    <w:multiLevelType w:val="multilevel"/>
    <w:tmpl w:val="0A223778"/>
    <w:lvl w:ilvl="0">
      <w:start w:val="1"/>
      <w:numFmt w:val="decimal"/>
      <w:lvlText w:val="%1"/>
      <w:lvlJc w:val="left"/>
      <w:pPr>
        <w:ind w:left="360" w:hanging="360"/>
      </w:pPr>
      <w:rPr>
        <w:rFonts w:hint="default"/>
      </w:rPr>
    </w:lvl>
    <w:lvl w:ilvl="1">
      <w:start w:val="4"/>
      <w:numFmt w:val="decimal"/>
      <w:lvlText w:val="%1.%2"/>
      <w:lvlJc w:val="left"/>
      <w:pPr>
        <w:ind w:left="384" w:hanging="360"/>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792" w:hanging="72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200" w:hanging="108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608" w:hanging="1440"/>
      </w:pPr>
      <w:rPr>
        <w:rFonts w:hint="default"/>
      </w:rPr>
    </w:lvl>
    <w:lvl w:ilvl="8">
      <w:start w:val="1"/>
      <w:numFmt w:val="decimal"/>
      <w:lvlText w:val="%1.%2.%3.%4.%5.%6.%7.%8.%9"/>
      <w:lvlJc w:val="left"/>
      <w:pPr>
        <w:ind w:left="1992" w:hanging="1800"/>
      </w:pPr>
      <w:rPr>
        <w:rFonts w:hint="default"/>
      </w:rPr>
    </w:lvl>
  </w:abstractNum>
  <w:abstractNum w:abstractNumId="2" w15:restartNumberingAfterBreak="0">
    <w:nsid w:val="1D1026A1"/>
    <w:multiLevelType w:val="multilevel"/>
    <w:tmpl w:val="23D4D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D26F3"/>
    <w:multiLevelType w:val="hybridMultilevel"/>
    <w:tmpl w:val="E7DA19A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26C2156D"/>
    <w:multiLevelType w:val="hybridMultilevel"/>
    <w:tmpl w:val="2A58FAA8"/>
    <w:lvl w:ilvl="0" w:tplc="C1C89E68">
      <w:start w:val="1"/>
      <w:numFmt w:val="upperRoman"/>
      <w:lvlText w:val="%1."/>
      <w:lvlJc w:val="right"/>
      <w:pPr>
        <w:ind w:left="644"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7342EBF"/>
    <w:multiLevelType w:val="hybridMultilevel"/>
    <w:tmpl w:val="219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15239"/>
    <w:multiLevelType w:val="hybridMultilevel"/>
    <w:tmpl w:val="D0B68F9A"/>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7" w15:restartNumberingAfterBreak="0">
    <w:nsid w:val="375446EE"/>
    <w:multiLevelType w:val="multilevel"/>
    <w:tmpl w:val="7B7E0746"/>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C7C96"/>
    <w:multiLevelType w:val="multilevel"/>
    <w:tmpl w:val="8E0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B0DDA"/>
    <w:multiLevelType w:val="multilevel"/>
    <w:tmpl w:val="532E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47FA2"/>
    <w:multiLevelType w:val="multilevel"/>
    <w:tmpl w:val="A238B148"/>
    <w:lvl w:ilvl="0">
      <w:start w:val="1"/>
      <w:numFmt w:val="decimal"/>
      <w:lvlText w:val="%1.0"/>
      <w:lvlJc w:val="left"/>
      <w:pPr>
        <w:ind w:left="359" w:hanging="360"/>
      </w:pPr>
      <w:rPr>
        <w:rFonts w:hint="default"/>
      </w:rPr>
    </w:lvl>
    <w:lvl w:ilvl="1">
      <w:start w:val="1"/>
      <w:numFmt w:val="decimal"/>
      <w:lvlText w:val="%1.%2"/>
      <w:lvlJc w:val="left"/>
      <w:pPr>
        <w:ind w:left="1079" w:hanging="360"/>
      </w:pPr>
      <w:rPr>
        <w:rFonts w:hint="default"/>
      </w:rPr>
    </w:lvl>
    <w:lvl w:ilvl="2">
      <w:start w:val="1"/>
      <w:numFmt w:val="decimal"/>
      <w:lvlText w:val="%1.%2.%3"/>
      <w:lvlJc w:val="left"/>
      <w:pPr>
        <w:ind w:left="2159" w:hanging="720"/>
      </w:pPr>
      <w:rPr>
        <w:rFonts w:hint="default"/>
      </w:rPr>
    </w:lvl>
    <w:lvl w:ilvl="3">
      <w:start w:val="1"/>
      <w:numFmt w:val="decimal"/>
      <w:lvlText w:val="%1.%2.%3.%4"/>
      <w:lvlJc w:val="left"/>
      <w:pPr>
        <w:ind w:left="2879" w:hanging="720"/>
      </w:pPr>
      <w:rPr>
        <w:rFonts w:hint="default"/>
      </w:rPr>
    </w:lvl>
    <w:lvl w:ilvl="4">
      <w:start w:val="1"/>
      <w:numFmt w:val="decimal"/>
      <w:lvlText w:val="%1.%2.%3.%4.%5"/>
      <w:lvlJc w:val="left"/>
      <w:pPr>
        <w:ind w:left="3959" w:hanging="1080"/>
      </w:pPr>
      <w:rPr>
        <w:rFonts w:hint="default"/>
      </w:rPr>
    </w:lvl>
    <w:lvl w:ilvl="5">
      <w:start w:val="1"/>
      <w:numFmt w:val="decimal"/>
      <w:lvlText w:val="%1.%2.%3.%4.%5.%6"/>
      <w:lvlJc w:val="left"/>
      <w:pPr>
        <w:ind w:left="4679" w:hanging="1080"/>
      </w:pPr>
      <w:rPr>
        <w:rFonts w:hint="default"/>
      </w:rPr>
    </w:lvl>
    <w:lvl w:ilvl="6">
      <w:start w:val="1"/>
      <w:numFmt w:val="decimal"/>
      <w:lvlText w:val="%1.%2.%3.%4.%5.%6.%7"/>
      <w:lvlJc w:val="left"/>
      <w:pPr>
        <w:ind w:left="5759" w:hanging="1440"/>
      </w:pPr>
      <w:rPr>
        <w:rFonts w:hint="default"/>
      </w:rPr>
    </w:lvl>
    <w:lvl w:ilvl="7">
      <w:start w:val="1"/>
      <w:numFmt w:val="decimal"/>
      <w:lvlText w:val="%1.%2.%3.%4.%5.%6.%7.%8"/>
      <w:lvlJc w:val="left"/>
      <w:pPr>
        <w:ind w:left="6479" w:hanging="1440"/>
      </w:pPr>
      <w:rPr>
        <w:rFonts w:hint="default"/>
      </w:rPr>
    </w:lvl>
    <w:lvl w:ilvl="8">
      <w:start w:val="1"/>
      <w:numFmt w:val="decimal"/>
      <w:lvlText w:val="%1.%2.%3.%4.%5.%6.%7.%8.%9"/>
      <w:lvlJc w:val="left"/>
      <w:pPr>
        <w:ind w:left="7559" w:hanging="1800"/>
      </w:pPr>
      <w:rPr>
        <w:rFonts w:hint="default"/>
      </w:rPr>
    </w:lvl>
  </w:abstractNum>
  <w:abstractNum w:abstractNumId="11" w15:restartNumberingAfterBreak="0">
    <w:nsid w:val="5BEE059B"/>
    <w:multiLevelType w:val="multilevel"/>
    <w:tmpl w:val="5074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C1B55"/>
    <w:multiLevelType w:val="multilevel"/>
    <w:tmpl w:val="8E36505A"/>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70333569"/>
    <w:multiLevelType w:val="multilevel"/>
    <w:tmpl w:val="5FD034C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94437"/>
    <w:multiLevelType w:val="multilevel"/>
    <w:tmpl w:val="877C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F1F09"/>
    <w:multiLevelType w:val="multilevel"/>
    <w:tmpl w:val="B36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1"/>
  </w:num>
  <w:num w:numId="5">
    <w:abstractNumId w:val="12"/>
  </w:num>
  <w:num w:numId="6">
    <w:abstractNumId w:val="11"/>
  </w:num>
  <w:num w:numId="7">
    <w:abstractNumId w:val="13"/>
  </w:num>
  <w:num w:numId="8">
    <w:abstractNumId w:val="4"/>
  </w:num>
  <w:num w:numId="9">
    <w:abstractNumId w:val="15"/>
  </w:num>
  <w:num w:numId="10">
    <w:abstractNumId w:val="7"/>
  </w:num>
  <w:num w:numId="11">
    <w:abstractNumId w:val="14"/>
  </w:num>
  <w:num w:numId="12">
    <w:abstractNumId w:val="2"/>
  </w:num>
  <w:num w:numId="13">
    <w:abstractNumId w:val="5"/>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B9"/>
    <w:rsid w:val="000262E0"/>
    <w:rsid w:val="00163D31"/>
    <w:rsid w:val="00567237"/>
    <w:rsid w:val="005D60B9"/>
    <w:rsid w:val="007D0085"/>
    <w:rsid w:val="00A405B8"/>
    <w:rsid w:val="00B21584"/>
    <w:rsid w:val="00BC6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FBBF"/>
  <w15:chartTrackingRefBased/>
  <w15:docId w15:val="{CEF3FEE5-0C2B-43CB-A9D7-0C69F1B0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B9"/>
    <w:pPr>
      <w:spacing w:after="3" w:line="357" w:lineRule="auto"/>
      <w:ind w:left="24" w:right="3" w:hanging="10"/>
      <w:jc w:val="both"/>
    </w:pPr>
    <w:rPr>
      <w:rFonts w:ascii="Times New Roman" w:eastAsia="Times New Roman" w:hAnsi="Times New Roman" w:cs="Times New Roman"/>
      <w:color w:val="000000"/>
      <w:kern w:val="2"/>
      <w:sz w:val="24"/>
      <w:lang w:eastAsia="en-GB"/>
      <w14:ligatures w14:val="standardContextual"/>
    </w:rPr>
  </w:style>
  <w:style w:type="paragraph" w:styleId="Heading1">
    <w:name w:val="heading 1"/>
    <w:next w:val="Normal"/>
    <w:link w:val="Heading1Char"/>
    <w:uiPriority w:val="9"/>
    <w:qFormat/>
    <w:rsid w:val="005D60B9"/>
    <w:pPr>
      <w:keepNext/>
      <w:keepLines/>
      <w:spacing w:after="3" w:line="265" w:lineRule="auto"/>
      <w:ind w:left="20" w:hanging="10"/>
      <w:outlineLvl w:val="0"/>
    </w:pPr>
    <w:rPr>
      <w:rFonts w:ascii="Times New Roman" w:eastAsia="Times New Roman" w:hAnsi="Times New Roman" w:cs="Times New Roman"/>
      <w:b/>
      <w:color w:val="000000"/>
      <w:kern w:val="2"/>
      <w:sz w:val="24"/>
      <w:lang w:eastAsia="en-GB"/>
      <w14:ligatures w14:val="standardContextual"/>
    </w:rPr>
  </w:style>
  <w:style w:type="paragraph" w:styleId="Heading2">
    <w:name w:val="heading 2"/>
    <w:basedOn w:val="Normal"/>
    <w:next w:val="Normal"/>
    <w:link w:val="Heading2Char"/>
    <w:uiPriority w:val="9"/>
    <w:semiHidden/>
    <w:unhideWhenUsed/>
    <w:qFormat/>
    <w:rsid w:val="005D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60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0B9"/>
    <w:rPr>
      <w:rFonts w:ascii="Times New Roman" w:eastAsia="Times New Roman" w:hAnsi="Times New Roman" w:cs="Times New Roman"/>
      <w:b/>
      <w:color w:val="000000"/>
      <w:kern w:val="2"/>
      <w:sz w:val="24"/>
      <w:lang w:eastAsia="en-GB"/>
      <w14:ligatures w14:val="standardContextual"/>
    </w:rPr>
  </w:style>
  <w:style w:type="character" w:customStyle="1" w:styleId="Heading3Char">
    <w:name w:val="Heading 3 Char"/>
    <w:basedOn w:val="DefaultParagraphFont"/>
    <w:link w:val="Heading3"/>
    <w:uiPriority w:val="9"/>
    <w:semiHidden/>
    <w:rsid w:val="005D60B9"/>
    <w:rPr>
      <w:rFonts w:asciiTheme="majorHAnsi" w:eastAsiaTheme="majorEastAsia" w:hAnsiTheme="majorHAnsi" w:cstheme="majorBidi"/>
      <w:color w:val="1F3763" w:themeColor="accent1" w:themeShade="7F"/>
      <w:kern w:val="2"/>
      <w:sz w:val="24"/>
      <w:szCs w:val="24"/>
      <w:lang w:eastAsia="en-GB"/>
      <w14:ligatures w14:val="standardContextual"/>
    </w:rPr>
  </w:style>
  <w:style w:type="character" w:styleId="Strong">
    <w:name w:val="Strong"/>
    <w:basedOn w:val="DefaultParagraphFont"/>
    <w:uiPriority w:val="22"/>
    <w:qFormat/>
    <w:rsid w:val="005D60B9"/>
    <w:rPr>
      <w:b/>
      <w:bCs/>
    </w:rPr>
  </w:style>
  <w:style w:type="paragraph" w:styleId="NoSpacing">
    <w:name w:val="No Spacing"/>
    <w:uiPriority w:val="1"/>
    <w:qFormat/>
    <w:rsid w:val="005D60B9"/>
    <w:pPr>
      <w:spacing w:after="0" w:line="240" w:lineRule="auto"/>
      <w:ind w:left="24" w:right="3" w:hanging="10"/>
      <w:jc w:val="both"/>
    </w:pPr>
    <w:rPr>
      <w:rFonts w:ascii="Times New Roman" w:eastAsia="Times New Roman" w:hAnsi="Times New Roman" w:cs="Times New Roman"/>
      <w:color w:val="000000"/>
      <w:kern w:val="2"/>
      <w:sz w:val="24"/>
      <w:lang w:eastAsia="en-GB"/>
      <w14:ligatures w14:val="standardContextual"/>
    </w:rPr>
  </w:style>
  <w:style w:type="character" w:customStyle="1" w:styleId="Heading2Char">
    <w:name w:val="Heading 2 Char"/>
    <w:basedOn w:val="DefaultParagraphFont"/>
    <w:link w:val="Heading2"/>
    <w:uiPriority w:val="9"/>
    <w:semiHidden/>
    <w:rsid w:val="005D60B9"/>
    <w:rPr>
      <w:rFonts w:asciiTheme="majorHAnsi" w:eastAsiaTheme="majorEastAsia" w:hAnsiTheme="majorHAnsi" w:cstheme="majorBidi"/>
      <w:color w:val="2F5496" w:themeColor="accent1" w:themeShade="BF"/>
      <w:kern w:val="2"/>
      <w:sz w:val="26"/>
      <w:szCs w:val="26"/>
      <w:lang w:eastAsia="en-GB"/>
      <w14:ligatures w14:val="standardContextual"/>
    </w:rPr>
  </w:style>
  <w:style w:type="paragraph" w:styleId="ListParagraph">
    <w:name w:val="List Paragraph"/>
    <w:basedOn w:val="Normal"/>
    <w:uiPriority w:val="34"/>
    <w:qFormat/>
    <w:rsid w:val="005D60B9"/>
    <w:pPr>
      <w:ind w:left="720"/>
      <w:contextualSpacing/>
    </w:pPr>
  </w:style>
  <w:style w:type="paragraph" w:styleId="NormalWeb">
    <w:name w:val="Normal (Web)"/>
    <w:basedOn w:val="Normal"/>
    <w:uiPriority w:val="99"/>
    <w:semiHidden/>
    <w:unhideWhenUsed/>
    <w:rsid w:val="00BC600A"/>
    <w:pPr>
      <w:spacing w:before="100" w:beforeAutospacing="1" w:after="100" w:afterAutospacing="1" w:line="240" w:lineRule="auto"/>
      <w:ind w:left="0" w:right="0" w:firstLine="0"/>
      <w:jc w:val="left"/>
    </w:pPr>
    <w:rPr>
      <w:color w:val="auto"/>
      <w:kern w:val="0"/>
      <w:szCs w:val="24"/>
      <w14:ligatures w14:val="none"/>
    </w:rPr>
  </w:style>
  <w:style w:type="table" w:styleId="TableGrid">
    <w:name w:val="Table Grid"/>
    <w:basedOn w:val="TableNormal"/>
    <w:uiPriority w:val="39"/>
    <w:rsid w:val="00B21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9767">
      <w:bodyDiv w:val="1"/>
      <w:marLeft w:val="0"/>
      <w:marRight w:val="0"/>
      <w:marTop w:val="0"/>
      <w:marBottom w:val="0"/>
      <w:divBdr>
        <w:top w:val="none" w:sz="0" w:space="0" w:color="auto"/>
        <w:left w:val="none" w:sz="0" w:space="0" w:color="auto"/>
        <w:bottom w:val="none" w:sz="0" w:space="0" w:color="auto"/>
        <w:right w:val="none" w:sz="0" w:space="0" w:color="auto"/>
      </w:divBdr>
    </w:div>
    <w:div w:id="852107879">
      <w:bodyDiv w:val="1"/>
      <w:marLeft w:val="0"/>
      <w:marRight w:val="0"/>
      <w:marTop w:val="0"/>
      <w:marBottom w:val="0"/>
      <w:divBdr>
        <w:top w:val="none" w:sz="0" w:space="0" w:color="auto"/>
        <w:left w:val="none" w:sz="0" w:space="0" w:color="auto"/>
        <w:bottom w:val="none" w:sz="0" w:space="0" w:color="auto"/>
        <w:right w:val="none" w:sz="0" w:space="0" w:color="auto"/>
      </w:divBdr>
    </w:div>
    <w:div w:id="991368291">
      <w:bodyDiv w:val="1"/>
      <w:marLeft w:val="0"/>
      <w:marRight w:val="0"/>
      <w:marTop w:val="0"/>
      <w:marBottom w:val="0"/>
      <w:divBdr>
        <w:top w:val="none" w:sz="0" w:space="0" w:color="auto"/>
        <w:left w:val="none" w:sz="0" w:space="0" w:color="auto"/>
        <w:bottom w:val="none" w:sz="0" w:space="0" w:color="auto"/>
        <w:right w:val="none" w:sz="0" w:space="0" w:color="auto"/>
      </w:divBdr>
    </w:div>
    <w:div w:id="2119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dc:creator>
  <cp:keywords/>
  <dc:description/>
  <cp:lastModifiedBy>CHARITY</cp:lastModifiedBy>
  <cp:revision>1</cp:revision>
  <dcterms:created xsi:type="dcterms:W3CDTF">2024-11-03T18:24:00Z</dcterms:created>
  <dcterms:modified xsi:type="dcterms:W3CDTF">2024-11-03T19:34:00Z</dcterms:modified>
</cp:coreProperties>
</file>