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5A623" w14:textId="19354067" w:rsidR="00B1330D" w:rsidRDefault="00385A0A" w:rsidP="00385A0A">
      <w:pPr>
        <w:pStyle w:val="Title1"/>
        <w:jc w:val="center"/>
      </w:pPr>
      <w:r>
        <w:t>L</w:t>
      </w:r>
      <w:r w:rsidRPr="00E81EED">
        <w:t xml:space="preserve">ifespan </w:t>
      </w:r>
      <w:r w:rsidR="009A5CC9" w:rsidRPr="00E81EED">
        <w:t>Enhanc</w:t>
      </w:r>
      <w:r>
        <w:t>ement</w:t>
      </w:r>
      <w:r w:rsidR="009A5CC9" w:rsidRPr="00E81EED">
        <w:t xml:space="preserve"> of WSN </w:t>
      </w:r>
      <w:r>
        <w:t>for</w:t>
      </w:r>
      <w:r w:rsidR="009A5CC9" w:rsidRPr="00E81EED">
        <w:t xml:space="preserve"> Io</w:t>
      </w:r>
      <w:r>
        <w:t xml:space="preserve">T </w:t>
      </w:r>
      <w:r w:rsidRPr="00385A0A">
        <w:rPr>
          <w:b w:val="0"/>
          <w:bCs w:val="0"/>
        </w:rPr>
        <w:t>-</w:t>
      </w:r>
      <w:r>
        <w:t xml:space="preserve"> </w:t>
      </w:r>
      <w:r w:rsidR="004B68D4">
        <w:t>M</w:t>
      </w:r>
      <w:r w:rsidR="009A5CC9" w:rsidRPr="00E81EED">
        <w:t xml:space="preserve">odified Fuzzy Grey Wolf </w:t>
      </w:r>
      <w:r w:rsidR="0043698B" w:rsidRPr="00E81EED">
        <w:t>Optimizer (</w:t>
      </w:r>
      <w:r w:rsidR="009A5CC9" w:rsidRPr="00E81EED">
        <w:t>MFGWO)</w:t>
      </w:r>
      <w:r>
        <w:t xml:space="preserve"> Approach</w:t>
      </w:r>
    </w:p>
    <w:p w14:paraId="65559648" w14:textId="79A1E350" w:rsidR="00812655" w:rsidRPr="00812655" w:rsidRDefault="00812655" w:rsidP="00812655">
      <w:pPr>
        <w:pStyle w:val="Title1"/>
        <w:jc w:val="center"/>
        <w:rPr>
          <w:sz w:val="20"/>
          <w:szCs w:val="20"/>
        </w:rPr>
      </w:pPr>
      <w:r w:rsidRPr="00812655">
        <w:rPr>
          <w:sz w:val="20"/>
          <w:szCs w:val="20"/>
          <w:vertAlign w:val="superscript"/>
        </w:rPr>
        <w:t>1</w:t>
      </w:r>
      <w:r w:rsidRPr="00812655">
        <w:rPr>
          <w:sz w:val="20"/>
          <w:szCs w:val="20"/>
        </w:rPr>
        <w:t xml:space="preserve">B. Krishna </w:t>
      </w:r>
      <w:r w:rsidR="007E743D">
        <w:rPr>
          <w:sz w:val="20"/>
          <w:szCs w:val="20"/>
        </w:rPr>
        <w:t>S</w:t>
      </w:r>
      <w:r w:rsidRPr="00812655">
        <w:rPr>
          <w:sz w:val="20"/>
          <w:szCs w:val="20"/>
        </w:rPr>
        <w:t xml:space="preserve">atish, </w:t>
      </w:r>
      <w:r w:rsidRPr="00812655">
        <w:rPr>
          <w:sz w:val="20"/>
          <w:szCs w:val="20"/>
          <w:vertAlign w:val="superscript"/>
        </w:rPr>
        <w:t>2</w:t>
      </w:r>
      <w:r w:rsidRPr="00812655">
        <w:rPr>
          <w:sz w:val="20"/>
          <w:szCs w:val="20"/>
        </w:rPr>
        <w:t>R. V. S. Satyanarayana</w:t>
      </w:r>
    </w:p>
    <w:p w14:paraId="5D5ED18E" w14:textId="1DF2D6ED" w:rsidR="00812655" w:rsidRPr="00812655" w:rsidRDefault="00812655" w:rsidP="00812655">
      <w:pPr>
        <w:pStyle w:val="Title1"/>
        <w:jc w:val="center"/>
        <w:rPr>
          <w:b w:val="0"/>
          <w:bCs w:val="0"/>
          <w:sz w:val="20"/>
          <w:szCs w:val="20"/>
        </w:rPr>
      </w:pPr>
      <w:r w:rsidRPr="00812655">
        <w:rPr>
          <w:b w:val="0"/>
          <w:bCs w:val="0"/>
          <w:sz w:val="20"/>
          <w:szCs w:val="20"/>
          <w:vertAlign w:val="superscript"/>
        </w:rPr>
        <w:t>1</w:t>
      </w:r>
      <w:r w:rsidRPr="00812655">
        <w:rPr>
          <w:b w:val="0"/>
          <w:bCs w:val="0"/>
          <w:sz w:val="20"/>
          <w:szCs w:val="20"/>
        </w:rPr>
        <w:t>M.Tech Student, Department of ECE, S. V. University College of Engineering, Tirupati, Andhra Pradesh, India.</w:t>
      </w:r>
    </w:p>
    <w:p w14:paraId="72041015" w14:textId="420E0D9D" w:rsidR="00812655" w:rsidRDefault="00812655" w:rsidP="00812655">
      <w:pPr>
        <w:pStyle w:val="Title1"/>
        <w:jc w:val="center"/>
        <w:rPr>
          <w:b w:val="0"/>
          <w:bCs w:val="0"/>
          <w:sz w:val="20"/>
          <w:szCs w:val="20"/>
        </w:rPr>
      </w:pPr>
      <w:r w:rsidRPr="00812655">
        <w:rPr>
          <w:b w:val="0"/>
          <w:bCs w:val="0"/>
          <w:sz w:val="20"/>
          <w:szCs w:val="20"/>
          <w:vertAlign w:val="superscript"/>
        </w:rPr>
        <w:t>2</w:t>
      </w:r>
      <w:r w:rsidRPr="00812655">
        <w:rPr>
          <w:b w:val="0"/>
          <w:bCs w:val="0"/>
          <w:sz w:val="20"/>
          <w:szCs w:val="20"/>
        </w:rPr>
        <w:t>Professor, Department of ECE, S. V. University College of Engineering, Tirupati, Andhra Pradesh, India.</w:t>
      </w:r>
    </w:p>
    <w:p w14:paraId="36F1E5E0" w14:textId="27FD8A65" w:rsidR="00AF01FE" w:rsidRPr="000A1B07" w:rsidRDefault="004D65D7" w:rsidP="00812655">
      <w:pPr>
        <w:pStyle w:val="Title1"/>
        <w:jc w:val="center"/>
        <w:rPr>
          <w:b w:val="0"/>
          <w:bCs w:val="0"/>
          <w:sz w:val="20"/>
          <w:szCs w:val="20"/>
        </w:rPr>
      </w:pPr>
      <w:r>
        <w:rPr>
          <w:b w:val="0"/>
          <w:bCs w:val="0"/>
          <w:sz w:val="20"/>
          <w:szCs w:val="20"/>
        </w:rPr>
        <w:t>E</w:t>
      </w:r>
      <w:r w:rsidR="002D28CB">
        <w:rPr>
          <w:b w:val="0"/>
          <w:bCs w:val="0"/>
          <w:sz w:val="20"/>
          <w:szCs w:val="20"/>
        </w:rPr>
        <w:t>-M</w:t>
      </w:r>
      <w:r>
        <w:rPr>
          <w:b w:val="0"/>
          <w:bCs w:val="0"/>
          <w:sz w:val="20"/>
          <w:szCs w:val="20"/>
        </w:rPr>
        <w:t xml:space="preserve">ail: </w:t>
      </w:r>
      <w:r w:rsidR="007A1B2B">
        <w:rPr>
          <w:b w:val="0"/>
          <w:bCs w:val="0"/>
          <w:sz w:val="20"/>
          <w:szCs w:val="20"/>
          <w:vertAlign w:val="superscript"/>
        </w:rPr>
        <w:t xml:space="preserve">1 </w:t>
      </w:r>
      <w:r w:rsidR="002D28CB">
        <w:rPr>
          <w:b w:val="0"/>
          <w:bCs w:val="0"/>
          <w:sz w:val="20"/>
          <w:szCs w:val="20"/>
        </w:rPr>
        <w:t>kskrishnasatish4@gmail</w:t>
      </w:r>
      <w:r w:rsidR="00702E52">
        <w:rPr>
          <w:b w:val="0"/>
          <w:bCs w:val="0"/>
          <w:sz w:val="20"/>
          <w:szCs w:val="20"/>
        </w:rPr>
        <w:t>.com</w:t>
      </w:r>
      <w:r w:rsidR="00F240D3">
        <w:rPr>
          <w:b w:val="0"/>
          <w:bCs w:val="0"/>
          <w:sz w:val="20"/>
          <w:szCs w:val="20"/>
        </w:rPr>
        <w:t>,</w:t>
      </w:r>
      <w:r w:rsidR="007A1B2B">
        <w:rPr>
          <w:b w:val="0"/>
          <w:bCs w:val="0"/>
          <w:sz w:val="20"/>
          <w:szCs w:val="20"/>
        </w:rPr>
        <w:t xml:space="preserve"> </w:t>
      </w:r>
      <w:r>
        <w:rPr>
          <w:b w:val="0"/>
          <w:bCs w:val="0"/>
          <w:sz w:val="20"/>
          <w:szCs w:val="20"/>
          <w:vertAlign w:val="superscript"/>
        </w:rPr>
        <w:t>2</w:t>
      </w:r>
      <w:r w:rsidR="000A1B07">
        <w:rPr>
          <w:b w:val="0"/>
          <w:bCs w:val="0"/>
          <w:sz w:val="20"/>
          <w:szCs w:val="20"/>
          <w:vertAlign w:val="superscript"/>
        </w:rPr>
        <w:t xml:space="preserve"> </w:t>
      </w:r>
      <w:r w:rsidR="000A1B07">
        <w:rPr>
          <w:b w:val="0"/>
          <w:bCs w:val="0"/>
          <w:sz w:val="20"/>
          <w:szCs w:val="20"/>
        </w:rPr>
        <w:t>v.s.ravinuta</w:t>
      </w:r>
      <w:r w:rsidR="00F240D3">
        <w:rPr>
          <w:b w:val="0"/>
          <w:bCs w:val="0"/>
          <w:sz w:val="20"/>
          <w:szCs w:val="20"/>
        </w:rPr>
        <w:t>la@gmail.com</w:t>
      </w:r>
    </w:p>
    <w:p w14:paraId="46315184" w14:textId="537F824D" w:rsidR="008A4255" w:rsidRPr="00403F16" w:rsidRDefault="008A4255" w:rsidP="002D25F8">
      <w:pPr>
        <w:pStyle w:val="Heading1"/>
        <w:numPr>
          <w:ilvl w:val="0"/>
          <w:numId w:val="0"/>
        </w:numPr>
        <w:rPr>
          <w:lang w:val="en-US"/>
        </w:rPr>
      </w:pPr>
      <w:r w:rsidRPr="00403F16">
        <w:rPr>
          <w:lang w:val="en-US"/>
        </w:rPr>
        <w:t>Abstract</w:t>
      </w:r>
    </w:p>
    <w:p w14:paraId="3C783D2D" w14:textId="01D2E6CB" w:rsidR="00B07C38" w:rsidRDefault="00B07C38" w:rsidP="00F2057B">
      <w:pPr>
        <w:rPr>
          <w:lang w:val="en-US"/>
        </w:rPr>
      </w:pPr>
      <w:r w:rsidRPr="00B07C38">
        <w:rPr>
          <w:lang w:val="en-US"/>
        </w:rPr>
        <w:t xml:space="preserve">Wireless </w:t>
      </w:r>
      <w:r w:rsidR="00710C7D">
        <w:rPr>
          <w:lang w:val="en-US"/>
        </w:rPr>
        <w:t>S</w:t>
      </w:r>
      <w:r w:rsidRPr="00B07C38">
        <w:rPr>
          <w:lang w:val="en-US"/>
        </w:rPr>
        <w:t xml:space="preserve">ensor </w:t>
      </w:r>
      <w:r w:rsidR="00710C7D">
        <w:rPr>
          <w:lang w:val="en-US"/>
        </w:rPr>
        <w:t>N</w:t>
      </w:r>
      <w:r w:rsidRPr="00B07C38">
        <w:rPr>
          <w:lang w:val="en-US"/>
        </w:rPr>
        <w:t xml:space="preserve">etworks (WSNs) are gaining prominence for diverse applications, including environmental monitoring and industrial automation. Yet, their energy constraint poses a significant challenge. Clustering, a prevalent technique, optimizes energy utilization by grouping nodes into clusters and appointing a cluster head (CH) to aggregate data and communicate with the base station (BS). This paper presents a novel clustering and CH selection algorithm for </w:t>
      </w:r>
      <w:proofErr w:type="spellStart"/>
      <w:proofErr w:type="gramStart"/>
      <w:r w:rsidRPr="00B07C38">
        <w:rPr>
          <w:lang w:val="en-US"/>
        </w:rPr>
        <w:t>a</w:t>
      </w:r>
      <w:proofErr w:type="spellEnd"/>
      <w:proofErr w:type="gramEnd"/>
      <w:r w:rsidRPr="00B07C38">
        <w:rPr>
          <w:lang w:val="en-US"/>
        </w:rPr>
        <w:t xml:space="preserve"> energy varied WSNs, leveraging modified fuzzy c-means (FCM) clustering and </w:t>
      </w:r>
      <w:r w:rsidR="00137262">
        <w:rPr>
          <w:lang w:val="en-US"/>
        </w:rPr>
        <w:t>G</w:t>
      </w:r>
      <w:r w:rsidRPr="00B07C38">
        <w:rPr>
          <w:lang w:val="en-US"/>
        </w:rPr>
        <w:t xml:space="preserve">rey </w:t>
      </w:r>
      <w:r w:rsidR="00137262">
        <w:rPr>
          <w:lang w:val="en-US"/>
        </w:rPr>
        <w:t>W</w:t>
      </w:r>
      <w:r w:rsidRPr="00B07C38">
        <w:rPr>
          <w:lang w:val="en-US"/>
        </w:rPr>
        <w:t xml:space="preserve">olf </w:t>
      </w:r>
      <w:r w:rsidR="00137262">
        <w:rPr>
          <w:lang w:val="en-US"/>
        </w:rPr>
        <w:t>O</w:t>
      </w:r>
      <w:r w:rsidRPr="00B07C38">
        <w:rPr>
          <w:lang w:val="en-US"/>
        </w:rPr>
        <w:t>ptimization (GWO). Modified FCM partitions nodes based on their similarity, while GWO identifies CHs in each cluster, considering energy levels, centrality, distance from the BS, and dynamic node distribution. Simulation results demonstrate the superior energy efficiency and network lifetime of our proposed approach compared to existing algorithms.</w:t>
      </w:r>
    </w:p>
    <w:p w14:paraId="7300DC2D" w14:textId="7AE90890" w:rsidR="006B222F" w:rsidRDefault="006B222F" w:rsidP="00F2057B">
      <w:pPr>
        <w:rPr>
          <w:lang w:val="en-US"/>
        </w:rPr>
      </w:pPr>
      <w:r>
        <w:rPr>
          <w:b/>
          <w:bCs/>
          <w:lang w:val="en-US"/>
        </w:rPr>
        <w:t xml:space="preserve">Keywords </w:t>
      </w:r>
      <w:r>
        <w:rPr>
          <w:lang w:val="en-US"/>
        </w:rPr>
        <w:t xml:space="preserve">Wireless </w:t>
      </w:r>
      <w:r w:rsidR="00137262">
        <w:rPr>
          <w:lang w:val="en-US"/>
        </w:rPr>
        <w:t>S</w:t>
      </w:r>
      <w:r>
        <w:rPr>
          <w:lang w:val="en-US"/>
        </w:rPr>
        <w:t xml:space="preserve">ensor </w:t>
      </w:r>
      <w:r w:rsidR="00137262">
        <w:rPr>
          <w:lang w:val="en-US"/>
        </w:rPr>
        <w:t>N</w:t>
      </w:r>
      <w:r>
        <w:rPr>
          <w:lang w:val="en-US"/>
        </w:rPr>
        <w:t xml:space="preserve">etworks, </w:t>
      </w:r>
      <w:r w:rsidR="00120E14">
        <w:rPr>
          <w:lang w:val="en-US"/>
        </w:rPr>
        <w:t>M</w:t>
      </w:r>
      <w:r>
        <w:rPr>
          <w:lang w:val="en-US"/>
        </w:rPr>
        <w:t xml:space="preserve">odified </w:t>
      </w:r>
      <w:r w:rsidR="00120E14">
        <w:rPr>
          <w:lang w:val="en-US"/>
        </w:rPr>
        <w:t>F</w:t>
      </w:r>
      <w:r>
        <w:rPr>
          <w:lang w:val="en-US"/>
        </w:rPr>
        <w:t xml:space="preserve">uzzy </w:t>
      </w:r>
      <w:r w:rsidR="00120E14">
        <w:rPr>
          <w:lang w:val="en-US"/>
        </w:rPr>
        <w:t>C</w:t>
      </w:r>
      <w:r>
        <w:rPr>
          <w:lang w:val="en-US"/>
        </w:rPr>
        <w:t xml:space="preserve"> </w:t>
      </w:r>
      <w:r w:rsidR="00120E14">
        <w:rPr>
          <w:lang w:val="en-US"/>
        </w:rPr>
        <w:t>M</w:t>
      </w:r>
      <w:r>
        <w:rPr>
          <w:lang w:val="en-US"/>
        </w:rPr>
        <w:t xml:space="preserve">eans algorithm (MFCM), Grey </w:t>
      </w:r>
      <w:r w:rsidR="008A1B4E">
        <w:rPr>
          <w:lang w:val="en-US"/>
        </w:rPr>
        <w:t>W</w:t>
      </w:r>
      <w:r>
        <w:rPr>
          <w:lang w:val="en-US"/>
        </w:rPr>
        <w:t xml:space="preserve">olf </w:t>
      </w:r>
      <w:r w:rsidR="008A1B4E">
        <w:rPr>
          <w:lang w:val="en-US"/>
        </w:rPr>
        <w:t>O</w:t>
      </w:r>
      <w:r>
        <w:rPr>
          <w:lang w:val="en-US"/>
        </w:rPr>
        <w:t>ptimizer (GWO)</w:t>
      </w:r>
    </w:p>
    <w:p w14:paraId="6E16FD85" w14:textId="77777777" w:rsidR="006D5263" w:rsidRDefault="006D5263" w:rsidP="00F2057B">
      <w:pPr>
        <w:rPr>
          <w:lang w:val="en-US"/>
        </w:rPr>
      </w:pPr>
    </w:p>
    <w:p w14:paraId="03DC7100" w14:textId="77777777" w:rsidR="006D5263" w:rsidRDefault="006D5263" w:rsidP="00F2057B">
      <w:pPr>
        <w:rPr>
          <w:lang w:val="en-US"/>
        </w:rPr>
        <w:sectPr w:rsidR="006D5263" w:rsidSect="00151BD8">
          <w:type w:val="continuous"/>
          <w:pgSz w:w="11906" w:h="16838" w:code="9"/>
          <w:pgMar w:top="1440" w:right="1440" w:bottom="1440" w:left="1440" w:header="708" w:footer="708" w:gutter="0"/>
          <w:cols w:space="708"/>
          <w:docGrid w:linePitch="360"/>
        </w:sectPr>
      </w:pPr>
    </w:p>
    <w:p w14:paraId="5332C8DF" w14:textId="68E1857C" w:rsidR="006B222F" w:rsidRDefault="006B222F" w:rsidP="00731388">
      <w:pPr>
        <w:pStyle w:val="Heading1"/>
        <w:rPr>
          <w:lang w:val="en-US"/>
        </w:rPr>
      </w:pPr>
      <w:r w:rsidRPr="00FE50E1">
        <w:rPr>
          <w:lang w:val="en-US"/>
        </w:rPr>
        <w:t>Introduction</w:t>
      </w:r>
    </w:p>
    <w:p w14:paraId="5BD3AB32" w14:textId="077CA50E" w:rsidR="00941517" w:rsidRPr="004F774F" w:rsidRDefault="002A48DD" w:rsidP="004F774F">
      <w:pPr>
        <w:rPr>
          <w:color w:val="000000"/>
        </w:rPr>
      </w:pPr>
      <w:r w:rsidRPr="004F774F">
        <w:rPr>
          <w:color w:val="000000"/>
        </w:rPr>
        <w:t>The Internet of Things (IoT) ha</w:t>
      </w:r>
      <w:r w:rsidR="00135068" w:rsidRPr="004F774F">
        <w:rPr>
          <w:color w:val="000000"/>
        </w:rPr>
        <w:t>d been</w:t>
      </w:r>
      <w:r w:rsidRPr="004F774F">
        <w:rPr>
          <w:color w:val="000000"/>
        </w:rPr>
        <w:t xml:space="preserve"> rapidly </w:t>
      </w:r>
      <w:r w:rsidR="004D663E" w:rsidRPr="004F774F">
        <w:rPr>
          <w:color w:val="000000"/>
        </w:rPr>
        <w:t>unfolded</w:t>
      </w:r>
      <w:r w:rsidRPr="004F774F">
        <w:rPr>
          <w:color w:val="000000"/>
        </w:rPr>
        <w:t xml:space="preserve"> into a ubiquitous paradigm, encompassing a vast array of interconnected devices that collect, </w:t>
      </w:r>
      <w:r w:rsidR="004D663E" w:rsidRPr="004F774F">
        <w:rPr>
          <w:color w:val="000000"/>
        </w:rPr>
        <w:t>assess</w:t>
      </w:r>
      <w:r w:rsidRPr="004F774F">
        <w:rPr>
          <w:color w:val="000000"/>
        </w:rPr>
        <w:t xml:space="preserve">, and exchange </w:t>
      </w:r>
      <w:r w:rsidR="002F2619" w:rsidRPr="004F774F">
        <w:rPr>
          <w:color w:val="000000"/>
        </w:rPr>
        <w:t xml:space="preserve">raw </w:t>
      </w:r>
      <w:r w:rsidRPr="004F774F">
        <w:rPr>
          <w:color w:val="000000"/>
        </w:rPr>
        <w:t xml:space="preserve">data to enable </w:t>
      </w:r>
      <w:r w:rsidR="002F2619" w:rsidRPr="004F774F">
        <w:rPr>
          <w:color w:val="000000"/>
        </w:rPr>
        <w:t>cognitive</w:t>
      </w:r>
      <w:r w:rsidRPr="004F774F">
        <w:rPr>
          <w:color w:val="000000"/>
        </w:rPr>
        <w:t xml:space="preserve"> decision-making and automation. Within this complex ecosystem, Wireless Sensor Networks (WSNs) serve as the sensory backbone, providing real-time insights into the physical world</w:t>
      </w:r>
      <w:sdt>
        <w:sdtPr>
          <w:rPr>
            <w:color w:val="000000"/>
          </w:rPr>
          <w:tag w:val="MENDELEY_CITATION_v3_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"/>
          <w:id w:val="-1443764767"/>
          <w:placeholder>
            <w:docPart w:val="DefaultPlaceholder_-1854013440"/>
          </w:placeholder>
        </w:sdtPr>
        <w:sdtContent>
          <w:r w:rsidR="00461589" w:rsidRPr="00461589">
            <w:rPr>
              <w:color w:val="000000"/>
            </w:rPr>
            <w:t>[1]</w:t>
          </w:r>
        </w:sdtContent>
      </w:sdt>
      <w:r w:rsidR="00694B35" w:rsidRPr="004F774F">
        <w:t>,</w:t>
      </w:r>
      <w:sdt>
        <w:sdtPr>
          <w:rPr>
            <w:color w:val="000000"/>
          </w:rPr>
          <w:tag w:val="MENDELEY_CITATION_v3_eyJjaXRhdGlvbklEIjoiTUVOREVMRVlfQ0lUQVRJT05fMzEwOGRjZTAtZDZkZS00MWI5LTljMTMtMDNmZTllZDI2Yjc0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
          <w:id w:val="751394699"/>
          <w:placeholder>
            <w:docPart w:val="DefaultPlaceholder_-1854013440"/>
          </w:placeholder>
        </w:sdtPr>
        <w:sdtContent>
          <w:r w:rsidR="00461589" w:rsidRPr="00461589">
            <w:rPr>
              <w:color w:val="000000"/>
            </w:rPr>
            <w:t>[2]</w:t>
          </w:r>
        </w:sdtContent>
      </w:sdt>
      <w:r w:rsidR="00CC73B8" w:rsidRPr="004F774F">
        <w:t>.</w:t>
      </w:r>
    </w:p>
    <w:p w14:paraId="10BE40AA" w14:textId="11D430D1" w:rsidR="00B633E3" w:rsidRPr="004F774F" w:rsidRDefault="00B633E3" w:rsidP="00F651ED">
      <w:pPr>
        <w:ind w:firstLine="720"/>
        <w:rPr>
          <w:color w:val="000000"/>
        </w:rPr>
      </w:pPr>
      <w:r w:rsidRPr="004F774F">
        <w:rPr>
          <w:color w:val="000000"/>
        </w:rPr>
        <w:t xml:space="preserve">WSNs are comprised of numerous sensor nodes deployed throughout a designated area, each equipped with sensing capabilities for various physical phenomena </w:t>
      </w:r>
      <w:r w:rsidR="00515CAD">
        <w:rPr>
          <w:color w:val="000000"/>
        </w:rPr>
        <w:t>for</w:t>
      </w:r>
      <w:r w:rsidR="00F76BDA" w:rsidRPr="004F774F">
        <w:rPr>
          <w:color w:val="000000"/>
        </w:rPr>
        <w:t xml:space="preserve"> example</w:t>
      </w:r>
      <w:r w:rsidRPr="004F774F">
        <w:rPr>
          <w:color w:val="000000"/>
        </w:rPr>
        <w:t xml:space="preserve"> temperature, pressure, and vibration</w:t>
      </w:r>
      <w:r w:rsidR="00515CAD">
        <w:rPr>
          <w:color w:val="000000"/>
        </w:rPr>
        <w:t>, etc.</w:t>
      </w:r>
      <w:r w:rsidRPr="004F774F">
        <w:rPr>
          <w:color w:val="000000"/>
        </w:rPr>
        <w:t xml:space="preserve"> These nodes communicate wirelessly, forming a network that transmits data to a central hub for aggregation and analysis. This intricate network architecture enables WSNs to monitor diverse environments and applications, ranging from industrial automation and environmental monitoring to agricultural precision and healthcare diagnostics</w:t>
      </w:r>
      <w:sdt>
        <w:sdtPr>
          <w:rPr>
            <w:color w:val="000000"/>
          </w:rPr>
          <w:tag w:val="MENDELEY_CITATION_v3_eyJjaXRhdGlvbklEIjoiTUVOREVMRVlfQ0lUQVRJT05fZDhhY2UzOTUtZGVlNS00ODEzLWJkZmYtZjU4NmY2NGVmM2My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
          <w:id w:val="-923419314"/>
          <w:placeholder>
            <w:docPart w:val="DefaultPlaceholder_-1854013440"/>
          </w:placeholder>
        </w:sdtPr>
        <w:sdtContent>
          <w:r w:rsidR="00461589" w:rsidRPr="00461589">
            <w:rPr>
              <w:color w:val="000000"/>
            </w:rPr>
            <w:t>[3]</w:t>
          </w:r>
        </w:sdtContent>
      </w:sdt>
      <w:r w:rsidR="00CC73B8" w:rsidRPr="004F774F">
        <w:t>.</w:t>
      </w:r>
    </w:p>
    <w:p w14:paraId="6C7FC982" w14:textId="45758140" w:rsidR="00941517" w:rsidRPr="004F774F" w:rsidRDefault="00EF516C" w:rsidP="00390A5E">
      <w:pPr>
        <w:ind w:firstLine="720"/>
        <w:rPr>
          <w:color w:val="000000"/>
        </w:rPr>
      </w:pPr>
      <w:r w:rsidRPr="004F774F">
        <w:rPr>
          <w:color w:val="000000"/>
        </w:rPr>
        <w:lastRenderedPageBreak/>
        <w:t xml:space="preserve">The integration of WSNs into the IoT landscape unlocks a multitude of </w:t>
      </w:r>
      <w:r w:rsidR="007F01A7" w:rsidRPr="004F774F">
        <w:rPr>
          <w:color w:val="000000"/>
        </w:rPr>
        <w:t>potentialities</w:t>
      </w:r>
      <w:r w:rsidRPr="004F774F">
        <w:rPr>
          <w:color w:val="000000"/>
        </w:rPr>
        <w:t xml:space="preserve">. </w:t>
      </w:r>
      <w:r w:rsidR="00B45F9B" w:rsidRPr="004F774F">
        <w:rPr>
          <w:color w:val="000000"/>
        </w:rPr>
        <w:t>As an example</w:t>
      </w:r>
      <w:r w:rsidRPr="004F774F">
        <w:rPr>
          <w:color w:val="000000"/>
        </w:rPr>
        <w:t xml:space="preserve">, in smart buildings, WSNs monitor temperature, humidity, and energy consumption, enabling intelligent systems to optimize </w:t>
      </w:r>
      <w:r w:rsidR="0093459D">
        <w:rPr>
          <w:color w:val="000000"/>
        </w:rPr>
        <w:t>H</w:t>
      </w:r>
      <w:r w:rsidRPr="004F774F">
        <w:rPr>
          <w:color w:val="000000"/>
        </w:rPr>
        <w:t xml:space="preserve">eating, </w:t>
      </w:r>
      <w:r w:rsidR="0093459D">
        <w:rPr>
          <w:color w:val="000000"/>
        </w:rPr>
        <w:t>V</w:t>
      </w:r>
      <w:r w:rsidRPr="004F774F">
        <w:rPr>
          <w:color w:val="000000"/>
        </w:rPr>
        <w:t xml:space="preserve">entilation, and </w:t>
      </w:r>
      <w:r w:rsidR="0093459D">
        <w:rPr>
          <w:color w:val="000000"/>
        </w:rPr>
        <w:t>A</w:t>
      </w:r>
      <w:r w:rsidRPr="004F774F">
        <w:rPr>
          <w:color w:val="000000"/>
        </w:rPr>
        <w:t xml:space="preserve">ir </w:t>
      </w:r>
      <w:r w:rsidR="0093459D">
        <w:rPr>
          <w:color w:val="000000"/>
        </w:rPr>
        <w:t>C</w:t>
      </w:r>
      <w:r w:rsidRPr="004F774F">
        <w:rPr>
          <w:color w:val="000000"/>
        </w:rPr>
        <w:t>onditioning (HVAC) operations</w:t>
      </w:r>
      <w:sdt>
        <w:sdtPr>
          <w:rPr>
            <w:color w:val="000000"/>
          </w:rPr>
          <w:tag w:val="MENDELEY_CITATION_v3_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"/>
          <w:id w:val="693807922"/>
          <w:placeholder>
            <w:docPart w:val="DefaultPlaceholder_-1854013440"/>
          </w:placeholder>
        </w:sdtPr>
        <w:sdtContent>
          <w:r w:rsidR="00461589" w:rsidRPr="00461589">
            <w:rPr>
              <w:color w:val="000000"/>
            </w:rPr>
            <w:t>[4]</w:t>
          </w:r>
        </w:sdtContent>
      </w:sdt>
      <w:r w:rsidR="00CC73B8" w:rsidRPr="004F774F">
        <w:t>,</w:t>
      </w:r>
      <w:r w:rsidRPr="004F774F">
        <w:rPr>
          <w:color w:val="000000"/>
        </w:rPr>
        <w:t xml:space="preserve"> leading to significant energy savings and improved occupant comfort. Similarly, in precision agriculture, WSNs collect data on soil moisture, nutrient levels, and weather conditions, allowing farmers to optimize irrigation and fertilizer usage, thereby boosting crop yields and resource efficiency.</w:t>
      </w:r>
    </w:p>
    <w:p w14:paraId="07598BEF" w14:textId="01682AA7" w:rsidR="00941517" w:rsidRPr="004F774F" w:rsidRDefault="00941517" w:rsidP="00752281">
      <w:pPr>
        <w:ind w:firstLine="720"/>
        <w:rPr>
          <w:color w:val="000000"/>
        </w:rPr>
      </w:pPr>
      <w:r w:rsidRPr="004F774F">
        <w:rPr>
          <w:color w:val="000000"/>
        </w:rPr>
        <w:t>Beyond offering data acquisition capabilities, WSNs also facilitate real-time decision-making and automation. In industrial settings, WSNs monitor equipment health and performance, allowing pr</w:t>
      </w:r>
      <w:r w:rsidR="005556A0" w:rsidRPr="004F774F">
        <w:rPr>
          <w:color w:val="000000"/>
        </w:rPr>
        <w:t>oactive</w:t>
      </w:r>
      <w:r w:rsidRPr="004F774F">
        <w:rPr>
          <w:color w:val="000000"/>
        </w:rPr>
        <w:t xml:space="preserve"> maintenance and </w:t>
      </w:r>
      <w:r w:rsidR="00EC60AD" w:rsidRPr="004F774F">
        <w:rPr>
          <w:color w:val="000000"/>
        </w:rPr>
        <w:t>mitigating</w:t>
      </w:r>
      <w:r w:rsidRPr="004F774F">
        <w:rPr>
          <w:color w:val="000000"/>
        </w:rPr>
        <w:t xml:space="preserve"> costly downtime</w:t>
      </w:r>
      <w:sdt>
        <w:sdtPr>
          <w:rPr>
            <w:color w:val="000000"/>
          </w:rPr>
          <w:tag w:val="MENDELEY_CITATION_v3_eyJjaXRhdGlvbklEIjoiTUVOREVMRVlfQ0lUQVRJT05fMzQzNTViM2YtOGVhYS00ODcwLWJkZGMtYjYyNWZlOTU1NmNi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
          <w:id w:val="1891841038"/>
          <w:placeholder>
            <w:docPart w:val="DefaultPlaceholder_-1854013440"/>
          </w:placeholder>
        </w:sdtPr>
        <w:sdtContent>
          <w:r w:rsidR="00461589" w:rsidRPr="00461589">
            <w:rPr>
              <w:color w:val="000000"/>
            </w:rPr>
            <w:t>[3]</w:t>
          </w:r>
        </w:sdtContent>
      </w:sdt>
      <w:r w:rsidR="00CC73B8" w:rsidRPr="004F774F">
        <w:t>.</w:t>
      </w:r>
      <w:r w:rsidRPr="004F774F">
        <w:rPr>
          <w:color w:val="000000"/>
        </w:rPr>
        <w:t xml:space="preserve"> Furthermore, in environmental monitoring, WSNs detect </w:t>
      </w:r>
      <w:r w:rsidR="00DC2CC3" w:rsidRPr="004F774F">
        <w:rPr>
          <w:color w:val="000000"/>
        </w:rPr>
        <w:t>prior</w:t>
      </w:r>
      <w:r w:rsidRPr="004F774F">
        <w:rPr>
          <w:color w:val="000000"/>
        </w:rPr>
        <w:t xml:space="preserve"> </w:t>
      </w:r>
      <w:r w:rsidR="00DC2CC3" w:rsidRPr="004F774F">
        <w:rPr>
          <w:color w:val="000000"/>
        </w:rPr>
        <w:t>indications</w:t>
      </w:r>
      <w:r w:rsidRPr="004F774F">
        <w:rPr>
          <w:color w:val="000000"/>
        </w:rPr>
        <w:t xml:space="preserve"> of pollution or natural disasters, enabling timely interventions and mi</w:t>
      </w:r>
      <w:r w:rsidR="006657B9" w:rsidRPr="004F774F">
        <w:rPr>
          <w:color w:val="000000"/>
        </w:rPr>
        <w:t>tigating</w:t>
      </w:r>
      <w:r w:rsidRPr="004F774F">
        <w:rPr>
          <w:color w:val="000000"/>
        </w:rPr>
        <w:t xml:space="preserve"> potential damage.</w:t>
      </w:r>
    </w:p>
    <w:p w14:paraId="168B4FD6" w14:textId="5FDD6907" w:rsidR="00576943" w:rsidRPr="004F774F" w:rsidRDefault="00941517" w:rsidP="00485180">
      <w:pPr>
        <w:ind w:firstLine="720"/>
        <w:rPr>
          <w:color w:val="000000"/>
        </w:rPr>
      </w:pPr>
      <w:r w:rsidRPr="004F774F">
        <w:rPr>
          <w:color w:val="000000"/>
        </w:rPr>
        <w:t xml:space="preserve">The synergy between WSNs and the IoT is poised to revolutionize various industries, fostering </w:t>
      </w:r>
      <w:proofErr w:type="gramStart"/>
      <w:r w:rsidRPr="004F774F">
        <w:rPr>
          <w:color w:val="000000"/>
        </w:rPr>
        <w:t>innovation</w:t>
      </w:r>
      <w:proofErr w:type="gramEnd"/>
      <w:r w:rsidRPr="004F774F">
        <w:rPr>
          <w:color w:val="000000"/>
        </w:rPr>
        <w:t xml:space="preserve"> and driving sustainable </w:t>
      </w:r>
      <w:r w:rsidR="00F661F4" w:rsidRPr="004F774F">
        <w:rPr>
          <w:color w:val="000000"/>
        </w:rPr>
        <w:t>progress</w:t>
      </w:r>
      <w:r w:rsidRPr="004F774F">
        <w:rPr>
          <w:color w:val="000000"/>
        </w:rPr>
        <w:t xml:space="preserve">. As the demand for real-time data and automation </w:t>
      </w:r>
      <w:r w:rsidR="00F661F4" w:rsidRPr="004F774F">
        <w:rPr>
          <w:color w:val="000000"/>
        </w:rPr>
        <w:t>persists</w:t>
      </w:r>
      <w:r w:rsidRPr="004F774F">
        <w:rPr>
          <w:color w:val="000000"/>
        </w:rPr>
        <w:t xml:space="preserve"> to rise, WSNs </w:t>
      </w:r>
      <w:r w:rsidR="00AC2E28" w:rsidRPr="004F774F">
        <w:rPr>
          <w:color w:val="000000"/>
        </w:rPr>
        <w:t>is</w:t>
      </w:r>
      <w:r w:rsidRPr="004F774F">
        <w:rPr>
          <w:color w:val="000000"/>
        </w:rPr>
        <w:t xml:space="preserve"> </w:t>
      </w:r>
      <w:r w:rsidR="00AC2E28" w:rsidRPr="004F774F">
        <w:rPr>
          <w:color w:val="000000"/>
        </w:rPr>
        <w:t>indub</w:t>
      </w:r>
      <w:r w:rsidR="005C0744" w:rsidRPr="004F774F">
        <w:rPr>
          <w:color w:val="000000"/>
        </w:rPr>
        <w:t>i</w:t>
      </w:r>
      <w:r w:rsidR="00AC2E28" w:rsidRPr="004F774F">
        <w:rPr>
          <w:color w:val="000000"/>
        </w:rPr>
        <w:t>table</w:t>
      </w:r>
      <w:r w:rsidRPr="004F774F">
        <w:rPr>
          <w:color w:val="000000"/>
        </w:rPr>
        <w:t xml:space="preserve"> </w:t>
      </w:r>
      <w:r w:rsidR="005C0744" w:rsidRPr="004F774F">
        <w:rPr>
          <w:color w:val="000000"/>
        </w:rPr>
        <w:t>in</w:t>
      </w:r>
      <w:r w:rsidRPr="004F774F">
        <w:rPr>
          <w:color w:val="000000"/>
        </w:rPr>
        <w:t xml:space="preserve"> </w:t>
      </w:r>
      <w:r w:rsidR="005C0744" w:rsidRPr="004F774F">
        <w:rPr>
          <w:color w:val="000000"/>
        </w:rPr>
        <w:t xml:space="preserve">acting </w:t>
      </w:r>
      <w:r w:rsidRPr="004F774F">
        <w:rPr>
          <w:color w:val="000000"/>
        </w:rPr>
        <w:t xml:space="preserve">a central </w:t>
      </w:r>
      <w:r w:rsidR="001E3E3D" w:rsidRPr="004F774F">
        <w:rPr>
          <w:color w:val="000000"/>
        </w:rPr>
        <w:t>participation</w:t>
      </w:r>
      <w:r w:rsidRPr="004F774F">
        <w:rPr>
          <w:color w:val="000000"/>
        </w:rPr>
        <w:t xml:space="preserve"> </w:t>
      </w:r>
      <w:r w:rsidR="001E3E3D" w:rsidRPr="004F774F">
        <w:rPr>
          <w:color w:val="000000"/>
        </w:rPr>
        <w:t>to</w:t>
      </w:r>
      <w:r w:rsidRPr="004F774F">
        <w:rPr>
          <w:color w:val="000000"/>
        </w:rPr>
        <w:t xml:space="preserve"> shap</w:t>
      </w:r>
      <w:r w:rsidR="001E3E3D" w:rsidRPr="004F774F">
        <w:rPr>
          <w:color w:val="000000"/>
        </w:rPr>
        <w:t>e</w:t>
      </w:r>
      <w:r w:rsidRPr="004F774F">
        <w:rPr>
          <w:color w:val="000000"/>
        </w:rPr>
        <w:t xml:space="preserve"> the future of interconnected intelligence</w:t>
      </w:r>
      <w:sdt>
        <w:sdtPr>
          <w:rPr>
            <w:color w:val="000000"/>
          </w:rPr>
          <w:tag w:val="MENDELEY_CITATION_v3_eyJjaXRhdGlvbklEIjoiTUVOREVMRVlfQ0lUQVRJT05fMmU5MmI4MjMtYmVhNS00YWUwLWIxZmMtNTNiNGUwY2FiMDlm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
          <w:id w:val="-373774049"/>
          <w:placeholder>
            <w:docPart w:val="DefaultPlaceholder_-1854013440"/>
          </w:placeholder>
        </w:sdtPr>
        <w:sdtContent>
          <w:r w:rsidR="00461589" w:rsidRPr="00461589">
            <w:rPr>
              <w:color w:val="000000"/>
            </w:rPr>
            <w:t>[2]</w:t>
          </w:r>
        </w:sdtContent>
      </w:sdt>
      <w:r w:rsidRPr="004F774F">
        <w:rPr>
          <w:color w:val="000000"/>
        </w:rPr>
        <w:t>.</w:t>
      </w:r>
    </w:p>
    <w:p w14:paraId="52E1FEC3" w14:textId="760BE78D" w:rsidR="008F400F" w:rsidRDefault="00576943" w:rsidP="00485180">
      <w:pPr>
        <w:ind w:firstLine="720"/>
      </w:pPr>
      <w:r w:rsidRPr="00F2057B">
        <w:rPr>
          <w:rStyle w:val="SubtleEmphasis"/>
          <w:i w:val="0"/>
          <w:iCs w:val="0"/>
          <w:color w:val="auto"/>
        </w:rPr>
        <w:t>I</w:t>
      </w:r>
      <w:r w:rsidR="00176C66" w:rsidRPr="00F2057B">
        <w:t xml:space="preserve">n the intricate dance of </w:t>
      </w:r>
      <w:r w:rsidR="00EB785C">
        <w:t>information retrieval</w:t>
      </w:r>
      <w:r w:rsidR="00176C66" w:rsidRPr="00F2057B">
        <w:t xml:space="preserve">, every sensor node operates on a finite energy budget. Batteries, once depleted, necessitate replacement or network reconfiguration, often impractical or impossible in remote deployments. This energy limitation dictates a strategic </w:t>
      </w:r>
      <w:r w:rsidR="00ED1BAC">
        <w:t>methodology</w:t>
      </w:r>
      <w:r w:rsidR="00176C66" w:rsidRPr="00F2057B">
        <w:t xml:space="preserve"> to network design, data </w:t>
      </w:r>
      <w:r w:rsidR="00ED1BAC">
        <w:t>exchange</w:t>
      </w:r>
      <w:r w:rsidR="00176C66" w:rsidRPr="00F2057B">
        <w:t>, and computational tasks</w:t>
      </w:r>
      <w:sdt>
        <w:sdtPr>
          <w:rPr>
            <w:color w:val="000000"/>
          </w:rPr>
          <w:tag w:val="MENDELEY_CITATION_v3_eyJjaXRhdGlvbklEIjoiTUVOREVMRVlfQ0lUQVRJT05fZWZmZGU1MjMtYjAwYi00MDhmLTgwZTMtOGZiMDNiZDg0OWE2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
          <w:id w:val="-1675953033"/>
          <w:placeholder>
            <w:docPart w:val="DefaultPlaceholder_-1854013440"/>
          </w:placeholder>
        </w:sdtPr>
        <w:sdtContent>
          <w:r w:rsidR="00461589" w:rsidRPr="00461589">
            <w:rPr>
              <w:color w:val="000000"/>
            </w:rPr>
            <w:t>[5]</w:t>
          </w:r>
        </w:sdtContent>
      </w:sdt>
      <w:r w:rsidR="00CC73B8">
        <w:rPr>
          <w:color w:val="000000"/>
        </w:rPr>
        <w:t>.</w:t>
      </w:r>
    </w:p>
    <w:p w14:paraId="3AC79161" w14:textId="0EFCE45E" w:rsidR="008F400F" w:rsidRDefault="008F400F" w:rsidP="00704DBA">
      <w:pPr>
        <w:ind w:firstLine="720"/>
      </w:pPr>
      <w:r>
        <w:t>However, these constraints also present opportunities for innovation</w:t>
      </w:r>
      <w:sdt>
        <w:sdtPr>
          <w:rPr>
            <w:color w:val="000000"/>
          </w:rPr>
          <w:tag w:val="MENDELEY_CITATION_v3_eyJjaXRhdGlvbklEIjoiTUVOREVMRVlfQ0lUQVRJT05fMTI4NWRjODItNjU5MS00NTA3LTk0MjEtNWVlM2MyOWMwYjA3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
          <w:id w:val="-705555731"/>
          <w:placeholder>
            <w:docPart w:val="DefaultPlaceholder_-1854013440"/>
          </w:placeholder>
        </w:sdtPr>
        <w:sdtContent>
          <w:r w:rsidR="00461589" w:rsidRPr="00461589">
            <w:rPr>
              <w:color w:val="000000"/>
            </w:rPr>
            <w:t>[5]</w:t>
          </w:r>
        </w:sdtContent>
      </w:sdt>
      <w:r w:rsidR="000E0EC1">
        <w:rPr>
          <w:color w:val="000000"/>
        </w:rPr>
        <w:t>.</w:t>
      </w:r>
      <w:r>
        <w:t xml:space="preserve"> Research in energy-efficient communication protocols, lightweight data processing algorithms, and energy-aware network topologies is flourishing. Additionally, the development of self-organizing networks</w:t>
      </w:r>
      <w:sdt>
        <w:sdtPr>
          <w:rPr>
            <w:color w:val="000000"/>
          </w:rPr>
          <w:tag w:val="MENDELEY_CITATION_v3_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"/>
          <w:id w:val="1519431664"/>
          <w:placeholder>
            <w:docPart w:val="DefaultPlaceholder_-1854013440"/>
          </w:placeholder>
        </w:sdtPr>
        <w:sdtContent>
          <w:r w:rsidR="00461589" w:rsidRPr="00461589">
            <w:rPr>
              <w:color w:val="000000"/>
            </w:rPr>
            <w:t>[6]</w:t>
          </w:r>
        </w:sdtContent>
      </w:sdt>
      <w:r>
        <w:t xml:space="preserve">, where nodes can dynamically adjust their </w:t>
      </w:r>
      <w:r w:rsidR="007304C9">
        <w:t>behaviour</w:t>
      </w:r>
      <w:r>
        <w:t xml:space="preserve"> based on energy availability, holds promise for future deployments.</w:t>
      </w:r>
    </w:p>
    <w:p w14:paraId="1520FBA0" w14:textId="5596A72D" w:rsidR="008F400F" w:rsidRDefault="008F400F" w:rsidP="009D1E25">
      <w:pPr>
        <w:ind w:firstLine="720"/>
        <w:rPr>
          <w:color w:val="000000"/>
        </w:rPr>
      </w:pPr>
      <w:r>
        <w:t xml:space="preserve">By recognizing the energy limitations of WSNs and embracing innovative solutions, we can unlock their full potential and pave the way for a more sustainable and interconnected future. The delicate threads of sensing hold the promise of transforming countless fields, but only through careful consideration and </w:t>
      </w:r>
      <w:r w:rsidR="007304C9">
        <w:t>skilful</w:t>
      </w:r>
      <w:r>
        <w:t xml:space="preserve"> design can they weave their magic without </w:t>
      </w:r>
      <w:r w:rsidR="007304C9">
        <w:t>unravelling</w:t>
      </w:r>
      <w:sdt>
        <w:sdtPr>
          <w:rPr>
            <w:color w:val="000000"/>
          </w:rPr>
          <w:tag w:val="MENDELEY_CITATION_v3_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"/>
          <w:id w:val="1357464594"/>
          <w:placeholder>
            <w:docPart w:val="DefaultPlaceholder_-1854013440"/>
          </w:placeholder>
        </w:sdtPr>
        <w:sdtContent>
          <w:r w:rsidR="00461589" w:rsidRPr="00461589">
            <w:rPr>
              <w:color w:val="000000"/>
            </w:rPr>
            <w:t>[7]</w:t>
          </w:r>
        </w:sdtContent>
      </w:sdt>
      <w:r w:rsidR="00885E5D">
        <w:rPr>
          <w:color w:val="000000"/>
        </w:rPr>
        <w:t>,</w:t>
      </w:r>
      <w:sdt>
        <w:sdtPr>
          <w:rPr>
            <w:color w:val="000000"/>
          </w:rPr>
          <w:tag w:val="MENDELEY_CITATION_v3_eyJjaXRhdGlvbklEIjoiTUVOREVMRVlfQ0lUQVRJT05fMmI1Y2Q4ZGYtMGI2Zi00ZGNhLThlMzUtN2VlYWZmNzQzZWI4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
          <w:id w:val="668996761"/>
          <w:placeholder>
            <w:docPart w:val="DefaultPlaceholder_-1854013440"/>
          </w:placeholder>
        </w:sdtPr>
        <w:sdtContent>
          <w:r w:rsidR="00461589" w:rsidRPr="00461589">
            <w:rPr>
              <w:color w:val="000000"/>
            </w:rPr>
            <w:t>[5]</w:t>
          </w:r>
        </w:sdtContent>
      </w:sdt>
      <w:r w:rsidR="000E0EC1">
        <w:rPr>
          <w:color w:val="000000"/>
        </w:rPr>
        <w:t>.</w:t>
      </w:r>
    </w:p>
    <w:p w14:paraId="496D6E29" w14:textId="08E6E309" w:rsidR="0065033F" w:rsidRDefault="00DA5E85" w:rsidP="00BC19FE">
      <w:pPr>
        <w:ind w:firstLine="720"/>
        <w:rPr>
          <w:color w:val="000000"/>
        </w:rPr>
      </w:pPr>
      <w:r>
        <w:rPr>
          <w:color w:val="000000"/>
        </w:rPr>
        <w:t>Clustering emerges as a conductor</w:t>
      </w:r>
      <w:r w:rsidR="00F2202E">
        <w:rPr>
          <w:color w:val="000000"/>
        </w:rPr>
        <w:t>,</w:t>
      </w:r>
      <w:r>
        <w:rPr>
          <w:color w:val="000000"/>
        </w:rPr>
        <w:t xml:space="preserve"> </w:t>
      </w:r>
      <w:r w:rsidR="00F05F61">
        <w:rPr>
          <w:color w:val="000000"/>
        </w:rPr>
        <w:t>skilfully</w:t>
      </w:r>
      <w:r>
        <w:rPr>
          <w:color w:val="000000"/>
        </w:rPr>
        <w:t xml:space="preserve"> organizing nodes into efficient ensembles</w:t>
      </w:r>
      <w:r w:rsidR="00F2202E">
        <w:rPr>
          <w:color w:val="000000"/>
        </w:rPr>
        <w:t>.</w:t>
      </w:r>
      <w:r>
        <w:rPr>
          <w:color w:val="000000"/>
        </w:rPr>
        <w:t xml:space="preserve"> </w:t>
      </w:r>
      <w:r w:rsidR="00F2202E">
        <w:rPr>
          <w:color w:val="000000"/>
        </w:rPr>
        <w:t>B</w:t>
      </w:r>
      <w:r>
        <w:rPr>
          <w:color w:val="000000"/>
        </w:rPr>
        <w:t>y</w:t>
      </w:r>
      <w:r w:rsidR="00C232C1">
        <w:rPr>
          <w:color w:val="000000"/>
        </w:rPr>
        <w:t xml:space="preserve"> grouping nodes and appointing cluster head as data ag</w:t>
      </w:r>
      <w:r w:rsidR="00F2202E">
        <w:rPr>
          <w:color w:val="000000"/>
        </w:rPr>
        <w:t>g</w:t>
      </w:r>
      <w:r w:rsidR="00C232C1">
        <w:rPr>
          <w:color w:val="000000"/>
        </w:rPr>
        <w:t>regators</w:t>
      </w:r>
      <w:r w:rsidR="00F2202E">
        <w:rPr>
          <w:color w:val="000000"/>
        </w:rPr>
        <w:t xml:space="preserve">, </w:t>
      </w:r>
      <w:r w:rsidR="00062F60">
        <w:rPr>
          <w:color w:val="000000"/>
        </w:rPr>
        <w:t>energy expenditure plummets extending the network lifespan like a well-</w:t>
      </w:r>
      <w:r w:rsidR="00F05F61">
        <w:rPr>
          <w:color w:val="000000"/>
        </w:rPr>
        <w:t>rehearsed</w:t>
      </w:r>
      <w:r w:rsidR="00062F60">
        <w:rPr>
          <w:color w:val="000000"/>
        </w:rPr>
        <w:t xml:space="preserve"> orchestra. This planned configuration not only boosts energy efficiency but also elevates </w:t>
      </w:r>
      <w:r w:rsidR="00F05F61">
        <w:rPr>
          <w:color w:val="000000"/>
        </w:rPr>
        <w:t>responsiveness</w:t>
      </w:r>
      <w:r w:rsidR="000A3D7E">
        <w:rPr>
          <w:color w:val="000000"/>
        </w:rPr>
        <w:t xml:space="preserve">, </w:t>
      </w:r>
      <w:r w:rsidR="00F05F61">
        <w:rPr>
          <w:color w:val="000000"/>
        </w:rPr>
        <w:t>scalability</w:t>
      </w:r>
      <w:r w:rsidR="000A3D7E">
        <w:rPr>
          <w:color w:val="000000"/>
        </w:rPr>
        <w:t xml:space="preserve"> </w:t>
      </w:r>
      <w:r w:rsidR="00686AAF">
        <w:rPr>
          <w:color w:val="000000"/>
        </w:rPr>
        <w:t>on hands with data</w:t>
      </w:r>
      <w:r w:rsidR="000A3D7E">
        <w:rPr>
          <w:color w:val="000000"/>
        </w:rPr>
        <w:t xml:space="preserve"> processing ensuring th</w:t>
      </w:r>
      <w:r w:rsidR="00687775">
        <w:rPr>
          <w:color w:val="000000"/>
        </w:rPr>
        <w:t>e</w:t>
      </w:r>
      <w:r w:rsidR="000A3D7E">
        <w:rPr>
          <w:color w:val="000000"/>
        </w:rPr>
        <w:t xml:space="preserve"> network plays </w:t>
      </w:r>
      <w:r w:rsidR="00687775">
        <w:rPr>
          <w:color w:val="000000"/>
        </w:rPr>
        <w:t>for longer</w:t>
      </w:r>
      <w:sdt>
        <w:sdtPr>
          <w:rPr>
            <w:color w:val="000000"/>
          </w:rPr>
          <w:tag w:val="MENDELEY_CITATION_v3_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"/>
          <w:id w:val="824551794"/>
          <w:placeholder>
            <w:docPart w:val="DefaultPlaceholder_-1854013440"/>
          </w:placeholder>
        </w:sdtPr>
        <w:sdtContent>
          <w:r w:rsidR="00461589" w:rsidRPr="00461589">
            <w:rPr>
              <w:color w:val="000000"/>
            </w:rPr>
            <w:t>[8]</w:t>
          </w:r>
        </w:sdtContent>
      </w:sdt>
      <w:r w:rsidR="00DD0799">
        <w:rPr>
          <w:color w:val="000000"/>
        </w:rPr>
        <w:t>,</w:t>
      </w:r>
      <w:sdt>
        <w:sdtPr>
          <w:rPr>
            <w:color w:val="000000"/>
          </w:rPr>
          <w:tag w:val="MENDELEY_CITATION_v3_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"/>
          <w:id w:val="-2116437451"/>
          <w:placeholder>
            <w:docPart w:val="DefaultPlaceholder_-1854013440"/>
          </w:placeholder>
        </w:sdtPr>
        <w:sdtContent>
          <w:r w:rsidR="00461589" w:rsidRPr="00461589">
            <w:rPr>
              <w:color w:val="000000"/>
            </w:rPr>
            <w:t>[9]</w:t>
          </w:r>
        </w:sdtContent>
      </w:sdt>
      <w:r w:rsidR="00687775">
        <w:rPr>
          <w:color w:val="000000"/>
        </w:rPr>
        <w:t>.</w:t>
      </w:r>
    </w:p>
    <w:p w14:paraId="70AC12E4" w14:textId="38E01142" w:rsidR="00CF7723" w:rsidRDefault="004612FE" w:rsidP="00197C6D">
      <w:pPr>
        <w:pStyle w:val="Caption"/>
        <w:rPr>
          <w:color w:val="000000"/>
        </w:rPr>
      </w:pPr>
      <w:bookmarkStart w:id="0" w:name="_Ref154738309"/>
      <w:r>
        <w:rPr>
          <w:color w:val="000000"/>
        </w:rPr>
        <w:t>T</w:t>
      </w:r>
      <w:r w:rsidR="00B91628">
        <w:rPr>
          <w:color w:val="000000"/>
        </w:rPr>
        <w:t>h</w:t>
      </w:r>
      <w:r w:rsidR="00BC19FE">
        <w:rPr>
          <w:color w:val="000000"/>
        </w:rPr>
        <w:t>is</w:t>
      </w:r>
      <w:r w:rsidR="00B91628">
        <w:rPr>
          <w:color w:val="000000"/>
        </w:rPr>
        <w:t xml:space="preserve"> paper propo</w:t>
      </w:r>
      <w:r w:rsidR="00BA09E4">
        <w:rPr>
          <w:color w:val="000000"/>
        </w:rPr>
        <w:t>unds</w:t>
      </w:r>
      <w:r w:rsidR="00B91628">
        <w:rPr>
          <w:color w:val="000000"/>
        </w:rPr>
        <w:t xml:space="preserve"> a novel strategy to refine the energy efficiency and lifespan of </w:t>
      </w:r>
      <w:r w:rsidR="008A5032">
        <w:rPr>
          <w:color w:val="000000"/>
        </w:rPr>
        <w:t>WSNs</w:t>
      </w:r>
      <w:r w:rsidR="006E086E">
        <w:rPr>
          <w:color w:val="000000"/>
        </w:rPr>
        <w:t>. O</w:t>
      </w:r>
      <w:r w:rsidR="007E63DC">
        <w:rPr>
          <w:color w:val="000000"/>
        </w:rPr>
        <w:t>ur approach leverages the divergency of sensor nodes with varying energy levels and employs a two-pronged optimization strategy</w:t>
      </w:r>
      <w:r w:rsidR="006E086E">
        <w:rPr>
          <w:color w:val="000000"/>
        </w:rPr>
        <w:t xml:space="preserve">. </w:t>
      </w:r>
      <w:r w:rsidR="00E56646">
        <w:rPr>
          <w:color w:val="000000"/>
        </w:rPr>
        <w:t>First</w:t>
      </w:r>
      <w:r w:rsidR="00621741">
        <w:rPr>
          <w:color w:val="000000"/>
        </w:rPr>
        <w:t>ly</w:t>
      </w:r>
      <w:r w:rsidR="00E56646">
        <w:rPr>
          <w:color w:val="000000"/>
        </w:rPr>
        <w:t>,</w:t>
      </w:r>
      <w:r w:rsidR="007E63DC">
        <w:rPr>
          <w:color w:val="000000"/>
        </w:rPr>
        <w:t xml:space="preserve"> </w:t>
      </w:r>
      <w:r w:rsidR="00421160">
        <w:rPr>
          <w:color w:val="000000"/>
        </w:rPr>
        <w:t xml:space="preserve">we utilize </w:t>
      </w:r>
      <w:r w:rsidR="00CF1D28">
        <w:rPr>
          <w:color w:val="000000"/>
        </w:rPr>
        <w:t>M</w:t>
      </w:r>
      <w:r w:rsidR="00421160">
        <w:rPr>
          <w:color w:val="000000"/>
        </w:rPr>
        <w:t xml:space="preserve">odified </w:t>
      </w:r>
      <w:r w:rsidR="0048429F">
        <w:rPr>
          <w:color w:val="000000"/>
        </w:rPr>
        <w:t>F</w:t>
      </w:r>
      <w:r w:rsidR="00421160">
        <w:rPr>
          <w:color w:val="000000"/>
        </w:rPr>
        <w:t xml:space="preserve">uzzy </w:t>
      </w:r>
      <w:r w:rsidR="0048429F">
        <w:rPr>
          <w:color w:val="000000"/>
        </w:rPr>
        <w:t>C</w:t>
      </w:r>
      <w:r w:rsidR="00421160">
        <w:rPr>
          <w:color w:val="000000"/>
        </w:rPr>
        <w:t>-</w:t>
      </w:r>
      <w:r w:rsidR="0048429F">
        <w:rPr>
          <w:color w:val="000000"/>
        </w:rPr>
        <w:t>M</w:t>
      </w:r>
      <w:r w:rsidR="00421160">
        <w:rPr>
          <w:color w:val="000000"/>
        </w:rPr>
        <w:t xml:space="preserve">eans </w:t>
      </w:r>
      <w:r w:rsidR="00DC454F">
        <w:rPr>
          <w:color w:val="000000"/>
        </w:rPr>
        <w:t>(M</w:t>
      </w:r>
      <w:r w:rsidR="00421160">
        <w:rPr>
          <w:color w:val="000000"/>
        </w:rPr>
        <w:t>FCM</w:t>
      </w:r>
      <w:r w:rsidR="00DC454F">
        <w:rPr>
          <w:color w:val="000000"/>
        </w:rPr>
        <w:t>)</w:t>
      </w:r>
      <w:r w:rsidR="00421160">
        <w:rPr>
          <w:color w:val="000000"/>
        </w:rPr>
        <w:t xml:space="preserve"> clustering to group nodes into clus</w:t>
      </w:r>
      <w:r w:rsidR="00097973">
        <w:rPr>
          <w:color w:val="000000"/>
        </w:rPr>
        <w:t>t</w:t>
      </w:r>
      <w:r w:rsidR="00421160">
        <w:rPr>
          <w:color w:val="000000"/>
        </w:rPr>
        <w:t xml:space="preserve">ers </w:t>
      </w:r>
      <w:r w:rsidR="00187720">
        <w:rPr>
          <w:color w:val="000000"/>
        </w:rPr>
        <w:t xml:space="preserve">in accordance with </w:t>
      </w:r>
      <w:r w:rsidR="00421160">
        <w:rPr>
          <w:color w:val="000000"/>
        </w:rPr>
        <w:t xml:space="preserve">their </w:t>
      </w:r>
      <w:r w:rsidR="00187720">
        <w:rPr>
          <w:color w:val="000000"/>
        </w:rPr>
        <w:t>leftover</w:t>
      </w:r>
      <w:r w:rsidR="00421160">
        <w:rPr>
          <w:color w:val="000000"/>
        </w:rPr>
        <w:t xml:space="preserve"> energy</w:t>
      </w:r>
      <w:r w:rsidR="00DC454F">
        <w:rPr>
          <w:color w:val="000000"/>
        </w:rPr>
        <w:t>,</w:t>
      </w:r>
      <w:r w:rsidR="00421160">
        <w:rPr>
          <w:color w:val="000000"/>
        </w:rPr>
        <w:t xml:space="preserve"> ensuring a balanced</w:t>
      </w:r>
      <w:r w:rsidR="00D4533C">
        <w:rPr>
          <w:color w:val="000000"/>
        </w:rPr>
        <w:t xml:space="preserve"> distribution of workload</w:t>
      </w:r>
      <w:r w:rsidR="006A10D7">
        <w:rPr>
          <w:color w:val="000000"/>
        </w:rPr>
        <w:t>. T</w:t>
      </w:r>
      <w:r w:rsidR="00D4533C">
        <w:rPr>
          <w:color w:val="000000"/>
        </w:rPr>
        <w:t>his approach minimizes energy expenditure compared to traditional schemes that ignore energy variations</w:t>
      </w:r>
      <w:r w:rsidR="006A10D7">
        <w:rPr>
          <w:color w:val="000000"/>
        </w:rPr>
        <w:t>.</w:t>
      </w:r>
      <w:r w:rsidR="00D4533C">
        <w:rPr>
          <w:color w:val="000000"/>
        </w:rPr>
        <w:t xml:space="preserve"> </w:t>
      </w:r>
      <w:r w:rsidR="006A10D7">
        <w:rPr>
          <w:color w:val="000000"/>
        </w:rPr>
        <w:t>S</w:t>
      </w:r>
      <w:r w:rsidR="00D4533C">
        <w:rPr>
          <w:color w:val="000000"/>
        </w:rPr>
        <w:t>econd</w:t>
      </w:r>
      <w:r w:rsidR="001869BB">
        <w:rPr>
          <w:color w:val="000000"/>
        </w:rPr>
        <w:t>ly</w:t>
      </w:r>
      <w:r w:rsidR="00E56646">
        <w:rPr>
          <w:color w:val="000000"/>
        </w:rPr>
        <w:t>,</w:t>
      </w:r>
      <w:r w:rsidR="00D4533C">
        <w:rPr>
          <w:color w:val="000000"/>
        </w:rPr>
        <w:t xml:space="preserve"> within each cluster we implement the </w:t>
      </w:r>
      <w:r w:rsidR="0048429F">
        <w:rPr>
          <w:color w:val="000000"/>
        </w:rPr>
        <w:t>G</w:t>
      </w:r>
      <w:r w:rsidR="00D4533C">
        <w:rPr>
          <w:color w:val="000000"/>
        </w:rPr>
        <w:t xml:space="preserve">rey </w:t>
      </w:r>
      <w:r w:rsidR="0048429F">
        <w:rPr>
          <w:color w:val="000000"/>
        </w:rPr>
        <w:t>W</w:t>
      </w:r>
      <w:r w:rsidR="00D4533C">
        <w:rPr>
          <w:color w:val="000000"/>
        </w:rPr>
        <w:t xml:space="preserve">olf </w:t>
      </w:r>
      <w:r w:rsidR="0048429F">
        <w:rPr>
          <w:color w:val="000000"/>
        </w:rPr>
        <w:t>O</w:t>
      </w:r>
      <w:r w:rsidR="00D4533C">
        <w:rPr>
          <w:color w:val="000000"/>
        </w:rPr>
        <w:t>ptimizer</w:t>
      </w:r>
      <w:r w:rsidR="000C4645">
        <w:rPr>
          <w:color w:val="000000"/>
        </w:rPr>
        <w:t xml:space="preserve"> (GWO)</w:t>
      </w:r>
      <w:r w:rsidR="0081438C">
        <w:rPr>
          <w:color w:val="000000"/>
        </w:rPr>
        <w:t xml:space="preserve"> which is a bio-inspired algorithm </w:t>
      </w:r>
      <w:r w:rsidR="00674607">
        <w:rPr>
          <w:color w:val="000000"/>
        </w:rPr>
        <w:t>(</w:t>
      </w:r>
      <w:r w:rsidR="0081438C">
        <w:rPr>
          <w:color w:val="000000"/>
        </w:rPr>
        <w:t>which mimics the hunting behaviour of grey wol</w:t>
      </w:r>
      <w:r w:rsidR="00EC36C9">
        <w:rPr>
          <w:color w:val="000000"/>
        </w:rPr>
        <w:t>ves in the wild</w:t>
      </w:r>
      <w:r w:rsidR="00674607">
        <w:rPr>
          <w:color w:val="000000"/>
        </w:rPr>
        <w:t>)</w:t>
      </w:r>
      <w:r w:rsidR="000C4645">
        <w:rPr>
          <w:color w:val="000000"/>
        </w:rPr>
        <w:t xml:space="preserve"> to </w:t>
      </w:r>
      <w:r w:rsidR="00453BB9">
        <w:rPr>
          <w:color w:val="000000"/>
        </w:rPr>
        <w:t>pick</w:t>
      </w:r>
      <w:r w:rsidR="000C4645">
        <w:rPr>
          <w:color w:val="000000"/>
        </w:rPr>
        <w:t xml:space="preserve"> and rotate the cluster head of </w:t>
      </w:r>
      <w:r w:rsidR="00EC36C9">
        <w:rPr>
          <w:color w:val="000000"/>
        </w:rPr>
        <w:t xml:space="preserve"> each cluster</w:t>
      </w:r>
      <w:r w:rsidR="00770978">
        <w:rPr>
          <w:color w:val="000000"/>
        </w:rPr>
        <w:t>.</w:t>
      </w:r>
      <w:r w:rsidR="003E21D8">
        <w:rPr>
          <w:color w:val="000000"/>
        </w:rPr>
        <w:t xml:space="preserve"> For </w:t>
      </w:r>
      <w:r w:rsidR="003E21D8">
        <w:rPr>
          <w:color w:val="000000"/>
        </w:rPr>
        <w:lastRenderedPageBreak/>
        <w:t>ease of</w:t>
      </w:r>
      <w:r w:rsidR="0008313E">
        <w:rPr>
          <w:color w:val="000000"/>
        </w:rPr>
        <w:t xml:space="preserve"> access and </w:t>
      </w:r>
      <w:r w:rsidR="001A4DEB">
        <w:rPr>
          <w:color w:val="000000"/>
        </w:rPr>
        <w:t xml:space="preserve">understanding paper </w:t>
      </w:r>
      <w:r w:rsidR="002E7999">
        <w:rPr>
          <w:color w:val="000000"/>
        </w:rPr>
        <w:t xml:space="preserve">, most of the abbreviations used in the study are  </w:t>
      </w:r>
      <w:r w:rsidR="00A86D7D">
        <w:rPr>
          <w:color w:val="000000"/>
        </w:rPr>
        <w:t>illustrated in the</w:t>
      </w:r>
      <w:r w:rsidR="00CF7723">
        <w:rPr>
          <w:color w:val="000000"/>
        </w:rPr>
        <w:t xml:space="preserve"> </w:t>
      </w:r>
      <w:r w:rsidR="00CF7723">
        <w:rPr>
          <w:color w:val="000000"/>
        </w:rPr>
        <w:fldChar w:fldCharType="begin"/>
      </w:r>
      <w:r w:rsidR="00CF7723">
        <w:rPr>
          <w:color w:val="000000"/>
        </w:rPr>
        <w:instrText xml:space="preserve"> REF _Ref154738372 \h </w:instrText>
      </w:r>
      <w:r w:rsidR="00CF7723">
        <w:rPr>
          <w:color w:val="000000"/>
        </w:rPr>
      </w:r>
      <w:r w:rsidR="00CF7723">
        <w:rPr>
          <w:color w:val="000000"/>
        </w:rPr>
        <w:fldChar w:fldCharType="separate"/>
      </w:r>
      <w:r w:rsidR="00CF7723" w:rsidRPr="004B6D68">
        <w:rPr>
          <w:b/>
          <w:bCs/>
        </w:rPr>
        <w:t>Table 1</w:t>
      </w:r>
      <w:r w:rsidR="00CF7723">
        <w:rPr>
          <w:color w:val="000000"/>
        </w:rPr>
        <w:fldChar w:fldCharType="end"/>
      </w:r>
      <w:r w:rsidR="00CF7723">
        <w:rPr>
          <w:color w:val="000000"/>
        </w:rPr>
        <w:t>.</w:t>
      </w:r>
    </w:p>
    <w:p w14:paraId="66C7DA47" w14:textId="77777777" w:rsidR="00CF7723" w:rsidRDefault="00CF7723" w:rsidP="00197C6D">
      <w:pPr>
        <w:pStyle w:val="Caption"/>
        <w:rPr>
          <w:color w:val="000000"/>
        </w:rPr>
      </w:pPr>
    </w:p>
    <w:p w14:paraId="3B7D5418" w14:textId="145D9FCB" w:rsidR="00D070B0" w:rsidRDefault="00197C6D" w:rsidP="00243B12">
      <w:pPr>
        <w:pStyle w:val="Caption"/>
        <w:jc w:val="center"/>
        <w:rPr>
          <w:color w:val="000000"/>
        </w:rPr>
      </w:pPr>
      <w:bookmarkStart w:id="1" w:name="_Ref154738372"/>
      <w:r w:rsidRPr="004B6D68">
        <w:rPr>
          <w:b/>
          <w:bCs/>
        </w:rPr>
        <w:t xml:space="preserve">Table </w:t>
      </w:r>
      <w:r w:rsidRPr="004B6D68">
        <w:rPr>
          <w:b/>
          <w:bCs/>
        </w:rPr>
        <w:fldChar w:fldCharType="begin"/>
      </w:r>
      <w:r w:rsidRPr="004B6D68">
        <w:rPr>
          <w:b/>
          <w:bCs/>
        </w:rPr>
        <w:instrText xml:space="preserve"> SEQ Table \* ARABIC </w:instrText>
      </w:r>
      <w:r w:rsidRPr="004B6D68">
        <w:rPr>
          <w:b/>
          <w:bCs/>
        </w:rPr>
        <w:fldChar w:fldCharType="separate"/>
      </w:r>
      <w:r w:rsidRPr="004B6D68">
        <w:rPr>
          <w:b/>
          <w:bCs/>
        </w:rPr>
        <w:t>1</w:t>
      </w:r>
      <w:r w:rsidRPr="004B6D68">
        <w:rPr>
          <w:b/>
          <w:bCs/>
        </w:rPr>
        <w:fldChar w:fldCharType="end"/>
      </w:r>
      <w:bookmarkEnd w:id="0"/>
      <w:bookmarkEnd w:id="1"/>
      <w:r w:rsidR="006B007B" w:rsidRPr="00687849">
        <w:rPr>
          <w:b/>
          <w:bCs/>
        </w:rPr>
        <w:t xml:space="preserve">: </w:t>
      </w:r>
      <w:r w:rsidR="00860B8E" w:rsidRPr="00687849">
        <w:rPr>
          <w:b/>
          <w:bCs/>
        </w:rPr>
        <w:t>List of abbreviations</w:t>
      </w:r>
    </w:p>
    <w:tbl>
      <w:tblPr>
        <w:tblStyle w:val="TableGrid"/>
        <w:tblW w:w="5000" w:type="pct"/>
        <w:jc w:val="center"/>
        <w:tblLook w:val="04A0" w:firstRow="1" w:lastRow="0" w:firstColumn="1" w:lastColumn="0" w:noHBand="0" w:noVBand="1"/>
      </w:tblPr>
      <w:tblGrid>
        <w:gridCol w:w="1526"/>
        <w:gridCol w:w="7490"/>
      </w:tblGrid>
      <w:tr w:rsidR="005A00FA" w:rsidRPr="00DB2BE6" w14:paraId="79298AE5" w14:textId="77777777" w:rsidTr="005C1C09">
        <w:trPr>
          <w:trHeight w:val="519"/>
          <w:jc w:val="center"/>
        </w:trPr>
        <w:tc>
          <w:tcPr>
            <w:tcW w:w="846" w:type="pct"/>
          </w:tcPr>
          <w:p w14:paraId="0EBD3CA1" w14:textId="77777777" w:rsidR="005A00FA" w:rsidRPr="00DB2BE6" w:rsidRDefault="005A00FA" w:rsidP="0055465A">
            <w:pPr>
              <w:jc w:val="center"/>
            </w:pPr>
            <w:r w:rsidRPr="00DB2BE6">
              <w:rPr>
                <w:b/>
                <w:bCs/>
              </w:rPr>
              <w:t>Notation</w:t>
            </w:r>
          </w:p>
        </w:tc>
        <w:tc>
          <w:tcPr>
            <w:tcW w:w="4154" w:type="pct"/>
          </w:tcPr>
          <w:p w14:paraId="0CCB9541" w14:textId="77777777" w:rsidR="005A00FA" w:rsidRPr="00DB2BE6" w:rsidRDefault="005A00FA" w:rsidP="0055465A">
            <w:pPr>
              <w:jc w:val="center"/>
            </w:pPr>
            <w:r w:rsidRPr="00DB2BE6">
              <w:rPr>
                <w:b/>
                <w:bCs/>
              </w:rPr>
              <w:t>Description</w:t>
            </w:r>
          </w:p>
        </w:tc>
      </w:tr>
      <w:tr w:rsidR="005A00FA" w:rsidRPr="00DB2BE6" w14:paraId="6E7BBA53" w14:textId="77777777" w:rsidTr="005C1C09">
        <w:trPr>
          <w:trHeight w:val="519"/>
          <w:jc w:val="center"/>
        </w:trPr>
        <w:tc>
          <w:tcPr>
            <w:tcW w:w="846" w:type="pct"/>
            <w:vAlign w:val="center"/>
          </w:tcPr>
          <w:p w14:paraId="49C25A71" w14:textId="77777777" w:rsidR="005A00FA" w:rsidRPr="00DB2BE6" w:rsidRDefault="00000000" w:rsidP="00463B92">
            <w:pPr>
              <w:jc w:val="center"/>
              <w:rPr>
                <w:rFonts w:eastAsia="Calibri"/>
              </w:rPr>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oMath>
            </m:oMathPara>
          </w:p>
        </w:tc>
        <w:tc>
          <w:tcPr>
            <w:tcW w:w="4154" w:type="pct"/>
            <w:vAlign w:val="center"/>
          </w:tcPr>
          <w:p w14:paraId="40148694" w14:textId="77777777" w:rsidR="005A00FA" w:rsidRPr="00DB2BE6" w:rsidRDefault="005A00FA" w:rsidP="00463B92">
            <w:pPr>
              <w:jc w:val="left"/>
            </w:pPr>
            <w:r w:rsidRPr="00DB2BE6">
              <w:t>Distance limit between transmitter and receiver</w:t>
            </w:r>
          </w:p>
        </w:tc>
      </w:tr>
      <w:tr w:rsidR="005A00FA" w:rsidRPr="00DB2BE6" w14:paraId="67047C45" w14:textId="77777777" w:rsidTr="005C1C09">
        <w:trPr>
          <w:trHeight w:val="259"/>
          <w:jc w:val="center"/>
        </w:trPr>
        <w:tc>
          <w:tcPr>
            <w:tcW w:w="846" w:type="pct"/>
            <w:vAlign w:val="center"/>
          </w:tcPr>
          <w:p w14:paraId="1BA7E4D6"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r>
                      <w:rPr>
                        <w:rFonts w:ascii="Cambria Math" w:eastAsia="Calibri" w:hAnsi="Cambria Math"/>
                      </w:rPr>
                      <m:t>tr</m:t>
                    </m:r>
                  </m:sub>
                </m:sSub>
              </m:oMath>
            </m:oMathPara>
          </w:p>
        </w:tc>
        <w:tc>
          <w:tcPr>
            <w:tcW w:w="4154" w:type="pct"/>
            <w:vAlign w:val="center"/>
          </w:tcPr>
          <w:p w14:paraId="1302A1C3" w14:textId="77777777" w:rsidR="005A00FA" w:rsidRPr="00DB2BE6" w:rsidRDefault="005A00FA" w:rsidP="00463B92">
            <w:pPr>
              <w:jc w:val="left"/>
            </w:pPr>
            <w:r w:rsidRPr="00DB2BE6">
              <w:t>Transmission energy</w:t>
            </w:r>
          </w:p>
        </w:tc>
      </w:tr>
      <w:tr w:rsidR="005A00FA" w:rsidRPr="00DB2BE6" w14:paraId="27B8D57C" w14:textId="77777777" w:rsidTr="005C1C09">
        <w:trPr>
          <w:trHeight w:val="278"/>
          <w:jc w:val="center"/>
        </w:trPr>
        <w:tc>
          <w:tcPr>
            <w:tcW w:w="846" w:type="pct"/>
            <w:vAlign w:val="center"/>
          </w:tcPr>
          <w:p w14:paraId="32205961"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r>
                      <w:rPr>
                        <w:rFonts w:ascii="Cambria Math" w:eastAsia="Calibri" w:hAnsi="Cambria Math"/>
                      </w:rPr>
                      <m:t>sys</m:t>
                    </m:r>
                  </m:sub>
                </m:sSub>
              </m:oMath>
            </m:oMathPara>
          </w:p>
        </w:tc>
        <w:tc>
          <w:tcPr>
            <w:tcW w:w="4154" w:type="pct"/>
            <w:vAlign w:val="center"/>
          </w:tcPr>
          <w:p w14:paraId="1E11B0D0" w14:textId="77777777" w:rsidR="005A00FA" w:rsidRPr="00DB2BE6" w:rsidRDefault="005A00FA" w:rsidP="00463B92">
            <w:pPr>
              <w:jc w:val="left"/>
            </w:pPr>
            <w:r w:rsidRPr="00DB2BE6">
              <w:t>Electronic system energy expenditure</w:t>
            </w:r>
          </w:p>
        </w:tc>
      </w:tr>
      <w:tr w:rsidR="005A00FA" w:rsidRPr="00DB2BE6" w14:paraId="376A084F" w14:textId="77777777" w:rsidTr="005C1C09">
        <w:trPr>
          <w:trHeight w:val="259"/>
          <w:jc w:val="center"/>
        </w:trPr>
        <w:tc>
          <w:tcPr>
            <w:tcW w:w="846" w:type="pct"/>
            <w:vAlign w:val="center"/>
          </w:tcPr>
          <w:p w14:paraId="78E2B92E"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l</m:t>
                    </m:r>
                  </m:e>
                  <m:sub>
                    <m:r>
                      <w:rPr>
                        <w:rFonts w:ascii="Cambria Math" w:eastAsia="Calibri" w:hAnsi="Cambria Math"/>
                      </w:rPr>
                      <m:t>m</m:t>
                    </m:r>
                  </m:sub>
                </m:sSub>
              </m:oMath>
            </m:oMathPara>
          </w:p>
        </w:tc>
        <w:tc>
          <w:tcPr>
            <w:tcW w:w="4154" w:type="pct"/>
            <w:vAlign w:val="center"/>
          </w:tcPr>
          <w:p w14:paraId="2CE71053" w14:textId="77777777" w:rsidR="005A00FA" w:rsidRPr="00DB2BE6" w:rsidRDefault="005A00FA" w:rsidP="00463B92">
            <w:pPr>
              <w:jc w:val="left"/>
            </w:pPr>
            <w:r w:rsidRPr="00DB2BE6">
              <w:t>Length of message packet</w:t>
            </w:r>
          </w:p>
        </w:tc>
      </w:tr>
      <w:tr w:rsidR="005A00FA" w:rsidRPr="00DB2BE6" w14:paraId="198E3DC9" w14:textId="77777777" w:rsidTr="005C1C09">
        <w:trPr>
          <w:trHeight w:val="278"/>
          <w:jc w:val="center"/>
        </w:trPr>
        <w:tc>
          <w:tcPr>
            <w:tcW w:w="846" w:type="pct"/>
            <w:vAlign w:val="center"/>
          </w:tcPr>
          <w:p w14:paraId="79CD9577"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r>
                      <w:rPr>
                        <w:rFonts w:ascii="Cambria Math" w:eastAsia="Calibri" w:hAnsi="Cambria Math"/>
                      </w:rPr>
                      <m:t>ag</m:t>
                    </m:r>
                  </m:sub>
                </m:sSub>
              </m:oMath>
            </m:oMathPara>
          </w:p>
        </w:tc>
        <w:tc>
          <w:tcPr>
            <w:tcW w:w="4154" w:type="pct"/>
            <w:vAlign w:val="center"/>
          </w:tcPr>
          <w:p w14:paraId="5EEBDD1B" w14:textId="77777777" w:rsidR="005A00FA" w:rsidRPr="00DB2BE6" w:rsidRDefault="005A00FA" w:rsidP="00463B92">
            <w:pPr>
              <w:jc w:val="left"/>
            </w:pPr>
            <w:r w:rsidRPr="00DB2BE6">
              <w:t>Data aggregation energy</w:t>
            </w:r>
          </w:p>
        </w:tc>
      </w:tr>
      <w:tr w:rsidR="005A00FA" w:rsidRPr="00DB2BE6" w14:paraId="3F6F1DCD" w14:textId="77777777" w:rsidTr="005C1C09">
        <w:trPr>
          <w:trHeight w:val="269"/>
          <w:jc w:val="center"/>
        </w:trPr>
        <w:tc>
          <w:tcPr>
            <w:tcW w:w="846" w:type="pct"/>
            <w:vAlign w:val="center"/>
          </w:tcPr>
          <w:p w14:paraId="00E50DDB"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ε</m:t>
                    </m:r>
                  </m:e>
                  <m:sub>
                    <m:r>
                      <w:rPr>
                        <w:rFonts w:ascii="Cambria Math" w:eastAsia="Calibri" w:hAnsi="Cambria Math"/>
                      </w:rPr>
                      <m:t>fs</m:t>
                    </m:r>
                  </m:sub>
                </m:sSub>
              </m:oMath>
            </m:oMathPara>
          </w:p>
        </w:tc>
        <w:tc>
          <w:tcPr>
            <w:tcW w:w="4154" w:type="pct"/>
            <w:vAlign w:val="center"/>
          </w:tcPr>
          <w:p w14:paraId="6E51491F" w14:textId="77777777" w:rsidR="005A00FA" w:rsidRPr="00DB2BE6" w:rsidRDefault="005A00FA" w:rsidP="00463B92">
            <w:pPr>
              <w:jc w:val="left"/>
            </w:pPr>
            <w:r w:rsidRPr="00DB2BE6">
              <w:t>Energy expenditure factor in free space</w:t>
            </w:r>
          </w:p>
        </w:tc>
      </w:tr>
      <w:tr w:rsidR="005A00FA" w:rsidRPr="00DB2BE6" w14:paraId="2995C8D2" w14:textId="77777777" w:rsidTr="005C1C09">
        <w:trPr>
          <w:trHeight w:val="269"/>
          <w:jc w:val="center"/>
        </w:trPr>
        <w:tc>
          <w:tcPr>
            <w:tcW w:w="846" w:type="pct"/>
            <w:vAlign w:val="center"/>
          </w:tcPr>
          <w:p w14:paraId="24D72A4D"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ε</m:t>
                    </m:r>
                  </m:e>
                  <m:sub>
                    <m:r>
                      <w:rPr>
                        <w:rFonts w:ascii="Cambria Math" w:eastAsia="Calibri" w:hAnsi="Cambria Math"/>
                      </w:rPr>
                      <m:t>amp</m:t>
                    </m:r>
                  </m:sub>
                </m:sSub>
              </m:oMath>
            </m:oMathPara>
          </w:p>
        </w:tc>
        <w:tc>
          <w:tcPr>
            <w:tcW w:w="4154" w:type="pct"/>
            <w:vAlign w:val="center"/>
          </w:tcPr>
          <w:p w14:paraId="6D7E83DE" w14:textId="77777777" w:rsidR="005A00FA" w:rsidRPr="00DB2BE6" w:rsidRDefault="005A00FA" w:rsidP="00463B92">
            <w:pPr>
              <w:jc w:val="left"/>
            </w:pPr>
            <w:r w:rsidRPr="00DB2BE6">
              <w:t>Energy expenditure factor in multipath transmission</w:t>
            </w:r>
          </w:p>
        </w:tc>
      </w:tr>
      <w:tr w:rsidR="005A00FA" w:rsidRPr="00DB2BE6" w14:paraId="4F19AD3F" w14:textId="77777777" w:rsidTr="005C1C09">
        <w:trPr>
          <w:trHeight w:val="269"/>
          <w:jc w:val="center"/>
        </w:trPr>
        <w:tc>
          <w:tcPr>
            <w:tcW w:w="846" w:type="pct"/>
            <w:vAlign w:val="center"/>
          </w:tcPr>
          <w:p w14:paraId="7245ECCA"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r>
                      <w:rPr>
                        <w:rFonts w:ascii="Cambria Math" w:eastAsia="Calibri" w:hAnsi="Cambria Math"/>
                      </w:rPr>
                      <m:t>rcp</m:t>
                    </m:r>
                  </m:sub>
                </m:sSub>
              </m:oMath>
            </m:oMathPara>
          </w:p>
        </w:tc>
        <w:tc>
          <w:tcPr>
            <w:tcW w:w="4154" w:type="pct"/>
            <w:vAlign w:val="center"/>
          </w:tcPr>
          <w:p w14:paraId="7F99ECAD" w14:textId="77777777" w:rsidR="005A00FA" w:rsidRPr="00DB2BE6" w:rsidRDefault="005A00FA" w:rsidP="00463B92">
            <w:pPr>
              <w:jc w:val="left"/>
            </w:pPr>
            <w:r w:rsidRPr="00DB2BE6">
              <w:t>Reception energy as one bit of message is received</w:t>
            </w:r>
          </w:p>
        </w:tc>
      </w:tr>
      <w:tr w:rsidR="005A00FA" w:rsidRPr="00DB2BE6" w14:paraId="066EA61A" w14:textId="77777777" w:rsidTr="005C1C09">
        <w:trPr>
          <w:trHeight w:val="269"/>
          <w:jc w:val="center"/>
        </w:trPr>
        <w:tc>
          <w:tcPr>
            <w:tcW w:w="846" w:type="pct"/>
            <w:vAlign w:val="center"/>
          </w:tcPr>
          <w:p w14:paraId="2718223B"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r>
                      <w:rPr>
                        <w:rFonts w:ascii="Cambria Math" w:eastAsia="Calibri" w:hAnsi="Cambria Math"/>
                      </w:rPr>
                      <m:t>o</m:t>
                    </m:r>
                  </m:sub>
                </m:sSub>
              </m:oMath>
            </m:oMathPara>
          </w:p>
        </w:tc>
        <w:tc>
          <w:tcPr>
            <w:tcW w:w="4154" w:type="pct"/>
            <w:vAlign w:val="center"/>
          </w:tcPr>
          <w:p w14:paraId="63E5EAD4" w14:textId="77777777" w:rsidR="005A00FA" w:rsidRPr="00DB2BE6" w:rsidRDefault="005A00FA" w:rsidP="00463B92">
            <w:pPr>
              <w:jc w:val="left"/>
            </w:pPr>
            <w:r w:rsidRPr="00DB2BE6">
              <w:t>Initial energy of the node</w:t>
            </w:r>
          </w:p>
        </w:tc>
      </w:tr>
      <w:tr w:rsidR="005A00FA" w:rsidRPr="00DB2BE6" w14:paraId="23606613" w14:textId="77777777" w:rsidTr="005C1C09">
        <w:trPr>
          <w:trHeight w:val="269"/>
          <w:jc w:val="center"/>
        </w:trPr>
        <w:tc>
          <w:tcPr>
            <w:tcW w:w="846" w:type="pct"/>
            <w:vAlign w:val="center"/>
          </w:tcPr>
          <w:p w14:paraId="5DE6FA2D" w14:textId="77777777" w:rsidR="005A00FA" w:rsidRPr="00DB2BE6" w:rsidRDefault="005A00FA" w:rsidP="00463B92">
            <w:pPr>
              <w:jc w:val="center"/>
              <w:rPr>
                <w:rFonts w:eastAsia="Calibri"/>
              </w:rPr>
            </w:pPr>
            <m:oMathPara>
              <m:oMath>
                <m:r>
                  <w:rPr>
                    <w:rFonts w:ascii="Cambria Math" w:eastAsia="Calibri" w:hAnsi="Cambria Math"/>
                  </w:rPr>
                  <m:t>ζ</m:t>
                </m:r>
              </m:oMath>
            </m:oMathPara>
          </w:p>
        </w:tc>
        <w:tc>
          <w:tcPr>
            <w:tcW w:w="4154" w:type="pct"/>
            <w:vAlign w:val="center"/>
          </w:tcPr>
          <w:p w14:paraId="01187C2C" w14:textId="77777777" w:rsidR="005A00FA" w:rsidRPr="00DB2BE6" w:rsidRDefault="005A00FA" w:rsidP="00463B92">
            <w:pPr>
              <w:jc w:val="left"/>
            </w:pPr>
            <w:r w:rsidRPr="00DB2BE6">
              <w:t>Energy surge factor for the enhanced node</w:t>
            </w:r>
          </w:p>
        </w:tc>
      </w:tr>
      <w:tr w:rsidR="005A00FA" w:rsidRPr="00DB2BE6" w14:paraId="6E7F748E" w14:textId="77777777" w:rsidTr="005C1C09">
        <w:trPr>
          <w:trHeight w:val="269"/>
          <w:jc w:val="center"/>
        </w:trPr>
        <w:tc>
          <w:tcPr>
            <w:tcW w:w="846" w:type="pct"/>
            <w:vAlign w:val="center"/>
          </w:tcPr>
          <w:p w14:paraId="4438A252"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ζ</m:t>
                    </m:r>
                  </m:e>
                  <m:sub>
                    <m:r>
                      <w:rPr>
                        <w:rFonts w:ascii="Cambria Math" w:eastAsia="Calibri" w:hAnsi="Cambria Math"/>
                      </w:rPr>
                      <m:t>o</m:t>
                    </m:r>
                  </m:sub>
                </m:sSub>
              </m:oMath>
            </m:oMathPara>
          </w:p>
        </w:tc>
        <w:tc>
          <w:tcPr>
            <w:tcW w:w="4154" w:type="pct"/>
            <w:vAlign w:val="center"/>
          </w:tcPr>
          <w:p w14:paraId="4BB80AB4" w14:textId="77777777" w:rsidR="005A00FA" w:rsidRPr="00DB2BE6" w:rsidRDefault="005A00FA" w:rsidP="00463B92">
            <w:pPr>
              <w:jc w:val="left"/>
            </w:pPr>
            <w:r w:rsidRPr="00DB2BE6">
              <w:t>Energy surge factor for the power nodes</w:t>
            </w:r>
          </w:p>
        </w:tc>
      </w:tr>
      <w:tr w:rsidR="005A00FA" w:rsidRPr="00DB2BE6" w14:paraId="5835ABCC" w14:textId="77777777" w:rsidTr="005C1C09">
        <w:trPr>
          <w:trHeight w:val="269"/>
          <w:jc w:val="center"/>
        </w:trPr>
        <w:tc>
          <w:tcPr>
            <w:tcW w:w="846" w:type="pct"/>
            <w:vAlign w:val="center"/>
          </w:tcPr>
          <w:p w14:paraId="2AA74B45"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T</m:t>
                    </m:r>
                  </m:sub>
                </m:sSub>
              </m:oMath>
            </m:oMathPara>
          </w:p>
        </w:tc>
        <w:tc>
          <w:tcPr>
            <w:tcW w:w="4154" w:type="pct"/>
            <w:vAlign w:val="center"/>
          </w:tcPr>
          <w:p w14:paraId="6EFF6E41" w14:textId="77777777" w:rsidR="005A00FA" w:rsidRPr="00DB2BE6" w:rsidRDefault="005A00FA" w:rsidP="00463B92">
            <w:pPr>
              <w:jc w:val="left"/>
            </w:pPr>
            <w:r w:rsidRPr="00DB2BE6">
              <w:t>Total number of nodes in the network</w:t>
            </w:r>
          </w:p>
        </w:tc>
      </w:tr>
      <w:tr w:rsidR="005A00FA" w:rsidRPr="00DB2BE6" w14:paraId="241280FD" w14:textId="77777777" w:rsidTr="005C1C09">
        <w:trPr>
          <w:trHeight w:val="269"/>
          <w:jc w:val="center"/>
        </w:trPr>
        <w:tc>
          <w:tcPr>
            <w:tcW w:w="846" w:type="pct"/>
            <w:vAlign w:val="center"/>
          </w:tcPr>
          <w:p w14:paraId="1E0C9870" w14:textId="77777777" w:rsidR="005A00FA" w:rsidRPr="00DB2BE6" w:rsidRDefault="005A00FA" w:rsidP="00463B92">
            <w:pPr>
              <w:jc w:val="center"/>
              <w:rPr>
                <w:rFonts w:eastAsia="Calibri"/>
              </w:rPr>
            </w:pPr>
            <m:oMathPara>
              <m:oMath>
                <m:r>
                  <w:rPr>
                    <w:rFonts w:ascii="Cambria Math" w:eastAsia="Calibri" w:hAnsi="Cambria Math"/>
                  </w:rPr>
                  <m:t>σ</m:t>
                </m:r>
              </m:oMath>
            </m:oMathPara>
          </w:p>
        </w:tc>
        <w:tc>
          <w:tcPr>
            <w:tcW w:w="4154" w:type="pct"/>
            <w:vAlign w:val="center"/>
          </w:tcPr>
          <w:p w14:paraId="6440C6AB" w14:textId="77777777" w:rsidR="005A00FA" w:rsidRPr="00DB2BE6" w:rsidRDefault="005A00FA" w:rsidP="00463B92">
            <w:pPr>
              <w:jc w:val="left"/>
            </w:pPr>
            <w:r w:rsidRPr="00DB2BE6">
              <w:t>Proportion of the enhanced nodes</w:t>
            </w:r>
          </w:p>
        </w:tc>
      </w:tr>
      <w:tr w:rsidR="005A00FA" w:rsidRPr="00DB2BE6" w14:paraId="71141733" w14:textId="77777777" w:rsidTr="005C1C09">
        <w:trPr>
          <w:trHeight w:val="269"/>
          <w:jc w:val="center"/>
        </w:trPr>
        <w:tc>
          <w:tcPr>
            <w:tcW w:w="846" w:type="pct"/>
            <w:vAlign w:val="center"/>
          </w:tcPr>
          <w:p w14:paraId="74EB2ED7"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σ</m:t>
                    </m:r>
                  </m:e>
                  <m:sub>
                    <m:r>
                      <w:rPr>
                        <w:rFonts w:ascii="Cambria Math" w:eastAsia="Calibri" w:hAnsi="Cambria Math"/>
                      </w:rPr>
                      <m:t>o</m:t>
                    </m:r>
                  </m:sub>
                </m:sSub>
              </m:oMath>
            </m:oMathPara>
          </w:p>
        </w:tc>
        <w:tc>
          <w:tcPr>
            <w:tcW w:w="4154" w:type="pct"/>
            <w:vAlign w:val="center"/>
          </w:tcPr>
          <w:p w14:paraId="7D70F280" w14:textId="77777777" w:rsidR="005A00FA" w:rsidRPr="00DB2BE6" w:rsidRDefault="005A00FA" w:rsidP="00463B92">
            <w:pPr>
              <w:jc w:val="left"/>
            </w:pPr>
            <w:r w:rsidRPr="00DB2BE6">
              <w:t>Proportion of power nodes</w:t>
            </w:r>
          </w:p>
        </w:tc>
      </w:tr>
      <w:tr w:rsidR="005A00FA" w:rsidRPr="00DB2BE6" w14:paraId="378D5CD3" w14:textId="77777777" w:rsidTr="005C1C09">
        <w:trPr>
          <w:trHeight w:val="269"/>
          <w:jc w:val="center"/>
        </w:trPr>
        <w:tc>
          <w:tcPr>
            <w:tcW w:w="846" w:type="pct"/>
            <w:vAlign w:val="center"/>
          </w:tcPr>
          <w:p w14:paraId="2ACB05BA"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o</m:t>
                        </m:r>
                      </m:sub>
                    </m:sSub>
                  </m:sub>
                </m:sSub>
              </m:oMath>
            </m:oMathPara>
          </w:p>
        </w:tc>
        <w:tc>
          <w:tcPr>
            <w:tcW w:w="4154" w:type="pct"/>
            <w:vAlign w:val="center"/>
          </w:tcPr>
          <w:p w14:paraId="49A77056" w14:textId="77777777" w:rsidR="005A00FA" w:rsidRPr="00DB2BE6" w:rsidRDefault="005A00FA" w:rsidP="00463B92">
            <w:pPr>
              <w:jc w:val="left"/>
            </w:pPr>
            <w:r w:rsidRPr="00DB2BE6">
              <w:t>Initial amount of energy of all nodes in the network</w:t>
            </w:r>
          </w:p>
        </w:tc>
      </w:tr>
      <w:tr w:rsidR="005A00FA" w:rsidRPr="00DB2BE6" w14:paraId="01C7C904" w14:textId="77777777" w:rsidTr="005C1C09">
        <w:trPr>
          <w:trHeight w:val="269"/>
          <w:jc w:val="center"/>
        </w:trPr>
        <w:tc>
          <w:tcPr>
            <w:tcW w:w="846" w:type="pct"/>
            <w:vAlign w:val="center"/>
          </w:tcPr>
          <w:p w14:paraId="452ECC5D" w14:textId="77777777" w:rsidR="005A00FA" w:rsidRPr="00DB2BE6" w:rsidRDefault="005A00FA" w:rsidP="00463B92">
            <w:pPr>
              <w:jc w:val="center"/>
              <w:rPr>
                <w:rFonts w:eastAsia="Calibri"/>
              </w:rPr>
            </w:pPr>
            <w:r w:rsidRPr="00DB2BE6">
              <w:rPr>
                <w:rFonts w:eastAsia="Calibri"/>
              </w:rPr>
              <w:t>K</w:t>
            </w:r>
          </w:p>
        </w:tc>
        <w:tc>
          <w:tcPr>
            <w:tcW w:w="4154" w:type="pct"/>
            <w:vAlign w:val="center"/>
          </w:tcPr>
          <w:p w14:paraId="2F62F117" w14:textId="77777777" w:rsidR="005A00FA" w:rsidRPr="00DB2BE6" w:rsidRDefault="005A00FA" w:rsidP="00463B92">
            <w:pPr>
              <w:jc w:val="left"/>
            </w:pPr>
            <w:r w:rsidRPr="00DB2BE6">
              <w:t>Optimum number of clusters</w:t>
            </w:r>
          </w:p>
        </w:tc>
      </w:tr>
      <w:tr w:rsidR="005A00FA" w:rsidRPr="00DB2BE6" w14:paraId="1495F4C9" w14:textId="77777777" w:rsidTr="005C1C09">
        <w:trPr>
          <w:trHeight w:val="269"/>
          <w:jc w:val="center"/>
        </w:trPr>
        <w:tc>
          <w:tcPr>
            <w:tcW w:w="846" w:type="pct"/>
            <w:vAlign w:val="center"/>
          </w:tcPr>
          <w:p w14:paraId="687740C5"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oMath>
            </m:oMathPara>
          </w:p>
        </w:tc>
        <w:tc>
          <w:tcPr>
            <w:tcW w:w="4154" w:type="pct"/>
            <w:vAlign w:val="center"/>
          </w:tcPr>
          <w:p w14:paraId="41FCA6C0" w14:textId="77777777" w:rsidR="005A00FA" w:rsidRPr="00DB2BE6" w:rsidRDefault="005A00FA" w:rsidP="00463B92">
            <w:pPr>
              <w:jc w:val="left"/>
            </w:pPr>
            <w:r w:rsidRPr="00DB2BE6">
              <w:t>Sensing area</w:t>
            </w:r>
          </w:p>
        </w:tc>
      </w:tr>
      <w:tr w:rsidR="005A00FA" w:rsidRPr="00DB2BE6" w14:paraId="02CBEB05" w14:textId="77777777" w:rsidTr="005C1C09">
        <w:trPr>
          <w:trHeight w:val="269"/>
          <w:jc w:val="center"/>
        </w:trPr>
        <w:tc>
          <w:tcPr>
            <w:tcW w:w="846" w:type="pct"/>
            <w:vAlign w:val="center"/>
          </w:tcPr>
          <w:p w14:paraId="57DC7F1C"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BS</m:t>
                    </m:r>
                  </m:sub>
                </m:sSub>
              </m:oMath>
            </m:oMathPara>
          </w:p>
        </w:tc>
        <w:tc>
          <w:tcPr>
            <w:tcW w:w="4154" w:type="pct"/>
            <w:vAlign w:val="center"/>
          </w:tcPr>
          <w:p w14:paraId="410548F0" w14:textId="77777777" w:rsidR="005A00FA" w:rsidRPr="00DB2BE6" w:rsidRDefault="005A00FA" w:rsidP="00463B92">
            <w:pPr>
              <w:jc w:val="left"/>
            </w:pPr>
            <w:r w:rsidRPr="00DB2BE6">
              <w:t>Distance to base station</w:t>
            </w:r>
          </w:p>
        </w:tc>
      </w:tr>
      <w:tr w:rsidR="005A00FA" w:rsidRPr="00DB2BE6" w14:paraId="6ABD11D2" w14:textId="77777777" w:rsidTr="005C1C09">
        <w:trPr>
          <w:trHeight w:val="269"/>
          <w:jc w:val="center"/>
        </w:trPr>
        <w:tc>
          <w:tcPr>
            <w:tcW w:w="846" w:type="pct"/>
            <w:vAlign w:val="center"/>
          </w:tcPr>
          <w:p w14:paraId="6403CB66" w14:textId="06C4F590"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m</m:t>
                    </m:r>
                  </m:sub>
                </m:sSub>
                <m:r>
                  <w:rPr>
                    <w:rFonts w:ascii="Cambria Math" w:eastAsia="Calibri" w:hAnsi="Cambria Math"/>
                  </w:rPr>
                  <m:t xml:space="preserve"> (U,C)</m:t>
                </m:r>
              </m:oMath>
            </m:oMathPara>
          </w:p>
        </w:tc>
        <w:tc>
          <w:tcPr>
            <w:tcW w:w="4154" w:type="pct"/>
            <w:vAlign w:val="center"/>
          </w:tcPr>
          <w:p w14:paraId="009EE4D3" w14:textId="77777777" w:rsidR="005A00FA" w:rsidRPr="00DB2BE6" w:rsidRDefault="005A00FA" w:rsidP="00463B92">
            <w:pPr>
              <w:jc w:val="left"/>
            </w:pPr>
            <w:r w:rsidRPr="00DB2BE6">
              <w:t>Objective function of the FCM</w:t>
            </w:r>
          </w:p>
        </w:tc>
      </w:tr>
      <w:tr w:rsidR="005A00FA" w:rsidRPr="00DB2BE6" w14:paraId="2ECAA796" w14:textId="77777777" w:rsidTr="005C1C09">
        <w:trPr>
          <w:trHeight w:val="269"/>
          <w:jc w:val="center"/>
        </w:trPr>
        <w:tc>
          <w:tcPr>
            <w:tcW w:w="846" w:type="pct"/>
            <w:vAlign w:val="center"/>
          </w:tcPr>
          <w:p w14:paraId="726194B5"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U</m:t>
                    </m:r>
                  </m:e>
                  <m:sub>
                    <m:r>
                      <w:rPr>
                        <w:rFonts w:ascii="Cambria Math" w:eastAsia="Calibri" w:hAnsi="Cambria Math"/>
                      </w:rPr>
                      <m:t>ij</m:t>
                    </m:r>
                  </m:sub>
                </m:sSub>
              </m:oMath>
            </m:oMathPara>
          </w:p>
        </w:tc>
        <w:tc>
          <w:tcPr>
            <w:tcW w:w="4154" w:type="pct"/>
            <w:vAlign w:val="center"/>
          </w:tcPr>
          <w:p w14:paraId="2492CCE1" w14:textId="77777777" w:rsidR="005A00FA" w:rsidRPr="00DB2BE6" w:rsidRDefault="005A00FA" w:rsidP="00463B92">
            <w:pPr>
              <w:jc w:val="left"/>
            </w:pPr>
            <w:r w:rsidRPr="00DB2BE6">
              <w:t xml:space="preserve">Membership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DB2BE6">
              <w:rPr>
                <w:rFonts w:eastAsiaTheme="minorEastAsia"/>
              </w:rPr>
              <w:t xml:space="preserve"> node to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Pr="00DB2BE6">
              <w:rPr>
                <w:rFonts w:eastAsiaTheme="minorEastAsia"/>
              </w:rPr>
              <w:t xml:space="preserve"> cluster</w:t>
            </w:r>
          </w:p>
        </w:tc>
      </w:tr>
      <w:tr w:rsidR="005A00FA" w:rsidRPr="00DB2BE6" w14:paraId="10E12F46" w14:textId="77777777" w:rsidTr="005C1C09">
        <w:trPr>
          <w:trHeight w:val="269"/>
          <w:jc w:val="center"/>
        </w:trPr>
        <w:tc>
          <w:tcPr>
            <w:tcW w:w="846" w:type="pct"/>
            <w:vAlign w:val="center"/>
          </w:tcPr>
          <w:p w14:paraId="2F8BE2C9"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j</m:t>
                    </m:r>
                  </m:sub>
                </m:sSub>
              </m:oMath>
            </m:oMathPara>
          </w:p>
        </w:tc>
        <w:tc>
          <w:tcPr>
            <w:tcW w:w="4154" w:type="pct"/>
            <w:vAlign w:val="center"/>
          </w:tcPr>
          <w:p w14:paraId="248802D3" w14:textId="77777777" w:rsidR="005A00FA" w:rsidRPr="00DB2BE6" w:rsidRDefault="005A00FA" w:rsidP="00463B92">
            <w:pPr>
              <w:jc w:val="left"/>
            </w:pPr>
            <w:r w:rsidRPr="00DB2BE6">
              <w:t>Centroid of the cluster</w:t>
            </w:r>
          </w:p>
        </w:tc>
      </w:tr>
      <w:tr w:rsidR="005A00FA" w:rsidRPr="00DB2BE6" w14:paraId="120E2F58" w14:textId="77777777" w:rsidTr="005C1C09">
        <w:trPr>
          <w:trHeight w:val="269"/>
          <w:jc w:val="center"/>
        </w:trPr>
        <w:tc>
          <w:tcPr>
            <w:tcW w:w="846" w:type="pct"/>
            <w:vAlign w:val="center"/>
          </w:tcPr>
          <w:p w14:paraId="29DF4302" w14:textId="77777777" w:rsidR="005A00FA" w:rsidRPr="00DB2BE6" w:rsidRDefault="005A00FA" w:rsidP="00463B92">
            <w:pPr>
              <w:jc w:val="center"/>
              <w:rPr>
                <w:rFonts w:eastAsia="Calibri"/>
              </w:rPr>
            </w:pPr>
            <w:r w:rsidRPr="00DB2BE6">
              <w:rPr>
                <w:rFonts w:eastAsia="Calibri"/>
              </w:rPr>
              <w:t>m</w:t>
            </w:r>
          </w:p>
        </w:tc>
        <w:tc>
          <w:tcPr>
            <w:tcW w:w="4154" w:type="pct"/>
            <w:vAlign w:val="center"/>
          </w:tcPr>
          <w:p w14:paraId="751A6E81" w14:textId="77777777" w:rsidR="005A00FA" w:rsidRPr="00DB2BE6" w:rsidRDefault="005A00FA" w:rsidP="00463B92">
            <w:pPr>
              <w:jc w:val="left"/>
            </w:pPr>
            <w:r w:rsidRPr="00DB2BE6">
              <w:t>Fuzzifier parameter</w:t>
            </w:r>
          </w:p>
        </w:tc>
      </w:tr>
      <w:tr w:rsidR="005A00FA" w:rsidRPr="00DB2BE6" w14:paraId="301779CD" w14:textId="77777777" w:rsidTr="005C1C09">
        <w:trPr>
          <w:trHeight w:val="269"/>
          <w:jc w:val="center"/>
        </w:trPr>
        <w:tc>
          <w:tcPr>
            <w:tcW w:w="846" w:type="pct"/>
            <w:vAlign w:val="center"/>
          </w:tcPr>
          <w:p w14:paraId="453B0CC6"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P</m:t>
                    </m:r>
                  </m:e>
                  <m:sub>
                    <m:r>
                      <w:rPr>
                        <w:rFonts w:ascii="Cambria Math" w:eastAsia="Calibri" w:hAnsi="Cambria Math"/>
                      </w:rPr>
                      <m:t>e</m:t>
                    </m:r>
                  </m:sub>
                </m:sSub>
              </m:oMath>
            </m:oMathPara>
          </w:p>
        </w:tc>
        <w:tc>
          <w:tcPr>
            <w:tcW w:w="4154" w:type="pct"/>
            <w:vAlign w:val="center"/>
          </w:tcPr>
          <w:p w14:paraId="0565DE8D" w14:textId="77777777" w:rsidR="005A00FA" w:rsidRPr="00DB2BE6" w:rsidRDefault="005A00FA" w:rsidP="00463B92">
            <w:pPr>
              <w:jc w:val="left"/>
            </w:pPr>
            <w:r w:rsidRPr="00DB2BE6">
              <w:t>Permittivity of the environment</w:t>
            </w:r>
          </w:p>
        </w:tc>
      </w:tr>
      <w:tr w:rsidR="005A00FA" w:rsidRPr="00DB2BE6" w14:paraId="7C73B6A9" w14:textId="77777777" w:rsidTr="005C1C09">
        <w:trPr>
          <w:trHeight w:val="269"/>
          <w:jc w:val="center"/>
        </w:trPr>
        <w:tc>
          <w:tcPr>
            <w:tcW w:w="846" w:type="pct"/>
            <w:vAlign w:val="center"/>
          </w:tcPr>
          <w:p w14:paraId="0FA87841"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i</m:t>
                        </m:r>
                      </m:sub>
                    </m:sSub>
                  </m:sub>
                </m:sSub>
              </m:oMath>
            </m:oMathPara>
          </w:p>
        </w:tc>
        <w:tc>
          <w:tcPr>
            <w:tcW w:w="4154" w:type="pct"/>
            <w:vAlign w:val="center"/>
          </w:tcPr>
          <w:p w14:paraId="4D1A13BA" w14:textId="77777777" w:rsidR="005A00FA" w:rsidRPr="00DB2BE6" w:rsidRDefault="005A00FA" w:rsidP="00463B92">
            <w:pPr>
              <w:jc w:val="left"/>
            </w:pPr>
            <w:r w:rsidRPr="00DB2BE6">
              <w:t xml:space="preserve">Amount of energy in the node </w:t>
            </w:r>
            <w:proofErr w:type="spellStart"/>
            <w:r w:rsidRPr="00DB2BE6">
              <w:t>i</w:t>
            </w:r>
            <w:proofErr w:type="spellEnd"/>
          </w:p>
        </w:tc>
      </w:tr>
      <w:tr w:rsidR="005A00FA" w:rsidRPr="00DB2BE6" w14:paraId="0FD851D2" w14:textId="77777777" w:rsidTr="005C1C09">
        <w:trPr>
          <w:trHeight w:val="269"/>
          <w:jc w:val="center"/>
        </w:trPr>
        <w:tc>
          <w:tcPr>
            <w:tcW w:w="846" w:type="pct"/>
            <w:vAlign w:val="center"/>
          </w:tcPr>
          <w:p w14:paraId="7E336767"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E</m:t>
                    </m:r>
                  </m:e>
                  <m:sub>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o</m:t>
                        </m:r>
                      </m:sub>
                    </m:sSub>
                  </m:sub>
                </m:sSub>
              </m:oMath>
            </m:oMathPara>
          </w:p>
        </w:tc>
        <w:tc>
          <w:tcPr>
            <w:tcW w:w="4154" w:type="pct"/>
            <w:vAlign w:val="center"/>
          </w:tcPr>
          <w:p w14:paraId="1512DDEC" w14:textId="77777777" w:rsidR="005A00FA" w:rsidRPr="00DB2BE6" w:rsidRDefault="005A00FA" w:rsidP="00463B92">
            <w:pPr>
              <w:jc w:val="left"/>
              <w:rPr>
                <w:rFonts w:eastAsia="Calibri"/>
              </w:rPr>
            </w:pPr>
            <w:r w:rsidRPr="00DB2BE6">
              <w:rPr>
                <w:rFonts w:eastAsia="Calibri"/>
              </w:rPr>
              <w:t>Total initial energy in the network</w:t>
            </w:r>
          </w:p>
        </w:tc>
      </w:tr>
      <w:tr w:rsidR="005A00FA" w:rsidRPr="00DB2BE6" w14:paraId="1D001806" w14:textId="77777777" w:rsidTr="005C1C09">
        <w:trPr>
          <w:trHeight w:val="269"/>
          <w:jc w:val="center"/>
        </w:trPr>
        <w:tc>
          <w:tcPr>
            <w:tcW w:w="846" w:type="pct"/>
            <w:vAlign w:val="center"/>
          </w:tcPr>
          <w:p w14:paraId="78C7A9C5"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n</m:t>
                    </m:r>
                  </m:sub>
                </m:sSub>
              </m:oMath>
            </m:oMathPara>
          </w:p>
        </w:tc>
        <w:tc>
          <w:tcPr>
            <w:tcW w:w="4154" w:type="pct"/>
            <w:vAlign w:val="center"/>
          </w:tcPr>
          <w:p w14:paraId="1EC8EB85" w14:textId="77777777" w:rsidR="005A00FA" w:rsidRPr="00DB2BE6" w:rsidRDefault="005A00FA" w:rsidP="00463B92">
            <w:pPr>
              <w:jc w:val="left"/>
              <w:rPr>
                <w:rFonts w:eastAsia="Calibri"/>
              </w:rPr>
            </w:pPr>
            <w:r w:rsidRPr="00DB2BE6">
              <w:rPr>
                <w:rFonts w:eastAsia="Calibri"/>
              </w:rPr>
              <w:t>Number of enumerated nodes</w:t>
            </w:r>
          </w:p>
        </w:tc>
      </w:tr>
      <w:tr w:rsidR="005A00FA" w:rsidRPr="00DB2BE6" w14:paraId="1185F66D" w14:textId="77777777" w:rsidTr="005C1C09">
        <w:trPr>
          <w:trHeight w:val="269"/>
          <w:jc w:val="center"/>
        </w:trPr>
        <w:tc>
          <w:tcPr>
            <w:tcW w:w="846" w:type="pct"/>
            <w:vAlign w:val="center"/>
          </w:tcPr>
          <w:p w14:paraId="27A65554"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i</m:t>
                    </m:r>
                  </m:sub>
                </m:sSub>
              </m:oMath>
            </m:oMathPara>
          </w:p>
        </w:tc>
        <w:tc>
          <w:tcPr>
            <w:tcW w:w="4154" w:type="pct"/>
            <w:vAlign w:val="center"/>
          </w:tcPr>
          <w:p w14:paraId="3324455E" w14:textId="77777777" w:rsidR="005A00FA" w:rsidRPr="00DB2BE6" w:rsidRDefault="005A00FA" w:rsidP="00463B92">
            <w:pPr>
              <w:jc w:val="left"/>
              <w:rPr>
                <w:rFonts w:eastAsia="Calibri"/>
              </w:rPr>
            </w:pPr>
            <w:r w:rsidRPr="00DB2BE6">
              <w:rPr>
                <w:rFonts w:eastAsia="Calibri"/>
              </w:rPr>
              <w:t>Current node</w:t>
            </w:r>
          </w:p>
        </w:tc>
      </w:tr>
      <w:tr w:rsidR="005A00FA" w:rsidRPr="00DB2BE6" w14:paraId="3A0FBBF4" w14:textId="77777777" w:rsidTr="005C1C09">
        <w:trPr>
          <w:trHeight w:val="269"/>
          <w:jc w:val="center"/>
        </w:trPr>
        <w:tc>
          <w:tcPr>
            <w:tcW w:w="846" w:type="pct"/>
            <w:vAlign w:val="center"/>
          </w:tcPr>
          <w:p w14:paraId="5B4B6DD1"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c</m:t>
                    </m:r>
                  </m:sub>
                </m:sSub>
              </m:oMath>
            </m:oMathPara>
          </w:p>
        </w:tc>
        <w:tc>
          <w:tcPr>
            <w:tcW w:w="4154" w:type="pct"/>
            <w:vAlign w:val="center"/>
          </w:tcPr>
          <w:p w14:paraId="77C0C9EF" w14:textId="77777777" w:rsidR="005A00FA" w:rsidRPr="00DB2BE6" w:rsidRDefault="005A00FA" w:rsidP="00463B92">
            <w:pPr>
              <w:jc w:val="left"/>
              <w:rPr>
                <w:rFonts w:eastAsia="Calibri"/>
              </w:rPr>
            </w:pPr>
            <w:r w:rsidRPr="00DB2BE6">
              <w:rPr>
                <w:rFonts w:eastAsia="Calibri"/>
              </w:rPr>
              <w:t>Number of nodes in the current cluster</w:t>
            </w:r>
          </w:p>
        </w:tc>
      </w:tr>
      <w:tr w:rsidR="005A00FA" w:rsidRPr="00DB2BE6" w14:paraId="06004512" w14:textId="77777777" w:rsidTr="005C1C09">
        <w:trPr>
          <w:trHeight w:val="269"/>
          <w:jc w:val="center"/>
        </w:trPr>
        <w:tc>
          <w:tcPr>
            <w:tcW w:w="846" w:type="pct"/>
            <w:vAlign w:val="center"/>
          </w:tcPr>
          <w:p w14:paraId="08AA494D"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S</m:t>
                    </m:r>
                  </m:e>
                  <m:sub>
                    <m:r>
                      <w:rPr>
                        <w:rFonts w:ascii="Cambria Math" w:eastAsia="Calibri" w:hAnsi="Cambria Math"/>
                      </w:rPr>
                      <m:t>r</m:t>
                    </m:r>
                  </m:sub>
                </m:sSub>
              </m:oMath>
            </m:oMathPara>
          </w:p>
        </w:tc>
        <w:tc>
          <w:tcPr>
            <w:tcW w:w="4154" w:type="pct"/>
            <w:vAlign w:val="center"/>
          </w:tcPr>
          <w:p w14:paraId="07CAB14B" w14:textId="77777777" w:rsidR="005A00FA" w:rsidRPr="00DB2BE6" w:rsidRDefault="005A00FA" w:rsidP="00463B92">
            <w:pPr>
              <w:jc w:val="left"/>
              <w:rPr>
                <w:rFonts w:eastAsia="Calibri"/>
              </w:rPr>
            </w:pPr>
            <w:r w:rsidRPr="00DB2BE6">
              <w:rPr>
                <w:rFonts w:eastAsia="Calibri"/>
              </w:rPr>
              <w:t>Sensing range in which the nodes are counted</w:t>
            </w:r>
          </w:p>
        </w:tc>
      </w:tr>
      <w:tr w:rsidR="005A00FA" w:rsidRPr="00DB2BE6" w14:paraId="7318AC15" w14:textId="77777777" w:rsidTr="005C1C09">
        <w:trPr>
          <w:trHeight w:val="269"/>
          <w:jc w:val="center"/>
        </w:trPr>
        <w:tc>
          <w:tcPr>
            <w:tcW w:w="846" w:type="pct"/>
            <w:vAlign w:val="center"/>
          </w:tcPr>
          <w:p w14:paraId="53666734" w14:textId="77777777" w:rsidR="005A00FA" w:rsidRPr="00DB2BE6" w:rsidRDefault="005A00FA" w:rsidP="00463B92">
            <w:pPr>
              <w:jc w:val="center"/>
              <w:rPr>
                <w:rFonts w:eastAsia="Calibri"/>
              </w:rPr>
            </w:pPr>
            <w:r w:rsidRPr="00DB2BE6">
              <w:rPr>
                <w:rFonts w:eastAsia="Calibri"/>
              </w:rPr>
              <w:t>RS</w:t>
            </w:r>
          </w:p>
        </w:tc>
        <w:tc>
          <w:tcPr>
            <w:tcW w:w="4154" w:type="pct"/>
            <w:vAlign w:val="center"/>
          </w:tcPr>
          <w:p w14:paraId="1A92216A" w14:textId="77777777" w:rsidR="005A00FA" w:rsidRPr="00DB2BE6" w:rsidRDefault="005A00FA" w:rsidP="00463B92">
            <w:pPr>
              <w:jc w:val="left"/>
              <w:rPr>
                <w:rFonts w:eastAsia="Calibri"/>
              </w:rPr>
            </w:pPr>
            <w:r w:rsidRPr="00DB2BE6">
              <w:rPr>
                <w:rFonts w:eastAsia="Calibri"/>
              </w:rPr>
              <w:t>Location of the radio station</w:t>
            </w:r>
          </w:p>
        </w:tc>
      </w:tr>
      <w:tr w:rsidR="005A00FA" w:rsidRPr="00DB2BE6" w14:paraId="0F10CE53" w14:textId="77777777" w:rsidTr="005C1C09">
        <w:trPr>
          <w:trHeight w:val="269"/>
          <w:jc w:val="center"/>
        </w:trPr>
        <w:tc>
          <w:tcPr>
            <w:tcW w:w="846" w:type="pct"/>
            <w:vAlign w:val="center"/>
          </w:tcPr>
          <w:p w14:paraId="148E93E6" w14:textId="77777777" w:rsidR="005A00FA" w:rsidRPr="00DB2BE6" w:rsidRDefault="00000000" w:rsidP="00463B92">
            <w:pPr>
              <w:jc w:val="center"/>
              <w:rPr>
                <w:rFonts w:eastAsia="Calibri"/>
              </w:rPr>
            </w:pPr>
            <m:oMathPara>
              <m:oMath>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CH</m:t>
                    </m:r>
                  </m:sub>
                </m:sSub>
              </m:oMath>
            </m:oMathPara>
          </w:p>
        </w:tc>
        <w:tc>
          <w:tcPr>
            <w:tcW w:w="4154" w:type="pct"/>
            <w:vAlign w:val="center"/>
          </w:tcPr>
          <w:p w14:paraId="3CCC922E" w14:textId="77777777" w:rsidR="005A00FA" w:rsidRPr="00DB2BE6" w:rsidRDefault="005A00FA" w:rsidP="00463B92">
            <w:pPr>
              <w:jc w:val="left"/>
              <w:rPr>
                <w:rFonts w:eastAsia="Calibri"/>
              </w:rPr>
            </w:pPr>
            <w:r w:rsidRPr="00DB2BE6">
              <w:rPr>
                <w:rFonts w:eastAsia="Calibri"/>
              </w:rPr>
              <w:t>Count for headship of a node</w:t>
            </w:r>
          </w:p>
        </w:tc>
      </w:tr>
    </w:tbl>
    <w:p w14:paraId="3C99AA45" w14:textId="198F6CB5" w:rsidR="00941517" w:rsidRDefault="00365887" w:rsidP="00731388">
      <w:pPr>
        <w:pStyle w:val="Heading1"/>
      </w:pPr>
      <w:r>
        <w:t xml:space="preserve">Literature </w:t>
      </w:r>
      <w:r w:rsidR="006D589F">
        <w:t>S</w:t>
      </w:r>
      <w:r>
        <w:t>urvey</w:t>
      </w:r>
    </w:p>
    <w:p w14:paraId="12C8BCAB" w14:textId="77777777" w:rsidR="005B6B01" w:rsidRDefault="001B2B89" w:rsidP="00F2057B">
      <w:r w:rsidRPr="00E57B08">
        <w:t xml:space="preserve">Wireless Sensor Networks (WSNs) have become increasingly prevalent in various applications due to their ability to collect and transmit data from the physical world. However, one of the key challenges in WSNs is their limited energy resources. Clustering algorithms have emerged as a powerful technique to address this challenge by grouping nodes into clusters, thereby reducing overall energy </w:t>
      </w:r>
      <w:proofErr w:type="gramStart"/>
      <w:r w:rsidRPr="00E57B08">
        <w:t>consumption</w:t>
      </w:r>
      <w:proofErr w:type="gramEnd"/>
      <w:r w:rsidRPr="00E57B08">
        <w:t xml:space="preserve"> and extending network lifetime.</w:t>
      </w:r>
    </w:p>
    <w:p w14:paraId="5E1A2A24" w14:textId="2CE4D156" w:rsidR="00C17A35" w:rsidRDefault="00752ED6" w:rsidP="001372AF">
      <w:pPr>
        <w:pStyle w:val="Heading2"/>
      </w:pPr>
      <w:r>
        <w:t xml:space="preserve">Early </w:t>
      </w:r>
      <w:r w:rsidR="00D36A5E">
        <w:t>C</w:t>
      </w:r>
      <w:r>
        <w:t xml:space="preserve">lustering </w:t>
      </w:r>
      <w:r w:rsidR="00D36A5E">
        <w:t>A</w:t>
      </w:r>
      <w:r>
        <w:t>lgorithms</w:t>
      </w:r>
    </w:p>
    <w:p w14:paraId="2891C3AF" w14:textId="3934A83C" w:rsidR="001372AF" w:rsidRDefault="00F4110F" w:rsidP="001372AF">
      <w:pPr>
        <w:rPr>
          <w:color w:val="000000"/>
        </w:rPr>
      </w:pPr>
      <w:r>
        <w:t xml:space="preserve">Minimum </w:t>
      </w:r>
      <w:r w:rsidR="00D36A5E">
        <w:t>T</w:t>
      </w:r>
      <w:r>
        <w:t>ransmi</w:t>
      </w:r>
      <w:r w:rsidR="0092196A">
        <w:t xml:space="preserve">ssion </w:t>
      </w:r>
      <w:r w:rsidR="00D36A5E">
        <w:t>E</w:t>
      </w:r>
      <w:r w:rsidR="0092196A">
        <w:t>nergy (MTE) protocol</w:t>
      </w:r>
      <w:sdt>
        <w:sdtPr>
          <w:rPr>
            <w:color w:val="000000"/>
          </w:rPr>
          <w:tag w:val="MENDELEY_CITATION_v3_eyJjaXRhdGlvbklEIjoiTUVOREVMRVlfQ0lUQVRJT05fMWJjY2VkODMtNTU0Mi00YzdmLWI5ODctZmY2MmJjNTk4ZGMy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
          <w:id w:val="605623370"/>
          <w:placeholder>
            <w:docPart w:val="DefaultPlaceholder_-1854013440"/>
          </w:placeholder>
        </w:sdtPr>
        <w:sdtContent>
          <w:r w:rsidR="00461589" w:rsidRPr="00461589">
            <w:rPr>
              <w:color w:val="000000"/>
            </w:rPr>
            <w:t>[10]</w:t>
          </w:r>
        </w:sdtContent>
      </w:sdt>
      <w:r w:rsidR="00E851D4">
        <w:rPr>
          <w:color w:val="000000"/>
        </w:rPr>
        <w:t>,</w:t>
      </w:r>
      <w:r w:rsidR="00717477">
        <w:rPr>
          <w:color w:val="000000"/>
        </w:rPr>
        <w:t xml:space="preserve"> </w:t>
      </w:r>
      <w:r w:rsidR="00882D85">
        <w:rPr>
          <w:color w:val="000000"/>
        </w:rPr>
        <w:t xml:space="preserve">prioritizes energy </w:t>
      </w:r>
      <w:r w:rsidR="002A0448">
        <w:rPr>
          <w:color w:val="000000"/>
        </w:rPr>
        <w:t>for transmission cost for each node</w:t>
      </w:r>
      <w:r w:rsidR="0031333A">
        <w:rPr>
          <w:color w:val="000000"/>
        </w:rPr>
        <w:t>, which reduces overall network energy consumption, imp</w:t>
      </w:r>
      <w:r w:rsidR="00AC1422">
        <w:rPr>
          <w:color w:val="000000"/>
        </w:rPr>
        <w:t>ro</w:t>
      </w:r>
      <w:r w:rsidR="0031333A">
        <w:rPr>
          <w:color w:val="000000"/>
        </w:rPr>
        <w:t>ves scalability</w:t>
      </w:r>
      <w:r w:rsidR="00F16D99">
        <w:rPr>
          <w:color w:val="000000"/>
        </w:rPr>
        <w:t>, but this method ignores residual energy and adds up energy overhead</w:t>
      </w:r>
      <w:r w:rsidR="002E02ED">
        <w:rPr>
          <w:color w:val="000000"/>
        </w:rPr>
        <w:t>.</w:t>
      </w:r>
    </w:p>
    <w:p w14:paraId="1621ECE3" w14:textId="1268D9AF" w:rsidR="00EE7DAB" w:rsidRPr="00BF2BC4" w:rsidRDefault="002B77C1" w:rsidP="00356CB1">
      <w:pPr>
        <w:ind w:firstLine="720"/>
        <w:rPr>
          <w:color w:val="000000"/>
        </w:rPr>
      </w:pPr>
      <w:r w:rsidRPr="00BF2BC4">
        <w:rPr>
          <w:color w:val="000000"/>
        </w:rPr>
        <w:t>Distributed Cluster Algorithm (DCA) forms clusters in WSNs without a central coordinator, relying on local information exchange among nodes</w:t>
      </w:r>
      <w:sdt>
        <w:sdtPr>
          <w:rPr>
            <w:color w:val="000000"/>
          </w:rPr>
          <w:tag w:val="MENDELEY_CITATION_v3_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"/>
          <w:id w:val="41024701"/>
          <w:placeholder>
            <w:docPart w:val="DefaultPlaceholder_-1854013440"/>
          </w:placeholder>
        </w:sdtPr>
        <w:sdtContent>
          <w:r w:rsidR="00461589" w:rsidRPr="00461589">
            <w:rPr>
              <w:color w:val="000000"/>
            </w:rPr>
            <w:t>[11]</w:t>
          </w:r>
        </w:sdtContent>
      </w:sdt>
      <w:r w:rsidRPr="00BF2BC4">
        <w:rPr>
          <w:color w:val="000000"/>
        </w:rPr>
        <w:t>. This collaborative approach avoids single point failures and adapts to dynamic network changes. However,</w:t>
      </w:r>
      <w:r w:rsidR="0063622D">
        <w:rPr>
          <w:color w:val="000000"/>
        </w:rPr>
        <w:t xml:space="preserve"> it</w:t>
      </w:r>
      <w:r w:rsidRPr="00BF2BC4">
        <w:rPr>
          <w:color w:val="000000"/>
        </w:rPr>
        <w:t xml:space="preserve"> suffer</w:t>
      </w:r>
      <w:r w:rsidR="00C35CBE">
        <w:rPr>
          <w:color w:val="000000"/>
        </w:rPr>
        <w:t>s</w:t>
      </w:r>
      <w:r w:rsidRPr="00BF2BC4">
        <w:rPr>
          <w:color w:val="000000"/>
        </w:rPr>
        <w:t xml:space="preserve"> from higher communication overhead and may lead to suboptimal cluster formations due to limited information availability at each node.</w:t>
      </w:r>
    </w:p>
    <w:p w14:paraId="1E7156DC" w14:textId="04DA69EA" w:rsidR="003507E4" w:rsidRPr="00BF2BC4" w:rsidRDefault="004925A8" w:rsidP="00C01290">
      <w:pPr>
        <w:ind w:firstLine="720"/>
        <w:rPr>
          <w:color w:val="000000"/>
        </w:rPr>
      </w:pPr>
      <w:r w:rsidRPr="00BF2BC4">
        <w:rPr>
          <w:color w:val="000000"/>
        </w:rPr>
        <w:t>LEACH</w:t>
      </w:r>
      <w:r w:rsidR="00840531">
        <w:rPr>
          <w:color w:val="000000"/>
        </w:rPr>
        <w:t xml:space="preserve"> (</w:t>
      </w:r>
      <w:r w:rsidR="00BF5DE2">
        <w:rPr>
          <w:color w:val="000000"/>
        </w:rPr>
        <w:t>Low Energy Adaptive Clustering Hi</w:t>
      </w:r>
      <w:r w:rsidR="00C01290">
        <w:rPr>
          <w:color w:val="000000"/>
        </w:rPr>
        <w:t>e</w:t>
      </w:r>
      <w:r w:rsidR="00BF5DE2">
        <w:rPr>
          <w:color w:val="000000"/>
        </w:rPr>
        <w:t>rarchy)</w:t>
      </w:r>
      <w:r w:rsidRPr="00BF2BC4">
        <w:rPr>
          <w:color w:val="000000"/>
        </w:rPr>
        <w:t>, a pioneering WSN clustering algorithm, reduces energy consumption by forming clusters and electing Cluster Heads (CHs) for data aggregation</w:t>
      </w:r>
      <w:sdt>
        <w:sdtPr>
          <w:rPr>
            <w:color w:val="000000"/>
          </w:rPr>
          <w:tag w:val="MENDELEY_CITATION_v3_eyJjaXRhdGlvbklEIjoiTUVOREVMRVlfQ0lUQVRJT05fYmIzODE5NzgtZWMwMC00NWU0LWI5NjctYzI0M2MwNGIxMjM3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
          <w:id w:val="1826003845"/>
          <w:placeholder>
            <w:docPart w:val="DefaultPlaceholder_-1854013440"/>
          </w:placeholder>
        </w:sdtPr>
        <w:sdtContent>
          <w:r w:rsidR="00461589" w:rsidRPr="00461589">
            <w:rPr>
              <w:color w:val="000000"/>
            </w:rPr>
            <w:t>[10]</w:t>
          </w:r>
        </w:sdtContent>
      </w:sdt>
      <w:r w:rsidRPr="00BF2BC4">
        <w:rPr>
          <w:color w:val="000000"/>
        </w:rPr>
        <w:t xml:space="preserve">. </w:t>
      </w:r>
      <w:proofErr w:type="spellStart"/>
      <w:r w:rsidRPr="00BF2BC4">
        <w:rPr>
          <w:color w:val="000000"/>
        </w:rPr>
        <w:t>Its</w:t>
      </w:r>
      <w:proofErr w:type="spellEnd"/>
      <w:r w:rsidRPr="00BF2BC4">
        <w:rPr>
          <w:color w:val="000000"/>
        </w:rPr>
        <w:t xml:space="preserve"> simple to implement and offers scalability. However, its random CH selection can lead to uneven energy depletion and short network lifespan due to potential selection of low-energy nodes as CHs.</w:t>
      </w:r>
    </w:p>
    <w:p w14:paraId="41E421D9" w14:textId="1E95006F" w:rsidR="00E96648" w:rsidRPr="00BF2BC4" w:rsidRDefault="00AC28CE" w:rsidP="00B05917">
      <w:pPr>
        <w:ind w:firstLine="720"/>
        <w:rPr>
          <w:color w:val="000000"/>
        </w:rPr>
      </w:pPr>
      <w:r w:rsidRPr="00BF2BC4">
        <w:rPr>
          <w:color w:val="000000"/>
        </w:rPr>
        <w:t xml:space="preserve">PEGASIS </w:t>
      </w:r>
      <w:r w:rsidR="007C55BE" w:rsidRPr="005E3645">
        <w:rPr>
          <w:b/>
          <w:bCs/>
          <w:color w:val="111111"/>
          <w:shd w:val="clear" w:color="auto" w:fill="FFFFFF"/>
        </w:rPr>
        <w:t>(</w:t>
      </w:r>
      <w:r w:rsidR="007C55BE" w:rsidRPr="005E3645">
        <w:rPr>
          <w:rStyle w:val="Strong"/>
          <w:b w:val="0"/>
          <w:bCs w:val="0"/>
          <w:color w:val="111111"/>
        </w:rPr>
        <w:t>Power Efficient Gathering in Sensor Information Systems</w:t>
      </w:r>
      <w:r w:rsidR="007C55BE" w:rsidRPr="005E3645">
        <w:rPr>
          <w:b/>
          <w:bCs/>
          <w:color w:val="111111"/>
          <w:shd w:val="clear" w:color="auto" w:fill="FFFFFF"/>
        </w:rPr>
        <w:t>)</w:t>
      </w:r>
      <w:r w:rsidR="005E3645">
        <w:rPr>
          <w:b/>
          <w:bCs/>
          <w:color w:val="111111"/>
          <w:shd w:val="clear" w:color="auto" w:fill="FFFFFF"/>
        </w:rPr>
        <w:t xml:space="preserve"> </w:t>
      </w:r>
      <w:r w:rsidRPr="00BF2BC4">
        <w:rPr>
          <w:color w:val="000000"/>
        </w:rPr>
        <w:t>forms a chain of nodes for data gathering, minimizing long-distance transmissions and energy consumption. It</w:t>
      </w:r>
      <w:r w:rsidR="00C71ED3">
        <w:rPr>
          <w:color w:val="000000"/>
        </w:rPr>
        <w:t xml:space="preserve"> i</w:t>
      </w:r>
      <w:r w:rsidRPr="00BF2BC4">
        <w:rPr>
          <w:color w:val="000000"/>
        </w:rPr>
        <w:t>s simple and scalable, but suffers from potential bottlenecks at the chain leader and limited adaptability to dynamic network changes</w:t>
      </w:r>
      <w:sdt>
        <w:sdtPr>
          <w:rPr>
            <w:color w:val="000000"/>
          </w:rPr>
          <w:tag w:val="MENDELEY_CITATION_v3_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"/>
          <w:id w:val="73858852"/>
          <w:placeholder>
            <w:docPart w:val="DefaultPlaceholder_-1854013440"/>
          </w:placeholder>
        </w:sdtPr>
        <w:sdtContent>
          <w:r w:rsidR="00461589" w:rsidRPr="00461589">
            <w:rPr>
              <w:color w:val="000000"/>
            </w:rPr>
            <w:t>[12]</w:t>
          </w:r>
        </w:sdtContent>
      </w:sdt>
      <w:r w:rsidRPr="00BF2BC4">
        <w:rPr>
          <w:color w:val="000000"/>
        </w:rPr>
        <w:t>.</w:t>
      </w:r>
    </w:p>
    <w:p w14:paraId="026DFA19" w14:textId="0D877E8B" w:rsidR="004F7C80" w:rsidRPr="00BF2BC4" w:rsidRDefault="00E739C9" w:rsidP="00B05917">
      <w:pPr>
        <w:ind w:firstLine="720"/>
        <w:rPr>
          <w:color w:val="000000"/>
        </w:rPr>
      </w:pPr>
      <w:r w:rsidRPr="00BF2BC4">
        <w:rPr>
          <w:color w:val="000000"/>
        </w:rPr>
        <w:t>PEACH (Power-Efficient and Adaptive Clustering Hierarchy) combines PEGASIS's chain-based data gathering with LEACH's cluster formation, creating energy-efficient clusters in WSNs. It minimizes long-distance transmissions and balances energy consumption across nodes. However, PEACH's chain structure can create bottlenecks at leader nodes, and its reliance on random CH selection in LEACH can still lead to uneven energy depletion if low-energy nodes are chosen as CHs.</w:t>
      </w:r>
    </w:p>
    <w:p w14:paraId="1167DF99" w14:textId="4C40A7F8" w:rsidR="002975BA" w:rsidRPr="00BF2BC4" w:rsidRDefault="002975BA" w:rsidP="00B05917">
      <w:pPr>
        <w:ind w:firstLine="720"/>
        <w:rPr>
          <w:color w:val="000000"/>
        </w:rPr>
      </w:pPr>
      <w:r w:rsidRPr="00BF2BC4">
        <w:rPr>
          <w:color w:val="000000"/>
        </w:rPr>
        <w:t xml:space="preserve">K-means </w:t>
      </w:r>
      <w:r w:rsidR="007E2616">
        <w:rPr>
          <w:color w:val="000000"/>
        </w:rPr>
        <w:t xml:space="preserve">algorithm </w:t>
      </w:r>
      <w:r w:rsidRPr="00BF2BC4">
        <w:rPr>
          <w:color w:val="000000"/>
        </w:rPr>
        <w:t>groups nodes based on proximity to centroids, simplifying cluster formation and reducing long-distance transmissions. While easy to implement and scalable, it struggles with dynamic network changes, relies on random initialization, and may not handle complex data effectively. Hybrid approaches combining K-means with other algorithms are being explored to improve its performance in WSNs.</w:t>
      </w:r>
    </w:p>
    <w:p w14:paraId="015539C3" w14:textId="71A7E5FC" w:rsidR="000324A5" w:rsidRPr="00BF2BC4" w:rsidRDefault="009A5AB4" w:rsidP="007E3215">
      <w:pPr>
        <w:pStyle w:val="Heading2"/>
      </w:pPr>
      <w:r w:rsidRPr="00BF2BC4">
        <w:lastRenderedPageBreak/>
        <w:t xml:space="preserve">Fuzzy </w:t>
      </w:r>
      <w:r w:rsidR="00E36528">
        <w:t>C</w:t>
      </w:r>
      <w:r w:rsidRPr="00BF2BC4">
        <w:t xml:space="preserve">lustering </w:t>
      </w:r>
      <w:r w:rsidR="00E36528">
        <w:t>T</w:t>
      </w:r>
      <w:r w:rsidRPr="00BF2BC4">
        <w:t>echniques</w:t>
      </w:r>
    </w:p>
    <w:p w14:paraId="5BB3AE33" w14:textId="17881735" w:rsidR="009A5AB4" w:rsidRDefault="00B056F3" w:rsidP="009A5AB4">
      <w:pPr>
        <w:rPr>
          <w:color w:val="000000"/>
        </w:rPr>
      </w:pPr>
      <w:r>
        <w:rPr>
          <w:color w:val="000000"/>
        </w:rPr>
        <w:t xml:space="preserve">Conventional </w:t>
      </w:r>
      <w:r w:rsidR="004B0728" w:rsidRPr="00BF2BC4">
        <w:rPr>
          <w:color w:val="000000"/>
        </w:rPr>
        <w:t>F</w:t>
      </w:r>
      <w:r w:rsidR="00A559B7">
        <w:rPr>
          <w:color w:val="000000"/>
        </w:rPr>
        <w:t xml:space="preserve">uzzy </w:t>
      </w:r>
      <w:r w:rsidR="004B0728" w:rsidRPr="00BF2BC4">
        <w:rPr>
          <w:color w:val="000000"/>
        </w:rPr>
        <w:t>C</w:t>
      </w:r>
      <w:r w:rsidR="00A559B7">
        <w:rPr>
          <w:color w:val="000000"/>
        </w:rPr>
        <w:t>-</w:t>
      </w:r>
      <w:r w:rsidR="004B0728" w:rsidRPr="00BF2BC4">
        <w:rPr>
          <w:color w:val="000000"/>
        </w:rPr>
        <w:t>M</w:t>
      </w:r>
      <w:r w:rsidR="00A559B7">
        <w:rPr>
          <w:color w:val="000000"/>
        </w:rPr>
        <w:t>eans (</w:t>
      </w:r>
      <w:r w:rsidR="008753DA">
        <w:rPr>
          <w:color w:val="000000"/>
        </w:rPr>
        <w:t>C</w:t>
      </w:r>
      <w:r w:rsidR="00A559B7">
        <w:rPr>
          <w:color w:val="000000"/>
        </w:rPr>
        <w:t>FCM)</w:t>
      </w:r>
      <w:r w:rsidR="004B0728" w:rsidRPr="00BF2BC4">
        <w:rPr>
          <w:color w:val="000000"/>
        </w:rPr>
        <w:t xml:space="preserve"> clusters nodes based on soft memberships, allowing flexibility in dynamic networks. Its advantages include energy efficiency through data aggregation and adaptability to diverse data</w:t>
      </w:r>
      <w:sdt>
        <w:sdtPr>
          <w:rPr>
            <w:color w:val="000000"/>
          </w:rPr>
          <w:tag w:val="MENDELEY_CITATION_v3_eyJjaXRhdGlvbklEIjoiTUVOREVMRVlfQ0lUQVRJT05fYWZkZDgyN2EtZjg2Yy00ZGNiLWEwYzctNDgyNDEwY2FlODFj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
          <w:id w:val="-510073275"/>
          <w:placeholder>
            <w:docPart w:val="DefaultPlaceholder_-1854013440"/>
          </w:placeholder>
        </w:sdtPr>
        <w:sdtContent>
          <w:r w:rsidR="00461589" w:rsidRPr="00461589">
            <w:rPr>
              <w:color w:val="000000"/>
            </w:rPr>
            <w:t>[13]</w:t>
          </w:r>
        </w:sdtContent>
      </w:sdt>
      <w:r w:rsidR="004B0728" w:rsidRPr="00BF2BC4">
        <w:rPr>
          <w:color w:val="000000"/>
        </w:rPr>
        <w:t>. However, FCM can be computationally expensive and sensitive to initial centroid placement, potentially leading to suboptimal clusters</w:t>
      </w:r>
      <w:r w:rsidR="008753DA">
        <w:rPr>
          <w:color w:val="000000"/>
        </w:rPr>
        <w:t xml:space="preserve"> which increases energy consumption</w:t>
      </w:r>
      <w:r w:rsidR="004B0728" w:rsidRPr="00BF2BC4">
        <w:rPr>
          <w:color w:val="000000"/>
        </w:rPr>
        <w:t>. Hybrid approaches combining FCM with other algorithms are being explored to address these limitations.</w:t>
      </w:r>
    </w:p>
    <w:p w14:paraId="018D5F91" w14:textId="4B87FD15" w:rsidR="00A7544A" w:rsidRDefault="009A6129" w:rsidP="00F651ED">
      <w:pPr>
        <w:ind w:firstLine="720"/>
        <w:rPr>
          <w:color w:val="000000"/>
        </w:rPr>
      </w:pPr>
      <w:r w:rsidRPr="00860E05">
        <w:rPr>
          <w:color w:val="000000"/>
        </w:rPr>
        <w:t xml:space="preserve">Modified FCM builds upon </w:t>
      </w:r>
      <w:r w:rsidR="00C21C91">
        <w:rPr>
          <w:color w:val="000000"/>
        </w:rPr>
        <w:t>C</w:t>
      </w:r>
      <w:r w:rsidRPr="00860E05">
        <w:rPr>
          <w:color w:val="000000"/>
        </w:rPr>
        <w:t>FCM, offering soft membership for flexible clusters and incorporating domain knowledge for improved accuracy.</w:t>
      </w:r>
      <w:r w:rsidR="0083491F">
        <w:rPr>
          <w:color w:val="000000"/>
        </w:rPr>
        <w:t xml:space="preserve"> </w:t>
      </w:r>
      <w:r w:rsidR="00B15849">
        <w:rPr>
          <w:color w:val="000000"/>
        </w:rPr>
        <w:t xml:space="preserve">It </w:t>
      </w:r>
      <w:r w:rsidR="0083491F">
        <w:rPr>
          <w:color w:val="000000"/>
        </w:rPr>
        <w:t xml:space="preserve">considers distance between nodes and centroids </w:t>
      </w:r>
      <w:r w:rsidR="000A396C">
        <w:rPr>
          <w:color w:val="000000"/>
        </w:rPr>
        <w:t>with precalculated limit</w:t>
      </w:r>
      <w:r w:rsidR="00B0586A">
        <w:rPr>
          <w:color w:val="000000"/>
        </w:rPr>
        <w:t xml:space="preserve"> which creates balanced and evenly spread clusters.</w:t>
      </w:r>
      <w:r w:rsidR="00CF1DC6">
        <w:rPr>
          <w:color w:val="000000"/>
        </w:rPr>
        <w:t xml:space="preserve"> </w:t>
      </w:r>
      <w:r w:rsidR="009C32F6">
        <w:rPr>
          <w:color w:val="000000"/>
        </w:rPr>
        <w:t>H</w:t>
      </w:r>
      <w:r w:rsidRPr="00860E05">
        <w:rPr>
          <w:color w:val="000000"/>
        </w:rPr>
        <w:t>ybrid approaches and efficient optimization techniques are emerging to address these limitations, making modified FCM a powerful tool for diverse clustering tasks</w:t>
      </w:r>
      <w:sdt>
        <w:sdtPr>
          <w:rPr>
            <w:color w:val="000000"/>
          </w:rPr>
          <w:tag w:val="MENDELEY_CITATION_v3_eyJjaXRhdGlvbklEIjoiTUVOREVMRVlfQ0lUQVRJT05fOWYwZjA2MzQtMWYwYS00NTY2LTgwYzMtM2ZjZDQ2ZTQyZjM1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
          <w:id w:val="-74970419"/>
          <w:placeholder>
            <w:docPart w:val="DefaultPlaceholder_-1854013440"/>
          </w:placeholder>
        </w:sdtPr>
        <w:sdtContent>
          <w:r w:rsidR="00461589" w:rsidRPr="00461589">
            <w:rPr>
              <w:color w:val="000000"/>
            </w:rPr>
            <w:t>[14]</w:t>
          </w:r>
        </w:sdtContent>
      </w:sdt>
      <w:r w:rsidRPr="00860E05">
        <w:rPr>
          <w:color w:val="000000"/>
        </w:rPr>
        <w:t>.</w:t>
      </w:r>
    </w:p>
    <w:p w14:paraId="36F44C1A" w14:textId="22D84396" w:rsidR="00B11E36" w:rsidRDefault="00E90C8C" w:rsidP="00646475">
      <w:pPr>
        <w:pStyle w:val="Heading2"/>
      </w:pPr>
      <w:r>
        <w:t xml:space="preserve">Metaheuristic </w:t>
      </w:r>
      <w:r w:rsidR="009C32F6">
        <w:t>O</w:t>
      </w:r>
      <w:r>
        <w:t>pti</w:t>
      </w:r>
      <w:r w:rsidR="000A14A7">
        <w:t xml:space="preserve">misation for </w:t>
      </w:r>
      <w:r w:rsidR="006E4929">
        <w:t>C</w:t>
      </w:r>
      <w:r w:rsidR="000A14A7">
        <w:t>lustering</w:t>
      </w:r>
      <w:r w:rsidR="00646475">
        <w:t xml:space="preserve"> and CH </w:t>
      </w:r>
      <w:r w:rsidR="006E4929">
        <w:t>S</w:t>
      </w:r>
      <w:r w:rsidR="00646475">
        <w:t>election</w:t>
      </w:r>
    </w:p>
    <w:p w14:paraId="0E41F930" w14:textId="56D59D2A" w:rsidR="007365EA" w:rsidRPr="00B57762" w:rsidRDefault="007E3679" w:rsidP="007365EA">
      <w:pPr>
        <w:rPr>
          <w:color w:val="000000"/>
        </w:rPr>
      </w:pPr>
      <w:r w:rsidRPr="00B57762">
        <w:rPr>
          <w:color w:val="000000"/>
        </w:rPr>
        <w:t xml:space="preserve">Genetic </w:t>
      </w:r>
      <w:r w:rsidR="008E350B">
        <w:rPr>
          <w:color w:val="000000"/>
        </w:rPr>
        <w:t>A</w:t>
      </w:r>
      <w:r w:rsidRPr="00B57762">
        <w:rPr>
          <w:color w:val="000000"/>
        </w:rPr>
        <w:t xml:space="preserve">lgorithms </w:t>
      </w:r>
      <w:r w:rsidR="008E350B">
        <w:rPr>
          <w:color w:val="000000"/>
        </w:rPr>
        <w:t xml:space="preserve">(GA) </w:t>
      </w:r>
      <w:r w:rsidRPr="00B57762">
        <w:rPr>
          <w:color w:val="000000"/>
        </w:rPr>
        <w:t>mimic natural selection, evolving populations of solutions through crossover and mutation. They excel in finding global optima and handling complex problems, but can be computationally expensive for large datasets. Their flexibility allows adaptation to diverse domains, but requires careful parameter tuning and may struggle with noisy data. Despite these limitations, their robustness and versatility make them a valuable tool for various optimization tasks.</w:t>
      </w:r>
    </w:p>
    <w:p w14:paraId="0A014667" w14:textId="0F9C3EC8" w:rsidR="00C637D3" w:rsidRPr="00B57762" w:rsidRDefault="00666925" w:rsidP="00A7569B">
      <w:pPr>
        <w:ind w:firstLine="720"/>
        <w:rPr>
          <w:color w:val="000000"/>
        </w:rPr>
      </w:pPr>
      <w:r w:rsidRPr="00B57762">
        <w:rPr>
          <w:color w:val="000000"/>
        </w:rPr>
        <w:t>Ant Colony Optimization (ACO) mimics real ants' pheromone trails for efficient routing in WSNs. Its advantages include adaptability to dynamic networks, robustness to obstacles, and discovery of diverse paths. However, ACO can be computationally expensive, prone to stagnation in certain scenarios, and require careful parameter tuning.</w:t>
      </w:r>
    </w:p>
    <w:p w14:paraId="44018F30" w14:textId="7668FCDE" w:rsidR="00666925" w:rsidRPr="00B57762" w:rsidRDefault="00234ABA" w:rsidP="00A7569B">
      <w:pPr>
        <w:ind w:firstLine="720"/>
        <w:rPr>
          <w:color w:val="000000"/>
        </w:rPr>
      </w:pPr>
      <w:r w:rsidRPr="00B57762">
        <w:rPr>
          <w:color w:val="000000"/>
        </w:rPr>
        <w:t>Particle Swarm Optimization (PSO) mimics birds flocking, searching for optimal solutions. Its advantages include fast convergence, global search ability, and adaptability to dynamic networks. However, PSO can suffer from premature convergence and sensitivity to parameter settings, potentially leading to suboptimal solutions.</w:t>
      </w:r>
    </w:p>
    <w:p w14:paraId="45581011" w14:textId="29963DE7" w:rsidR="002B32DA" w:rsidRDefault="0063203B" w:rsidP="00A7569B">
      <w:pPr>
        <w:ind w:firstLine="720"/>
        <w:rPr>
          <w:color w:val="000000"/>
        </w:rPr>
      </w:pPr>
      <w:r w:rsidRPr="00B57762">
        <w:rPr>
          <w:color w:val="000000"/>
        </w:rPr>
        <w:t>Firefly Algorithm (FA) in WSNs mimics fireflies' flashing patterns, optimizing routing and resource allocation. Its advantages include strong global search, adaptability to dynamic networks, and resilience to obstacles. However, FA can be computationally expensive for large-scale WSNs and require careful parameter tuning to avoid premature convergence.</w:t>
      </w:r>
    </w:p>
    <w:p w14:paraId="7AFE49CF" w14:textId="1FC61A0F" w:rsidR="000D53D4" w:rsidRDefault="000D53D4" w:rsidP="002B1EF3">
      <w:pPr>
        <w:ind w:firstLine="720"/>
        <w:rPr>
          <w:color w:val="000000"/>
        </w:rPr>
      </w:pPr>
      <w:r w:rsidRPr="00AB601E">
        <w:rPr>
          <w:color w:val="000000"/>
        </w:rPr>
        <w:t>In WSNs, Grey Wolf Optimizer (GWO) mimics hunting strategies of grey wolves, balancing exploration and exploitation for efficient resource management and routing. Its advantages include fast convergence, global search potential, and adaptability to dynamic networks. However, GWO can be sensitive to initial population settings and prone to premature convergence. Hybrid approaches combining GWO with other algorithms are being explored to improve performance and address these limitations, making it a promising tool for dynamic optimization in WSNs.</w:t>
      </w:r>
    </w:p>
    <w:p w14:paraId="41A5D895" w14:textId="1198F157" w:rsidR="00EB08EB" w:rsidRDefault="006979BA" w:rsidP="00D411EC">
      <w:pPr>
        <w:ind w:firstLine="720"/>
        <w:rPr>
          <w:color w:val="000000"/>
        </w:rPr>
      </w:pPr>
      <w:r w:rsidRPr="00023BCE">
        <w:rPr>
          <w:color w:val="000000"/>
        </w:rPr>
        <w:t>This p</w:t>
      </w:r>
      <w:r w:rsidR="00D411EC">
        <w:rPr>
          <w:color w:val="000000"/>
        </w:rPr>
        <w:t>aper</w:t>
      </w:r>
      <w:r w:rsidRPr="00023BCE">
        <w:rPr>
          <w:color w:val="000000"/>
        </w:rPr>
        <w:t xml:space="preserve"> innovatively combines FCM clustering with GWO to tackle the dual challenge of efficient cluster formation and optimal cluster head selection in WSNs. By leveraging FCM's soft membership for flexible clustering and GWO's global search capabilities for robust CH selection, this hybrid approach promises improved energy efficiency, dynamic </w:t>
      </w:r>
      <w:r w:rsidRPr="00023BCE">
        <w:rPr>
          <w:color w:val="000000"/>
        </w:rPr>
        <w:lastRenderedPageBreak/>
        <w:t>network adaptability, and ultimately, a longer network lifespan compared to existing techniques. This synergistic combination paves the way for a novel and promising solution in WSN optimization.</w:t>
      </w:r>
    </w:p>
    <w:p w14:paraId="6646F16D" w14:textId="3E8C3031" w:rsidR="001C4056" w:rsidRDefault="001C4056" w:rsidP="001C4056">
      <w:pPr>
        <w:pStyle w:val="Heading1"/>
      </w:pPr>
      <w:r>
        <w:t>Methodology</w:t>
      </w:r>
      <w:r w:rsidR="00BE16D5">
        <w:t xml:space="preserve"> and </w:t>
      </w:r>
      <w:r w:rsidR="0032262A">
        <w:t xml:space="preserve">Proposed </w:t>
      </w:r>
      <w:r w:rsidR="0017775A">
        <w:t>M</w:t>
      </w:r>
      <w:r w:rsidR="0032262A">
        <w:t>ethod</w:t>
      </w:r>
    </w:p>
    <w:p w14:paraId="470C1AB9" w14:textId="4F898C2F" w:rsidR="00EB4D00" w:rsidRDefault="00F92F09" w:rsidP="001B7123">
      <w:pPr>
        <w:pStyle w:val="Heading2"/>
      </w:pPr>
      <w:bookmarkStart w:id="2" w:name="_Ref153709441"/>
      <w:r>
        <w:t xml:space="preserve">Radio </w:t>
      </w:r>
      <w:r w:rsidR="003E7A02">
        <w:t>P</w:t>
      </w:r>
      <w:r w:rsidR="00251BB8">
        <w:t xml:space="preserve">ropagation </w:t>
      </w:r>
      <w:r w:rsidR="003E7A02">
        <w:t>P</w:t>
      </w:r>
      <w:r w:rsidR="00251BB8">
        <w:t>ower</w:t>
      </w:r>
      <w:r>
        <w:t xml:space="preserve"> </w:t>
      </w:r>
      <w:r w:rsidR="003E7A02">
        <w:t>M</w:t>
      </w:r>
      <w:r>
        <w:t>odel</w:t>
      </w:r>
      <w:bookmarkEnd w:id="2"/>
    </w:p>
    <w:p w14:paraId="73574674" w14:textId="1C66D958" w:rsidR="000F20B6" w:rsidRPr="000F20B6" w:rsidRDefault="003D7AD7" w:rsidP="00B106C7">
      <w:r>
        <w:t xml:space="preserve">Radio communication is </w:t>
      </w:r>
      <w:r w:rsidR="00960BD3">
        <w:t xml:space="preserve">crucial to WSNs, </w:t>
      </w:r>
      <w:r w:rsidR="00AE0628">
        <w:t xml:space="preserve">which consumes a </w:t>
      </w:r>
      <w:r w:rsidR="00F655A4">
        <w:t>considerable chunk of node’s energy</w:t>
      </w:r>
      <w:r w:rsidR="00AE0628">
        <w:t xml:space="preserve">. Accurately modelling radio energy </w:t>
      </w:r>
      <w:r w:rsidR="00A94897">
        <w:t>expenditure</w:t>
      </w:r>
      <w:r w:rsidR="003117CD">
        <w:t xml:space="preserve"> is crucial for optimizing network performance, prolonging </w:t>
      </w:r>
      <w:proofErr w:type="gramStart"/>
      <w:r w:rsidR="003117CD">
        <w:t>lifetime</w:t>
      </w:r>
      <w:proofErr w:type="gramEnd"/>
      <w:r w:rsidR="0003079B">
        <w:t xml:space="preserve"> and ensuring reliable data transmission.</w:t>
      </w:r>
      <w:r w:rsidR="00022CDA">
        <w:t xml:space="preserve"> This paper considers</w:t>
      </w:r>
      <w:r w:rsidR="001F70D7">
        <w:t xml:space="preserve"> radio model in relation with</w:t>
      </w:r>
      <w:r w:rsidR="00F601FC">
        <w:t xml:space="preserve"> </w:t>
      </w:r>
      <w:r w:rsidR="00B26E82">
        <w:t>t</w:t>
      </w:r>
      <w:r w:rsidR="001F70D7">
        <w:t>ransmitter and receiver</w:t>
      </w:r>
      <w:sdt>
        <w:sdtPr>
          <w:rPr>
            <w:color w:val="000000"/>
          </w:rPr>
          <w:tag w:val="MENDELEY_CITATION_v3_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"/>
          <w:id w:val="616338254"/>
          <w:placeholder>
            <w:docPart w:val="DefaultPlaceholder_-1854013440"/>
          </w:placeholder>
        </w:sdtPr>
        <w:sdtContent>
          <w:r w:rsidR="00461589" w:rsidRPr="00461589">
            <w:rPr>
              <w:color w:val="000000"/>
            </w:rPr>
            <w:t>[14], [15]</w:t>
          </w:r>
        </w:sdtContent>
      </w:sdt>
      <w:r w:rsidR="00F601FC">
        <w:t xml:space="preserve">. Based on the </w:t>
      </w:r>
      <w:r w:rsidR="00B26E82">
        <w:t>distance</w:t>
      </w:r>
      <w:r w:rsidR="00B376CA">
        <w:t>, free space</w:t>
      </w:r>
      <w:r w:rsidR="005725C0">
        <w:t xml:space="preserve"> propagation or multi path propagation is followed</w:t>
      </w:r>
      <w:r w:rsidR="00454797">
        <w:t>. The model is formulated as</w:t>
      </w:r>
    </w:p>
    <w:tbl>
      <w:tblPr>
        <w:tblStyle w:val="TableGrid"/>
        <w:tblW w:w="8929" w:type="dxa"/>
        <w:tblLook w:val="04A0" w:firstRow="1" w:lastRow="0" w:firstColumn="1" w:lastColumn="0" w:noHBand="0" w:noVBand="1"/>
      </w:tblPr>
      <w:tblGrid>
        <w:gridCol w:w="7795"/>
        <w:gridCol w:w="1134"/>
      </w:tblGrid>
      <w:tr w:rsidR="00091EF9" w14:paraId="77C0BC8C" w14:textId="0D28E2C7" w:rsidTr="0061136D">
        <w:tc>
          <w:tcPr>
            <w:tcW w:w="7795" w:type="dxa"/>
            <w:tcBorders>
              <w:top w:val="nil"/>
              <w:left w:val="nil"/>
              <w:bottom w:val="nil"/>
              <w:right w:val="nil"/>
            </w:tcBorders>
            <w:vAlign w:val="center"/>
          </w:tcPr>
          <w:p w14:paraId="54D7D986" w14:textId="284E1923" w:rsidR="00091EF9" w:rsidRPr="008D2BB8" w:rsidRDefault="00091EF9" w:rsidP="00CA28AD">
            <w:pPr>
              <w:jc w:val="left"/>
            </w:pPr>
            <w:r w:rsidRPr="00BF3E2A">
              <w:rPr>
                <w:sz w:val="18"/>
                <w:szCs w:val="18"/>
              </w:rPr>
              <w:t>If</w:t>
            </w:r>
            <w:r>
              <w:t xml:space="preserv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0</m:t>
                  </m:r>
                </m:sub>
              </m:sSub>
            </m:oMath>
          </w:p>
        </w:tc>
        <w:tc>
          <w:tcPr>
            <w:tcW w:w="1134" w:type="dxa"/>
            <w:tcBorders>
              <w:top w:val="nil"/>
              <w:left w:val="nil"/>
              <w:bottom w:val="nil"/>
              <w:right w:val="nil"/>
            </w:tcBorders>
          </w:tcPr>
          <w:p w14:paraId="7490A769" w14:textId="35737E78" w:rsidR="00091EF9" w:rsidRDefault="00091EF9" w:rsidP="0061136D">
            <w:pPr>
              <w:jc w:val="center"/>
            </w:pPr>
          </w:p>
        </w:tc>
      </w:tr>
      <w:tr w:rsidR="00091EF9" w14:paraId="67A80775" w14:textId="55993734" w:rsidTr="0061136D">
        <w:tc>
          <w:tcPr>
            <w:tcW w:w="7795" w:type="dxa"/>
            <w:tcBorders>
              <w:top w:val="nil"/>
              <w:left w:val="nil"/>
              <w:bottom w:val="nil"/>
              <w:right w:val="nil"/>
            </w:tcBorders>
            <w:vAlign w:val="center"/>
          </w:tcPr>
          <w:p w14:paraId="5A9029FF" w14:textId="32FA5E20" w:rsidR="00091EF9" w:rsidRDefault="00000000" w:rsidP="00CA28AD">
            <w:pPr>
              <w:jc w:val="left"/>
            </w:pPr>
            <m:oMathPara>
              <m:oMath>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sys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ag</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fs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oMath>
            </m:oMathPara>
          </w:p>
        </w:tc>
        <w:tc>
          <w:tcPr>
            <w:tcW w:w="1134" w:type="dxa"/>
            <w:tcBorders>
              <w:top w:val="nil"/>
              <w:left w:val="nil"/>
              <w:bottom w:val="nil"/>
              <w:right w:val="nil"/>
            </w:tcBorders>
          </w:tcPr>
          <w:p w14:paraId="71E7B109" w14:textId="13FEB846" w:rsidR="00091EF9" w:rsidRPr="00BD7221" w:rsidRDefault="009B2E8E" w:rsidP="0061136D">
            <w:pPr>
              <w:jc w:val="center"/>
              <w:rPr>
                <w:sz w:val="18"/>
                <w:szCs w:val="18"/>
              </w:rPr>
            </w:pPr>
            <w:bookmarkStart w:id="3" w:name="_Ref153709423"/>
            <w:r>
              <w:t>(</w:t>
            </w:r>
            <w:r>
              <w:fldChar w:fldCharType="begin"/>
            </w:r>
            <w:r>
              <w:instrText xml:space="preserve"> SEQ Equation \* ARABIC </w:instrText>
            </w:r>
            <w:r>
              <w:fldChar w:fldCharType="separate"/>
            </w:r>
            <w:r w:rsidR="002C6528">
              <w:rPr>
                <w:noProof/>
              </w:rPr>
              <w:t>1</w:t>
            </w:r>
            <w:r>
              <w:rPr>
                <w:noProof/>
              </w:rPr>
              <w:fldChar w:fldCharType="end"/>
            </w:r>
            <w:r>
              <w:t>)</w:t>
            </w:r>
            <w:bookmarkEnd w:id="3"/>
          </w:p>
        </w:tc>
      </w:tr>
      <w:tr w:rsidR="00091EF9" w14:paraId="508ADC40" w14:textId="697DB0F6" w:rsidTr="0061136D">
        <w:tc>
          <w:tcPr>
            <w:tcW w:w="7795" w:type="dxa"/>
            <w:tcBorders>
              <w:top w:val="nil"/>
              <w:left w:val="nil"/>
              <w:bottom w:val="nil"/>
              <w:right w:val="nil"/>
            </w:tcBorders>
            <w:vAlign w:val="center"/>
          </w:tcPr>
          <w:p w14:paraId="774C98B2" w14:textId="7927E11F" w:rsidR="00091EF9" w:rsidRPr="008D2BB8" w:rsidRDefault="00091EF9" w:rsidP="00CA28AD">
            <w:pPr>
              <w:jc w:val="left"/>
            </w:pPr>
            <w:r>
              <w:rPr>
                <w:sz w:val="18"/>
                <w:szCs w:val="18"/>
              </w:rPr>
              <w:t xml:space="preserve">If </w:t>
            </w:r>
            <m:oMath>
              <m:r>
                <w:rPr>
                  <w:rFonts w:ascii="Cambria Math" w:hAnsi="Cambria Math"/>
                </w:rPr>
                <m:t>d&gt;</m:t>
              </m:r>
              <m:sSub>
                <m:sSubPr>
                  <m:ctrlPr>
                    <w:rPr>
                      <w:rFonts w:ascii="Cambria Math" w:hAnsi="Cambria Math"/>
                      <w:i/>
                    </w:rPr>
                  </m:ctrlPr>
                </m:sSubPr>
                <m:e>
                  <m:r>
                    <w:rPr>
                      <w:rFonts w:ascii="Cambria Math" w:hAnsi="Cambria Math"/>
                    </w:rPr>
                    <m:t>d</m:t>
                  </m:r>
                </m:e>
                <m:sub>
                  <m:r>
                    <w:rPr>
                      <w:rFonts w:ascii="Cambria Math" w:hAnsi="Cambria Math"/>
                    </w:rPr>
                    <m:t>0</m:t>
                  </m:r>
                </m:sub>
              </m:sSub>
            </m:oMath>
          </w:p>
        </w:tc>
        <w:tc>
          <w:tcPr>
            <w:tcW w:w="1134" w:type="dxa"/>
            <w:tcBorders>
              <w:top w:val="nil"/>
              <w:left w:val="nil"/>
              <w:bottom w:val="nil"/>
              <w:right w:val="nil"/>
            </w:tcBorders>
          </w:tcPr>
          <w:p w14:paraId="15FAB37F" w14:textId="77777777" w:rsidR="00091EF9" w:rsidRDefault="00091EF9" w:rsidP="0061136D">
            <w:pPr>
              <w:jc w:val="center"/>
              <w:rPr>
                <w:sz w:val="18"/>
                <w:szCs w:val="18"/>
              </w:rPr>
            </w:pPr>
          </w:p>
        </w:tc>
      </w:tr>
      <w:tr w:rsidR="00091EF9" w14:paraId="09F8C3A8" w14:textId="004648E5" w:rsidTr="0061136D">
        <w:tc>
          <w:tcPr>
            <w:tcW w:w="7795" w:type="dxa"/>
            <w:tcBorders>
              <w:top w:val="nil"/>
              <w:left w:val="nil"/>
              <w:bottom w:val="nil"/>
              <w:right w:val="nil"/>
            </w:tcBorders>
            <w:vAlign w:val="center"/>
          </w:tcPr>
          <w:p w14:paraId="7184AD49" w14:textId="10B80315" w:rsidR="00091EF9" w:rsidRPr="008D2BB8" w:rsidRDefault="00000000" w:rsidP="00CA28AD">
            <w:pPr>
              <w:jc w:val="left"/>
            </w:pPr>
            <m:oMathPara>
              <m:oMath>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sys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ag</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amp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4</m:t>
                    </m:r>
                  </m:sup>
                </m:sSup>
              </m:oMath>
            </m:oMathPara>
          </w:p>
        </w:tc>
        <w:tc>
          <w:tcPr>
            <w:tcW w:w="1134" w:type="dxa"/>
            <w:tcBorders>
              <w:top w:val="nil"/>
              <w:left w:val="nil"/>
              <w:bottom w:val="nil"/>
              <w:right w:val="nil"/>
            </w:tcBorders>
          </w:tcPr>
          <w:p w14:paraId="23671C7C" w14:textId="3CBAF354" w:rsidR="00091EF9" w:rsidRPr="00BD7221" w:rsidRDefault="006504AA" w:rsidP="0061136D">
            <w:pPr>
              <w:pStyle w:val="Caption"/>
              <w:jc w:val="center"/>
              <w:rPr>
                <w:rFonts w:cs="Mangal"/>
                <w:sz w:val="18"/>
              </w:rPr>
            </w:pPr>
            <w:bookmarkStart w:id="4" w:name="_Ref153709426"/>
            <w:r>
              <w:t>(</w:t>
            </w:r>
            <w:r>
              <w:fldChar w:fldCharType="begin"/>
            </w:r>
            <w:r>
              <w:instrText xml:space="preserve"> SEQ Equation \* ARABIC </w:instrText>
            </w:r>
            <w:r>
              <w:fldChar w:fldCharType="separate"/>
            </w:r>
            <w:r w:rsidR="002C6528">
              <w:rPr>
                <w:noProof/>
              </w:rPr>
              <w:t>2</w:t>
            </w:r>
            <w:r>
              <w:rPr>
                <w:noProof/>
              </w:rPr>
              <w:fldChar w:fldCharType="end"/>
            </w:r>
            <w:r>
              <w:t>)</w:t>
            </w:r>
            <w:bookmarkEnd w:id="4"/>
          </w:p>
        </w:tc>
      </w:tr>
    </w:tbl>
    <w:p w14:paraId="7435BDB0" w14:textId="4131320D" w:rsidR="00454797" w:rsidRDefault="008203DE" w:rsidP="001B7123">
      <w:pPr>
        <w:rPr>
          <w:sz w:val="18"/>
          <w:szCs w:val="18"/>
        </w:rPr>
      </w:pPr>
      <w:r>
        <w:t>Where</w:t>
      </w:r>
      <w:r w:rsidR="00D61534">
        <w:t xml:space="preserve"> </w:t>
      </w:r>
      <m:oMath>
        <m:r>
          <w:rPr>
            <w:rFonts w:ascii="Cambria Math" w:hAnsi="Cambria Math"/>
          </w:rPr>
          <m:t>d</m:t>
        </m:r>
      </m:oMath>
      <w:r w:rsidR="0062762D">
        <w:t xml:space="preserve"> is the distance between transmitter and receiver,</w:t>
      </w:r>
      <w:r>
        <w:t xml:space="preserve">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0</m:t>
            </m:r>
          </m:sub>
        </m:sSub>
        <m:r>
          <w:rPr>
            <w:rFonts w:ascii="Cambria Math" w:hAnsi="Cambria Math"/>
            <w:sz w:val="18"/>
            <w:szCs w:val="18"/>
          </w:rPr>
          <m:t>=</m:t>
        </m:r>
        <m:rad>
          <m:radPr>
            <m:degHide m:val="1"/>
            <m:ctrlPr>
              <w:rPr>
                <w:rFonts w:ascii="Cambria Math" w:hAnsi="Cambria Math"/>
                <w:i/>
                <w:sz w:val="18"/>
                <w:szCs w:val="18"/>
              </w:rPr>
            </m:ctrlPr>
          </m:radPr>
          <m:deg/>
          <m:e>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fs</m:t>
                    </m:r>
                  </m:sub>
                </m:sSub>
              </m:num>
              <m:den>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amp</m:t>
                    </m:r>
                  </m:sub>
                </m:sSub>
              </m:den>
            </m:f>
          </m:e>
        </m:rad>
      </m:oMath>
      <w:r w:rsidR="00E843EE">
        <w:rPr>
          <w:sz w:val="18"/>
          <w:szCs w:val="18"/>
        </w:rPr>
        <w:t xml:space="preserve"> </w:t>
      </w:r>
      <w:r w:rsidR="00E843EE" w:rsidRPr="003B7892">
        <w:t xml:space="preserve">is </w:t>
      </w:r>
      <w:r w:rsidR="00AE4C69" w:rsidRPr="003B7892">
        <w:t>distance limit between transmitter and receiver</w:t>
      </w:r>
      <w:r w:rsidR="00433CD3" w:rsidRPr="003B7892">
        <w:t xml:space="preserve">, </w:t>
      </w:r>
      <m:oMath>
        <m:sSub>
          <m:sSubPr>
            <m:ctrlPr>
              <w:rPr>
                <w:rFonts w:ascii="Cambria Math" w:hAnsi="Cambria Math"/>
                <w:i/>
              </w:rPr>
            </m:ctrlPr>
          </m:sSubPr>
          <m:e>
            <m:r>
              <w:rPr>
                <w:rFonts w:ascii="Cambria Math" w:hAnsi="Cambria Math"/>
              </w:rPr>
              <m:t>E</m:t>
            </m:r>
          </m:e>
          <m:sub>
            <m:r>
              <w:rPr>
                <w:rFonts w:ascii="Cambria Math" w:hAnsi="Cambria Math"/>
              </w:rPr>
              <m:t>sys</m:t>
            </m:r>
          </m:sub>
        </m:sSub>
      </m:oMath>
      <w:r w:rsidR="00C93BBD" w:rsidRPr="003B7892">
        <w:t xml:space="preserve">is electronic system energy </w:t>
      </w:r>
      <w:r w:rsidR="00E944FC">
        <w:t>expenditure</w:t>
      </w:r>
      <w:r w:rsidR="00794CF1" w:rsidRPr="003B7892">
        <w:t xml:space="preserve">; </w:t>
      </w:r>
      <m:oMath>
        <m:sSub>
          <m:sSubPr>
            <m:ctrlPr>
              <w:rPr>
                <w:rFonts w:ascii="Cambria Math" w:hAnsi="Cambria Math"/>
                <w:i/>
              </w:rPr>
            </m:ctrlPr>
          </m:sSubPr>
          <m:e>
            <m:r>
              <w:rPr>
                <w:rFonts w:ascii="Cambria Math" w:hAnsi="Cambria Math"/>
              </w:rPr>
              <m:t>E</m:t>
            </m:r>
          </m:e>
          <m:sub>
            <m:r>
              <w:rPr>
                <w:rFonts w:ascii="Cambria Math" w:hAnsi="Cambria Math"/>
              </w:rPr>
              <m:t>ag</m:t>
            </m:r>
          </m:sub>
        </m:sSub>
      </m:oMath>
      <w:r w:rsidR="00330B91" w:rsidRPr="003B7892">
        <w:t xml:space="preserve"> is the data aggregation energy</w:t>
      </w:r>
      <w:r w:rsidR="00AA6421" w:rsidRPr="003B7892">
        <w:t xml:space="preserve">, </w:t>
      </w:r>
      <m:oMath>
        <m:sSub>
          <m:sSubPr>
            <m:ctrlPr>
              <w:rPr>
                <w:rFonts w:ascii="Cambria Math" w:hAnsi="Cambria Math"/>
                <w:i/>
              </w:rPr>
            </m:ctrlPr>
          </m:sSubPr>
          <m:e>
            <m:r>
              <w:rPr>
                <w:rFonts w:ascii="Cambria Math" w:hAnsi="Cambria Math"/>
              </w:rPr>
              <m:t>ε</m:t>
            </m:r>
          </m:e>
          <m:sub>
            <m:r>
              <w:rPr>
                <w:rFonts w:ascii="Cambria Math" w:hAnsi="Cambria Math"/>
                <w:sz w:val="22"/>
                <w:szCs w:val="22"/>
              </w:rPr>
              <m:t>fs</m:t>
            </m:r>
          </m:sub>
        </m:sSub>
      </m:oMath>
      <w:r w:rsidR="00AA6421" w:rsidRPr="003B7892">
        <w:t xml:space="preserve"> and </w:t>
      </w:r>
      <m:oMath>
        <m:sSub>
          <m:sSubPr>
            <m:ctrlPr>
              <w:rPr>
                <w:rFonts w:ascii="Cambria Math" w:hAnsi="Cambria Math"/>
                <w:i/>
              </w:rPr>
            </m:ctrlPr>
          </m:sSubPr>
          <m:e>
            <m:r>
              <w:rPr>
                <w:rFonts w:ascii="Cambria Math" w:hAnsi="Cambria Math"/>
              </w:rPr>
              <m:t>ε</m:t>
            </m:r>
          </m:e>
          <m:sub>
            <m:r>
              <w:rPr>
                <w:rFonts w:ascii="Cambria Math" w:hAnsi="Cambria Math"/>
              </w:rPr>
              <m:t>amp</m:t>
            </m:r>
          </m:sub>
        </m:sSub>
      </m:oMath>
      <w:r w:rsidR="00AA6421" w:rsidRPr="003B7892">
        <w:t xml:space="preserve"> are the </w:t>
      </w:r>
      <w:r w:rsidR="00B025B6" w:rsidRPr="003B7892">
        <w:t xml:space="preserve">energy </w:t>
      </w:r>
      <w:r w:rsidR="00060E6A">
        <w:t>expenditure</w:t>
      </w:r>
      <w:r w:rsidR="00B025B6" w:rsidRPr="003B7892">
        <w:t xml:space="preserve"> factors in free space and multi path transmission.</w:t>
      </w:r>
      <w:r w:rsidR="003845FC">
        <w:t xml:space="preserve"> </w:t>
      </w:r>
      <m:oMath>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,d</m:t>
            </m:r>
          </m:e>
        </m:d>
      </m:oMath>
      <w:r w:rsidR="003845FC">
        <w:t xml:space="preserve"> is the </w:t>
      </w:r>
      <w:r w:rsidR="000A6DAE">
        <w:t xml:space="preserve">energy consumed to transmit a data packet of length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004C4784">
        <w:t xml:space="preserve"> over a distance </w:t>
      </w:r>
      <m:oMath>
        <m:r>
          <w:rPr>
            <w:rFonts w:ascii="Cambria Math" w:hAnsi="Cambria Math"/>
          </w:rPr>
          <m:t>d</m:t>
        </m:r>
      </m:oMath>
      <w:r w:rsidR="00846FD0">
        <w:t>.</w:t>
      </w:r>
    </w:p>
    <w:tbl>
      <w:tblPr>
        <w:tblStyle w:val="TableGrid"/>
        <w:tblW w:w="0" w:type="auto"/>
        <w:tblLook w:val="04A0" w:firstRow="1" w:lastRow="0" w:firstColumn="1" w:lastColumn="0" w:noHBand="0" w:noVBand="1"/>
      </w:tblPr>
      <w:tblGrid>
        <w:gridCol w:w="7795"/>
        <w:gridCol w:w="1134"/>
      </w:tblGrid>
      <w:tr w:rsidR="00F8644D" w14:paraId="36D9C6E4" w14:textId="77777777" w:rsidTr="0061136D">
        <w:tc>
          <w:tcPr>
            <w:tcW w:w="7795" w:type="dxa"/>
            <w:tcBorders>
              <w:top w:val="nil"/>
              <w:left w:val="nil"/>
              <w:bottom w:val="nil"/>
              <w:right w:val="nil"/>
            </w:tcBorders>
            <w:vAlign w:val="center"/>
          </w:tcPr>
          <w:p w14:paraId="3BA2705C" w14:textId="49379B9C" w:rsidR="00F8644D" w:rsidRPr="000A257F" w:rsidRDefault="00000000" w:rsidP="00F8644D">
            <w:pPr>
              <w:jc w:val="cente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rcp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sys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oMath>
            </m:oMathPara>
          </w:p>
        </w:tc>
        <w:tc>
          <w:tcPr>
            <w:tcW w:w="1134" w:type="dxa"/>
            <w:tcBorders>
              <w:top w:val="nil"/>
              <w:left w:val="nil"/>
              <w:bottom w:val="nil"/>
              <w:right w:val="nil"/>
            </w:tcBorders>
          </w:tcPr>
          <w:p w14:paraId="61BD5103" w14:textId="67F1845D" w:rsidR="00F8644D" w:rsidRDefault="000A257F" w:rsidP="0061136D">
            <w:pPr>
              <w:jc w:val="center"/>
              <w:rPr>
                <w:sz w:val="18"/>
                <w:szCs w:val="18"/>
              </w:rPr>
            </w:pPr>
            <w:bookmarkStart w:id="5" w:name="_Ref153709427"/>
            <w:r>
              <w:t>(</w:t>
            </w:r>
            <w:r>
              <w:fldChar w:fldCharType="begin"/>
            </w:r>
            <w:r>
              <w:instrText xml:space="preserve"> SEQ Equation \* ARABIC </w:instrText>
            </w:r>
            <w:r>
              <w:fldChar w:fldCharType="separate"/>
            </w:r>
            <w:r w:rsidR="002C6528">
              <w:rPr>
                <w:noProof/>
              </w:rPr>
              <w:t>3</w:t>
            </w:r>
            <w:r>
              <w:rPr>
                <w:noProof/>
              </w:rPr>
              <w:fldChar w:fldCharType="end"/>
            </w:r>
            <w:r>
              <w:t>)</w:t>
            </w:r>
            <w:bookmarkEnd w:id="5"/>
          </w:p>
        </w:tc>
      </w:tr>
    </w:tbl>
    <w:p w14:paraId="478373DC" w14:textId="3BF920FB" w:rsidR="00E909B3" w:rsidRPr="007550B8" w:rsidRDefault="00DE5F76" w:rsidP="00F174DB">
      <w:r w:rsidRPr="007550B8">
        <w:t xml:space="preserve">Where </w:t>
      </w:r>
      <m:oMath>
        <m:sSub>
          <m:sSubPr>
            <m:ctrlPr>
              <w:rPr>
                <w:rFonts w:ascii="Cambria Math" w:hAnsi="Cambria Math"/>
                <w:i/>
              </w:rPr>
            </m:ctrlPr>
          </m:sSubPr>
          <m:e>
            <m:r>
              <w:rPr>
                <w:rFonts w:ascii="Cambria Math" w:hAnsi="Cambria Math"/>
              </w:rPr>
              <m:t>E</m:t>
            </m:r>
          </m:e>
          <m:sub>
            <m:r>
              <w:rPr>
                <w:rFonts w:ascii="Cambria Math" w:hAnsi="Cambria Math"/>
              </w:rPr>
              <m:t>rcp</m:t>
            </m:r>
          </m:sub>
        </m:sSub>
      </m:oMath>
      <w:r w:rsidR="00881C91" w:rsidRPr="007550B8">
        <w:t xml:space="preserve"> is the reception energy as one bit of message is </w:t>
      </w:r>
      <w:r w:rsidR="00F530F1" w:rsidRPr="007550B8">
        <w:t>received.</w:t>
      </w:r>
    </w:p>
    <w:p w14:paraId="7638D9B1" w14:textId="79E07FC5" w:rsidR="007550B8" w:rsidRDefault="007550B8" w:rsidP="007550B8">
      <w:pPr>
        <w:pStyle w:val="Heading2"/>
      </w:pPr>
      <w:bookmarkStart w:id="6" w:name="_Ref153620546"/>
      <w:r>
        <w:t xml:space="preserve">Varied </w:t>
      </w:r>
      <w:r w:rsidR="000350FB">
        <w:t>N</w:t>
      </w:r>
      <w:r>
        <w:t>etwork</w:t>
      </w:r>
      <w:bookmarkEnd w:id="6"/>
    </w:p>
    <w:p w14:paraId="154F4DE0" w14:textId="2B6AE3B0" w:rsidR="00D44E0E" w:rsidRDefault="00CC1F40" w:rsidP="00D44E0E">
      <w:r>
        <w:t xml:space="preserve">This paper implements the </w:t>
      </w:r>
      <w:r w:rsidR="006A1338">
        <w:t>network where the nodes of the network have varied energy levels</w:t>
      </w:r>
      <w:sdt>
        <w:sdtPr>
          <w:rPr>
            <w:color w:val="000000"/>
          </w:rPr>
          <w:tag w:val="MENDELEY_CITATION_v3_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"/>
          <w:id w:val="-888185976"/>
          <w:placeholder>
            <w:docPart w:val="DefaultPlaceholder_-1854013440"/>
          </w:placeholder>
        </w:sdtPr>
        <w:sdtContent>
          <w:r w:rsidR="00461589" w:rsidRPr="00461589">
            <w:rPr>
              <w:color w:val="000000"/>
            </w:rPr>
            <w:t>[16]</w:t>
          </w:r>
        </w:sdtContent>
      </w:sdt>
      <w:r w:rsidR="007C2726">
        <w:t>.</w:t>
      </w:r>
      <w:r w:rsidR="00D17CCF">
        <w:t xml:space="preserve"> </w:t>
      </w:r>
      <w:r w:rsidR="003554C8">
        <w:t>It</w:t>
      </w:r>
      <w:r w:rsidR="00D17CCF">
        <w:t xml:space="preserve"> follows a </w:t>
      </w:r>
      <w:r w:rsidR="005831BE">
        <w:t>three-energy</w:t>
      </w:r>
      <w:r w:rsidR="00D17CCF">
        <w:t xml:space="preserve"> model</w:t>
      </w:r>
      <w:r w:rsidR="006E1704">
        <w:t xml:space="preserve">. The </w:t>
      </w:r>
      <w:r w:rsidR="0047465C">
        <w:t>nodes of these energies are implied as standard, enhanced and power nodes.</w:t>
      </w:r>
      <w:r w:rsidR="00DA184E">
        <w:t xml:space="preserve"> The network has the </w:t>
      </w:r>
      <w:r w:rsidR="00AC1878">
        <w:t>amalgamation of these nodes in different proportions</w:t>
      </w:r>
      <w:r w:rsidR="009A53BE">
        <w:t>. The energy levels of</w:t>
      </w:r>
      <w:r w:rsidR="00733737">
        <w:t xml:space="preserve"> these nodes are implied as </w:t>
      </w:r>
      <m:oMath>
        <m:sSub>
          <m:sSubPr>
            <m:ctrlPr>
              <w:rPr>
                <w:rFonts w:ascii="Cambria Math" w:hAnsi="Cambria Math"/>
                <w:i/>
              </w:rPr>
            </m:ctrlPr>
          </m:sSubPr>
          <m:e>
            <m:r>
              <w:rPr>
                <w:rFonts w:ascii="Cambria Math" w:hAnsi="Cambria Math"/>
              </w:rPr>
              <m:t>E</m:t>
            </m:r>
          </m:e>
          <m:sub>
            <m:r>
              <w:rPr>
                <w:rFonts w:ascii="Cambria Math" w:hAnsi="Cambria Math"/>
              </w:rPr>
              <m:t>standard</m:t>
            </m:r>
          </m:sub>
        </m:sSub>
      </m:oMath>
      <w:r w:rsidR="00733737">
        <w:t xml:space="preserve">, </w:t>
      </w:r>
      <m:oMath>
        <m:sSub>
          <m:sSubPr>
            <m:ctrlPr>
              <w:rPr>
                <w:rFonts w:ascii="Cambria Math" w:hAnsi="Cambria Math"/>
                <w:i/>
              </w:rPr>
            </m:ctrlPr>
          </m:sSubPr>
          <m:e>
            <m:r>
              <w:rPr>
                <w:rFonts w:ascii="Cambria Math" w:hAnsi="Cambria Math"/>
              </w:rPr>
              <m:t>E</m:t>
            </m:r>
          </m:e>
          <m:sub>
            <m:r>
              <w:rPr>
                <w:rFonts w:ascii="Cambria Math" w:hAnsi="Cambria Math"/>
              </w:rPr>
              <m:t>enhanced</m:t>
            </m:r>
          </m:sub>
        </m:sSub>
      </m:oMath>
      <w:r w:rsidR="006F5408">
        <w:t xml:space="preserve">, </w:t>
      </w:r>
      <m:oMath>
        <m:sSub>
          <m:sSubPr>
            <m:ctrlPr>
              <w:rPr>
                <w:rFonts w:ascii="Cambria Math" w:hAnsi="Cambria Math"/>
                <w:i/>
              </w:rPr>
            </m:ctrlPr>
          </m:sSubPr>
          <m:e>
            <m:r>
              <w:rPr>
                <w:rFonts w:ascii="Cambria Math" w:hAnsi="Cambria Math"/>
              </w:rPr>
              <m:t>E</m:t>
            </m:r>
          </m:e>
          <m:sub>
            <m:r>
              <w:rPr>
                <w:rFonts w:ascii="Cambria Math" w:hAnsi="Cambria Math"/>
              </w:rPr>
              <m:t>power</m:t>
            </m:r>
          </m:sub>
        </m:sSub>
      </m:oMath>
      <w:r w:rsidR="009B45E6">
        <w:t>.</w:t>
      </w:r>
    </w:p>
    <w:p w14:paraId="5B3DDB82" w14:textId="481B0B45" w:rsidR="009B45E6" w:rsidRDefault="00996636" w:rsidP="00D60B01">
      <w:pPr>
        <w:ind w:firstLine="720"/>
      </w:pPr>
      <w:r>
        <w:t>The distribution of energy levels for different nodes in the network is as follow</w:t>
      </w:r>
      <w:r w:rsidR="001769EF">
        <w:t>s</w:t>
      </w:r>
    </w:p>
    <w:tbl>
      <w:tblPr>
        <w:tblStyle w:val="TableGrid"/>
        <w:tblW w:w="8929" w:type="dxa"/>
        <w:tblLook w:val="04A0" w:firstRow="1" w:lastRow="0" w:firstColumn="1" w:lastColumn="0" w:noHBand="0" w:noVBand="1"/>
      </w:tblPr>
      <w:tblGrid>
        <w:gridCol w:w="7795"/>
        <w:gridCol w:w="1134"/>
      </w:tblGrid>
      <w:tr w:rsidR="0054143D" w14:paraId="1A231CEB" w14:textId="77777777" w:rsidTr="00275402">
        <w:tc>
          <w:tcPr>
            <w:tcW w:w="7795" w:type="dxa"/>
            <w:tcBorders>
              <w:top w:val="nil"/>
              <w:left w:val="nil"/>
              <w:bottom w:val="nil"/>
              <w:right w:val="nil"/>
            </w:tcBorders>
            <w:vAlign w:val="center"/>
          </w:tcPr>
          <w:p w14:paraId="4EB607D8" w14:textId="2EE741D6" w:rsidR="0054143D" w:rsidRPr="00826B6B" w:rsidRDefault="00000000" w:rsidP="0029742C">
            <w:pPr>
              <w:jc w:val="left"/>
              <w:rPr>
                <w:sz w:val="18"/>
                <w:szCs w:val="18"/>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standard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m:t>
                    </m:r>
                  </m:sub>
                </m:sSub>
              </m:oMath>
            </m:oMathPara>
          </w:p>
        </w:tc>
        <w:tc>
          <w:tcPr>
            <w:tcW w:w="1134" w:type="dxa"/>
            <w:tcBorders>
              <w:top w:val="nil"/>
              <w:left w:val="nil"/>
              <w:bottom w:val="nil"/>
              <w:right w:val="nil"/>
            </w:tcBorders>
          </w:tcPr>
          <w:p w14:paraId="3857C4BB" w14:textId="10E15441" w:rsidR="0054143D" w:rsidRDefault="00953DF6" w:rsidP="0029742C">
            <w:pPr>
              <w:jc w:val="center"/>
            </w:pPr>
            <w:r>
              <w:t>(</w:t>
            </w:r>
            <w:r>
              <w:fldChar w:fldCharType="begin"/>
            </w:r>
            <w:r>
              <w:instrText xml:space="preserve"> SEQ Equation \* ARABIC </w:instrText>
            </w:r>
            <w:r>
              <w:fldChar w:fldCharType="separate"/>
            </w:r>
            <w:r w:rsidR="002C6528">
              <w:rPr>
                <w:noProof/>
              </w:rPr>
              <w:t>4</w:t>
            </w:r>
            <w:r>
              <w:rPr>
                <w:noProof/>
              </w:rPr>
              <w:fldChar w:fldCharType="end"/>
            </w:r>
            <w:r>
              <w:t>)</w:t>
            </w:r>
          </w:p>
        </w:tc>
      </w:tr>
      <w:tr w:rsidR="0080127A" w14:paraId="4B10FB3E" w14:textId="77777777" w:rsidTr="00275402">
        <w:tc>
          <w:tcPr>
            <w:tcW w:w="7795" w:type="dxa"/>
            <w:tcBorders>
              <w:top w:val="nil"/>
              <w:left w:val="nil"/>
              <w:bottom w:val="nil"/>
              <w:right w:val="nil"/>
            </w:tcBorders>
            <w:vAlign w:val="center"/>
          </w:tcPr>
          <w:p w14:paraId="5C132EA4" w14:textId="75963EFA" w:rsidR="0080127A" w:rsidRPr="009B173C" w:rsidRDefault="00000000" w:rsidP="0029742C">
            <w:pPr>
              <w:jc w:val="left"/>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enhanced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(1+ζ)</m:t>
                </m:r>
              </m:oMath>
            </m:oMathPara>
          </w:p>
        </w:tc>
        <w:tc>
          <w:tcPr>
            <w:tcW w:w="1134" w:type="dxa"/>
            <w:tcBorders>
              <w:top w:val="nil"/>
              <w:left w:val="nil"/>
              <w:bottom w:val="nil"/>
              <w:right w:val="nil"/>
            </w:tcBorders>
          </w:tcPr>
          <w:p w14:paraId="66F11DCC" w14:textId="5ACB30E2" w:rsidR="0080127A" w:rsidRDefault="00C44BA5" w:rsidP="0029742C">
            <w:pPr>
              <w:jc w:val="center"/>
            </w:pPr>
            <w:r>
              <w:t>(</w:t>
            </w:r>
            <w:r>
              <w:fldChar w:fldCharType="begin"/>
            </w:r>
            <w:r>
              <w:instrText xml:space="preserve"> SEQ Equation \* ARABIC </w:instrText>
            </w:r>
            <w:r>
              <w:fldChar w:fldCharType="separate"/>
            </w:r>
            <w:r w:rsidR="002C6528">
              <w:rPr>
                <w:noProof/>
              </w:rPr>
              <w:t>5</w:t>
            </w:r>
            <w:r>
              <w:rPr>
                <w:noProof/>
              </w:rPr>
              <w:fldChar w:fldCharType="end"/>
            </w:r>
            <w:r>
              <w:t>)</w:t>
            </w:r>
          </w:p>
        </w:tc>
      </w:tr>
      <w:tr w:rsidR="00C44BA5" w14:paraId="3D64B4FF" w14:textId="77777777" w:rsidTr="00275402">
        <w:tc>
          <w:tcPr>
            <w:tcW w:w="7795" w:type="dxa"/>
            <w:tcBorders>
              <w:top w:val="nil"/>
              <w:left w:val="nil"/>
              <w:bottom w:val="nil"/>
              <w:right w:val="nil"/>
            </w:tcBorders>
            <w:vAlign w:val="center"/>
          </w:tcPr>
          <w:p w14:paraId="687D6BAF" w14:textId="19576CE3" w:rsidR="00C44BA5" w:rsidRPr="00C44BA5" w:rsidRDefault="00000000" w:rsidP="0029742C">
            <w:pPr>
              <w:jc w:val="left"/>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power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(1+</m:t>
                </m:r>
                <m:sSub>
                  <m:sSubPr>
                    <m:ctrlPr>
                      <w:rPr>
                        <w:rFonts w:ascii="Cambria Math" w:hAnsi="Cambria Math"/>
                        <w:i/>
                      </w:rPr>
                    </m:ctrlPr>
                  </m:sSubPr>
                  <m:e>
                    <m:r>
                      <w:rPr>
                        <w:rFonts w:ascii="Cambria Math" w:hAnsi="Cambria Math"/>
                      </w:rPr>
                      <m:t>ζ</m:t>
                    </m:r>
                  </m:e>
                  <m:sub>
                    <m:r>
                      <w:rPr>
                        <w:rFonts w:ascii="Cambria Math" w:hAnsi="Cambria Math"/>
                      </w:rPr>
                      <m:t>o</m:t>
                    </m:r>
                  </m:sub>
                </m:sSub>
                <m:r>
                  <w:rPr>
                    <w:rFonts w:ascii="Cambria Math" w:hAnsi="Cambria Math"/>
                  </w:rPr>
                  <m:t>)</m:t>
                </m:r>
              </m:oMath>
            </m:oMathPara>
          </w:p>
        </w:tc>
        <w:tc>
          <w:tcPr>
            <w:tcW w:w="1134" w:type="dxa"/>
            <w:tcBorders>
              <w:top w:val="nil"/>
              <w:left w:val="nil"/>
              <w:bottom w:val="nil"/>
              <w:right w:val="nil"/>
            </w:tcBorders>
          </w:tcPr>
          <w:p w14:paraId="2E98F7BC" w14:textId="1316D9E9" w:rsidR="00C44BA5" w:rsidRDefault="000E7264" w:rsidP="0029742C">
            <w:pPr>
              <w:jc w:val="center"/>
            </w:pPr>
            <w:r>
              <w:t>(</w:t>
            </w:r>
            <w:r>
              <w:fldChar w:fldCharType="begin"/>
            </w:r>
            <w:r>
              <w:instrText xml:space="preserve"> SEQ Equation \* ARABIC </w:instrText>
            </w:r>
            <w:r>
              <w:fldChar w:fldCharType="separate"/>
            </w:r>
            <w:r w:rsidR="002C6528">
              <w:rPr>
                <w:noProof/>
              </w:rPr>
              <w:t>6</w:t>
            </w:r>
            <w:r>
              <w:rPr>
                <w:noProof/>
              </w:rPr>
              <w:fldChar w:fldCharType="end"/>
            </w:r>
            <w:r>
              <w:t>)</w:t>
            </w:r>
          </w:p>
        </w:tc>
      </w:tr>
    </w:tbl>
    <w:p w14:paraId="6FFDBED4" w14:textId="486E51AC" w:rsidR="0054143D" w:rsidRDefault="001769EF" w:rsidP="00D60B01">
      <w:r>
        <w:t xml:space="preserve">Where </w:t>
      </w:r>
      <m:oMath>
        <m:r>
          <w:rPr>
            <w:rFonts w:ascii="Cambria Math" w:hAnsi="Cambria Math"/>
          </w:rPr>
          <m:t>ζ</m:t>
        </m:r>
      </m:oMath>
      <w:r w:rsidR="005051BC">
        <w:t xml:space="preserve"> is the energy </w:t>
      </w:r>
      <w:r w:rsidR="00D570D1">
        <w:t>surge</w:t>
      </w:r>
      <w:r w:rsidR="005051BC">
        <w:t xml:space="preserve"> </w:t>
      </w:r>
      <w:r w:rsidR="00D570D1">
        <w:t xml:space="preserve">factor for enhanced nodes and </w:t>
      </w:r>
      <m:oMath>
        <m:sSub>
          <m:sSubPr>
            <m:ctrlPr>
              <w:rPr>
                <w:rFonts w:ascii="Cambria Math" w:hAnsi="Cambria Math"/>
                <w:i/>
              </w:rPr>
            </m:ctrlPr>
          </m:sSubPr>
          <m:e>
            <m:r>
              <w:rPr>
                <w:rFonts w:ascii="Cambria Math" w:hAnsi="Cambria Math"/>
              </w:rPr>
              <m:t>ζ</m:t>
            </m:r>
          </m:e>
          <m:sub>
            <m:r>
              <w:rPr>
                <w:rFonts w:ascii="Cambria Math" w:hAnsi="Cambria Math"/>
              </w:rPr>
              <m:t>o</m:t>
            </m:r>
          </m:sub>
        </m:sSub>
      </m:oMath>
      <w:r w:rsidR="00D570D1">
        <w:t xml:space="preserve"> is the energy surge factor for </w:t>
      </w:r>
      <w:r w:rsidR="00BC71D1">
        <w:t>power nodes</w:t>
      </w:r>
      <w:r w:rsidR="00F417A3">
        <w:t xml:space="preserve"> and </w:t>
      </w:r>
      <m:oMath>
        <m:sSub>
          <m:sSubPr>
            <m:ctrlPr>
              <w:rPr>
                <w:rFonts w:ascii="Cambria Math" w:hAnsi="Cambria Math"/>
                <w:i/>
              </w:rPr>
            </m:ctrlPr>
          </m:sSubPr>
          <m:e>
            <m:r>
              <w:rPr>
                <w:rFonts w:ascii="Cambria Math" w:hAnsi="Cambria Math"/>
              </w:rPr>
              <m:t>E</m:t>
            </m:r>
          </m:e>
          <m:sub>
            <m:r>
              <w:rPr>
                <w:rFonts w:ascii="Cambria Math" w:hAnsi="Cambria Math"/>
              </w:rPr>
              <m:t>o</m:t>
            </m:r>
          </m:sub>
        </m:sSub>
      </m:oMath>
      <w:r w:rsidR="000F2E07">
        <w:t xml:space="preserve"> is </w:t>
      </w:r>
      <w:r w:rsidR="00F417A3">
        <w:t>initial energy of the node.</w:t>
      </w:r>
    </w:p>
    <w:p w14:paraId="4A7EBA8D" w14:textId="1CFB34E7" w:rsidR="005F3BB2" w:rsidRDefault="005963B2" w:rsidP="007224AD">
      <w:pPr>
        <w:ind w:firstLine="720"/>
      </w:pPr>
      <w:r>
        <w:t xml:space="preserve">If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total number of nodes in the network</w:t>
      </w:r>
      <w:r w:rsidR="00B479D2">
        <w:t xml:space="preserve">, then </w:t>
      </w:r>
      <m:oMath>
        <m:r>
          <w:rPr>
            <w:rFonts w:ascii="Cambria Math" w:hAnsi="Cambria Math"/>
          </w:rPr>
          <m:t>σ</m:t>
        </m:r>
      </m:oMath>
      <w:r w:rsidR="00EA7363">
        <w:t xml:space="preserve"> is the proportion of enhanced nodes out of total nodes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00EA7363">
        <w:t xml:space="preserve"> is the proportion of </w:t>
      </w:r>
      <w:r w:rsidR="00EA1FE8">
        <w:t>power nodes.</w:t>
      </w:r>
      <w:r w:rsidR="003E52EA">
        <w:t xml:space="preserve"> Here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o</m:t>
                </m:r>
              </m:sub>
            </m:sSub>
          </m:sub>
        </m:sSub>
      </m:oMath>
      <w:r w:rsidR="00785C78">
        <w:t xml:space="preserve"> is the initial amount of energy of all nodes in the network.</w:t>
      </w:r>
    </w:p>
    <w:tbl>
      <w:tblPr>
        <w:tblStyle w:val="TableGrid"/>
        <w:tblW w:w="4946" w:type="pct"/>
        <w:tblLook w:val="04A0" w:firstRow="1" w:lastRow="0" w:firstColumn="1" w:lastColumn="0" w:noHBand="0" w:noVBand="1"/>
      </w:tblPr>
      <w:tblGrid>
        <w:gridCol w:w="7795"/>
        <w:gridCol w:w="1134"/>
      </w:tblGrid>
      <w:tr w:rsidR="006533E9" w14:paraId="6D7B1ED5" w14:textId="77777777" w:rsidTr="00F80EDF">
        <w:trPr>
          <w:trHeight w:val="477"/>
        </w:trPr>
        <w:tc>
          <w:tcPr>
            <w:tcW w:w="4365" w:type="pct"/>
            <w:tcBorders>
              <w:top w:val="nil"/>
              <w:left w:val="nil"/>
              <w:bottom w:val="nil"/>
              <w:right w:val="nil"/>
            </w:tcBorders>
          </w:tcPr>
          <w:p w14:paraId="19A8E53F" w14:textId="5BDDE007" w:rsidR="006533E9" w:rsidRPr="00826B6B" w:rsidRDefault="006533E9" w:rsidP="00826B6B">
            <w:pPr>
              <w:jc w:val="left"/>
              <w:rPr>
                <w:sz w:val="18"/>
                <w:szCs w:val="18"/>
              </w:rPr>
            </w:pPr>
            <m:oMathPara>
              <m:oMathParaPr>
                <m:jc m:val="left"/>
              </m:oMathParaPr>
              <m:oMath>
                <m:r>
                  <w:rPr>
                    <w:rFonts w:ascii="Cambria Math" w:hAnsi="Cambria Math"/>
                  </w:rPr>
                  <w:lastRenderedPageBreak/>
                  <m:t>Total nodes=</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635" w:type="pct"/>
            <w:tcBorders>
              <w:top w:val="nil"/>
              <w:left w:val="nil"/>
              <w:bottom w:val="nil"/>
              <w:right w:val="nil"/>
            </w:tcBorders>
            <w:vAlign w:val="bottom"/>
          </w:tcPr>
          <w:p w14:paraId="7F6F5775" w14:textId="67C03561" w:rsidR="006533E9" w:rsidRDefault="006533E9" w:rsidP="006E1C7E">
            <w:pPr>
              <w:jc w:val="center"/>
            </w:pPr>
            <w:r>
              <w:t>(</w:t>
            </w:r>
            <w:r>
              <w:fldChar w:fldCharType="begin"/>
            </w:r>
            <w:r>
              <w:instrText xml:space="preserve"> SEQ Equation \* ARABIC </w:instrText>
            </w:r>
            <w:r>
              <w:fldChar w:fldCharType="separate"/>
            </w:r>
            <w:r w:rsidR="002C6528">
              <w:rPr>
                <w:noProof/>
              </w:rPr>
              <w:t>7</w:t>
            </w:r>
            <w:r>
              <w:rPr>
                <w:noProof/>
              </w:rPr>
              <w:fldChar w:fldCharType="end"/>
            </w:r>
            <w:r>
              <w:t>)</w:t>
            </w:r>
          </w:p>
        </w:tc>
      </w:tr>
      <w:tr w:rsidR="006533E9" w14:paraId="70EE71A0" w14:textId="77777777" w:rsidTr="00F80EDF">
        <w:trPr>
          <w:trHeight w:val="477"/>
        </w:trPr>
        <w:tc>
          <w:tcPr>
            <w:tcW w:w="4365" w:type="pct"/>
            <w:tcBorders>
              <w:top w:val="nil"/>
              <w:left w:val="nil"/>
              <w:bottom w:val="nil"/>
              <w:right w:val="nil"/>
            </w:tcBorders>
          </w:tcPr>
          <w:p w14:paraId="0A1C38E2" w14:textId="6DA5CE30" w:rsidR="006533E9" w:rsidRPr="00826B6B" w:rsidRDefault="00374382" w:rsidP="00826B6B">
            <w:pPr>
              <w:jc w:val="left"/>
            </w:pPr>
            <m:oMathPara>
              <m:oMathParaPr>
                <m:jc m:val="left"/>
              </m:oMathParaPr>
              <m:oMath>
                <m:r>
                  <w:rPr>
                    <w:rFonts w:ascii="Cambria Math" w:hAnsi="Cambria Math"/>
                  </w:rPr>
                  <m:t>Enhanced nodes=</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1+ σ</m:t>
                    </m:r>
                  </m:e>
                </m:d>
              </m:oMath>
            </m:oMathPara>
          </w:p>
        </w:tc>
        <w:tc>
          <w:tcPr>
            <w:tcW w:w="635" w:type="pct"/>
            <w:tcBorders>
              <w:top w:val="nil"/>
              <w:left w:val="nil"/>
              <w:bottom w:val="nil"/>
              <w:right w:val="nil"/>
            </w:tcBorders>
            <w:vAlign w:val="bottom"/>
          </w:tcPr>
          <w:p w14:paraId="77BEE1EE" w14:textId="1C22D0EB" w:rsidR="006533E9" w:rsidRDefault="006B7784" w:rsidP="006E1C7E">
            <w:pPr>
              <w:jc w:val="center"/>
            </w:pPr>
            <w:r>
              <w:t>(</w:t>
            </w:r>
            <w:r>
              <w:fldChar w:fldCharType="begin"/>
            </w:r>
            <w:r>
              <w:instrText xml:space="preserve"> SEQ Equation \* ARABIC </w:instrText>
            </w:r>
            <w:r>
              <w:fldChar w:fldCharType="separate"/>
            </w:r>
            <w:r w:rsidR="002C6528">
              <w:rPr>
                <w:noProof/>
              </w:rPr>
              <w:t>8</w:t>
            </w:r>
            <w:r>
              <w:rPr>
                <w:noProof/>
              </w:rPr>
              <w:fldChar w:fldCharType="end"/>
            </w:r>
            <w:r>
              <w:t>)</w:t>
            </w:r>
          </w:p>
        </w:tc>
      </w:tr>
      <w:tr w:rsidR="006B7784" w14:paraId="2D3C0CEE" w14:textId="77777777" w:rsidTr="00F80EDF">
        <w:trPr>
          <w:trHeight w:val="466"/>
        </w:trPr>
        <w:tc>
          <w:tcPr>
            <w:tcW w:w="4365" w:type="pct"/>
            <w:tcBorders>
              <w:top w:val="nil"/>
              <w:left w:val="nil"/>
              <w:bottom w:val="nil"/>
              <w:right w:val="nil"/>
            </w:tcBorders>
          </w:tcPr>
          <w:p w14:paraId="40BA3A91" w14:textId="5D584A6A" w:rsidR="006B7784" w:rsidRPr="00826B6B" w:rsidRDefault="006B7784" w:rsidP="00826B6B">
            <w:pPr>
              <w:jc w:val="left"/>
            </w:pPr>
            <m:oMathPara>
              <m:oMathParaPr>
                <m:jc m:val="left"/>
              </m:oMathParaPr>
              <m:oMath>
                <m:r>
                  <w:rPr>
                    <w:rFonts w:ascii="Cambria Math" w:hAnsi="Cambria Math"/>
                  </w:rPr>
                  <m:t>Power nodes=</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(1+ </m:t>
                </m:r>
                <m:sSub>
                  <m:sSubPr>
                    <m:ctrlPr>
                      <w:rPr>
                        <w:rFonts w:ascii="Cambria Math" w:hAnsi="Cambria Math"/>
                        <w:i/>
                      </w:rPr>
                    </m:ctrlPr>
                  </m:sSubPr>
                  <m:e>
                    <m:r>
                      <w:rPr>
                        <w:rFonts w:ascii="Cambria Math" w:hAnsi="Cambria Math"/>
                      </w:rPr>
                      <m:t>σ</m:t>
                    </m:r>
                  </m:e>
                  <m:sub>
                    <m:r>
                      <w:rPr>
                        <w:rFonts w:ascii="Cambria Math" w:hAnsi="Cambria Math"/>
                      </w:rPr>
                      <m:t>o</m:t>
                    </m:r>
                  </m:sub>
                </m:sSub>
                <m:r>
                  <w:rPr>
                    <w:rFonts w:ascii="Cambria Math" w:hAnsi="Cambria Math"/>
                  </w:rPr>
                  <m:t xml:space="preserve">) </m:t>
                </m:r>
              </m:oMath>
            </m:oMathPara>
          </w:p>
        </w:tc>
        <w:tc>
          <w:tcPr>
            <w:tcW w:w="635" w:type="pct"/>
            <w:tcBorders>
              <w:top w:val="nil"/>
              <w:left w:val="nil"/>
              <w:bottom w:val="nil"/>
              <w:right w:val="nil"/>
            </w:tcBorders>
            <w:vAlign w:val="bottom"/>
          </w:tcPr>
          <w:p w14:paraId="4365A371" w14:textId="24EAF3D5" w:rsidR="006B7784" w:rsidRDefault="002D3A75" w:rsidP="006E1C7E">
            <w:pPr>
              <w:jc w:val="center"/>
            </w:pPr>
            <w:r>
              <w:t>(</w:t>
            </w:r>
            <w:r>
              <w:fldChar w:fldCharType="begin"/>
            </w:r>
            <w:r>
              <w:instrText xml:space="preserve"> SEQ Equation \* ARABIC </w:instrText>
            </w:r>
            <w:r>
              <w:fldChar w:fldCharType="separate"/>
            </w:r>
            <w:r w:rsidR="002C6528">
              <w:rPr>
                <w:noProof/>
              </w:rPr>
              <w:t>9</w:t>
            </w:r>
            <w:r>
              <w:rPr>
                <w:noProof/>
              </w:rPr>
              <w:fldChar w:fldCharType="end"/>
            </w:r>
            <w:r>
              <w:t>)</w:t>
            </w:r>
          </w:p>
        </w:tc>
      </w:tr>
      <w:tr w:rsidR="009D35DE" w14:paraId="51BA3BD7" w14:textId="77777777" w:rsidTr="00F80EDF">
        <w:trPr>
          <w:trHeight w:val="568"/>
        </w:trPr>
        <w:tc>
          <w:tcPr>
            <w:tcW w:w="4365" w:type="pct"/>
            <w:tcBorders>
              <w:top w:val="nil"/>
              <w:left w:val="nil"/>
              <w:bottom w:val="nil"/>
              <w:right w:val="nil"/>
            </w:tcBorders>
          </w:tcPr>
          <w:p w14:paraId="3F7EEAAB" w14:textId="119C6316" w:rsidR="009D35DE" w:rsidRPr="00711322" w:rsidRDefault="00000000" w:rsidP="00826B6B">
            <w:pPr>
              <w:jc w:val="left"/>
            </w:pPr>
            <m:oMathPara>
              <m:oMathParaPr>
                <m:jc m:val="left"/>
              </m:oMathParaP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o</m:t>
                        </m:r>
                      </m:sub>
                    </m:sSub>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E</m:t>
                    </m:r>
                  </m:e>
                  <m:sub>
                    <m:r>
                      <w:rPr>
                        <w:rFonts w:ascii="Cambria Math" w:hAnsi="Cambria Math"/>
                      </w:rPr>
                      <m:t>o</m:t>
                    </m:r>
                  </m:sub>
                </m:sSub>
                <m:r>
                  <w:rPr>
                    <w:rFonts w:ascii="Cambria Math" w:hAnsi="Cambria Math"/>
                  </w:rPr>
                  <m:t>(1+σζ+</m:t>
                </m:r>
                <m:sSub>
                  <m:sSubPr>
                    <m:ctrlPr>
                      <w:rPr>
                        <w:rFonts w:ascii="Cambria Math" w:hAnsi="Cambria Math"/>
                        <w:i/>
                      </w:rPr>
                    </m:ctrlPr>
                  </m:sSubPr>
                  <m:e>
                    <m:r>
                      <w:rPr>
                        <w:rFonts w:ascii="Cambria Math" w:hAnsi="Cambria Math"/>
                      </w:rPr>
                      <m:t>σ</m:t>
                    </m:r>
                  </m:e>
                  <m:sub>
                    <m:r>
                      <w:rPr>
                        <w:rFonts w:ascii="Cambria Math" w:hAnsi="Cambria Math"/>
                      </w:rPr>
                      <m:t>o</m:t>
                    </m:r>
                  </m:sub>
                </m:sSub>
                <m:sSub>
                  <m:sSubPr>
                    <m:ctrlPr>
                      <w:rPr>
                        <w:rFonts w:ascii="Cambria Math" w:hAnsi="Cambria Math"/>
                        <w:i/>
                      </w:rPr>
                    </m:ctrlPr>
                  </m:sSubPr>
                  <m:e>
                    <m:r>
                      <w:rPr>
                        <w:rFonts w:ascii="Cambria Math" w:hAnsi="Cambria Math"/>
                      </w:rPr>
                      <m:t>ζ</m:t>
                    </m:r>
                  </m:e>
                  <m:sub>
                    <m:r>
                      <w:rPr>
                        <w:rFonts w:ascii="Cambria Math" w:hAnsi="Cambria Math"/>
                      </w:rPr>
                      <m:t>o</m:t>
                    </m:r>
                  </m:sub>
                </m:sSub>
                <m:r>
                  <w:rPr>
                    <w:rFonts w:ascii="Cambria Math" w:hAnsi="Cambria Math"/>
                  </w:rPr>
                  <m:t>)</m:t>
                </m:r>
              </m:oMath>
            </m:oMathPara>
          </w:p>
        </w:tc>
        <w:tc>
          <w:tcPr>
            <w:tcW w:w="635" w:type="pct"/>
            <w:tcBorders>
              <w:top w:val="nil"/>
              <w:left w:val="nil"/>
              <w:bottom w:val="nil"/>
              <w:right w:val="nil"/>
            </w:tcBorders>
            <w:vAlign w:val="bottom"/>
          </w:tcPr>
          <w:p w14:paraId="02FD7D3D" w14:textId="34DBE458" w:rsidR="009D35DE" w:rsidRDefault="00711322" w:rsidP="006E1C7E">
            <w:pPr>
              <w:pStyle w:val="Caption"/>
              <w:jc w:val="center"/>
            </w:pPr>
            <w:bookmarkStart w:id="7" w:name="_Ref153638841"/>
            <w:r>
              <w:t>(</w:t>
            </w:r>
            <w:r>
              <w:fldChar w:fldCharType="begin"/>
            </w:r>
            <w:r>
              <w:instrText xml:space="preserve"> SEQ Equation \* ARABIC </w:instrText>
            </w:r>
            <w:r>
              <w:fldChar w:fldCharType="separate"/>
            </w:r>
            <w:r w:rsidR="002C6528">
              <w:rPr>
                <w:noProof/>
              </w:rPr>
              <w:t>10</w:t>
            </w:r>
            <w:r>
              <w:rPr>
                <w:noProof/>
              </w:rPr>
              <w:fldChar w:fldCharType="end"/>
            </w:r>
            <w:r>
              <w:t>)</w:t>
            </w:r>
            <w:bookmarkEnd w:id="7"/>
          </w:p>
        </w:tc>
      </w:tr>
    </w:tbl>
    <w:p w14:paraId="4C8922A9" w14:textId="00DDFF94" w:rsidR="00340B04" w:rsidRDefault="0070144A" w:rsidP="00C5605E">
      <w:pPr>
        <w:pStyle w:val="Heading3"/>
      </w:pPr>
      <w:r>
        <w:t xml:space="preserve">Merits of </w:t>
      </w:r>
      <w:r w:rsidR="005407C0">
        <w:t>V</w:t>
      </w:r>
      <w:r w:rsidR="00C5605E">
        <w:t xml:space="preserve">aried </w:t>
      </w:r>
      <w:r w:rsidR="005407C0">
        <w:t>N</w:t>
      </w:r>
      <w:r w:rsidR="00C5605E">
        <w:t>odes</w:t>
      </w:r>
    </w:p>
    <w:p w14:paraId="513B4A6E" w14:textId="1A17CCEF" w:rsidR="00C5605E" w:rsidRDefault="00DC4FEF" w:rsidP="00A14A9A">
      <w:pPr>
        <w:pStyle w:val="Caption"/>
        <w:rPr>
          <w:color w:val="auto"/>
        </w:rPr>
      </w:pPr>
      <w:r w:rsidRPr="003404A9">
        <w:rPr>
          <w:color w:val="auto"/>
        </w:rPr>
        <w:t xml:space="preserve">By incorporating nodes with diverse energy capacities, networks can distribute tasks and consumption, ensuring longer overall </w:t>
      </w:r>
      <w:r w:rsidRPr="004A48F0">
        <w:rPr>
          <w:i/>
          <w:iCs w:val="0"/>
          <w:color w:val="auto"/>
        </w:rPr>
        <w:t>network lifespan</w:t>
      </w:r>
      <w:r w:rsidRPr="003404A9">
        <w:rPr>
          <w:color w:val="auto"/>
        </w:rPr>
        <w:t xml:space="preserve">. High-energy nodes can handle demanding tasks, while low-energy nodes perform simple tasks or </w:t>
      </w:r>
      <w:r w:rsidR="00952A18">
        <w:rPr>
          <w:color w:val="auto"/>
        </w:rPr>
        <w:t xml:space="preserve">got to </w:t>
      </w:r>
      <w:r w:rsidRPr="003404A9">
        <w:rPr>
          <w:color w:val="auto"/>
        </w:rPr>
        <w:t>sleep</w:t>
      </w:r>
      <w:r w:rsidR="00952A18">
        <w:rPr>
          <w:color w:val="auto"/>
        </w:rPr>
        <w:t xml:space="preserve"> mode</w:t>
      </w:r>
      <w:r w:rsidRPr="003404A9">
        <w:rPr>
          <w:color w:val="auto"/>
        </w:rPr>
        <w:t>, conserving resources.</w:t>
      </w:r>
    </w:p>
    <w:p w14:paraId="0C9B3950" w14:textId="2BDACD65" w:rsidR="009945CD" w:rsidRPr="00C5605E" w:rsidRDefault="009945CD" w:rsidP="00473304">
      <w:pPr>
        <w:ind w:firstLine="720"/>
      </w:pPr>
      <w:r w:rsidRPr="003404A9">
        <w:t xml:space="preserve">Introducing redundant nodes with varying energy levels enhances </w:t>
      </w:r>
      <w:r w:rsidRPr="004A48F0">
        <w:rPr>
          <w:i/>
          <w:iCs/>
        </w:rPr>
        <w:t>network resilience</w:t>
      </w:r>
      <w:r w:rsidRPr="003404A9">
        <w:t>. If a high-energy node fails, lower-powered backup nodes can step in, minimizing service disruptions and maintaining data flow.</w:t>
      </w:r>
    </w:p>
    <w:p w14:paraId="38FAB726" w14:textId="3E75BAE6" w:rsidR="00CA11AC" w:rsidRPr="003404A9" w:rsidRDefault="00895F2C" w:rsidP="00B84411">
      <w:pPr>
        <w:ind w:firstLine="720"/>
      </w:pPr>
      <w:r w:rsidRPr="003404A9">
        <w:t xml:space="preserve">Utilizing energy-efficient nodes for data aggregation and routing near the periphery reduces </w:t>
      </w:r>
      <w:r w:rsidRPr="00F63B80">
        <w:rPr>
          <w:i/>
          <w:iCs/>
        </w:rPr>
        <w:t xml:space="preserve">long-distance </w:t>
      </w:r>
      <w:r w:rsidR="00C45B8E">
        <w:rPr>
          <w:i/>
          <w:iCs/>
        </w:rPr>
        <w:t>propagations</w:t>
      </w:r>
      <w:r w:rsidRPr="003404A9">
        <w:t>, saving valuable energy across the network. Additionally, low-powered nodes can act as relays, minimizing hops and further optimizing communication costs.</w:t>
      </w:r>
    </w:p>
    <w:p w14:paraId="6A79240F" w14:textId="4EC78468" w:rsidR="00895F2C" w:rsidRPr="003404A9" w:rsidRDefault="00895F2C" w:rsidP="00B84411">
      <w:pPr>
        <w:ind w:firstLine="720"/>
      </w:pPr>
      <w:r w:rsidRPr="003404A9">
        <w:t xml:space="preserve">A strategic mix of nodes with different transmission ranges can fill </w:t>
      </w:r>
      <w:r w:rsidRPr="003543A5">
        <w:rPr>
          <w:i/>
          <w:iCs/>
        </w:rPr>
        <w:t>coverage</w:t>
      </w:r>
      <w:r w:rsidRPr="003404A9">
        <w:t xml:space="preserve"> gaps and eliminate dead zones. High-powered nodes can reach distant sensors, while low-powered nodes can provide granular coverage within clusters, ensuring comprehensive data collection.</w:t>
      </w:r>
    </w:p>
    <w:p w14:paraId="269AEECF" w14:textId="4F7E25E1" w:rsidR="00895F2C" w:rsidRDefault="003404A9" w:rsidP="00B84411">
      <w:pPr>
        <w:ind w:firstLine="720"/>
      </w:pPr>
      <w:r w:rsidRPr="003404A9">
        <w:t xml:space="preserve">By deploying nodes with varying energy levels, networks can </w:t>
      </w:r>
      <w:r w:rsidRPr="00B2702C">
        <w:rPr>
          <w:i/>
          <w:iCs/>
        </w:rPr>
        <w:t>adapt to failures</w:t>
      </w:r>
      <w:r w:rsidRPr="003404A9">
        <w:t xml:space="preserve"> without significant performance degradation. </w:t>
      </w:r>
      <w:r w:rsidR="00B2702C">
        <w:t>High</w:t>
      </w:r>
      <w:r w:rsidRPr="003404A9">
        <w:t xml:space="preserve">-powered nodes can take over tasks from failed </w:t>
      </w:r>
      <w:r w:rsidR="00B2702C">
        <w:t>low</w:t>
      </w:r>
      <w:r w:rsidRPr="003404A9">
        <w:t>-energy nodes, dynamically adjusting resource allocation and maintaining network function.</w:t>
      </w:r>
    </w:p>
    <w:p w14:paraId="44327A15" w14:textId="0B31B821" w:rsidR="008F2FD9" w:rsidRDefault="004F4E3F" w:rsidP="00642A5F">
      <w:pPr>
        <w:pStyle w:val="Heading2"/>
      </w:pPr>
      <w:r>
        <w:t>Opti</w:t>
      </w:r>
      <w:r w:rsidR="00E50D93">
        <w:t xml:space="preserve">mized </w:t>
      </w:r>
      <w:r w:rsidR="0073427B">
        <w:t>C</w:t>
      </w:r>
      <w:r w:rsidR="00E50D93">
        <w:t xml:space="preserve">luster </w:t>
      </w:r>
      <w:r w:rsidR="0073427B">
        <w:t>Q</w:t>
      </w:r>
      <w:r w:rsidR="00E50D93">
        <w:t>uantity</w:t>
      </w:r>
    </w:p>
    <w:p w14:paraId="0340D679" w14:textId="439087D3" w:rsidR="001D0CBD" w:rsidRDefault="009568CE" w:rsidP="001D0CBD">
      <w:pPr>
        <w:rPr>
          <w:color w:val="000000"/>
        </w:rPr>
      </w:pPr>
      <w:r>
        <w:t>The optim</w:t>
      </w:r>
      <w:r w:rsidR="005C06B9">
        <w:t>ized cluster</w:t>
      </w:r>
      <w:r>
        <w:t xml:space="preserve"> number </w:t>
      </w:r>
      <w:sdt>
        <w:sdtPr>
          <w:rPr>
            <w:color w:val="000000"/>
          </w:rPr>
          <w:tag w:val="MENDELEY_CITATION_v3_eyJjaXRhdGlvbklEIjoiTUVOREVMRVlfQ0lUQVRJT05fYjM2ZmE0MjgtZGQ2OS00NDVkLTlkZTEtMzA1ZTg3ZDE0MDc3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
          <w:id w:val="-803535899"/>
          <w:placeholder>
            <w:docPart w:val="DefaultPlaceholder_-1854013440"/>
          </w:placeholder>
        </w:sdtPr>
        <w:sdtContent>
          <w:r w:rsidR="00461589" w:rsidRPr="00461589">
            <w:rPr>
              <w:color w:val="000000"/>
            </w:rPr>
            <w:t>[14]</w:t>
          </w:r>
        </w:sdtContent>
      </w:sdt>
      <w:r w:rsidR="00B83D29">
        <w:rPr>
          <w:color w:val="000000"/>
        </w:rPr>
        <w:t xml:space="preserve"> is given by</w:t>
      </w:r>
    </w:p>
    <w:tbl>
      <w:tblPr>
        <w:tblStyle w:val="TableGrid"/>
        <w:tblW w:w="8929" w:type="dxa"/>
        <w:tblLook w:val="04A0" w:firstRow="1" w:lastRow="0" w:firstColumn="1" w:lastColumn="0" w:noHBand="0" w:noVBand="1"/>
      </w:tblPr>
      <w:tblGrid>
        <w:gridCol w:w="7795"/>
        <w:gridCol w:w="1134"/>
      </w:tblGrid>
      <w:tr w:rsidR="00B1100D" w14:paraId="4267A73A" w14:textId="77777777" w:rsidTr="0038686C">
        <w:tc>
          <w:tcPr>
            <w:tcW w:w="7795" w:type="dxa"/>
            <w:tcBorders>
              <w:top w:val="nil"/>
              <w:left w:val="nil"/>
              <w:bottom w:val="nil"/>
              <w:right w:val="nil"/>
            </w:tcBorders>
            <w:vAlign w:val="center"/>
          </w:tcPr>
          <w:p w14:paraId="7D68E5FB" w14:textId="278CD4CB" w:rsidR="00B1100D" w:rsidRPr="00BA0680" w:rsidRDefault="0024684A" w:rsidP="0029742C">
            <w:pPr>
              <w:jc w:val="left"/>
            </w:pPr>
            <m:oMathPara>
              <m:oMathParaPr>
                <m:jc m:val="left"/>
              </m:oMathParaPr>
              <m:oMath>
                <m: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1.262</m:t>
                        </m:r>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2π</m:t>
                        </m:r>
                      </m:den>
                    </m:f>
                  </m:e>
                </m:rad>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m:t>
                        </m:r>
                      </m:sub>
                    </m:sSub>
                  </m:num>
                  <m:den>
                    <m:sSub>
                      <m:sSubPr>
                        <m:ctrlPr>
                          <w:rPr>
                            <w:rFonts w:ascii="Cambria Math" w:hAnsi="Cambria Math"/>
                            <w:i/>
                          </w:rPr>
                        </m:ctrlPr>
                      </m:sSubPr>
                      <m:e>
                        <m:r>
                          <w:rPr>
                            <w:rFonts w:ascii="Cambria Math" w:hAnsi="Cambria Math"/>
                          </w:rPr>
                          <m:t>d</m:t>
                        </m:r>
                      </m:e>
                      <m:sub>
                        <m:r>
                          <w:rPr>
                            <w:rFonts w:ascii="Cambria Math" w:hAnsi="Cambria Math"/>
                          </w:rPr>
                          <m:t>BS</m:t>
                        </m:r>
                      </m:sub>
                    </m:sSub>
                  </m:den>
                </m:f>
              </m:oMath>
            </m:oMathPara>
          </w:p>
        </w:tc>
        <w:tc>
          <w:tcPr>
            <w:tcW w:w="1134" w:type="dxa"/>
            <w:tcBorders>
              <w:top w:val="nil"/>
              <w:left w:val="nil"/>
              <w:bottom w:val="nil"/>
              <w:right w:val="nil"/>
            </w:tcBorders>
            <w:vAlign w:val="center"/>
          </w:tcPr>
          <w:p w14:paraId="3C4BC8EB" w14:textId="091661DD" w:rsidR="00B1100D" w:rsidRDefault="00B1100D" w:rsidP="0038686C">
            <w:pPr>
              <w:jc w:val="center"/>
            </w:pPr>
            <w:r>
              <w:t>(</w:t>
            </w:r>
            <w:r>
              <w:fldChar w:fldCharType="begin"/>
            </w:r>
            <w:r>
              <w:instrText xml:space="preserve"> SEQ Equation \* ARABIC </w:instrText>
            </w:r>
            <w:r>
              <w:fldChar w:fldCharType="separate"/>
            </w:r>
            <w:r w:rsidR="002C6528">
              <w:rPr>
                <w:noProof/>
              </w:rPr>
              <w:t>11</w:t>
            </w:r>
            <w:r>
              <w:rPr>
                <w:noProof/>
              </w:rPr>
              <w:fldChar w:fldCharType="end"/>
            </w:r>
            <w:r>
              <w:t>)</w:t>
            </w:r>
          </w:p>
        </w:tc>
      </w:tr>
    </w:tbl>
    <w:p w14:paraId="712FFE21" w14:textId="15017AA4" w:rsidR="00B1100D" w:rsidRPr="0072101F" w:rsidRDefault="000560D7" w:rsidP="001D0CBD">
      <w:r>
        <w:t>W</w:t>
      </w:r>
      <w:r w:rsidR="00A77FEA">
        <w:t>here</w:t>
      </w:r>
      <w:r>
        <w:t xml:space="preserve">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s</m:t>
            </m:r>
          </m:sub>
        </m:sSub>
      </m:oMath>
      <w:r w:rsidR="007841E9">
        <w:rPr>
          <w:sz w:val="18"/>
          <w:szCs w:val="18"/>
        </w:rPr>
        <w:t xml:space="preserve"> </w:t>
      </w:r>
      <w:r w:rsidR="006C2F3B">
        <w:t>is the sensing area in which the nodes are deployed</w:t>
      </w:r>
      <w:r w:rsidR="0072101F">
        <w:t xml:space="preserve">,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T</m:t>
            </m:r>
          </m:sub>
        </m:sSub>
      </m:oMath>
      <w:r w:rsidR="0072101F">
        <w:rPr>
          <w:sz w:val="18"/>
          <w:szCs w:val="18"/>
        </w:rPr>
        <w:t xml:space="preserve"> </w:t>
      </w:r>
      <w:r w:rsidR="0072101F">
        <w:t>is the total number of nodes in the network.</w:t>
      </w:r>
    </w:p>
    <w:p w14:paraId="51930FB7" w14:textId="63A3F821" w:rsidR="00413B45" w:rsidRDefault="00193C96" w:rsidP="004D2C6B">
      <w:pPr>
        <w:pStyle w:val="Heading2"/>
      </w:pPr>
      <w:r>
        <w:t>Modified FCM</w:t>
      </w:r>
    </w:p>
    <w:p w14:paraId="56332272" w14:textId="5206EE33" w:rsidR="00EA044D" w:rsidRDefault="00297383" w:rsidP="004D2C6B">
      <w:r>
        <w:t xml:space="preserve">This </w:t>
      </w:r>
      <w:r w:rsidR="000C42AA">
        <w:t>method initially uses the conventional FCM</w:t>
      </w:r>
      <w:sdt>
        <w:sdtPr>
          <w:rPr>
            <w:color w:val="000000"/>
          </w:rPr>
          <w:tag w:val="MENDELEY_CITATION_v3_eyJjaXRhdGlvbklEIjoiTUVOREVMRVlfQ0lUQVRJT05fZjgzNDE1MWMtYWM3ZS00ZWUyLTgwMGQtZWRlMWQ0ZGRlMjM4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
          <w:id w:val="-1442914649"/>
          <w:placeholder>
            <w:docPart w:val="DefaultPlaceholder_-1854013440"/>
          </w:placeholder>
        </w:sdtPr>
        <w:sdtContent>
          <w:r w:rsidR="00461589" w:rsidRPr="00461589">
            <w:rPr>
              <w:color w:val="000000"/>
            </w:rPr>
            <w:t>[13]</w:t>
          </w:r>
        </w:sdtContent>
      </w:sdt>
      <w:r w:rsidR="00D43EDE" w:rsidRPr="00E63A18">
        <w:t>.</w:t>
      </w:r>
      <w:r w:rsidR="00903C29" w:rsidRPr="00E63A18">
        <w:t xml:space="preserve"> Th</w:t>
      </w:r>
      <w:r w:rsidR="00642A5F">
        <w:t>e</w:t>
      </w:r>
      <w:r w:rsidR="00903C29" w:rsidRPr="00E63A18">
        <w:t xml:space="preserve"> flexibility </w:t>
      </w:r>
      <w:r w:rsidR="00642A5F">
        <w:t xml:space="preserve">in the method </w:t>
      </w:r>
      <w:r w:rsidR="00903C29" w:rsidRPr="00E63A18">
        <w:t>allows nodes to belong to multiple clusters, fostering data aggregation and efficient routing within the network.</w:t>
      </w:r>
      <w:r w:rsidR="00D43EDE" w:rsidRPr="00E63A18">
        <w:t xml:space="preserve"> </w:t>
      </w:r>
      <w:r w:rsidR="00AD4EB9" w:rsidRPr="00E63A18">
        <w:t>FCM's focus on minimizing intra-cluster communication distances translates to reduced energy consumption.</w:t>
      </w:r>
      <w:r w:rsidR="00546B88">
        <w:t xml:space="preserve"> </w:t>
      </w:r>
      <w:r w:rsidR="00642A5F">
        <w:t>The equations for membership of a node and finding the centroid of the cluster</w:t>
      </w:r>
      <w:sdt>
        <w:sdtPr>
          <w:rPr>
            <w:color w:val="000000"/>
          </w:rPr>
          <w:tag w:val="MENDELEY_CITATION_v3_eyJjaXRhdGlvbklEIjoiTUVOREVMRVlfQ0lUQVRJT05fNTY4M2E5MzMtMzY4Ni00NjdjLWI1NmQtOWE1NDQyOGY3YjVk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
          <w:id w:val="992214482"/>
          <w:placeholder>
            <w:docPart w:val="DefaultPlaceholder_-1854013440"/>
          </w:placeholder>
        </w:sdtPr>
        <w:sdtContent>
          <w:r w:rsidR="00AE6136" w:rsidRPr="00AE6136">
            <w:rPr>
              <w:color w:val="000000"/>
            </w:rPr>
            <w:t>[14]</w:t>
          </w:r>
        </w:sdtContent>
      </w:sdt>
      <w:r w:rsidR="00642A5F">
        <w:t xml:space="preserve"> are given </w:t>
      </w:r>
      <w:r w:rsidR="004E5EE2">
        <w:t>in eq.</w:t>
      </w:r>
      <w:r w:rsidR="004E5EE2">
        <w:fldChar w:fldCharType="begin"/>
      </w:r>
      <w:r w:rsidR="004E5EE2">
        <w:instrText xml:space="preserve"> REF _Ref154003666 \h </w:instrText>
      </w:r>
      <w:r w:rsidR="004E5EE2">
        <w:fldChar w:fldCharType="separate"/>
      </w:r>
      <w:r w:rsidR="002C6528">
        <w:t>(</w:t>
      </w:r>
      <w:r w:rsidR="002C6528">
        <w:rPr>
          <w:noProof/>
        </w:rPr>
        <w:t>12</w:t>
      </w:r>
      <w:r w:rsidR="002C6528">
        <w:t>)</w:t>
      </w:r>
      <w:r w:rsidR="004E5EE2">
        <w:fldChar w:fldCharType="end"/>
      </w:r>
      <w:r w:rsidR="00795AF9">
        <w:t xml:space="preserve"> </w:t>
      </w:r>
      <w:r w:rsidR="00553173">
        <w:fldChar w:fldCharType="begin"/>
      </w:r>
      <w:r w:rsidR="00553173">
        <w:instrText xml:space="preserve"> REF _Ref153483431 \h </w:instrText>
      </w:r>
      <w:r w:rsidR="00553173">
        <w:fldChar w:fldCharType="separate"/>
      </w:r>
      <w:r w:rsidR="002C6528">
        <w:t>(</w:t>
      </w:r>
      <w:r w:rsidR="002C6528">
        <w:rPr>
          <w:noProof/>
        </w:rPr>
        <w:t>13</w:t>
      </w:r>
      <w:r w:rsidR="002C6528">
        <w:t>)</w:t>
      </w:r>
      <w:r w:rsidR="00553173">
        <w:fldChar w:fldCharType="end"/>
      </w:r>
      <w:r w:rsidR="00553173">
        <w:t xml:space="preserve">, </w:t>
      </w:r>
      <w:r w:rsidR="00553173">
        <w:fldChar w:fldCharType="begin"/>
      </w:r>
      <w:r w:rsidR="00553173">
        <w:instrText xml:space="preserve"> REF _Ref153483433 \h </w:instrText>
      </w:r>
      <w:r w:rsidR="00553173">
        <w:fldChar w:fldCharType="separate"/>
      </w:r>
      <w:r w:rsidR="002C6528">
        <w:t>(</w:t>
      </w:r>
      <w:r w:rsidR="002C6528">
        <w:rPr>
          <w:noProof/>
        </w:rPr>
        <w:t>14</w:t>
      </w:r>
      <w:r w:rsidR="002C6528">
        <w:t>)</w:t>
      </w:r>
      <w:r w:rsidR="00553173">
        <w:fldChar w:fldCharType="end"/>
      </w:r>
      <w:r w:rsidR="004E5EE2">
        <w:t>.</w:t>
      </w:r>
      <w:r w:rsidR="00032A49">
        <w:t xml:space="preserve"> </w:t>
      </w:r>
    </w:p>
    <w:tbl>
      <w:tblPr>
        <w:tblStyle w:val="TableGrid"/>
        <w:tblW w:w="8929" w:type="dxa"/>
        <w:tblLook w:val="04A0" w:firstRow="1" w:lastRow="0" w:firstColumn="1" w:lastColumn="0" w:noHBand="0" w:noVBand="1"/>
      </w:tblPr>
      <w:tblGrid>
        <w:gridCol w:w="7795"/>
        <w:gridCol w:w="1134"/>
      </w:tblGrid>
      <w:tr w:rsidR="005C40A8" w14:paraId="51DC2395" w14:textId="77777777" w:rsidTr="0038686C">
        <w:tc>
          <w:tcPr>
            <w:tcW w:w="7795" w:type="dxa"/>
            <w:tcBorders>
              <w:top w:val="nil"/>
              <w:left w:val="nil"/>
              <w:bottom w:val="nil"/>
              <w:right w:val="nil"/>
            </w:tcBorders>
            <w:vAlign w:val="center"/>
          </w:tcPr>
          <w:p w14:paraId="52583D77" w14:textId="5FFA5000" w:rsidR="005C40A8" w:rsidRPr="00EB2476" w:rsidRDefault="00000000" w:rsidP="0029742C">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U,C</m:t>
                    </m:r>
                  </m:e>
                </m:d>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ij</m:t>
                                </m:r>
                              </m:sub>
                            </m:sSub>
                          </m:e>
                          <m:sup>
                            <m:r>
                              <w:rPr>
                                <w:rFonts w:ascii="Cambria Math" w:hAnsi="Cambria Math"/>
                                <w:sz w:val="22"/>
                                <w:szCs w:val="22"/>
                              </w:rPr>
                              <m:t>m</m:t>
                            </m:r>
                          </m:sup>
                        </m:sSup>
                        <m:r>
                          <w:rPr>
                            <w:rFonts w:ascii="Cambria Math" w:hAnsi="Cambria Math"/>
                            <w:sz w:val="22"/>
                            <w:szCs w:val="22"/>
                          </w:rPr>
                          <m:t>.</m:t>
                        </m:r>
                      </m:e>
                    </m:nary>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j</m:t>
                                </m:r>
                              </m:sub>
                            </m:sSub>
                            <m:r>
                              <w:rPr>
                                <w:rFonts w:ascii="Cambria Math" w:hAnsi="Cambria Math"/>
                                <w:sz w:val="22"/>
                                <w:szCs w:val="22"/>
                              </w:rPr>
                              <m:t>|</m:t>
                            </m:r>
                          </m:e>
                        </m:d>
                      </m:e>
                      <m:sup>
                        <m:r>
                          <w:rPr>
                            <w:rFonts w:ascii="Cambria Math" w:hAnsi="Cambria Math"/>
                            <w:sz w:val="22"/>
                            <w:szCs w:val="22"/>
                          </w:rPr>
                          <m:t>2</m:t>
                        </m:r>
                      </m:sup>
                    </m:sSup>
                  </m:e>
                </m:nary>
              </m:oMath>
            </m:oMathPara>
          </w:p>
        </w:tc>
        <w:tc>
          <w:tcPr>
            <w:tcW w:w="1134" w:type="dxa"/>
            <w:tcBorders>
              <w:top w:val="nil"/>
              <w:left w:val="nil"/>
              <w:bottom w:val="nil"/>
              <w:right w:val="nil"/>
            </w:tcBorders>
            <w:vAlign w:val="center"/>
          </w:tcPr>
          <w:p w14:paraId="1E3AD3CD" w14:textId="1FA8D3AE" w:rsidR="005C40A8" w:rsidRDefault="005C40A8" w:rsidP="0038686C">
            <w:pPr>
              <w:jc w:val="center"/>
            </w:pPr>
            <w:bookmarkStart w:id="8" w:name="_Ref154003666"/>
            <w:r>
              <w:t>(</w:t>
            </w:r>
            <w:r>
              <w:fldChar w:fldCharType="begin"/>
            </w:r>
            <w:r>
              <w:instrText xml:space="preserve"> SEQ Equation \* ARABIC </w:instrText>
            </w:r>
            <w:r>
              <w:fldChar w:fldCharType="separate"/>
            </w:r>
            <w:r w:rsidR="002C6528">
              <w:rPr>
                <w:noProof/>
              </w:rPr>
              <w:t>12</w:t>
            </w:r>
            <w:r>
              <w:rPr>
                <w:noProof/>
              </w:rPr>
              <w:fldChar w:fldCharType="end"/>
            </w:r>
            <w:r>
              <w:t>)</w:t>
            </w:r>
            <w:bookmarkEnd w:id="8"/>
          </w:p>
        </w:tc>
      </w:tr>
      <w:tr w:rsidR="00C56289" w14:paraId="4005285B" w14:textId="77777777" w:rsidTr="0038686C">
        <w:tc>
          <w:tcPr>
            <w:tcW w:w="7795" w:type="dxa"/>
            <w:tcBorders>
              <w:top w:val="nil"/>
              <w:left w:val="nil"/>
              <w:bottom w:val="nil"/>
              <w:right w:val="nil"/>
            </w:tcBorders>
            <w:vAlign w:val="center"/>
          </w:tcPr>
          <w:p w14:paraId="1DCD3342" w14:textId="3CBE9EC4" w:rsidR="00C56289" w:rsidRPr="00826B6B" w:rsidRDefault="00000000" w:rsidP="0029742C">
            <w:pPr>
              <w:jc w:val="left"/>
              <w:rPr>
                <w:sz w:val="18"/>
                <w:szCs w:val="18"/>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e>
                            </m:d>
                          </m:e>
                          <m:sup>
                            <m:f>
                              <m:fPr>
                                <m:type m:val="skw"/>
                                <m:ctrlPr>
                                  <w:rPr>
                                    <w:rFonts w:ascii="Cambria Math" w:hAnsi="Cambria Math"/>
                                    <w:i/>
                                  </w:rPr>
                                </m:ctrlPr>
                              </m:fPr>
                              <m:num>
                                <m:r>
                                  <w:rPr>
                                    <w:rFonts w:ascii="Cambria Math" w:hAnsi="Cambria Math"/>
                                  </w:rPr>
                                  <m:t>2</m:t>
                                </m:r>
                              </m:num>
                              <m:den>
                                <m:r>
                                  <w:rPr>
                                    <w:rFonts w:ascii="Cambria Math" w:hAnsi="Cambria Math"/>
                                  </w:rPr>
                                  <m:t>m-1</m:t>
                                </m:r>
                              </m:den>
                            </m:f>
                          </m:sup>
                        </m:sSup>
                      </m:e>
                    </m:nary>
                  </m:den>
                </m:f>
              </m:oMath>
            </m:oMathPara>
          </w:p>
        </w:tc>
        <w:tc>
          <w:tcPr>
            <w:tcW w:w="1134" w:type="dxa"/>
            <w:tcBorders>
              <w:top w:val="nil"/>
              <w:left w:val="nil"/>
              <w:bottom w:val="nil"/>
              <w:right w:val="nil"/>
            </w:tcBorders>
            <w:vAlign w:val="center"/>
          </w:tcPr>
          <w:p w14:paraId="64342891" w14:textId="05250FDB" w:rsidR="00C56289" w:rsidRDefault="00C56289" w:rsidP="0038686C">
            <w:pPr>
              <w:jc w:val="center"/>
            </w:pPr>
            <w:bookmarkStart w:id="9" w:name="_Ref153483431"/>
            <w:r>
              <w:t>(</w:t>
            </w:r>
            <w:r>
              <w:fldChar w:fldCharType="begin"/>
            </w:r>
            <w:r>
              <w:instrText xml:space="preserve"> SEQ Equation \* ARABIC </w:instrText>
            </w:r>
            <w:r>
              <w:fldChar w:fldCharType="separate"/>
            </w:r>
            <w:r w:rsidR="002C6528">
              <w:rPr>
                <w:noProof/>
              </w:rPr>
              <w:t>13</w:t>
            </w:r>
            <w:r>
              <w:rPr>
                <w:noProof/>
              </w:rPr>
              <w:fldChar w:fldCharType="end"/>
            </w:r>
            <w:r>
              <w:t>)</w:t>
            </w:r>
            <w:bookmarkEnd w:id="9"/>
          </w:p>
        </w:tc>
      </w:tr>
      <w:tr w:rsidR="00723909" w14:paraId="26A5DCE3" w14:textId="77777777" w:rsidTr="0038686C">
        <w:tc>
          <w:tcPr>
            <w:tcW w:w="7795" w:type="dxa"/>
            <w:tcBorders>
              <w:top w:val="nil"/>
              <w:left w:val="nil"/>
              <w:bottom w:val="nil"/>
              <w:right w:val="nil"/>
            </w:tcBorders>
          </w:tcPr>
          <w:p w14:paraId="0AAAA475" w14:textId="7F07A382" w:rsidR="00723909" w:rsidRPr="00960A8A" w:rsidRDefault="00000000" w:rsidP="0029742C">
            <w:pPr>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c</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e>
                            </m:d>
                          </m:e>
                          <m:sup>
                            <m:r>
                              <w:rPr>
                                <w:rFonts w:ascii="Cambria Math" w:hAnsi="Cambria Math"/>
                              </w:rPr>
                              <m:t>m</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num>
                  <m:den>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c</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e>
                            </m:d>
                          </m:e>
                          <m:sup>
                            <m:r>
                              <w:rPr>
                                <w:rFonts w:ascii="Cambria Math" w:hAnsi="Cambria Math"/>
                              </w:rPr>
                              <m:t>m</m:t>
                            </m:r>
                          </m:sup>
                        </m:sSup>
                      </m:e>
                    </m:nary>
                  </m:den>
                </m:f>
              </m:oMath>
            </m:oMathPara>
          </w:p>
        </w:tc>
        <w:tc>
          <w:tcPr>
            <w:tcW w:w="1134" w:type="dxa"/>
            <w:tcBorders>
              <w:top w:val="nil"/>
              <w:left w:val="nil"/>
              <w:bottom w:val="nil"/>
              <w:right w:val="nil"/>
            </w:tcBorders>
            <w:vAlign w:val="center"/>
          </w:tcPr>
          <w:p w14:paraId="4F73C052" w14:textId="27CD0CE5" w:rsidR="00723909" w:rsidRDefault="00723909" w:rsidP="0038686C">
            <w:pPr>
              <w:jc w:val="center"/>
            </w:pPr>
            <w:bookmarkStart w:id="10" w:name="_Ref153483433"/>
            <w:r>
              <w:t>(</w:t>
            </w:r>
            <w:r>
              <w:fldChar w:fldCharType="begin"/>
            </w:r>
            <w:r>
              <w:instrText xml:space="preserve"> SEQ Equation \* ARABIC </w:instrText>
            </w:r>
            <w:r>
              <w:fldChar w:fldCharType="separate"/>
            </w:r>
            <w:r w:rsidR="002C6528">
              <w:rPr>
                <w:noProof/>
              </w:rPr>
              <w:t>14</w:t>
            </w:r>
            <w:r>
              <w:rPr>
                <w:noProof/>
              </w:rPr>
              <w:fldChar w:fldCharType="end"/>
            </w:r>
            <w:r>
              <w:t>)</w:t>
            </w:r>
            <w:bookmarkEnd w:id="10"/>
          </w:p>
        </w:tc>
      </w:tr>
    </w:tbl>
    <w:p w14:paraId="354DD627" w14:textId="1B70B3CF" w:rsidR="00EA044D" w:rsidRDefault="00F82C51" w:rsidP="00B5162A">
      <w:r>
        <w:t xml:space="preserve">Here </w:t>
      </w:r>
      <m:oMath>
        <m:sSub>
          <m:sSubPr>
            <m:ctrlPr>
              <w:rPr>
                <w:rFonts w:ascii="Cambria Math" w:hAnsi="Cambria Math"/>
                <w:i/>
              </w:rPr>
            </m:ctrlPr>
          </m:sSubPr>
          <m:e>
            <m:r>
              <w:rPr>
                <w:rFonts w:ascii="Cambria Math" w:hAnsi="Cambria Math"/>
              </w:rPr>
              <m:t>J</m:t>
            </m:r>
          </m:e>
          <m:sub>
            <m:r>
              <w:rPr>
                <w:rFonts w:ascii="Cambria Math" w:hAnsi="Cambria Math"/>
              </w:rPr>
              <m:t>m</m:t>
            </m:r>
          </m:sub>
        </m:sSub>
        <m:d>
          <m:dPr>
            <m:ctrlPr>
              <w:rPr>
                <w:rFonts w:ascii="Cambria Math" w:hAnsi="Cambria Math"/>
                <w:i/>
              </w:rPr>
            </m:ctrlPr>
          </m:dPr>
          <m:e>
            <m:r>
              <w:rPr>
                <w:rFonts w:ascii="Cambria Math" w:hAnsi="Cambria Math"/>
              </w:rPr>
              <m:t>U,C</m:t>
            </m:r>
          </m:e>
        </m:d>
      </m:oMath>
      <w:r w:rsidR="00223027">
        <w:t>, ref</w:t>
      </w:r>
      <w:proofErr w:type="spellStart"/>
      <w:r w:rsidR="0004232D">
        <w:t>ers</w:t>
      </w:r>
      <w:proofErr w:type="spellEnd"/>
      <w:r w:rsidR="0004232D">
        <w:t xml:space="preserve"> to objective function of the FCM</w:t>
      </w:r>
      <w:r w:rsidR="00ED231E">
        <w:t>,</w:t>
      </w:r>
      <w:r w:rsidR="0004232D">
        <w:t xml:space="preserve"> </w:t>
      </w:r>
      <w:r w:rsidR="00833D10">
        <w:t xml:space="preserve">the objective function aims to minimize the squared distance between the nodes and cluster </w:t>
      </w:r>
      <w:r w:rsidR="00B2629B">
        <w:t>centres</w:t>
      </w:r>
      <w:r w:rsidR="0063525B">
        <w:t xml:space="preserve"> considering degree of membership</w:t>
      </w:r>
      <w:r w:rsidR="00D16C1C">
        <w:t xml:space="preserve"> values</w:t>
      </w:r>
      <w:r w:rsidR="007B5E9C">
        <w:t>.</w:t>
      </w:r>
      <w:r w:rsidR="00B3404D">
        <w:t xml:space="preserve"> FCM does this by iteratively updating the membership matrix U and </w:t>
      </w:r>
      <w:r w:rsidR="007B0EAB">
        <w:t xml:space="preserve">centroids matrix C. FCM stops this process when </w:t>
      </w:r>
      <w:r w:rsidR="00941C94">
        <w:t xml:space="preserve">a </w:t>
      </w:r>
      <w:r w:rsidR="00540E0D">
        <w:t>convergence criterion</w:t>
      </w:r>
      <w:r w:rsidR="00941C94">
        <w:t xml:space="preserve"> is met.</w:t>
      </w:r>
      <w:r w:rsidR="00D16C1C">
        <w:t xml:space="preserve"> </w:t>
      </w:r>
      <w:r w:rsidR="005A14B1" w:rsidRPr="00C9103B">
        <w:rPr>
          <w:i/>
          <w:iCs/>
        </w:rPr>
        <w:t>k</w:t>
      </w:r>
      <w:r w:rsidR="005A14B1">
        <w:t xml:space="preserve"> refers to number of clusters,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5A14B1">
        <w:t xml:space="preserve"> refers to </w:t>
      </w:r>
      <w:r w:rsidR="00EC22C0">
        <w:t>number of nodes in the clus</w:t>
      </w:r>
      <w:r w:rsidR="00DD7343">
        <w:t>t</w:t>
      </w:r>
      <w:r w:rsidR="00EC22C0">
        <w:t>er</w:t>
      </w:r>
      <w:r w:rsidR="00647672">
        <w:t xml:space="preserve">, </w:t>
      </w:r>
      <m:oMath>
        <m:sSub>
          <m:sSubPr>
            <m:ctrlPr>
              <w:rPr>
                <w:rFonts w:ascii="Cambria Math" w:hAnsi="Cambria Math"/>
                <w:i/>
              </w:rPr>
            </m:ctrlPr>
          </m:sSubPr>
          <m:e>
            <m:r>
              <w:rPr>
                <w:rFonts w:ascii="Cambria Math" w:hAnsi="Cambria Math"/>
              </w:rPr>
              <m:t>U</m:t>
            </m:r>
          </m:e>
          <m:sub>
            <m:r>
              <w:rPr>
                <w:rFonts w:ascii="Cambria Math" w:hAnsi="Cambria Math"/>
              </w:rPr>
              <m:t>ij</m:t>
            </m:r>
          </m:sub>
        </m:sSub>
      </m:oMath>
      <w:r w:rsidR="00AA0F25">
        <w:t xml:space="preserve"> </w:t>
      </w:r>
      <w:r w:rsidR="00647672">
        <w:t xml:space="preserve">refers to </w:t>
      </w:r>
      <w:r w:rsidR="00617D46">
        <w:t xml:space="preserve">membership of </w:t>
      </w:r>
      <w:proofErr w:type="spellStart"/>
      <w:r w:rsidR="00A07F10">
        <w:t>i</w:t>
      </w:r>
      <w:r w:rsidR="00A07F10">
        <w:rPr>
          <w:vertAlign w:val="superscript"/>
        </w:rPr>
        <w:t>th</w:t>
      </w:r>
      <w:proofErr w:type="spellEnd"/>
      <w:r w:rsidR="00A07F10">
        <w:t xml:space="preserve"> node </w:t>
      </w:r>
      <w:r w:rsidR="00AA0F25">
        <w:t>to</w:t>
      </w:r>
      <w:r w:rsidR="00A07F10">
        <w:t xml:space="preserve"> the </w:t>
      </w:r>
      <w:proofErr w:type="spellStart"/>
      <w:r w:rsidR="00A07F10">
        <w:t>j</w:t>
      </w:r>
      <w:r w:rsidR="00A07F10">
        <w:rPr>
          <w:vertAlign w:val="superscript"/>
        </w:rPr>
        <w:t>th</w:t>
      </w:r>
      <w:proofErr w:type="spellEnd"/>
      <w:r w:rsidR="00A07F10">
        <w:t xml:space="preserve"> cluster.</w:t>
      </w:r>
      <w:r w:rsidR="0014490D">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A084E">
        <w:t xml:space="preserve"> refers to centroid of the cluster</w:t>
      </w:r>
      <w:r w:rsidR="00D513A4">
        <w:t xml:space="preserve">. </w:t>
      </w:r>
      <w:r w:rsidR="00D513A4" w:rsidRPr="002913BD">
        <w:rPr>
          <w:i/>
          <w:iCs/>
        </w:rPr>
        <w:t>m</w:t>
      </w:r>
      <w:r w:rsidR="007C4E45">
        <w:t xml:space="preserve"> is defined as the fuzzifier parameter </w:t>
      </w:r>
      <w:r w:rsidR="003D354D">
        <w:t>or weighting exponent</w:t>
      </w:r>
      <w:r w:rsidR="00A859EB">
        <w:t xml:space="preserve">, its value when approaches 1 </w:t>
      </w:r>
      <w:r w:rsidR="00413160">
        <w:t xml:space="preserve">, the clustering is said to be sharp, and when approaches infinity, the clustering is said to be </w:t>
      </w:r>
      <w:r w:rsidR="00E072A4">
        <w:t xml:space="preserve">fuzzified or soft. </w:t>
      </w:r>
      <w:r w:rsidR="005831BE">
        <w:t>Typically,</w:t>
      </w:r>
      <w:r w:rsidR="00E072A4">
        <w:t xml:space="preserve"> the value of </w:t>
      </w:r>
      <w:r w:rsidR="00E072A4" w:rsidRPr="002913BD">
        <w:rPr>
          <w:i/>
          <w:iCs/>
        </w:rPr>
        <w:t>m</w:t>
      </w:r>
      <w:r w:rsidR="00E072A4">
        <w:t xml:space="preserve"> is taken as </w:t>
      </w:r>
      <w:r w:rsidR="006D65E1">
        <w:t>2 in most of the cases and so this paper.</w:t>
      </w:r>
    </w:p>
    <w:p w14:paraId="2D0F1478" w14:textId="31FBF3C6" w:rsidR="00F40461" w:rsidRDefault="00F40461" w:rsidP="00063663">
      <w:pPr>
        <w:ind w:firstLine="720"/>
      </w:pPr>
      <w:r>
        <w:t xml:space="preserve">In the conventional FCM </w:t>
      </w:r>
      <w:r w:rsidR="00A76545">
        <w:t>the membership matrix is normalized</w:t>
      </w:r>
      <w:r w:rsidR="00B032FF">
        <w:t xml:space="preserve"> which relies on</w:t>
      </w:r>
      <w:r w:rsidR="008D0040">
        <w:t xml:space="preserve"> fuzziness degree</w:t>
      </w:r>
      <w:r w:rsidR="0059688D">
        <w:t xml:space="preserve"> which in turn increase intra cluster </w:t>
      </w:r>
      <w:r w:rsidR="008D0040">
        <w:t>spread</w:t>
      </w:r>
      <w:r w:rsidR="0059688D">
        <w:t xml:space="preserve"> and increased energy </w:t>
      </w:r>
      <w:r w:rsidR="0093126D">
        <w:t>expenditure</w:t>
      </w:r>
      <w:r w:rsidR="009859BC">
        <w:t>.</w:t>
      </w:r>
      <w:r w:rsidR="003A651D">
        <w:t xml:space="preserve"> MFCM solves this</w:t>
      </w:r>
      <w:r w:rsidR="009859BC">
        <w:t>.</w:t>
      </w:r>
    </w:p>
    <w:tbl>
      <w:tblPr>
        <w:tblStyle w:val="TableGrid"/>
        <w:tblW w:w="8929" w:type="dxa"/>
        <w:tblLook w:val="04A0" w:firstRow="1" w:lastRow="0" w:firstColumn="1" w:lastColumn="0" w:noHBand="0" w:noVBand="1"/>
      </w:tblPr>
      <w:tblGrid>
        <w:gridCol w:w="7795"/>
        <w:gridCol w:w="1134"/>
      </w:tblGrid>
      <w:tr w:rsidR="004F10DF" w14:paraId="292333AA" w14:textId="77777777" w:rsidTr="0038686C">
        <w:trPr>
          <w:trHeight w:val="598"/>
        </w:trPr>
        <w:tc>
          <w:tcPr>
            <w:tcW w:w="7795" w:type="dxa"/>
            <w:tcBorders>
              <w:top w:val="nil"/>
              <w:left w:val="nil"/>
              <w:bottom w:val="nil"/>
              <w:right w:val="nil"/>
            </w:tcBorders>
            <w:vAlign w:val="center"/>
          </w:tcPr>
          <w:p w14:paraId="319E90D9" w14:textId="566F2F72" w:rsidR="004F10DF" w:rsidRPr="00BA0680" w:rsidRDefault="00000000" w:rsidP="0029742C">
            <w:pPr>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num>
                  <m:den>
                    <m:r>
                      <w:rPr>
                        <w:rFonts w:ascii="Cambria Math" w:hAnsi="Cambria Math"/>
                      </w:rPr>
                      <m:t>K</m:t>
                    </m:r>
                  </m:den>
                </m:f>
              </m:oMath>
            </m:oMathPara>
          </w:p>
        </w:tc>
        <w:tc>
          <w:tcPr>
            <w:tcW w:w="1134" w:type="dxa"/>
            <w:tcBorders>
              <w:top w:val="nil"/>
              <w:left w:val="nil"/>
              <w:bottom w:val="nil"/>
              <w:right w:val="nil"/>
            </w:tcBorders>
            <w:vAlign w:val="center"/>
          </w:tcPr>
          <w:p w14:paraId="2B2798F2" w14:textId="095AC8F9" w:rsidR="004F10DF" w:rsidRDefault="004F10DF" w:rsidP="0038686C">
            <w:pPr>
              <w:jc w:val="center"/>
            </w:pPr>
            <w:bookmarkStart w:id="11" w:name="_Ref153529094"/>
            <w:r>
              <w:t>(</w:t>
            </w:r>
            <w:r>
              <w:fldChar w:fldCharType="begin"/>
            </w:r>
            <w:r>
              <w:instrText xml:space="preserve"> SEQ Equation \* ARABIC </w:instrText>
            </w:r>
            <w:r>
              <w:fldChar w:fldCharType="separate"/>
            </w:r>
            <w:r w:rsidR="002C6528">
              <w:rPr>
                <w:noProof/>
              </w:rPr>
              <w:t>15</w:t>
            </w:r>
            <w:r>
              <w:rPr>
                <w:noProof/>
              </w:rPr>
              <w:fldChar w:fldCharType="end"/>
            </w:r>
            <w:r>
              <w:t>)</w:t>
            </w:r>
            <w:bookmarkEnd w:id="11"/>
          </w:p>
        </w:tc>
      </w:tr>
    </w:tbl>
    <w:p w14:paraId="77369F5E" w14:textId="77777777" w:rsidR="00961135" w:rsidRDefault="00961135">
      <w:pPr>
        <w:spacing w:before="0"/>
        <w:jc w:val="left"/>
      </w:pPr>
      <w:r>
        <w:br w:type="page"/>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545"/>
        <w:gridCol w:w="551"/>
        <w:gridCol w:w="7930"/>
      </w:tblGrid>
      <w:tr w:rsidR="007D3E9B" w14:paraId="0D05841F" w14:textId="77777777" w:rsidTr="005C1C09">
        <w:trPr>
          <w:jc w:val="center"/>
        </w:trPr>
        <w:tc>
          <w:tcPr>
            <w:tcW w:w="5000" w:type="pct"/>
            <w:gridSpan w:val="3"/>
            <w:tcBorders>
              <w:bottom w:val="single" w:sz="8" w:space="0" w:color="auto"/>
            </w:tcBorders>
            <w:vAlign w:val="center"/>
          </w:tcPr>
          <w:p w14:paraId="181F8A33" w14:textId="368A4AE9" w:rsidR="007D3E9B" w:rsidRDefault="005C1263" w:rsidP="005C1263">
            <w:pPr>
              <w:pStyle w:val="Caption"/>
              <w:rPr>
                <w:color w:val="000000"/>
              </w:rPr>
            </w:pPr>
            <w:bookmarkStart w:id="12" w:name="_Ref154739121"/>
            <w:bookmarkStart w:id="13" w:name="_Ref154739108"/>
            <w:r w:rsidRPr="005C1263">
              <w:rPr>
                <w:b/>
                <w:bCs/>
              </w:rPr>
              <w:lastRenderedPageBreak/>
              <w:t xml:space="preserve">Algorithm </w:t>
            </w:r>
            <w:r w:rsidRPr="005C1263">
              <w:rPr>
                <w:b/>
                <w:bCs/>
              </w:rPr>
              <w:fldChar w:fldCharType="begin"/>
            </w:r>
            <w:r w:rsidRPr="005C1263">
              <w:rPr>
                <w:b/>
                <w:bCs/>
              </w:rPr>
              <w:instrText xml:space="preserve"> SEQ Algorithm \* ARABIC </w:instrText>
            </w:r>
            <w:r w:rsidRPr="005C1263">
              <w:rPr>
                <w:b/>
                <w:bCs/>
              </w:rPr>
              <w:fldChar w:fldCharType="separate"/>
            </w:r>
            <w:r w:rsidR="0000421E">
              <w:rPr>
                <w:b/>
                <w:bCs/>
                <w:noProof/>
              </w:rPr>
              <w:t>1</w:t>
            </w:r>
            <w:r w:rsidRPr="005C1263">
              <w:rPr>
                <w:b/>
                <w:bCs/>
              </w:rPr>
              <w:fldChar w:fldCharType="end"/>
            </w:r>
            <w:bookmarkEnd w:id="12"/>
            <w:r w:rsidR="003A1EE4" w:rsidRPr="001F7029">
              <w:rPr>
                <w:b/>
                <w:bCs/>
                <w:color w:val="000000"/>
              </w:rPr>
              <w:t>:</w:t>
            </w:r>
            <w:r w:rsidR="0008552D">
              <w:rPr>
                <w:color w:val="000000"/>
              </w:rPr>
              <w:t xml:space="preserve"> Modified FCM</w:t>
            </w:r>
            <w:bookmarkEnd w:id="13"/>
          </w:p>
        </w:tc>
      </w:tr>
      <w:tr w:rsidR="000F3650" w14:paraId="10818DBD" w14:textId="77777777" w:rsidTr="005C1C09">
        <w:trPr>
          <w:jc w:val="center"/>
        </w:trPr>
        <w:tc>
          <w:tcPr>
            <w:tcW w:w="607" w:type="pct"/>
            <w:gridSpan w:val="2"/>
            <w:tcBorders>
              <w:bottom w:val="nil"/>
            </w:tcBorders>
            <w:vAlign w:val="center"/>
          </w:tcPr>
          <w:p w14:paraId="3184A993" w14:textId="1966E72E" w:rsidR="000F3650" w:rsidRPr="006C495E" w:rsidRDefault="008560DF" w:rsidP="0008552D">
            <w:pPr>
              <w:jc w:val="left"/>
              <w:rPr>
                <w:b/>
                <w:bCs/>
                <w:color w:val="000000"/>
              </w:rPr>
            </w:pPr>
            <w:r w:rsidRPr="006C495E">
              <w:rPr>
                <w:b/>
                <w:bCs/>
                <w:color w:val="000000"/>
              </w:rPr>
              <w:t>Input</w:t>
            </w:r>
          </w:p>
        </w:tc>
        <w:tc>
          <w:tcPr>
            <w:tcW w:w="4393" w:type="pct"/>
            <w:tcBorders>
              <w:bottom w:val="nil"/>
            </w:tcBorders>
            <w:vAlign w:val="center"/>
          </w:tcPr>
          <w:p w14:paraId="4699ACA8" w14:textId="0B6930EE" w:rsidR="000F3650" w:rsidRDefault="00614DBC" w:rsidP="00E25C85">
            <w:pPr>
              <w:rPr>
                <w:color w:val="000000"/>
              </w:rPr>
            </w:pPr>
            <w:r>
              <w:rPr>
                <w:color w:val="000000"/>
              </w:rPr>
              <w:t xml:space="preserve">Total number of nodes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m:t>
                  </m:r>
                </m:sub>
              </m:sSub>
            </m:oMath>
          </w:p>
        </w:tc>
      </w:tr>
      <w:tr w:rsidR="00FE5F57" w14:paraId="60C0F921" w14:textId="77777777" w:rsidTr="005C1C09">
        <w:trPr>
          <w:jc w:val="center"/>
        </w:trPr>
        <w:tc>
          <w:tcPr>
            <w:tcW w:w="607" w:type="pct"/>
            <w:gridSpan w:val="2"/>
            <w:tcBorders>
              <w:top w:val="nil"/>
              <w:bottom w:val="nil"/>
            </w:tcBorders>
            <w:vAlign w:val="center"/>
          </w:tcPr>
          <w:p w14:paraId="71BA434D" w14:textId="77777777" w:rsidR="00FE5F57" w:rsidRDefault="00FE5F57" w:rsidP="0008552D">
            <w:pPr>
              <w:jc w:val="left"/>
              <w:rPr>
                <w:color w:val="000000"/>
              </w:rPr>
            </w:pPr>
          </w:p>
        </w:tc>
        <w:tc>
          <w:tcPr>
            <w:tcW w:w="4393" w:type="pct"/>
            <w:tcBorders>
              <w:top w:val="nil"/>
              <w:bottom w:val="nil"/>
            </w:tcBorders>
            <w:vAlign w:val="center"/>
          </w:tcPr>
          <w:p w14:paraId="11B4D0F5" w14:textId="26D60246" w:rsidR="00877C64" w:rsidRDefault="00877C64" w:rsidP="0008552D">
            <w:pPr>
              <w:jc w:val="left"/>
              <w:rPr>
                <w:color w:val="000000"/>
              </w:rPr>
            </w:pPr>
            <w:r>
              <w:rPr>
                <w:color w:val="000000"/>
              </w:rPr>
              <w:t>Positions of all nodes.</w:t>
            </w:r>
          </w:p>
        </w:tc>
      </w:tr>
      <w:tr w:rsidR="00877C64" w14:paraId="3EE508CD" w14:textId="77777777" w:rsidTr="005C1C09">
        <w:trPr>
          <w:jc w:val="center"/>
        </w:trPr>
        <w:tc>
          <w:tcPr>
            <w:tcW w:w="607" w:type="pct"/>
            <w:gridSpan w:val="2"/>
            <w:tcBorders>
              <w:top w:val="nil"/>
              <w:bottom w:val="nil"/>
            </w:tcBorders>
            <w:vAlign w:val="center"/>
          </w:tcPr>
          <w:p w14:paraId="7E55554F" w14:textId="77777777" w:rsidR="00877C64" w:rsidRDefault="00877C64" w:rsidP="0008552D">
            <w:pPr>
              <w:jc w:val="left"/>
              <w:rPr>
                <w:color w:val="000000"/>
              </w:rPr>
            </w:pPr>
          </w:p>
        </w:tc>
        <w:tc>
          <w:tcPr>
            <w:tcW w:w="4393" w:type="pct"/>
            <w:tcBorders>
              <w:top w:val="nil"/>
              <w:bottom w:val="nil"/>
            </w:tcBorders>
            <w:vAlign w:val="center"/>
          </w:tcPr>
          <w:p w14:paraId="2AB6B907" w14:textId="3B0BF9A2" w:rsidR="00877C64" w:rsidRDefault="00877C64" w:rsidP="0008552D">
            <w:pPr>
              <w:jc w:val="left"/>
              <w:rPr>
                <w:color w:val="000000"/>
              </w:rPr>
            </w:pPr>
            <w:r>
              <w:rPr>
                <w:color w:val="000000"/>
              </w:rPr>
              <w:t>Location of Radio Station</w:t>
            </w:r>
          </w:p>
        </w:tc>
      </w:tr>
      <w:tr w:rsidR="009E6624" w14:paraId="3A6F0592" w14:textId="77777777" w:rsidTr="005C1C09">
        <w:trPr>
          <w:jc w:val="center"/>
        </w:trPr>
        <w:tc>
          <w:tcPr>
            <w:tcW w:w="607" w:type="pct"/>
            <w:gridSpan w:val="2"/>
            <w:tcBorders>
              <w:top w:val="nil"/>
              <w:bottom w:val="nil"/>
            </w:tcBorders>
            <w:vAlign w:val="center"/>
          </w:tcPr>
          <w:p w14:paraId="503F183E" w14:textId="314CDF16" w:rsidR="009E6624" w:rsidRPr="006C495E" w:rsidRDefault="009E6624" w:rsidP="0008552D">
            <w:pPr>
              <w:jc w:val="left"/>
              <w:rPr>
                <w:b/>
                <w:bCs/>
                <w:color w:val="000000"/>
              </w:rPr>
            </w:pPr>
            <w:r w:rsidRPr="006C495E">
              <w:rPr>
                <w:b/>
                <w:bCs/>
                <w:color w:val="000000"/>
              </w:rPr>
              <w:t>Output</w:t>
            </w:r>
          </w:p>
        </w:tc>
        <w:tc>
          <w:tcPr>
            <w:tcW w:w="4393" w:type="pct"/>
            <w:tcBorders>
              <w:top w:val="nil"/>
              <w:bottom w:val="nil"/>
            </w:tcBorders>
            <w:vAlign w:val="center"/>
          </w:tcPr>
          <w:p w14:paraId="1F91E0EF" w14:textId="5751ECF0" w:rsidR="009E6624" w:rsidRDefault="000F29A5" w:rsidP="0008552D">
            <w:pPr>
              <w:jc w:val="left"/>
              <w:rPr>
                <w:color w:val="000000"/>
              </w:rPr>
            </w:pPr>
            <w:r>
              <w:rPr>
                <w:color w:val="000000"/>
              </w:rPr>
              <w:t>Evenly distributed clusters</w:t>
            </w:r>
          </w:p>
        </w:tc>
      </w:tr>
      <w:tr w:rsidR="00E06A84" w14:paraId="5E53E7F2" w14:textId="77777777" w:rsidTr="005C1C09">
        <w:trPr>
          <w:jc w:val="center"/>
        </w:trPr>
        <w:tc>
          <w:tcPr>
            <w:tcW w:w="607" w:type="pct"/>
            <w:gridSpan w:val="2"/>
            <w:tcBorders>
              <w:top w:val="nil"/>
              <w:bottom w:val="nil"/>
            </w:tcBorders>
            <w:vAlign w:val="center"/>
          </w:tcPr>
          <w:p w14:paraId="5DC09F03" w14:textId="26E81651" w:rsidR="00E06A84" w:rsidRPr="006C495E" w:rsidRDefault="00E06A84" w:rsidP="0008552D">
            <w:pPr>
              <w:jc w:val="left"/>
              <w:rPr>
                <w:b/>
                <w:bCs/>
                <w:color w:val="000000"/>
              </w:rPr>
            </w:pPr>
            <w:r w:rsidRPr="006C495E">
              <w:rPr>
                <w:b/>
                <w:bCs/>
                <w:color w:val="000000"/>
              </w:rPr>
              <w:t>Process</w:t>
            </w:r>
          </w:p>
        </w:tc>
        <w:tc>
          <w:tcPr>
            <w:tcW w:w="4393" w:type="pct"/>
            <w:tcBorders>
              <w:top w:val="nil"/>
              <w:bottom w:val="nil"/>
            </w:tcBorders>
            <w:vAlign w:val="center"/>
          </w:tcPr>
          <w:p w14:paraId="41A126A2" w14:textId="77777777" w:rsidR="00E06A84" w:rsidRDefault="00E06A84" w:rsidP="0008552D">
            <w:pPr>
              <w:jc w:val="left"/>
              <w:rPr>
                <w:color w:val="000000"/>
              </w:rPr>
            </w:pPr>
          </w:p>
        </w:tc>
      </w:tr>
      <w:tr w:rsidR="004539ED" w14:paraId="6DFFEEF1" w14:textId="77777777" w:rsidTr="005C1C09">
        <w:trPr>
          <w:jc w:val="center"/>
        </w:trPr>
        <w:tc>
          <w:tcPr>
            <w:tcW w:w="302" w:type="pct"/>
            <w:tcBorders>
              <w:top w:val="nil"/>
              <w:bottom w:val="nil"/>
            </w:tcBorders>
            <w:vAlign w:val="center"/>
          </w:tcPr>
          <w:p w14:paraId="163DB4EC" w14:textId="286DB95B" w:rsidR="004539ED" w:rsidRDefault="00292153" w:rsidP="00874B40">
            <w:pPr>
              <w:jc w:val="right"/>
              <w:rPr>
                <w:color w:val="000000"/>
              </w:rPr>
            </w:pPr>
            <w:r>
              <w:rPr>
                <w:color w:val="000000"/>
              </w:rPr>
              <w:t>1</w:t>
            </w:r>
            <w:r w:rsidR="00F22C53">
              <w:rPr>
                <w:color w:val="000000"/>
              </w:rPr>
              <w:t>:</w:t>
            </w:r>
          </w:p>
        </w:tc>
        <w:tc>
          <w:tcPr>
            <w:tcW w:w="4698" w:type="pct"/>
            <w:gridSpan w:val="2"/>
            <w:tcBorders>
              <w:top w:val="nil"/>
              <w:bottom w:val="nil"/>
            </w:tcBorders>
            <w:vAlign w:val="center"/>
          </w:tcPr>
          <w:p w14:paraId="58527283" w14:textId="3D8B3B64" w:rsidR="004539ED" w:rsidRDefault="00995DB7" w:rsidP="0008552D">
            <w:pPr>
              <w:jc w:val="left"/>
              <w:rPr>
                <w:color w:val="000000"/>
              </w:rPr>
            </w:pPr>
            <w:r>
              <w:rPr>
                <w:color w:val="000000"/>
              </w:rPr>
              <w:t xml:space="preserve">Assume random </w:t>
            </w:r>
            <w:r w:rsidR="009856E9">
              <w:rPr>
                <w:color w:val="000000"/>
              </w:rPr>
              <w:t>K number of cluster centres as initial centroids</w:t>
            </w:r>
            <w:r w:rsidR="004520A1">
              <w:rPr>
                <w:color w:val="000000"/>
              </w:rPr>
              <w:t xml:space="preserve"> C</w:t>
            </w:r>
          </w:p>
        </w:tc>
      </w:tr>
      <w:tr w:rsidR="004520A1" w14:paraId="4EF8180A" w14:textId="77777777" w:rsidTr="005C1C09">
        <w:trPr>
          <w:jc w:val="center"/>
        </w:trPr>
        <w:tc>
          <w:tcPr>
            <w:tcW w:w="302" w:type="pct"/>
            <w:tcBorders>
              <w:top w:val="nil"/>
              <w:bottom w:val="nil"/>
            </w:tcBorders>
            <w:vAlign w:val="center"/>
          </w:tcPr>
          <w:p w14:paraId="5BCCCDD3" w14:textId="146CA5E9" w:rsidR="004520A1" w:rsidRDefault="004520A1" w:rsidP="00874B40">
            <w:pPr>
              <w:jc w:val="right"/>
              <w:rPr>
                <w:color w:val="000000"/>
              </w:rPr>
            </w:pPr>
            <w:r>
              <w:rPr>
                <w:color w:val="000000"/>
              </w:rPr>
              <w:t>2</w:t>
            </w:r>
            <w:r w:rsidR="00F22C53">
              <w:rPr>
                <w:color w:val="000000"/>
              </w:rPr>
              <w:t>:</w:t>
            </w:r>
          </w:p>
        </w:tc>
        <w:tc>
          <w:tcPr>
            <w:tcW w:w="4698" w:type="pct"/>
            <w:gridSpan w:val="2"/>
            <w:tcBorders>
              <w:top w:val="nil"/>
              <w:bottom w:val="nil"/>
            </w:tcBorders>
            <w:vAlign w:val="center"/>
          </w:tcPr>
          <w:p w14:paraId="5B00F65C" w14:textId="7689AA7E" w:rsidR="004520A1" w:rsidRDefault="00532EF7" w:rsidP="0008552D">
            <w:pPr>
              <w:jc w:val="left"/>
              <w:rPr>
                <w:color w:val="000000"/>
              </w:rPr>
            </w:pPr>
            <w:r>
              <w:rPr>
                <w:color w:val="000000"/>
              </w:rPr>
              <w:t xml:space="preserve">While </w:t>
            </w:r>
            <m:oMath>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m:t>
                      </m:r>
                    </m:sub>
                  </m:sSub>
                </m:e>
              </m:d>
            </m:oMath>
            <w:r w:rsidR="00B200A1">
              <w:rPr>
                <w:color w:val="000000"/>
              </w:rPr>
              <w:t xml:space="preserve"> is neglig</w:t>
            </w:r>
            <w:proofErr w:type="spellStart"/>
            <w:r w:rsidR="007E3AAA">
              <w:rPr>
                <w:color w:val="000000"/>
              </w:rPr>
              <w:t>i</w:t>
            </w:r>
            <w:r w:rsidR="00B200A1">
              <w:rPr>
                <w:color w:val="000000"/>
              </w:rPr>
              <w:t>ble</w:t>
            </w:r>
            <w:proofErr w:type="spellEnd"/>
          </w:p>
        </w:tc>
      </w:tr>
      <w:tr w:rsidR="009D347A" w14:paraId="1BDDC394" w14:textId="77777777" w:rsidTr="005C1C09">
        <w:trPr>
          <w:jc w:val="center"/>
        </w:trPr>
        <w:tc>
          <w:tcPr>
            <w:tcW w:w="302" w:type="pct"/>
            <w:tcBorders>
              <w:top w:val="nil"/>
              <w:bottom w:val="nil"/>
            </w:tcBorders>
            <w:vAlign w:val="center"/>
          </w:tcPr>
          <w:p w14:paraId="049FDBEA" w14:textId="2725AAEC" w:rsidR="009D347A" w:rsidRDefault="009D347A" w:rsidP="00874B40">
            <w:pPr>
              <w:jc w:val="right"/>
              <w:rPr>
                <w:color w:val="000000"/>
              </w:rPr>
            </w:pPr>
            <w:r>
              <w:rPr>
                <w:color w:val="000000"/>
              </w:rPr>
              <w:t>3</w:t>
            </w:r>
            <w:r w:rsidR="00F22C53">
              <w:rPr>
                <w:color w:val="000000"/>
              </w:rPr>
              <w:t>:</w:t>
            </w:r>
          </w:p>
        </w:tc>
        <w:tc>
          <w:tcPr>
            <w:tcW w:w="4698" w:type="pct"/>
            <w:gridSpan w:val="2"/>
            <w:tcBorders>
              <w:top w:val="nil"/>
              <w:bottom w:val="nil"/>
            </w:tcBorders>
            <w:vAlign w:val="center"/>
          </w:tcPr>
          <w:p w14:paraId="03C446D3" w14:textId="08A93E23" w:rsidR="009D347A" w:rsidRDefault="009D347A" w:rsidP="0008552D">
            <w:pPr>
              <w:jc w:val="left"/>
              <w:rPr>
                <w:color w:val="000000"/>
              </w:rPr>
            </w:pPr>
            <w:r>
              <w:rPr>
                <w:color w:val="000000"/>
              </w:rPr>
              <w:t>Update membership matrix U</w:t>
            </w:r>
          </w:p>
        </w:tc>
      </w:tr>
      <w:tr w:rsidR="009D347A" w14:paraId="11784DD8" w14:textId="77777777" w:rsidTr="005C1C09">
        <w:trPr>
          <w:jc w:val="center"/>
        </w:trPr>
        <w:tc>
          <w:tcPr>
            <w:tcW w:w="302" w:type="pct"/>
            <w:tcBorders>
              <w:top w:val="nil"/>
              <w:bottom w:val="nil"/>
            </w:tcBorders>
            <w:vAlign w:val="center"/>
          </w:tcPr>
          <w:p w14:paraId="4718903B" w14:textId="6B1AD9F4" w:rsidR="009D347A" w:rsidRDefault="009D347A" w:rsidP="00874B40">
            <w:pPr>
              <w:jc w:val="right"/>
              <w:rPr>
                <w:color w:val="000000"/>
              </w:rPr>
            </w:pPr>
            <w:r>
              <w:rPr>
                <w:color w:val="000000"/>
              </w:rPr>
              <w:t>4</w:t>
            </w:r>
            <w:r w:rsidR="00F22C53">
              <w:rPr>
                <w:color w:val="000000"/>
              </w:rPr>
              <w:t>:</w:t>
            </w:r>
          </w:p>
        </w:tc>
        <w:tc>
          <w:tcPr>
            <w:tcW w:w="4698" w:type="pct"/>
            <w:gridSpan w:val="2"/>
            <w:tcBorders>
              <w:top w:val="nil"/>
              <w:bottom w:val="nil"/>
            </w:tcBorders>
            <w:vAlign w:val="center"/>
          </w:tcPr>
          <w:p w14:paraId="146212CF" w14:textId="26DDD14A" w:rsidR="009D347A" w:rsidRDefault="009D347A" w:rsidP="0008552D">
            <w:pPr>
              <w:jc w:val="left"/>
              <w:rPr>
                <w:color w:val="000000"/>
              </w:rPr>
            </w:pPr>
            <w:r>
              <w:rPr>
                <w:color w:val="000000"/>
              </w:rPr>
              <w:t>Update centroids</w:t>
            </w:r>
            <w:r w:rsidR="00390F30">
              <w:rPr>
                <w:color w:val="000000"/>
              </w:rPr>
              <w:t xml:space="preserve"> matrix C</w:t>
            </w:r>
          </w:p>
        </w:tc>
      </w:tr>
      <w:tr w:rsidR="00390F30" w14:paraId="4B82B449" w14:textId="77777777" w:rsidTr="005C1C09">
        <w:trPr>
          <w:jc w:val="center"/>
        </w:trPr>
        <w:tc>
          <w:tcPr>
            <w:tcW w:w="302" w:type="pct"/>
            <w:tcBorders>
              <w:top w:val="nil"/>
              <w:bottom w:val="nil"/>
            </w:tcBorders>
            <w:vAlign w:val="center"/>
          </w:tcPr>
          <w:p w14:paraId="09B2713A" w14:textId="002844A7" w:rsidR="00390F30" w:rsidRDefault="005B6863" w:rsidP="00874B40">
            <w:pPr>
              <w:jc w:val="right"/>
              <w:rPr>
                <w:color w:val="000000"/>
              </w:rPr>
            </w:pPr>
            <w:r>
              <w:rPr>
                <w:color w:val="000000"/>
              </w:rPr>
              <w:t>5</w:t>
            </w:r>
            <w:r w:rsidR="00F22C53">
              <w:rPr>
                <w:color w:val="000000"/>
              </w:rPr>
              <w:t>:</w:t>
            </w:r>
          </w:p>
        </w:tc>
        <w:tc>
          <w:tcPr>
            <w:tcW w:w="4698" w:type="pct"/>
            <w:gridSpan w:val="2"/>
            <w:tcBorders>
              <w:top w:val="nil"/>
              <w:bottom w:val="nil"/>
            </w:tcBorders>
            <w:vAlign w:val="center"/>
          </w:tcPr>
          <w:p w14:paraId="1DAE8721" w14:textId="6B8275FD" w:rsidR="00390F30" w:rsidRPr="00DE36A6" w:rsidRDefault="00155BC5" w:rsidP="0008552D">
            <w:pPr>
              <w:jc w:val="left"/>
              <w:rPr>
                <w:color w:val="000000"/>
              </w:rPr>
            </w:pPr>
            <m:oMathPara>
              <m:oMathParaPr>
                <m:jc m:val="left"/>
              </m:oMathParaPr>
              <m:oMath>
                <m:r>
                  <w:rPr>
                    <w:rFonts w:ascii="Cambria Math" w:hAnsi="Cambria Math"/>
                    <w:color w:val="000000"/>
                  </w:rPr>
                  <m:t>J=</m:t>
                </m:r>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m:t>
                    </m:r>
                  </m:sub>
                </m:sSub>
              </m:oMath>
            </m:oMathPara>
          </w:p>
        </w:tc>
      </w:tr>
      <w:tr w:rsidR="00DE36A6" w14:paraId="0984F60B" w14:textId="77777777" w:rsidTr="005C1C09">
        <w:trPr>
          <w:jc w:val="center"/>
        </w:trPr>
        <w:tc>
          <w:tcPr>
            <w:tcW w:w="302" w:type="pct"/>
            <w:tcBorders>
              <w:top w:val="nil"/>
              <w:bottom w:val="nil"/>
            </w:tcBorders>
            <w:vAlign w:val="center"/>
          </w:tcPr>
          <w:p w14:paraId="526D56F9" w14:textId="23DE7A6F" w:rsidR="00DE36A6" w:rsidRDefault="0040428F" w:rsidP="00874B40">
            <w:pPr>
              <w:jc w:val="right"/>
              <w:rPr>
                <w:color w:val="000000"/>
              </w:rPr>
            </w:pPr>
            <w:r>
              <w:rPr>
                <w:color w:val="000000"/>
              </w:rPr>
              <w:t>6</w:t>
            </w:r>
            <w:r w:rsidR="00F22C53">
              <w:rPr>
                <w:color w:val="000000"/>
              </w:rPr>
              <w:t>:</w:t>
            </w:r>
          </w:p>
        </w:tc>
        <w:tc>
          <w:tcPr>
            <w:tcW w:w="4698" w:type="pct"/>
            <w:gridSpan w:val="2"/>
            <w:tcBorders>
              <w:top w:val="nil"/>
              <w:bottom w:val="nil"/>
            </w:tcBorders>
            <w:vAlign w:val="center"/>
          </w:tcPr>
          <w:p w14:paraId="47AE6C7E" w14:textId="5E21F313" w:rsidR="00DE36A6" w:rsidRDefault="0040428F" w:rsidP="0092345A">
            <w:pPr>
              <w:jc w:val="left"/>
              <w:rPr>
                <w:color w:val="000000"/>
              </w:rPr>
            </w:pPr>
            <w:r>
              <w:rPr>
                <w:color w:val="000000"/>
              </w:rPr>
              <w:t>End</w:t>
            </w:r>
          </w:p>
        </w:tc>
      </w:tr>
      <w:tr w:rsidR="0040428F" w14:paraId="6DA76C79" w14:textId="77777777" w:rsidTr="005C1C09">
        <w:trPr>
          <w:jc w:val="center"/>
        </w:trPr>
        <w:tc>
          <w:tcPr>
            <w:tcW w:w="302" w:type="pct"/>
            <w:tcBorders>
              <w:top w:val="nil"/>
              <w:bottom w:val="nil"/>
            </w:tcBorders>
            <w:vAlign w:val="center"/>
          </w:tcPr>
          <w:p w14:paraId="31E3D1BF" w14:textId="290BBDE8" w:rsidR="0040428F" w:rsidRDefault="0040428F" w:rsidP="00874B40">
            <w:pPr>
              <w:jc w:val="right"/>
              <w:rPr>
                <w:color w:val="000000"/>
              </w:rPr>
            </w:pPr>
            <w:r>
              <w:rPr>
                <w:color w:val="000000"/>
              </w:rPr>
              <w:t>7</w:t>
            </w:r>
            <w:r w:rsidR="00F22C53">
              <w:rPr>
                <w:color w:val="000000"/>
              </w:rPr>
              <w:t>:</w:t>
            </w:r>
          </w:p>
        </w:tc>
        <w:tc>
          <w:tcPr>
            <w:tcW w:w="4698" w:type="pct"/>
            <w:gridSpan w:val="2"/>
            <w:tcBorders>
              <w:top w:val="nil"/>
              <w:bottom w:val="nil"/>
            </w:tcBorders>
            <w:vAlign w:val="center"/>
          </w:tcPr>
          <w:p w14:paraId="0BF268B4" w14:textId="7FBE7CC4" w:rsidR="0040428F" w:rsidRDefault="0040428F" w:rsidP="0092345A">
            <w:pPr>
              <w:jc w:val="left"/>
              <w:rPr>
                <w:color w:val="000000"/>
              </w:rPr>
            </w:pPr>
            <w:r>
              <w:rPr>
                <w:color w:val="000000"/>
              </w:rPr>
              <w:t xml:space="preserve">Calculate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th</m:t>
                  </m:r>
                </m:sub>
              </m:sSub>
            </m:oMath>
          </w:p>
        </w:tc>
      </w:tr>
      <w:tr w:rsidR="0061686C" w14:paraId="2A1F477D" w14:textId="77777777" w:rsidTr="005C1C09">
        <w:trPr>
          <w:jc w:val="center"/>
        </w:trPr>
        <w:tc>
          <w:tcPr>
            <w:tcW w:w="302" w:type="pct"/>
            <w:tcBorders>
              <w:top w:val="nil"/>
              <w:bottom w:val="nil"/>
            </w:tcBorders>
            <w:vAlign w:val="center"/>
          </w:tcPr>
          <w:p w14:paraId="451493FF" w14:textId="42813D61" w:rsidR="0061686C" w:rsidRDefault="0061686C" w:rsidP="00874B40">
            <w:pPr>
              <w:jc w:val="right"/>
              <w:rPr>
                <w:color w:val="000000"/>
              </w:rPr>
            </w:pPr>
            <w:r>
              <w:rPr>
                <w:color w:val="000000"/>
              </w:rPr>
              <w:t>8</w:t>
            </w:r>
            <w:r w:rsidR="00F22C53">
              <w:rPr>
                <w:color w:val="000000"/>
              </w:rPr>
              <w:t>:</w:t>
            </w:r>
          </w:p>
        </w:tc>
        <w:tc>
          <w:tcPr>
            <w:tcW w:w="4698" w:type="pct"/>
            <w:gridSpan w:val="2"/>
            <w:tcBorders>
              <w:top w:val="nil"/>
              <w:bottom w:val="nil"/>
            </w:tcBorders>
            <w:vAlign w:val="center"/>
          </w:tcPr>
          <w:p w14:paraId="417E6CC3" w14:textId="58F073C3" w:rsidR="0061686C" w:rsidRDefault="008F4327" w:rsidP="0092345A">
            <w:pPr>
              <w:jc w:val="left"/>
              <w:rPr>
                <w:color w:val="000000"/>
              </w:rPr>
            </w:pPr>
            <w:r>
              <w:rPr>
                <w:color w:val="000000"/>
              </w:rPr>
              <w:t>Calculate the least populous number of all clusters</w:t>
            </w:r>
            <w:r w:rsidR="00EC241F">
              <w:rPr>
                <w:color w:val="000000"/>
              </w:rPr>
              <w:t xml:space="preserve">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least</m:t>
                  </m:r>
                </m:sub>
              </m:sSub>
            </m:oMath>
          </w:p>
        </w:tc>
      </w:tr>
      <w:tr w:rsidR="008F4327" w14:paraId="55C0C6FF" w14:textId="77777777" w:rsidTr="005C1C09">
        <w:trPr>
          <w:jc w:val="center"/>
        </w:trPr>
        <w:tc>
          <w:tcPr>
            <w:tcW w:w="302" w:type="pct"/>
            <w:tcBorders>
              <w:top w:val="nil"/>
              <w:bottom w:val="nil"/>
            </w:tcBorders>
            <w:vAlign w:val="center"/>
          </w:tcPr>
          <w:p w14:paraId="6C9B5C96" w14:textId="731C92BE" w:rsidR="008F4327" w:rsidRDefault="008F4327" w:rsidP="00874B40">
            <w:pPr>
              <w:jc w:val="right"/>
              <w:rPr>
                <w:color w:val="000000"/>
              </w:rPr>
            </w:pPr>
            <w:r>
              <w:rPr>
                <w:color w:val="000000"/>
              </w:rPr>
              <w:t>9</w:t>
            </w:r>
            <w:r w:rsidR="00F22C53">
              <w:rPr>
                <w:color w:val="000000"/>
              </w:rPr>
              <w:t>:</w:t>
            </w:r>
          </w:p>
        </w:tc>
        <w:tc>
          <w:tcPr>
            <w:tcW w:w="4698" w:type="pct"/>
            <w:gridSpan w:val="2"/>
            <w:tcBorders>
              <w:top w:val="nil"/>
              <w:bottom w:val="nil"/>
            </w:tcBorders>
            <w:vAlign w:val="center"/>
          </w:tcPr>
          <w:p w14:paraId="1F3BD756" w14:textId="57BFDD46" w:rsidR="008F4327" w:rsidRDefault="00EC241F" w:rsidP="0092345A">
            <w:pPr>
              <w:jc w:val="left"/>
              <w:rPr>
                <w:color w:val="000000"/>
              </w:rPr>
            </w:pPr>
            <w:r>
              <w:rPr>
                <w:color w:val="000000"/>
              </w:rPr>
              <w:t xml:space="preserve">If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least</m:t>
                  </m:r>
                </m:sub>
              </m:sSub>
            </m:oMath>
            <w:r w:rsidR="00525A97">
              <w:rPr>
                <w:color w:val="000000"/>
              </w:rPr>
              <w:t xml:space="preserve"> &gt;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th</m:t>
                  </m:r>
                </m:sub>
              </m:sSub>
            </m:oMath>
          </w:p>
        </w:tc>
      </w:tr>
      <w:tr w:rsidR="00525A97" w14:paraId="44A36655" w14:textId="77777777" w:rsidTr="005C1C09">
        <w:trPr>
          <w:jc w:val="center"/>
        </w:trPr>
        <w:tc>
          <w:tcPr>
            <w:tcW w:w="302" w:type="pct"/>
            <w:tcBorders>
              <w:top w:val="nil"/>
              <w:bottom w:val="nil"/>
            </w:tcBorders>
            <w:vAlign w:val="center"/>
          </w:tcPr>
          <w:p w14:paraId="4A3AF49F" w14:textId="654DFF06" w:rsidR="00525A97" w:rsidRDefault="00525A97" w:rsidP="00874B40">
            <w:pPr>
              <w:jc w:val="right"/>
              <w:rPr>
                <w:color w:val="000000"/>
              </w:rPr>
            </w:pPr>
          </w:p>
        </w:tc>
        <w:tc>
          <w:tcPr>
            <w:tcW w:w="4698" w:type="pct"/>
            <w:gridSpan w:val="2"/>
            <w:tcBorders>
              <w:top w:val="nil"/>
              <w:bottom w:val="nil"/>
            </w:tcBorders>
            <w:vAlign w:val="center"/>
          </w:tcPr>
          <w:p w14:paraId="52C758B8" w14:textId="32195FBF" w:rsidR="00525A97" w:rsidRPr="00EC1419" w:rsidRDefault="0030781E" w:rsidP="00EC1419">
            <w:pPr>
              <w:pStyle w:val="ListParagraph"/>
              <w:numPr>
                <w:ilvl w:val="0"/>
                <w:numId w:val="15"/>
              </w:numPr>
              <w:jc w:val="left"/>
              <w:rPr>
                <w:color w:val="000000"/>
              </w:rPr>
            </w:pPr>
            <w:r w:rsidRPr="00EC1419">
              <w:rPr>
                <w:color w:val="000000"/>
              </w:rPr>
              <w:t>Clusters are evenly distributed</w:t>
            </w:r>
          </w:p>
        </w:tc>
      </w:tr>
      <w:tr w:rsidR="00574453" w14:paraId="0438625B" w14:textId="77777777" w:rsidTr="005C1C09">
        <w:trPr>
          <w:jc w:val="center"/>
        </w:trPr>
        <w:tc>
          <w:tcPr>
            <w:tcW w:w="302" w:type="pct"/>
            <w:tcBorders>
              <w:top w:val="nil"/>
              <w:bottom w:val="nil"/>
            </w:tcBorders>
            <w:vAlign w:val="center"/>
          </w:tcPr>
          <w:p w14:paraId="7B8BD9DF" w14:textId="77777777" w:rsidR="00574453" w:rsidRDefault="00574453" w:rsidP="00874B40">
            <w:pPr>
              <w:jc w:val="right"/>
              <w:rPr>
                <w:color w:val="000000"/>
              </w:rPr>
            </w:pPr>
          </w:p>
        </w:tc>
        <w:tc>
          <w:tcPr>
            <w:tcW w:w="4698" w:type="pct"/>
            <w:gridSpan w:val="2"/>
            <w:tcBorders>
              <w:top w:val="nil"/>
              <w:bottom w:val="nil"/>
            </w:tcBorders>
            <w:vAlign w:val="center"/>
          </w:tcPr>
          <w:p w14:paraId="3F32356D" w14:textId="7882C982" w:rsidR="00574453" w:rsidRPr="00EC1419" w:rsidRDefault="00667459" w:rsidP="00EC1419">
            <w:pPr>
              <w:pStyle w:val="ListParagraph"/>
              <w:numPr>
                <w:ilvl w:val="0"/>
                <w:numId w:val="15"/>
              </w:numPr>
              <w:jc w:val="left"/>
              <w:rPr>
                <w:color w:val="000000"/>
              </w:rPr>
            </w:pPr>
            <w:r w:rsidRPr="00EC1419">
              <w:rPr>
                <w:color w:val="000000"/>
              </w:rPr>
              <w:t>E</w:t>
            </w:r>
            <w:r w:rsidR="00574453" w:rsidRPr="00EC1419">
              <w:rPr>
                <w:color w:val="000000"/>
              </w:rPr>
              <w:t>nd</w:t>
            </w:r>
            <w:r w:rsidRPr="00EC1419">
              <w:rPr>
                <w:color w:val="000000"/>
              </w:rPr>
              <w:t xml:space="preserve"> algorithm</w:t>
            </w:r>
          </w:p>
        </w:tc>
      </w:tr>
      <w:tr w:rsidR="0030781E" w14:paraId="43FA4A9F" w14:textId="77777777" w:rsidTr="005C1C09">
        <w:trPr>
          <w:jc w:val="center"/>
        </w:trPr>
        <w:tc>
          <w:tcPr>
            <w:tcW w:w="302" w:type="pct"/>
            <w:tcBorders>
              <w:top w:val="nil"/>
              <w:bottom w:val="nil"/>
            </w:tcBorders>
            <w:vAlign w:val="center"/>
          </w:tcPr>
          <w:p w14:paraId="5C9A645E" w14:textId="2A36816E" w:rsidR="0030781E" w:rsidRDefault="009F59E4" w:rsidP="00874B40">
            <w:pPr>
              <w:jc w:val="right"/>
              <w:rPr>
                <w:color w:val="000000"/>
              </w:rPr>
            </w:pPr>
            <w:r>
              <w:rPr>
                <w:color w:val="000000"/>
              </w:rPr>
              <w:t>10</w:t>
            </w:r>
            <w:r w:rsidR="00F22C53">
              <w:rPr>
                <w:color w:val="000000"/>
              </w:rPr>
              <w:t>:</w:t>
            </w:r>
          </w:p>
        </w:tc>
        <w:tc>
          <w:tcPr>
            <w:tcW w:w="4698" w:type="pct"/>
            <w:gridSpan w:val="2"/>
            <w:tcBorders>
              <w:top w:val="nil"/>
              <w:bottom w:val="nil"/>
            </w:tcBorders>
            <w:vAlign w:val="center"/>
          </w:tcPr>
          <w:p w14:paraId="2A095B24" w14:textId="137B8B20" w:rsidR="0030781E" w:rsidRDefault="0030781E" w:rsidP="0092345A">
            <w:pPr>
              <w:jc w:val="left"/>
              <w:rPr>
                <w:color w:val="000000"/>
              </w:rPr>
            </w:pPr>
            <w:r>
              <w:rPr>
                <w:color w:val="000000"/>
              </w:rPr>
              <w:t>else</w:t>
            </w:r>
          </w:p>
        </w:tc>
      </w:tr>
      <w:tr w:rsidR="0030781E" w14:paraId="7BA60622" w14:textId="77777777" w:rsidTr="005C1C09">
        <w:trPr>
          <w:jc w:val="center"/>
        </w:trPr>
        <w:tc>
          <w:tcPr>
            <w:tcW w:w="302" w:type="pct"/>
            <w:tcBorders>
              <w:top w:val="nil"/>
              <w:bottom w:val="nil"/>
            </w:tcBorders>
            <w:vAlign w:val="center"/>
          </w:tcPr>
          <w:p w14:paraId="6E8CD3DC" w14:textId="77777777" w:rsidR="0030781E" w:rsidRDefault="0030781E" w:rsidP="00874B40">
            <w:pPr>
              <w:jc w:val="right"/>
              <w:rPr>
                <w:color w:val="000000"/>
              </w:rPr>
            </w:pPr>
          </w:p>
        </w:tc>
        <w:tc>
          <w:tcPr>
            <w:tcW w:w="4698" w:type="pct"/>
            <w:gridSpan w:val="2"/>
            <w:tcBorders>
              <w:top w:val="nil"/>
              <w:bottom w:val="nil"/>
            </w:tcBorders>
            <w:vAlign w:val="center"/>
          </w:tcPr>
          <w:p w14:paraId="2BA8893F" w14:textId="656561AA" w:rsidR="0030781E" w:rsidRPr="00AF14B9" w:rsidRDefault="0030781E" w:rsidP="00AF14B9">
            <w:pPr>
              <w:pStyle w:val="ListParagraph"/>
              <w:numPr>
                <w:ilvl w:val="0"/>
                <w:numId w:val="16"/>
              </w:numPr>
              <w:jc w:val="left"/>
              <w:rPr>
                <w:color w:val="000000"/>
              </w:rPr>
            </w:pPr>
            <w:r w:rsidRPr="00AF14B9">
              <w:rPr>
                <w:color w:val="000000"/>
              </w:rPr>
              <w:t>Clusters are not even</w:t>
            </w:r>
          </w:p>
        </w:tc>
      </w:tr>
      <w:tr w:rsidR="000748F7" w14:paraId="5BB01616" w14:textId="77777777" w:rsidTr="005C1C09">
        <w:trPr>
          <w:jc w:val="center"/>
        </w:trPr>
        <w:tc>
          <w:tcPr>
            <w:tcW w:w="302" w:type="pct"/>
            <w:tcBorders>
              <w:top w:val="nil"/>
              <w:bottom w:val="nil"/>
            </w:tcBorders>
            <w:vAlign w:val="center"/>
          </w:tcPr>
          <w:p w14:paraId="6F3DBC94" w14:textId="08101CED" w:rsidR="000748F7" w:rsidRDefault="009B7004" w:rsidP="00874B40">
            <w:pPr>
              <w:jc w:val="right"/>
              <w:rPr>
                <w:color w:val="000000"/>
              </w:rPr>
            </w:pPr>
            <w:r>
              <w:rPr>
                <w:color w:val="000000"/>
              </w:rPr>
              <w:t>1</w:t>
            </w:r>
            <w:r w:rsidR="009F59E4">
              <w:rPr>
                <w:color w:val="000000"/>
              </w:rPr>
              <w:t>1</w:t>
            </w:r>
            <w:r w:rsidR="00F22C53">
              <w:rPr>
                <w:color w:val="000000"/>
              </w:rPr>
              <w:t>:</w:t>
            </w:r>
          </w:p>
        </w:tc>
        <w:tc>
          <w:tcPr>
            <w:tcW w:w="4698" w:type="pct"/>
            <w:gridSpan w:val="2"/>
            <w:tcBorders>
              <w:top w:val="nil"/>
              <w:bottom w:val="nil"/>
            </w:tcBorders>
            <w:vAlign w:val="center"/>
          </w:tcPr>
          <w:p w14:paraId="2E786464" w14:textId="38C7FF58" w:rsidR="000748F7" w:rsidRDefault="009B7004" w:rsidP="0092345A">
            <w:pPr>
              <w:jc w:val="left"/>
              <w:rPr>
                <w:color w:val="000000"/>
              </w:rPr>
            </w:pPr>
            <w:r>
              <w:rPr>
                <w:color w:val="000000"/>
              </w:rPr>
              <w:t xml:space="preserve">Find the squared distance between all nodes and clusters </w:t>
            </w:r>
            <w:r w:rsidR="00D13842">
              <w:rPr>
                <w:color w:val="000000"/>
              </w:rPr>
              <w:t>centres</w:t>
            </w:r>
          </w:p>
        </w:tc>
      </w:tr>
      <w:tr w:rsidR="009B7004" w14:paraId="4CC7905A" w14:textId="77777777" w:rsidTr="005C1C09">
        <w:trPr>
          <w:jc w:val="center"/>
        </w:trPr>
        <w:tc>
          <w:tcPr>
            <w:tcW w:w="302" w:type="pct"/>
            <w:tcBorders>
              <w:top w:val="nil"/>
              <w:bottom w:val="nil"/>
            </w:tcBorders>
            <w:vAlign w:val="center"/>
          </w:tcPr>
          <w:p w14:paraId="4666A93A" w14:textId="6D3259E8" w:rsidR="009B7004" w:rsidRDefault="00FD7A1F" w:rsidP="00874B40">
            <w:pPr>
              <w:jc w:val="right"/>
              <w:rPr>
                <w:color w:val="000000"/>
              </w:rPr>
            </w:pPr>
            <w:r>
              <w:rPr>
                <w:color w:val="000000"/>
              </w:rPr>
              <w:t>1</w:t>
            </w:r>
            <w:r w:rsidR="009F59E4">
              <w:rPr>
                <w:color w:val="000000"/>
              </w:rPr>
              <w:t>2</w:t>
            </w:r>
            <w:r w:rsidR="00F22C53">
              <w:rPr>
                <w:color w:val="000000"/>
              </w:rPr>
              <w:t>:</w:t>
            </w:r>
          </w:p>
        </w:tc>
        <w:tc>
          <w:tcPr>
            <w:tcW w:w="4698" w:type="pct"/>
            <w:gridSpan w:val="2"/>
            <w:tcBorders>
              <w:top w:val="nil"/>
              <w:bottom w:val="nil"/>
            </w:tcBorders>
            <w:vAlign w:val="center"/>
          </w:tcPr>
          <w:p w14:paraId="6B76EF4F" w14:textId="7F1E1E1C" w:rsidR="009B7004" w:rsidRDefault="00FD7A1F" w:rsidP="0092345A">
            <w:pPr>
              <w:jc w:val="left"/>
              <w:rPr>
                <w:color w:val="000000"/>
              </w:rPr>
            </w:pPr>
            <w:r>
              <w:rPr>
                <w:color w:val="000000"/>
              </w:rPr>
              <w:t>Assign cluster limit number of nodes to each cluster</w:t>
            </w:r>
          </w:p>
        </w:tc>
      </w:tr>
      <w:tr w:rsidR="00FD7A1F" w14:paraId="3651958E" w14:textId="77777777" w:rsidTr="005C1C09">
        <w:trPr>
          <w:jc w:val="center"/>
        </w:trPr>
        <w:tc>
          <w:tcPr>
            <w:tcW w:w="302" w:type="pct"/>
            <w:tcBorders>
              <w:top w:val="nil"/>
              <w:bottom w:val="nil"/>
            </w:tcBorders>
            <w:vAlign w:val="center"/>
          </w:tcPr>
          <w:p w14:paraId="6528BD95" w14:textId="3FB000C2" w:rsidR="00FD7A1F" w:rsidRDefault="00FD7A1F" w:rsidP="00874B40">
            <w:pPr>
              <w:jc w:val="right"/>
              <w:rPr>
                <w:color w:val="000000"/>
              </w:rPr>
            </w:pPr>
            <w:r>
              <w:rPr>
                <w:color w:val="000000"/>
              </w:rPr>
              <w:t>1</w:t>
            </w:r>
            <w:r w:rsidR="009F59E4">
              <w:rPr>
                <w:color w:val="000000"/>
              </w:rPr>
              <w:t>3</w:t>
            </w:r>
            <w:r w:rsidR="00F22C53">
              <w:rPr>
                <w:color w:val="000000"/>
              </w:rPr>
              <w:t>:</w:t>
            </w:r>
          </w:p>
        </w:tc>
        <w:tc>
          <w:tcPr>
            <w:tcW w:w="4698" w:type="pct"/>
            <w:gridSpan w:val="2"/>
            <w:tcBorders>
              <w:top w:val="nil"/>
              <w:bottom w:val="nil"/>
            </w:tcBorders>
            <w:vAlign w:val="center"/>
          </w:tcPr>
          <w:p w14:paraId="66FDEBF2" w14:textId="3BB6A469" w:rsidR="00FD7A1F" w:rsidRDefault="00FD7A1F" w:rsidP="0092345A">
            <w:pPr>
              <w:jc w:val="left"/>
              <w:rPr>
                <w:color w:val="000000"/>
              </w:rPr>
            </w:pPr>
            <w:r>
              <w:rPr>
                <w:color w:val="000000"/>
              </w:rPr>
              <w:t>Assign remaining nodes to their nearest clusters</w:t>
            </w:r>
          </w:p>
        </w:tc>
      </w:tr>
      <w:tr w:rsidR="00E14CA6" w14:paraId="723987A6" w14:textId="77777777" w:rsidTr="005C1C09">
        <w:trPr>
          <w:jc w:val="center"/>
        </w:trPr>
        <w:tc>
          <w:tcPr>
            <w:tcW w:w="302" w:type="pct"/>
            <w:tcBorders>
              <w:top w:val="nil"/>
              <w:bottom w:val="nil"/>
            </w:tcBorders>
            <w:vAlign w:val="center"/>
          </w:tcPr>
          <w:p w14:paraId="649F5EA9" w14:textId="5E19E678" w:rsidR="00E14CA6" w:rsidRDefault="00E14CA6" w:rsidP="00874B40">
            <w:pPr>
              <w:jc w:val="right"/>
              <w:rPr>
                <w:color w:val="000000"/>
              </w:rPr>
            </w:pPr>
            <w:r>
              <w:rPr>
                <w:color w:val="000000"/>
              </w:rPr>
              <w:t>1</w:t>
            </w:r>
            <w:r w:rsidR="009F59E4">
              <w:rPr>
                <w:color w:val="000000"/>
              </w:rPr>
              <w:t>4</w:t>
            </w:r>
            <w:r w:rsidR="00F22C53">
              <w:rPr>
                <w:color w:val="000000"/>
              </w:rPr>
              <w:t>:</w:t>
            </w:r>
          </w:p>
        </w:tc>
        <w:tc>
          <w:tcPr>
            <w:tcW w:w="4698" w:type="pct"/>
            <w:gridSpan w:val="2"/>
            <w:tcBorders>
              <w:top w:val="nil"/>
              <w:bottom w:val="nil"/>
            </w:tcBorders>
            <w:vAlign w:val="center"/>
          </w:tcPr>
          <w:p w14:paraId="50FF6E5B" w14:textId="637B320F" w:rsidR="00E14CA6" w:rsidRDefault="00E14CA6" w:rsidP="0092345A">
            <w:pPr>
              <w:jc w:val="left"/>
              <w:rPr>
                <w:color w:val="000000"/>
              </w:rPr>
            </w:pPr>
            <w:r>
              <w:rPr>
                <w:color w:val="000000"/>
              </w:rPr>
              <w:t>Find the new centroids with mean of the node positions in each cluster</w:t>
            </w:r>
          </w:p>
        </w:tc>
      </w:tr>
      <w:tr w:rsidR="002E360C" w14:paraId="59954C06" w14:textId="77777777" w:rsidTr="005C1C09">
        <w:trPr>
          <w:jc w:val="center"/>
        </w:trPr>
        <w:tc>
          <w:tcPr>
            <w:tcW w:w="302" w:type="pct"/>
            <w:tcBorders>
              <w:top w:val="nil"/>
              <w:bottom w:val="single" w:sz="8" w:space="0" w:color="auto"/>
            </w:tcBorders>
            <w:vAlign w:val="center"/>
          </w:tcPr>
          <w:p w14:paraId="5C566110" w14:textId="5799AE46" w:rsidR="002E360C" w:rsidRDefault="002E360C" w:rsidP="00874B40">
            <w:pPr>
              <w:jc w:val="right"/>
              <w:rPr>
                <w:color w:val="000000"/>
              </w:rPr>
            </w:pPr>
            <w:r>
              <w:rPr>
                <w:color w:val="000000"/>
              </w:rPr>
              <w:t>1</w:t>
            </w:r>
            <w:r w:rsidR="009F59E4">
              <w:rPr>
                <w:color w:val="000000"/>
              </w:rPr>
              <w:t>5</w:t>
            </w:r>
            <w:r w:rsidR="00EC778B">
              <w:rPr>
                <w:color w:val="000000"/>
              </w:rPr>
              <w:t>:</w:t>
            </w:r>
          </w:p>
        </w:tc>
        <w:tc>
          <w:tcPr>
            <w:tcW w:w="4698" w:type="pct"/>
            <w:gridSpan w:val="2"/>
            <w:tcBorders>
              <w:top w:val="nil"/>
              <w:bottom w:val="single" w:sz="8" w:space="0" w:color="auto"/>
            </w:tcBorders>
            <w:vAlign w:val="center"/>
          </w:tcPr>
          <w:p w14:paraId="78D68ABC" w14:textId="054EB056" w:rsidR="002E360C" w:rsidRDefault="002E360C" w:rsidP="00791827">
            <w:pPr>
              <w:keepNext/>
              <w:jc w:val="left"/>
              <w:rPr>
                <w:color w:val="000000"/>
              </w:rPr>
            </w:pPr>
            <w:r>
              <w:rPr>
                <w:color w:val="000000"/>
              </w:rPr>
              <w:t>End</w:t>
            </w:r>
          </w:p>
        </w:tc>
      </w:tr>
    </w:tbl>
    <w:p w14:paraId="3C267316" w14:textId="3379ACCE" w:rsidR="00E50E9D" w:rsidRDefault="00894272" w:rsidP="00063663">
      <w:pPr>
        <w:ind w:firstLine="720"/>
        <w:rPr>
          <w:color w:val="000000"/>
        </w:rPr>
      </w:pPr>
      <w:r>
        <w:rPr>
          <w:color w:val="000000"/>
        </w:rPr>
        <w:t>In the modified FCM</w:t>
      </w:r>
      <w:r w:rsidR="00254F2F">
        <w:rPr>
          <w:color w:val="000000"/>
        </w:rPr>
        <w:t xml:space="preserve">, formation of clusters </w:t>
      </w:r>
      <w:r w:rsidR="00D153DE">
        <w:rPr>
          <w:color w:val="000000"/>
        </w:rPr>
        <w:t>depends</w:t>
      </w:r>
      <w:r w:rsidR="00254F2F">
        <w:rPr>
          <w:color w:val="000000"/>
        </w:rPr>
        <w:t xml:space="preserve"> on actual </w:t>
      </w:r>
      <w:r w:rsidR="00EE379A">
        <w:rPr>
          <w:color w:val="000000"/>
        </w:rPr>
        <w:t>spread</w:t>
      </w:r>
      <w:r w:rsidR="00254F2F">
        <w:rPr>
          <w:color w:val="000000"/>
        </w:rPr>
        <w:t xml:space="preserve"> between nodes and centroids of the cluster</w:t>
      </w:r>
      <w:r w:rsidR="00974255">
        <w:rPr>
          <w:color w:val="000000"/>
        </w:rPr>
        <w:t xml:space="preserve">. The modified FCM considers the latest centroids of conventional FCM as its initial </w:t>
      </w:r>
      <w:r w:rsidR="00D153DE">
        <w:rPr>
          <w:color w:val="000000"/>
        </w:rPr>
        <w:t>centroids</w:t>
      </w:r>
      <w:r w:rsidR="00032D55">
        <w:rPr>
          <w:color w:val="000000"/>
        </w:rPr>
        <w:t>.</w:t>
      </w:r>
      <w:r w:rsidR="00304A59">
        <w:rPr>
          <w:color w:val="000000"/>
        </w:rPr>
        <w:t xml:space="preserve"> Then it calculates the </w:t>
      </w:r>
      <w:r w:rsidR="00EB0CBC">
        <w:rPr>
          <w:color w:val="000000"/>
        </w:rPr>
        <w:t xml:space="preserve">cluster limit </w:t>
      </w:r>
      <w:r w:rsidR="00835EB1">
        <w:rPr>
          <w:color w:val="000000"/>
        </w:rPr>
        <w:t>using eq.</w:t>
      </w:r>
      <w:r w:rsidR="00A535B9">
        <w:rPr>
          <w:color w:val="000000"/>
        </w:rPr>
        <w:fldChar w:fldCharType="begin"/>
      </w:r>
      <w:r w:rsidR="00A535B9">
        <w:rPr>
          <w:color w:val="000000"/>
        </w:rPr>
        <w:instrText xml:space="preserve"> REF _Ref153529094 \h </w:instrText>
      </w:r>
      <w:r w:rsidR="00A535B9">
        <w:rPr>
          <w:color w:val="000000"/>
        </w:rPr>
      </w:r>
      <w:r w:rsidR="00A535B9">
        <w:rPr>
          <w:color w:val="000000"/>
        </w:rPr>
        <w:fldChar w:fldCharType="separate"/>
      </w:r>
      <w:r w:rsidR="002C6528">
        <w:t>(</w:t>
      </w:r>
      <w:r w:rsidR="002C6528">
        <w:rPr>
          <w:noProof/>
        </w:rPr>
        <w:t>15</w:t>
      </w:r>
      <w:r w:rsidR="002C6528">
        <w:t>)</w:t>
      </w:r>
      <w:r w:rsidR="00A535B9">
        <w:rPr>
          <w:color w:val="000000"/>
        </w:rPr>
        <w:fldChar w:fldCharType="end"/>
      </w:r>
      <w:r w:rsidR="008558BB">
        <w:rPr>
          <w:color w:val="000000"/>
        </w:rPr>
        <w:t>,</w:t>
      </w:r>
      <w:r w:rsidR="00835EB1">
        <w:rPr>
          <w:color w:val="000000"/>
        </w:rPr>
        <w:t xml:space="preserve"> </w:t>
      </w:r>
      <w:r w:rsidR="008558BB">
        <w:rPr>
          <w:color w:val="000000"/>
        </w:rPr>
        <w:t xml:space="preserve">where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8558BB">
        <w:t xml:space="preserve"> is the permittivity of the environment</w:t>
      </w:r>
      <w:r w:rsidR="009B1BBF">
        <w:rPr>
          <w:color w:val="000000"/>
        </w:rPr>
        <w:t>. Then it</w:t>
      </w:r>
      <w:r w:rsidR="00007542">
        <w:rPr>
          <w:color w:val="000000"/>
        </w:rPr>
        <w:t xml:space="preserve"> compares the cluster limit with least populated cluster</w:t>
      </w:r>
      <w:r w:rsidR="00150947">
        <w:rPr>
          <w:color w:val="000000"/>
        </w:rPr>
        <w:t>. If the number of least populated cluster is greater than the cluster limit, then the clusters are said to be balanced</w:t>
      </w:r>
      <w:r w:rsidR="000347E0">
        <w:rPr>
          <w:color w:val="000000"/>
        </w:rPr>
        <w:t xml:space="preserve">. If not the </w:t>
      </w:r>
      <w:r w:rsidR="00B30B15">
        <w:rPr>
          <w:color w:val="000000"/>
        </w:rPr>
        <w:t xml:space="preserve">distance from each node to every cluster centroid is calculated and </w:t>
      </w:r>
      <w:r w:rsidR="00C30585">
        <w:rPr>
          <w:color w:val="000000"/>
        </w:rPr>
        <w:t xml:space="preserve">each cluster is assigned cluster limit number of nodes as its members, remaining nodes which </w:t>
      </w:r>
      <w:r w:rsidR="008E416D">
        <w:rPr>
          <w:color w:val="000000"/>
        </w:rPr>
        <w:t>are left are assigned to their nearest cluster. Finally new centroids are calculated for each cluster using the mean of distances of nodes in each cluster</w:t>
      </w:r>
      <w:r w:rsidR="00872513">
        <w:rPr>
          <w:color w:val="000000"/>
        </w:rPr>
        <w:t>.</w:t>
      </w:r>
      <w:r w:rsidR="004D2DAC">
        <w:rPr>
          <w:color w:val="000000"/>
        </w:rPr>
        <w:t xml:space="preserve"> The algorithm prototype is shown in </w:t>
      </w:r>
      <w:r w:rsidR="0008576D">
        <w:rPr>
          <w:color w:val="000000"/>
        </w:rPr>
        <w:fldChar w:fldCharType="begin"/>
      </w:r>
      <w:r w:rsidR="0008576D">
        <w:rPr>
          <w:color w:val="000000"/>
        </w:rPr>
        <w:instrText xml:space="preserve"> REF _Ref154739121 \h </w:instrText>
      </w:r>
      <w:r w:rsidR="0008576D">
        <w:rPr>
          <w:color w:val="000000"/>
        </w:rPr>
      </w:r>
      <w:r w:rsidR="0008576D">
        <w:rPr>
          <w:color w:val="000000"/>
        </w:rPr>
        <w:fldChar w:fldCharType="separate"/>
      </w:r>
      <w:r w:rsidR="0008576D" w:rsidRPr="005C1263">
        <w:rPr>
          <w:b/>
          <w:bCs/>
        </w:rPr>
        <w:t xml:space="preserve">Algorithm </w:t>
      </w:r>
      <w:r w:rsidR="0008576D" w:rsidRPr="005C1263">
        <w:rPr>
          <w:b/>
          <w:bCs/>
          <w:noProof/>
        </w:rPr>
        <w:t>1</w:t>
      </w:r>
      <w:r w:rsidR="0008576D">
        <w:rPr>
          <w:color w:val="000000"/>
        </w:rPr>
        <w:fldChar w:fldCharType="end"/>
      </w:r>
      <w:r w:rsidR="0008576D">
        <w:rPr>
          <w:color w:val="000000"/>
        </w:rPr>
        <w:t>.</w:t>
      </w:r>
    </w:p>
    <w:p w14:paraId="219838B5" w14:textId="73296AD9" w:rsidR="005B773D" w:rsidRDefault="007552E5" w:rsidP="007552E5">
      <w:pPr>
        <w:pStyle w:val="Heading2"/>
      </w:pPr>
      <w:r>
        <w:lastRenderedPageBreak/>
        <w:t>Grey Wolf Optimizer (GWO)</w:t>
      </w:r>
    </w:p>
    <w:p w14:paraId="1C7C618C" w14:textId="2A050EA6" w:rsidR="00642693" w:rsidRDefault="00750DAF" w:rsidP="00FD0C9C">
      <w:pPr>
        <w:pStyle w:val="Heading3"/>
      </w:pPr>
      <w:r>
        <w:t>Intro</w:t>
      </w:r>
      <w:r w:rsidR="00FD0C9C">
        <w:t>duction</w:t>
      </w:r>
    </w:p>
    <w:p w14:paraId="437F193C" w14:textId="6BF70377" w:rsidR="00FD0C9C" w:rsidRDefault="00FD0C9C" w:rsidP="00FD0C9C">
      <w:pPr>
        <w:rPr>
          <w:color w:val="000000"/>
        </w:rPr>
      </w:pPr>
      <w:r w:rsidRPr="00FD0C9C">
        <w:rPr>
          <w:color w:val="000000"/>
        </w:rPr>
        <w:t>In recent years, optimization techniques have become essential tools for tackling complex challenges across diverse fields. From engineering design to machine learning, these algorithms enable us to find the best solutions from a vast array of possibilities. Among these techniques, the GWO stands out as a promising contender, offering efficient solutions with its unique bio-inspired approach</w:t>
      </w:r>
      <w:sdt>
        <w:sdtPr>
          <w:rPr>
            <w:color w:val="000000"/>
          </w:rPr>
          <w:tag w:val="MENDELEY_CITATION_v3_eyJjaXRhdGlvbklEIjoiTUVOREVMRVlfQ0lUQVRJT05fZTMzZDA0NGYtY2JjYi00NDM2LTlhNDQtMzM5ODJiYmFjNWJkIiwicHJvcGVydGllcyI6eyJub3RlSW5kZXgiOjB9LCJpc0VkaXRlZCI6ZmFsc2UsIm1hbnVhbE92ZXJyaWRlIjp7ImlzTWFudWFsbHlPdmVycmlkZGVuIjpmYWxzZSwiY2l0ZXByb2NUZXh0IjoiWzE3XSIsIm1hbnVhbE92ZXJyaWRlVGV4dCI6IiJ9LCJjaXRhdGlvbkl0ZW1zIjpbeyJpZCI6Ijg1Njk3ZjIxLWI0Y2ItMzhlYy04ZWM2LWVjMTI0ODQ0ZTYxYSIsIml0ZW1EYXRhIjp7InR5cGUiOiJhcnRpY2xlLWpvdXJuYWwiLCJpZCI6Ijg1Njk3ZjIxLWI0Y2ItMzhlYy04ZWM2LWVjMTI0ODQ0ZTYxYS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ET0kiOiIxMC4xMDE2L2ouYWR2ZW5nc29mdC4yMDEzLjEyLjAwNyIsIklTU04iOiIwOTY1OTk3OCIsImlzc3VlZCI6eyJkYXRlLXBhcnRzIjpbWzIwMTQsM11dfSwicGFnZSI6IjQ2LTYxIiwidm9sdW1lIjoiNjkiLCJjb250YWluZXItdGl0bGUtc2hvcnQiOiIifSwiaXNUZW1wb3JhcnkiOmZhbHNlfV19"/>
          <w:id w:val="-1484377111"/>
          <w:placeholder>
            <w:docPart w:val="DefaultPlaceholder_-1854013440"/>
          </w:placeholder>
        </w:sdtPr>
        <w:sdtContent>
          <w:r w:rsidR="00461589" w:rsidRPr="00461589">
            <w:rPr>
              <w:color w:val="000000"/>
            </w:rPr>
            <w:t>[17]</w:t>
          </w:r>
        </w:sdtContent>
      </w:sdt>
      <w:r w:rsidR="000B0063">
        <w:rPr>
          <w:color w:val="000000"/>
        </w:rPr>
        <w:t>.</w:t>
      </w:r>
    </w:p>
    <w:p w14:paraId="095641C6" w14:textId="570EC570" w:rsidR="007C711A" w:rsidRPr="0036489B" w:rsidRDefault="00CD69A4" w:rsidP="00275E50">
      <w:pPr>
        <w:ind w:firstLine="720"/>
        <w:rPr>
          <w:color w:val="000000"/>
        </w:rPr>
      </w:pPr>
      <w:r>
        <w:rPr>
          <w:color w:val="000000"/>
        </w:rPr>
        <w:t>GWO has its</w:t>
      </w:r>
      <w:r w:rsidR="007C711A" w:rsidRPr="0036489B">
        <w:rPr>
          <w:color w:val="000000"/>
        </w:rPr>
        <w:t xml:space="preserve"> simplicity, effectiveness, and suitability for specific problems like WSNs make it a valuable addition to the optimization toolbox. </w:t>
      </w:r>
      <w:proofErr w:type="spellStart"/>
      <w:proofErr w:type="gramStart"/>
      <w:r w:rsidR="007C711A" w:rsidRPr="0036489B">
        <w:rPr>
          <w:color w:val="000000"/>
        </w:rPr>
        <w:t>Lets</w:t>
      </w:r>
      <w:proofErr w:type="spellEnd"/>
      <w:proofErr w:type="gramEnd"/>
      <w:r w:rsidR="007C711A" w:rsidRPr="0036489B">
        <w:rPr>
          <w:color w:val="000000"/>
        </w:rPr>
        <w:t xml:space="preserve"> delve into the key advantages of choosing GWO for WSN optimization.</w:t>
      </w:r>
    </w:p>
    <w:p w14:paraId="5EAE73E9" w14:textId="3B33764C" w:rsidR="00DB49D0" w:rsidRPr="0036489B" w:rsidRDefault="00F86719" w:rsidP="00275E50">
      <w:pPr>
        <w:ind w:firstLine="720"/>
        <w:rPr>
          <w:color w:val="000000"/>
        </w:rPr>
      </w:pPr>
      <w:r w:rsidRPr="0036489B">
        <w:rPr>
          <w:color w:val="000000"/>
        </w:rPr>
        <w:t>WSNs face unique optimization challenges due to their resource constraints and dynamic environments. GWO excels in these scenarios thanks to its:</w:t>
      </w:r>
    </w:p>
    <w:p w14:paraId="2BB754C6" w14:textId="35BEE55C" w:rsidR="0036489B" w:rsidRPr="00800ED8" w:rsidRDefault="0036489B" w:rsidP="00800ED8">
      <w:pPr>
        <w:rPr>
          <w:color w:val="000000"/>
        </w:rPr>
      </w:pPr>
      <w:r w:rsidRPr="006039E5">
        <w:rPr>
          <w:b/>
          <w:bCs/>
          <w:color w:val="000000"/>
          <w:sz w:val="22"/>
          <w:szCs w:val="22"/>
        </w:rPr>
        <w:t>Efficient Exploration and Exploitation:</w:t>
      </w:r>
      <w:r w:rsidR="00566732">
        <w:rPr>
          <w:b/>
          <w:bCs/>
          <w:color w:val="000000"/>
        </w:rPr>
        <w:t xml:space="preserve"> </w:t>
      </w:r>
      <w:r w:rsidRPr="00800ED8">
        <w:rPr>
          <w:color w:val="000000"/>
        </w:rPr>
        <w:t xml:space="preserve">Mimicking the hunting </w:t>
      </w:r>
      <w:r w:rsidR="00A0725E" w:rsidRPr="00800ED8">
        <w:rPr>
          <w:color w:val="000000"/>
        </w:rPr>
        <w:t>behaviour</w:t>
      </w:r>
      <w:r w:rsidRPr="00800ED8">
        <w:rPr>
          <w:color w:val="000000"/>
        </w:rPr>
        <w:t xml:space="preserve"> of grey wolves,</w:t>
      </w:r>
      <w:r w:rsidR="00566732">
        <w:rPr>
          <w:color w:val="000000"/>
        </w:rPr>
        <w:t xml:space="preserve"> </w:t>
      </w:r>
      <w:r w:rsidRPr="00800ED8">
        <w:rPr>
          <w:color w:val="000000"/>
        </w:rPr>
        <w:t>GWO balances global search to explore the entire solution space with local exploitation to refine promising regions.</w:t>
      </w:r>
      <w:r w:rsidR="00566732">
        <w:rPr>
          <w:color w:val="000000"/>
        </w:rPr>
        <w:t xml:space="preserve"> </w:t>
      </w:r>
      <w:r w:rsidRPr="00800ED8">
        <w:rPr>
          <w:color w:val="000000"/>
        </w:rPr>
        <w:t>This helps avoid getting stuck in suboptimal solutions,</w:t>
      </w:r>
      <w:r w:rsidR="00566732">
        <w:rPr>
          <w:color w:val="000000"/>
        </w:rPr>
        <w:t xml:space="preserve"> </w:t>
      </w:r>
      <w:r w:rsidRPr="00800ED8">
        <w:rPr>
          <w:color w:val="000000"/>
        </w:rPr>
        <w:t>crucial for WSNs with diverse sensor data and changing network dynamics.</w:t>
      </w:r>
    </w:p>
    <w:p w14:paraId="14A86E1B" w14:textId="70938D78" w:rsidR="00E26E4E" w:rsidRPr="00800ED8" w:rsidRDefault="00E26E4E" w:rsidP="00800ED8">
      <w:pPr>
        <w:rPr>
          <w:color w:val="000000"/>
        </w:rPr>
      </w:pPr>
      <w:r w:rsidRPr="006039E5">
        <w:rPr>
          <w:b/>
          <w:bCs/>
          <w:color w:val="000000"/>
          <w:sz w:val="22"/>
          <w:szCs w:val="22"/>
        </w:rPr>
        <w:t>Minimal Parameter Tuning:</w:t>
      </w:r>
      <w:r w:rsidR="004E7083" w:rsidRPr="006039E5">
        <w:rPr>
          <w:color w:val="000000"/>
          <w:sz w:val="22"/>
          <w:szCs w:val="22"/>
        </w:rPr>
        <w:t xml:space="preserve"> </w:t>
      </w:r>
      <w:r w:rsidRPr="00800ED8">
        <w:rPr>
          <w:color w:val="000000"/>
        </w:rPr>
        <w:t>Compared to other algorithms,</w:t>
      </w:r>
      <w:r w:rsidR="004E7083" w:rsidRPr="00800ED8">
        <w:rPr>
          <w:color w:val="000000"/>
        </w:rPr>
        <w:t xml:space="preserve"> </w:t>
      </w:r>
      <w:r w:rsidRPr="00800ED8">
        <w:rPr>
          <w:color w:val="000000"/>
        </w:rPr>
        <w:t>GWO requires fewer parameters to adjust,</w:t>
      </w:r>
      <w:r w:rsidR="004E7083">
        <w:rPr>
          <w:color w:val="000000"/>
        </w:rPr>
        <w:t xml:space="preserve"> </w:t>
      </w:r>
      <w:r w:rsidRPr="00800ED8">
        <w:rPr>
          <w:color w:val="000000"/>
        </w:rPr>
        <w:t>making it easier to implement and adapt to specific WSN problems.</w:t>
      </w:r>
      <w:r w:rsidR="004E7083">
        <w:rPr>
          <w:color w:val="000000"/>
        </w:rPr>
        <w:t xml:space="preserve"> </w:t>
      </w:r>
      <w:r w:rsidRPr="00800ED8">
        <w:rPr>
          <w:color w:val="000000"/>
        </w:rPr>
        <w:t>This simplifies the optimization process and reduces the risk of overfitting to specific data sets.</w:t>
      </w:r>
    </w:p>
    <w:p w14:paraId="09FDDAE8" w14:textId="1F277608" w:rsidR="008C0EC7" w:rsidRPr="00800ED8" w:rsidRDefault="008C0EC7" w:rsidP="00800ED8">
      <w:pPr>
        <w:rPr>
          <w:color w:val="000000"/>
        </w:rPr>
      </w:pPr>
      <w:r w:rsidRPr="006039E5">
        <w:rPr>
          <w:b/>
          <w:bCs/>
          <w:color w:val="000000"/>
          <w:sz w:val="22"/>
          <w:szCs w:val="22"/>
        </w:rPr>
        <w:t>Robustness and Adaptability:</w:t>
      </w:r>
      <w:r w:rsidR="00FD4A74">
        <w:rPr>
          <w:color w:val="000000"/>
        </w:rPr>
        <w:t xml:space="preserve"> </w:t>
      </w:r>
      <w:r w:rsidRPr="00800ED8">
        <w:rPr>
          <w:color w:val="000000"/>
        </w:rPr>
        <w:t>GWO's nature-inspired approach makes it resilient to noise and uncertainties inherent in WSN data.</w:t>
      </w:r>
      <w:r w:rsidR="002D2085">
        <w:rPr>
          <w:color w:val="000000"/>
        </w:rPr>
        <w:t xml:space="preserve"> </w:t>
      </w:r>
      <w:r w:rsidRPr="00800ED8">
        <w:rPr>
          <w:color w:val="000000"/>
        </w:rPr>
        <w:t>Additionally,</w:t>
      </w:r>
      <w:r w:rsidR="002D2085">
        <w:rPr>
          <w:color w:val="000000"/>
        </w:rPr>
        <w:t xml:space="preserve"> </w:t>
      </w:r>
      <w:r w:rsidRPr="00800ED8">
        <w:rPr>
          <w:color w:val="000000"/>
        </w:rPr>
        <w:t>its flexible structure allows for customization and hybridization with other algorithms,</w:t>
      </w:r>
      <w:r w:rsidR="002D2085">
        <w:rPr>
          <w:color w:val="000000"/>
        </w:rPr>
        <w:t xml:space="preserve"> </w:t>
      </w:r>
      <w:r w:rsidRPr="00800ED8">
        <w:rPr>
          <w:color w:val="000000"/>
        </w:rPr>
        <w:t>further enhancing its performance for specific WSN tasks.</w:t>
      </w:r>
    </w:p>
    <w:p w14:paraId="0F0C35E0" w14:textId="49D0DE70" w:rsidR="00E26E4E" w:rsidRPr="00663499" w:rsidRDefault="00196148" w:rsidP="00574F75">
      <w:pPr>
        <w:ind w:firstLine="720"/>
        <w:rPr>
          <w:color w:val="000000"/>
        </w:rPr>
      </w:pPr>
      <w:r w:rsidRPr="00136225">
        <w:rPr>
          <w:color w:val="000000"/>
        </w:rPr>
        <w:t>By leveraging these advantages, GWO can optimize various aspects of WSNs, including:</w:t>
      </w:r>
    </w:p>
    <w:p w14:paraId="2952A57B" w14:textId="4F9F3FE5" w:rsidR="00947628" w:rsidRPr="00136225" w:rsidRDefault="00947628" w:rsidP="00136225">
      <w:pPr>
        <w:rPr>
          <w:color w:val="000000"/>
        </w:rPr>
      </w:pPr>
      <w:r w:rsidRPr="006039E5">
        <w:rPr>
          <w:b/>
          <w:bCs/>
          <w:color w:val="000000"/>
          <w:sz w:val="22"/>
          <w:szCs w:val="22"/>
        </w:rPr>
        <w:t xml:space="preserve">Sensor </w:t>
      </w:r>
      <w:r w:rsidR="00DC509E">
        <w:rPr>
          <w:b/>
          <w:bCs/>
          <w:color w:val="000000"/>
          <w:sz w:val="22"/>
          <w:szCs w:val="22"/>
        </w:rPr>
        <w:t>P</w:t>
      </w:r>
      <w:r w:rsidRPr="006039E5">
        <w:rPr>
          <w:b/>
          <w:bCs/>
          <w:color w:val="000000"/>
          <w:sz w:val="22"/>
          <w:szCs w:val="22"/>
        </w:rPr>
        <w:t xml:space="preserve">lacement and </w:t>
      </w:r>
      <w:r w:rsidR="00DC509E">
        <w:rPr>
          <w:b/>
          <w:bCs/>
          <w:color w:val="000000"/>
          <w:sz w:val="22"/>
          <w:szCs w:val="22"/>
        </w:rPr>
        <w:t>C</w:t>
      </w:r>
      <w:r w:rsidRPr="006039E5">
        <w:rPr>
          <w:b/>
          <w:bCs/>
          <w:color w:val="000000"/>
          <w:sz w:val="22"/>
          <w:szCs w:val="22"/>
        </w:rPr>
        <w:t>overage:</w:t>
      </w:r>
      <w:r w:rsidR="002D2085">
        <w:rPr>
          <w:color w:val="000000"/>
        </w:rPr>
        <w:t xml:space="preserve"> </w:t>
      </w:r>
      <w:r w:rsidRPr="00947628">
        <w:rPr>
          <w:color w:val="000000"/>
        </w:rPr>
        <w:t>Optimally positioning sensors to maximize network coverage and data collection efficiency.</w:t>
      </w:r>
    </w:p>
    <w:p w14:paraId="138A8ED3" w14:textId="3E335F01" w:rsidR="00C30331" w:rsidRPr="00C30331" w:rsidRDefault="00C30331" w:rsidP="00136225">
      <w:pPr>
        <w:rPr>
          <w:color w:val="000000"/>
        </w:rPr>
      </w:pPr>
      <w:r w:rsidRPr="006039E5">
        <w:rPr>
          <w:b/>
          <w:bCs/>
          <w:color w:val="000000"/>
          <w:sz w:val="22"/>
          <w:szCs w:val="22"/>
        </w:rPr>
        <w:t xml:space="preserve">Resource </w:t>
      </w:r>
      <w:r w:rsidR="00F93244">
        <w:rPr>
          <w:b/>
          <w:bCs/>
          <w:color w:val="000000"/>
          <w:sz w:val="22"/>
          <w:szCs w:val="22"/>
        </w:rPr>
        <w:t>A</w:t>
      </w:r>
      <w:r w:rsidRPr="006039E5">
        <w:rPr>
          <w:b/>
          <w:bCs/>
          <w:color w:val="000000"/>
          <w:sz w:val="22"/>
          <w:szCs w:val="22"/>
        </w:rPr>
        <w:t>llocation:</w:t>
      </w:r>
      <w:r w:rsidR="002D2085">
        <w:rPr>
          <w:color w:val="000000"/>
        </w:rPr>
        <w:t xml:space="preserve"> </w:t>
      </w:r>
      <w:r w:rsidRPr="00C30331">
        <w:rPr>
          <w:color w:val="000000"/>
        </w:rPr>
        <w:t>Efficiently allocating limited resources like energy and bandwidth among sensors to extend network lifetime and communication reliability.</w:t>
      </w:r>
    </w:p>
    <w:p w14:paraId="375FE2D3" w14:textId="01C4ADE0" w:rsidR="00C30331" w:rsidRPr="00C30331" w:rsidRDefault="00C30331" w:rsidP="00136225">
      <w:pPr>
        <w:rPr>
          <w:color w:val="000000"/>
        </w:rPr>
      </w:pPr>
      <w:r w:rsidRPr="006039E5">
        <w:rPr>
          <w:b/>
          <w:bCs/>
          <w:color w:val="000000"/>
          <w:sz w:val="22"/>
          <w:szCs w:val="22"/>
        </w:rPr>
        <w:t xml:space="preserve">Data </w:t>
      </w:r>
      <w:r w:rsidR="00F93244">
        <w:rPr>
          <w:b/>
          <w:bCs/>
          <w:color w:val="000000"/>
          <w:sz w:val="22"/>
          <w:szCs w:val="22"/>
        </w:rPr>
        <w:t>R</w:t>
      </w:r>
      <w:r w:rsidRPr="006039E5">
        <w:rPr>
          <w:b/>
          <w:bCs/>
          <w:color w:val="000000"/>
          <w:sz w:val="22"/>
          <w:szCs w:val="22"/>
        </w:rPr>
        <w:t>outing:</w:t>
      </w:r>
      <w:r w:rsidR="002D2085">
        <w:rPr>
          <w:color w:val="000000"/>
        </w:rPr>
        <w:t xml:space="preserve"> </w:t>
      </w:r>
      <w:r w:rsidRPr="00C30331">
        <w:rPr>
          <w:color w:val="000000"/>
        </w:rPr>
        <w:t>Finding optimal paths for data transmission within the network, minimizing latency and energy consumption while ensuring data integrity.</w:t>
      </w:r>
    </w:p>
    <w:p w14:paraId="3221E992" w14:textId="58602F19" w:rsidR="007D1900" w:rsidRDefault="00136225" w:rsidP="00275E50">
      <w:pPr>
        <w:ind w:firstLine="720"/>
        <w:rPr>
          <w:color w:val="000000"/>
        </w:rPr>
      </w:pPr>
      <w:r w:rsidRPr="00136225">
        <w:rPr>
          <w:color w:val="000000"/>
        </w:rPr>
        <w:t>GWO's efficient search and resource allocation capabilities make it ideal for selecting Cluster Heads (CHs) in WSNs. By mimicking wolf pack hunting, GWO can explore diverse sensor configurations, ensuring optimal CH placement for maximized network coverage, efficient resource utilization, and reliable data routing within clusters, ultimately leading to a longer-lasting and more efficient WSN.</w:t>
      </w:r>
    </w:p>
    <w:p w14:paraId="7CFBC80E" w14:textId="77777777" w:rsidR="007D1900" w:rsidRDefault="007D1900">
      <w:pPr>
        <w:spacing w:before="0"/>
        <w:jc w:val="left"/>
        <w:rPr>
          <w:color w:val="000000"/>
        </w:rPr>
      </w:pPr>
      <w:r>
        <w:rPr>
          <w:color w:val="000000"/>
        </w:rPr>
        <w:br w:type="page"/>
      </w:r>
    </w:p>
    <w:p w14:paraId="1ED7D056" w14:textId="77777777" w:rsidR="00BC5E9A" w:rsidRDefault="00BC5E9A" w:rsidP="00275E50">
      <w:pPr>
        <w:ind w:firstLine="720"/>
        <w:rPr>
          <w:color w:val="000000"/>
        </w:rPr>
      </w:pPr>
    </w:p>
    <w:p w14:paraId="0B290EF4" w14:textId="3F1DDE7D" w:rsidR="00345700" w:rsidRDefault="00361746" w:rsidP="00361746">
      <w:pPr>
        <w:pStyle w:val="Heading3"/>
      </w:pPr>
      <w:r>
        <w:t>Working of the GWO</w:t>
      </w:r>
    </w:p>
    <w:p w14:paraId="07B68E47" w14:textId="108EDB3A" w:rsidR="00361746" w:rsidRPr="009409E0" w:rsidRDefault="00DB7D8C" w:rsidP="00361746">
      <w:pPr>
        <w:rPr>
          <w:b/>
          <w:bCs/>
          <w:sz w:val="22"/>
          <w:szCs w:val="22"/>
        </w:rPr>
      </w:pPr>
      <w:r w:rsidRPr="009409E0">
        <w:rPr>
          <w:b/>
          <w:bCs/>
          <w:sz w:val="22"/>
          <w:szCs w:val="22"/>
        </w:rPr>
        <w:t xml:space="preserve">Social </w:t>
      </w:r>
      <w:r w:rsidR="009409E0" w:rsidRPr="009409E0">
        <w:rPr>
          <w:b/>
          <w:bCs/>
          <w:sz w:val="22"/>
          <w:szCs w:val="22"/>
        </w:rPr>
        <w:t>H</w:t>
      </w:r>
      <w:r w:rsidRPr="009409E0">
        <w:rPr>
          <w:b/>
          <w:bCs/>
          <w:sz w:val="22"/>
          <w:szCs w:val="22"/>
        </w:rPr>
        <w:t>ierarchy</w:t>
      </w:r>
      <w:r w:rsidR="006E2CB2" w:rsidRPr="009409E0">
        <w:rPr>
          <w:b/>
          <w:bCs/>
          <w:sz w:val="22"/>
          <w:szCs w:val="22"/>
        </w:rPr>
        <w:t>:</w:t>
      </w:r>
    </w:p>
    <w:p w14:paraId="31865D8E" w14:textId="2286A3C4" w:rsidR="006E2CB2" w:rsidRDefault="006F1715" w:rsidP="00361746">
      <w:pPr>
        <w:rPr>
          <w:color w:val="000000"/>
        </w:rPr>
      </w:pPr>
      <w:r w:rsidRPr="00DB7D8C">
        <w:rPr>
          <w:color w:val="000000"/>
        </w:rPr>
        <w:t>In GWO, wolves mimic a real pack hierarchy, where Alpha</w:t>
      </w:r>
      <w:r w:rsidR="00B82493">
        <w:rPr>
          <w:color w:val="000000"/>
        </w:rPr>
        <w:t>(</w:t>
      </w:r>
      <m:oMath>
        <m:r>
          <w:rPr>
            <w:rFonts w:ascii="Cambria Math" w:hAnsi="Cambria Math"/>
            <w:color w:val="000000"/>
          </w:rPr>
          <m:t>α)</m:t>
        </m:r>
      </m:oMath>
      <w:r w:rsidRPr="00DB7D8C">
        <w:rPr>
          <w:color w:val="000000"/>
        </w:rPr>
        <w:t xml:space="preserve"> leads the hunt, Beta</w:t>
      </w:r>
      <w:r w:rsidR="007A54C3">
        <w:rPr>
          <w:color w:val="000000"/>
        </w:rPr>
        <w:t>(</w:t>
      </w:r>
      <m:oMath>
        <m:r>
          <w:rPr>
            <w:rFonts w:ascii="Cambria Math" w:hAnsi="Cambria Math"/>
            <w:color w:val="000000"/>
          </w:rPr>
          <m:t>β)</m:t>
        </m:r>
      </m:oMath>
      <w:r w:rsidRPr="00DB7D8C">
        <w:rPr>
          <w:color w:val="000000"/>
        </w:rPr>
        <w:t xml:space="preserve"> assists and refines the search, Delta</w:t>
      </w:r>
      <w:r w:rsidR="007A54C3">
        <w:rPr>
          <w:color w:val="000000"/>
        </w:rPr>
        <w:t>(</w:t>
      </w:r>
      <m:oMath>
        <m:r>
          <w:rPr>
            <w:rFonts w:ascii="Cambria Math" w:hAnsi="Cambria Math"/>
            <w:color w:val="000000"/>
          </w:rPr>
          <m:t>δ)</m:t>
        </m:r>
      </m:oMath>
      <w:r w:rsidRPr="00DB7D8C">
        <w:rPr>
          <w:color w:val="000000"/>
        </w:rPr>
        <w:t xml:space="preserve"> supports and surrounds the prey, and Omega</w:t>
      </w:r>
      <w:r w:rsidR="007A54C3">
        <w:rPr>
          <w:color w:val="000000"/>
        </w:rPr>
        <w:t>(</w:t>
      </w:r>
      <m:oMath>
        <m:r>
          <w:rPr>
            <w:rFonts w:ascii="Cambria Math" w:hAnsi="Cambria Math"/>
            <w:color w:val="000000"/>
          </w:rPr>
          <m:t>ω)</m:t>
        </m:r>
      </m:oMath>
      <w:r w:rsidRPr="00DB7D8C">
        <w:rPr>
          <w:color w:val="000000"/>
        </w:rPr>
        <w:t xml:space="preserve"> observes and learns from others. Alpha dictates the search direction, Beta fine-tunes it, and Delta's movements help pinpoint the optimal area. This dynamic interplay between exploration and exploitation drives the pack towards the best solution.</w:t>
      </w:r>
    </w:p>
    <w:p w14:paraId="6875C0D9" w14:textId="7052D67F" w:rsidR="00DB7D8C" w:rsidRPr="00884E69" w:rsidRDefault="00064A6B" w:rsidP="00361746">
      <w:pPr>
        <w:rPr>
          <w:b/>
          <w:bCs/>
          <w:color w:val="000000"/>
          <w:sz w:val="22"/>
          <w:szCs w:val="22"/>
        </w:rPr>
      </w:pPr>
      <w:r w:rsidRPr="00884E69">
        <w:rPr>
          <w:b/>
          <w:bCs/>
          <w:color w:val="000000"/>
          <w:sz w:val="22"/>
          <w:szCs w:val="22"/>
        </w:rPr>
        <w:t>Initialization:</w:t>
      </w:r>
    </w:p>
    <w:p w14:paraId="355D1E53" w14:textId="6EE2C63A" w:rsidR="00064A6B" w:rsidRDefault="00E2191B" w:rsidP="00361746">
      <w:pPr>
        <w:rPr>
          <w:color w:val="000000"/>
        </w:rPr>
      </w:pPr>
      <w:r>
        <w:rPr>
          <w:color w:val="000000"/>
        </w:rPr>
        <w:t xml:space="preserve">The method </w:t>
      </w:r>
      <w:r w:rsidR="00064A6B" w:rsidRPr="00311AC1">
        <w:rPr>
          <w:color w:val="000000"/>
        </w:rPr>
        <w:t>starts by scattering wolves randomly within the search space. Their fitness, measured by the problem's objective function, acts as the initial pack performance. This sets the stage for the iterative hunt, where wolves continuously improve their positions and converge towards the optimal solution.</w:t>
      </w:r>
    </w:p>
    <w:p w14:paraId="13DBA99C" w14:textId="119D16C1" w:rsidR="00740F9D" w:rsidRPr="00884E69" w:rsidRDefault="000C7FAB" w:rsidP="00361746">
      <w:pPr>
        <w:rPr>
          <w:b/>
          <w:bCs/>
          <w:color w:val="000000"/>
          <w:sz w:val="22"/>
          <w:szCs w:val="22"/>
        </w:rPr>
      </w:pPr>
      <w:r w:rsidRPr="00884E69">
        <w:rPr>
          <w:b/>
          <w:bCs/>
          <w:color w:val="000000"/>
          <w:sz w:val="22"/>
          <w:szCs w:val="22"/>
        </w:rPr>
        <w:t xml:space="preserve">Encircling the </w:t>
      </w:r>
      <w:r w:rsidR="00884E69">
        <w:rPr>
          <w:b/>
          <w:bCs/>
          <w:color w:val="000000"/>
          <w:sz w:val="22"/>
          <w:szCs w:val="22"/>
        </w:rPr>
        <w:t>P</w:t>
      </w:r>
      <w:r w:rsidRPr="00884E69">
        <w:rPr>
          <w:b/>
          <w:bCs/>
          <w:color w:val="000000"/>
          <w:sz w:val="22"/>
          <w:szCs w:val="22"/>
        </w:rPr>
        <w:t>rey:</w:t>
      </w:r>
    </w:p>
    <w:p w14:paraId="1C80DEB2" w14:textId="0BAFB1BB" w:rsidR="000C7FAB" w:rsidRDefault="00E60AAB" w:rsidP="00361746">
      <w:pPr>
        <w:rPr>
          <w:color w:val="000000"/>
        </w:rPr>
      </w:pPr>
      <w:r w:rsidRPr="00D608DD">
        <w:rPr>
          <w:color w:val="000000"/>
        </w:rPr>
        <w:t>Alpha leads, Beta flanks, and Delta surrounds, gradually tightening the "search circle" around promising solutions. This encirclement,</w:t>
      </w:r>
      <w:r w:rsidR="004857BF">
        <w:rPr>
          <w:color w:val="000000"/>
        </w:rPr>
        <w:t xml:space="preserve"> given by eq.</w:t>
      </w:r>
      <w:r w:rsidR="008B2A1B">
        <w:rPr>
          <w:color w:val="000000"/>
        </w:rPr>
        <w:fldChar w:fldCharType="begin"/>
      </w:r>
      <w:r w:rsidR="008B2A1B">
        <w:rPr>
          <w:color w:val="000000"/>
        </w:rPr>
        <w:instrText xml:space="preserve"> REF _Ref153551011 \h </w:instrText>
      </w:r>
      <w:r w:rsidR="008B2A1B">
        <w:rPr>
          <w:color w:val="000000"/>
        </w:rPr>
      </w:r>
      <w:r w:rsidR="008B2A1B">
        <w:rPr>
          <w:color w:val="000000"/>
        </w:rPr>
        <w:fldChar w:fldCharType="separate"/>
      </w:r>
      <w:r w:rsidR="002C6528">
        <w:t>(</w:t>
      </w:r>
      <w:r w:rsidR="002C6528">
        <w:rPr>
          <w:noProof/>
        </w:rPr>
        <w:t>16</w:t>
      </w:r>
      <w:r w:rsidR="002C6528">
        <w:t>)</w:t>
      </w:r>
      <w:r w:rsidR="008B2A1B">
        <w:rPr>
          <w:color w:val="000000"/>
        </w:rPr>
        <w:fldChar w:fldCharType="end"/>
      </w:r>
      <w:r w:rsidR="008B2A1B">
        <w:rPr>
          <w:color w:val="000000"/>
        </w:rPr>
        <w:t>,</w:t>
      </w:r>
      <w:r w:rsidR="008B2A1B">
        <w:rPr>
          <w:color w:val="000000"/>
        </w:rPr>
        <w:fldChar w:fldCharType="begin"/>
      </w:r>
      <w:r w:rsidR="008B2A1B">
        <w:rPr>
          <w:color w:val="000000"/>
        </w:rPr>
        <w:instrText xml:space="preserve"> REF _Ref153551023 \h </w:instrText>
      </w:r>
      <w:r w:rsidR="008B2A1B">
        <w:rPr>
          <w:color w:val="000000"/>
        </w:rPr>
      </w:r>
      <w:r w:rsidR="008B2A1B">
        <w:rPr>
          <w:color w:val="000000"/>
        </w:rPr>
        <w:fldChar w:fldCharType="separate"/>
      </w:r>
      <w:r w:rsidR="002C6528">
        <w:rPr>
          <w:color w:val="000000"/>
        </w:rPr>
        <w:t>(</w:t>
      </w:r>
      <w:r w:rsidR="002C6528">
        <w:rPr>
          <w:noProof/>
          <w:color w:val="000000"/>
        </w:rPr>
        <w:t>17</w:t>
      </w:r>
      <w:r w:rsidR="002C6528">
        <w:rPr>
          <w:color w:val="000000"/>
        </w:rPr>
        <w:t>)</w:t>
      </w:r>
      <w:r w:rsidR="008B2A1B">
        <w:rPr>
          <w:color w:val="000000"/>
        </w:rPr>
        <w:fldChar w:fldCharType="end"/>
      </w:r>
      <w:r w:rsidRPr="00D608DD">
        <w:rPr>
          <w:color w:val="000000"/>
        </w:rPr>
        <w:t xml:space="preserve"> driven by random movements and leader guidance,</w:t>
      </w:r>
      <w:r w:rsidR="003F7B00">
        <w:rPr>
          <w:color w:val="000000"/>
        </w:rPr>
        <w:t xml:space="preserve"> where </w:t>
      </w:r>
      <m:oMath>
        <m:acc>
          <m:accPr>
            <m:chr m:val="⃗"/>
            <m:ctrlPr>
              <w:rPr>
                <w:rFonts w:ascii="Cambria Math" w:hAnsi="Cambria Math"/>
                <w:i/>
                <w:color w:val="000000"/>
              </w:rPr>
            </m:ctrlPr>
          </m:accPr>
          <m:e>
            <m:r>
              <w:rPr>
                <w:rFonts w:ascii="Cambria Math" w:hAnsi="Cambria Math"/>
                <w:color w:val="000000"/>
              </w:rPr>
              <m:t>A</m:t>
            </m:r>
          </m:e>
        </m:acc>
      </m:oMath>
      <w:r w:rsidR="00F65B00">
        <w:rPr>
          <w:color w:val="000000"/>
        </w:rPr>
        <w:t xml:space="preserve">, </w:t>
      </w:r>
      <m:oMath>
        <m:acc>
          <m:accPr>
            <m:chr m:val="⃗"/>
            <m:ctrlPr>
              <w:rPr>
                <w:rFonts w:ascii="Cambria Math" w:hAnsi="Cambria Math"/>
                <w:i/>
                <w:color w:val="000000"/>
              </w:rPr>
            </m:ctrlPr>
          </m:accPr>
          <m:e>
            <m:r>
              <w:rPr>
                <w:rFonts w:ascii="Cambria Math" w:hAnsi="Cambria Math"/>
                <w:color w:val="000000"/>
              </w:rPr>
              <m:t>C</m:t>
            </m:r>
          </m:e>
        </m:acc>
      </m:oMath>
      <w:r w:rsidR="00F65B00">
        <w:rPr>
          <w:color w:val="000000"/>
        </w:rPr>
        <w:t xml:space="preserve"> are coefficient vectors which are constants</w:t>
      </w:r>
      <w:r w:rsidR="00810E9B">
        <w:rPr>
          <w:color w:val="000000"/>
        </w:rPr>
        <w:t>,</w:t>
      </w:r>
      <w:r w:rsidRPr="00D608DD">
        <w:rPr>
          <w:color w:val="000000"/>
        </w:rPr>
        <w:t xml:space="preserve"> balances exploration (finding new areas) with exploitation (refining promising spots), ultimately leading the pack closer to the optimal prey: the best solution.</w:t>
      </w:r>
    </w:p>
    <w:tbl>
      <w:tblPr>
        <w:tblStyle w:val="TableGrid"/>
        <w:tblW w:w="8931" w:type="dxa"/>
        <w:tblLook w:val="04A0" w:firstRow="1" w:lastRow="0" w:firstColumn="1" w:lastColumn="0" w:noHBand="0" w:noVBand="1"/>
      </w:tblPr>
      <w:tblGrid>
        <w:gridCol w:w="7797"/>
        <w:gridCol w:w="1134"/>
      </w:tblGrid>
      <w:tr w:rsidR="00D608DD" w14:paraId="23D863EB" w14:textId="77777777" w:rsidTr="002A6072">
        <w:tc>
          <w:tcPr>
            <w:tcW w:w="7797" w:type="dxa"/>
            <w:tcBorders>
              <w:top w:val="nil"/>
              <w:left w:val="nil"/>
              <w:bottom w:val="nil"/>
              <w:right w:val="nil"/>
            </w:tcBorders>
            <w:vAlign w:val="center"/>
          </w:tcPr>
          <w:p w14:paraId="241E54C4" w14:textId="554F24D7" w:rsidR="00D608DD" w:rsidRPr="00EB2476" w:rsidRDefault="00000000" w:rsidP="002A6072">
            <w:pPr>
              <w:jc w:val="center"/>
              <w:rPr>
                <w:sz w:val="22"/>
                <w:szCs w:val="22"/>
              </w:rPr>
            </w:pPr>
            <m:oMathPara>
              <m:oMathParaPr>
                <m:jc m:val="left"/>
              </m:oMathParaPr>
              <m:oMath>
                <m:acc>
                  <m:accPr>
                    <m:chr m:val="⃗"/>
                    <m:ctrlPr>
                      <w:rPr>
                        <w:rFonts w:ascii="Cambria Math" w:hAnsi="Cambria Math"/>
                        <w:i/>
                        <w:color w:val="000000"/>
                      </w:rPr>
                    </m:ctrlPr>
                  </m:accPr>
                  <m:e>
                    <m:r>
                      <w:rPr>
                        <w:rFonts w:ascii="Cambria Math" w:hAnsi="Cambria Math"/>
                        <w:color w:val="000000"/>
                      </w:rPr>
                      <m:t>D</m:t>
                    </m:r>
                  </m:e>
                </m:acc>
                <m:r>
                  <w:rPr>
                    <w:rFonts w:ascii="Cambria Math" w:hAnsi="Cambria Math"/>
                    <w:color w:val="000000"/>
                  </w:rPr>
                  <m:t>=|</m:t>
                </m:r>
                <m:acc>
                  <m:accPr>
                    <m:chr m:val="⃗"/>
                    <m:ctrlPr>
                      <w:rPr>
                        <w:rFonts w:ascii="Cambria Math" w:hAnsi="Cambria Math"/>
                        <w:i/>
                        <w:color w:val="000000"/>
                      </w:rPr>
                    </m:ctrlPr>
                  </m:accPr>
                  <m:e>
                    <m:r>
                      <w:rPr>
                        <w:rFonts w:ascii="Cambria Math" w:hAnsi="Cambria Math"/>
                        <w:color w:val="000000"/>
                      </w:rPr>
                      <m:t>C</m:t>
                    </m:r>
                  </m:e>
                </m:acc>
                <m:r>
                  <w:rPr>
                    <w:rFonts w:ascii="Cambria Math" w:hAnsi="Cambria Math"/>
                    <w:color w:val="00000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e>
                </m:acc>
                <m:d>
                  <m:dPr>
                    <m:ctrlPr>
                      <w:rPr>
                        <w:rFonts w:ascii="Cambria Math" w:hAnsi="Cambria Math"/>
                        <w:i/>
                        <w:color w:val="000000"/>
                      </w:rPr>
                    </m:ctrlPr>
                  </m:dPr>
                  <m:e>
                    <m:r>
                      <w:rPr>
                        <w:rFonts w:ascii="Cambria Math" w:hAnsi="Cambria Math"/>
                        <w:color w:val="000000"/>
                      </w:rPr>
                      <m:t>p</m:t>
                    </m:r>
                  </m:e>
                </m:d>
                <m:r>
                  <w:rPr>
                    <w:rFonts w:ascii="Cambria Math" w:hAnsi="Cambria Math"/>
                    <w:color w:val="00000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e>
                </m:acc>
                <m:r>
                  <w:rPr>
                    <w:rFonts w:ascii="Cambria Math" w:hAnsi="Cambria Math"/>
                    <w:color w:val="000000"/>
                  </w:rPr>
                  <m:t>|</m:t>
                </m:r>
              </m:oMath>
            </m:oMathPara>
          </w:p>
        </w:tc>
        <w:tc>
          <w:tcPr>
            <w:tcW w:w="1134" w:type="dxa"/>
            <w:tcBorders>
              <w:top w:val="nil"/>
              <w:left w:val="nil"/>
              <w:bottom w:val="nil"/>
              <w:right w:val="nil"/>
            </w:tcBorders>
            <w:vAlign w:val="bottom"/>
          </w:tcPr>
          <w:p w14:paraId="3AA69615" w14:textId="4B86DF43" w:rsidR="00D608DD" w:rsidRDefault="00D608DD" w:rsidP="002A6072">
            <w:pPr>
              <w:jc w:val="center"/>
            </w:pPr>
            <w:bookmarkStart w:id="14" w:name="_Ref153551011"/>
            <w:r>
              <w:t>(</w:t>
            </w:r>
            <w:r>
              <w:fldChar w:fldCharType="begin"/>
            </w:r>
            <w:r>
              <w:instrText xml:space="preserve"> SEQ Equation \* ARABIC </w:instrText>
            </w:r>
            <w:r>
              <w:fldChar w:fldCharType="separate"/>
            </w:r>
            <w:r w:rsidR="002C6528">
              <w:rPr>
                <w:noProof/>
              </w:rPr>
              <w:t>16</w:t>
            </w:r>
            <w:r>
              <w:rPr>
                <w:noProof/>
              </w:rPr>
              <w:fldChar w:fldCharType="end"/>
            </w:r>
            <w:r>
              <w:t>)</w:t>
            </w:r>
            <w:bookmarkEnd w:id="14"/>
          </w:p>
        </w:tc>
      </w:tr>
      <w:tr w:rsidR="00D608DD" w14:paraId="2BB65A07" w14:textId="77777777" w:rsidTr="00A8182F">
        <w:tc>
          <w:tcPr>
            <w:tcW w:w="7797" w:type="dxa"/>
            <w:tcBorders>
              <w:top w:val="nil"/>
              <w:left w:val="nil"/>
              <w:bottom w:val="nil"/>
              <w:right w:val="nil"/>
            </w:tcBorders>
            <w:vAlign w:val="center"/>
          </w:tcPr>
          <w:p w14:paraId="11892979" w14:textId="7A9CEDF4" w:rsidR="00D608DD" w:rsidRPr="00412D17" w:rsidRDefault="00000000" w:rsidP="002A6072">
            <w:pPr>
              <w:jc w:val="center"/>
              <w:rPr>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X</m:t>
                    </m:r>
                  </m:e>
                </m:acc>
                <m:d>
                  <m:dPr>
                    <m:ctrlPr>
                      <w:rPr>
                        <w:rFonts w:ascii="Cambria Math" w:hAnsi="Cambria Math"/>
                        <w:i/>
                        <w:color w:val="000000"/>
                      </w:rPr>
                    </m:ctrlPr>
                  </m:dPr>
                  <m:e>
                    <m:r>
                      <w:rPr>
                        <w:rFonts w:ascii="Cambria Math" w:hAnsi="Cambria Math"/>
                        <w:color w:val="000000"/>
                      </w:rPr>
                      <m:t>t+1</m:t>
                    </m:r>
                  </m:e>
                </m:d>
                <m:r>
                  <w:rPr>
                    <w:rFonts w:ascii="Cambria Math" w:hAnsi="Cambria Math"/>
                    <w:color w:val="000000"/>
                  </w:rPr>
                  <m:t>=</m:t>
                </m:r>
                <m:d>
                  <m:dPr>
                    <m:begChr m:val="|"/>
                    <m:endChr m:val="|"/>
                    <m:ctrlPr>
                      <w:rPr>
                        <w:rFonts w:ascii="Cambria Math" w:hAnsi="Cambria Math"/>
                        <w:i/>
                        <w:color w:val="000000"/>
                      </w:rPr>
                    </m:ctrlPr>
                  </m:dP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e>
                    </m:acc>
                    <m:d>
                      <m:dPr>
                        <m:ctrlPr>
                          <w:rPr>
                            <w:rFonts w:ascii="Cambria Math" w:hAnsi="Cambria Math"/>
                            <w:i/>
                            <w:color w:val="000000"/>
                          </w:rPr>
                        </m:ctrlPr>
                      </m:dPr>
                      <m:e>
                        <m:r>
                          <w:rPr>
                            <w:rFonts w:ascii="Cambria Math" w:hAnsi="Cambria Math"/>
                            <w:color w:val="000000"/>
                          </w:rPr>
                          <m:t>p</m:t>
                        </m:r>
                      </m:e>
                    </m:d>
                    <m:r>
                      <w:rPr>
                        <w:rFonts w:ascii="Cambria Math" w:hAnsi="Cambria Math"/>
                        <w:color w:val="000000"/>
                      </w:rPr>
                      <m:t>-</m:t>
                    </m:r>
                    <m:acc>
                      <m:accPr>
                        <m:chr m:val="⃗"/>
                        <m:ctrlPr>
                          <w:rPr>
                            <w:rFonts w:ascii="Cambria Math" w:hAnsi="Cambria Math"/>
                            <w:i/>
                            <w:color w:val="000000"/>
                          </w:rPr>
                        </m:ctrlPr>
                      </m:accPr>
                      <m:e>
                        <m:r>
                          <w:rPr>
                            <w:rFonts w:ascii="Cambria Math" w:hAnsi="Cambria Math"/>
                            <w:color w:val="000000"/>
                          </w:rPr>
                          <m:t>A</m:t>
                        </m:r>
                      </m:e>
                    </m:acc>
                    <m:r>
                      <w:rPr>
                        <w:rFonts w:ascii="Cambria Math" w:hAnsi="Cambria Math"/>
                        <w:color w:val="000000"/>
                      </w:rPr>
                      <m:t>.</m:t>
                    </m:r>
                    <m:acc>
                      <m:accPr>
                        <m:chr m:val="⃗"/>
                        <m:ctrlPr>
                          <w:rPr>
                            <w:rFonts w:ascii="Cambria Math" w:hAnsi="Cambria Math"/>
                            <w:i/>
                            <w:color w:val="000000"/>
                          </w:rPr>
                        </m:ctrlPr>
                      </m:accPr>
                      <m:e>
                        <m:r>
                          <w:rPr>
                            <w:rFonts w:ascii="Cambria Math" w:hAnsi="Cambria Math"/>
                            <w:color w:val="000000"/>
                          </w:rPr>
                          <m:t>D</m:t>
                        </m:r>
                      </m:e>
                    </m:acc>
                  </m:e>
                </m:d>
              </m:oMath>
            </m:oMathPara>
          </w:p>
        </w:tc>
        <w:tc>
          <w:tcPr>
            <w:tcW w:w="1134" w:type="dxa"/>
            <w:tcBorders>
              <w:top w:val="nil"/>
              <w:left w:val="nil"/>
              <w:bottom w:val="nil"/>
              <w:right w:val="nil"/>
            </w:tcBorders>
            <w:vAlign w:val="bottom"/>
          </w:tcPr>
          <w:p w14:paraId="5608D3E8" w14:textId="6ABD0BAB" w:rsidR="00D608DD" w:rsidRDefault="007C3EF4" w:rsidP="00A8182F">
            <w:pPr>
              <w:pStyle w:val="Caption"/>
              <w:jc w:val="center"/>
            </w:pPr>
            <w:bookmarkStart w:id="15" w:name="_Ref153551023"/>
            <w:r>
              <w:rPr>
                <w:color w:val="000000"/>
              </w:rPr>
              <w:t>(</w:t>
            </w:r>
            <w:r>
              <w:rPr>
                <w:color w:val="000000"/>
              </w:rPr>
              <w:fldChar w:fldCharType="begin"/>
            </w:r>
            <w:r>
              <w:rPr>
                <w:color w:val="000000"/>
              </w:rPr>
              <w:instrText xml:space="preserve"> SEQ Equation \* ARABIC </w:instrText>
            </w:r>
            <w:r>
              <w:rPr>
                <w:color w:val="000000"/>
              </w:rPr>
              <w:fldChar w:fldCharType="separate"/>
            </w:r>
            <w:r w:rsidR="002C6528">
              <w:rPr>
                <w:noProof/>
                <w:color w:val="000000"/>
              </w:rPr>
              <w:t>17</w:t>
            </w:r>
            <w:r>
              <w:rPr>
                <w:color w:val="000000"/>
              </w:rPr>
              <w:fldChar w:fldCharType="end"/>
            </w:r>
            <w:r>
              <w:rPr>
                <w:color w:val="000000"/>
              </w:rPr>
              <w:t>)</w:t>
            </w:r>
            <w:bookmarkEnd w:id="15"/>
          </w:p>
        </w:tc>
      </w:tr>
      <w:tr w:rsidR="00D608DD" w14:paraId="59B7C264" w14:textId="77777777" w:rsidTr="002A6072">
        <w:tc>
          <w:tcPr>
            <w:tcW w:w="7797" w:type="dxa"/>
            <w:tcBorders>
              <w:top w:val="nil"/>
              <w:left w:val="nil"/>
              <w:bottom w:val="nil"/>
              <w:right w:val="nil"/>
            </w:tcBorders>
            <w:vAlign w:val="center"/>
          </w:tcPr>
          <w:p w14:paraId="05598A4F" w14:textId="5AE90FCB" w:rsidR="00D608DD" w:rsidRPr="00412D17" w:rsidRDefault="00000000" w:rsidP="002A6072">
            <w:pPr>
              <w:jc w:val="center"/>
              <w:rPr>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A</m:t>
                    </m:r>
                  </m:e>
                </m:acc>
                <m:r>
                  <w:rPr>
                    <w:rFonts w:ascii="Cambria Math" w:hAnsi="Cambria Math"/>
                    <w:color w:val="000000"/>
                  </w:rPr>
                  <m:t>=2.</m:t>
                </m:r>
                <m:acc>
                  <m:accPr>
                    <m:chr m:val="⃗"/>
                    <m:ctrlPr>
                      <w:rPr>
                        <w:rFonts w:ascii="Cambria Math" w:hAnsi="Cambria Math"/>
                        <w:i/>
                        <w:color w:val="000000"/>
                      </w:rPr>
                    </m:ctrlPr>
                  </m:accPr>
                  <m:e>
                    <m:r>
                      <w:rPr>
                        <w:rFonts w:ascii="Cambria Math" w:hAnsi="Cambria Math"/>
                        <w:color w:val="000000"/>
                      </w:rPr>
                      <m:t>a</m:t>
                    </m:r>
                  </m:e>
                </m:acc>
                <m:r>
                  <w:rPr>
                    <w:rFonts w:ascii="Cambria Math" w:hAnsi="Cambria Math"/>
                    <w:color w:val="00000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1</m:t>
                        </m:r>
                      </m:sub>
                    </m:sSub>
                  </m:e>
                </m:acc>
                <m:r>
                  <w:rPr>
                    <w:rFonts w:ascii="Cambria Math" w:hAnsi="Cambria Math"/>
                    <w:color w:val="000000"/>
                  </w:rPr>
                  <m:t>-</m:t>
                </m:r>
                <m:acc>
                  <m:accPr>
                    <m:chr m:val="⃗"/>
                    <m:ctrlPr>
                      <w:rPr>
                        <w:rFonts w:ascii="Cambria Math" w:hAnsi="Cambria Math"/>
                        <w:i/>
                        <w:color w:val="000000"/>
                      </w:rPr>
                    </m:ctrlPr>
                  </m:accPr>
                  <m:e>
                    <m:r>
                      <w:rPr>
                        <w:rFonts w:ascii="Cambria Math" w:hAnsi="Cambria Math"/>
                        <w:color w:val="000000"/>
                      </w:rPr>
                      <m:t>a</m:t>
                    </m:r>
                  </m:e>
                </m:acc>
              </m:oMath>
            </m:oMathPara>
          </w:p>
        </w:tc>
        <w:tc>
          <w:tcPr>
            <w:tcW w:w="1134" w:type="dxa"/>
            <w:tcBorders>
              <w:top w:val="nil"/>
              <w:left w:val="nil"/>
              <w:bottom w:val="nil"/>
              <w:right w:val="nil"/>
            </w:tcBorders>
            <w:vAlign w:val="bottom"/>
          </w:tcPr>
          <w:p w14:paraId="571B9F36" w14:textId="70D734D9" w:rsidR="00D608DD" w:rsidRDefault="00873733" w:rsidP="002A6072">
            <w:pPr>
              <w:pStyle w:val="Caption"/>
              <w:jc w:val="center"/>
            </w:pPr>
            <w:bookmarkStart w:id="16" w:name="_Ref153554127"/>
            <w:r>
              <w:rPr>
                <w:color w:val="000000"/>
              </w:rPr>
              <w:t>(</w:t>
            </w:r>
            <w:r>
              <w:rPr>
                <w:color w:val="000000"/>
              </w:rPr>
              <w:fldChar w:fldCharType="begin"/>
            </w:r>
            <w:r>
              <w:rPr>
                <w:color w:val="000000"/>
              </w:rPr>
              <w:instrText xml:space="preserve"> SEQ Equation \* ARABIC </w:instrText>
            </w:r>
            <w:r>
              <w:rPr>
                <w:color w:val="000000"/>
              </w:rPr>
              <w:fldChar w:fldCharType="separate"/>
            </w:r>
            <w:r w:rsidR="002C6528">
              <w:rPr>
                <w:noProof/>
                <w:color w:val="000000"/>
              </w:rPr>
              <w:t>18</w:t>
            </w:r>
            <w:r>
              <w:rPr>
                <w:color w:val="000000"/>
              </w:rPr>
              <w:fldChar w:fldCharType="end"/>
            </w:r>
            <w:r>
              <w:rPr>
                <w:color w:val="000000"/>
              </w:rPr>
              <w:t>)</w:t>
            </w:r>
            <w:bookmarkEnd w:id="16"/>
          </w:p>
        </w:tc>
      </w:tr>
      <w:tr w:rsidR="00D608DD" w14:paraId="06EB7D5F" w14:textId="77777777" w:rsidTr="002A6072">
        <w:tc>
          <w:tcPr>
            <w:tcW w:w="7797" w:type="dxa"/>
            <w:tcBorders>
              <w:top w:val="nil"/>
              <w:left w:val="nil"/>
              <w:bottom w:val="nil"/>
              <w:right w:val="nil"/>
            </w:tcBorders>
            <w:vAlign w:val="center"/>
          </w:tcPr>
          <w:p w14:paraId="7182E145" w14:textId="110BC83C" w:rsidR="00D608DD" w:rsidRPr="00412D17" w:rsidRDefault="00000000" w:rsidP="002A6072">
            <w:pPr>
              <w:jc w:val="center"/>
              <w:rPr>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C</m:t>
                    </m:r>
                  </m:e>
                </m:acc>
                <m:r>
                  <w:rPr>
                    <w:rFonts w:ascii="Cambria Math" w:hAnsi="Cambria Math"/>
                    <w:color w:val="000000"/>
                  </w:rPr>
                  <m:t>=2.</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2</m:t>
                        </m:r>
                      </m:sub>
                    </m:sSub>
                  </m:e>
                </m:acc>
              </m:oMath>
            </m:oMathPara>
          </w:p>
        </w:tc>
        <w:tc>
          <w:tcPr>
            <w:tcW w:w="1134" w:type="dxa"/>
            <w:tcBorders>
              <w:top w:val="nil"/>
              <w:left w:val="nil"/>
              <w:bottom w:val="nil"/>
              <w:right w:val="nil"/>
            </w:tcBorders>
            <w:vAlign w:val="bottom"/>
          </w:tcPr>
          <w:p w14:paraId="45090AAE" w14:textId="01022D3A" w:rsidR="00D608DD" w:rsidRDefault="00873733" w:rsidP="002A6072">
            <w:pPr>
              <w:pStyle w:val="Caption"/>
              <w:jc w:val="center"/>
            </w:pPr>
            <w:bookmarkStart w:id="17" w:name="_Ref153554131"/>
            <w:r>
              <w:rPr>
                <w:color w:val="000000"/>
              </w:rPr>
              <w:t>(</w:t>
            </w:r>
            <w:r>
              <w:rPr>
                <w:color w:val="000000"/>
              </w:rPr>
              <w:fldChar w:fldCharType="begin"/>
            </w:r>
            <w:r>
              <w:rPr>
                <w:color w:val="000000"/>
              </w:rPr>
              <w:instrText xml:space="preserve"> SEQ Equation \* ARABIC </w:instrText>
            </w:r>
            <w:r>
              <w:rPr>
                <w:color w:val="000000"/>
              </w:rPr>
              <w:fldChar w:fldCharType="separate"/>
            </w:r>
            <w:r w:rsidR="002C6528">
              <w:rPr>
                <w:noProof/>
                <w:color w:val="000000"/>
              </w:rPr>
              <w:t>19</w:t>
            </w:r>
            <w:r>
              <w:rPr>
                <w:color w:val="000000"/>
              </w:rPr>
              <w:fldChar w:fldCharType="end"/>
            </w:r>
            <w:r>
              <w:rPr>
                <w:color w:val="000000"/>
              </w:rPr>
              <w:t>)</w:t>
            </w:r>
            <w:bookmarkEnd w:id="17"/>
          </w:p>
        </w:tc>
      </w:tr>
    </w:tbl>
    <w:p w14:paraId="0B760024" w14:textId="5224FB7B" w:rsidR="00EF3DD0" w:rsidRDefault="00DF5C0F" w:rsidP="00D00F0A">
      <w:r>
        <w:t xml:space="preserve">The value </w:t>
      </w:r>
      <w:r w:rsidR="00D404B1">
        <w:t xml:space="preserve">linearly reduces from 2 to 0 with respect to </w:t>
      </w:r>
      <w:r w:rsidR="00A31462">
        <w:t>the number of iterations.</w:t>
      </w:r>
    </w:p>
    <w:p w14:paraId="4DD5267D" w14:textId="5A4902D4" w:rsidR="00E872BE" w:rsidRPr="00FA26EB" w:rsidRDefault="00D00F0A" w:rsidP="00D00F0A">
      <w:pPr>
        <w:rPr>
          <w:b/>
          <w:bCs/>
          <w:sz w:val="22"/>
          <w:szCs w:val="22"/>
        </w:rPr>
      </w:pPr>
      <w:r w:rsidRPr="00FA26EB">
        <w:rPr>
          <w:b/>
          <w:bCs/>
          <w:sz w:val="22"/>
          <w:szCs w:val="22"/>
        </w:rPr>
        <w:t>Hunting</w:t>
      </w:r>
      <w:r w:rsidR="00E66E39" w:rsidRPr="00FA26EB">
        <w:rPr>
          <w:b/>
          <w:bCs/>
          <w:sz w:val="22"/>
          <w:szCs w:val="22"/>
        </w:rPr>
        <w:t>:</w:t>
      </w:r>
    </w:p>
    <w:p w14:paraId="6117374F" w14:textId="25C145E8" w:rsidR="00126190" w:rsidRDefault="00126190" w:rsidP="00D00F0A">
      <w:pPr>
        <w:rPr>
          <w:color w:val="000000"/>
        </w:rPr>
      </w:pPr>
      <w:r w:rsidRPr="00126190">
        <w:rPr>
          <w:color w:val="000000"/>
        </w:rPr>
        <w:t xml:space="preserve">Alpha leads the assault with aggressive movements, Beta refines its search around the edges, and Delta explores nearby zones. This random </w:t>
      </w:r>
      <w:r w:rsidR="002E6078">
        <w:rPr>
          <w:color w:val="000000"/>
        </w:rPr>
        <w:t>‘</w:t>
      </w:r>
      <w:r>
        <w:rPr>
          <w:color w:val="000000"/>
        </w:rPr>
        <w:t>hunting</w:t>
      </w:r>
      <w:proofErr w:type="gramStart"/>
      <w:r w:rsidR="00FA26EB">
        <w:rPr>
          <w:color w:val="000000"/>
        </w:rPr>
        <w:t>’,</w:t>
      </w:r>
      <w:proofErr w:type="gramEnd"/>
      <w:r w:rsidRPr="00126190">
        <w:rPr>
          <w:color w:val="000000"/>
        </w:rPr>
        <w:t xml:space="preserve"> guided by the leaders, helps</w:t>
      </w:r>
      <w:r w:rsidR="00D05EDE">
        <w:rPr>
          <w:color w:val="000000"/>
        </w:rPr>
        <w:t xml:space="preserve"> </w:t>
      </w:r>
      <w:r w:rsidRPr="00126190">
        <w:rPr>
          <w:color w:val="000000"/>
        </w:rPr>
        <w:t xml:space="preserve">fine-tune the solution and avoid getting stuck in suboptimal traps. By balancing exploration and exploitation within the narrowed search space, the wolves ultimately </w:t>
      </w:r>
      <w:r w:rsidR="002E6078">
        <w:rPr>
          <w:color w:val="000000"/>
        </w:rPr>
        <w:t>‘</w:t>
      </w:r>
      <w:r w:rsidRPr="00126190">
        <w:rPr>
          <w:color w:val="000000"/>
        </w:rPr>
        <w:t>capture</w:t>
      </w:r>
      <w:r w:rsidR="002E6078">
        <w:rPr>
          <w:color w:val="000000"/>
        </w:rPr>
        <w:t>’</w:t>
      </w:r>
      <w:r w:rsidRPr="00126190">
        <w:rPr>
          <w:color w:val="000000"/>
        </w:rPr>
        <w:t xml:space="preserve"> the best solution.</w:t>
      </w:r>
      <w:r w:rsidR="00EA7881">
        <w:rPr>
          <w:color w:val="000000"/>
        </w:rPr>
        <w:t xml:space="preserve"> The hunting behaviour is given by the following equations</w:t>
      </w:r>
    </w:p>
    <w:tbl>
      <w:tblPr>
        <w:tblStyle w:val="TableGrid"/>
        <w:tblW w:w="8929" w:type="dxa"/>
        <w:tblLook w:val="04A0" w:firstRow="1" w:lastRow="0" w:firstColumn="1" w:lastColumn="0" w:noHBand="0" w:noVBand="1"/>
      </w:tblPr>
      <w:tblGrid>
        <w:gridCol w:w="7795"/>
        <w:gridCol w:w="1134"/>
      </w:tblGrid>
      <w:tr w:rsidR="00422A76" w14:paraId="5210AA66" w14:textId="77777777" w:rsidTr="0052617C">
        <w:trPr>
          <w:trHeight w:val="436"/>
        </w:trPr>
        <w:tc>
          <w:tcPr>
            <w:tcW w:w="7795" w:type="dxa"/>
            <w:tcBorders>
              <w:top w:val="nil"/>
              <w:left w:val="nil"/>
              <w:bottom w:val="nil"/>
              <w:right w:val="nil"/>
            </w:tcBorders>
            <w:vAlign w:val="center"/>
          </w:tcPr>
          <w:p w14:paraId="5011C238" w14:textId="260C65D4" w:rsidR="00422A76" w:rsidRPr="00EB2476" w:rsidRDefault="00000000" w:rsidP="0029742C">
            <w:pPr>
              <w:jc w:val="left"/>
              <w:rPr>
                <w:sz w:val="22"/>
                <w:szCs w:val="22"/>
              </w:rPr>
            </w:pPr>
            <m:oMathPara>
              <m:oMathParaPr>
                <m:jc m:val="left"/>
              </m:oMathParaPr>
              <m:oMath>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α</m:t>
                        </m:r>
                      </m:sub>
                    </m:sSub>
                  </m:e>
                </m:acc>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α</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ub>
                    </m:sSub>
                  </m:e>
                </m:d>
              </m:oMath>
            </m:oMathPara>
          </w:p>
        </w:tc>
        <w:tc>
          <w:tcPr>
            <w:tcW w:w="1134" w:type="dxa"/>
            <w:tcBorders>
              <w:top w:val="nil"/>
              <w:left w:val="nil"/>
              <w:bottom w:val="nil"/>
              <w:right w:val="nil"/>
            </w:tcBorders>
          </w:tcPr>
          <w:p w14:paraId="5454BE2D" w14:textId="012DE030" w:rsidR="00422A76" w:rsidRDefault="00422A76" w:rsidP="00A8182F">
            <w:pPr>
              <w:jc w:val="right"/>
            </w:pPr>
            <w:bookmarkStart w:id="18" w:name="_Ref153611381"/>
            <w:r>
              <w:t>(</w:t>
            </w:r>
            <w:r>
              <w:fldChar w:fldCharType="begin"/>
            </w:r>
            <w:r>
              <w:instrText xml:space="preserve"> SEQ Equation \* ARABIC </w:instrText>
            </w:r>
            <w:r>
              <w:fldChar w:fldCharType="separate"/>
            </w:r>
            <w:r w:rsidR="002C6528">
              <w:rPr>
                <w:noProof/>
              </w:rPr>
              <w:t>20</w:t>
            </w:r>
            <w:r>
              <w:rPr>
                <w:noProof/>
              </w:rPr>
              <w:fldChar w:fldCharType="end"/>
            </w:r>
            <w:r>
              <w:t>)</w:t>
            </w:r>
            <w:bookmarkEnd w:id="18"/>
          </w:p>
        </w:tc>
      </w:tr>
      <w:tr w:rsidR="0066116F" w14:paraId="49CE33BB" w14:textId="77777777" w:rsidTr="0052617C">
        <w:trPr>
          <w:trHeight w:val="472"/>
        </w:trPr>
        <w:tc>
          <w:tcPr>
            <w:tcW w:w="7795" w:type="dxa"/>
            <w:tcBorders>
              <w:top w:val="nil"/>
              <w:left w:val="nil"/>
              <w:bottom w:val="nil"/>
              <w:right w:val="nil"/>
            </w:tcBorders>
            <w:vAlign w:val="center"/>
          </w:tcPr>
          <w:p w14:paraId="3E1E1993" w14:textId="75558EE0" w:rsidR="0066116F" w:rsidRPr="00781A5D" w:rsidRDefault="00000000" w:rsidP="0029742C">
            <w:pPr>
              <w:jc w:val="left"/>
              <w:rPr>
                <w:sz w:val="22"/>
                <w:szCs w:val="22"/>
              </w:rPr>
            </w:pPr>
            <m:oMathPara>
              <m:oMathParaPr>
                <m:jc m:val="left"/>
              </m:oMathParaPr>
              <m:oMath>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β</m:t>
                        </m:r>
                      </m:sub>
                    </m:sSub>
                  </m:e>
                </m:acc>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β</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ub>
                    </m:sSub>
                  </m:e>
                </m:d>
              </m:oMath>
            </m:oMathPara>
          </w:p>
        </w:tc>
        <w:tc>
          <w:tcPr>
            <w:tcW w:w="1134" w:type="dxa"/>
            <w:tcBorders>
              <w:top w:val="nil"/>
              <w:left w:val="nil"/>
              <w:bottom w:val="nil"/>
              <w:right w:val="nil"/>
            </w:tcBorders>
          </w:tcPr>
          <w:p w14:paraId="23C7F9FD" w14:textId="1C7AE26F" w:rsidR="0066116F" w:rsidRDefault="003564D4" w:rsidP="00A8182F">
            <w:pPr>
              <w:pStyle w:val="Caption"/>
              <w:jc w:val="right"/>
            </w:pPr>
            <w:r>
              <w:t>(</w:t>
            </w:r>
            <w:r w:rsidR="00380266">
              <w:rPr>
                <w:color w:val="000000"/>
              </w:rPr>
              <w:fldChar w:fldCharType="begin"/>
            </w:r>
            <w:r w:rsidR="00380266">
              <w:rPr>
                <w:color w:val="000000"/>
              </w:rPr>
              <w:instrText xml:space="preserve"> SEQ Equation \* ARABIC </w:instrText>
            </w:r>
            <w:r w:rsidR="00380266">
              <w:rPr>
                <w:color w:val="000000"/>
              </w:rPr>
              <w:fldChar w:fldCharType="separate"/>
            </w:r>
            <w:r w:rsidR="002C6528">
              <w:rPr>
                <w:noProof/>
                <w:color w:val="000000"/>
              </w:rPr>
              <w:t>21</w:t>
            </w:r>
            <w:r w:rsidR="00380266">
              <w:rPr>
                <w:color w:val="000000"/>
              </w:rPr>
              <w:fldChar w:fldCharType="end"/>
            </w:r>
            <w:r>
              <w:t>)</w:t>
            </w:r>
          </w:p>
        </w:tc>
      </w:tr>
      <w:tr w:rsidR="0066116F" w14:paraId="02AFFC07" w14:textId="77777777" w:rsidTr="0052617C">
        <w:trPr>
          <w:trHeight w:val="472"/>
        </w:trPr>
        <w:tc>
          <w:tcPr>
            <w:tcW w:w="7795" w:type="dxa"/>
            <w:tcBorders>
              <w:top w:val="nil"/>
              <w:left w:val="nil"/>
              <w:bottom w:val="nil"/>
              <w:right w:val="nil"/>
            </w:tcBorders>
            <w:vAlign w:val="center"/>
          </w:tcPr>
          <w:p w14:paraId="4CD159C4" w14:textId="0DAF6E73" w:rsidR="0066116F" w:rsidRPr="00781A5D" w:rsidRDefault="00000000" w:rsidP="0029742C">
            <w:pPr>
              <w:jc w:val="left"/>
              <w:rPr>
                <w:sz w:val="22"/>
                <w:szCs w:val="22"/>
              </w:rPr>
            </w:pPr>
            <m:oMathPara>
              <m:oMathParaPr>
                <m:jc m:val="left"/>
              </m:oMathParaPr>
              <m:oMath>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δ</m:t>
                        </m:r>
                      </m:sub>
                    </m:sSub>
                  </m:e>
                </m:acc>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δ</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ub>
                    </m:sSub>
                  </m:e>
                </m:d>
              </m:oMath>
            </m:oMathPara>
          </w:p>
        </w:tc>
        <w:tc>
          <w:tcPr>
            <w:tcW w:w="1134" w:type="dxa"/>
            <w:tcBorders>
              <w:top w:val="nil"/>
              <w:left w:val="nil"/>
              <w:bottom w:val="nil"/>
              <w:right w:val="nil"/>
            </w:tcBorders>
          </w:tcPr>
          <w:p w14:paraId="166D85BA" w14:textId="1949D652" w:rsidR="0066116F" w:rsidRDefault="00380266" w:rsidP="00A8182F">
            <w:pPr>
              <w:pStyle w:val="Caption"/>
              <w:jc w:val="right"/>
            </w:pPr>
            <w:r>
              <w:t>(</w:t>
            </w:r>
            <w:r>
              <w:fldChar w:fldCharType="begin"/>
            </w:r>
            <w:r>
              <w:instrText xml:space="preserve"> SEQ Equation \* ARABIC </w:instrText>
            </w:r>
            <w:r>
              <w:fldChar w:fldCharType="separate"/>
            </w:r>
            <w:r w:rsidR="002C6528">
              <w:rPr>
                <w:noProof/>
              </w:rPr>
              <w:t>22</w:t>
            </w:r>
            <w:r>
              <w:rPr>
                <w:noProof/>
              </w:rPr>
              <w:fldChar w:fldCharType="end"/>
            </w:r>
            <w:r>
              <w:t>)</w:t>
            </w:r>
          </w:p>
        </w:tc>
      </w:tr>
      <w:tr w:rsidR="00932DB0" w14:paraId="460EFB48" w14:textId="77777777" w:rsidTr="0052617C">
        <w:trPr>
          <w:trHeight w:val="463"/>
        </w:trPr>
        <w:tc>
          <w:tcPr>
            <w:tcW w:w="7795" w:type="dxa"/>
            <w:tcBorders>
              <w:top w:val="nil"/>
              <w:left w:val="nil"/>
              <w:bottom w:val="nil"/>
              <w:right w:val="nil"/>
            </w:tcBorders>
            <w:vAlign w:val="center"/>
          </w:tcPr>
          <w:p w14:paraId="3D3C55F0" w14:textId="0FFBFCED" w:rsidR="00932DB0" w:rsidRPr="0066116F" w:rsidRDefault="00000000" w:rsidP="0029742C">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α</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α</m:t>
                    </m:r>
                  </m:sub>
                </m:sSub>
              </m:oMath>
            </m:oMathPara>
          </w:p>
        </w:tc>
        <w:tc>
          <w:tcPr>
            <w:tcW w:w="1134" w:type="dxa"/>
            <w:tcBorders>
              <w:top w:val="nil"/>
              <w:left w:val="nil"/>
              <w:bottom w:val="nil"/>
              <w:right w:val="nil"/>
            </w:tcBorders>
          </w:tcPr>
          <w:p w14:paraId="4EB9B985" w14:textId="64C58261" w:rsidR="00932DB0" w:rsidRDefault="0019174E" w:rsidP="00A8182F">
            <w:pPr>
              <w:pStyle w:val="Caption"/>
              <w:jc w:val="right"/>
            </w:pPr>
            <w:r>
              <w:t>(</w:t>
            </w:r>
            <w:r>
              <w:fldChar w:fldCharType="begin"/>
            </w:r>
            <w:r>
              <w:instrText xml:space="preserve"> SEQ Equation \* ARABIC </w:instrText>
            </w:r>
            <w:r>
              <w:fldChar w:fldCharType="separate"/>
            </w:r>
            <w:r w:rsidR="002C6528">
              <w:rPr>
                <w:noProof/>
              </w:rPr>
              <w:t>23</w:t>
            </w:r>
            <w:r>
              <w:rPr>
                <w:noProof/>
              </w:rPr>
              <w:fldChar w:fldCharType="end"/>
            </w:r>
            <w:r>
              <w:t>)</w:t>
            </w:r>
          </w:p>
        </w:tc>
      </w:tr>
      <w:tr w:rsidR="00781A5D" w14:paraId="604353C9" w14:textId="77777777" w:rsidTr="0052617C">
        <w:trPr>
          <w:trHeight w:val="472"/>
        </w:trPr>
        <w:tc>
          <w:tcPr>
            <w:tcW w:w="7795" w:type="dxa"/>
            <w:tcBorders>
              <w:top w:val="nil"/>
              <w:left w:val="nil"/>
              <w:bottom w:val="nil"/>
              <w:right w:val="nil"/>
            </w:tcBorders>
            <w:vAlign w:val="center"/>
          </w:tcPr>
          <w:p w14:paraId="5E2A7984" w14:textId="2250340E" w:rsidR="00781A5D" w:rsidRPr="00781A5D" w:rsidRDefault="00000000" w:rsidP="0029742C">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β</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β</m:t>
                    </m:r>
                  </m:sub>
                </m:sSub>
              </m:oMath>
            </m:oMathPara>
          </w:p>
        </w:tc>
        <w:tc>
          <w:tcPr>
            <w:tcW w:w="1134" w:type="dxa"/>
            <w:tcBorders>
              <w:top w:val="nil"/>
              <w:left w:val="nil"/>
              <w:bottom w:val="nil"/>
              <w:right w:val="nil"/>
            </w:tcBorders>
          </w:tcPr>
          <w:p w14:paraId="1E849B37" w14:textId="38009260" w:rsidR="00781A5D" w:rsidRDefault="0019174E" w:rsidP="00A8182F">
            <w:pPr>
              <w:pStyle w:val="Caption"/>
              <w:jc w:val="right"/>
            </w:pPr>
            <w:r>
              <w:t>(</w:t>
            </w:r>
            <w:r>
              <w:fldChar w:fldCharType="begin"/>
            </w:r>
            <w:r>
              <w:instrText xml:space="preserve"> SEQ Equation \* ARABIC </w:instrText>
            </w:r>
            <w:r>
              <w:fldChar w:fldCharType="separate"/>
            </w:r>
            <w:r w:rsidR="002C6528">
              <w:rPr>
                <w:noProof/>
              </w:rPr>
              <w:t>24</w:t>
            </w:r>
            <w:r>
              <w:rPr>
                <w:noProof/>
              </w:rPr>
              <w:fldChar w:fldCharType="end"/>
            </w:r>
            <w:r>
              <w:t>)</w:t>
            </w:r>
          </w:p>
        </w:tc>
      </w:tr>
      <w:tr w:rsidR="00781A5D" w14:paraId="5A89FB2E" w14:textId="77777777" w:rsidTr="0052617C">
        <w:trPr>
          <w:trHeight w:val="463"/>
        </w:trPr>
        <w:tc>
          <w:tcPr>
            <w:tcW w:w="7795" w:type="dxa"/>
            <w:tcBorders>
              <w:top w:val="nil"/>
              <w:left w:val="nil"/>
              <w:bottom w:val="nil"/>
              <w:right w:val="nil"/>
            </w:tcBorders>
            <w:vAlign w:val="center"/>
          </w:tcPr>
          <w:p w14:paraId="3130BA33" w14:textId="7391BD82" w:rsidR="00781A5D" w:rsidRPr="00781A5D" w:rsidRDefault="00000000" w:rsidP="0029742C">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δ</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δ</m:t>
                    </m:r>
                  </m:sub>
                </m:sSub>
              </m:oMath>
            </m:oMathPara>
          </w:p>
        </w:tc>
        <w:tc>
          <w:tcPr>
            <w:tcW w:w="1134" w:type="dxa"/>
            <w:tcBorders>
              <w:top w:val="nil"/>
              <w:left w:val="nil"/>
              <w:bottom w:val="nil"/>
              <w:right w:val="nil"/>
            </w:tcBorders>
          </w:tcPr>
          <w:p w14:paraId="35640E6B" w14:textId="768E5D43" w:rsidR="00781A5D" w:rsidRDefault="00FE4241" w:rsidP="00A8182F">
            <w:pPr>
              <w:pStyle w:val="Caption"/>
              <w:jc w:val="right"/>
            </w:pPr>
            <w:r>
              <w:t>(</w:t>
            </w:r>
            <w:r>
              <w:fldChar w:fldCharType="begin"/>
            </w:r>
            <w:r>
              <w:instrText xml:space="preserve"> SEQ Equation \* ARABIC </w:instrText>
            </w:r>
            <w:r>
              <w:fldChar w:fldCharType="separate"/>
            </w:r>
            <w:r w:rsidR="002C6528">
              <w:rPr>
                <w:noProof/>
              </w:rPr>
              <w:t>25</w:t>
            </w:r>
            <w:r>
              <w:rPr>
                <w:noProof/>
              </w:rPr>
              <w:fldChar w:fldCharType="end"/>
            </w:r>
            <w:r>
              <w:t>)</w:t>
            </w:r>
          </w:p>
        </w:tc>
      </w:tr>
      <w:tr w:rsidR="00CD7381" w14:paraId="1FCF18A4" w14:textId="77777777" w:rsidTr="0052617C">
        <w:trPr>
          <w:trHeight w:val="608"/>
        </w:trPr>
        <w:tc>
          <w:tcPr>
            <w:tcW w:w="7795" w:type="dxa"/>
            <w:tcBorders>
              <w:top w:val="nil"/>
              <w:left w:val="nil"/>
              <w:bottom w:val="nil"/>
              <w:right w:val="nil"/>
            </w:tcBorders>
            <w:vAlign w:val="center"/>
          </w:tcPr>
          <w:p w14:paraId="0F2D3AD2" w14:textId="1CEF8B98" w:rsidR="00CD7381" w:rsidRPr="004F4DB1" w:rsidRDefault="004F4DB1" w:rsidP="0029742C">
            <w:pPr>
              <w:jc w:val="left"/>
              <w:rPr>
                <w:sz w:val="22"/>
                <w:szCs w:val="22"/>
              </w:rPr>
            </w:pPr>
            <m:oMathPara>
              <m:oMathParaPr>
                <m:jc m:val="left"/>
              </m:oMathParaPr>
              <m:oMath>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t+1</m:t>
                    </m:r>
                  </m:e>
                </m:d>
                <m:r>
                  <w:rPr>
                    <w:rFonts w:ascii="Cambria Math" w:hAnsi="Cambria Math"/>
                    <w:sz w:val="22"/>
                    <w:szCs w:val="22"/>
                  </w:rPr>
                  <m:t xml:space="preserve">= </m:t>
                </m:r>
                <m:f>
                  <m:fPr>
                    <m:ctrlPr>
                      <w:rPr>
                        <w:rFonts w:ascii="Cambria Math" w:hAnsi="Cambria Math"/>
                        <w:i/>
                        <w:sz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m:t>
                    </m:r>
                  </m:num>
                  <m:den>
                    <m:r>
                      <w:rPr>
                        <w:rFonts w:ascii="Cambria Math" w:hAnsi="Cambria Math"/>
                        <w:sz w:val="22"/>
                      </w:rPr>
                      <m:t>3</m:t>
                    </m:r>
                  </m:den>
                </m:f>
              </m:oMath>
            </m:oMathPara>
          </w:p>
        </w:tc>
        <w:tc>
          <w:tcPr>
            <w:tcW w:w="1134" w:type="dxa"/>
            <w:tcBorders>
              <w:top w:val="nil"/>
              <w:left w:val="nil"/>
              <w:bottom w:val="nil"/>
              <w:right w:val="nil"/>
            </w:tcBorders>
          </w:tcPr>
          <w:p w14:paraId="55365105" w14:textId="2B911B91" w:rsidR="00CD7381" w:rsidRDefault="004F4DB1" w:rsidP="00A8182F">
            <w:pPr>
              <w:pStyle w:val="Caption"/>
              <w:jc w:val="right"/>
            </w:pPr>
            <w:bookmarkStart w:id="19" w:name="_Ref153611383"/>
            <w:r>
              <w:t>(</w:t>
            </w:r>
            <w:r>
              <w:fldChar w:fldCharType="begin"/>
            </w:r>
            <w:r>
              <w:instrText xml:space="preserve"> SEQ Equation \* ARABIC </w:instrText>
            </w:r>
            <w:r>
              <w:fldChar w:fldCharType="separate"/>
            </w:r>
            <w:r w:rsidR="002C6528">
              <w:rPr>
                <w:noProof/>
              </w:rPr>
              <w:t>26</w:t>
            </w:r>
            <w:r>
              <w:rPr>
                <w:noProof/>
              </w:rPr>
              <w:fldChar w:fldCharType="end"/>
            </w:r>
            <w:r>
              <w:t>)</w:t>
            </w:r>
            <w:bookmarkEnd w:id="19"/>
          </w:p>
        </w:tc>
      </w:tr>
    </w:tbl>
    <w:p w14:paraId="6C528FD6" w14:textId="656E97F3" w:rsidR="00790EC4" w:rsidRPr="00A40773" w:rsidRDefault="00D2758A" w:rsidP="00380266">
      <w:r w:rsidRPr="00A40773">
        <w:t xml:space="preserve">Where </w:t>
      </w:r>
      <m:oMath>
        <m:sSub>
          <m:sSubPr>
            <m:ctrlPr>
              <w:rPr>
                <w:rFonts w:ascii="Cambria Math" w:hAnsi="Cambria Math"/>
                <w:i/>
              </w:rPr>
            </m:ctrlPr>
          </m:sSubPr>
          <m:e>
            <m:r>
              <w:rPr>
                <w:rFonts w:ascii="Cambria Math" w:hAnsi="Cambria Math"/>
              </w:rPr>
              <m:t>X</m:t>
            </m:r>
          </m:e>
          <m:sub>
            <m:r>
              <w:rPr>
                <w:rFonts w:ascii="Cambria Math" w:hAnsi="Cambria Math"/>
              </w:rPr>
              <m:t>α</m:t>
            </m:r>
          </m:sub>
        </m:sSub>
      </m:oMath>
      <w:r w:rsidRPr="00A40773">
        <w:t xml:space="preserve">, </w:t>
      </w:r>
      <m:oMath>
        <m:sSub>
          <m:sSubPr>
            <m:ctrlPr>
              <w:rPr>
                <w:rFonts w:ascii="Cambria Math" w:hAnsi="Cambria Math"/>
                <w:i/>
              </w:rPr>
            </m:ctrlPr>
          </m:sSubPr>
          <m:e>
            <m:r>
              <w:rPr>
                <w:rFonts w:ascii="Cambria Math" w:hAnsi="Cambria Math"/>
              </w:rPr>
              <m:t>X</m:t>
            </m:r>
          </m:e>
          <m:sub>
            <m:r>
              <w:rPr>
                <w:rFonts w:ascii="Cambria Math" w:hAnsi="Cambria Math"/>
              </w:rPr>
              <m:t>β</m:t>
            </m:r>
          </m:sub>
        </m:sSub>
      </m:oMath>
      <w:r w:rsidRPr="00A40773">
        <w:t xml:space="preserve">, </w:t>
      </w:r>
      <m:oMath>
        <m:sSub>
          <m:sSubPr>
            <m:ctrlPr>
              <w:rPr>
                <w:rFonts w:ascii="Cambria Math" w:hAnsi="Cambria Math"/>
                <w:i/>
              </w:rPr>
            </m:ctrlPr>
          </m:sSubPr>
          <m:e>
            <m:r>
              <w:rPr>
                <w:rFonts w:ascii="Cambria Math" w:hAnsi="Cambria Math"/>
              </w:rPr>
              <m:t>X</m:t>
            </m:r>
          </m:e>
          <m:sub>
            <m:r>
              <w:rPr>
                <w:rFonts w:ascii="Cambria Math" w:hAnsi="Cambria Math"/>
              </w:rPr>
              <m:t>δ</m:t>
            </m:r>
          </m:sub>
        </m:sSub>
      </m:oMath>
      <w:r w:rsidRPr="00A40773">
        <w:t xml:space="preserve"> are the positions of alpha, </w:t>
      </w:r>
      <w:proofErr w:type="gramStart"/>
      <w:r w:rsidRPr="00A40773">
        <w:t>beta</w:t>
      </w:r>
      <w:proofErr w:type="gramEnd"/>
      <w:r w:rsidRPr="00A40773">
        <w:t xml:space="preserve"> and delta wolves</w:t>
      </w:r>
      <w:r w:rsidR="00073EF7" w:rsidRPr="00A40773">
        <w:t xml:space="preserve">, </w:t>
      </w:r>
      <m:oMath>
        <m:sSub>
          <m:sSubPr>
            <m:ctrlPr>
              <w:rPr>
                <w:rFonts w:ascii="Cambria Math" w:hAnsi="Cambria Math"/>
                <w:i/>
              </w:rPr>
            </m:ctrlPr>
          </m:sSubPr>
          <m:e>
            <m:r>
              <w:rPr>
                <w:rFonts w:ascii="Cambria Math" w:hAnsi="Cambria Math"/>
              </w:rPr>
              <m:t>D</m:t>
            </m:r>
          </m:e>
          <m:sub>
            <m:r>
              <w:rPr>
                <w:rFonts w:ascii="Cambria Math" w:hAnsi="Cambria Math"/>
              </w:rPr>
              <m:t>α</m:t>
            </m:r>
          </m:sub>
        </m:sSub>
      </m:oMath>
      <w:r w:rsidR="0007794B" w:rsidRPr="00A40773">
        <w:t xml:space="preserve">, </w:t>
      </w:r>
      <m:oMath>
        <m:sSub>
          <m:sSubPr>
            <m:ctrlPr>
              <w:rPr>
                <w:rFonts w:ascii="Cambria Math" w:hAnsi="Cambria Math"/>
                <w:i/>
              </w:rPr>
            </m:ctrlPr>
          </m:sSubPr>
          <m:e>
            <m:r>
              <w:rPr>
                <w:rFonts w:ascii="Cambria Math" w:hAnsi="Cambria Math"/>
              </w:rPr>
              <m:t>D</m:t>
            </m:r>
          </m:e>
          <m:sub>
            <m:r>
              <w:rPr>
                <w:rFonts w:ascii="Cambria Math" w:hAnsi="Cambria Math"/>
              </w:rPr>
              <m:t>β</m:t>
            </m:r>
          </m:sub>
        </m:sSub>
      </m:oMath>
      <w:r w:rsidR="0007794B" w:rsidRPr="00A40773">
        <w:t xml:space="preserve">, </w:t>
      </w:r>
      <m:oMath>
        <m:sSub>
          <m:sSubPr>
            <m:ctrlPr>
              <w:rPr>
                <w:rFonts w:ascii="Cambria Math" w:hAnsi="Cambria Math"/>
                <w:i/>
              </w:rPr>
            </m:ctrlPr>
          </m:sSubPr>
          <m:e>
            <m:r>
              <w:rPr>
                <w:rFonts w:ascii="Cambria Math" w:hAnsi="Cambria Math"/>
              </w:rPr>
              <m:t>D</m:t>
            </m:r>
          </m:e>
          <m:sub>
            <m:r>
              <w:rPr>
                <w:rFonts w:ascii="Cambria Math" w:hAnsi="Cambria Math"/>
              </w:rPr>
              <m:t>δ</m:t>
            </m:r>
          </m:sub>
        </m:sSub>
      </m:oMath>
      <w:r w:rsidR="00C538CF" w:rsidRPr="00A40773">
        <w:t xml:space="preserve"> is the updated </w:t>
      </w:r>
      <w:r w:rsidR="00335D70" w:rsidRPr="00A40773">
        <w:t>positions of alpha, beta and delta</w:t>
      </w:r>
      <w:r w:rsidR="00A3777E" w:rsidRPr="00A40773">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oMath>
      <w:r w:rsidR="00CA11FF" w:rsidRPr="00A40773">
        <w:t xml:space="preserve"> is the current searching wolf in the population</w:t>
      </w:r>
      <w:r w:rsidR="00291662" w:rsidRPr="00A40773">
        <w:t>.</w:t>
      </w:r>
    </w:p>
    <w:p w14:paraId="40A61951" w14:textId="2F24F265" w:rsidR="00291662" w:rsidRPr="00A40773" w:rsidRDefault="00045F83" w:rsidP="00380266">
      <w:r w:rsidRPr="00A40773">
        <w:t xml:space="preserve">The values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A40773">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A40773">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9778BB" w:rsidRPr="00A40773">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778BB" w:rsidRPr="00A40773">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9778BB" w:rsidRPr="00A40773">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009778BB" w:rsidRPr="00A40773">
        <w:t xml:space="preserve"> are calculated </w:t>
      </w:r>
      <w:r w:rsidR="00DD47BF" w:rsidRPr="00A40773">
        <w:t>using the eq.</w:t>
      </w:r>
      <w:r w:rsidR="00987CC9" w:rsidRPr="00A40773">
        <w:fldChar w:fldCharType="begin"/>
      </w:r>
      <w:r w:rsidR="00987CC9" w:rsidRPr="00A40773">
        <w:instrText xml:space="preserve"> REF _Ref153554127 \h </w:instrText>
      </w:r>
      <w:r w:rsidR="00A40773">
        <w:instrText xml:space="preserve"> \* MERGEFORMAT </w:instrText>
      </w:r>
      <w:r w:rsidR="00987CC9" w:rsidRPr="00A40773">
        <w:fldChar w:fldCharType="separate"/>
      </w:r>
      <w:r w:rsidR="002C6528">
        <w:rPr>
          <w:color w:val="000000"/>
        </w:rPr>
        <w:t>(</w:t>
      </w:r>
      <w:r w:rsidR="002C6528">
        <w:rPr>
          <w:noProof/>
          <w:color w:val="000000"/>
        </w:rPr>
        <w:t>18</w:t>
      </w:r>
      <w:r w:rsidR="002C6528">
        <w:rPr>
          <w:color w:val="000000"/>
        </w:rPr>
        <w:t>)</w:t>
      </w:r>
      <w:r w:rsidR="00987CC9" w:rsidRPr="00A40773">
        <w:fldChar w:fldCharType="end"/>
      </w:r>
      <w:r w:rsidR="00835212" w:rsidRPr="00A40773">
        <w:t>,</w:t>
      </w:r>
      <w:r w:rsidR="00987CC9" w:rsidRPr="00A40773">
        <w:fldChar w:fldCharType="begin"/>
      </w:r>
      <w:r w:rsidR="00987CC9" w:rsidRPr="00A40773">
        <w:instrText xml:space="preserve"> REF _Ref153554131 \h </w:instrText>
      </w:r>
      <w:r w:rsidR="00A40773">
        <w:instrText xml:space="preserve"> \* MERGEFORMAT </w:instrText>
      </w:r>
      <w:r w:rsidR="00987CC9" w:rsidRPr="00A40773">
        <w:fldChar w:fldCharType="separate"/>
      </w:r>
      <w:r w:rsidR="002C6528">
        <w:rPr>
          <w:color w:val="000000"/>
        </w:rPr>
        <w:t>(</w:t>
      </w:r>
      <w:r w:rsidR="002C6528">
        <w:rPr>
          <w:noProof/>
          <w:color w:val="000000"/>
        </w:rPr>
        <w:t>19</w:t>
      </w:r>
      <w:r w:rsidR="002C6528">
        <w:rPr>
          <w:color w:val="000000"/>
        </w:rPr>
        <w:t>)</w:t>
      </w:r>
      <w:r w:rsidR="00987CC9" w:rsidRPr="00A40773">
        <w:fldChar w:fldCharType="end"/>
      </w:r>
      <w:r w:rsidR="00836F8A">
        <w:t>.</w:t>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204"/>
        <w:gridCol w:w="7822"/>
      </w:tblGrid>
      <w:tr w:rsidR="007129E6" w14:paraId="1471F0FE" w14:textId="77777777" w:rsidTr="005C1C09">
        <w:trPr>
          <w:jc w:val="center"/>
        </w:trPr>
        <w:tc>
          <w:tcPr>
            <w:tcW w:w="5000" w:type="pct"/>
            <w:gridSpan w:val="2"/>
            <w:tcBorders>
              <w:bottom w:val="single" w:sz="8" w:space="0" w:color="auto"/>
            </w:tcBorders>
            <w:vAlign w:val="center"/>
          </w:tcPr>
          <w:p w14:paraId="6E642F28" w14:textId="7782F56B" w:rsidR="007129E6" w:rsidRDefault="00FF66AC" w:rsidP="00FF66AC">
            <w:pPr>
              <w:pStyle w:val="Caption"/>
              <w:rPr>
                <w:color w:val="000000"/>
              </w:rPr>
            </w:pPr>
            <w:bookmarkStart w:id="20" w:name="_Ref154741335"/>
            <w:r w:rsidRPr="00FF66AC">
              <w:rPr>
                <w:b/>
                <w:bCs/>
              </w:rPr>
              <w:t xml:space="preserve">Algorithm </w:t>
            </w:r>
            <w:r w:rsidRPr="00FF66AC">
              <w:rPr>
                <w:b/>
                <w:bCs/>
              </w:rPr>
              <w:fldChar w:fldCharType="begin"/>
            </w:r>
            <w:r w:rsidRPr="00FF66AC">
              <w:rPr>
                <w:b/>
                <w:bCs/>
              </w:rPr>
              <w:instrText xml:space="preserve"> SEQ Algorithm \* ARABIC </w:instrText>
            </w:r>
            <w:r w:rsidRPr="00FF66AC">
              <w:rPr>
                <w:b/>
                <w:bCs/>
              </w:rPr>
              <w:fldChar w:fldCharType="separate"/>
            </w:r>
            <w:r w:rsidR="0000421E">
              <w:rPr>
                <w:b/>
                <w:bCs/>
                <w:noProof/>
              </w:rPr>
              <w:t>2</w:t>
            </w:r>
            <w:r w:rsidRPr="00FF66AC">
              <w:rPr>
                <w:b/>
                <w:bCs/>
              </w:rPr>
              <w:fldChar w:fldCharType="end"/>
            </w:r>
            <w:bookmarkEnd w:id="20"/>
            <w:r w:rsidR="007129E6" w:rsidRPr="001F7029">
              <w:rPr>
                <w:b/>
                <w:bCs/>
                <w:color w:val="000000"/>
              </w:rPr>
              <w:t>:</w:t>
            </w:r>
            <w:r w:rsidR="007129E6">
              <w:rPr>
                <w:color w:val="000000"/>
              </w:rPr>
              <w:t xml:space="preserve"> </w:t>
            </w:r>
            <w:r w:rsidR="009C43BC">
              <w:rPr>
                <w:color w:val="000000"/>
              </w:rPr>
              <w:t>Pseudocode of GWO</w:t>
            </w:r>
          </w:p>
        </w:tc>
      </w:tr>
      <w:tr w:rsidR="00516130" w14:paraId="337DE855" w14:textId="77777777" w:rsidTr="005C1C09">
        <w:trPr>
          <w:jc w:val="center"/>
        </w:trPr>
        <w:tc>
          <w:tcPr>
            <w:tcW w:w="667" w:type="pct"/>
            <w:tcBorders>
              <w:bottom w:val="nil"/>
            </w:tcBorders>
          </w:tcPr>
          <w:p w14:paraId="665A2230" w14:textId="29669FBC" w:rsidR="00516130" w:rsidRDefault="00516130" w:rsidP="004F4DB1">
            <w:pPr>
              <w:jc w:val="center"/>
              <w:rPr>
                <w:color w:val="000000"/>
              </w:rPr>
            </w:pPr>
            <w:r w:rsidRPr="00AB157C">
              <w:rPr>
                <w:b/>
                <w:bCs/>
                <w:color w:val="000000"/>
              </w:rPr>
              <w:t>Input</w:t>
            </w:r>
          </w:p>
        </w:tc>
        <w:tc>
          <w:tcPr>
            <w:tcW w:w="4333" w:type="pct"/>
            <w:tcBorders>
              <w:bottom w:val="nil"/>
            </w:tcBorders>
            <w:vAlign w:val="center"/>
          </w:tcPr>
          <w:p w14:paraId="2ADE76BD" w14:textId="185A54DD" w:rsidR="00516130" w:rsidRDefault="0056300E" w:rsidP="00463B92">
            <w:pPr>
              <w:jc w:val="left"/>
              <w:rPr>
                <w:color w:val="000000"/>
              </w:rPr>
            </w:pPr>
            <w:r>
              <w:rPr>
                <w:color w:val="000000"/>
              </w:rPr>
              <w:t>K number of clusters</w:t>
            </w:r>
          </w:p>
        </w:tc>
      </w:tr>
      <w:tr w:rsidR="0056300E" w14:paraId="18842220" w14:textId="77777777" w:rsidTr="005C1C09">
        <w:trPr>
          <w:jc w:val="center"/>
        </w:trPr>
        <w:tc>
          <w:tcPr>
            <w:tcW w:w="667" w:type="pct"/>
            <w:tcBorders>
              <w:top w:val="nil"/>
              <w:bottom w:val="nil"/>
            </w:tcBorders>
          </w:tcPr>
          <w:p w14:paraId="69DB8ACC" w14:textId="77777777" w:rsidR="0056300E" w:rsidRDefault="0056300E" w:rsidP="004F4DB1">
            <w:pPr>
              <w:jc w:val="center"/>
              <w:rPr>
                <w:color w:val="000000"/>
              </w:rPr>
            </w:pPr>
          </w:p>
        </w:tc>
        <w:tc>
          <w:tcPr>
            <w:tcW w:w="4333" w:type="pct"/>
            <w:tcBorders>
              <w:top w:val="nil"/>
              <w:bottom w:val="nil"/>
            </w:tcBorders>
            <w:vAlign w:val="center"/>
          </w:tcPr>
          <w:p w14:paraId="2668AB66" w14:textId="285638A2" w:rsidR="0056300E" w:rsidRDefault="00A610B1" w:rsidP="00463B92">
            <w:pPr>
              <w:jc w:val="left"/>
              <w:rPr>
                <w:color w:val="000000"/>
              </w:rPr>
            </w:pPr>
            <w:r>
              <w:rPr>
                <w:color w:val="000000"/>
              </w:rPr>
              <w:t xml:space="preserve">Fitness of each node in </w:t>
            </w:r>
            <w:r w:rsidR="0083023C">
              <w:rPr>
                <w:color w:val="000000"/>
              </w:rPr>
              <w:t>every cluster</w:t>
            </w:r>
          </w:p>
        </w:tc>
      </w:tr>
      <w:tr w:rsidR="0083023C" w14:paraId="1F97085A" w14:textId="77777777" w:rsidTr="005C1C09">
        <w:trPr>
          <w:jc w:val="center"/>
        </w:trPr>
        <w:tc>
          <w:tcPr>
            <w:tcW w:w="667" w:type="pct"/>
            <w:tcBorders>
              <w:top w:val="nil"/>
              <w:bottom w:val="nil"/>
            </w:tcBorders>
          </w:tcPr>
          <w:p w14:paraId="425E5DFA" w14:textId="61735C0E" w:rsidR="0083023C" w:rsidRDefault="00A12A7A" w:rsidP="004F4DB1">
            <w:pPr>
              <w:jc w:val="center"/>
              <w:rPr>
                <w:color w:val="000000"/>
              </w:rPr>
            </w:pPr>
            <w:r w:rsidRPr="00AB157C">
              <w:rPr>
                <w:b/>
                <w:bCs/>
                <w:color w:val="000000"/>
              </w:rPr>
              <w:t>Output</w:t>
            </w:r>
          </w:p>
        </w:tc>
        <w:tc>
          <w:tcPr>
            <w:tcW w:w="4333" w:type="pct"/>
            <w:tcBorders>
              <w:top w:val="nil"/>
              <w:bottom w:val="nil"/>
            </w:tcBorders>
            <w:vAlign w:val="center"/>
          </w:tcPr>
          <w:p w14:paraId="394823ED" w14:textId="2A575AAF" w:rsidR="0083023C" w:rsidRDefault="00A12A7A" w:rsidP="00463B92">
            <w:pPr>
              <w:jc w:val="left"/>
              <w:rPr>
                <w:color w:val="000000"/>
              </w:rPr>
            </w:pPr>
            <w:r>
              <w:rPr>
                <w:color w:val="000000"/>
              </w:rPr>
              <w:t>Efficient selected CH for each cluster</w:t>
            </w:r>
          </w:p>
        </w:tc>
      </w:tr>
      <w:tr w:rsidR="00AB157C" w14:paraId="0754B186" w14:textId="77777777" w:rsidTr="005C1C09">
        <w:trPr>
          <w:jc w:val="center"/>
        </w:trPr>
        <w:tc>
          <w:tcPr>
            <w:tcW w:w="667" w:type="pct"/>
            <w:tcBorders>
              <w:top w:val="nil"/>
              <w:bottom w:val="nil"/>
            </w:tcBorders>
          </w:tcPr>
          <w:p w14:paraId="17EFCF3F" w14:textId="619AC37F" w:rsidR="00AB157C" w:rsidRPr="00AB157C" w:rsidRDefault="00DA31F6" w:rsidP="004F4DB1">
            <w:pPr>
              <w:jc w:val="center"/>
              <w:rPr>
                <w:b/>
                <w:bCs/>
                <w:color w:val="000000"/>
              </w:rPr>
            </w:pPr>
            <w:r>
              <w:rPr>
                <w:b/>
                <w:bCs/>
                <w:color w:val="000000"/>
              </w:rPr>
              <w:t>Process</w:t>
            </w:r>
          </w:p>
        </w:tc>
        <w:tc>
          <w:tcPr>
            <w:tcW w:w="4333" w:type="pct"/>
            <w:tcBorders>
              <w:top w:val="nil"/>
              <w:bottom w:val="nil"/>
            </w:tcBorders>
            <w:vAlign w:val="center"/>
          </w:tcPr>
          <w:p w14:paraId="65EE703D" w14:textId="77777777" w:rsidR="00AB157C" w:rsidRDefault="00AB157C" w:rsidP="00463B92">
            <w:pPr>
              <w:jc w:val="left"/>
              <w:rPr>
                <w:color w:val="000000"/>
              </w:rPr>
            </w:pPr>
          </w:p>
        </w:tc>
      </w:tr>
      <w:tr w:rsidR="00DE5D90" w14:paraId="0AB462C8" w14:textId="77777777" w:rsidTr="005C1C09">
        <w:trPr>
          <w:jc w:val="center"/>
        </w:trPr>
        <w:tc>
          <w:tcPr>
            <w:tcW w:w="667" w:type="pct"/>
            <w:tcBorders>
              <w:top w:val="nil"/>
              <w:bottom w:val="nil"/>
            </w:tcBorders>
          </w:tcPr>
          <w:p w14:paraId="72A88CFD" w14:textId="7539526F" w:rsidR="00DE5D90" w:rsidRDefault="00CD7381" w:rsidP="004F4DB1">
            <w:pPr>
              <w:jc w:val="center"/>
              <w:rPr>
                <w:color w:val="000000"/>
              </w:rPr>
            </w:pPr>
            <w:r>
              <w:rPr>
                <w:color w:val="000000"/>
              </w:rPr>
              <w:t>1:</w:t>
            </w:r>
          </w:p>
        </w:tc>
        <w:tc>
          <w:tcPr>
            <w:tcW w:w="4333" w:type="pct"/>
            <w:tcBorders>
              <w:top w:val="nil"/>
              <w:bottom w:val="nil"/>
            </w:tcBorders>
            <w:vAlign w:val="center"/>
          </w:tcPr>
          <w:p w14:paraId="694B5979" w14:textId="35C01F7A" w:rsidR="00DE5D90" w:rsidRDefault="00CD7381" w:rsidP="00463B92">
            <w:pPr>
              <w:jc w:val="left"/>
              <w:rPr>
                <w:color w:val="000000"/>
              </w:rPr>
            </w:pPr>
            <w:r>
              <w:rPr>
                <w:color w:val="000000"/>
              </w:rPr>
              <w:t xml:space="preserve">Initialize grey wolves randomly </w:t>
            </w:r>
            <m:oMath>
              <m:sSub>
                <m:sSubPr>
                  <m:ctrlPr>
                    <w:rPr>
                      <w:rFonts w:ascii="Cambria Math" w:hAnsi="Cambria Math"/>
                      <w:i/>
                      <w:color w:val="000000"/>
                    </w:rPr>
                  </m:ctrlPr>
                </m:sSubPr>
                <m:e>
                  <m:r>
                    <w:rPr>
                      <w:rFonts w:ascii="Cambria Math" w:hAnsi="Cambria Math"/>
                      <w:color w:val="000000"/>
                    </w:rPr>
                    <m:t>X</m:t>
                  </m:r>
                </m:e>
                <m:sub>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sub>
              </m:sSub>
            </m:oMath>
            <w:r>
              <w:rPr>
                <w:color w:val="000000"/>
              </w:rPr>
              <w:t>(i=1,</w:t>
            </w:r>
            <w:proofErr w:type="gramStart"/>
            <w:r>
              <w:rPr>
                <w:color w:val="000000"/>
              </w:rPr>
              <w:t>2,..</w:t>
            </w:r>
            <w:proofErr w:type="gramEnd"/>
            <w:r>
              <w:rPr>
                <w:color w:val="000000"/>
              </w:rPr>
              <w:t>n)</w:t>
            </w:r>
          </w:p>
        </w:tc>
      </w:tr>
      <w:tr w:rsidR="00CD7381" w14:paraId="66199FC2" w14:textId="77777777" w:rsidTr="005C1C09">
        <w:trPr>
          <w:jc w:val="center"/>
        </w:trPr>
        <w:tc>
          <w:tcPr>
            <w:tcW w:w="667" w:type="pct"/>
            <w:tcBorders>
              <w:top w:val="nil"/>
              <w:bottom w:val="nil"/>
            </w:tcBorders>
          </w:tcPr>
          <w:p w14:paraId="31564D1E" w14:textId="11844800" w:rsidR="00CD7381" w:rsidRDefault="00CD7381" w:rsidP="004F4DB1">
            <w:pPr>
              <w:jc w:val="center"/>
              <w:rPr>
                <w:color w:val="000000"/>
              </w:rPr>
            </w:pPr>
            <w:r>
              <w:rPr>
                <w:color w:val="000000"/>
              </w:rPr>
              <w:t>2:</w:t>
            </w:r>
          </w:p>
        </w:tc>
        <w:tc>
          <w:tcPr>
            <w:tcW w:w="4333" w:type="pct"/>
            <w:tcBorders>
              <w:top w:val="nil"/>
              <w:bottom w:val="nil"/>
            </w:tcBorders>
          </w:tcPr>
          <w:p w14:paraId="56D936D6" w14:textId="76893F76" w:rsidR="00CD7381" w:rsidRDefault="00CD7381" w:rsidP="00463B92">
            <w:pPr>
              <w:jc w:val="left"/>
              <w:rPr>
                <w:color w:val="000000"/>
              </w:rPr>
            </w:pPr>
            <w:r>
              <w:rPr>
                <w:color w:val="000000"/>
              </w:rPr>
              <w:t xml:space="preserve">Initialize a=2, and calculate A, C using </w:t>
            </w:r>
            <w:r w:rsidR="00E72182">
              <w:rPr>
                <w:color w:val="000000"/>
              </w:rPr>
              <w:t xml:space="preserve">eq. </w:t>
            </w:r>
            <w:r>
              <w:rPr>
                <w:color w:val="000000"/>
              </w:rPr>
              <w:fldChar w:fldCharType="begin"/>
            </w:r>
            <w:r>
              <w:rPr>
                <w:color w:val="000000"/>
              </w:rPr>
              <w:instrText xml:space="preserve"> REF _Ref153554127 \h </w:instrText>
            </w:r>
            <w:r w:rsidR="004F4DB1">
              <w:rPr>
                <w:color w:val="000000"/>
              </w:rPr>
              <w:instrText xml:space="preserve"> \* MERGEFORMAT </w:instrText>
            </w:r>
            <w:r>
              <w:rPr>
                <w:color w:val="000000"/>
              </w:rPr>
            </w:r>
            <w:r>
              <w:rPr>
                <w:color w:val="000000"/>
              </w:rPr>
              <w:fldChar w:fldCharType="separate"/>
            </w:r>
            <w:r w:rsidR="002C6528">
              <w:rPr>
                <w:color w:val="000000"/>
              </w:rPr>
              <w:t>(</w:t>
            </w:r>
            <w:r w:rsidR="002C6528">
              <w:rPr>
                <w:noProof/>
                <w:color w:val="000000"/>
              </w:rPr>
              <w:t>18</w:t>
            </w:r>
            <w:r w:rsidR="002C6528">
              <w:rPr>
                <w:color w:val="000000"/>
              </w:rPr>
              <w:t>)</w:t>
            </w:r>
            <w:r>
              <w:rPr>
                <w:color w:val="000000"/>
              </w:rPr>
              <w:fldChar w:fldCharType="end"/>
            </w:r>
            <w:r>
              <w:rPr>
                <w:color w:val="000000"/>
              </w:rPr>
              <w:t xml:space="preserve">, </w:t>
            </w:r>
            <w:r>
              <w:rPr>
                <w:color w:val="000000"/>
              </w:rPr>
              <w:fldChar w:fldCharType="begin"/>
            </w:r>
            <w:r>
              <w:rPr>
                <w:color w:val="000000"/>
              </w:rPr>
              <w:instrText xml:space="preserve"> REF _Ref153554131 \h </w:instrText>
            </w:r>
            <w:r w:rsidR="004F4DB1">
              <w:rPr>
                <w:color w:val="000000"/>
              </w:rPr>
              <w:instrText xml:space="preserve"> \* MERGEFORMAT </w:instrText>
            </w:r>
            <w:r>
              <w:rPr>
                <w:color w:val="000000"/>
              </w:rPr>
            </w:r>
            <w:r>
              <w:rPr>
                <w:color w:val="000000"/>
              </w:rPr>
              <w:fldChar w:fldCharType="separate"/>
            </w:r>
            <w:r w:rsidR="002C6528">
              <w:rPr>
                <w:color w:val="000000"/>
              </w:rPr>
              <w:t>(</w:t>
            </w:r>
            <w:r w:rsidR="002C6528">
              <w:rPr>
                <w:noProof/>
                <w:color w:val="000000"/>
              </w:rPr>
              <w:t>19</w:t>
            </w:r>
            <w:r w:rsidR="002C6528">
              <w:rPr>
                <w:color w:val="000000"/>
              </w:rPr>
              <w:t>)</w:t>
            </w:r>
            <w:r>
              <w:rPr>
                <w:color w:val="000000"/>
              </w:rPr>
              <w:fldChar w:fldCharType="end"/>
            </w:r>
          </w:p>
        </w:tc>
      </w:tr>
      <w:tr w:rsidR="00CD7381" w14:paraId="1B012345" w14:textId="77777777" w:rsidTr="005C1C09">
        <w:trPr>
          <w:jc w:val="center"/>
        </w:trPr>
        <w:tc>
          <w:tcPr>
            <w:tcW w:w="667" w:type="pct"/>
            <w:tcBorders>
              <w:top w:val="nil"/>
              <w:bottom w:val="nil"/>
            </w:tcBorders>
          </w:tcPr>
          <w:p w14:paraId="5FA4AA38" w14:textId="0F7EF5C9" w:rsidR="00CD7381" w:rsidRDefault="00CD7381" w:rsidP="004F4DB1">
            <w:pPr>
              <w:jc w:val="center"/>
              <w:rPr>
                <w:color w:val="000000"/>
              </w:rPr>
            </w:pPr>
            <w:r>
              <w:rPr>
                <w:color w:val="000000"/>
              </w:rPr>
              <w:t>3:</w:t>
            </w:r>
          </w:p>
        </w:tc>
        <w:tc>
          <w:tcPr>
            <w:tcW w:w="4333" w:type="pct"/>
            <w:tcBorders>
              <w:top w:val="nil"/>
              <w:bottom w:val="nil"/>
            </w:tcBorders>
            <w:vAlign w:val="center"/>
          </w:tcPr>
          <w:p w14:paraId="7B697EC0" w14:textId="77777777" w:rsidR="00CD7381" w:rsidRDefault="00CD7381" w:rsidP="00463B92">
            <w:pPr>
              <w:jc w:val="left"/>
              <w:rPr>
                <w:color w:val="000000"/>
              </w:rPr>
            </w:pPr>
            <w:r>
              <w:rPr>
                <w:color w:val="000000"/>
              </w:rPr>
              <w:t>Calculate fitness of each wolf in the population</w:t>
            </w:r>
          </w:p>
          <w:p w14:paraId="4EFD25B7" w14:textId="77777777" w:rsidR="00CD7381" w:rsidRDefault="00CD7381" w:rsidP="00463B92">
            <w:pPr>
              <w:jc w:val="left"/>
              <w:rPr>
                <w:color w:val="000000"/>
              </w:rPr>
            </w:pPr>
            <w:proofErr w:type="gramStart"/>
            <w:r>
              <w:rPr>
                <w:color w:val="000000"/>
              </w:rPr>
              <w:t>Where</w:t>
            </w:r>
            <w:proofErr w:type="gramEnd"/>
            <w:r>
              <w:rPr>
                <w:color w:val="000000"/>
              </w:rPr>
              <w:t>,</w:t>
            </w:r>
          </w:p>
          <w:p w14:paraId="7A450D85" w14:textId="77777777" w:rsidR="00CD7381" w:rsidRDefault="00000000" w:rsidP="00CD7381">
            <w:pPr>
              <w:pStyle w:val="ListParagraph"/>
              <w:numPr>
                <w:ilvl w:val="0"/>
                <w:numId w:val="13"/>
              </w:numPr>
              <w:jc w:val="left"/>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α</m:t>
                  </m:r>
                </m:sub>
              </m:sSub>
            </m:oMath>
            <w:r w:rsidR="00CD7381">
              <w:rPr>
                <w:color w:val="000000"/>
              </w:rPr>
              <w:t>, is the best fitness</w:t>
            </w:r>
          </w:p>
          <w:p w14:paraId="2FAEA8C6" w14:textId="77777777" w:rsidR="00CD7381" w:rsidRDefault="00000000" w:rsidP="00CD7381">
            <w:pPr>
              <w:pStyle w:val="ListParagraph"/>
              <w:numPr>
                <w:ilvl w:val="0"/>
                <w:numId w:val="13"/>
              </w:numPr>
              <w:jc w:val="left"/>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β</m:t>
                  </m:r>
                </m:sub>
              </m:sSub>
            </m:oMath>
            <w:r w:rsidR="00CD7381">
              <w:rPr>
                <w:color w:val="000000"/>
              </w:rPr>
              <w:t xml:space="preserve"> is the second best</w:t>
            </w:r>
          </w:p>
          <w:p w14:paraId="4B230EF1" w14:textId="5C3888AE" w:rsidR="00CD7381" w:rsidRPr="00CD7381" w:rsidRDefault="00000000" w:rsidP="00CD7381">
            <w:pPr>
              <w:pStyle w:val="ListParagraph"/>
              <w:numPr>
                <w:ilvl w:val="0"/>
                <w:numId w:val="13"/>
              </w:numPr>
              <w:jc w:val="left"/>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δ</m:t>
                  </m:r>
                </m:sub>
              </m:sSub>
            </m:oMath>
            <w:r w:rsidR="00CD7381">
              <w:rPr>
                <w:color w:val="000000"/>
              </w:rPr>
              <w:t xml:space="preserve"> is the third best</w:t>
            </w:r>
          </w:p>
        </w:tc>
      </w:tr>
      <w:tr w:rsidR="00CD7381" w14:paraId="4066AC2A" w14:textId="77777777" w:rsidTr="005C1C09">
        <w:trPr>
          <w:jc w:val="center"/>
        </w:trPr>
        <w:tc>
          <w:tcPr>
            <w:tcW w:w="667" w:type="pct"/>
            <w:tcBorders>
              <w:top w:val="nil"/>
              <w:bottom w:val="nil"/>
            </w:tcBorders>
          </w:tcPr>
          <w:p w14:paraId="18CFC225" w14:textId="1F60E5C3" w:rsidR="00CD7381" w:rsidRDefault="00CD7381" w:rsidP="004F4DB1">
            <w:pPr>
              <w:jc w:val="center"/>
              <w:rPr>
                <w:color w:val="000000"/>
              </w:rPr>
            </w:pPr>
            <w:r>
              <w:rPr>
                <w:color w:val="000000"/>
              </w:rPr>
              <w:t>4:</w:t>
            </w:r>
          </w:p>
        </w:tc>
        <w:tc>
          <w:tcPr>
            <w:tcW w:w="4333" w:type="pct"/>
            <w:tcBorders>
              <w:top w:val="nil"/>
              <w:bottom w:val="nil"/>
            </w:tcBorders>
            <w:vAlign w:val="center"/>
          </w:tcPr>
          <w:p w14:paraId="7161B165" w14:textId="513BFC6E" w:rsidR="00CD7381" w:rsidRDefault="00CD7381" w:rsidP="004F4DB1">
            <w:pPr>
              <w:jc w:val="left"/>
              <w:rPr>
                <w:color w:val="000000"/>
              </w:rPr>
            </w:pPr>
            <w:r>
              <w:rPr>
                <w:color w:val="000000"/>
              </w:rPr>
              <w:t xml:space="preserve">For </w:t>
            </w:r>
            <w:r w:rsidR="004F4DB1">
              <w:rPr>
                <w:color w:val="000000"/>
              </w:rPr>
              <w:t>t</w:t>
            </w:r>
            <w:r>
              <w:rPr>
                <w:color w:val="000000"/>
              </w:rPr>
              <w:t>=1 to maximum iterations</w:t>
            </w:r>
            <w:r w:rsidR="004F4DB1">
              <w:rPr>
                <w:color w:val="000000"/>
              </w:rPr>
              <w:t>(T)</w:t>
            </w:r>
          </w:p>
          <w:p w14:paraId="29630730" w14:textId="1167CD12" w:rsidR="00CD7381" w:rsidRDefault="004F4DB1" w:rsidP="004F4DB1">
            <w:pPr>
              <w:pStyle w:val="ListParagraph"/>
              <w:numPr>
                <w:ilvl w:val="0"/>
                <w:numId w:val="14"/>
              </w:numPr>
              <w:jc w:val="left"/>
              <w:rPr>
                <w:color w:val="000000"/>
              </w:rPr>
            </w:pPr>
            <w:r>
              <w:rPr>
                <w:color w:val="000000"/>
              </w:rPr>
              <w:t xml:space="preserve">Update the positions of all the wolves using eq. </w:t>
            </w:r>
            <w:r>
              <w:rPr>
                <w:color w:val="000000"/>
              </w:rPr>
              <w:fldChar w:fldCharType="begin"/>
            </w:r>
            <w:r>
              <w:rPr>
                <w:color w:val="000000"/>
              </w:rPr>
              <w:instrText xml:space="preserve"> REF _Ref153611381 \h  \* MERGEFORMAT </w:instrText>
            </w:r>
            <w:r>
              <w:rPr>
                <w:color w:val="000000"/>
              </w:rPr>
            </w:r>
            <w:r>
              <w:rPr>
                <w:color w:val="000000"/>
              </w:rPr>
              <w:fldChar w:fldCharType="separate"/>
            </w:r>
            <w:r w:rsidR="002C6528">
              <w:t>(</w:t>
            </w:r>
            <w:r w:rsidR="002C6528">
              <w:rPr>
                <w:noProof/>
              </w:rPr>
              <w:t>20</w:t>
            </w:r>
            <w:r w:rsidR="002C6528">
              <w:t>)</w:t>
            </w:r>
            <w:r>
              <w:rPr>
                <w:color w:val="000000"/>
              </w:rPr>
              <w:fldChar w:fldCharType="end"/>
            </w:r>
            <w:r>
              <w:rPr>
                <w:color w:val="000000"/>
              </w:rPr>
              <w:t xml:space="preserve"> - </w:t>
            </w:r>
            <w:r>
              <w:rPr>
                <w:color w:val="000000"/>
              </w:rPr>
              <w:fldChar w:fldCharType="begin"/>
            </w:r>
            <w:r>
              <w:rPr>
                <w:color w:val="000000"/>
              </w:rPr>
              <w:instrText xml:space="preserve"> REF _Ref153611383 \h  \* MERGEFORMAT </w:instrText>
            </w:r>
            <w:r>
              <w:rPr>
                <w:color w:val="000000"/>
              </w:rPr>
            </w:r>
            <w:r>
              <w:rPr>
                <w:color w:val="000000"/>
              </w:rPr>
              <w:fldChar w:fldCharType="separate"/>
            </w:r>
            <w:r w:rsidR="002C6528">
              <w:t>(</w:t>
            </w:r>
            <w:r w:rsidR="002C6528">
              <w:rPr>
                <w:noProof/>
              </w:rPr>
              <w:t>26</w:t>
            </w:r>
            <w:r w:rsidR="002C6528">
              <w:t>)</w:t>
            </w:r>
            <w:r>
              <w:rPr>
                <w:color w:val="000000"/>
              </w:rPr>
              <w:fldChar w:fldCharType="end"/>
            </w:r>
          </w:p>
          <w:p w14:paraId="24E23A54" w14:textId="0CA9115C" w:rsidR="004F4DB1" w:rsidRDefault="004F4DB1" w:rsidP="004F4DB1">
            <w:pPr>
              <w:pStyle w:val="ListParagraph"/>
              <w:numPr>
                <w:ilvl w:val="0"/>
                <w:numId w:val="14"/>
              </w:numPr>
              <w:jc w:val="left"/>
              <w:rPr>
                <w:color w:val="000000"/>
              </w:rPr>
            </w:pPr>
            <w:r>
              <w:rPr>
                <w:color w:val="000000"/>
              </w:rPr>
              <w:t>Update a</w:t>
            </w:r>
            <w:r w:rsidR="00E72182">
              <w:rPr>
                <w:color w:val="000000"/>
              </w:rPr>
              <w:t xml:space="preserve"> </w:t>
            </w:r>
            <w:r>
              <w:rPr>
                <w:color w:val="000000"/>
              </w:rPr>
              <w:t>=</w:t>
            </w:r>
            <w:r w:rsidR="00E72182">
              <w:rPr>
                <w:color w:val="000000"/>
              </w:rPr>
              <w:t xml:space="preserve"> </w:t>
            </w:r>
            <w:r>
              <w:rPr>
                <w:color w:val="000000"/>
              </w:rPr>
              <w:t>2(1-t/T)</w:t>
            </w:r>
          </w:p>
          <w:p w14:paraId="17183801" w14:textId="5B333907" w:rsidR="004F4DB1" w:rsidRDefault="004F4DB1" w:rsidP="004F4DB1">
            <w:pPr>
              <w:pStyle w:val="ListParagraph"/>
              <w:numPr>
                <w:ilvl w:val="0"/>
                <w:numId w:val="14"/>
              </w:numPr>
              <w:jc w:val="left"/>
              <w:rPr>
                <w:color w:val="000000"/>
              </w:rPr>
            </w:pPr>
            <w:r>
              <w:rPr>
                <w:color w:val="000000"/>
              </w:rPr>
              <w:t xml:space="preserve">Update A and C using eq. </w:t>
            </w:r>
            <w:r>
              <w:rPr>
                <w:color w:val="000000"/>
              </w:rPr>
              <w:fldChar w:fldCharType="begin"/>
            </w:r>
            <w:r>
              <w:rPr>
                <w:color w:val="000000"/>
              </w:rPr>
              <w:instrText xml:space="preserve"> REF _Ref153554127 \h  \* MERGEFORMAT </w:instrText>
            </w:r>
            <w:r>
              <w:rPr>
                <w:color w:val="000000"/>
              </w:rPr>
            </w:r>
            <w:r>
              <w:rPr>
                <w:color w:val="000000"/>
              </w:rPr>
              <w:fldChar w:fldCharType="separate"/>
            </w:r>
            <w:r w:rsidR="002C6528">
              <w:rPr>
                <w:color w:val="000000"/>
              </w:rPr>
              <w:t>(</w:t>
            </w:r>
            <w:r w:rsidR="002C6528">
              <w:rPr>
                <w:noProof/>
                <w:color w:val="000000"/>
              </w:rPr>
              <w:t>18</w:t>
            </w:r>
            <w:r w:rsidR="002C6528">
              <w:rPr>
                <w:color w:val="000000"/>
              </w:rPr>
              <w:t>)</w:t>
            </w:r>
            <w:r>
              <w:rPr>
                <w:color w:val="000000"/>
              </w:rPr>
              <w:fldChar w:fldCharType="end"/>
            </w:r>
            <w:r>
              <w:rPr>
                <w:color w:val="000000"/>
              </w:rPr>
              <w:t xml:space="preserve">, </w:t>
            </w:r>
            <w:r>
              <w:rPr>
                <w:color w:val="000000"/>
              </w:rPr>
              <w:fldChar w:fldCharType="begin"/>
            </w:r>
            <w:r>
              <w:rPr>
                <w:color w:val="000000"/>
              </w:rPr>
              <w:instrText xml:space="preserve"> REF _Ref153554131 \h  \* MERGEFORMAT </w:instrText>
            </w:r>
            <w:r>
              <w:rPr>
                <w:color w:val="000000"/>
              </w:rPr>
            </w:r>
            <w:r>
              <w:rPr>
                <w:color w:val="000000"/>
              </w:rPr>
              <w:fldChar w:fldCharType="separate"/>
            </w:r>
            <w:r w:rsidR="002C6528">
              <w:rPr>
                <w:color w:val="000000"/>
              </w:rPr>
              <w:t>(</w:t>
            </w:r>
            <w:r w:rsidR="002C6528">
              <w:rPr>
                <w:noProof/>
                <w:color w:val="000000"/>
              </w:rPr>
              <w:t>19</w:t>
            </w:r>
            <w:r w:rsidR="002C6528">
              <w:rPr>
                <w:color w:val="000000"/>
              </w:rPr>
              <w:t>)</w:t>
            </w:r>
            <w:r>
              <w:rPr>
                <w:color w:val="000000"/>
              </w:rPr>
              <w:fldChar w:fldCharType="end"/>
            </w:r>
          </w:p>
          <w:p w14:paraId="3EC26F15" w14:textId="77777777" w:rsidR="004F4DB1" w:rsidRDefault="004F4DB1" w:rsidP="004F4DB1">
            <w:pPr>
              <w:pStyle w:val="ListParagraph"/>
              <w:numPr>
                <w:ilvl w:val="0"/>
                <w:numId w:val="14"/>
              </w:numPr>
              <w:jc w:val="left"/>
              <w:rPr>
                <w:color w:val="000000"/>
              </w:rPr>
            </w:pPr>
            <w:r>
              <w:rPr>
                <w:color w:val="000000"/>
              </w:rPr>
              <w:t>Calculate fitness of all search agents.</w:t>
            </w:r>
          </w:p>
          <w:p w14:paraId="63B2F060" w14:textId="77777777" w:rsidR="004F4DB1" w:rsidRDefault="004F4DB1" w:rsidP="004F4DB1">
            <w:pPr>
              <w:pStyle w:val="ListParagraph"/>
              <w:numPr>
                <w:ilvl w:val="0"/>
                <w:numId w:val="14"/>
              </w:numPr>
              <w:jc w:val="left"/>
              <w:rPr>
                <w:color w:val="000000"/>
              </w:rPr>
            </w:pPr>
            <w:r>
              <w:rPr>
                <w:color w:val="000000"/>
              </w:rPr>
              <w:t xml:space="preserve">Update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α</m:t>
                  </m:r>
                </m:sub>
              </m:sSub>
            </m:oMath>
            <w:r>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β</m:t>
                  </m:r>
                </m:sub>
              </m:sSub>
            </m:oMath>
            <w:r>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δ</m:t>
                  </m:r>
                </m:sub>
              </m:sSub>
            </m:oMath>
          </w:p>
          <w:p w14:paraId="7557B278" w14:textId="52E6A9ED" w:rsidR="004F4DB1" w:rsidRPr="00CD7381" w:rsidRDefault="004F4DB1" w:rsidP="004F4DB1">
            <w:pPr>
              <w:pStyle w:val="ListParagraph"/>
              <w:numPr>
                <w:ilvl w:val="0"/>
                <w:numId w:val="14"/>
              </w:numPr>
              <w:jc w:val="left"/>
              <w:rPr>
                <w:color w:val="000000"/>
              </w:rPr>
            </w:pPr>
            <w:r>
              <w:rPr>
                <w:color w:val="000000"/>
              </w:rPr>
              <w:t>End For</w:t>
            </w:r>
          </w:p>
        </w:tc>
      </w:tr>
      <w:tr w:rsidR="004F4DB1" w14:paraId="1CBB67BD" w14:textId="77777777" w:rsidTr="005C1C09">
        <w:trPr>
          <w:jc w:val="center"/>
        </w:trPr>
        <w:tc>
          <w:tcPr>
            <w:tcW w:w="667" w:type="pct"/>
            <w:tcBorders>
              <w:top w:val="nil"/>
              <w:bottom w:val="single" w:sz="8" w:space="0" w:color="auto"/>
            </w:tcBorders>
            <w:vAlign w:val="center"/>
          </w:tcPr>
          <w:p w14:paraId="64C59CD8" w14:textId="3384FB32" w:rsidR="004F4DB1" w:rsidRDefault="004F4DB1" w:rsidP="00DA59C6">
            <w:pPr>
              <w:jc w:val="center"/>
              <w:rPr>
                <w:color w:val="000000"/>
              </w:rPr>
            </w:pPr>
            <w:r>
              <w:rPr>
                <w:color w:val="000000"/>
              </w:rPr>
              <w:t>5:</w:t>
            </w:r>
          </w:p>
        </w:tc>
        <w:tc>
          <w:tcPr>
            <w:tcW w:w="4333" w:type="pct"/>
            <w:tcBorders>
              <w:top w:val="nil"/>
              <w:bottom w:val="single" w:sz="8" w:space="0" w:color="auto"/>
            </w:tcBorders>
            <w:vAlign w:val="center"/>
          </w:tcPr>
          <w:p w14:paraId="0C1F02CF" w14:textId="14E6CB96" w:rsidR="004F4DB1" w:rsidRDefault="004F4DB1" w:rsidP="00FF66AC">
            <w:pPr>
              <w:keepNext/>
              <w:jc w:val="left"/>
              <w:rPr>
                <w:color w:val="000000"/>
              </w:rPr>
            </w:pPr>
            <w:r>
              <w:rPr>
                <w:color w:val="000000"/>
              </w:rPr>
              <w:t xml:space="preserve">Return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α</m:t>
                  </m:r>
                </m:sub>
              </m:sSub>
            </m:oMath>
          </w:p>
        </w:tc>
      </w:tr>
    </w:tbl>
    <w:p w14:paraId="057C5C07" w14:textId="4964A0E4" w:rsidR="0077405C" w:rsidRPr="001D060D" w:rsidRDefault="00E66E39" w:rsidP="00380266">
      <w:pPr>
        <w:rPr>
          <w:b/>
          <w:bCs/>
          <w:sz w:val="22"/>
          <w:szCs w:val="22"/>
        </w:rPr>
      </w:pPr>
      <w:r w:rsidRPr="001D060D">
        <w:rPr>
          <w:b/>
          <w:bCs/>
          <w:sz w:val="22"/>
          <w:szCs w:val="22"/>
        </w:rPr>
        <w:t xml:space="preserve">Attacking: </w:t>
      </w:r>
    </w:p>
    <w:p w14:paraId="57C8DEDF" w14:textId="77777777" w:rsidR="00982000" w:rsidRPr="00982000" w:rsidRDefault="00982000" w:rsidP="00ED76C0">
      <w:pPr>
        <w:rPr>
          <w:color w:val="000000"/>
        </w:rPr>
      </w:pPr>
      <w:r w:rsidRPr="00982000">
        <w:rPr>
          <w:color w:val="000000"/>
        </w:rPr>
        <w:t>The hunting process continues iteratively, with the wolves progressively refining their positions and converging towards the optimal solution.</w:t>
      </w:r>
    </w:p>
    <w:p w14:paraId="69C440FF" w14:textId="77777777" w:rsidR="00ED76C0" w:rsidRDefault="00ED76C0" w:rsidP="00D31913">
      <w:pPr>
        <w:ind w:firstLine="720"/>
        <w:rPr>
          <w:color w:val="000000"/>
        </w:rPr>
      </w:pPr>
      <w:r w:rsidRPr="00ED76C0">
        <w:rPr>
          <w:color w:val="000000"/>
        </w:rPr>
        <w:t>The algorithm stops when a predefined termination criterion is met, such as a maximum number of iterations or a desired level of solution accuracy.</w:t>
      </w:r>
    </w:p>
    <w:p w14:paraId="0E894E4C" w14:textId="34A0BB04" w:rsidR="00880B1B" w:rsidRPr="00ED76C0" w:rsidRDefault="00880B1B" w:rsidP="003659A0">
      <w:pPr>
        <w:ind w:firstLine="720"/>
        <w:rPr>
          <w:color w:val="000000"/>
        </w:rPr>
      </w:pPr>
      <w:r>
        <w:rPr>
          <w:color w:val="000000"/>
        </w:rPr>
        <w:t>Grey wolves spread from each other when locating for solution called exploration</w:t>
      </w:r>
      <w:r w:rsidR="0058499A">
        <w:rPr>
          <w:color w:val="000000"/>
        </w:rPr>
        <w:t xml:space="preserve"> which is defined by </w:t>
      </w:r>
      <m:oMath>
        <m:acc>
          <m:accPr>
            <m:chr m:val="⃗"/>
            <m:ctrlPr>
              <w:rPr>
                <w:rFonts w:ascii="Cambria Math" w:hAnsi="Cambria Math"/>
                <w:i/>
                <w:color w:val="000000"/>
              </w:rPr>
            </m:ctrlPr>
          </m:accPr>
          <m:e>
            <m:r>
              <w:rPr>
                <w:rFonts w:ascii="Cambria Math" w:hAnsi="Cambria Math"/>
                <w:color w:val="000000"/>
              </w:rPr>
              <m:t>A</m:t>
            </m:r>
          </m:e>
        </m:acc>
      </m:oMath>
      <w:r w:rsidR="0058499A">
        <w:rPr>
          <w:color w:val="000000"/>
        </w:rPr>
        <w:t xml:space="preserve"> </w:t>
      </w:r>
      <w:r w:rsidR="00773730">
        <w:rPr>
          <w:color w:val="000000"/>
        </w:rPr>
        <w:t>. When |A| &gt; 1 the wolves</w:t>
      </w:r>
      <w:r w:rsidR="00BF660A">
        <w:rPr>
          <w:color w:val="000000"/>
        </w:rPr>
        <w:t xml:space="preserve"> spread away from the prey, the opposite makes the </w:t>
      </w:r>
      <w:r w:rsidR="00BB1890">
        <w:rPr>
          <w:color w:val="000000"/>
        </w:rPr>
        <w:t xml:space="preserve">wolves converge </w:t>
      </w:r>
      <w:r w:rsidR="001D7B7F">
        <w:rPr>
          <w:color w:val="000000"/>
        </w:rPr>
        <w:t xml:space="preserve">and attack </w:t>
      </w:r>
      <w:r w:rsidR="00BB1890">
        <w:rPr>
          <w:color w:val="000000"/>
        </w:rPr>
        <w:t>the prey called (exploitation) in which |A| &lt; 1</w:t>
      </w:r>
      <w:r w:rsidR="00F87DDB">
        <w:rPr>
          <w:color w:val="000000"/>
        </w:rPr>
        <w:t xml:space="preserve">. The </w:t>
      </w:r>
      <w:r w:rsidR="00FF66AC">
        <w:rPr>
          <w:color w:val="000000"/>
        </w:rPr>
        <w:t xml:space="preserve">process of GWO working is shown in </w:t>
      </w:r>
      <w:r w:rsidR="0000421E">
        <w:rPr>
          <w:color w:val="000000"/>
        </w:rPr>
        <w:fldChar w:fldCharType="begin"/>
      </w:r>
      <w:r w:rsidR="0000421E">
        <w:rPr>
          <w:color w:val="000000"/>
        </w:rPr>
        <w:instrText xml:space="preserve"> REF _Ref154741335 \h </w:instrText>
      </w:r>
      <w:r w:rsidR="0000421E">
        <w:rPr>
          <w:color w:val="000000"/>
        </w:rPr>
      </w:r>
      <w:r w:rsidR="0000421E">
        <w:rPr>
          <w:color w:val="000000"/>
        </w:rPr>
        <w:fldChar w:fldCharType="separate"/>
      </w:r>
      <w:r w:rsidR="0000421E" w:rsidRPr="00FF66AC">
        <w:rPr>
          <w:b/>
          <w:bCs/>
        </w:rPr>
        <w:t xml:space="preserve">Algorithm </w:t>
      </w:r>
      <w:r w:rsidR="0000421E" w:rsidRPr="00FF66AC">
        <w:rPr>
          <w:b/>
          <w:bCs/>
          <w:noProof/>
        </w:rPr>
        <w:t>2</w:t>
      </w:r>
      <w:r w:rsidR="0000421E">
        <w:rPr>
          <w:color w:val="000000"/>
        </w:rPr>
        <w:fldChar w:fldCharType="end"/>
      </w:r>
      <w:r w:rsidR="0000421E">
        <w:rPr>
          <w:color w:val="000000"/>
        </w:rPr>
        <w:t>.</w:t>
      </w:r>
    </w:p>
    <w:p w14:paraId="3F818AF7" w14:textId="6D30A5E2" w:rsidR="00E66E39" w:rsidRDefault="00CA2B31" w:rsidP="00455F16">
      <w:pPr>
        <w:pStyle w:val="Heading2"/>
      </w:pPr>
      <w:r>
        <w:lastRenderedPageBreak/>
        <w:t>I</w:t>
      </w:r>
      <w:r w:rsidR="00455F16">
        <w:t>mplementation</w:t>
      </w:r>
      <w:r w:rsidR="000D159C">
        <w:t xml:space="preserve"> of MFGWO</w:t>
      </w:r>
    </w:p>
    <w:p w14:paraId="0CE3EB5A" w14:textId="170A4D22" w:rsidR="00CA2B31" w:rsidRPr="00CA2B31" w:rsidRDefault="00794FFB" w:rsidP="00CA2B31">
      <w:r>
        <w:t xml:space="preserve">This paper initially </w:t>
      </w:r>
      <w:r w:rsidR="002774FD">
        <w:t xml:space="preserve">takes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2774FD">
        <w:t xml:space="preserve">, number of nodes </w:t>
      </w:r>
      <w:r w:rsidR="00217C76">
        <w:t xml:space="preserve">with varied energies as discussed in section </w:t>
      </w:r>
      <w:r w:rsidR="008918B5">
        <w:fldChar w:fldCharType="begin"/>
      </w:r>
      <w:r w:rsidR="008918B5">
        <w:instrText xml:space="preserve"> REF _Ref153620546 \r \h </w:instrText>
      </w:r>
      <w:r w:rsidR="008918B5">
        <w:fldChar w:fldCharType="separate"/>
      </w:r>
      <w:r w:rsidR="002C6528">
        <w:t>3.2</w:t>
      </w:r>
      <w:r w:rsidR="008918B5">
        <w:fldChar w:fldCharType="end"/>
      </w:r>
      <w:r w:rsidR="00602D3E">
        <w:t>. The nodes are randomly deployed in a 100</w:t>
      </w:r>
      <w:r w:rsidR="00DC6DAA">
        <w:t xml:space="preserve"> </w:t>
      </w:r>
      <w:r w:rsidR="00602D3E">
        <w:t>x</w:t>
      </w:r>
      <w:r w:rsidR="007F0BE1">
        <w:t xml:space="preserve"> </w:t>
      </w:r>
      <w:r w:rsidR="00602D3E">
        <w:t>100 sq. meter area</w:t>
      </w:r>
      <w:r w:rsidR="00DC6DAA">
        <w:t xml:space="preserve">, which is called sensing area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D34C78">
        <w:t>,</w:t>
      </w:r>
      <w:r w:rsidR="0034605F">
        <w:t xml:space="preserve"> </w:t>
      </w:r>
      <w:r w:rsidR="00FD7D09">
        <w:t xml:space="preserve">The nodes are clustered initially using conventional FCM </w:t>
      </w:r>
      <w:r w:rsidR="002E4ACF">
        <w:t xml:space="preserve">and are altered using Modified FCM as shown in </w:t>
      </w:r>
      <w:r w:rsidR="003B0DAE">
        <w:fldChar w:fldCharType="begin"/>
      </w:r>
      <w:r w:rsidR="003B0DAE">
        <w:instrText xml:space="preserve"> REF _Ref154739121 \h </w:instrText>
      </w:r>
      <w:r w:rsidR="003B0DAE">
        <w:fldChar w:fldCharType="separate"/>
      </w:r>
      <w:r w:rsidR="003B0DAE" w:rsidRPr="005C1263">
        <w:rPr>
          <w:b/>
          <w:bCs/>
        </w:rPr>
        <w:t xml:space="preserve">Algorithm </w:t>
      </w:r>
      <w:r w:rsidR="003B0DAE" w:rsidRPr="005C1263">
        <w:rPr>
          <w:b/>
          <w:bCs/>
          <w:noProof/>
        </w:rPr>
        <w:t>1</w:t>
      </w:r>
      <w:r w:rsidR="003B0DAE">
        <w:fldChar w:fldCharType="end"/>
      </w:r>
      <w:r w:rsidR="003B0DAE">
        <w:t>.</w:t>
      </w:r>
    </w:p>
    <w:p w14:paraId="5A215400" w14:textId="3D97A9E3" w:rsidR="00254FFC" w:rsidRPr="0067449C" w:rsidRDefault="005264FD" w:rsidP="003659A0">
      <w:pPr>
        <w:ind w:firstLine="720"/>
      </w:pPr>
      <w:r w:rsidRPr="0067449C">
        <w:t>An objective function is calculated for every node</w:t>
      </w:r>
      <w:r w:rsidR="00CB60A4" w:rsidRPr="0067449C">
        <w:t>, which con</w:t>
      </w:r>
      <w:r w:rsidR="00254FFC" w:rsidRPr="0067449C">
        <w:t>siders</w:t>
      </w:r>
      <w:r w:rsidR="00CB60A4" w:rsidRPr="0067449C">
        <w:t xml:space="preserve"> </w:t>
      </w:r>
      <w:r w:rsidR="00254FFC" w:rsidRPr="0067449C">
        <w:t>few</w:t>
      </w:r>
      <w:r w:rsidR="00CB60A4" w:rsidRPr="0067449C">
        <w:t xml:space="preserve"> minimization functions </w:t>
      </w:r>
      <w:r w:rsidR="00254FFC" w:rsidRPr="0067449C">
        <w:t xml:space="preserve"> to efficiently select the appropriate sensor node as cluster head to prolong the lifetime of the network. The objective function work as the fitness function to the GWO and inputs to the fitness function are the minimization functions which are 1) Average energy of node left, 2) </w:t>
      </w:r>
      <w:r w:rsidR="009A7BAA" w:rsidRPr="0067449C">
        <w:t>Neighbo</w:t>
      </w:r>
      <w:r w:rsidR="00355D81" w:rsidRPr="0067449C">
        <w:t>u</w:t>
      </w:r>
      <w:r w:rsidR="009A7BAA" w:rsidRPr="0067449C">
        <w:t>r</w:t>
      </w:r>
      <w:r w:rsidR="000329D0" w:rsidRPr="0067449C">
        <w:t xml:space="preserve"> node enumeration, 3)</w:t>
      </w:r>
      <w:r w:rsidR="00863E75" w:rsidRPr="0067449C">
        <w:t xml:space="preserve"> </w:t>
      </w:r>
      <w:r w:rsidR="00BA1B6E" w:rsidRPr="0067449C">
        <w:t>Intr</w:t>
      </w:r>
      <w:r w:rsidR="00815A95">
        <w:t>a</w:t>
      </w:r>
      <w:r w:rsidR="00BA1B6E" w:rsidRPr="0067449C">
        <w:t xml:space="preserve"> cluster spread</w:t>
      </w:r>
      <w:r w:rsidR="00863E75" w:rsidRPr="0067449C">
        <w:t xml:space="preserve">, 4) </w:t>
      </w:r>
      <w:r w:rsidR="00627D21" w:rsidRPr="0067449C">
        <w:t>D</w:t>
      </w:r>
      <w:r w:rsidR="00AC7F33" w:rsidRPr="0067449C">
        <w:t xml:space="preserve">istance to radio transceiver station, 5) </w:t>
      </w:r>
      <w:r w:rsidR="000F54AB" w:rsidRPr="0067449C">
        <w:t>Headsh</w:t>
      </w:r>
      <w:r w:rsidR="00B50535" w:rsidRPr="0067449C">
        <w:t>ip occurrence met</w:t>
      </w:r>
      <w:r w:rsidR="005B6BCB" w:rsidRPr="0067449C">
        <w:t>ric.</w:t>
      </w:r>
    </w:p>
    <w:p w14:paraId="65A7C2A1" w14:textId="0D236C4F" w:rsidR="00A77EDD" w:rsidRPr="0067449C" w:rsidRDefault="00A77EDD" w:rsidP="003659A0">
      <w:pPr>
        <w:ind w:firstLine="720"/>
      </w:pPr>
      <w:r w:rsidRPr="0067449C">
        <w:t xml:space="preserve">In the grey wolf optimizer (GWO), multiple smaller objective functions are fused into a unified, composite function </w:t>
      </w:r>
      <w:r w:rsidR="00AC54B7">
        <w:t xml:space="preserve">as shown in the eq. </w:t>
      </w:r>
      <w:r w:rsidR="00573FA5">
        <w:fldChar w:fldCharType="begin"/>
      </w:r>
      <w:r w:rsidR="00573FA5">
        <w:instrText xml:space="preserve"> REF _Ref153636213 \h </w:instrText>
      </w:r>
      <w:r w:rsidR="00573FA5">
        <w:fldChar w:fldCharType="separate"/>
      </w:r>
      <w:r w:rsidR="002C6528">
        <w:t>(</w:t>
      </w:r>
      <w:r w:rsidR="002C6528">
        <w:rPr>
          <w:noProof/>
        </w:rPr>
        <w:t>27</w:t>
      </w:r>
      <w:r w:rsidR="002C6528">
        <w:t>)</w:t>
      </w:r>
      <w:r w:rsidR="00573FA5">
        <w:fldChar w:fldCharType="end"/>
      </w:r>
      <w:r w:rsidR="00573FA5">
        <w:t xml:space="preserve"> </w:t>
      </w:r>
      <w:r w:rsidRPr="0067449C">
        <w:t>with contribution factor</w:t>
      </w:r>
      <w:r w:rsidR="00567A83">
        <w:t>(</w:t>
      </w:r>
      <m:oMath>
        <m:sSub>
          <m:sSubPr>
            <m:ctrlPr>
              <w:rPr>
                <w:rFonts w:ascii="Cambria Math" w:hAnsi="Cambria Math"/>
                <w:i/>
              </w:rPr>
            </m:ctrlPr>
          </m:sSubPr>
          <m:e>
            <m:r>
              <w:rPr>
                <w:rFonts w:ascii="Cambria Math" w:hAnsi="Cambria Math"/>
              </w:rPr>
              <m:t>C</m:t>
            </m:r>
          </m:e>
          <m:sub>
            <m:r>
              <w:rPr>
                <w:rFonts w:ascii="Cambria Math" w:hAnsi="Cambria Math"/>
              </w:rPr>
              <m:t>f1</m:t>
            </m:r>
          </m:sub>
        </m:sSub>
      </m:oMath>
      <w:r w:rsidR="008A3D70">
        <w:t xml:space="preserve"> - </w:t>
      </w:r>
      <m:oMath>
        <m:sSub>
          <m:sSubPr>
            <m:ctrlPr>
              <w:rPr>
                <w:rFonts w:ascii="Cambria Math" w:hAnsi="Cambria Math"/>
                <w:i/>
              </w:rPr>
            </m:ctrlPr>
          </m:sSubPr>
          <m:e>
            <m:r>
              <w:rPr>
                <w:rFonts w:ascii="Cambria Math" w:hAnsi="Cambria Math"/>
              </w:rPr>
              <m:t>C</m:t>
            </m:r>
          </m:e>
          <m:sub>
            <m:r>
              <w:rPr>
                <w:rFonts w:ascii="Cambria Math" w:hAnsi="Cambria Math"/>
              </w:rPr>
              <m:t>f5</m:t>
            </m:r>
          </m:sub>
        </m:sSub>
        <m:r>
          <w:rPr>
            <w:rFonts w:ascii="Cambria Math" w:hAnsi="Cambria Math"/>
          </w:rPr>
          <m:t>)</m:t>
        </m:r>
      </m:oMath>
      <w:r w:rsidR="00A368F8">
        <w:t xml:space="preserve"> dictating the contribution of each objective on optimization.</w:t>
      </w:r>
      <w:r w:rsidR="00462E29">
        <w:t xml:space="preserve"> More the number</w:t>
      </w:r>
      <w:r w:rsidR="00FD581F">
        <w:t>, more is the contribution of the objective function.</w:t>
      </w:r>
      <w:r w:rsidR="00820BAD">
        <w:t xml:space="preserve"> The normalized contribution factors, collectively sum </w:t>
      </w:r>
      <w:r w:rsidR="007B0A51">
        <w:t>up to 1</w:t>
      </w:r>
      <w:r w:rsidR="00D27B08">
        <w:t>, guide the balanced approach, preventing the dominance of any single objective</w:t>
      </w:r>
      <w:r w:rsidR="00AB4D21">
        <w:t>(</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AB4D21">
        <w:t>)</w:t>
      </w:r>
      <w:r w:rsidR="00CF1687">
        <w:t>.</w:t>
      </w:r>
    </w:p>
    <w:tbl>
      <w:tblPr>
        <w:tblStyle w:val="TableGrid"/>
        <w:tblW w:w="8929" w:type="dxa"/>
        <w:tblLook w:val="04A0" w:firstRow="1" w:lastRow="0" w:firstColumn="1" w:lastColumn="0" w:noHBand="0" w:noVBand="1"/>
      </w:tblPr>
      <w:tblGrid>
        <w:gridCol w:w="7795"/>
        <w:gridCol w:w="1134"/>
      </w:tblGrid>
      <w:tr w:rsidR="004741F7" w14:paraId="23343DA8" w14:textId="77777777" w:rsidTr="007974F3">
        <w:tc>
          <w:tcPr>
            <w:tcW w:w="7795" w:type="dxa"/>
            <w:tcBorders>
              <w:top w:val="nil"/>
              <w:left w:val="nil"/>
              <w:bottom w:val="nil"/>
              <w:right w:val="nil"/>
            </w:tcBorders>
            <w:vAlign w:val="center"/>
          </w:tcPr>
          <w:p w14:paraId="10ADB24B" w14:textId="1EBEF66E" w:rsidR="004741F7" w:rsidRPr="0066116F" w:rsidRDefault="004741F7" w:rsidP="00463B92">
            <w:pPr>
              <w:jc w:val="left"/>
              <w:rPr>
                <w:sz w:val="22"/>
                <w:szCs w:val="22"/>
              </w:rPr>
            </w:pPr>
            <m:oMathPara>
              <m:oMathParaPr>
                <m:jc m:val="left"/>
              </m:oMathParaPr>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5</m:t>
                    </m:r>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fi</m:t>
                        </m:r>
                      </m:sub>
                    </m:sSub>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oMath>
            </m:oMathPara>
          </w:p>
        </w:tc>
        <w:tc>
          <w:tcPr>
            <w:tcW w:w="1134" w:type="dxa"/>
            <w:tcBorders>
              <w:top w:val="nil"/>
              <w:left w:val="nil"/>
              <w:bottom w:val="nil"/>
              <w:right w:val="nil"/>
            </w:tcBorders>
            <w:vAlign w:val="center"/>
          </w:tcPr>
          <w:p w14:paraId="729D9A45" w14:textId="7062F553" w:rsidR="004741F7" w:rsidRDefault="004741F7" w:rsidP="00574245">
            <w:pPr>
              <w:pStyle w:val="Caption"/>
              <w:jc w:val="center"/>
            </w:pPr>
            <w:bookmarkStart w:id="21" w:name="_Ref153636213"/>
            <w:r>
              <w:t>(</w:t>
            </w:r>
            <w:r>
              <w:fldChar w:fldCharType="begin"/>
            </w:r>
            <w:r>
              <w:instrText xml:space="preserve"> SEQ Equation \* ARABIC </w:instrText>
            </w:r>
            <w:r>
              <w:fldChar w:fldCharType="separate"/>
            </w:r>
            <w:r w:rsidR="002C6528">
              <w:rPr>
                <w:noProof/>
              </w:rPr>
              <w:t>27</w:t>
            </w:r>
            <w:r>
              <w:rPr>
                <w:noProof/>
              </w:rPr>
              <w:fldChar w:fldCharType="end"/>
            </w:r>
            <w:r>
              <w:t>)</w:t>
            </w:r>
            <w:bookmarkEnd w:id="21"/>
          </w:p>
        </w:tc>
      </w:tr>
      <w:tr w:rsidR="007C372A" w14:paraId="1B258B8F" w14:textId="77777777" w:rsidTr="007974F3">
        <w:tc>
          <w:tcPr>
            <w:tcW w:w="7795" w:type="dxa"/>
            <w:tcBorders>
              <w:top w:val="nil"/>
              <w:left w:val="nil"/>
              <w:bottom w:val="nil"/>
              <w:right w:val="nil"/>
            </w:tcBorders>
            <w:vAlign w:val="center"/>
          </w:tcPr>
          <w:p w14:paraId="061E9FBD" w14:textId="2C1AF1B4" w:rsidR="007C372A" w:rsidRPr="00B51DB9" w:rsidRDefault="00000000" w:rsidP="00463B92">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f5</m:t>
                    </m:r>
                  </m:sub>
                </m:sSub>
                <m:r>
                  <w:rPr>
                    <w:rFonts w:ascii="Cambria Math" w:hAnsi="Cambria Math"/>
                    <w:sz w:val="22"/>
                    <w:szCs w:val="22"/>
                  </w:rPr>
                  <m:t>=</m:t>
                </m:r>
                <m:r>
                  <w:rPr>
                    <w:rFonts w:ascii="Cambria Math" w:hAnsi="Cambria Math"/>
                    <w:sz w:val="22"/>
                  </w:rPr>
                  <m:t>1</m:t>
                </m:r>
              </m:oMath>
            </m:oMathPara>
          </w:p>
        </w:tc>
        <w:tc>
          <w:tcPr>
            <w:tcW w:w="1134" w:type="dxa"/>
            <w:tcBorders>
              <w:top w:val="nil"/>
              <w:left w:val="nil"/>
              <w:bottom w:val="nil"/>
              <w:right w:val="nil"/>
            </w:tcBorders>
            <w:vAlign w:val="center"/>
          </w:tcPr>
          <w:p w14:paraId="5FE2CED4" w14:textId="77777777" w:rsidR="007C372A" w:rsidRDefault="007C372A" w:rsidP="00574245">
            <w:pPr>
              <w:pStyle w:val="Caption"/>
              <w:jc w:val="center"/>
            </w:pPr>
          </w:p>
        </w:tc>
      </w:tr>
      <w:tr w:rsidR="00724B1A" w14:paraId="6F12925C" w14:textId="77777777" w:rsidTr="007974F3">
        <w:tc>
          <w:tcPr>
            <w:tcW w:w="7795" w:type="dxa"/>
            <w:tcBorders>
              <w:top w:val="nil"/>
              <w:left w:val="nil"/>
              <w:bottom w:val="nil"/>
              <w:right w:val="nil"/>
            </w:tcBorders>
            <w:vAlign w:val="center"/>
          </w:tcPr>
          <w:p w14:paraId="4EF05722" w14:textId="20653139" w:rsidR="00724B1A" w:rsidRPr="00724B1A" w:rsidRDefault="00000000" w:rsidP="00463B92">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fi</m:t>
                    </m:r>
                  </m:sub>
                </m:sSub>
                <m:r>
                  <w:rPr>
                    <w:rFonts w:ascii="Cambria Math" w:hAnsi="Cambria Math"/>
                    <w:sz w:val="22"/>
                    <w:szCs w:val="22"/>
                  </w:rPr>
                  <m:t xml:space="preserve"> ∈(0,1</m:t>
                </m:r>
                <m:r>
                  <w:rPr>
                    <w:rFonts w:ascii="Cambria Math" w:hAnsi="Cambria Math"/>
                    <w:sz w:val="22"/>
                  </w:rPr>
                  <m:t>)</m:t>
                </m:r>
              </m:oMath>
            </m:oMathPara>
          </w:p>
        </w:tc>
        <w:tc>
          <w:tcPr>
            <w:tcW w:w="1134" w:type="dxa"/>
            <w:tcBorders>
              <w:top w:val="nil"/>
              <w:left w:val="nil"/>
              <w:bottom w:val="nil"/>
              <w:right w:val="nil"/>
            </w:tcBorders>
            <w:vAlign w:val="center"/>
          </w:tcPr>
          <w:p w14:paraId="754B9150" w14:textId="77777777" w:rsidR="00724B1A" w:rsidRDefault="00724B1A" w:rsidP="00574245">
            <w:pPr>
              <w:pStyle w:val="Caption"/>
              <w:jc w:val="center"/>
            </w:pPr>
          </w:p>
        </w:tc>
      </w:tr>
    </w:tbl>
    <w:p w14:paraId="67F91FBE" w14:textId="70C6BE89" w:rsidR="00CF5B3C" w:rsidRDefault="0004195E" w:rsidP="00254FFC">
      <w:r w:rsidRPr="00501DFF">
        <w:t>W</w:t>
      </w:r>
      <w:r w:rsidR="00501DFF" w:rsidRPr="00501DFF">
        <w:t>here</w:t>
      </w:r>
      <w:r>
        <w:t xml:space="preserve"> F is the comp</w:t>
      </w:r>
      <w:r w:rsidR="00587E52">
        <w:t>osite function</w:t>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164"/>
        <w:gridCol w:w="7862"/>
      </w:tblGrid>
      <w:tr w:rsidR="00662D75" w14:paraId="2A85CD2A" w14:textId="77777777" w:rsidTr="005C1C09">
        <w:trPr>
          <w:jc w:val="center"/>
        </w:trPr>
        <w:tc>
          <w:tcPr>
            <w:tcW w:w="5000" w:type="pct"/>
            <w:gridSpan w:val="2"/>
            <w:tcBorders>
              <w:bottom w:val="single" w:sz="8" w:space="0" w:color="auto"/>
            </w:tcBorders>
            <w:vAlign w:val="center"/>
          </w:tcPr>
          <w:p w14:paraId="3EAA68DD" w14:textId="721FB490" w:rsidR="00662D75" w:rsidRPr="0000421E" w:rsidRDefault="0000421E" w:rsidP="0000421E">
            <w:pPr>
              <w:pStyle w:val="Caption"/>
            </w:pPr>
            <w:bookmarkStart w:id="22" w:name="_Ref154741411"/>
            <w:r w:rsidRPr="0000421E">
              <w:rPr>
                <w:b/>
                <w:bCs/>
              </w:rPr>
              <w:t xml:space="preserve">Algorithm </w:t>
            </w:r>
            <w:r w:rsidRPr="0000421E">
              <w:rPr>
                <w:b/>
                <w:bCs/>
              </w:rPr>
              <w:fldChar w:fldCharType="begin"/>
            </w:r>
            <w:r w:rsidRPr="0000421E">
              <w:rPr>
                <w:b/>
                <w:bCs/>
              </w:rPr>
              <w:instrText xml:space="preserve"> SEQ Algorithm \* ARABIC </w:instrText>
            </w:r>
            <w:r w:rsidRPr="0000421E">
              <w:rPr>
                <w:b/>
                <w:bCs/>
              </w:rPr>
              <w:fldChar w:fldCharType="separate"/>
            </w:r>
            <w:r w:rsidRPr="0000421E">
              <w:rPr>
                <w:b/>
                <w:bCs/>
                <w:noProof/>
              </w:rPr>
              <w:t>3</w:t>
            </w:r>
            <w:r w:rsidRPr="0000421E">
              <w:rPr>
                <w:b/>
                <w:bCs/>
              </w:rPr>
              <w:fldChar w:fldCharType="end"/>
            </w:r>
            <w:bookmarkEnd w:id="22"/>
            <w:r w:rsidR="00662D75" w:rsidRPr="001F7029">
              <w:rPr>
                <w:b/>
                <w:bCs/>
                <w:color w:val="000000"/>
              </w:rPr>
              <w:t>:</w:t>
            </w:r>
            <w:r w:rsidR="00662D75">
              <w:rPr>
                <w:color w:val="000000"/>
              </w:rPr>
              <w:t xml:space="preserve"> MFGWO</w:t>
            </w:r>
          </w:p>
        </w:tc>
      </w:tr>
      <w:tr w:rsidR="00C53A71" w14:paraId="794F5C9C" w14:textId="77777777" w:rsidTr="005C1C09">
        <w:trPr>
          <w:jc w:val="center"/>
        </w:trPr>
        <w:tc>
          <w:tcPr>
            <w:tcW w:w="645" w:type="pct"/>
            <w:tcBorders>
              <w:bottom w:val="nil"/>
            </w:tcBorders>
            <w:vAlign w:val="center"/>
          </w:tcPr>
          <w:p w14:paraId="5DDF6D4C" w14:textId="4466D389" w:rsidR="00C53A71" w:rsidRDefault="00DA31F6" w:rsidP="00463B92">
            <w:pPr>
              <w:jc w:val="left"/>
              <w:rPr>
                <w:color w:val="000000"/>
              </w:rPr>
            </w:pPr>
            <w:r w:rsidRPr="00292D82">
              <w:rPr>
                <w:b/>
                <w:bCs/>
                <w:color w:val="000000"/>
              </w:rPr>
              <w:t>Input</w:t>
            </w:r>
          </w:p>
        </w:tc>
        <w:tc>
          <w:tcPr>
            <w:tcW w:w="4355" w:type="pct"/>
            <w:tcBorders>
              <w:bottom w:val="nil"/>
            </w:tcBorders>
            <w:vAlign w:val="center"/>
          </w:tcPr>
          <w:p w14:paraId="4C83DA02" w14:textId="054517AE" w:rsidR="00C53A71" w:rsidRDefault="00E874A2" w:rsidP="00463B92">
            <w:pPr>
              <w:jc w:val="left"/>
              <w:rPr>
                <w:color w:val="000000"/>
              </w:rPr>
            </w:pPr>
            <w:r>
              <w:rPr>
                <w:color w:val="000000"/>
              </w:rPr>
              <w:t xml:space="preserve">All the nodes in the network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m:t>
                  </m:r>
                </m:sub>
              </m:sSub>
            </m:oMath>
          </w:p>
        </w:tc>
      </w:tr>
      <w:tr w:rsidR="00E874A2" w14:paraId="7B6B0AEC" w14:textId="77777777" w:rsidTr="005C1C09">
        <w:trPr>
          <w:jc w:val="center"/>
        </w:trPr>
        <w:tc>
          <w:tcPr>
            <w:tcW w:w="645" w:type="pct"/>
            <w:tcBorders>
              <w:top w:val="nil"/>
              <w:bottom w:val="nil"/>
            </w:tcBorders>
            <w:vAlign w:val="center"/>
          </w:tcPr>
          <w:p w14:paraId="5826E510" w14:textId="77777777" w:rsidR="00E874A2" w:rsidRDefault="00E874A2" w:rsidP="00E874A2">
            <w:pPr>
              <w:jc w:val="left"/>
              <w:rPr>
                <w:color w:val="000000"/>
              </w:rPr>
            </w:pPr>
          </w:p>
        </w:tc>
        <w:tc>
          <w:tcPr>
            <w:tcW w:w="4355" w:type="pct"/>
            <w:tcBorders>
              <w:top w:val="nil"/>
              <w:bottom w:val="nil"/>
            </w:tcBorders>
            <w:vAlign w:val="center"/>
          </w:tcPr>
          <w:p w14:paraId="672E6F27" w14:textId="57CF1CB8" w:rsidR="00E874A2" w:rsidRDefault="00E874A2" w:rsidP="00E874A2">
            <w:pPr>
              <w:jc w:val="left"/>
              <w:rPr>
                <w:color w:val="000000"/>
              </w:rPr>
            </w:pPr>
            <w:r>
              <w:rPr>
                <w:color w:val="000000"/>
              </w:rPr>
              <w:t>Positions of all the nodes in the WSN</w:t>
            </w:r>
          </w:p>
        </w:tc>
      </w:tr>
      <w:tr w:rsidR="009A5F08" w14:paraId="68ABD320" w14:textId="77777777" w:rsidTr="005C1C09">
        <w:trPr>
          <w:jc w:val="center"/>
        </w:trPr>
        <w:tc>
          <w:tcPr>
            <w:tcW w:w="645" w:type="pct"/>
            <w:tcBorders>
              <w:top w:val="nil"/>
              <w:bottom w:val="nil"/>
            </w:tcBorders>
            <w:vAlign w:val="center"/>
          </w:tcPr>
          <w:p w14:paraId="5482004D" w14:textId="739C536F" w:rsidR="009A5F08" w:rsidRPr="00292D82" w:rsidRDefault="002070F9" w:rsidP="00E874A2">
            <w:pPr>
              <w:jc w:val="left"/>
              <w:rPr>
                <w:b/>
                <w:bCs/>
                <w:color w:val="000000"/>
              </w:rPr>
            </w:pPr>
            <w:r w:rsidRPr="00292D82">
              <w:rPr>
                <w:b/>
                <w:bCs/>
                <w:color w:val="000000"/>
              </w:rPr>
              <w:t>Output</w:t>
            </w:r>
          </w:p>
        </w:tc>
        <w:tc>
          <w:tcPr>
            <w:tcW w:w="4355" w:type="pct"/>
            <w:tcBorders>
              <w:top w:val="nil"/>
              <w:bottom w:val="nil"/>
            </w:tcBorders>
            <w:vAlign w:val="center"/>
          </w:tcPr>
          <w:p w14:paraId="1A5276FF" w14:textId="0188BA01" w:rsidR="009A5F08" w:rsidRDefault="00760B4C" w:rsidP="00E874A2">
            <w:pPr>
              <w:jc w:val="left"/>
              <w:rPr>
                <w:color w:val="000000"/>
              </w:rPr>
            </w:pPr>
            <w:r>
              <w:rPr>
                <w:color w:val="000000"/>
              </w:rPr>
              <w:t xml:space="preserve">Efficiently </w:t>
            </w:r>
            <w:r w:rsidR="001E7486">
              <w:rPr>
                <w:color w:val="000000"/>
              </w:rPr>
              <w:t>selected</w:t>
            </w:r>
            <w:r w:rsidR="00E53332">
              <w:rPr>
                <w:color w:val="000000"/>
              </w:rPr>
              <w:t xml:space="preserve"> for K number of cluster</w:t>
            </w:r>
          </w:p>
        </w:tc>
      </w:tr>
      <w:tr w:rsidR="00292D82" w14:paraId="28B09A90" w14:textId="77777777" w:rsidTr="005C1C09">
        <w:trPr>
          <w:jc w:val="center"/>
        </w:trPr>
        <w:tc>
          <w:tcPr>
            <w:tcW w:w="645" w:type="pct"/>
            <w:tcBorders>
              <w:top w:val="nil"/>
              <w:bottom w:val="nil"/>
            </w:tcBorders>
            <w:vAlign w:val="center"/>
          </w:tcPr>
          <w:p w14:paraId="34F24B98" w14:textId="1BE7CE9E" w:rsidR="00292D82" w:rsidRPr="00292D82" w:rsidRDefault="00292D82" w:rsidP="00E874A2">
            <w:pPr>
              <w:jc w:val="left"/>
              <w:rPr>
                <w:b/>
                <w:bCs/>
                <w:color w:val="000000"/>
              </w:rPr>
            </w:pPr>
            <w:r w:rsidRPr="00292D82">
              <w:rPr>
                <w:b/>
                <w:bCs/>
                <w:color w:val="000000"/>
              </w:rPr>
              <w:t>Process</w:t>
            </w:r>
          </w:p>
        </w:tc>
        <w:tc>
          <w:tcPr>
            <w:tcW w:w="4355" w:type="pct"/>
            <w:tcBorders>
              <w:top w:val="nil"/>
              <w:bottom w:val="nil"/>
            </w:tcBorders>
            <w:vAlign w:val="center"/>
          </w:tcPr>
          <w:p w14:paraId="4E4ADA96" w14:textId="77777777" w:rsidR="00292D82" w:rsidRDefault="00292D82" w:rsidP="00E874A2">
            <w:pPr>
              <w:jc w:val="left"/>
              <w:rPr>
                <w:color w:val="000000"/>
              </w:rPr>
            </w:pPr>
          </w:p>
        </w:tc>
      </w:tr>
      <w:tr w:rsidR="0008424E" w14:paraId="58F6B33F" w14:textId="77777777" w:rsidTr="005C1C09">
        <w:trPr>
          <w:jc w:val="center"/>
        </w:trPr>
        <w:tc>
          <w:tcPr>
            <w:tcW w:w="645" w:type="pct"/>
            <w:tcBorders>
              <w:top w:val="nil"/>
              <w:bottom w:val="nil"/>
            </w:tcBorders>
            <w:vAlign w:val="center"/>
          </w:tcPr>
          <w:p w14:paraId="0104E965" w14:textId="2ECC51C8" w:rsidR="0008424E" w:rsidRPr="0008424E" w:rsidRDefault="0008424E" w:rsidP="00E024A4">
            <w:pPr>
              <w:jc w:val="center"/>
              <w:rPr>
                <w:color w:val="000000"/>
              </w:rPr>
            </w:pPr>
            <w:r>
              <w:rPr>
                <w:color w:val="000000"/>
              </w:rPr>
              <w:t>1</w:t>
            </w:r>
            <w:r w:rsidR="00725A4D">
              <w:rPr>
                <w:color w:val="000000"/>
              </w:rPr>
              <w:t>:</w:t>
            </w:r>
          </w:p>
        </w:tc>
        <w:tc>
          <w:tcPr>
            <w:tcW w:w="4355" w:type="pct"/>
            <w:tcBorders>
              <w:top w:val="nil"/>
              <w:bottom w:val="nil"/>
            </w:tcBorders>
            <w:vAlign w:val="center"/>
          </w:tcPr>
          <w:p w14:paraId="347A7567" w14:textId="6729076A" w:rsidR="0008424E" w:rsidRDefault="0008424E" w:rsidP="00E874A2">
            <w:pPr>
              <w:jc w:val="left"/>
              <w:rPr>
                <w:color w:val="000000"/>
              </w:rPr>
            </w:pPr>
            <w:r>
              <w:rPr>
                <w:color w:val="000000"/>
              </w:rPr>
              <w:t xml:space="preserve">Randomly deploy the nodes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m:t>
                  </m:r>
                </m:sub>
              </m:sSub>
            </m:oMath>
          </w:p>
        </w:tc>
      </w:tr>
      <w:tr w:rsidR="00FC1475" w14:paraId="7E14399C" w14:textId="77777777" w:rsidTr="005C1C09">
        <w:trPr>
          <w:jc w:val="center"/>
        </w:trPr>
        <w:tc>
          <w:tcPr>
            <w:tcW w:w="645" w:type="pct"/>
            <w:tcBorders>
              <w:top w:val="nil"/>
              <w:bottom w:val="nil"/>
            </w:tcBorders>
            <w:vAlign w:val="center"/>
          </w:tcPr>
          <w:p w14:paraId="035092D0" w14:textId="60A0B8ED" w:rsidR="00FC1475" w:rsidRPr="00FC1475" w:rsidRDefault="0008424E" w:rsidP="00E024A4">
            <w:pPr>
              <w:jc w:val="center"/>
              <w:rPr>
                <w:color w:val="000000"/>
              </w:rPr>
            </w:pPr>
            <w:r>
              <w:rPr>
                <w:color w:val="000000"/>
              </w:rPr>
              <w:t>2</w:t>
            </w:r>
            <w:r w:rsidR="00E024A4">
              <w:rPr>
                <w:color w:val="000000"/>
              </w:rPr>
              <w:t>:</w:t>
            </w:r>
          </w:p>
        </w:tc>
        <w:tc>
          <w:tcPr>
            <w:tcW w:w="4355" w:type="pct"/>
            <w:tcBorders>
              <w:top w:val="nil"/>
              <w:bottom w:val="nil"/>
            </w:tcBorders>
            <w:vAlign w:val="center"/>
          </w:tcPr>
          <w:p w14:paraId="451CD495" w14:textId="2A74FED8" w:rsidR="00FC1475" w:rsidRDefault="007833E6" w:rsidP="00E874A2">
            <w:pPr>
              <w:jc w:val="left"/>
              <w:rPr>
                <w:color w:val="000000"/>
              </w:rPr>
            </w:pPr>
            <w:r>
              <w:rPr>
                <w:color w:val="000000"/>
              </w:rPr>
              <w:t>S</w:t>
            </w:r>
            <w:r w:rsidR="00DB600B">
              <w:rPr>
                <w:color w:val="000000"/>
              </w:rPr>
              <w:t>e</w:t>
            </w:r>
            <w:r>
              <w:rPr>
                <w:color w:val="000000"/>
              </w:rPr>
              <w:t>gregate the nodes a</w:t>
            </w:r>
            <w:r w:rsidR="004F044C">
              <w:rPr>
                <w:color w:val="000000"/>
              </w:rPr>
              <w:t xml:space="preserve">s per section </w:t>
            </w:r>
            <w:r w:rsidR="004F044C">
              <w:rPr>
                <w:color w:val="000000"/>
              </w:rPr>
              <w:fldChar w:fldCharType="begin"/>
            </w:r>
            <w:r w:rsidR="004F044C">
              <w:rPr>
                <w:color w:val="000000"/>
              </w:rPr>
              <w:instrText xml:space="preserve"> REF _Ref153620546 \r \h </w:instrText>
            </w:r>
            <w:r w:rsidR="004F044C">
              <w:rPr>
                <w:color w:val="000000"/>
              </w:rPr>
            </w:r>
            <w:r w:rsidR="004F044C">
              <w:rPr>
                <w:color w:val="000000"/>
              </w:rPr>
              <w:fldChar w:fldCharType="separate"/>
            </w:r>
            <w:r w:rsidR="002C6528">
              <w:rPr>
                <w:color w:val="000000"/>
              </w:rPr>
              <w:t>3.2</w:t>
            </w:r>
            <w:r w:rsidR="004F044C">
              <w:rPr>
                <w:color w:val="000000"/>
              </w:rPr>
              <w:fldChar w:fldCharType="end"/>
            </w:r>
          </w:p>
        </w:tc>
      </w:tr>
      <w:tr w:rsidR="0008424E" w14:paraId="69E3382C" w14:textId="77777777" w:rsidTr="005C1C09">
        <w:trPr>
          <w:jc w:val="center"/>
        </w:trPr>
        <w:tc>
          <w:tcPr>
            <w:tcW w:w="645" w:type="pct"/>
            <w:tcBorders>
              <w:top w:val="nil"/>
              <w:bottom w:val="nil"/>
            </w:tcBorders>
            <w:vAlign w:val="center"/>
          </w:tcPr>
          <w:p w14:paraId="3B9DB6B4" w14:textId="4DBA8186" w:rsidR="0008424E" w:rsidRDefault="0008424E" w:rsidP="00E024A4">
            <w:pPr>
              <w:jc w:val="center"/>
              <w:rPr>
                <w:color w:val="000000"/>
              </w:rPr>
            </w:pPr>
            <w:r>
              <w:rPr>
                <w:color w:val="000000"/>
              </w:rPr>
              <w:t>3</w:t>
            </w:r>
            <w:r w:rsidR="00E024A4">
              <w:rPr>
                <w:color w:val="000000"/>
              </w:rPr>
              <w:t>:</w:t>
            </w:r>
          </w:p>
        </w:tc>
        <w:tc>
          <w:tcPr>
            <w:tcW w:w="4355" w:type="pct"/>
            <w:tcBorders>
              <w:top w:val="nil"/>
              <w:bottom w:val="nil"/>
            </w:tcBorders>
            <w:vAlign w:val="center"/>
          </w:tcPr>
          <w:p w14:paraId="2C76F008" w14:textId="687C5D34" w:rsidR="0008424E" w:rsidRDefault="0008424E" w:rsidP="00E874A2">
            <w:pPr>
              <w:jc w:val="left"/>
              <w:rPr>
                <w:color w:val="000000"/>
              </w:rPr>
            </w:pPr>
            <w:r>
              <w:rPr>
                <w:color w:val="000000"/>
              </w:rPr>
              <w:t>Initialize all network parameters</w:t>
            </w:r>
          </w:p>
        </w:tc>
      </w:tr>
      <w:tr w:rsidR="00292D82" w14:paraId="0FF8CB8A" w14:textId="77777777" w:rsidTr="005C1C09">
        <w:trPr>
          <w:jc w:val="center"/>
        </w:trPr>
        <w:tc>
          <w:tcPr>
            <w:tcW w:w="645" w:type="pct"/>
            <w:tcBorders>
              <w:top w:val="nil"/>
              <w:bottom w:val="nil"/>
            </w:tcBorders>
            <w:vAlign w:val="center"/>
          </w:tcPr>
          <w:p w14:paraId="7A2CF25B" w14:textId="1064BF1F" w:rsidR="00292D82" w:rsidRPr="00292D82" w:rsidRDefault="0008424E" w:rsidP="00E024A4">
            <w:pPr>
              <w:jc w:val="center"/>
              <w:rPr>
                <w:color w:val="000000"/>
              </w:rPr>
            </w:pPr>
            <w:r>
              <w:rPr>
                <w:color w:val="000000"/>
              </w:rPr>
              <w:t>4</w:t>
            </w:r>
            <w:r w:rsidR="00E024A4">
              <w:rPr>
                <w:color w:val="000000"/>
              </w:rPr>
              <w:t>:</w:t>
            </w:r>
          </w:p>
        </w:tc>
        <w:tc>
          <w:tcPr>
            <w:tcW w:w="4355" w:type="pct"/>
            <w:tcBorders>
              <w:top w:val="nil"/>
              <w:bottom w:val="nil"/>
            </w:tcBorders>
            <w:vAlign w:val="center"/>
          </w:tcPr>
          <w:p w14:paraId="295A804D" w14:textId="27DF06CC" w:rsidR="00292D82" w:rsidRDefault="00856568" w:rsidP="00E874A2">
            <w:pPr>
              <w:jc w:val="left"/>
              <w:rPr>
                <w:color w:val="000000"/>
              </w:rPr>
            </w:pPr>
            <w:r>
              <w:rPr>
                <w:color w:val="000000"/>
              </w:rPr>
              <w:t xml:space="preserve">Input the entire network into </w:t>
            </w:r>
            <w:r w:rsidR="003B0DAE">
              <w:rPr>
                <w:color w:val="000000"/>
              </w:rPr>
              <w:fldChar w:fldCharType="begin"/>
            </w:r>
            <w:r w:rsidR="003B0DAE">
              <w:rPr>
                <w:color w:val="000000"/>
              </w:rPr>
              <w:instrText xml:space="preserve"> REF _Ref154739121 \h </w:instrText>
            </w:r>
            <w:r w:rsidR="003B0DAE">
              <w:rPr>
                <w:color w:val="000000"/>
              </w:rPr>
            </w:r>
            <w:r w:rsidR="003B0DAE">
              <w:rPr>
                <w:color w:val="000000"/>
              </w:rPr>
              <w:fldChar w:fldCharType="separate"/>
            </w:r>
            <w:r w:rsidR="003B0DAE" w:rsidRPr="005C1263">
              <w:rPr>
                <w:b/>
                <w:bCs/>
              </w:rPr>
              <w:t xml:space="preserve">Algorithm </w:t>
            </w:r>
            <w:r w:rsidR="003B0DAE" w:rsidRPr="005C1263">
              <w:rPr>
                <w:b/>
                <w:bCs/>
                <w:noProof/>
              </w:rPr>
              <w:t>1</w:t>
            </w:r>
            <w:r w:rsidR="003B0DAE">
              <w:rPr>
                <w:color w:val="000000"/>
              </w:rPr>
              <w:fldChar w:fldCharType="end"/>
            </w:r>
            <w:r>
              <w:rPr>
                <w:color w:val="000000"/>
              </w:rPr>
              <w:t xml:space="preserve"> to get clustered </w:t>
            </w:r>
            <w:r w:rsidR="00370AAF">
              <w:rPr>
                <w:color w:val="000000"/>
              </w:rPr>
              <w:t>optimally into K number of clusters</w:t>
            </w:r>
          </w:p>
        </w:tc>
      </w:tr>
      <w:tr w:rsidR="00370AAF" w14:paraId="35717AB8" w14:textId="77777777" w:rsidTr="005C1C09">
        <w:trPr>
          <w:jc w:val="center"/>
        </w:trPr>
        <w:tc>
          <w:tcPr>
            <w:tcW w:w="645" w:type="pct"/>
            <w:tcBorders>
              <w:top w:val="nil"/>
              <w:bottom w:val="nil"/>
            </w:tcBorders>
            <w:vAlign w:val="center"/>
          </w:tcPr>
          <w:p w14:paraId="54A6686D" w14:textId="5CC066A3" w:rsidR="00370AAF" w:rsidRDefault="0008424E" w:rsidP="00E024A4">
            <w:pPr>
              <w:jc w:val="center"/>
              <w:rPr>
                <w:color w:val="000000"/>
              </w:rPr>
            </w:pPr>
            <w:r>
              <w:rPr>
                <w:color w:val="000000"/>
              </w:rPr>
              <w:t>5</w:t>
            </w:r>
            <w:r w:rsidR="00E024A4">
              <w:rPr>
                <w:color w:val="000000"/>
              </w:rPr>
              <w:t>:</w:t>
            </w:r>
          </w:p>
        </w:tc>
        <w:tc>
          <w:tcPr>
            <w:tcW w:w="4355" w:type="pct"/>
            <w:tcBorders>
              <w:top w:val="nil"/>
              <w:bottom w:val="nil"/>
            </w:tcBorders>
            <w:vAlign w:val="center"/>
          </w:tcPr>
          <w:p w14:paraId="0F0106E0" w14:textId="570973E6" w:rsidR="00370AAF" w:rsidRDefault="000427A6" w:rsidP="00E874A2">
            <w:pPr>
              <w:jc w:val="left"/>
              <w:rPr>
                <w:color w:val="000000"/>
              </w:rPr>
            </w:pPr>
            <w:r>
              <w:rPr>
                <w:color w:val="000000"/>
              </w:rPr>
              <w:t xml:space="preserve">Calculate the optimization functions </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i</m:t>
                  </m:r>
                </m:sub>
              </m:sSub>
            </m:oMath>
            <w:r w:rsidR="00604A9A">
              <w:rPr>
                <w:color w:val="000000"/>
              </w:rPr>
              <w:t xml:space="preserve"> for i = 1 - 5</w:t>
            </w:r>
          </w:p>
        </w:tc>
      </w:tr>
      <w:tr w:rsidR="00D97F30" w14:paraId="68807101" w14:textId="77777777" w:rsidTr="005C1C09">
        <w:trPr>
          <w:jc w:val="center"/>
        </w:trPr>
        <w:tc>
          <w:tcPr>
            <w:tcW w:w="645" w:type="pct"/>
            <w:tcBorders>
              <w:top w:val="nil"/>
              <w:bottom w:val="nil"/>
            </w:tcBorders>
            <w:vAlign w:val="center"/>
          </w:tcPr>
          <w:p w14:paraId="3FC6A258" w14:textId="71B0B63C" w:rsidR="00D97F30" w:rsidRDefault="0008424E" w:rsidP="00E024A4">
            <w:pPr>
              <w:jc w:val="center"/>
              <w:rPr>
                <w:color w:val="000000"/>
              </w:rPr>
            </w:pPr>
            <w:r>
              <w:rPr>
                <w:color w:val="000000"/>
              </w:rPr>
              <w:t>6</w:t>
            </w:r>
            <w:r w:rsidR="00E024A4">
              <w:rPr>
                <w:color w:val="000000"/>
              </w:rPr>
              <w:t>:</w:t>
            </w:r>
          </w:p>
        </w:tc>
        <w:tc>
          <w:tcPr>
            <w:tcW w:w="4355" w:type="pct"/>
            <w:tcBorders>
              <w:top w:val="nil"/>
              <w:bottom w:val="nil"/>
            </w:tcBorders>
            <w:vAlign w:val="center"/>
          </w:tcPr>
          <w:p w14:paraId="424EEA54" w14:textId="0FF33331" w:rsidR="00C641D7" w:rsidRDefault="00D97F30" w:rsidP="00E874A2">
            <w:pPr>
              <w:jc w:val="left"/>
              <w:rPr>
                <w:color w:val="000000"/>
              </w:rPr>
            </w:pPr>
            <w:r>
              <w:rPr>
                <w:color w:val="000000"/>
              </w:rPr>
              <w:t xml:space="preserve">Initially </w:t>
            </w:r>
            <w:r w:rsidR="00587E78">
              <w:rPr>
                <w:color w:val="000000"/>
              </w:rPr>
              <w:t>input all the ‘K’ optimum number of clusters into algorithm 2</w:t>
            </w:r>
          </w:p>
        </w:tc>
      </w:tr>
      <w:tr w:rsidR="00C641D7" w14:paraId="1FDFFA82" w14:textId="77777777" w:rsidTr="005C1C09">
        <w:trPr>
          <w:jc w:val="center"/>
        </w:trPr>
        <w:tc>
          <w:tcPr>
            <w:tcW w:w="645" w:type="pct"/>
            <w:tcBorders>
              <w:top w:val="nil"/>
              <w:bottom w:val="nil"/>
            </w:tcBorders>
            <w:vAlign w:val="center"/>
          </w:tcPr>
          <w:p w14:paraId="74EE7374" w14:textId="62C2C1CB" w:rsidR="00C641D7" w:rsidRDefault="0008424E" w:rsidP="00E024A4">
            <w:pPr>
              <w:jc w:val="center"/>
              <w:rPr>
                <w:color w:val="000000"/>
              </w:rPr>
            </w:pPr>
            <w:r>
              <w:rPr>
                <w:color w:val="000000"/>
              </w:rPr>
              <w:t>7</w:t>
            </w:r>
            <w:r w:rsidR="00E024A4">
              <w:rPr>
                <w:color w:val="000000"/>
              </w:rPr>
              <w:t>:</w:t>
            </w:r>
          </w:p>
        </w:tc>
        <w:tc>
          <w:tcPr>
            <w:tcW w:w="4355" w:type="pct"/>
            <w:tcBorders>
              <w:top w:val="nil"/>
              <w:bottom w:val="nil"/>
            </w:tcBorders>
            <w:vAlign w:val="center"/>
          </w:tcPr>
          <w:p w14:paraId="7AD03075" w14:textId="0D4B1253" w:rsidR="00C641D7" w:rsidRDefault="00FA0A8F" w:rsidP="00E874A2">
            <w:pPr>
              <w:jc w:val="left"/>
              <w:rPr>
                <w:color w:val="000000"/>
              </w:rPr>
            </w:pPr>
            <w:r>
              <w:rPr>
                <w:color w:val="000000"/>
              </w:rPr>
              <w:t xml:space="preserve">While </w:t>
            </w:r>
            <w:proofErr w:type="spellStart"/>
            <w:r>
              <w:rPr>
                <w:color w:val="000000"/>
              </w:rPr>
              <w:t>i</w:t>
            </w:r>
            <w:proofErr w:type="spellEnd"/>
            <w:r>
              <w:rPr>
                <w:color w:val="000000"/>
              </w:rPr>
              <w:t xml:space="preserve"> &lt;</w:t>
            </w:r>
            <w:r w:rsidR="002D1AE6">
              <w:rPr>
                <w:color w:val="000000"/>
              </w:rPr>
              <w:t xml:space="preserve"> </w:t>
            </w:r>
            <w:proofErr w:type="spellStart"/>
            <w:r w:rsidR="002D1AE6">
              <w:rPr>
                <w:color w:val="000000"/>
              </w:rPr>
              <w:t>max</w:t>
            </w:r>
            <w:r w:rsidR="009E12DB">
              <w:rPr>
                <w:color w:val="000000"/>
              </w:rPr>
              <w:t>_</w:t>
            </w:r>
            <w:r w:rsidR="002D1AE6">
              <w:rPr>
                <w:color w:val="000000"/>
              </w:rPr>
              <w:t>iter</w:t>
            </w:r>
            <w:proofErr w:type="spellEnd"/>
          </w:p>
        </w:tc>
      </w:tr>
      <w:tr w:rsidR="009D699A" w14:paraId="2FF09A5A" w14:textId="77777777" w:rsidTr="005C1C09">
        <w:trPr>
          <w:jc w:val="center"/>
        </w:trPr>
        <w:tc>
          <w:tcPr>
            <w:tcW w:w="645" w:type="pct"/>
            <w:tcBorders>
              <w:top w:val="nil"/>
              <w:bottom w:val="nil"/>
            </w:tcBorders>
            <w:vAlign w:val="center"/>
          </w:tcPr>
          <w:p w14:paraId="57054BE5" w14:textId="2578D921" w:rsidR="009D699A" w:rsidRDefault="0008424E" w:rsidP="00E024A4">
            <w:pPr>
              <w:jc w:val="center"/>
              <w:rPr>
                <w:color w:val="000000"/>
              </w:rPr>
            </w:pPr>
            <w:r>
              <w:rPr>
                <w:color w:val="000000"/>
              </w:rPr>
              <w:t>8</w:t>
            </w:r>
            <w:r w:rsidR="00E024A4">
              <w:rPr>
                <w:color w:val="000000"/>
              </w:rPr>
              <w:t>:</w:t>
            </w:r>
          </w:p>
        </w:tc>
        <w:tc>
          <w:tcPr>
            <w:tcW w:w="4355" w:type="pct"/>
            <w:tcBorders>
              <w:top w:val="nil"/>
              <w:bottom w:val="nil"/>
            </w:tcBorders>
            <w:vAlign w:val="center"/>
          </w:tcPr>
          <w:p w14:paraId="013D83A9" w14:textId="4C382AC2" w:rsidR="009D699A" w:rsidRDefault="009D699A" w:rsidP="00E874A2">
            <w:pPr>
              <w:jc w:val="left"/>
              <w:rPr>
                <w:color w:val="000000"/>
              </w:rPr>
            </w:pPr>
            <w:r>
              <w:rPr>
                <w:color w:val="000000"/>
              </w:rPr>
              <w:t>All the nodes of each cluster senses the values</w:t>
            </w:r>
            <w:r w:rsidR="00746A28">
              <w:rPr>
                <w:color w:val="000000"/>
              </w:rPr>
              <w:t xml:space="preserve"> and send to CH</w:t>
            </w:r>
          </w:p>
        </w:tc>
      </w:tr>
      <w:tr w:rsidR="009D699A" w14:paraId="7E73034E" w14:textId="77777777" w:rsidTr="005C1C09">
        <w:trPr>
          <w:jc w:val="center"/>
        </w:trPr>
        <w:tc>
          <w:tcPr>
            <w:tcW w:w="645" w:type="pct"/>
            <w:tcBorders>
              <w:top w:val="nil"/>
              <w:bottom w:val="nil"/>
            </w:tcBorders>
            <w:vAlign w:val="center"/>
          </w:tcPr>
          <w:p w14:paraId="7685331F" w14:textId="5DA21853" w:rsidR="009D699A" w:rsidRDefault="0008424E" w:rsidP="00E024A4">
            <w:pPr>
              <w:jc w:val="center"/>
              <w:rPr>
                <w:color w:val="000000"/>
              </w:rPr>
            </w:pPr>
            <w:r>
              <w:rPr>
                <w:color w:val="000000"/>
              </w:rPr>
              <w:t>9</w:t>
            </w:r>
            <w:r w:rsidR="00E024A4">
              <w:rPr>
                <w:color w:val="000000"/>
              </w:rPr>
              <w:t>:</w:t>
            </w:r>
          </w:p>
        </w:tc>
        <w:tc>
          <w:tcPr>
            <w:tcW w:w="4355" w:type="pct"/>
            <w:tcBorders>
              <w:top w:val="nil"/>
              <w:bottom w:val="nil"/>
            </w:tcBorders>
            <w:vAlign w:val="center"/>
          </w:tcPr>
          <w:p w14:paraId="6F0719BB" w14:textId="4E8610FD" w:rsidR="009D699A" w:rsidRDefault="00414C72" w:rsidP="00E874A2">
            <w:pPr>
              <w:jc w:val="left"/>
              <w:rPr>
                <w:color w:val="000000"/>
              </w:rPr>
            </w:pPr>
            <w:r>
              <w:rPr>
                <w:color w:val="000000"/>
              </w:rPr>
              <w:t>CH aggregates the data and send the information to radio station</w:t>
            </w:r>
          </w:p>
        </w:tc>
      </w:tr>
      <w:tr w:rsidR="00414C72" w14:paraId="7251AD11" w14:textId="77777777" w:rsidTr="005C1C09">
        <w:trPr>
          <w:jc w:val="center"/>
        </w:trPr>
        <w:tc>
          <w:tcPr>
            <w:tcW w:w="645" w:type="pct"/>
            <w:tcBorders>
              <w:top w:val="nil"/>
              <w:bottom w:val="nil"/>
            </w:tcBorders>
            <w:vAlign w:val="center"/>
          </w:tcPr>
          <w:p w14:paraId="5C82625D" w14:textId="2277FFC3" w:rsidR="00414C72" w:rsidRDefault="0008424E" w:rsidP="00E024A4">
            <w:pPr>
              <w:jc w:val="center"/>
              <w:rPr>
                <w:color w:val="000000"/>
              </w:rPr>
            </w:pPr>
            <w:r>
              <w:rPr>
                <w:color w:val="000000"/>
              </w:rPr>
              <w:lastRenderedPageBreak/>
              <w:t>10</w:t>
            </w:r>
            <w:r w:rsidR="00E024A4">
              <w:rPr>
                <w:color w:val="000000"/>
              </w:rPr>
              <w:t>:</w:t>
            </w:r>
          </w:p>
        </w:tc>
        <w:tc>
          <w:tcPr>
            <w:tcW w:w="4355" w:type="pct"/>
            <w:tcBorders>
              <w:top w:val="nil"/>
              <w:bottom w:val="nil"/>
            </w:tcBorders>
            <w:vAlign w:val="center"/>
          </w:tcPr>
          <w:p w14:paraId="11047037" w14:textId="314B7ED8" w:rsidR="00414C72" w:rsidRDefault="00C8725D" w:rsidP="00E874A2">
            <w:pPr>
              <w:jc w:val="left"/>
              <w:rPr>
                <w:color w:val="000000"/>
              </w:rPr>
            </w:pPr>
            <w:r>
              <w:rPr>
                <w:color w:val="000000"/>
              </w:rPr>
              <w:t xml:space="preserve">The residual energy of all nodes are reduced according to the eq. </w:t>
            </w:r>
            <w:r w:rsidR="00295766">
              <w:rPr>
                <w:color w:val="000000"/>
              </w:rPr>
              <w:fldChar w:fldCharType="begin"/>
            </w:r>
            <w:r w:rsidR="00295766">
              <w:rPr>
                <w:color w:val="000000"/>
              </w:rPr>
              <w:instrText xml:space="preserve"> REF _Ref153709423 \h </w:instrText>
            </w:r>
            <w:r w:rsidR="00295766">
              <w:rPr>
                <w:color w:val="000000"/>
              </w:rPr>
            </w:r>
            <w:r w:rsidR="00295766">
              <w:rPr>
                <w:color w:val="000000"/>
              </w:rPr>
              <w:fldChar w:fldCharType="separate"/>
            </w:r>
            <w:r w:rsidR="002C6528">
              <w:t>(</w:t>
            </w:r>
            <w:r w:rsidR="002C6528">
              <w:rPr>
                <w:noProof/>
              </w:rPr>
              <w:t>1</w:t>
            </w:r>
            <w:r w:rsidR="002C6528">
              <w:t>)</w:t>
            </w:r>
            <w:r w:rsidR="00295766">
              <w:rPr>
                <w:color w:val="000000"/>
              </w:rPr>
              <w:fldChar w:fldCharType="end"/>
            </w:r>
            <w:r w:rsidR="00295766">
              <w:rPr>
                <w:color w:val="000000"/>
              </w:rPr>
              <w:t xml:space="preserve">, </w:t>
            </w:r>
            <w:r w:rsidR="00295766">
              <w:rPr>
                <w:color w:val="000000"/>
              </w:rPr>
              <w:fldChar w:fldCharType="begin"/>
            </w:r>
            <w:r w:rsidR="00295766">
              <w:rPr>
                <w:color w:val="000000"/>
              </w:rPr>
              <w:instrText xml:space="preserve"> REF _Ref153709426 \h </w:instrText>
            </w:r>
            <w:r w:rsidR="00295766">
              <w:rPr>
                <w:color w:val="000000"/>
              </w:rPr>
            </w:r>
            <w:r w:rsidR="00295766">
              <w:rPr>
                <w:color w:val="000000"/>
              </w:rPr>
              <w:fldChar w:fldCharType="separate"/>
            </w:r>
            <w:r w:rsidR="002C6528">
              <w:t>(</w:t>
            </w:r>
            <w:r w:rsidR="002C6528">
              <w:rPr>
                <w:noProof/>
              </w:rPr>
              <w:t>2</w:t>
            </w:r>
            <w:r w:rsidR="002C6528">
              <w:t>)</w:t>
            </w:r>
            <w:r w:rsidR="00295766">
              <w:rPr>
                <w:color w:val="000000"/>
              </w:rPr>
              <w:fldChar w:fldCharType="end"/>
            </w:r>
            <w:r w:rsidR="00295766">
              <w:rPr>
                <w:color w:val="000000"/>
              </w:rPr>
              <w:t xml:space="preserve">, </w:t>
            </w:r>
            <w:r w:rsidR="00295766">
              <w:rPr>
                <w:color w:val="000000"/>
              </w:rPr>
              <w:fldChar w:fldCharType="begin"/>
            </w:r>
            <w:r w:rsidR="00295766">
              <w:rPr>
                <w:color w:val="000000"/>
              </w:rPr>
              <w:instrText xml:space="preserve"> REF _Ref153709427 \h </w:instrText>
            </w:r>
            <w:r w:rsidR="00295766">
              <w:rPr>
                <w:color w:val="000000"/>
              </w:rPr>
            </w:r>
            <w:r w:rsidR="00295766">
              <w:rPr>
                <w:color w:val="000000"/>
              </w:rPr>
              <w:fldChar w:fldCharType="separate"/>
            </w:r>
            <w:r w:rsidR="002C6528">
              <w:t>(</w:t>
            </w:r>
            <w:r w:rsidR="002C6528">
              <w:rPr>
                <w:noProof/>
              </w:rPr>
              <w:t>3</w:t>
            </w:r>
            <w:r w:rsidR="002C6528">
              <w:t>)</w:t>
            </w:r>
            <w:r w:rsidR="00295766">
              <w:rPr>
                <w:color w:val="000000"/>
              </w:rPr>
              <w:fldChar w:fldCharType="end"/>
            </w:r>
            <w:r w:rsidR="00D61DDC">
              <w:rPr>
                <w:color w:val="000000"/>
              </w:rPr>
              <w:t xml:space="preserve"> in the section </w:t>
            </w:r>
            <w:r w:rsidR="00295766">
              <w:rPr>
                <w:color w:val="000000"/>
              </w:rPr>
              <w:fldChar w:fldCharType="begin"/>
            </w:r>
            <w:r w:rsidR="00295766">
              <w:rPr>
                <w:color w:val="000000"/>
              </w:rPr>
              <w:instrText xml:space="preserve"> REF _Ref153709441 \r \h </w:instrText>
            </w:r>
            <w:r w:rsidR="00295766">
              <w:rPr>
                <w:color w:val="000000"/>
              </w:rPr>
            </w:r>
            <w:r w:rsidR="00295766">
              <w:rPr>
                <w:color w:val="000000"/>
              </w:rPr>
              <w:fldChar w:fldCharType="separate"/>
            </w:r>
            <w:r w:rsidR="002C6528">
              <w:rPr>
                <w:color w:val="000000"/>
              </w:rPr>
              <w:t>3.1</w:t>
            </w:r>
            <w:r w:rsidR="00295766">
              <w:rPr>
                <w:color w:val="000000"/>
              </w:rPr>
              <w:fldChar w:fldCharType="end"/>
            </w:r>
          </w:p>
        </w:tc>
      </w:tr>
      <w:tr w:rsidR="00AF4E81" w14:paraId="2518A5F4" w14:textId="77777777" w:rsidTr="005C1C09">
        <w:trPr>
          <w:jc w:val="center"/>
        </w:trPr>
        <w:tc>
          <w:tcPr>
            <w:tcW w:w="645" w:type="pct"/>
            <w:tcBorders>
              <w:top w:val="nil"/>
              <w:bottom w:val="nil"/>
            </w:tcBorders>
            <w:vAlign w:val="center"/>
          </w:tcPr>
          <w:p w14:paraId="6FA7782A" w14:textId="6FF52531" w:rsidR="00AF4E81" w:rsidRDefault="0008424E" w:rsidP="00D77FE6">
            <w:pPr>
              <w:jc w:val="center"/>
              <w:rPr>
                <w:color w:val="000000"/>
              </w:rPr>
            </w:pPr>
            <w:r>
              <w:rPr>
                <w:color w:val="000000"/>
              </w:rPr>
              <w:t>11</w:t>
            </w:r>
            <w:r w:rsidR="00D77FE6">
              <w:rPr>
                <w:color w:val="000000"/>
              </w:rPr>
              <w:t>:</w:t>
            </w:r>
          </w:p>
        </w:tc>
        <w:tc>
          <w:tcPr>
            <w:tcW w:w="4355" w:type="pct"/>
            <w:tcBorders>
              <w:top w:val="nil"/>
              <w:bottom w:val="nil"/>
            </w:tcBorders>
            <w:vAlign w:val="center"/>
          </w:tcPr>
          <w:p w14:paraId="06B9E87D" w14:textId="03F6B674" w:rsidR="00AF4E81" w:rsidRDefault="008D628D" w:rsidP="00E874A2">
            <w:pPr>
              <w:jc w:val="left"/>
              <w:rPr>
                <w:color w:val="000000"/>
              </w:rPr>
            </w:pPr>
            <w:r>
              <w:rPr>
                <w:color w:val="000000"/>
              </w:rPr>
              <w:t>If a node die</w:t>
            </w:r>
          </w:p>
        </w:tc>
      </w:tr>
      <w:tr w:rsidR="008D628D" w14:paraId="1A521500" w14:textId="77777777" w:rsidTr="005C1C09">
        <w:trPr>
          <w:jc w:val="center"/>
        </w:trPr>
        <w:tc>
          <w:tcPr>
            <w:tcW w:w="645" w:type="pct"/>
            <w:tcBorders>
              <w:top w:val="nil"/>
              <w:bottom w:val="nil"/>
            </w:tcBorders>
            <w:vAlign w:val="center"/>
          </w:tcPr>
          <w:p w14:paraId="713E8914" w14:textId="3F77B8A6" w:rsidR="008D628D" w:rsidRDefault="008D628D" w:rsidP="00D77FE6">
            <w:pPr>
              <w:jc w:val="center"/>
              <w:rPr>
                <w:color w:val="000000"/>
              </w:rPr>
            </w:pPr>
          </w:p>
        </w:tc>
        <w:tc>
          <w:tcPr>
            <w:tcW w:w="4355" w:type="pct"/>
            <w:tcBorders>
              <w:top w:val="nil"/>
              <w:bottom w:val="nil"/>
            </w:tcBorders>
            <w:vAlign w:val="center"/>
          </w:tcPr>
          <w:p w14:paraId="071DB915" w14:textId="032F63BD" w:rsidR="008D628D" w:rsidRPr="00B43741" w:rsidRDefault="008D628D" w:rsidP="00B43741">
            <w:pPr>
              <w:pStyle w:val="ListParagraph"/>
              <w:numPr>
                <w:ilvl w:val="0"/>
                <w:numId w:val="17"/>
              </w:numPr>
              <w:jc w:val="left"/>
              <w:rPr>
                <w:color w:val="000000"/>
              </w:rPr>
            </w:pPr>
            <w:r w:rsidRPr="00B43741">
              <w:rPr>
                <w:color w:val="000000"/>
              </w:rPr>
              <w:t>Check if it is MN or CH</w:t>
            </w:r>
          </w:p>
        </w:tc>
      </w:tr>
      <w:tr w:rsidR="00C478C3" w14:paraId="44D57D2D" w14:textId="77777777" w:rsidTr="005C1C09">
        <w:trPr>
          <w:jc w:val="center"/>
        </w:trPr>
        <w:tc>
          <w:tcPr>
            <w:tcW w:w="645" w:type="pct"/>
            <w:tcBorders>
              <w:top w:val="nil"/>
              <w:bottom w:val="nil"/>
            </w:tcBorders>
            <w:vAlign w:val="center"/>
          </w:tcPr>
          <w:p w14:paraId="754B0A41" w14:textId="48BBFE92" w:rsidR="00C478C3" w:rsidRDefault="00C478C3" w:rsidP="00D77FE6">
            <w:pPr>
              <w:jc w:val="center"/>
              <w:rPr>
                <w:color w:val="000000"/>
              </w:rPr>
            </w:pPr>
          </w:p>
        </w:tc>
        <w:tc>
          <w:tcPr>
            <w:tcW w:w="4355" w:type="pct"/>
            <w:tcBorders>
              <w:top w:val="nil"/>
              <w:bottom w:val="nil"/>
            </w:tcBorders>
            <w:vAlign w:val="center"/>
          </w:tcPr>
          <w:p w14:paraId="7893C266" w14:textId="77777777" w:rsidR="001E4434" w:rsidRPr="00B43741" w:rsidRDefault="00C478C3" w:rsidP="00B43741">
            <w:pPr>
              <w:pStyle w:val="ListParagraph"/>
              <w:numPr>
                <w:ilvl w:val="0"/>
                <w:numId w:val="17"/>
              </w:numPr>
              <w:jc w:val="left"/>
              <w:rPr>
                <w:color w:val="000000"/>
              </w:rPr>
            </w:pPr>
            <w:r w:rsidRPr="00B43741">
              <w:rPr>
                <w:color w:val="000000"/>
              </w:rPr>
              <w:t xml:space="preserve">If MN </w:t>
            </w:r>
          </w:p>
          <w:p w14:paraId="5AD552C7" w14:textId="52E00E5C" w:rsidR="00C478C3" w:rsidRPr="00E92D36" w:rsidRDefault="00C478C3" w:rsidP="00E92D36">
            <w:pPr>
              <w:pStyle w:val="ListParagraph"/>
              <w:numPr>
                <w:ilvl w:val="0"/>
                <w:numId w:val="17"/>
              </w:numPr>
              <w:jc w:val="left"/>
              <w:rPr>
                <w:color w:val="000000"/>
              </w:rPr>
            </w:pPr>
            <w:r w:rsidRPr="00E92D36">
              <w:rPr>
                <w:color w:val="000000"/>
              </w:rPr>
              <w:t xml:space="preserve">remove the node form cluster and update no. of nodes in cluster and total nodes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m:t>
                  </m:r>
                </m:sub>
              </m:sSub>
            </m:oMath>
          </w:p>
        </w:tc>
      </w:tr>
      <w:tr w:rsidR="00C478C3" w14:paraId="401B7D9A" w14:textId="77777777" w:rsidTr="005C1C09">
        <w:trPr>
          <w:jc w:val="center"/>
        </w:trPr>
        <w:tc>
          <w:tcPr>
            <w:tcW w:w="645" w:type="pct"/>
            <w:tcBorders>
              <w:top w:val="nil"/>
              <w:bottom w:val="nil"/>
            </w:tcBorders>
            <w:vAlign w:val="center"/>
          </w:tcPr>
          <w:p w14:paraId="622C37B8" w14:textId="7C198C40" w:rsidR="00C478C3" w:rsidRDefault="00C478C3" w:rsidP="00B43741">
            <w:pPr>
              <w:jc w:val="center"/>
              <w:rPr>
                <w:color w:val="000000"/>
              </w:rPr>
            </w:pPr>
          </w:p>
        </w:tc>
        <w:tc>
          <w:tcPr>
            <w:tcW w:w="4355" w:type="pct"/>
            <w:tcBorders>
              <w:top w:val="nil"/>
              <w:bottom w:val="nil"/>
            </w:tcBorders>
            <w:vAlign w:val="center"/>
          </w:tcPr>
          <w:p w14:paraId="55628880" w14:textId="7E032F52" w:rsidR="00C478C3" w:rsidRPr="00E92D36" w:rsidRDefault="00C478C3" w:rsidP="00E92D36">
            <w:pPr>
              <w:pStyle w:val="ListParagraph"/>
              <w:numPr>
                <w:ilvl w:val="0"/>
                <w:numId w:val="17"/>
              </w:numPr>
              <w:jc w:val="left"/>
              <w:rPr>
                <w:color w:val="000000"/>
              </w:rPr>
            </w:pPr>
            <w:r w:rsidRPr="00E92D36">
              <w:rPr>
                <w:color w:val="000000"/>
              </w:rPr>
              <w:t>If CH</w:t>
            </w:r>
          </w:p>
        </w:tc>
      </w:tr>
      <w:tr w:rsidR="00265D86" w14:paraId="3B08512F" w14:textId="77777777" w:rsidTr="005C1C09">
        <w:trPr>
          <w:jc w:val="center"/>
        </w:trPr>
        <w:tc>
          <w:tcPr>
            <w:tcW w:w="645" w:type="pct"/>
            <w:tcBorders>
              <w:top w:val="nil"/>
              <w:bottom w:val="nil"/>
            </w:tcBorders>
            <w:vAlign w:val="center"/>
          </w:tcPr>
          <w:p w14:paraId="2673B442" w14:textId="0CD55EC4" w:rsidR="00265D86" w:rsidRDefault="00265D86" w:rsidP="00B43741">
            <w:pPr>
              <w:jc w:val="center"/>
              <w:rPr>
                <w:color w:val="000000"/>
              </w:rPr>
            </w:pPr>
          </w:p>
        </w:tc>
        <w:tc>
          <w:tcPr>
            <w:tcW w:w="4355" w:type="pct"/>
            <w:tcBorders>
              <w:top w:val="nil"/>
              <w:bottom w:val="nil"/>
            </w:tcBorders>
            <w:vAlign w:val="center"/>
          </w:tcPr>
          <w:p w14:paraId="3FD7208B" w14:textId="70155CE9" w:rsidR="00265D86" w:rsidRPr="00E92D36" w:rsidRDefault="00882D97" w:rsidP="00E92D36">
            <w:pPr>
              <w:pStyle w:val="ListParagraph"/>
              <w:numPr>
                <w:ilvl w:val="0"/>
                <w:numId w:val="17"/>
              </w:numPr>
              <w:jc w:val="left"/>
              <w:rPr>
                <w:color w:val="000000"/>
              </w:rPr>
            </w:pPr>
            <w:r w:rsidRPr="00E92D36">
              <w:rPr>
                <w:color w:val="000000"/>
              </w:rPr>
              <w:t xml:space="preserve">Find the cluster number ‘K’ of dead node &amp; </w:t>
            </w:r>
            <w:r w:rsidR="00DB12CB" w:rsidRPr="00E92D36">
              <w:rPr>
                <w:color w:val="000000"/>
              </w:rPr>
              <w:t>run algorithm 2 with ‘K’ value</w:t>
            </w:r>
          </w:p>
        </w:tc>
      </w:tr>
      <w:tr w:rsidR="00683A5B" w14:paraId="3A455DEC" w14:textId="77777777" w:rsidTr="005C1C09">
        <w:trPr>
          <w:jc w:val="center"/>
        </w:trPr>
        <w:tc>
          <w:tcPr>
            <w:tcW w:w="645" w:type="pct"/>
            <w:tcBorders>
              <w:top w:val="nil"/>
              <w:bottom w:val="single" w:sz="8" w:space="0" w:color="auto"/>
            </w:tcBorders>
            <w:vAlign w:val="center"/>
          </w:tcPr>
          <w:p w14:paraId="295DB3D1" w14:textId="44AC607B" w:rsidR="00683A5B" w:rsidRDefault="00045CB5" w:rsidP="003668CD">
            <w:pPr>
              <w:jc w:val="center"/>
              <w:rPr>
                <w:color w:val="000000"/>
              </w:rPr>
            </w:pPr>
            <w:r>
              <w:rPr>
                <w:color w:val="000000"/>
              </w:rPr>
              <w:t>1</w:t>
            </w:r>
            <w:r w:rsidR="0008424E">
              <w:rPr>
                <w:color w:val="000000"/>
              </w:rPr>
              <w:t>2</w:t>
            </w:r>
            <w:r w:rsidR="003668CD">
              <w:rPr>
                <w:color w:val="000000"/>
              </w:rPr>
              <w:t>:</w:t>
            </w:r>
          </w:p>
        </w:tc>
        <w:tc>
          <w:tcPr>
            <w:tcW w:w="4355" w:type="pct"/>
            <w:tcBorders>
              <w:top w:val="nil"/>
              <w:bottom w:val="single" w:sz="8" w:space="0" w:color="auto"/>
            </w:tcBorders>
            <w:vAlign w:val="center"/>
          </w:tcPr>
          <w:p w14:paraId="0AC81E76" w14:textId="60F1F707" w:rsidR="00683A5B" w:rsidRDefault="00E90E08" w:rsidP="0000421E">
            <w:pPr>
              <w:keepNext/>
              <w:jc w:val="left"/>
              <w:rPr>
                <w:color w:val="000000"/>
              </w:rPr>
            </w:pPr>
            <w:r>
              <w:rPr>
                <w:color w:val="000000"/>
              </w:rPr>
              <w:t>End while</w:t>
            </w:r>
          </w:p>
        </w:tc>
      </w:tr>
    </w:tbl>
    <w:p w14:paraId="7057DB7E" w14:textId="3EC7A416" w:rsidR="00FC5EBB" w:rsidRDefault="002A3D6F" w:rsidP="00C21433">
      <w:r w:rsidRPr="009D544E">
        <w:rPr>
          <w:i/>
          <w:iCs/>
        </w:rPr>
        <w:t>Average energy of node left</w:t>
      </w:r>
      <w:r w:rsidR="00FE0AD5" w:rsidRPr="009D544E">
        <w:rPr>
          <w:i/>
          <w:iCs/>
        </w:rPr>
        <w:t>:</w:t>
      </w:r>
      <w:r w:rsidR="00FE0AD5">
        <w:t xml:space="preserve"> The first and most important objective function is related to the amount of energy left in the network</w:t>
      </w:r>
      <w:r w:rsidR="009E0E84">
        <w:t xml:space="preserve"> and it is given below in the eq.</w:t>
      </w:r>
      <w:r w:rsidR="00944C80">
        <w:t xml:space="preserve"> </w:t>
      </w:r>
      <w:r w:rsidR="00E80790">
        <w:fldChar w:fldCharType="begin"/>
      </w:r>
      <w:r w:rsidR="00E80790">
        <w:instrText xml:space="preserve"> REF _Ref153639278 \h </w:instrText>
      </w:r>
      <w:r w:rsidR="00E80790">
        <w:fldChar w:fldCharType="separate"/>
      </w:r>
      <w:r w:rsidR="002C6528">
        <w:t>(</w:t>
      </w:r>
      <w:r w:rsidR="002C6528">
        <w:rPr>
          <w:noProof/>
        </w:rPr>
        <w:t>28</w:t>
      </w:r>
      <w:r w:rsidR="002C6528">
        <w:t>)</w:t>
      </w:r>
      <w:r w:rsidR="00E80790">
        <w:fldChar w:fldCharType="end"/>
      </w:r>
      <w:r w:rsidR="00E270DD">
        <w:t>.</w:t>
      </w:r>
    </w:p>
    <w:tbl>
      <w:tblPr>
        <w:tblStyle w:val="TableGrid"/>
        <w:tblW w:w="8929" w:type="dxa"/>
        <w:tblLook w:val="04A0" w:firstRow="1" w:lastRow="0" w:firstColumn="1" w:lastColumn="0" w:noHBand="0" w:noVBand="1"/>
      </w:tblPr>
      <w:tblGrid>
        <w:gridCol w:w="7795"/>
        <w:gridCol w:w="1134"/>
      </w:tblGrid>
      <w:tr w:rsidR="00343861" w14:paraId="17073EF4" w14:textId="77777777" w:rsidTr="007974F3">
        <w:tc>
          <w:tcPr>
            <w:tcW w:w="7795" w:type="dxa"/>
            <w:tcBorders>
              <w:top w:val="nil"/>
              <w:left w:val="nil"/>
              <w:bottom w:val="nil"/>
              <w:right w:val="nil"/>
            </w:tcBorders>
            <w:vAlign w:val="center"/>
          </w:tcPr>
          <w:p w14:paraId="2D295B11" w14:textId="61F30C5B" w:rsidR="00343861" w:rsidRPr="0066116F" w:rsidRDefault="00000000" w:rsidP="000B303C">
            <w:pPr>
              <w:jc w:val="cente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avg</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sub>
                    </m:sSub>
                  </m:num>
                  <m:den>
                    <m:sSub>
                      <m:sSubPr>
                        <m:ctrlPr>
                          <w:rPr>
                            <w:rFonts w:ascii="Cambria Math" w:hAnsi="Cambria Math"/>
                            <w:i/>
                            <w:sz w:val="22"/>
                            <w:szCs w:val="22"/>
                          </w:rPr>
                        </m:ctrlPr>
                      </m:sSubPr>
                      <m:e>
                        <m:r>
                          <w:rPr>
                            <w:rFonts w:ascii="Cambria Math" w:hAnsi="Cambria Math"/>
                            <w:sz w:val="22"/>
                            <w:szCs w:val="22"/>
                          </w:rPr>
                          <m:t>E</m:t>
                        </m:r>
                      </m:e>
                      <m:sub>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o</m:t>
                            </m:r>
                          </m:sub>
                        </m:sSub>
                      </m:sub>
                    </m:sSub>
                  </m:den>
                </m:f>
              </m:oMath>
            </m:oMathPara>
          </w:p>
        </w:tc>
        <w:tc>
          <w:tcPr>
            <w:tcW w:w="1134" w:type="dxa"/>
            <w:tcBorders>
              <w:top w:val="nil"/>
              <w:left w:val="nil"/>
              <w:bottom w:val="nil"/>
              <w:right w:val="nil"/>
            </w:tcBorders>
            <w:vAlign w:val="center"/>
          </w:tcPr>
          <w:p w14:paraId="26975792" w14:textId="4F6FB668" w:rsidR="00343861" w:rsidRDefault="00343861" w:rsidP="000B303C">
            <w:pPr>
              <w:pStyle w:val="Caption"/>
              <w:jc w:val="center"/>
            </w:pPr>
            <w:bookmarkStart w:id="23" w:name="_Ref153639278"/>
            <w:r>
              <w:t>(</w:t>
            </w:r>
            <w:r>
              <w:fldChar w:fldCharType="begin"/>
            </w:r>
            <w:r>
              <w:instrText xml:space="preserve"> SEQ Equation \* ARABIC </w:instrText>
            </w:r>
            <w:r>
              <w:fldChar w:fldCharType="separate"/>
            </w:r>
            <w:r w:rsidR="002C6528">
              <w:rPr>
                <w:noProof/>
              </w:rPr>
              <w:t>28</w:t>
            </w:r>
            <w:r>
              <w:rPr>
                <w:noProof/>
              </w:rPr>
              <w:fldChar w:fldCharType="end"/>
            </w:r>
            <w:r>
              <w:t>)</w:t>
            </w:r>
            <w:bookmarkEnd w:id="23"/>
          </w:p>
        </w:tc>
      </w:tr>
    </w:tbl>
    <w:p w14:paraId="0C92FE20" w14:textId="66C24733" w:rsidR="00707EA4" w:rsidRDefault="00DF0414" w:rsidP="00C21433">
      <w:r>
        <w:t xml:space="preserve">Where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oMath>
      <w:r w:rsidR="00A55805">
        <w:t xml:space="preserve">, is amount of energy in the node i,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o</m:t>
                </m:r>
              </m:sub>
            </m:sSub>
          </m:sub>
        </m:sSub>
      </m:oMath>
      <w:r w:rsidR="00834D5C">
        <w:t>, is the total initial energy in the network taken from eq.</w:t>
      </w:r>
      <w:r w:rsidR="00944C80">
        <w:t xml:space="preserve"> </w:t>
      </w:r>
      <w:r w:rsidR="00FF4CE3">
        <w:fldChar w:fldCharType="begin"/>
      </w:r>
      <w:r w:rsidR="00FF4CE3">
        <w:instrText xml:space="preserve"> REF _Ref153638841 \h </w:instrText>
      </w:r>
      <w:r w:rsidR="00FF4CE3">
        <w:fldChar w:fldCharType="separate"/>
      </w:r>
      <w:r w:rsidR="002C6528">
        <w:t>(</w:t>
      </w:r>
      <w:r w:rsidR="002C6528">
        <w:rPr>
          <w:noProof/>
        </w:rPr>
        <w:t>10</w:t>
      </w:r>
      <w:r w:rsidR="002C6528">
        <w:t>)</w:t>
      </w:r>
      <w:r w:rsidR="00FF4CE3">
        <w:fldChar w:fldCharType="end"/>
      </w:r>
      <w:r w:rsidR="00D454B5">
        <w:t>.</w:t>
      </w:r>
    </w:p>
    <w:p w14:paraId="5A14C1BF" w14:textId="7C7613C6" w:rsidR="00D454B5" w:rsidRDefault="00E44C4C" w:rsidP="00C21433">
      <w:r w:rsidRPr="00E44C4C">
        <w:rPr>
          <w:i/>
          <w:iCs/>
        </w:rPr>
        <w:t>Neighbour node enumeration:</w:t>
      </w:r>
      <w:r w:rsidR="009E615C">
        <w:t xml:space="preserve"> The second objective function </w:t>
      </w:r>
      <w:proofErr w:type="gramStart"/>
      <w:r w:rsidR="000A2A13">
        <w:t>takes into account</w:t>
      </w:r>
      <w:proofErr w:type="gramEnd"/>
      <w:r w:rsidR="000A2A13">
        <w:t xml:space="preserve"> the number of </w:t>
      </w:r>
      <w:r w:rsidR="001B7164">
        <w:t xml:space="preserve">nodes which are in a close proximity to a </w:t>
      </w:r>
      <w:r w:rsidR="00E270DD">
        <w:t>current</w:t>
      </w:r>
      <w:r w:rsidR="001B7164">
        <w:t xml:space="preserve"> node</w:t>
      </w:r>
    </w:p>
    <w:tbl>
      <w:tblPr>
        <w:tblStyle w:val="TableGrid"/>
        <w:tblW w:w="8929" w:type="dxa"/>
        <w:tblLook w:val="04A0" w:firstRow="1" w:lastRow="0" w:firstColumn="1" w:lastColumn="0" w:noHBand="0" w:noVBand="1"/>
      </w:tblPr>
      <w:tblGrid>
        <w:gridCol w:w="7795"/>
        <w:gridCol w:w="1134"/>
      </w:tblGrid>
      <w:tr w:rsidR="00282D6A" w14:paraId="15A42F67" w14:textId="77777777" w:rsidTr="007974F3">
        <w:tc>
          <w:tcPr>
            <w:tcW w:w="7795" w:type="dxa"/>
            <w:tcBorders>
              <w:top w:val="nil"/>
              <w:left w:val="nil"/>
              <w:bottom w:val="nil"/>
              <w:right w:val="nil"/>
            </w:tcBorders>
            <w:vAlign w:val="center"/>
          </w:tcPr>
          <w:p w14:paraId="2859A6F7" w14:textId="5447EC53" w:rsidR="00282D6A" w:rsidRPr="0066116F" w:rsidRDefault="00000000" w:rsidP="00463B92">
            <w:pPr>
              <w:jc w:val="cente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ne</m:t>
                    </m:r>
                  </m:sub>
                </m:sSub>
                <m:r>
                  <w:rPr>
                    <w:rFonts w:ascii="Cambria Math" w:hAnsi="Cambria Math"/>
                    <w:sz w:val="22"/>
                    <w:szCs w:val="22"/>
                  </w:rPr>
                  <m:t>=</m:t>
                </m:r>
                <m:nary>
                  <m:naryPr>
                    <m:chr m:val="∑"/>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m:t>
                        </m:r>
                      </m:sub>
                    </m:sSub>
                  </m:e>
                </m:nary>
              </m:oMath>
            </m:oMathPara>
          </w:p>
        </w:tc>
        <w:tc>
          <w:tcPr>
            <w:tcW w:w="1134" w:type="dxa"/>
            <w:tcBorders>
              <w:top w:val="nil"/>
              <w:left w:val="nil"/>
              <w:bottom w:val="nil"/>
              <w:right w:val="nil"/>
            </w:tcBorders>
            <w:vAlign w:val="bottom"/>
          </w:tcPr>
          <w:p w14:paraId="126707D5" w14:textId="20BF25D5" w:rsidR="00282D6A" w:rsidRDefault="00282D6A" w:rsidP="00574F45">
            <w:pPr>
              <w:pStyle w:val="Caption"/>
              <w:jc w:val="center"/>
            </w:pPr>
            <w:r>
              <w:t>(</w:t>
            </w:r>
            <w:r>
              <w:fldChar w:fldCharType="begin"/>
            </w:r>
            <w:r>
              <w:instrText xml:space="preserve"> SEQ Equation \* ARABIC </w:instrText>
            </w:r>
            <w:r>
              <w:fldChar w:fldCharType="separate"/>
            </w:r>
            <w:r w:rsidR="002C6528">
              <w:rPr>
                <w:noProof/>
              </w:rPr>
              <w:t>29</w:t>
            </w:r>
            <w:r>
              <w:rPr>
                <w:noProof/>
              </w:rPr>
              <w:fldChar w:fldCharType="end"/>
            </w:r>
            <w:r>
              <w:t>)</w:t>
            </w:r>
          </w:p>
        </w:tc>
      </w:tr>
      <w:tr w:rsidR="00F26609" w14:paraId="38AC8338" w14:textId="77777777" w:rsidTr="007974F3">
        <w:tc>
          <w:tcPr>
            <w:tcW w:w="7795" w:type="dxa"/>
            <w:tcBorders>
              <w:top w:val="nil"/>
              <w:left w:val="nil"/>
              <w:bottom w:val="nil"/>
              <w:right w:val="nil"/>
            </w:tcBorders>
            <w:vAlign w:val="center"/>
          </w:tcPr>
          <w:p w14:paraId="6580983B" w14:textId="7A09AD87" w:rsidR="00F26609" w:rsidRPr="00151B62" w:rsidRDefault="003454DE" w:rsidP="007D1900">
            <w:pPr>
              <w:jc w:val="left"/>
              <w:rPr>
                <w:sz w:val="22"/>
                <w:szCs w:val="22"/>
              </w:rPr>
            </w:pPr>
            <w:r>
              <w:rPr>
                <w:sz w:val="22"/>
                <w:szCs w:val="22"/>
              </w:rPr>
              <w:t>Where</w:t>
            </w:r>
          </w:p>
        </w:tc>
        <w:tc>
          <w:tcPr>
            <w:tcW w:w="1134" w:type="dxa"/>
            <w:tcBorders>
              <w:top w:val="nil"/>
              <w:left w:val="nil"/>
              <w:bottom w:val="nil"/>
              <w:right w:val="nil"/>
            </w:tcBorders>
            <w:vAlign w:val="center"/>
          </w:tcPr>
          <w:p w14:paraId="115D0599" w14:textId="77777777" w:rsidR="00F26609" w:rsidRDefault="00F26609" w:rsidP="00463B92">
            <w:pPr>
              <w:pStyle w:val="Caption"/>
              <w:jc w:val="center"/>
            </w:pPr>
          </w:p>
        </w:tc>
      </w:tr>
      <w:tr w:rsidR="003454DE" w14:paraId="6443DE29" w14:textId="77777777" w:rsidTr="007974F3">
        <w:tc>
          <w:tcPr>
            <w:tcW w:w="7795" w:type="dxa"/>
            <w:tcBorders>
              <w:top w:val="nil"/>
              <w:left w:val="nil"/>
              <w:bottom w:val="nil"/>
              <w:right w:val="nil"/>
            </w:tcBorders>
            <w:vAlign w:val="center"/>
          </w:tcPr>
          <w:p w14:paraId="03ED3646" w14:textId="044C2D6E" w:rsidR="003454DE" w:rsidRPr="007D1900" w:rsidRDefault="00000000" w:rsidP="00463B92">
            <w:pPr>
              <w:jc w:val="cente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m:t>
                    </m:r>
                  </m:sub>
                </m:sSub>
                <m:r>
                  <w:rPr>
                    <w:rFonts w:ascii="Cambria Math" w:hAnsi="Cambria Math"/>
                    <w:sz w:val="22"/>
                    <w:szCs w:val="22"/>
                  </w:rPr>
                  <m:t>∈Network;</m:t>
                </m:r>
                <m:sSup>
                  <m:sSupPr>
                    <m:ctrlPr>
                      <w:rPr>
                        <w:rFonts w:ascii="Cambria Math" w:hAnsi="Cambria Math"/>
                        <w:i/>
                        <w:sz w:val="22"/>
                        <w:szCs w:val="22"/>
                      </w:rPr>
                    </m:ctrlPr>
                  </m:sSupPr>
                  <m:e>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C</m:t>
                            </m:r>
                          </m:sub>
                        </m:sSub>
                      </m:e>
                    </m:d>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&lt;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r</m:t>
                    </m:r>
                  </m:sub>
                </m:sSub>
              </m:oMath>
            </m:oMathPara>
          </w:p>
        </w:tc>
        <w:tc>
          <w:tcPr>
            <w:tcW w:w="1134" w:type="dxa"/>
            <w:tcBorders>
              <w:top w:val="nil"/>
              <w:left w:val="nil"/>
              <w:bottom w:val="nil"/>
              <w:right w:val="nil"/>
            </w:tcBorders>
            <w:vAlign w:val="center"/>
          </w:tcPr>
          <w:p w14:paraId="3E47D1AE" w14:textId="77777777" w:rsidR="003454DE" w:rsidRDefault="003454DE" w:rsidP="00463B92">
            <w:pPr>
              <w:pStyle w:val="Caption"/>
              <w:jc w:val="center"/>
            </w:pPr>
          </w:p>
        </w:tc>
      </w:tr>
    </w:tbl>
    <w:p w14:paraId="246A9818" w14:textId="0BC6F9B9" w:rsidR="00282D6A" w:rsidRDefault="000A43AB" w:rsidP="00C21433">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sub>
        </m:sSub>
      </m:oMath>
      <w:r w:rsidR="00651F4E">
        <w:t xml:space="preserve">, is the number of enumerated nodes,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066A9D">
        <w:t xml:space="preserve">, is the current node,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066A9D">
        <w:t>, is the number of nodes in the current cluster</w:t>
      </w:r>
      <w:r w:rsidR="00AC58C6">
        <w:t xml:space="preserve">,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AC58C6">
        <w:t>, is the sensing range in which the nodes are counted.</w:t>
      </w:r>
    </w:p>
    <w:p w14:paraId="370FF60C" w14:textId="2B414FC2" w:rsidR="00F15899" w:rsidRPr="00607519" w:rsidRDefault="00293C34" w:rsidP="00C21433">
      <w:r w:rsidRPr="00293C34">
        <w:rPr>
          <w:i/>
          <w:iCs/>
        </w:rPr>
        <w:t>Intra cluster spread:</w:t>
      </w:r>
      <w:r>
        <w:t xml:space="preserve"> </w:t>
      </w:r>
      <w:r w:rsidR="00CD7D6D">
        <w:t xml:space="preserve">The third objective function concerns about the </w:t>
      </w:r>
      <w:r w:rsidR="00784600">
        <w:t>average dist</w:t>
      </w:r>
      <w:r w:rsidR="00C22B66">
        <w:t xml:space="preserve">ance of a node from its neighbouring nodes in the current cluster, this is given by the eq. </w:t>
      </w:r>
      <w:r w:rsidR="001232EA">
        <w:fldChar w:fldCharType="begin"/>
      </w:r>
      <w:r w:rsidR="001232EA">
        <w:instrText xml:space="preserve"> REF _Ref153643396 \h </w:instrText>
      </w:r>
      <w:r w:rsidR="001232EA">
        <w:fldChar w:fldCharType="separate"/>
      </w:r>
      <w:r w:rsidR="002C6528">
        <w:t>(</w:t>
      </w:r>
      <w:r w:rsidR="002C6528">
        <w:rPr>
          <w:noProof/>
        </w:rPr>
        <w:t>30</w:t>
      </w:r>
      <w:r w:rsidR="002C6528">
        <w:t>)</w:t>
      </w:r>
      <w:r w:rsidR="001232EA">
        <w:fldChar w:fldCharType="end"/>
      </w:r>
    </w:p>
    <w:tbl>
      <w:tblPr>
        <w:tblStyle w:val="TableGrid"/>
        <w:tblW w:w="8929" w:type="dxa"/>
        <w:tblLook w:val="04A0" w:firstRow="1" w:lastRow="0" w:firstColumn="1" w:lastColumn="0" w:noHBand="0" w:noVBand="1"/>
      </w:tblPr>
      <w:tblGrid>
        <w:gridCol w:w="7795"/>
        <w:gridCol w:w="1134"/>
      </w:tblGrid>
      <w:tr w:rsidR="003751EE" w14:paraId="1D01DDA1" w14:textId="77777777" w:rsidTr="007974F3">
        <w:tc>
          <w:tcPr>
            <w:tcW w:w="7795" w:type="dxa"/>
            <w:tcBorders>
              <w:top w:val="nil"/>
              <w:left w:val="nil"/>
              <w:bottom w:val="nil"/>
              <w:right w:val="nil"/>
            </w:tcBorders>
            <w:vAlign w:val="center"/>
          </w:tcPr>
          <w:p w14:paraId="1D1464BF" w14:textId="289E0496" w:rsidR="003751EE" w:rsidRPr="0018656F" w:rsidRDefault="00000000" w:rsidP="00463B92">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3</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cs</m:t>
                    </m:r>
                  </m:sub>
                </m:sSub>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c</m:t>
                        </m:r>
                      </m:sub>
                    </m:sSub>
                  </m:den>
                </m:f>
                <m:sSup>
                  <m:sSupPr>
                    <m:ctrlPr>
                      <w:rPr>
                        <w:rFonts w:ascii="Cambria Math" w:hAnsi="Cambria Math"/>
                        <w:i/>
                        <w:sz w:val="22"/>
                        <w:szCs w:val="22"/>
                      </w:rPr>
                    </m:ctrlPr>
                  </m:sSupPr>
                  <m:e>
                    <m:nary>
                      <m:naryPr>
                        <m:chr m:val="∑"/>
                        <m:limLoc m:val="undOvr"/>
                        <m:ctrlPr>
                          <w:rPr>
                            <w:rFonts w:ascii="Cambria Math" w:hAnsi="Cambria Math"/>
                            <w:i/>
                            <w:sz w:val="22"/>
                            <w:szCs w:val="22"/>
                          </w:rPr>
                        </m:ctrlPr>
                      </m:naryPr>
                      <m:sub>
                        <m:r>
                          <w:rPr>
                            <w:rFonts w:ascii="Cambria Math" w:hAnsi="Cambria Math"/>
                            <w:sz w:val="22"/>
                            <w:szCs w:val="22"/>
                          </w:rPr>
                          <m:t>i=1</m:t>
                        </m:r>
                      </m:sub>
                      <m:sup>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c</m:t>
                            </m:r>
                          </m:sub>
                        </m:sSub>
                      </m:sup>
                      <m:e>
                        <m:r>
                          <w:rPr>
                            <w:rFonts w:ascii="Cambria Math" w:hAnsi="Cambria Math"/>
                            <w:sz w:val="22"/>
                            <w:szCs w:val="22"/>
                          </w:rPr>
                          <m:t>||</m:t>
                        </m:r>
                      </m:e>
                    </m:nary>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m:t>
                        </m:r>
                      </m:sub>
                    </m:sSub>
                    <m:r>
                      <w:rPr>
                        <w:rFonts w:ascii="Cambria Math" w:hAnsi="Cambria Math"/>
                        <w:sz w:val="22"/>
                        <w:szCs w:val="22"/>
                      </w:rPr>
                      <m:t>||</m:t>
                    </m:r>
                  </m:e>
                  <m:sup>
                    <m:r>
                      <w:rPr>
                        <w:rFonts w:ascii="Cambria Math" w:hAnsi="Cambria Math"/>
                        <w:sz w:val="22"/>
                        <w:szCs w:val="22"/>
                      </w:rPr>
                      <m:t>2</m:t>
                    </m:r>
                    <m:ctrlPr>
                      <w:rPr>
                        <w:rFonts w:ascii="Cambria Math" w:hAnsi="Cambria Math"/>
                        <w:i/>
                        <w:sz w:val="22"/>
                      </w:rPr>
                    </m:ctrlPr>
                  </m:sup>
                </m:sSup>
              </m:oMath>
            </m:oMathPara>
          </w:p>
        </w:tc>
        <w:tc>
          <w:tcPr>
            <w:tcW w:w="1134" w:type="dxa"/>
            <w:tcBorders>
              <w:top w:val="nil"/>
              <w:left w:val="nil"/>
              <w:bottom w:val="nil"/>
              <w:right w:val="nil"/>
            </w:tcBorders>
            <w:vAlign w:val="bottom"/>
          </w:tcPr>
          <w:p w14:paraId="3269B998" w14:textId="1CCEC1AA" w:rsidR="003751EE" w:rsidRDefault="00F15899" w:rsidP="00574F45">
            <w:pPr>
              <w:pStyle w:val="Caption"/>
              <w:jc w:val="center"/>
            </w:pPr>
            <w:bookmarkStart w:id="24" w:name="_Ref153643396"/>
            <w:r>
              <w:t>(</w:t>
            </w:r>
            <w:r>
              <w:fldChar w:fldCharType="begin"/>
            </w:r>
            <w:r>
              <w:instrText xml:space="preserve"> SEQ Equation \* ARABIC </w:instrText>
            </w:r>
            <w:r>
              <w:fldChar w:fldCharType="separate"/>
            </w:r>
            <w:r w:rsidR="002C6528">
              <w:rPr>
                <w:noProof/>
              </w:rPr>
              <w:t>30</w:t>
            </w:r>
            <w:r>
              <w:rPr>
                <w:noProof/>
              </w:rPr>
              <w:fldChar w:fldCharType="end"/>
            </w:r>
            <w:r>
              <w:t>)</w:t>
            </w:r>
            <w:bookmarkEnd w:id="24"/>
          </w:p>
        </w:tc>
      </w:tr>
    </w:tbl>
    <w:p w14:paraId="1D26B831" w14:textId="77777777" w:rsidR="008C5EDD" w:rsidRDefault="008C5EDD" w:rsidP="00254FFC">
      <w:pPr>
        <w:rPr>
          <w:sz w:val="22"/>
          <w:szCs w:val="22"/>
        </w:rPr>
        <w:sectPr w:rsidR="008C5EDD" w:rsidSect="00151BD8">
          <w:type w:val="continuous"/>
          <w:pgSz w:w="11906" w:h="16838" w:code="9"/>
          <w:pgMar w:top="1440" w:right="1440" w:bottom="1440" w:left="1440" w:header="708" w:footer="708" w:gutter="0"/>
          <w:cols w:space="708"/>
          <w:docGrid w:linePitch="360"/>
        </w:sectPr>
      </w:pPr>
    </w:p>
    <w:p w14:paraId="0CBD5FF6" w14:textId="77777777" w:rsidR="00696D9A" w:rsidRDefault="00696D9A" w:rsidP="00254FFC">
      <w:pPr>
        <w:rPr>
          <w:sz w:val="22"/>
          <w:szCs w:val="22"/>
        </w:rPr>
      </w:pPr>
    </w:p>
    <w:tbl>
      <w:tblPr>
        <w:tblStyle w:val="TableGrid"/>
        <w:tblW w:w="9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0"/>
        <w:gridCol w:w="567"/>
      </w:tblGrid>
      <w:tr w:rsidR="00B32ACD" w14:paraId="069CD0A3" w14:textId="5C1B5B5F" w:rsidTr="00EE24A9">
        <w:trPr>
          <w:cantSplit/>
          <w:trHeight w:val="12673"/>
        </w:trPr>
        <w:tc>
          <w:tcPr>
            <w:tcW w:w="8600" w:type="dxa"/>
            <w:textDirection w:val="tbRl"/>
          </w:tcPr>
          <w:p w14:paraId="40E404E6" w14:textId="13CB98FE" w:rsidR="00BA6B7A" w:rsidRDefault="00BA6B7A" w:rsidP="00652A0E">
            <w:pPr>
              <w:keepNext/>
              <w:ind w:left="113" w:right="113"/>
              <w:jc w:val="center"/>
              <w:rPr>
                <w:sz w:val="22"/>
                <w:szCs w:val="22"/>
              </w:rPr>
            </w:pPr>
            <w:r>
              <w:rPr>
                <w:noProof/>
                <w:sz w:val="22"/>
                <w:szCs w:val="22"/>
              </w:rPr>
              <w:drawing>
                <wp:inline distT="0" distB="0" distL="0" distR="0" wp14:anchorId="04B90B1D" wp14:editId="37268F10">
                  <wp:extent cx="7420224" cy="5266876"/>
                  <wp:effectExtent l="0" t="9207" r="317" b="318"/>
                  <wp:docPr id="1121105069" name="Graphic 112110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5069" name="Graphic 112110506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7420224" cy="5266876"/>
                          </a:xfrm>
                          <a:prstGeom prst="rect">
                            <a:avLst/>
                          </a:prstGeom>
                        </pic:spPr>
                      </pic:pic>
                    </a:graphicData>
                  </a:graphic>
                </wp:inline>
              </w:drawing>
            </w:r>
          </w:p>
        </w:tc>
        <w:tc>
          <w:tcPr>
            <w:tcW w:w="567" w:type="dxa"/>
            <w:textDirection w:val="btLr"/>
          </w:tcPr>
          <w:p w14:paraId="7D010907" w14:textId="686DE2F8" w:rsidR="00B32ACD" w:rsidRDefault="00B32ACD" w:rsidP="00EE24A9">
            <w:pPr>
              <w:ind w:left="113" w:right="113"/>
              <w:jc w:val="center"/>
              <w:rPr>
                <w:sz w:val="22"/>
                <w:szCs w:val="22"/>
              </w:rPr>
            </w:pPr>
            <w:bookmarkStart w:id="25" w:name="_Ref153737301"/>
            <w:r>
              <w:t xml:space="preserve">Figure </w:t>
            </w:r>
            <w:r>
              <w:fldChar w:fldCharType="begin"/>
            </w:r>
            <w:r>
              <w:instrText xml:space="preserve"> SEQ Figure \* ARABIC </w:instrText>
            </w:r>
            <w:r>
              <w:fldChar w:fldCharType="separate"/>
            </w:r>
            <w:r w:rsidR="002C6528">
              <w:rPr>
                <w:noProof/>
              </w:rPr>
              <w:t>1</w:t>
            </w:r>
            <w:r>
              <w:rPr>
                <w:noProof/>
              </w:rPr>
              <w:fldChar w:fldCharType="end"/>
            </w:r>
            <w:bookmarkEnd w:id="25"/>
            <w:r>
              <w:t xml:space="preserve"> : Flow diagram of MFGWO</w:t>
            </w:r>
          </w:p>
          <w:p w14:paraId="208D3E74" w14:textId="77777777" w:rsidR="00BA6B7A" w:rsidRDefault="00BA6B7A" w:rsidP="00EE24A9">
            <w:pPr>
              <w:keepNext/>
              <w:ind w:left="113" w:right="113"/>
              <w:jc w:val="center"/>
              <w:rPr>
                <w:noProof/>
                <w:sz w:val="22"/>
                <w:szCs w:val="22"/>
              </w:rPr>
            </w:pPr>
          </w:p>
        </w:tc>
      </w:tr>
    </w:tbl>
    <w:p w14:paraId="4B3824BD" w14:textId="0D030D67" w:rsidR="00AA6F1F" w:rsidRPr="00815F35" w:rsidRDefault="00AA6F1F" w:rsidP="00815F35"/>
    <w:p w14:paraId="77218CA3" w14:textId="77777777" w:rsidR="00A90BDE" w:rsidRDefault="00A90BDE">
      <w:pPr>
        <w:spacing w:before="0"/>
        <w:jc w:val="left"/>
        <w:rPr>
          <w:sz w:val="22"/>
          <w:szCs w:val="22"/>
        </w:rPr>
        <w:sectPr w:rsidR="00A90BDE" w:rsidSect="00151BD8">
          <w:pgSz w:w="11906" w:h="16838" w:code="9"/>
          <w:pgMar w:top="1440" w:right="1440" w:bottom="1440" w:left="1440" w:header="708" w:footer="708" w:gutter="0"/>
          <w:cols w:space="708"/>
          <w:docGrid w:linePitch="360"/>
        </w:sectPr>
      </w:pPr>
    </w:p>
    <w:p w14:paraId="4ED71654" w14:textId="033EF692" w:rsidR="008355E9" w:rsidRDefault="00882033" w:rsidP="00207D6F">
      <w:r>
        <w:lastRenderedPageBreak/>
        <w:t xml:space="preserve">Where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is the number of </w:t>
      </w:r>
      <w:proofErr w:type="gramStart"/>
      <w:r>
        <w:t>node</w:t>
      </w:r>
      <w:proofErr w:type="gramEnd"/>
      <w:r>
        <w:t xml:space="preserve"> in the cluster, </w:t>
      </w:r>
      <m:oMath>
        <m:sSub>
          <m:sSubPr>
            <m:ctrlPr>
              <w:rPr>
                <w:rFonts w:ascii="Cambria Math" w:hAnsi="Cambria Math"/>
                <w:i/>
              </w:rPr>
            </m:ctrlPr>
          </m:sSubPr>
          <m:e>
            <m:r>
              <w:rPr>
                <w:rFonts w:ascii="Cambria Math" w:hAnsi="Cambria Math"/>
              </w:rPr>
              <m:t>N</m:t>
            </m:r>
          </m:e>
          <m:sub>
            <m:r>
              <w:rPr>
                <w:rFonts w:ascii="Cambria Math" w:hAnsi="Cambria Math"/>
              </w:rPr>
              <m:t>n</m:t>
            </m:r>
          </m:sub>
        </m:sSub>
      </m:oMath>
      <w:r w:rsidR="00B117DB">
        <w:t xml:space="preserve"> is the </w:t>
      </w:r>
      <w:r w:rsidR="00D051A2">
        <w:t>number of neighbouring nodes in the</w:t>
      </w:r>
      <w:r w:rsidR="00F8486C">
        <w:t xml:space="preserve"> cluster for the current node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342BB3">
        <w:t>.</w:t>
      </w:r>
    </w:p>
    <w:p w14:paraId="11625B17" w14:textId="2FB53C7B" w:rsidR="009C4637" w:rsidRPr="00774687" w:rsidRDefault="009C4637" w:rsidP="00207D6F">
      <w:r w:rsidRPr="00774687">
        <w:rPr>
          <w:i/>
          <w:iCs/>
        </w:rPr>
        <w:t>Distance to radio trans</w:t>
      </w:r>
      <w:r w:rsidR="00774687" w:rsidRPr="00774687">
        <w:rPr>
          <w:i/>
          <w:iCs/>
        </w:rPr>
        <w:t>c</w:t>
      </w:r>
      <w:r w:rsidRPr="00774687">
        <w:rPr>
          <w:i/>
          <w:iCs/>
        </w:rPr>
        <w:t>eiver station</w:t>
      </w:r>
      <w:r w:rsidR="00774687" w:rsidRPr="00774687">
        <w:rPr>
          <w:i/>
          <w:iCs/>
        </w:rPr>
        <w:t>:</w:t>
      </w:r>
      <w:r w:rsidR="00774687">
        <w:t xml:space="preserve"> </w:t>
      </w:r>
      <w:r w:rsidR="00DA6943">
        <w:t xml:space="preserve">The fourth objective function comprises of </w:t>
      </w:r>
      <w:r w:rsidR="00526AB5">
        <w:t xml:space="preserve">average </w:t>
      </w:r>
      <w:r w:rsidR="00DA6943">
        <w:t xml:space="preserve">distance to </w:t>
      </w:r>
      <w:r w:rsidR="00042744">
        <w:t xml:space="preserve">radio station for a current node in the cluster and is given by eq. </w:t>
      </w:r>
      <w:r w:rsidR="00196772">
        <w:fldChar w:fldCharType="begin"/>
      </w:r>
      <w:r w:rsidR="00196772">
        <w:instrText xml:space="preserve"> REF _Ref153645040 \h </w:instrText>
      </w:r>
      <w:r w:rsidR="00196772">
        <w:fldChar w:fldCharType="separate"/>
      </w:r>
      <w:r w:rsidR="002C6528">
        <w:t>(</w:t>
      </w:r>
      <w:r w:rsidR="002C6528">
        <w:rPr>
          <w:noProof/>
        </w:rPr>
        <w:t>31</w:t>
      </w:r>
      <w:r w:rsidR="002C6528">
        <w:t>)</w:t>
      </w:r>
      <w:r w:rsidR="00196772">
        <w:fldChar w:fldCharType="end"/>
      </w:r>
    </w:p>
    <w:tbl>
      <w:tblPr>
        <w:tblStyle w:val="TableGrid"/>
        <w:tblW w:w="8929" w:type="dxa"/>
        <w:tblLook w:val="04A0" w:firstRow="1" w:lastRow="0" w:firstColumn="1" w:lastColumn="0" w:noHBand="0" w:noVBand="1"/>
      </w:tblPr>
      <w:tblGrid>
        <w:gridCol w:w="7795"/>
        <w:gridCol w:w="1134"/>
      </w:tblGrid>
      <w:tr w:rsidR="003F1726" w14:paraId="22BF3D0F" w14:textId="77777777" w:rsidTr="007974F3">
        <w:tc>
          <w:tcPr>
            <w:tcW w:w="7795" w:type="dxa"/>
            <w:tcBorders>
              <w:top w:val="nil"/>
              <w:left w:val="nil"/>
              <w:bottom w:val="nil"/>
              <w:right w:val="nil"/>
            </w:tcBorders>
            <w:vAlign w:val="center"/>
          </w:tcPr>
          <w:p w14:paraId="3B025794" w14:textId="4CF61532" w:rsidR="003F1726" w:rsidRPr="00D463DA" w:rsidRDefault="00000000" w:rsidP="00463B92">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rs</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T</m:t>
                        </m:r>
                      </m:sub>
                    </m:sSub>
                  </m:den>
                </m:f>
                <m:sSup>
                  <m:sSupPr>
                    <m:ctrlPr>
                      <w:rPr>
                        <w:rFonts w:ascii="Cambria Math" w:hAnsi="Cambria Math"/>
                        <w:i/>
                        <w:sz w:val="22"/>
                        <w:szCs w:val="22"/>
                      </w:rPr>
                    </m:ctrlPr>
                  </m:sSupPr>
                  <m:e>
                    <m:nary>
                      <m:naryPr>
                        <m:chr m:val="∑"/>
                        <m:limLoc m:val="undOvr"/>
                        <m:ctrlPr>
                          <w:rPr>
                            <w:rFonts w:ascii="Cambria Math" w:hAnsi="Cambria Math"/>
                            <w:i/>
                            <w:sz w:val="22"/>
                            <w:szCs w:val="22"/>
                          </w:rPr>
                        </m:ctrlPr>
                      </m:naryPr>
                      <m:sub>
                        <m:r>
                          <w:rPr>
                            <w:rFonts w:ascii="Cambria Math" w:hAnsi="Cambria Math"/>
                            <w:sz w:val="22"/>
                            <w:szCs w:val="22"/>
                          </w:rPr>
                          <m:t>i=1</m:t>
                        </m:r>
                      </m:sub>
                      <m:sup>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T</m:t>
                            </m:r>
                          </m:sub>
                        </m:sSub>
                      </m:sup>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e>
                    </m:nary>
                    <m:r>
                      <w:rPr>
                        <w:rFonts w:ascii="Cambria Math" w:hAnsi="Cambria Math"/>
                        <w:sz w:val="22"/>
                        <w:szCs w:val="22"/>
                      </w:rPr>
                      <m:t>-RS||</m:t>
                    </m:r>
                  </m:e>
                  <m:sup>
                    <m:r>
                      <w:rPr>
                        <w:rFonts w:ascii="Cambria Math" w:hAnsi="Cambria Math"/>
                        <w:sz w:val="22"/>
                        <w:szCs w:val="22"/>
                      </w:rPr>
                      <m:t>2</m:t>
                    </m:r>
                    <m:ctrlPr>
                      <w:rPr>
                        <w:rFonts w:ascii="Cambria Math" w:hAnsi="Cambria Math"/>
                        <w:i/>
                        <w:sz w:val="22"/>
                      </w:rPr>
                    </m:ctrlPr>
                  </m:sup>
                </m:sSup>
              </m:oMath>
            </m:oMathPara>
          </w:p>
        </w:tc>
        <w:tc>
          <w:tcPr>
            <w:tcW w:w="1134" w:type="dxa"/>
            <w:tcBorders>
              <w:top w:val="nil"/>
              <w:left w:val="nil"/>
              <w:bottom w:val="nil"/>
              <w:right w:val="nil"/>
            </w:tcBorders>
            <w:vAlign w:val="center"/>
          </w:tcPr>
          <w:p w14:paraId="63E6A7C6" w14:textId="652C1EA3" w:rsidR="003F1726" w:rsidRDefault="00D463DA" w:rsidP="00463B92">
            <w:pPr>
              <w:pStyle w:val="Caption"/>
              <w:jc w:val="center"/>
            </w:pPr>
            <w:bookmarkStart w:id="26" w:name="_Ref153645040"/>
            <w:r>
              <w:t>(</w:t>
            </w:r>
            <w:r>
              <w:fldChar w:fldCharType="begin"/>
            </w:r>
            <w:r>
              <w:instrText xml:space="preserve"> SEQ Equation \* ARABIC </w:instrText>
            </w:r>
            <w:r>
              <w:fldChar w:fldCharType="separate"/>
            </w:r>
            <w:r w:rsidR="002C6528">
              <w:rPr>
                <w:noProof/>
              </w:rPr>
              <w:t>31</w:t>
            </w:r>
            <w:r>
              <w:rPr>
                <w:noProof/>
              </w:rPr>
              <w:fldChar w:fldCharType="end"/>
            </w:r>
            <w:r>
              <w:t>)</w:t>
            </w:r>
            <w:bookmarkEnd w:id="26"/>
          </w:p>
        </w:tc>
      </w:tr>
    </w:tbl>
    <w:p w14:paraId="5EAB01E5" w14:textId="3F1FA91A" w:rsidR="004741F7" w:rsidRDefault="003119BD" w:rsidP="00207D6F">
      <w:r>
        <w:t xml:space="preserve">Where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7772D">
        <w:t xml:space="preserve"> is the total number of nodes in the network, </w:t>
      </w:r>
      <w:r w:rsidR="00C7589D">
        <w:rPr>
          <w:i/>
          <w:iCs/>
        </w:rPr>
        <w:t>RS</w:t>
      </w:r>
      <w:r w:rsidR="00C7589D">
        <w:t xml:space="preserve"> is the location of radio station.</w:t>
      </w:r>
    </w:p>
    <w:p w14:paraId="5C6400A7" w14:textId="07E6A826" w:rsidR="007A4B70" w:rsidRPr="007A4B70" w:rsidRDefault="00732C02" w:rsidP="00207D6F">
      <w:r w:rsidRPr="00732C02">
        <w:rPr>
          <w:i/>
          <w:iCs/>
        </w:rPr>
        <w:t>Headship occurrence metric:</w:t>
      </w:r>
      <w:r>
        <w:t xml:space="preserve"> </w:t>
      </w:r>
      <w:r w:rsidR="007935F6">
        <w:t xml:space="preserve">The fifth objective function </w:t>
      </w:r>
      <w:r w:rsidR="00E55E41">
        <w:t xml:space="preserve">retains the value of </w:t>
      </w:r>
      <w:r w:rsidR="00AA48B0">
        <w:t xml:space="preserve">number of times the current node got selected as cluster head previously and is given by the eq. </w:t>
      </w:r>
    </w:p>
    <w:tbl>
      <w:tblPr>
        <w:tblStyle w:val="TableGrid"/>
        <w:tblW w:w="8929" w:type="dxa"/>
        <w:tblLook w:val="04A0" w:firstRow="1" w:lastRow="0" w:firstColumn="1" w:lastColumn="0" w:noHBand="0" w:noVBand="1"/>
      </w:tblPr>
      <w:tblGrid>
        <w:gridCol w:w="7795"/>
        <w:gridCol w:w="1134"/>
      </w:tblGrid>
      <w:tr w:rsidR="009009F7" w14:paraId="1C3716B5" w14:textId="77777777" w:rsidTr="00146854">
        <w:tc>
          <w:tcPr>
            <w:tcW w:w="7795" w:type="dxa"/>
            <w:tcBorders>
              <w:top w:val="nil"/>
              <w:left w:val="nil"/>
              <w:bottom w:val="nil"/>
              <w:right w:val="nil"/>
            </w:tcBorders>
            <w:vAlign w:val="center"/>
          </w:tcPr>
          <w:p w14:paraId="2B713BCB" w14:textId="47DA33B6" w:rsidR="009009F7" w:rsidRPr="007A4B70" w:rsidRDefault="00000000" w:rsidP="00463B92">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5</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om</m:t>
                    </m:r>
                  </m:sub>
                </m:sSub>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CH</m:t>
                        </m:r>
                      </m:sub>
                    </m:sSub>
                    <m:ctrlPr>
                      <w:rPr>
                        <w:rFonts w:ascii="Cambria Math" w:hAnsi="Cambria Math"/>
                        <w:i/>
                        <w:sz w:val="22"/>
                      </w:rPr>
                    </m:ctrlPr>
                  </m:den>
                </m:f>
              </m:oMath>
            </m:oMathPara>
          </w:p>
        </w:tc>
        <w:tc>
          <w:tcPr>
            <w:tcW w:w="1134" w:type="dxa"/>
            <w:tcBorders>
              <w:top w:val="nil"/>
              <w:left w:val="nil"/>
              <w:bottom w:val="nil"/>
              <w:right w:val="nil"/>
            </w:tcBorders>
            <w:vAlign w:val="center"/>
          </w:tcPr>
          <w:p w14:paraId="320F9E42" w14:textId="1BFFF899" w:rsidR="009009F7" w:rsidRDefault="007A4B70" w:rsidP="00463B92">
            <w:pPr>
              <w:pStyle w:val="Caption"/>
              <w:jc w:val="center"/>
            </w:pPr>
            <w:r>
              <w:t>(</w:t>
            </w:r>
            <w:r>
              <w:fldChar w:fldCharType="begin"/>
            </w:r>
            <w:r>
              <w:instrText xml:space="preserve"> SEQ Equation \* ARABIC </w:instrText>
            </w:r>
            <w:r>
              <w:fldChar w:fldCharType="separate"/>
            </w:r>
            <w:r w:rsidR="002C6528">
              <w:rPr>
                <w:noProof/>
              </w:rPr>
              <w:t>32</w:t>
            </w:r>
            <w:r>
              <w:rPr>
                <w:noProof/>
              </w:rPr>
              <w:fldChar w:fldCharType="end"/>
            </w:r>
            <w:r>
              <w:t>)</w:t>
            </w:r>
          </w:p>
        </w:tc>
      </w:tr>
    </w:tbl>
    <w:p w14:paraId="682235ED" w14:textId="46FCE66D" w:rsidR="00526AB5" w:rsidRDefault="007A4B70" w:rsidP="00207D6F">
      <w:r>
        <w:t xml:space="preserve">Where, </w:t>
      </w:r>
      <m:oMath>
        <m:sSub>
          <m:sSubPr>
            <m:ctrlPr>
              <w:rPr>
                <w:rFonts w:ascii="Cambria Math" w:hAnsi="Cambria Math"/>
                <w:i/>
              </w:rPr>
            </m:ctrlPr>
          </m:sSubPr>
          <m:e>
            <m:r>
              <w:rPr>
                <w:rFonts w:ascii="Cambria Math" w:hAnsi="Cambria Math"/>
              </w:rPr>
              <m:t>C</m:t>
            </m:r>
          </m:e>
          <m:sub>
            <m:r>
              <w:rPr>
                <w:rFonts w:ascii="Cambria Math" w:hAnsi="Cambria Math"/>
              </w:rPr>
              <m:t>CH</m:t>
            </m:r>
          </m:sub>
        </m:sSub>
      </m:oMath>
      <w:r w:rsidR="00CA5A6D">
        <w:t>, is the number</w:t>
      </w:r>
      <w:r w:rsidR="00253F85">
        <w:t xml:space="preserve"> of</w:t>
      </w:r>
      <w:r w:rsidR="00CA5A6D">
        <w:t xml:space="preserve"> </w:t>
      </w:r>
      <w:r w:rsidR="00253F85">
        <w:t xml:space="preserve">current </w:t>
      </w:r>
      <w:proofErr w:type="gramStart"/>
      <w:r w:rsidR="00253F85">
        <w:t>node</w:t>
      </w:r>
      <w:proofErr w:type="gramEnd"/>
      <w:r w:rsidR="00CA5A6D">
        <w:t xml:space="preserve"> </w:t>
      </w:r>
      <w:r w:rsidR="00253F85">
        <w:t xml:space="preserve">which </w:t>
      </w:r>
      <w:r w:rsidR="00CA5A6D">
        <w:t>has served as cluster head</w:t>
      </w:r>
      <w:r w:rsidR="00B85912">
        <w:t>.</w:t>
      </w:r>
    </w:p>
    <w:p w14:paraId="1E5D961C" w14:textId="1B988D5F" w:rsidR="009009F7" w:rsidRDefault="003221A3" w:rsidP="00207D6F">
      <w:r>
        <w:t xml:space="preserve">Depending on the fitness value obtained for each node the node which has the least fitness in a cluster will be elected as the cluster head of the cluster and the </w:t>
      </w:r>
      <w:r w:rsidR="00D550F1">
        <w:t>network operation continue as shown in the algorithm</w:t>
      </w:r>
      <w:r w:rsidR="00A802F0">
        <w:t xml:space="preserve"> . If a node </w:t>
      </w:r>
      <w:proofErr w:type="gramStart"/>
      <w:r w:rsidR="00B539E9">
        <w:t>die</w:t>
      </w:r>
      <w:proofErr w:type="gramEnd"/>
      <w:r w:rsidR="00A802F0">
        <w:t xml:space="preserve"> </w:t>
      </w:r>
      <w:r w:rsidR="00B539E9">
        <w:t xml:space="preserve">in the middle </w:t>
      </w:r>
      <w:r w:rsidR="00E634D2">
        <w:t>it is removed from network and if it happens to be a cluster head</w:t>
      </w:r>
      <w:r w:rsidR="00B56361">
        <w:t xml:space="preserve">, then the particular cluster </w:t>
      </w:r>
      <w:r w:rsidR="00CC5B44">
        <w:t>will g</w:t>
      </w:r>
      <w:r w:rsidR="00B15B16">
        <w:t>o</w:t>
      </w:r>
      <w:r w:rsidR="00CC5B44">
        <w:t xml:space="preserve"> </w:t>
      </w:r>
      <w:r w:rsidR="00B15B16">
        <w:t xml:space="preserve">through </w:t>
      </w:r>
      <w:r w:rsidR="00CC5B44">
        <w:t>GWO algorithm</w:t>
      </w:r>
      <w:r w:rsidR="00B15B16">
        <w:t xml:space="preserve"> to assign a new cluster head</w:t>
      </w:r>
      <w:r w:rsidR="00CF47A6">
        <w:t>. The</w:t>
      </w:r>
      <w:r w:rsidR="002E7458">
        <w:t xml:space="preserve"> </w:t>
      </w:r>
      <w:r w:rsidR="005C3938">
        <w:fldChar w:fldCharType="begin"/>
      </w:r>
      <w:r w:rsidR="005C3938">
        <w:instrText xml:space="preserve"> REF _Ref154741411 \h </w:instrText>
      </w:r>
      <w:r w:rsidR="005C3938">
        <w:fldChar w:fldCharType="separate"/>
      </w:r>
      <w:r w:rsidR="005C3938" w:rsidRPr="0000421E">
        <w:rPr>
          <w:b/>
          <w:bCs/>
        </w:rPr>
        <w:t xml:space="preserve">Algorithm </w:t>
      </w:r>
      <w:r w:rsidR="005C3938" w:rsidRPr="0000421E">
        <w:rPr>
          <w:b/>
          <w:bCs/>
          <w:noProof/>
        </w:rPr>
        <w:t>3</w:t>
      </w:r>
      <w:r w:rsidR="005C3938">
        <w:fldChar w:fldCharType="end"/>
      </w:r>
      <w:r w:rsidR="00CF47A6">
        <w:t xml:space="preserve"> </w:t>
      </w:r>
      <w:r w:rsidR="0089314C">
        <w:t>discusses about</w:t>
      </w:r>
      <w:r w:rsidR="002F1D80">
        <w:t xml:space="preserve"> implementation</w:t>
      </w:r>
      <w:r w:rsidR="00D900E4">
        <w:t xml:space="preserve"> and its</w:t>
      </w:r>
      <w:r w:rsidR="00CF47A6">
        <w:t xml:space="preserve"> flow diagram is shown below</w:t>
      </w:r>
      <w:r w:rsidR="00BF26F7">
        <w:t xml:space="preserve"> in </w:t>
      </w:r>
      <w:r w:rsidR="0063431A">
        <w:fldChar w:fldCharType="begin"/>
      </w:r>
      <w:r w:rsidR="0063431A">
        <w:instrText xml:space="preserve"> REF _Ref153737301 \h </w:instrText>
      </w:r>
      <w:r w:rsidR="0063431A">
        <w:fldChar w:fldCharType="separate"/>
      </w:r>
      <w:r w:rsidR="002C6528">
        <w:t xml:space="preserve">Figure </w:t>
      </w:r>
      <w:r w:rsidR="002C6528">
        <w:rPr>
          <w:noProof/>
        </w:rPr>
        <w:t>1</w:t>
      </w:r>
      <w:r w:rsidR="0063431A">
        <w:fldChar w:fldCharType="end"/>
      </w:r>
      <w:r w:rsidR="0063431A">
        <w:t>.</w:t>
      </w:r>
      <w:r w:rsidR="001033E6">
        <w:t xml:space="preserve"> The flow of Figure 1 is explained below.</w:t>
      </w:r>
    </w:p>
    <w:p w14:paraId="2637B08D" w14:textId="71240C9C" w:rsidR="001033E6" w:rsidRPr="00945DB5" w:rsidRDefault="001033E6" w:rsidP="00207D6F">
      <w:r>
        <w:tab/>
        <w:t xml:space="preserve">Initially all the nodes are randomly deployed in the geographical area where they are segregated using according to the section 3.2. ‘K’ number of random initial points are defined </w:t>
      </w:r>
      <w:r w:rsidR="00945DB5">
        <w:t>where ‘K’ is the optimum number of clusters. Now the conventional FCM is operated until the clusters are formed and the parameters required for the execution of modified FCM is calculated which yields balanced clusters. Now the functions f</w:t>
      </w:r>
      <w:r w:rsidR="00945DB5">
        <w:rPr>
          <w:vertAlign w:val="subscript"/>
        </w:rPr>
        <w:t xml:space="preserve">1 </w:t>
      </w:r>
      <w:r w:rsidR="00945DB5">
        <w:t>to f</w:t>
      </w:r>
      <w:r w:rsidR="00945DB5">
        <w:rPr>
          <w:vertAlign w:val="subscript"/>
        </w:rPr>
        <w:t xml:space="preserve">5 </w:t>
      </w:r>
      <w:r w:rsidR="00945DB5">
        <w:t>are calculated which act as inputs to the GWO. In the GWO minimizations functions f</w:t>
      </w:r>
      <w:r w:rsidR="00945DB5">
        <w:rPr>
          <w:vertAlign w:val="subscript"/>
        </w:rPr>
        <w:t>1</w:t>
      </w:r>
      <w:r w:rsidR="00945DB5">
        <w:t xml:space="preserve"> to f</w:t>
      </w:r>
      <w:r w:rsidR="00945DB5">
        <w:rPr>
          <w:vertAlign w:val="subscript"/>
        </w:rPr>
        <w:t>5</w:t>
      </w:r>
      <w:r w:rsidR="00945DB5">
        <w:t xml:space="preserve"> are calculation for all clusters for each iteration and fitness function is calculated until maximum iterations. When the maximum </w:t>
      </w:r>
      <w:r w:rsidR="00515E47">
        <w:t xml:space="preserve">iterations are reached the nodes with least optimum fitness value have been selected as cluster head of the respective clusters. The operations of the WSN are carried away and if in the middle of the operation, a node dies, it is checked whether the node is cluster head or cluster member, if it happens to be cluster head then for that </w:t>
      </w:r>
      <w:proofErr w:type="gramStart"/>
      <w:r w:rsidR="00515E47">
        <w:t>particular cluster</w:t>
      </w:r>
      <w:proofErr w:type="gramEnd"/>
      <w:r w:rsidR="00077990">
        <w:t>,</w:t>
      </w:r>
      <w:r w:rsidR="00515E47">
        <w:t xml:space="preserve"> the new cluster head is assigned using GWO and if it happens to be a cluster member</w:t>
      </w:r>
      <w:r w:rsidR="00077990">
        <w:t>,</w:t>
      </w:r>
      <w:r w:rsidR="00515E47">
        <w:t xml:space="preserve"> alive nodes are updated.</w:t>
      </w:r>
    </w:p>
    <w:p w14:paraId="717E8479" w14:textId="4144FF39" w:rsidR="008D121F" w:rsidRDefault="00A20A3B" w:rsidP="00BA7DC9">
      <w:pPr>
        <w:pStyle w:val="Heading1"/>
      </w:pPr>
      <w:r>
        <w:t>Results and Discussions</w:t>
      </w:r>
    </w:p>
    <w:p w14:paraId="7C028C3B" w14:textId="2637D8A9" w:rsidR="004330B3" w:rsidRPr="004330B3" w:rsidRDefault="00C3366A" w:rsidP="00207D6F">
      <w:r>
        <w:t>T</w:t>
      </w:r>
      <w:r w:rsidR="004330B3" w:rsidRPr="004330B3">
        <w:t xml:space="preserve">his </w:t>
      </w:r>
      <w:r w:rsidR="001E263D">
        <w:t>section</w:t>
      </w:r>
      <w:r w:rsidR="004330B3" w:rsidRPr="004330B3">
        <w:t xml:space="preserve"> , discuss</w:t>
      </w:r>
      <w:r>
        <w:t>es</w:t>
      </w:r>
      <w:r w:rsidR="004330B3" w:rsidRPr="004330B3">
        <w:t xml:space="preserve"> how the network got implement</w:t>
      </w:r>
      <w:r w:rsidR="00B01E53">
        <w:t>ed</w:t>
      </w:r>
      <w:r w:rsidR="004330B3" w:rsidRPr="004330B3">
        <w:t xml:space="preserve"> using computer tools and the parameters being followed during simulation of the network. </w:t>
      </w:r>
      <w:r w:rsidR="00B01E53">
        <w:t>T</w:t>
      </w:r>
      <w:r w:rsidR="004330B3" w:rsidRPr="004330B3">
        <w:t xml:space="preserve">his network got simulated in </w:t>
      </w:r>
      <w:r w:rsidR="000A3817">
        <w:t>M</w:t>
      </w:r>
      <w:r w:rsidR="000A3817" w:rsidRPr="004330B3">
        <w:t>ATLAB</w:t>
      </w:r>
      <w:r w:rsidR="004330B3" w:rsidRPr="004330B3">
        <w:t xml:space="preserve"> </w:t>
      </w:r>
      <w:r w:rsidR="00E34CDF">
        <w:t>R2020a</w:t>
      </w:r>
      <w:r w:rsidR="004330B3" w:rsidRPr="004330B3">
        <w:t xml:space="preserve">. The details of simulation parameters are discussed in the </w:t>
      </w:r>
      <w:r w:rsidR="001C51C5">
        <w:fldChar w:fldCharType="begin"/>
      </w:r>
      <w:r w:rsidR="001C51C5">
        <w:instrText xml:space="preserve"> REF _Ref153755744 \h </w:instrText>
      </w:r>
      <w:r w:rsidR="001C51C5">
        <w:fldChar w:fldCharType="separate"/>
      </w:r>
      <w:r w:rsidR="002C6528" w:rsidRPr="00687849">
        <w:rPr>
          <w:b/>
          <w:bCs/>
        </w:rPr>
        <w:t xml:space="preserve">Table </w:t>
      </w:r>
      <w:r w:rsidR="002C6528">
        <w:rPr>
          <w:b/>
          <w:bCs/>
          <w:noProof/>
        </w:rPr>
        <w:t>2</w:t>
      </w:r>
      <w:r w:rsidR="001C51C5">
        <w:fldChar w:fldCharType="end"/>
      </w:r>
      <w:r w:rsidR="004330B3" w:rsidRPr="004330B3">
        <w:t>.</w:t>
      </w:r>
    </w:p>
    <w:p w14:paraId="08CAA9D3" w14:textId="0FFEB379" w:rsidR="004330B3" w:rsidRDefault="00934B94" w:rsidP="00207D6F">
      <w:r>
        <w:t>F</w:t>
      </w:r>
      <w:r w:rsidR="004330B3" w:rsidRPr="004330B3">
        <w:t xml:space="preserve">or simulation </w:t>
      </w:r>
      <w:r w:rsidR="00603662">
        <w:t>a</w:t>
      </w:r>
      <w:r w:rsidR="004330B3" w:rsidRPr="004330B3">
        <w:t xml:space="preserve"> single scenario w</w:t>
      </w:r>
      <w:r w:rsidR="00603662">
        <w:t>it</w:t>
      </w:r>
      <w:r w:rsidR="004330B3" w:rsidRPr="004330B3">
        <w:t xml:space="preserve">h 100 varied energy nodes </w:t>
      </w:r>
      <w:proofErr w:type="gramStart"/>
      <w:r w:rsidR="004330B3" w:rsidRPr="004330B3">
        <w:t>are</w:t>
      </w:r>
      <w:proofErr w:type="gramEnd"/>
      <w:r w:rsidR="004330B3" w:rsidRPr="004330B3">
        <w:t xml:space="preserve"> deployed in 100 x 100 sq</w:t>
      </w:r>
      <w:r w:rsidR="00300B19">
        <w:t>.</w:t>
      </w:r>
      <w:r w:rsidR="004330B3" w:rsidRPr="004330B3">
        <w:t xml:space="preserve"> meter area</w:t>
      </w:r>
      <w:r w:rsidR="00AB75C7">
        <w:t xml:space="preserve"> is u</w:t>
      </w:r>
      <w:r w:rsidR="00E265A9">
        <w:t>s</w:t>
      </w:r>
      <w:r w:rsidR="00AB75C7">
        <w:t>ed</w:t>
      </w:r>
      <w:r w:rsidR="004330B3" w:rsidRPr="004330B3">
        <w:t xml:space="preserve">. The proposed method compares the simulation results with </w:t>
      </w:r>
      <w:r w:rsidR="00E265A9">
        <w:t xml:space="preserve">Improved Energy Efficient </w:t>
      </w:r>
      <w:r w:rsidR="00B44FA9">
        <w:t>Clustering Protocol (</w:t>
      </w:r>
      <w:r w:rsidR="004330B3" w:rsidRPr="004330B3">
        <w:t>IEECP</w:t>
      </w:r>
      <w:r w:rsidR="00B44FA9">
        <w:t>)</w:t>
      </w:r>
      <w:r w:rsidR="004330B3" w:rsidRPr="004330B3">
        <w:t xml:space="preserve"> protocol. Figure 2 shows the deployment of nodes and base station in the geographical area. This formation ensure that the nodes are evenly </w:t>
      </w:r>
      <w:r w:rsidR="004330B3" w:rsidRPr="004330B3">
        <w:lastRenderedPageBreak/>
        <w:t>distributed in each cluster and that the energy consumption will be</w:t>
      </w:r>
      <w:r w:rsidR="005C6106">
        <w:t xml:space="preserve"> </w:t>
      </w:r>
      <w:r w:rsidR="004330B3" w:rsidRPr="004330B3">
        <w:t>similar for every node. The results are fu</w:t>
      </w:r>
      <w:r w:rsidR="003A393A">
        <w:t>r</w:t>
      </w:r>
      <w:r w:rsidR="004330B3" w:rsidRPr="004330B3">
        <w:t>th</w:t>
      </w:r>
      <w:r w:rsidR="003A393A">
        <w:t>er</w:t>
      </w:r>
      <w:r w:rsidR="004330B3" w:rsidRPr="004330B3">
        <w:t xml:space="preserve"> discussed in the following sections</w:t>
      </w:r>
    </w:p>
    <w:p w14:paraId="73B97353" w14:textId="1C23B599" w:rsidR="003F4AC0" w:rsidRPr="00687849" w:rsidRDefault="003F4AC0" w:rsidP="00243B12">
      <w:pPr>
        <w:pStyle w:val="Caption"/>
        <w:jc w:val="center"/>
        <w:rPr>
          <w:b/>
          <w:bCs/>
          <w:color w:val="auto"/>
          <w:sz w:val="22"/>
          <w:szCs w:val="22"/>
        </w:rPr>
      </w:pPr>
      <w:bookmarkStart w:id="27" w:name="_Ref153755744"/>
      <w:r w:rsidRPr="00687849">
        <w:rPr>
          <w:b/>
          <w:bCs/>
        </w:rPr>
        <w:t xml:space="preserve">Table </w:t>
      </w:r>
      <w:r w:rsidR="002019E0" w:rsidRPr="00687849">
        <w:rPr>
          <w:b/>
          <w:bCs/>
        </w:rPr>
        <w:fldChar w:fldCharType="begin"/>
      </w:r>
      <w:r w:rsidR="002019E0" w:rsidRPr="00687849">
        <w:rPr>
          <w:b/>
          <w:bCs/>
        </w:rPr>
        <w:instrText xml:space="preserve"> SEQ Table \* ARABIC </w:instrText>
      </w:r>
      <w:r w:rsidR="002019E0" w:rsidRPr="00687849">
        <w:rPr>
          <w:b/>
          <w:bCs/>
        </w:rPr>
        <w:fldChar w:fldCharType="separate"/>
      </w:r>
      <w:r w:rsidR="00197C6D">
        <w:rPr>
          <w:b/>
          <w:bCs/>
          <w:noProof/>
        </w:rPr>
        <w:t>2</w:t>
      </w:r>
      <w:r w:rsidR="002019E0" w:rsidRPr="00687849">
        <w:rPr>
          <w:b/>
          <w:bCs/>
          <w:noProof/>
        </w:rPr>
        <w:fldChar w:fldCharType="end"/>
      </w:r>
      <w:bookmarkEnd w:id="27"/>
      <w:r w:rsidRPr="00687849">
        <w:rPr>
          <w:b/>
          <w:bCs/>
        </w:rPr>
        <w:t xml:space="preserve"> : </w:t>
      </w:r>
      <w:r w:rsidR="00D514A6" w:rsidRPr="00687849">
        <w:rPr>
          <w:b/>
          <w:bCs/>
        </w:rPr>
        <w:t>Simulation parameters</w:t>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367"/>
        <w:gridCol w:w="7659"/>
      </w:tblGrid>
      <w:tr w:rsidR="00D514A6" w14:paraId="40F5F7DA" w14:textId="77777777" w:rsidTr="005C1C09">
        <w:trPr>
          <w:jc w:val="center"/>
        </w:trPr>
        <w:tc>
          <w:tcPr>
            <w:tcW w:w="757" w:type="pct"/>
            <w:tcBorders>
              <w:bottom w:val="single" w:sz="8" w:space="0" w:color="auto"/>
            </w:tcBorders>
            <w:vAlign w:val="center"/>
          </w:tcPr>
          <w:p w14:paraId="683B003A" w14:textId="10BE4B9B" w:rsidR="00D514A6" w:rsidRDefault="000F3692" w:rsidP="00463B92">
            <w:pPr>
              <w:jc w:val="left"/>
              <w:rPr>
                <w:color w:val="000000"/>
              </w:rPr>
            </w:pPr>
            <w:r w:rsidRPr="000F3692">
              <w:rPr>
                <w:b/>
                <w:bCs/>
                <w:color w:val="000000"/>
              </w:rPr>
              <w:t>Parameter</w:t>
            </w:r>
          </w:p>
        </w:tc>
        <w:tc>
          <w:tcPr>
            <w:tcW w:w="4243" w:type="pct"/>
            <w:tcBorders>
              <w:bottom w:val="single" w:sz="8" w:space="0" w:color="auto"/>
            </w:tcBorders>
            <w:vAlign w:val="center"/>
          </w:tcPr>
          <w:p w14:paraId="40315E28" w14:textId="32694517" w:rsidR="00D514A6" w:rsidRDefault="000F3692" w:rsidP="00243B12">
            <w:pPr>
              <w:jc w:val="center"/>
              <w:rPr>
                <w:color w:val="000000"/>
              </w:rPr>
            </w:pPr>
            <w:r w:rsidRPr="000F3692">
              <w:rPr>
                <w:b/>
                <w:bCs/>
                <w:color w:val="000000"/>
              </w:rPr>
              <w:t>Value</w:t>
            </w:r>
          </w:p>
        </w:tc>
      </w:tr>
      <w:tr w:rsidR="008D5349" w14:paraId="74D147FC" w14:textId="77777777" w:rsidTr="005C1C09">
        <w:trPr>
          <w:jc w:val="center"/>
        </w:trPr>
        <w:tc>
          <w:tcPr>
            <w:tcW w:w="757" w:type="pct"/>
            <w:tcBorders>
              <w:top w:val="single" w:sz="8" w:space="0" w:color="auto"/>
              <w:bottom w:val="nil"/>
            </w:tcBorders>
            <w:vAlign w:val="center"/>
          </w:tcPr>
          <w:p w14:paraId="0FC897F4" w14:textId="7B4A4D97" w:rsidR="008D5349" w:rsidRPr="001A4F2F" w:rsidRDefault="00000000" w:rsidP="008D5349">
            <w:pPr>
              <w:jc w:val="left"/>
              <w:rPr>
                <w:color w:val="000000"/>
              </w:rPr>
            </w:pPr>
            <m:oMathPara>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sys</m:t>
                    </m:r>
                  </m:sub>
                </m:sSub>
              </m:oMath>
            </m:oMathPara>
          </w:p>
        </w:tc>
        <w:tc>
          <w:tcPr>
            <w:tcW w:w="4243" w:type="pct"/>
            <w:tcBorders>
              <w:top w:val="single" w:sz="8" w:space="0" w:color="auto"/>
              <w:bottom w:val="nil"/>
            </w:tcBorders>
            <w:vAlign w:val="center"/>
          </w:tcPr>
          <w:p w14:paraId="1D7A385F" w14:textId="6C8F8EAB" w:rsidR="008D5349" w:rsidRDefault="008D5349" w:rsidP="00243B12">
            <w:pPr>
              <w:jc w:val="center"/>
              <w:rPr>
                <w:color w:val="000000"/>
              </w:rPr>
            </w:pPr>
            <w:r>
              <w:rPr>
                <w:color w:val="000000"/>
              </w:rPr>
              <w:t xml:space="preserve">50 </w:t>
            </w:r>
            <w:proofErr w:type="spellStart"/>
            <w:r>
              <w:rPr>
                <w:color w:val="000000"/>
              </w:rPr>
              <w:t>nj</w:t>
            </w:r>
            <w:proofErr w:type="spellEnd"/>
            <w:r>
              <w:rPr>
                <w:color w:val="000000"/>
              </w:rPr>
              <w:t>/bit</w:t>
            </w:r>
          </w:p>
        </w:tc>
      </w:tr>
      <w:tr w:rsidR="000F3692" w14:paraId="36E3E838" w14:textId="77777777" w:rsidTr="005C1C09">
        <w:trPr>
          <w:jc w:val="center"/>
        </w:trPr>
        <w:tc>
          <w:tcPr>
            <w:tcW w:w="757" w:type="pct"/>
            <w:tcBorders>
              <w:top w:val="nil"/>
              <w:bottom w:val="nil"/>
            </w:tcBorders>
            <w:vAlign w:val="center"/>
          </w:tcPr>
          <w:p w14:paraId="081FA1F7" w14:textId="327581F9" w:rsidR="000F3692" w:rsidRPr="001A4F2F" w:rsidRDefault="00000000" w:rsidP="008D5349">
            <w:pPr>
              <w:jc w:val="left"/>
              <w:rPr>
                <w:color w:val="000000"/>
              </w:rPr>
            </w:pPr>
            <m:oMathPara>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fs</m:t>
                    </m:r>
                  </m:sub>
                </m:sSub>
              </m:oMath>
            </m:oMathPara>
          </w:p>
        </w:tc>
        <w:tc>
          <w:tcPr>
            <w:tcW w:w="4243" w:type="pct"/>
            <w:tcBorders>
              <w:top w:val="nil"/>
              <w:bottom w:val="nil"/>
            </w:tcBorders>
            <w:vAlign w:val="center"/>
          </w:tcPr>
          <w:p w14:paraId="40953375" w14:textId="77B85D30" w:rsidR="000F3692" w:rsidRDefault="00D13042" w:rsidP="00243B12">
            <w:pPr>
              <w:jc w:val="center"/>
              <w:rPr>
                <w:color w:val="000000"/>
              </w:rPr>
            </w:pPr>
            <w:r>
              <w:rPr>
                <w:color w:val="000000"/>
              </w:rPr>
              <w:t xml:space="preserve">10 </w:t>
            </w:r>
            <w:proofErr w:type="spellStart"/>
            <w:r>
              <w:rPr>
                <w:color w:val="000000"/>
              </w:rPr>
              <w:t>p</w:t>
            </w:r>
            <w:r w:rsidR="007B5429">
              <w:rPr>
                <w:color w:val="000000"/>
              </w:rPr>
              <w:t>J</w:t>
            </w:r>
            <w:proofErr w:type="spellEnd"/>
            <w:r>
              <w:rPr>
                <w:color w:val="000000"/>
              </w:rPr>
              <w:t>/bit/</w:t>
            </w:r>
            <m:oMath>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oMath>
          </w:p>
        </w:tc>
      </w:tr>
      <w:tr w:rsidR="00E07198" w14:paraId="39E463B0" w14:textId="77777777" w:rsidTr="005C1C09">
        <w:trPr>
          <w:jc w:val="center"/>
        </w:trPr>
        <w:tc>
          <w:tcPr>
            <w:tcW w:w="757" w:type="pct"/>
            <w:tcBorders>
              <w:top w:val="nil"/>
              <w:bottom w:val="nil"/>
            </w:tcBorders>
            <w:vAlign w:val="center"/>
          </w:tcPr>
          <w:p w14:paraId="5F413607" w14:textId="2CA6E838" w:rsidR="00E07198" w:rsidRPr="009F715A"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amp</m:t>
                    </m:r>
                  </m:sub>
                </m:sSub>
              </m:oMath>
            </m:oMathPara>
          </w:p>
        </w:tc>
        <w:tc>
          <w:tcPr>
            <w:tcW w:w="4243" w:type="pct"/>
            <w:tcBorders>
              <w:top w:val="nil"/>
              <w:bottom w:val="nil"/>
            </w:tcBorders>
            <w:vAlign w:val="center"/>
          </w:tcPr>
          <w:p w14:paraId="63C28E92" w14:textId="70A3F1E4" w:rsidR="00E07198" w:rsidRDefault="00E07198" w:rsidP="00243B12">
            <w:pPr>
              <w:jc w:val="center"/>
              <w:rPr>
                <w:color w:val="000000"/>
              </w:rPr>
            </w:pPr>
            <w:r>
              <w:rPr>
                <w:color w:val="000000"/>
              </w:rPr>
              <w:t xml:space="preserve">0.0013 </w:t>
            </w:r>
            <w:proofErr w:type="spellStart"/>
            <w:r>
              <w:rPr>
                <w:color w:val="000000"/>
              </w:rPr>
              <w:t>p</w:t>
            </w:r>
            <w:r w:rsidR="007B5429">
              <w:rPr>
                <w:color w:val="000000"/>
              </w:rPr>
              <w:t>J</w:t>
            </w:r>
            <w:proofErr w:type="spellEnd"/>
            <w:r>
              <w:rPr>
                <w:color w:val="000000"/>
              </w:rPr>
              <w:t>/bit/</w:t>
            </w:r>
            <m:oMath>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4</m:t>
                  </m:r>
                </m:sup>
              </m:sSup>
            </m:oMath>
          </w:p>
        </w:tc>
      </w:tr>
      <w:tr w:rsidR="00E06496" w14:paraId="25669350" w14:textId="77777777" w:rsidTr="005C1C09">
        <w:trPr>
          <w:jc w:val="center"/>
        </w:trPr>
        <w:tc>
          <w:tcPr>
            <w:tcW w:w="757" w:type="pct"/>
            <w:tcBorders>
              <w:top w:val="nil"/>
              <w:bottom w:val="nil"/>
            </w:tcBorders>
            <w:vAlign w:val="center"/>
          </w:tcPr>
          <w:p w14:paraId="40629550" w14:textId="3E2F02C3" w:rsidR="00E06496" w:rsidRPr="00C2057E"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oMath>
            </m:oMathPara>
          </w:p>
        </w:tc>
        <w:tc>
          <w:tcPr>
            <w:tcW w:w="4243" w:type="pct"/>
            <w:tcBorders>
              <w:top w:val="nil"/>
              <w:bottom w:val="nil"/>
            </w:tcBorders>
            <w:vAlign w:val="center"/>
          </w:tcPr>
          <w:p w14:paraId="21070564" w14:textId="4998BDC8" w:rsidR="00E06496" w:rsidRDefault="00051FA2" w:rsidP="00243B12">
            <w:pPr>
              <w:jc w:val="center"/>
              <w:rPr>
                <w:color w:val="000000"/>
              </w:rPr>
            </w:pPr>
            <w:r>
              <w:rPr>
                <w:color w:val="000000"/>
              </w:rPr>
              <w:t xml:space="preserve">3200 </w:t>
            </w:r>
            <w:proofErr w:type="gramStart"/>
            <w:r>
              <w:rPr>
                <w:color w:val="000000"/>
              </w:rPr>
              <w:t>bit</w:t>
            </w:r>
            <w:proofErr w:type="gramEnd"/>
          </w:p>
        </w:tc>
      </w:tr>
      <w:tr w:rsidR="00051FA2" w14:paraId="7E075F83" w14:textId="77777777" w:rsidTr="005C1C09">
        <w:trPr>
          <w:jc w:val="center"/>
        </w:trPr>
        <w:tc>
          <w:tcPr>
            <w:tcW w:w="757" w:type="pct"/>
            <w:tcBorders>
              <w:top w:val="nil"/>
              <w:bottom w:val="nil"/>
            </w:tcBorders>
            <w:vAlign w:val="center"/>
          </w:tcPr>
          <w:p w14:paraId="61DBD6D8" w14:textId="67BF0C13" w:rsidR="00051FA2" w:rsidRPr="008163A4"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o</m:t>
                    </m:r>
                  </m:sub>
                </m:sSub>
              </m:oMath>
            </m:oMathPara>
          </w:p>
        </w:tc>
        <w:tc>
          <w:tcPr>
            <w:tcW w:w="4243" w:type="pct"/>
            <w:tcBorders>
              <w:top w:val="nil"/>
              <w:bottom w:val="nil"/>
            </w:tcBorders>
            <w:vAlign w:val="center"/>
          </w:tcPr>
          <w:p w14:paraId="49CDFA47" w14:textId="2D27FEE0" w:rsidR="00051FA2" w:rsidRDefault="00051FA2" w:rsidP="00243B12">
            <w:pPr>
              <w:jc w:val="center"/>
              <w:rPr>
                <w:color w:val="000000"/>
              </w:rPr>
            </w:pPr>
            <w:r>
              <w:rPr>
                <w:color w:val="000000"/>
              </w:rPr>
              <w:t>1 j</w:t>
            </w:r>
          </w:p>
        </w:tc>
      </w:tr>
      <w:tr w:rsidR="00702C34" w14:paraId="0346F9E9" w14:textId="77777777" w:rsidTr="005C1C09">
        <w:trPr>
          <w:jc w:val="center"/>
        </w:trPr>
        <w:tc>
          <w:tcPr>
            <w:tcW w:w="757" w:type="pct"/>
            <w:tcBorders>
              <w:top w:val="nil"/>
              <w:bottom w:val="nil"/>
            </w:tcBorders>
            <w:vAlign w:val="center"/>
          </w:tcPr>
          <w:p w14:paraId="41BE7DFC" w14:textId="63F34F05" w:rsidR="00702C34" w:rsidRPr="005C1A2E"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ag</m:t>
                    </m:r>
                  </m:sub>
                </m:sSub>
              </m:oMath>
            </m:oMathPara>
          </w:p>
        </w:tc>
        <w:tc>
          <w:tcPr>
            <w:tcW w:w="4243" w:type="pct"/>
            <w:tcBorders>
              <w:top w:val="nil"/>
              <w:bottom w:val="nil"/>
            </w:tcBorders>
            <w:vAlign w:val="center"/>
          </w:tcPr>
          <w:p w14:paraId="43F403EA" w14:textId="4243B328" w:rsidR="00702C34" w:rsidRDefault="00702C34" w:rsidP="00243B12">
            <w:pPr>
              <w:jc w:val="center"/>
              <w:rPr>
                <w:color w:val="000000"/>
              </w:rPr>
            </w:pPr>
            <w:r>
              <w:rPr>
                <w:color w:val="000000"/>
              </w:rPr>
              <w:t>5n</w:t>
            </w:r>
            <w:r w:rsidR="007B5429">
              <w:rPr>
                <w:color w:val="000000"/>
              </w:rPr>
              <w:t>J</w:t>
            </w:r>
            <w:r>
              <w:rPr>
                <w:color w:val="000000"/>
              </w:rPr>
              <w:t>/bit</w:t>
            </w:r>
          </w:p>
        </w:tc>
      </w:tr>
      <w:tr w:rsidR="00702C34" w14:paraId="7C0E32E2" w14:textId="77777777" w:rsidTr="005C1C09">
        <w:trPr>
          <w:jc w:val="center"/>
        </w:trPr>
        <w:tc>
          <w:tcPr>
            <w:tcW w:w="757" w:type="pct"/>
            <w:tcBorders>
              <w:top w:val="nil"/>
              <w:bottom w:val="nil"/>
            </w:tcBorders>
            <w:vAlign w:val="center"/>
          </w:tcPr>
          <w:p w14:paraId="56428AD7" w14:textId="2744C8C5" w:rsidR="00702C34" w:rsidRPr="00B860C5"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T</m:t>
                    </m:r>
                  </m:sub>
                </m:sSub>
              </m:oMath>
            </m:oMathPara>
          </w:p>
        </w:tc>
        <w:tc>
          <w:tcPr>
            <w:tcW w:w="4243" w:type="pct"/>
            <w:tcBorders>
              <w:top w:val="nil"/>
              <w:bottom w:val="nil"/>
            </w:tcBorders>
            <w:vAlign w:val="center"/>
          </w:tcPr>
          <w:p w14:paraId="51D53990" w14:textId="0640D708" w:rsidR="00702C34" w:rsidRDefault="009B3F9F" w:rsidP="00243B12">
            <w:pPr>
              <w:jc w:val="center"/>
              <w:rPr>
                <w:color w:val="000000"/>
              </w:rPr>
            </w:pPr>
            <w:r>
              <w:rPr>
                <w:color w:val="000000"/>
              </w:rPr>
              <w:t>100</w:t>
            </w:r>
          </w:p>
        </w:tc>
      </w:tr>
      <w:tr w:rsidR="009B3F9F" w14:paraId="0F8329C7" w14:textId="77777777" w:rsidTr="005C1C09">
        <w:trPr>
          <w:jc w:val="center"/>
        </w:trPr>
        <w:tc>
          <w:tcPr>
            <w:tcW w:w="757" w:type="pct"/>
            <w:tcBorders>
              <w:top w:val="nil"/>
              <w:bottom w:val="nil"/>
            </w:tcBorders>
            <w:vAlign w:val="center"/>
          </w:tcPr>
          <w:p w14:paraId="63478D21" w14:textId="693CDAED" w:rsidR="009B3F9F" w:rsidRPr="009977CD"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s</m:t>
                    </m:r>
                  </m:sub>
                </m:sSub>
              </m:oMath>
            </m:oMathPara>
          </w:p>
        </w:tc>
        <w:tc>
          <w:tcPr>
            <w:tcW w:w="4243" w:type="pct"/>
            <w:tcBorders>
              <w:top w:val="nil"/>
              <w:bottom w:val="nil"/>
            </w:tcBorders>
            <w:vAlign w:val="center"/>
          </w:tcPr>
          <w:p w14:paraId="4AFE0E9B" w14:textId="18399860" w:rsidR="009B3F9F" w:rsidRDefault="009B3F9F" w:rsidP="00243B12">
            <w:pPr>
              <w:jc w:val="center"/>
              <w:rPr>
                <w:color w:val="000000"/>
              </w:rPr>
            </w:pPr>
            <w:r>
              <w:rPr>
                <w:color w:val="000000"/>
              </w:rPr>
              <w:t>100*100</w:t>
            </w:r>
          </w:p>
        </w:tc>
      </w:tr>
      <w:tr w:rsidR="009B3F9F" w14:paraId="52080014" w14:textId="77777777" w:rsidTr="005C1C09">
        <w:trPr>
          <w:jc w:val="center"/>
        </w:trPr>
        <w:tc>
          <w:tcPr>
            <w:tcW w:w="757" w:type="pct"/>
            <w:tcBorders>
              <w:top w:val="nil"/>
              <w:bottom w:val="nil"/>
            </w:tcBorders>
            <w:vAlign w:val="center"/>
          </w:tcPr>
          <w:p w14:paraId="756A04B3" w14:textId="1AA12EDD" w:rsidR="009B3F9F" w:rsidRPr="002A37C1" w:rsidRDefault="009B3F9F" w:rsidP="00E07198">
            <w:pPr>
              <w:jc w:val="center"/>
              <w:rPr>
                <w:color w:val="000000"/>
              </w:rPr>
            </w:pPr>
            <w:r>
              <w:rPr>
                <w:color w:val="000000"/>
              </w:rPr>
              <w:t>RS</w:t>
            </w:r>
          </w:p>
        </w:tc>
        <w:tc>
          <w:tcPr>
            <w:tcW w:w="4243" w:type="pct"/>
            <w:tcBorders>
              <w:top w:val="nil"/>
              <w:bottom w:val="nil"/>
            </w:tcBorders>
            <w:vAlign w:val="center"/>
          </w:tcPr>
          <w:p w14:paraId="7F434055" w14:textId="6871D699" w:rsidR="009B3F9F" w:rsidRDefault="007F5E84" w:rsidP="00243B12">
            <w:pPr>
              <w:jc w:val="center"/>
              <w:rPr>
                <w:color w:val="000000"/>
              </w:rPr>
            </w:pPr>
            <w:r>
              <w:rPr>
                <w:color w:val="000000"/>
              </w:rPr>
              <w:t>(50,125)</w:t>
            </w:r>
          </w:p>
        </w:tc>
      </w:tr>
      <w:tr w:rsidR="00823A7A" w14:paraId="76D29C5D" w14:textId="77777777" w:rsidTr="005C1C09">
        <w:trPr>
          <w:jc w:val="center"/>
        </w:trPr>
        <w:tc>
          <w:tcPr>
            <w:tcW w:w="757" w:type="pct"/>
            <w:tcBorders>
              <w:top w:val="nil"/>
              <w:bottom w:val="nil"/>
            </w:tcBorders>
            <w:vAlign w:val="center"/>
          </w:tcPr>
          <w:p w14:paraId="0F6E5149" w14:textId="7D937809" w:rsidR="00823A7A" w:rsidRDefault="002112AA" w:rsidP="00E07198">
            <w:pPr>
              <w:jc w:val="center"/>
              <w:rPr>
                <w:color w:val="000000"/>
              </w:rPr>
            </w:pPr>
            <m:oMathPara>
              <m:oMath>
                <m:r>
                  <w:rPr>
                    <w:rFonts w:ascii="Cambria Math" w:hAnsi="Cambria Math"/>
                    <w:color w:val="000000"/>
                  </w:rPr>
                  <m:t>σ</m:t>
                </m:r>
              </m:oMath>
            </m:oMathPara>
          </w:p>
        </w:tc>
        <w:tc>
          <w:tcPr>
            <w:tcW w:w="4243" w:type="pct"/>
            <w:tcBorders>
              <w:top w:val="nil"/>
              <w:bottom w:val="nil"/>
            </w:tcBorders>
            <w:vAlign w:val="center"/>
          </w:tcPr>
          <w:p w14:paraId="163127DA" w14:textId="6C8591B8" w:rsidR="00823A7A" w:rsidRDefault="002112AA" w:rsidP="00243B12">
            <w:pPr>
              <w:jc w:val="center"/>
              <w:rPr>
                <w:color w:val="000000"/>
              </w:rPr>
            </w:pPr>
            <w:r>
              <w:rPr>
                <w:color w:val="000000"/>
              </w:rPr>
              <w:t>0.1</w:t>
            </w:r>
          </w:p>
        </w:tc>
      </w:tr>
      <w:tr w:rsidR="00937F7F" w14:paraId="2B9CE1DD" w14:textId="77777777" w:rsidTr="005C1C09">
        <w:trPr>
          <w:jc w:val="center"/>
        </w:trPr>
        <w:tc>
          <w:tcPr>
            <w:tcW w:w="757" w:type="pct"/>
            <w:tcBorders>
              <w:top w:val="nil"/>
              <w:bottom w:val="nil"/>
            </w:tcBorders>
            <w:vAlign w:val="center"/>
          </w:tcPr>
          <w:p w14:paraId="49D7D347" w14:textId="29EC7953" w:rsidR="00937F7F"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o</m:t>
                    </m:r>
                  </m:sub>
                </m:sSub>
              </m:oMath>
            </m:oMathPara>
          </w:p>
        </w:tc>
        <w:tc>
          <w:tcPr>
            <w:tcW w:w="4243" w:type="pct"/>
            <w:tcBorders>
              <w:top w:val="nil"/>
              <w:bottom w:val="nil"/>
            </w:tcBorders>
            <w:vAlign w:val="center"/>
          </w:tcPr>
          <w:p w14:paraId="77D11844" w14:textId="41E3D536" w:rsidR="00937F7F" w:rsidRDefault="00937F7F" w:rsidP="00243B12">
            <w:pPr>
              <w:jc w:val="center"/>
              <w:rPr>
                <w:color w:val="000000"/>
              </w:rPr>
            </w:pPr>
            <w:r>
              <w:rPr>
                <w:color w:val="000000"/>
              </w:rPr>
              <w:t>0.2</w:t>
            </w:r>
          </w:p>
        </w:tc>
      </w:tr>
      <w:tr w:rsidR="00416789" w14:paraId="739EB317" w14:textId="77777777" w:rsidTr="005C1C09">
        <w:trPr>
          <w:jc w:val="center"/>
        </w:trPr>
        <w:tc>
          <w:tcPr>
            <w:tcW w:w="757" w:type="pct"/>
            <w:tcBorders>
              <w:top w:val="nil"/>
              <w:bottom w:val="nil"/>
            </w:tcBorders>
            <w:vAlign w:val="center"/>
          </w:tcPr>
          <w:p w14:paraId="74DB5ED4" w14:textId="71886BAA" w:rsidR="00416789" w:rsidRPr="00DF3F3F" w:rsidRDefault="00416789" w:rsidP="00E07198">
            <w:pPr>
              <w:jc w:val="center"/>
              <w:rPr>
                <w:color w:val="000000"/>
              </w:rPr>
            </w:pPr>
            <m:oMathPara>
              <m:oMath>
                <m:r>
                  <w:rPr>
                    <w:rFonts w:ascii="Cambria Math" w:hAnsi="Cambria Math"/>
                    <w:color w:val="000000"/>
                  </w:rPr>
                  <m:t>ζ</m:t>
                </m:r>
              </m:oMath>
            </m:oMathPara>
          </w:p>
        </w:tc>
        <w:tc>
          <w:tcPr>
            <w:tcW w:w="4243" w:type="pct"/>
            <w:tcBorders>
              <w:top w:val="nil"/>
              <w:bottom w:val="nil"/>
            </w:tcBorders>
            <w:vAlign w:val="center"/>
          </w:tcPr>
          <w:p w14:paraId="1ED1D9D6" w14:textId="6E4338D4" w:rsidR="00416789" w:rsidRDefault="00416789" w:rsidP="00243B12">
            <w:pPr>
              <w:jc w:val="center"/>
              <w:rPr>
                <w:color w:val="000000"/>
              </w:rPr>
            </w:pPr>
            <w:r>
              <w:rPr>
                <w:color w:val="000000"/>
              </w:rPr>
              <w:t>1</w:t>
            </w:r>
          </w:p>
        </w:tc>
      </w:tr>
      <w:tr w:rsidR="0049399E" w14:paraId="42574A73" w14:textId="77777777" w:rsidTr="005C1C09">
        <w:trPr>
          <w:jc w:val="center"/>
        </w:trPr>
        <w:tc>
          <w:tcPr>
            <w:tcW w:w="757" w:type="pct"/>
            <w:tcBorders>
              <w:top w:val="nil"/>
              <w:bottom w:val="single" w:sz="8" w:space="0" w:color="auto"/>
            </w:tcBorders>
            <w:vAlign w:val="center"/>
          </w:tcPr>
          <w:p w14:paraId="27DFDEA5" w14:textId="6D9F6ADB" w:rsidR="0049399E" w:rsidRDefault="00000000" w:rsidP="00E07198">
            <w:pPr>
              <w:jc w:val="center"/>
              <w:rPr>
                <w:color w:val="000000"/>
              </w:rPr>
            </w:pPr>
            <m:oMathPara>
              <m:oMath>
                <m:sSub>
                  <m:sSubPr>
                    <m:ctrlPr>
                      <w:rPr>
                        <w:rFonts w:ascii="Cambria Math" w:hAnsi="Cambria Math"/>
                        <w:i/>
                        <w:color w:val="000000"/>
                      </w:rPr>
                    </m:ctrlPr>
                  </m:sSubPr>
                  <m:e>
                    <m:r>
                      <w:rPr>
                        <w:rFonts w:ascii="Cambria Math" w:hAnsi="Cambria Math"/>
                        <w:color w:val="000000"/>
                      </w:rPr>
                      <m:t>ζ</m:t>
                    </m:r>
                  </m:e>
                  <m:sub>
                    <m:r>
                      <w:rPr>
                        <w:rFonts w:ascii="Cambria Math" w:hAnsi="Cambria Math"/>
                        <w:color w:val="000000"/>
                      </w:rPr>
                      <m:t>o</m:t>
                    </m:r>
                  </m:sub>
                </m:sSub>
              </m:oMath>
            </m:oMathPara>
          </w:p>
        </w:tc>
        <w:tc>
          <w:tcPr>
            <w:tcW w:w="4243" w:type="pct"/>
            <w:tcBorders>
              <w:top w:val="nil"/>
              <w:bottom w:val="single" w:sz="8" w:space="0" w:color="auto"/>
            </w:tcBorders>
            <w:vAlign w:val="center"/>
          </w:tcPr>
          <w:p w14:paraId="526D3356" w14:textId="2122461C" w:rsidR="0049399E" w:rsidRDefault="0049399E" w:rsidP="00243B12">
            <w:pPr>
              <w:jc w:val="center"/>
              <w:rPr>
                <w:color w:val="000000"/>
              </w:rPr>
            </w:pPr>
            <w:r>
              <w:rPr>
                <w:color w:val="000000"/>
              </w:rPr>
              <w:t>2</w:t>
            </w:r>
          </w:p>
        </w:tc>
      </w:tr>
    </w:tbl>
    <w:p w14:paraId="555030FB" w14:textId="77777777" w:rsidR="00174A6E" w:rsidRPr="00174A6E" w:rsidRDefault="00174A6E" w:rsidP="00174A6E"/>
    <w:p w14:paraId="37209E48" w14:textId="13BD9045" w:rsidR="003221A3" w:rsidRDefault="00C22FC4" w:rsidP="00E33932">
      <w:pPr>
        <w:pStyle w:val="Heading2"/>
      </w:pPr>
      <w:r>
        <w:t xml:space="preserve">Divergence in CFCM </w:t>
      </w:r>
      <w:r w:rsidR="00E33932">
        <w:t>and MFCM</w:t>
      </w:r>
    </w:p>
    <w:p w14:paraId="28BDBD07" w14:textId="5D65EF19" w:rsidR="00E33932" w:rsidRDefault="00E33932" w:rsidP="00E33932">
      <w:r>
        <w:t>This section discusses about the</w:t>
      </w:r>
      <w:r w:rsidR="00467A5E">
        <w:t xml:space="preserve"> difference in the layout of the nodes </w:t>
      </w:r>
      <w:r w:rsidR="00457BB6">
        <w:t xml:space="preserve">as structured by </w:t>
      </w:r>
      <w:r w:rsidR="00555E0D">
        <w:t>conventional FCM and modified FCM. The figures</w:t>
      </w:r>
      <w:r w:rsidR="00142768">
        <w:t xml:space="preserve"> </w:t>
      </w:r>
      <w:r w:rsidR="0003453E">
        <w:fldChar w:fldCharType="begin"/>
      </w:r>
      <w:r w:rsidR="0003453E">
        <w:instrText xml:space="preserve"> REF _Ref153758371 \h </w:instrText>
      </w:r>
      <w:r w:rsidR="0003453E">
        <w:fldChar w:fldCharType="separate"/>
      </w:r>
      <w:r w:rsidR="002C6528">
        <w:t xml:space="preserve">Figure </w:t>
      </w:r>
      <w:r w:rsidR="002C6528">
        <w:rPr>
          <w:noProof/>
        </w:rPr>
        <w:t>2</w:t>
      </w:r>
      <w:r w:rsidR="0003453E">
        <w:fldChar w:fldCharType="end"/>
      </w:r>
      <w:r w:rsidR="0003453E">
        <w:t xml:space="preserve">, </w:t>
      </w:r>
      <w:r w:rsidR="0003453E">
        <w:fldChar w:fldCharType="begin"/>
      </w:r>
      <w:r w:rsidR="0003453E">
        <w:instrText xml:space="preserve"> REF _Ref153758373 \h </w:instrText>
      </w:r>
      <w:r w:rsidR="0003453E">
        <w:fldChar w:fldCharType="separate"/>
      </w:r>
      <w:r w:rsidR="002C6528">
        <w:t xml:space="preserve">Figure </w:t>
      </w:r>
      <w:r w:rsidR="002C6528">
        <w:rPr>
          <w:noProof/>
        </w:rPr>
        <w:t>3</w:t>
      </w:r>
      <w:r w:rsidR="0003453E">
        <w:fldChar w:fldCharType="end"/>
      </w:r>
      <w:r w:rsidR="003B6753">
        <w:t xml:space="preserve"> show</w:t>
      </w:r>
      <w:r w:rsidR="00ED31EE">
        <w:t xml:space="preserve">s the conventional and modified FCM. </w:t>
      </w:r>
    </w:p>
    <w:p w14:paraId="0BDD23EF" w14:textId="56854624" w:rsidR="004264D1" w:rsidRDefault="00CB736B" w:rsidP="00825231">
      <w:pPr>
        <w:ind w:firstLine="720"/>
      </w:pPr>
      <w:r>
        <w:t>As it is evident f</w:t>
      </w:r>
      <w:r w:rsidR="004C7A0C">
        <w:t xml:space="preserve">rom the table </w:t>
      </w:r>
      <w:r w:rsidR="00881BC5">
        <w:fldChar w:fldCharType="begin"/>
      </w:r>
      <w:r w:rsidR="00881BC5">
        <w:instrText xml:space="preserve"> REF _Ref153759235 \h </w:instrText>
      </w:r>
      <w:r w:rsidR="00881BC5">
        <w:fldChar w:fldCharType="separate"/>
      </w:r>
      <w:proofErr w:type="spellStart"/>
      <w:r w:rsidR="002C6528" w:rsidRPr="006B56E4">
        <w:rPr>
          <w:b/>
          <w:bCs/>
        </w:rPr>
        <w:t>Table</w:t>
      </w:r>
      <w:proofErr w:type="spellEnd"/>
      <w:r w:rsidR="002C6528" w:rsidRPr="006B56E4">
        <w:rPr>
          <w:b/>
          <w:bCs/>
        </w:rPr>
        <w:t xml:space="preserve"> </w:t>
      </w:r>
      <w:r w:rsidR="002C6528">
        <w:rPr>
          <w:b/>
          <w:bCs/>
          <w:noProof/>
        </w:rPr>
        <w:t>3</w:t>
      </w:r>
      <w:r w:rsidR="00881BC5">
        <w:fldChar w:fldCharType="end"/>
      </w:r>
      <w:r w:rsidR="00370064">
        <w:t xml:space="preserve"> and</w:t>
      </w:r>
      <w:r w:rsidR="006D72E1">
        <w:t xml:space="preserve"> 4</w:t>
      </w:r>
      <w:r w:rsidR="001E263D">
        <w:t>,</w:t>
      </w:r>
      <w:r w:rsidR="006D72E1">
        <w:t>.</w:t>
      </w:r>
      <w:r w:rsidR="00E8286C">
        <w:t xml:space="preserve">the </w:t>
      </w:r>
      <w:r w:rsidR="00EA286D">
        <w:t xml:space="preserve">number of </w:t>
      </w:r>
      <w:r w:rsidR="00E8286C">
        <w:t xml:space="preserve">nodes </w:t>
      </w:r>
      <w:proofErr w:type="gramStart"/>
      <w:r w:rsidR="00E8286C">
        <w:t>are</w:t>
      </w:r>
      <w:proofErr w:type="gramEnd"/>
      <w:r w:rsidR="00E8286C">
        <w:t xml:space="preserve"> uneven </w:t>
      </w:r>
      <w:r w:rsidR="00FC4836">
        <w:t>in CFCM</w:t>
      </w:r>
      <w:r w:rsidR="00105C72">
        <w:t xml:space="preserve"> and are </w:t>
      </w:r>
      <w:r w:rsidR="006E0FBF">
        <w:t>close to even in MFCM due to factor of cluster threshold.</w:t>
      </w:r>
      <w:r w:rsidR="00595AB4">
        <w:t xml:space="preserve"> The modified FCM </w:t>
      </w:r>
      <w:proofErr w:type="gramStart"/>
      <w:r w:rsidR="00595AB4">
        <w:t>takes into account</w:t>
      </w:r>
      <w:proofErr w:type="gramEnd"/>
      <w:r w:rsidR="00595AB4">
        <w:t xml:space="preserve"> the actual distances to </w:t>
      </w:r>
      <w:r w:rsidR="00D94787">
        <w:t xml:space="preserve">segregate the nodes instead of </w:t>
      </w:r>
      <w:r w:rsidR="0053648E">
        <w:t>membership</w:t>
      </w:r>
      <w:r w:rsidR="007B08FF">
        <w:t xml:space="preserve"> of nodes.</w:t>
      </w:r>
    </w:p>
    <w:p w14:paraId="22356354" w14:textId="67E05B78" w:rsidR="006B3D4D" w:rsidRDefault="00174A6E" w:rsidP="00C0415F">
      <w:pPr>
        <w:pStyle w:val="Caption"/>
        <w:jc w:val="center"/>
      </w:pPr>
      <w:r w:rsidRPr="00F5605B">
        <w:rPr>
          <w:noProof/>
        </w:rPr>
        <w:lastRenderedPageBreak/>
        <w:drawing>
          <wp:inline distT="0" distB="0" distL="0" distR="0" wp14:anchorId="17458882" wp14:editId="44A9638C">
            <wp:extent cx="3617936" cy="2880000"/>
            <wp:effectExtent l="0" t="0" r="1905" b="0"/>
            <wp:docPr id="19" name="Graphic 19">
              <a:extLst xmlns:a="http://schemas.openxmlformats.org/drawingml/2006/main">
                <a:ext uri="{FF2B5EF4-FFF2-40B4-BE49-F238E27FC236}">
                  <a16:creationId xmlns:a16="http://schemas.microsoft.com/office/drawing/2014/main" id="{2405239D-174A-099E-F57B-6570EA25EB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a:extLst>
                        <a:ext uri="{FF2B5EF4-FFF2-40B4-BE49-F238E27FC236}">
                          <a16:creationId xmlns:a16="http://schemas.microsoft.com/office/drawing/2014/main" id="{2405239D-174A-099E-F57B-6570EA25EBB3}"/>
                        </a:ext>
                      </a:extLst>
                    </pic:cNvP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17936" cy="2880000"/>
                    </a:xfrm>
                    <a:prstGeom prst="rect">
                      <a:avLst/>
                    </a:prstGeom>
                  </pic:spPr>
                </pic:pic>
              </a:graphicData>
            </a:graphic>
          </wp:inline>
        </w:drawing>
      </w:r>
    </w:p>
    <w:p w14:paraId="094E9EDA" w14:textId="1B81317F" w:rsidR="0003453E" w:rsidRDefault="0003453E" w:rsidP="0003453E">
      <w:pPr>
        <w:jc w:val="center"/>
      </w:pPr>
      <w:bookmarkStart w:id="28" w:name="_Ref153758371"/>
      <w:r>
        <w:t xml:space="preserve">Figure </w:t>
      </w:r>
      <w:r>
        <w:fldChar w:fldCharType="begin"/>
      </w:r>
      <w:r>
        <w:instrText xml:space="preserve"> SEQ Figure \* ARABIC </w:instrText>
      </w:r>
      <w:r>
        <w:fldChar w:fldCharType="separate"/>
      </w:r>
      <w:r w:rsidR="002C6528">
        <w:rPr>
          <w:noProof/>
        </w:rPr>
        <w:t>2</w:t>
      </w:r>
      <w:r>
        <w:rPr>
          <w:noProof/>
        </w:rPr>
        <w:fldChar w:fldCharType="end"/>
      </w:r>
      <w:bookmarkEnd w:id="28"/>
      <w:r>
        <w:t xml:space="preserve"> : Conventional FCM</w:t>
      </w:r>
    </w:p>
    <w:p w14:paraId="1A237E56" w14:textId="100D2C84" w:rsidR="005F3489" w:rsidRPr="006B56E4" w:rsidRDefault="00225757" w:rsidP="00146854">
      <w:pPr>
        <w:pStyle w:val="Caption"/>
        <w:jc w:val="center"/>
        <w:rPr>
          <w:b/>
          <w:bCs/>
        </w:rPr>
      </w:pPr>
      <w:bookmarkStart w:id="29" w:name="_Ref153759235"/>
      <w:r w:rsidRPr="006B56E4">
        <w:rPr>
          <w:b/>
          <w:bCs/>
        </w:rPr>
        <w:t xml:space="preserve">Table </w:t>
      </w:r>
      <w:r w:rsidR="002019E0" w:rsidRPr="006B56E4">
        <w:rPr>
          <w:b/>
          <w:bCs/>
        </w:rPr>
        <w:fldChar w:fldCharType="begin"/>
      </w:r>
      <w:r w:rsidR="002019E0" w:rsidRPr="006B56E4">
        <w:rPr>
          <w:b/>
          <w:bCs/>
        </w:rPr>
        <w:instrText xml:space="preserve"> SEQ Table \* ARABIC </w:instrText>
      </w:r>
      <w:r w:rsidR="002019E0" w:rsidRPr="006B56E4">
        <w:rPr>
          <w:b/>
          <w:bCs/>
        </w:rPr>
        <w:fldChar w:fldCharType="separate"/>
      </w:r>
      <w:r w:rsidR="00197C6D">
        <w:rPr>
          <w:b/>
          <w:bCs/>
          <w:noProof/>
        </w:rPr>
        <w:t>3</w:t>
      </w:r>
      <w:r w:rsidR="002019E0" w:rsidRPr="006B56E4">
        <w:rPr>
          <w:b/>
          <w:bCs/>
          <w:noProof/>
        </w:rPr>
        <w:fldChar w:fldCharType="end"/>
      </w:r>
      <w:bookmarkEnd w:id="29"/>
      <w:r w:rsidR="00A838A7" w:rsidRPr="006B56E4">
        <w:rPr>
          <w:b/>
          <w:bCs/>
        </w:rPr>
        <w:t xml:space="preserve"> : Number of nodes in CFCM</w:t>
      </w:r>
    </w:p>
    <w:tbl>
      <w:tblPr>
        <w:tblStyle w:val="TableGrid"/>
        <w:tblW w:w="0" w:type="auto"/>
        <w:jc w:val="center"/>
        <w:tblLook w:val="04A0" w:firstRow="1" w:lastRow="0" w:firstColumn="1" w:lastColumn="0" w:noHBand="0" w:noVBand="1"/>
      </w:tblPr>
      <w:tblGrid>
        <w:gridCol w:w="1237"/>
        <w:gridCol w:w="850"/>
        <w:gridCol w:w="833"/>
        <w:gridCol w:w="833"/>
        <w:gridCol w:w="833"/>
        <w:gridCol w:w="833"/>
      </w:tblGrid>
      <w:tr w:rsidR="00D66766" w14:paraId="5CF96CBC" w14:textId="77777777" w:rsidTr="007D1900">
        <w:trPr>
          <w:trHeight w:val="850"/>
          <w:jc w:val="center"/>
        </w:trPr>
        <w:tc>
          <w:tcPr>
            <w:tcW w:w="1237" w:type="dxa"/>
          </w:tcPr>
          <w:p w14:paraId="3E0BB56E" w14:textId="419B5875" w:rsidR="00D66766" w:rsidRDefault="00515C47" w:rsidP="0003453E">
            <w:pPr>
              <w:jc w:val="center"/>
            </w:pPr>
            <w:r>
              <w:t>Cluster number</w:t>
            </w:r>
          </w:p>
        </w:tc>
        <w:tc>
          <w:tcPr>
            <w:tcW w:w="850" w:type="dxa"/>
          </w:tcPr>
          <w:p w14:paraId="02ED96EF" w14:textId="32C155F7" w:rsidR="00D66766" w:rsidRDefault="00D66766" w:rsidP="0003453E">
            <w:pPr>
              <w:jc w:val="center"/>
            </w:pPr>
            <w:r>
              <w:t>1</w:t>
            </w:r>
          </w:p>
        </w:tc>
        <w:tc>
          <w:tcPr>
            <w:tcW w:w="833" w:type="dxa"/>
          </w:tcPr>
          <w:p w14:paraId="6FC40A64" w14:textId="4D8E1094" w:rsidR="00D66766" w:rsidRDefault="00D66766" w:rsidP="0003453E">
            <w:pPr>
              <w:jc w:val="center"/>
            </w:pPr>
            <w:r>
              <w:t>2</w:t>
            </w:r>
          </w:p>
        </w:tc>
        <w:tc>
          <w:tcPr>
            <w:tcW w:w="833" w:type="dxa"/>
          </w:tcPr>
          <w:p w14:paraId="4ECF87AE" w14:textId="5E1ED0EF" w:rsidR="00D66766" w:rsidRDefault="00D66766" w:rsidP="0003453E">
            <w:pPr>
              <w:jc w:val="center"/>
            </w:pPr>
            <w:r>
              <w:t>3</w:t>
            </w:r>
          </w:p>
        </w:tc>
        <w:tc>
          <w:tcPr>
            <w:tcW w:w="833" w:type="dxa"/>
          </w:tcPr>
          <w:p w14:paraId="0A94F79B" w14:textId="5F42527D" w:rsidR="00D66766" w:rsidRDefault="00D66766" w:rsidP="0003453E">
            <w:pPr>
              <w:jc w:val="center"/>
            </w:pPr>
            <w:r>
              <w:t>4</w:t>
            </w:r>
          </w:p>
        </w:tc>
        <w:tc>
          <w:tcPr>
            <w:tcW w:w="833" w:type="dxa"/>
          </w:tcPr>
          <w:p w14:paraId="0FEB9D2C" w14:textId="0E63744F" w:rsidR="00D66766" w:rsidRDefault="00D66766" w:rsidP="0003453E">
            <w:pPr>
              <w:jc w:val="center"/>
            </w:pPr>
            <w:r>
              <w:t>5</w:t>
            </w:r>
          </w:p>
        </w:tc>
      </w:tr>
      <w:tr w:rsidR="00D66766" w14:paraId="045D59D1" w14:textId="77777777" w:rsidTr="007D1900">
        <w:trPr>
          <w:trHeight w:val="869"/>
          <w:jc w:val="center"/>
        </w:trPr>
        <w:tc>
          <w:tcPr>
            <w:tcW w:w="1237" w:type="dxa"/>
          </w:tcPr>
          <w:p w14:paraId="2430FEE1" w14:textId="65944816" w:rsidR="00D66766" w:rsidRDefault="00515C47" w:rsidP="0003453E">
            <w:pPr>
              <w:jc w:val="center"/>
            </w:pPr>
            <w:r>
              <w:t>No. of nodes</w:t>
            </w:r>
          </w:p>
        </w:tc>
        <w:tc>
          <w:tcPr>
            <w:tcW w:w="850" w:type="dxa"/>
          </w:tcPr>
          <w:p w14:paraId="67CD5AA3" w14:textId="0F4ADDDA" w:rsidR="00D66766" w:rsidRDefault="00D66766" w:rsidP="0003453E">
            <w:pPr>
              <w:jc w:val="center"/>
            </w:pPr>
            <w:r>
              <w:t>2</w:t>
            </w:r>
            <w:r w:rsidR="00C949AA">
              <w:t>5</w:t>
            </w:r>
          </w:p>
        </w:tc>
        <w:tc>
          <w:tcPr>
            <w:tcW w:w="833" w:type="dxa"/>
          </w:tcPr>
          <w:p w14:paraId="4C1B0019" w14:textId="21E6C248" w:rsidR="00D66766" w:rsidRDefault="00D66766" w:rsidP="0003453E">
            <w:pPr>
              <w:jc w:val="center"/>
            </w:pPr>
            <w:r>
              <w:t>16</w:t>
            </w:r>
          </w:p>
        </w:tc>
        <w:tc>
          <w:tcPr>
            <w:tcW w:w="833" w:type="dxa"/>
          </w:tcPr>
          <w:p w14:paraId="42DF939A" w14:textId="64299941" w:rsidR="00D66766" w:rsidRDefault="00D66766" w:rsidP="0003453E">
            <w:pPr>
              <w:jc w:val="center"/>
            </w:pPr>
            <w:r>
              <w:t>2</w:t>
            </w:r>
            <w:r w:rsidR="00C949AA">
              <w:t>5</w:t>
            </w:r>
          </w:p>
        </w:tc>
        <w:tc>
          <w:tcPr>
            <w:tcW w:w="833" w:type="dxa"/>
          </w:tcPr>
          <w:p w14:paraId="162E5097" w14:textId="21172CEE" w:rsidR="00D66766" w:rsidRDefault="00C949AA" w:rsidP="0003453E">
            <w:pPr>
              <w:jc w:val="center"/>
            </w:pPr>
            <w:r>
              <w:t>15</w:t>
            </w:r>
          </w:p>
        </w:tc>
        <w:tc>
          <w:tcPr>
            <w:tcW w:w="833" w:type="dxa"/>
          </w:tcPr>
          <w:p w14:paraId="09D67BF0" w14:textId="1443DD9B" w:rsidR="00D66766" w:rsidRDefault="00D66766" w:rsidP="0003453E">
            <w:pPr>
              <w:jc w:val="center"/>
            </w:pPr>
            <w:r>
              <w:t>1</w:t>
            </w:r>
            <w:r w:rsidR="00C949AA">
              <w:t>9</w:t>
            </w:r>
          </w:p>
        </w:tc>
      </w:tr>
    </w:tbl>
    <w:p w14:paraId="435D27A1" w14:textId="2BDC8AAB" w:rsidR="00174A6E" w:rsidRDefault="001D442C" w:rsidP="00B51CFD">
      <w:pPr>
        <w:pStyle w:val="Caption"/>
        <w:jc w:val="center"/>
      </w:pPr>
      <w:r w:rsidRPr="001D442C">
        <w:rPr>
          <w:noProof/>
        </w:rPr>
        <w:drawing>
          <wp:inline distT="0" distB="0" distL="0" distR="0" wp14:anchorId="44AAA6A6" wp14:editId="2722007C">
            <wp:extent cx="3623060" cy="2880000"/>
            <wp:effectExtent l="0" t="0" r="0" b="0"/>
            <wp:docPr id="15" name="Graphic 15">
              <a:extLst xmlns:a="http://schemas.openxmlformats.org/drawingml/2006/main">
                <a:ext uri="{FF2B5EF4-FFF2-40B4-BE49-F238E27FC236}">
                  <a16:creationId xmlns:a16="http://schemas.microsoft.com/office/drawing/2014/main" id="{D86A5517-32C0-F0BD-8ADB-0BA06D124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a:extLst>
                        <a:ext uri="{FF2B5EF4-FFF2-40B4-BE49-F238E27FC236}">
                          <a16:creationId xmlns:a16="http://schemas.microsoft.com/office/drawing/2014/main" id="{D86A5517-32C0-F0BD-8ADB-0BA06D124D8B}"/>
                        </a:ext>
                      </a:extLst>
                    </pic:cNvPr>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23060" cy="2880000"/>
                    </a:xfrm>
                    <a:prstGeom prst="rect">
                      <a:avLst/>
                    </a:prstGeom>
                  </pic:spPr>
                </pic:pic>
              </a:graphicData>
            </a:graphic>
          </wp:inline>
        </w:drawing>
      </w:r>
    </w:p>
    <w:p w14:paraId="6B69C3B7" w14:textId="62DA9889" w:rsidR="0003453E" w:rsidRDefault="0003453E" w:rsidP="0003453E">
      <w:pPr>
        <w:jc w:val="center"/>
      </w:pPr>
      <w:bookmarkStart w:id="30" w:name="_Ref153758373"/>
      <w:r>
        <w:t xml:space="preserve">Figure </w:t>
      </w:r>
      <w:r>
        <w:fldChar w:fldCharType="begin"/>
      </w:r>
      <w:r>
        <w:instrText xml:space="preserve"> SEQ Figure \* ARABIC </w:instrText>
      </w:r>
      <w:r>
        <w:fldChar w:fldCharType="separate"/>
      </w:r>
      <w:r w:rsidR="002C6528">
        <w:rPr>
          <w:noProof/>
        </w:rPr>
        <w:t>3</w:t>
      </w:r>
      <w:r>
        <w:rPr>
          <w:noProof/>
        </w:rPr>
        <w:fldChar w:fldCharType="end"/>
      </w:r>
      <w:bookmarkEnd w:id="30"/>
      <w:r>
        <w:t xml:space="preserve"> : Modified FCM</w:t>
      </w:r>
    </w:p>
    <w:p w14:paraId="75DABCD3" w14:textId="077BD907" w:rsidR="004C0339" w:rsidRPr="006B56E4" w:rsidRDefault="004C0339" w:rsidP="00146854">
      <w:pPr>
        <w:pStyle w:val="Caption"/>
        <w:jc w:val="center"/>
        <w:rPr>
          <w:b/>
          <w:bCs/>
        </w:rPr>
      </w:pPr>
      <w:bookmarkStart w:id="31" w:name="_Ref153759237"/>
      <w:r w:rsidRPr="006B56E4">
        <w:rPr>
          <w:b/>
          <w:bCs/>
        </w:rPr>
        <w:t xml:space="preserve">Table </w:t>
      </w:r>
      <w:r w:rsidR="002019E0" w:rsidRPr="006B56E4">
        <w:rPr>
          <w:b/>
          <w:bCs/>
        </w:rPr>
        <w:fldChar w:fldCharType="begin"/>
      </w:r>
      <w:r w:rsidR="002019E0" w:rsidRPr="006B56E4">
        <w:rPr>
          <w:b/>
          <w:bCs/>
        </w:rPr>
        <w:instrText xml:space="preserve"> SEQ Table \* ARABIC </w:instrText>
      </w:r>
      <w:r w:rsidR="002019E0" w:rsidRPr="006B56E4">
        <w:rPr>
          <w:b/>
          <w:bCs/>
        </w:rPr>
        <w:fldChar w:fldCharType="separate"/>
      </w:r>
      <w:r w:rsidR="00197C6D">
        <w:rPr>
          <w:b/>
          <w:bCs/>
          <w:noProof/>
        </w:rPr>
        <w:t>4</w:t>
      </w:r>
      <w:r w:rsidR="002019E0" w:rsidRPr="006B56E4">
        <w:rPr>
          <w:b/>
          <w:bCs/>
          <w:noProof/>
        </w:rPr>
        <w:fldChar w:fldCharType="end"/>
      </w:r>
      <w:bookmarkEnd w:id="31"/>
      <w:r w:rsidRPr="006B56E4">
        <w:rPr>
          <w:b/>
          <w:bCs/>
        </w:rPr>
        <w:t xml:space="preserve"> : </w:t>
      </w:r>
      <w:r w:rsidR="00480113" w:rsidRPr="006B56E4">
        <w:rPr>
          <w:b/>
          <w:bCs/>
        </w:rPr>
        <w:t>Number of nodes in MFCM</w:t>
      </w:r>
    </w:p>
    <w:tbl>
      <w:tblPr>
        <w:tblStyle w:val="TableGrid"/>
        <w:tblW w:w="0" w:type="auto"/>
        <w:jc w:val="center"/>
        <w:tblLook w:val="04A0" w:firstRow="1" w:lastRow="0" w:firstColumn="1" w:lastColumn="0" w:noHBand="0" w:noVBand="1"/>
      </w:tblPr>
      <w:tblGrid>
        <w:gridCol w:w="1148"/>
        <w:gridCol w:w="850"/>
        <w:gridCol w:w="852"/>
        <w:gridCol w:w="852"/>
        <w:gridCol w:w="852"/>
        <w:gridCol w:w="852"/>
      </w:tblGrid>
      <w:tr w:rsidR="00530738" w14:paraId="7A413026" w14:textId="77777777" w:rsidTr="007D1900">
        <w:trPr>
          <w:trHeight w:val="850"/>
          <w:jc w:val="center"/>
        </w:trPr>
        <w:tc>
          <w:tcPr>
            <w:tcW w:w="1148" w:type="dxa"/>
          </w:tcPr>
          <w:p w14:paraId="0A6F3570" w14:textId="51424AEF" w:rsidR="00530738" w:rsidRDefault="00530738" w:rsidP="00463B92">
            <w:pPr>
              <w:jc w:val="center"/>
            </w:pPr>
            <w:r>
              <w:t>Cluster number</w:t>
            </w:r>
          </w:p>
        </w:tc>
        <w:tc>
          <w:tcPr>
            <w:tcW w:w="850" w:type="dxa"/>
          </w:tcPr>
          <w:p w14:paraId="2D051871" w14:textId="67001D41" w:rsidR="00530738" w:rsidRDefault="00530738" w:rsidP="00463B92">
            <w:pPr>
              <w:jc w:val="center"/>
            </w:pPr>
            <w:r>
              <w:t>1</w:t>
            </w:r>
          </w:p>
        </w:tc>
        <w:tc>
          <w:tcPr>
            <w:tcW w:w="852" w:type="dxa"/>
          </w:tcPr>
          <w:p w14:paraId="378779D9" w14:textId="77777777" w:rsidR="00530738" w:rsidRDefault="00530738" w:rsidP="00463B92">
            <w:pPr>
              <w:jc w:val="center"/>
            </w:pPr>
            <w:r>
              <w:t>2</w:t>
            </w:r>
          </w:p>
        </w:tc>
        <w:tc>
          <w:tcPr>
            <w:tcW w:w="852" w:type="dxa"/>
          </w:tcPr>
          <w:p w14:paraId="635A48A8" w14:textId="77777777" w:rsidR="00530738" w:rsidRDefault="00530738" w:rsidP="00463B92">
            <w:pPr>
              <w:jc w:val="center"/>
            </w:pPr>
            <w:r>
              <w:t>3</w:t>
            </w:r>
          </w:p>
        </w:tc>
        <w:tc>
          <w:tcPr>
            <w:tcW w:w="852" w:type="dxa"/>
          </w:tcPr>
          <w:p w14:paraId="19A2322B" w14:textId="77777777" w:rsidR="00530738" w:rsidRDefault="00530738" w:rsidP="00463B92">
            <w:pPr>
              <w:jc w:val="center"/>
            </w:pPr>
            <w:r>
              <w:t>4</w:t>
            </w:r>
          </w:p>
        </w:tc>
        <w:tc>
          <w:tcPr>
            <w:tcW w:w="852" w:type="dxa"/>
          </w:tcPr>
          <w:p w14:paraId="7E6B6CFD" w14:textId="77777777" w:rsidR="00530738" w:rsidRDefault="00530738" w:rsidP="00463B92">
            <w:pPr>
              <w:jc w:val="center"/>
            </w:pPr>
            <w:r>
              <w:t>5</w:t>
            </w:r>
          </w:p>
        </w:tc>
      </w:tr>
      <w:tr w:rsidR="00530738" w14:paraId="301C000D" w14:textId="77777777" w:rsidTr="007D1900">
        <w:trPr>
          <w:trHeight w:val="887"/>
          <w:jc w:val="center"/>
        </w:trPr>
        <w:tc>
          <w:tcPr>
            <w:tcW w:w="1148" w:type="dxa"/>
          </w:tcPr>
          <w:p w14:paraId="438808B8" w14:textId="2EB5F09A" w:rsidR="00530738" w:rsidRDefault="00530738" w:rsidP="00463B92">
            <w:pPr>
              <w:jc w:val="center"/>
            </w:pPr>
            <w:r>
              <w:lastRenderedPageBreak/>
              <w:t>No. of nodes</w:t>
            </w:r>
          </w:p>
        </w:tc>
        <w:tc>
          <w:tcPr>
            <w:tcW w:w="850" w:type="dxa"/>
          </w:tcPr>
          <w:p w14:paraId="31E126F4" w14:textId="363D632C" w:rsidR="00530738" w:rsidRDefault="0034138D" w:rsidP="00463B92">
            <w:pPr>
              <w:jc w:val="center"/>
            </w:pPr>
            <w:r>
              <w:t>25</w:t>
            </w:r>
          </w:p>
        </w:tc>
        <w:tc>
          <w:tcPr>
            <w:tcW w:w="852" w:type="dxa"/>
          </w:tcPr>
          <w:p w14:paraId="25A02FF1" w14:textId="1E8FA058" w:rsidR="00530738" w:rsidRDefault="00530738" w:rsidP="00463B92">
            <w:pPr>
              <w:jc w:val="center"/>
            </w:pPr>
            <w:r>
              <w:t>1</w:t>
            </w:r>
            <w:r w:rsidR="00C949AA">
              <w:t>9</w:t>
            </w:r>
          </w:p>
        </w:tc>
        <w:tc>
          <w:tcPr>
            <w:tcW w:w="852" w:type="dxa"/>
          </w:tcPr>
          <w:p w14:paraId="0D5BE71A" w14:textId="379CAA3A" w:rsidR="00530738" w:rsidRDefault="00530738" w:rsidP="00463B92">
            <w:pPr>
              <w:jc w:val="center"/>
            </w:pPr>
            <w:r>
              <w:t>2</w:t>
            </w:r>
            <w:r w:rsidR="00C949AA">
              <w:t>2</w:t>
            </w:r>
          </w:p>
        </w:tc>
        <w:tc>
          <w:tcPr>
            <w:tcW w:w="852" w:type="dxa"/>
          </w:tcPr>
          <w:p w14:paraId="19BD8CEA" w14:textId="4D80FE23" w:rsidR="00530738" w:rsidRDefault="0034138D" w:rsidP="00463B92">
            <w:pPr>
              <w:jc w:val="center"/>
            </w:pPr>
            <w:r>
              <w:t>1</w:t>
            </w:r>
            <w:r w:rsidR="00C949AA">
              <w:t>7</w:t>
            </w:r>
          </w:p>
        </w:tc>
        <w:tc>
          <w:tcPr>
            <w:tcW w:w="852" w:type="dxa"/>
          </w:tcPr>
          <w:p w14:paraId="17D3B6E4" w14:textId="262181EC" w:rsidR="00530738" w:rsidRDefault="00C949AA" w:rsidP="00463B92">
            <w:pPr>
              <w:jc w:val="center"/>
            </w:pPr>
            <w:r>
              <w:t>17</w:t>
            </w:r>
          </w:p>
        </w:tc>
      </w:tr>
    </w:tbl>
    <w:p w14:paraId="300FA462" w14:textId="79CC8E2F" w:rsidR="00157B40" w:rsidRDefault="00512547" w:rsidP="00512547">
      <w:pPr>
        <w:pStyle w:val="Heading2"/>
      </w:pPr>
      <w:bookmarkStart w:id="32" w:name="_Ref153765714"/>
      <w:r>
        <w:t>Energy consumption of network</w:t>
      </w:r>
      <w:bookmarkEnd w:id="32"/>
    </w:p>
    <w:p w14:paraId="62399F23" w14:textId="333B3786" w:rsidR="00142768" w:rsidRDefault="00350390" w:rsidP="00207D6F">
      <w:r w:rsidRPr="00350390">
        <w:t>Energy conservation in WSN is pivotal for prolonged network operation. Efficient energy management ensures extended sensor lifespan, reduced maintenance, and sustainable functionality. It is paramount for optimizing resource utilization, enabling prolonged data collection, and supporting the longevity of WSN applications in diverse domains.</w:t>
      </w:r>
    </w:p>
    <w:p w14:paraId="2C9EAABD" w14:textId="6AD737BF" w:rsidR="006F44E4" w:rsidRDefault="006F44E4" w:rsidP="00146854">
      <w:pPr>
        <w:jc w:val="center"/>
        <w:rPr>
          <w:sz w:val="22"/>
          <w:szCs w:val="22"/>
        </w:rPr>
      </w:pPr>
      <w:r w:rsidRPr="006F44E4">
        <w:rPr>
          <w:noProof/>
          <w:sz w:val="22"/>
          <w:szCs w:val="22"/>
        </w:rPr>
        <w:drawing>
          <wp:inline distT="0" distB="0" distL="0" distR="0" wp14:anchorId="5D828635" wp14:editId="6478205D">
            <wp:extent cx="3840001" cy="2880000"/>
            <wp:effectExtent l="0" t="0" r="8255" b="0"/>
            <wp:docPr id="4" name="Graphic 4">
              <a:extLst xmlns:a="http://schemas.openxmlformats.org/drawingml/2006/main">
                <a:ext uri="{FF2B5EF4-FFF2-40B4-BE49-F238E27FC236}">
                  <a16:creationId xmlns:a16="http://schemas.microsoft.com/office/drawing/2014/main" id="{939BDAD4-E39C-9491-1B1A-073A12117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a:extLst>
                        <a:ext uri="{FF2B5EF4-FFF2-40B4-BE49-F238E27FC236}">
                          <a16:creationId xmlns:a16="http://schemas.microsoft.com/office/drawing/2014/main" id="{939BDAD4-E39C-9491-1B1A-073A12117341}"/>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840001" cy="2880000"/>
                    </a:xfrm>
                    <a:prstGeom prst="rect">
                      <a:avLst/>
                    </a:prstGeom>
                  </pic:spPr>
                </pic:pic>
              </a:graphicData>
            </a:graphic>
          </wp:inline>
        </w:drawing>
      </w:r>
    </w:p>
    <w:p w14:paraId="1272EE3E" w14:textId="063B78EB" w:rsidR="00292ED5" w:rsidRDefault="00292ED5" w:rsidP="009F102E">
      <w:pPr>
        <w:pStyle w:val="Caption"/>
        <w:jc w:val="center"/>
      </w:pPr>
      <w:bookmarkStart w:id="33" w:name="_Ref154741707"/>
      <w:r>
        <w:t xml:space="preserve">Figure </w:t>
      </w:r>
      <w:r>
        <w:fldChar w:fldCharType="begin"/>
      </w:r>
      <w:r>
        <w:instrText xml:space="preserve"> SEQ Figure \* ARABIC </w:instrText>
      </w:r>
      <w:r>
        <w:fldChar w:fldCharType="separate"/>
      </w:r>
      <w:r w:rsidR="002C6528">
        <w:rPr>
          <w:noProof/>
        </w:rPr>
        <w:t>4</w:t>
      </w:r>
      <w:r>
        <w:rPr>
          <w:noProof/>
        </w:rPr>
        <w:fldChar w:fldCharType="end"/>
      </w:r>
      <w:bookmarkEnd w:id="33"/>
      <w:r>
        <w:t xml:space="preserve"> : </w:t>
      </w:r>
      <w:r w:rsidR="009F102E">
        <w:t>Energy consumption in IEECP</w:t>
      </w:r>
    </w:p>
    <w:p w14:paraId="30D03E0B" w14:textId="2171ACA2" w:rsidR="009F102E" w:rsidRDefault="00302FF6" w:rsidP="00146854">
      <w:pPr>
        <w:jc w:val="center"/>
      </w:pPr>
      <w:r>
        <w:rPr>
          <w:noProof/>
        </w:rPr>
        <w:drawing>
          <wp:inline distT="0" distB="0" distL="0" distR="0" wp14:anchorId="20F88996" wp14:editId="10FB2FFF">
            <wp:extent cx="4343400" cy="3257550"/>
            <wp:effectExtent l="0" t="0" r="0" b="0"/>
            <wp:docPr id="1908490853" name="Graphic 190849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0853" name="Graphic 1908490853"/>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351791" cy="3263843"/>
                    </a:xfrm>
                    <a:prstGeom prst="rect">
                      <a:avLst/>
                    </a:prstGeom>
                  </pic:spPr>
                </pic:pic>
              </a:graphicData>
            </a:graphic>
          </wp:inline>
        </w:drawing>
      </w:r>
    </w:p>
    <w:p w14:paraId="6A386CE9" w14:textId="57756E5B" w:rsidR="009F102E" w:rsidRDefault="00F500A6" w:rsidP="00146854">
      <w:pPr>
        <w:pStyle w:val="Caption"/>
        <w:jc w:val="center"/>
      </w:pPr>
      <w:bookmarkStart w:id="34" w:name="_Ref154741626"/>
      <w:r>
        <w:t xml:space="preserve">Figure </w:t>
      </w:r>
      <w:r>
        <w:fldChar w:fldCharType="begin"/>
      </w:r>
      <w:r>
        <w:instrText xml:space="preserve"> SEQ Figure \* ARABIC </w:instrText>
      </w:r>
      <w:r>
        <w:fldChar w:fldCharType="separate"/>
      </w:r>
      <w:r w:rsidR="002C6528">
        <w:rPr>
          <w:noProof/>
        </w:rPr>
        <w:t>5</w:t>
      </w:r>
      <w:r>
        <w:rPr>
          <w:noProof/>
        </w:rPr>
        <w:fldChar w:fldCharType="end"/>
      </w:r>
      <w:bookmarkEnd w:id="34"/>
      <w:r>
        <w:t xml:space="preserve"> : </w:t>
      </w:r>
      <w:r w:rsidR="009B709D">
        <w:t xml:space="preserve">Energy consumption in </w:t>
      </w:r>
      <w:r w:rsidR="00E76B35">
        <w:t>MFGWO</w:t>
      </w:r>
    </w:p>
    <w:p w14:paraId="25B4A193" w14:textId="21EFE36E" w:rsidR="0074192D" w:rsidRPr="006B56E4" w:rsidRDefault="00E8525C" w:rsidP="00146854">
      <w:pPr>
        <w:pStyle w:val="Caption"/>
        <w:jc w:val="center"/>
        <w:rPr>
          <w:b/>
          <w:bCs/>
        </w:rPr>
      </w:pPr>
      <w:bookmarkStart w:id="35" w:name="_Ref153763869"/>
      <w:r w:rsidRPr="006B56E4">
        <w:rPr>
          <w:b/>
          <w:bCs/>
        </w:rPr>
        <w:lastRenderedPageBreak/>
        <w:t xml:space="preserve">Table </w:t>
      </w:r>
      <w:r w:rsidR="002019E0" w:rsidRPr="006B56E4">
        <w:rPr>
          <w:b/>
          <w:bCs/>
        </w:rPr>
        <w:fldChar w:fldCharType="begin"/>
      </w:r>
      <w:r w:rsidR="002019E0" w:rsidRPr="006B56E4">
        <w:rPr>
          <w:b/>
          <w:bCs/>
        </w:rPr>
        <w:instrText xml:space="preserve"> SEQ Table \* ARABIC </w:instrText>
      </w:r>
      <w:r w:rsidR="002019E0" w:rsidRPr="006B56E4">
        <w:rPr>
          <w:b/>
          <w:bCs/>
        </w:rPr>
        <w:fldChar w:fldCharType="separate"/>
      </w:r>
      <w:r w:rsidR="00197C6D">
        <w:rPr>
          <w:b/>
          <w:bCs/>
          <w:noProof/>
        </w:rPr>
        <w:t>5</w:t>
      </w:r>
      <w:r w:rsidR="002019E0" w:rsidRPr="006B56E4">
        <w:rPr>
          <w:b/>
          <w:bCs/>
          <w:noProof/>
        </w:rPr>
        <w:fldChar w:fldCharType="end"/>
      </w:r>
      <w:bookmarkEnd w:id="35"/>
      <w:r w:rsidRPr="006B56E4">
        <w:rPr>
          <w:b/>
          <w:bCs/>
        </w:rPr>
        <w:t xml:space="preserve"> : Energy consumption between IEECP &amp; </w:t>
      </w:r>
      <w:r w:rsidR="00E76B35" w:rsidRPr="006B56E4">
        <w:rPr>
          <w:b/>
          <w:bCs/>
        </w:rPr>
        <w:t>MFGWO</w:t>
      </w:r>
    </w:p>
    <w:tbl>
      <w:tblPr>
        <w:tblStyle w:val="TableGrid"/>
        <w:tblW w:w="0" w:type="auto"/>
        <w:jc w:val="center"/>
        <w:tblLook w:val="04A0" w:firstRow="1" w:lastRow="0" w:firstColumn="1" w:lastColumn="0" w:noHBand="0" w:noVBand="1"/>
      </w:tblPr>
      <w:tblGrid>
        <w:gridCol w:w="1967"/>
        <w:gridCol w:w="1967"/>
        <w:gridCol w:w="1967"/>
      </w:tblGrid>
      <w:tr w:rsidR="00CA5CCD" w14:paraId="45BEF894" w14:textId="77777777" w:rsidTr="00C72B07">
        <w:trPr>
          <w:trHeight w:val="805"/>
          <w:jc w:val="center"/>
        </w:trPr>
        <w:tc>
          <w:tcPr>
            <w:tcW w:w="1967" w:type="dxa"/>
          </w:tcPr>
          <w:p w14:paraId="23A54305" w14:textId="77777777" w:rsidR="00CA5CCD" w:rsidRDefault="00CA5CCD" w:rsidP="009F102E"/>
        </w:tc>
        <w:tc>
          <w:tcPr>
            <w:tcW w:w="1967" w:type="dxa"/>
          </w:tcPr>
          <w:p w14:paraId="1608D562" w14:textId="2142C13F" w:rsidR="00CA5CCD" w:rsidRDefault="00346D16" w:rsidP="009F102E">
            <w:r>
              <w:t>IEECP</w:t>
            </w:r>
          </w:p>
        </w:tc>
        <w:tc>
          <w:tcPr>
            <w:tcW w:w="1967" w:type="dxa"/>
          </w:tcPr>
          <w:p w14:paraId="6BEEDDC6" w14:textId="692A4DB9" w:rsidR="00CA5CCD" w:rsidRDefault="00346D16" w:rsidP="009F102E">
            <w:r>
              <w:t>M</w:t>
            </w:r>
            <w:r w:rsidR="00AE4CE8">
              <w:t>F</w:t>
            </w:r>
            <w:r>
              <w:t>GWO</w:t>
            </w:r>
          </w:p>
        </w:tc>
      </w:tr>
      <w:tr w:rsidR="00CA5CCD" w14:paraId="7F4E20B4" w14:textId="77777777" w:rsidTr="007D1900">
        <w:trPr>
          <w:trHeight w:val="850"/>
          <w:jc w:val="center"/>
        </w:trPr>
        <w:tc>
          <w:tcPr>
            <w:tcW w:w="1967" w:type="dxa"/>
          </w:tcPr>
          <w:p w14:paraId="4A532526" w14:textId="61491E40" w:rsidR="00CA5CCD" w:rsidRDefault="00346D16" w:rsidP="009F102E">
            <w:r>
              <w:t>Nodes left</w:t>
            </w:r>
          </w:p>
        </w:tc>
        <w:tc>
          <w:tcPr>
            <w:tcW w:w="1967" w:type="dxa"/>
          </w:tcPr>
          <w:p w14:paraId="72C50568" w14:textId="3D037A11" w:rsidR="00CA5CCD" w:rsidRDefault="00346D16" w:rsidP="00146854">
            <w:pPr>
              <w:jc w:val="left"/>
            </w:pPr>
            <w:r>
              <w:t>2</w:t>
            </w:r>
            <w:r w:rsidR="00EF040A">
              <w:t>9</w:t>
            </w:r>
          </w:p>
        </w:tc>
        <w:tc>
          <w:tcPr>
            <w:tcW w:w="1967" w:type="dxa"/>
          </w:tcPr>
          <w:p w14:paraId="0B6D687C" w14:textId="2BB05C8D" w:rsidR="00CA5CCD" w:rsidRDefault="002C606A" w:rsidP="009F102E">
            <w:r>
              <w:t>48</w:t>
            </w:r>
          </w:p>
        </w:tc>
      </w:tr>
      <w:tr w:rsidR="00CA5CCD" w14:paraId="4FBB2173" w14:textId="77777777" w:rsidTr="00C72B07">
        <w:trPr>
          <w:trHeight w:val="805"/>
          <w:jc w:val="center"/>
        </w:trPr>
        <w:tc>
          <w:tcPr>
            <w:tcW w:w="1967" w:type="dxa"/>
          </w:tcPr>
          <w:p w14:paraId="73499A6A" w14:textId="7EFF450B" w:rsidR="00CA5CCD" w:rsidRDefault="00346D16" w:rsidP="009F102E">
            <w:r>
              <w:t>Energy left</w:t>
            </w:r>
          </w:p>
        </w:tc>
        <w:tc>
          <w:tcPr>
            <w:tcW w:w="1967" w:type="dxa"/>
          </w:tcPr>
          <w:p w14:paraId="69B5CC9E" w14:textId="3468C7BA" w:rsidR="00CA5CCD" w:rsidRDefault="0074192D" w:rsidP="009F102E">
            <w:r>
              <w:t>1.86</w:t>
            </w:r>
            <w:r w:rsidR="00EF040A">
              <w:t>9</w:t>
            </w:r>
            <w:r>
              <w:t xml:space="preserve">7 </w:t>
            </w:r>
            <w:r w:rsidR="00CB6D2B">
              <w:t>J</w:t>
            </w:r>
          </w:p>
        </w:tc>
        <w:tc>
          <w:tcPr>
            <w:tcW w:w="1967" w:type="dxa"/>
          </w:tcPr>
          <w:p w14:paraId="7E77A9D4" w14:textId="4C648865" w:rsidR="00CA5CCD" w:rsidRDefault="002C606A" w:rsidP="009F102E">
            <w:r>
              <w:t>33.6035</w:t>
            </w:r>
            <w:r w:rsidR="0074192D">
              <w:t xml:space="preserve"> </w:t>
            </w:r>
            <w:r w:rsidR="00CB6D2B">
              <w:t>J</w:t>
            </w:r>
          </w:p>
        </w:tc>
      </w:tr>
    </w:tbl>
    <w:p w14:paraId="59A7069D" w14:textId="23499125" w:rsidR="00F101F5" w:rsidRDefault="006D197D" w:rsidP="00207D6F">
      <w:r>
        <w:t>As shown</w:t>
      </w:r>
      <w:r w:rsidR="00451190">
        <w:t xml:space="preserve"> </w:t>
      </w:r>
      <w:r>
        <w:t>in</w:t>
      </w:r>
      <w:r w:rsidR="00451190">
        <w:t xml:space="preserve"> </w:t>
      </w:r>
      <w:r w:rsidR="00C8300E">
        <w:fldChar w:fldCharType="begin"/>
      </w:r>
      <w:r w:rsidR="00C8300E">
        <w:instrText xml:space="preserve"> REF _Ref153763869 \h </w:instrText>
      </w:r>
      <w:r w:rsidR="00C8300E">
        <w:fldChar w:fldCharType="separate"/>
      </w:r>
      <w:r w:rsidR="002C6528" w:rsidRPr="006B56E4">
        <w:rPr>
          <w:b/>
          <w:bCs/>
        </w:rPr>
        <w:t xml:space="preserve">Table </w:t>
      </w:r>
      <w:r w:rsidR="002C6528">
        <w:rPr>
          <w:b/>
          <w:bCs/>
          <w:noProof/>
        </w:rPr>
        <w:t>5</w:t>
      </w:r>
      <w:r w:rsidR="00C8300E">
        <w:fldChar w:fldCharType="end"/>
      </w:r>
      <w:r w:rsidR="00C8300E">
        <w:t xml:space="preserve">. </w:t>
      </w:r>
      <w:r w:rsidR="00E76B35">
        <w:t>MFGWO</w:t>
      </w:r>
      <w:r w:rsidR="00520CC4" w:rsidRPr="00520CC4">
        <w:t xml:space="preserve"> shines in network longevity: Comparing IEECP and </w:t>
      </w:r>
      <w:r w:rsidR="00E76B35">
        <w:t>MFGWO</w:t>
      </w:r>
      <w:r w:rsidR="00520CC4" w:rsidRPr="00520CC4">
        <w:t xml:space="preserve"> for energy efficiency in a 5000-round network simulation reveals M</w:t>
      </w:r>
      <w:r w:rsidR="00AE4CE8">
        <w:t>F</w:t>
      </w:r>
      <w:r w:rsidR="00520CC4" w:rsidRPr="00520CC4">
        <w:t>GWO's significant advantage. While both algorithms exhibited commendable performance, M</w:t>
      </w:r>
      <w:r w:rsidR="00AE4CE8">
        <w:t>F</w:t>
      </w:r>
      <w:r w:rsidR="00520CC4" w:rsidRPr="00520CC4">
        <w:t>GWO emerges as the clear winner, boasting 20.4% higher remaining energy and 28% more surviving nodes at the end of the simulation</w:t>
      </w:r>
      <w:r w:rsidR="00193B4F">
        <w:t xml:space="preserve"> as </w:t>
      </w:r>
      <w:r w:rsidR="00284D67">
        <w:t>also seen</w:t>
      </w:r>
      <w:r w:rsidR="00193B4F">
        <w:t xml:space="preserve"> from </w:t>
      </w:r>
      <w:r w:rsidR="00993B87">
        <w:fldChar w:fldCharType="begin"/>
      </w:r>
      <w:r w:rsidR="00993B87">
        <w:instrText xml:space="preserve"> REF _Ref154741707 \h </w:instrText>
      </w:r>
      <w:r w:rsidR="00993B87">
        <w:fldChar w:fldCharType="separate"/>
      </w:r>
      <w:r w:rsidR="00993B87">
        <w:t xml:space="preserve">Figure </w:t>
      </w:r>
      <w:r w:rsidR="00993B87">
        <w:rPr>
          <w:noProof/>
        </w:rPr>
        <w:t>4</w:t>
      </w:r>
      <w:r w:rsidR="00993B87">
        <w:fldChar w:fldCharType="end"/>
      </w:r>
      <w:r w:rsidR="00993B87">
        <w:t xml:space="preserve"> </w:t>
      </w:r>
      <w:r w:rsidR="00193B4F">
        <w:t>and</w:t>
      </w:r>
      <w:r w:rsidR="00993B87">
        <w:t xml:space="preserve"> </w:t>
      </w:r>
      <w:r w:rsidR="00993B87">
        <w:fldChar w:fldCharType="begin"/>
      </w:r>
      <w:r w:rsidR="00993B87">
        <w:instrText xml:space="preserve"> REF _Ref154741626 \h </w:instrText>
      </w:r>
      <w:r w:rsidR="00993B87">
        <w:fldChar w:fldCharType="separate"/>
      </w:r>
      <w:r w:rsidR="00993B87">
        <w:t xml:space="preserve">Figure </w:t>
      </w:r>
      <w:r w:rsidR="00993B87">
        <w:rPr>
          <w:noProof/>
        </w:rPr>
        <w:t>5</w:t>
      </w:r>
      <w:r w:rsidR="00993B87">
        <w:fldChar w:fldCharType="end"/>
      </w:r>
      <w:r w:rsidR="0084636F">
        <w:t>.</w:t>
      </w:r>
      <w:r w:rsidR="00520CC4" w:rsidRPr="00520CC4">
        <w:t xml:space="preserve"> These impressive figures highlight M</w:t>
      </w:r>
      <w:r w:rsidR="00AE4CE8">
        <w:t>F</w:t>
      </w:r>
      <w:r w:rsidR="00520CC4" w:rsidRPr="00520CC4">
        <w:t>GWO's superior ability to optimize cluster head selection and network resource allocation, leading to prolonged network lifetime and enhanced robustness. This translates to potentially longer operational periods before network maintenance or redeployment, offering substantial cost and power savings in real-world applications. With its demonstrably superior energy management capabilities, M</w:t>
      </w:r>
      <w:r w:rsidR="00AE4CE8">
        <w:t>F</w:t>
      </w:r>
      <w:r w:rsidR="00520CC4" w:rsidRPr="00520CC4">
        <w:t xml:space="preserve">GWO stands out as a valuable tool for extending the lifespan and operational efficiency of </w:t>
      </w:r>
      <w:r w:rsidR="00C451B0">
        <w:t>WSNs</w:t>
      </w:r>
      <w:r w:rsidR="00520CC4" w:rsidRPr="00520CC4">
        <w:t>.</w:t>
      </w:r>
    </w:p>
    <w:p w14:paraId="7FF33A13" w14:textId="3836D167" w:rsidR="00520CC4" w:rsidRDefault="00363303" w:rsidP="00A3281D">
      <w:pPr>
        <w:pStyle w:val="Heading2"/>
      </w:pPr>
      <w:r>
        <w:t xml:space="preserve">Packets </w:t>
      </w:r>
      <w:r w:rsidR="002877DF">
        <w:t>S</w:t>
      </w:r>
      <w:r>
        <w:t xml:space="preserve">ent to </w:t>
      </w:r>
      <w:r w:rsidR="002877DF">
        <w:t>R</w:t>
      </w:r>
      <w:r>
        <w:t xml:space="preserve">adio </w:t>
      </w:r>
      <w:r w:rsidR="002877DF">
        <w:t>S</w:t>
      </w:r>
      <w:r>
        <w:t>tation</w:t>
      </w:r>
    </w:p>
    <w:p w14:paraId="3AD25636" w14:textId="374EF9D2" w:rsidR="00A3281D" w:rsidRDefault="00492AAF" w:rsidP="00A3281D">
      <w:r w:rsidRPr="00492AAF">
        <w:t>In WSN, the "number of packets delivered to the base station" signifies the count of data packets successfully transmitted from sensor nodes to the central base station. This metric is crucial in assessing the efficiency and reliability of data communication within the network. A higher number of delivered packets generally indicates a more robust and effective communication infrastructure, while a lower count may imply challenges such as packet losses, network congestion, or node failures. Monitoring this metric helps in evaluating the overall performance and data delivery capabilities of the WSN.</w:t>
      </w:r>
    </w:p>
    <w:p w14:paraId="3444698B" w14:textId="1A363A95" w:rsidR="00C8300E" w:rsidRPr="00A3281D" w:rsidRDefault="00052FB9" w:rsidP="006D197D">
      <w:pPr>
        <w:jc w:val="center"/>
      </w:pPr>
      <w:r w:rsidRPr="00052FB9">
        <w:rPr>
          <w:noProof/>
        </w:rPr>
        <w:drawing>
          <wp:inline distT="0" distB="0" distL="0" distR="0" wp14:anchorId="2D7215C9" wp14:editId="24577FB7">
            <wp:extent cx="3840003" cy="2880000"/>
            <wp:effectExtent l="0" t="0" r="8255" b="0"/>
            <wp:docPr id="9" name="Graphic 9">
              <a:extLst xmlns:a="http://schemas.openxmlformats.org/drawingml/2006/main">
                <a:ext uri="{FF2B5EF4-FFF2-40B4-BE49-F238E27FC236}">
                  <a16:creationId xmlns:a16="http://schemas.microsoft.com/office/drawing/2014/main" id="{5C0C44F6-2B75-8077-5148-615CF4AC2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a:extLst>
                        <a:ext uri="{FF2B5EF4-FFF2-40B4-BE49-F238E27FC236}">
                          <a16:creationId xmlns:a16="http://schemas.microsoft.com/office/drawing/2014/main" id="{5C0C44F6-2B75-8077-5148-615CF4AC2CBA}"/>
                        </a:ext>
                      </a:extLst>
                    </pic:cNvPr>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40003" cy="2880000"/>
                    </a:xfrm>
                    <a:prstGeom prst="rect">
                      <a:avLst/>
                    </a:prstGeom>
                  </pic:spPr>
                </pic:pic>
              </a:graphicData>
            </a:graphic>
          </wp:inline>
        </w:drawing>
      </w:r>
    </w:p>
    <w:p w14:paraId="5C7F7EF7" w14:textId="515694CC" w:rsidR="000951DB" w:rsidRDefault="00052FB9" w:rsidP="006D197D">
      <w:pPr>
        <w:pStyle w:val="Caption"/>
        <w:jc w:val="center"/>
      </w:pPr>
      <w:bookmarkStart w:id="36" w:name="_Ref154741628"/>
      <w:r>
        <w:lastRenderedPageBreak/>
        <w:t xml:space="preserve">Figure </w:t>
      </w:r>
      <w:r>
        <w:fldChar w:fldCharType="begin"/>
      </w:r>
      <w:r>
        <w:instrText xml:space="preserve"> SEQ Figure \* ARABIC </w:instrText>
      </w:r>
      <w:r>
        <w:fldChar w:fldCharType="separate"/>
      </w:r>
      <w:r w:rsidR="002C6528">
        <w:rPr>
          <w:noProof/>
        </w:rPr>
        <w:t>6</w:t>
      </w:r>
      <w:r>
        <w:rPr>
          <w:noProof/>
        </w:rPr>
        <w:fldChar w:fldCharType="end"/>
      </w:r>
      <w:bookmarkEnd w:id="36"/>
      <w:r>
        <w:t xml:space="preserve"> : Packets </w:t>
      </w:r>
      <w:proofErr w:type="spellStart"/>
      <w:r>
        <w:t>deliverd</w:t>
      </w:r>
      <w:proofErr w:type="spellEnd"/>
      <w:r>
        <w:t xml:space="preserve"> to radio station using IEECP</w:t>
      </w:r>
    </w:p>
    <w:p w14:paraId="635D90AE" w14:textId="24CE864B" w:rsidR="00DC1785" w:rsidRDefault="00DC1785" w:rsidP="006D197D">
      <w:pPr>
        <w:jc w:val="center"/>
      </w:pPr>
      <w:r>
        <w:rPr>
          <w:noProof/>
        </w:rPr>
        <w:drawing>
          <wp:inline distT="0" distB="0" distL="0" distR="0" wp14:anchorId="2202BB0C" wp14:editId="0AAF472C">
            <wp:extent cx="3840000" cy="2880000"/>
            <wp:effectExtent l="0" t="0" r="8255" b="0"/>
            <wp:docPr id="1755029765" name="Graphic 175502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9765" name="Graphic 1755029765"/>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40000" cy="2880000"/>
                    </a:xfrm>
                    <a:prstGeom prst="rect">
                      <a:avLst/>
                    </a:prstGeom>
                  </pic:spPr>
                </pic:pic>
              </a:graphicData>
            </a:graphic>
          </wp:inline>
        </w:drawing>
      </w:r>
    </w:p>
    <w:p w14:paraId="481E2246" w14:textId="0A3CB83C" w:rsidR="00DC1785" w:rsidRDefault="004443D4" w:rsidP="006D197D">
      <w:pPr>
        <w:pStyle w:val="Caption"/>
        <w:jc w:val="center"/>
      </w:pPr>
      <w:bookmarkStart w:id="37" w:name="_Ref154741772"/>
      <w:r>
        <w:t xml:space="preserve">Figure </w:t>
      </w:r>
      <w:r>
        <w:fldChar w:fldCharType="begin"/>
      </w:r>
      <w:r>
        <w:instrText xml:space="preserve"> SEQ Figure \* ARABIC </w:instrText>
      </w:r>
      <w:r>
        <w:fldChar w:fldCharType="separate"/>
      </w:r>
      <w:r w:rsidR="002C6528">
        <w:rPr>
          <w:noProof/>
        </w:rPr>
        <w:t>7</w:t>
      </w:r>
      <w:r>
        <w:rPr>
          <w:noProof/>
        </w:rPr>
        <w:fldChar w:fldCharType="end"/>
      </w:r>
      <w:bookmarkEnd w:id="37"/>
      <w:r>
        <w:t xml:space="preserve"> : Packets sent to radio station using </w:t>
      </w:r>
      <w:r w:rsidR="00AE4CE8">
        <w:t>M</w:t>
      </w:r>
      <w:r w:rsidR="007C2B66">
        <w:t>F</w:t>
      </w:r>
      <w:r>
        <w:t>GWO</w:t>
      </w:r>
    </w:p>
    <w:p w14:paraId="49F31875" w14:textId="7BA007AA" w:rsidR="00497D09" w:rsidRDefault="00821004" w:rsidP="00CD530B">
      <w:pPr>
        <w:ind w:firstLine="720"/>
      </w:pPr>
      <w:r>
        <w:t xml:space="preserve">As shown in </w:t>
      </w:r>
      <w:r w:rsidR="00CE7C2C">
        <w:fldChar w:fldCharType="begin"/>
      </w:r>
      <w:r w:rsidR="00CE7C2C">
        <w:instrText xml:space="preserve"> REF _Ref154741628 \h </w:instrText>
      </w:r>
      <w:r w:rsidR="00CE7C2C">
        <w:fldChar w:fldCharType="separate"/>
      </w:r>
      <w:r w:rsidR="00CE7C2C">
        <w:t xml:space="preserve">Figure </w:t>
      </w:r>
      <w:r w:rsidR="00CE7C2C">
        <w:rPr>
          <w:noProof/>
        </w:rPr>
        <w:t>6</w:t>
      </w:r>
      <w:r w:rsidR="00CE7C2C">
        <w:fldChar w:fldCharType="end"/>
      </w:r>
      <w:r w:rsidR="00CE7C2C">
        <w:t xml:space="preserve"> and </w:t>
      </w:r>
      <w:r w:rsidR="00CE7C2C">
        <w:fldChar w:fldCharType="begin"/>
      </w:r>
      <w:r w:rsidR="00CE7C2C">
        <w:instrText xml:space="preserve"> REF _Ref154741772 \h </w:instrText>
      </w:r>
      <w:r w:rsidR="00CE7C2C">
        <w:fldChar w:fldCharType="separate"/>
      </w:r>
      <w:r w:rsidR="00CE7C2C">
        <w:t xml:space="preserve">Figure </w:t>
      </w:r>
      <w:r w:rsidR="00CE7C2C">
        <w:rPr>
          <w:noProof/>
        </w:rPr>
        <w:t>7</w:t>
      </w:r>
      <w:r w:rsidR="00CE7C2C">
        <w:fldChar w:fldCharType="end"/>
      </w:r>
      <w:r w:rsidR="00CE7C2C">
        <w:t>, i</w:t>
      </w:r>
      <w:r w:rsidR="00497D09" w:rsidRPr="00497D09">
        <w:t xml:space="preserve">n this comparative analysis of packet delivery, the performance disparity between IEECP and MFGWO is striking. MFGWO's delivery of </w:t>
      </w:r>
      <m:oMath>
        <m:r>
          <w:rPr>
            <w:rFonts w:ascii="Cambria Math" w:hAnsi="Cambria Math"/>
          </w:rPr>
          <m:t>4.83978 X</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497D09" w:rsidRPr="00497D09">
        <w:t xml:space="preserve"> packets </w:t>
      </w:r>
      <w:proofErr w:type="gramStart"/>
      <w:r w:rsidR="00497D09" w:rsidRPr="00497D09">
        <w:t>reflects</w:t>
      </w:r>
      <w:proofErr w:type="gramEnd"/>
      <w:r w:rsidR="00497D09" w:rsidRPr="00497D09">
        <w:t xml:space="preserve"> a significant leap in efficiency compared to the </w:t>
      </w:r>
      <m:oMath>
        <m:r>
          <w:rPr>
            <w:rFonts w:ascii="Cambria Math" w:hAnsi="Cambria Math"/>
          </w:rPr>
          <m:t>4.44276 X</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497D09" w:rsidRPr="00497D09">
        <w:t xml:space="preserve"> packets delivered by IEECP. </w:t>
      </w:r>
    </w:p>
    <w:p w14:paraId="49FD2E49" w14:textId="13A3AC4B" w:rsidR="00046937" w:rsidRDefault="00497D09" w:rsidP="002C4950">
      <w:pPr>
        <w:ind w:firstLine="720"/>
      </w:pPr>
      <w:r w:rsidRPr="00497D09">
        <w:t xml:space="preserve">This substantial increase underscores MFGWO's prowess in optimizing packet transmission within the WSN. The elevated packet delivery by MFGWO not only showcases its superior capabilities </w:t>
      </w:r>
      <w:r w:rsidR="002019E0">
        <w:t xml:space="preserve">by </w:t>
      </w:r>
      <w:r w:rsidR="002019E0" w:rsidRPr="007E2E2E">
        <w:t>8.</w:t>
      </w:r>
      <w:r w:rsidR="007E2E2E" w:rsidRPr="007E2E2E">
        <w:t>94</w:t>
      </w:r>
      <w:r w:rsidR="002019E0" w:rsidRPr="007E2E2E">
        <w:t xml:space="preserve"> %</w:t>
      </w:r>
      <w:r w:rsidR="002019E0">
        <w:t xml:space="preserve"> </w:t>
      </w:r>
      <w:r w:rsidRPr="00497D09">
        <w:t>but also highlights its potential to enhance the overall data communication reliability in WSN scenarios.</w:t>
      </w:r>
    </w:p>
    <w:p w14:paraId="3133FB54" w14:textId="55C7B864" w:rsidR="00497D09" w:rsidRDefault="00D14E3E" w:rsidP="00EF3DE5">
      <w:pPr>
        <w:pStyle w:val="Heading2"/>
      </w:pPr>
      <w:r>
        <w:t xml:space="preserve">Alive </w:t>
      </w:r>
      <w:r w:rsidR="00AA695B">
        <w:t>N</w:t>
      </w:r>
      <w:r>
        <w:t xml:space="preserve">odes in </w:t>
      </w:r>
      <w:r w:rsidR="00AA695B">
        <w:t>N</w:t>
      </w:r>
      <w:r>
        <w:t>etwork</w:t>
      </w:r>
    </w:p>
    <w:p w14:paraId="2292ECBF" w14:textId="6F4BA692" w:rsidR="00EF3DE5" w:rsidRDefault="008F6CCC" w:rsidP="00EF3DE5">
      <w:r w:rsidRPr="008F6CCC">
        <w:t>The vitality of alive nodes in WSN is paramount for sustained functionality. Alive nodes ensure continuous data sensing, processing, and transmission, fostering unbroken network operation. The real-time monitoring and collaboration of these nodes are essential for seamless communication, making them the backbone of WSNs, influencing the reliability and effectiveness of data collection and dissemination in various applications.</w:t>
      </w:r>
    </w:p>
    <w:p w14:paraId="45208783" w14:textId="63A0B9B6" w:rsidR="00605159" w:rsidRDefault="0091337F" w:rsidP="006D197D">
      <w:pPr>
        <w:jc w:val="center"/>
      </w:pPr>
      <w:r w:rsidRPr="0091337F">
        <w:rPr>
          <w:noProof/>
        </w:rPr>
        <w:lastRenderedPageBreak/>
        <w:drawing>
          <wp:inline distT="0" distB="0" distL="0" distR="0" wp14:anchorId="28016418" wp14:editId="31840315">
            <wp:extent cx="3839999" cy="2880000"/>
            <wp:effectExtent l="0" t="0" r="8255" b="0"/>
            <wp:docPr id="1813776872" name="Graphic 1813776872">
              <a:extLst xmlns:a="http://schemas.openxmlformats.org/drawingml/2006/main">
                <a:ext uri="{FF2B5EF4-FFF2-40B4-BE49-F238E27FC236}">
                  <a16:creationId xmlns:a16="http://schemas.microsoft.com/office/drawing/2014/main" id="{A72202AA-8483-12D1-EAA2-E9FF8C24A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6872" name="Graphic 1813776872">
                      <a:extLst>
                        <a:ext uri="{FF2B5EF4-FFF2-40B4-BE49-F238E27FC236}">
                          <a16:creationId xmlns:a16="http://schemas.microsoft.com/office/drawing/2014/main" id="{A72202AA-8483-12D1-EAA2-E9FF8C24A68D}"/>
                        </a:ext>
                      </a:extLst>
                    </pic:cNvPr>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839999" cy="2880000"/>
                    </a:xfrm>
                    <a:prstGeom prst="rect">
                      <a:avLst/>
                    </a:prstGeom>
                  </pic:spPr>
                </pic:pic>
              </a:graphicData>
            </a:graphic>
          </wp:inline>
        </w:drawing>
      </w:r>
    </w:p>
    <w:p w14:paraId="517A71D7" w14:textId="7B69D5A7" w:rsidR="00EF3DE5" w:rsidRDefault="0026189A" w:rsidP="0026189A">
      <w:pPr>
        <w:pStyle w:val="Caption"/>
        <w:jc w:val="center"/>
      </w:pPr>
      <w:bookmarkStart w:id="38" w:name="_Ref154742551"/>
      <w:r>
        <w:t xml:space="preserve">Figure </w:t>
      </w:r>
      <w:r>
        <w:fldChar w:fldCharType="begin"/>
      </w:r>
      <w:r>
        <w:instrText xml:space="preserve"> SEQ Figure \* ARABIC </w:instrText>
      </w:r>
      <w:r>
        <w:fldChar w:fldCharType="separate"/>
      </w:r>
      <w:r w:rsidR="002C6528">
        <w:rPr>
          <w:noProof/>
        </w:rPr>
        <w:t>8</w:t>
      </w:r>
      <w:r>
        <w:rPr>
          <w:noProof/>
        </w:rPr>
        <w:fldChar w:fldCharType="end"/>
      </w:r>
      <w:bookmarkEnd w:id="38"/>
      <w:r>
        <w:t xml:space="preserve"> : Alive nodes in IEECP</w:t>
      </w:r>
    </w:p>
    <w:p w14:paraId="27258574" w14:textId="2831A98A" w:rsidR="0026189A" w:rsidRDefault="004F0335" w:rsidP="006D197D">
      <w:pPr>
        <w:jc w:val="center"/>
      </w:pPr>
      <w:r>
        <w:rPr>
          <w:noProof/>
        </w:rPr>
        <w:drawing>
          <wp:inline distT="0" distB="0" distL="0" distR="0" wp14:anchorId="1441DFF1" wp14:editId="3F557E11">
            <wp:extent cx="3840001" cy="2880000"/>
            <wp:effectExtent l="0" t="0" r="8255" b="0"/>
            <wp:docPr id="2088592805" name="Graphic 208859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92805" name="Graphic 2088592805"/>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840001" cy="2880000"/>
                    </a:xfrm>
                    <a:prstGeom prst="rect">
                      <a:avLst/>
                    </a:prstGeom>
                  </pic:spPr>
                </pic:pic>
              </a:graphicData>
            </a:graphic>
          </wp:inline>
        </w:drawing>
      </w:r>
    </w:p>
    <w:p w14:paraId="0CDDF8AB" w14:textId="3E689101" w:rsidR="00BE52A9" w:rsidRPr="0026189A" w:rsidRDefault="00BE52A9" w:rsidP="00BE52A9">
      <w:pPr>
        <w:pStyle w:val="Caption"/>
        <w:jc w:val="center"/>
      </w:pPr>
      <w:bookmarkStart w:id="39" w:name="_Ref154742559"/>
      <w:r>
        <w:t xml:space="preserve">Figure </w:t>
      </w:r>
      <w:r>
        <w:fldChar w:fldCharType="begin"/>
      </w:r>
      <w:r>
        <w:instrText xml:space="preserve"> SEQ Figure \* ARABIC </w:instrText>
      </w:r>
      <w:r>
        <w:fldChar w:fldCharType="separate"/>
      </w:r>
      <w:r w:rsidR="002C6528">
        <w:rPr>
          <w:noProof/>
        </w:rPr>
        <w:t>9</w:t>
      </w:r>
      <w:r>
        <w:rPr>
          <w:noProof/>
        </w:rPr>
        <w:fldChar w:fldCharType="end"/>
      </w:r>
      <w:bookmarkEnd w:id="39"/>
      <w:r>
        <w:t xml:space="preserve"> : Alive nodes in MFGWO</w:t>
      </w:r>
    </w:p>
    <w:p w14:paraId="18524F82" w14:textId="4084945E" w:rsidR="0026189A" w:rsidRDefault="007B16F9" w:rsidP="00BC1DAF">
      <w:pPr>
        <w:ind w:firstLine="720"/>
      </w:pPr>
      <w:r>
        <w:t xml:space="preserve">As </w:t>
      </w:r>
      <w:r w:rsidR="0096160E">
        <w:t xml:space="preserve">it is discussed earlier in section </w:t>
      </w:r>
      <w:r w:rsidR="0096160E">
        <w:fldChar w:fldCharType="begin"/>
      </w:r>
      <w:r w:rsidR="0096160E">
        <w:instrText xml:space="preserve"> REF _Ref153765714 \r \h </w:instrText>
      </w:r>
      <w:r w:rsidR="0096160E">
        <w:fldChar w:fldCharType="separate"/>
      </w:r>
      <w:r w:rsidR="002C6528">
        <w:t>4.2</w:t>
      </w:r>
      <w:r w:rsidR="0096160E">
        <w:fldChar w:fldCharType="end"/>
      </w:r>
      <w:r w:rsidR="0096160E">
        <w:t xml:space="preserve"> </w:t>
      </w:r>
      <w:r w:rsidR="00184A7A">
        <w:t>when comparing the available nodes</w:t>
      </w:r>
      <w:r w:rsidR="00BA0EDC">
        <w:t xml:space="preserve"> in the network after 5000 rounds in IEECP</w:t>
      </w:r>
      <w:r w:rsidR="00287BE1">
        <w:t xml:space="preserve"> and MFGWO</w:t>
      </w:r>
      <w:r w:rsidR="00607894">
        <w:t>, there</w:t>
      </w:r>
      <w:r w:rsidR="00287BE1">
        <w:t xml:space="preserve"> </w:t>
      </w:r>
      <w:r w:rsidR="004702F8">
        <w:t xml:space="preserve">is </w:t>
      </w:r>
      <w:r w:rsidR="00C65AB4">
        <w:t>65.52</w:t>
      </w:r>
      <w:r w:rsidR="004702F8">
        <w:t xml:space="preserve">% more surviving nodes than </w:t>
      </w:r>
      <w:r w:rsidR="00DF188A">
        <w:t>IEECP which shows a significant improvement in performance</w:t>
      </w:r>
      <w:r w:rsidR="00C54028">
        <w:t xml:space="preserve"> and which is evident from </w:t>
      </w:r>
      <w:r w:rsidR="00DE6EDC">
        <w:fldChar w:fldCharType="begin"/>
      </w:r>
      <w:r w:rsidR="00DE6EDC">
        <w:instrText xml:space="preserve"> REF _Ref154742551 \h </w:instrText>
      </w:r>
      <w:r w:rsidR="00DE6EDC">
        <w:fldChar w:fldCharType="separate"/>
      </w:r>
      <w:r w:rsidR="00DE6EDC">
        <w:t xml:space="preserve">Figure </w:t>
      </w:r>
      <w:r w:rsidR="00DE6EDC">
        <w:rPr>
          <w:noProof/>
        </w:rPr>
        <w:t>8</w:t>
      </w:r>
      <w:r w:rsidR="00DE6EDC">
        <w:fldChar w:fldCharType="end"/>
      </w:r>
      <w:r w:rsidR="00DE6EDC">
        <w:t xml:space="preserve"> and </w:t>
      </w:r>
      <w:r w:rsidR="00DE6EDC">
        <w:fldChar w:fldCharType="begin"/>
      </w:r>
      <w:r w:rsidR="00DE6EDC">
        <w:instrText xml:space="preserve"> REF _Ref154742559 \h </w:instrText>
      </w:r>
      <w:r w:rsidR="00DE6EDC">
        <w:fldChar w:fldCharType="separate"/>
      </w:r>
      <w:r w:rsidR="00DE6EDC">
        <w:t xml:space="preserve">Figure </w:t>
      </w:r>
      <w:r w:rsidR="00DE6EDC">
        <w:rPr>
          <w:noProof/>
        </w:rPr>
        <w:t>9</w:t>
      </w:r>
      <w:r w:rsidR="00DE6EDC">
        <w:fldChar w:fldCharType="end"/>
      </w:r>
      <w:r w:rsidR="00DF188A">
        <w:t>.</w:t>
      </w:r>
    </w:p>
    <w:p w14:paraId="30B7097B" w14:textId="457FF621" w:rsidR="00680246" w:rsidRPr="00680246" w:rsidRDefault="00680246" w:rsidP="00C85283">
      <w:pPr>
        <w:pStyle w:val="Caption"/>
        <w:jc w:val="center"/>
        <w:rPr>
          <w:b/>
          <w:bCs/>
        </w:rPr>
      </w:pPr>
      <w:bookmarkStart w:id="40" w:name="_Ref154742627"/>
      <w:r w:rsidRPr="00680246">
        <w:rPr>
          <w:b/>
          <w:bCs/>
        </w:rPr>
        <w:t xml:space="preserve">Table </w:t>
      </w:r>
      <w:r w:rsidRPr="00680246">
        <w:rPr>
          <w:b/>
          <w:bCs/>
        </w:rPr>
        <w:fldChar w:fldCharType="begin"/>
      </w:r>
      <w:r w:rsidRPr="00680246">
        <w:rPr>
          <w:b/>
          <w:bCs/>
        </w:rPr>
        <w:instrText xml:space="preserve"> SEQ Table \* ARABIC </w:instrText>
      </w:r>
      <w:r w:rsidRPr="00680246">
        <w:rPr>
          <w:b/>
          <w:bCs/>
        </w:rPr>
        <w:fldChar w:fldCharType="separate"/>
      </w:r>
      <w:r w:rsidR="00197C6D">
        <w:rPr>
          <w:b/>
          <w:bCs/>
          <w:noProof/>
        </w:rPr>
        <w:t>6</w:t>
      </w:r>
      <w:r w:rsidRPr="00680246">
        <w:rPr>
          <w:b/>
          <w:bCs/>
        </w:rPr>
        <w:fldChar w:fldCharType="end"/>
      </w:r>
      <w:bookmarkEnd w:id="40"/>
      <w:r w:rsidRPr="00680246">
        <w:rPr>
          <w:b/>
          <w:bCs/>
        </w:rPr>
        <w:t xml:space="preserve"> : Node Sustainability</w:t>
      </w:r>
    </w:p>
    <w:tbl>
      <w:tblPr>
        <w:tblStyle w:val="TableGrid"/>
        <w:tblW w:w="0" w:type="auto"/>
        <w:jc w:val="center"/>
        <w:tblLook w:val="04A0" w:firstRow="1" w:lastRow="0" w:firstColumn="1" w:lastColumn="0" w:noHBand="0" w:noVBand="1"/>
      </w:tblPr>
      <w:tblGrid>
        <w:gridCol w:w="1478"/>
        <w:gridCol w:w="2018"/>
        <w:gridCol w:w="1898"/>
      </w:tblGrid>
      <w:tr w:rsidR="00F66EF4" w14:paraId="14635051" w14:textId="77777777" w:rsidTr="004D5E40">
        <w:trPr>
          <w:trHeight w:val="774"/>
          <w:jc w:val="center"/>
        </w:trPr>
        <w:tc>
          <w:tcPr>
            <w:tcW w:w="1478" w:type="dxa"/>
            <w:vAlign w:val="center"/>
          </w:tcPr>
          <w:p w14:paraId="7DA60FF0" w14:textId="77777777" w:rsidR="00F66EF4" w:rsidRDefault="00F66EF4" w:rsidP="00DB11CD">
            <w:pPr>
              <w:jc w:val="center"/>
            </w:pPr>
          </w:p>
        </w:tc>
        <w:tc>
          <w:tcPr>
            <w:tcW w:w="2018" w:type="dxa"/>
            <w:vAlign w:val="center"/>
          </w:tcPr>
          <w:p w14:paraId="66BE551C" w14:textId="0B371F85" w:rsidR="00F66EF4" w:rsidRDefault="004D02E2" w:rsidP="00DB11CD">
            <w:pPr>
              <w:jc w:val="center"/>
            </w:pPr>
            <w:r>
              <w:t>first</w:t>
            </w:r>
            <w:r w:rsidR="00FB5A52">
              <w:t xml:space="preserve"> node dead</w:t>
            </w:r>
          </w:p>
        </w:tc>
        <w:tc>
          <w:tcPr>
            <w:tcW w:w="1898" w:type="dxa"/>
            <w:vAlign w:val="center"/>
          </w:tcPr>
          <w:p w14:paraId="2ED3F4CE" w14:textId="53F0D023" w:rsidR="00F66EF4" w:rsidRDefault="00FB5A52" w:rsidP="00DB11CD">
            <w:pPr>
              <w:jc w:val="center"/>
            </w:pPr>
            <w:r>
              <w:t>Half nodes dead</w:t>
            </w:r>
          </w:p>
        </w:tc>
      </w:tr>
      <w:tr w:rsidR="00F66EF4" w14:paraId="1E31C30E" w14:textId="77777777" w:rsidTr="007D1900">
        <w:trPr>
          <w:trHeight w:val="850"/>
          <w:jc w:val="center"/>
        </w:trPr>
        <w:tc>
          <w:tcPr>
            <w:tcW w:w="1478" w:type="dxa"/>
            <w:vAlign w:val="center"/>
          </w:tcPr>
          <w:p w14:paraId="410CDFDC" w14:textId="10784574" w:rsidR="00F66EF4" w:rsidRDefault="00FB5A52" w:rsidP="00DB11CD">
            <w:pPr>
              <w:jc w:val="center"/>
            </w:pPr>
            <w:r>
              <w:t>IEECP</w:t>
            </w:r>
          </w:p>
        </w:tc>
        <w:tc>
          <w:tcPr>
            <w:tcW w:w="2018" w:type="dxa"/>
            <w:vAlign w:val="center"/>
          </w:tcPr>
          <w:p w14:paraId="25F4C9C0" w14:textId="4CF481A2" w:rsidR="00F66EF4" w:rsidRDefault="000C6F75" w:rsidP="00DB11CD">
            <w:pPr>
              <w:jc w:val="center"/>
            </w:pPr>
            <w:r>
              <w:t>1861</w:t>
            </w:r>
            <w:r w:rsidR="0030772E">
              <w:t xml:space="preserve"> iteration</w:t>
            </w:r>
          </w:p>
        </w:tc>
        <w:tc>
          <w:tcPr>
            <w:tcW w:w="1898" w:type="dxa"/>
            <w:vAlign w:val="center"/>
          </w:tcPr>
          <w:p w14:paraId="3AEC8186" w14:textId="45D9F326" w:rsidR="00F66EF4" w:rsidRDefault="0030772E" w:rsidP="00DB11CD">
            <w:pPr>
              <w:jc w:val="center"/>
            </w:pPr>
            <w:r>
              <w:t xml:space="preserve">4635 </w:t>
            </w:r>
            <w:proofErr w:type="gramStart"/>
            <w:r>
              <w:t>iteration</w:t>
            </w:r>
            <w:proofErr w:type="gramEnd"/>
          </w:p>
        </w:tc>
      </w:tr>
      <w:tr w:rsidR="00F66EF4" w14:paraId="0DFEE896" w14:textId="77777777" w:rsidTr="004D5E40">
        <w:trPr>
          <w:trHeight w:val="774"/>
          <w:jc w:val="center"/>
        </w:trPr>
        <w:tc>
          <w:tcPr>
            <w:tcW w:w="1478" w:type="dxa"/>
            <w:vAlign w:val="center"/>
          </w:tcPr>
          <w:p w14:paraId="7614AD99" w14:textId="394AFAA1" w:rsidR="00F66EF4" w:rsidRDefault="00BD7A2C" w:rsidP="00DB11CD">
            <w:pPr>
              <w:jc w:val="center"/>
            </w:pPr>
            <w:r>
              <w:lastRenderedPageBreak/>
              <w:t>MFGWO</w:t>
            </w:r>
          </w:p>
        </w:tc>
        <w:tc>
          <w:tcPr>
            <w:tcW w:w="2018" w:type="dxa"/>
            <w:vAlign w:val="center"/>
          </w:tcPr>
          <w:p w14:paraId="1254CBA8" w14:textId="27390FAB" w:rsidR="00F66EF4" w:rsidRDefault="006D553B" w:rsidP="00DB11CD">
            <w:pPr>
              <w:jc w:val="center"/>
            </w:pPr>
            <w:r>
              <w:t xml:space="preserve">4109 </w:t>
            </w:r>
            <w:proofErr w:type="gramStart"/>
            <w:r>
              <w:t>iteration</w:t>
            </w:r>
            <w:proofErr w:type="gramEnd"/>
          </w:p>
        </w:tc>
        <w:tc>
          <w:tcPr>
            <w:tcW w:w="1898" w:type="dxa"/>
            <w:vAlign w:val="center"/>
          </w:tcPr>
          <w:p w14:paraId="5A15B649" w14:textId="1E22ED89" w:rsidR="00F66EF4" w:rsidRDefault="006D553B" w:rsidP="00DB11CD">
            <w:pPr>
              <w:jc w:val="center"/>
            </w:pPr>
            <w:r>
              <w:t xml:space="preserve">4968 </w:t>
            </w:r>
            <w:proofErr w:type="gramStart"/>
            <w:r>
              <w:t>iteration</w:t>
            </w:r>
            <w:proofErr w:type="gramEnd"/>
          </w:p>
        </w:tc>
      </w:tr>
    </w:tbl>
    <w:p w14:paraId="55FD9DEA" w14:textId="7534E923" w:rsidR="00BC1DAF" w:rsidRDefault="005D6DB7" w:rsidP="00B57BE6">
      <w:pPr>
        <w:ind w:firstLine="720"/>
      </w:pPr>
      <w:r>
        <w:t xml:space="preserve">As shown in </w:t>
      </w:r>
      <w:r w:rsidR="00E6494D">
        <w:fldChar w:fldCharType="begin"/>
      </w:r>
      <w:r w:rsidR="00E6494D">
        <w:instrText xml:space="preserve"> REF _Ref154742627 \h </w:instrText>
      </w:r>
      <w:r w:rsidR="00E6494D">
        <w:fldChar w:fldCharType="separate"/>
      </w:r>
      <w:r w:rsidR="00E6494D" w:rsidRPr="00680246">
        <w:rPr>
          <w:b/>
          <w:bCs/>
        </w:rPr>
        <w:t xml:space="preserve">Table </w:t>
      </w:r>
      <w:r w:rsidR="00E6494D">
        <w:rPr>
          <w:b/>
          <w:bCs/>
          <w:noProof/>
        </w:rPr>
        <w:t>6</w:t>
      </w:r>
      <w:r w:rsidR="00E6494D">
        <w:fldChar w:fldCharType="end"/>
      </w:r>
      <w:r w:rsidR="00E6494D">
        <w:t>, i</w:t>
      </w:r>
      <w:r w:rsidR="005D5D0B" w:rsidRPr="005D5D0B">
        <w:t xml:space="preserve">n the comparative analysis of the IEECP and MFGWO protocols, MFGWO demonstrates superior performance concerning node longevity. In the MFGWO scenario, the first node succumbs at </w:t>
      </w:r>
      <w:r w:rsidR="00B67B86">
        <w:t>a</w:t>
      </w:r>
      <w:r w:rsidR="0020691D">
        <w:t xml:space="preserve"> later </w:t>
      </w:r>
      <w:r w:rsidR="005D5D0B" w:rsidRPr="005D5D0B">
        <w:t>iteration compared to IEECP and even at the halfway mark, MFGWO exhibits greater resilience than IEECP, showcasing its enhanced efficiency and robustness in sustaining nodes.</w:t>
      </w:r>
    </w:p>
    <w:p w14:paraId="76F02B20" w14:textId="7D9BBED8" w:rsidR="00DF188A" w:rsidRDefault="00B9739D" w:rsidP="00B9739D">
      <w:pPr>
        <w:pStyle w:val="Heading1"/>
      </w:pPr>
      <w:r>
        <w:t>Conclusion</w:t>
      </w:r>
    </w:p>
    <w:p w14:paraId="28C3FE08" w14:textId="7D0157DB" w:rsidR="00B9739D" w:rsidRDefault="00B9739D" w:rsidP="00B9739D">
      <w:r>
        <w:t xml:space="preserve">In this paper </w:t>
      </w:r>
      <w:r w:rsidR="00082F9D">
        <w:rPr>
          <w:sz w:val="22"/>
          <w:szCs w:val="22"/>
        </w:rPr>
        <w:t xml:space="preserve">Improved Energy Efficient Clustering Protocol </w:t>
      </w:r>
      <w:r w:rsidR="00906A2C">
        <w:rPr>
          <w:sz w:val="22"/>
          <w:szCs w:val="22"/>
        </w:rPr>
        <w:t>(</w:t>
      </w:r>
      <w:r w:rsidR="00E40FD9">
        <w:t>IEECP</w:t>
      </w:r>
      <w:r w:rsidR="00906A2C">
        <w:t>)</w:t>
      </w:r>
      <w:r w:rsidR="00E40FD9">
        <w:t xml:space="preserve"> is compared with </w:t>
      </w:r>
      <w:r w:rsidR="003845BA">
        <w:t>M</w:t>
      </w:r>
      <w:r w:rsidR="00E40FD9">
        <w:t xml:space="preserve">odified </w:t>
      </w:r>
      <w:r w:rsidR="00C52DFB">
        <w:t>F</w:t>
      </w:r>
      <w:r w:rsidR="00E40FD9">
        <w:t xml:space="preserve">uzzy </w:t>
      </w:r>
      <w:r w:rsidR="00C52DFB">
        <w:t>G</w:t>
      </w:r>
      <w:r w:rsidR="00E40FD9">
        <w:t xml:space="preserve">rey </w:t>
      </w:r>
      <w:r w:rsidR="00C52DFB">
        <w:t>W</w:t>
      </w:r>
      <w:r w:rsidR="00E40FD9">
        <w:t xml:space="preserve">olf </w:t>
      </w:r>
      <w:r w:rsidR="003845BA">
        <w:t>Optimizer</w:t>
      </w:r>
      <w:r w:rsidR="00906A2C">
        <w:t xml:space="preserve"> (MFGWO)</w:t>
      </w:r>
      <w:r w:rsidR="00F906E2">
        <w:t xml:space="preserve">. The varied energy nodes are deployed randomly and </w:t>
      </w:r>
      <w:r w:rsidR="005F0A84">
        <w:t xml:space="preserve">compared with the performance of IEECP. The results show a significant </w:t>
      </w:r>
      <w:r w:rsidR="005F50B4">
        <w:t>improvement in the lifetime of the network</w:t>
      </w:r>
      <w:r w:rsidR="003F1D25">
        <w:t>.</w:t>
      </w:r>
      <w:r w:rsidR="00AB31D7">
        <w:t xml:space="preserve"> Hence MFGWO al</w:t>
      </w:r>
      <w:r w:rsidR="00931137">
        <w:t xml:space="preserve">gorithm </w:t>
      </w:r>
      <w:r w:rsidR="00F506E9">
        <w:t>proved to be suit</w:t>
      </w:r>
      <w:r w:rsidR="00CF3213">
        <w:t>able</w:t>
      </w:r>
      <w:r w:rsidR="00F506E9">
        <w:t xml:space="preserve"> for </w:t>
      </w:r>
      <w:r w:rsidR="00CF3213">
        <w:t>Wireless Sensor Networks (</w:t>
      </w:r>
      <w:r w:rsidR="00F506E9">
        <w:t>WSN</w:t>
      </w:r>
      <w:r w:rsidR="00CF3213">
        <w:t>)</w:t>
      </w:r>
      <w:r w:rsidR="00353B44">
        <w:t xml:space="preserve"> where a longer lifetime is required</w:t>
      </w:r>
      <w:r w:rsidR="000B6766">
        <w:t>.</w:t>
      </w:r>
    </w:p>
    <w:p w14:paraId="38EFA86B" w14:textId="51856EF2" w:rsidR="00A84EED" w:rsidRDefault="00A84EED" w:rsidP="00A84EED">
      <w:pPr>
        <w:pStyle w:val="Heading1"/>
        <w:numPr>
          <w:ilvl w:val="0"/>
          <w:numId w:val="0"/>
        </w:numPr>
      </w:pPr>
      <w:r>
        <w:t>Declaration</w:t>
      </w:r>
      <w:r w:rsidR="00DC1D34">
        <w:t xml:space="preserve"> of </w:t>
      </w:r>
      <w:r w:rsidR="00756F0C">
        <w:t>C</w:t>
      </w:r>
      <w:r w:rsidR="00DC1D34">
        <w:t xml:space="preserve">ompeting </w:t>
      </w:r>
      <w:r w:rsidR="00756F0C">
        <w:t>I</w:t>
      </w:r>
      <w:r w:rsidR="00DC1D34">
        <w:t>nterest</w:t>
      </w:r>
    </w:p>
    <w:p w14:paraId="6C0C8F21" w14:textId="77ED2100" w:rsidR="00A84EED" w:rsidRDefault="00594B7B" w:rsidP="00A84EED">
      <w:r>
        <w:t>The authors</w:t>
      </w:r>
      <w:r w:rsidR="00E24F2B">
        <w:t xml:space="preserve"> declare that they have no known competing financial interest or personal relationships that could have appeared to influence the work reported in this paper</w:t>
      </w:r>
      <w:r w:rsidR="0044433C">
        <w:t>.</w:t>
      </w:r>
    </w:p>
    <w:p w14:paraId="51653020" w14:textId="58479969" w:rsidR="000652B0" w:rsidRDefault="00CB63BD" w:rsidP="00023B33">
      <w:pPr>
        <w:pStyle w:val="Heading1"/>
        <w:numPr>
          <w:ilvl w:val="0"/>
          <w:numId w:val="0"/>
        </w:numPr>
      </w:pPr>
      <w:r>
        <w:t>References</w:t>
      </w:r>
    </w:p>
    <w:sdt>
      <w:sdtPr>
        <w:tag w:val="MENDELEY_BIBLIOGRAPHY"/>
        <w:id w:val="-1113970387"/>
        <w:placeholder>
          <w:docPart w:val="DefaultPlaceholder_-1854013440"/>
        </w:placeholder>
      </w:sdtPr>
      <w:sdtContent>
        <w:p w14:paraId="2FC521AE" w14:textId="77777777" w:rsidR="00AE6136" w:rsidRDefault="00AE6136">
          <w:pPr>
            <w:autoSpaceDE w:val="0"/>
            <w:autoSpaceDN w:val="0"/>
            <w:ind w:hanging="640"/>
            <w:divId w:val="336464248"/>
            <w:rPr>
              <w:kern w:val="0"/>
              <w14:ligatures w14:val="none"/>
            </w:rPr>
          </w:pPr>
          <w:r>
            <w:t>[1]</w:t>
          </w:r>
          <w:r>
            <w:tab/>
            <w:t xml:space="preserve">K. Gulati, R. S. Kumar Boddu, D. Kapila, S. L. </w:t>
          </w:r>
          <w:proofErr w:type="spellStart"/>
          <w:r>
            <w:t>Bangare</w:t>
          </w:r>
          <w:proofErr w:type="spellEnd"/>
          <w:r>
            <w:t xml:space="preserve">, N. Chandnani, and G. Saravanan, “A review paper on wireless sensor network techniques in Internet of Things (IoT),” </w:t>
          </w:r>
          <w:r>
            <w:rPr>
              <w:i/>
              <w:iCs/>
            </w:rPr>
            <w:t>Mater Today Proc</w:t>
          </w:r>
          <w:r>
            <w:t xml:space="preserve">, vol. 51, pp. 161–165, 2022, </w:t>
          </w:r>
          <w:proofErr w:type="spellStart"/>
          <w:r>
            <w:t>doi</w:t>
          </w:r>
          <w:proofErr w:type="spellEnd"/>
          <w:r>
            <w:t>: 10.1016/j.matpr.2021.05.067.</w:t>
          </w:r>
        </w:p>
        <w:p w14:paraId="38A9D512" w14:textId="77777777" w:rsidR="00AE6136" w:rsidRDefault="00AE6136">
          <w:pPr>
            <w:autoSpaceDE w:val="0"/>
            <w:autoSpaceDN w:val="0"/>
            <w:ind w:hanging="640"/>
            <w:divId w:val="1209300770"/>
          </w:pPr>
          <w:r>
            <w:t>[2]</w:t>
          </w:r>
          <w:r>
            <w:tab/>
            <w:t xml:space="preserve">H. </w:t>
          </w:r>
          <w:proofErr w:type="spellStart"/>
          <w:r>
            <w:t>Landaluce</w:t>
          </w:r>
          <w:proofErr w:type="spellEnd"/>
          <w:r>
            <w:t xml:space="preserve">, L. Arjona, A. </w:t>
          </w:r>
          <w:proofErr w:type="spellStart"/>
          <w:r>
            <w:t>Perallos</w:t>
          </w:r>
          <w:proofErr w:type="spellEnd"/>
          <w:r>
            <w:t xml:space="preserve">, F. Falcone, I. Angulo, and F. </w:t>
          </w:r>
          <w:proofErr w:type="spellStart"/>
          <w:r>
            <w:t>Muralter</w:t>
          </w:r>
          <w:proofErr w:type="spellEnd"/>
          <w:r>
            <w:t xml:space="preserve">, “A Review of IoT Sensing Applications and Challenges Using RFID and Wireless Sensor Networks,” </w:t>
          </w:r>
          <w:r>
            <w:rPr>
              <w:i/>
              <w:iCs/>
            </w:rPr>
            <w:t>Sensors</w:t>
          </w:r>
          <w:r>
            <w:t xml:space="preserve">, vol. 20, no. 9, p. 2495, Apr. 2020, </w:t>
          </w:r>
          <w:proofErr w:type="spellStart"/>
          <w:r>
            <w:t>doi</w:t>
          </w:r>
          <w:proofErr w:type="spellEnd"/>
          <w:r>
            <w:t>: 10.3390/s20092495.</w:t>
          </w:r>
        </w:p>
        <w:p w14:paraId="665FEA9B" w14:textId="77777777" w:rsidR="00AE6136" w:rsidRDefault="00AE6136">
          <w:pPr>
            <w:autoSpaceDE w:val="0"/>
            <w:autoSpaceDN w:val="0"/>
            <w:ind w:hanging="640"/>
            <w:divId w:val="1850366513"/>
          </w:pPr>
          <w:r>
            <w:t>[3]</w:t>
          </w:r>
          <w:r>
            <w:tab/>
            <w:t xml:space="preserve">R. V. Arvind, R. R. Raj, R. R. Raj, and N. K. Prakash, “Industrial Automation using Wireless Sensor Networks,” </w:t>
          </w:r>
          <w:r>
            <w:rPr>
              <w:i/>
              <w:iCs/>
            </w:rPr>
            <w:t xml:space="preserve">Indian J Sci </w:t>
          </w:r>
          <w:proofErr w:type="spellStart"/>
          <w:r>
            <w:rPr>
              <w:i/>
              <w:iCs/>
            </w:rPr>
            <w:t>Technol</w:t>
          </w:r>
          <w:proofErr w:type="spellEnd"/>
          <w:r>
            <w:t xml:space="preserve">, vol. 9, no. 8, Mar. 2016, </w:t>
          </w:r>
          <w:proofErr w:type="spellStart"/>
          <w:r>
            <w:t>doi</w:t>
          </w:r>
          <w:proofErr w:type="spellEnd"/>
          <w:r>
            <w:t>: 10.17485/</w:t>
          </w:r>
          <w:proofErr w:type="spellStart"/>
          <w:r>
            <w:t>ijst</w:t>
          </w:r>
          <w:proofErr w:type="spellEnd"/>
          <w:r>
            <w:t>/2016/v9i8/87931.</w:t>
          </w:r>
        </w:p>
        <w:p w14:paraId="08B818B3" w14:textId="77777777" w:rsidR="00AE6136" w:rsidRDefault="00AE6136">
          <w:pPr>
            <w:autoSpaceDE w:val="0"/>
            <w:autoSpaceDN w:val="0"/>
            <w:ind w:hanging="640"/>
            <w:divId w:val="879437046"/>
          </w:pPr>
          <w:r>
            <w:t>[4]</w:t>
          </w:r>
          <w:r>
            <w:tab/>
            <w:t xml:space="preserve">S. A. Rashid </w:t>
          </w:r>
          <w:r>
            <w:rPr>
              <w:i/>
              <w:iCs/>
            </w:rPr>
            <w:t>et al.</w:t>
          </w:r>
          <w:r>
            <w:t xml:space="preserve">, “Retrofitting low-cost heating ventilation and air-conditioning systems for energy management in buildings,” </w:t>
          </w:r>
          <w:r>
            <w:rPr>
              <w:i/>
              <w:iCs/>
            </w:rPr>
            <w:t>Appl Energy</w:t>
          </w:r>
          <w:r>
            <w:t xml:space="preserve">, vol. 236, pp. 648–661, Feb. 2019, </w:t>
          </w:r>
          <w:proofErr w:type="spellStart"/>
          <w:r>
            <w:t>doi</w:t>
          </w:r>
          <w:proofErr w:type="spellEnd"/>
          <w:r>
            <w:t>: 10.1016/j.apenergy.2018.12.020.</w:t>
          </w:r>
        </w:p>
        <w:p w14:paraId="19983D15" w14:textId="77777777" w:rsidR="00AE6136" w:rsidRDefault="00AE6136">
          <w:pPr>
            <w:autoSpaceDE w:val="0"/>
            <w:autoSpaceDN w:val="0"/>
            <w:ind w:hanging="640"/>
            <w:divId w:val="346716204"/>
          </w:pPr>
          <w:r>
            <w:t>[5]</w:t>
          </w:r>
          <w:r>
            <w:tab/>
            <w:t xml:space="preserve">J. Amutha, S. Sharma, and J. Nagar, “WSN Strategies Based on Sensors, Deployment, Sensing Models, Coverage and Energy Efficiency: Review, Approaches and Open Issues,” </w:t>
          </w:r>
          <w:proofErr w:type="spellStart"/>
          <w:r>
            <w:rPr>
              <w:i/>
              <w:iCs/>
            </w:rPr>
            <w:t>Wirel</w:t>
          </w:r>
          <w:proofErr w:type="spellEnd"/>
          <w:r>
            <w:rPr>
              <w:i/>
              <w:iCs/>
            </w:rPr>
            <w:t xml:space="preserve"> Pers </w:t>
          </w:r>
          <w:proofErr w:type="spellStart"/>
          <w:r>
            <w:rPr>
              <w:i/>
              <w:iCs/>
            </w:rPr>
            <w:t>Commun</w:t>
          </w:r>
          <w:proofErr w:type="spellEnd"/>
          <w:r>
            <w:t xml:space="preserve">, vol. 111, no. 2, pp. 1089–1115, Mar. 2020, </w:t>
          </w:r>
          <w:proofErr w:type="spellStart"/>
          <w:r>
            <w:t>doi</w:t>
          </w:r>
          <w:proofErr w:type="spellEnd"/>
          <w:r>
            <w:t>: 10.1007/s11277-019-06903-z.</w:t>
          </w:r>
        </w:p>
        <w:p w14:paraId="006C0EFF" w14:textId="77777777" w:rsidR="00AE6136" w:rsidRDefault="00AE6136">
          <w:pPr>
            <w:autoSpaceDE w:val="0"/>
            <w:autoSpaceDN w:val="0"/>
            <w:ind w:hanging="640"/>
            <w:divId w:val="1500582365"/>
          </w:pPr>
          <w:r>
            <w:t>[6]</w:t>
          </w:r>
          <w:r>
            <w:tab/>
            <w:t xml:space="preserve">S. Diaz, D. Mendez, and R. Kraemer, “A Review on Self-Healing and Self-Organizing Techniques for Wireless Sensor Networks,” </w:t>
          </w:r>
          <w:r>
            <w:rPr>
              <w:i/>
              <w:iCs/>
            </w:rPr>
            <w:t>Journal of Circuits, Systems and Computers</w:t>
          </w:r>
          <w:r>
            <w:t xml:space="preserve">, vol. 28, no. 05, p. 1930005, May 2019, </w:t>
          </w:r>
          <w:proofErr w:type="spellStart"/>
          <w:r>
            <w:t>doi</w:t>
          </w:r>
          <w:proofErr w:type="spellEnd"/>
          <w:r>
            <w:t>: 10.1142/S0218126619300058.</w:t>
          </w:r>
        </w:p>
        <w:p w14:paraId="4C88013C" w14:textId="77777777" w:rsidR="00AE6136" w:rsidRDefault="00AE6136">
          <w:pPr>
            <w:autoSpaceDE w:val="0"/>
            <w:autoSpaceDN w:val="0"/>
            <w:ind w:hanging="640"/>
            <w:divId w:val="1304121369"/>
          </w:pPr>
          <w:r>
            <w:lastRenderedPageBreak/>
            <w:t>[7]</w:t>
          </w:r>
          <w:r>
            <w:tab/>
            <w:t xml:space="preserve">J. Singh, R. Kaur, and D. Singh, “A survey and taxonomy on energy management schemes in wireless sensor networks,” </w:t>
          </w:r>
          <w:r>
            <w:rPr>
              <w:i/>
              <w:iCs/>
            </w:rPr>
            <w:t>Journal of Systems Architecture</w:t>
          </w:r>
          <w:r>
            <w:t xml:space="preserve">, vol. 111, p. 101782, Dec. 2020, </w:t>
          </w:r>
          <w:proofErr w:type="spellStart"/>
          <w:r>
            <w:t>doi</w:t>
          </w:r>
          <w:proofErr w:type="spellEnd"/>
          <w:r>
            <w:t>: 10.1016/j.sysarc.2020.101782.</w:t>
          </w:r>
        </w:p>
        <w:p w14:paraId="18A44845" w14:textId="77777777" w:rsidR="00AE6136" w:rsidRDefault="00AE6136">
          <w:pPr>
            <w:autoSpaceDE w:val="0"/>
            <w:autoSpaceDN w:val="0"/>
            <w:ind w:hanging="640"/>
            <w:divId w:val="1682586655"/>
          </w:pPr>
          <w:r>
            <w:t>[8]</w:t>
          </w:r>
          <w:r>
            <w:tab/>
            <w:t xml:space="preserve">S. Dehghani, B. Barekatain, and M. </w:t>
          </w:r>
          <w:proofErr w:type="spellStart"/>
          <w:r>
            <w:t>Pourzaferani</w:t>
          </w:r>
          <w:proofErr w:type="spellEnd"/>
          <w:r>
            <w:t xml:space="preserve">, “An Enhanced Energy-Aware Cluster-Based Routing Algorithm in Wireless Sensor Networks,” </w:t>
          </w:r>
          <w:proofErr w:type="spellStart"/>
          <w:r>
            <w:rPr>
              <w:i/>
              <w:iCs/>
            </w:rPr>
            <w:t>Wirel</w:t>
          </w:r>
          <w:proofErr w:type="spellEnd"/>
          <w:r>
            <w:rPr>
              <w:i/>
              <w:iCs/>
            </w:rPr>
            <w:t xml:space="preserve"> Pers </w:t>
          </w:r>
          <w:proofErr w:type="spellStart"/>
          <w:r>
            <w:rPr>
              <w:i/>
              <w:iCs/>
            </w:rPr>
            <w:t>Commun</w:t>
          </w:r>
          <w:proofErr w:type="spellEnd"/>
          <w:r>
            <w:t xml:space="preserve">, vol. 98, no. 1, pp. 1605–1635, Jan. 2018, </w:t>
          </w:r>
          <w:proofErr w:type="spellStart"/>
          <w:r>
            <w:t>doi</w:t>
          </w:r>
          <w:proofErr w:type="spellEnd"/>
          <w:r>
            <w:t>: 10.1007/s11277-017-4937-1.</w:t>
          </w:r>
        </w:p>
        <w:p w14:paraId="71754C77" w14:textId="77777777" w:rsidR="00AE6136" w:rsidRDefault="00AE6136">
          <w:pPr>
            <w:autoSpaceDE w:val="0"/>
            <w:autoSpaceDN w:val="0"/>
            <w:ind w:hanging="640"/>
            <w:divId w:val="2121608162"/>
          </w:pPr>
          <w:r>
            <w:t>[9]</w:t>
          </w:r>
          <w:r>
            <w:tab/>
            <w:t xml:space="preserve">A. R. Rajeswari, K. Kulothungan, S. Ganapathy, and A. Kannan, “Trusted energy aware </w:t>
          </w:r>
          <w:proofErr w:type="gramStart"/>
          <w:r>
            <w:t>cluster based</w:t>
          </w:r>
          <w:proofErr w:type="gramEnd"/>
          <w:r>
            <w:t xml:space="preserve"> routing using fuzzy logic for WSN in IoT,” </w:t>
          </w:r>
          <w:r>
            <w:rPr>
              <w:i/>
              <w:iCs/>
            </w:rPr>
            <w:t>Journal of Intelligent &amp; Fuzzy Systems</w:t>
          </w:r>
          <w:r>
            <w:t xml:space="preserve">, vol. 40, no. 5, pp. 9197–9211, Apr. 2021, </w:t>
          </w:r>
          <w:proofErr w:type="spellStart"/>
          <w:r>
            <w:t>doi</w:t>
          </w:r>
          <w:proofErr w:type="spellEnd"/>
          <w:r>
            <w:t>: 10.3233/JIFS-201633.</w:t>
          </w:r>
        </w:p>
        <w:p w14:paraId="3C03636C" w14:textId="77777777" w:rsidR="00AE6136" w:rsidRDefault="00AE6136">
          <w:pPr>
            <w:autoSpaceDE w:val="0"/>
            <w:autoSpaceDN w:val="0"/>
            <w:ind w:hanging="640"/>
            <w:divId w:val="314531716"/>
          </w:pPr>
          <w:r>
            <w:t>[10]</w:t>
          </w:r>
          <w:r>
            <w:tab/>
            <w:t xml:space="preserve">W. R. Heinzelman, A. Chandrakasan, and H. Balakrishnan, “Energy-efficient communication protocol for wireless microsensor networks,” in </w:t>
          </w:r>
          <w:r>
            <w:rPr>
              <w:i/>
              <w:iCs/>
            </w:rPr>
            <w:t>Proceedings of the 33rd Annual Hawaii International Conference on System Sciences</w:t>
          </w:r>
          <w:r>
            <w:t xml:space="preserve">, IEEE </w:t>
          </w:r>
          <w:proofErr w:type="spellStart"/>
          <w:r>
            <w:t>Comput</w:t>
          </w:r>
          <w:proofErr w:type="spellEnd"/>
          <w:r>
            <w:t xml:space="preserve">. Soc, Jan. 2000, p. 10. </w:t>
          </w:r>
          <w:proofErr w:type="spellStart"/>
          <w:r>
            <w:t>doi</w:t>
          </w:r>
          <w:proofErr w:type="spellEnd"/>
          <w:r>
            <w:t>: 10.1109/HICSS.2000.926982.</w:t>
          </w:r>
        </w:p>
        <w:p w14:paraId="6909F92E" w14:textId="77777777" w:rsidR="00AE6136" w:rsidRDefault="00AE6136">
          <w:pPr>
            <w:autoSpaceDE w:val="0"/>
            <w:autoSpaceDN w:val="0"/>
            <w:ind w:hanging="640"/>
            <w:divId w:val="1661157263"/>
          </w:pPr>
          <w:r>
            <w:t>[11]</w:t>
          </w:r>
          <w:r>
            <w:tab/>
            <w:t xml:space="preserve">S. </w:t>
          </w:r>
          <w:proofErr w:type="spellStart"/>
          <w:r>
            <w:t>Basagni</w:t>
          </w:r>
          <w:proofErr w:type="spellEnd"/>
          <w:r>
            <w:t xml:space="preserve">, “Distributed clustering for ad hoc networks,” in </w:t>
          </w:r>
          <w:r>
            <w:rPr>
              <w:i/>
              <w:iCs/>
            </w:rPr>
            <w:t>Proceedings Fourth International Symposium on Parallel Architectures, Algorithms, and Networks (I-SPAN’99)</w:t>
          </w:r>
          <w:r>
            <w:t xml:space="preserve">, IEEE </w:t>
          </w:r>
          <w:proofErr w:type="spellStart"/>
          <w:r>
            <w:t>Comput</w:t>
          </w:r>
          <w:proofErr w:type="spellEnd"/>
          <w:r>
            <w:t xml:space="preserve">. Soc, 2000, pp. 310–315. </w:t>
          </w:r>
          <w:proofErr w:type="spellStart"/>
          <w:r>
            <w:t>doi</w:t>
          </w:r>
          <w:proofErr w:type="spellEnd"/>
          <w:r>
            <w:t>: 10.1109/ISPAN.1999.778957.</w:t>
          </w:r>
        </w:p>
        <w:p w14:paraId="3EA93679" w14:textId="77777777" w:rsidR="00AE6136" w:rsidRDefault="00AE6136">
          <w:pPr>
            <w:autoSpaceDE w:val="0"/>
            <w:autoSpaceDN w:val="0"/>
            <w:ind w:hanging="640"/>
            <w:divId w:val="1552572978"/>
          </w:pPr>
          <w:r>
            <w:t>[12]</w:t>
          </w:r>
          <w:r>
            <w:tab/>
            <w:t xml:space="preserve">S. Lindsey and C. S. Raghavendra, “PEGASIS: Power-efficient gathering in sensor information systems,” in </w:t>
          </w:r>
          <w:r>
            <w:rPr>
              <w:i/>
              <w:iCs/>
            </w:rPr>
            <w:t>Proceedings, IEEE Aerospace Conference</w:t>
          </w:r>
          <w:r>
            <w:t xml:space="preserve">, IEEE, Mar. 2002, pp. 3-1125-3–1130. </w:t>
          </w:r>
          <w:proofErr w:type="spellStart"/>
          <w:r>
            <w:t>doi</w:t>
          </w:r>
          <w:proofErr w:type="spellEnd"/>
          <w:r>
            <w:t>: 10.1109/AERO.2002.1035242.</w:t>
          </w:r>
        </w:p>
        <w:p w14:paraId="7C9B94D9" w14:textId="77777777" w:rsidR="00AE6136" w:rsidRDefault="00AE6136">
          <w:pPr>
            <w:autoSpaceDE w:val="0"/>
            <w:autoSpaceDN w:val="0"/>
            <w:ind w:hanging="640"/>
            <w:divId w:val="1069770742"/>
          </w:pPr>
          <w:r>
            <w:t>[13]</w:t>
          </w:r>
          <w:r>
            <w:tab/>
            <w:t xml:space="preserve">A. S. Raghuvanshi, S. Tiwari, R. Tripathi, and N. Kishor, “Optimal number of clusters in wireless sensor networks: a FCM approach,” </w:t>
          </w:r>
          <w:r>
            <w:rPr>
              <w:i/>
              <w:iCs/>
            </w:rPr>
            <w:t>International Journal of Sensor Networks</w:t>
          </w:r>
          <w:r>
            <w:t xml:space="preserve">, vol. 12, no. 1, p. 16, 2012, </w:t>
          </w:r>
          <w:proofErr w:type="spellStart"/>
          <w:r>
            <w:t>doi</w:t>
          </w:r>
          <w:proofErr w:type="spellEnd"/>
          <w:r>
            <w:t>: 10.1504/IJSNET.2012.047707.</w:t>
          </w:r>
        </w:p>
        <w:p w14:paraId="77AA4150" w14:textId="77777777" w:rsidR="00AE6136" w:rsidRDefault="00AE6136">
          <w:pPr>
            <w:autoSpaceDE w:val="0"/>
            <w:autoSpaceDN w:val="0"/>
            <w:ind w:hanging="640"/>
            <w:divId w:val="1994945366"/>
          </w:pPr>
          <w:r>
            <w:t>[14]</w:t>
          </w:r>
          <w:r>
            <w:tab/>
            <w:t xml:space="preserve">A. A. H. Hassan, W. M. Shah, A. H. H. </w:t>
          </w:r>
          <w:proofErr w:type="spellStart"/>
          <w:r>
            <w:t>Habeb</w:t>
          </w:r>
          <w:proofErr w:type="spellEnd"/>
          <w:r>
            <w:t>, M. F. I. Othman, and M. N. Al-</w:t>
          </w:r>
          <w:proofErr w:type="spellStart"/>
          <w:r>
            <w:t>Mhiqani</w:t>
          </w:r>
          <w:proofErr w:type="spellEnd"/>
          <w:r>
            <w:t xml:space="preserve">, “An Improved Energy-Efficient Clustering Protocol to Prolong the Lifetime of the WSN-Based IoT,” </w:t>
          </w:r>
          <w:r>
            <w:rPr>
              <w:i/>
              <w:iCs/>
            </w:rPr>
            <w:t>IEEE Access</w:t>
          </w:r>
          <w:r>
            <w:t xml:space="preserve">, vol. 8, 2020, </w:t>
          </w:r>
          <w:proofErr w:type="spellStart"/>
          <w:r>
            <w:t>doi</w:t>
          </w:r>
          <w:proofErr w:type="spellEnd"/>
          <w:r>
            <w:t>: 10.1109/ACCESS.2020.3035624.</w:t>
          </w:r>
        </w:p>
        <w:p w14:paraId="59989D43" w14:textId="77777777" w:rsidR="00AE6136" w:rsidRDefault="00AE6136">
          <w:pPr>
            <w:autoSpaceDE w:val="0"/>
            <w:autoSpaceDN w:val="0"/>
            <w:ind w:hanging="640"/>
            <w:divId w:val="1125542949"/>
          </w:pPr>
          <w:r>
            <w:t>[15]</w:t>
          </w:r>
          <w:r>
            <w:tab/>
            <w:t xml:space="preserve">H. Mostafaei, “Energy-Efficient Algorithm for Reliable Routing of Wireless Sensor Networks,” </w:t>
          </w:r>
          <w:r>
            <w:rPr>
              <w:i/>
              <w:iCs/>
            </w:rPr>
            <w:t>IEEE Transactions on Industrial Electronics</w:t>
          </w:r>
          <w:r>
            <w:t xml:space="preserve">, vol. 66, no. 7, pp. 5567–5575, Jul. 2019, </w:t>
          </w:r>
          <w:proofErr w:type="spellStart"/>
          <w:r>
            <w:t>doi</w:t>
          </w:r>
          <w:proofErr w:type="spellEnd"/>
          <w:r>
            <w:t>: 10.1109/TIE.2018.2869345.</w:t>
          </w:r>
        </w:p>
        <w:p w14:paraId="4ED5EF47" w14:textId="77777777" w:rsidR="00AE6136" w:rsidRDefault="00AE6136">
          <w:pPr>
            <w:autoSpaceDE w:val="0"/>
            <w:autoSpaceDN w:val="0"/>
            <w:ind w:hanging="640"/>
            <w:divId w:val="1798060384"/>
          </w:pPr>
          <w:r>
            <w:t>[16]</w:t>
          </w:r>
          <w:r>
            <w:tab/>
            <w:t xml:space="preserve">D. Sharma, A. Ojha, and A. P. </w:t>
          </w:r>
          <w:proofErr w:type="spellStart"/>
          <w:r>
            <w:t>Bhondekar</w:t>
          </w:r>
          <w:proofErr w:type="spellEnd"/>
          <w:r>
            <w:t xml:space="preserve">, “Heterogeneity consideration in wireless sensor networks routing algorithms: a review,” </w:t>
          </w:r>
          <w:r>
            <w:rPr>
              <w:i/>
              <w:iCs/>
            </w:rPr>
            <w:t xml:space="preserve">J </w:t>
          </w:r>
          <w:proofErr w:type="spellStart"/>
          <w:r>
            <w:rPr>
              <w:i/>
              <w:iCs/>
            </w:rPr>
            <w:t>Supercomput</w:t>
          </w:r>
          <w:proofErr w:type="spellEnd"/>
          <w:r>
            <w:t xml:space="preserve">, vol. 75, no. 5, pp. 2341–2394, May 2019, </w:t>
          </w:r>
          <w:proofErr w:type="spellStart"/>
          <w:r>
            <w:t>doi</w:t>
          </w:r>
          <w:proofErr w:type="spellEnd"/>
          <w:r>
            <w:t>: 10.1007/s11227-018-2635-8.</w:t>
          </w:r>
        </w:p>
        <w:p w14:paraId="00494BC4" w14:textId="77777777" w:rsidR="00AE6136" w:rsidRDefault="00AE6136">
          <w:pPr>
            <w:autoSpaceDE w:val="0"/>
            <w:autoSpaceDN w:val="0"/>
            <w:ind w:hanging="640"/>
            <w:divId w:val="1051883347"/>
          </w:pPr>
          <w:r>
            <w:t>[17]</w:t>
          </w:r>
          <w:r>
            <w:tab/>
            <w:t xml:space="preserve">S. </w:t>
          </w:r>
          <w:proofErr w:type="spellStart"/>
          <w:r>
            <w:t>Mirjalili</w:t>
          </w:r>
          <w:proofErr w:type="spellEnd"/>
          <w:r>
            <w:t xml:space="preserve">, S. M. </w:t>
          </w:r>
          <w:proofErr w:type="spellStart"/>
          <w:r>
            <w:t>Mirjalili</w:t>
          </w:r>
          <w:proofErr w:type="spellEnd"/>
          <w:r>
            <w:t xml:space="preserve">, and A. Lewis, “Grey Wolf Optimizer,” </w:t>
          </w:r>
          <w:r>
            <w:rPr>
              <w:i/>
              <w:iCs/>
            </w:rPr>
            <w:t>Advances in Engineering Software</w:t>
          </w:r>
          <w:r>
            <w:t xml:space="preserve">, vol. 69, pp. 46–61, Mar. 2014, </w:t>
          </w:r>
          <w:proofErr w:type="spellStart"/>
          <w:r>
            <w:t>doi</w:t>
          </w:r>
          <w:proofErr w:type="spellEnd"/>
          <w:r>
            <w:t>: 10.1016/j.advengsoft.2013.12.007.</w:t>
          </w:r>
        </w:p>
        <w:p w14:paraId="07F3BAD5" w14:textId="16EC50EF" w:rsidR="00BB4A0C" w:rsidRDefault="00AE6136" w:rsidP="00F2057B">
          <w:r>
            <w:t> </w:t>
          </w:r>
        </w:p>
      </w:sdtContent>
    </w:sdt>
    <w:p w14:paraId="6CD07999" w14:textId="77777777" w:rsidR="00515E47" w:rsidRDefault="00515E47" w:rsidP="007A1032">
      <w:pPr>
        <w:spacing w:before="240" w:after="240"/>
        <w:rPr>
          <w:b/>
          <w:bCs/>
          <w:color w:val="000000" w:themeColor="text1"/>
        </w:rPr>
      </w:pPr>
    </w:p>
    <w:p w14:paraId="3F28E859" w14:textId="77777777" w:rsidR="00385A0A" w:rsidRDefault="00385A0A" w:rsidP="007A1032">
      <w:pPr>
        <w:spacing w:before="240" w:after="240"/>
        <w:rPr>
          <w:b/>
          <w:bCs/>
          <w:color w:val="000000" w:themeColor="text1"/>
        </w:rPr>
      </w:pPr>
    </w:p>
    <w:p w14:paraId="370659B6" w14:textId="77777777" w:rsidR="00385A0A" w:rsidRDefault="00385A0A" w:rsidP="007A1032">
      <w:pPr>
        <w:spacing w:before="240" w:after="240"/>
        <w:rPr>
          <w:b/>
          <w:bCs/>
          <w:color w:val="000000" w:themeColor="text1"/>
        </w:rPr>
      </w:pPr>
    </w:p>
    <w:p w14:paraId="557F8E63" w14:textId="2CD7C5EA" w:rsidR="007A1032" w:rsidRDefault="007A1032" w:rsidP="007A1032">
      <w:pPr>
        <w:spacing w:before="240" w:after="240"/>
        <w:rPr>
          <w:b/>
          <w:bCs/>
          <w:color w:val="000000" w:themeColor="text1"/>
        </w:rPr>
      </w:pPr>
      <w:r w:rsidRPr="00B779C6">
        <w:rPr>
          <w:b/>
          <w:bCs/>
          <w:color w:val="000000" w:themeColor="text1"/>
        </w:rPr>
        <w:lastRenderedPageBreak/>
        <w:t>Authors</w:t>
      </w:r>
    </w:p>
    <w:p w14:paraId="19865791" w14:textId="77777777" w:rsidR="007A1032" w:rsidRPr="00C7430D" w:rsidRDefault="007A1032" w:rsidP="007A1032">
      <w:pPr>
        <w:spacing w:after="0"/>
        <w:rPr>
          <w:b/>
          <w:bCs/>
        </w:rPr>
      </w:pPr>
      <w:r w:rsidRPr="00C7430D">
        <w:rPr>
          <w:b/>
          <w:bCs/>
          <w:noProof/>
          <w:position w:val="-13"/>
        </w:rPr>
        <w:drawing>
          <wp:anchor distT="0" distB="0" distL="114300" distR="114300" simplePos="0" relativeHeight="251659264" behindDoc="0" locked="0" layoutInCell="1" allowOverlap="1" wp14:anchorId="7AC5C8AD" wp14:editId="68247B60">
            <wp:simplePos x="0" y="0"/>
            <wp:positionH relativeFrom="column">
              <wp:posOffset>53340</wp:posOffset>
            </wp:positionH>
            <wp:positionV relativeFrom="paragraph">
              <wp:posOffset>8255</wp:posOffset>
            </wp:positionV>
            <wp:extent cx="962660" cy="12001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2660" cy="1200150"/>
                    </a:xfrm>
                    <a:prstGeom prst="rect">
                      <a:avLst/>
                    </a:prstGeom>
                  </pic:spPr>
                </pic:pic>
              </a:graphicData>
            </a:graphic>
            <wp14:sizeRelH relativeFrom="margin">
              <wp14:pctWidth>0</wp14:pctWidth>
            </wp14:sizeRelH>
            <wp14:sizeRelV relativeFrom="margin">
              <wp14:pctHeight>0</wp14:pctHeight>
            </wp14:sizeRelV>
          </wp:anchor>
        </w:drawing>
      </w:r>
      <w:r w:rsidRPr="00C7430D">
        <w:rPr>
          <w:b/>
          <w:bCs/>
        </w:rPr>
        <w:t>Corresponding Author</w:t>
      </w:r>
    </w:p>
    <w:p w14:paraId="51DA02DB" w14:textId="77777777" w:rsidR="007A1032" w:rsidRPr="00B51ED6" w:rsidRDefault="007A1032" w:rsidP="007A1032">
      <w:pPr>
        <w:pStyle w:val="BodyText"/>
      </w:pPr>
      <w:r w:rsidRPr="00792933">
        <w:rPr>
          <w:b/>
          <w:bCs/>
        </w:rPr>
        <w:t>Mr.</w:t>
      </w:r>
      <w:r>
        <w:rPr>
          <w:b/>
          <w:bCs/>
        </w:rPr>
        <w:t xml:space="preserve"> Bollam Krishna satish</w:t>
      </w:r>
      <w:r w:rsidRPr="00B51ED6">
        <w:t xml:space="preserve"> received his B.Tech. degree in Electronics and Communication Engineering from Jawaharlal Nehru Technological University, </w:t>
      </w:r>
      <w:r>
        <w:t>Kakinada</w:t>
      </w:r>
      <w:r w:rsidRPr="00B51ED6">
        <w:t>,</w:t>
      </w:r>
      <w:r>
        <w:t xml:space="preserve"> Andhra Pradesh </w:t>
      </w:r>
      <w:r w:rsidRPr="00B51ED6">
        <w:t>India, in 201</w:t>
      </w:r>
      <w:r>
        <w:t>2</w:t>
      </w:r>
      <w:r w:rsidRPr="00B51ED6">
        <w:t xml:space="preserve">, </w:t>
      </w:r>
      <w:proofErr w:type="spellStart"/>
      <w:r w:rsidRPr="00B51ED6">
        <w:t>M.Tech</w:t>
      </w:r>
      <w:proofErr w:type="spellEnd"/>
      <w:r w:rsidRPr="00B51ED6">
        <w:t xml:space="preserve">. </w:t>
      </w:r>
      <w:r>
        <w:t xml:space="preserve">Pursuing </w:t>
      </w:r>
      <w:r w:rsidRPr="00B51ED6">
        <w:t>i</w:t>
      </w:r>
      <w:r>
        <w:t>n Communication Systems</w:t>
      </w:r>
      <w:r w:rsidRPr="00B51ED6">
        <w:t xml:space="preserve"> </w:t>
      </w:r>
      <w:r>
        <w:t xml:space="preserve">from </w:t>
      </w:r>
      <w:r w:rsidRPr="00B2366C">
        <w:t>SV University College of Engineering (SVUCE), Tirupati, Andhra Pradesh, India.</w:t>
      </w:r>
      <w:r w:rsidRPr="00B51ED6">
        <w:t xml:space="preserve"> His current research interests </w:t>
      </w:r>
      <w:r>
        <w:t>include</w:t>
      </w:r>
      <w:r w:rsidRPr="00B51ED6">
        <w:t xml:space="preserve"> </w:t>
      </w:r>
      <w:r>
        <w:t>Wireless Sensor Networks and IoT</w:t>
      </w:r>
      <w:r w:rsidRPr="00B51ED6">
        <w:t xml:space="preserve">. </w:t>
      </w:r>
    </w:p>
    <w:p w14:paraId="33AC79B4" w14:textId="77777777" w:rsidR="007A1032" w:rsidRDefault="007A1032" w:rsidP="007A1032">
      <w:pPr>
        <w:pStyle w:val="BodyText"/>
        <w:rPr>
          <w:sz w:val="24"/>
          <w:szCs w:val="24"/>
        </w:rPr>
      </w:pPr>
      <w:r w:rsidRPr="00792933">
        <w:rPr>
          <w:b/>
          <w:bCs/>
          <w:noProof/>
          <w:color w:val="FF0000"/>
          <w:position w:val="-13"/>
        </w:rPr>
        <w:drawing>
          <wp:anchor distT="0" distB="0" distL="114300" distR="114300" simplePos="0" relativeHeight="251660288" behindDoc="0" locked="0" layoutInCell="1" allowOverlap="1" wp14:anchorId="609DCD8A" wp14:editId="7F726687">
            <wp:simplePos x="0" y="0"/>
            <wp:positionH relativeFrom="margin">
              <wp:align>left</wp:align>
            </wp:positionH>
            <wp:positionV relativeFrom="paragraph">
              <wp:posOffset>201295</wp:posOffset>
            </wp:positionV>
            <wp:extent cx="1043940" cy="1010920"/>
            <wp:effectExtent l="0" t="0" r="381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3940" cy="1010920"/>
                    </a:xfrm>
                    <a:prstGeom prst="rect">
                      <a:avLst/>
                    </a:prstGeom>
                  </pic:spPr>
                </pic:pic>
              </a:graphicData>
            </a:graphic>
            <wp14:sizeRelH relativeFrom="margin">
              <wp14:pctWidth>0</wp14:pctWidth>
            </wp14:sizeRelH>
            <wp14:sizeRelV relativeFrom="margin">
              <wp14:pctHeight>0</wp14:pctHeight>
            </wp14:sizeRelV>
          </wp:anchor>
        </w:drawing>
      </w:r>
      <w:r w:rsidRPr="00792933">
        <w:rPr>
          <w:b/>
          <w:bCs/>
        </w:rPr>
        <w:t xml:space="preserve">Prof. </w:t>
      </w:r>
      <w:proofErr w:type="spellStart"/>
      <w:r w:rsidRPr="00B2366C">
        <w:rPr>
          <w:b/>
          <w:bCs/>
        </w:rPr>
        <w:t>Ravinutala</w:t>
      </w:r>
      <w:proofErr w:type="spellEnd"/>
      <w:r w:rsidRPr="00B2366C">
        <w:rPr>
          <w:b/>
          <w:bCs/>
        </w:rPr>
        <w:t xml:space="preserve"> Satya Narayana </w:t>
      </w:r>
      <w:r>
        <w:t>Professor</w:t>
      </w:r>
      <w:r w:rsidRPr="00B2366C">
        <w:t xml:space="preserve"> in department of ECE and currently serving as the Principal of SV University College of Engineering (SVUCE), Tirupati, Andhra Pradesh, India. He completed his PhD in 2003 and has 33 years of teaching and research experience. He has guided twelve PhD candidates and eight more students are pursuing their PhD </w:t>
      </w:r>
      <w:proofErr w:type="spellStart"/>
      <w:r w:rsidRPr="00B2366C">
        <w:t>programme</w:t>
      </w:r>
      <w:proofErr w:type="spellEnd"/>
      <w:r w:rsidRPr="00B2366C">
        <w:t xml:space="preserve"> under his guidance. He received Best Teacher Award from Andhra Pradesh state government (2022). He received the "Bharat Jyothi Award" conferred by NGO, New Delhi (2011). Several of his papers has been recognized as best papers in various conferences.</w:t>
      </w:r>
    </w:p>
    <w:p w14:paraId="16B4A927" w14:textId="77777777" w:rsidR="00090919" w:rsidRDefault="00090919" w:rsidP="00F2057B"/>
    <w:sectPr w:rsidR="00090919" w:rsidSect="00151BD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1FE6"/>
    <w:multiLevelType w:val="multilevel"/>
    <w:tmpl w:val="C1BA9958"/>
    <w:lvl w:ilvl="0">
      <w:start w:val="1"/>
      <w:numFmt w:val="decimal"/>
      <w:pStyle w:val="Heading1"/>
      <w:lvlText w:val="%1"/>
      <w:lvlJc w:val="left"/>
      <w:pPr>
        <w:ind w:left="357" w:hanging="357"/>
      </w:pPr>
      <w:rPr>
        <w:rFonts w:ascii="Times New Roman" w:hAnsi="Times New Roman" w:hint="default"/>
        <w:b/>
        <w:i w:val="0"/>
        <w:color w:val="auto"/>
        <w:sz w:val="24"/>
      </w:rPr>
    </w:lvl>
    <w:lvl w:ilvl="1">
      <w:start w:val="1"/>
      <w:numFmt w:val="decimal"/>
      <w:pStyle w:val="Heading2"/>
      <w:lvlText w:val="%1.%2"/>
      <w:lvlJc w:val="left"/>
      <w:pPr>
        <w:ind w:left="357" w:hanging="357"/>
      </w:pPr>
      <w:rPr>
        <w:rFonts w:ascii="Times New Roman" w:hAnsi="Times New Roman" w:hint="default"/>
        <w:b/>
        <w:i w:val="0"/>
        <w:color w:val="auto"/>
        <w:sz w:val="24"/>
      </w:rPr>
    </w:lvl>
    <w:lvl w:ilvl="2">
      <w:start w:val="1"/>
      <w:numFmt w:val="decimal"/>
      <w:pStyle w:val="Heading3"/>
      <w:lvlText w:val="%1.%2.%3"/>
      <w:lvlJc w:val="left"/>
      <w:pPr>
        <w:ind w:left="357" w:hanging="357"/>
      </w:pPr>
      <w:rPr>
        <w:rFonts w:ascii="Times New Roman" w:hAnsi="Times New Roman" w:hint="default"/>
        <w:b/>
        <w:i w:val="0"/>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041545"/>
    <w:multiLevelType w:val="multilevel"/>
    <w:tmpl w:val="41F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449A5"/>
    <w:multiLevelType w:val="hybridMultilevel"/>
    <w:tmpl w:val="A7A4C7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BE6FE3"/>
    <w:multiLevelType w:val="hybridMultilevel"/>
    <w:tmpl w:val="383CD7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A566E"/>
    <w:multiLevelType w:val="multilevel"/>
    <w:tmpl w:val="EC86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00A57"/>
    <w:multiLevelType w:val="hybridMultilevel"/>
    <w:tmpl w:val="B9AEE1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422C33"/>
    <w:multiLevelType w:val="multilevel"/>
    <w:tmpl w:val="A61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A7FFC"/>
    <w:multiLevelType w:val="multilevel"/>
    <w:tmpl w:val="92C4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17157D"/>
    <w:multiLevelType w:val="hybridMultilevel"/>
    <w:tmpl w:val="10FCDC4E"/>
    <w:lvl w:ilvl="0" w:tplc="27183F5E">
      <w:start w:val="1"/>
      <w:numFmt w:val="bullet"/>
      <w:lvlText w:val=""/>
      <w:lvlJc w:val="left"/>
      <w:pPr>
        <w:tabs>
          <w:tab w:val="num" w:pos="720"/>
        </w:tabs>
        <w:ind w:left="720" w:hanging="360"/>
      </w:pPr>
      <w:rPr>
        <w:rFonts w:ascii="Wingdings 3" w:hAnsi="Wingdings 3" w:hint="default"/>
      </w:rPr>
    </w:lvl>
    <w:lvl w:ilvl="1" w:tplc="887EE336" w:tentative="1">
      <w:start w:val="1"/>
      <w:numFmt w:val="bullet"/>
      <w:lvlText w:val=""/>
      <w:lvlJc w:val="left"/>
      <w:pPr>
        <w:tabs>
          <w:tab w:val="num" w:pos="1440"/>
        </w:tabs>
        <w:ind w:left="1440" w:hanging="360"/>
      </w:pPr>
      <w:rPr>
        <w:rFonts w:ascii="Wingdings 3" w:hAnsi="Wingdings 3" w:hint="default"/>
      </w:rPr>
    </w:lvl>
    <w:lvl w:ilvl="2" w:tplc="34A02C64" w:tentative="1">
      <w:start w:val="1"/>
      <w:numFmt w:val="bullet"/>
      <w:lvlText w:val=""/>
      <w:lvlJc w:val="left"/>
      <w:pPr>
        <w:tabs>
          <w:tab w:val="num" w:pos="2160"/>
        </w:tabs>
        <w:ind w:left="2160" w:hanging="360"/>
      </w:pPr>
      <w:rPr>
        <w:rFonts w:ascii="Wingdings 3" w:hAnsi="Wingdings 3" w:hint="default"/>
      </w:rPr>
    </w:lvl>
    <w:lvl w:ilvl="3" w:tplc="6AD4B6B2" w:tentative="1">
      <w:start w:val="1"/>
      <w:numFmt w:val="bullet"/>
      <w:lvlText w:val=""/>
      <w:lvlJc w:val="left"/>
      <w:pPr>
        <w:tabs>
          <w:tab w:val="num" w:pos="2880"/>
        </w:tabs>
        <w:ind w:left="2880" w:hanging="360"/>
      </w:pPr>
      <w:rPr>
        <w:rFonts w:ascii="Wingdings 3" w:hAnsi="Wingdings 3" w:hint="default"/>
      </w:rPr>
    </w:lvl>
    <w:lvl w:ilvl="4" w:tplc="62689270" w:tentative="1">
      <w:start w:val="1"/>
      <w:numFmt w:val="bullet"/>
      <w:lvlText w:val=""/>
      <w:lvlJc w:val="left"/>
      <w:pPr>
        <w:tabs>
          <w:tab w:val="num" w:pos="3600"/>
        </w:tabs>
        <w:ind w:left="3600" w:hanging="360"/>
      </w:pPr>
      <w:rPr>
        <w:rFonts w:ascii="Wingdings 3" w:hAnsi="Wingdings 3" w:hint="default"/>
      </w:rPr>
    </w:lvl>
    <w:lvl w:ilvl="5" w:tplc="7B8E8732" w:tentative="1">
      <w:start w:val="1"/>
      <w:numFmt w:val="bullet"/>
      <w:lvlText w:val=""/>
      <w:lvlJc w:val="left"/>
      <w:pPr>
        <w:tabs>
          <w:tab w:val="num" w:pos="4320"/>
        </w:tabs>
        <w:ind w:left="4320" w:hanging="360"/>
      </w:pPr>
      <w:rPr>
        <w:rFonts w:ascii="Wingdings 3" w:hAnsi="Wingdings 3" w:hint="default"/>
      </w:rPr>
    </w:lvl>
    <w:lvl w:ilvl="6" w:tplc="FEFA7B00" w:tentative="1">
      <w:start w:val="1"/>
      <w:numFmt w:val="bullet"/>
      <w:lvlText w:val=""/>
      <w:lvlJc w:val="left"/>
      <w:pPr>
        <w:tabs>
          <w:tab w:val="num" w:pos="5040"/>
        </w:tabs>
        <w:ind w:left="5040" w:hanging="360"/>
      </w:pPr>
      <w:rPr>
        <w:rFonts w:ascii="Wingdings 3" w:hAnsi="Wingdings 3" w:hint="default"/>
      </w:rPr>
    </w:lvl>
    <w:lvl w:ilvl="7" w:tplc="2CD2D970" w:tentative="1">
      <w:start w:val="1"/>
      <w:numFmt w:val="bullet"/>
      <w:lvlText w:val=""/>
      <w:lvlJc w:val="left"/>
      <w:pPr>
        <w:tabs>
          <w:tab w:val="num" w:pos="5760"/>
        </w:tabs>
        <w:ind w:left="5760" w:hanging="360"/>
      </w:pPr>
      <w:rPr>
        <w:rFonts w:ascii="Wingdings 3" w:hAnsi="Wingdings 3" w:hint="default"/>
      </w:rPr>
    </w:lvl>
    <w:lvl w:ilvl="8" w:tplc="4088F23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97C2817"/>
    <w:multiLevelType w:val="hybridMultilevel"/>
    <w:tmpl w:val="745EC5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3C3780"/>
    <w:multiLevelType w:val="multilevel"/>
    <w:tmpl w:val="BA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3B3253"/>
    <w:multiLevelType w:val="hybridMultilevel"/>
    <w:tmpl w:val="B562EF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2E1666"/>
    <w:multiLevelType w:val="multilevel"/>
    <w:tmpl w:val="1E2C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492119"/>
    <w:multiLevelType w:val="multilevel"/>
    <w:tmpl w:val="E26E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EF431C"/>
    <w:multiLevelType w:val="hybridMultilevel"/>
    <w:tmpl w:val="F126DF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3645E6"/>
    <w:multiLevelType w:val="multilevel"/>
    <w:tmpl w:val="8D5E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816711">
    <w:abstractNumId w:val="8"/>
  </w:num>
  <w:num w:numId="2" w16cid:durableId="1041785762">
    <w:abstractNumId w:val="0"/>
  </w:num>
  <w:num w:numId="3" w16cid:durableId="897320333">
    <w:abstractNumId w:val="0"/>
  </w:num>
  <w:num w:numId="4" w16cid:durableId="2066445680">
    <w:abstractNumId w:val="13"/>
  </w:num>
  <w:num w:numId="5" w16cid:durableId="1516915431">
    <w:abstractNumId w:val="5"/>
  </w:num>
  <w:num w:numId="6" w16cid:durableId="701175303">
    <w:abstractNumId w:val="10"/>
  </w:num>
  <w:num w:numId="7" w16cid:durableId="868955927">
    <w:abstractNumId w:val="15"/>
  </w:num>
  <w:num w:numId="8" w16cid:durableId="134035326">
    <w:abstractNumId w:val="12"/>
  </w:num>
  <w:num w:numId="9" w16cid:durableId="2063283741">
    <w:abstractNumId w:val="1"/>
  </w:num>
  <w:num w:numId="10" w16cid:durableId="1428233188">
    <w:abstractNumId w:val="6"/>
  </w:num>
  <w:num w:numId="11" w16cid:durableId="985012993">
    <w:abstractNumId w:val="7"/>
  </w:num>
  <w:num w:numId="12" w16cid:durableId="732124508">
    <w:abstractNumId w:val="4"/>
  </w:num>
  <w:num w:numId="13" w16cid:durableId="937715041">
    <w:abstractNumId w:val="14"/>
  </w:num>
  <w:num w:numId="14" w16cid:durableId="936524399">
    <w:abstractNumId w:val="11"/>
  </w:num>
  <w:num w:numId="15" w16cid:durableId="1517427403">
    <w:abstractNumId w:val="3"/>
  </w:num>
  <w:num w:numId="16" w16cid:durableId="727843988">
    <w:abstractNumId w:val="9"/>
  </w:num>
  <w:num w:numId="17" w16cid:durableId="1170438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F8"/>
    <w:rsid w:val="000001BF"/>
    <w:rsid w:val="00000939"/>
    <w:rsid w:val="00001B49"/>
    <w:rsid w:val="0000421E"/>
    <w:rsid w:val="00005032"/>
    <w:rsid w:val="00007542"/>
    <w:rsid w:val="00010BBE"/>
    <w:rsid w:val="000134BD"/>
    <w:rsid w:val="00014438"/>
    <w:rsid w:val="00015177"/>
    <w:rsid w:val="00017511"/>
    <w:rsid w:val="000213CE"/>
    <w:rsid w:val="00021BAD"/>
    <w:rsid w:val="00022CDA"/>
    <w:rsid w:val="0002374E"/>
    <w:rsid w:val="00023B33"/>
    <w:rsid w:val="00023BCE"/>
    <w:rsid w:val="0003079B"/>
    <w:rsid w:val="0003210E"/>
    <w:rsid w:val="000324A5"/>
    <w:rsid w:val="000329D0"/>
    <w:rsid w:val="00032A49"/>
    <w:rsid w:val="00032D55"/>
    <w:rsid w:val="0003453E"/>
    <w:rsid w:val="000347E0"/>
    <w:rsid w:val="000350FB"/>
    <w:rsid w:val="0003675B"/>
    <w:rsid w:val="0004195E"/>
    <w:rsid w:val="0004232D"/>
    <w:rsid w:val="00042744"/>
    <w:rsid w:val="000427A6"/>
    <w:rsid w:val="00042F2A"/>
    <w:rsid w:val="00045CB5"/>
    <w:rsid w:val="00045F83"/>
    <w:rsid w:val="00046937"/>
    <w:rsid w:val="000473B6"/>
    <w:rsid w:val="00051FA2"/>
    <w:rsid w:val="00052A4C"/>
    <w:rsid w:val="00052FB9"/>
    <w:rsid w:val="000539A0"/>
    <w:rsid w:val="00054E76"/>
    <w:rsid w:val="000560D7"/>
    <w:rsid w:val="00060E6A"/>
    <w:rsid w:val="00061BE2"/>
    <w:rsid w:val="00062C8D"/>
    <w:rsid w:val="00062F60"/>
    <w:rsid w:val="00063663"/>
    <w:rsid w:val="00064A6B"/>
    <w:rsid w:val="000652B0"/>
    <w:rsid w:val="00065C82"/>
    <w:rsid w:val="00066A9D"/>
    <w:rsid w:val="00073EF7"/>
    <w:rsid w:val="000748F7"/>
    <w:rsid w:val="000751B6"/>
    <w:rsid w:val="0007794B"/>
    <w:rsid w:val="00077990"/>
    <w:rsid w:val="00077A66"/>
    <w:rsid w:val="00081504"/>
    <w:rsid w:val="00081586"/>
    <w:rsid w:val="0008159E"/>
    <w:rsid w:val="000824FD"/>
    <w:rsid w:val="00082F9D"/>
    <w:rsid w:val="0008313E"/>
    <w:rsid w:val="0008424E"/>
    <w:rsid w:val="0008552D"/>
    <w:rsid w:val="0008576D"/>
    <w:rsid w:val="00085E75"/>
    <w:rsid w:val="00086751"/>
    <w:rsid w:val="00090919"/>
    <w:rsid w:val="00091AF8"/>
    <w:rsid w:val="00091EF9"/>
    <w:rsid w:val="00093F7F"/>
    <w:rsid w:val="000951DB"/>
    <w:rsid w:val="000959BF"/>
    <w:rsid w:val="000960C1"/>
    <w:rsid w:val="00097973"/>
    <w:rsid w:val="000A084E"/>
    <w:rsid w:val="000A14A7"/>
    <w:rsid w:val="000A1B07"/>
    <w:rsid w:val="000A1B9C"/>
    <w:rsid w:val="000A257F"/>
    <w:rsid w:val="000A2A13"/>
    <w:rsid w:val="000A2DA9"/>
    <w:rsid w:val="000A3817"/>
    <w:rsid w:val="000A396C"/>
    <w:rsid w:val="000A3D7E"/>
    <w:rsid w:val="000A43AB"/>
    <w:rsid w:val="000A575A"/>
    <w:rsid w:val="000A6DAE"/>
    <w:rsid w:val="000B0063"/>
    <w:rsid w:val="000B03EE"/>
    <w:rsid w:val="000B2F13"/>
    <w:rsid w:val="000B303C"/>
    <w:rsid w:val="000B6766"/>
    <w:rsid w:val="000C3E56"/>
    <w:rsid w:val="000C42AA"/>
    <w:rsid w:val="000C4645"/>
    <w:rsid w:val="000C4B4A"/>
    <w:rsid w:val="000C57FB"/>
    <w:rsid w:val="000C59DB"/>
    <w:rsid w:val="000C6F75"/>
    <w:rsid w:val="000C7791"/>
    <w:rsid w:val="000C7FAB"/>
    <w:rsid w:val="000D1480"/>
    <w:rsid w:val="000D159C"/>
    <w:rsid w:val="000D53D4"/>
    <w:rsid w:val="000D57BB"/>
    <w:rsid w:val="000D6612"/>
    <w:rsid w:val="000D7030"/>
    <w:rsid w:val="000E092C"/>
    <w:rsid w:val="000E0EC1"/>
    <w:rsid w:val="000E1480"/>
    <w:rsid w:val="000E1621"/>
    <w:rsid w:val="000E612B"/>
    <w:rsid w:val="000E7049"/>
    <w:rsid w:val="000E7264"/>
    <w:rsid w:val="000F0627"/>
    <w:rsid w:val="000F2056"/>
    <w:rsid w:val="000F20B6"/>
    <w:rsid w:val="000F23AB"/>
    <w:rsid w:val="000F29A5"/>
    <w:rsid w:val="000F2E07"/>
    <w:rsid w:val="000F3650"/>
    <w:rsid w:val="000F3692"/>
    <w:rsid w:val="000F54AB"/>
    <w:rsid w:val="000F7C48"/>
    <w:rsid w:val="001028D6"/>
    <w:rsid w:val="001033E6"/>
    <w:rsid w:val="00105C72"/>
    <w:rsid w:val="0010731A"/>
    <w:rsid w:val="00113852"/>
    <w:rsid w:val="001179C8"/>
    <w:rsid w:val="00120E14"/>
    <w:rsid w:val="001232EA"/>
    <w:rsid w:val="001257BE"/>
    <w:rsid w:val="00126190"/>
    <w:rsid w:val="00132693"/>
    <w:rsid w:val="00135068"/>
    <w:rsid w:val="001358BA"/>
    <w:rsid w:val="00136225"/>
    <w:rsid w:val="00137262"/>
    <w:rsid w:val="001372AF"/>
    <w:rsid w:val="001372C1"/>
    <w:rsid w:val="001409B6"/>
    <w:rsid w:val="00142768"/>
    <w:rsid w:val="0014490D"/>
    <w:rsid w:val="00144AEE"/>
    <w:rsid w:val="00146854"/>
    <w:rsid w:val="00147118"/>
    <w:rsid w:val="00147DE5"/>
    <w:rsid w:val="00150947"/>
    <w:rsid w:val="00151BD8"/>
    <w:rsid w:val="001530BA"/>
    <w:rsid w:val="00155BC5"/>
    <w:rsid w:val="00155F9E"/>
    <w:rsid w:val="00156976"/>
    <w:rsid w:val="00157B40"/>
    <w:rsid w:val="00157D42"/>
    <w:rsid w:val="00160AC7"/>
    <w:rsid w:val="00161DE5"/>
    <w:rsid w:val="001701E1"/>
    <w:rsid w:val="00171756"/>
    <w:rsid w:val="00174A6E"/>
    <w:rsid w:val="00174F2D"/>
    <w:rsid w:val="001769EF"/>
    <w:rsid w:val="00176C66"/>
    <w:rsid w:val="00177734"/>
    <w:rsid w:val="0017775A"/>
    <w:rsid w:val="00177B6A"/>
    <w:rsid w:val="00181A4D"/>
    <w:rsid w:val="00181B00"/>
    <w:rsid w:val="00184A7A"/>
    <w:rsid w:val="0018520C"/>
    <w:rsid w:val="0018656F"/>
    <w:rsid w:val="001869BB"/>
    <w:rsid w:val="00187720"/>
    <w:rsid w:val="00191611"/>
    <w:rsid w:val="0019174E"/>
    <w:rsid w:val="00193B4F"/>
    <w:rsid w:val="00193C96"/>
    <w:rsid w:val="00196148"/>
    <w:rsid w:val="00196772"/>
    <w:rsid w:val="00197C6D"/>
    <w:rsid w:val="001A38B6"/>
    <w:rsid w:val="001A495E"/>
    <w:rsid w:val="001A4DEB"/>
    <w:rsid w:val="001A67BC"/>
    <w:rsid w:val="001A757D"/>
    <w:rsid w:val="001A7F08"/>
    <w:rsid w:val="001B2B89"/>
    <w:rsid w:val="001B5F98"/>
    <w:rsid w:val="001B7123"/>
    <w:rsid w:val="001B7164"/>
    <w:rsid w:val="001C314B"/>
    <w:rsid w:val="001C4056"/>
    <w:rsid w:val="001C4439"/>
    <w:rsid w:val="001C51C5"/>
    <w:rsid w:val="001C6B44"/>
    <w:rsid w:val="001C73C4"/>
    <w:rsid w:val="001D060D"/>
    <w:rsid w:val="001D0CBD"/>
    <w:rsid w:val="001D14B1"/>
    <w:rsid w:val="001D1F81"/>
    <w:rsid w:val="001D442C"/>
    <w:rsid w:val="001D480A"/>
    <w:rsid w:val="001D7B7F"/>
    <w:rsid w:val="001E02B0"/>
    <w:rsid w:val="001E263D"/>
    <w:rsid w:val="001E3648"/>
    <w:rsid w:val="001E3E3D"/>
    <w:rsid w:val="001E4434"/>
    <w:rsid w:val="001E7486"/>
    <w:rsid w:val="001F014A"/>
    <w:rsid w:val="001F7009"/>
    <w:rsid w:val="001F7029"/>
    <w:rsid w:val="001F70D7"/>
    <w:rsid w:val="001F7504"/>
    <w:rsid w:val="0020055F"/>
    <w:rsid w:val="002019E0"/>
    <w:rsid w:val="00201BB9"/>
    <w:rsid w:val="00201D37"/>
    <w:rsid w:val="0020691D"/>
    <w:rsid w:val="002070F9"/>
    <w:rsid w:val="00207D6F"/>
    <w:rsid w:val="002112AA"/>
    <w:rsid w:val="00214187"/>
    <w:rsid w:val="002164E5"/>
    <w:rsid w:val="002167AE"/>
    <w:rsid w:val="00217C76"/>
    <w:rsid w:val="0022171B"/>
    <w:rsid w:val="002217F6"/>
    <w:rsid w:val="00221FF6"/>
    <w:rsid w:val="00223027"/>
    <w:rsid w:val="00225259"/>
    <w:rsid w:val="00225757"/>
    <w:rsid w:val="00234ABA"/>
    <w:rsid w:val="00235936"/>
    <w:rsid w:val="0023718B"/>
    <w:rsid w:val="00240C2B"/>
    <w:rsid w:val="00241680"/>
    <w:rsid w:val="00243B12"/>
    <w:rsid w:val="00244B26"/>
    <w:rsid w:val="00245368"/>
    <w:rsid w:val="002458F3"/>
    <w:rsid w:val="0024684A"/>
    <w:rsid w:val="00247D87"/>
    <w:rsid w:val="002507FF"/>
    <w:rsid w:val="00251BB8"/>
    <w:rsid w:val="00253F85"/>
    <w:rsid w:val="00254AD2"/>
    <w:rsid w:val="00254F2F"/>
    <w:rsid w:val="00254FFC"/>
    <w:rsid w:val="0026189A"/>
    <w:rsid w:val="00263ED4"/>
    <w:rsid w:val="00264A70"/>
    <w:rsid w:val="00265D86"/>
    <w:rsid w:val="0027226E"/>
    <w:rsid w:val="00273078"/>
    <w:rsid w:val="0027371F"/>
    <w:rsid w:val="00275402"/>
    <w:rsid w:val="00275E50"/>
    <w:rsid w:val="00276080"/>
    <w:rsid w:val="002774FD"/>
    <w:rsid w:val="00282D6A"/>
    <w:rsid w:val="00284D67"/>
    <w:rsid w:val="00286DE4"/>
    <w:rsid w:val="002877DF"/>
    <w:rsid w:val="00287880"/>
    <w:rsid w:val="00287BE1"/>
    <w:rsid w:val="00290A2E"/>
    <w:rsid w:val="002913BD"/>
    <w:rsid w:val="00291662"/>
    <w:rsid w:val="00292153"/>
    <w:rsid w:val="00292627"/>
    <w:rsid w:val="00292D82"/>
    <w:rsid w:val="00292ED5"/>
    <w:rsid w:val="002937C4"/>
    <w:rsid w:val="00293C34"/>
    <w:rsid w:val="00294569"/>
    <w:rsid w:val="00295766"/>
    <w:rsid w:val="00295A09"/>
    <w:rsid w:val="00297383"/>
    <w:rsid w:val="002975BA"/>
    <w:rsid w:val="002A0448"/>
    <w:rsid w:val="002A229F"/>
    <w:rsid w:val="002A2C07"/>
    <w:rsid w:val="002A2D36"/>
    <w:rsid w:val="002A30C1"/>
    <w:rsid w:val="002A3D6F"/>
    <w:rsid w:val="002A48DD"/>
    <w:rsid w:val="002A591E"/>
    <w:rsid w:val="002A6072"/>
    <w:rsid w:val="002A6812"/>
    <w:rsid w:val="002B1EF3"/>
    <w:rsid w:val="002B32DA"/>
    <w:rsid w:val="002B7349"/>
    <w:rsid w:val="002B77C1"/>
    <w:rsid w:val="002C4950"/>
    <w:rsid w:val="002C4DCD"/>
    <w:rsid w:val="002C606A"/>
    <w:rsid w:val="002C6528"/>
    <w:rsid w:val="002C6EA3"/>
    <w:rsid w:val="002D1AE6"/>
    <w:rsid w:val="002D2085"/>
    <w:rsid w:val="002D25F8"/>
    <w:rsid w:val="002D28CB"/>
    <w:rsid w:val="002D3A75"/>
    <w:rsid w:val="002D7055"/>
    <w:rsid w:val="002E02ED"/>
    <w:rsid w:val="002E03F3"/>
    <w:rsid w:val="002E2099"/>
    <w:rsid w:val="002E360C"/>
    <w:rsid w:val="002E4ACF"/>
    <w:rsid w:val="002E602A"/>
    <w:rsid w:val="002E6078"/>
    <w:rsid w:val="002E7458"/>
    <w:rsid w:val="002E7999"/>
    <w:rsid w:val="002F1D80"/>
    <w:rsid w:val="002F1ED4"/>
    <w:rsid w:val="002F22E3"/>
    <w:rsid w:val="002F2619"/>
    <w:rsid w:val="002F4C2D"/>
    <w:rsid w:val="00300B19"/>
    <w:rsid w:val="00302FF6"/>
    <w:rsid w:val="00304A59"/>
    <w:rsid w:val="00304C01"/>
    <w:rsid w:val="003059D7"/>
    <w:rsid w:val="0030669B"/>
    <w:rsid w:val="00306B18"/>
    <w:rsid w:val="0030772E"/>
    <w:rsid w:val="0030781E"/>
    <w:rsid w:val="00307B2B"/>
    <w:rsid w:val="003117CD"/>
    <w:rsid w:val="003119BD"/>
    <w:rsid w:val="00311AC1"/>
    <w:rsid w:val="0031333A"/>
    <w:rsid w:val="003154EE"/>
    <w:rsid w:val="00317028"/>
    <w:rsid w:val="003209FF"/>
    <w:rsid w:val="00320B16"/>
    <w:rsid w:val="003221A3"/>
    <w:rsid w:val="0032262A"/>
    <w:rsid w:val="0032521E"/>
    <w:rsid w:val="003252DA"/>
    <w:rsid w:val="00325405"/>
    <w:rsid w:val="00330B91"/>
    <w:rsid w:val="00335D70"/>
    <w:rsid w:val="00336B7D"/>
    <w:rsid w:val="003404A9"/>
    <w:rsid w:val="00340B04"/>
    <w:rsid w:val="0034138D"/>
    <w:rsid w:val="00342BB3"/>
    <w:rsid w:val="00343861"/>
    <w:rsid w:val="003446B2"/>
    <w:rsid w:val="003454DE"/>
    <w:rsid w:val="00345700"/>
    <w:rsid w:val="0034605F"/>
    <w:rsid w:val="00346D16"/>
    <w:rsid w:val="00350390"/>
    <w:rsid w:val="003507E4"/>
    <w:rsid w:val="00351410"/>
    <w:rsid w:val="00353A99"/>
    <w:rsid w:val="00353B44"/>
    <w:rsid w:val="003543A5"/>
    <w:rsid w:val="003554C8"/>
    <w:rsid w:val="00355D81"/>
    <w:rsid w:val="003564D4"/>
    <w:rsid w:val="00356CB1"/>
    <w:rsid w:val="0035717B"/>
    <w:rsid w:val="00361045"/>
    <w:rsid w:val="00361746"/>
    <w:rsid w:val="00362DD9"/>
    <w:rsid w:val="00363303"/>
    <w:rsid w:val="0036369F"/>
    <w:rsid w:val="003643D4"/>
    <w:rsid w:val="0036489B"/>
    <w:rsid w:val="00365887"/>
    <w:rsid w:val="003659A0"/>
    <w:rsid w:val="003665A9"/>
    <w:rsid w:val="003668CD"/>
    <w:rsid w:val="00367A6A"/>
    <w:rsid w:val="00370064"/>
    <w:rsid w:val="00370AAF"/>
    <w:rsid w:val="00371B17"/>
    <w:rsid w:val="00374382"/>
    <w:rsid w:val="003751EE"/>
    <w:rsid w:val="003760AE"/>
    <w:rsid w:val="00376379"/>
    <w:rsid w:val="00380161"/>
    <w:rsid w:val="00380266"/>
    <w:rsid w:val="003845BA"/>
    <w:rsid w:val="003845FC"/>
    <w:rsid w:val="00385A0A"/>
    <w:rsid w:val="0038686C"/>
    <w:rsid w:val="00390A5E"/>
    <w:rsid w:val="00390F30"/>
    <w:rsid w:val="003910F3"/>
    <w:rsid w:val="003935FC"/>
    <w:rsid w:val="00394899"/>
    <w:rsid w:val="00397B24"/>
    <w:rsid w:val="00397C6B"/>
    <w:rsid w:val="003A1EE4"/>
    <w:rsid w:val="003A393A"/>
    <w:rsid w:val="003A45AB"/>
    <w:rsid w:val="003A6072"/>
    <w:rsid w:val="003A651D"/>
    <w:rsid w:val="003A6BA4"/>
    <w:rsid w:val="003B05C7"/>
    <w:rsid w:val="003B0DAE"/>
    <w:rsid w:val="003B45A9"/>
    <w:rsid w:val="003B5226"/>
    <w:rsid w:val="003B54E6"/>
    <w:rsid w:val="003B6753"/>
    <w:rsid w:val="003B7892"/>
    <w:rsid w:val="003C01AF"/>
    <w:rsid w:val="003C204C"/>
    <w:rsid w:val="003C3756"/>
    <w:rsid w:val="003C5169"/>
    <w:rsid w:val="003C5BB1"/>
    <w:rsid w:val="003C71A4"/>
    <w:rsid w:val="003C726F"/>
    <w:rsid w:val="003D0E0F"/>
    <w:rsid w:val="003D15FC"/>
    <w:rsid w:val="003D354D"/>
    <w:rsid w:val="003D7AD7"/>
    <w:rsid w:val="003E21D8"/>
    <w:rsid w:val="003E2381"/>
    <w:rsid w:val="003E52EA"/>
    <w:rsid w:val="003E7A02"/>
    <w:rsid w:val="003F0901"/>
    <w:rsid w:val="003F1726"/>
    <w:rsid w:val="003F1D25"/>
    <w:rsid w:val="003F4AC0"/>
    <w:rsid w:val="003F4D15"/>
    <w:rsid w:val="003F6BCB"/>
    <w:rsid w:val="003F7B00"/>
    <w:rsid w:val="00403F16"/>
    <w:rsid w:val="0040428F"/>
    <w:rsid w:val="00405B98"/>
    <w:rsid w:val="004120EC"/>
    <w:rsid w:val="004124E3"/>
    <w:rsid w:val="00412D17"/>
    <w:rsid w:val="00413160"/>
    <w:rsid w:val="00413530"/>
    <w:rsid w:val="00413815"/>
    <w:rsid w:val="00413B45"/>
    <w:rsid w:val="00414335"/>
    <w:rsid w:val="00414C72"/>
    <w:rsid w:val="00416789"/>
    <w:rsid w:val="00421160"/>
    <w:rsid w:val="00421541"/>
    <w:rsid w:val="0042156C"/>
    <w:rsid w:val="00422A76"/>
    <w:rsid w:val="004264D1"/>
    <w:rsid w:val="00426518"/>
    <w:rsid w:val="004274D7"/>
    <w:rsid w:val="004313D3"/>
    <w:rsid w:val="004330B3"/>
    <w:rsid w:val="00433CD3"/>
    <w:rsid w:val="0043698B"/>
    <w:rsid w:val="0044433C"/>
    <w:rsid w:val="004443D4"/>
    <w:rsid w:val="00451190"/>
    <w:rsid w:val="004520A1"/>
    <w:rsid w:val="004521B9"/>
    <w:rsid w:val="00453055"/>
    <w:rsid w:val="004539ED"/>
    <w:rsid w:val="00453BB9"/>
    <w:rsid w:val="00454797"/>
    <w:rsid w:val="00455F16"/>
    <w:rsid w:val="00457BB6"/>
    <w:rsid w:val="004612FE"/>
    <w:rsid w:val="00461589"/>
    <w:rsid w:val="00461CBD"/>
    <w:rsid w:val="00462E29"/>
    <w:rsid w:val="00464690"/>
    <w:rsid w:val="00465C13"/>
    <w:rsid w:val="00467A5E"/>
    <w:rsid w:val="00470210"/>
    <w:rsid w:val="004702F8"/>
    <w:rsid w:val="00473304"/>
    <w:rsid w:val="004741F7"/>
    <w:rsid w:val="0047465C"/>
    <w:rsid w:val="00475CAE"/>
    <w:rsid w:val="00480113"/>
    <w:rsid w:val="00481B52"/>
    <w:rsid w:val="00482F87"/>
    <w:rsid w:val="004831AB"/>
    <w:rsid w:val="0048429F"/>
    <w:rsid w:val="00485180"/>
    <w:rsid w:val="004857BF"/>
    <w:rsid w:val="004925A8"/>
    <w:rsid w:val="00492AAF"/>
    <w:rsid w:val="0049399E"/>
    <w:rsid w:val="0049540B"/>
    <w:rsid w:val="0049545D"/>
    <w:rsid w:val="00495C8C"/>
    <w:rsid w:val="00497D09"/>
    <w:rsid w:val="004A171D"/>
    <w:rsid w:val="004A2830"/>
    <w:rsid w:val="004A47F7"/>
    <w:rsid w:val="004A48F0"/>
    <w:rsid w:val="004B0728"/>
    <w:rsid w:val="004B0EE5"/>
    <w:rsid w:val="004B1557"/>
    <w:rsid w:val="004B68D4"/>
    <w:rsid w:val="004B6D68"/>
    <w:rsid w:val="004C0339"/>
    <w:rsid w:val="004C4784"/>
    <w:rsid w:val="004C4B40"/>
    <w:rsid w:val="004C5390"/>
    <w:rsid w:val="004C5BF8"/>
    <w:rsid w:val="004C7075"/>
    <w:rsid w:val="004C740A"/>
    <w:rsid w:val="004C7650"/>
    <w:rsid w:val="004C7A0C"/>
    <w:rsid w:val="004D02E2"/>
    <w:rsid w:val="004D043D"/>
    <w:rsid w:val="004D1F44"/>
    <w:rsid w:val="004D2C6B"/>
    <w:rsid w:val="004D2DAC"/>
    <w:rsid w:val="004D36DC"/>
    <w:rsid w:val="004D38B0"/>
    <w:rsid w:val="004D3B0F"/>
    <w:rsid w:val="004D48AC"/>
    <w:rsid w:val="004D5E40"/>
    <w:rsid w:val="004D65D7"/>
    <w:rsid w:val="004D663E"/>
    <w:rsid w:val="004D7232"/>
    <w:rsid w:val="004E5EE2"/>
    <w:rsid w:val="004E7083"/>
    <w:rsid w:val="004F0335"/>
    <w:rsid w:val="004F044C"/>
    <w:rsid w:val="004F10DF"/>
    <w:rsid w:val="004F443A"/>
    <w:rsid w:val="004F4DB1"/>
    <w:rsid w:val="004F4E3F"/>
    <w:rsid w:val="004F774F"/>
    <w:rsid w:val="004F7B9F"/>
    <w:rsid w:val="004F7C80"/>
    <w:rsid w:val="0050149E"/>
    <w:rsid w:val="00501DFF"/>
    <w:rsid w:val="005051BC"/>
    <w:rsid w:val="0050636B"/>
    <w:rsid w:val="00512547"/>
    <w:rsid w:val="00512DE2"/>
    <w:rsid w:val="00515C47"/>
    <w:rsid w:val="00515CAD"/>
    <w:rsid w:val="00515E47"/>
    <w:rsid w:val="00516130"/>
    <w:rsid w:val="005168F9"/>
    <w:rsid w:val="00520CC4"/>
    <w:rsid w:val="00525A97"/>
    <w:rsid w:val="00525BF5"/>
    <w:rsid w:val="00525C11"/>
    <w:rsid w:val="0052617C"/>
    <w:rsid w:val="005264FD"/>
    <w:rsid w:val="00526AB5"/>
    <w:rsid w:val="00530738"/>
    <w:rsid w:val="00532EF7"/>
    <w:rsid w:val="00533074"/>
    <w:rsid w:val="0053560F"/>
    <w:rsid w:val="0053648E"/>
    <w:rsid w:val="005407C0"/>
    <w:rsid w:val="00540E0D"/>
    <w:rsid w:val="0054143D"/>
    <w:rsid w:val="00543FB5"/>
    <w:rsid w:val="00545586"/>
    <w:rsid w:val="00546B88"/>
    <w:rsid w:val="00550C41"/>
    <w:rsid w:val="005513F1"/>
    <w:rsid w:val="005530C5"/>
    <w:rsid w:val="00553173"/>
    <w:rsid w:val="0055465A"/>
    <w:rsid w:val="005555CF"/>
    <w:rsid w:val="005556A0"/>
    <w:rsid w:val="00555BC5"/>
    <w:rsid w:val="00555E0D"/>
    <w:rsid w:val="00556455"/>
    <w:rsid w:val="00560AE2"/>
    <w:rsid w:val="0056300E"/>
    <w:rsid w:val="00566732"/>
    <w:rsid w:val="00566D0C"/>
    <w:rsid w:val="00567A83"/>
    <w:rsid w:val="005707F9"/>
    <w:rsid w:val="00571B94"/>
    <w:rsid w:val="005725C0"/>
    <w:rsid w:val="00573BA0"/>
    <w:rsid w:val="00573FA5"/>
    <w:rsid w:val="00574245"/>
    <w:rsid w:val="00574453"/>
    <w:rsid w:val="00574F45"/>
    <w:rsid w:val="00574F75"/>
    <w:rsid w:val="005764D7"/>
    <w:rsid w:val="00576943"/>
    <w:rsid w:val="00577DAA"/>
    <w:rsid w:val="0058088C"/>
    <w:rsid w:val="005809C3"/>
    <w:rsid w:val="005828FE"/>
    <w:rsid w:val="005831BE"/>
    <w:rsid w:val="0058457A"/>
    <w:rsid w:val="0058499A"/>
    <w:rsid w:val="00587D59"/>
    <w:rsid w:val="00587E52"/>
    <w:rsid w:val="00587E78"/>
    <w:rsid w:val="005927D2"/>
    <w:rsid w:val="00594B7B"/>
    <w:rsid w:val="00595AB4"/>
    <w:rsid w:val="00595CD8"/>
    <w:rsid w:val="005963B2"/>
    <w:rsid w:val="0059688D"/>
    <w:rsid w:val="005A00FA"/>
    <w:rsid w:val="005A14B1"/>
    <w:rsid w:val="005A29EC"/>
    <w:rsid w:val="005A7537"/>
    <w:rsid w:val="005B0F91"/>
    <w:rsid w:val="005B6863"/>
    <w:rsid w:val="005B6A82"/>
    <w:rsid w:val="005B6B01"/>
    <w:rsid w:val="005B6BCB"/>
    <w:rsid w:val="005B6F2F"/>
    <w:rsid w:val="005B773D"/>
    <w:rsid w:val="005C06B9"/>
    <w:rsid w:val="005C0744"/>
    <w:rsid w:val="005C0CBF"/>
    <w:rsid w:val="005C1263"/>
    <w:rsid w:val="005C1C09"/>
    <w:rsid w:val="005C3938"/>
    <w:rsid w:val="005C40A8"/>
    <w:rsid w:val="005C4B5A"/>
    <w:rsid w:val="005C6106"/>
    <w:rsid w:val="005D48E0"/>
    <w:rsid w:val="005D4A00"/>
    <w:rsid w:val="005D5D0B"/>
    <w:rsid w:val="005D6DB7"/>
    <w:rsid w:val="005E3645"/>
    <w:rsid w:val="005E6F7C"/>
    <w:rsid w:val="005E75DA"/>
    <w:rsid w:val="005F0A84"/>
    <w:rsid w:val="005F3489"/>
    <w:rsid w:val="005F3BB2"/>
    <w:rsid w:val="005F50B4"/>
    <w:rsid w:val="005F542D"/>
    <w:rsid w:val="00602B93"/>
    <w:rsid w:val="00602D3E"/>
    <w:rsid w:val="0060358B"/>
    <w:rsid w:val="00603662"/>
    <w:rsid w:val="006039E5"/>
    <w:rsid w:val="00604A9A"/>
    <w:rsid w:val="00605159"/>
    <w:rsid w:val="00606DE5"/>
    <w:rsid w:val="00607519"/>
    <w:rsid w:val="00607894"/>
    <w:rsid w:val="00610564"/>
    <w:rsid w:val="0061136D"/>
    <w:rsid w:val="006135DC"/>
    <w:rsid w:val="00614DBC"/>
    <w:rsid w:val="0061686C"/>
    <w:rsid w:val="006179CC"/>
    <w:rsid w:val="00617D46"/>
    <w:rsid w:val="00620533"/>
    <w:rsid w:val="00621264"/>
    <w:rsid w:val="00621741"/>
    <w:rsid w:val="00622B93"/>
    <w:rsid w:val="0062488A"/>
    <w:rsid w:val="0062762D"/>
    <w:rsid w:val="00627D21"/>
    <w:rsid w:val="006303FA"/>
    <w:rsid w:val="00631587"/>
    <w:rsid w:val="0063203B"/>
    <w:rsid w:val="00632D32"/>
    <w:rsid w:val="0063431A"/>
    <w:rsid w:val="0063525B"/>
    <w:rsid w:val="0063622D"/>
    <w:rsid w:val="00636BB6"/>
    <w:rsid w:val="00637699"/>
    <w:rsid w:val="00640196"/>
    <w:rsid w:val="006415E1"/>
    <w:rsid w:val="00642693"/>
    <w:rsid w:val="00642A5F"/>
    <w:rsid w:val="006438A7"/>
    <w:rsid w:val="00643ED4"/>
    <w:rsid w:val="00646475"/>
    <w:rsid w:val="00647672"/>
    <w:rsid w:val="00650146"/>
    <w:rsid w:val="0065033F"/>
    <w:rsid w:val="006504AA"/>
    <w:rsid w:val="00651F4E"/>
    <w:rsid w:val="00652A0E"/>
    <w:rsid w:val="006533E9"/>
    <w:rsid w:val="006604E4"/>
    <w:rsid w:val="0066116F"/>
    <w:rsid w:val="006625E3"/>
    <w:rsid w:val="00662D75"/>
    <w:rsid w:val="00663499"/>
    <w:rsid w:val="006657B9"/>
    <w:rsid w:val="00666925"/>
    <w:rsid w:val="00667459"/>
    <w:rsid w:val="00667C8A"/>
    <w:rsid w:val="00670F8E"/>
    <w:rsid w:val="0067449C"/>
    <w:rsid w:val="00674607"/>
    <w:rsid w:val="00674888"/>
    <w:rsid w:val="00676E59"/>
    <w:rsid w:val="00677804"/>
    <w:rsid w:val="00680246"/>
    <w:rsid w:val="00683A5B"/>
    <w:rsid w:val="00685702"/>
    <w:rsid w:val="00686AAF"/>
    <w:rsid w:val="00687775"/>
    <w:rsid w:val="00687849"/>
    <w:rsid w:val="0069111C"/>
    <w:rsid w:val="006921ED"/>
    <w:rsid w:val="00694B35"/>
    <w:rsid w:val="00696D9A"/>
    <w:rsid w:val="006979BA"/>
    <w:rsid w:val="006A10D7"/>
    <w:rsid w:val="006A1338"/>
    <w:rsid w:val="006A4009"/>
    <w:rsid w:val="006A4369"/>
    <w:rsid w:val="006A7D2E"/>
    <w:rsid w:val="006B007B"/>
    <w:rsid w:val="006B02BB"/>
    <w:rsid w:val="006B04FA"/>
    <w:rsid w:val="006B222F"/>
    <w:rsid w:val="006B3D4D"/>
    <w:rsid w:val="006B466A"/>
    <w:rsid w:val="006B5698"/>
    <w:rsid w:val="006B56E4"/>
    <w:rsid w:val="006B5EF4"/>
    <w:rsid w:val="006B7784"/>
    <w:rsid w:val="006C1144"/>
    <w:rsid w:val="006C2F3B"/>
    <w:rsid w:val="006C495E"/>
    <w:rsid w:val="006C5865"/>
    <w:rsid w:val="006D099D"/>
    <w:rsid w:val="006D197D"/>
    <w:rsid w:val="006D2F37"/>
    <w:rsid w:val="006D3C22"/>
    <w:rsid w:val="006D5263"/>
    <w:rsid w:val="006D553B"/>
    <w:rsid w:val="006D589F"/>
    <w:rsid w:val="006D5B06"/>
    <w:rsid w:val="006D65E1"/>
    <w:rsid w:val="006D72E1"/>
    <w:rsid w:val="006E086E"/>
    <w:rsid w:val="006E0FBF"/>
    <w:rsid w:val="006E1704"/>
    <w:rsid w:val="006E1C7E"/>
    <w:rsid w:val="006E2CB2"/>
    <w:rsid w:val="006E4929"/>
    <w:rsid w:val="006E52DD"/>
    <w:rsid w:val="006F1715"/>
    <w:rsid w:val="006F1AD9"/>
    <w:rsid w:val="006F44E4"/>
    <w:rsid w:val="006F5364"/>
    <w:rsid w:val="006F5408"/>
    <w:rsid w:val="006F7354"/>
    <w:rsid w:val="006F78BC"/>
    <w:rsid w:val="0070144A"/>
    <w:rsid w:val="007016F6"/>
    <w:rsid w:val="0070218A"/>
    <w:rsid w:val="00702C34"/>
    <w:rsid w:val="00702E52"/>
    <w:rsid w:val="007033C1"/>
    <w:rsid w:val="0070384D"/>
    <w:rsid w:val="00703936"/>
    <w:rsid w:val="00704DBA"/>
    <w:rsid w:val="00707EA4"/>
    <w:rsid w:val="00710C7D"/>
    <w:rsid w:val="007111EA"/>
    <w:rsid w:val="00711322"/>
    <w:rsid w:val="0071187C"/>
    <w:rsid w:val="007129E6"/>
    <w:rsid w:val="00714B7B"/>
    <w:rsid w:val="00717477"/>
    <w:rsid w:val="0072101F"/>
    <w:rsid w:val="007224AD"/>
    <w:rsid w:val="00723909"/>
    <w:rsid w:val="00724B1A"/>
    <w:rsid w:val="00725A4D"/>
    <w:rsid w:val="007304C9"/>
    <w:rsid w:val="00731388"/>
    <w:rsid w:val="00732423"/>
    <w:rsid w:val="00732C02"/>
    <w:rsid w:val="00733737"/>
    <w:rsid w:val="0073427B"/>
    <w:rsid w:val="007365EA"/>
    <w:rsid w:val="00740F9D"/>
    <w:rsid w:val="0074192D"/>
    <w:rsid w:val="00741DA2"/>
    <w:rsid w:val="00746A28"/>
    <w:rsid w:val="00746A6D"/>
    <w:rsid w:val="007508AE"/>
    <w:rsid w:val="00750DAF"/>
    <w:rsid w:val="00752281"/>
    <w:rsid w:val="00752ED6"/>
    <w:rsid w:val="00753250"/>
    <w:rsid w:val="00754D59"/>
    <w:rsid w:val="007550B8"/>
    <w:rsid w:val="007552E5"/>
    <w:rsid w:val="00755D65"/>
    <w:rsid w:val="00756F0C"/>
    <w:rsid w:val="00757797"/>
    <w:rsid w:val="00760B4C"/>
    <w:rsid w:val="0076520A"/>
    <w:rsid w:val="00770978"/>
    <w:rsid w:val="00773730"/>
    <w:rsid w:val="00774042"/>
    <w:rsid w:val="0077405C"/>
    <w:rsid w:val="00774687"/>
    <w:rsid w:val="00774914"/>
    <w:rsid w:val="00776746"/>
    <w:rsid w:val="00777D16"/>
    <w:rsid w:val="00781A5D"/>
    <w:rsid w:val="007833E6"/>
    <w:rsid w:val="007841E9"/>
    <w:rsid w:val="00784600"/>
    <w:rsid w:val="00785C78"/>
    <w:rsid w:val="00790EC4"/>
    <w:rsid w:val="00791827"/>
    <w:rsid w:val="007935F6"/>
    <w:rsid w:val="00793F24"/>
    <w:rsid w:val="00793FFE"/>
    <w:rsid w:val="0079473B"/>
    <w:rsid w:val="00794CF1"/>
    <w:rsid w:val="00794FFB"/>
    <w:rsid w:val="00795AF9"/>
    <w:rsid w:val="007970D0"/>
    <w:rsid w:val="007974F3"/>
    <w:rsid w:val="007A1032"/>
    <w:rsid w:val="007A1B2B"/>
    <w:rsid w:val="007A2BB7"/>
    <w:rsid w:val="007A4B70"/>
    <w:rsid w:val="007A54C3"/>
    <w:rsid w:val="007A5FD0"/>
    <w:rsid w:val="007A6E8C"/>
    <w:rsid w:val="007B001B"/>
    <w:rsid w:val="007B0471"/>
    <w:rsid w:val="007B08FF"/>
    <w:rsid w:val="007B0A51"/>
    <w:rsid w:val="007B0EAB"/>
    <w:rsid w:val="007B16F9"/>
    <w:rsid w:val="007B194F"/>
    <w:rsid w:val="007B4148"/>
    <w:rsid w:val="007B42BE"/>
    <w:rsid w:val="007B5429"/>
    <w:rsid w:val="007B5E9C"/>
    <w:rsid w:val="007B7582"/>
    <w:rsid w:val="007C0E00"/>
    <w:rsid w:val="007C2726"/>
    <w:rsid w:val="007C2B66"/>
    <w:rsid w:val="007C372A"/>
    <w:rsid w:val="007C3889"/>
    <w:rsid w:val="007C3EF4"/>
    <w:rsid w:val="007C4E45"/>
    <w:rsid w:val="007C55BE"/>
    <w:rsid w:val="007C711A"/>
    <w:rsid w:val="007D1900"/>
    <w:rsid w:val="007D3C51"/>
    <w:rsid w:val="007D3E9B"/>
    <w:rsid w:val="007D77FD"/>
    <w:rsid w:val="007E0943"/>
    <w:rsid w:val="007E2616"/>
    <w:rsid w:val="007E2E2E"/>
    <w:rsid w:val="007E3215"/>
    <w:rsid w:val="007E3679"/>
    <w:rsid w:val="007E36F3"/>
    <w:rsid w:val="007E3AAA"/>
    <w:rsid w:val="007E63DC"/>
    <w:rsid w:val="007E743D"/>
    <w:rsid w:val="007F01A7"/>
    <w:rsid w:val="007F0BE1"/>
    <w:rsid w:val="007F1767"/>
    <w:rsid w:val="007F5E84"/>
    <w:rsid w:val="007F74A1"/>
    <w:rsid w:val="00800ABA"/>
    <w:rsid w:val="00800D0E"/>
    <w:rsid w:val="00800ED8"/>
    <w:rsid w:val="008011F8"/>
    <w:rsid w:val="0080127A"/>
    <w:rsid w:val="00801EC8"/>
    <w:rsid w:val="00802763"/>
    <w:rsid w:val="008030F2"/>
    <w:rsid w:val="0080414D"/>
    <w:rsid w:val="008054D8"/>
    <w:rsid w:val="00805B13"/>
    <w:rsid w:val="00810E9B"/>
    <w:rsid w:val="00812655"/>
    <w:rsid w:val="00812D33"/>
    <w:rsid w:val="0081438C"/>
    <w:rsid w:val="00815A95"/>
    <w:rsid w:val="00815F35"/>
    <w:rsid w:val="00816501"/>
    <w:rsid w:val="008171DF"/>
    <w:rsid w:val="008203DE"/>
    <w:rsid w:val="00820BAD"/>
    <w:rsid w:val="00821004"/>
    <w:rsid w:val="00823A7A"/>
    <w:rsid w:val="00825231"/>
    <w:rsid w:val="00825268"/>
    <w:rsid w:val="008252A9"/>
    <w:rsid w:val="00825F77"/>
    <w:rsid w:val="008267CA"/>
    <w:rsid w:val="00826B6B"/>
    <w:rsid w:val="00826C4B"/>
    <w:rsid w:val="0083023C"/>
    <w:rsid w:val="00830904"/>
    <w:rsid w:val="00833D10"/>
    <w:rsid w:val="0083491F"/>
    <w:rsid w:val="00834D5C"/>
    <w:rsid w:val="00835212"/>
    <w:rsid w:val="008355E9"/>
    <w:rsid w:val="00835EB1"/>
    <w:rsid w:val="00836F8A"/>
    <w:rsid w:val="00840531"/>
    <w:rsid w:val="00841F4A"/>
    <w:rsid w:val="008428B1"/>
    <w:rsid w:val="008441D0"/>
    <w:rsid w:val="008441E3"/>
    <w:rsid w:val="0084636F"/>
    <w:rsid w:val="00846FD0"/>
    <w:rsid w:val="0085204B"/>
    <w:rsid w:val="008558BB"/>
    <w:rsid w:val="008560DF"/>
    <w:rsid w:val="00856568"/>
    <w:rsid w:val="00860B8E"/>
    <w:rsid w:val="00860E05"/>
    <w:rsid w:val="00862FE0"/>
    <w:rsid w:val="00863E75"/>
    <w:rsid w:val="00864C12"/>
    <w:rsid w:val="0086672C"/>
    <w:rsid w:val="00870F4C"/>
    <w:rsid w:val="00872513"/>
    <w:rsid w:val="00873733"/>
    <w:rsid w:val="00874B40"/>
    <w:rsid w:val="00875073"/>
    <w:rsid w:val="008753DA"/>
    <w:rsid w:val="00877C64"/>
    <w:rsid w:val="00880B1B"/>
    <w:rsid w:val="00880D2B"/>
    <w:rsid w:val="0088131E"/>
    <w:rsid w:val="00881BC5"/>
    <w:rsid w:val="00881C91"/>
    <w:rsid w:val="00881DAC"/>
    <w:rsid w:val="00882033"/>
    <w:rsid w:val="00882D85"/>
    <w:rsid w:val="00882D97"/>
    <w:rsid w:val="008837BF"/>
    <w:rsid w:val="00884E69"/>
    <w:rsid w:val="00885E53"/>
    <w:rsid w:val="00885E5D"/>
    <w:rsid w:val="00887FE7"/>
    <w:rsid w:val="008918B5"/>
    <w:rsid w:val="00891E7E"/>
    <w:rsid w:val="0089314C"/>
    <w:rsid w:val="008936D0"/>
    <w:rsid w:val="00894272"/>
    <w:rsid w:val="00895F2C"/>
    <w:rsid w:val="008A06BB"/>
    <w:rsid w:val="008A1B4E"/>
    <w:rsid w:val="008A24B1"/>
    <w:rsid w:val="008A3D70"/>
    <w:rsid w:val="008A4255"/>
    <w:rsid w:val="008A5032"/>
    <w:rsid w:val="008B1167"/>
    <w:rsid w:val="008B2A1B"/>
    <w:rsid w:val="008B5248"/>
    <w:rsid w:val="008C0EC7"/>
    <w:rsid w:val="008C597D"/>
    <w:rsid w:val="008C5EDD"/>
    <w:rsid w:val="008C5FF2"/>
    <w:rsid w:val="008D0040"/>
    <w:rsid w:val="008D121F"/>
    <w:rsid w:val="008D2BB8"/>
    <w:rsid w:val="008D30A9"/>
    <w:rsid w:val="008D4303"/>
    <w:rsid w:val="008D43B0"/>
    <w:rsid w:val="008D5349"/>
    <w:rsid w:val="008D628D"/>
    <w:rsid w:val="008E350B"/>
    <w:rsid w:val="008E416D"/>
    <w:rsid w:val="008E4582"/>
    <w:rsid w:val="008F0DE4"/>
    <w:rsid w:val="008F0FE8"/>
    <w:rsid w:val="008F2FD9"/>
    <w:rsid w:val="008F400F"/>
    <w:rsid w:val="008F4327"/>
    <w:rsid w:val="008F6CCC"/>
    <w:rsid w:val="009009F7"/>
    <w:rsid w:val="00903C29"/>
    <w:rsid w:val="009048BD"/>
    <w:rsid w:val="00906647"/>
    <w:rsid w:val="00906A2C"/>
    <w:rsid w:val="00910D59"/>
    <w:rsid w:val="00911F5D"/>
    <w:rsid w:val="00912FFF"/>
    <w:rsid w:val="0091337F"/>
    <w:rsid w:val="00913EBB"/>
    <w:rsid w:val="0091711B"/>
    <w:rsid w:val="0092196A"/>
    <w:rsid w:val="00921DA5"/>
    <w:rsid w:val="0092345A"/>
    <w:rsid w:val="00923A2C"/>
    <w:rsid w:val="00926B25"/>
    <w:rsid w:val="009277FD"/>
    <w:rsid w:val="00931137"/>
    <w:rsid w:val="0093126D"/>
    <w:rsid w:val="00932154"/>
    <w:rsid w:val="00932DB0"/>
    <w:rsid w:val="0093459D"/>
    <w:rsid w:val="00934B94"/>
    <w:rsid w:val="00937584"/>
    <w:rsid w:val="00937F7F"/>
    <w:rsid w:val="0094038D"/>
    <w:rsid w:val="009408C0"/>
    <w:rsid w:val="009409E0"/>
    <w:rsid w:val="00941517"/>
    <w:rsid w:val="00941C94"/>
    <w:rsid w:val="00944C80"/>
    <w:rsid w:val="00945DB5"/>
    <w:rsid w:val="00946926"/>
    <w:rsid w:val="00947628"/>
    <w:rsid w:val="00950CEC"/>
    <w:rsid w:val="00952659"/>
    <w:rsid w:val="00952A18"/>
    <w:rsid w:val="00953DF6"/>
    <w:rsid w:val="00955782"/>
    <w:rsid w:val="009568CE"/>
    <w:rsid w:val="00960A8A"/>
    <w:rsid w:val="00960BD3"/>
    <w:rsid w:val="00961135"/>
    <w:rsid w:val="0096160E"/>
    <w:rsid w:val="00961DEB"/>
    <w:rsid w:val="00961F5E"/>
    <w:rsid w:val="009660B4"/>
    <w:rsid w:val="009713D0"/>
    <w:rsid w:val="00974255"/>
    <w:rsid w:val="00974CFC"/>
    <w:rsid w:val="00976D9B"/>
    <w:rsid w:val="009778BB"/>
    <w:rsid w:val="00982000"/>
    <w:rsid w:val="009825E2"/>
    <w:rsid w:val="009856E9"/>
    <w:rsid w:val="009857DD"/>
    <w:rsid w:val="009859BC"/>
    <w:rsid w:val="00987CC9"/>
    <w:rsid w:val="00993B87"/>
    <w:rsid w:val="009945CD"/>
    <w:rsid w:val="009955FF"/>
    <w:rsid w:val="00995DB7"/>
    <w:rsid w:val="00996636"/>
    <w:rsid w:val="009A20C8"/>
    <w:rsid w:val="009A4996"/>
    <w:rsid w:val="009A53BE"/>
    <w:rsid w:val="009A5AB4"/>
    <w:rsid w:val="009A5CC9"/>
    <w:rsid w:val="009A5F08"/>
    <w:rsid w:val="009A6129"/>
    <w:rsid w:val="009A7BAA"/>
    <w:rsid w:val="009B173C"/>
    <w:rsid w:val="009B1BBF"/>
    <w:rsid w:val="009B2E8E"/>
    <w:rsid w:val="009B3F9F"/>
    <w:rsid w:val="009B45E6"/>
    <w:rsid w:val="009B5BE6"/>
    <w:rsid w:val="009B7004"/>
    <w:rsid w:val="009B709D"/>
    <w:rsid w:val="009C1EBB"/>
    <w:rsid w:val="009C32F6"/>
    <w:rsid w:val="009C43BC"/>
    <w:rsid w:val="009C4637"/>
    <w:rsid w:val="009C743D"/>
    <w:rsid w:val="009D1E25"/>
    <w:rsid w:val="009D347A"/>
    <w:rsid w:val="009D35DE"/>
    <w:rsid w:val="009D537F"/>
    <w:rsid w:val="009D544E"/>
    <w:rsid w:val="009D5FC9"/>
    <w:rsid w:val="009D699A"/>
    <w:rsid w:val="009E0E84"/>
    <w:rsid w:val="009E12DB"/>
    <w:rsid w:val="009E20BA"/>
    <w:rsid w:val="009E2890"/>
    <w:rsid w:val="009E4062"/>
    <w:rsid w:val="009E540B"/>
    <w:rsid w:val="009E615C"/>
    <w:rsid w:val="009E6624"/>
    <w:rsid w:val="009F0C70"/>
    <w:rsid w:val="009F102E"/>
    <w:rsid w:val="009F2E9F"/>
    <w:rsid w:val="009F59E4"/>
    <w:rsid w:val="009F5B47"/>
    <w:rsid w:val="009F5D87"/>
    <w:rsid w:val="009F776D"/>
    <w:rsid w:val="00A0035C"/>
    <w:rsid w:val="00A0176B"/>
    <w:rsid w:val="00A03B5C"/>
    <w:rsid w:val="00A0725E"/>
    <w:rsid w:val="00A07F10"/>
    <w:rsid w:val="00A12A7A"/>
    <w:rsid w:val="00A14003"/>
    <w:rsid w:val="00A14A9A"/>
    <w:rsid w:val="00A2031B"/>
    <w:rsid w:val="00A20A3B"/>
    <w:rsid w:val="00A216E7"/>
    <w:rsid w:val="00A25C05"/>
    <w:rsid w:val="00A26519"/>
    <w:rsid w:val="00A31462"/>
    <w:rsid w:val="00A3281D"/>
    <w:rsid w:val="00A33367"/>
    <w:rsid w:val="00A354A7"/>
    <w:rsid w:val="00A3684F"/>
    <w:rsid w:val="00A368F8"/>
    <w:rsid w:val="00A37724"/>
    <w:rsid w:val="00A3777E"/>
    <w:rsid w:val="00A404A0"/>
    <w:rsid w:val="00A40773"/>
    <w:rsid w:val="00A43296"/>
    <w:rsid w:val="00A5077C"/>
    <w:rsid w:val="00A52F87"/>
    <w:rsid w:val="00A535B9"/>
    <w:rsid w:val="00A54297"/>
    <w:rsid w:val="00A5484E"/>
    <w:rsid w:val="00A554EC"/>
    <w:rsid w:val="00A55805"/>
    <w:rsid w:val="00A559B7"/>
    <w:rsid w:val="00A56C50"/>
    <w:rsid w:val="00A56EA1"/>
    <w:rsid w:val="00A57DE2"/>
    <w:rsid w:val="00A610B1"/>
    <w:rsid w:val="00A61220"/>
    <w:rsid w:val="00A6340A"/>
    <w:rsid w:val="00A64176"/>
    <w:rsid w:val="00A67A26"/>
    <w:rsid w:val="00A742BD"/>
    <w:rsid w:val="00A7435C"/>
    <w:rsid w:val="00A7544A"/>
    <w:rsid w:val="00A7569B"/>
    <w:rsid w:val="00A75943"/>
    <w:rsid w:val="00A76545"/>
    <w:rsid w:val="00A77EDD"/>
    <w:rsid w:val="00A77FEA"/>
    <w:rsid w:val="00A802F0"/>
    <w:rsid w:val="00A808E4"/>
    <w:rsid w:val="00A8182F"/>
    <w:rsid w:val="00A826C8"/>
    <w:rsid w:val="00A835D3"/>
    <w:rsid w:val="00A838A7"/>
    <w:rsid w:val="00A84412"/>
    <w:rsid w:val="00A84EED"/>
    <w:rsid w:val="00A859EB"/>
    <w:rsid w:val="00A86D7D"/>
    <w:rsid w:val="00A900B5"/>
    <w:rsid w:val="00A90AAB"/>
    <w:rsid w:val="00A90BDE"/>
    <w:rsid w:val="00A93C0C"/>
    <w:rsid w:val="00A94897"/>
    <w:rsid w:val="00A96FBA"/>
    <w:rsid w:val="00AA0F25"/>
    <w:rsid w:val="00AA48B0"/>
    <w:rsid w:val="00AA4D51"/>
    <w:rsid w:val="00AA6421"/>
    <w:rsid w:val="00AA695B"/>
    <w:rsid w:val="00AA6F1F"/>
    <w:rsid w:val="00AA6F25"/>
    <w:rsid w:val="00AB157C"/>
    <w:rsid w:val="00AB1C11"/>
    <w:rsid w:val="00AB31D7"/>
    <w:rsid w:val="00AB4D21"/>
    <w:rsid w:val="00AB4DC7"/>
    <w:rsid w:val="00AB601E"/>
    <w:rsid w:val="00AB75C7"/>
    <w:rsid w:val="00AC1422"/>
    <w:rsid w:val="00AC1878"/>
    <w:rsid w:val="00AC28CE"/>
    <w:rsid w:val="00AC2E28"/>
    <w:rsid w:val="00AC439D"/>
    <w:rsid w:val="00AC54B7"/>
    <w:rsid w:val="00AC5658"/>
    <w:rsid w:val="00AC58C6"/>
    <w:rsid w:val="00AC66A0"/>
    <w:rsid w:val="00AC7984"/>
    <w:rsid w:val="00AC7F33"/>
    <w:rsid w:val="00AD2E02"/>
    <w:rsid w:val="00AD4EB9"/>
    <w:rsid w:val="00AD562C"/>
    <w:rsid w:val="00AD5844"/>
    <w:rsid w:val="00AD6984"/>
    <w:rsid w:val="00AE0628"/>
    <w:rsid w:val="00AE1FCA"/>
    <w:rsid w:val="00AE2870"/>
    <w:rsid w:val="00AE4755"/>
    <w:rsid w:val="00AE4C69"/>
    <w:rsid w:val="00AE4CE8"/>
    <w:rsid w:val="00AE6136"/>
    <w:rsid w:val="00AF001E"/>
    <w:rsid w:val="00AF01FE"/>
    <w:rsid w:val="00AF14B9"/>
    <w:rsid w:val="00AF4E81"/>
    <w:rsid w:val="00AF641C"/>
    <w:rsid w:val="00B00E28"/>
    <w:rsid w:val="00B01E53"/>
    <w:rsid w:val="00B025B6"/>
    <w:rsid w:val="00B0317B"/>
    <w:rsid w:val="00B032FF"/>
    <w:rsid w:val="00B04A72"/>
    <w:rsid w:val="00B056F3"/>
    <w:rsid w:val="00B0586A"/>
    <w:rsid w:val="00B05917"/>
    <w:rsid w:val="00B07C38"/>
    <w:rsid w:val="00B07F6B"/>
    <w:rsid w:val="00B106C7"/>
    <w:rsid w:val="00B1100D"/>
    <w:rsid w:val="00B115E9"/>
    <w:rsid w:val="00B117DB"/>
    <w:rsid w:val="00B11E36"/>
    <w:rsid w:val="00B13224"/>
    <w:rsid w:val="00B1330D"/>
    <w:rsid w:val="00B15849"/>
    <w:rsid w:val="00B15B16"/>
    <w:rsid w:val="00B16E35"/>
    <w:rsid w:val="00B200A1"/>
    <w:rsid w:val="00B25E22"/>
    <w:rsid w:val="00B2629B"/>
    <w:rsid w:val="00B26E82"/>
    <w:rsid w:val="00B2702C"/>
    <w:rsid w:val="00B30B15"/>
    <w:rsid w:val="00B324EB"/>
    <w:rsid w:val="00B32ACD"/>
    <w:rsid w:val="00B33404"/>
    <w:rsid w:val="00B3404D"/>
    <w:rsid w:val="00B344A5"/>
    <w:rsid w:val="00B34D71"/>
    <w:rsid w:val="00B35AB8"/>
    <w:rsid w:val="00B376CA"/>
    <w:rsid w:val="00B41B0A"/>
    <w:rsid w:val="00B43741"/>
    <w:rsid w:val="00B44FA9"/>
    <w:rsid w:val="00B45F9B"/>
    <w:rsid w:val="00B479D2"/>
    <w:rsid w:val="00B50535"/>
    <w:rsid w:val="00B51459"/>
    <w:rsid w:val="00B5162A"/>
    <w:rsid w:val="00B51B51"/>
    <w:rsid w:val="00B51CFD"/>
    <w:rsid w:val="00B51DB9"/>
    <w:rsid w:val="00B51F23"/>
    <w:rsid w:val="00B539E9"/>
    <w:rsid w:val="00B56361"/>
    <w:rsid w:val="00B57762"/>
    <w:rsid w:val="00B57BE6"/>
    <w:rsid w:val="00B6291E"/>
    <w:rsid w:val="00B633E3"/>
    <w:rsid w:val="00B664CC"/>
    <w:rsid w:val="00B66643"/>
    <w:rsid w:val="00B67B86"/>
    <w:rsid w:val="00B741D6"/>
    <w:rsid w:val="00B75651"/>
    <w:rsid w:val="00B774FB"/>
    <w:rsid w:val="00B800B8"/>
    <w:rsid w:val="00B82493"/>
    <w:rsid w:val="00B83A80"/>
    <w:rsid w:val="00B83D29"/>
    <w:rsid w:val="00B84411"/>
    <w:rsid w:val="00B85912"/>
    <w:rsid w:val="00B90D49"/>
    <w:rsid w:val="00B91628"/>
    <w:rsid w:val="00B943C8"/>
    <w:rsid w:val="00B972F7"/>
    <w:rsid w:val="00B9739D"/>
    <w:rsid w:val="00BA0680"/>
    <w:rsid w:val="00BA09E4"/>
    <w:rsid w:val="00BA0E48"/>
    <w:rsid w:val="00BA0EDC"/>
    <w:rsid w:val="00BA1B6E"/>
    <w:rsid w:val="00BA43AA"/>
    <w:rsid w:val="00BA44B6"/>
    <w:rsid w:val="00BA5555"/>
    <w:rsid w:val="00BA6B7A"/>
    <w:rsid w:val="00BA7470"/>
    <w:rsid w:val="00BA7DC9"/>
    <w:rsid w:val="00BB16FD"/>
    <w:rsid w:val="00BB1890"/>
    <w:rsid w:val="00BB447B"/>
    <w:rsid w:val="00BB4A0C"/>
    <w:rsid w:val="00BB5B32"/>
    <w:rsid w:val="00BB72AD"/>
    <w:rsid w:val="00BC0863"/>
    <w:rsid w:val="00BC19FE"/>
    <w:rsid w:val="00BC1DAF"/>
    <w:rsid w:val="00BC4445"/>
    <w:rsid w:val="00BC5D23"/>
    <w:rsid w:val="00BC5E9A"/>
    <w:rsid w:val="00BC71D1"/>
    <w:rsid w:val="00BC77CA"/>
    <w:rsid w:val="00BD4BF8"/>
    <w:rsid w:val="00BD7221"/>
    <w:rsid w:val="00BD7A2C"/>
    <w:rsid w:val="00BE16D5"/>
    <w:rsid w:val="00BE2C85"/>
    <w:rsid w:val="00BE52A9"/>
    <w:rsid w:val="00BF2302"/>
    <w:rsid w:val="00BF26F7"/>
    <w:rsid w:val="00BF2BC4"/>
    <w:rsid w:val="00BF3E2A"/>
    <w:rsid w:val="00BF5DE2"/>
    <w:rsid w:val="00BF660A"/>
    <w:rsid w:val="00C01290"/>
    <w:rsid w:val="00C0415F"/>
    <w:rsid w:val="00C07E33"/>
    <w:rsid w:val="00C15510"/>
    <w:rsid w:val="00C15DEC"/>
    <w:rsid w:val="00C168CB"/>
    <w:rsid w:val="00C16DE5"/>
    <w:rsid w:val="00C17A35"/>
    <w:rsid w:val="00C20BE4"/>
    <w:rsid w:val="00C21433"/>
    <w:rsid w:val="00C21C91"/>
    <w:rsid w:val="00C21FA7"/>
    <w:rsid w:val="00C227F3"/>
    <w:rsid w:val="00C22B66"/>
    <w:rsid w:val="00C22FC4"/>
    <w:rsid w:val="00C2323F"/>
    <w:rsid w:val="00C232C1"/>
    <w:rsid w:val="00C23D86"/>
    <w:rsid w:val="00C24130"/>
    <w:rsid w:val="00C27EEB"/>
    <w:rsid w:val="00C30331"/>
    <w:rsid w:val="00C30585"/>
    <w:rsid w:val="00C30E5A"/>
    <w:rsid w:val="00C3366A"/>
    <w:rsid w:val="00C3439C"/>
    <w:rsid w:val="00C35CBE"/>
    <w:rsid w:val="00C35EB6"/>
    <w:rsid w:val="00C37153"/>
    <w:rsid w:val="00C44BA5"/>
    <w:rsid w:val="00C451B0"/>
    <w:rsid w:val="00C45B8E"/>
    <w:rsid w:val="00C472B9"/>
    <w:rsid w:val="00C478C3"/>
    <w:rsid w:val="00C47934"/>
    <w:rsid w:val="00C52DFB"/>
    <w:rsid w:val="00C538CF"/>
    <w:rsid w:val="00C53A71"/>
    <w:rsid w:val="00C54028"/>
    <w:rsid w:val="00C5605E"/>
    <w:rsid w:val="00C56289"/>
    <w:rsid w:val="00C564E2"/>
    <w:rsid w:val="00C637D3"/>
    <w:rsid w:val="00C641D7"/>
    <w:rsid w:val="00C65AB4"/>
    <w:rsid w:val="00C66F0F"/>
    <w:rsid w:val="00C71ED3"/>
    <w:rsid w:val="00C72B07"/>
    <w:rsid w:val="00C74DF1"/>
    <w:rsid w:val="00C7589D"/>
    <w:rsid w:val="00C76543"/>
    <w:rsid w:val="00C81542"/>
    <w:rsid w:val="00C8300E"/>
    <w:rsid w:val="00C85283"/>
    <w:rsid w:val="00C8725D"/>
    <w:rsid w:val="00C872CB"/>
    <w:rsid w:val="00C90BE9"/>
    <w:rsid w:val="00C9103B"/>
    <w:rsid w:val="00C93BBD"/>
    <w:rsid w:val="00C949AA"/>
    <w:rsid w:val="00CA009D"/>
    <w:rsid w:val="00CA11AC"/>
    <w:rsid w:val="00CA11FF"/>
    <w:rsid w:val="00CA2786"/>
    <w:rsid w:val="00CA28AD"/>
    <w:rsid w:val="00CA296A"/>
    <w:rsid w:val="00CA2B31"/>
    <w:rsid w:val="00CA3171"/>
    <w:rsid w:val="00CA5A6D"/>
    <w:rsid w:val="00CA5CCD"/>
    <w:rsid w:val="00CA6490"/>
    <w:rsid w:val="00CB0950"/>
    <w:rsid w:val="00CB1181"/>
    <w:rsid w:val="00CB17F9"/>
    <w:rsid w:val="00CB4CE3"/>
    <w:rsid w:val="00CB60A4"/>
    <w:rsid w:val="00CB63BD"/>
    <w:rsid w:val="00CB6BC2"/>
    <w:rsid w:val="00CB6D2B"/>
    <w:rsid w:val="00CB736B"/>
    <w:rsid w:val="00CC1F40"/>
    <w:rsid w:val="00CC3730"/>
    <w:rsid w:val="00CC4DE6"/>
    <w:rsid w:val="00CC5B44"/>
    <w:rsid w:val="00CC73B8"/>
    <w:rsid w:val="00CD2402"/>
    <w:rsid w:val="00CD3164"/>
    <w:rsid w:val="00CD46CB"/>
    <w:rsid w:val="00CD530B"/>
    <w:rsid w:val="00CD5DA2"/>
    <w:rsid w:val="00CD69A4"/>
    <w:rsid w:val="00CD7381"/>
    <w:rsid w:val="00CD7D6D"/>
    <w:rsid w:val="00CE2696"/>
    <w:rsid w:val="00CE427F"/>
    <w:rsid w:val="00CE7C2C"/>
    <w:rsid w:val="00CF1687"/>
    <w:rsid w:val="00CF1D28"/>
    <w:rsid w:val="00CF1DC6"/>
    <w:rsid w:val="00CF3213"/>
    <w:rsid w:val="00CF3C28"/>
    <w:rsid w:val="00CF4488"/>
    <w:rsid w:val="00CF47A6"/>
    <w:rsid w:val="00CF5616"/>
    <w:rsid w:val="00CF5B3C"/>
    <w:rsid w:val="00CF5C69"/>
    <w:rsid w:val="00CF7148"/>
    <w:rsid w:val="00CF7723"/>
    <w:rsid w:val="00CF7B49"/>
    <w:rsid w:val="00D004B6"/>
    <w:rsid w:val="00D00F0A"/>
    <w:rsid w:val="00D048B8"/>
    <w:rsid w:val="00D04FB6"/>
    <w:rsid w:val="00D051A2"/>
    <w:rsid w:val="00D05EDE"/>
    <w:rsid w:val="00D070B0"/>
    <w:rsid w:val="00D07A5C"/>
    <w:rsid w:val="00D07BAC"/>
    <w:rsid w:val="00D13042"/>
    <w:rsid w:val="00D1324F"/>
    <w:rsid w:val="00D13842"/>
    <w:rsid w:val="00D14E3E"/>
    <w:rsid w:val="00D153DE"/>
    <w:rsid w:val="00D15967"/>
    <w:rsid w:val="00D15B0C"/>
    <w:rsid w:val="00D16C1C"/>
    <w:rsid w:val="00D17CCF"/>
    <w:rsid w:val="00D25BE7"/>
    <w:rsid w:val="00D25EC3"/>
    <w:rsid w:val="00D27199"/>
    <w:rsid w:val="00D2758A"/>
    <w:rsid w:val="00D27B08"/>
    <w:rsid w:val="00D31913"/>
    <w:rsid w:val="00D32AEA"/>
    <w:rsid w:val="00D32D5A"/>
    <w:rsid w:val="00D34C78"/>
    <w:rsid w:val="00D36A5E"/>
    <w:rsid w:val="00D404B1"/>
    <w:rsid w:val="00D411EC"/>
    <w:rsid w:val="00D43EDE"/>
    <w:rsid w:val="00D44E0E"/>
    <w:rsid w:val="00D4533C"/>
    <w:rsid w:val="00D454B5"/>
    <w:rsid w:val="00D45775"/>
    <w:rsid w:val="00D463DA"/>
    <w:rsid w:val="00D46EED"/>
    <w:rsid w:val="00D513A4"/>
    <w:rsid w:val="00D514A6"/>
    <w:rsid w:val="00D51EF1"/>
    <w:rsid w:val="00D550F1"/>
    <w:rsid w:val="00D56717"/>
    <w:rsid w:val="00D570D1"/>
    <w:rsid w:val="00D608DD"/>
    <w:rsid w:val="00D60B01"/>
    <w:rsid w:val="00D61534"/>
    <w:rsid w:val="00D61DDC"/>
    <w:rsid w:val="00D630F0"/>
    <w:rsid w:val="00D63259"/>
    <w:rsid w:val="00D636E4"/>
    <w:rsid w:val="00D66766"/>
    <w:rsid w:val="00D677B1"/>
    <w:rsid w:val="00D7772D"/>
    <w:rsid w:val="00D77FE6"/>
    <w:rsid w:val="00D84CB0"/>
    <w:rsid w:val="00D863C6"/>
    <w:rsid w:val="00D900E4"/>
    <w:rsid w:val="00D94787"/>
    <w:rsid w:val="00D94FEB"/>
    <w:rsid w:val="00D95677"/>
    <w:rsid w:val="00D95931"/>
    <w:rsid w:val="00D97F30"/>
    <w:rsid w:val="00DA184E"/>
    <w:rsid w:val="00DA31F6"/>
    <w:rsid w:val="00DA376E"/>
    <w:rsid w:val="00DA3F95"/>
    <w:rsid w:val="00DA59C6"/>
    <w:rsid w:val="00DA5B3B"/>
    <w:rsid w:val="00DA5E85"/>
    <w:rsid w:val="00DA6943"/>
    <w:rsid w:val="00DB09FE"/>
    <w:rsid w:val="00DB11CD"/>
    <w:rsid w:val="00DB12CB"/>
    <w:rsid w:val="00DB3D0D"/>
    <w:rsid w:val="00DB49D0"/>
    <w:rsid w:val="00DB600B"/>
    <w:rsid w:val="00DB70A3"/>
    <w:rsid w:val="00DB7D8C"/>
    <w:rsid w:val="00DB7F08"/>
    <w:rsid w:val="00DC1785"/>
    <w:rsid w:val="00DC1D34"/>
    <w:rsid w:val="00DC2CC3"/>
    <w:rsid w:val="00DC454F"/>
    <w:rsid w:val="00DC46AD"/>
    <w:rsid w:val="00DC4FEF"/>
    <w:rsid w:val="00DC509E"/>
    <w:rsid w:val="00DC6DAA"/>
    <w:rsid w:val="00DC6FA9"/>
    <w:rsid w:val="00DD0799"/>
    <w:rsid w:val="00DD16A4"/>
    <w:rsid w:val="00DD312A"/>
    <w:rsid w:val="00DD47BF"/>
    <w:rsid w:val="00DD52B8"/>
    <w:rsid w:val="00DD5D45"/>
    <w:rsid w:val="00DD7343"/>
    <w:rsid w:val="00DD77DA"/>
    <w:rsid w:val="00DE36A6"/>
    <w:rsid w:val="00DE378C"/>
    <w:rsid w:val="00DE5D5E"/>
    <w:rsid w:val="00DE5D90"/>
    <w:rsid w:val="00DE5F76"/>
    <w:rsid w:val="00DE6EDC"/>
    <w:rsid w:val="00DF0414"/>
    <w:rsid w:val="00DF1563"/>
    <w:rsid w:val="00DF188A"/>
    <w:rsid w:val="00DF283B"/>
    <w:rsid w:val="00DF5C0F"/>
    <w:rsid w:val="00DF769F"/>
    <w:rsid w:val="00DF7A10"/>
    <w:rsid w:val="00E024A4"/>
    <w:rsid w:val="00E051E5"/>
    <w:rsid w:val="00E05232"/>
    <w:rsid w:val="00E05CB7"/>
    <w:rsid w:val="00E0603D"/>
    <w:rsid w:val="00E06496"/>
    <w:rsid w:val="00E06A84"/>
    <w:rsid w:val="00E07198"/>
    <w:rsid w:val="00E072A4"/>
    <w:rsid w:val="00E14012"/>
    <w:rsid w:val="00E142D8"/>
    <w:rsid w:val="00E1464F"/>
    <w:rsid w:val="00E14CA6"/>
    <w:rsid w:val="00E20402"/>
    <w:rsid w:val="00E2191B"/>
    <w:rsid w:val="00E24F2B"/>
    <w:rsid w:val="00E25283"/>
    <w:rsid w:val="00E25C85"/>
    <w:rsid w:val="00E265A9"/>
    <w:rsid w:val="00E26E4E"/>
    <w:rsid w:val="00E270DD"/>
    <w:rsid w:val="00E30C56"/>
    <w:rsid w:val="00E32963"/>
    <w:rsid w:val="00E33932"/>
    <w:rsid w:val="00E34CDF"/>
    <w:rsid w:val="00E36528"/>
    <w:rsid w:val="00E40FD9"/>
    <w:rsid w:val="00E43F1A"/>
    <w:rsid w:val="00E44C4C"/>
    <w:rsid w:val="00E4575B"/>
    <w:rsid w:val="00E50D93"/>
    <w:rsid w:val="00E50E9D"/>
    <w:rsid w:val="00E523FC"/>
    <w:rsid w:val="00E53332"/>
    <w:rsid w:val="00E5343B"/>
    <w:rsid w:val="00E55E41"/>
    <w:rsid w:val="00E56646"/>
    <w:rsid w:val="00E56F09"/>
    <w:rsid w:val="00E57097"/>
    <w:rsid w:val="00E57B08"/>
    <w:rsid w:val="00E60AAB"/>
    <w:rsid w:val="00E63282"/>
    <w:rsid w:val="00E634D2"/>
    <w:rsid w:val="00E63A18"/>
    <w:rsid w:val="00E6494D"/>
    <w:rsid w:val="00E65C7A"/>
    <w:rsid w:val="00E6625C"/>
    <w:rsid w:val="00E66E39"/>
    <w:rsid w:val="00E72182"/>
    <w:rsid w:val="00E739C9"/>
    <w:rsid w:val="00E73F4B"/>
    <w:rsid w:val="00E7601E"/>
    <w:rsid w:val="00E763A2"/>
    <w:rsid w:val="00E76B35"/>
    <w:rsid w:val="00E80790"/>
    <w:rsid w:val="00E81EED"/>
    <w:rsid w:val="00E8286C"/>
    <w:rsid w:val="00E843EE"/>
    <w:rsid w:val="00E851D4"/>
    <w:rsid w:val="00E8525C"/>
    <w:rsid w:val="00E87137"/>
    <w:rsid w:val="00E872BE"/>
    <w:rsid w:val="00E874A2"/>
    <w:rsid w:val="00E90759"/>
    <w:rsid w:val="00E909B3"/>
    <w:rsid w:val="00E90C8C"/>
    <w:rsid w:val="00E90E08"/>
    <w:rsid w:val="00E92A1A"/>
    <w:rsid w:val="00E92D36"/>
    <w:rsid w:val="00E93097"/>
    <w:rsid w:val="00E944FC"/>
    <w:rsid w:val="00E96648"/>
    <w:rsid w:val="00E97FB4"/>
    <w:rsid w:val="00EA044D"/>
    <w:rsid w:val="00EA0D4F"/>
    <w:rsid w:val="00EA1FE8"/>
    <w:rsid w:val="00EA286D"/>
    <w:rsid w:val="00EA7363"/>
    <w:rsid w:val="00EA7881"/>
    <w:rsid w:val="00EB08EB"/>
    <w:rsid w:val="00EB0CBC"/>
    <w:rsid w:val="00EB2476"/>
    <w:rsid w:val="00EB2DE4"/>
    <w:rsid w:val="00EB4D00"/>
    <w:rsid w:val="00EB5437"/>
    <w:rsid w:val="00EB5F97"/>
    <w:rsid w:val="00EB785C"/>
    <w:rsid w:val="00EB7CAD"/>
    <w:rsid w:val="00EC05FE"/>
    <w:rsid w:val="00EC1419"/>
    <w:rsid w:val="00EC22C0"/>
    <w:rsid w:val="00EC241F"/>
    <w:rsid w:val="00EC2680"/>
    <w:rsid w:val="00EC36C9"/>
    <w:rsid w:val="00EC4BCB"/>
    <w:rsid w:val="00EC60AD"/>
    <w:rsid w:val="00EC757C"/>
    <w:rsid w:val="00EC778B"/>
    <w:rsid w:val="00ED1BAC"/>
    <w:rsid w:val="00ED231E"/>
    <w:rsid w:val="00ED2B7A"/>
    <w:rsid w:val="00ED31EE"/>
    <w:rsid w:val="00ED5896"/>
    <w:rsid w:val="00ED76C0"/>
    <w:rsid w:val="00ED7E41"/>
    <w:rsid w:val="00EE0E0A"/>
    <w:rsid w:val="00EE24A9"/>
    <w:rsid w:val="00EE379A"/>
    <w:rsid w:val="00EE41F8"/>
    <w:rsid w:val="00EE4932"/>
    <w:rsid w:val="00EE78BA"/>
    <w:rsid w:val="00EE7DAB"/>
    <w:rsid w:val="00EF040A"/>
    <w:rsid w:val="00EF15F4"/>
    <w:rsid w:val="00EF3321"/>
    <w:rsid w:val="00EF3DD0"/>
    <w:rsid w:val="00EF3DE5"/>
    <w:rsid w:val="00EF46E2"/>
    <w:rsid w:val="00EF516C"/>
    <w:rsid w:val="00EF6C5C"/>
    <w:rsid w:val="00F00298"/>
    <w:rsid w:val="00F03236"/>
    <w:rsid w:val="00F033E1"/>
    <w:rsid w:val="00F05508"/>
    <w:rsid w:val="00F05F61"/>
    <w:rsid w:val="00F06BCA"/>
    <w:rsid w:val="00F06CA1"/>
    <w:rsid w:val="00F101F5"/>
    <w:rsid w:val="00F12473"/>
    <w:rsid w:val="00F13962"/>
    <w:rsid w:val="00F14150"/>
    <w:rsid w:val="00F14218"/>
    <w:rsid w:val="00F15899"/>
    <w:rsid w:val="00F15EB4"/>
    <w:rsid w:val="00F16D99"/>
    <w:rsid w:val="00F174DB"/>
    <w:rsid w:val="00F2057B"/>
    <w:rsid w:val="00F2202E"/>
    <w:rsid w:val="00F22C53"/>
    <w:rsid w:val="00F240D3"/>
    <w:rsid w:val="00F262B6"/>
    <w:rsid w:val="00F26609"/>
    <w:rsid w:val="00F322D5"/>
    <w:rsid w:val="00F33EA7"/>
    <w:rsid w:val="00F34FE0"/>
    <w:rsid w:val="00F40461"/>
    <w:rsid w:val="00F4110F"/>
    <w:rsid w:val="00F417A3"/>
    <w:rsid w:val="00F500A6"/>
    <w:rsid w:val="00F506E9"/>
    <w:rsid w:val="00F525C2"/>
    <w:rsid w:val="00F530F1"/>
    <w:rsid w:val="00F53D50"/>
    <w:rsid w:val="00F541DA"/>
    <w:rsid w:val="00F5605B"/>
    <w:rsid w:val="00F60092"/>
    <w:rsid w:val="00F601FC"/>
    <w:rsid w:val="00F60DAB"/>
    <w:rsid w:val="00F61335"/>
    <w:rsid w:val="00F61E0D"/>
    <w:rsid w:val="00F62455"/>
    <w:rsid w:val="00F630EC"/>
    <w:rsid w:val="00F63B80"/>
    <w:rsid w:val="00F64AA3"/>
    <w:rsid w:val="00F651ED"/>
    <w:rsid w:val="00F655A4"/>
    <w:rsid w:val="00F6571C"/>
    <w:rsid w:val="00F65B00"/>
    <w:rsid w:val="00F661F4"/>
    <w:rsid w:val="00F6638B"/>
    <w:rsid w:val="00F66EF4"/>
    <w:rsid w:val="00F67A0E"/>
    <w:rsid w:val="00F7014D"/>
    <w:rsid w:val="00F701D3"/>
    <w:rsid w:val="00F70220"/>
    <w:rsid w:val="00F71AB6"/>
    <w:rsid w:val="00F724D9"/>
    <w:rsid w:val="00F749DA"/>
    <w:rsid w:val="00F75F62"/>
    <w:rsid w:val="00F76BDA"/>
    <w:rsid w:val="00F80EDF"/>
    <w:rsid w:val="00F81593"/>
    <w:rsid w:val="00F82498"/>
    <w:rsid w:val="00F82C51"/>
    <w:rsid w:val="00F8486C"/>
    <w:rsid w:val="00F8644D"/>
    <w:rsid w:val="00F86719"/>
    <w:rsid w:val="00F87DDB"/>
    <w:rsid w:val="00F906E2"/>
    <w:rsid w:val="00F91436"/>
    <w:rsid w:val="00F9171C"/>
    <w:rsid w:val="00F9261C"/>
    <w:rsid w:val="00F92F09"/>
    <w:rsid w:val="00F93244"/>
    <w:rsid w:val="00F94AE9"/>
    <w:rsid w:val="00F963CD"/>
    <w:rsid w:val="00FA0614"/>
    <w:rsid w:val="00FA0A8F"/>
    <w:rsid w:val="00FA26EB"/>
    <w:rsid w:val="00FA61EE"/>
    <w:rsid w:val="00FB0AFB"/>
    <w:rsid w:val="00FB0D3A"/>
    <w:rsid w:val="00FB2CE6"/>
    <w:rsid w:val="00FB3296"/>
    <w:rsid w:val="00FB4DB2"/>
    <w:rsid w:val="00FB5207"/>
    <w:rsid w:val="00FB5A52"/>
    <w:rsid w:val="00FB5F56"/>
    <w:rsid w:val="00FB62C5"/>
    <w:rsid w:val="00FC1475"/>
    <w:rsid w:val="00FC4836"/>
    <w:rsid w:val="00FC5EBB"/>
    <w:rsid w:val="00FC7142"/>
    <w:rsid w:val="00FD0C9C"/>
    <w:rsid w:val="00FD0F6D"/>
    <w:rsid w:val="00FD2F86"/>
    <w:rsid w:val="00FD4A74"/>
    <w:rsid w:val="00FD4D29"/>
    <w:rsid w:val="00FD581F"/>
    <w:rsid w:val="00FD7A1F"/>
    <w:rsid w:val="00FD7D09"/>
    <w:rsid w:val="00FE0174"/>
    <w:rsid w:val="00FE0798"/>
    <w:rsid w:val="00FE0AD5"/>
    <w:rsid w:val="00FE1301"/>
    <w:rsid w:val="00FE1769"/>
    <w:rsid w:val="00FE2320"/>
    <w:rsid w:val="00FE4241"/>
    <w:rsid w:val="00FE50E1"/>
    <w:rsid w:val="00FE5333"/>
    <w:rsid w:val="00FE5F57"/>
    <w:rsid w:val="00FF05B0"/>
    <w:rsid w:val="00FF4CE3"/>
    <w:rsid w:val="00FF51C8"/>
    <w:rsid w:val="00FF5AEB"/>
    <w:rsid w:val="00FF66A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C32D0"/>
  <w15:chartTrackingRefBased/>
  <w15:docId w15:val="{0A6FCC70-BC2D-47ED-9F53-4999DD54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DB"/>
    <w:pPr>
      <w:spacing w:before="120"/>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5484E"/>
    <w:pPr>
      <w:keepNext/>
      <w:keepLines/>
      <w:numPr>
        <w:numId w:val="2"/>
      </w:numPr>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174DB"/>
    <w:pPr>
      <w:keepNext/>
      <w:keepLines/>
      <w:numPr>
        <w:ilvl w:val="1"/>
        <w:numId w:val="2"/>
      </w:numPr>
      <w:spacing w:before="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4003"/>
    <w:pPr>
      <w:keepNext/>
      <w:keepLines/>
      <w:numPr>
        <w:ilvl w:val="2"/>
        <w:numId w:val="2"/>
      </w:numPr>
      <w:spacing w:after="120"/>
      <w:outlineLvl w:val="2"/>
    </w:pPr>
    <w:rPr>
      <w:rFonts w:eastAsiaTheme="majorEastAsia" w:cstheme="majorBidi"/>
      <w:b/>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84E"/>
    <w:rPr>
      <w:rFonts w:ascii="Times New Roman" w:eastAsiaTheme="majorEastAsia" w:hAnsi="Times New Roman" w:cstheme="majorBidi"/>
      <w:b/>
      <w:color w:val="000000" w:themeColor="text1"/>
      <w:sz w:val="24"/>
      <w:szCs w:val="32"/>
    </w:rPr>
  </w:style>
  <w:style w:type="character" w:styleId="SubtleEmphasis">
    <w:name w:val="Subtle Emphasis"/>
    <w:basedOn w:val="DefaultParagraphFont"/>
    <w:uiPriority w:val="19"/>
    <w:qFormat/>
    <w:rsid w:val="00F525C2"/>
    <w:rPr>
      <w:i/>
      <w:iCs/>
      <w:color w:val="404040" w:themeColor="text1" w:themeTint="BF"/>
    </w:rPr>
  </w:style>
  <w:style w:type="paragraph" w:styleId="Bibliography">
    <w:name w:val="Bibliography"/>
    <w:basedOn w:val="Normal"/>
    <w:next w:val="Normal"/>
    <w:uiPriority w:val="37"/>
    <w:unhideWhenUsed/>
    <w:rsid w:val="00BB4A0C"/>
  </w:style>
  <w:style w:type="character" w:styleId="PlaceholderText">
    <w:name w:val="Placeholder Text"/>
    <w:basedOn w:val="DefaultParagraphFont"/>
    <w:uiPriority w:val="99"/>
    <w:semiHidden/>
    <w:rsid w:val="00A354A7"/>
    <w:rPr>
      <w:color w:val="666666"/>
    </w:rPr>
  </w:style>
  <w:style w:type="paragraph" w:styleId="NormalWeb">
    <w:name w:val="Normal (Web)"/>
    <w:basedOn w:val="Normal"/>
    <w:uiPriority w:val="99"/>
    <w:semiHidden/>
    <w:unhideWhenUsed/>
    <w:rsid w:val="008F400F"/>
    <w:pPr>
      <w:spacing w:before="100" w:beforeAutospacing="1" w:after="100" w:afterAutospacing="1" w:line="240" w:lineRule="auto"/>
      <w:jc w:val="left"/>
    </w:pPr>
    <w:rPr>
      <w:kern w:val="0"/>
      <w:lang w:eastAsia="en-IN" w:bidi="hi-IN"/>
      <w14:ligatures w14:val="none"/>
    </w:rPr>
  </w:style>
  <w:style w:type="paragraph" w:customStyle="1" w:styleId="Title1">
    <w:name w:val="Title1"/>
    <w:basedOn w:val="Normal"/>
    <w:link w:val="Title1Char"/>
    <w:qFormat/>
    <w:rsid w:val="008C597D"/>
    <w:rPr>
      <w:b/>
      <w:bCs/>
      <w:sz w:val="48"/>
      <w:szCs w:val="48"/>
      <w:lang w:val="en-US"/>
    </w:rPr>
  </w:style>
  <w:style w:type="character" w:customStyle="1" w:styleId="Title1Char">
    <w:name w:val="Title1 Char"/>
    <w:basedOn w:val="DefaultParagraphFont"/>
    <w:link w:val="Title1"/>
    <w:rsid w:val="008C597D"/>
    <w:rPr>
      <w:rFonts w:ascii="Times New Roman" w:eastAsia="Times New Roman" w:hAnsi="Times New Roman" w:cs="Times New Roman"/>
      <w:b/>
      <w:bCs/>
      <w:sz w:val="48"/>
      <w:szCs w:val="48"/>
      <w:lang w:val="en-US"/>
    </w:rPr>
  </w:style>
  <w:style w:type="character" w:customStyle="1" w:styleId="Heading2Char">
    <w:name w:val="Heading 2 Char"/>
    <w:basedOn w:val="DefaultParagraphFont"/>
    <w:link w:val="Heading2"/>
    <w:uiPriority w:val="9"/>
    <w:rsid w:val="00F174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14003"/>
    <w:rPr>
      <w:rFonts w:ascii="Times New Roman" w:eastAsiaTheme="majorEastAsia" w:hAnsi="Times New Roman" w:cstheme="majorBidi"/>
      <w:b/>
      <w:color w:val="000000" w:themeColor="text1"/>
      <w:szCs w:val="24"/>
    </w:rPr>
  </w:style>
  <w:style w:type="table" w:styleId="TableGrid">
    <w:name w:val="Table Grid"/>
    <w:basedOn w:val="TableNormal"/>
    <w:uiPriority w:val="39"/>
    <w:rsid w:val="00D56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30F2"/>
    <w:pPr>
      <w:spacing w:before="0" w:after="200" w:line="240" w:lineRule="auto"/>
    </w:pPr>
    <w:rPr>
      <w:iCs/>
      <w:color w:val="000000" w:themeColor="text1"/>
      <w:szCs w:val="18"/>
    </w:rPr>
  </w:style>
  <w:style w:type="character" w:styleId="Strong">
    <w:name w:val="Strong"/>
    <w:basedOn w:val="DefaultParagraphFont"/>
    <w:uiPriority w:val="22"/>
    <w:qFormat/>
    <w:rsid w:val="0036489B"/>
    <w:rPr>
      <w:b/>
      <w:bCs/>
    </w:rPr>
  </w:style>
  <w:style w:type="paragraph" w:styleId="ListParagraph">
    <w:name w:val="List Paragraph"/>
    <w:basedOn w:val="Normal"/>
    <w:uiPriority w:val="34"/>
    <w:qFormat/>
    <w:rsid w:val="00E26E4E"/>
    <w:pPr>
      <w:ind w:left="720"/>
      <w:contextualSpacing/>
    </w:pPr>
  </w:style>
  <w:style w:type="paragraph" w:styleId="TableofFigures">
    <w:name w:val="table of figures"/>
    <w:basedOn w:val="Normal"/>
    <w:next w:val="Normal"/>
    <w:uiPriority w:val="99"/>
    <w:unhideWhenUsed/>
    <w:rsid w:val="00A67A26"/>
    <w:pPr>
      <w:spacing w:after="0"/>
    </w:pPr>
  </w:style>
  <w:style w:type="character" w:styleId="Hyperlink">
    <w:name w:val="Hyperlink"/>
    <w:basedOn w:val="DefaultParagraphFont"/>
    <w:uiPriority w:val="99"/>
    <w:unhideWhenUsed/>
    <w:rsid w:val="00A67A26"/>
    <w:rPr>
      <w:color w:val="0563C1" w:themeColor="hyperlink"/>
      <w:u w:val="single"/>
    </w:rPr>
  </w:style>
  <w:style w:type="paragraph" w:styleId="BodyText">
    <w:name w:val="Body Text"/>
    <w:basedOn w:val="Normal"/>
    <w:link w:val="BodyTextChar"/>
    <w:uiPriority w:val="99"/>
    <w:unhideWhenUsed/>
    <w:rsid w:val="007A1032"/>
    <w:pPr>
      <w:spacing w:before="0" w:after="200" w:line="276" w:lineRule="auto"/>
    </w:pPr>
    <w:rPr>
      <w:rFonts w:eastAsiaTheme="minorHAnsi"/>
      <w:kern w:val="0"/>
      <w:sz w:val="20"/>
      <w:szCs w:val="20"/>
      <w:lang w:val="en-US" w:bidi="te-IN"/>
      <w14:ligatures w14:val="none"/>
    </w:rPr>
  </w:style>
  <w:style w:type="character" w:customStyle="1" w:styleId="BodyTextChar">
    <w:name w:val="Body Text Char"/>
    <w:basedOn w:val="DefaultParagraphFont"/>
    <w:link w:val="BodyText"/>
    <w:uiPriority w:val="99"/>
    <w:rsid w:val="007A1032"/>
    <w:rPr>
      <w:rFonts w:ascii="Times New Roman" w:hAnsi="Times New Roman" w:cs="Times New Roman"/>
      <w:kern w:val="0"/>
      <w:sz w:val="20"/>
      <w:szCs w:val="20"/>
      <w:lang w:val="en-US"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267">
      <w:bodyDiv w:val="1"/>
      <w:marLeft w:val="0"/>
      <w:marRight w:val="0"/>
      <w:marTop w:val="0"/>
      <w:marBottom w:val="0"/>
      <w:divBdr>
        <w:top w:val="none" w:sz="0" w:space="0" w:color="auto"/>
        <w:left w:val="none" w:sz="0" w:space="0" w:color="auto"/>
        <w:bottom w:val="none" w:sz="0" w:space="0" w:color="auto"/>
        <w:right w:val="none" w:sz="0" w:space="0" w:color="auto"/>
      </w:divBdr>
      <w:divsChild>
        <w:div w:id="666791429">
          <w:marLeft w:val="640"/>
          <w:marRight w:val="0"/>
          <w:marTop w:val="0"/>
          <w:marBottom w:val="0"/>
          <w:divBdr>
            <w:top w:val="none" w:sz="0" w:space="0" w:color="auto"/>
            <w:left w:val="none" w:sz="0" w:space="0" w:color="auto"/>
            <w:bottom w:val="none" w:sz="0" w:space="0" w:color="auto"/>
            <w:right w:val="none" w:sz="0" w:space="0" w:color="auto"/>
          </w:divBdr>
        </w:div>
        <w:div w:id="1598322718">
          <w:marLeft w:val="640"/>
          <w:marRight w:val="0"/>
          <w:marTop w:val="0"/>
          <w:marBottom w:val="0"/>
          <w:divBdr>
            <w:top w:val="none" w:sz="0" w:space="0" w:color="auto"/>
            <w:left w:val="none" w:sz="0" w:space="0" w:color="auto"/>
            <w:bottom w:val="none" w:sz="0" w:space="0" w:color="auto"/>
            <w:right w:val="none" w:sz="0" w:space="0" w:color="auto"/>
          </w:divBdr>
        </w:div>
        <w:div w:id="827327703">
          <w:marLeft w:val="640"/>
          <w:marRight w:val="0"/>
          <w:marTop w:val="0"/>
          <w:marBottom w:val="0"/>
          <w:divBdr>
            <w:top w:val="none" w:sz="0" w:space="0" w:color="auto"/>
            <w:left w:val="none" w:sz="0" w:space="0" w:color="auto"/>
            <w:bottom w:val="none" w:sz="0" w:space="0" w:color="auto"/>
            <w:right w:val="none" w:sz="0" w:space="0" w:color="auto"/>
          </w:divBdr>
        </w:div>
        <w:div w:id="1127966327">
          <w:marLeft w:val="640"/>
          <w:marRight w:val="0"/>
          <w:marTop w:val="0"/>
          <w:marBottom w:val="0"/>
          <w:divBdr>
            <w:top w:val="none" w:sz="0" w:space="0" w:color="auto"/>
            <w:left w:val="none" w:sz="0" w:space="0" w:color="auto"/>
            <w:bottom w:val="none" w:sz="0" w:space="0" w:color="auto"/>
            <w:right w:val="none" w:sz="0" w:space="0" w:color="auto"/>
          </w:divBdr>
        </w:div>
      </w:divsChild>
    </w:div>
    <w:div w:id="20516724">
      <w:bodyDiv w:val="1"/>
      <w:marLeft w:val="0"/>
      <w:marRight w:val="0"/>
      <w:marTop w:val="0"/>
      <w:marBottom w:val="0"/>
      <w:divBdr>
        <w:top w:val="none" w:sz="0" w:space="0" w:color="auto"/>
        <w:left w:val="none" w:sz="0" w:space="0" w:color="auto"/>
        <w:bottom w:val="none" w:sz="0" w:space="0" w:color="auto"/>
        <w:right w:val="none" w:sz="0" w:space="0" w:color="auto"/>
      </w:divBdr>
      <w:divsChild>
        <w:div w:id="1264725954">
          <w:marLeft w:val="640"/>
          <w:marRight w:val="0"/>
          <w:marTop w:val="0"/>
          <w:marBottom w:val="0"/>
          <w:divBdr>
            <w:top w:val="none" w:sz="0" w:space="0" w:color="auto"/>
            <w:left w:val="none" w:sz="0" w:space="0" w:color="auto"/>
            <w:bottom w:val="none" w:sz="0" w:space="0" w:color="auto"/>
            <w:right w:val="none" w:sz="0" w:space="0" w:color="auto"/>
          </w:divBdr>
        </w:div>
        <w:div w:id="1068843489">
          <w:marLeft w:val="640"/>
          <w:marRight w:val="0"/>
          <w:marTop w:val="0"/>
          <w:marBottom w:val="0"/>
          <w:divBdr>
            <w:top w:val="none" w:sz="0" w:space="0" w:color="auto"/>
            <w:left w:val="none" w:sz="0" w:space="0" w:color="auto"/>
            <w:bottom w:val="none" w:sz="0" w:space="0" w:color="auto"/>
            <w:right w:val="none" w:sz="0" w:space="0" w:color="auto"/>
          </w:divBdr>
        </w:div>
        <w:div w:id="1842545412">
          <w:marLeft w:val="640"/>
          <w:marRight w:val="0"/>
          <w:marTop w:val="0"/>
          <w:marBottom w:val="0"/>
          <w:divBdr>
            <w:top w:val="none" w:sz="0" w:space="0" w:color="auto"/>
            <w:left w:val="none" w:sz="0" w:space="0" w:color="auto"/>
            <w:bottom w:val="none" w:sz="0" w:space="0" w:color="auto"/>
            <w:right w:val="none" w:sz="0" w:space="0" w:color="auto"/>
          </w:divBdr>
        </w:div>
        <w:div w:id="1179806279">
          <w:marLeft w:val="640"/>
          <w:marRight w:val="0"/>
          <w:marTop w:val="0"/>
          <w:marBottom w:val="0"/>
          <w:divBdr>
            <w:top w:val="none" w:sz="0" w:space="0" w:color="auto"/>
            <w:left w:val="none" w:sz="0" w:space="0" w:color="auto"/>
            <w:bottom w:val="none" w:sz="0" w:space="0" w:color="auto"/>
            <w:right w:val="none" w:sz="0" w:space="0" w:color="auto"/>
          </w:divBdr>
        </w:div>
        <w:div w:id="1058364090">
          <w:marLeft w:val="640"/>
          <w:marRight w:val="0"/>
          <w:marTop w:val="0"/>
          <w:marBottom w:val="0"/>
          <w:divBdr>
            <w:top w:val="none" w:sz="0" w:space="0" w:color="auto"/>
            <w:left w:val="none" w:sz="0" w:space="0" w:color="auto"/>
            <w:bottom w:val="none" w:sz="0" w:space="0" w:color="auto"/>
            <w:right w:val="none" w:sz="0" w:space="0" w:color="auto"/>
          </w:divBdr>
        </w:div>
        <w:div w:id="706873482">
          <w:marLeft w:val="640"/>
          <w:marRight w:val="0"/>
          <w:marTop w:val="0"/>
          <w:marBottom w:val="0"/>
          <w:divBdr>
            <w:top w:val="none" w:sz="0" w:space="0" w:color="auto"/>
            <w:left w:val="none" w:sz="0" w:space="0" w:color="auto"/>
            <w:bottom w:val="none" w:sz="0" w:space="0" w:color="auto"/>
            <w:right w:val="none" w:sz="0" w:space="0" w:color="auto"/>
          </w:divBdr>
        </w:div>
        <w:div w:id="397822437">
          <w:marLeft w:val="640"/>
          <w:marRight w:val="0"/>
          <w:marTop w:val="0"/>
          <w:marBottom w:val="0"/>
          <w:divBdr>
            <w:top w:val="none" w:sz="0" w:space="0" w:color="auto"/>
            <w:left w:val="none" w:sz="0" w:space="0" w:color="auto"/>
            <w:bottom w:val="none" w:sz="0" w:space="0" w:color="auto"/>
            <w:right w:val="none" w:sz="0" w:space="0" w:color="auto"/>
          </w:divBdr>
        </w:div>
        <w:div w:id="1955015842">
          <w:marLeft w:val="640"/>
          <w:marRight w:val="0"/>
          <w:marTop w:val="0"/>
          <w:marBottom w:val="0"/>
          <w:divBdr>
            <w:top w:val="none" w:sz="0" w:space="0" w:color="auto"/>
            <w:left w:val="none" w:sz="0" w:space="0" w:color="auto"/>
            <w:bottom w:val="none" w:sz="0" w:space="0" w:color="auto"/>
            <w:right w:val="none" w:sz="0" w:space="0" w:color="auto"/>
          </w:divBdr>
        </w:div>
        <w:div w:id="1190534841">
          <w:marLeft w:val="640"/>
          <w:marRight w:val="0"/>
          <w:marTop w:val="0"/>
          <w:marBottom w:val="0"/>
          <w:divBdr>
            <w:top w:val="none" w:sz="0" w:space="0" w:color="auto"/>
            <w:left w:val="none" w:sz="0" w:space="0" w:color="auto"/>
            <w:bottom w:val="none" w:sz="0" w:space="0" w:color="auto"/>
            <w:right w:val="none" w:sz="0" w:space="0" w:color="auto"/>
          </w:divBdr>
        </w:div>
        <w:div w:id="1041858440">
          <w:marLeft w:val="640"/>
          <w:marRight w:val="0"/>
          <w:marTop w:val="0"/>
          <w:marBottom w:val="0"/>
          <w:divBdr>
            <w:top w:val="none" w:sz="0" w:space="0" w:color="auto"/>
            <w:left w:val="none" w:sz="0" w:space="0" w:color="auto"/>
            <w:bottom w:val="none" w:sz="0" w:space="0" w:color="auto"/>
            <w:right w:val="none" w:sz="0" w:space="0" w:color="auto"/>
          </w:divBdr>
        </w:div>
        <w:div w:id="879630221">
          <w:marLeft w:val="640"/>
          <w:marRight w:val="0"/>
          <w:marTop w:val="0"/>
          <w:marBottom w:val="0"/>
          <w:divBdr>
            <w:top w:val="none" w:sz="0" w:space="0" w:color="auto"/>
            <w:left w:val="none" w:sz="0" w:space="0" w:color="auto"/>
            <w:bottom w:val="none" w:sz="0" w:space="0" w:color="auto"/>
            <w:right w:val="none" w:sz="0" w:space="0" w:color="auto"/>
          </w:divBdr>
        </w:div>
        <w:div w:id="2029746836">
          <w:marLeft w:val="640"/>
          <w:marRight w:val="0"/>
          <w:marTop w:val="0"/>
          <w:marBottom w:val="0"/>
          <w:divBdr>
            <w:top w:val="none" w:sz="0" w:space="0" w:color="auto"/>
            <w:left w:val="none" w:sz="0" w:space="0" w:color="auto"/>
            <w:bottom w:val="none" w:sz="0" w:space="0" w:color="auto"/>
            <w:right w:val="none" w:sz="0" w:space="0" w:color="auto"/>
          </w:divBdr>
        </w:div>
        <w:div w:id="885215508">
          <w:marLeft w:val="640"/>
          <w:marRight w:val="0"/>
          <w:marTop w:val="0"/>
          <w:marBottom w:val="0"/>
          <w:divBdr>
            <w:top w:val="none" w:sz="0" w:space="0" w:color="auto"/>
            <w:left w:val="none" w:sz="0" w:space="0" w:color="auto"/>
            <w:bottom w:val="none" w:sz="0" w:space="0" w:color="auto"/>
            <w:right w:val="none" w:sz="0" w:space="0" w:color="auto"/>
          </w:divBdr>
        </w:div>
        <w:div w:id="70662959">
          <w:marLeft w:val="640"/>
          <w:marRight w:val="0"/>
          <w:marTop w:val="0"/>
          <w:marBottom w:val="0"/>
          <w:divBdr>
            <w:top w:val="none" w:sz="0" w:space="0" w:color="auto"/>
            <w:left w:val="none" w:sz="0" w:space="0" w:color="auto"/>
            <w:bottom w:val="none" w:sz="0" w:space="0" w:color="auto"/>
            <w:right w:val="none" w:sz="0" w:space="0" w:color="auto"/>
          </w:divBdr>
        </w:div>
      </w:divsChild>
    </w:div>
    <w:div w:id="46103083">
      <w:bodyDiv w:val="1"/>
      <w:marLeft w:val="0"/>
      <w:marRight w:val="0"/>
      <w:marTop w:val="0"/>
      <w:marBottom w:val="0"/>
      <w:divBdr>
        <w:top w:val="none" w:sz="0" w:space="0" w:color="auto"/>
        <w:left w:val="none" w:sz="0" w:space="0" w:color="auto"/>
        <w:bottom w:val="none" w:sz="0" w:space="0" w:color="auto"/>
        <w:right w:val="none" w:sz="0" w:space="0" w:color="auto"/>
      </w:divBdr>
    </w:div>
    <w:div w:id="51584002">
      <w:bodyDiv w:val="1"/>
      <w:marLeft w:val="0"/>
      <w:marRight w:val="0"/>
      <w:marTop w:val="0"/>
      <w:marBottom w:val="0"/>
      <w:divBdr>
        <w:top w:val="none" w:sz="0" w:space="0" w:color="auto"/>
        <w:left w:val="none" w:sz="0" w:space="0" w:color="auto"/>
        <w:bottom w:val="none" w:sz="0" w:space="0" w:color="auto"/>
        <w:right w:val="none" w:sz="0" w:space="0" w:color="auto"/>
      </w:divBdr>
      <w:divsChild>
        <w:div w:id="35012599">
          <w:marLeft w:val="640"/>
          <w:marRight w:val="0"/>
          <w:marTop w:val="0"/>
          <w:marBottom w:val="0"/>
          <w:divBdr>
            <w:top w:val="none" w:sz="0" w:space="0" w:color="auto"/>
            <w:left w:val="none" w:sz="0" w:space="0" w:color="auto"/>
            <w:bottom w:val="none" w:sz="0" w:space="0" w:color="auto"/>
            <w:right w:val="none" w:sz="0" w:space="0" w:color="auto"/>
          </w:divBdr>
        </w:div>
        <w:div w:id="1886133602">
          <w:marLeft w:val="640"/>
          <w:marRight w:val="0"/>
          <w:marTop w:val="0"/>
          <w:marBottom w:val="0"/>
          <w:divBdr>
            <w:top w:val="none" w:sz="0" w:space="0" w:color="auto"/>
            <w:left w:val="none" w:sz="0" w:space="0" w:color="auto"/>
            <w:bottom w:val="none" w:sz="0" w:space="0" w:color="auto"/>
            <w:right w:val="none" w:sz="0" w:space="0" w:color="auto"/>
          </w:divBdr>
        </w:div>
        <w:div w:id="1127894931">
          <w:marLeft w:val="640"/>
          <w:marRight w:val="0"/>
          <w:marTop w:val="0"/>
          <w:marBottom w:val="0"/>
          <w:divBdr>
            <w:top w:val="none" w:sz="0" w:space="0" w:color="auto"/>
            <w:left w:val="none" w:sz="0" w:space="0" w:color="auto"/>
            <w:bottom w:val="none" w:sz="0" w:space="0" w:color="auto"/>
            <w:right w:val="none" w:sz="0" w:space="0" w:color="auto"/>
          </w:divBdr>
        </w:div>
        <w:div w:id="1705910207">
          <w:marLeft w:val="640"/>
          <w:marRight w:val="0"/>
          <w:marTop w:val="0"/>
          <w:marBottom w:val="0"/>
          <w:divBdr>
            <w:top w:val="none" w:sz="0" w:space="0" w:color="auto"/>
            <w:left w:val="none" w:sz="0" w:space="0" w:color="auto"/>
            <w:bottom w:val="none" w:sz="0" w:space="0" w:color="auto"/>
            <w:right w:val="none" w:sz="0" w:space="0" w:color="auto"/>
          </w:divBdr>
        </w:div>
        <w:div w:id="1896626692">
          <w:marLeft w:val="640"/>
          <w:marRight w:val="0"/>
          <w:marTop w:val="0"/>
          <w:marBottom w:val="0"/>
          <w:divBdr>
            <w:top w:val="none" w:sz="0" w:space="0" w:color="auto"/>
            <w:left w:val="none" w:sz="0" w:space="0" w:color="auto"/>
            <w:bottom w:val="none" w:sz="0" w:space="0" w:color="auto"/>
            <w:right w:val="none" w:sz="0" w:space="0" w:color="auto"/>
          </w:divBdr>
        </w:div>
        <w:div w:id="1078861524">
          <w:marLeft w:val="640"/>
          <w:marRight w:val="0"/>
          <w:marTop w:val="0"/>
          <w:marBottom w:val="0"/>
          <w:divBdr>
            <w:top w:val="none" w:sz="0" w:space="0" w:color="auto"/>
            <w:left w:val="none" w:sz="0" w:space="0" w:color="auto"/>
            <w:bottom w:val="none" w:sz="0" w:space="0" w:color="auto"/>
            <w:right w:val="none" w:sz="0" w:space="0" w:color="auto"/>
          </w:divBdr>
        </w:div>
        <w:div w:id="1106464313">
          <w:marLeft w:val="640"/>
          <w:marRight w:val="0"/>
          <w:marTop w:val="0"/>
          <w:marBottom w:val="0"/>
          <w:divBdr>
            <w:top w:val="none" w:sz="0" w:space="0" w:color="auto"/>
            <w:left w:val="none" w:sz="0" w:space="0" w:color="auto"/>
            <w:bottom w:val="none" w:sz="0" w:space="0" w:color="auto"/>
            <w:right w:val="none" w:sz="0" w:space="0" w:color="auto"/>
          </w:divBdr>
        </w:div>
        <w:div w:id="306595716">
          <w:marLeft w:val="640"/>
          <w:marRight w:val="0"/>
          <w:marTop w:val="0"/>
          <w:marBottom w:val="0"/>
          <w:divBdr>
            <w:top w:val="none" w:sz="0" w:space="0" w:color="auto"/>
            <w:left w:val="none" w:sz="0" w:space="0" w:color="auto"/>
            <w:bottom w:val="none" w:sz="0" w:space="0" w:color="auto"/>
            <w:right w:val="none" w:sz="0" w:space="0" w:color="auto"/>
          </w:divBdr>
        </w:div>
        <w:div w:id="649289418">
          <w:marLeft w:val="640"/>
          <w:marRight w:val="0"/>
          <w:marTop w:val="0"/>
          <w:marBottom w:val="0"/>
          <w:divBdr>
            <w:top w:val="none" w:sz="0" w:space="0" w:color="auto"/>
            <w:left w:val="none" w:sz="0" w:space="0" w:color="auto"/>
            <w:bottom w:val="none" w:sz="0" w:space="0" w:color="auto"/>
            <w:right w:val="none" w:sz="0" w:space="0" w:color="auto"/>
          </w:divBdr>
        </w:div>
      </w:divsChild>
    </w:div>
    <w:div w:id="52429909">
      <w:bodyDiv w:val="1"/>
      <w:marLeft w:val="0"/>
      <w:marRight w:val="0"/>
      <w:marTop w:val="0"/>
      <w:marBottom w:val="0"/>
      <w:divBdr>
        <w:top w:val="none" w:sz="0" w:space="0" w:color="auto"/>
        <w:left w:val="none" w:sz="0" w:space="0" w:color="auto"/>
        <w:bottom w:val="none" w:sz="0" w:space="0" w:color="auto"/>
        <w:right w:val="none" w:sz="0" w:space="0" w:color="auto"/>
      </w:divBdr>
      <w:divsChild>
        <w:div w:id="705762293">
          <w:marLeft w:val="640"/>
          <w:marRight w:val="0"/>
          <w:marTop w:val="0"/>
          <w:marBottom w:val="0"/>
          <w:divBdr>
            <w:top w:val="none" w:sz="0" w:space="0" w:color="auto"/>
            <w:left w:val="none" w:sz="0" w:space="0" w:color="auto"/>
            <w:bottom w:val="none" w:sz="0" w:space="0" w:color="auto"/>
            <w:right w:val="none" w:sz="0" w:space="0" w:color="auto"/>
          </w:divBdr>
        </w:div>
        <w:div w:id="459030131">
          <w:marLeft w:val="640"/>
          <w:marRight w:val="0"/>
          <w:marTop w:val="0"/>
          <w:marBottom w:val="0"/>
          <w:divBdr>
            <w:top w:val="none" w:sz="0" w:space="0" w:color="auto"/>
            <w:left w:val="none" w:sz="0" w:space="0" w:color="auto"/>
            <w:bottom w:val="none" w:sz="0" w:space="0" w:color="auto"/>
            <w:right w:val="none" w:sz="0" w:space="0" w:color="auto"/>
          </w:divBdr>
        </w:div>
        <w:div w:id="1403210560">
          <w:marLeft w:val="640"/>
          <w:marRight w:val="0"/>
          <w:marTop w:val="0"/>
          <w:marBottom w:val="0"/>
          <w:divBdr>
            <w:top w:val="none" w:sz="0" w:space="0" w:color="auto"/>
            <w:left w:val="none" w:sz="0" w:space="0" w:color="auto"/>
            <w:bottom w:val="none" w:sz="0" w:space="0" w:color="auto"/>
            <w:right w:val="none" w:sz="0" w:space="0" w:color="auto"/>
          </w:divBdr>
        </w:div>
        <w:div w:id="1898123410">
          <w:marLeft w:val="640"/>
          <w:marRight w:val="0"/>
          <w:marTop w:val="0"/>
          <w:marBottom w:val="0"/>
          <w:divBdr>
            <w:top w:val="none" w:sz="0" w:space="0" w:color="auto"/>
            <w:left w:val="none" w:sz="0" w:space="0" w:color="auto"/>
            <w:bottom w:val="none" w:sz="0" w:space="0" w:color="auto"/>
            <w:right w:val="none" w:sz="0" w:space="0" w:color="auto"/>
          </w:divBdr>
        </w:div>
        <w:div w:id="857475419">
          <w:marLeft w:val="640"/>
          <w:marRight w:val="0"/>
          <w:marTop w:val="0"/>
          <w:marBottom w:val="0"/>
          <w:divBdr>
            <w:top w:val="none" w:sz="0" w:space="0" w:color="auto"/>
            <w:left w:val="none" w:sz="0" w:space="0" w:color="auto"/>
            <w:bottom w:val="none" w:sz="0" w:space="0" w:color="auto"/>
            <w:right w:val="none" w:sz="0" w:space="0" w:color="auto"/>
          </w:divBdr>
        </w:div>
        <w:div w:id="2014528854">
          <w:marLeft w:val="640"/>
          <w:marRight w:val="0"/>
          <w:marTop w:val="0"/>
          <w:marBottom w:val="0"/>
          <w:divBdr>
            <w:top w:val="none" w:sz="0" w:space="0" w:color="auto"/>
            <w:left w:val="none" w:sz="0" w:space="0" w:color="auto"/>
            <w:bottom w:val="none" w:sz="0" w:space="0" w:color="auto"/>
            <w:right w:val="none" w:sz="0" w:space="0" w:color="auto"/>
          </w:divBdr>
        </w:div>
        <w:div w:id="557671645">
          <w:marLeft w:val="640"/>
          <w:marRight w:val="0"/>
          <w:marTop w:val="0"/>
          <w:marBottom w:val="0"/>
          <w:divBdr>
            <w:top w:val="none" w:sz="0" w:space="0" w:color="auto"/>
            <w:left w:val="none" w:sz="0" w:space="0" w:color="auto"/>
            <w:bottom w:val="none" w:sz="0" w:space="0" w:color="auto"/>
            <w:right w:val="none" w:sz="0" w:space="0" w:color="auto"/>
          </w:divBdr>
        </w:div>
        <w:div w:id="584997315">
          <w:marLeft w:val="640"/>
          <w:marRight w:val="0"/>
          <w:marTop w:val="0"/>
          <w:marBottom w:val="0"/>
          <w:divBdr>
            <w:top w:val="none" w:sz="0" w:space="0" w:color="auto"/>
            <w:left w:val="none" w:sz="0" w:space="0" w:color="auto"/>
            <w:bottom w:val="none" w:sz="0" w:space="0" w:color="auto"/>
            <w:right w:val="none" w:sz="0" w:space="0" w:color="auto"/>
          </w:divBdr>
        </w:div>
        <w:div w:id="836725408">
          <w:marLeft w:val="640"/>
          <w:marRight w:val="0"/>
          <w:marTop w:val="0"/>
          <w:marBottom w:val="0"/>
          <w:divBdr>
            <w:top w:val="none" w:sz="0" w:space="0" w:color="auto"/>
            <w:left w:val="none" w:sz="0" w:space="0" w:color="auto"/>
            <w:bottom w:val="none" w:sz="0" w:space="0" w:color="auto"/>
            <w:right w:val="none" w:sz="0" w:space="0" w:color="auto"/>
          </w:divBdr>
        </w:div>
        <w:div w:id="382097961">
          <w:marLeft w:val="640"/>
          <w:marRight w:val="0"/>
          <w:marTop w:val="0"/>
          <w:marBottom w:val="0"/>
          <w:divBdr>
            <w:top w:val="none" w:sz="0" w:space="0" w:color="auto"/>
            <w:left w:val="none" w:sz="0" w:space="0" w:color="auto"/>
            <w:bottom w:val="none" w:sz="0" w:space="0" w:color="auto"/>
            <w:right w:val="none" w:sz="0" w:space="0" w:color="auto"/>
          </w:divBdr>
        </w:div>
        <w:div w:id="206575807">
          <w:marLeft w:val="640"/>
          <w:marRight w:val="0"/>
          <w:marTop w:val="0"/>
          <w:marBottom w:val="0"/>
          <w:divBdr>
            <w:top w:val="none" w:sz="0" w:space="0" w:color="auto"/>
            <w:left w:val="none" w:sz="0" w:space="0" w:color="auto"/>
            <w:bottom w:val="none" w:sz="0" w:space="0" w:color="auto"/>
            <w:right w:val="none" w:sz="0" w:space="0" w:color="auto"/>
          </w:divBdr>
        </w:div>
        <w:div w:id="1595750575">
          <w:marLeft w:val="640"/>
          <w:marRight w:val="0"/>
          <w:marTop w:val="0"/>
          <w:marBottom w:val="0"/>
          <w:divBdr>
            <w:top w:val="none" w:sz="0" w:space="0" w:color="auto"/>
            <w:left w:val="none" w:sz="0" w:space="0" w:color="auto"/>
            <w:bottom w:val="none" w:sz="0" w:space="0" w:color="auto"/>
            <w:right w:val="none" w:sz="0" w:space="0" w:color="auto"/>
          </w:divBdr>
        </w:div>
        <w:div w:id="676539080">
          <w:marLeft w:val="640"/>
          <w:marRight w:val="0"/>
          <w:marTop w:val="0"/>
          <w:marBottom w:val="0"/>
          <w:divBdr>
            <w:top w:val="none" w:sz="0" w:space="0" w:color="auto"/>
            <w:left w:val="none" w:sz="0" w:space="0" w:color="auto"/>
            <w:bottom w:val="none" w:sz="0" w:space="0" w:color="auto"/>
            <w:right w:val="none" w:sz="0" w:space="0" w:color="auto"/>
          </w:divBdr>
        </w:div>
        <w:div w:id="1034380811">
          <w:marLeft w:val="640"/>
          <w:marRight w:val="0"/>
          <w:marTop w:val="0"/>
          <w:marBottom w:val="0"/>
          <w:divBdr>
            <w:top w:val="none" w:sz="0" w:space="0" w:color="auto"/>
            <w:left w:val="none" w:sz="0" w:space="0" w:color="auto"/>
            <w:bottom w:val="none" w:sz="0" w:space="0" w:color="auto"/>
            <w:right w:val="none" w:sz="0" w:space="0" w:color="auto"/>
          </w:divBdr>
        </w:div>
        <w:div w:id="1527333152">
          <w:marLeft w:val="640"/>
          <w:marRight w:val="0"/>
          <w:marTop w:val="0"/>
          <w:marBottom w:val="0"/>
          <w:divBdr>
            <w:top w:val="none" w:sz="0" w:space="0" w:color="auto"/>
            <w:left w:val="none" w:sz="0" w:space="0" w:color="auto"/>
            <w:bottom w:val="none" w:sz="0" w:space="0" w:color="auto"/>
            <w:right w:val="none" w:sz="0" w:space="0" w:color="auto"/>
          </w:divBdr>
        </w:div>
        <w:div w:id="2049908024">
          <w:marLeft w:val="640"/>
          <w:marRight w:val="0"/>
          <w:marTop w:val="0"/>
          <w:marBottom w:val="0"/>
          <w:divBdr>
            <w:top w:val="none" w:sz="0" w:space="0" w:color="auto"/>
            <w:left w:val="none" w:sz="0" w:space="0" w:color="auto"/>
            <w:bottom w:val="none" w:sz="0" w:space="0" w:color="auto"/>
            <w:right w:val="none" w:sz="0" w:space="0" w:color="auto"/>
          </w:divBdr>
        </w:div>
      </w:divsChild>
    </w:div>
    <w:div w:id="53507371">
      <w:bodyDiv w:val="1"/>
      <w:marLeft w:val="0"/>
      <w:marRight w:val="0"/>
      <w:marTop w:val="0"/>
      <w:marBottom w:val="0"/>
      <w:divBdr>
        <w:top w:val="none" w:sz="0" w:space="0" w:color="auto"/>
        <w:left w:val="none" w:sz="0" w:space="0" w:color="auto"/>
        <w:bottom w:val="none" w:sz="0" w:space="0" w:color="auto"/>
        <w:right w:val="none" w:sz="0" w:space="0" w:color="auto"/>
      </w:divBdr>
      <w:divsChild>
        <w:div w:id="1407414117">
          <w:marLeft w:val="640"/>
          <w:marRight w:val="0"/>
          <w:marTop w:val="0"/>
          <w:marBottom w:val="0"/>
          <w:divBdr>
            <w:top w:val="none" w:sz="0" w:space="0" w:color="auto"/>
            <w:left w:val="none" w:sz="0" w:space="0" w:color="auto"/>
            <w:bottom w:val="none" w:sz="0" w:space="0" w:color="auto"/>
            <w:right w:val="none" w:sz="0" w:space="0" w:color="auto"/>
          </w:divBdr>
        </w:div>
        <w:div w:id="450786030">
          <w:marLeft w:val="640"/>
          <w:marRight w:val="0"/>
          <w:marTop w:val="0"/>
          <w:marBottom w:val="0"/>
          <w:divBdr>
            <w:top w:val="none" w:sz="0" w:space="0" w:color="auto"/>
            <w:left w:val="none" w:sz="0" w:space="0" w:color="auto"/>
            <w:bottom w:val="none" w:sz="0" w:space="0" w:color="auto"/>
            <w:right w:val="none" w:sz="0" w:space="0" w:color="auto"/>
          </w:divBdr>
        </w:div>
        <w:div w:id="934097167">
          <w:marLeft w:val="640"/>
          <w:marRight w:val="0"/>
          <w:marTop w:val="0"/>
          <w:marBottom w:val="0"/>
          <w:divBdr>
            <w:top w:val="none" w:sz="0" w:space="0" w:color="auto"/>
            <w:left w:val="none" w:sz="0" w:space="0" w:color="auto"/>
            <w:bottom w:val="none" w:sz="0" w:space="0" w:color="auto"/>
            <w:right w:val="none" w:sz="0" w:space="0" w:color="auto"/>
          </w:divBdr>
        </w:div>
        <w:div w:id="554270075">
          <w:marLeft w:val="640"/>
          <w:marRight w:val="0"/>
          <w:marTop w:val="0"/>
          <w:marBottom w:val="0"/>
          <w:divBdr>
            <w:top w:val="none" w:sz="0" w:space="0" w:color="auto"/>
            <w:left w:val="none" w:sz="0" w:space="0" w:color="auto"/>
            <w:bottom w:val="none" w:sz="0" w:space="0" w:color="auto"/>
            <w:right w:val="none" w:sz="0" w:space="0" w:color="auto"/>
          </w:divBdr>
        </w:div>
        <w:div w:id="236285450">
          <w:marLeft w:val="640"/>
          <w:marRight w:val="0"/>
          <w:marTop w:val="0"/>
          <w:marBottom w:val="0"/>
          <w:divBdr>
            <w:top w:val="none" w:sz="0" w:space="0" w:color="auto"/>
            <w:left w:val="none" w:sz="0" w:space="0" w:color="auto"/>
            <w:bottom w:val="none" w:sz="0" w:space="0" w:color="auto"/>
            <w:right w:val="none" w:sz="0" w:space="0" w:color="auto"/>
          </w:divBdr>
        </w:div>
        <w:div w:id="758449912">
          <w:marLeft w:val="640"/>
          <w:marRight w:val="0"/>
          <w:marTop w:val="0"/>
          <w:marBottom w:val="0"/>
          <w:divBdr>
            <w:top w:val="none" w:sz="0" w:space="0" w:color="auto"/>
            <w:left w:val="none" w:sz="0" w:space="0" w:color="auto"/>
            <w:bottom w:val="none" w:sz="0" w:space="0" w:color="auto"/>
            <w:right w:val="none" w:sz="0" w:space="0" w:color="auto"/>
          </w:divBdr>
        </w:div>
        <w:div w:id="1613900935">
          <w:marLeft w:val="640"/>
          <w:marRight w:val="0"/>
          <w:marTop w:val="0"/>
          <w:marBottom w:val="0"/>
          <w:divBdr>
            <w:top w:val="none" w:sz="0" w:space="0" w:color="auto"/>
            <w:left w:val="none" w:sz="0" w:space="0" w:color="auto"/>
            <w:bottom w:val="none" w:sz="0" w:space="0" w:color="auto"/>
            <w:right w:val="none" w:sz="0" w:space="0" w:color="auto"/>
          </w:divBdr>
        </w:div>
        <w:div w:id="1526938454">
          <w:marLeft w:val="640"/>
          <w:marRight w:val="0"/>
          <w:marTop w:val="0"/>
          <w:marBottom w:val="0"/>
          <w:divBdr>
            <w:top w:val="none" w:sz="0" w:space="0" w:color="auto"/>
            <w:left w:val="none" w:sz="0" w:space="0" w:color="auto"/>
            <w:bottom w:val="none" w:sz="0" w:space="0" w:color="auto"/>
            <w:right w:val="none" w:sz="0" w:space="0" w:color="auto"/>
          </w:divBdr>
        </w:div>
        <w:div w:id="1628970877">
          <w:marLeft w:val="640"/>
          <w:marRight w:val="0"/>
          <w:marTop w:val="0"/>
          <w:marBottom w:val="0"/>
          <w:divBdr>
            <w:top w:val="none" w:sz="0" w:space="0" w:color="auto"/>
            <w:left w:val="none" w:sz="0" w:space="0" w:color="auto"/>
            <w:bottom w:val="none" w:sz="0" w:space="0" w:color="auto"/>
            <w:right w:val="none" w:sz="0" w:space="0" w:color="auto"/>
          </w:divBdr>
        </w:div>
      </w:divsChild>
    </w:div>
    <w:div w:id="98449221">
      <w:bodyDiv w:val="1"/>
      <w:marLeft w:val="0"/>
      <w:marRight w:val="0"/>
      <w:marTop w:val="0"/>
      <w:marBottom w:val="0"/>
      <w:divBdr>
        <w:top w:val="none" w:sz="0" w:space="0" w:color="auto"/>
        <w:left w:val="none" w:sz="0" w:space="0" w:color="auto"/>
        <w:bottom w:val="none" w:sz="0" w:space="0" w:color="auto"/>
        <w:right w:val="none" w:sz="0" w:space="0" w:color="auto"/>
      </w:divBdr>
      <w:divsChild>
        <w:div w:id="505828852">
          <w:marLeft w:val="640"/>
          <w:marRight w:val="0"/>
          <w:marTop w:val="0"/>
          <w:marBottom w:val="0"/>
          <w:divBdr>
            <w:top w:val="none" w:sz="0" w:space="0" w:color="auto"/>
            <w:left w:val="none" w:sz="0" w:space="0" w:color="auto"/>
            <w:bottom w:val="none" w:sz="0" w:space="0" w:color="auto"/>
            <w:right w:val="none" w:sz="0" w:space="0" w:color="auto"/>
          </w:divBdr>
        </w:div>
        <w:div w:id="534003021">
          <w:marLeft w:val="640"/>
          <w:marRight w:val="0"/>
          <w:marTop w:val="0"/>
          <w:marBottom w:val="0"/>
          <w:divBdr>
            <w:top w:val="none" w:sz="0" w:space="0" w:color="auto"/>
            <w:left w:val="none" w:sz="0" w:space="0" w:color="auto"/>
            <w:bottom w:val="none" w:sz="0" w:space="0" w:color="auto"/>
            <w:right w:val="none" w:sz="0" w:space="0" w:color="auto"/>
          </w:divBdr>
        </w:div>
        <w:div w:id="1570573497">
          <w:marLeft w:val="640"/>
          <w:marRight w:val="0"/>
          <w:marTop w:val="0"/>
          <w:marBottom w:val="0"/>
          <w:divBdr>
            <w:top w:val="none" w:sz="0" w:space="0" w:color="auto"/>
            <w:left w:val="none" w:sz="0" w:space="0" w:color="auto"/>
            <w:bottom w:val="none" w:sz="0" w:space="0" w:color="auto"/>
            <w:right w:val="none" w:sz="0" w:space="0" w:color="auto"/>
          </w:divBdr>
        </w:div>
        <w:div w:id="827131387">
          <w:marLeft w:val="640"/>
          <w:marRight w:val="0"/>
          <w:marTop w:val="0"/>
          <w:marBottom w:val="0"/>
          <w:divBdr>
            <w:top w:val="none" w:sz="0" w:space="0" w:color="auto"/>
            <w:left w:val="none" w:sz="0" w:space="0" w:color="auto"/>
            <w:bottom w:val="none" w:sz="0" w:space="0" w:color="auto"/>
            <w:right w:val="none" w:sz="0" w:space="0" w:color="auto"/>
          </w:divBdr>
        </w:div>
        <w:div w:id="154421215">
          <w:marLeft w:val="640"/>
          <w:marRight w:val="0"/>
          <w:marTop w:val="0"/>
          <w:marBottom w:val="0"/>
          <w:divBdr>
            <w:top w:val="none" w:sz="0" w:space="0" w:color="auto"/>
            <w:left w:val="none" w:sz="0" w:space="0" w:color="auto"/>
            <w:bottom w:val="none" w:sz="0" w:space="0" w:color="auto"/>
            <w:right w:val="none" w:sz="0" w:space="0" w:color="auto"/>
          </w:divBdr>
        </w:div>
        <w:div w:id="1356268990">
          <w:marLeft w:val="640"/>
          <w:marRight w:val="0"/>
          <w:marTop w:val="0"/>
          <w:marBottom w:val="0"/>
          <w:divBdr>
            <w:top w:val="none" w:sz="0" w:space="0" w:color="auto"/>
            <w:left w:val="none" w:sz="0" w:space="0" w:color="auto"/>
            <w:bottom w:val="none" w:sz="0" w:space="0" w:color="auto"/>
            <w:right w:val="none" w:sz="0" w:space="0" w:color="auto"/>
          </w:divBdr>
        </w:div>
        <w:div w:id="1093089078">
          <w:marLeft w:val="640"/>
          <w:marRight w:val="0"/>
          <w:marTop w:val="0"/>
          <w:marBottom w:val="0"/>
          <w:divBdr>
            <w:top w:val="none" w:sz="0" w:space="0" w:color="auto"/>
            <w:left w:val="none" w:sz="0" w:space="0" w:color="auto"/>
            <w:bottom w:val="none" w:sz="0" w:space="0" w:color="auto"/>
            <w:right w:val="none" w:sz="0" w:space="0" w:color="auto"/>
          </w:divBdr>
        </w:div>
        <w:div w:id="435684575">
          <w:marLeft w:val="640"/>
          <w:marRight w:val="0"/>
          <w:marTop w:val="0"/>
          <w:marBottom w:val="0"/>
          <w:divBdr>
            <w:top w:val="none" w:sz="0" w:space="0" w:color="auto"/>
            <w:left w:val="none" w:sz="0" w:space="0" w:color="auto"/>
            <w:bottom w:val="none" w:sz="0" w:space="0" w:color="auto"/>
            <w:right w:val="none" w:sz="0" w:space="0" w:color="auto"/>
          </w:divBdr>
        </w:div>
        <w:div w:id="2054192888">
          <w:marLeft w:val="640"/>
          <w:marRight w:val="0"/>
          <w:marTop w:val="0"/>
          <w:marBottom w:val="0"/>
          <w:divBdr>
            <w:top w:val="none" w:sz="0" w:space="0" w:color="auto"/>
            <w:left w:val="none" w:sz="0" w:space="0" w:color="auto"/>
            <w:bottom w:val="none" w:sz="0" w:space="0" w:color="auto"/>
            <w:right w:val="none" w:sz="0" w:space="0" w:color="auto"/>
          </w:divBdr>
        </w:div>
        <w:div w:id="507210865">
          <w:marLeft w:val="640"/>
          <w:marRight w:val="0"/>
          <w:marTop w:val="0"/>
          <w:marBottom w:val="0"/>
          <w:divBdr>
            <w:top w:val="none" w:sz="0" w:space="0" w:color="auto"/>
            <w:left w:val="none" w:sz="0" w:space="0" w:color="auto"/>
            <w:bottom w:val="none" w:sz="0" w:space="0" w:color="auto"/>
            <w:right w:val="none" w:sz="0" w:space="0" w:color="auto"/>
          </w:divBdr>
        </w:div>
        <w:div w:id="1177429829">
          <w:marLeft w:val="640"/>
          <w:marRight w:val="0"/>
          <w:marTop w:val="0"/>
          <w:marBottom w:val="0"/>
          <w:divBdr>
            <w:top w:val="none" w:sz="0" w:space="0" w:color="auto"/>
            <w:left w:val="none" w:sz="0" w:space="0" w:color="auto"/>
            <w:bottom w:val="none" w:sz="0" w:space="0" w:color="auto"/>
            <w:right w:val="none" w:sz="0" w:space="0" w:color="auto"/>
          </w:divBdr>
        </w:div>
        <w:div w:id="572933352">
          <w:marLeft w:val="640"/>
          <w:marRight w:val="0"/>
          <w:marTop w:val="0"/>
          <w:marBottom w:val="0"/>
          <w:divBdr>
            <w:top w:val="none" w:sz="0" w:space="0" w:color="auto"/>
            <w:left w:val="none" w:sz="0" w:space="0" w:color="auto"/>
            <w:bottom w:val="none" w:sz="0" w:space="0" w:color="auto"/>
            <w:right w:val="none" w:sz="0" w:space="0" w:color="auto"/>
          </w:divBdr>
        </w:div>
        <w:div w:id="519926988">
          <w:marLeft w:val="640"/>
          <w:marRight w:val="0"/>
          <w:marTop w:val="0"/>
          <w:marBottom w:val="0"/>
          <w:divBdr>
            <w:top w:val="none" w:sz="0" w:space="0" w:color="auto"/>
            <w:left w:val="none" w:sz="0" w:space="0" w:color="auto"/>
            <w:bottom w:val="none" w:sz="0" w:space="0" w:color="auto"/>
            <w:right w:val="none" w:sz="0" w:space="0" w:color="auto"/>
          </w:divBdr>
        </w:div>
        <w:div w:id="1796173535">
          <w:marLeft w:val="640"/>
          <w:marRight w:val="0"/>
          <w:marTop w:val="0"/>
          <w:marBottom w:val="0"/>
          <w:divBdr>
            <w:top w:val="none" w:sz="0" w:space="0" w:color="auto"/>
            <w:left w:val="none" w:sz="0" w:space="0" w:color="auto"/>
            <w:bottom w:val="none" w:sz="0" w:space="0" w:color="auto"/>
            <w:right w:val="none" w:sz="0" w:space="0" w:color="auto"/>
          </w:divBdr>
        </w:div>
        <w:div w:id="248126634">
          <w:marLeft w:val="640"/>
          <w:marRight w:val="0"/>
          <w:marTop w:val="0"/>
          <w:marBottom w:val="0"/>
          <w:divBdr>
            <w:top w:val="none" w:sz="0" w:space="0" w:color="auto"/>
            <w:left w:val="none" w:sz="0" w:space="0" w:color="auto"/>
            <w:bottom w:val="none" w:sz="0" w:space="0" w:color="auto"/>
            <w:right w:val="none" w:sz="0" w:space="0" w:color="auto"/>
          </w:divBdr>
        </w:div>
        <w:div w:id="747266141">
          <w:marLeft w:val="640"/>
          <w:marRight w:val="0"/>
          <w:marTop w:val="0"/>
          <w:marBottom w:val="0"/>
          <w:divBdr>
            <w:top w:val="none" w:sz="0" w:space="0" w:color="auto"/>
            <w:left w:val="none" w:sz="0" w:space="0" w:color="auto"/>
            <w:bottom w:val="none" w:sz="0" w:space="0" w:color="auto"/>
            <w:right w:val="none" w:sz="0" w:space="0" w:color="auto"/>
          </w:divBdr>
        </w:div>
      </w:divsChild>
    </w:div>
    <w:div w:id="120466970">
      <w:bodyDiv w:val="1"/>
      <w:marLeft w:val="0"/>
      <w:marRight w:val="0"/>
      <w:marTop w:val="0"/>
      <w:marBottom w:val="0"/>
      <w:divBdr>
        <w:top w:val="none" w:sz="0" w:space="0" w:color="auto"/>
        <w:left w:val="none" w:sz="0" w:space="0" w:color="auto"/>
        <w:bottom w:val="none" w:sz="0" w:space="0" w:color="auto"/>
        <w:right w:val="none" w:sz="0" w:space="0" w:color="auto"/>
      </w:divBdr>
      <w:divsChild>
        <w:div w:id="466439273">
          <w:marLeft w:val="640"/>
          <w:marRight w:val="0"/>
          <w:marTop w:val="0"/>
          <w:marBottom w:val="0"/>
          <w:divBdr>
            <w:top w:val="none" w:sz="0" w:space="0" w:color="auto"/>
            <w:left w:val="none" w:sz="0" w:space="0" w:color="auto"/>
            <w:bottom w:val="none" w:sz="0" w:space="0" w:color="auto"/>
            <w:right w:val="none" w:sz="0" w:space="0" w:color="auto"/>
          </w:divBdr>
        </w:div>
        <w:div w:id="163281205">
          <w:marLeft w:val="640"/>
          <w:marRight w:val="0"/>
          <w:marTop w:val="0"/>
          <w:marBottom w:val="0"/>
          <w:divBdr>
            <w:top w:val="none" w:sz="0" w:space="0" w:color="auto"/>
            <w:left w:val="none" w:sz="0" w:space="0" w:color="auto"/>
            <w:bottom w:val="none" w:sz="0" w:space="0" w:color="auto"/>
            <w:right w:val="none" w:sz="0" w:space="0" w:color="auto"/>
          </w:divBdr>
        </w:div>
        <w:div w:id="572742301">
          <w:marLeft w:val="640"/>
          <w:marRight w:val="0"/>
          <w:marTop w:val="0"/>
          <w:marBottom w:val="0"/>
          <w:divBdr>
            <w:top w:val="none" w:sz="0" w:space="0" w:color="auto"/>
            <w:left w:val="none" w:sz="0" w:space="0" w:color="auto"/>
            <w:bottom w:val="none" w:sz="0" w:space="0" w:color="auto"/>
            <w:right w:val="none" w:sz="0" w:space="0" w:color="auto"/>
          </w:divBdr>
        </w:div>
        <w:div w:id="1410662824">
          <w:marLeft w:val="640"/>
          <w:marRight w:val="0"/>
          <w:marTop w:val="0"/>
          <w:marBottom w:val="0"/>
          <w:divBdr>
            <w:top w:val="none" w:sz="0" w:space="0" w:color="auto"/>
            <w:left w:val="none" w:sz="0" w:space="0" w:color="auto"/>
            <w:bottom w:val="none" w:sz="0" w:space="0" w:color="auto"/>
            <w:right w:val="none" w:sz="0" w:space="0" w:color="auto"/>
          </w:divBdr>
        </w:div>
      </w:divsChild>
    </w:div>
    <w:div w:id="120880564">
      <w:bodyDiv w:val="1"/>
      <w:marLeft w:val="0"/>
      <w:marRight w:val="0"/>
      <w:marTop w:val="0"/>
      <w:marBottom w:val="0"/>
      <w:divBdr>
        <w:top w:val="none" w:sz="0" w:space="0" w:color="auto"/>
        <w:left w:val="none" w:sz="0" w:space="0" w:color="auto"/>
        <w:bottom w:val="none" w:sz="0" w:space="0" w:color="auto"/>
        <w:right w:val="none" w:sz="0" w:space="0" w:color="auto"/>
      </w:divBdr>
      <w:divsChild>
        <w:div w:id="1580938877">
          <w:marLeft w:val="640"/>
          <w:marRight w:val="0"/>
          <w:marTop w:val="0"/>
          <w:marBottom w:val="0"/>
          <w:divBdr>
            <w:top w:val="none" w:sz="0" w:space="0" w:color="auto"/>
            <w:left w:val="none" w:sz="0" w:space="0" w:color="auto"/>
            <w:bottom w:val="none" w:sz="0" w:space="0" w:color="auto"/>
            <w:right w:val="none" w:sz="0" w:space="0" w:color="auto"/>
          </w:divBdr>
        </w:div>
        <w:div w:id="1597254175">
          <w:marLeft w:val="640"/>
          <w:marRight w:val="0"/>
          <w:marTop w:val="0"/>
          <w:marBottom w:val="0"/>
          <w:divBdr>
            <w:top w:val="none" w:sz="0" w:space="0" w:color="auto"/>
            <w:left w:val="none" w:sz="0" w:space="0" w:color="auto"/>
            <w:bottom w:val="none" w:sz="0" w:space="0" w:color="auto"/>
            <w:right w:val="none" w:sz="0" w:space="0" w:color="auto"/>
          </w:divBdr>
        </w:div>
        <w:div w:id="1975061939">
          <w:marLeft w:val="640"/>
          <w:marRight w:val="0"/>
          <w:marTop w:val="0"/>
          <w:marBottom w:val="0"/>
          <w:divBdr>
            <w:top w:val="none" w:sz="0" w:space="0" w:color="auto"/>
            <w:left w:val="none" w:sz="0" w:space="0" w:color="auto"/>
            <w:bottom w:val="none" w:sz="0" w:space="0" w:color="auto"/>
            <w:right w:val="none" w:sz="0" w:space="0" w:color="auto"/>
          </w:divBdr>
        </w:div>
        <w:div w:id="547111424">
          <w:marLeft w:val="640"/>
          <w:marRight w:val="0"/>
          <w:marTop w:val="0"/>
          <w:marBottom w:val="0"/>
          <w:divBdr>
            <w:top w:val="none" w:sz="0" w:space="0" w:color="auto"/>
            <w:left w:val="none" w:sz="0" w:space="0" w:color="auto"/>
            <w:bottom w:val="none" w:sz="0" w:space="0" w:color="auto"/>
            <w:right w:val="none" w:sz="0" w:space="0" w:color="auto"/>
          </w:divBdr>
        </w:div>
      </w:divsChild>
    </w:div>
    <w:div w:id="124929726">
      <w:bodyDiv w:val="1"/>
      <w:marLeft w:val="0"/>
      <w:marRight w:val="0"/>
      <w:marTop w:val="0"/>
      <w:marBottom w:val="0"/>
      <w:divBdr>
        <w:top w:val="none" w:sz="0" w:space="0" w:color="auto"/>
        <w:left w:val="none" w:sz="0" w:space="0" w:color="auto"/>
        <w:bottom w:val="none" w:sz="0" w:space="0" w:color="auto"/>
        <w:right w:val="none" w:sz="0" w:space="0" w:color="auto"/>
      </w:divBdr>
    </w:div>
    <w:div w:id="142817183">
      <w:bodyDiv w:val="1"/>
      <w:marLeft w:val="0"/>
      <w:marRight w:val="0"/>
      <w:marTop w:val="0"/>
      <w:marBottom w:val="0"/>
      <w:divBdr>
        <w:top w:val="none" w:sz="0" w:space="0" w:color="auto"/>
        <w:left w:val="none" w:sz="0" w:space="0" w:color="auto"/>
        <w:bottom w:val="none" w:sz="0" w:space="0" w:color="auto"/>
        <w:right w:val="none" w:sz="0" w:space="0" w:color="auto"/>
      </w:divBdr>
      <w:divsChild>
        <w:div w:id="1588613088">
          <w:marLeft w:val="640"/>
          <w:marRight w:val="0"/>
          <w:marTop w:val="0"/>
          <w:marBottom w:val="0"/>
          <w:divBdr>
            <w:top w:val="none" w:sz="0" w:space="0" w:color="auto"/>
            <w:left w:val="none" w:sz="0" w:space="0" w:color="auto"/>
            <w:bottom w:val="none" w:sz="0" w:space="0" w:color="auto"/>
            <w:right w:val="none" w:sz="0" w:space="0" w:color="auto"/>
          </w:divBdr>
        </w:div>
        <w:div w:id="1605188114">
          <w:marLeft w:val="640"/>
          <w:marRight w:val="0"/>
          <w:marTop w:val="0"/>
          <w:marBottom w:val="0"/>
          <w:divBdr>
            <w:top w:val="none" w:sz="0" w:space="0" w:color="auto"/>
            <w:left w:val="none" w:sz="0" w:space="0" w:color="auto"/>
            <w:bottom w:val="none" w:sz="0" w:space="0" w:color="auto"/>
            <w:right w:val="none" w:sz="0" w:space="0" w:color="auto"/>
          </w:divBdr>
        </w:div>
        <w:div w:id="1862279148">
          <w:marLeft w:val="640"/>
          <w:marRight w:val="0"/>
          <w:marTop w:val="0"/>
          <w:marBottom w:val="0"/>
          <w:divBdr>
            <w:top w:val="none" w:sz="0" w:space="0" w:color="auto"/>
            <w:left w:val="none" w:sz="0" w:space="0" w:color="auto"/>
            <w:bottom w:val="none" w:sz="0" w:space="0" w:color="auto"/>
            <w:right w:val="none" w:sz="0" w:space="0" w:color="auto"/>
          </w:divBdr>
        </w:div>
        <w:div w:id="644284538">
          <w:marLeft w:val="640"/>
          <w:marRight w:val="0"/>
          <w:marTop w:val="0"/>
          <w:marBottom w:val="0"/>
          <w:divBdr>
            <w:top w:val="none" w:sz="0" w:space="0" w:color="auto"/>
            <w:left w:val="none" w:sz="0" w:space="0" w:color="auto"/>
            <w:bottom w:val="none" w:sz="0" w:space="0" w:color="auto"/>
            <w:right w:val="none" w:sz="0" w:space="0" w:color="auto"/>
          </w:divBdr>
        </w:div>
        <w:div w:id="1449156491">
          <w:marLeft w:val="640"/>
          <w:marRight w:val="0"/>
          <w:marTop w:val="0"/>
          <w:marBottom w:val="0"/>
          <w:divBdr>
            <w:top w:val="none" w:sz="0" w:space="0" w:color="auto"/>
            <w:left w:val="none" w:sz="0" w:space="0" w:color="auto"/>
            <w:bottom w:val="none" w:sz="0" w:space="0" w:color="auto"/>
            <w:right w:val="none" w:sz="0" w:space="0" w:color="auto"/>
          </w:divBdr>
        </w:div>
        <w:div w:id="1855340230">
          <w:marLeft w:val="640"/>
          <w:marRight w:val="0"/>
          <w:marTop w:val="0"/>
          <w:marBottom w:val="0"/>
          <w:divBdr>
            <w:top w:val="none" w:sz="0" w:space="0" w:color="auto"/>
            <w:left w:val="none" w:sz="0" w:space="0" w:color="auto"/>
            <w:bottom w:val="none" w:sz="0" w:space="0" w:color="auto"/>
            <w:right w:val="none" w:sz="0" w:space="0" w:color="auto"/>
          </w:divBdr>
        </w:div>
        <w:div w:id="1029067510">
          <w:marLeft w:val="640"/>
          <w:marRight w:val="0"/>
          <w:marTop w:val="0"/>
          <w:marBottom w:val="0"/>
          <w:divBdr>
            <w:top w:val="none" w:sz="0" w:space="0" w:color="auto"/>
            <w:left w:val="none" w:sz="0" w:space="0" w:color="auto"/>
            <w:bottom w:val="none" w:sz="0" w:space="0" w:color="auto"/>
            <w:right w:val="none" w:sz="0" w:space="0" w:color="auto"/>
          </w:divBdr>
        </w:div>
        <w:div w:id="1120342116">
          <w:marLeft w:val="640"/>
          <w:marRight w:val="0"/>
          <w:marTop w:val="0"/>
          <w:marBottom w:val="0"/>
          <w:divBdr>
            <w:top w:val="none" w:sz="0" w:space="0" w:color="auto"/>
            <w:left w:val="none" w:sz="0" w:space="0" w:color="auto"/>
            <w:bottom w:val="none" w:sz="0" w:space="0" w:color="auto"/>
            <w:right w:val="none" w:sz="0" w:space="0" w:color="auto"/>
          </w:divBdr>
        </w:div>
        <w:div w:id="1396272829">
          <w:marLeft w:val="640"/>
          <w:marRight w:val="0"/>
          <w:marTop w:val="0"/>
          <w:marBottom w:val="0"/>
          <w:divBdr>
            <w:top w:val="none" w:sz="0" w:space="0" w:color="auto"/>
            <w:left w:val="none" w:sz="0" w:space="0" w:color="auto"/>
            <w:bottom w:val="none" w:sz="0" w:space="0" w:color="auto"/>
            <w:right w:val="none" w:sz="0" w:space="0" w:color="auto"/>
          </w:divBdr>
        </w:div>
        <w:div w:id="1975210418">
          <w:marLeft w:val="640"/>
          <w:marRight w:val="0"/>
          <w:marTop w:val="0"/>
          <w:marBottom w:val="0"/>
          <w:divBdr>
            <w:top w:val="none" w:sz="0" w:space="0" w:color="auto"/>
            <w:left w:val="none" w:sz="0" w:space="0" w:color="auto"/>
            <w:bottom w:val="none" w:sz="0" w:space="0" w:color="auto"/>
            <w:right w:val="none" w:sz="0" w:space="0" w:color="auto"/>
          </w:divBdr>
        </w:div>
        <w:div w:id="1174106298">
          <w:marLeft w:val="640"/>
          <w:marRight w:val="0"/>
          <w:marTop w:val="0"/>
          <w:marBottom w:val="0"/>
          <w:divBdr>
            <w:top w:val="none" w:sz="0" w:space="0" w:color="auto"/>
            <w:left w:val="none" w:sz="0" w:space="0" w:color="auto"/>
            <w:bottom w:val="none" w:sz="0" w:space="0" w:color="auto"/>
            <w:right w:val="none" w:sz="0" w:space="0" w:color="auto"/>
          </w:divBdr>
        </w:div>
        <w:div w:id="674379190">
          <w:marLeft w:val="640"/>
          <w:marRight w:val="0"/>
          <w:marTop w:val="0"/>
          <w:marBottom w:val="0"/>
          <w:divBdr>
            <w:top w:val="none" w:sz="0" w:space="0" w:color="auto"/>
            <w:left w:val="none" w:sz="0" w:space="0" w:color="auto"/>
            <w:bottom w:val="none" w:sz="0" w:space="0" w:color="auto"/>
            <w:right w:val="none" w:sz="0" w:space="0" w:color="auto"/>
          </w:divBdr>
        </w:div>
        <w:div w:id="756024092">
          <w:marLeft w:val="640"/>
          <w:marRight w:val="0"/>
          <w:marTop w:val="0"/>
          <w:marBottom w:val="0"/>
          <w:divBdr>
            <w:top w:val="none" w:sz="0" w:space="0" w:color="auto"/>
            <w:left w:val="none" w:sz="0" w:space="0" w:color="auto"/>
            <w:bottom w:val="none" w:sz="0" w:space="0" w:color="auto"/>
            <w:right w:val="none" w:sz="0" w:space="0" w:color="auto"/>
          </w:divBdr>
        </w:div>
        <w:div w:id="1572810339">
          <w:marLeft w:val="640"/>
          <w:marRight w:val="0"/>
          <w:marTop w:val="0"/>
          <w:marBottom w:val="0"/>
          <w:divBdr>
            <w:top w:val="none" w:sz="0" w:space="0" w:color="auto"/>
            <w:left w:val="none" w:sz="0" w:space="0" w:color="auto"/>
            <w:bottom w:val="none" w:sz="0" w:space="0" w:color="auto"/>
            <w:right w:val="none" w:sz="0" w:space="0" w:color="auto"/>
          </w:divBdr>
        </w:div>
        <w:div w:id="658271994">
          <w:marLeft w:val="640"/>
          <w:marRight w:val="0"/>
          <w:marTop w:val="0"/>
          <w:marBottom w:val="0"/>
          <w:divBdr>
            <w:top w:val="none" w:sz="0" w:space="0" w:color="auto"/>
            <w:left w:val="none" w:sz="0" w:space="0" w:color="auto"/>
            <w:bottom w:val="none" w:sz="0" w:space="0" w:color="auto"/>
            <w:right w:val="none" w:sz="0" w:space="0" w:color="auto"/>
          </w:divBdr>
        </w:div>
      </w:divsChild>
    </w:div>
    <w:div w:id="156044396">
      <w:bodyDiv w:val="1"/>
      <w:marLeft w:val="0"/>
      <w:marRight w:val="0"/>
      <w:marTop w:val="0"/>
      <w:marBottom w:val="0"/>
      <w:divBdr>
        <w:top w:val="none" w:sz="0" w:space="0" w:color="auto"/>
        <w:left w:val="none" w:sz="0" w:space="0" w:color="auto"/>
        <w:bottom w:val="none" w:sz="0" w:space="0" w:color="auto"/>
        <w:right w:val="none" w:sz="0" w:space="0" w:color="auto"/>
      </w:divBdr>
      <w:divsChild>
        <w:div w:id="1171022003">
          <w:marLeft w:val="640"/>
          <w:marRight w:val="0"/>
          <w:marTop w:val="0"/>
          <w:marBottom w:val="0"/>
          <w:divBdr>
            <w:top w:val="none" w:sz="0" w:space="0" w:color="auto"/>
            <w:left w:val="none" w:sz="0" w:space="0" w:color="auto"/>
            <w:bottom w:val="none" w:sz="0" w:space="0" w:color="auto"/>
            <w:right w:val="none" w:sz="0" w:space="0" w:color="auto"/>
          </w:divBdr>
        </w:div>
        <w:div w:id="1666742254">
          <w:marLeft w:val="640"/>
          <w:marRight w:val="0"/>
          <w:marTop w:val="0"/>
          <w:marBottom w:val="0"/>
          <w:divBdr>
            <w:top w:val="none" w:sz="0" w:space="0" w:color="auto"/>
            <w:left w:val="none" w:sz="0" w:space="0" w:color="auto"/>
            <w:bottom w:val="none" w:sz="0" w:space="0" w:color="auto"/>
            <w:right w:val="none" w:sz="0" w:space="0" w:color="auto"/>
          </w:divBdr>
        </w:div>
        <w:div w:id="326372465">
          <w:marLeft w:val="640"/>
          <w:marRight w:val="0"/>
          <w:marTop w:val="0"/>
          <w:marBottom w:val="0"/>
          <w:divBdr>
            <w:top w:val="none" w:sz="0" w:space="0" w:color="auto"/>
            <w:left w:val="none" w:sz="0" w:space="0" w:color="auto"/>
            <w:bottom w:val="none" w:sz="0" w:space="0" w:color="auto"/>
            <w:right w:val="none" w:sz="0" w:space="0" w:color="auto"/>
          </w:divBdr>
        </w:div>
        <w:div w:id="1600789923">
          <w:marLeft w:val="640"/>
          <w:marRight w:val="0"/>
          <w:marTop w:val="0"/>
          <w:marBottom w:val="0"/>
          <w:divBdr>
            <w:top w:val="none" w:sz="0" w:space="0" w:color="auto"/>
            <w:left w:val="none" w:sz="0" w:space="0" w:color="auto"/>
            <w:bottom w:val="none" w:sz="0" w:space="0" w:color="auto"/>
            <w:right w:val="none" w:sz="0" w:space="0" w:color="auto"/>
          </w:divBdr>
        </w:div>
        <w:div w:id="2008246896">
          <w:marLeft w:val="640"/>
          <w:marRight w:val="0"/>
          <w:marTop w:val="0"/>
          <w:marBottom w:val="0"/>
          <w:divBdr>
            <w:top w:val="none" w:sz="0" w:space="0" w:color="auto"/>
            <w:left w:val="none" w:sz="0" w:space="0" w:color="auto"/>
            <w:bottom w:val="none" w:sz="0" w:space="0" w:color="auto"/>
            <w:right w:val="none" w:sz="0" w:space="0" w:color="auto"/>
          </w:divBdr>
        </w:div>
        <w:div w:id="1826966580">
          <w:marLeft w:val="640"/>
          <w:marRight w:val="0"/>
          <w:marTop w:val="0"/>
          <w:marBottom w:val="0"/>
          <w:divBdr>
            <w:top w:val="none" w:sz="0" w:space="0" w:color="auto"/>
            <w:left w:val="none" w:sz="0" w:space="0" w:color="auto"/>
            <w:bottom w:val="none" w:sz="0" w:space="0" w:color="auto"/>
            <w:right w:val="none" w:sz="0" w:space="0" w:color="auto"/>
          </w:divBdr>
        </w:div>
        <w:div w:id="336034660">
          <w:marLeft w:val="640"/>
          <w:marRight w:val="0"/>
          <w:marTop w:val="0"/>
          <w:marBottom w:val="0"/>
          <w:divBdr>
            <w:top w:val="none" w:sz="0" w:space="0" w:color="auto"/>
            <w:left w:val="none" w:sz="0" w:space="0" w:color="auto"/>
            <w:bottom w:val="none" w:sz="0" w:space="0" w:color="auto"/>
            <w:right w:val="none" w:sz="0" w:space="0" w:color="auto"/>
          </w:divBdr>
        </w:div>
        <w:div w:id="1530682514">
          <w:marLeft w:val="640"/>
          <w:marRight w:val="0"/>
          <w:marTop w:val="0"/>
          <w:marBottom w:val="0"/>
          <w:divBdr>
            <w:top w:val="none" w:sz="0" w:space="0" w:color="auto"/>
            <w:left w:val="none" w:sz="0" w:space="0" w:color="auto"/>
            <w:bottom w:val="none" w:sz="0" w:space="0" w:color="auto"/>
            <w:right w:val="none" w:sz="0" w:space="0" w:color="auto"/>
          </w:divBdr>
        </w:div>
        <w:div w:id="1683315907">
          <w:marLeft w:val="640"/>
          <w:marRight w:val="0"/>
          <w:marTop w:val="0"/>
          <w:marBottom w:val="0"/>
          <w:divBdr>
            <w:top w:val="none" w:sz="0" w:space="0" w:color="auto"/>
            <w:left w:val="none" w:sz="0" w:space="0" w:color="auto"/>
            <w:bottom w:val="none" w:sz="0" w:space="0" w:color="auto"/>
            <w:right w:val="none" w:sz="0" w:space="0" w:color="auto"/>
          </w:divBdr>
        </w:div>
        <w:div w:id="1521309260">
          <w:marLeft w:val="640"/>
          <w:marRight w:val="0"/>
          <w:marTop w:val="0"/>
          <w:marBottom w:val="0"/>
          <w:divBdr>
            <w:top w:val="none" w:sz="0" w:space="0" w:color="auto"/>
            <w:left w:val="none" w:sz="0" w:space="0" w:color="auto"/>
            <w:bottom w:val="none" w:sz="0" w:space="0" w:color="auto"/>
            <w:right w:val="none" w:sz="0" w:space="0" w:color="auto"/>
          </w:divBdr>
        </w:div>
        <w:div w:id="895624875">
          <w:marLeft w:val="640"/>
          <w:marRight w:val="0"/>
          <w:marTop w:val="0"/>
          <w:marBottom w:val="0"/>
          <w:divBdr>
            <w:top w:val="none" w:sz="0" w:space="0" w:color="auto"/>
            <w:left w:val="none" w:sz="0" w:space="0" w:color="auto"/>
            <w:bottom w:val="none" w:sz="0" w:space="0" w:color="auto"/>
            <w:right w:val="none" w:sz="0" w:space="0" w:color="auto"/>
          </w:divBdr>
        </w:div>
        <w:div w:id="348024684">
          <w:marLeft w:val="640"/>
          <w:marRight w:val="0"/>
          <w:marTop w:val="0"/>
          <w:marBottom w:val="0"/>
          <w:divBdr>
            <w:top w:val="none" w:sz="0" w:space="0" w:color="auto"/>
            <w:left w:val="none" w:sz="0" w:space="0" w:color="auto"/>
            <w:bottom w:val="none" w:sz="0" w:space="0" w:color="auto"/>
            <w:right w:val="none" w:sz="0" w:space="0" w:color="auto"/>
          </w:divBdr>
        </w:div>
        <w:div w:id="677467671">
          <w:marLeft w:val="640"/>
          <w:marRight w:val="0"/>
          <w:marTop w:val="0"/>
          <w:marBottom w:val="0"/>
          <w:divBdr>
            <w:top w:val="none" w:sz="0" w:space="0" w:color="auto"/>
            <w:left w:val="none" w:sz="0" w:space="0" w:color="auto"/>
            <w:bottom w:val="none" w:sz="0" w:space="0" w:color="auto"/>
            <w:right w:val="none" w:sz="0" w:space="0" w:color="auto"/>
          </w:divBdr>
        </w:div>
        <w:div w:id="1123812199">
          <w:marLeft w:val="640"/>
          <w:marRight w:val="0"/>
          <w:marTop w:val="0"/>
          <w:marBottom w:val="0"/>
          <w:divBdr>
            <w:top w:val="none" w:sz="0" w:space="0" w:color="auto"/>
            <w:left w:val="none" w:sz="0" w:space="0" w:color="auto"/>
            <w:bottom w:val="none" w:sz="0" w:space="0" w:color="auto"/>
            <w:right w:val="none" w:sz="0" w:space="0" w:color="auto"/>
          </w:divBdr>
        </w:div>
        <w:div w:id="277030479">
          <w:marLeft w:val="640"/>
          <w:marRight w:val="0"/>
          <w:marTop w:val="0"/>
          <w:marBottom w:val="0"/>
          <w:divBdr>
            <w:top w:val="none" w:sz="0" w:space="0" w:color="auto"/>
            <w:left w:val="none" w:sz="0" w:space="0" w:color="auto"/>
            <w:bottom w:val="none" w:sz="0" w:space="0" w:color="auto"/>
            <w:right w:val="none" w:sz="0" w:space="0" w:color="auto"/>
          </w:divBdr>
        </w:div>
        <w:div w:id="669718302">
          <w:marLeft w:val="640"/>
          <w:marRight w:val="0"/>
          <w:marTop w:val="0"/>
          <w:marBottom w:val="0"/>
          <w:divBdr>
            <w:top w:val="none" w:sz="0" w:space="0" w:color="auto"/>
            <w:left w:val="none" w:sz="0" w:space="0" w:color="auto"/>
            <w:bottom w:val="none" w:sz="0" w:space="0" w:color="auto"/>
            <w:right w:val="none" w:sz="0" w:space="0" w:color="auto"/>
          </w:divBdr>
        </w:div>
        <w:div w:id="1884291242">
          <w:marLeft w:val="640"/>
          <w:marRight w:val="0"/>
          <w:marTop w:val="0"/>
          <w:marBottom w:val="0"/>
          <w:divBdr>
            <w:top w:val="none" w:sz="0" w:space="0" w:color="auto"/>
            <w:left w:val="none" w:sz="0" w:space="0" w:color="auto"/>
            <w:bottom w:val="none" w:sz="0" w:space="0" w:color="auto"/>
            <w:right w:val="none" w:sz="0" w:space="0" w:color="auto"/>
          </w:divBdr>
        </w:div>
      </w:divsChild>
    </w:div>
    <w:div w:id="238828641">
      <w:bodyDiv w:val="1"/>
      <w:marLeft w:val="0"/>
      <w:marRight w:val="0"/>
      <w:marTop w:val="0"/>
      <w:marBottom w:val="0"/>
      <w:divBdr>
        <w:top w:val="none" w:sz="0" w:space="0" w:color="auto"/>
        <w:left w:val="none" w:sz="0" w:space="0" w:color="auto"/>
        <w:bottom w:val="none" w:sz="0" w:space="0" w:color="auto"/>
        <w:right w:val="none" w:sz="0" w:space="0" w:color="auto"/>
      </w:divBdr>
    </w:div>
    <w:div w:id="247077299">
      <w:bodyDiv w:val="1"/>
      <w:marLeft w:val="0"/>
      <w:marRight w:val="0"/>
      <w:marTop w:val="0"/>
      <w:marBottom w:val="0"/>
      <w:divBdr>
        <w:top w:val="none" w:sz="0" w:space="0" w:color="auto"/>
        <w:left w:val="none" w:sz="0" w:space="0" w:color="auto"/>
        <w:bottom w:val="none" w:sz="0" w:space="0" w:color="auto"/>
        <w:right w:val="none" w:sz="0" w:space="0" w:color="auto"/>
      </w:divBdr>
    </w:div>
    <w:div w:id="270817647">
      <w:bodyDiv w:val="1"/>
      <w:marLeft w:val="0"/>
      <w:marRight w:val="0"/>
      <w:marTop w:val="0"/>
      <w:marBottom w:val="0"/>
      <w:divBdr>
        <w:top w:val="none" w:sz="0" w:space="0" w:color="auto"/>
        <w:left w:val="none" w:sz="0" w:space="0" w:color="auto"/>
        <w:bottom w:val="none" w:sz="0" w:space="0" w:color="auto"/>
        <w:right w:val="none" w:sz="0" w:space="0" w:color="auto"/>
      </w:divBdr>
      <w:divsChild>
        <w:div w:id="1783105808">
          <w:marLeft w:val="640"/>
          <w:marRight w:val="0"/>
          <w:marTop w:val="0"/>
          <w:marBottom w:val="0"/>
          <w:divBdr>
            <w:top w:val="none" w:sz="0" w:space="0" w:color="auto"/>
            <w:left w:val="none" w:sz="0" w:space="0" w:color="auto"/>
            <w:bottom w:val="none" w:sz="0" w:space="0" w:color="auto"/>
            <w:right w:val="none" w:sz="0" w:space="0" w:color="auto"/>
          </w:divBdr>
        </w:div>
        <w:div w:id="810319181">
          <w:marLeft w:val="640"/>
          <w:marRight w:val="0"/>
          <w:marTop w:val="0"/>
          <w:marBottom w:val="0"/>
          <w:divBdr>
            <w:top w:val="none" w:sz="0" w:space="0" w:color="auto"/>
            <w:left w:val="none" w:sz="0" w:space="0" w:color="auto"/>
            <w:bottom w:val="none" w:sz="0" w:space="0" w:color="auto"/>
            <w:right w:val="none" w:sz="0" w:space="0" w:color="auto"/>
          </w:divBdr>
        </w:div>
        <w:div w:id="749620947">
          <w:marLeft w:val="640"/>
          <w:marRight w:val="0"/>
          <w:marTop w:val="0"/>
          <w:marBottom w:val="0"/>
          <w:divBdr>
            <w:top w:val="none" w:sz="0" w:space="0" w:color="auto"/>
            <w:left w:val="none" w:sz="0" w:space="0" w:color="auto"/>
            <w:bottom w:val="none" w:sz="0" w:space="0" w:color="auto"/>
            <w:right w:val="none" w:sz="0" w:space="0" w:color="auto"/>
          </w:divBdr>
        </w:div>
        <w:div w:id="90780201">
          <w:marLeft w:val="640"/>
          <w:marRight w:val="0"/>
          <w:marTop w:val="0"/>
          <w:marBottom w:val="0"/>
          <w:divBdr>
            <w:top w:val="none" w:sz="0" w:space="0" w:color="auto"/>
            <w:left w:val="none" w:sz="0" w:space="0" w:color="auto"/>
            <w:bottom w:val="none" w:sz="0" w:space="0" w:color="auto"/>
            <w:right w:val="none" w:sz="0" w:space="0" w:color="auto"/>
          </w:divBdr>
        </w:div>
        <w:div w:id="1962224120">
          <w:marLeft w:val="640"/>
          <w:marRight w:val="0"/>
          <w:marTop w:val="0"/>
          <w:marBottom w:val="0"/>
          <w:divBdr>
            <w:top w:val="none" w:sz="0" w:space="0" w:color="auto"/>
            <w:left w:val="none" w:sz="0" w:space="0" w:color="auto"/>
            <w:bottom w:val="none" w:sz="0" w:space="0" w:color="auto"/>
            <w:right w:val="none" w:sz="0" w:space="0" w:color="auto"/>
          </w:divBdr>
        </w:div>
        <w:div w:id="431246082">
          <w:marLeft w:val="640"/>
          <w:marRight w:val="0"/>
          <w:marTop w:val="0"/>
          <w:marBottom w:val="0"/>
          <w:divBdr>
            <w:top w:val="none" w:sz="0" w:space="0" w:color="auto"/>
            <w:left w:val="none" w:sz="0" w:space="0" w:color="auto"/>
            <w:bottom w:val="none" w:sz="0" w:space="0" w:color="auto"/>
            <w:right w:val="none" w:sz="0" w:space="0" w:color="auto"/>
          </w:divBdr>
        </w:div>
        <w:div w:id="854536507">
          <w:marLeft w:val="640"/>
          <w:marRight w:val="0"/>
          <w:marTop w:val="0"/>
          <w:marBottom w:val="0"/>
          <w:divBdr>
            <w:top w:val="none" w:sz="0" w:space="0" w:color="auto"/>
            <w:left w:val="none" w:sz="0" w:space="0" w:color="auto"/>
            <w:bottom w:val="none" w:sz="0" w:space="0" w:color="auto"/>
            <w:right w:val="none" w:sz="0" w:space="0" w:color="auto"/>
          </w:divBdr>
        </w:div>
        <w:div w:id="1280450097">
          <w:marLeft w:val="640"/>
          <w:marRight w:val="0"/>
          <w:marTop w:val="0"/>
          <w:marBottom w:val="0"/>
          <w:divBdr>
            <w:top w:val="none" w:sz="0" w:space="0" w:color="auto"/>
            <w:left w:val="none" w:sz="0" w:space="0" w:color="auto"/>
            <w:bottom w:val="none" w:sz="0" w:space="0" w:color="auto"/>
            <w:right w:val="none" w:sz="0" w:space="0" w:color="auto"/>
          </w:divBdr>
        </w:div>
        <w:div w:id="1279407346">
          <w:marLeft w:val="640"/>
          <w:marRight w:val="0"/>
          <w:marTop w:val="0"/>
          <w:marBottom w:val="0"/>
          <w:divBdr>
            <w:top w:val="none" w:sz="0" w:space="0" w:color="auto"/>
            <w:left w:val="none" w:sz="0" w:space="0" w:color="auto"/>
            <w:bottom w:val="none" w:sz="0" w:space="0" w:color="auto"/>
            <w:right w:val="none" w:sz="0" w:space="0" w:color="auto"/>
          </w:divBdr>
        </w:div>
        <w:div w:id="998389977">
          <w:marLeft w:val="640"/>
          <w:marRight w:val="0"/>
          <w:marTop w:val="0"/>
          <w:marBottom w:val="0"/>
          <w:divBdr>
            <w:top w:val="none" w:sz="0" w:space="0" w:color="auto"/>
            <w:left w:val="none" w:sz="0" w:space="0" w:color="auto"/>
            <w:bottom w:val="none" w:sz="0" w:space="0" w:color="auto"/>
            <w:right w:val="none" w:sz="0" w:space="0" w:color="auto"/>
          </w:divBdr>
        </w:div>
        <w:div w:id="1829594493">
          <w:marLeft w:val="640"/>
          <w:marRight w:val="0"/>
          <w:marTop w:val="0"/>
          <w:marBottom w:val="0"/>
          <w:divBdr>
            <w:top w:val="none" w:sz="0" w:space="0" w:color="auto"/>
            <w:left w:val="none" w:sz="0" w:space="0" w:color="auto"/>
            <w:bottom w:val="none" w:sz="0" w:space="0" w:color="auto"/>
            <w:right w:val="none" w:sz="0" w:space="0" w:color="auto"/>
          </w:divBdr>
        </w:div>
      </w:divsChild>
    </w:div>
    <w:div w:id="281806938">
      <w:bodyDiv w:val="1"/>
      <w:marLeft w:val="0"/>
      <w:marRight w:val="0"/>
      <w:marTop w:val="0"/>
      <w:marBottom w:val="0"/>
      <w:divBdr>
        <w:top w:val="none" w:sz="0" w:space="0" w:color="auto"/>
        <w:left w:val="none" w:sz="0" w:space="0" w:color="auto"/>
        <w:bottom w:val="none" w:sz="0" w:space="0" w:color="auto"/>
        <w:right w:val="none" w:sz="0" w:space="0" w:color="auto"/>
      </w:divBdr>
    </w:div>
    <w:div w:id="311720340">
      <w:bodyDiv w:val="1"/>
      <w:marLeft w:val="0"/>
      <w:marRight w:val="0"/>
      <w:marTop w:val="0"/>
      <w:marBottom w:val="0"/>
      <w:divBdr>
        <w:top w:val="none" w:sz="0" w:space="0" w:color="auto"/>
        <w:left w:val="none" w:sz="0" w:space="0" w:color="auto"/>
        <w:bottom w:val="none" w:sz="0" w:space="0" w:color="auto"/>
        <w:right w:val="none" w:sz="0" w:space="0" w:color="auto"/>
      </w:divBdr>
    </w:div>
    <w:div w:id="318073464">
      <w:bodyDiv w:val="1"/>
      <w:marLeft w:val="0"/>
      <w:marRight w:val="0"/>
      <w:marTop w:val="0"/>
      <w:marBottom w:val="0"/>
      <w:divBdr>
        <w:top w:val="none" w:sz="0" w:space="0" w:color="auto"/>
        <w:left w:val="none" w:sz="0" w:space="0" w:color="auto"/>
        <w:bottom w:val="none" w:sz="0" w:space="0" w:color="auto"/>
        <w:right w:val="none" w:sz="0" w:space="0" w:color="auto"/>
      </w:divBdr>
      <w:divsChild>
        <w:div w:id="614749850">
          <w:marLeft w:val="640"/>
          <w:marRight w:val="0"/>
          <w:marTop w:val="0"/>
          <w:marBottom w:val="0"/>
          <w:divBdr>
            <w:top w:val="none" w:sz="0" w:space="0" w:color="auto"/>
            <w:left w:val="none" w:sz="0" w:space="0" w:color="auto"/>
            <w:bottom w:val="none" w:sz="0" w:space="0" w:color="auto"/>
            <w:right w:val="none" w:sz="0" w:space="0" w:color="auto"/>
          </w:divBdr>
        </w:div>
        <w:div w:id="1862283650">
          <w:marLeft w:val="640"/>
          <w:marRight w:val="0"/>
          <w:marTop w:val="0"/>
          <w:marBottom w:val="0"/>
          <w:divBdr>
            <w:top w:val="none" w:sz="0" w:space="0" w:color="auto"/>
            <w:left w:val="none" w:sz="0" w:space="0" w:color="auto"/>
            <w:bottom w:val="none" w:sz="0" w:space="0" w:color="auto"/>
            <w:right w:val="none" w:sz="0" w:space="0" w:color="auto"/>
          </w:divBdr>
        </w:div>
        <w:div w:id="1676688845">
          <w:marLeft w:val="640"/>
          <w:marRight w:val="0"/>
          <w:marTop w:val="0"/>
          <w:marBottom w:val="0"/>
          <w:divBdr>
            <w:top w:val="none" w:sz="0" w:space="0" w:color="auto"/>
            <w:left w:val="none" w:sz="0" w:space="0" w:color="auto"/>
            <w:bottom w:val="none" w:sz="0" w:space="0" w:color="auto"/>
            <w:right w:val="none" w:sz="0" w:space="0" w:color="auto"/>
          </w:divBdr>
        </w:div>
        <w:div w:id="2124379167">
          <w:marLeft w:val="640"/>
          <w:marRight w:val="0"/>
          <w:marTop w:val="0"/>
          <w:marBottom w:val="0"/>
          <w:divBdr>
            <w:top w:val="none" w:sz="0" w:space="0" w:color="auto"/>
            <w:left w:val="none" w:sz="0" w:space="0" w:color="auto"/>
            <w:bottom w:val="none" w:sz="0" w:space="0" w:color="auto"/>
            <w:right w:val="none" w:sz="0" w:space="0" w:color="auto"/>
          </w:divBdr>
        </w:div>
        <w:div w:id="1782720495">
          <w:marLeft w:val="640"/>
          <w:marRight w:val="0"/>
          <w:marTop w:val="0"/>
          <w:marBottom w:val="0"/>
          <w:divBdr>
            <w:top w:val="none" w:sz="0" w:space="0" w:color="auto"/>
            <w:left w:val="none" w:sz="0" w:space="0" w:color="auto"/>
            <w:bottom w:val="none" w:sz="0" w:space="0" w:color="auto"/>
            <w:right w:val="none" w:sz="0" w:space="0" w:color="auto"/>
          </w:divBdr>
        </w:div>
      </w:divsChild>
    </w:div>
    <w:div w:id="320743520">
      <w:bodyDiv w:val="1"/>
      <w:marLeft w:val="0"/>
      <w:marRight w:val="0"/>
      <w:marTop w:val="0"/>
      <w:marBottom w:val="0"/>
      <w:divBdr>
        <w:top w:val="none" w:sz="0" w:space="0" w:color="auto"/>
        <w:left w:val="none" w:sz="0" w:space="0" w:color="auto"/>
        <w:bottom w:val="none" w:sz="0" w:space="0" w:color="auto"/>
        <w:right w:val="none" w:sz="0" w:space="0" w:color="auto"/>
      </w:divBdr>
      <w:divsChild>
        <w:div w:id="49618478">
          <w:marLeft w:val="640"/>
          <w:marRight w:val="0"/>
          <w:marTop w:val="0"/>
          <w:marBottom w:val="0"/>
          <w:divBdr>
            <w:top w:val="none" w:sz="0" w:space="0" w:color="auto"/>
            <w:left w:val="none" w:sz="0" w:space="0" w:color="auto"/>
            <w:bottom w:val="none" w:sz="0" w:space="0" w:color="auto"/>
            <w:right w:val="none" w:sz="0" w:space="0" w:color="auto"/>
          </w:divBdr>
        </w:div>
        <w:div w:id="1696688659">
          <w:marLeft w:val="640"/>
          <w:marRight w:val="0"/>
          <w:marTop w:val="0"/>
          <w:marBottom w:val="0"/>
          <w:divBdr>
            <w:top w:val="none" w:sz="0" w:space="0" w:color="auto"/>
            <w:left w:val="none" w:sz="0" w:space="0" w:color="auto"/>
            <w:bottom w:val="none" w:sz="0" w:space="0" w:color="auto"/>
            <w:right w:val="none" w:sz="0" w:space="0" w:color="auto"/>
          </w:divBdr>
        </w:div>
        <w:div w:id="206457930">
          <w:marLeft w:val="640"/>
          <w:marRight w:val="0"/>
          <w:marTop w:val="0"/>
          <w:marBottom w:val="0"/>
          <w:divBdr>
            <w:top w:val="none" w:sz="0" w:space="0" w:color="auto"/>
            <w:left w:val="none" w:sz="0" w:space="0" w:color="auto"/>
            <w:bottom w:val="none" w:sz="0" w:space="0" w:color="auto"/>
            <w:right w:val="none" w:sz="0" w:space="0" w:color="auto"/>
          </w:divBdr>
        </w:div>
        <w:div w:id="1263957735">
          <w:marLeft w:val="640"/>
          <w:marRight w:val="0"/>
          <w:marTop w:val="0"/>
          <w:marBottom w:val="0"/>
          <w:divBdr>
            <w:top w:val="none" w:sz="0" w:space="0" w:color="auto"/>
            <w:left w:val="none" w:sz="0" w:space="0" w:color="auto"/>
            <w:bottom w:val="none" w:sz="0" w:space="0" w:color="auto"/>
            <w:right w:val="none" w:sz="0" w:space="0" w:color="auto"/>
          </w:divBdr>
        </w:div>
        <w:div w:id="824778348">
          <w:marLeft w:val="640"/>
          <w:marRight w:val="0"/>
          <w:marTop w:val="0"/>
          <w:marBottom w:val="0"/>
          <w:divBdr>
            <w:top w:val="none" w:sz="0" w:space="0" w:color="auto"/>
            <w:left w:val="none" w:sz="0" w:space="0" w:color="auto"/>
            <w:bottom w:val="none" w:sz="0" w:space="0" w:color="auto"/>
            <w:right w:val="none" w:sz="0" w:space="0" w:color="auto"/>
          </w:divBdr>
        </w:div>
        <w:div w:id="587154176">
          <w:marLeft w:val="640"/>
          <w:marRight w:val="0"/>
          <w:marTop w:val="0"/>
          <w:marBottom w:val="0"/>
          <w:divBdr>
            <w:top w:val="none" w:sz="0" w:space="0" w:color="auto"/>
            <w:left w:val="none" w:sz="0" w:space="0" w:color="auto"/>
            <w:bottom w:val="none" w:sz="0" w:space="0" w:color="auto"/>
            <w:right w:val="none" w:sz="0" w:space="0" w:color="auto"/>
          </w:divBdr>
        </w:div>
        <w:div w:id="1607806357">
          <w:marLeft w:val="640"/>
          <w:marRight w:val="0"/>
          <w:marTop w:val="0"/>
          <w:marBottom w:val="0"/>
          <w:divBdr>
            <w:top w:val="none" w:sz="0" w:space="0" w:color="auto"/>
            <w:left w:val="none" w:sz="0" w:space="0" w:color="auto"/>
            <w:bottom w:val="none" w:sz="0" w:space="0" w:color="auto"/>
            <w:right w:val="none" w:sz="0" w:space="0" w:color="auto"/>
          </w:divBdr>
        </w:div>
        <w:div w:id="1148858866">
          <w:marLeft w:val="640"/>
          <w:marRight w:val="0"/>
          <w:marTop w:val="0"/>
          <w:marBottom w:val="0"/>
          <w:divBdr>
            <w:top w:val="none" w:sz="0" w:space="0" w:color="auto"/>
            <w:left w:val="none" w:sz="0" w:space="0" w:color="auto"/>
            <w:bottom w:val="none" w:sz="0" w:space="0" w:color="auto"/>
            <w:right w:val="none" w:sz="0" w:space="0" w:color="auto"/>
          </w:divBdr>
        </w:div>
        <w:div w:id="921526419">
          <w:marLeft w:val="640"/>
          <w:marRight w:val="0"/>
          <w:marTop w:val="0"/>
          <w:marBottom w:val="0"/>
          <w:divBdr>
            <w:top w:val="none" w:sz="0" w:space="0" w:color="auto"/>
            <w:left w:val="none" w:sz="0" w:space="0" w:color="auto"/>
            <w:bottom w:val="none" w:sz="0" w:space="0" w:color="auto"/>
            <w:right w:val="none" w:sz="0" w:space="0" w:color="auto"/>
          </w:divBdr>
        </w:div>
        <w:div w:id="202791713">
          <w:marLeft w:val="640"/>
          <w:marRight w:val="0"/>
          <w:marTop w:val="0"/>
          <w:marBottom w:val="0"/>
          <w:divBdr>
            <w:top w:val="none" w:sz="0" w:space="0" w:color="auto"/>
            <w:left w:val="none" w:sz="0" w:space="0" w:color="auto"/>
            <w:bottom w:val="none" w:sz="0" w:space="0" w:color="auto"/>
            <w:right w:val="none" w:sz="0" w:space="0" w:color="auto"/>
          </w:divBdr>
        </w:div>
        <w:div w:id="695500752">
          <w:marLeft w:val="640"/>
          <w:marRight w:val="0"/>
          <w:marTop w:val="0"/>
          <w:marBottom w:val="0"/>
          <w:divBdr>
            <w:top w:val="none" w:sz="0" w:space="0" w:color="auto"/>
            <w:left w:val="none" w:sz="0" w:space="0" w:color="auto"/>
            <w:bottom w:val="none" w:sz="0" w:space="0" w:color="auto"/>
            <w:right w:val="none" w:sz="0" w:space="0" w:color="auto"/>
          </w:divBdr>
        </w:div>
        <w:div w:id="1828011422">
          <w:marLeft w:val="640"/>
          <w:marRight w:val="0"/>
          <w:marTop w:val="0"/>
          <w:marBottom w:val="0"/>
          <w:divBdr>
            <w:top w:val="none" w:sz="0" w:space="0" w:color="auto"/>
            <w:left w:val="none" w:sz="0" w:space="0" w:color="auto"/>
            <w:bottom w:val="none" w:sz="0" w:space="0" w:color="auto"/>
            <w:right w:val="none" w:sz="0" w:space="0" w:color="auto"/>
          </w:divBdr>
        </w:div>
        <w:div w:id="1675912038">
          <w:marLeft w:val="640"/>
          <w:marRight w:val="0"/>
          <w:marTop w:val="0"/>
          <w:marBottom w:val="0"/>
          <w:divBdr>
            <w:top w:val="none" w:sz="0" w:space="0" w:color="auto"/>
            <w:left w:val="none" w:sz="0" w:space="0" w:color="auto"/>
            <w:bottom w:val="none" w:sz="0" w:space="0" w:color="auto"/>
            <w:right w:val="none" w:sz="0" w:space="0" w:color="auto"/>
          </w:divBdr>
        </w:div>
        <w:div w:id="1405882042">
          <w:marLeft w:val="640"/>
          <w:marRight w:val="0"/>
          <w:marTop w:val="0"/>
          <w:marBottom w:val="0"/>
          <w:divBdr>
            <w:top w:val="none" w:sz="0" w:space="0" w:color="auto"/>
            <w:left w:val="none" w:sz="0" w:space="0" w:color="auto"/>
            <w:bottom w:val="none" w:sz="0" w:space="0" w:color="auto"/>
            <w:right w:val="none" w:sz="0" w:space="0" w:color="auto"/>
          </w:divBdr>
        </w:div>
      </w:divsChild>
    </w:div>
    <w:div w:id="324867895">
      <w:bodyDiv w:val="1"/>
      <w:marLeft w:val="0"/>
      <w:marRight w:val="0"/>
      <w:marTop w:val="0"/>
      <w:marBottom w:val="0"/>
      <w:divBdr>
        <w:top w:val="none" w:sz="0" w:space="0" w:color="auto"/>
        <w:left w:val="none" w:sz="0" w:space="0" w:color="auto"/>
        <w:bottom w:val="none" w:sz="0" w:space="0" w:color="auto"/>
        <w:right w:val="none" w:sz="0" w:space="0" w:color="auto"/>
      </w:divBdr>
    </w:div>
    <w:div w:id="341396201">
      <w:bodyDiv w:val="1"/>
      <w:marLeft w:val="0"/>
      <w:marRight w:val="0"/>
      <w:marTop w:val="0"/>
      <w:marBottom w:val="0"/>
      <w:divBdr>
        <w:top w:val="none" w:sz="0" w:space="0" w:color="auto"/>
        <w:left w:val="none" w:sz="0" w:space="0" w:color="auto"/>
        <w:bottom w:val="none" w:sz="0" w:space="0" w:color="auto"/>
        <w:right w:val="none" w:sz="0" w:space="0" w:color="auto"/>
      </w:divBdr>
    </w:div>
    <w:div w:id="393823131">
      <w:bodyDiv w:val="1"/>
      <w:marLeft w:val="0"/>
      <w:marRight w:val="0"/>
      <w:marTop w:val="0"/>
      <w:marBottom w:val="0"/>
      <w:divBdr>
        <w:top w:val="none" w:sz="0" w:space="0" w:color="auto"/>
        <w:left w:val="none" w:sz="0" w:space="0" w:color="auto"/>
        <w:bottom w:val="none" w:sz="0" w:space="0" w:color="auto"/>
        <w:right w:val="none" w:sz="0" w:space="0" w:color="auto"/>
      </w:divBdr>
    </w:div>
    <w:div w:id="422073674">
      <w:bodyDiv w:val="1"/>
      <w:marLeft w:val="0"/>
      <w:marRight w:val="0"/>
      <w:marTop w:val="0"/>
      <w:marBottom w:val="0"/>
      <w:divBdr>
        <w:top w:val="none" w:sz="0" w:space="0" w:color="auto"/>
        <w:left w:val="none" w:sz="0" w:space="0" w:color="auto"/>
        <w:bottom w:val="none" w:sz="0" w:space="0" w:color="auto"/>
        <w:right w:val="none" w:sz="0" w:space="0" w:color="auto"/>
      </w:divBdr>
      <w:divsChild>
        <w:div w:id="218899725">
          <w:marLeft w:val="640"/>
          <w:marRight w:val="0"/>
          <w:marTop w:val="0"/>
          <w:marBottom w:val="0"/>
          <w:divBdr>
            <w:top w:val="none" w:sz="0" w:space="0" w:color="auto"/>
            <w:left w:val="none" w:sz="0" w:space="0" w:color="auto"/>
            <w:bottom w:val="none" w:sz="0" w:space="0" w:color="auto"/>
            <w:right w:val="none" w:sz="0" w:space="0" w:color="auto"/>
          </w:divBdr>
        </w:div>
        <w:div w:id="1855807317">
          <w:marLeft w:val="640"/>
          <w:marRight w:val="0"/>
          <w:marTop w:val="0"/>
          <w:marBottom w:val="0"/>
          <w:divBdr>
            <w:top w:val="none" w:sz="0" w:space="0" w:color="auto"/>
            <w:left w:val="none" w:sz="0" w:space="0" w:color="auto"/>
            <w:bottom w:val="none" w:sz="0" w:space="0" w:color="auto"/>
            <w:right w:val="none" w:sz="0" w:space="0" w:color="auto"/>
          </w:divBdr>
        </w:div>
        <w:div w:id="1831211167">
          <w:marLeft w:val="640"/>
          <w:marRight w:val="0"/>
          <w:marTop w:val="0"/>
          <w:marBottom w:val="0"/>
          <w:divBdr>
            <w:top w:val="none" w:sz="0" w:space="0" w:color="auto"/>
            <w:left w:val="none" w:sz="0" w:space="0" w:color="auto"/>
            <w:bottom w:val="none" w:sz="0" w:space="0" w:color="auto"/>
            <w:right w:val="none" w:sz="0" w:space="0" w:color="auto"/>
          </w:divBdr>
        </w:div>
        <w:div w:id="987317221">
          <w:marLeft w:val="640"/>
          <w:marRight w:val="0"/>
          <w:marTop w:val="0"/>
          <w:marBottom w:val="0"/>
          <w:divBdr>
            <w:top w:val="none" w:sz="0" w:space="0" w:color="auto"/>
            <w:left w:val="none" w:sz="0" w:space="0" w:color="auto"/>
            <w:bottom w:val="none" w:sz="0" w:space="0" w:color="auto"/>
            <w:right w:val="none" w:sz="0" w:space="0" w:color="auto"/>
          </w:divBdr>
        </w:div>
        <w:div w:id="927157990">
          <w:marLeft w:val="640"/>
          <w:marRight w:val="0"/>
          <w:marTop w:val="0"/>
          <w:marBottom w:val="0"/>
          <w:divBdr>
            <w:top w:val="none" w:sz="0" w:space="0" w:color="auto"/>
            <w:left w:val="none" w:sz="0" w:space="0" w:color="auto"/>
            <w:bottom w:val="none" w:sz="0" w:space="0" w:color="auto"/>
            <w:right w:val="none" w:sz="0" w:space="0" w:color="auto"/>
          </w:divBdr>
        </w:div>
        <w:div w:id="1689333119">
          <w:marLeft w:val="640"/>
          <w:marRight w:val="0"/>
          <w:marTop w:val="0"/>
          <w:marBottom w:val="0"/>
          <w:divBdr>
            <w:top w:val="none" w:sz="0" w:space="0" w:color="auto"/>
            <w:left w:val="none" w:sz="0" w:space="0" w:color="auto"/>
            <w:bottom w:val="none" w:sz="0" w:space="0" w:color="auto"/>
            <w:right w:val="none" w:sz="0" w:space="0" w:color="auto"/>
          </w:divBdr>
        </w:div>
        <w:div w:id="2105421968">
          <w:marLeft w:val="640"/>
          <w:marRight w:val="0"/>
          <w:marTop w:val="0"/>
          <w:marBottom w:val="0"/>
          <w:divBdr>
            <w:top w:val="none" w:sz="0" w:space="0" w:color="auto"/>
            <w:left w:val="none" w:sz="0" w:space="0" w:color="auto"/>
            <w:bottom w:val="none" w:sz="0" w:space="0" w:color="auto"/>
            <w:right w:val="none" w:sz="0" w:space="0" w:color="auto"/>
          </w:divBdr>
        </w:div>
        <w:div w:id="537668950">
          <w:marLeft w:val="640"/>
          <w:marRight w:val="0"/>
          <w:marTop w:val="0"/>
          <w:marBottom w:val="0"/>
          <w:divBdr>
            <w:top w:val="none" w:sz="0" w:space="0" w:color="auto"/>
            <w:left w:val="none" w:sz="0" w:space="0" w:color="auto"/>
            <w:bottom w:val="none" w:sz="0" w:space="0" w:color="auto"/>
            <w:right w:val="none" w:sz="0" w:space="0" w:color="auto"/>
          </w:divBdr>
        </w:div>
        <w:div w:id="1372724955">
          <w:marLeft w:val="640"/>
          <w:marRight w:val="0"/>
          <w:marTop w:val="0"/>
          <w:marBottom w:val="0"/>
          <w:divBdr>
            <w:top w:val="none" w:sz="0" w:space="0" w:color="auto"/>
            <w:left w:val="none" w:sz="0" w:space="0" w:color="auto"/>
            <w:bottom w:val="none" w:sz="0" w:space="0" w:color="auto"/>
            <w:right w:val="none" w:sz="0" w:space="0" w:color="auto"/>
          </w:divBdr>
        </w:div>
        <w:div w:id="1456292942">
          <w:marLeft w:val="640"/>
          <w:marRight w:val="0"/>
          <w:marTop w:val="0"/>
          <w:marBottom w:val="0"/>
          <w:divBdr>
            <w:top w:val="none" w:sz="0" w:space="0" w:color="auto"/>
            <w:left w:val="none" w:sz="0" w:space="0" w:color="auto"/>
            <w:bottom w:val="none" w:sz="0" w:space="0" w:color="auto"/>
            <w:right w:val="none" w:sz="0" w:space="0" w:color="auto"/>
          </w:divBdr>
        </w:div>
        <w:div w:id="2031099755">
          <w:marLeft w:val="640"/>
          <w:marRight w:val="0"/>
          <w:marTop w:val="0"/>
          <w:marBottom w:val="0"/>
          <w:divBdr>
            <w:top w:val="none" w:sz="0" w:space="0" w:color="auto"/>
            <w:left w:val="none" w:sz="0" w:space="0" w:color="auto"/>
            <w:bottom w:val="none" w:sz="0" w:space="0" w:color="auto"/>
            <w:right w:val="none" w:sz="0" w:space="0" w:color="auto"/>
          </w:divBdr>
        </w:div>
        <w:div w:id="1327517736">
          <w:marLeft w:val="640"/>
          <w:marRight w:val="0"/>
          <w:marTop w:val="0"/>
          <w:marBottom w:val="0"/>
          <w:divBdr>
            <w:top w:val="none" w:sz="0" w:space="0" w:color="auto"/>
            <w:left w:val="none" w:sz="0" w:space="0" w:color="auto"/>
            <w:bottom w:val="none" w:sz="0" w:space="0" w:color="auto"/>
            <w:right w:val="none" w:sz="0" w:space="0" w:color="auto"/>
          </w:divBdr>
        </w:div>
        <w:div w:id="649482774">
          <w:marLeft w:val="640"/>
          <w:marRight w:val="0"/>
          <w:marTop w:val="0"/>
          <w:marBottom w:val="0"/>
          <w:divBdr>
            <w:top w:val="none" w:sz="0" w:space="0" w:color="auto"/>
            <w:left w:val="none" w:sz="0" w:space="0" w:color="auto"/>
            <w:bottom w:val="none" w:sz="0" w:space="0" w:color="auto"/>
            <w:right w:val="none" w:sz="0" w:space="0" w:color="auto"/>
          </w:divBdr>
        </w:div>
        <w:div w:id="1079206733">
          <w:marLeft w:val="640"/>
          <w:marRight w:val="0"/>
          <w:marTop w:val="0"/>
          <w:marBottom w:val="0"/>
          <w:divBdr>
            <w:top w:val="none" w:sz="0" w:space="0" w:color="auto"/>
            <w:left w:val="none" w:sz="0" w:space="0" w:color="auto"/>
            <w:bottom w:val="none" w:sz="0" w:space="0" w:color="auto"/>
            <w:right w:val="none" w:sz="0" w:space="0" w:color="auto"/>
          </w:divBdr>
        </w:div>
        <w:div w:id="428284045">
          <w:marLeft w:val="640"/>
          <w:marRight w:val="0"/>
          <w:marTop w:val="0"/>
          <w:marBottom w:val="0"/>
          <w:divBdr>
            <w:top w:val="none" w:sz="0" w:space="0" w:color="auto"/>
            <w:left w:val="none" w:sz="0" w:space="0" w:color="auto"/>
            <w:bottom w:val="none" w:sz="0" w:space="0" w:color="auto"/>
            <w:right w:val="none" w:sz="0" w:space="0" w:color="auto"/>
          </w:divBdr>
        </w:div>
        <w:div w:id="1776097726">
          <w:marLeft w:val="640"/>
          <w:marRight w:val="0"/>
          <w:marTop w:val="0"/>
          <w:marBottom w:val="0"/>
          <w:divBdr>
            <w:top w:val="none" w:sz="0" w:space="0" w:color="auto"/>
            <w:left w:val="none" w:sz="0" w:space="0" w:color="auto"/>
            <w:bottom w:val="none" w:sz="0" w:space="0" w:color="auto"/>
            <w:right w:val="none" w:sz="0" w:space="0" w:color="auto"/>
          </w:divBdr>
        </w:div>
        <w:div w:id="507406801">
          <w:marLeft w:val="640"/>
          <w:marRight w:val="0"/>
          <w:marTop w:val="0"/>
          <w:marBottom w:val="0"/>
          <w:divBdr>
            <w:top w:val="none" w:sz="0" w:space="0" w:color="auto"/>
            <w:left w:val="none" w:sz="0" w:space="0" w:color="auto"/>
            <w:bottom w:val="none" w:sz="0" w:space="0" w:color="auto"/>
            <w:right w:val="none" w:sz="0" w:space="0" w:color="auto"/>
          </w:divBdr>
        </w:div>
      </w:divsChild>
    </w:div>
    <w:div w:id="425611655">
      <w:bodyDiv w:val="1"/>
      <w:marLeft w:val="0"/>
      <w:marRight w:val="0"/>
      <w:marTop w:val="0"/>
      <w:marBottom w:val="0"/>
      <w:divBdr>
        <w:top w:val="none" w:sz="0" w:space="0" w:color="auto"/>
        <w:left w:val="none" w:sz="0" w:space="0" w:color="auto"/>
        <w:bottom w:val="none" w:sz="0" w:space="0" w:color="auto"/>
        <w:right w:val="none" w:sz="0" w:space="0" w:color="auto"/>
      </w:divBdr>
      <w:divsChild>
        <w:div w:id="1955018882">
          <w:marLeft w:val="640"/>
          <w:marRight w:val="0"/>
          <w:marTop w:val="0"/>
          <w:marBottom w:val="0"/>
          <w:divBdr>
            <w:top w:val="none" w:sz="0" w:space="0" w:color="auto"/>
            <w:left w:val="none" w:sz="0" w:space="0" w:color="auto"/>
            <w:bottom w:val="none" w:sz="0" w:space="0" w:color="auto"/>
            <w:right w:val="none" w:sz="0" w:space="0" w:color="auto"/>
          </w:divBdr>
        </w:div>
        <w:div w:id="1637417780">
          <w:marLeft w:val="640"/>
          <w:marRight w:val="0"/>
          <w:marTop w:val="0"/>
          <w:marBottom w:val="0"/>
          <w:divBdr>
            <w:top w:val="none" w:sz="0" w:space="0" w:color="auto"/>
            <w:left w:val="none" w:sz="0" w:space="0" w:color="auto"/>
            <w:bottom w:val="none" w:sz="0" w:space="0" w:color="auto"/>
            <w:right w:val="none" w:sz="0" w:space="0" w:color="auto"/>
          </w:divBdr>
        </w:div>
        <w:div w:id="2046907864">
          <w:marLeft w:val="640"/>
          <w:marRight w:val="0"/>
          <w:marTop w:val="0"/>
          <w:marBottom w:val="0"/>
          <w:divBdr>
            <w:top w:val="none" w:sz="0" w:space="0" w:color="auto"/>
            <w:left w:val="none" w:sz="0" w:space="0" w:color="auto"/>
            <w:bottom w:val="none" w:sz="0" w:space="0" w:color="auto"/>
            <w:right w:val="none" w:sz="0" w:space="0" w:color="auto"/>
          </w:divBdr>
        </w:div>
        <w:div w:id="1404454361">
          <w:marLeft w:val="640"/>
          <w:marRight w:val="0"/>
          <w:marTop w:val="0"/>
          <w:marBottom w:val="0"/>
          <w:divBdr>
            <w:top w:val="none" w:sz="0" w:space="0" w:color="auto"/>
            <w:left w:val="none" w:sz="0" w:space="0" w:color="auto"/>
            <w:bottom w:val="none" w:sz="0" w:space="0" w:color="auto"/>
            <w:right w:val="none" w:sz="0" w:space="0" w:color="auto"/>
          </w:divBdr>
        </w:div>
        <w:div w:id="657730579">
          <w:marLeft w:val="640"/>
          <w:marRight w:val="0"/>
          <w:marTop w:val="0"/>
          <w:marBottom w:val="0"/>
          <w:divBdr>
            <w:top w:val="none" w:sz="0" w:space="0" w:color="auto"/>
            <w:left w:val="none" w:sz="0" w:space="0" w:color="auto"/>
            <w:bottom w:val="none" w:sz="0" w:space="0" w:color="auto"/>
            <w:right w:val="none" w:sz="0" w:space="0" w:color="auto"/>
          </w:divBdr>
        </w:div>
        <w:div w:id="1658458789">
          <w:marLeft w:val="640"/>
          <w:marRight w:val="0"/>
          <w:marTop w:val="0"/>
          <w:marBottom w:val="0"/>
          <w:divBdr>
            <w:top w:val="none" w:sz="0" w:space="0" w:color="auto"/>
            <w:left w:val="none" w:sz="0" w:space="0" w:color="auto"/>
            <w:bottom w:val="none" w:sz="0" w:space="0" w:color="auto"/>
            <w:right w:val="none" w:sz="0" w:space="0" w:color="auto"/>
          </w:divBdr>
        </w:div>
        <w:div w:id="1164928318">
          <w:marLeft w:val="640"/>
          <w:marRight w:val="0"/>
          <w:marTop w:val="0"/>
          <w:marBottom w:val="0"/>
          <w:divBdr>
            <w:top w:val="none" w:sz="0" w:space="0" w:color="auto"/>
            <w:left w:val="none" w:sz="0" w:space="0" w:color="auto"/>
            <w:bottom w:val="none" w:sz="0" w:space="0" w:color="auto"/>
            <w:right w:val="none" w:sz="0" w:space="0" w:color="auto"/>
          </w:divBdr>
        </w:div>
        <w:div w:id="714238139">
          <w:marLeft w:val="640"/>
          <w:marRight w:val="0"/>
          <w:marTop w:val="0"/>
          <w:marBottom w:val="0"/>
          <w:divBdr>
            <w:top w:val="none" w:sz="0" w:space="0" w:color="auto"/>
            <w:left w:val="none" w:sz="0" w:space="0" w:color="auto"/>
            <w:bottom w:val="none" w:sz="0" w:space="0" w:color="auto"/>
            <w:right w:val="none" w:sz="0" w:space="0" w:color="auto"/>
          </w:divBdr>
        </w:div>
        <w:div w:id="1648316215">
          <w:marLeft w:val="640"/>
          <w:marRight w:val="0"/>
          <w:marTop w:val="0"/>
          <w:marBottom w:val="0"/>
          <w:divBdr>
            <w:top w:val="none" w:sz="0" w:space="0" w:color="auto"/>
            <w:left w:val="none" w:sz="0" w:space="0" w:color="auto"/>
            <w:bottom w:val="none" w:sz="0" w:space="0" w:color="auto"/>
            <w:right w:val="none" w:sz="0" w:space="0" w:color="auto"/>
          </w:divBdr>
        </w:div>
      </w:divsChild>
    </w:div>
    <w:div w:id="437405756">
      <w:bodyDiv w:val="1"/>
      <w:marLeft w:val="0"/>
      <w:marRight w:val="0"/>
      <w:marTop w:val="0"/>
      <w:marBottom w:val="0"/>
      <w:divBdr>
        <w:top w:val="none" w:sz="0" w:space="0" w:color="auto"/>
        <w:left w:val="none" w:sz="0" w:space="0" w:color="auto"/>
        <w:bottom w:val="none" w:sz="0" w:space="0" w:color="auto"/>
        <w:right w:val="none" w:sz="0" w:space="0" w:color="auto"/>
      </w:divBdr>
      <w:divsChild>
        <w:div w:id="808548936">
          <w:marLeft w:val="640"/>
          <w:marRight w:val="0"/>
          <w:marTop w:val="0"/>
          <w:marBottom w:val="0"/>
          <w:divBdr>
            <w:top w:val="none" w:sz="0" w:space="0" w:color="auto"/>
            <w:left w:val="none" w:sz="0" w:space="0" w:color="auto"/>
            <w:bottom w:val="none" w:sz="0" w:space="0" w:color="auto"/>
            <w:right w:val="none" w:sz="0" w:space="0" w:color="auto"/>
          </w:divBdr>
        </w:div>
        <w:div w:id="1263369843">
          <w:marLeft w:val="640"/>
          <w:marRight w:val="0"/>
          <w:marTop w:val="0"/>
          <w:marBottom w:val="0"/>
          <w:divBdr>
            <w:top w:val="none" w:sz="0" w:space="0" w:color="auto"/>
            <w:left w:val="none" w:sz="0" w:space="0" w:color="auto"/>
            <w:bottom w:val="none" w:sz="0" w:space="0" w:color="auto"/>
            <w:right w:val="none" w:sz="0" w:space="0" w:color="auto"/>
          </w:divBdr>
        </w:div>
        <w:div w:id="502673302">
          <w:marLeft w:val="640"/>
          <w:marRight w:val="0"/>
          <w:marTop w:val="0"/>
          <w:marBottom w:val="0"/>
          <w:divBdr>
            <w:top w:val="none" w:sz="0" w:space="0" w:color="auto"/>
            <w:left w:val="none" w:sz="0" w:space="0" w:color="auto"/>
            <w:bottom w:val="none" w:sz="0" w:space="0" w:color="auto"/>
            <w:right w:val="none" w:sz="0" w:space="0" w:color="auto"/>
          </w:divBdr>
        </w:div>
      </w:divsChild>
    </w:div>
    <w:div w:id="440806586">
      <w:bodyDiv w:val="1"/>
      <w:marLeft w:val="0"/>
      <w:marRight w:val="0"/>
      <w:marTop w:val="0"/>
      <w:marBottom w:val="0"/>
      <w:divBdr>
        <w:top w:val="none" w:sz="0" w:space="0" w:color="auto"/>
        <w:left w:val="none" w:sz="0" w:space="0" w:color="auto"/>
        <w:bottom w:val="none" w:sz="0" w:space="0" w:color="auto"/>
        <w:right w:val="none" w:sz="0" w:space="0" w:color="auto"/>
      </w:divBdr>
      <w:divsChild>
        <w:div w:id="377322245">
          <w:marLeft w:val="640"/>
          <w:marRight w:val="0"/>
          <w:marTop w:val="0"/>
          <w:marBottom w:val="0"/>
          <w:divBdr>
            <w:top w:val="none" w:sz="0" w:space="0" w:color="auto"/>
            <w:left w:val="none" w:sz="0" w:space="0" w:color="auto"/>
            <w:bottom w:val="none" w:sz="0" w:space="0" w:color="auto"/>
            <w:right w:val="none" w:sz="0" w:space="0" w:color="auto"/>
          </w:divBdr>
        </w:div>
        <w:div w:id="181667744">
          <w:marLeft w:val="640"/>
          <w:marRight w:val="0"/>
          <w:marTop w:val="0"/>
          <w:marBottom w:val="0"/>
          <w:divBdr>
            <w:top w:val="none" w:sz="0" w:space="0" w:color="auto"/>
            <w:left w:val="none" w:sz="0" w:space="0" w:color="auto"/>
            <w:bottom w:val="none" w:sz="0" w:space="0" w:color="auto"/>
            <w:right w:val="none" w:sz="0" w:space="0" w:color="auto"/>
          </w:divBdr>
        </w:div>
        <w:div w:id="390690493">
          <w:marLeft w:val="640"/>
          <w:marRight w:val="0"/>
          <w:marTop w:val="0"/>
          <w:marBottom w:val="0"/>
          <w:divBdr>
            <w:top w:val="none" w:sz="0" w:space="0" w:color="auto"/>
            <w:left w:val="none" w:sz="0" w:space="0" w:color="auto"/>
            <w:bottom w:val="none" w:sz="0" w:space="0" w:color="auto"/>
            <w:right w:val="none" w:sz="0" w:space="0" w:color="auto"/>
          </w:divBdr>
        </w:div>
        <w:div w:id="1511990513">
          <w:marLeft w:val="640"/>
          <w:marRight w:val="0"/>
          <w:marTop w:val="0"/>
          <w:marBottom w:val="0"/>
          <w:divBdr>
            <w:top w:val="none" w:sz="0" w:space="0" w:color="auto"/>
            <w:left w:val="none" w:sz="0" w:space="0" w:color="auto"/>
            <w:bottom w:val="none" w:sz="0" w:space="0" w:color="auto"/>
            <w:right w:val="none" w:sz="0" w:space="0" w:color="auto"/>
          </w:divBdr>
        </w:div>
        <w:div w:id="1293708090">
          <w:marLeft w:val="640"/>
          <w:marRight w:val="0"/>
          <w:marTop w:val="0"/>
          <w:marBottom w:val="0"/>
          <w:divBdr>
            <w:top w:val="none" w:sz="0" w:space="0" w:color="auto"/>
            <w:left w:val="none" w:sz="0" w:space="0" w:color="auto"/>
            <w:bottom w:val="none" w:sz="0" w:space="0" w:color="auto"/>
            <w:right w:val="none" w:sz="0" w:space="0" w:color="auto"/>
          </w:divBdr>
        </w:div>
        <w:div w:id="848058831">
          <w:marLeft w:val="640"/>
          <w:marRight w:val="0"/>
          <w:marTop w:val="0"/>
          <w:marBottom w:val="0"/>
          <w:divBdr>
            <w:top w:val="none" w:sz="0" w:space="0" w:color="auto"/>
            <w:left w:val="none" w:sz="0" w:space="0" w:color="auto"/>
            <w:bottom w:val="none" w:sz="0" w:space="0" w:color="auto"/>
            <w:right w:val="none" w:sz="0" w:space="0" w:color="auto"/>
          </w:divBdr>
        </w:div>
        <w:div w:id="1777598846">
          <w:marLeft w:val="640"/>
          <w:marRight w:val="0"/>
          <w:marTop w:val="0"/>
          <w:marBottom w:val="0"/>
          <w:divBdr>
            <w:top w:val="none" w:sz="0" w:space="0" w:color="auto"/>
            <w:left w:val="none" w:sz="0" w:space="0" w:color="auto"/>
            <w:bottom w:val="none" w:sz="0" w:space="0" w:color="auto"/>
            <w:right w:val="none" w:sz="0" w:space="0" w:color="auto"/>
          </w:divBdr>
        </w:div>
        <w:div w:id="941180444">
          <w:marLeft w:val="640"/>
          <w:marRight w:val="0"/>
          <w:marTop w:val="0"/>
          <w:marBottom w:val="0"/>
          <w:divBdr>
            <w:top w:val="none" w:sz="0" w:space="0" w:color="auto"/>
            <w:left w:val="none" w:sz="0" w:space="0" w:color="auto"/>
            <w:bottom w:val="none" w:sz="0" w:space="0" w:color="auto"/>
            <w:right w:val="none" w:sz="0" w:space="0" w:color="auto"/>
          </w:divBdr>
        </w:div>
        <w:div w:id="885876173">
          <w:marLeft w:val="640"/>
          <w:marRight w:val="0"/>
          <w:marTop w:val="0"/>
          <w:marBottom w:val="0"/>
          <w:divBdr>
            <w:top w:val="none" w:sz="0" w:space="0" w:color="auto"/>
            <w:left w:val="none" w:sz="0" w:space="0" w:color="auto"/>
            <w:bottom w:val="none" w:sz="0" w:space="0" w:color="auto"/>
            <w:right w:val="none" w:sz="0" w:space="0" w:color="auto"/>
          </w:divBdr>
        </w:div>
      </w:divsChild>
    </w:div>
    <w:div w:id="442893256">
      <w:bodyDiv w:val="1"/>
      <w:marLeft w:val="0"/>
      <w:marRight w:val="0"/>
      <w:marTop w:val="0"/>
      <w:marBottom w:val="0"/>
      <w:divBdr>
        <w:top w:val="none" w:sz="0" w:space="0" w:color="auto"/>
        <w:left w:val="none" w:sz="0" w:space="0" w:color="auto"/>
        <w:bottom w:val="none" w:sz="0" w:space="0" w:color="auto"/>
        <w:right w:val="none" w:sz="0" w:space="0" w:color="auto"/>
      </w:divBdr>
    </w:div>
    <w:div w:id="469249644">
      <w:bodyDiv w:val="1"/>
      <w:marLeft w:val="0"/>
      <w:marRight w:val="0"/>
      <w:marTop w:val="0"/>
      <w:marBottom w:val="0"/>
      <w:divBdr>
        <w:top w:val="none" w:sz="0" w:space="0" w:color="auto"/>
        <w:left w:val="none" w:sz="0" w:space="0" w:color="auto"/>
        <w:bottom w:val="none" w:sz="0" w:space="0" w:color="auto"/>
        <w:right w:val="none" w:sz="0" w:space="0" w:color="auto"/>
      </w:divBdr>
    </w:div>
    <w:div w:id="485632210">
      <w:bodyDiv w:val="1"/>
      <w:marLeft w:val="0"/>
      <w:marRight w:val="0"/>
      <w:marTop w:val="0"/>
      <w:marBottom w:val="0"/>
      <w:divBdr>
        <w:top w:val="none" w:sz="0" w:space="0" w:color="auto"/>
        <w:left w:val="none" w:sz="0" w:space="0" w:color="auto"/>
        <w:bottom w:val="none" w:sz="0" w:space="0" w:color="auto"/>
        <w:right w:val="none" w:sz="0" w:space="0" w:color="auto"/>
      </w:divBdr>
    </w:div>
    <w:div w:id="514467234">
      <w:bodyDiv w:val="1"/>
      <w:marLeft w:val="0"/>
      <w:marRight w:val="0"/>
      <w:marTop w:val="0"/>
      <w:marBottom w:val="0"/>
      <w:divBdr>
        <w:top w:val="none" w:sz="0" w:space="0" w:color="auto"/>
        <w:left w:val="none" w:sz="0" w:space="0" w:color="auto"/>
        <w:bottom w:val="none" w:sz="0" w:space="0" w:color="auto"/>
        <w:right w:val="none" w:sz="0" w:space="0" w:color="auto"/>
      </w:divBdr>
    </w:div>
    <w:div w:id="526721746">
      <w:bodyDiv w:val="1"/>
      <w:marLeft w:val="0"/>
      <w:marRight w:val="0"/>
      <w:marTop w:val="0"/>
      <w:marBottom w:val="0"/>
      <w:divBdr>
        <w:top w:val="none" w:sz="0" w:space="0" w:color="auto"/>
        <w:left w:val="none" w:sz="0" w:space="0" w:color="auto"/>
        <w:bottom w:val="none" w:sz="0" w:space="0" w:color="auto"/>
        <w:right w:val="none" w:sz="0" w:space="0" w:color="auto"/>
      </w:divBdr>
      <w:divsChild>
        <w:div w:id="1486622553">
          <w:marLeft w:val="640"/>
          <w:marRight w:val="0"/>
          <w:marTop w:val="0"/>
          <w:marBottom w:val="0"/>
          <w:divBdr>
            <w:top w:val="none" w:sz="0" w:space="0" w:color="auto"/>
            <w:left w:val="none" w:sz="0" w:space="0" w:color="auto"/>
            <w:bottom w:val="none" w:sz="0" w:space="0" w:color="auto"/>
            <w:right w:val="none" w:sz="0" w:space="0" w:color="auto"/>
          </w:divBdr>
        </w:div>
        <w:div w:id="1293751477">
          <w:marLeft w:val="640"/>
          <w:marRight w:val="0"/>
          <w:marTop w:val="0"/>
          <w:marBottom w:val="0"/>
          <w:divBdr>
            <w:top w:val="none" w:sz="0" w:space="0" w:color="auto"/>
            <w:left w:val="none" w:sz="0" w:space="0" w:color="auto"/>
            <w:bottom w:val="none" w:sz="0" w:space="0" w:color="auto"/>
            <w:right w:val="none" w:sz="0" w:space="0" w:color="auto"/>
          </w:divBdr>
        </w:div>
        <w:div w:id="1684553091">
          <w:marLeft w:val="640"/>
          <w:marRight w:val="0"/>
          <w:marTop w:val="0"/>
          <w:marBottom w:val="0"/>
          <w:divBdr>
            <w:top w:val="none" w:sz="0" w:space="0" w:color="auto"/>
            <w:left w:val="none" w:sz="0" w:space="0" w:color="auto"/>
            <w:bottom w:val="none" w:sz="0" w:space="0" w:color="auto"/>
            <w:right w:val="none" w:sz="0" w:space="0" w:color="auto"/>
          </w:divBdr>
        </w:div>
        <w:div w:id="1601714492">
          <w:marLeft w:val="640"/>
          <w:marRight w:val="0"/>
          <w:marTop w:val="0"/>
          <w:marBottom w:val="0"/>
          <w:divBdr>
            <w:top w:val="none" w:sz="0" w:space="0" w:color="auto"/>
            <w:left w:val="none" w:sz="0" w:space="0" w:color="auto"/>
            <w:bottom w:val="none" w:sz="0" w:space="0" w:color="auto"/>
            <w:right w:val="none" w:sz="0" w:space="0" w:color="auto"/>
          </w:divBdr>
        </w:div>
        <w:div w:id="993415112">
          <w:marLeft w:val="640"/>
          <w:marRight w:val="0"/>
          <w:marTop w:val="0"/>
          <w:marBottom w:val="0"/>
          <w:divBdr>
            <w:top w:val="none" w:sz="0" w:space="0" w:color="auto"/>
            <w:left w:val="none" w:sz="0" w:space="0" w:color="auto"/>
            <w:bottom w:val="none" w:sz="0" w:space="0" w:color="auto"/>
            <w:right w:val="none" w:sz="0" w:space="0" w:color="auto"/>
          </w:divBdr>
        </w:div>
        <w:div w:id="1354694805">
          <w:marLeft w:val="640"/>
          <w:marRight w:val="0"/>
          <w:marTop w:val="0"/>
          <w:marBottom w:val="0"/>
          <w:divBdr>
            <w:top w:val="none" w:sz="0" w:space="0" w:color="auto"/>
            <w:left w:val="none" w:sz="0" w:space="0" w:color="auto"/>
            <w:bottom w:val="none" w:sz="0" w:space="0" w:color="auto"/>
            <w:right w:val="none" w:sz="0" w:space="0" w:color="auto"/>
          </w:divBdr>
        </w:div>
        <w:div w:id="1298224728">
          <w:marLeft w:val="640"/>
          <w:marRight w:val="0"/>
          <w:marTop w:val="0"/>
          <w:marBottom w:val="0"/>
          <w:divBdr>
            <w:top w:val="none" w:sz="0" w:space="0" w:color="auto"/>
            <w:left w:val="none" w:sz="0" w:space="0" w:color="auto"/>
            <w:bottom w:val="none" w:sz="0" w:space="0" w:color="auto"/>
            <w:right w:val="none" w:sz="0" w:space="0" w:color="auto"/>
          </w:divBdr>
        </w:div>
      </w:divsChild>
    </w:div>
    <w:div w:id="543103145">
      <w:bodyDiv w:val="1"/>
      <w:marLeft w:val="0"/>
      <w:marRight w:val="0"/>
      <w:marTop w:val="0"/>
      <w:marBottom w:val="0"/>
      <w:divBdr>
        <w:top w:val="none" w:sz="0" w:space="0" w:color="auto"/>
        <w:left w:val="none" w:sz="0" w:space="0" w:color="auto"/>
        <w:bottom w:val="none" w:sz="0" w:space="0" w:color="auto"/>
        <w:right w:val="none" w:sz="0" w:space="0" w:color="auto"/>
      </w:divBdr>
    </w:div>
    <w:div w:id="545265113">
      <w:bodyDiv w:val="1"/>
      <w:marLeft w:val="0"/>
      <w:marRight w:val="0"/>
      <w:marTop w:val="0"/>
      <w:marBottom w:val="0"/>
      <w:divBdr>
        <w:top w:val="none" w:sz="0" w:space="0" w:color="auto"/>
        <w:left w:val="none" w:sz="0" w:space="0" w:color="auto"/>
        <w:bottom w:val="none" w:sz="0" w:space="0" w:color="auto"/>
        <w:right w:val="none" w:sz="0" w:space="0" w:color="auto"/>
      </w:divBdr>
      <w:divsChild>
        <w:div w:id="986931693">
          <w:marLeft w:val="640"/>
          <w:marRight w:val="0"/>
          <w:marTop w:val="0"/>
          <w:marBottom w:val="0"/>
          <w:divBdr>
            <w:top w:val="none" w:sz="0" w:space="0" w:color="auto"/>
            <w:left w:val="none" w:sz="0" w:space="0" w:color="auto"/>
            <w:bottom w:val="none" w:sz="0" w:space="0" w:color="auto"/>
            <w:right w:val="none" w:sz="0" w:space="0" w:color="auto"/>
          </w:divBdr>
        </w:div>
        <w:div w:id="1670868972">
          <w:marLeft w:val="640"/>
          <w:marRight w:val="0"/>
          <w:marTop w:val="0"/>
          <w:marBottom w:val="0"/>
          <w:divBdr>
            <w:top w:val="none" w:sz="0" w:space="0" w:color="auto"/>
            <w:left w:val="none" w:sz="0" w:space="0" w:color="auto"/>
            <w:bottom w:val="none" w:sz="0" w:space="0" w:color="auto"/>
            <w:right w:val="none" w:sz="0" w:space="0" w:color="auto"/>
          </w:divBdr>
        </w:div>
        <w:div w:id="1253198565">
          <w:marLeft w:val="640"/>
          <w:marRight w:val="0"/>
          <w:marTop w:val="0"/>
          <w:marBottom w:val="0"/>
          <w:divBdr>
            <w:top w:val="none" w:sz="0" w:space="0" w:color="auto"/>
            <w:left w:val="none" w:sz="0" w:space="0" w:color="auto"/>
            <w:bottom w:val="none" w:sz="0" w:space="0" w:color="auto"/>
            <w:right w:val="none" w:sz="0" w:space="0" w:color="auto"/>
          </w:divBdr>
        </w:div>
        <w:div w:id="1665159704">
          <w:marLeft w:val="640"/>
          <w:marRight w:val="0"/>
          <w:marTop w:val="0"/>
          <w:marBottom w:val="0"/>
          <w:divBdr>
            <w:top w:val="none" w:sz="0" w:space="0" w:color="auto"/>
            <w:left w:val="none" w:sz="0" w:space="0" w:color="auto"/>
            <w:bottom w:val="none" w:sz="0" w:space="0" w:color="auto"/>
            <w:right w:val="none" w:sz="0" w:space="0" w:color="auto"/>
          </w:divBdr>
        </w:div>
        <w:div w:id="2109814015">
          <w:marLeft w:val="640"/>
          <w:marRight w:val="0"/>
          <w:marTop w:val="0"/>
          <w:marBottom w:val="0"/>
          <w:divBdr>
            <w:top w:val="none" w:sz="0" w:space="0" w:color="auto"/>
            <w:left w:val="none" w:sz="0" w:space="0" w:color="auto"/>
            <w:bottom w:val="none" w:sz="0" w:space="0" w:color="auto"/>
            <w:right w:val="none" w:sz="0" w:space="0" w:color="auto"/>
          </w:divBdr>
        </w:div>
        <w:div w:id="768814512">
          <w:marLeft w:val="640"/>
          <w:marRight w:val="0"/>
          <w:marTop w:val="0"/>
          <w:marBottom w:val="0"/>
          <w:divBdr>
            <w:top w:val="none" w:sz="0" w:space="0" w:color="auto"/>
            <w:left w:val="none" w:sz="0" w:space="0" w:color="auto"/>
            <w:bottom w:val="none" w:sz="0" w:space="0" w:color="auto"/>
            <w:right w:val="none" w:sz="0" w:space="0" w:color="auto"/>
          </w:divBdr>
        </w:div>
        <w:div w:id="1297954819">
          <w:marLeft w:val="640"/>
          <w:marRight w:val="0"/>
          <w:marTop w:val="0"/>
          <w:marBottom w:val="0"/>
          <w:divBdr>
            <w:top w:val="none" w:sz="0" w:space="0" w:color="auto"/>
            <w:left w:val="none" w:sz="0" w:space="0" w:color="auto"/>
            <w:bottom w:val="none" w:sz="0" w:space="0" w:color="auto"/>
            <w:right w:val="none" w:sz="0" w:space="0" w:color="auto"/>
          </w:divBdr>
        </w:div>
        <w:div w:id="1908878830">
          <w:marLeft w:val="640"/>
          <w:marRight w:val="0"/>
          <w:marTop w:val="0"/>
          <w:marBottom w:val="0"/>
          <w:divBdr>
            <w:top w:val="none" w:sz="0" w:space="0" w:color="auto"/>
            <w:left w:val="none" w:sz="0" w:space="0" w:color="auto"/>
            <w:bottom w:val="none" w:sz="0" w:space="0" w:color="auto"/>
            <w:right w:val="none" w:sz="0" w:space="0" w:color="auto"/>
          </w:divBdr>
        </w:div>
      </w:divsChild>
    </w:div>
    <w:div w:id="562637576">
      <w:bodyDiv w:val="1"/>
      <w:marLeft w:val="0"/>
      <w:marRight w:val="0"/>
      <w:marTop w:val="0"/>
      <w:marBottom w:val="0"/>
      <w:divBdr>
        <w:top w:val="none" w:sz="0" w:space="0" w:color="auto"/>
        <w:left w:val="none" w:sz="0" w:space="0" w:color="auto"/>
        <w:bottom w:val="none" w:sz="0" w:space="0" w:color="auto"/>
        <w:right w:val="none" w:sz="0" w:space="0" w:color="auto"/>
      </w:divBdr>
      <w:divsChild>
        <w:div w:id="926957533">
          <w:marLeft w:val="640"/>
          <w:marRight w:val="0"/>
          <w:marTop w:val="0"/>
          <w:marBottom w:val="0"/>
          <w:divBdr>
            <w:top w:val="none" w:sz="0" w:space="0" w:color="auto"/>
            <w:left w:val="none" w:sz="0" w:space="0" w:color="auto"/>
            <w:bottom w:val="none" w:sz="0" w:space="0" w:color="auto"/>
            <w:right w:val="none" w:sz="0" w:space="0" w:color="auto"/>
          </w:divBdr>
        </w:div>
        <w:div w:id="245501181">
          <w:marLeft w:val="640"/>
          <w:marRight w:val="0"/>
          <w:marTop w:val="0"/>
          <w:marBottom w:val="0"/>
          <w:divBdr>
            <w:top w:val="none" w:sz="0" w:space="0" w:color="auto"/>
            <w:left w:val="none" w:sz="0" w:space="0" w:color="auto"/>
            <w:bottom w:val="none" w:sz="0" w:space="0" w:color="auto"/>
            <w:right w:val="none" w:sz="0" w:space="0" w:color="auto"/>
          </w:divBdr>
        </w:div>
        <w:div w:id="1196039514">
          <w:marLeft w:val="640"/>
          <w:marRight w:val="0"/>
          <w:marTop w:val="0"/>
          <w:marBottom w:val="0"/>
          <w:divBdr>
            <w:top w:val="none" w:sz="0" w:space="0" w:color="auto"/>
            <w:left w:val="none" w:sz="0" w:space="0" w:color="auto"/>
            <w:bottom w:val="none" w:sz="0" w:space="0" w:color="auto"/>
            <w:right w:val="none" w:sz="0" w:space="0" w:color="auto"/>
          </w:divBdr>
        </w:div>
      </w:divsChild>
    </w:div>
    <w:div w:id="565527897">
      <w:bodyDiv w:val="1"/>
      <w:marLeft w:val="0"/>
      <w:marRight w:val="0"/>
      <w:marTop w:val="0"/>
      <w:marBottom w:val="0"/>
      <w:divBdr>
        <w:top w:val="none" w:sz="0" w:space="0" w:color="auto"/>
        <w:left w:val="none" w:sz="0" w:space="0" w:color="auto"/>
        <w:bottom w:val="none" w:sz="0" w:space="0" w:color="auto"/>
        <w:right w:val="none" w:sz="0" w:space="0" w:color="auto"/>
      </w:divBdr>
    </w:div>
    <w:div w:id="575869161">
      <w:bodyDiv w:val="1"/>
      <w:marLeft w:val="0"/>
      <w:marRight w:val="0"/>
      <w:marTop w:val="0"/>
      <w:marBottom w:val="0"/>
      <w:divBdr>
        <w:top w:val="none" w:sz="0" w:space="0" w:color="auto"/>
        <w:left w:val="none" w:sz="0" w:space="0" w:color="auto"/>
        <w:bottom w:val="none" w:sz="0" w:space="0" w:color="auto"/>
        <w:right w:val="none" w:sz="0" w:space="0" w:color="auto"/>
      </w:divBdr>
      <w:divsChild>
        <w:div w:id="35350326">
          <w:marLeft w:val="640"/>
          <w:marRight w:val="0"/>
          <w:marTop w:val="0"/>
          <w:marBottom w:val="0"/>
          <w:divBdr>
            <w:top w:val="none" w:sz="0" w:space="0" w:color="auto"/>
            <w:left w:val="none" w:sz="0" w:space="0" w:color="auto"/>
            <w:bottom w:val="none" w:sz="0" w:space="0" w:color="auto"/>
            <w:right w:val="none" w:sz="0" w:space="0" w:color="auto"/>
          </w:divBdr>
        </w:div>
        <w:div w:id="850067459">
          <w:marLeft w:val="640"/>
          <w:marRight w:val="0"/>
          <w:marTop w:val="0"/>
          <w:marBottom w:val="0"/>
          <w:divBdr>
            <w:top w:val="none" w:sz="0" w:space="0" w:color="auto"/>
            <w:left w:val="none" w:sz="0" w:space="0" w:color="auto"/>
            <w:bottom w:val="none" w:sz="0" w:space="0" w:color="auto"/>
            <w:right w:val="none" w:sz="0" w:space="0" w:color="auto"/>
          </w:divBdr>
        </w:div>
        <w:div w:id="24452383">
          <w:marLeft w:val="640"/>
          <w:marRight w:val="0"/>
          <w:marTop w:val="0"/>
          <w:marBottom w:val="0"/>
          <w:divBdr>
            <w:top w:val="none" w:sz="0" w:space="0" w:color="auto"/>
            <w:left w:val="none" w:sz="0" w:space="0" w:color="auto"/>
            <w:bottom w:val="none" w:sz="0" w:space="0" w:color="auto"/>
            <w:right w:val="none" w:sz="0" w:space="0" w:color="auto"/>
          </w:divBdr>
        </w:div>
        <w:div w:id="994720900">
          <w:marLeft w:val="640"/>
          <w:marRight w:val="0"/>
          <w:marTop w:val="0"/>
          <w:marBottom w:val="0"/>
          <w:divBdr>
            <w:top w:val="none" w:sz="0" w:space="0" w:color="auto"/>
            <w:left w:val="none" w:sz="0" w:space="0" w:color="auto"/>
            <w:bottom w:val="none" w:sz="0" w:space="0" w:color="auto"/>
            <w:right w:val="none" w:sz="0" w:space="0" w:color="auto"/>
          </w:divBdr>
        </w:div>
        <w:div w:id="973145439">
          <w:marLeft w:val="640"/>
          <w:marRight w:val="0"/>
          <w:marTop w:val="0"/>
          <w:marBottom w:val="0"/>
          <w:divBdr>
            <w:top w:val="none" w:sz="0" w:space="0" w:color="auto"/>
            <w:left w:val="none" w:sz="0" w:space="0" w:color="auto"/>
            <w:bottom w:val="none" w:sz="0" w:space="0" w:color="auto"/>
            <w:right w:val="none" w:sz="0" w:space="0" w:color="auto"/>
          </w:divBdr>
        </w:div>
      </w:divsChild>
    </w:div>
    <w:div w:id="576089996">
      <w:bodyDiv w:val="1"/>
      <w:marLeft w:val="0"/>
      <w:marRight w:val="0"/>
      <w:marTop w:val="0"/>
      <w:marBottom w:val="0"/>
      <w:divBdr>
        <w:top w:val="none" w:sz="0" w:space="0" w:color="auto"/>
        <w:left w:val="none" w:sz="0" w:space="0" w:color="auto"/>
        <w:bottom w:val="none" w:sz="0" w:space="0" w:color="auto"/>
        <w:right w:val="none" w:sz="0" w:space="0" w:color="auto"/>
      </w:divBdr>
    </w:div>
    <w:div w:id="592203877">
      <w:bodyDiv w:val="1"/>
      <w:marLeft w:val="0"/>
      <w:marRight w:val="0"/>
      <w:marTop w:val="0"/>
      <w:marBottom w:val="0"/>
      <w:divBdr>
        <w:top w:val="none" w:sz="0" w:space="0" w:color="auto"/>
        <w:left w:val="none" w:sz="0" w:space="0" w:color="auto"/>
        <w:bottom w:val="none" w:sz="0" w:space="0" w:color="auto"/>
        <w:right w:val="none" w:sz="0" w:space="0" w:color="auto"/>
      </w:divBdr>
    </w:div>
    <w:div w:id="593170191">
      <w:bodyDiv w:val="1"/>
      <w:marLeft w:val="0"/>
      <w:marRight w:val="0"/>
      <w:marTop w:val="0"/>
      <w:marBottom w:val="0"/>
      <w:divBdr>
        <w:top w:val="none" w:sz="0" w:space="0" w:color="auto"/>
        <w:left w:val="none" w:sz="0" w:space="0" w:color="auto"/>
        <w:bottom w:val="none" w:sz="0" w:space="0" w:color="auto"/>
        <w:right w:val="none" w:sz="0" w:space="0" w:color="auto"/>
      </w:divBdr>
    </w:div>
    <w:div w:id="593519598">
      <w:bodyDiv w:val="1"/>
      <w:marLeft w:val="0"/>
      <w:marRight w:val="0"/>
      <w:marTop w:val="0"/>
      <w:marBottom w:val="0"/>
      <w:divBdr>
        <w:top w:val="none" w:sz="0" w:space="0" w:color="auto"/>
        <w:left w:val="none" w:sz="0" w:space="0" w:color="auto"/>
        <w:bottom w:val="none" w:sz="0" w:space="0" w:color="auto"/>
        <w:right w:val="none" w:sz="0" w:space="0" w:color="auto"/>
      </w:divBdr>
      <w:divsChild>
        <w:div w:id="2059932884">
          <w:marLeft w:val="640"/>
          <w:marRight w:val="0"/>
          <w:marTop w:val="0"/>
          <w:marBottom w:val="0"/>
          <w:divBdr>
            <w:top w:val="none" w:sz="0" w:space="0" w:color="auto"/>
            <w:left w:val="none" w:sz="0" w:space="0" w:color="auto"/>
            <w:bottom w:val="none" w:sz="0" w:space="0" w:color="auto"/>
            <w:right w:val="none" w:sz="0" w:space="0" w:color="auto"/>
          </w:divBdr>
        </w:div>
        <w:div w:id="290404274">
          <w:marLeft w:val="640"/>
          <w:marRight w:val="0"/>
          <w:marTop w:val="0"/>
          <w:marBottom w:val="0"/>
          <w:divBdr>
            <w:top w:val="none" w:sz="0" w:space="0" w:color="auto"/>
            <w:left w:val="none" w:sz="0" w:space="0" w:color="auto"/>
            <w:bottom w:val="none" w:sz="0" w:space="0" w:color="auto"/>
            <w:right w:val="none" w:sz="0" w:space="0" w:color="auto"/>
          </w:divBdr>
        </w:div>
        <w:div w:id="939139231">
          <w:marLeft w:val="640"/>
          <w:marRight w:val="0"/>
          <w:marTop w:val="0"/>
          <w:marBottom w:val="0"/>
          <w:divBdr>
            <w:top w:val="none" w:sz="0" w:space="0" w:color="auto"/>
            <w:left w:val="none" w:sz="0" w:space="0" w:color="auto"/>
            <w:bottom w:val="none" w:sz="0" w:space="0" w:color="auto"/>
            <w:right w:val="none" w:sz="0" w:space="0" w:color="auto"/>
          </w:divBdr>
        </w:div>
        <w:div w:id="399987347">
          <w:marLeft w:val="640"/>
          <w:marRight w:val="0"/>
          <w:marTop w:val="0"/>
          <w:marBottom w:val="0"/>
          <w:divBdr>
            <w:top w:val="none" w:sz="0" w:space="0" w:color="auto"/>
            <w:left w:val="none" w:sz="0" w:space="0" w:color="auto"/>
            <w:bottom w:val="none" w:sz="0" w:space="0" w:color="auto"/>
            <w:right w:val="none" w:sz="0" w:space="0" w:color="auto"/>
          </w:divBdr>
        </w:div>
        <w:div w:id="1625959129">
          <w:marLeft w:val="640"/>
          <w:marRight w:val="0"/>
          <w:marTop w:val="0"/>
          <w:marBottom w:val="0"/>
          <w:divBdr>
            <w:top w:val="none" w:sz="0" w:space="0" w:color="auto"/>
            <w:left w:val="none" w:sz="0" w:space="0" w:color="auto"/>
            <w:bottom w:val="none" w:sz="0" w:space="0" w:color="auto"/>
            <w:right w:val="none" w:sz="0" w:space="0" w:color="auto"/>
          </w:divBdr>
        </w:div>
        <w:div w:id="1685784321">
          <w:marLeft w:val="640"/>
          <w:marRight w:val="0"/>
          <w:marTop w:val="0"/>
          <w:marBottom w:val="0"/>
          <w:divBdr>
            <w:top w:val="none" w:sz="0" w:space="0" w:color="auto"/>
            <w:left w:val="none" w:sz="0" w:space="0" w:color="auto"/>
            <w:bottom w:val="none" w:sz="0" w:space="0" w:color="auto"/>
            <w:right w:val="none" w:sz="0" w:space="0" w:color="auto"/>
          </w:divBdr>
        </w:div>
        <w:div w:id="1262181790">
          <w:marLeft w:val="640"/>
          <w:marRight w:val="0"/>
          <w:marTop w:val="0"/>
          <w:marBottom w:val="0"/>
          <w:divBdr>
            <w:top w:val="none" w:sz="0" w:space="0" w:color="auto"/>
            <w:left w:val="none" w:sz="0" w:space="0" w:color="auto"/>
            <w:bottom w:val="none" w:sz="0" w:space="0" w:color="auto"/>
            <w:right w:val="none" w:sz="0" w:space="0" w:color="auto"/>
          </w:divBdr>
        </w:div>
        <w:div w:id="520439649">
          <w:marLeft w:val="640"/>
          <w:marRight w:val="0"/>
          <w:marTop w:val="0"/>
          <w:marBottom w:val="0"/>
          <w:divBdr>
            <w:top w:val="none" w:sz="0" w:space="0" w:color="auto"/>
            <w:left w:val="none" w:sz="0" w:space="0" w:color="auto"/>
            <w:bottom w:val="none" w:sz="0" w:space="0" w:color="auto"/>
            <w:right w:val="none" w:sz="0" w:space="0" w:color="auto"/>
          </w:divBdr>
        </w:div>
        <w:div w:id="1955553466">
          <w:marLeft w:val="640"/>
          <w:marRight w:val="0"/>
          <w:marTop w:val="0"/>
          <w:marBottom w:val="0"/>
          <w:divBdr>
            <w:top w:val="none" w:sz="0" w:space="0" w:color="auto"/>
            <w:left w:val="none" w:sz="0" w:space="0" w:color="auto"/>
            <w:bottom w:val="none" w:sz="0" w:space="0" w:color="auto"/>
            <w:right w:val="none" w:sz="0" w:space="0" w:color="auto"/>
          </w:divBdr>
        </w:div>
        <w:div w:id="1628394407">
          <w:marLeft w:val="640"/>
          <w:marRight w:val="0"/>
          <w:marTop w:val="0"/>
          <w:marBottom w:val="0"/>
          <w:divBdr>
            <w:top w:val="none" w:sz="0" w:space="0" w:color="auto"/>
            <w:left w:val="none" w:sz="0" w:space="0" w:color="auto"/>
            <w:bottom w:val="none" w:sz="0" w:space="0" w:color="auto"/>
            <w:right w:val="none" w:sz="0" w:space="0" w:color="auto"/>
          </w:divBdr>
        </w:div>
        <w:div w:id="1520042212">
          <w:marLeft w:val="640"/>
          <w:marRight w:val="0"/>
          <w:marTop w:val="0"/>
          <w:marBottom w:val="0"/>
          <w:divBdr>
            <w:top w:val="none" w:sz="0" w:space="0" w:color="auto"/>
            <w:left w:val="none" w:sz="0" w:space="0" w:color="auto"/>
            <w:bottom w:val="none" w:sz="0" w:space="0" w:color="auto"/>
            <w:right w:val="none" w:sz="0" w:space="0" w:color="auto"/>
          </w:divBdr>
        </w:div>
        <w:div w:id="735661697">
          <w:marLeft w:val="640"/>
          <w:marRight w:val="0"/>
          <w:marTop w:val="0"/>
          <w:marBottom w:val="0"/>
          <w:divBdr>
            <w:top w:val="none" w:sz="0" w:space="0" w:color="auto"/>
            <w:left w:val="none" w:sz="0" w:space="0" w:color="auto"/>
            <w:bottom w:val="none" w:sz="0" w:space="0" w:color="auto"/>
            <w:right w:val="none" w:sz="0" w:space="0" w:color="auto"/>
          </w:divBdr>
        </w:div>
        <w:div w:id="1457941987">
          <w:marLeft w:val="640"/>
          <w:marRight w:val="0"/>
          <w:marTop w:val="0"/>
          <w:marBottom w:val="0"/>
          <w:divBdr>
            <w:top w:val="none" w:sz="0" w:space="0" w:color="auto"/>
            <w:left w:val="none" w:sz="0" w:space="0" w:color="auto"/>
            <w:bottom w:val="none" w:sz="0" w:space="0" w:color="auto"/>
            <w:right w:val="none" w:sz="0" w:space="0" w:color="auto"/>
          </w:divBdr>
        </w:div>
        <w:div w:id="1096511337">
          <w:marLeft w:val="640"/>
          <w:marRight w:val="0"/>
          <w:marTop w:val="0"/>
          <w:marBottom w:val="0"/>
          <w:divBdr>
            <w:top w:val="none" w:sz="0" w:space="0" w:color="auto"/>
            <w:left w:val="none" w:sz="0" w:space="0" w:color="auto"/>
            <w:bottom w:val="none" w:sz="0" w:space="0" w:color="auto"/>
            <w:right w:val="none" w:sz="0" w:space="0" w:color="auto"/>
          </w:divBdr>
        </w:div>
        <w:div w:id="883179151">
          <w:marLeft w:val="640"/>
          <w:marRight w:val="0"/>
          <w:marTop w:val="0"/>
          <w:marBottom w:val="0"/>
          <w:divBdr>
            <w:top w:val="none" w:sz="0" w:space="0" w:color="auto"/>
            <w:left w:val="none" w:sz="0" w:space="0" w:color="auto"/>
            <w:bottom w:val="none" w:sz="0" w:space="0" w:color="auto"/>
            <w:right w:val="none" w:sz="0" w:space="0" w:color="auto"/>
          </w:divBdr>
        </w:div>
        <w:div w:id="219828894">
          <w:marLeft w:val="640"/>
          <w:marRight w:val="0"/>
          <w:marTop w:val="0"/>
          <w:marBottom w:val="0"/>
          <w:divBdr>
            <w:top w:val="none" w:sz="0" w:space="0" w:color="auto"/>
            <w:left w:val="none" w:sz="0" w:space="0" w:color="auto"/>
            <w:bottom w:val="none" w:sz="0" w:space="0" w:color="auto"/>
            <w:right w:val="none" w:sz="0" w:space="0" w:color="auto"/>
          </w:divBdr>
        </w:div>
      </w:divsChild>
    </w:div>
    <w:div w:id="640236081">
      <w:bodyDiv w:val="1"/>
      <w:marLeft w:val="0"/>
      <w:marRight w:val="0"/>
      <w:marTop w:val="0"/>
      <w:marBottom w:val="0"/>
      <w:divBdr>
        <w:top w:val="none" w:sz="0" w:space="0" w:color="auto"/>
        <w:left w:val="none" w:sz="0" w:space="0" w:color="auto"/>
        <w:bottom w:val="none" w:sz="0" w:space="0" w:color="auto"/>
        <w:right w:val="none" w:sz="0" w:space="0" w:color="auto"/>
      </w:divBdr>
      <w:divsChild>
        <w:div w:id="1432628178">
          <w:marLeft w:val="640"/>
          <w:marRight w:val="0"/>
          <w:marTop w:val="0"/>
          <w:marBottom w:val="0"/>
          <w:divBdr>
            <w:top w:val="none" w:sz="0" w:space="0" w:color="auto"/>
            <w:left w:val="none" w:sz="0" w:space="0" w:color="auto"/>
            <w:bottom w:val="none" w:sz="0" w:space="0" w:color="auto"/>
            <w:right w:val="none" w:sz="0" w:space="0" w:color="auto"/>
          </w:divBdr>
        </w:div>
      </w:divsChild>
    </w:div>
    <w:div w:id="641469494">
      <w:bodyDiv w:val="1"/>
      <w:marLeft w:val="0"/>
      <w:marRight w:val="0"/>
      <w:marTop w:val="0"/>
      <w:marBottom w:val="0"/>
      <w:divBdr>
        <w:top w:val="none" w:sz="0" w:space="0" w:color="auto"/>
        <w:left w:val="none" w:sz="0" w:space="0" w:color="auto"/>
        <w:bottom w:val="none" w:sz="0" w:space="0" w:color="auto"/>
        <w:right w:val="none" w:sz="0" w:space="0" w:color="auto"/>
      </w:divBdr>
    </w:div>
    <w:div w:id="645814996">
      <w:bodyDiv w:val="1"/>
      <w:marLeft w:val="0"/>
      <w:marRight w:val="0"/>
      <w:marTop w:val="0"/>
      <w:marBottom w:val="0"/>
      <w:divBdr>
        <w:top w:val="none" w:sz="0" w:space="0" w:color="auto"/>
        <w:left w:val="none" w:sz="0" w:space="0" w:color="auto"/>
        <w:bottom w:val="none" w:sz="0" w:space="0" w:color="auto"/>
        <w:right w:val="none" w:sz="0" w:space="0" w:color="auto"/>
      </w:divBdr>
      <w:divsChild>
        <w:div w:id="780026385">
          <w:marLeft w:val="640"/>
          <w:marRight w:val="0"/>
          <w:marTop w:val="0"/>
          <w:marBottom w:val="0"/>
          <w:divBdr>
            <w:top w:val="none" w:sz="0" w:space="0" w:color="auto"/>
            <w:left w:val="none" w:sz="0" w:space="0" w:color="auto"/>
            <w:bottom w:val="none" w:sz="0" w:space="0" w:color="auto"/>
            <w:right w:val="none" w:sz="0" w:space="0" w:color="auto"/>
          </w:divBdr>
        </w:div>
      </w:divsChild>
    </w:div>
    <w:div w:id="652607762">
      <w:bodyDiv w:val="1"/>
      <w:marLeft w:val="0"/>
      <w:marRight w:val="0"/>
      <w:marTop w:val="0"/>
      <w:marBottom w:val="0"/>
      <w:divBdr>
        <w:top w:val="none" w:sz="0" w:space="0" w:color="auto"/>
        <w:left w:val="none" w:sz="0" w:space="0" w:color="auto"/>
        <w:bottom w:val="none" w:sz="0" w:space="0" w:color="auto"/>
        <w:right w:val="none" w:sz="0" w:space="0" w:color="auto"/>
      </w:divBdr>
      <w:divsChild>
        <w:div w:id="281426245">
          <w:marLeft w:val="640"/>
          <w:marRight w:val="0"/>
          <w:marTop w:val="0"/>
          <w:marBottom w:val="0"/>
          <w:divBdr>
            <w:top w:val="none" w:sz="0" w:space="0" w:color="auto"/>
            <w:left w:val="none" w:sz="0" w:space="0" w:color="auto"/>
            <w:bottom w:val="none" w:sz="0" w:space="0" w:color="auto"/>
            <w:right w:val="none" w:sz="0" w:space="0" w:color="auto"/>
          </w:divBdr>
        </w:div>
        <w:div w:id="506093228">
          <w:marLeft w:val="640"/>
          <w:marRight w:val="0"/>
          <w:marTop w:val="0"/>
          <w:marBottom w:val="0"/>
          <w:divBdr>
            <w:top w:val="none" w:sz="0" w:space="0" w:color="auto"/>
            <w:left w:val="none" w:sz="0" w:space="0" w:color="auto"/>
            <w:bottom w:val="none" w:sz="0" w:space="0" w:color="auto"/>
            <w:right w:val="none" w:sz="0" w:space="0" w:color="auto"/>
          </w:divBdr>
        </w:div>
        <w:div w:id="540168245">
          <w:marLeft w:val="640"/>
          <w:marRight w:val="0"/>
          <w:marTop w:val="0"/>
          <w:marBottom w:val="0"/>
          <w:divBdr>
            <w:top w:val="none" w:sz="0" w:space="0" w:color="auto"/>
            <w:left w:val="none" w:sz="0" w:space="0" w:color="auto"/>
            <w:bottom w:val="none" w:sz="0" w:space="0" w:color="auto"/>
            <w:right w:val="none" w:sz="0" w:space="0" w:color="auto"/>
          </w:divBdr>
        </w:div>
        <w:div w:id="471606743">
          <w:marLeft w:val="640"/>
          <w:marRight w:val="0"/>
          <w:marTop w:val="0"/>
          <w:marBottom w:val="0"/>
          <w:divBdr>
            <w:top w:val="none" w:sz="0" w:space="0" w:color="auto"/>
            <w:left w:val="none" w:sz="0" w:space="0" w:color="auto"/>
            <w:bottom w:val="none" w:sz="0" w:space="0" w:color="auto"/>
            <w:right w:val="none" w:sz="0" w:space="0" w:color="auto"/>
          </w:divBdr>
        </w:div>
        <w:div w:id="1323778368">
          <w:marLeft w:val="640"/>
          <w:marRight w:val="0"/>
          <w:marTop w:val="0"/>
          <w:marBottom w:val="0"/>
          <w:divBdr>
            <w:top w:val="none" w:sz="0" w:space="0" w:color="auto"/>
            <w:left w:val="none" w:sz="0" w:space="0" w:color="auto"/>
            <w:bottom w:val="none" w:sz="0" w:space="0" w:color="auto"/>
            <w:right w:val="none" w:sz="0" w:space="0" w:color="auto"/>
          </w:divBdr>
        </w:div>
        <w:div w:id="1499347925">
          <w:marLeft w:val="640"/>
          <w:marRight w:val="0"/>
          <w:marTop w:val="0"/>
          <w:marBottom w:val="0"/>
          <w:divBdr>
            <w:top w:val="none" w:sz="0" w:space="0" w:color="auto"/>
            <w:left w:val="none" w:sz="0" w:space="0" w:color="auto"/>
            <w:bottom w:val="none" w:sz="0" w:space="0" w:color="auto"/>
            <w:right w:val="none" w:sz="0" w:space="0" w:color="auto"/>
          </w:divBdr>
        </w:div>
        <w:div w:id="2089110075">
          <w:marLeft w:val="640"/>
          <w:marRight w:val="0"/>
          <w:marTop w:val="0"/>
          <w:marBottom w:val="0"/>
          <w:divBdr>
            <w:top w:val="none" w:sz="0" w:space="0" w:color="auto"/>
            <w:left w:val="none" w:sz="0" w:space="0" w:color="auto"/>
            <w:bottom w:val="none" w:sz="0" w:space="0" w:color="auto"/>
            <w:right w:val="none" w:sz="0" w:space="0" w:color="auto"/>
          </w:divBdr>
        </w:div>
        <w:div w:id="1531915598">
          <w:marLeft w:val="640"/>
          <w:marRight w:val="0"/>
          <w:marTop w:val="0"/>
          <w:marBottom w:val="0"/>
          <w:divBdr>
            <w:top w:val="none" w:sz="0" w:space="0" w:color="auto"/>
            <w:left w:val="none" w:sz="0" w:space="0" w:color="auto"/>
            <w:bottom w:val="none" w:sz="0" w:space="0" w:color="auto"/>
            <w:right w:val="none" w:sz="0" w:space="0" w:color="auto"/>
          </w:divBdr>
        </w:div>
        <w:div w:id="317344762">
          <w:marLeft w:val="640"/>
          <w:marRight w:val="0"/>
          <w:marTop w:val="0"/>
          <w:marBottom w:val="0"/>
          <w:divBdr>
            <w:top w:val="none" w:sz="0" w:space="0" w:color="auto"/>
            <w:left w:val="none" w:sz="0" w:space="0" w:color="auto"/>
            <w:bottom w:val="none" w:sz="0" w:space="0" w:color="auto"/>
            <w:right w:val="none" w:sz="0" w:space="0" w:color="auto"/>
          </w:divBdr>
        </w:div>
        <w:div w:id="1359231812">
          <w:marLeft w:val="640"/>
          <w:marRight w:val="0"/>
          <w:marTop w:val="0"/>
          <w:marBottom w:val="0"/>
          <w:divBdr>
            <w:top w:val="none" w:sz="0" w:space="0" w:color="auto"/>
            <w:left w:val="none" w:sz="0" w:space="0" w:color="auto"/>
            <w:bottom w:val="none" w:sz="0" w:space="0" w:color="auto"/>
            <w:right w:val="none" w:sz="0" w:space="0" w:color="auto"/>
          </w:divBdr>
        </w:div>
        <w:div w:id="1205756583">
          <w:marLeft w:val="640"/>
          <w:marRight w:val="0"/>
          <w:marTop w:val="0"/>
          <w:marBottom w:val="0"/>
          <w:divBdr>
            <w:top w:val="none" w:sz="0" w:space="0" w:color="auto"/>
            <w:left w:val="none" w:sz="0" w:space="0" w:color="auto"/>
            <w:bottom w:val="none" w:sz="0" w:space="0" w:color="auto"/>
            <w:right w:val="none" w:sz="0" w:space="0" w:color="auto"/>
          </w:divBdr>
        </w:div>
        <w:div w:id="1278098431">
          <w:marLeft w:val="640"/>
          <w:marRight w:val="0"/>
          <w:marTop w:val="0"/>
          <w:marBottom w:val="0"/>
          <w:divBdr>
            <w:top w:val="none" w:sz="0" w:space="0" w:color="auto"/>
            <w:left w:val="none" w:sz="0" w:space="0" w:color="auto"/>
            <w:bottom w:val="none" w:sz="0" w:space="0" w:color="auto"/>
            <w:right w:val="none" w:sz="0" w:space="0" w:color="auto"/>
          </w:divBdr>
        </w:div>
        <w:div w:id="1129208387">
          <w:marLeft w:val="640"/>
          <w:marRight w:val="0"/>
          <w:marTop w:val="0"/>
          <w:marBottom w:val="0"/>
          <w:divBdr>
            <w:top w:val="none" w:sz="0" w:space="0" w:color="auto"/>
            <w:left w:val="none" w:sz="0" w:space="0" w:color="auto"/>
            <w:bottom w:val="none" w:sz="0" w:space="0" w:color="auto"/>
            <w:right w:val="none" w:sz="0" w:space="0" w:color="auto"/>
          </w:divBdr>
        </w:div>
        <w:div w:id="1905098723">
          <w:marLeft w:val="640"/>
          <w:marRight w:val="0"/>
          <w:marTop w:val="0"/>
          <w:marBottom w:val="0"/>
          <w:divBdr>
            <w:top w:val="none" w:sz="0" w:space="0" w:color="auto"/>
            <w:left w:val="none" w:sz="0" w:space="0" w:color="auto"/>
            <w:bottom w:val="none" w:sz="0" w:space="0" w:color="auto"/>
            <w:right w:val="none" w:sz="0" w:space="0" w:color="auto"/>
          </w:divBdr>
        </w:div>
        <w:div w:id="1704788924">
          <w:marLeft w:val="640"/>
          <w:marRight w:val="0"/>
          <w:marTop w:val="0"/>
          <w:marBottom w:val="0"/>
          <w:divBdr>
            <w:top w:val="none" w:sz="0" w:space="0" w:color="auto"/>
            <w:left w:val="none" w:sz="0" w:space="0" w:color="auto"/>
            <w:bottom w:val="none" w:sz="0" w:space="0" w:color="auto"/>
            <w:right w:val="none" w:sz="0" w:space="0" w:color="auto"/>
          </w:divBdr>
        </w:div>
        <w:div w:id="1490517400">
          <w:marLeft w:val="640"/>
          <w:marRight w:val="0"/>
          <w:marTop w:val="0"/>
          <w:marBottom w:val="0"/>
          <w:divBdr>
            <w:top w:val="none" w:sz="0" w:space="0" w:color="auto"/>
            <w:left w:val="none" w:sz="0" w:space="0" w:color="auto"/>
            <w:bottom w:val="none" w:sz="0" w:space="0" w:color="auto"/>
            <w:right w:val="none" w:sz="0" w:space="0" w:color="auto"/>
          </w:divBdr>
        </w:div>
        <w:div w:id="1663044907">
          <w:marLeft w:val="640"/>
          <w:marRight w:val="0"/>
          <w:marTop w:val="0"/>
          <w:marBottom w:val="0"/>
          <w:divBdr>
            <w:top w:val="none" w:sz="0" w:space="0" w:color="auto"/>
            <w:left w:val="none" w:sz="0" w:space="0" w:color="auto"/>
            <w:bottom w:val="none" w:sz="0" w:space="0" w:color="auto"/>
            <w:right w:val="none" w:sz="0" w:space="0" w:color="auto"/>
          </w:divBdr>
        </w:div>
      </w:divsChild>
    </w:div>
    <w:div w:id="654534320">
      <w:bodyDiv w:val="1"/>
      <w:marLeft w:val="0"/>
      <w:marRight w:val="0"/>
      <w:marTop w:val="0"/>
      <w:marBottom w:val="0"/>
      <w:divBdr>
        <w:top w:val="none" w:sz="0" w:space="0" w:color="auto"/>
        <w:left w:val="none" w:sz="0" w:space="0" w:color="auto"/>
        <w:bottom w:val="none" w:sz="0" w:space="0" w:color="auto"/>
        <w:right w:val="none" w:sz="0" w:space="0" w:color="auto"/>
      </w:divBdr>
    </w:div>
    <w:div w:id="673150293">
      <w:bodyDiv w:val="1"/>
      <w:marLeft w:val="0"/>
      <w:marRight w:val="0"/>
      <w:marTop w:val="0"/>
      <w:marBottom w:val="0"/>
      <w:divBdr>
        <w:top w:val="none" w:sz="0" w:space="0" w:color="auto"/>
        <w:left w:val="none" w:sz="0" w:space="0" w:color="auto"/>
        <w:bottom w:val="none" w:sz="0" w:space="0" w:color="auto"/>
        <w:right w:val="none" w:sz="0" w:space="0" w:color="auto"/>
      </w:divBdr>
    </w:div>
    <w:div w:id="693504333">
      <w:bodyDiv w:val="1"/>
      <w:marLeft w:val="0"/>
      <w:marRight w:val="0"/>
      <w:marTop w:val="0"/>
      <w:marBottom w:val="0"/>
      <w:divBdr>
        <w:top w:val="none" w:sz="0" w:space="0" w:color="auto"/>
        <w:left w:val="none" w:sz="0" w:space="0" w:color="auto"/>
        <w:bottom w:val="none" w:sz="0" w:space="0" w:color="auto"/>
        <w:right w:val="none" w:sz="0" w:space="0" w:color="auto"/>
      </w:divBdr>
    </w:div>
    <w:div w:id="697511794">
      <w:bodyDiv w:val="1"/>
      <w:marLeft w:val="0"/>
      <w:marRight w:val="0"/>
      <w:marTop w:val="0"/>
      <w:marBottom w:val="0"/>
      <w:divBdr>
        <w:top w:val="none" w:sz="0" w:space="0" w:color="auto"/>
        <w:left w:val="none" w:sz="0" w:space="0" w:color="auto"/>
        <w:bottom w:val="none" w:sz="0" w:space="0" w:color="auto"/>
        <w:right w:val="none" w:sz="0" w:space="0" w:color="auto"/>
      </w:divBdr>
    </w:div>
    <w:div w:id="719748702">
      <w:bodyDiv w:val="1"/>
      <w:marLeft w:val="0"/>
      <w:marRight w:val="0"/>
      <w:marTop w:val="0"/>
      <w:marBottom w:val="0"/>
      <w:divBdr>
        <w:top w:val="none" w:sz="0" w:space="0" w:color="auto"/>
        <w:left w:val="none" w:sz="0" w:space="0" w:color="auto"/>
        <w:bottom w:val="none" w:sz="0" w:space="0" w:color="auto"/>
        <w:right w:val="none" w:sz="0" w:space="0" w:color="auto"/>
      </w:divBdr>
    </w:div>
    <w:div w:id="733310803">
      <w:bodyDiv w:val="1"/>
      <w:marLeft w:val="0"/>
      <w:marRight w:val="0"/>
      <w:marTop w:val="0"/>
      <w:marBottom w:val="0"/>
      <w:divBdr>
        <w:top w:val="none" w:sz="0" w:space="0" w:color="auto"/>
        <w:left w:val="none" w:sz="0" w:space="0" w:color="auto"/>
        <w:bottom w:val="none" w:sz="0" w:space="0" w:color="auto"/>
        <w:right w:val="none" w:sz="0" w:space="0" w:color="auto"/>
      </w:divBdr>
    </w:div>
    <w:div w:id="737240756">
      <w:bodyDiv w:val="1"/>
      <w:marLeft w:val="0"/>
      <w:marRight w:val="0"/>
      <w:marTop w:val="0"/>
      <w:marBottom w:val="0"/>
      <w:divBdr>
        <w:top w:val="none" w:sz="0" w:space="0" w:color="auto"/>
        <w:left w:val="none" w:sz="0" w:space="0" w:color="auto"/>
        <w:bottom w:val="none" w:sz="0" w:space="0" w:color="auto"/>
        <w:right w:val="none" w:sz="0" w:space="0" w:color="auto"/>
      </w:divBdr>
      <w:divsChild>
        <w:div w:id="458648741">
          <w:marLeft w:val="640"/>
          <w:marRight w:val="0"/>
          <w:marTop w:val="0"/>
          <w:marBottom w:val="0"/>
          <w:divBdr>
            <w:top w:val="none" w:sz="0" w:space="0" w:color="auto"/>
            <w:left w:val="none" w:sz="0" w:space="0" w:color="auto"/>
            <w:bottom w:val="none" w:sz="0" w:space="0" w:color="auto"/>
            <w:right w:val="none" w:sz="0" w:space="0" w:color="auto"/>
          </w:divBdr>
        </w:div>
        <w:div w:id="704477516">
          <w:marLeft w:val="640"/>
          <w:marRight w:val="0"/>
          <w:marTop w:val="0"/>
          <w:marBottom w:val="0"/>
          <w:divBdr>
            <w:top w:val="none" w:sz="0" w:space="0" w:color="auto"/>
            <w:left w:val="none" w:sz="0" w:space="0" w:color="auto"/>
            <w:bottom w:val="none" w:sz="0" w:space="0" w:color="auto"/>
            <w:right w:val="none" w:sz="0" w:space="0" w:color="auto"/>
          </w:divBdr>
        </w:div>
        <w:div w:id="213738904">
          <w:marLeft w:val="640"/>
          <w:marRight w:val="0"/>
          <w:marTop w:val="0"/>
          <w:marBottom w:val="0"/>
          <w:divBdr>
            <w:top w:val="none" w:sz="0" w:space="0" w:color="auto"/>
            <w:left w:val="none" w:sz="0" w:space="0" w:color="auto"/>
            <w:bottom w:val="none" w:sz="0" w:space="0" w:color="auto"/>
            <w:right w:val="none" w:sz="0" w:space="0" w:color="auto"/>
          </w:divBdr>
        </w:div>
        <w:div w:id="705562305">
          <w:marLeft w:val="640"/>
          <w:marRight w:val="0"/>
          <w:marTop w:val="0"/>
          <w:marBottom w:val="0"/>
          <w:divBdr>
            <w:top w:val="none" w:sz="0" w:space="0" w:color="auto"/>
            <w:left w:val="none" w:sz="0" w:space="0" w:color="auto"/>
            <w:bottom w:val="none" w:sz="0" w:space="0" w:color="auto"/>
            <w:right w:val="none" w:sz="0" w:space="0" w:color="auto"/>
          </w:divBdr>
        </w:div>
      </w:divsChild>
    </w:div>
    <w:div w:id="769007410">
      <w:bodyDiv w:val="1"/>
      <w:marLeft w:val="0"/>
      <w:marRight w:val="0"/>
      <w:marTop w:val="0"/>
      <w:marBottom w:val="0"/>
      <w:divBdr>
        <w:top w:val="none" w:sz="0" w:space="0" w:color="auto"/>
        <w:left w:val="none" w:sz="0" w:space="0" w:color="auto"/>
        <w:bottom w:val="none" w:sz="0" w:space="0" w:color="auto"/>
        <w:right w:val="none" w:sz="0" w:space="0" w:color="auto"/>
      </w:divBdr>
    </w:div>
    <w:div w:id="782650977">
      <w:bodyDiv w:val="1"/>
      <w:marLeft w:val="0"/>
      <w:marRight w:val="0"/>
      <w:marTop w:val="0"/>
      <w:marBottom w:val="0"/>
      <w:divBdr>
        <w:top w:val="none" w:sz="0" w:space="0" w:color="auto"/>
        <w:left w:val="none" w:sz="0" w:space="0" w:color="auto"/>
        <w:bottom w:val="none" w:sz="0" w:space="0" w:color="auto"/>
        <w:right w:val="none" w:sz="0" w:space="0" w:color="auto"/>
      </w:divBdr>
      <w:divsChild>
        <w:div w:id="562760746">
          <w:marLeft w:val="640"/>
          <w:marRight w:val="0"/>
          <w:marTop w:val="0"/>
          <w:marBottom w:val="0"/>
          <w:divBdr>
            <w:top w:val="none" w:sz="0" w:space="0" w:color="auto"/>
            <w:left w:val="none" w:sz="0" w:space="0" w:color="auto"/>
            <w:bottom w:val="none" w:sz="0" w:space="0" w:color="auto"/>
            <w:right w:val="none" w:sz="0" w:space="0" w:color="auto"/>
          </w:divBdr>
        </w:div>
        <w:div w:id="603852358">
          <w:marLeft w:val="640"/>
          <w:marRight w:val="0"/>
          <w:marTop w:val="0"/>
          <w:marBottom w:val="0"/>
          <w:divBdr>
            <w:top w:val="none" w:sz="0" w:space="0" w:color="auto"/>
            <w:left w:val="none" w:sz="0" w:space="0" w:color="auto"/>
            <w:bottom w:val="none" w:sz="0" w:space="0" w:color="auto"/>
            <w:right w:val="none" w:sz="0" w:space="0" w:color="auto"/>
          </w:divBdr>
        </w:div>
        <w:div w:id="512912600">
          <w:marLeft w:val="640"/>
          <w:marRight w:val="0"/>
          <w:marTop w:val="0"/>
          <w:marBottom w:val="0"/>
          <w:divBdr>
            <w:top w:val="none" w:sz="0" w:space="0" w:color="auto"/>
            <w:left w:val="none" w:sz="0" w:space="0" w:color="auto"/>
            <w:bottom w:val="none" w:sz="0" w:space="0" w:color="auto"/>
            <w:right w:val="none" w:sz="0" w:space="0" w:color="auto"/>
          </w:divBdr>
        </w:div>
        <w:div w:id="1128206635">
          <w:marLeft w:val="640"/>
          <w:marRight w:val="0"/>
          <w:marTop w:val="0"/>
          <w:marBottom w:val="0"/>
          <w:divBdr>
            <w:top w:val="none" w:sz="0" w:space="0" w:color="auto"/>
            <w:left w:val="none" w:sz="0" w:space="0" w:color="auto"/>
            <w:bottom w:val="none" w:sz="0" w:space="0" w:color="auto"/>
            <w:right w:val="none" w:sz="0" w:space="0" w:color="auto"/>
          </w:divBdr>
        </w:div>
        <w:div w:id="572205038">
          <w:marLeft w:val="640"/>
          <w:marRight w:val="0"/>
          <w:marTop w:val="0"/>
          <w:marBottom w:val="0"/>
          <w:divBdr>
            <w:top w:val="none" w:sz="0" w:space="0" w:color="auto"/>
            <w:left w:val="none" w:sz="0" w:space="0" w:color="auto"/>
            <w:bottom w:val="none" w:sz="0" w:space="0" w:color="auto"/>
            <w:right w:val="none" w:sz="0" w:space="0" w:color="auto"/>
          </w:divBdr>
        </w:div>
        <w:div w:id="1829518926">
          <w:marLeft w:val="640"/>
          <w:marRight w:val="0"/>
          <w:marTop w:val="0"/>
          <w:marBottom w:val="0"/>
          <w:divBdr>
            <w:top w:val="none" w:sz="0" w:space="0" w:color="auto"/>
            <w:left w:val="none" w:sz="0" w:space="0" w:color="auto"/>
            <w:bottom w:val="none" w:sz="0" w:space="0" w:color="auto"/>
            <w:right w:val="none" w:sz="0" w:space="0" w:color="auto"/>
          </w:divBdr>
        </w:div>
        <w:div w:id="1147280751">
          <w:marLeft w:val="640"/>
          <w:marRight w:val="0"/>
          <w:marTop w:val="0"/>
          <w:marBottom w:val="0"/>
          <w:divBdr>
            <w:top w:val="none" w:sz="0" w:space="0" w:color="auto"/>
            <w:left w:val="none" w:sz="0" w:space="0" w:color="auto"/>
            <w:bottom w:val="none" w:sz="0" w:space="0" w:color="auto"/>
            <w:right w:val="none" w:sz="0" w:space="0" w:color="auto"/>
          </w:divBdr>
        </w:div>
        <w:div w:id="901672382">
          <w:marLeft w:val="640"/>
          <w:marRight w:val="0"/>
          <w:marTop w:val="0"/>
          <w:marBottom w:val="0"/>
          <w:divBdr>
            <w:top w:val="none" w:sz="0" w:space="0" w:color="auto"/>
            <w:left w:val="none" w:sz="0" w:space="0" w:color="auto"/>
            <w:bottom w:val="none" w:sz="0" w:space="0" w:color="auto"/>
            <w:right w:val="none" w:sz="0" w:space="0" w:color="auto"/>
          </w:divBdr>
        </w:div>
      </w:divsChild>
    </w:div>
    <w:div w:id="800460846">
      <w:bodyDiv w:val="1"/>
      <w:marLeft w:val="0"/>
      <w:marRight w:val="0"/>
      <w:marTop w:val="0"/>
      <w:marBottom w:val="0"/>
      <w:divBdr>
        <w:top w:val="none" w:sz="0" w:space="0" w:color="auto"/>
        <w:left w:val="none" w:sz="0" w:space="0" w:color="auto"/>
        <w:bottom w:val="none" w:sz="0" w:space="0" w:color="auto"/>
        <w:right w:val="none" w:sz="0" w:space="0" w:color="auto"/>
      </w:divBdr>
    </w:div>
    <w:div w:id="815924637">
      <w:bodyDiv w:val="1"/>
      <w:marLeft w:val="0"/>
      <w:marRight w:val="0"/>
      <w:marTop w:val="0"/>
      <w:marBottom w:val="0"/>
      <w:divBdr>
        <w:top w:val="none" w:sz="0" w:space="0" w:color="auto"/>
        <w:left w:val="none" w:sz="0" w:space="0" w:color="auto"/>
        <w:bottom w:val="none" w:sz="0" w:space="0" w:color="auto"/>
        <w:right w:val="none" w:sz="0" w:space="0" w:color="auto"/>
      </w:divBdr>
    </w:div>
    <w:div w:id="818309028">
      <w:bodyDiv w:val="1"/>
      <w:marLeft w:val="0"/>
      <w:marRight w:val="0"/>
      <w:marTop w:val="0"/>
      <w:marBottom w:val="0"/>
      <w:divBdr>
        <w:top w:val="none" w:sz="0" w:space="0" w:color="auto"/>
        <w:left w:val="none" w:sz="0" w:space="0" w:color="auto"/>
        <w:bottom w:val="none" w:sz="0" w:space="0" w:color="auto"/>
        <w:right w:val="none" w:sz="0" w:space="0" w:color="auto"/>
      </w:divBdr>
      <w:divsChild>
        <w:div w:id="588585168">
          <w:marLeft w:val="640"/>
          <w:marRight w:val="0"/>
          <w:marTop w:val="0"/>
          <w:marBottom w:val="0"/>
          <w:divBdr>
            <w:top w:val="none" w:sz="0" w:space="0" w:color="auto"/>
            <w:left w:val="none" w:sz="0" w:space="0" w:color="auto"/>
            <w:bottom w:val="none" w:sz="0" w:space="0" w:color="auto"/>
            <w:right w:val="none" w:sz="0" w:space="0" w:color="auto"/>
          </w:divBdr>
        </w:div>
        <w:div w:id="1709573402">
          <w:marLeft w:val="640"/>
          <w:marRight w:val="0"/>
          <w:marTop w:val="0"/>
          <w:marBottom w:val="0"/>
          <w:divBdr>
            <w:top w:val="none" w:sz="0" w:space="0" w:color="auto"/>
            <w:left w:val="none" w:sz="0" w:space="0" w:color="auto"/>
            <w:bottom w:val="none" w:sz="0" w:space="0" w:color="auto"/>
            <w:right w:val="none" w:sz="0" w:space="0" w:color="auto"/>
          </w:divBdr>
        </w:div>
        <w:div w:id="1392002344">
          <w:marLeft w:val="640"/>
          <w:marRight w:val="0"/>
          <w:marTop w:val="0"/>
          <w:marBottom w:val="0"/>
          <w:divBdr>
            <w:top w:val="none" w:sz="0" w:space="0" w:color="auto"/>
            <w:left w:val="none" w:sz="0" w:space="0" w:color="auto"/>
            <w:bottom w:val="none" w:sz="0" w:space="0" w:color="auto"/>
            <w:right w:val="none" w:sz="0" w:space="0" w:color="auto"/>
          </w:divBdr>
        </w:div>
        <w:div w:id="864026746">
          <w:marLeft w:val="640"/>
          <w:marRight w:val="0"/>
          <w:marTop w:val="0"/>
          <w:marBottom w:val="0"/>
          <w:divBdr>
            <w:top w:val="none" w:sz="0" w:space="0" w:color="auto"/>
            <w:left w:val="none" w:sz="0" w:space="0" w:color="auto"/>
            <w:bottom w:val="none" w:sz="0" w:space="0" w:color="auto"/>
            <w:right w:val="none" w:sz="0" w:space="0" w:color="auto"/>
          </w:divBdr>
        </w:div>
        <w:div w:id="1351375264">
          <w:marLeft w:val="640"/>
          <w:marRight w:val="0"/>
          <w:marTop w:val="0"/>
          <w:marBottom w:val="0"/>
          <w:divBdr>
            <w:top w:val="none" w:sz="0" w:space="0" w:color="auto"/>
            <w:left w:val="none" w:sz="0" w:space="0" w:color="auto"/>
            <w:bottom w:val="none" w:sz="0" w:space="0" w:color="auto"/>
            <w:right w:val="none" w:sz="0" w:space="0" w:color="auto"/>
          </w:divBdr>
        </w:div>
        <w:div w:id="1850555739">
          <w:marLeft w:val="640"/>
          <w:marRight w:val="0"/>
          <w:marTop w:val="0"/>
          <w:marBottom w:val="0"/>
          <w:divBdr>
            <w:top w:val="none" w:sz="0" w:space="0" w:color="auto"/>
            <w:left w:val="none" w:sz="0" w:space="0" w:color="auto"/>
            <w:bottom w:val="none" w:sz="0" w:space="0" w:color="auto"/>
            <w:right w:val="none" w:sz="0" w:space="0" w:color="auto"/>
          </w:divBdr>
        </w:div>
        <w:div w:id="1917859167">
          <w:marLeft w:val="640"/>
          <w:marRight w:val="0"/>
          <w:marTop w:val="0"/>
          <w:marBottom w:val="0"/>
          <w:divBdr>
            <w:top w:val="none" w:sz="0" w:space="0" w:color="auto"/>
            <w:left w:val="none" w:sz="0" w:space="0" w:color="auto"/>
            <w:bottom w:val="none" w:sz="0" w:space="0" w:color="auto"/>
            <w:right w:val="none" w:sz="0" w:space="0" w:color="auto"/>
          </w:divBdr>
        </w:div>
        <w:div w:id="188227114">
          <w:marLeft w:val="640"/>
          <w:marRight w:val="0"/>
          <w:marTop w:val="0"/>
          <w:marBottom w:val="0"/>
          <w:divBdr>
            <w:top w:val="none" w:sz="0" w:space="0" w:color="auto"/>
            <w:left w:val="none" w:sz="0" w:space="0" w:color="auto"/>
            <w:bottom w:val="none" w:sz="0" w:space="0" w:color="auto"/>
            <w:right w:val="none" w:sz="0" w:space="0" w:color="auto"/>
          </w:divBdr>
        </w:div>
        <w:div w:id="1398286279">
          <w:marLeft w:val="640"/>
          <w:marRight w:val="0"/>
          <w:marTop w:val="0"/>
          <w:marBottom w:val="0"/>
          <w:divBdr>
            <w:top w:val="none" w:sz="0" w:space="0" w:color="auto"/>
            <w:left w:val="none" w:sz="0" w:space="0" w:color="auto"/>
            <w:bottom w:val="none" w:sz="0" w:space="0" w:color="auto"/>
            <w:right w:val="none" w:sz="0" w:space="0" w:color="auto"/>
          </w:divBdr>
        </w:div>
        <w:div w:id="39481747">
          <w:marLeft w:val="640"/>
          <w:marRight w:val="0"/>
          <w:marTop w:val="0"/>
          <w:marBottom w:val="0"/>
          <w:divBdr>
            <w:top w:val="none" w:sz="0" w:space="0" w:color="auto"/>
            <w:left w:val="none" w:sz="0" w:space="0" w:color="auto"/>
            <w:bottom w:val="none" w:sz="0" w:space="0" w:color="auto"/>
            <w:right w:val="none" w:sz="0" w:space="0" w:color="auto"/>
          </w:divBdr>
        </w:div>
      </w:divsChild>
    </w:div>
    <w:div w:id="845830477">
      <w:bodyDiv w:val="1"/>
      <w:marLeft w:val="0"/>
      <w:marRight w:val="0"/>
      <w:marTop w:val="0"/>
      <w:marBottom w:val="0"/>
      <w:divBdr>
        <w:top w:val="none" w:sz="0" w:space="0" w:color="auto"/>
        <w:left w:val="none" w:sz="0" w:space="0" w:color="auto"/>
        <w:bottom w:val="none" w:sz="0" w:space="0" w:color="auto"/>
        <w:right w:val="none" w:sz="0" w:space="0" w:color="auto"/>
      </w:divBdr>
      <w:divsChild>
        <w:div w:id="441540277">
          <w:marLeft w:val="640"/>
          <w:marRight w:val="0"/>
          <w:marTop w:val="0"/>
          <w:marBottom w:val="0"/>
          <w:divBdr>
            <w:top w:val="none" w:sz="0" w:space="0" w:color="auto"/>
            <w:left w:val="none" w:sz="0" w:space="0" w:color="auto"/>
            <w:bottom w:val="none" w:sz="0" w:space="0" w:color="auto"/>
            <w:right w:val="none" w:sz="0" w:space="0" w:color="auto"/>
          </w:divBdr>
        </w:div>
        <w:div w:id="1506017321">
          <w:marLeft w:val="640"/>
          <w:marRight w:val="0"/>
          <w:marTop w:val="0"/>
          <w:marBottom w:val="0"/>
          <w:divBdr>
            <w:top w:val="none" w:sz="0" w:space="0" w:color="auto"/>
            <w:left w:val="none" w:sz="0" w:space="0" w:color="auto"/>
            <w:bottom w:val="none" w:sz="0" w:space="0" w:color="auto"/>
            <w:right w:val="none" w:sz="0" w:space="0" w:color="auto"/>
          </w:divBdr>
        </w:div>
        <w:div w:id="931933902">
          <w:marLeft w:val="640"/>
          <w:marRight w:val="0"/>
          <w:marTop w:val="0"/>
          <w:marBottom w:val="0"/>
          <w:divBdr>
            <w:top w:val="none" w:sz="0" w:space="0" w:color="auto"/>
            <w:left w:val="none" w:sz="0" w:space="0" w:color="auto"/>
            <w:bottom w:val="none" w:sz="0" w:space="0" w:color="auto"/>
            <w:right w:val="none" w:sz="0" w:space="0" w:color="auto"/>
          </w:divBdr>
        </w:div>
        <w:div w:id="824510815">
          <w:marLeft w:val="640"/>
          <w:marRight w:val="0"/>
          <w:marTop w:val="0"/>
          <w:marBottom w:val="0"/>
          <w:divBdr>
            <w:top w:val="none" w:sz="0" w:space="0" w:color="auto"/>
            <w:left w:val="none" w:sz="0" w:space="0" w:color="auto"/>
            <w:bottom w:val="none" w:sz="0" w:space="0" w:color="auto"/>
            <w:right w:val="none" w:sz="0" w:space="0" w:color="auto"/>
          </w:divBdr>
        </w:div>
        <w:div w:id="146484641">
          <w:marLeft w:val="640"/>
          <w:marRight w:val="0"/>
          <w:marTop w:val="0"/>
          <w:marBottom w:val="0"/>
          <w:divBdr>
            <w:top w:val="none" w:sz="0" w:space="0" w:color="auto"/>
            <w:left w:val="none" w:sz="0" w:space="0" w:color="auto"/>
            <w:bottom w:val="none" w:sz="0" w:space="0" w:color="auto"/>
            <w:right w:val="none" w:sz="0" w:space="0" w:color="auto"/>
          </w:divBdr>
        </w:div>
        <w:div w:id="484443527">
          <w:marLeft w:val="640"/>
          <w:marRight w:val="0"/>
          <w:marTop w:val="0"/>
          <w:marBottom w:val="0"/>
          <w:divBdr>
            <w:top w:val="none" w:sz="0" w:space="0" w:color="auto"/>
            <w:left w:val="none" w:sz="0" w:space="0" w:color="auto"/>
            <w:bottom w:val="none" w:sz="0" w:space="0" w:color="auto"/>
            <w:right w:val="none" w:sz="0" w:space="0" w:color="auto"/>
          </w:divBdr>
        </w:div>
        <w:div w:id="292099902">
          <w:marLeft w:val="640"/>
          <w:marRight w:val="0"/>
          <w:marTop w:val="0"/>
          <w:marBottom w:val="0"/>
          <w:divBdr>
            <w:top w:val="none" w:sz="0" w:space="0" w:color="auto"/>
            <w:left w:val="none" w:sz="0" w:space="0" w:color="auto"/>
            <w:bottom w:val="none" w:sz="0" w:space="0" w:color="auto"/>
            <w:right w:val="none" w:sz="0" w:space="0" w:color="auto"/>
          </w:divBdr>
        </w:div>
      </w:divsChild>
    </w:div>
    <w:div w:id="866915954">
      <w:bodyDiv w:val="1"/>
      <w:marLeft w:val="0"/>
      <w:marRight w:val="0"/>
      <w:marTop w:val="0"/>
      <w:marBottom w:val="0"/>
      <w:divBdr>
        <w:top w:val="none" w:sz="0" w:space="0" w:color="auto"/>
        <w:left w:val="none" w:sz="0" w:space="0" w:color="auto"/>
        <w:bottom w:val="none" w:sz="0" w:space="0" w:color="auto"/>
        <w:right w:val="none" w:sz="0" w:space="0" w:color="auto"/>
      </w:divBdr>
      <w:divsChild>
        <w:div w:id="811211331">
          <w:marLeft w:val="640"/>
          <w:marRight w:val="0"/>
          <w:marTop w:val="0"/>
          <w:marBottom w:val="0"/>
          <w:divBdr>
            <w:top w:val="none" w:sz="0" w:space="0" w:color="auto"/>
            <w:left w:val="none" w:sz="0" w:space="0" w:color="auto"/>
            <w:bottom w:val="none" w:sz="0" w:space="0" w:color="auto"/>
            <w:right w:val="none" w:sz="0" w:space="0" w:color="auto"/>
          </w:divBdr>
        </w:div>
        <w:div w:id="135296435">
          <w:marLeft w:val="640"/>
          <w:marRight w:val="0"/>
          <w:marTop w:val="0"/>
          <w:marBottom w:val="0"/>
          <w:divBdr>
            <w:top w:val="none" w:sz="0" w:space="0" w:color="auto"/>
            <w:left w:val="none" w:sz="0" w:space="0" w:color="auto"/>
            <w:bottom w:val="none" w:sz="0" w:space="0" w:color="auto"/>
            <w:right w:val="none" w:sz="0" w:space="0" w:color="auto"/>
          </w:divBdr>
        </w:div>
        <w:div w:id="176818231">
          <w:marLeft w:val="640"/>
          <w:marRight w:val="0"/>
          <w:marTop w:val="0"/>
          <w:marBottom w:val="0"/>
          <w:divBdr>
            <w:top w:val="none" w:sz="0" w:space="0" w:color="auto"/>
            <w:left w:val="none" w:sz="0" w:space="0" w:color="auto"/>
            <w:bottom w:val="none" w:sz="0" w:space="0" w:color="auto"/>
            <w:right w:val="none" w:sz="0" w:space="0" w:color="auto"/>
          </w:divBdr>
        </w:div>
        <w:div w:id="566693300">
          <w:marLeft w:val="640"/>
          <w:marRight w:val="0"/>
          <w:marTop w:val="0"/>
          <w:marBottom w:val="0"/>
          <w:divBdr>
            <w:top w:val="none" w:sz="0" w:space="0" w:color="auto"/>
            <w:left w:val="none" w:sz="0" w:space="0" w:color="auto"/>
            <w:bottom w:val="none" w:sz="0" w:space="0" w:color="auto"/>
            <w:right w:val="none" w:sz="0" w:space="0" w:color="auto"/>
          </w:divBdr>
        </w:div>
        <w:div w:id="1193348908">
          <w:marLeft w:val="640"/>
          <w:marRight w:val="0"/>
          <w:marTop w:val="0"/>
          <w:marBottom w:val="0"/>
          <w:divBdr>
            <w:top w:val="none" w:sz="0" w:space="0" w:color="auto"/>
            <w:left w:val="none" w:sz="0" w:space="0" w:color="auto"/>
            <w:bottom w:val="none" w:sz="0" w:space="0" w:color="auto"/>
            <w:right w:val="none" w:sz="0" w:space="0" w:color="auto"/>
          </w:divBdr>
        </w:div>
        <w:div w:id="133523288">
          <w:marLeft w:val="640"/>
          <w:marRight w:val="0"/>
          <w:marTop w:val="0"/>
          <w:marBottom w:val="0"/>
          <w:divBdr>
            <w:top w:val="none" w:sz="0" w:space="0" w:color="auto"/>
            <w:left w:val="none" w:sz="0" w:space="0" w:color="auto"/>
            <w:bottom w:val="none" w:sz="0" w:space="0" w:color="auto"/>
            <w:right w:val="none" w:sz="0" w:space="0" w:color="auto"/>
          </w:divBdr>
        </w:div>
      </w:divsChild>
    </w:div>
    <w:div w:id="876115512">
      <w:bodyDiv w:val="1"/>
      <w:marLeft w:val="0"/>
      <w:marRight w:val="0"/>
      <w:marTop w:val="0"/>
      <w:marBottom w:val="0"/>
      <w:divBdr>
        <w:top w:val="none" w:sz="0" w:space="0" w:color="auto"/>
        <w:left w:val="none" w:sz="0" w:space="0" w:color="auto"/>
        <w:bottom w:val="none" w:sz="0" w:space="0" w:color="auto"/>
        <w:right w:val="none" w:sz="0" w:space="0" w:color="auto"/>
      </w:divBdr>
    </w:div>
    <w:div w:id="894966879">
      <w:bodyDiv w:val="1"/>
      <w:marLeft w:val="0"/>
      <w:marRight w:val="0"/>
      <w:marTop w:val="0"/>
      <w:marBottom w:val="0"/>
      <w:divBdr>
        <w:top w:val="none" w:sz="0" w:space="0" w:color="auto"/>
        <w:left w:val="none" w:sz="0" w:space="0" w:color="auto"/>
        <w:bottom w:val="none" w:sz="0" w:space="0" w:color="auto"/>
        <w:right w:val="none" w:sz="0" w:space="0" w:color="auto"/>
      </w:divBdr>
    </w:div>
    <w:div w:id="908080179">
      <w:bodyDiv w:val="1"/>
      <w:marLeft w:val="0"/>
      <w:marRight w:val="0"/>
      <w:marTop w:val="0"/>
      <w:marBottom w:val="0"/>
      <w:divBdr>
        <w:top w:val="none" w:sz="0" w:space="0" w:color="auto"/>
        <w:left w:val="none" w:sz="0" w:space="0" w:color="auto"/>
        <w:bottom w:val="none" w:sz="0" w:space="0" w:color="auto"/>
        <w:right w:val="none" w:sz="0" w:space="0" w:color="auto"/>
      </w:divBdr>
      <w:divsChild>
        <w:div w:id="341401587">
          <w:marLeft w:val="640"/>
          <w:marRight w:val="0"/>
          <w:marTop w:val="0"/>
          <w:marBottom w:val="0"/>
          <w:divBdr>
            <w:top w:val="none" w:sz="0" w:space="0" w:color="auto"/>
            <w:left w:val="none" w:sz="0" w:space="0" w:color="auto"/>
            <w:bottom w:val="none" w:sz="0" w:space="0" w:color="auto"/>
            <w:right w:val="none" w:sz="0" w:space="0" w:color="auto"/>
          </w:divBdr>
        </w:div>
        <w:div w:id="264506916">
          <w:marLeft w:val="640"/>
          <w:marRight w:val="0"/>
          <w:marTop w:val="0"/>
          <w:marBottom w:val="0"/>
          <w:divBdr>
            <w:top w:val="none" w:sz="0" w:space="0" w:color="auto"/>
            <w:left w:val="none" w:sz="0" w:space="0" w:color="auto"/>
            <w:bottom w:val="none" w:sz="0" w:space="0" w:color="auto"/>
            <w:right w:val="none" w:sz="0" w:space="0" w:color="auto"/>
          </w:divBdr>
        </w:div>
        <w:div w:id="2012367988">
          <w:marLeft w:val="640"/>
          <w:marRight w:val="0"/>
          <w:marTop w:val="0"/>
          <w:marBottom w:val="0"/>
          <w:divBdr>
            <w:top w:val="none" w:sz="0" w:space="0" w:color="auto"/>
            <w:left w:val="none" w:sz="0" w:space="0" w:color="auto"/>
            <w:bottom w:val="none" w:sz="0" w:space="0" w:color="auto"/>
            <w:right w:val="none" w:sz="0" w:space="0" w:color="auto"/>
          </w:divBdr>
        </w:div>
        <w:div w:id="572011289">
          <w:marLeft w:val="640"/>
          <w:marRight w:val="0"/>
          <w:marTop w:val="0"/>
          <w:marBottom w:val="0"/>
          <w:divBdr>
            <w:top w:val="none" w:sz="0" w:space="0" w:color="auto"/>
            <w:left w:val="none" w:sz="0" w:space="0" w:color="auto"/>
            <w:bottom w:val="none" w:sz="0" w:space="0" w:color="auto"/>
            <w:right w:val="none" w:sz="0" w:space="0" w:color="auto"/>
          </w:divBdr>
        </w:div>
        <w:div w:id="1719740787">
          <w:marLeft w:val="640"/>
          <w:marRight w:val="0"/>
          <w:marTop w:val="0"/>
          <w:marBottom w:val="0"/>
          <w:divBdr>
            <w:top w:val="none" w:sz="0" w:space="0" w:color="auto"/>
            <w:left w:val="none" w:sz="0" w:space="0" w:color="auto"/>
            <w:bottom w:val="none" w:sz="0" w:space="0" w:color="auto"/>
            <w:right w:val="none" w:sz="0" w:space="0" w:color="auto"/>
          </w:divBdr>
        </w:div>
        <w:div w:id="946230777">
          <w:marLeft w:val="640"/>
          <w:marRight w:val="0"/>
          <w:marTop w:val="0"/>
          <w:marBottom w:val="0"/>
          <w:divBdr>
            <w:top w:val="none" w:sz="0" w:space="0" w:color="auto"/>
            <w:left w:val="none" w:sz="0" w:space="0" w:color="auto"/>
            <w:bottom w:val="none" w:sz="0" w:space="0" w:color="auto"/>
            <w:right w:val="none" w:sz="0" w:space="0" w:color="auto"/>
          </w:divBdr>
        </w:div>
        <w:div w:id="1362702065">
          <w:marLeft w:val="640"/>
          <w:marRight w:val="0"/>
          <w:marTop w:val="0"/>
          <w:marBottom w:val="0"/>
          <w:divBdr>
            <w:top w:val="none" w:sz="0" w:space="0" w:color="auto"/>
            <w:left w:val="none" w:sz="0" w:space="0" w:color="auto"/>
            <w:bottom w:val="none" w:sz="0" w:space="0" w:color="auto"/>
            <w:right w:val="none" w:sz="0" w:space="0" w:color="auto"/>
          </w:divBdr>
        </w:div>
        <w:div w:id="1899626987">
          <w:marLeft w:val="640"/>
          <w:marRight w:val="0"/>
          <w:marTop w:val="0"/>
          <w:marBottom w:val="0"/>
          <w:divBdr>
            <w:top w:val="none" w:sz="0" w:space="0" w:color="auto"/>
            <w:left w:val="none" w:sz="0" w:space="0" w:color="auto"/>
            <w:bottom w:val="none" w:sz="0" w:space="0" w:color="auto"/>
            <w:right w:val="none" w:sz="0" w:space="0" w:color="auto"/>
          </w:divBdr>
        </w:div>
        <w:div w:id="575893510">
          <w:marLeft w:val="640"/>
          <w:marRight w:val="0"/>
          <w:marTop w:val="0"/>
          <w:marBottom w:val="0"/>
          <w:divBdr>
            <w:top w:val="none" w:sz="0" w:space="0" w:color="auto"/>
            <w:left w:val="none" w:sz="0" w:space="0" w:color="auto"/>
            <w:bottom w:val="none" w:sz="0" w:space="0" w:color="auto"/>
            <w:right w:val="none" w:sz="0" w:space="0" w:color="auto"/>
          </w:divBdr>
        </w:div>
        <w:div w:id="754057688">
          <w:marLeft w:val="640"/>
          <w:marRight w:val="0"/>
          <w:marTop w:val="0"/>
          <w:marBottom w:val="0"/>
          <w:divBdr>
            <w:top w:val="none" w:sz="0" w:space="0" w:color="auto"/>
            <w:left w:val="none" w:sz="0" w:space="0" w:color="auto"/>
            <w:bottom w:val="none" w:sz="0" w:space="0" w:color="auto"/>
            <w:right w:val="none" w:sz="0" w:space="0" w:color="auto"/>
          </w:divBdr>
        </w:div>
      </w:divsChild>
    </w:div>
    <w:div w:id="919564771">
      <w:bodyDiv w:val="1"/>
      <w:marLeft w:val="0"/>
      <w:marRight w:val="0"/>
      <w:marTop w:val="0"/>
      <w:marBottom w:val="0"/>
      <w:divBdr>
        <w:top w:val="none" w:sz="0" w:space="0" w:color="auto"/>
        <w:left w:val="none" w:sz="0" w:space="0" w:color="auto"/>
        <w:bottom w:val="none" w:sz="0" w:space="0" w:color="auto"/>
        <w:right w:val="none" w:sz="0" w:space="0" w:color="auto"/>
      </w:divBdr>
    </w:div>
    <w:div w:id="926427949">
      <w:bodyDiv w:val="1"/>
      <w:marLeft w:val="0"/>
      <w:marRight w:val="0"/>
      <w:marTop w:val="0"/>
      <w:marBottom w:val="0"/>
      <w:divBdr>
        <w:top w:val="none" w:sz="0" w:space="0" w:color="auto"/>
        <w:left w:val="none" w:sz="0" w:space="0" w:color="auto"/>
        <w:bottom w:val="none" w:sz="0" w:space="0" w:color="auto"/>
        <w:right w:val="none" w:sz="0" w:space="0" w:color="auto"/>
      </w:divBdr>
      <w:divsChild>
        <w:div w:id="1288245314">
          <w:marLeft w:val="640"/>
          <w:marRight w:val="0"/>
          <w:marTop w:val="0"/>
          <w:marBottom w:val="0"/>
          <w:divBdr>
            <w:top w:val="none" w:sz="0" w:space="0" w:color="auto"/>
            <w:left w:val="none" w:sz="0" w:space="0" w:color="auto"/>
            <w:bottom w:val="none" w:sz="0" w:space="0" w:color="auto"/>
            <w:right w:val="none" w:sz="0" w:space="0" w:color="auto"/>
          </w:divBdr>
        </w:div>
        <w:div w:id="1242331834">
          <w:marLeft w:val="640"/>
          <w:marRight w:val="0"/>
          <w:marTop w:val="0"/>
          <w:marBottom w:val="0"/>
          <w:divBdr>
            <w:top w:val="none" w:sz="0" w:space="0" w:color="auto"/>
            <w:left w:val="none" w:sz="0" w:space="0" w:color="auto"/>
            <w:bottom w:val="none" w:sz="0" w:space="0" w:color="auto"/>
            <w:right w:val="none" w:sz="0" w:space="0" w:color="auto"/>
          </w:divBdr>
        </w:div>
        <w:div w:id="1309944100">
          <w:marLeft w:val="640"/>
          <w:marRight w:val="0"/>
          <w:marTop w:val="0"/>
          <w:marBottom w:val="0"/>
          <w:divBdr>
            <w:top w:val="none" w:sz="0" w:space="0" w:color="auto"/>
            <w:left w:val="none" w:sz="0" w:space="0" w:color="auto"/>
            <w:bottom w:val="none" w:sz="0" w:space="0" w:color="auto"/>
            <w:right w:val="none" w:sz="0" w:space="0" w:color="auto"/>
          </w:divBdr>
        </w:div>
        <w:div w:id="1703247636">
          <w:marLeft w:val="640"/>
          <w:marRight w:val="0"/>
          <w:marTop w:val="0"/>
          <w:marBottom w:val="0"/>
          <w:divBdr>
            <w:top w:val="none" w:sz="0" w:space="0" w:color="auto"/>
            <w:left w:val="none" w:sz="0" w:space="0" w:color="auto"/>
            <w:bottom w:val="none" w:sz="0" w:space="0" w:color="auto"/>
            <w:right w:val="none" w:sz="0" w:space="0" w:color="auto"/>
          </w:divBdr>
        </w:div>
        <w:div w:id="1541549503">
          <w:marLeft w:val="640"/>
          <w:marRight w:val="0"/>
          <w:marTop w:val="0"/>
          <w:marBottom w:val="0"/>
          <w:divBdr>
            <w:top w:val="none" w:sz="0" w:space="0" w:color="auto"/>
            <w:left w:val="none" w:sz="0" w:space="0" w:color="auto"/>
            <w:bottom w:val="none" w:sz="0" w:space="0" w:color="auto"/>
            <w:right w:val="none" w:sz="0" w:space="0" w:color="auto"/>
          </w:divBdr>
        </w:div>
        <w:div w:id="90398567">
          <w:marLeft w:val="640"/>
          <w:marRight w:val="0"/>
          <w:marTop w:val="0"/>
          <w:marBottom w:val="0"/>
          <w:divBdr>
            <w:top w:val="none" w:sz="0" w:space="0" w:color="auto"/>
            <w:left w:val="none" w:sz="0" w:space="0" w:color="auto"/>
            <w:bottom w:val="none" w:sz="0" w:space="0" w:color="auto"/>
            <w:right w:val="none" w:sz="0" w:space="0" w:color="auto"/>
          </w:divBdr>
        </w:div>
        <w:div w:id="110709291">
          <w:marLeft w:val="640"/>
          <w:marRight w:val="0"/>
          <w:marTop w:val="0"/>
          <w:marBottom w:val="0"/>
          <w:divBdr>
            <w:top w:val="none" w:sz="0" w:space="0" w:color="auto"/>
            <w:left w:val="none" w:sz="0" w:space="0" w:color="auto"/>
            <w:bottom w:val="none" w:sz="0" w:space="0" w:color="auto"/>
            <w:right w:val="none" w:sz="0" w:space="0" w:color="auto"/>
          </w:divBdr>
        </w:div>
        <w:div w:id="1621648175">
          <w:marLeft w:val="640"/>
          <w:marRight w:val="0"/>
          <w:marTop w:val="0"/>
          <w:marBottom w:val="0"/>
          <w:divBdr>
            <w:top w:val="none" w:sz="0" w:space="0" w:color="auto"/>
            <w:left w:val="none" w:sz="0" w:space="0" w:color="auto"/>
            <w:bottom w:val="none" w:sz="0" w:space="0" w:color="auto"/>
            <w:right w:val="none" w:sz="0" w:space="0" w:color="auto"/>
          </w:divBdr>
        </w:div>
        <w:div w:id="778187173">
          <w:marLeft w:val="640"/>
          <w:marRight w:val="0"/>
          <w:marTop w:val="0"/>
          <w:marBottom w:val="0"/>
          <w:divBdr>
            <w:top w:val="none" w:sz="0" w:space="0" w:color="auto"/>
            <w:left w:val="none" w:sz="0" w:space="0" w:color="auto"/>
            <w:bottom w:val="none" w:sz="0" w:space="0" w:color="auto"/>
            <w:right w:val="none" w:sz="0" w:space="0" w:color="auto"/>
          </w:divBdr>
        </w:div>
        <w:div w:id="786703884">
          <w:marLeft w:val="640"/>
          <w:marRight w:val="0"/>
          <w:marTop w:val="0"/>
          <w:marBottom w:val="0"/>
          <w:divBdr>
            <w:top w:val="none" w:sz="0" w:space="0" w:color="auto"/>
            <w:left w:val="none" w:sz="0" w:space="0" w:color="auto"/>
            <w:bottom w:val="none" w:sz="0" w:space="0" w:color="auto"/>
            <w:right w:val="none" w:sz="0" w:space="0" w:color="auto"/>
          </w:divBdr>
        </w:div>
        <w:div w:id="641346172">
          <w:marLeft w:val="640"/>
          <w:marRight w:val="0"/>
          <w:marTop w:val="0"/>
          <w:marBottom w:val="0"/>
          <w:divBdr>
            <w:top w:val="none" w:sz="0" w:space="0" w:color="auto"/>
            <w:left w:val="none" w:sz="0" w:space="0" w:color="auto"/>
            <w:bottom w:val="none" w:sz="0" w:space="0" w:color="auto"/>
            <w:right w:val="none" w:sz="0" w:space="0" w:color="auto"/>
          </w:divBdr>
        </w:div>
        <w:div w:id="1718235078">
          <w:marLeft w:val="640"/>
          <w:marRight w:val="0"/>
          <w:marTop w:val="0"/>
          <w:marBottom w:val="0"/>
          <w:divBdr>
            <w:top w:val="none" w:sz="0" w:space="0" w:color="auto"/>
            <w:left w:val="none" w:sz="0" w:space="0" w:color="auto"/>
            <w:bottom w:val="none" w:sz="0" w:space="0" w:color="auto"/>
            <w:right w:val="none" w:sz="0" w:space="0" w:color="auto"/>
          </w:divBdr>
        </w:div>
        <w:div w:id="1548494425">
          <w:marLeft w:val="640"/>
          <w:marRight w:val="0"/>
          <w:marTop w:val="0"/>
          <w:marBottom w:val="0"/>
          <w:divBdr>
            <w:top w:val="none" w:sz="0" w:space="0" w:color="auto"/>
            <w:left w:val="none" w:sz="0" w:space="0" w:color="auto"/>
            <w:bottom w:val="none" w:sz="0" w:space="0" w:color="auto"/>
            <w:right w:val="none" w:sz="0" w:space="0" w:color="auto"/>
          </w:divBdr>
        </w:div>
      </w:divsChild>
    </w:div>
    <w:div w:id="933975433">
      <w:bodyDiv w:val="1"/>
      <w:marLeft w:val="0"/>
      <w:marRight w:val="0"/>
      <w:marTop w:val="0"/>
      <w:marBottom w:val="0"/>
      <w:divBdr>
        <w:top w:val="none" w:sz="0" w:space="0" w:color="auto"/>
        <w:left w:val="none" w:sz="0" w:space="0" w:color="auto"/>
        <w:bottom w:val="none" w:sz="0" w:space="0" w:color="auto"/>
        <w:right w:val="none" w:sz="0" w:space="0" w:color="auto"/>
      </w:divBdr>
      <w:divsChild>
        <w:div w:id="1620143491">
          <w:marLeft w:val="640"/>
          <w:marRight w:val="0"/>
          <w:marTop w:val="0"/>
          <w:marBottom w:val="0"/>
          <w:divBdr>
            <w:top w:val="none" w:sz="0" w:space="0" w:color="auto"/>
            <w:left w:val="none" w:sz="0" w:space="0" w:color="auto"/>
            <w:bottom w:val="none" w:sz="0" w:space="0" w:color="auto"/>
            <w:right w:val="none" w:sz="0" w:space="0" w:color="auto"/>
          </w:divBdr>
        </w:div>
        <w:div w:id="1517962147">
          <w:marLeft w:val="640"/>
          <w:marRight w:val="0"/>
          <w:marTop w:val="0"/>
          <w:marBottom w:val="0"/>
          <w:divBdr>
            <w:top w:val="none" w:sz="0" w:space="0" w:color="auto"/>
            <w:left w:val="none" w:sz="0" w:space="0" w:color="auto"/>
            <w:bottom w:val="none" w:sz="0" w:space="0" w:color="auto"/>
            <w:right w:val="none" w:sz="0" w:space="0" w:color="auto"/>
          </w:divBdr>
        </w:div>
        <w:div w:id="1678115752">
          <w:marLeft w:val="640"/>
          <w:marRight w:val="0"/>
          <w:marTop w:val="0"/>
          <w:marBottom w:val="0"/>
          <w:divBdr>
            <w:top w:val="none" w:sz="0" w:space="0" w:color="auto"/>
            <w:left w:val="none" w:sz="0" w:space="0" w:color="auto"/>
            <w:bottom w:val="none" w:sz="0" w:space="0" w:color="auto"/>
            <w:right w:val="none" w:sz="0" w:space="0" w:color="auto"/>
          </w:divBdr>
        </w:div>
        <w:div w:id="1200557124">
          <w:marLeft w:val="640"/>
          <w:marRight w:val="0"/>
          <w:marTop w:val="0"/>
          <w:marBottom w:val="0"/>
          <w:divBdr>
            <w:top w:val="none" w:sz="0" w:space="0" w:color="auto"/>
            <w:left w:val="none" w:sz="0" w:space="0" w:color="auto"/>
            <w:bottom w:val="none" w:sz="0" w:space="0" w:color="auto"/>
            <w:right w:val="none" w:sz="0" w:space="0" w:color="auto"/>
          </w:divBdr>
        </w:div>
        <w:div w:id="602762032">
          <w:marLeft w:val="640"/>
          <w:marRight w:val="0"/>
          <w:marTop w:val="0"/>
          <w:marBottom w:val="0"/>
          <w:divBdr>
            <w:top w:val="none" w:sz="0" w:space="0" w:color="auto"/>
            <w:left w:val="none" w:sz="0" w:space="0" w:color="auto"/>
            <w:bottom w:val="none" w:sz="0" w:space="0" w:color="auto"/>
            <w:right w:val="none" w:sz="0" w:space="0" w:color="auto"/>
          </w:divBdr>
        </w:div>
        <w:div w:id="1222980619">
          <w:marLeft w:val="640"/>
          <w:marRight w:val="0"/>
          <w:marTop w:val="0"/>
          <w:marBottom w:val="0"/>
          <w:divBdr>
            <w:top w:val="none" w:sz="0" w:space="0" w:color="auto"/>
            <w:left w:val="none" w:sz="0" w:space="0" w:color="auto"/>
            <w:bottom w:val="none" w:sz="0" w:space="0" w:color="auto"/>
            <w:right w:val="none" w:sz="0" w:space="0" w:color="auto"/>
          </w:divBdr>
        </w:div>
        <w:div w:id="791637017">
          <w:marLeft w:val="640"/>
          <w:marRight w:val="0"/>
          <w:marTop w:val="0"/>
          <w:marBottom w:val="0"/>
          <w:divBdr>
            <w:top w:val="none" w:sz="0" w:space="0" w:color="auto"/>
            <w:left w:val="none" w:sz="0" w:space="0" w:color="auto"/>
            <w:bottom w:val="none" w:sz="0" w:space="0" w:color="auto"/>
            <w:right w:val="none" w:sz="0" w:space="0" w:color="auto"/>
          </w:divBdr>
        </w:div>
        <w:div w:id="684551959">
          <w:marLeft w:val="640"/>
          <w:marRight w:val="0"/>
          <w:marTop w:val="0"/>
          <w:marBottom w:val="0"/>
          <w:divBdr>
            <w:top w:val="none" w:sz="0" w:space="0" w:color="auto"/>
            <w:left w:val="none" w:sz="0" w:space="0" w:color="auto"/>
            <w:bottom w:val="none" w:sz="0" w:space="0" w:color="auto"/>
            <w:right w:val="none" w:sz="0" w:space="0" w:color="auto"/>
          </w:divBdr>
        </w:div>
        <w:div w:id="1666276028">
          <w:marLeft w:val="640"/>
          <w:marRight w:val="0"/>
          <w:marTop w:val="0"/>
          <w:marBottom w:val="0"/>
          <w:divBdr>
            <w:top w:val="none" w:sz="0" w:space="0" w:color="auto"/>
            <w:left w:val="none" w:sz="0" w:space="0" w:color="auto"/>
            <w:bottom w:val="none" w:sz="0" w:space="0" w:color="auto"/>
            <w:right w:val="none" w:sz="0" w:space="0" w:color="auto"/>
          </w:divBdr>
        </w:div>
        <w:div w:id="336076829">
          <w:marLeft w:val="640"/>
          <w:marRight w:val="0"/>
          <w:marTop w:val="0"/>
          <w:marBottom w:val="0"/>
          <w:divBdr>
            <w:top w:val="none" w:sz="0" w:space="0" w:color="auto"/>
            <w:left w:val="none" w:sz="0" w:space="0" w:color="auto"/>
            <w:bottom w:val="none" w:sz="0" w:space="0" w:color="auto"/>
            <w:right w:val="none" w:sz="0" w:space="0" w:color="auto"/>
          </w:divBdr>
        </w:div>
        <w:div w:id="217278272">
          <w:marLeft w:val="640"/>
          <w:marRight w:val="0"/>
          <w:marTop w:val="0"/>
          <w:marBottom w:val="0"/>
          <w:divBdr>
            <w:top w:val="none" w:sz="0" w:space="0" w:color="auto"/>
            <w:left w:val="none" w:sz="0" w:space="0" w:color="auto"/>
            <w:bottom w:val="none" w:sz="0" w:space="0" w:color="auto"/>
            <w:right w:val="none" w:sz="0" w:space="0" w:color="auto"/>
          </w:divBdr>
        </w:div>
      </w:divsChild>
    </w:div>
    <w:div w:id="946740639">
      <w:bodyDiv w:val="1"/>
      <w:marLeft w:val="0"/>
      <w:marRight w:val="0"/>
      <w:marTop w:val="0"/>
      <w:marBottom w:val="0"/>
      <w:divBdr>
        <w:top w:val="none" w:sz="0" w:space="0" w:color="auto"/>
        <w:left w:val="none" w:sz="0" w:space="0" w:color="auto"/>
        <w:bottom w:val="none" w:sz="0" w:space="0" w:color="auto"/>
        <w:right w:val="none" w:sz="0" w:space="0" w:color="auto"/>
      </w:divBdr>
      <w:divsChild>
        <w:div w:id="528374481">
          <w:marLeft w:val="640"/>
          <w:marRight w:val="0"/>
          <w:marTop w:val="0"/>
          <w:marBottom w:val="0"/>
          <w:divBdr>
            <w:top w:val="none" w:sz="0" w:space="0" w:color="auto"/>
            <w:left w:val="none" w:sz="0" w:space="0" w:color="auto"/>
            <w:bottom w:val="none" w:sz="0" w:space="0" w:color="auto"/>
            <w:right w:val="none" w:sz="0" w:space="0" w:color="auto"/>
          </w:divBdr>
        </w:div>
      </w:divsChild>
    </w:div>
    <w:div w:id="963655691">
      <w:bodyDiv w:val="1"/>
      <w:marLeft w:val="0"/>
      <w:marRight w:val="0"/>
      <w:marTop w:val="0"/>
      <w:marBottom w:val="0"/>
      <w:divBdr>
        <w:top w:val="none" w:sz="0" w:space="0" w:color="auto"/>
        <w:left w:val="none" w:sz="0" w:space="0" w:color="auto"/>
        <w:bottom w:val="none" w:sz="0" w:space="0" w:color="auto"/>
        <w:right w:val="none" w:sz="0" w:space="0" w:color="auto"/>
      </w:divBdr>
    </w:div>
    <w:div w:id="971059447">
      <w:bodyDiv w:val="1"/>
      <w:marLeft w:val="0"/>
      <w:marRight w:val="0"/>
      <w:marTop w:val="0"/>
      <w:marBottom w:val="0"/>
      <w:divBdr>
        <w:top w:val="none" w:sz="0" w:space="0" w:color="auto"/>
        <w:left w:val="none" w:sz="0" w:space="0" w:color="auto"/>
        <w:bottom w:val="none" w:sz="0" w:space="0" w:color="auto"/>
        <w:right w:val="none" w:sz="0" w:space="0" w:color="auto"/>
      </w:divBdr>
      <w:divsChild>
        <w:div w:id="2123643857">
          <w:marLeft w:val="640"/>
          <w:marRight w:val="0"/>
          <w:marTop w:val="0"/>
          <w:marBottom w:val="0"/>
          <w:divBdr>
            <w:top w:val="none" w:sz="0" w:space="0" w:color="auto"/>
            <w:left w:val="none" w:sz="0" w:space="0" w:color="auto"/>
            <w:bottom w:val="none" w:sz="0" w:space="0" w:color="auto"/>
            <w:right w:val="none" w:sz="0" w:space="0" w:color="auto"/>
          </w:divBdr>
        </w:div>
        <w:div w:id="1601598183">
          <w:marLeft w:val="640"/>
          <w:marRight w:val="0"/>
          <w:marTop w:val="0"/>
          <w:marBottom w:val="0"/>
          <w:divBdr>
            <w:top w:val="none" w:sz="0" w:space="0" w:color="auto"/>
            <w:left w:val="none" w:sz="0" w:space="0" w:color="auto"/>
            <w:bottom w:val="none" w:sz="0" w:space="0" w:color="auto"/>
            <w:right w:val="none" w:sz="0" w:space="0" w:color="auto"/>
          </w:divBdr>
        </w:div>
        <w:div w:id="1111820527">
          <w:marLeft w:val="640"/>
          <w:marRight w:val="0"/>
          <w:marTop w:val="0"/>
          <w:marBottom w:val="0"/>
          <w:divBdr>
            <w:top w:val="none" w:sz="0" w:space="0" w:color="auto"/>
            <w:left w:val="none" w:sz="0" w:space="0" w:color="auto"/>
            <w:bottom w:val="none" w:sz="0" w:space="0" w:color="auto"/>
            <w:right w:val="none" w:sz="0" w:space="0" w:color="auto"/>
          </w:divBdr>
        </w:div>
        <w:div w:id="870611044">
          <w:marLeft w:val="640"/>
          <w:marRight w:val="0"/>
          <w:marTop w:val="0"/>
          <w:marBottom w:val="0"/>
          <w:divBdr>
            <w:top w:val="none" w:sz="0" w:space="0" w:color="auto"/>
            <w:left w:val="none" w:sz="0" w:space="0" w:color="auto"/>
            <w:bottom w:val="none" w:sz="0" w:space="0" w:color="auto"/>
            <w:right w:val="none" w:sz="0" w:space="0" w:color="auto"/>
          </w:divBdr>
        </w:div>
        <w:div w:id="1103652683">
          <w:marLeft w:val="640"/>
          <w:marRight w:val="0"/>
          <w:marTop w:val="0"/>
          <w:marBottom w:val="0"/>
          <w:divBdr>
            <w:top w:val="none" w:sz="0" w:space="0" w:color="auto"/>
            <w:left w:val="none" w:sz="0" w:space="0" w:color="auto"/>
            <w:bottom w:val="none" w:sz="0" w:space="0" w:color="auto"/>
            <w:right w:val="none" w:sz="0" w:space="0" w:color="auto"/>
          </w:divBdr>
        </w:div>
        <w:div w:id="1205368906">
          <w:marLeft w:val="640"/>
          <w:marRight w:val="0"/>
          <w:marTop w:val="0"/>
          <w:marBottom w:val="0"/>
          <w:divBdr>
            <w:top w:val="none" w:sz="0" w:space="0" w:color="auto"/>
            <w:left w:val="none" w:sz="0" w:space="0" w:color="auto"/>
            <w:bottom w:val="none" w:sz="0" w:space="0" w:color="auto"/>
            <w:right w:val="none" w:sz="0" w:space="0" w:color="auto"/>
          </w:divBdr>
        </w:div>
        <w:div w:id="1787460679">
          <w:marLeft w:val="640"/>
          <w:marRight w:val="0"/>
          <w:marTop w:val="0"/>
          <w:marBottom w:val="0"/>
          <w:divBdr>
            <w:top w:val="none" w:sz="0" w:space="0" w:color="auto"/>
            <w:left w:val="none" w:sz="0" w:space="0" w:color="auto"/>
            <w:bottom w:val="none" w:sz="0" w:space="0" w:color="auto"/>
            <w:right w:val="none" w:sz="0" w:space="0" w:color="auto"/>
          </w:divBdr>
        </w:div>
        <w:div w:id="1832329795">
          <w:marLeft w:val="640"/>
          <w:marRight w:val="0"/>
          <w:marTop w:val="0"/>
          <w:marBottom w:val="0"/>
          <w:divBdr>
            <w:top w:val="none" w:sz="0" w:space="0" w:color="auto"/>
            <w:left w:val="none" w:sz="0" w:space="0" w:color="auto"/>
            <w:bottom w:val="none" w:sz="0" w:space="0" w:color="auto"/>
            <w:right w:val="none" w:sz="0" w:space="0" w:color="auto"/>
          </w:divBdr>
        </w:div>
        <w:div w:id="1838423369">
          <w:marLeft w:val="640"/>
          <w:marRight w:val="0"/>
          <w:marTop w:val="0"/>
          <w:marBottom w:val="0"/>
          <w:divBdr>
            <w:top w:val="none" w:sz="0" w:space="0" w:color="auto"/>
            <w:left w:val="none" w:sz="0" w:space="0" w:color="auto"/>
            <w:bottom w:val="none" w:sz="0" w:space="0" w:color="auto"/>
            <w:right w:val="none" w:sz="0" w:space="0" w:color="auto"/>
          </w:divBdr>
        </w:div>
        <w:div w:id="329673490">
          <w:marLeft w:val="640"/>
          <w:marRight w:val="0"/>
          <w:marTop w:val="0"/>
          <w:marBottom w:val="0"/>
          <w:divBdr>
            <w:top w:val="none" w:sz="0" w:space="0" w:color="auto"/>
            <w:left w:val="none" w:sz="0" w:space="0" w:color="auto"/>
            <w:bottom w:val="none" w:sz="0" w:space="0" w:color="auto"/>
            <w:right w:val="none" w:sz="0" w:space="0" w:color="auto"/>
          </w:divBdr>
        </w:div>
        <w:div w:id="1105685593">
          <w:marLeft w:val="640"/>
          <w:marRight w:val="0"/>
          <w:marTop w:val="0"/>
          <w:marBottom w:val="0"/>
          <w:divBdr>
            <w:top w:val="none" w:sz="0" w:space="0" w:color="auto"/>
            <w:left w:val="none" w:sz="0" w:space="0" w:color="auto"/>
            <w:bottom w:val="none" w:sz="0" w:space="0" w:color="auto"/>
            <w:right w:val="none" w:sz="0" w:space="0" w:color="auto"/>
          </w:divBdr>
        </w:div>
      </w:divsChild>
    </w:div>
    <w:div w:id="1014958623">
      <w:bodyDiv w:val="1"/>
      <w:marLeft w:val="0"/>
      <w:marRight w:val="0"/>
      <w:marTop w:val="0"/>
      <w:marBottom w:val="0"/>
      <w:divBdr>
        <w:top w:val="none" w:sz="0" w:space="0" w:color="auto"/>
        <w:left w:val="none" w:sz="0" w:space="0" w:color="auto"/>
        <w:bottom w:val="none" w:sz="0" w:space="0" w:color="auto"/>
        <w:right w:val="none" w:sz="0" w:space="0" w:color="auto"/>
      </w:divBdr>
      <w:divsChild>
        <w:div w:id="1393894276">
          <w:marLeft w:val="640"/>
          <w:marRight w:val="0"/>
          <w:marTop w:val="0"/>
          <w:marBottom w:val="0"/>
          <w:divBdr>
            <w:top w:val="none" w:sz="0" w:space="0" w:color="auto"/>
            <w:left w:val="none" w:sz="0" w:space="0" w:color="auto"/>
            <w:bottom w:val="none" w:sz="0" w:space="0" w:color="auto"/>
            <w:right w:val="none" w:sz="0" w:space="0" w:color="auto"/>
          </w:divBdr>
        </w:div>
        <w:div w:id="62222655">
          <w:marLeft w:val="640"/>
          <w:marRight w:val="0"/>
          <w:marTop w:val="0"/>
          <w:marBottom w:val="0"/>
          <w:divBdr>
            <w:top w:val="none" w:sz="0" w:space="0" w:color="auto"/>
            <w:left w:val="none" w:sz="0" w:space="0" w:color="auto"/>
            <w:bottom w:val="none" w:sz="0" w:space="0" w:color="auto"/>
            <w:right w:val="none" w:sz="0" w:space="0" w:color="auto"/>
          </w:divBdr>
        </w:div>
        <w:div w:id="936130808">
          <w:marLeft w:val="640"/>
          <w:marRight w:val="0"/>
          <w:marTop w:val="0"/>
          <w:marBottom w:val="0"/>
          <w:divBdr>
            <w:top w:val="none" w:sz="0" w:space="0" w:color="auto"/>
            <w:left w:val="none" w:sz="0" w:space="0" w:color="auto"/>
            <w:bottom w:val="none" w:sz="0" w:space="0" w:color="auto"/>
            <w:right w:val="none" w:sz="0" w:space="0" w:color="auto"/>
          </w:divBdr>
        </w:div>
        <w:div w:id="404450688">
          <w:marLeft w:val="640"/>
          <w:marRight w:val="0"/>
          <w:marTop w:val="0"/>
          <w:marBottom w:val="0"/>
          <w:divBdr>
            <w:top w:val="none" w:sz="0" w:space="0" w:color="auto"/>
            <w:left w:val="none" w:sz="0" w:space="0" w:color="auto"/>
            <w:bottom w:val="none" w:sz="0" w:space="0" w:color="auto"/>
            <w:right w:val="none" w:sz="0" w:space="0" w:color="auto"/>
          </w:divBdr>
        </w:div>
        <w:div w:id="2047874799">
          <w:marLeft w:val="640"/>
          <w:marRight w:val="0"/>
          <w:marTop w:val="0"/>
          <w:marBottom w:val="0"/>
          <w:divBdr>
            <w:top w:val="none" w:sz="0" w:space="0" w:color="auto"/>
            <w:left w:val="none" w:sz="0" w:space="0" w:color="auto"/>
            <w:bottom w:val="none" w:sz="0" w:space="0" w:color="auto"/>
            <w:right w:val="none" w:sz="0" w:space="0" w:color="auto"/>
          </w:divBdr>
        </w:div>
        <w:div w:id="1557158200">
          <w:marLeft w:val="640"/>
          <w:marRight w:val="0"/>
          <w:marTop w:val="0"/>
          <w:marBottom w:val="0"/>
          <w:divBdr>
            <w:top w:val="none" w:sz="0" w:space="0" w:color="auto"/>
            <w:left w:val="none" w:sz="0" w:space="0" w:color="auto"/>
            <w:bottom w:val="none" w:sz="0" w:space="0" w:color="auto"/>
            <w:right w:val="none" w:sz="0" w:space="0" w:color="auto"/>
          </w:divBdr>
        </w:div>
        <w:div w:id="1482967729">
          <w:marLeft w:val="640"/>
          <w:marRight w:val="0"/>
          <w:marTop w:val="0"/>
          <w:marBottom w:val="0"/>
          <w:divBdr>
            <w:top w:val="none" w:sz="0" w:space="0" w:color="auto"/>
            <w:left w:val="none" w:sz="0" w:space="0" w:color="auto"/>
            <w:bottom w:val="none" w:sz="0" w:space="0" w:color="auto"/>
            <w:right w:val="none" w:sz="0" w:space="0" w:color="auto"/>
          </w:divBdr>
        </w:div>
        <w:div w:id="378676398">
          <w:marLeft w:val="640"/>
          <w:marRight w:val="0"/>
          <w:marTop w:val="0"/>
          <w:marBottom w:val="0"/>
          <w:divBdr>
            <w:top w:val="none" w:sz="0" w:space="0" w:color="auto"/>
            <w:left w:val="none" w:sz="0" w:space="0" w:color="auto"/>
            <w:bottom w:val="none" w:sz="0" w:space="0" w:color="auto"/>
            <w:right w:val="none" w:sz="0" w:space="0" w:color="auto"/>
          </w:divBdr>
        </w:div>
        <w:div w:id="982778713">
          <w:marLeft w:val="640"/>
          <w:marRight w:val="0"/>
          <w:marTop w:val="0"/>
          <w:marBottom w:val="0"/>
          <w:divBdr>
            <w:top w:val="none" w:sz="0" w:space="0" w:color="auto"/>
            <w:left w:val="none" w:sz="0" w:space="0" w:color="auto"/>
            <w:bottom w:val="none" w:sz="0" w:space="0" w:color="auto"/>
            <w:right w:val="none" w:sz="0" w:space="0" w:color="auto"/>
          </w:divBdr>
        </w:div>
        <w:div w:id="2012683979">
          <w:marLeft w:val="640"/>
          <w:marRight w:val="0"/>
          <w:marTop w:val="0"/>
          <w:marBottom w:val="0"/>
          <w:divBdr>
            <w:top w:val="none" w:sz="0" w:space="0" w:color="auto"/>
            <w:left w:val="none" w:sz="0" w:space="0" w:color="auto"/>
            <w:bottom w:val="none" w:sz="0" w:space="0" w:color="auto"/>
            <w:right w:val="none" w:sz="0" w:space="0" w:color="auto"/>
          </w:divBdr>
        </w:div>
        <w:div w:id="1417507909">
          <w:marLeft w:val="640"/>
          <w:marRight w:val="0"/>
          <w:marTop w:val="0"/>
          <w:marBottom w:val="0"/>
          <w:divBdr>
            <w:top w:val="none" w:sz="0" w:space="0" w:color="auto"/>
            <w:left w:val="none" w:sz="0" w:space="0" w:color="auto"/>
            <w:bottom w:val="none" w:sz="0" w:space="0" w:color="auto"/>
            <w:right w:val="none" w:sz="0" w:space="0" w:color="auto"/>
          </w:divBdr>
        </w:div>
        <w:div w:id="577329369">
          <w:marLeft w:val="640"/>
          <w:marRight w:val="0"/>
          <w:marTop w:val="0"/>
          <w:marBottom w:val="0"/>
          <w:divBdr>
            <w:top w:val="none" w:sz="0" w:space="0" w:color="auto"/>
            <w:left w:val="none" w:sz="0" w:space="0" w:color="auto"/>
            <w:bottom w:val="none" w:sz="0" w:space="0" w:color="auto"/>
            <w:right w:val="none" w:sz="0" w:space="0" w:color="auto"/>
          </w:divBdr>
        </w:div>
        <w:div w:id="318268041">
          <w:marLeft w:val="640"/>
          <w:marRight w:val="0"/>
          <w:marTop w:val="0"/>
          <w:marBottom w:val="0"/>
          <w:divBdr>
            <w:top w:val="none" w:sz="0" w:space="0" w:color="auto"/>
            <w:left w:val="none" w:sz="0" w:space="0" w:color="auto"/>
            <w:bottom w:val="none" w:sz="0" w:space="0" w:color="auto"/>
            <w:right w:val="none" w:sz="0" w:space="0" w:color="auto"/>
          </w:divBdr>
        </w:div>
        <w:div w:id="967319593">
          <w:marLeft w:val="640"/>
          <w:marRight w:val="0"/>
          <w:marTop w:val="0"/>
          <w:marBottom w:val="0"/>
          <w:divBdr>
            <w:top w:val="none" w:sz="0" w:space="0" w:color="auto"/>
            <w:left w:val="none" w:sz="0" w:space="0" w:color="auto"/>
            <w:bottom w:val="none" w:sz="0" w:space="0" w:color="auto"/>
            <w:right w:val="none" w:sz="0" w:space="0" w:color="auto"/>
          </w:divBdr>
        </w:div>
        <w:div w:id="1426806871">
          <w:marLeft w:val="640"/>
          <w:marRight w:val="0"/>
          <w:marTop w:val="0"/>
          <w:marBottom w:val="0"/>
          <w:divBdr>
            <w:top w:val="none" w:sz="0" w:space="0" w:color="auto"/>
            <w:left w:val="none" w:sz="0" w:space="0" w:color="auto"/>
            <w:bottom w:val="none" w:sz="0" w:space="0" w:color="auto"/>
            <w:right w:val="none" w:sz="0" w:space="0" w:color="auto"/>
          </w:divBdr>
        </w:div>
        <w:div w:id="350841445">
          <w:marLeft w:val="640"/>
          <w:marRight w:val="0"/>
          <w:marTop w:val="0"/>
          <w:marBottom w:val="0"/>
          <w:divBdr>
            <w:top w:val="none" w:sz="0" w:space="0" w:color="auto"/>
            <w:left w:val="none" w:sz="0" w:space="0" w:color="auto"/>
            <w:bottom w:val="none" w:sz="0" w:space="0" w:color="auto"/>
            <w:right w:val="none" w:sz="0" w:space="0" w:color="auto"/>
          </w:divBdr>
        </w:div>
      </w:divsChild>
    </w:div>
    <w:div w:id="1018116084">
      <w:bodyDiv w:val="1"/>
      <w:marLeft w:val="0"/>
      <w:marRight w:val="0"/>
      <w:marTop w:val="0"/>
      <w:marBottom w:val="0"/>
      <w:divBdr>
        <w:top w:val="none" w:sz="0" w:space="0" w:color="auto"/>
        <w:left w:val="none" w:sz="0" w:space="0" w:color="auto"/>
        <w:bottom w:val="none" w:sz="0" w:space="0" w:color="auto"/>
        <w:right w:val="none" w:sz="0" w:space="0" w:color="auto"/>
      </w:divBdr>
      <w:divsChild>
        <w:div w:id="38627111">
          <w:marLeft w:val="640"/>
          <w:marRight w:val="0"/>
          <w:marTop w:val="0"/>
          <w:marBottom w:val="0"/>
          <w:divBdr>
            <w:top w:val="none" w:sz="0" w:space="0" w:color="auto"/>
            <w:left w:val="none" w:sz="0" w:space="0" w:color="auto"/>
            <w:bottom w:val="none" w:sz="0" w:space="0" w:color="auto"/>
            <w:right w:val="none" w:sz="0" w:space="0" w:color="auto"/>
          </w:divBdr>
        </w:div>
        <w:div w:id="1842772508">
          <w:marLeft w:val="640"/>
          <w:marRight w:val="0"/>
          <w:marTop w:val="0"/>
          <w:marBottom w:val="0"/>
          <w:divBdr>
            <w:top w:val="none" w:sz="0" w:space="0" w:color="auto"/>
            <w:left w:val="none" w:sz="0" w:space="0" w:color="auto"/>
            <w:bottom w:val="none" w:sz="0" w:space="0" w:color="auto"/>
            <w:right w:val="none" w:sz="0" w:space="0" w:color="auto"/>
          </w:divBdr>
        </w:div>
        <w:div w:id="970863306">
          <w:marLeft w:val="640"/>
          <w:marRight w:val="0"/>
          <w:marTop w:val="0"/>
          <w:marBottom w:val="0"/>
          <w:divBdr>
            <w:top w:val="none" w:sz="0" w:space="0" w:color="auto"/>
            <w:left w:val="none" w:sz="0" w:space="0" w:color="auto"/>
            <w:bottom w:val="none" w:sz="0" w:space="0" w:color="auto"/>
            <w:right w:val="none" w:sz="0" w:space="0" w:color="auto"/>
          </w:divBdr>
        </w:div>
        <w:div w:id="11153424">
          <w:marLeft w:val="640"/>
          <w:marRight w:val="0"/>
          <w:marTop w:val="0"/>
          <w:marBottom w:val="0"/>
          <w:divBdr>
            <w:top w:val="none" w:sz="0" w:space="0" w:color="auto"/>
            <w:left w:val="none" w:sz="0" w:space="0" w:color="auto"/>
            <w:bottom w:val="none" w:sz="0" w:space="0" w:color="auto"/>
            <w:right w:val="none" w:sz="0" w:space="0" w:color="auto"/>
          </w:divBdr>
        </w:div>
        <w:div w:id="1717123962">
          <w:marLeft w:val="640"/>
          <w:marRight w:val="0"/>
          <w:marTop w:val="0"/>
          <w:marBottom w:val="0"/>
          <w:divBdr>
            <w:top w:val="none" w:sz="0" w:space="0" w:color="auto"/>
            <w:left w:val="none" w:sz="0" w:space="0" w:color="auto"/>
            <w:bottom w:val="none" w:sz="0" w:space="0" w:color="auto"/>
            <w:right w:val="none" w:sz="0" w:space="0" w:color="auto"/>
          </w:divBdr>
        </w:div>
        <w:div w:id="1194346025">
          <w:marLeft w:val="640"/>
          <w:marRight w:val="0"/>
          <w:marTop w:val="0"/>
          <w:marBottom w:val="0"/>
          <w:divBdr>
            <w:top w:val="none" w:sz="0" w:space="0" w:color="auto"/>
            <w:left w:val="none" w:sz="0" w:space="0" w:color="auto"/>
            <w:bottom w:val="none" w:sz="0" w:space="0" w:color="auto"/>
            <w:right w:val="none" w:sz="0" w:space="0" w:color="auto"/>
          </w:divBdr>
        </w:div>
        <w:div w:id="553737037">
          <w:marLeft w:val="640"/>
          <w:marRight w:val="0"/>
          <w:marTop w:val="0"/>
          <w:marBottom w:val="0"/>
          <w:divBdr>
            <w:top w:val="none" w:sz="0" w:space="0" w:color="auto"/>
            <w:left w:val="none" w:sz="0" w:space="0" w:color="auto"/>
            <w:bottom w:val="none" w:sz="0" w:space="0" w:color="auto"/>
            <w:right w:val="none" w:sz="0" w:space="0" w:color="auto"/>
          </w:divBdr>
        </w:div>
        <w:div w:id="815336711">
          <w:marLeft w:val="640"/>
          <w:marRight w:val="0"/>
          <w:marTop w:val="0"/>
          <w:marBottom w:val="0"/>
          <w:divBdr>
            <w:top w:val="none" w:sz="0" w:space="0" w:color="auto"/>
            <w:left w:val="none" w:sz="0" w:space="0" w:color="auto"/>
            <w:bottom w:val="none" w:sz="0" w:space="0" w:color="auto"/>
            <w:right w:val="none" w:sz="0" w:space="0" w:color="auto"/>
          </w:divBdr>
        </w:div>
        <w:div w:id="1310479373">
          <w:marLeft w:val="640"/>
          <w:marRight w:val="0"/>
          <w:marTop w:val="0"/>
          <w:marBottom w:val="0"/>
          <w:divBdr>
            <w:top w:val="none" w:sz="0" w:space="0" w:color="auto"/>
            <w:left w:val="none" w:sz="0" w:space="0" w:color="auto"/>
            <w:bottom w:val="none" w:sz="0" w:space="0" w:color="auto"/>
            <w:right w:val="none" w:sz="0" w:space="0" w:color="auto"/>
          </w:divBdr>
        </w:div>
        <w:div w:id="105732664">
          <w:marLeft w:val="640"/>
          <w:marRight w:val="0"/>
          <w:marTop w:val="0"/>
          <w:marBottom w:val="0"/>
          <w:divBdr>
            <w:top w:val="none" w:sz="0" w:space="0" w:color="auto"/>
            <w:left w:val="none" w:sz="0" w:space="0" w:color="auto"/>
            <w:bottom w:val="none" w:sz="0" w:space="0" w:color="auto"/>
            <w:right w:val="none" w:sz="0" w:space="0" w:color="auto"/>
          </w:divBdr>
        </w:div>
        <w:div w:id="933169274">
          <w:marLeft w:val="640"/>
          <w:marRight w:val="0"/>
          <w:marTop w:val="0"/>
          <w:marBottom w:val="0"/>
          <w:divBdr>
            <w:top w:val="none" w:sz="0" w:space="0" w:color="auto"/>
            <w:left w:val="none" w:sz="0" w:space="0" w:color="auto"/>
            <w:bottom w:val="none" w:sz="0" w:space="0" w:color="auto"/>
            <w:right w:val="none" w:sz="0" w:space="0" w:color="auto"/>
          </w:divBdr>
        </w:div>
        <w:div w:id="860169373">
          <w:marLeft w:val="640"/>
          <w:marRight w:val="0"/>
          <w:marTop w:val="0"/>
          <w:marBottom w:val="0"/>
          <w:divBdr>
            <w:top w:val="none" w:sz="0" w:space="0" w:color="auto"/>
            <w:left w:val="none" w:sz="0" w:space="0" w:color="auto"/>
            <w:bottom w:val="none" w:sz="0" w:space="0" w:color="auto"/>
            <w:right w:val="none" w:sz="0" w:space="0" w:color="auto"/>
          </w:divBdr>
        </w:div>
      </w:divsChild>
    </w:div>
    <w:div w:id="1019236952">
      <w:bodyDiv w:val="1"/>
      <w:marLeft w:val="0"/>
      <w:marRight w:val="0"/>
      <w:marTop w:val="0"/>
      <w:marBottom w:val="0"/>
      <w:divBdr>
        <w:top w:val="none" w:sz="0" w:space="0" w:color="auto"/>
        <w:left w:val="none" w:sz="0" w:space="0" w:color="auto"/>
        <w:bottom w:val="none" w:sz="0" w:space="0" w:color="auto"/>
        <w:right w:val="none" w:sz="0" w:space="0" w:color="auto"/>
      </w:divBdr>
      <w:divsChild>
        <w:div w:id="971402508">
          <w:marLeft w:val="640"/>
          <w:marRight w:val="0"/>
          <w:marTop w:val="0"/>
          <w:marBottom w:val="0"/>
          <w:divBdr>
            <w:top w:val="none" w:sz="0" w:space="0" w:color="auto"/>
            <w:left w:val="none" w:sz="0" w:space="0" w:color="auto"/>
            <w:bottom w:val="none" w:sz="0" w:space="0" w:color="auto"/>
            <w:right w:val="none" w:sz="0" w:space="0" w:color="auto"/>
          </w:divBdr>
        </w:div>
        <w:div w:id="2075810522">
          <w:marLeft w:val="640"/>
          <w:marRight w:val="0"/>
          <w:marTop w:val="0"/>
          <w:marBottom w:val="0"/>
          <w:divBdr>
            <w:top w:val="none" w:sz="0" w:space="0" w:color="auto"/>
            <w:left w:val="none" w:sz="0" w:space="0" w:color="auto"/>
            <w:bottom w:val="none" w:sz="0" w:space="0" w:color="auto"/>
            <w:right w:val="none" w:sz="0" w:space="0" w:color="auto"/>
          </w:divBdr>
        </w:div>
        <w:div w:id="2092387043">
          <w:marLeft w:val="640"/>
          <w:marRight w:val="0"/>
          <w:marTop w:val="0"/>
          <w:marBottom w:val="0"/>
          <w:divBdr>
            <w:top w:val="none" w:sz="0" w:space="0" w:color="auto"/>
            <w:left w:val="none" w:sz="0" w:space="0" w:color="auto"/>
            <w:bottom w:val="none" w:sz="0" w:space="0" w:color="auto"/>
            <w:right w:val="none" w:sz="0" w:space="0" w:color="auto"/>
          </w:divBdr>
        </w:div>
        <w:div w:id="2065834863">
          <w:marLeft w:val="640"/>
          <w:marRight w:val="0"/>
          <w:marTop w:val="0"/>
          <w:marBottom w:val="0"/>
          <w:divBdr>
            <w:top w:val="none" w:sz="0" w:space="0" w:color="auto"/>
            <w:left w:val="none" w:sz="0" w:space="0" w:color="auto"/>
            <w:bottom w:val="none" w:sz="0" w:space="0" w:color="auto"/>
            <w:right w:val="none" w:sz="0" w:space="0" w:color="auto"/>
          </w:divBdr>
        </w:div>
        <w:div w:id="1928876770">
          <w:marLeft w:val="640"/>
          <w:marRight w:val="0"/>
          <w:marTop w:val="0"/>
          <w:marBottom w:val="0"/>
          <w:divBdr>
            <w:top w:val="none" w:sz="0" w:space="0" w:color="auto"/>
            <w:left w:val="none" w:sz="0" w:space="0" w:color="auto"/>
            <w:bottom w:val="none" w:sz="0" w:space="0" w:color="auto"/>
            <w:right w:val="none" w:sz="0" w:space="0" w:color="auto"/>
          </w:divBdr>
        </w:div>
        <w:div w:id="1038624942">
          <w:marLeft w:val="640"/>
          <w:marRight w:val="0"/>
          <w:marTop w:val="0"/>
          <w:marBottom w:val="0"/>
          <w:divBdr>
            <w:top w:val="none" w:sz="0" w:space="0" w:color="auto"/>
            <w:left w:val="none" w:sz="0" w:space="0" w:color="auto"/>
            <w:bottom w:val="none" w:sz="0" w:space="0" w:color="auto"/>
            <w:right w:val="none" w:sz="0" w:space="0" w:color="auto"/>
          </w:divBdr>
        </w:div>
      </w:divsChild>
    </w:div>
    <w:div w:id="1030422711">
      <w:bodyDiv w:val="1"/>
      <w:marLeft w:val="0"/>
      <w:marRight w:val="0"/>
      <w:marTop w:val="0"/>
      <w:marBottom w:val="0"/>
      <w:divBdr>
        <w:top w:val="none" w:sz="0" w:space="0" w:color="auto"/>
        <w:left w:val="none" w:sz="0" w:space="0" w:color="auto"/>
        <w:bottom w:val="none" w:sz="0" w:space="0" w:color="auto"/>
        <w:right w:val="none" w:sz="0" w:space="0" w:color="auto"/>
      </w:divBdr>
    </w:div>
    <w:div w:id="1062486874">
      <w:bodyDiv w:val="1"/>
      <w:marLeft w:val="0"/>
      <w:marRight w:val="0"/>
      <w:marTop w:val="0"/>
      <w:marBottom w:val="0"/>
      <w:divBdr>
        <w:top w:val="none" w:sz="0" w:space="0" w:color="auto"/>
        <w:left w:val="none" w:sz="0" w:space="0" w:color="auto"/>
        <w:bottom w:val="none" w:sz="0" w:space="0" w:color="auto"/>
        <w:right w:val="none" w:sz="0" w:space="0" w:color="auto"/>
      </w:divBdr>
    </w:div>
    <w:div w:id="1067343297">
      <w:bodyDiv w:val="1"/>
      <w:marLeft w:val="0"/>
      <w:marRight w:val="0"/>
      <w:marTop w:val="0"/>
      <w:marBottom w:val="0"/>
      <w:divBdr>
        <w:top w:val="none" w:sz="0" w:space="0" w:color="auto"/>
        <w:left w:val="none" w:sz="0" w:space="0" w:color="auto"/>
        <w:bottom w:val="none" w:sz="0" w:space="0" w:color="auto"/>
        <w:right w:val="none" w:sz="0" w:space="0" w:color="auto"/>
      </w:divBdr>
    </w:div>
    <w:div w:id="1068697947">
      <w:bodyDiv w:val="1"/>
      <w:marLeft w:val="0"/>
      <w:marRight w:val="0"/>
      <w:marTop w:val="0"/>
      <w:marBottom w:val="0"/>
      <w:divBdr>
        <w:top w:val="none" w:sz="0" w:space="0" w:color="auto"/>
        <w:left w:val="none" w:sz="0" w:space="0" w:color="auto"/>
        <w:bottom w:val="none" w:sz="0" w:space="0" w:color="auto"/>
        <w:right w:val="none" w:sz="0" w:space="0" w:color="auto"/>
      </w:divBdr>
    </w:div>
    <w:div w:id="1075783232">
      <w:bodyDiv w:val="1"/>
      <w:marLeft w:val="0"/>
      <w:marRight w:val="0"/>
      <w:marTop w:val="0"/>
      <w:marBottom w:val="0"/>
      <w:divBdr>
        <w:top w:val="none" w:sz="0" w:space="0" w:color="auto"/>
        <w:left w:val="none" w:sz="0" w:space="0" w:color="auto"/>
        <w:bottom w:val="none" w:sz="0" w:space="0" w:color="auto"/>
        <w:right w:val="none" w:sz="0" w:space="0" w:color="auto"/>
      </w:divBdr>
    </w:div>
    <w:div w:id="1082068619">
      <w:bodyDiv w:val="1"/>
      <w:marLeft w:val="0"/>
      <w:marRight w:val="0"/>
      <w:marTop w:val="0"/>
      <w:marBottom w:val="0"/>
      <w:divBdr>
        <w:top w:val="none" w:sz="0" w:space="0" w:color="auto"/>
        <w:left w:val="none" w:sz="0" w:space="0" w:color="auto"/>
        <w:bottom w:val="none" w:sz="0" w:space="0" w:color="auto"/>
        <w:right w:val="none" w:sz="0" w:space="0" w:color="auto"/>
      </w:divBdr>
    </w:div>
    <w:div w:id="1132747263">
      <w:bodyDiv w:val="1"/>
      <w:marLeft w:val="0"/>
      <w:marRight w:val="0"/>
      <w:marTop w:val="0"/>
      <w:marBottom w:val="0"/>
      <w:divBdr>
        <w:top w:val="none" w:sz="0" w:space="0" w:color="auto"/>
        <w:left w:val="none" w:sz="0" w:space="0" w:color="auto"/>
        <w:bottom w:val="none" w:sz="0" w:space="0" w:color="auto"/>
        <w:right w:val="none" w:sz="0" w:space="0" w:color="auto"/>
      </w:divBdr>
      <w:divsChild>
        <w:div w:id="214970292">
          <w:marLeft w:val="640"/>
          <w:marRight w:val="0"/>
          <w:marTop w:val="0"/>
          <w:marBottom w:val="0"/>
          <w:divBdr>
            <w:top w:val="none" w:sz="0" w:space="0" w:color="auto"/>
            <w:left w:val="none" w:sz="0" w:space="0" w:color="auto"/>
            <w:bottom w:val="none" w:sz="0" w:space="0" w:color="auto"/>
            <w:right w:val="none" w:sz="0" w:space="0" w:color="auto"/>
          </w:divBdr>
        </w:div>
        <w:div w:id="798450796">
          <w:marLeft w:val="640"/>
          <w:marRight w:val="0"/>
          <w:marTop w:val="0"/>
          <w:marBottom w:val="0"/>
          <w:divBdr>
            <w:top w:val="none" w:sz="0" w:space="0" w:color="auto"/>
            <w:left w:val="none" w:sz="0" w:space="0" w:color="auto"/>
            <w:bottom w:val="none" w:sz="0" w:space="0" w:color="auto"/>
            <w:right w:val="none" w:sz="0" w:space="0" w:color="auto"/>
          </w:divBdr>
        </w:div>
        <w:div w:id="809636208">
          <w:marLeft w:val="640"/>
          <w:marRight w:val="0"/>
          <w:marTop w:val="0"/>
          <w:marBottom w:val="0"/>
          <w:divBdr>
            <w:top w:val="none" w:sz="0" w:space="0" w:color="auto"/>
            <w:left w:val="none" w:sz="0" w:space="0" w:color="auto"/>
            <w:bottom w:val="none" w:sz="0" w:space="0" w:color="auto"/>
            <w:right w:val="none" w:sz="0" w:space="0" w:color="auto"/>
          </w:divBdr>
        </w:div>
        <w:div w:id="126552144">
          <w:marLeft w:val="640"/>
          <w:marRight w:val="0"/>
          <w:marTop w:val="0"/>
          <w:marBottom w:val="0"/>
          <w:divBdr>
            <w:top w:val="none" w:sz="0" w:space="0" w:color="auto"/>
            <w:left w:val="none" w:sz="0" w:space="0" w:color="auto"/>
            <w:bottom w:val="none" w:sz="0" w:space="0" w:color="auto"/>
            <w:right w:val="none" w:sz="0" w:space="0" w:color="auto"/>
          </w:divBdr>
        </w:div>
        <w:div w:id="1979795231">
          <w:marLeft w:val="640"/>
          <w:marRight w:val="0"/>
          <w:marTop w:val="0"/>
          <w:marBottom w:val="0"/>
          <w:divBdr>
            <w:top w:val="none" w:sz="0" w:space="0" w:color="auto"/>
            <w:left w:val="none" w:sz="0" w:space="0" w:color="auto"/>
            <w:bottom w:val="none" w:sz="0" w:space="0" w:color="auto"/>
            <w:right w:val="none" w:sz="0" w:space="0" w:color="auto"/>
          </w:divBdr>
        </w:div>
        <w:div w:id="319966569">
          <w:marLeft w:val="640"/>
          <w:marRight w:val="0"/>
          <w:marTop w:val="0"/>
          <w:marBottom w:val="0"/>
          <w:divBdr>
            <w:top w:val="none" w:sz="0" w:space="0" w:color="auto"/>
            <w:left w:val="none" w:sz="0" w:space="0" w:color="auto"/>
            <w:bottom w:val="none" w:sz="0" w:space="0" w:color="auto"/>
            <w:right w:val="none" w:sz="0" w:space="0" w:color="auto"/>
          </w:divBdr>
        </w:div>
      </w:divsChild>
    </w:div>
    <w:div w:id="1197349294">
      <w:bodyDiv w:val="1"/>
      <w:marLeft w:val="0"/>
      <w:marRight w:val="0"/>
      <w:marTop w:val="0"/>
      <w:marBottom w:val="0"/>
      <w:divBdr>
        <w:top w:val="none" w:sz="0" w:space="0" w:color="auto"/>
        <w:left w:val="none" w:sz="0" w:space="0" w:color="auto"/>
        <w:bottom w:val="none" w:sz="0" w:space="0" w:color="auto"/>
        <w:right w:val="none" w:sz="0" w:space="0" w:color="auto"/>
      </w:divBdr>
      <w:divsChild>
        <w:div w:id="512230432">
          <w:marLeft w:val="640"/>
          <w:marRight w:val="0"/>
          <w:marTop w:val="0"/>
          <w:marBottom w:val="0"/>
          <w:divBdr>
            <w:top w:val="none" w:sz="0" w:space="0" w:color="auto"/>
            <w:left w:val="none" w:sz="0" w:space="0" w:color="auto"/>
            <w:bottom w:val="none" w:sz="0" w:space="0" w:color="auto"/>
            <w:right w:val="none" w:sz="0" w:space="0" w:color="auto"/>
          </w:divBdr>
        </w:div>
        <w:div w:id="1283728942">
          <w:marLeft w:val="640"/>
          <w:marRight w:val="0"/>
          <w:marTop w:val="0"/>
          <w:marBottom w:val="0"/>
          <w:divBdr>
            <w:top w:val="none" w:sz="0" w:space="0" w:color="auto"/>
            <w:left w:val="none" w:sz="0" w:space="0" w:color="auto"/>
            <w:bottom w:val="none" w:sz="0" w:space="0" w:color="auto"/>
            <w:right w:val="none" w:sz="0" w:space="0" w:color="auto"/>
          </w:divBdr>
        </w:div>
      </w:divsChild>
    </w:div>
    <w:div w:id="1207720910">
      <w:bodyDiv w:val="1"/>
      <w:marLeft w:val="0"/>
      <w:marRight w:val="0"/>
      <w:marTop w:val="0"/>
      <w:marBottom w:val="0"/>
      <w:divBdr>
        <w:top w:val="none" w:sz="0" w:space="0" w:color="auto"/>
        <w:left w:val="none" w:sz="0" w:space="0" w:color="auto"/>
        <w:bottom w:val="none" w:sz="0" w:space="0" w:color="auto"/>
        <w:right w:val="none" w:sz="0" w:space="0" w:color="auto"/>
      </w:divBdr>
      <w:divsChild>
        <w:div w:id="1392192082">
          <w:marLeft w:val="640"/>
          <w:marRight w:val="0"/>
          <w:marTop w:val="0"/>
          <w:marBottom w:val="0"/>
          <w:divBdr>
            <w:top w:val="none" w:sz="0" w:space="0" w:color="auto"/>
            <w:left w:val="none" w:sz="0" w:space="0" w:color="auto"/>
            <w:bottom w:val="none" w:sz="0" w:space="0" w:color="auto"/>
            <w:right w:val="none" w:sz="0" w:space="0" w:color="auto"/>
          </w:divBdr>
        </w:div>
        <w:div w:id="329064120">
          <w:marLeft w:val="640"/>
          <w:marRight w:val="0"/>
          <w:marTop w:val="0"/>
          <w:marBottom w:val="0"/>
          <w:divBdr>
            <w:top w:val="none" w:sz="0" w:space="0" w:color="auto"/>
            <w:left w:val="none" w:sz="0" w:space="0" w:color="auto"/>
            <w:bottom w:val="none" w:sz="0" w:space="0" w:color="auto"/>
            <w:right w:val="none" w:sz="0" w:space="0" w:color="auto"/>
          </w:divBdr>
        </w:div>
        <w:div w:id="245960558">
          <w:marLeft w:val="640"/>
          <w:marRight w:val="0"/>
          <w:marTop w:val="0"/>
          <w:marBottom w:val="0"/>
          <w:divBdr>
            <w:top w:val="none" w:sz="0" w:space="0" w:color="auto"/>
            <w:left w:val="none" w:sz="0" w:space="0" w:color="auto"/>
            <w:bottom w:val="none" w:sz="0" w:space="0" w:color="auto"/>
            <w:right w:val="none" w:sz="0" w:space="0" w:color="auto"/>
          </w:divBdr>
        </w:div>
        <w:div w:id="2043436873">
          <w:marLeft w:val="640"/>
          <w:marRight w:val="0"/>
          <w:marTop w:val="0"/>
          <w:marBottom w:val="0"/>
          <w:divBdr>
            <w:top w:val="none" w:sz="0" w:space="0" w:color="auto"/>
            <w:left w:val="none" w:sz="0" w:space="0" w:color="auto"/>
            <w:bottom w:val="none" w:sz="0" w:space="0" w:color="auto"/>
            <w:right w:val="none" w:sz="0" w:space="0" w:color="auto"/>
          </w:divBdr>
        </w:div>
        <w:div w:id="144250692">
          <w:marLeft w:val="640"/>
          <w:marRight w:val="0"/>
          <w:marTop w:val="0"/>
          <w:marBottom w:val="0"/>
          <w:divBdr>
            <w:top w:val="none" w:sz="0" w:space="0" w:color="auto"/>
            <w:left w:val="none" w:sz="0" w:space="0" w:color="auto"/>
            <w:bottom w:val="none" w:sz="0" w:space="0" w:color="auto"/>
            <w:right w:val="none" w:sz="0" w:space="0" w:color="auto"/>
          </w:divBdr>
        </w:div>
        <w:div w:id="599751720">
          <w:marLeft w:val="640"/>
          <w:marRight w:val="0"/>
          <w:marTop w:val="0"/>
          <w:marBottom w:val="0"/>
          <w:divBdr>
            <w:top w:val="none" w:sz="0" w:space="0" w:color="auto"/>
            <w:left w:val="none" w:sz="0" w:space="0" w:color="auto"/>
            <w:bottom w:val="none" w:sz="0" w:space="0" w:color="auto"/>
            <w:right w:val="none" w:sz="0" w:space="0" w:color="auto"/>
          </w:divBdr>
        </w:div>
      </w:divsChild>
    </w:div>
    <w:div w:id="1235042969">
      <w:bodyDiv w:val="1"/>
      <w:marLeft w:val="0"/>
      <w:marRight w:val="0"/>
      <w:marTop w:val="0"/>
      <w:marBottom w:val="0"/>
      <w:divBdr>
        <w:top w:val="none" w:sz="0" w:space="0" w:color="auto"/>
        <w:left w:val="none" w:sz="0" w:space="0" w:color="auto"/>
        <w:bottom w:val="none" w:sz="0" w:space="0" w:color="auto"/>
        <w:right w:val="none" w:sz="0" w:space="0" w:color="auto"/>
      </w:divBdr>
    </w:div>
    <w:div w:id="1241257139">
      <w:bodyDiv w:val="1"/>
      <w:marLeft w:val="0"/>
      <w:marRight w:val="0"/>
      <w:marTop w:val="0"/>
      <w:marBottom w:val="0"/>
      <w:divBdr>
        <w:top w:val="none" w:sz="0" w:space="0" w:color="auto"/>
        <w:left w:val="none" w:sz="0" w:space="0" w:color="auto"/>
        <w:bottom w:val="none" w:sz="0" w:space="0" w:color="auto"/>
        <w:right w:val="none" w:sz="0" w:space="0" w:color="auto"/>
      </w:divBdr>
      <w:divsChild>
        <w:div w:id="736629167">
          <w:marLeft w:val="640"/>
          <w:marRight w:val="0"/>
          <w:marTop w:val="0"/>
          <w:marBottom w:val="0"/>
          <w:divBdr>
            <w:top w:val="none" w:sz="0" w:space="0" w:color="auto"/>
            <w:left w:val="none" w:sz="0" w:space="0" w:color="auto"/>
            <w:bottom w:val="none" w:sz="0" w:space="0" w:color="auto"/>
            <w:right w:val="none" w:sz="0" w:space="0" w:color="auto"/>
          </w:divBdr>
        </w:div>
        <w:div w:id="99493962">
          <w:marLeft w:val="640"/>
          <w:marRight w:val="0"/>
          <w:marTop w:val="0"/>
          <w:marBottom w:val="0"/>
          <w:divBdr>
            <w:top w:val="none" w:sz="0" w:space="0" w:color="auto"/>
            <w:left w:val="none" w:sz="0" w:space="0" w:color="auto"/>
            <w:bottom w:val="none" w:sz="0" w:space="0" w:color="auto"/>
            <w:right w:val="none" w:sz="0" w:space="0" w:color="auto"/>
          </w:divBdr>
        </w:div>
        <w:div w:id="660621391">
          <w:marLeft w:val="640"/>
          <w:marRight w:val="0"/>
          <w:marTop w:val="0"/>
          <w:marBottom w:val="0"/>
          <w:divBdr>
            <w:top w:val="none" w:sz="0" w:space="0" w:color="auto"/>
            <w:left w:val="none" w:sz="0" w:space="0" w:color="auto"/>
            <w:bottom w:val="none" w:sz="0" w:space="0" w:color="auto"/>
            <w:right w:val="none" w:sz="0" w:space="0" w:color="auto"/>
          </w:divBdr>
        </w:div>
        <w:div w:id="370686871">
          <w:marLeft w:val="640"/>
          <w:marRight w:val="0"/>
          <w:marTop w:val="0"/>
          <w:marBottom w:val="0"/>
          <w:divBdr>
            <w:top w:val="none" w:sz="0" w:space="0" w:color="auto"/>
            <w:left w:val="none" w:sz="0" w:space="0" w:color="auto"/>
            <w:bottom w:val="none" w:sz="0" w:space="0" w:color="auto"/>
            <w:right w:val="none" w:sz="0" w:space="0" w:color="auto"/>
          </w:divBdr>
        </w:div>
        <w:div w:id="689373803">
          <w:marLeft w:val="640"/>
          <w:marRight w:val="0"/>
          <w:marTop w:val="0"/>
          <w:marBottom w:val="0"/>
          <w:divBdr>
            <w:top w:val="none" w:sz="0" w:space="0" w:color="auto"/>
            <w:left w:val="none" w:sz="0" w:space="0" w:color="auto"/>
            <w:bottom w:val="none" w:sz="0" w:space="0" w:color="auto"/>
            <w:right w:val="none" w:sz="0" w:space="0" w:color="auto"/>
          </w:divBdr>
        </w:div>
      </w:divsChild>
    </w:div>
    <w:div w:id="1250769062">
      <w:bodyDiv w:val="1"/>
      <w:marLeft w:val="0"/>
      <w:marRight w:val="0"/>
      <w:marTop w:val="0"/>
      <w:marBottom w:val="0"/>
      <w:divBdr>
        <w:top w:val="none" w:sz="0" w:space="0" w:color="auto"/>
        <w:left w:val="none" w:sz="0" w:space="0" w:color="auto"/>
        <w:bottom w:val="none" w:sz="0" w:space="0" w:color="auto"/>
        <w:right w:val="none" w:sz="0" w:space="0" w:color="auto"/>
      </w:divBdr>
      <w:divsChild>
        <w:div w:id="1108965752">
          <w:marLeft w:val="640"/>
          <w:marRight w:val="0"/>
          <w:marTop w:val="0"/>
          <w:marBottom w:val="0"/>
          <w:divBdr>
            <w:top w:val="none" w:sz="0" w:space="0" w:color="auto"/>
            <w:left w:val="none" w:sz="0" w:space="0" w:color="auto"/>
            <w:bottom w:val="none" w:sz="0" w:space="0" w:color="auto"/>
            <w:right w:val="none" w:sz="0" w:space="0" w:color="auto"/>
          </w:divBdr>
        </w:div>
        <w:div w:id="621956647">
          <w:marLeft w:val="640"/>
          <w:marRight w:val="0"/>
          <w:marTop w:val="0"/>
          <w:marBottom w:val="0"/>
          <w:divBdr>
            <w:top w:val="none" w:sz="0" w:space="0" w:color="auto"/>
            <w:left w:val="none" w:sz="0" w:space="0" w:color="auto"/>
            <w:bottom w:val="none" w:sz="0" w:space="0" w:color="auto"/>
            <w:right w:val="none" w:sz="0" w:space="0" w:color="auto"/>
          </w:divBdr>
        </w:div>
      </w:divsChild>
    </w:div>
    <w:div w:id="1268000392">
      <w:bodyDiv w:val="1"/>
      <w:marLeft w:val="0"/>
      <w:marRight w:val="0"/>
      <w:marTop w:val="0"/>
      <w:marBottom w:val="0"/>
      <w:divBdr>
        <w:top w:val="none" w:sz="0" w:space="0" w:color="auto"/>
        <w:left w:val="none" w:sz="0" w:space="0" w:color="auto"/>
        <w:bottom w:val="none" w:sz="0" w:space="0" w:color="auto"/>
        <w:right w:val="none" w:sz="0" w:space="0" w:color="auto"/>
      </w:divBdr>
      <w:divsChild>
        <w:div w:id="836191622">
          <w:marLeft w:val="640"/>
          <w:marRight w:val="0"/>
          <w:marTop w:val="0"/>
          <w:marBottom w:val="0"/>
          <w:divBdr>
            <w:top w:val="none" w:sz="0" w:space="0" w:color="auto"/>
            <w:left w:val="none" w:sz="0" w:space="0" w:color="auto"/>
            <w:bottom w:val="none" w:sz="0" w:space="0" w:color="auto"/>
            <w:right w:val="none" w:sz="0" w:space="0" w:color="auto"/>
          </w:divBdr>
        </w:div>
        <w:div w:id="1038047753">
          <w:marLeft w:val="640"/>
          <w:marRight w:val="0"/>
          <w:marTop w:val="0"/>
          <w:marBottom w:val="0"/>
          <w:divBdr>
            <w:top w:val="none" w:sz="0" w:space="0" w:color="auto"/>
            <w:left w:val="none" w:sz="0" w:space="0" w:color="auto"/>
            <w:bottom w:val="none" w:sz="0" w:space="0" w:color="auto"/>
            <w:right w:val="none" w:sz="0" w:space="0" w:color="auto"/>
          </w:divBdr>
        </w:div>
        <w:div w:id="631984459">
          <w:marLeft w:val="640"/>
          <w:marRight w:val="0"/>
          <w:marTop w:val="0"/>
          <w:marBottom w:val="0"/>
          <w:divBdr>
            <w:top w:val="none" w:sz="0" w:space="0" w:color="auto"/>
            <w:left w:val="none" w:sz="0" w:space="0" w:color="auto"/>
            <w:bottom w:val="none" w:sz="0" w:space="0" w:color="auto"/>
            <w:right w:val="none" w:sz="0" w:space="0" w:color="auto"/>
          </w:divBdr>
        </w:div>
        <w:div w:id="1039664023">
          <w:marLeft w:val="640"/>
          <w:marRight w:val="0"/>
          <w:marTop w:val="0"/>
          <w:marBottom w:val="0"/>
          <w:divBdr>
            <w:top w:val="none" w:sz="0" w:space="0" w:color="auto"/>
            <w:left w:val="none" w:sz="0" w:space="0" w:color="auto"/>
            <w:bottom w:val="none" w:sz="0" w:space="0" w:color="auto"/>
            <w:right w:val="none" w:sz="0" w:space="0" w:color="auto"/>
          </w:divBdr>
        </w:div>
        <w:div w:id="1384601189">
          <w:marLeft w:val="640"/>
          <w:marRight w:val="0"/>
          <w:marTop w:val="0"/>
          <w:marBottom w:val="0"/>
          <w:divBdr>
            <w:top w:val="none" w:sz="0" w:space="0" w:color="auto"/>
            <w:left w:val="none" w:sz="0" w:space="0" w:color="auto"/>
            <w:bottom w:val="none" w:sz="0" w:space="0" w:color="auto"/>
            <w:right w:val="none" w:sz="0" w:space="0" w:color="auto"/>
          </w:divBdr>
        </w:div>
        <w:div w:id="1893495939">
          <w:marLeft w:val="640"/>
          <w:marRight w:val="0"/>
          <w:marTop w:val="0"/>
          <w:marBottom w:val="0"/>
          <w:divBdr>
            <w:top w:val="none" w:sz="0" w:space="0" w:color="auto"/>
            <w:left w:val="none" w:sz="0" w:space="0" w:color="auto"/>
            <w:bottom w:val="none" w:sz="0" w:space="0" w:color="auto"/>
            <w:right w:val="none" w:sz="0" w:space="0" w:color="auto"/>
          </w:divBdr>
        </w:div>
        <w:div w:id="41449399">
          <w:marLeft w:val="640"/>
          <w:marRight w:val="0"/>
          <w:marTop w:val="0"/>
          <w:marBottom w:val="0"/>
          <w:divBdr>
            <w:top w:val="none" w:sz="0" w:space="0" w:color="auto"/>
            <w:left w:val="none" w:sz="0" w:space="0" w:color="auto"/>
            <w:bottom w:val="none" w:sz="0" w:space="0" w:color="auto"/>
            <w:right w:val="none" w:sz="0" w:space="0" w:color="auto"/>
          </w:divBdr>
        </w:div>
      </w:divsChild>
    </w:div>
    <w:div w:id="1326395910">
      <w:bodyDiv w:val="1"/>
      <w:marLeft w:val="0"/>
      <w:marRight w:val="0"/>
      <w:marTop w:val="0"/>
      <w:marBottom w:val="0"/>
      <w:divBdr>
        <w:top w:val="none" w:sz="0" w:space="0" w:color="auto"/>
        <w:left w:val="none" w:sz="0" w:space="0" w:color="auto"/>
        <w:bottom w:val="none" w:sz="0" w:space="0" w:color="auto"/>
        <w:right w:val="none" w:sz="0" w:space="0" w:color="auto"/>
      </w:divBdr>
    </w:div>
    <w:div w:id="1326860367">
      <w:bodyDiv w:val="1"/>
      <w:marLeft w:val="0"/>
      <w:marRight w:val="0"/>
      <w:marTop w:val="0"/>
      <w:marBottom w:val="0"/>
      <w:divBdr>
        <w:top w:val="none" w:sz="0" w:space="0" w:color="auto"/>
        <w:left w:val="none" w:sz="0" w:space="0" w:color="auto"/>
        <w:bottom w:val="none" w:sz="0" w:space="0" w:color="auto"/>
        <w:right w:val="none" w:sz="0" w:space="0" w:color="auto"/>
      </w:divBdr>
      <w:divsChild>
        <w:div w:id="1358387675">
          <w:marLeft w:val="547"/>
          <w:marRight w:val="0"/>
          <w:marTop w:val="200"/>
          <w:marBottom w:val="0"/>
          <w:divBdr>
            <w:top w:val="none" w:sz="0" w:space="0" w:color="auto"/>
            <w:left w:val="none" w:sz="0" w:space="0" w:color="auto"/>
            <w:bottom w:val="none" w:sz="0" w:space="0" w:color="auto"/>
            <w:right w:val="none" w:sz="0" w:space="0" w:color="auto"/>
          </w:divBdr>
        </w:div>
      </w:divsChild>
    </w:div>
    <w:div w:id="1381711203">
      <w:bodyDiv w:val="1"/>
      <w:marLeft w:val="0"/>
      <w:marRight w:val="0"/>
      <w:marTop w:val="0"/>
      <w:marBottom w:val="0"/>
      <w:divBdr>
        <w:top w:val="none" w:sz="0" w:space="0" w:color="auto"/>
        <w:left w:val="none" w:sz="0" w:space="0" w:color="auto"/>
        <w:bottom w:val="none" w:sz="0" w:space="0" w:color="auto"/>
        <w:right w:val="none" w:sz="0" w:space="0" w:color="auto"/>
      </w:divBdr>
      <w:divsChild>
        <w:div w:id="336464248">
          <w:marLeft w:val="640"/>
          <w:marRight w:val="0"/>
          <w:marTop w:val="0"/>
          <w:marBottom w:val="0"/>
          <w:divBdr>
            <w:top w:val="none" w:sz="0" w:space="0" w:color="auto"/>
            <w:left w:val="none" w:sz="0" w:space="0" w:color="auto"/>
            <w:bottom w:val="none" w:sz="0" w:space="0" w:color="auto"/>
            <w:right w:val="none" w:sz="0" w:space="0" w:color="auto"/>
          </w:divBdr>
        </w:div>
        <w:div w:id="1209300770">
          <w:marLeft w:val="640"/>
          <w:marRight w:val="0"/>
          <w:marTop w:val="0"/>
          <w:marBottom w:val="0"/>
          <w:divBdr>
            <w:top w:val="none" w:sz="0" w:space="0" w:color="auto"/>
            <w:left w:val="none" w:sz="0" w:space="0" w:color="auto"/>
            <w:bottom w:val="none" w:sz="0" w:space="0" w:color="auto"/>
            <w:right w:val="none" w:sz="0" w:space="0" w:color="auto"/>
          </w:divBdr>
        </w:div>
        <w:div w:id="1850366513">
          <w:marLeft w:val="640"/>
          <w:marRight w:val="0"/>
          <w:marTop w:val="0"/>
          <w:marBottom w:val="0"/>
          <w:divBdr>
            <w:top w:val="none" w:sz="0" w:space="0" w:color="auto"/>
            <w:left w:val="none" w:sz="0" w:space="0" w:color="auto"/>
            <w:bottom w:val="none" w:sz="0" w:space="0" w:color="auto"/>
            <w:right w:val="none" w:sz="0" w:space="0" w:color="auto"/>
          </w:divBdr>
        </w:div>
        <w:div w:id="879437046">
          <w:marLeft w:val="640"/>
          <w:marRight w:val="0"/>
          <w:marTop w:val="0"/>
          <w:marBottom w:val="0"/>
          <w:divBdr>
            <w:top w:val="none" w:sz="0" w:space="0" w:color="auto"/>
            <w:left w:val="none" w:sz="0" w:space="0" w:color="auto"/>
            <w:bottom w:val="none" w:sz="0" w:space="0" w:color="auto"/>
            <w:right w:val="none" w:sz="0" w:space="0" w:color="auto"/>
          </w:divBdr>
        </w:div>
        <w:div w:id="346716204">
          <w:marLeft w:val="640"/>
          <w:marRight w:val="0"/>
          <w:marTop w:val="0"/>
          <w:marBottom w:val="0"/>
          <w:divBdr>
            <w:top w:val="none" w:sz="0" w:space="0" w:color="auto"/>
            <w:left w:val="none" w:sz="0" w:space="0" w:color="auto"/>
            <w:bottom w:val="none" w:sz="0" w:space="0" w:color="auto"/>
            <w:right w:val="none" w:sz="0" w:space="0" w:color="auto"/>
          </w:divBdr>
        </w:div>
        <w:div w:id="1500582365">
          <w:marLeft w:val="640"/>
          <w:marRight w:val="0"/>
          <w:marTop w:val="0"/>
          <w:marBottom w:val="0"/>
          <w:divBdr>
            <w:top w:val="none" w:sz="0" w:space="0" w:color="auto"/>
            <w:left w:val="none" w:sz="0" w:space="0" w:color="auto"/>
            <w:bottom w:val="none" w:sz="0" w:space="0" w:color="auto"/>
            <w:right w:val="none" w:sz="0" w:space="0" w:color="auto"/>
          </w:divBdr>
        </w:div>
        <w:div w:id="1304121369">
          <w:marLeft w:val="640"/>
          <w:marRight w:val="0"/>
          <w:marTop w:val="0"/>
          <w:marBottom w:val="0"/>
          <w:divBdr>
            <w:top w:val="none" w:sz="0" w:space="0" w:color="auto"/>
            <w:left w:val="none" w:sz="0" w:space="0" w:color="auto"/>
            <w:bottom w:val="none" w:sz="0" w:space="0" w:color="auto"/>
            <w:right w:val="none" w:sz="0" w:space="0" w:color="auto"/>
          </w:divBdr>
        </w:div>
        <w:div w:id="1682586655">
          <w:marLeft w:val="640"/>
          <w:marRight w:val="0"/>
          <w:marTop w:val="0"/>
          <w:marBottom w:val="0"/>
          <w:divBdr>
            <w:top w:val="none" w:sz="0" w:space="0" w:color="auto"/>
            <w:left w:val="none" w:sz="0" w:space="0" w:color="auto"/>
            <w:bottom w:val="none" w:sz="0" w:space="0" w:color="auto"/>
            <w:right w:val="none" w:sz="0" w:space="0" w:color="auto"/>
          </w:divBdr>
        </w:div>
        <w:div w:id="2121608162">
          <w:marLeft w:val="640"/>
          <w:marRight w:val="0"/>
          <w:marTop w:val="0"/>
          <w:marBottom w:val="0"/>
          <w:divBdr>
            <w:top w:val="none" w:sz="0" w:space="0" w:color="auto"/>
            <w:left w:val="none" w:sz="0" w:space="0" w:color="auto"/>
            <w:bottom w:val="none" w:sz="0" w:space="0" w:color="auto"/>
            <w:right w:val="none" w:sz="0" w:space="0" w:color="auto"/>
          </w:divBdr>
        </w:div>
        <w:div w:id="314531716">
          <w:marLeft w:val="640"/>
          <w:marRight w:val="0"/>
          <w:marTop w:val="0"/>
          <w:marBottom w:val="0"/>
          <w:divBdr>
            <w:top w:val="none" w:sz="0" w:space="0" w:color="auto"/>
            <w:left w:val="none" w:sz="0" w:space="0" w:color="auto"/>
            <w:bottom w:val="none" w:sz="0" w:space="0" w:color="auto"/>
            <w:right w:val="none" w:sz="0" w:space="0" w:color="auto"/>
          </w:divBdr>
        </w:div>
        <w:div w:id="1661157263">
          <w:marLeft w:val="640"/>
          <w:marRight w:val="0"/>
          <w:marTop w:val="0"/>
          <w:marBottom w:val="0"/>
          <w:divBdr>
            <w:top w:val="none" w:sz="0" w:space="0" w:color="auto"/>
            <w:left w:val="none" w:sz="0" w:space="0" w:color="auto"/>
            <w:bottom w:val="none" w:sz="0" w:space="0" w:color="auto"/>
            <w:right w:val="none" w:sz="0" w:space="0" w:color="auto"/>
          </w:divBdr>
        </w:div>
        <w:div w:id="1552572978">
          <w:marLeft w:val="640"/>
          <w:marRight w:val="0"/>
          <w:marTop w:val="0"/>
          <w:marBottom w:val="0"/>
          <w:divBdr>
            <w:top w:val="none" w:sz="0" w:space="0" w:color="auto"/>
            <w:left w:val="none" w:sz="0" w:space="0" w:color="auto"/>
            <w:bottom w:val="none" w:sz="0" w:space="0" w:color="auto"/>
            <w:right w:val="none" w:sz="0" w:space="0" w:color="auto"/>
          </w:divBdr>
        </w:div>
        <w:div w:id="1069770742">
          <w:marLeft w:val="640"/>
          <w:marRight w:val="0"/>
          <w:marTop w:val="0"/>
          <w:marBottom w:val="0"/>
          <w:divBdr>
            <w:top w:val="none" w:sz="0" w:space="0" w:color="auto"/>
            <w:left w:val="none" w:sz="0" w:space="0" w:color="auto"/>
            <w:bottom w:val="none" w:sz="0" w:space="0" w:color="auto"/>
            <w:right w:val="none" w:sz="0" w:space="0" w:color="auto"/>
          </w:divBdr>
        </w:div>
        <w:div w:id="1994945366">
          <w:marLeft w:val="640"/>
          <w:marRight w:val="0"/>
          <w:marTop w:val="0"/>
          <w:marBottom w:val="0"/>
          <w:divBdr>
            <w:top w:val="none" w:sz="0" w:space="0" w:color="auto"/>
            <w:left w:val="none" w:sz="0" w:space="0" w:color="auto"/>
            <w:bottom w:val="none" w:sz="0" w:space="0" w:color="auto"/>
            <w:right w:val="none" w:sz="0" w:space="0" w:color="auto"/>
          </w:divBdr>
        </w:div>
        <w:div w:id="1125542949">
          <w:marLeft w:val="640"/>
          <w:marRight w:val="0"/>
          <w:marTop w:val="0"/>
          <w:marBottom w:val="0"/>
          <w:divBdr>
            <w:top w:val="none" w:sz="0" w:space="0" w:color="auto"/>
            <w:left w:val="none" w:sz="0" w:space="0" w:color="auto"/>
            <w:bottom w:val="none" w:sz="0" w:space="0" w:color="auto"/>
            <w:right w:val="none" w:sz="0" w:space="0" w:color="auto"/>
          </w:divBdr>
        </w:div>
        <w:div w:id="1798060384">
          <w:marLeft w:val="640"/>
          <w:marRight w:val="0"/>
          <w:marTop w:val="0"/>
          <w:marBottom w:val="0"/>
          <w:divBdr>
            <w:top w:val="none" w:sz="0" w:space="0" w:color="auto"/>
            <w:left w:val="none" w:sz="0" w:space="0" w:color="auto"/>
            <w:bottom w:val="none" w:sz="0" w:space="0" w:color="auto"/>
            <w:right w:val="none" w:sz="0" w:space="0" w:color="auto"/>
          </w:divBdr>
        </w:div>
        <w:div w:id="1051883347">
          <w:marLeft w:val="640"/>
          <w:marRight w:val="0"/>
          <w:marTop w:val="0"/>
          <w:marBottom w:val="0"/>
          <w:divBdr>
            <w:top w:val="none" w:sz="0" w:space="0" w:color="auto"/>
            <w:left w:val="none" w:sz="0" w:space="0" w:color="auto"/>
            <w:bottom w:val="none" w:sz="0" w:space="0" w:color="auto"/>
            <w:right w:val="none" w:sz="0" w:space="0" w:color="auto"/>
          </w:divBdr>
        </w:div>
      </w:divsChild>
    </w:div>
    <w:div w:id="1384601781">
      <w:bodyDiv w:val="1"/>
      <w:marLeft w:val="0"/>
      <w:marRight w:val="0"/>
      <w:marTop w:val="0"/>
      <w:marBottom w:val="0"/>
      <w:divBdr>
        <w:top w:val="none" w:sz="0" w:space="0" w:color="auto"/>
        <w:left w:val="none" w:sz="0" w:space="0" w:color="auto"/>
        <w:bottom w:val="none" w:sz="0" w:space="0" w:color="auto"/>
        <w:right w:val="none" w:sz="0" w:space="0" w:color="auto"/>
      </w:divBdr>
    </w:div>
    <w:div w:id="1392651062">
      <w:bodyDiv w:val="1"/>
      <w:marLeft w:val="0"/>
      <w:marRight w:val="0"/>
      <w:marTop w:val="0"/>
      <w:marBottom w:val="0"/>
      <w:divBdr>
        <w:top w:val="none" w:sz="0" w:space="0" w:color="auto"/>
        <w:left w:val="none" w:sz="0" w:space="0" w:color="auto"/>
        <w:bottom w:val="none" w:sz="0" w:space="0" w:color="auto"/>
        <w:right w:val="none" w:sz="0" w:space="0" w:color="auto"/>
      </w:divBdr>
      <w:divsChild>
        <w:div w:id="843713407">
          <w:marLeft w:val="640"/>
          <w:marRight w:val="0"/>
          <w:marTop w:val="0"/>
          <w:marBottom w:val="0"/>
          <w:divBdr>
            <w:top w:val="none" w:sz="0" w:space="0" w:color="auto"/>
            <w:left w:val="none" w:sz="0" w:space="0" w:color="auto"/>
            <w:bottom w:val="none" w:sz="0" w:space="0" w:color="auto"/>
            <w:right w:val="none" w:sz="0" w:space="0" w:color="auto"/>
          </w:divBdr>
        </w:div>
        <w:div w:id="291326977">
          <w:marLeft w:val="640"/>
          <w:marRight w:val="0"/>
          <w:marTop w:val="0"/>
          <w:marBottom w:val="0"/>
          <w:divBdr>
            <w:top w:val="none" w:sz="0" w:space="0" w:color="auto"/>
            <w:left w:val="none" w:sz="0" w:space="0" w:color="auto"/>
            <w:bottom w:val="none" w:sz="0" w:space="0" w:color="auto"/>
            <w:right w:val="none" w:sz="0" w:space="0" w:color="auto"/>
          </w:divBdr>
        </w:div>
        <w:div w:id="1932271178">
          <w:marLeft w:val="640"/>
          <w:marRight w:val="0"/>
          <w:marTop w:val="0"/>
          <w:marBottom w:val="0"/>
          <w:divBdr>
            <w:top w:val="none" w:sz="0" w:space="0" w:color="auto"/>
            <w:left w:val="none" w:sz="0" w:space="0" w:color="auto"/>
            <w:bottom w:val="none" w:sz="0" w:space="0" w:color="auto"/>
            <w:right w:val="none" w:sz="0" w:space="0" w:color="auto"/>
          </w:divBdr>
        </w:div>
        <w:div w:id="361521755">
          <w:marLeft w:val="640"/>
          <w:marRight w:val="0"/>
          <w:marTop w:val="0"/>
          <w:marBottom w:val="0"/>
          <w:divBdr>
            <w:top w:val="none" w:sz="0" w:space="0" w:color="auto"/>
            <w:left w:val="none" w:sz="0" w:space="0" w:color="auto"/>
            <w:bottom w:val="none" w:sz="0" w:space="0" w:color="auto"/>
            <w:right w:val="none" w:sz="0" w:space="0" w:color="auto"/>
          </w:divBdr>
        </w:div>
        <w:div w:id="1955280782">
          <w:marLeft w:val="640"/>
          <w:marRight w:val="0"/>
          <w:marTop w:val="0"/>
          <w:marBottom w:val="0"/>
          <w:divBdr>
            <w:top w:val="none" w:sz="0" w:space="0" w:color="auto"/>
            <w:left w:val="none" w:sz="0" w:space="0" w:color="auto"/>
            <w:bottom w:val="none" w:sz="0" w:space="0" w:color="auto"/>
            <w:right w:val="none" w:sz="0" w:space="0" w:color="auto"/>
          </w:divBdr>
        </w:div>
      </w:divsChild>
    </w:div>
    <w:div w:id="1437361743">
      <w:bodyDiv w:val="1"/>
      <w:marLeft w:val="0"/>
      <w:marRight w:val="0"/>
      <w:marTop w:val="0"/>
      <w:marBottom w:val="0"/>
      <w:divBdr>
        <w:top w:val="none" w:sz="0" w:space="0" w:color="auto"/>
        <w:left w:val="none" w:sz="0" w:space="0" w:color="auto"/>
        <w:bottom w:val="none" w:sz="0" w:space="0" w:color="auto"/>
        <w:right w:val="none" w:sz="0" w:space="0" w:color="auto"/>
      </w:divBdr>
    </w:div>
    <w:div w:id="1448936144">
      <w:bodyDiv w:val="1"/>
      <w:marLeft w:val="0"/>
      <w:marRight w:val="0"/>
      <w:marTop w:val="0"/>
      <w:marBottom w:val="0"/>
      <w:divBdr>
        <w:top w:val="none" w:sz="0" w:space="0" w:color="auto"/>
        <w:left w:val="none" w:sz="0" w:space="0" w:color="auto"/>
        <w:bottom w:val="none" w:sz="0" w:space="0" w:color="auto"/>
        <w:right w:val="none" w:sz="0" w:space="0" w:color="auto"/>
      </w:divBdr>
      <w:divsChild>
        <w:div w:id="953827699">
          <w:marLeft w:val="640"/>
          <w:marRight w:val="0"/>
          <w:marTop w:val="0"/>
          <w:marBottom w:val="0"/>
          <w:divBdr>
            <w:top w:val="none" w:sz="0" w:space="0" w:color="auto"/>
            <w:left w:val="none" w:sz="0" w:space="0" w:color="auto"/>
            <w:bottom w:val="none" w:sz="0" w:space="0" w:color="auto"/>
            <w:right w:val="none" w:sz="0" w:space="0" w:color="auto"/>
          </w:divBdr>
        </w:div>
        <w:div w:id="2000886632">
          <w:marLeft w:val="640"/>
          <w:marRight w:val="0"/>
          <w:marTop w:val="0"/>
          <w:marBottom w:val="0"/>
          <w:divBdr>
            <w:top w:val="none" w:sz="0" w:space="0" w:color="auto"/>
            <w:left w:val="none" w:sz="0" w:space="0" w:color="auto"/>
            <w:bottom w:val="none" w:sz="0" w:space="0" w:color="auto"/>
            <w:right w:val="none" w:sz="0" w:space="0" w:color="auto"/>
          </w:divBdr>
        </w:div>
        <w:div w:id="114833711">
          <w:marLeft w:val="640"/>
          <w:marRight w:val="0"/>
          <w:marTop w:val="0"/>
          <w:marBottom w:val="0"/>
          <w:divBdr>
            <w:top w:val="none" w:sz="0" w:space="0" w:color="auto"/>
            <w:left w:val="none" w:sz="0" w:space="0" w:color="auto"/>
            <w:bottom w:val="none" w:sz="0" w:space="0" w:color="auto"/>
            <w:right w:val="none" w:sz="0" w:space="0" w:color="auto"/>
          </w:divBdr>
        </w:div>
        <w:div w:id="1307779092">
          <w:marLeft w:val="640"/>
          <w:marRight w:val="0"/>
          <w:marTop w:val="0"/>
          <w:marBottom w:val="0"/>
          <w:divBdr>
            <w:top w:val="none" w:sz="0" w:space="0" w:color="auto"/>
            <w:left w:val="none" w:sz="0" w:space="0" w:color="auto"/>
            <w:bottom w:val="none" w:sz="0" w:space="0" w:color="auto"/>
            <w:right w:val="none" w:sz="0" w:space="0" w:color="auto"/>
          </w:divBdr>
        </w:div>
        <w:div w:id="738095600">
          <w:marLeft w:val="640"/>
          <w:marRight w:val="0"/>
          <w:marTop w:val="0"/>
          <w:marBottom w:val="0"/>
          <w:divBdr>
            <w:top w:val="none" w:sz="0" w:space="0" w:color="auto"/>
            <w:left w:val="none" w:sz="0" w:space="0" w:color="auto"/>
            <w:bottom w:val="none" w:sz="0" w:space="0" w:color="auto"/>
            <w:right w:val="none" w:sz="0" w:space="0" w:color="auto"/>
          </w:divBdr>
        </w:div>
        <w:div w:id="881550649">
          <w:marLeft w:val="640"/>
          <w:marRight w:val="0"/>
          <w:marTop w:val="0"/>
          <w:marBottom w:val="0"/>
          <w:divBdr>
            <w:top w:val="none" w:sz="0" w:space="0" w:color="auto"/>
            <w:left w:val="none" w:sz="0" w:space="0" w:color="auto"/>
            <w:bottom w:val="none" w:sz="0" w:space="0" w:color="auto"/>
            <w:right w:val="none" w:sz="0" w:space="0" w:color="auto"/>
          </w:divBdr>
        </w:div>
        <w:div w:id="1770467429">
          <w:marLeft w:val="640"/>
          <w:marRight w:val="0"/>
          <w:marTop w:val="0"/>
          <w:marBottom w:val="0"/>
          <w:divBdr>
            <w:top w:val="none" w:sz="0" w:space="0" w:color="auto"/>
            <w:left w:val="none" w:sz="0" w:space="0" w:color="auto"/>
            <w:bottom w:val="none" w:sz="0" w:space="0" w:color="auto"/>
            <w:right w:val="none" w:sz="0" w:space="0" w:color="auto"/>
          </w:divBdr>
        </w:div>
        <w:div w:id="884752912">
          <w:marLeft w:val="640"/>
          <w:marRight w:val="0"/>
          <w:marTop w:val="0"/>
          <w:marBottom w:val="0"/>
          <w:divBdr>
            <w:top w:val="none" w:sz="0" w:space="0" w:color="auto"/>
            <w:left w:val="none" w:sz="0" w:space="0" w:color="auto"/>
            <w:bottom w:val="none" w:sz="0" w:space="0" w:color="auto"/>
            <w:right w:val="none" w:sz="0" w:space="0" w:color="auto"/>
          </w:divBdr>
        </w:div>
        <w:div w:id="32392282">
          <w:marLeft w:val="640"/>
          <w:marRight w:val="0"/>
          <w:marTop w:val="0"/>
          <w:marBottom w:val="0"/>
          <w:divBdr>
            <w:top w:val="none" w:sz="0" w:space="0" w:color="auto"/>
            <w:left w:val="none" w:sz="0" w:space="0" w:color="auto"/>
            <w:bottom w:val="none" w:sz="0" w:space="0" w:color="auto"/>
            <w:right w:val="none" w:sz="0" w:space="0" w:color="auto"/>
          </w:divBdr>
        </w:div>
        <w:div w:id="1039012469">
          <w:marLeft w:val="640"/>
          <w:marRight w:val="0"/>
          <w:marTop w:val="0"/>
          <w:marBottom w:val="0"/>
          <w:divBdr>
            <w:top w:val="none" w:sz="0" w:space="0" w:color="auto"/>
            <w:left w:val="none" w:sz="0" w:space="0" w:color="auto"/>
            <w:bottom w:val="none" w:sz="0" w:space="0" w:color="auto"/>
            <w:right w:val="none" w:sz="0" w:space="0" w:color="auto"/>
          </w:divBdr>
        </w:div>
        <w:div w:id="478503245">
          <w:marLeft w:val="640"/>
          <w:marRight w:val="0"/>
          <w:marTop w:val="0"/>
          <w:marBottom w:val="0"/>
          <w:divBdr>
            <w:top w:val="none" w:sz="0" w:space="0" w:color="auto"/>
            <w:left w:val="none" w:sz="0" w:space="0" w:color="auto"/>
            <w:bottom w:val="none" w:sz="0" w:space="0" w:color="auto"/>
            <w:right w:val="none" w:sz="0" w:space="0" w:color="auto"/>
          </w:divBdr>
        </w:div>
        <w:div w:id="1774396382">
          <w:marLeft w:val="640"/>
          <w:marRight w:val="0"/>
          <w:marTop w:val="0"/>
          <w:marBottom w:val="0"/>
          <w:divBdr>
            <w:top w:val="none" w:sz="0" w:space="0" w:color="auto"/>
            <w:left w:val="none" w:sz="0" w:space="0" w:color="auto"/>
            <w:bottom w:val="none" w:sz="0" w:space="0" w:color="auto"/>
            <w:right w:val="none" w:sz="0" w:space="0" w:color="auto"/>
          </w:divBdr>
        </w:div>
        <w:div w:id="208763688">
          <w:marLeft w:val="640"/>
          <w:marRight w:val="0"/>
          <w:marTop w:val="0"/>
          <w:marBottom w:val="0"/>
          <w:divBdr>
            <w:top w:val="none" w:sz="0" w:space="0" w:color="auto"/>
            <w:left w:val="none" w:sz="0" w:space="0" w:color="auto"/>
            <w:bottom w:val="none" w:sz="0" w:space="0" w:color="auto"/>
            <w:right w:val="none" w:sz="0" w:space="0" w:color="auto"/>
          </w:divBdr>
        </w:div>
        <w:div w:id="1300915381">
          <w:marLeft w:val="640"/>
          <w:marRight w:val="0"/>
          <w:marTop w:val="0"/>
          <w:marBottom w:val="0"/>
          <w:divBdr>
            <w:top w:val="none" w:sz="0" w:space="0" w:color="auto"/>
            <w:left w:val="none" w:sz="0" w:space="0" w:color="auto"/>
            <w:bottom w:val="none" w:sz="0" w:space="0" w:color="auto"/>
            <w:right w:val="none" w:sz="0" w:space="0" w:color="auto"/>
          </w:divBdr>
        </w:div>
        <w:div w:id="584189174">
          <w:marLeft w:val="640"/>
          <w:marRight w:val="0"/>
          <w:marTop w:val="0"/>
          <w:marBottom w:val="0"/>
          <w:divBdr>
            <w:top w:val="none" w:sz="0" w:space="0" w:color="auto"/>
            <w:left w:val="none" w:sz="0" w:space="0" w:color="auto"/>
            <w:bottom w:val="none" w:sz="0" w:space="0" w:color="auto"/>
            <w:right w:val="none" w:sz="0" w:space="0" w:color="auto"/>
          </w:divBdr>
        </w:div>
      </w:divsChild>
    </w:div>
    <w:div w:id="1450316812">
      <w:bodyDiv w:val="1"/>
      <w:marLeft w:val="0"/>
      <w:marRight w:val="0"/>
      <w:marTop w:val="0"/>
      <w:marBottom w:val="0"/>
      <w:divBdr>
        <w:top w:val="none" w:sz="0" w:space="0" w:color="auto"/>
        <w:left w:val="none" w:sz="0" w:space="0" w:color="auto"/>
        <w:bottom w:val="none" w:sz="0" w:space="0" w:color="auto"/>
        <w:right w:val="none" w:sz="0" w:space="0" w:color="auto"/>
      </w:divBdr>
    </w:div>
    <w:div w:id="1506356781">
      <w:bodyDiv w:val="1"/>
      <w:marLeft w:val="0"/>
      <w:marRight w:val="0"/>
      <w:marTop w:val="0"/>
      <w:marBottom w:val="0"/>
      <w:divBdr>
        <w:top w:val="none" w:sz="0" w:space="0" w:color="auto"/>
        <w:left w:val="none" w:sz="0" w:space="0" w:color="auto"/>
        <w:bottom w:val="none" w:sz="0" w:space="0" w:color="auto"/>
        <w:right w:val="none" w:sz="0" w:space="0" w:color="auto"/>
      </w:divBdr>
    </w:div>
    <w:div w:id="1509055316">
      <w:bodyDiv w:val="1"/>
      <w:marLeft w:val="0"/>
      <w:marRight w:val="0"/>
      <w:marTop w:val="0"/>
      <w:marBottom w:val="0"/>
      <w:divBdr>
        <w:top w:val="none" w:sz="0" w:space="0" w:color="auto"/>
        <w:left w:val="none" w:sz="0" w:space="0" w:color="auto"/>
        <w:bottom w:val="none" w:sz="0" w:space="0" w:color="auto"/>
        <w:right w:val="none" w:sz="0" w:space="0" w:color="auto"/>
      </w:divBdr>
    </w:div>
    <w:div w:id="1583679850">
      <w:bodyDiv w:val="1"/>
      <w:marLeft w:val="0"/>
      <w:marRight w:val="0"/>
      <w:marTop w:val="0"/>
      <w:marBottom w:val="0"/>
      <w:divBdr>
        <w:top w:val="none" w:sz="0" w:space="0" w:color="auto"/>
        <w:left w:val="none" w:sz="0" w:space="0" w:color="auto"/>
        <w:bottom w:val="none" w:sz="0" w:space="0" w:color="auto"/>
        <w:right w:val="none" w:sz="0" w:space="0" w:color="auto"/>
      </w:divBdr>
    </w:div>
    <w:div w:id="1604846095">
      <w:bodyDiv w:val="1"/>
      <w:marLeft w:val="0"/>
      <w:marRight w:val="0"/>
      <w:marTop w:val="0"/>
      <w:marBottom w:val="0"/>
      <w:divBdr>
        <w:top w:val="none" w:sz="0" w:space="0" w:color="auto"/>
        <w:left w:val="none" w:sz="0" w:space="0" w:color="auto"/>
        <w:bottom w:val="none" w:sz="0" w:space="0" w:color="auto"/>
        <w:right w:val="none" w:sz="0" w:space="0" w:color="auto"/>
      </w:divBdr>
      <w:divsChild>
        <w:div w:id="1895003887">
          <w:marLeft w:val="640"/>
          <w:marRight w:val="0"/>
          <w:marTop w:val="0"/>
          <w:marBottom w:val="0"/>
          <w:divBdr>
            <w:top w:val="none" w:sz="0" w:space="0" w:color="auto"/>
            <w:left w:val="none" w:sz="0" w:space="0" w:color="auto"/>
            <w:bottom w:val="none" w:sz="0" w:space="0" w:color="auto"/>
            <w:right w:val="none" w:sz="0" w:space="0" w:color="auto"/>
          </w:divBdr>
        </w:div>
        <w:div w:id="1708598849">
          <w:marLeft w:val="640"/>
          <w:marRight w:val="0"/>
          <w:marTop w:val="0"/>
          <w:marBottom w:val="0"/>
          <w:divBdr>
            <w:top w:val="none" w:sz="0" w:space="0" w:color="auto"/>
            <w:left w:val="none" w:sz="0" w:space="0" w:color="auto"/>
            <w:bottom w:val="none" w:sz="0" w:space="0" w:color="auto"/>
            <w:right w:val="none" w:sz="0" w:space="0" w:color="auto"/>
          </w:divBdr>
        </w:div>
        <w:div w:id="763576196">
          <w:marLeft w:val="640"/>
          <w:marRight w:val="0"/>
          <w:marTop w:val="0"/>
          <w:marBottom w:val="0"/>
          <w:divBdr>
            <w:top w:val="none" w:sz="0" w:space="0" w:color="auto"/>
            <w:left w:val="none" w:sz="0" w:space="0" w:color="auto"/>
            <w:bottom w:val="none" w:sz="0" w:space="0" w:color="auto"/>
            <w:right w:val="none" w:sz="0" w:space="0" w:color="auto"/>
          </w:divBdr>
        </w:div>
        <w:div w:id="971136423">
          <w:marLeft w:val="640"/>
          <w:marRight w:val="0"/>
          <w:marTop w:val="0"/>
          <w:marBottom w:val="0"/>
          <w:divBdr>
            <w:top w:val="none" w:sz="0" w:space="0" w:color="auto"/>
            <w:left w:val="none" w:sz="0" w:space="0" w:color="auto"/>
            <w:bottom w:val="none" w:sz="0" w:space="0" w:color="auto"/>
            <w:right w:val="none" w:sz="0" w:space="0" w:color="auto"/>
          </w:divBdr>
        </w:div>
        <w:div w:id="38214984">
          <w:marLeft w:val="640"/>
          <w:marRight w:val="0"/>
          <w:marTop w:val="0"/>
          <w:marBottom w:val="0"/>
          <w:divBdr>
            <w:top w:val="none" w:sz="0" w:space="0" w:color="auto"/>
            <w:left w:val="none" w:sz="0" w:space="0" w:color="auto"/>
            <w:bottom w:val="none" w:sz="0" w:space="0" w:color="auto"/>
            <w:right w:val="none" w:sz="0" w:space="0" w:color="auto"/>
          </w:divBdr>
        </w:div>
      </w:divsChild>
    </w:div>
    <w:div w:id="1610510683">
      <w:bodyDiv w:val="1"/>
      <w:marLeft w:val="0"/>
      <w:marRight w:val="0"/>
      <w:marTop w:val="0"/>
      <w:marBottom w:val="0"/>
      <w:divBdr>
        <w:top w:val="none" w:sz="0" w:space="0" w:color="auto"/>
        <w:left w:val="none" w:sz="0" w:space="0" w:color="auto"/>
        <w:bottom w:val="none" w:sz="0" w:space="0" w:color="auto"/>
        <w:right w:val="none" w:sz="0" w:space="0" w:color="auto"/>
      </w:divBdr>
    </w:div>
    <w:div w:id="1635527116">
      <w:bodyDiv w:val="1"/>
      <w:marLeft w:val="0"/>
      <w:marRight w:val="0"/>
      <w:marTop w:val="0"/>
      <w:marBottom w:val="0"/>
      <w:divBdr>
        <w:top w:val="none" w:sz="0" w:space="0" w:color="auto"/>
        <w:left w:val="none" w:sz="0" w:space="0" w:color="auto"/>
        <w:bottom w:val="none" w:sz="0" w:space="0" w:color="auto"/>
        <w:right w:val="none" w:sz="0" w:space="0" w:color="auto"/>
      </w:divBdr>
      <w:divsChild>
        <w:div w:id="1764838419">
          <w:marLeft w:val="640"/>
          <w:marRight w:val="0"/>
          <w:marTop w:val="0"/>
          <w:marBottom w:val="0"/>
          <w:divBdr>
            <w:top w:val="none" w:sz="0" w:space="0" w:color="auto"/>
            <w:left w:val="none" w:sz="0" w:space="0" w:color="auto"/>
            <w:bottom w:val="none" w:sz="0" w:space="0" w:color="auto"/>
            <w:right w:val="none" w:sz="0" w:space="0" w:color="auto"/>
          </w:divBdr>
        </w:div>
        <w:div w:id="334965560">
          <w:marLeft w:val="640"/>
          <w:marRight w:val="0"/>
          <w:marTop w:val="0"/>
          <w:marBottom w:val="0"/>
          <w:divBdr>
            <w:top w:val="none" w:sz="0" w:space="0" w:color="auto"/>
            <w:left w:val="none" w:sz="0" w:space="0" w:color="auto"/>
            <w:bottom w:val="none" w:sz="0" w:space="0" w:color="auto"/>
            <w:right w:val="none" w:sz="0" w:space="0" w:color="auto"/>
          </w:divBdr>
        </w:div>
        <w:div w:id="401374615">
          <w:marLeft w:val="640"/>
          <w:marRight w:val="0"/>
          <w:marTop w:val="0"/>
          <w:marBottom w:val="0"/>
          <w:divBdr>
            <w:top w:val="none" w:sz="0" w:space="0" w:color="auto"/>
            <w:left w:val="none" w:sz="0" w:space="0" w:color="auto"/>
            <w:bottom w:val="none" w:sz="0" w:space="0" w:color="auto"/>
            <w:right w:val="none" w:sz="0" w:space="0" w:color="auto"/>
          </w:divBdr>
        </w:div>
        <w:div w:id="1234510742">
          <w:marLeft w:val="640"/>
          <w:marRight w:val="0"/>
          <w:marTop w:val="0"/>
          <w:marBottom w:val="0"/>
          <w:divBdr>
            <w:top w:val="none" w:sz="0" w:space="0" w:color="auto"/>
            <w:left w:val="none" w:sz="0" w:space="0" w:color="auto"/>
            <w:bottom w:val="none" w:sz="0" w:space="0" w:color="auto"/>
            <w:right w:val="none" w:sz="0" w:space="0" w:color="auto"/>
          </w:divBdr>
        </w:div>
        <w:div w:id="1355112529">
          <w:marLeft w:val="640"/>
          <w:marRight w:val="0"/>
          <w:marTop w:val="0"/>
          <w:marBottom w:val="0"/>
          <w:divBdr>
            <w:top w:val="none" w:sz="0" w:space="0" w:color="auto"/>
            <w:left w:val="none" w:sz="0" w:space="0" w:color="auto"/>
            <w:bottom w:val="none" w:sz="0" w:space="0" w:color="auto"/>
            <w:right w:val="none" w:sz="0" w:space="0" w:color="auto"/>
          </w:divBdr>
        </w:div>
        <w:div w:id="553080485">
          <w:marLeft w:val="640"/>
          <w:marRight w:val="0"/>
          <w:marTop w:val="0"/>
          <w:marBottom w:val="0"/>
          <w:divBdr>
            <w:top w:val="none" w:sz="0" w:space="0" w:color="auto"/>
            <w:left w:val="none" w:sz="0" w:space="0" w:color="auto"/>
            <w:bottom w:val="none" w:sz="0" w:space="0" w:color="auto"/>
            <w:right w:val="none" w:sz="0" w:space="0" w:color="auto"/>
          </w:divBdr>
        </w:div>
        <w:div w:id="289823721">
          <w:marLeft w:val="640"/>
          <w:marRight w:val="0"/>
          <w:marTop w:val="0"/>
          <w:marBottom w:val="0"/>
          <w:divBdr>
            <w:top w:val="none" w:sz="0" w:space="0" w:color="auto"/>
            <w:left w:val="none" w:sz="0" w:space="0" w:color="auto"/>
            <w:bottom w:val="none" w:sz="0" w:space="0" w:color="auto"/>
            <w:right w:val="none" w:sz="0" w:space="0" w:color="auto"/>
          </w:divBdr>
        </w:div>
        <w:div w:id="776214208">
          <w:marLeft w:val="640"/>
          <w:marRight w:val="0"/>
          <w:marTop w:val="0"/>
          <w:marBottom w:val="0"/>
          <w:divBdr>
            <w:top w:val="none" w:sz="0" w:space="0" w:color="auto"/>
            <w:left w:val="none" w:sz="0" w:space="0" w:color="auto"/>
            <w:bottom w:val="none" w:sz="0" w:space="0" w:color="auto"/>
            <w:right w:val="none" w:sz="0" w:space="0" w:color="auto"/>
          </w:divBdr>
        </w:div>
        <w:div w:id="1383140223">
          <w:marLeft w:val="640"/>
          <w:marRight w:val="0"/>
          <w:marTop w:val="0"/>
          <w:marBottom w:val="0"/>
          <w:divBdr>
            <w:top w:val="none" w:sz="0" w:space="0" w:color="auto"/>
            <w:left w:val="none" w:sz="0" w:space="0" w:color="auto"/>
            <w:bottom w:val="none" w:sz="0" w:space="0" w:color="auto"/>
            <w:right w:val="none" w:sz="0" w:space="0" w:color="auto"/>
          </w:divBdr>
        </w:div>
        <w:div w:id="119734570">
          <w:marLeft w:val="640"/>
          <w:marRight w:val="0"/>
          <w:marTop w:val="0"/>
          <w:marBottom w:val="0"/>
          <w:divBdr>
            <w:top w:val="none" w:sz="0" w:space="0" w:color="auto"/>
            <w:left w:val="none" w:sz="0" w:space="0" w:color="auto"/>
            <w:bottom w:val="none" w:sz="0" w:space="0" w:color="auto"/>
            <w:right w:val="none" w:sz="0" w:space="0" w:color="auto"/>
          </w:divBdr>
        </w:div>
        <w:div w:id="954022761">
          <w:marLeft w:val="640"/>
          <w:marRight w:val="0"/>
          <w:marTop w:val="0"/>
          <w:marBottom w:val="0"/>
          <w:divBdr>
            <w:top w:val="none" w:sz="0" w:space="0" w:color="auto"/>
            <w:left w:val="none" w:sz="0" w:space="0" w:color="auto"/>
            <w:bottom w:val="none" w:sz="0" w:space="0" w:color="auto"/>
            <w:right w:val="none" w:sz="0" w:space="0" w:color="auto"/>
          </w:divBdr>
        </w:div>
        <w:div w:id="956527924">
          <w:marLeft w:val="640"/>
          <w:marRight w:val="0"/>
          <w:marTop w:val="0"/>
          <w:marBottom w:val="0"/>
          <w:divBdr>
            <w:top w:val="none" w:sz="0" w:space="0" w:color="auto"/>
            <w:left w:val="none" w:sz="0" w:space="0" w:color="auto"/>
            <w:bottom w:val="none" w:sz="0" w:space="0" w:color="auto"/>
            <w:right w:val="none" w:sz="0" w:space="0" w:color="auto"/>
          </w:divBdr>
        </w:div>
        <w:div w:id="123160965">
          <w:marLeft w:val="640"/>
          <w:marRight w:val="0"/>
          <w:marTop w:val="0"/>
          <w:marBottom w:val="0"/>
          <w:divBdr>
            <w:top w:val="none" w:sz="0" w:space="0" w:color="auto"/>
            <w:left w:val="none" w:sz="0" w:space="0" w:color="auto"/>
            <w:bottom w:val="none" w:sz="0" w:space="0" w:color="auto"/>
            <w:right w:val="none" w:sz="0" w:space="0" w:color="auto"/>
          </w:divBdr>
        </w:div>
        <w:div w:id="269624852">
          <w:marLeft w:val="640"/>
          <w:marRight w:val="0"/>
          <w:marTop w:val="0"/>
          <w:marBottom w:val="0"/>
          <w:divBdr>
            <w:top w:val="none" w:sz="0" w:space="0" w:color="auto"/>
            <w:left w:val="none" w:sz="0" w:space="0" w:color="auto"/>
            <w:bottom w:val="none" w:sz="0" w:space="0" w:color="auto"/>
            <w:right w:val="none" w:sz="0" w:space="0" w:color="auto"/>
          </w:divBdr>
        </w:div>
      </w:divsChild>
    </w:div>
    <w:div w:id="1640458747">
      <w:bodyDiv w:val="1"/>
      <w:marLeft w:val="0"/>
      <w:marRight w:val="0"/>
      <w:marTop w:val="0"/>
      <w:marBottom w:val="0"/>
      <w:divBdr>
        <w:top w:val="none" w:sz="0" w:space="0" w:color="auto"/>
        <w:left w:val="none" w:sz="0" w:space="0" w:color="auto"/>
        <w:bottom w:val="none" w:sz="0" w:space="0" w:color="auto"/>
        <w:right w:val="none" w:sz="0" w:space="0" w:color="auto"/>
      </w:divBdr>
      <w:divsChild>
        <w:div w:id="69010722">
          <w:marLeft w:val="640"/>
          <w:marRight w:val="0"/>
          <w:marTop w:val="0"/>
          <w:marBottom w:val="0"/>
          <w:divBdr>
            <w:top w:val="none" w:sz="0" w:space="0" w:color="auto"/>
            <w:left w:val="none" w:sz="0" w:space="0" w:color="auto"/>
            <w:bottom w:val="none" w:sz="0" w:space="0" w:color="auto"/>
            <w:right w:val="none" w:sz="0" w:space="0" w:color="auto"/>
          </w:divBdr>
        </w:div>
        <w:div w:id="1717468114">
          <w:marLeft w:val="640"/>
          <w:marRight w:val="0"/>
          <w:marTop w:val="0"/>
          <w:marBottom w:val="0"/>
          <w:divBdr>
            <w:top w:val="none" w:sz="0" w:space="0" w:color="auto"/>
            <w:left w:val="none" w:sz="0" w:space="0" w:color="auto"/>
            <w:bottom w:val="none" w:sz="0" w:space="0" w:color="auto"/>
            <w:right w:val="none" w:sz="0" w:space="0" w:color="auto"/>
          </w:divBdr>
        </w:div>
        <w:div w:id="1641424448">
          <w:marLeft w:val="640"/>
          <w:marRight w:val="0"/>
          <w:marTop w:val="0"/>
          <w:marBottom w:val="0"/>
          <w:divBdr>
            <w:top w:val="none" w:sz="0" w:space="0" w:color="auto"/>
            <w:left w:val="none" w:sz="0" w:space="0" w:color="auto"/>
            <w:bottom w:val="none" w:sz="0" w:space="0" w:color="auto"/>
            <w:right w:val="none" w:sz="0" w:space="0" w:color="auto"/>
          </w:divBdr>
        </w:div>
        <w:div w:id="1794011522">
          <w:marLeft w:val="640"/>
          <w:marRight w:val="0"/>
          <w:marTop w:val="0"/>
          <w:marBottom w:val="0"/>
          <w:divBdr>
            <w:top w:val="none" w:sz="0" w:space="0" w:color="auto"/>
            <w:left w:val="none" w:sz="0" w:space="0" w:color="auto"/>
            <w:bottom w:val="none" w:sz="0" w:space="0" w:color="auto"/>
            <w:right w:val="none" w:sz="0" w:space="0" w:color="auto"/>
          </w:divBdr>
        </w:div>
        <w:div w:id="603925353">
          <w:marLeft w:val="640"/>
          <w:marRight w:val="0"/>
          <w:marTop w:val="0"/>
          <w:marBottom w:val="0"/>
          <w:divBdr>
            <w:top w:val="none" w:sz="0" w:space="0" w:color="auto"/>
            <w:left w:val="none" w:sz="0" w:space="0" w:color="auto"/>
            <w:bottom w:val="none" w:sz="0" w:space="0" w:color="auto"/>
            <w:right w:val="none" w:sz="0" w:space="0" w:color="auto"/>
          </w:divBdr>
        </w:div>
      </w:divsChild>
    </w:div>
    <w:div w:id="1659336260">
      <w:bodyDiv w:val="1"/>
      <w:marLeft w:val="0"/>
      <w:marRight w:val="0"/>
      <w:marTop w:val="0"/>
      <w:marBottom w:val="0"/>
      <w:divBdr>
        <w:top w:val="none" w:sz="0" w:space="0" w:color="auto"/>
        <w:left w:val="none" w:sz="0" w:space="0" w:color="auto"/>
        <w:bottom w:val="none" w:sz="0" w:space="0" w:color="auto"/>
        <w:right w:val="none" w:sz="0" w:space="0" w:color="auto"/>
      </w:divBdr>
    </w:div>
    <w:div w:id="1668484709">
      <w:bodyDiv w:val="1"/>
      <w:marLeft w:val="0"/>
      <w:marRight w:val="0"/>
      <w:marTop w:val="0"/>
      <w:marBottom w:val="0"/>
      <w:divBdr>
        <w:top w:val="none" w:sz="0" w:space="0" w:color="auto"/>
        <w:left w:val="none" w:sz="0" w:space="0" w:color="auto"/>
        <w:bottom w:val="none" w:sz="0" w:space="0" w:color="auto"/>
        <w:right w:val="none" w:sz="0" w:space="0" w:color="auto"/>
      </w:divBdr>
      <w:divsChild>
        <w:div w:id="793645521">
          <w:marLeft w:val="640"/>
          <w:marRight w:val="0"/>
          <w:marTop w:val="0"/>
          <w:marBottom w:val="0"/>
          <w:divBdr>
            <w:top w:val="none" w:sz="0" w:space="0" w:color="auto"/>
            <w:left w:val="none" w:sz="0" w:space="0" w:color="auto"/>
            <w:bottom w:val="none" w:sz="0" w:space="0" w:color="auto"/>
            <w:right w:val="none" w:sz="0" w:space="0" w:color="auto"/>
          </w:divBdr>
        </w:div>
        <w:div w:id="2105954282">
          <w:marLeft w:val="640"/>
          <w:marRight w:val="0"/>
          <w:marTop w:val="0"/>
          <w:marBottom w:val="0"/>
          <w:divBdr>
            <w:top w:val="none" w:sz="0" w:space="0" w:color="auto"/>
            <w:left w:val="none" w:sz="0" w:space="0" w:color="auto"/>
            <w:bottom w:val="none" w:sz="0" w:space="0" w:color="auto"/>
            <w:right w:val="none" w:sz="0" w:space="0" w:color="auto"/>
          </w:divBdr>
        </w:div>
        <w:div w:id="1533614994">
          <w:marLeft w:val="640"/>
          <w:marRight w:val="0"/>
          <w:marTop w:val="0"/>
          <w:marBottom w:val="0"/>
          <w:divBdr>
            <w:top w:val="none" w:sz="0" w:space="0" w:color="auto"/>
            <w:left w:val="none" w:sz="0" w:space="0" w:color="auto"/>
            <w:bottom w:val="none" w:sz="0" w:space="0" w:color="auto"/>
            <w:right w:val="none" w:sz="0" w:space="0" w:color="auto"/>
          </w:divBdr>
        </w:div>
        <w:div w:id="964433458">
          <w:marLeft w:val="640"/>
          <w:marRight w:val="0"/>
          <w:marTop w:val="0"/>
          <w:marBottom w:val="0"/>
          <w:divBdr>
            <w:top w:val="none" w:sz="0" w:space="0" w:color="auto"/>
            <w:left w:val="none" w:sz="0" w:space="0" w:color="auto"/>
            <w:bottom w:val="none" w:sz="0" w:space="0" w:color="auto"/>
            <w:right w:val="none" w:sz="0" w:space="0" w:color="auto"/>
          </w:divBdr>
        </w:div>
        <w:div w:id="45103573">
          <w:marLeft w:val="640"/>
          <w:marRight w:val="0"/>
          <w:marTop w:val="0"/>
          <w:marBottom w:val="0"/>
          <w:divBdr>
            <w:top w:val="none" w:sz="0" w:space="0" w:color="auto"/>
            <w:left w:val="none" w:sz="0" w:space="0" w:color="auto"/>
            <w:bottom w:val="none" w:sz="0" w:space="0" w:color="auto"/>
            <w:right w:val="none" w:sz="0" w:space="0" w:color="auto"/>
          </w:divBdr>
        </w:div>
        <w:div w:id="1158114124">
          <w:marLeft w:val="640"/>
          <w:marRight w:val="0"/>
          <w:marTop w:val="0"/>
          <w:marBottom w:val="0"/>
          <w:divBdr>
            <w:top w:val="none" w:sz="0" w:space="0" w:color="auto"/>
            <w:left w:val="none" w:sz="0" w:space="0" w:color="auto"/>
            <w:bottom w:val="none" w:sz="0" w:space="0" w:color="auto"/>
            <w:right w:val="none" w:sz="0" w:space="0" w:color="auto"/>
          </w:divBdr>
        </w:div>
      </w:divsChild>
    </w:div>
    <w:div w:id="1674533509">
      <w:bodyDiv w:val="1"/>
      <w:marLeft w:val="0"/>
      <w:marRight w:val="0"/>
      <w:marTop w:val="0"/>
      <w:marBottom w:val="0"/>
      <w:divBdr>
        <w:top w:val="none" w:sz="0" w:space="0" w:color="auto"/>
        <w:left w:val="none" w:sz="0" w:space="0" w:color="auto"/>
        <w:bottom w:val="none" w:sz="0" w:space="0" w:color="auto"/>
        <w:right w:val="none" w:sz="0" w:space="0" w:color="auto"/>
      </w:divBdr>
    </w:div>
    <w:div w:id="1674916536">
      <w:bodyDiv w:val="1"/>
      <w:marLeft w:val="0"/>
      <w:marRight w:val="0"/>
      <w:marTop w:val="0"/>
      <w:marBottom w:val="0"/>
      <w:divBdr>
        <w:top w:val="none" w:sz="0" w:space="0" w:color="auto"/>
        <w:left w:val="none" w:sz="0" w:space="0" w:color="auto"/>
        <w:bottom w:val="none" w:sz="0" w:space="0" w:color="auto"/>
        <w:right w:val="none" w:sz="0" w:space="0" w:color="auto"/>
      </w:divBdr>
    </w:div>
    <w:div w:id="1677228983">
      <w:bodyDiv w:val="1"/>
      <w:marLeft w:val="0"/>
      <w:marRight w:val="0"/>
      <w:marTop w:val="0"/>
      <w:marBottom w:val="0"/>
      <w:divBdr>
        <w:top w:val="none" w:sz="0" w:space="0" w:color="auto"/>
        <w:left w:val="none" w:sz="0" w:space="0" w:color="auto"/>
        <w:bottom w:val="none" w:sz="0" w:space="0" w:color="auto"/>
        <w:right w:val="none" w:sz="0" w:space="0" w:color="auto"/>
      </w:divBdr>
      <w:divsChild>
        <w:div w:id="1760565996">
          <w:marLeft w:val="640"/>
          <w:marRight w:val="0"/>
          <w:marTop w:val="0"/>
          <w:marBottom w:val="0"/>
          <w:divBdr>
            <w:top w:val="none" w:sz="0" w:space="0" w:color="auto"/>
            <w:left w:val="none" w:sz="0" w:space="0" w:color="auto"/>
            <w:bottom w:val="none" w:sz="0" w:space="0" w:color="auto"/>
            <w:right w:val="none" w:sz="0" w:space="0" w:color="auto"/>
          </w:divBdr>
        </w:div>
        <w:div w:id="1460799975">
          <w:marLeft w:val="640"/>
          <w:marRight w:val="0"/>
          <w:marTop w:val="0"/>
          <w:marBottom w:val="0"/>
          <w:divBdr>
            <w:top w:val="none" w:sz="0" w:space="0" w:color="auto"/>
            <w:left w:val="none" w:sz="0" w:space="0" w:color="auto"/>
            <w:bottom w:val="none" w:sz="0" w:space="0" w:color="auto"/>
            <w:right w:val="none" w:sz="0" w:space="0" w:color="auto"/>
          </w:divBdr>
        </w:div>
        <w:div w:id="1767457186">
          <w:marLeft w:val="640"/>
          <w:marRight w:val="0"/>
          <w:marTop w:val="0"/>
          <w:marBottom w:val="0"/>
          <w:divBdr>
            <w:top w:val="none" w:sz="0" w:space="0" w:color="auto"/>
            <w:left w:val="none" w:sz="0" w:space="0" w:color="auto"/>
            <w:bottom w:val="none" w:sz="0" w:space="0" w:color="auto"/>
            <w:right w:val="none" w:sz="0" w:space="0" w:color="auto"/>
          </w:divBdr>
        </w:div>
        <w:div w:id="107896591">
          <w:marLeft w:val="640"/>
          <w:marRight w:val="0"/>
          <w:marTop w:val="0"/>
          <w:marBottom w:val="0"/>
          <w:divBdr>
            <w:top w:val="none" w:sz="0" w:space="0" w:color="auto"/>
            <w:left w:val="none" w:sz="0" w:space="0" w:color="auto"/>
            <w:bottom w:val="none" w:sz="0" w:space="0" w:color="auto"/>
            <w:right w:val="none" w:sz="0" w:space="0" w:color="auto"/>
          </w:divBdr>
        </w:div>
        <w:div w:id="1696038907">
          <w:marLeft w:val="640"/>
          <w:marRight w:val="0"/>
          <w:marTop w:val="0"/>
          <w:marBottom w:val="0"/>
          <w:divBdr>
            <w:top w:val="none" w:sz="0" w:space="0" w:color="auto"/>
            <w:left w:val="none" w:sz="0" w:space="0" w:color="auto"/>
            <w:bottom w:val="none" w:sz="0" w:space="0" w:color="auto"/>
            <w:right w:val="none" w:sz="0" w:space="0" w:color="auto"/>
          </w:divBdr>
        </w:div>
        <w:div w:id="1886912550">
          <w:marLeft w:val="640"/>
          <w:marRight w:val="0"/>
          <w:marTop w:val="0"/>
          <w:marBottom w:val="0"/>
          <w:divBdr>
            <w:top w:val="none" w:sz="0" w:space="0" w:color="auto"/>
            <w:left w:val="none" w:sz="0" w:space="0" w:color="auto"/>
            <w:bottom w:val="none" w:sz="0" w:space="0" w:color="auto"/>
            <w:right w:val="none" w:sz="0" w:space="0" w:color="auto"/>
          </w:divBdr>
        </w:div>
        <w:div w:id="1138456823">
          <w:marLeft w:val="640"/>
          <w:marRight w:val="0"/>
          <w:marTop w:val="0"/>
          <w:marBottom w:val="0"/>
          <w:divBdr>
            <w:top w:val="none" w:sz="0" w:space="0" w:color="auto"/>
            <w:left w:val="none" w:sz="0" w:space="0" w:color="auto"/>
            <w:bottom w:val="none" w:sz="0" w:space="0" w:color="auto"/>
            <w:right w:val="none" w:sz="0" w:space="0" w:color="auto"/>
          </w:divBdr>
        </w:div>
        <w:div w:id="1019160878">
          <w:marLeft w:val="640"/>
          <w:marRight w:val="0"/>
          <w:marTop w:val="0"/>
          <w:marBottom w:val="0"/>
          <w:divBdr>
            <w:top w:val="none" w:sz="0" w:space="0" w:color="auto"/>
            <w:left w:val="none" w:sz="0" w:space="0" w:color="auto"/>
            <w:bottom w:val="none" w:sz="0" w:space="0" w:color="auto"/>
            <w:right w:val="none" w:sz="0" w:space="0" w:color="auto"/>
          </w:divBdr>
        </w:div>
        <w:div w:id="1339888804">
          <w:marLeft w:val="640"/>
          <w:marRight w:val="0"/>
          <w:marTop w:val="0"/>
          <w:marBottom w:val="0"/>
          <w:divBdr>
            <w:top w:val="none" w:sz="0" w:space="0" w:color="auto"/>
            <w:left w:val="none" w:sz="0" w:space="0" w:color="auto"/>
            <w:bottom w:val="none" w:sz="0" w:space="0" w:color="auto"/>
            <w:right w:val="none" w:sz="0" w:space="0" w:color="auto"/>
          </w:divBdr>
        </w:div>
        <w:div w:id="1922787178">
          <w:marLeft w:val="640"/>
          <w:marRight w:val="0"/>
          <w:marTop w:val="0"/>
          <w:marBottom w:val="0"/>
          <w:divBdr>
            <w:top w:val="none" w:sz="0" w:space="0" w:color="auto"/>
            <w:left w:val="none" w:sz="0" w:space="0" w:color="auto"/>
            <w:bottom w:val="none" w:sz="0" w:space="0" w:color="auto"/>
            <w:right w:val="none" w:sz="0" w:space="0" w:color="auto"/>
          </w:divBdr>
        </w:div>
        <w:div w:id="1781025036">
          <w:marLeft w:val="640"/>
          <w:marRight w:val="0"/>
          <w:marTop w:val="0"/>
          <w:marBottom w:val="0"/>
          <w:divBdr>
            <w:top w:val="none" w:sz="0" w:space="0" w:color="auto"/>
            <w:left w:val="none" w:sz="0" w:space="0" w:color="auto"/>
            <w:bottom w:val="none" w:sz="0" w:space="0" w:color="auto"/>
            <w:right w:val="none" w:sz="0" w:space="0" w:color="auto"/>
          </w:divBdr>
        </w:div>
        <w:div w:id="1905798752">
          <w:marLeft w:val="640"/>
          <w:marRight w:val="0"/>
          <w:marTop w:val="0"/>
          <w:marBottom w:val="0"/>
          <w:divBdr>
            <w:top w:val="none" w:sz="0" w:space="0" w:color="auto"/>
            <w:left w:val="none" w:sz="0" w:space="0" w:color="auto"/>
            <w:bottom w:val="none" w:sz="0" w:space="0" w:color="auto"/>
            <w:right w:val="none" w:sz="0" w:space="0" w:color="auto"/>
          </w:divBdr>
        </w:div>
        <w:div w:id="631712931">
          <w:marLeft w:val="640"/>
          <w:marRight w:val="0"/>
          <w:marTop w:val="0"/>
          <w:marBottom w:val="0"/>
          <w:divBdr>
            <w:top w:val="none" w:sz="0" w:space="0" w:color="auto"/>
            <w:left w:val="none" w:sz="0" w:space="0" w:color="auto"/>
            <w:bottom w:val="none" w:sz="0" w:space="0" w:color="auto"/>
            <w:right w:val="none" w:sz="0" w:space="0" w:color="auto"/>
          </w:divBdr>
        </w:div>
        <w:div w:id="221914611">
          <w:marLeft w:val="640"/>
          <w:marRight w:val="0"/>
          <w:marTop w:val="0"/>
          <w:marBottom w:val="0"/>
          <w:divBdr>
            <w:top w:val="none" w:sz="0" w:space="0" w:color="auto"/>
            <w:left w:val="none" w:sz="0" w:space="0" w:color="auto"/>
            <w:bottom w:val="none" w:sz="0" w:space="0" w:color="auto"/>
            <w:right w:val="none" w:sz="0" w:space="0" w:color="auto"/>
          </w:divBdr>
        </w:div>
        <w:div w:id="1632906892">
          <w:marLeft w:val="640"/>
          <w:marRight w:val="0"/>
          <w:marTop w:val="0"/>
          <w:marBottom w:val="0"/>
          <w:divBdr>
            <w:top w:val="none" w:sz="0" w:space="0" w:color="auto"/>
            <w:left w:val="none" w:sz="0" w:space="0" w:color="auto"/>
            <w:bottom w:val="none" w:sz="0" w:space="0" w:color="auto"/>
            <w:right w:val="none" w:sz="0" w:space="0" w:color="auto"/>
          </w:divBdr>
        </w:div>
        <w:div w:id="1392656953">
          <w:marLeft w:val="640"/>
          <w:marRight w:val="0"/>
          <w:marTop w:val="0"/>
          <w:marBottom w:val="0"/>
          <w:divBdr>
            <w:top w:val="none" w:sz="0" w:space="0" w:color="auto"/>
            <w:left w:val="none" w:sz="0" w:space="0" w:color="auto"/>
            <w:bottom w:val="none" w:sz="0" w:space="0" w:color="auto"/>
            <w:right w:val="none" w:sz="0" w:space="0" w:color="auto"/>
          </w:divBdr>
        </w:div>
        <w:div w:id="799759883">
          <w:marLeft w:val="640"/>
          <w:marRight w:val="0"/>
          <w:marTop w:val="0"/>
          <w:marBottom w:val="0"/>
          <w:divBdr>
            <w:top w:val="none" w:sz="0" w:space="0" w:color="auto"/>
            <w:left w:val="none" w:sz="0" w:space="0" w:color="auto"/>
            <w:bottom w:val="none" w:sz="0" w:space="0" w:color="auto"/>
            <w:right w:val="none" w:sz="0" w:space="0" w:color="auto"/>
          </w:divBdr>
        </w:div>
      </w:divsChild>
    </w:div>
    <w:div w:id="1679041508">
      <w:bodyDiv w:val="1"/>
      <w:marLeft w:val="0"/>
      <w:marRight w:val="0"/>
      <w:marTop w:val="0"/>
      <w:marBottom w:val="0"/>
      <w:divBdr>
        <w:top w:val="none" w:sz="0" w:space="0" w:color="auto"/>
        <w:left w:val="none" w:sz="0" w:space="0" w:color="auto"/>
        <w:bottom w:val="none" w:sz="0" w:space="0" w:color="auto"/>
        <w:right w:val="none" w:sz="0" w:space="0" w:color="auto"/>
      </w:divBdr>
      <w:divsChild>
        <w:div w:id="93791927">
          <w:marLeft w:val="640"/>
          <w:marRight w:val="0"/>
          <w:marTop w:val="0"/>
          <w:marBottom w:val="0"/>
          <w:divBdr>
            <w:top w:val="none" w:sz="0" w:space="0" w:color="auto"/>
            <w:left w:val="none" w:sz="0" w:space="0" w:color="auto"/>
            <w:bottom w:val="none" w:sz="0" w:space="0" w:color="auto"/>
            <w:right w:val="none" w:sz="0" w:space="0" w:color="auto"/>
          </w:divBdr>
        </w:div>
        <w:div w:id="1217741833">
          <w:marLeft w:val="640"/>
          <w:marRight w:val="0"/>
          <w:marTop w:val="0"/>
          <w:marBottom w:val="0"/>
          <w:divBdr>
            <w:top w:val="none" w:sz="0" w:space="0" w:color="auto"/>
            <w:left w:val="none" w:sz="0" w:space="0" w:color="auto"/>
            <w:bottom w:val="none" w:sz="0" w:space="0" w:color="auto"/>
            <w:right w:val="none" w:sz="0" w:space="0" w:color="auto"/>
          </w:divBdr>
        </w:div>
        <w:div w:id="688868593">
          <w:marLeft w:val="640"/>
          <w:marRight w:val="0"/>
          <w:marTop w:val="0"/>
          <w:marBottom w:val="0"/>
          <w:divBdr>
            <w:top w:val="none" w:sz="0" w:space="0" w:color="auto"/>
            <w:left w:val="none" w:sz="0" w:space="0" w:color="auto"/>
            <w:bottom w:val="none" w:sz="0" w:space="0" w:color="auto"/>
            <w:right w:val="none" w:sz="0" w:space="0" w:color="auto"/>
          </w:divBdr>
        </w:div>
        <w:div w:id="1609193586">
          <w:marLeft w:val="640"/>
          <w:marRight w:val="0"/>
          <w:marTop w:val="0"/>
          <w:marBottom w:val="0"/>
          <w:divBdr>
            <w:top w:val="none" w:sz="0" w:space="0" w:color="auto"/>
            <w:left w:val="none" w:sz="0" w:space="0" w:color="auto"/>
            <w:bottom w:val="none" w:sz="0" w:space="0" w:color="auto"/>
            <w:right w:val="none" w:sz="0" w:space="0" w:color="auto"/>
          </w:divBdr>
        </w:div>
        <w:div w:id="1012487986">
          <w:marLeft w:val="640"/>
          <w:marRight w:val="0"/>
          <w:marTop w:val="0"/>
          <w:marBottom w:val="0"/>
          <w:divBdr>
            <w:top w:val="none" w:sz="0" w:space="0" w:color="auto"/>
            <w:left w:val="none" w:sz="0" w:space="0" w:color="auto"/>
            <w:bottom w:val="none" w:sz="0" w:space="0" w:color="auto"/>
            <w:right w:val="none" w:sz="0" w:space="0" w:color="auto"/>
          </w:divBdr>
        </w:div>
        <w:div w:id="963149284">
          <w:marLeft w:val="640"/>
          <w:marRight w:val="0"/>
          <w:marTop w:val="0"/>
          <w:marBottom w:val="0"/>
          <w:divBdr>
            <w:top w:val="none" w:sz="0" w:space="0" w:color="auto"/>
            <w:left w:val="none" w:sz="0" w:space="0" w:color="auto"/>
            <w:bottom w:val="none" w:sz="0" w:space="0" w:color="auto"/>
            <w:right w:val="none" w:sz="0" w:space="0" w:color="auto"/>
          </w:divBdr>
        </w:div>
        <w:div w:id="1064910869">
          <w:marLeft w:val="640"/>
          <w:marRight w:val="0"/>
          <w:marTop w:val="0"/>
          <w:marBottom w:val="0"/>
          <w:divBdr>
            <w:top w:val="none" w:sz="0" w:space="0" w:color="auto"/>
            <w:left w:val="none" w:sz="0" w:space="0" w:color="auto"/>
            <w:bottom w:val="none" w:sz="0" w:space="0" w:color="auto"/>
            <w:right w:val="none" w:sz="0" w:space="0" w:color="auto"/>
          </w:divBdr>
        </w:div>
        <w:div w:id="1928491652">
          <w:marLeft w:val="640"/>
          <w:marRight w:val="0"/>
          <w:marTop w:val="0"/>
          <w:marBottom w:val="0"/>
          <w:divBdr>
            <w:top w:val="none" w:sz="0" w:space="0" w:color="auto"/>
            <w:left w:val="none" w:sz="0" w:space="0" w:color="auto"/>
            <w:bottom w:val="none" w:sz="0" w:space="0" w:color="auto"/>
            <w:right w:val="none" w:sz="0" w:space="0" w:color="auto"/>
          </w:divBdr>
        </w:div>
        <w:div w:id="1271278741">
          <w:marLeft w:val="640"/>
          <w:marRight w:val="0"/>
          <w:marTop w:val="0"/>
          <w:marBottom w:val="0"/>
          <w:divBdr>
            <w:top w:val="none" w:sz="0" w:space="0" w:color="auto"/>
            <w:left w:val="none" w:sz="0" w:space="0" w:color="auto"/>
            <w:bottom w:val="none" w:sz="0" w:space="0" w:color="auto"/>
            <w:right w:val="none" w:sz="0" w:space="0" w:color="auto"/>
          </w:divBdr>
        </w:div>
      </w:divsChild>
    </w:div>
    <w:div w:id="1682008879">
      <w:bodyDiv w:val="1"/>
      <w:marLeft w:val="0"/>
      <w:marRight w:val="0"/>
      <w:marTop w:val="0"/>
      <w:marBottom w:val="0"/>
      <w:divBdr>
        <w:top w:val="none" w:sz="0" w:space="0" w:color="auto"/>
        <w:left w:val="none" w:sz="0" w:space="0" w:color="auto"/>
        <w:bottom w:val="none" w:sz="0" w:space="0" w:color="auto"/>
        <w:right w:val="none" w:sz="0" w:space="0" w:color="auto"/>
      </w:divBdr>
    </w:div>
    <w:div w:id="1686008567">
      <w:bodyDiv w:val="1"/>
      <w:marLeft w:val="0"/>
      <w:marRight w:val="0"/>
      <w:marTop w:val="0"/>
      <w:marBottom w:val="0"/>
      <w:divBdr>
        <w:top w:val="none" w:sz="0" w:space="0" w:color="auto"/>
        <w:left w:val="none" w:sz="0" w:space="0" w:color="auto"/>
        <w:bottom w:val="none" w:sz="0" w:space="0" w:color="auto"/>
        <w:right w:val="none" w:sz="0" w:space="0" w:color="auto"/>
      </w:divBdr>
    </w:div>
    <w:div w:id="1695571383">
      <w:bodyDiv w:val="1"/>
      <w:marLeft w:val="0"/>
      <w:marRight w:val="0"/>
      <w:marTop w:val="0"/>
      <w:marBottom w:val="0"/>
      <w:divBdr>
        <w:top w:val="none" w:sz="0" w:space="0" w:color="auto"/>
        <w:left w:val="none" w:sz="0" w:space="0" w:color="auto"/>
        <w:bottom w:val="none" w:sz="0" w:space="0" w:color="auto"/>
        <w:right w:val="none" w:sz="0" w:space="0" w:color="auto"/>
      </w:divBdr>
      <w:divsChild>
        <w:div w:id="1706249468">
          <w:marLeft w:val="640"/>
          <w:marRight w:val="0"/>
          <w:marTop w:val="0"/>
          <w:marBottom w:val="0"/>
          <w:divBdr>
            <w:top w:val="none" w:sz="0" w:space="0" w:color="auto"/>
            <w:left w:val="none" w:sz="0" w:space="0" w:color="auto"/>
            <w:bottom w:val="none" w:sz="0" w:space="0" w:color="auto"/>
            <w:right w:val="none" w:sz="0" w:space="0" w:color="auto"/>
          </w:divBdr>
        </w:div>
        <w:div w:id="1981686971">
          <w:marLeft w:val="640"/>
          <w:marRight w:val="0"/>
          <w:marTop w:val="0"/>
          <w:marBottom w:val="0"/>
          <w:divBdr>
            <w:top w:val="none" w:sz="0" w:space="0" w:color="auto"/>
            <w:left w:val="none" w:sz="0" w:space="0" w:color="auto"/>
            <w:bottom w:val="none" w:sz="0" w:space="0" w:color="auto"/>
            <w:right w:val="none" w:sz="0" w:space="0" w:color="auto"/>
          </w:divBdr>
        </w:div>
        <w:div w:id="1011024801">
          <w:marLeft w:val="640"/>
          <w:marRight w:val="0"/>
          <w:marTop w:val="0"/>
          <w:marBottom w:val="0"/>
          <w:divBdr>
            <w:top w:val="none" w:sz="0" w:space="0" w:color="auto"/>
            <w:left w:val="none" w:sz="0" w:space="0" w:color="auto"/>
            <w:bottom w:val="none" w:sz="0" w:space="0" w:color="auto"/>
            <w:right w:val="none" w:sz="0" w:space="0" w:color="auto"/>
          </w:divBdr>
        </w:div>
        <w:div w:id="1232236041">
          <w:marLeft w:val="640"/>
          <w:marRight w:val="0"/>
          <w:marTop w:val="0"/>
          <w:marBottom w:val="0"/>
          <w:divBdr>
            <w:top w:val="none" w:sz="0" w:space="0" w:color="auto"/>
            <w:left w:val="none" w:sz="0" w:space="0" w:color="auto"/>
            <w:bottom w:val="none" w:sz="0" w:space="0" w:color="auto"/>
            <w:right w:val="none" w:sz="0" w:space="0" w:color="auto"/>
          </w:divBdr>
        </w:div>
        <w:div w:id="2063484209">
          <w:marLeft w:val="640"/>
          <w:marRight w:val="0"/>
          <w:marTop w:val="0"/>
          <w:marBottom w:val="0"/>
          <w:divBdr>
            <w:top w:val="none" w:sz="0" w:space="0" w:color="auto"/>
            <w:left w:val="none" w:sz="0" w:space="0" w:color="auto"/>
            <w:bottom w:val="none" w:sz="0" w:space="0" w:color="auto"/>
            <w:right w:val="none" w:sz="0" w:space="0" w:color="auto"/>
          </w:divBdr>
        </w:div>
        <w:div w:id="2103796194">
          <w:marLeft w:val="640"/>
          <w:marRight w:val="0"/>
          <w:marTop w:val="0"/>
          <w:marBottom w:val="0"/>
          <w:divBdr>
            <w:top w:val="none" w:sz="0" w:space="0" w:color="auto"/>
            <w:left w:val="none" w:sz="0" w:space="0" w:color="auto"/>
            <w:bottom w:val="none" w:sz="0" w:space="0" w:color="auto"/>
            <w:right w:val="none" w:sz="0" w:space="0" w:color="auto"/>
          </w:divBdr>
        </w:div>
        <w:div w:id="922909434">
          <w:marLeft w:val="640"/>
          <w:marRight w:val="0"/>
          <w:marTop w:val="0"/>
          <w:marBottom w:val="0"/>
          <w:divBdr>
            <w:top w:val="none" w:sz="0" w:space="0" w:color="auto"/>
            <w:left w:val="none" w:sz="0" w:space="0" w:color="auto"/>
            <w:bottom w:val="none" w:sz="0" w:space="0" w:color="auto"/>
            <w:right w:val="none" w:sz="0" w:space="0" w:color="auto"/>
          </w:divBdr>
        </w:div>
      </w:divsChild>
    </w:div>
    <w:div w:id="1700399197">
      <w:bodyDiv w:val="1"/>
      <w:marLeft w:val="0"/>
      <w:marRight w:val="0"/>
      <w:marTop w:val="0"/>
      <w:marBottom w:val="0"/>
      <w:divBdr>
        <w:top w:val="none" w:sz="0" w:space="0" w:color="auto"/>
        <w:left w:val="none" w:sz="0" w:space="0" w:color="auto"/>
        <w:bottom w:val="none" w:sz="0" w:space="0" w:color="auto"/>
        <w:right w:val="none" w:sz="0" w:space="0" w:color="auto"/>
      </w:divBdr>
    </w:div>
    <w:div w:id="1707900390">
      <w:bodyDiv w:val="1"/>
      <w:marLeft w:val="0"/>
      <w:marRight w:val="0"/>
      <w:marTop w:val="0"/>
      <w:marBottom w:val="0"/>
      <w:divBdr>
        <w:top w:val="none" w:sz="0" w:space="0" w:color="auto"/>
        <w:left w:val="none" w:sz="0" w:space="0" w:color="auto"/>
        <w:bottom w:val="none" w:sz="0" w:space="0" w:color="auto"/>
        <w:right w:val="none" w:sz="0" w:space="0" w:color="auto"/>
      </w:divBdr>
    </w:div>
    <w:div w:id="1712612298">
      <w:bodyDiv w:val="1"/>
      <w:marLeft w:val="0"/>
      <w:marRight w:val="0"/>
      <w:marTop w:val="0"/>
      <w:marBottom w:val="0"/>
      <w:divBdr>
        <w:top w:val="none" w:sz="0" w:space="0" w:color="auto"/>
        <w:left w:val="none" w:sz="0" w:space="0" w:color="auto"/>
        <w:bottom w:val="none" w:sz="0" w:space="0" w:color="auto"/>
        <w:right w:val="none" w:sz="0" w:space="0" w:color="auto"/>
      </w:divBdr>
    </w:div>
    <w:div w:id="1733699024">
      <w:bodyDiv w:val="1"/>
      <w:marLeft w:val="0"/>
      <w:marRight w:val="0"/>
      <w:marTop w:val="0"/>
      <w:marBottom w:val="0"/>
      <w:divBdr>
        <w:top w:val="none" w:sz="0" w:space="0" w:color="auto"/>
        <w:left w:val="none" w:sz="0" w:space="0" w:color="auto"/>
        <w:bottom w:val="none" w:sz="0" w:space="0" w:color="auto"/>
        <w:right w:val="none" w:sz="0" w:space="0" w:color="auto"/>
      </w:divBdr>
      <w:divsChild>
        <w:div w:id="1653678900">
          <w:marLeft w:val="640"/>
          <w:marRight w:val="0"/>
          <w:marTop w:val="0"/>
          <w:marBottom w:val="0"/>
          <w:divBdr>
            <w:top w:val="none" w:sz="0" w:space="0" w:color="auto"/>
            <w:left w:val="none" w:sz="0" w:space="0" w:color="auto"/>
            <w:bottom w:val="none" w:sz="0" w:space="0" w:color="auto"/>
            <w:right w:val="none" w:sz="0" w:space="0" w:color="auto"/>
          </w:divBdr>
        </w:div>
        <w:div w:id="222955698">
          <w:marLeft w:val="640"/>
          <w:marRight w:val="0"/>
          <w:marTop w:val="0"/>
          <w:marBottom w:val="0"/>
          <w:divBdr>
            <w:top w:val="none" w:sz="0" w:space="0" w:color="auto"/>
            <w:left w:val="none" w:sz="0" w:space="0" w:color="auto"/>
            <w:bottom w:val="none" w:sz="0" w:space="0" w:color="auto"/>
            <w:right w:val="none" w:sz="0" w:space="0" w:color="auto"/>
          </w:divBdr>
        </w:div>
        <w:div w:id="213078512">
          <w:marLeft w:val="640"/>
          <w:marRight w:val="0"/>
          <w:marTop w:val="0"/>
          <w:marBottom w:val="0"/>
          <w:divBdr>
            <w:top w:val="none" w:sz="0" w:space="0" w:color="auto"/>
            <w:left w:val="none" w:sz="0" w:space="0" w:color="auto"/>
            <w:bottom w:val="none" w:sz="0" w:space="0" w:color="auto"/>
            <w:right w:val="none" w:sz="0" w:space="0" w:color="auto"/>
          </w:divBdr>
        </w:div>
        <w:div w:id="361252110">
          <w:marLeft w:val="640"/>
          <w:marRight w:val="0"/>
          <w:marTop w:val="0"/>
          <w:marBottom w:val="0"/>
          <w:divBdr>
            <w:top w:val="none" w:sz="0" w:space="0" w:color="auto"/>
            <w:left w:val="none" w:sz="0" w:space="0" w:color="auto"/>
            <w:bottom w:val="none" w:sz="0" w:space="0" w:color="auto"/>
            <w:right w:val="none" w:sz="0" w:space="0" w:color="auto"/>
          </w:divBdr>
        </w:div>
        <w:div w:id="1047921820">
          <w:marLeft w:val="640"/>
          <w:marRight w:val="0"/>
          <w:marTop w:val="0"/>
          <w:marBottom w:val="0"/>
          <w:divBdr>
            <w:top w:val="none" w:sz="0" w:space="0" w:color="auto"/>
            <w:left w:val="none" w:sz="0" w:space="0" w:color="auto"/>
            <w:bottom w:val="none" w:sz="0" w:space="0" w:color="auto"/>
            <w:right w:val="none" w:sz="0" w:space="0" w:color="auto"/>
          </w:divBdr>
        </w:div>
        <w:div w:id="1853911815">
          <w:marLeft w:val="640"/>
          <w:marRight w:val="0"/>
          <w:marTop w:val="0"/>
          <w:marBottom w:val="0"/>
          <w:divBdr>
            <w:top w:val="none" w:sz="0" w:space="0" w:color="auto"/>
            <w:left w:val="none" w:sz="0" w:space="0" w:color="auto"/>
            <w:bottom w:val="none" w:sz="0" w:space="0" w:color="auto"/>
            <w:right w:val="none" w:sz="0" w:space="0" w:color="auto"/>
          </w:divBdr>
        </w:div>
        <w:div w:id="2037805577">
          <w:marLeft w:val="640"/>
          <w:marRight w:val="0"/>
          <w:marTop w:val="0"/>
          <w:marBottom w:val="0"/>
          <w:divBdr>
            <w:top w:val="none" w:sz="0" w:space="0" w:color="auto"/>
            <w:left w:val="none" w:sz="0" w:space="0" w:color="auto"/>
            <w:bottom w:val="none" w:sz="0" w:space="0" w:color="auto"/>
            <w:right w:val="none" w:sz="0" w:space="0" w:color="auto"/>
          </w:divBdr>
        </w:div>
        <w:div w:id="1643149440">
          <w:marLeft w:val="640"/>
          <w:marRight w:val="0"/>
          <w:marTop w:val="0"/>
          <w:marBottom w:val="0"/>
          <w:divBdr>
            <w:top w:val="none" w:sz="0" w:space="0" w:color="auto"/>
            <w:left w:val="none" w:sz="0" w:space="0" w:color="auto"/>
            <w:bottom w:val="none" w:sz="0" w:space="0" w:color="auto"/>
            <w:right w:val="none" w:sz="0" w:space="0" w:color="auto"/>
          </w:divBdr>
        </w:div>
        <w:div w:id="1627002450">
          <w:marLeft w:val="640"/>
          <w:marRight w:val="0"/>
          <w:marTop w:val="0"/>
          <w:marBottom w:val="0"/>
          <w:divBdr>
            <w:top w:val="none" w:sz="0" w:space="0" w:color="auto"/>
            <w:left w:val="none" w:sz="0" w:space="0" w:color="auto"/>
            <w:bottom w:val="none" w:sz="0" w:space="0" w:color="auto"/>
            <w:right w:val="none" w:sz="0" w:space="0" w:color="auto"/>
          </w:divBdr>
        </w:div>
        <w:div w:id="1220554776">
          <w:marLeft w:val="640"/>
          <w:marRight w:val="0"/>
          <w:marTop w:val="0"/>
          <w:marBottom w:val="0"/>
          <w:divBdr>
            <w:top w:val="none" w:sz="0" w:space="0" w:color="auto"/>
            <w:left w:val="none" w:sz="0" w:space="0" w:color="auto"/>
            <w:bottom w:val="none" w:sz="0" w:space="0" w:color="auto"/>
            <w:right w:val="none" w:sz="0" w:space="0" w:color="auto"/>
          </w:divBdr>
        </w:div>
        <w:div w:id="531109145">
          <w:marLeft w:val="640"/>
          <w:marRight w:val="0"/>
          <w:marTop w:val="0"/>
          <w:marBottom w:val="0"/>
          <w:divBdr>
            <w:top w:val="none" w:sz="0" w:space="0" w:color="auto"/>
            <w:left w:val="none" w:sz="0" w:space="0" w:color="auto"/>
            <w:bottom w:val="none" w:sz="0" w:space="0" w:color="auto"/>
            <w:right w:val="none" w:sz="0" w:space="0" w:color="auto"/>
          </w:divBdr>
        </w:div>
        <w:div w:id="1750687737">
          <w:marLeft w:val="640"/>
          <w:marRight w:val="0"/>
          <w:marTop w:val="0"/>
          <w:marBottom w:val="0"/>
          <w:divBdr>
            <w:top w:val="none" w:sz="0" w:space="0" w:color="auto"/>
            <w:left w:val="none" w:sz="0" w:space="0" w:color="auto"/>
            <w:bottom w:val="none" w:sz="0" w:space="0" w:color="auto"/>
            <w:right w:val="none" w:sz="0" w:space="0" w:color="auto"/>
          </w:divBdr>
        </w:div>
      </w:divsChild>
    </w:div>
    <w:div w:id="1772041083">
      <w:bodyDiv w:val="1"/>
      <w:marLeft w:val="0"/>
      <w:marRight w:val="0"/>
      <w:marTop w:val="0"/>
      <w:marBottom w:val="0"/>
      <w:divBdr>
        <w:top w:val="none" w:sz="0" w:space="0" w:color="auto"/>
        <w:left w:val="none" w:sz="0" w:space="0" w:color="auto"/>
        <w:bottom w:val="none" w:sz="0" w:space="0" w:color="auto"/>
        <w:right w:val="none" w:sz="0" w:space="0" w:color="auto"/>
      </w:divBdr>
      <w:divsChild>
        <w:div w:id="359014023">
          <w:marLeft w:val="640"/>
          <w:marRight w:val="0"/>
          <w:marTop w:val="0"/>
          <w:marBottom w:val="0"/>
          <w:divBdr>
            <w:top w:val="none" w:sz="0" w:space="0" w:color="auto"/>
            <w:left w:val="none" w:sz="0" w:space="0" w:color="auto"/>
            <w:bottom w:val="none" w:sz="0" w:space="0" w:color="auto"/>
            <w:right w:val="none" w:sz="0" w:space="0" w:color="auto"/>
          </w:divBdr>
        </w:div>
        <w:div w:id="997152549">
          <w:marLeft w:val="640"/>
          <w:marRight w:val="0"/>
          <w:marTop w:val="0"/>
          <w:marBottom w:val="0"/>
          <w:divBdr>
            <w:top w:val="none" w:sz="0" w:space="0" w:color="auto"/>
            <w:left w:val="none" w:sz="0" w:space="0" w:color="auto"/>
            <w:bottom w:val="none" w:sz="0" w:space="0" w:color="auto"/>
            <w:right w:val="none" w:sz="0" w:space="0" w:color="auto"/>
          </w:divBdr>
        </w:div>
        <w:div w:id="1263997822">
          <w:marLeft w:val="640"/>
          <w:marRight w:val="0"/>
          <w:marTop w:val="0"/>
          <w:marBottom w:val="0"/>
          <w:divBdr>
            <w:top w:val="none" w:sz="0" w:space="0" w:color="auto"/>
            <w:left w:val="none" w:sz="0" w:space="0" w:color="auto"/>
            <w:bottom w:val="none" w:sz="0" w:space="0" w:color="auto"/>
            <w:right w:val="none" w:sz="0" w:space="0" w:color="auto"/>
          </w:divBdr>
        </w:div>
        <w:div w:id="1579169312">
          <w:marLeft w:val="640"/>
          <w:marRight w:val="0"/>
          <w:marTop w:val="0"/>
          <w:marBottom w:val="0"/>
          <w:divBdr>
            <w:top w:val="none" w:sz="0" w:space="0" w:color="auto"/>
            <w:left w:val="none" w:sz="0" w:space="0" w:color="auto"/>
            <w:bottom w:val="none" w:sz="0" w:space="0" w:color="auto"/>
            <w:right w:val="none" w:sz="0" w:space="0" w:color="auto"/>
          </w:divBdr>
        </w:div>
        <w:div w:id="303781416">
          <w:marLeft w:val="640"/>
          <w:marRight w:val="0"/>
          <w:marTop w:val="0"/>
          <w:marBottom w:val="0"/>
          <w:divBdr>
            <w:top w:val="none" w:sz="0" w:space="0" w:color="auto"/>
            <w:left w:val="none" w:sz="0" w:space="0" w:color="auto"/>
            <w:bottom w:val="none" w:sz="0" w:space="0" w:color="auto"/>
            <w:right w:val="none" w:sz="0" w:space="0" w:color="auto"/>
          </w:divBdr>
        </w:div>
        <w:div w:id="1525940357">
          <w:marLeft w:val="640"/>
          <w:marRight w:val="0"/>
          <w:marTop w:val="0"/>
          <w:marBottom w:val="0"/>
          <w:divBdr>
            <w:top w:val="none" w:sz="0" w:space="0" w:color="auto"/>
            <w:left w:val="none" w:sz="0" w:space="0" w:color="auto"/>
            <w:bottom w:val="none" w:sz="0" w:space="0" w:color="auto"/>
            <w:right w:val="none" w:sz="0" w:space="0" w:color="auto"/>
          </w:divBdr>
        </w:div>
        <w:div w:id="1910074871">
          <w:marLeft w:val="640"/>
          <w:marRight w:val="0"/>
          <w:marTop w:val="0"/>
          <w:marBottom w:val="0"/>
          <w:divBdr>
            <w:top w:val="none" w:sz="0" w:space="0" w:color="auto"/>
            <w:left w:val="none" w:sz="0" w:space="0" w:color="auto"/>
            <w:bottom w:val="none" w:sz="0" w:space="0" w:color="auto"/>
            <w:right w:val="none" w:sz="0" w:space="0" w:color="auto"/>
          </w:divBdr>
        </w:div>
        <w:div w:id="1275357943">
          <w:marLeft w:val="640"/>
          <w:marRight w:val="0"/>
          <w:marTop w:val="0"/>
          <w:marBottom w:val="0"/>
          <w:divBdr>
            <w:top w:val="none" w:sz="0" w:space="0" w:color="auto"/>
            <w:left w:val="none" w:sz="0" w:space="0" w:color="auto"/>
            <w:bottom w:val="none" w:sz="0" w:space="0" w:color="auto"/>
            <w:right w:val="none" w:sz="0" w:space="0" w:color="auto"/>
          </w:divBdr>
        </w:div>
        <w:div w:id="1043480993">
          <w:marLeft w:val="640"/>
          <w:marRight w:val="0"/>
          <w:marTop w:val="0"/>
          <w:marBottom w:val="0"/>
          <w:divBdr>
            <w:top w:val="none" w:sz="0" w:space="0" w:color="auto"/>
            <w:left w:val="none" w:sz="0" w:space="0" w:color="auto"/>
            <w:bottom w:val="none" w:sz="0" w:space="0" w:color="auto"/>
            <w:right w:val="none" w:sz="0" w:space="0" w:color="auto"/>
          </w:divBdr>
        </w:div>
      </w:divsChild>
    </w:div>
    <w:div w:id="1812361705">
      <w:bodyDiv w:val="1"/>
      <w:marLeft w:val="0"/>
      <w:marRight w:val="0"/>
      <w:marTop w:val="0"/>
      <w:marBottom w:val="0"/>
      <w:divBdr>
        <w:top w:val="none" w:sz="0" w:space="0" w:color="auto"/>
        <w:left w:val="none" w:sz="0" w:space="0" w:color="auto"/>
        <w:bottom w:val="none" w:sz="0" w:space="0" w:color="auto"/>
        <w:right w:val="none" w:sz="0" w:space="0" w:color="auto"/>
      </w:divBdr>
    </w:div>
    <w:div w:id="1821386630">
      <w:bodyDiv w:val="1"/>
      <w:marLeft w:val="0"/>
      <w:marRight w:val="0"/>
      <w:marTop w:val="0"/>
      <w:marBottom w:val="0"/>
      <w:divBdr>
        <w:top w:val="none" w:sz="0" w:space="0" w:color="auto"/>
        <w:left w:val="none" w:sz="0" w:space="0" w:color="auto"/>
        <w:bottom w:val="none" w:sz="0" w:space="0" w:color="auto"/>
        <w:right w:val="none" w:sz="0" w:space="0" w:color="auto"/>
      </w:divBdr>
    </w:div>
    <w:div w:id="1856460817">
      <w:bodyDiv w:val="1"/>
      <w:marLeft w:val="0"/>
      <w:marRight w:val="0"/>
      <w:marTop w:val="0"/>
      <w:marBottom w:val="0"/>
      <w:divBdr>
        <w:top w:val="none" w:sz="0" w:space="0" w:color="auto"/>
        <w:left w:val="none" w:sz="0" w:space="0" w:color="auto"/>
        <w:bottom w:val="none" w:sz="0" w:space="0" w:color="auto"/>
        <w:right w:val="none" w:sz="0" w:space="0" w:color="auto"/>
      </w:divBdr>
    </w:div>
    <w:div w:id="1881628557">
      <w:bodyDiv w:val="1"/>
      <w:marLeft w:val="0"/>
      <w:marRight w:val="0"/>
      <w:marTop w:val="0"/>
      <w:marBottom w:val="0"/>
      <w:divBdr>
        <w:top w:val="none" w:sz="0" w:space="0" w:color="auto"/>
        <w:left w:val="none" w:sz="0" w:space="0" w:color="auto"/>
        <w:bottom w:val="none" w:sz="0" w:space="0" w:color="auto"/>
        <w:right w:val="none" w:sz="0" w:space="0" w:color="auto"/>
      </w:divBdr>
    </w:div>
    <w:div w:id="1882552117">
      <w:bodyDiv w:val="1"/>
      <w:marLeft w:val="0"/>
      <w:marRight w:val="0"/>
      <w:marTop w:val="0"/>
      <w:marBottom w:val="0"/>
      <w:divBdr>
        <w:top w:val="none" w:sz="0" w:space="0" w:color="auto"/>
        <w:left w:val="none" w:sz="0" w:space="0" w:color="auto"/>
        <w:bottom w:val="none" w:sz="0" w:space="0" w:color="auto"/>
        <w:right w:val="none" w:sz="0" w:space="0" w:color="auto"/>
      </w:divBdr>
    </w:div>
    <w:div w:id="1887180299">
      <w:bodyDiv w:val="1"/>
      <w:marLeft w:val="0"/>
      <w:marRight w:val="0"/>
      <w:marTop w:val="0"/>
      <w:marBottom w:val="0"/>
      <w:divBdr>
        <w:top w:val="none" w:sz="0" w:space="0" w:color="auto"/>
        <w:left w:val="none" w:sz="0" w:space="0" w:color="auto"/>
        <w:bottom w:val="none" w:sz="0" w:space="0" w:color="auto"/>
        <w:right w:val="none" w:sz="0" w:space="0" w:color="auto"/>
      </w:divBdr>
    </w:div>
    <w:div w:id="1891574558">
      <w:bodyDiv w:val="1"/>
      <w:marLeft w:val="0"/>
      <w:marRight w:val="0"/>
      <w:marTop w:val="0"/>
      <w:marBottom w:val="0"/>
      <w:divBdr>
        <w:top w:val="none" w:sz="0" w:space="0" w:color="auto"/>
        <w:left w:val="none" w:sz="0" w:space="0" w:color="auto"/>
        <w:bottom w:val="none" w:sz="0" w:space="0" w:color="auto"/>
        <w:right w:val="none" w:sz="0" w:space="0" w:color="auto"/>
      </w:divBdr>
      <w:divsChild>
        <w:div w:id="24521511">
          <w:marLeft w:val="640"/>
          <w:marRight w:val="0"/>
          <w:marTop w:val="0"/>
          <w:marBottom w:val="0"/>
          <w:divBdr>
            <w:top w:val="none" w:sz="0" w:space="0" w:color="auto"/>
            <w:left w:val="none" w:sz="0" w:space="0" w:color="auto"/>
            <w:bottom w:val="none" w:sz="0" w:space="0" w:color="auto"/>
            <w:right w:val="none" w:sz="0" w:space="0" w:color="auto"/>
          </w:divBdr>
        </w:div>
        <w:div w:id="28721927">
          <w:marLeft w:val="640"/>
          <w:marRight w:val="0"/>
          <w:marTop w:val="0"/>
          <w:marBottom w:val="0"/>
          <w:divBdr>
            <w:top w:val="none" w:sz="0" w:space="0" w:color="auto"/>
            <w:left w:val="none" w:sz="0" w:space="0" w:color="auto"/>
            <w:bottom w:val="none" w:sz="0" w:space="0" w:color="auto"/>
            <w:right w:val="none" w:sz="0" w:space="0" w:color="auto"/>
          </w:divBdr>
        </w:div>
        <w:div w:id="2040428393">
          <w:marLeft w:val="640"/>
          <w:marRight w:val="0"/>
          <w:marTop w:val="0"/>
          <w:marBottom w:val="0"/>
          <w:divBdr>
            <w:top w:val="none" w:sz="0" w:space="0" w:color="auto"/>
            <w:left w:val="none" w:sz="0" w:space="0" w:color="auto"/>
            <w:bottom w:val="none" w:sz="0" w:space="0" w:color="auto"/>
            <w:right w:val="none" w:sz="0" w:space="0" w:color="auto"/>
          </w:divBdr>
        </w:div>
        <w:div w:id="434181576">
          <w:marLeft w:val="640"/>
          <w:marRight w:val="0"/>
          <w:marTop w:val="0"/>
          <w:marBottom w:val="0"/>
          <w:divBdr>
            <w:top w:val="none" w:sz="0" w:space="0" w:color="auto"/>
            <w:left w:val="none" w:sz="0" w:space="0" w:color="auto"/>
            <w:bottom w:val="none" w:sz="0" w:space="0" w:color="auto"/>
            <w:right w:val="none" w:sz="0" w:space="0" w:color="auto"/>
          </w:divBdr>
        </w:div>
        <w:div w:id="408843141">
          <w:marLeft w:val="640"/>
          <w:marRight w:val="0"/>
          <w:marTop w:val="0"/>
          <w:marBottom w:val="0"/>
          <w:divBdr>
            <w:top w:val="none" w:sz="0" w:space="0" w:color="auto"/>
            <w:left w:val="none" w:sz="0" w:space="0" w:color="auto"/>
            <w:bottom w:val="none" w:sz="0" w:space="0" w:color="auto"/>
            <w:right w:val="none" w:sz="0" w:space="0" w:color="auto"/>
          </w:divBdr>
        </w:div>
        <w:div w:id="1425226811">
          <w:marLeft w:val="640"/>
          <w:marRight w:val="0"/>
          <w:marTop w:val="0"/>
          <w:marBottom w:val="0"/>
          <w:divBdr>
            <w:top w:val="none" w:sz="0" w:space="0" w:color="auto"/>
            <w:left w:val="none" w:sz="0" w:space="0" w:color="auto"/>
            <w:bottom w:val="none" w:sz="0" w:space="0" w:color="auto"/>
            <w:right w:val="none" w:sz="0" w:space="0" w:color="auto"/>
          </w:divBdr>
        </w:div>
        <w:div w:id="1277251960">
          <w:marLeft w:val="640"/>
          <w:marRight w:val="0"/>
          <w:marTop w:val="0"/>
          <w:marBottom w:val="0"/>
          <w:divBdr>
            <w:top w:val="none" w:sz="0" w:space="0" w:color="auto"/>
            <w:left w:val="none" w:sz="0" w:space="0" w:color="auto"/>
            <w:bottom w:val="none" w:sz="0" w:space="0" w:color="auto"/>
            <w:right w:val="none" w:sz="0" w:space="0" w:color="auto"/>
          </w:divBdr>
        </w:div>
        <w:div w:id="72244574">
          <w:marLeft w:val="640"/>
          <w:marRight w:val="0"/>
          <w:marTop w:val="0"/>
          <w:marBottom w:val="0"/>
          <w:divBdr>
            <w:top w:val="none" w:sz="0" w:space="0" w:color="auto"/>
            <w:left w:val="none" w:sz="0" w:space="0" w:color="auto"/>
            <w:bottom w:val="none" w:sz="0" w:space="0" w:color="auto"/>
            <w:right w:val="none" w:sz="0" w:space="0" w:color="auto"/>
          </w:divBdr>
        </w:div>
        <w:div w:id="189537659">
          <w:marLeft w:val="640"/>
          <w:marRight w:val="0"/>
          <w:marTop w:val="0"/>
          <w:marBottom w:val="0"/>
          <w:divBdr>
            <w:top w:val="none" w:sz="0" w:space="0" w:color="auto"/>
            <w:left w:val="none" w:sz="0" w:space="0" w:color="auto"/>
            <w:bottom w:val="none" w:sz="0" w:space="0" w:color="auto"/>
            <w:right w:val="none" w:sz="0" w:space="0" w:color="auto"/>
          </w:divBdr>
        </w:div>
        <w:div w:id="394619813">
          <w:marLeft w:val="640"/>
          <w:marRight w:val="0"/>
          <w:marTop w:val="0"/>
          <w:marBottom w:val="0"/>
          <w:divBdr>
            <w:top w:val="none" w:sz="0" w:space="0" w:color="auto"/>
            <w:left w:val="none" w:sz="0" w:space="0" w:color="auto"/>
            <w:bottom w:val="none" w:sz="0" w:space="0" w:color="auto"/>
            <w:right w:val="none" w:sz="0" w:space="0" w:color="auto"/>
          </w:divBdr>
        </w:div>
        <w:div w:id="1075708357">
          <w:marLeft w:val="640"/>
          <w:marRight w:val="0"/>
          <w:marTop w:val="0"/>
          <w:marBottom w:val="0"/>
          <w:divBdr>
            <w:top w:val="none" w:sz="0" w:space="0" w:color="auto"/>
            <w:left w:val="none" w:sz="0" w:space="0" w:color="auto"/>
            <w:bottom w:val="none" w:sz="0" w:space="0" w:color="auto"/>
            <w:right w:val="none" w:sz="0" w:space="0" w:color="auto"/>
          </w:divBdr>
        </w:div>
        <w:div w:id="1758289605">
          <w:marLeft w:val="640"/>
          <w:marRight w:val="0"/>
          <w:marTop w:val="0"/>
          <w:marBottom w:val="0"/>
          <w:divBdr>
            <w:top w:val="none" w:sz="0" w:space="0" w:color="auto"/>
            <w:left w:val="none" w:sz="0" w:space="0" w:color="auto"/>
            <w:bottom w:val="none" w:sz="0" w:space="0" w:color="auto"/>
            <w:right w:val="none" w:sz="0" w:space="0" w:color="auto"/>
          </w:divBdr>
        </w:div>
        <w:div w:id="1211384465">
          <w:marLeft w:val="640"/>
          <w:marRight w:val="0"/>
          <w:marTop w:val="0"/>
          <w:marBottom w:val="0"/>
          <w:divBdr>
            <w:top w:val="none" w:sz="0" w:space="0" w:color="auto"/>
            <w:left w:val="none" w:sz="0" w:space="0" w:color="auto"/>
            <w:bottom w:val="none" w:sz="0" w:space="0" w:color="auto"/>
            <w:right w:val="none" w:sz="0" w:space="0" w:color="auto"/>
          </w:divBdr>
        </w:div>
        <w:div w:id="1653630807">
          <w:marLeft w:val="640"/>
          <w:marRight w:val="0"/>
          <w:marTop w:val="0"/>
          <w:marBottom w:val="0"/>
          <w:divBdr>
            <w:top w:val="none" w:sz="0" w:space="0" w:color="auto"/>
            <w:left w:val="none" w:sz="0" w:space="0" w:color="auto"/>
            <w:bottom w:val="none" w:sz="0" w:space="0" w:color="auto"/>
            <w:right w:val="none" w:sz="0" w:space="0" w:color="auto"/>
          </w:divBdr>
        </w:div>
        <w:div w:id="433087726">
          <w:marLeft w:val="640"/>
          <w:marRight w:val="0"/>
          <w:marTop w:val="0"/>
          <w:marBottom w:val="0"/>
          <w:divBdr>
            <w:top w:val="none" w:sz="0" w:space="0" w:color="auto"/>
            <w:left w:val="none" w:sz="0" w:space="0" w:color="auto"/>
            <w:bottom w:val="none" w:sz="0" w:space="0" w:color="auto"/>
            <w:right w:val="none" w:sz="0" w:space="0" w:color="auto"/>
          </w:divBdr>
        </w:div>
        <w:div w:id="496119197">
          <w:marLeft w:val="640"/>
          <w:marRight w:val="0"/>
          <w:marTop w:val="0"/>
          <w:marBottom w:val="0"/>
          <w:divBdr>
            <w:top w:val="none" w:sz="0" w:space="0" w:color="auto"/>
            <w:left w:val="none" w:sz="0" w:space="0" w:color="auto"/>
            <w:bottom w:val="none" w:sz="0" w:space="0" w:color="auto"/>
            <w:right w:val="none" w:sz="0" w:space="0" w:color="auto"/>
          </w:divBdr>
        </w:div>
      </w:divsChild>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39680066">
      <w:bodyDiv w:val="1"/>
      <w:marLeft w:val="0"/>
      <w:marRight w:val="0"/>
      <w:marTop w:val="0"/>
      <w:marBottom w:val="0"/>
      <w:divBdr>
        <w:top w:val="none" w:sz="0" w:space="0" w:color="auto"/>
        <w:left w:val="none" w:sz="0" w:space="0" w:color="auto"/>
        <w:bottom w:val="none" w:sz="0" w:space="0" w:color="auto"/>
        <w:right w:val="none" w:sz="0" w:space="0" w:color="auto"/>
      </w:divBdr>
      <w:divsChild>
        <w:div w:id="2059742094">
          <w:marLeft w:val="640"/>
          <w:marRight w:val="0"/>
          <w:marTop w:val="0"/>
          <w:marBottom w:val="0"/>
          <w:divBdr>
            <w:top w:val="none" w:sz="0" w:space="0" w:color="auto"/>
            <w:left w:val="none" w:sz="0" w:space="0" w:color="auto"/>
            <w:bottom w:val="none" w:sz="0" w:space="0" w:color="auto"/>
            <w:right w:val="none" w:sz="0" w:space="0" w:color="auto"/>
          </w:divBdr>
        </w:div>
        <w:div w:id="71704608">
          <w:marLeft w:val="640"/>
          <w:marRight w:val="0"/>
          <w:marTop w:val="0"/>
          <w:marBottom w:val="0"/>
          <w:divBdr>
            <w:top w:val="none" w:sz="0" w:space="0" w:color="auto"/>
            <w:left w:val="none" w:sz="0" w:space="0" w:color="auto"/>
            <w:bottom w:val="none" w:sz="0" w:space="0" w:color="auto"/>
            <w:right w:val="none" w:sz="0" w:space="0" w:color="auto"/>
          </w:divBdr>
        </w:div>
        <w:div w:id="2054889240">
          <w:marLeft w:val="640"/>
          <w:marRight w:val="0"/>
          <w:marTop w:val="0"/>
          <w:marBottom w:val="0"/>
          <w:divBdr>
            <w:top w:val="none" w:sz="0" w:space="0" w:color="auto"/>
            <w:left w:val="none" w:sz="0" w:space="0" w:color="auto"/>
            <w:bottom w:val="none" w:sz="0" w:space="0" w:color="auto"/>
            <w:right w:val="none" w:sz="0" w:space="0" w:color="auto"/>
          </w:divBdr>
        </w:div>
        <w:div w:id="1921595288">
          <w:marLeft w:val="640"/>
          <w:marRight w:val="0"/>
          <w:marTop w:val="0"/>
          <w:marBottom w:val="0"/>
          <w:divBdr>
            <w:top w:val="none" w:sz="0" w:space="0" w:color="auto"/>
            <w:left w:val="none" w:sz="0" w:space="0" w:color="auto"/>
            <w:bottom w:val="none" w:sz="0" w:space="0" w:color="auto"/>
            <w:right w:val="none" w:sz="0" w:space="0" w:color="auto"/>
          </w:divBdr>
        </w:div>
        <w:div w:id="1672482999">
          <w:marLeft w:val="640"/>
          <w:marRight w:val="0"/>
          <w:marTop w:val="0"/>
          <w:marBottom w:val="0"/>
          <w:divBdr>
            <w:top w:val="none" w:sz="0" w:space="0" w:color="auto"/>
            <w:left w:val="none" w:sz="0" w:space="0" w:color="auto"/>
            <w:bottom w:val="none" w:sz="0" w:space="0" w:color="auto"/>
            <w:right w:val="none" w:sz="0" w:space="0" w:color="auto"/>
          </w:divBdr>
        </w:div>
        <w:div w:id="1095394404">
          <w:marLeft w:val="640"/>
          <w:marRight w:val="0"/>
          <w:marTop w:val="0"/>
          <w:marBottom w:val="0"/>
          <w:divBdr>
            <w:top w:val="none" w:sz="0" w:space="0" w:color="auto"/>
            <w:left w:val="none" w:sz="0" w:space="0" w:color="auto"/>
            <w:bottom w:val="none" w:sz="0" w:space="0" w:color="auto"/>
            <w:right w:val="none" w:sz="0" w:space="0" w:color="auto"/>
          </w:divBdr>
        </w:div>
      </w:divsChild>
    </w:div>
    <w:div w:id="1975018024">
      <w:bodyDiv w:val="1"/>
      <w:marLeft w:val="0"/>
      <w:marRight w:val="0"/>
      <w:marTop w:val="0"/>
      <w:marBottom w:val="0"/>
      <w:divBdr>
        <w:top w:val="none" w:sz="0" w:space="0" w:color="auto"/>
        <w:left w:val="none" w:sz="0" w:space="0" w:color="auto"/>
        <w:bottom w:val="none" w:sz="0" w:space="0" w:color="auto"/>
        <w:right w:val="none" w:sz="0" w:space="0" w:color="auto"/>
      </w:divBdr>
    </w:div>
    <w:div w:id="1985743398">
      <w:bodyDiv w:val="1"/>
      <w:marLeft w:val="0"/>
      <w:marRight w:val="0"/>
      <w:marTop w:val="0"/>
      <w:marBottom w:val="0"/>
      <w:divBdr>
        <w:top w:val="none" w:sz="0" w:space="0" w:color="auto"/>
        <w:left w:val="none" w:sz="0" w:space="0" w:color="auto"/>
        <w:bottom w:val="none" w:sz="0" w:space="0" w:color="auto"/>
        <w:right w:val="none" w:sz="0" w:space="0" w:color="auto"/>
      </w:divBdr>
      <w:divsChild>
        <w:div w:id="556207765">
          <w:marLeft w:val="640"/>
          <w:marRight w:val="0"/>
          <w:marTop w:val="0"/>
          <w:marBottom w:val="0"/>
          <w:divBdr>
            <w:top w:val="none" w:sz="0" w:space="0" w:color="auto"/>
            <w:left w:val="none" w:sz="0" w:space="0" w:color="auto"/>
            <w:bottom w:val="none" w:sz="0" w:space="0" w:color="auto"/>
            <w:right w:val="none" w:sz="0" w:space="0" w:color="auto"/>
          </w:divBdr>
        </w:div>
        <w:div w:id="1905603611">
          <w:marLeft w:val="640"/>
          <w:marRight w:val="0"/>
          <w:marTop w:val="0"/>
          <w:marBottom w:val="0"/>
          <w:divBdr>
            <w:top w:val="none" w:sz="0" w:space="0" w:color="auto"/>
            <w:left w:val="none" w:sz="0" w:space="0" w:color="auto"/>
            <w:bottom w:val="none" w:sz="0" w:space="0" w:color="auto"/>
            <w:right w:val="none" w:sz="0" w:space="0" w:color="auto"/>
          </w:divBdr>
        </w:div>
        <w:div w:id="2114199682">
          <w:marLeft w:val="640"/>
          <w:marRight w:val="0"/>
          <w:marTop w:val="0"/>
          <w:marBottom w:val="0"/>
          <w:divBdr>
            <w:top w:val="none" w:sz="0" w:space="0" w:color="auto"/>
            <w:left w:val="none" w:sz="0" w:space="0" w:color="auto"/>
            <w:bottom w:val="none" w:sz="0" w:space="0" w:color="auto"/>
            <w:right w:val="none" w:sz="0" w:space="0" w:color="auto"/>
          </w:divBdr>
        </w:div>
        <w:div w:id="894897865">
          <w:marLeft w:val="640"/>
          <w:marRight w:val="0"/>
          <w:marTop w:val="0"/>
          <w:marBottom w:val="0"/>
          <w:divBdr>
            <w:top w:val="none" w:sz="0" w:space="0" w:color="auto"/>
            <w:left w:val="none" w:sz="0" w:space="0" w:color="auto"/>
            <w:bottom w:val="none" w:sz="0" w:space="0" w:color="auto"/>
            <w:right w:val="none" w:sz="0" w:space="0" w:color="auto"/>
          </w:divBdr>
        </w:div>
        <w:div w:id="1022434145">
          <w:marLeft w:val="640"/>
          <w:marRight w:val="0"/>
          <w:marTop w:val="0"/>
          <w:marBottom w:val="0"/>
          <w:divBdr>
            <w:top w:val="none" w:sz="0" w:space="0" w:color="auto"/>
            <w:left w:val="none" w:sz="0" w:space="0" w:color="auto"/>
            <w:bottom w:val="none" w:sz="0" w:space="0" w:color="auto"/>
            <w:right w:val="none" w:sz="0" w:space="0" w:color="auto"/>
          </w:divBdr>
        </w:div>
        <w:div w:id="1958097176">
          <w:marLeft w:val="640"/>
          <w:marRight w:val="0"/>
          <w:marTop w:val="0"/>
          <w:marBottom w:val="0"/>
          <w:divBdr>
            <w:top w:val="none" w:sz="0" w:space="0" w:color="auto"/>
            <w:left w:val="none" w:sz="0" w:space="0" w:color="auto"/>
            <w:bottom w:val="none" w:sz="0" w:space="0" w:color="auto"/>
            <w:right w:val="none" w:sz="0" w:space="0" w:color="auto"/>
          </w:divBdr>
        </w:div>
        <w:div w:id="253785961">
          <w:marLeft w:val="640"/>
          <w:marRight w:val="0"/>
          <w:marTop w:val="0"/>
          <w:marBottom w:val="0"/>
          <w:divBdr>
            <w:top w:val="none" w:sz="0" w:space="0" w:color="auto"/>
            <w:left w:val="none" w:sz="0" w:space="0" w:color="auto"/>
            <w:bottom w:val="none" w:sz="0" w:space="0" w:color="auto"/>
            <w:right w:val="none" w:sz="0" w:space="0" w:color="auto"/>
          </w:divBdr>
        </w:div>
        <w:div w:id="782923800">
          <w:marLeft w:val="640"/>
          <w:marRight w:val="0"/>
          <w:marTop w:val="0"/>
          <w:marBottom w:val="0"/>
          <w:divBdr>
            <w:top w:val="none" w:sz="0" w:space="0" w:color="auto"/>
            <w:left w:val="none" w:sz="0" w:space="0" w:color="auto"/>
            <w:bottom w:val="none" w:sz="0" w:space="0" w:color="auto"/>
            <w:right w:val="none" w:sz="0" w:space="0" w:color="auto"/>
          </w:divBdr>
        </w:div>
        <w:div w:id="1767848111">
          <w:marLeft w:val="640"/>
          <w:marRight w:val="0"/>
          <w:marTop w:val="0"/>
          <w:marBottom w:val="0"/>
          <w:divBdr>
            <w:top w:val="none" w:sz="0" w:space="0" w:color="auto"/>
            <w:left w:val="none" w:sz="0" w:space="0" w:color="auto"/>
            <w:bottom w:val="none" w:sz="0" w:space="0" w:color="auto"/>
            <w:right w:val="none" w:sz="0" w:space="0" w:color="auto"/>
          </w:divBdr>
        </w:div>
        <w:div w:id="549462408">
          <w:marLeft w:val="640"/>
          <w:marRight w:val="0"/>
          <w:marTop w:val="0"/>
          <w:marBottom w:val="0"/>
          <w:divBdr>
            <w:top w:val="none" w:sz="0" w:space="0" w:color="auto"/>
            <w:left w:val="none" w:sz="0" w:space="0" w:color="auto"/>
            <w:bottom w:val="none" w:sz="0" w:space="0" w:color="auto"/>
            <w:right w:val="none" w:sz="0" w:space="0" w:color="auto"/>
          </w:divBdr>
        </w:div>
        <w:div w:id="1581478057">
          <w:marLeft w:val="640"/>
          <w:marRight w:val="0"/>
          <w:marTop w:val="0"/>
          <w:marBottom w:val="0"/>
          <w:divBdr>
            <w:top w:val="none" w:sz="0" w:space="0" w:color="auto"/>
            <w:left w:val="none" w:sz="0" w:space="0" w:color="auto"/>
            <w:bottom w:val="none" w:sz="0" w:space="0" w:color="auto"/>
            <w:right w:val="none" w:sz="0" w:space="0" w:color="auto"/>
          </w:divBdr>
        </w:div>
        <w:div w:id="633366372">
          <w:marLeft w:val="640"/>
          <w:marRight w:val="0"/>
          <w:marTop w:val="0"/>
          <w:marBottom w:val="0"/>
          <w:divBdr>
            <w:top w:val="none" w:sz="0" w:space="0" w:color="auto"/>
            <w:left w:val="none" w:sz="0" w:space="0" w:color="auto"/>
            <w:bottom w:val="none" w:sz="0" w:space="0" w:color="auto"/>
            <w:right w:val="none" w:sz="0" w:space="0" w:color="auto"/>
          </w:divBdr>
        </w:div>
        <w:div w:id="461963611">
          <w:marLeft w:val="640"/>
          <w:marRight w:val="0"/>
          <w:marTop w:val="0"/>
          <w:marBottom w:val="0"/>
          <w:divBdr>
            <w:top w:val="none" w:sz="0" w:space="0" w:color="auto"/>
            <w:left w:val="none" w:sz="0" w:space="0" w:color="auto"/>
            <w:bottom w:val="none" w:sz="0" w:space="0" w:color="auto"/>
            <w:right w:val="none" w:sz="0" w:space="0" w:color="auto"/>
          </w:divBdr>
        </w:div>
        <w:div w:id="216161683">
          <w:marLeft w:val="640"/>
          <w:marRight w:val="0"/>
          <w:marTop w:val="0"/>
          <w:marBottom w:val="0"/>
          <w:divBdr>
            <w:top w:val="none" w:sz="0" w:space="0" w:color="auto"/>
            <w:left w:val="none" w:sz="0" w:space="0" w:color="auto"/>
            <w:bottom w:val="none" w:sz="0" w:space="0" w:color="auto"/>
            <w:right w:val="none" w:sz="0" w:space="0" w:color="auto"/>
          </w:divBdr>
        </w:div>
        <w:div w:id="1921057768">
          <w:marLeft w:val="640"/>
          <w:marRight w:val="0"/>
          <w:marTop w:val="0"/>
          <w:marBottom w:val="0"/>
          <w:divBdr>
            <w:top w:val="none" w:sz="0" w:space="0" w:color="auto"/>
            <w:left w:val="none" w:sz="0" w:space="0" w:color="auto"/>
            <w:bottom w:val="none" w:sz="0" w:space="0" w:color="auto"/>
            <w:right w:val="none" w:sz="0" w:space="0" w:color="auto"/>
          </w:divBdr>
        </w:div>
        <w:div w:id="1495797560">
          <w:marLeft w:val="640"/>
          <w:marRight w:val="0"/>
          <w:marTop w:val="0"/>
          <w:marBottom w:val="0"/>
          <w:divBdr>
            <w:top w:val="none" w:sz="0" w:space="0" w:color="auto"/>
            <w:left w:val="none" w:sz="0" w:space="0" w:color="auto"/>
            <w:bottom w:val="none" w:sz="0" w:space="0" w:color="auto"/>
            <w:right w:val="none" w:sz="0" w:space="0" w:color="auto"/>
          </w:divBdr>
        </w:div>
      </w:divsChild>
    </w:div>
    <w:div w:id="2023192867">
      <w:bodyDiv w:val="1"/>
      <w:marLeft w:val="0"/>
      <w:marRight w:val="0"/>
      <w:marTop w:val="0"/>
      <w:marBottom w:val="0"/>
      <w:divBdr>
        <w:top w:val="none" w:sz="0" w:space="0" w:color="auto"/>
        <w:left w:val="none" w:sz="0" w:space="0" w:color="auto"/>
        <w:bottom w:val="none" w:sz="0" w:space="0" w:color="auto"/>
        <w:right w:val="none" w:sz="0" w:space="0" w:color="auto"/>
      </w:divBdr>
      <w:divsChild>
        <w:div w:id="10687283">
          <w:marLeft w:val="640"/>
          <w:marRight w:val="0"/>
          <w:marTop w:val="0"/>
          <w:marBottom w:val="0"/>
          <w:divBdr>
            <w:top w:val="none" w:sz="0" w:space="0" w:color="auto"/>
            <w:left w:val="none" w:sz="0" w:space="0" w:color="auto"/>
            <w:bottom w:val="none" w:sz="0" w:space="0" w:color="auto"/>
            <w:right w:val="none" w:sz="0" w:space="0" w:color="auto"/>
          </w:divBdr>
        </w:div>
        <w:div w:id="191574586">
          <w:marLeft w:val="640"/>
          <w:marRight w:val="0"/>
          <w:marTop w:val="0"/>
          <w:marBottom w:val="0"/>
          <w:divBdr>
            <w:top w:val="none" w:sz="0" w:space="0" w:color="auto"/>
            <w:left w:val="none" w:sz="0" w:space="0" w:color="auto"/>
            <w:bottom w:val="none" w:sz="0" w:space="0" w:color="auto"/>
            <w:right w:val="none" w:sz="0" w:space="0" w:color="auto"/>
          </w:divBdr>
        </w:div>
        <w:div w:id="1701515873">
          <w:marLeft w:val="640"/>
          <w:marRight w:val="0"/>
          <w:marTop w:val="0"/>
          <w:marBottom w:val="0"/>
          <w:divBdr>
            <w:top w:val="none" w:sz="0" w:space="0" w:color="auto"/>
            <w:left w:val="none" w:sz="0" w:space="0" w:color="auto"/>
            <w:bottom w:val="none" w:sz="0" w:space="0" w:color="auto"/>
            <w:right w:val="none" w:sz="0" w:space="0" w:color="auto"/>
          </w:divBdr>
        </w:div>
        <w:div w:id="626204044">
          <w:marLeft w:val="640"/>
          <w:marRight w:val="0"/>
          <w:marTop w:val="0"/>
          <w:marBottom w:val="0"/>
          <w:divBdr>
            <w:top w:val="none" w:sz="0" w:space="0" w:color="auto"/>
            <w:left w:val="none" w:sz="0" w:space="0" w:color="auto"/>
            <w:bottom w:val="none" w:sz="0" w:space="0" w:color="auto"/>
            <w:right w:val="none" w:sz="0" w:space="0" w:color="auto"/>
          </w:divBdr>
        </w:div>
        <w:div w:id="291403319">
          <w:marLeft w:val="640"/>
          <w:marRight w:val="0"/>
          <w:marTop w:val="0"/>
          <w:marBottom w:val="0"/>
          <w:divBdr>
            <w:top w:val="none" w:sz="0" w:space="0" w:color="auto"/>
            <w:left w:val="none" w:sz="0" w:space="0" w:color="auto"/>
            <w:bottom w:val="none" w:sz="0" w:space="0" w:color="auto"/>
            <w:right w:val="none" w:sz="0" w:space="0" w:color="auto"/>
          </w:divBdr>
        </w:div>
        <w:div w:id="1362825217">
          <w:marLeft w:val="640"/>
          <w:marRight w:val="0"/>
          <w:marTop w:val="0"/>
          <w:marBottom w:val="0"/>
          <w:divBdr>
            <w:top w:val="none" w:sz="0" w:space="0" w:color="auto"/>
            <w:left w:val="none" w:sz="0" w:space="0" w:color="auto"/>
            <w:bottom w:val="none" w:sz="0" w:space="0" w:color="auto"/>
            <w:right w:val="none" w:sz="0" w:space="0" w:color="auto"/>
          </w:divBdr>
        </w:div>
        <w:div w:id="327101930">
          <w:marLeft w:val="640"/>
          <w:marRight w:val="0"/>
          <w:marTop w:val="0"/>
          <w:marBottom w:val="0"/>
          <w:divBdr>
            <w:top w:val="none" w:sz="0" w:space="0" w:color="auto"/>
            <w:left w:val="none" w:sz="0" w:space="0" w:color="auto"/>
            <w:bottom w:val="none" w:sz="0" w:space="0" w:color="auto"/>
            <w:right w:val="none" w:sz="0" w:space="0" w:color="auto"/>
          </w:divBdr>
        </w:div>
      </w:divsChild>
    </w:div>
    <w:div w:id="2135975263">
      <w:bodyDiv w:val="1"/>
      <w:marLeft w:val="0"/>
      <w:marRight w:val="0"/>
      <w:marTop w:val="0"/>
      <w:marBottom w:val="0"/>
      <w:divBdr>
        <w:top w:val="none" w:sz="0" w:space="0" w:color="auto"/>
        <w:left w:val="none" w:sz="0" w:space="0" w:color="auto"/>
        <w:bottom w:val="none" w:sz="0" w:space="0" w:color="auto"/>
        <w:right w:val="none" w:sz="0" w:space="0" w:color="auto"/>
      </w:divBdr>
      <w:divsChild>
        <w:div w:id="1231110497">
          <w:marLeft w:val="640"/>
          <w:marRight w:val="0"/>
          <w:marTop w:val="0"/>
          <w:marBottom w:val="0"/>
          <w:divBdr>
            <w:top w:val="none" w:sz="0" w:space="0" w:color="auto"/>
            <w:left w:val="none" w:sz="0" w:space="0" w:color="auto"/>
            <w:bottom w:val="none" w:sz="0" w:space="0" w:color="auto"/>
            <w:right w:val="none" w:sz="0" w:space="0" w:color="auto"/>
          </w:divBdr>
        </w:div>
        <w:div w:id="859513109">
          <w:marLeft w:val="640"/>
          <w:marRight w:val="0"/>
          <w:marTop w:val="0"/>
          <w:marBottom w:val="0"/>
          <w:divBdr>
            <w:top w:val="none" w:sz="0" w:space="0" w:color="auto"/>
            <w:left w:val="none" w:sz="0" w:space="0" w:color="auto"/>
            <w:bottom w:val="none" w:sz="0" w:space="0" w:color="auto"/>
            <w:right w:val="none" w:sz="0" w:space="0" w:color="auto"/>
          </w:divBdr>
        </w:div>
        <w:div w:id="592981373">
          <w:marLeft w:val="640"/>
          <w:marRight w:val="0"/>
          <w:marTop w:val="0"/>
          <w:marBottom w:val="0"/>
          <w:divBdr>
            <w:top w:val="none" w:sz="0" w:space="0" w:color="auto"/>
            <w:left w:val="none" w:sz="0" w:space="0" w:color="auto"/>
            <w:bottom w:val="none" w:sz="0" w:space="0" w:color="auto"/>
            <w:right w:val="none" w:sz="0" w:space="0" w:color="auto"/>
          </w:divBdr>
        </w:div>
        <w:div w:id="598413214">
          <w:marLeft w:val="640"/>
          <w:marRight w:val="0"/>
          <w:marTop w:val="0"/>
          <w:marBottom w:val="0"/>
          <w:divBdr>
            <w:top w:val="none" w:sz="0" w:space="0" w:color="auto"/>
            <w:left w:val="none" w:sz="0" w:space="0" w:color="auto"/>
            <w:bottom w:val="none" w:sz="0" w:space="0" w:color="auto"/>
            <w:right w:val="none" w:sz="0" w:space="0" w:color="auto"/>
          </w:divBdr>
        </w:div>
        <w:div w:id="478036938">
          <w:marLeft w:val="640"/>
          <w:marRight w:val="0"/>
          <w:marTop w:val="0"/>
          <w:marBottom w:val="0"/>
          <w:divBdr>
            <w:top w:val="none" w:sz="0" w:space="0" w:color="auto"/>
            <w:left w:val="none" w:sz="0" w:space="0" w:color="auto"/>
            <w:bottom w:val="none" w:sz="0" w:space="0" w:color="auto"/>
            <w:right w:val="none" w:sz="0" w:space="0" w:color="auto"/>
          </w:divBdr>
        </w:div>
        <w:div w:id="793325366">
          <w:marLeft w:val="640"/>
          <w:marRight w:val="0"/>
          <w:marTop w:val="0"/>
          <w:marBottom w:val="0"/>
          <w:divBdr>
            <w:top w:val="none" w:sz="0" w:space="0" w:color="auto"/>
            <w:left w:val="none" w:sz="0" w:space="0" w:color="auto"/>
            <w:bottom w:val="none" w:sz="0" w:space="0" w:color="auto"/>
            <w:right w:val="none" w:sz="0" w:space="0" w:color="auto"/>
          </w:divBdr>
        </w:div>
        <w:div w:id="1114399175">
          <w:marLeft w:val="640"/>
          <w:marRight w:val="0"/>
          <w:marTop w:val="0"/>
          <w:marBottom w:val="0"/>
          <w:divBdr>
            <w:top w:val="none" w:sz="0" w:space="0" w:color="auto"/>
            <w:left w:val="none" w:sz="0" w:space="0" w:color="auto"/>
            <w:bottom w:val="none" w:sz="0" w:space="0" w:color="auto"/>
            <w:right w:val="none" w:sz="0" w:space="0" w:color="auto"/>
          </w:divBdr>
        </w:div>
        <w:div w:id="686639650">
          <w:marLeft w:val="640"/>
          <w:marRight w:val="0"/>
          <w:marTop w:val="0"/>
          <w:marBottom w:val="0"/>
          <w:divBdr>
            <w:top w:val="none" w:sz="0" w:space="0" w:color="auto"/>
            <w:left w:val="none" w:sz="0" w:space="0" w:color="auto"/>
            <w:bottom w:val="none" w:sz="0" w:space="0" w:color="auto"/>
            <w:right w:val="none" w:sz="0" w:space="0" w:color="auto"/>
          </w:divBdr>
        </w:div>
        <w:div w:id="166136837">
          <w:marLeft w:val="640"/>
          <w:marRight w:val="0"/>
          <w:marTop w:val="0"/>
          <w:marBottom w:val="0"/>
          <w:divBdr>
            <w:top w:val="none" w:sz="0" w:space="0" w:color="auto"/>
            <w:left w:val="none" w:sz="0" w:space="0" w:color="auto"/>
            <w:bottom w:val="none" w:sz="0" w:space="0" w:color="auto"/>
            <w:right w:val="none" w:sz="0" w:space="0" w:color="auto"/>
          </w:divBdr>
        </w:div>
        <w:div w:id="396632353">
          <w:marLeft w:val="640"/>
          <w:marRight w:val="0"/>
          <w:marTop w:val="0"/>
          <w:marBottom w:val="0"/>
          <w:divBdr>
            <w:top w:val="none" w:sz="0" w:space="0" w:color="auto"/>
            <w:left w:val="none" w:sz="0" w:space="0" w:color="auto"/>
            <w:bottom w:val="none" w:sz="0" w:space="0" w:color="auto"/>
            <w:right w:val="none" w:sz="0" w:space="0" w:color="auto"/>
          </w:divBdr>
        </w:div>
        <w:div w:id="31461091">
          <w:marLeft w:val="640"/>
          <w:marRight w:val="0"/>
          <w:marTop w:val="0"/>
          <w:marBottom w:val="0"/>
          <w:divBdr>
            <w:top w:val="none" w:sz="0" w:space="0" w:color="auto"/>
            <w:left w:val="none" w:sz="0" w:space="0" w:color="auto"/>
            <w:bottom w:val="none" w:sz="0" w:space="0" w:color="auto"/>
            <w:right w:val="none" w:sz="0" w:space="0" w:color="auto"/>
          </w:divBdr>
        </w:div>
        <w:div w:id="944386581">
          <w:marLeft w:val="640"/>
          <w:marRight w:val="0"/>
          <w:marTop w:val="0"/>
          <w:marBottom w:val="0"/>
          <w:divBdr>
            <w:top w:val="none" w:sz="0" w:space="0" w:color="auto"/>
            <w:left w:val="none" w:sz="0" w:space="0" w:color="auto"/>
            <w:bottom w:val="none" w:sz="0" w:space="0" w:color="auto"/>
            <w:right w:val="none" w:sz="0" w:space="0" w:color="auto"/>
          </w:divBdr>
        </w:div>
        <w:div w:id="1509639478">
          <w:marLeft w:val="640"/>
          <w:marRight w:val="0"/>
          <w:marTop w:val="0"/>
          <w:marBottom w:val="0"/>
          <w:divBdr>
            <w:top w:val="none" w:sz="0" w:space="0" w:color="auto"/>
            <w:left w:val="none" w:sz="0" w:space="0" w:color="auto"/>
            <w:bottom w:val="none" w:sz="0" w:space="0" w:color="auto"/>
            <w:right w:val="none" w:sz="0" w:space="0" w:color="auto"/>
          </w:divBdr>
        </w:div>
        <w:div w:id="957880020">
          <w:marLeft w:val="640"/>
          <w:marRight w:val="0"/>
          <w:marTop w:val="0"/>
          <w:marBottom w:val="0"/>
          <w:divBdr>
            <w:top w:val="none" w:sz="0" w:space="0" w:color="auto"/>
            <w:left w:val="none" w:sz="0" w:space="0" w:color="auto"/>
            <w:bottom w:val="none" w:sz="0" w:space="0" w:color="auto"/>
            <w:right w:val="none" w:sz="0" w:space="0" w:color="auto"/>
          </w:divBdr>
        </w:div>
        <w:div w:id="1294948881">
          <w:marLeft w:val="640"/>
          <w:marRight w:val="0"/>
          <w:marTop w:val="0"/>
          <w:marBottom w:val="0"/>
          <w:divBdr>
            <w:top w:val="none" w:sz="0" w:space="0" w:color="auto"/>
            <w:left w:val="none" w:sz="0" w:space="0" w:color="auto"/>
            <w:bottom w:val="none" w:sz="0" w:space="0" w:color="auto"/>
            <w:right w:val="none" w:sz="0" w:space="0" w:color="auto"/>
          </w:divBdr>
        </w:div>
        <w:div w:id="1633897921">
          <w:marLeft w:val="640"/>
          <w:marRight w:val="0"/>
          <w:marTop w:val="0"/>
          <w:marBottom w:val="0"/>
          <w:divBdr>
            <w:top w:val="none" w:sz="0" w:space="0" w:color="auto"/>
            <w:left w:val="none" w:sz="0" w:space="0" w:color="auto"/>
            <w:bottom w:val="none" w:sz="0" w:space="0" w:color="auto"/>
            <w:right w:val="none" w:sz="0" w:space="0" w:color="auto"/>
          </w:divBdr>
        </w:div>
        <w:div w:id="204127261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209BE46-4460-4CFE-B5DC-AAC798AB14E4}"/>
      </w:docPartPr>
      <w:docPartBody>
        <w:p w:rsidR="00023CD0" w:rsidRDefault="00023CD0">
          <w:r w:rsidRPr="001D70D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D0"/>
    <w:rsid w:val="00023CD0"/>
    <w:rsid w:val="00025ED1"/>
    <w:rsid w:val="000402AD"/>
    <w:rsid w:val="001C215D"/>
    <w:rsid w:val="001F1364"/>
    <w:rsid w:val="002253E5"/>
    <w:rsid w:val="00332D44"/>
    <w:rsid w:val="004146C6"/>
    <w:rsid w:val="004E42D6"/>
    <w:rsid w:val="00687F81"/>
    <w:rsid w:val="007B5959"/>
    <w:rsid w:val="008F1107"/>
    <w:rsid w:val="00955C23"/>
    <w:rsid w:val="00A95DC3"/>
    <w:rsid w:val="00B259A6"/>
    <w:rsid w:val="00CB1427"/>
    <w:rsid w:val="00E10DE5"/>
    <w:rsid w:val="00F267F9"/>
    <w:rsid w:val="00F5225C"/>
    <w:rsid w:val="00FC3B5A"/>
    <w:rsid w:val="00FE2A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3B5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602D20-9316-435E-9A4B-D8F34E257B4D}">
  <we:reference id="wa104382081" version="1.55.1.0" store="en-US" storeType="OMEX"/>
  <we:alternateReferences>
    <we:reference id="wa104382081" version="1.55.1.0" store="" storeType="OMEX"/>
  </we:alternateReferences>
  <we:properties>
    <we:property name="MENDELEY_CITATIONS" value="[{&quot;citationID&quot;:&quot;MENDELEY_CITATION_0765e9d7-88e3-4e68-8749-1e6bf5c5949f&quot;,&quot;properties&quot;:{&quot;noteIndex&quot;:0},&quot;isEdited&quot;:false,&quot;manualOverride&quot;:{&quot;isManuallyOverridden&quot;:false,&quot;citeprocText&quot;:&quot;[1]&quot;,&quot;manualOverrideText&quot;:&quot;&quot;},&quot;citationTag&quot;:&quot;MENDELEY_CITATION_v3_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&quot;,&quot;citationItems&quot;:[{&quot;id&quot;:&quot;ab3d8653-a740-3da4-acbe-534acda26e51&quot;,&quot;itemData&quot;:{&quot;type&quot;:&quot;article-journal&quot;,&quot;id&quot;:&quot;ab3d8653-a740-3da4-acbe-534acda26e51&quot;,&quot;title&quot;:&quot;A review paper on wireless sensor network techniques in Internet of Things (IoT)&quot;,&quot;author&quot;:[{&quot;family&quot;:&quot;Gulati&quot;,&quot;given&quot;:&quot;Kamal&quot;,&quot;parse-names&quot;:false,&quot;dropping-particle&quot;:&quot;&quot;,&quot;non-dropping-particle&quot;:&quot;&quot;},{&quot;family&quot;:&quot;Kumar Boddu&quot;,&quot;given&quot;:&quot;Raja Sarath&quot;,&quot;parse-names&quot;:false,&quot;dropping-particle&quot;:&quot;&quot;,&quot;non-dropping-particle&quot;:&quot;&quot;},{&quot;family&quot;:&quot;Kapila&quot;,&quot;given&quot;:&quot;Dhiraj&quot;,&quot;parse-names&quot;:false,&quot;dropping-particle&quot;:&quot;&quot;,&quot;non-dropping-particle&quot;:&quot;&quot;},{&quot;family&quot;:&quot;Bangare&quot;,&quot;given&quot;:&quot;Sunil L.&quot;,&quot;parse-names&quot;:false,&quot;dropping-particle&quot;:&quot;&quot;,&quot;non-dropping-particle&quot;:&quot;&quot;},{&quot;family&quot;:&quot;Chandnani&quot;,&quot;given&quot;:&quot;Neeraj&quot;,&quot;parse-names&quot;:false,&quot;dropping-particle&quot;:&quot;&quot;,&quot;non-dropping-particle&quot;:&quot;&quot;},{&quot;family&quot;:&quot;Saravanan&quot;,&quot;given&quot;:&quot;G.&quot;,&quot;parse-names&quot;:false,&quot;dropping-particle&quot;:&quot;&quot;,&quot;non-dropping-particle&quot;:&quot;&quot;}],&quot;container-title&quot;:&quot;Materials Today: Proceedings&quot;,&quot;container-title-short&quot;:&quot;Mater Today Proc&quot;,&quot;DOI&quot;:&quot;10.1016/j.matpr.2021.05.067&quot;,&quot;ISSN&quot;:&quot;22147853&quot;,&quot;issued&quot;:{&quot;date-parts&quot;:[[2022]]},&quot;page&quot;:&quot;161-165&quot;,&quot;volume&quot;:&quot;51&quot;},&quot;isTemporary&quot;:false}]},{&quot;citationID&quot;:&quot;MENDELEY_CITATION_3108dce0-d6de-41b9-9c13-03fe9ed26b74&quot;,&quot;properties&quot;:{&quot;noteIndex&quot;:0},&quot;isEdited&quot;:false,&quot;manualOverride&quot;:{&quot;isManuallyOverridden&quot;:false,&quot;citeprocText&quot;:&quot;[2]&quot;,&quot;manualOverrideText&quot;:&quot;&quot;},&quot;citationTag&quot;:&quot;MENDELEY_CITATION_v3_eyJjaXRhdGlvbklEIjoiTUVOREVMRVlfQ0lUQVRJT05fMzEwOGRjZTAtZDZkZS00MWI5LTljMTMtMDNmZTllZDI2Yjc0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quot;,&quot;citationItems&quot;:[{&quot;id&quot;:&quot;3da80956-fe12-39a2-b61b-a297af2d2b91&quot;,&quot;itemData&quot;:{&quot;type&quot;:&quot;article-journal&quot;,&quot;id&quot;:&quot;3da80956-fe12-39a2-b61b-a297af2d2b91&quot;,&quot;title&quot;:&quot;A Review of IoT Sensing Applications and Challenges Using RFID and Wireless Sensor Networks&quot;,&quot;author&quot;:[{&quot;family&quot;:&quot;Landaluce&quot;,&quot;given&quot;:&quot;Hugo&quot;,&quot;parse-names&quot;:false,&quot;dropping-particle&quot;:&quot;&quot;,&quot;non-dropping-particle&quot;:&quot;&quot;},{&quot;family&quot;:&quot;Arjona&quot;,&quot;given&quot;:&quot;Laura&quot;,&quot;parse-names&quot;:false,&quot;dropping-particle&quot;:&quot;&quot;,&quot;non-dropping-particle&quot;:&quot;&quot;},{&quot;family&quot;:&quot;Perallos&quot;,&quot;given&quot;:&quot;Asier&quot;,&quot;parse-names&quot;:false,&quot;dropping-particle&quot;:&quot;&quot;,&quot;non-dropping-particle&quot;:&quot;&quot;},{&quot;family&quot;:&quot;Falcone&quot;,&quot;given&quot;:&quot;Francisco&quot;,&quot;parse-names&quot;:false,&quot;dropping-particle&quot;:&quot;&quot;,&quot;non-dropping-particle&quot;:&quot;&quot;},{&quot;family&quot;:&quot;Angulo&quot;,&quot;given&quot;:&quot;Ignacio&quot;,&quot;parse-names&quot;:false,&quot;dropping-particle&quot;:&quot;&quot;,&quot;non-dropping-particle&quot;:&quot;&quot;},{&quot;family&quot;:&quot;Muralter&quot;,&quot;given&quot;:&quot;Florian&quot;,&quot;parse-names&quot;:false,&quot;dropping-particle&quot;:&quot;&quot;,&quot;non-dropping-particle&quot;:&quot;&quot;}],&quot;container-title&quot;:&quot;Sensors&quot;,&quot;DOI&quot;:&quot;10.3390/s20092495&quot;,&quot;ISSN&quot;:&quot;1424-8220&quot;,&quot;issued&quot;:{&quot;date-parts&quot;:[[2020,4,28]]},&quot;page&quot;:&quot;2495&quot;,&quot;abstract&quot;:&quot;&lt;p&gt;Radio frequency identification (RFID) and wireless sensors networks (WSNs) are two fundamental pillars that enable the Internet of Things (IoT). RFID systems are able to identify and track devices, whilst WSNs cooperate to gather and provide information from interconnected sensors. This involves challenges, for example, in transforming RFID systems with identification capabilities into sensing and computational platforms, as well as considering them as architectures of wirelessly connected sensing tags. This, together with the latest advances in WSNs and with the integration of both technologies, has resulted in the opportunity to develop novel IoT applications. This paper presents a review of these two technologies and the obstacles and challenges that need to be overcome. Some of these challenges are the efficiency of the energy harvesting, communication interference, fault tolerance, higher capacities to handling data processing, cost feasibility, and an appropriate integration of these factors. Additionally, two emerging trends in IoT are reviewed: the combination of RFID and WSNs in order to exploit their advantages and complement their limitations, and wearable sensors, which enable new promising IoT applications.&lt;/p&gt;&quot;,&quot;issue&quot;:&quot;9&quot;,&quot;volume&quot;:&quot;20&quot;,&quot;container-title-short&quot;:&quot;&quot;},&quot;isTemporary&quot;:false}]},{&quot;citationID&quot;:&quot;MENDELEY_CITATION_d8ace395-dee5-4813-bdff-f586f64ef3c2&quot;,&quot;properties&quot;:{&quot;noteIndex&quot;:0},&quot;isEdited&quot;:false,&quot;manualOverride&quot;:{&quot;isManuallyOverridden&quot;:false,&quot;citeprocText&quot;:&quot;[3]&quot;,&quot;manualOverrideText&quot;:&quot;&quot;},&quot;citationTag&quot;:&quot;MENDELEY_CITATION_v3_eyJjaXRhdGlvbklEIjoiTUVOREVMRVlfQ0lUQVRJT05fZDhhY2UzOTUtZGVlNS00ODEzLWJkZmYtZjU4NmY2NGVmM2My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quot;,&quot;citationItems&quot;:[{&quot;id&quot;:&quot;fcbe4c2f-d7aa-33bb-af38-b122a830a6ec&quot;,&quot;itemData&quot;:{&quot;type&quot;:&quot;article-journal&quot;,&quot;id&quot;:&quot;fcbe4c2f-d7aa-33bb-af38-b122a830a6ec&quot;,&quot;title&quot;:&quot;Industrial Automation using Wireless Sensor Networks&quot;,&quot;author&quot;:[{&quot;family&quot;:&quot;Arvind&quot;,&quot;given&quot;:&quot;R. Varun&quot;,&quot;parse-names&quot;:false,&quot;dropping-particle&quot;:&quot;&quot;,&quot;non-dropping-particle&quot;:&quot;&quot;},{&quot;family&quot;:&quot;Raj&quot;,&quot;given&quot;:&quot;R. Rohith&quot;,&quot;parse-names&quot;:false,&quot;dropping-particle&quot;:&quot;&quot;,&quot;non-dropping-particle&quot;:&quot;&quot;},{&quot;family&quot;:&quot;Raj&quot;,&quot;given&quot;:&quot;R. Ranjithh&quot;,&quot;parse-names&quot;:false,&quot;dropping-particle&quot;:&quot;&quot;,&quot;non-dropping-particle&quot;:&quot;&quot;},{&quot;family&quot;:&quot;Prakash&quot;,&quot;given&quot;:&quot;N. Krishna&quot;,&quot;parse-names&quot;:false,&quot;dropping-particle&quot;:&quot;&quot;,&quot;non-dropping-particle&quot;:&quot;&quot;}],&quot;container-title&quot;:&quot;Indian Journal of Science and Technology&quot;,&quot;container-title-short&quot;:&quot;Indian J Sci Technol&quot;,&quot;DOI&quot;:&quot;10.17485/ijst/2016/v9i8/87931&quot;,&quot;ISSN&quot;:&quot;0974-5645&quot;,&quot;issued&quot;:{&quot;date-parts&quot;:[[2016,3,10]]},&quot;issue&quot;:&quot;8&quot;,&quot;volume&quot;:&quot;9&quot;},&quot;isTemporary&quot;:false}]},{&quot;citationID&quot;:&quot;MENDELEY_CITATION_2d55571f-1538-4ace-878b-cbfa02137bf3&quot;,&quot;properties&quot;:{&quot;noteIndex&quot;:0},&quot;isEdited&quot;:false,&quot;manualOverride&quot;:{&quot;isManuallyOverridden&quot;:false,&quot;citeprocText&quot;:&quot;[4]&quot;,&quot;manualOverrideText&quot;:&quot;&quot;},&quot;citationTag&quot;:&quot;MENDELEY_CITATION_v3_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&quot;,&quot;citationItems&quot;:[{&quot;id&quot;:&quot;9ab01b2d-b7e6-3030-8cbd-6191f0966f3a&quot;,&quot;itemData&quot;:{&quot;type&quot;:&quot;article-journal&quot;,&quot;id&quot;:&quot;9ab01b2d-b7e6-3030-8cbd-6191f0966f3a&quot;,&quot;title&quot;:&quot;Retrofitting low-cost heating ventilation and air-conditioning systems for energy management in buildings&quot;,&quot;author&quot;:[{&quot;family&quot;:&quot;Rashid&quot;,&quot;given&quot;:&quot;Syed Aftab&quot;,&quot;parse-names&quot;:false,&quot;dropping-particle&quot;:&quot;&quot;,&quot;non-dropping-particle&quot;:&quot;&quot;},{&quot;family&quot;:&quot;Haider&quot;,&quot;given&quot;:&quot;Zeeshan&quot;,&quot;parse-names&quot;:false,&quot;dropping-particle&quot;:&quot;&quot;,&quot;non-dropping-particle&quot;:&quot;&quot;},{&quot;family&quot;:&quot;Chapal Hossain&quot;,&quot;given&quot;:&quot;S.M.&quot;,&quot;parse-names&quot;:false,&quot;dropping-particle&quot;:&quot;&quot;,&quot;non-dropping-particle&quot;:&quot;&quot;},{&quot;family&quot;:&quot;Memon&quot;,&quot;given&quot;:&quot;Kashan&quot;,&quot;parse-names&quot;:false,&quot;dropping-particle&quot;:&quot;&quot;,&quot;non-dropping-particle&quot;:&quot;&quot;},{&quot;family&quot;:&quot;Panhwar&quot;,&quot;given&quot;:&quot;Fazil&quot;,&quot;parse-names&quot;:false,&quot;dropping-particle&quot;:&quot;&quot;,&quot;non-dropping-particle&quot;:&quot;&quot;},{&quot;family&quot;:&quot;Mbogba&quot;,&quot;given&quot;:&quot;Momoh Karmah&quot;,&quot;parse-names&quot;:false,&quot;dropping-particle&quot;:&quot;&quot;,&quot;non-dropping-particle&quot;:&quot;&quot;},{&quot;family&quot;:&quot;Hu&quot;,&quot;given&quot;:&quot;Peng&quot;,&quot;parse-names&quot;:false,&quot;dropping-particle&quot;:&quot;&quot;,&quot;non-dropping-particle&quot;:&quot;&quot;},{&quot;family&quot;:&quot;Zhao&quot;,&quot;given&quot;:&quot;Gang&quot;,&quot;parse-names&quot;:false,&quot;dropping-particle&quot;:&quot;&quot;,&quot;non-dropping-particle&quot;:&quot;&quot;}],&quot;container-title&quot;:&quot;Applied Energy&quot;,&quot;container-title-short&quot;:&quot;Appl Energy&quot;,&quot;DOI&quot;:&quot;10.1016/j.apenergy.2018.12.020&quot;,&quot;ISSN&quot;:&quot;03062619&quot;,&quot;issued&quot;:{&quot;date-parts&quot;:[[2019,2]]},&quot;page&quot;:&quot;648-661&quot;,&quot;volume&quot;:&quot;236&quot;},&quot;isTemporary&quot;:false}]},{&quot;citationID&quot;:&quot;MENDELEY_CITATION_34355b3f-8eaa-4870-bddc-b625fe9556cb&quot;,&quot;properties&quot;:{&quot;noteIndex&quot;:0},&quot;isEdited&quot;:false,&quot;manualOverride&quot;:{&quot;isManuallyOverridden&quot;:false,&quot;citeprocText&quot;:&quot;[3]&quot;,&quot;manualOverrideText&quot;:&quot;&quot;},&quot;citationTag&quot;:&quot;MENDELEY_CITATION_v3_eyJjaXRhdGlvbklEIjoiTUVOREVMRVlfQ0lUQVRJT05fMzQzNTViM2YtOGVhYS00ODcwLWJkZGMtYjYyNWZlOTU1NmNi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quot;,&quot;citationItems&quot;:[{&quot;id&quot;:&quot;fcbe4c2f-d7aa-33bb-af38-b122a830a6ec&quot;,&quot;itemData&quot;:{&quot;type&quot;:&quot;article-journal&quot;,&quot;id&quot;:&quot;fcbe4c2f-d7aa-33bb-af38-b122a830a6ec&quot;,&quot;title&quot;:&quot;Industrial Automation using Wireless Sensor Networks&quot;,&quot;author&quot;:[{&quot;family&quot;:&quot;Arvind&quot;,&quot;given&quot;:&quot;R. Varun&quot;,&quot;parse-names&quot;:false,&quot;dropping-particle&quot;:&quot;&quot;,&quot;non-dropping-particle&quot;:&quot;&quot;},{&quot;family&quot;:&quot;Raj&quot;,&quot;given&quot;:&quot;R. Rohith&quot;,&quot;parse-names&quot;:false,&quot;dropping-particle&quot;:&quot;&quot;,&quot;non-dropping-particle&quot;:&quot;&quot;},{&quot;family&quot;:&quot;Raj&quot;,&quot;given&quot;:&quot;R. Ranjithh&quot;,&quot;parse-names&quot;:false,&quot;dropping-particle&quot;:&quot;&quot;,&quot;non-dropping-particle&quot;:&quot;&quot;},{&quot;family&quot;:&quot;Prakash&quot;,&quot;given&quot;:&quot;N. Krishna&quot;,&quot;parse-names&quot;:false,&quot;dropping-particle&quot;:&quot;&quot;,&quot;non-dropping-particle&quot;:&quot;&quot;}],&quot;container-title&quot;:&quot;Indian Journal of Science and Technology&quot;,&quot;container-title-short&quot;:&quot;Indian J Sci Technol&quot;,&quot;DOI&quot;:&quot;10.17485/ijst/2016/v9i8/87931&quot;,&quot;ISSN&quot;:&quot;0974-5645&quot;,&quot;issued&quot;:{&quot;date-parts&quot;:[[2016,3,10]]},&quot;issue&quot;:&quot;8&quot;,&quot;volume&quot;:&quot;9&quot;},&quot;isTemporary&quot;:false}]},{&quot;citationID&quot;:&quot;MENDELEY_CITATION_2e92b823-bea5-4ae0-b1fc-53b4e0cab09f&quot;,&quot;properties&quot;:{&quot;noteIndex&quot;:0},&quot;isEdited&quot;:false,&quot;manualOverride&quot;:{&quot;isManuallyOverridden&quot;:false,&quot;citeprocText&quot;:&quot;[2]&quot;,&quot;manualOverrideText&quot;:&quot;&quot;},&quot;citationTag&quot;:&quot;MENDELEY_CITATION_v3_eyJjaXRhdGlvbklEIjoiTUVOREVMRVlfQ0lUQVRJT05fMmU5MmI4MjMtYmVhNS00YWUwLWIxZmMtNTNiNGUwY2FiMDlm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quot;,&quot;citationItems&quot;:[{&quot;id&quot;:&quot;3da80956-fe12-39a2-b61b-a297af2d2b91&quot;,&quot;itemData&quot;:{&quot;type&quot;:&quot;article-journal&quot;,&quot;id&quot;:&quot;3da80956-fe12-39a2-b61b-a297af2d2b91&quot;,&quot;title&quot;:&quot;A Review of IoT Sensing Applications and Challenges Using RFID and Wireless Sensor Networks&quot;,&quot;author&quot;:[{&quot;family&quot;:&quot;Landaluce&quot;,&quot;given&quot;:&quot;Hugo&quot;,&quot;parse-names&quot;:false,&quot;dropping-particle&quot;:&quot;&quot;,&quot;non-dropping-particle&quot;:&quot;&quot;},{&quot;family&quot;:&quot;Arjona&quot;,&quot;given&quot;:&quot;Laura&quot;,&quot;parse-names&quot;:false,&quot;dropping-particle&quot;:&quot;&quot;,&quot;non-dropping-particle&quot;:&quot;&quot;},{&quot;family&quot;:&quot;Perallos&quot;,&quot;given&quot;:&quot;Asier&quot;,&quot;parse-names&quot;:false,&quot;dropping-particle&quot;:&quot;&quot;,&quot;non-dropping-particle&quot;:&quot;&quot;},{&quot;family&quot;:&quot;Falcone&quot;,&quot;given&quot;:&quot;Francisco&quot;,&quot;parse-names&quot;:false,&quot;dropping-particle&quot;:&quot;&quot;,&quot;non-dropping-particle&quot;:&quot;&quot;},{&quot;family&quot;:&quot;Angulo&quot;,&quot;given&quot;:&quot;Ignacio&quot;,&quot;parse-names&quot;:false,&quot;dropping-particle&quot;:&quot;&quot;,&quot;non-dropping-particle&quot;:&quot;&quot;},{&quot;family&quot;:&quot;Muralter&quot;,&quot;given&quot;:&quot;Florian&quot;,&quot;parse-names&quot;:false,&quot;dropping-particle&quot;:&quot;&quot;,&quot;non-dropping-particle&quot;:&quot;&quot;}],&quot;container-title&quot;:&quot;Sensors&quot;,&quot;DOI&quot;:&quot;10.3390/s20092495&quot;,&quot;ISSN&quot;:&quot;1424-8220&quot;,&quot;issued&quot;:{&quot;date-parts&quot;:[[2020,4,28]]},&quot;page&quot;:&quot;2495&quot;,&quot;abstract&quot;:&quot;&lt;p&gt;Radio frequency identification (RFID) and wireless sensors networks (WSNs) are two fundamental pillars that enable the Internet of Things (IoT). RFID systems are able to identify and track devices, whilst WSNs cooperate to gather and provide information from interconnected sensors. This involves challenges, for example, in transforming RFID systems with identification capabilities into sensing and computational platforms, as well as considering them as architectures of wirelessly connected sensing tags. This, together with the latest advances in WSNs and with the integration of both technologies, has resulted in the opportunity to develop novel IoT applications. This paper presents a review of these two technologies and the obstacles and challenges that need to be overcome. Some of these challenges are the efficiency of the energy harvesting, communication interference, fault tolerance, higher capacities to handling data processing, cost feasibility, and an appropriate integration of these factors. Additionally, two emerging trends in IoT are reviewed: the combination of RFID and WSNs in order to exploit their advantages and complement their limitations, and wearable sensors, which enable new promising IoT applications.&lt;/p&gt;&quot;,&quot;issue&quot;:&quot;9&quot;,&quot;volume&quot;:&quot;20&quot;,&quot;container-title-short&quot;:&quot;&quot;},&quot;isTemporary&quot;:false}]},{&quot;citationID&quot;:&quot;MENDELEY_CITATION_effde523-b00b-408f-80e3-8fb03bd849a6&quot;,&quot;properties&quot;:{&quot;noteIndex&quot;:0},&quot;isEdited&quot;:false,&quot;manualOverride&quot;:{&quot;isManuallyOverridden&quot;:false,&quot;citeprocText&quot;:&quot;[5]&quot;,&quot;manualOverrideText&quot;:&quot;&quot;},&quot;citationTag&quot;:&quot;MENDELEY_CITATION_v3_eyJjaXRhdGlvbklEIjoiTUVOREVMRVlfQ0lUQVRJT05fZWZmZGU1MjMtYjAwYi00MDhmLTgwZTMtOGZiMDNiZDg0OWE2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quot;,&quot;citationItems&quot;:[{&quot;id&quot;:&quot;472187bb-5626-3591-822f-087ea782ae66&quot;,&quot;itemData&quot;:{&quot;type&quot;:&quot;article-journal&quot;,&quot;id&quot;:&quot;472187bb-5626-3591-822f-087ea782ae66&quot;,&quot;title&quot;:&quot;WSN Strategies Based on Sensors, Deployment, Sensing Models, Coverage and Energy Efficiency: Review, Approaches and Open Issues&quot;,&quot;author&quot;:[{&quot;family&quot;:&quot;Amutha&quot;,&quot;given&quot;:&quot;J.&quot;,&quot;parse-names&quot;:false,&quot;dropping-particle&quot;:&quot;&quot;,&quot;non-dropping-particle&quot;:&quot;&quot;},{&quot;family&quot;:&quot;Sharma&quot;,&quot;given&quot;:&quot;Sandeep&quot;,&quot;parse-names&quot;:false,&quot;dropping-particle&quot;:&quot;&quot;,&quot;non-dropping-particle&quot;:&quot;&quot;},{&quot;family&quot;:&quot;Nagar&quot;,&quot;given&quot;:&quot;Jaiprakash&quot;,&quot;parse-names&quot;:false,&quot;dropping-particle&quot;:&quot;&quot;,&quot;non-dropping-particle&quot;:&quot;&quot;}],&quot;container-title&quot;:&quot;Wireless Personal Communications&quot;,&quot;container-title-short&quot;:&quot;Wirel Pers Commun&quot;,&quot;DOI&quot;:&quot;10.1007/s11277-019-06903-z&quot;,&quot;ISSN&quot;:&quot;0929-6212&quot;,&quot;issued&quot;:{&quot;date-parts&quot;:[[2020,3,24]]},&quot;page&quot;:&quot;1089-1115&quot;,&quot;issue&quot;:&quot;2&quot;,&quot;volume&quot;:&quot;111&quot;},&quot;isTemporary&quot;:false}]},{&quot;citationID&quot;:&quot;MENDELEY_CITATION_1285dc82-6591-4507-9421-5ee3c29c0b07&quot;,&quot;properties&quot;:{&quot;noteIndex&quot;:0},&quot;isEdited&quot;:false,&quot;manualOverride&quot;:{&quot;isManuallyOverridden&quot;:false,&quot;citeprocText&quot;:&quot;[5]&quot;,&quot;manualOverrideText&quot;:&quot;&quot;},&quot;citationTag&quot;:&quot;MENDELEY_CITATION_v3_eyJjaXRhdGlvbklEIjoiTUVOREVMRVlfQ0lUQVRJT05fMTI4NWRjODItNjU5MS00NTA3LTk0MjEtNWVlM2MyOWMwYjA3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quot;,&quot;citationItems&quot;:[{&quot;id&quot;:&quot;472187bb-5626-3591-822f-087ea782ae66&quot;,&quot;itemData&quot;:{&quot;type&quot;:&quot;article-journal&quot;,&quot;id&quot;:&quot;472187bb-5626-3591-822f-087ea782ae66&quot;,&quot;title&quot;:&quot;WSN Strategies Based on Sensors, Deployment, Sensing Models, Coverage and Energy Efficiency: Review, Approaches and Open Issues&quot;,&quot;author&quot;:[{&quot;family&quot;:&quot;Amutha&quot;,&quot;given&quot;:&quot;J.&quot;,&quot;parse-names&quot;:false,&quot;dropping-particle&quot;:&quot;&quot;,&quot;non-dropping-particle&quot;:&quot;&quot;},{&quot;family&quot;:&quot;Sharma&quot;,&quot;given&quot;:&quot;Sandeep&quot;,&quot;parse-names&quot;:false,&quot;dropping-particle&quot;:&quot;&quot;,&quot;non-dropping-particle&quot;:&quot;&quot;},{&quot;family&quot;:&quot;Nagar&quot;,&quot;given&quot;:&quot;Jaiprakash&quot;,&quot;parse-names&quot;:false,&quot;dropping-particle&quot;:&quot;&quot;,&quot;non-dropping-particle&quot;:&quot;&quot;}],&quot;container-title&quot;:&quot;Wireless Personal Communications&quot;,&quot;container-title-short&quot;:&quot;Wirel Pers Commun&quot;,&quot;DOI&quot;:&quot;10.1007/s11277-019-06903-z&quot;,&quot;ISSN&quot;:&quot;0929-6212&quot;,&quot;issued&quot;:{&quot;date-parts&quot;:[[2020,3,24]]},&quot;page&quot;:&quot;1089-1115&quot;,&quot;issue&quot;:&quot;2&quot;,&quot;volume&quot;:&quot;111&quot;},&quot;isTemporary&quot;:false}]},{&quot;citationID&quot;:&quot;MENDELEY_CITATION_fa786dcf-0bc3-4562-a22a-cea15835f08b&quot;,&quot;properties&quot;:{&quot;noteIndex&quot;:0},&quot;isEdited&quot;:false,&quot;manualOverride&quot;:{&quot;isManuallyOverridden&quot;:false,&quot;citeprocText&quot;:&quot;[6]&quot;,&quot;manualOverrideText&quot;:&quot;&quot;},&quot;citationTag&quot;:&quot;MENDELEY_CITATION_v3_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&quot;,&quot;citationItems&quot;:[{&quot;id&quot;:&quot;1736b107-86be-3612-861a-b37d38c16b76&quot;,&quot;itemData&quot;:{&quot;type&quot;:&quot;article-journal&quot;,&quot;id&quot;:&quot;1736b107-86be-3612-861a-b37d38c16b76&quot;,&quot;title&quot;:&quot;A Review on Self-Healing and Self-Organizing Techniques for Wireless Sensor Networks&quot;,&quot;author&quot;:[{&quot;family&quot;:&quot;Diaz&quot;,&quot;given&quot;:&quot;Sergio&quot;,&quot;parse-names&quot;:false,&quot;dropping-particle&quot;:&quot;&quot;,&quot;non-dropping-particle&quot;:&quot;&quot;},{&quot;family&quot;:&quot;Mendez&quot;,&quot;given&quot;:&quot;Diego&quot;,&quot;parse-names&quot;:false,&quot;dropping-particle&quot;:&quot;&quot;,&quot;non-dropping-particle&quot;:&quot;&quot;},{&quot;family&quot;:&quot;Kraemer&quot;,&quot;given&quot;:&quot;Rolf&quot;,&quot;parse-names&quot;:false,&quot;dropping-particle&quot;:&quot;&quot;,&quot;non-dropping-particle&quot;:&quot;&quot;}],&quot;container-title&quot;:&quot;Journal of Circuits, Systems and Computers&quot;,&quot;DOI&quot;:&quot;10.1142/S0218126619300058&quot;,&quot;ISSN&quot;:&quot;0218-1266&quot;,&quot;issued&quot;:{&quot;date-parts&quot;:[[2019,5,13]]},&quot;page&quot;:&quot;1930005&quot;,&quot;abstract&quot;:&quot;&lt;p&gt;We present the state-of-the-art related to self-organizing and self-healing techniques. On the one hand, self-organization is the nodes’ ability to construct a network topology without any human intervention and any previous topology knowledge. On the other hand, self-healing is the network’s ability to recover from failures by using hardware and software redundancies. By using both techniques, Wireless Sensor Networks (WSNs) can be deployed in unattended and harsh environments where on-site technical service is unfeasible. In the last few years, a large amount of work has been done in these two research areas, but these different techniques occur at different layers and with no general classification or effort to consolidate them. One of the contributions of this paper is the consolidation of the most significant and relevant mechanisms in these two areas, and additionally, we made an effort to organize and classify them. In this review, we explain in detail the two stages of self-organization, namely topology construction and management. Moreover, we present a comprehensive study of the four steps in a self-healing technique, namely, information collection, fault detection, fault classification and fault recovery. By introducing relevant work, comparative tables, and future trends, we provide the reader with a complete picture of the state-of-the-art. Another contribution is the proposal of a unified framework that employs self-organizing and self-healing mechanisms to achieve a fault-tolerant network.&lt;/p&gt;&quot;,&quot;issue&quot;:&quot;05&quot;,&quot;volume&quot;:&quot;28&quot;,&quot;container-title-short&quot;:&quot;&quot;},&quot;isTemporary&quot;:false}]},{&quot;citationID&quot;:&quot;MENDELEY_CITATION_2a3838b2-599e-4058-b857-660102cd1354&quot;,&quot;properties&quot;:{&quot;noteIndex&quot;:0},&quot;isEdited&quot;:false,&quot;manualOverride&quot;:{&quot;isManuallyOverridden&quot;:false,&quot;citeprocText&quot;:&quot;[7]&quot;,&quot;manualOverrideText&quot;:&quot;&quot;},&quot;citationTag&quot;:&quot;MENDELEY_CITATION_v3_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&quot;,&quot;citationItems&quot;:[{&quot;id&quot;:&quot;58bfb61c-5e38-3ed9-9c2b-8a294322dafc&quot;,&quot;itemData&quot;:{&quot;type&quot;:&quot;article-journal&quot;,&quot;id&quot;:&quot;58bfb61c-5e38-3ed9-9c2b-8a294322dafc&quot;,&quot;title&quot;:&quot;A survey and taxonomy on energy management schemes in wireless sensor networks&quot;,&quot;author&quot;:[{&quot;family&quot;:&quot;Singh&quot;,&quot;given&quot;:&quot;Jaspreet&quot;,&quot;parse-names&quot;:false,&quot;dropping-particle&quot;:&quot;&quot;,&quot;non-dropping-particle&quot;:&quot;&quot;},{&quot;family&quot;:&quot;Kaur&quot;,&quot;given&quot;:&quot;Ranjit&quot;,&quot;parse-names&quot;:false,&quot;dropping-particle&quot;:&quot;&quot;,&quot;non-dropping-particle&quot;:&quot;&quot;},{&quot;family&quot;:&quot;Singh&quot;,&quot;given&quot;:&quot;Damanpreet&quot;,&quot;parse-names&quot;:false,&quot;dropping-particle&quot;:&quot;&quot;,&quot;non-dropping-particle&quot;:&quot;&quot;}],&quot;container-title&quot;:&quot;Journal of Systems Architecture&quot;,&quot;DOI&quot;:&quot;10.1016/j.sysarc.2020.101782&quot;,&quot;ISSN&quot;:&quot;13837621&quot;,&quot;issued&quot;:{&quot;date-parts&quot;:[[2020,12]]},&quot;page&quot;:&quot;101782&quot;,&quot;volume&quot;:&quot;111&quot;,&quot;container-title-short&quot;:&quot;&quot;},&quot;isTemporary&quot;:false}]},{&quot;citationID&quot;:&quot;MENDELEY_CITATION_2b5cd8df-0b6f-4dca-8e35-7eeaff743eb8&quot;,&quot;properties&quot;:{&quot;noteIndex&quot;:0},&quot;isEdited&quot;:false,&quot;manualOverride&quot;:{&quot;isManuallyOverridden&quot;:false,&quot;citeprocText&quot;:&quot;[5]&quot;,&quot;manualOverrideText&quot;:&quot;&quot;},&quot;citationTag&quot;:&quot;MENDELEY_CITATION_v3_eyJjaXRhdGlvbklEIjoiTUVOREVMRVlfQ0lUQVRJT05fMmI1Y2Q4ZGYtMGI2Zi00ZGNhLThlMzUtN2VlYWZmNzQzZWI4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quot;,&quot;citationItems&quot;:[{&quot;id&quot;:&quot;472187bb-5626-3591-822f-087ea782ae66&quot;,&quot;itemData&quot;:{&quot;type&quot;:&quot;article-journal&quot;,&quot;id&quot;:&quot;472187bb-5626-3591-822f-087ea782ae66&quot;,&quot;title&quot;:&quot;WSN Strategies Based on Sensors, Deployment, Sensing Models, Coverage and Energy Efficiency: Review, Approaches and Open Issues&quot;,&quot;author&quot;:[{&quot;family&quot;:&quot;Amutha&quot;,&quot;given&quot;:&quot;J.&quot;,&quot;parse-names&quot;:false,&quot;dropping-particle&quot;:&quot;&quot;,&quot;non-dropping-particle&quot;:&quot;&quot;},{&quot;family&quot;:&quot;Sharma&quot;,&quot;given&quot;:&quot;Sandeep&quot;,&quot;parse-names&quot;:false,&quot;dropping-particle&quot;:&quot;&quot;,&quot;non-dropping-particle&quot;:&quot;&quot;},{&quot;family&quot;:&quot;Nagar&quot;,&quot;given&quot;:&quot;Jaiprakash&quot;,&quot;parse-names&quot;:false,&quot;dropping-particle&quot;:&quot;&quot;,&quot;non-dropping-particle&quot;:&quot;&quot;}],&quot;container-title&quot;:&quot;Wireless Personal Communications&quot;,&quot;container-title-short&quot;:&quot;Wirel Pers Commun&quot;,&quot;DOI&quot;:&quot;10.1007/s11277-019-06903-z&quot;,&quot;ISSN&quot;:&quot;0929-6212&quot;,&quot;issued&quot;:{&quot;date-parts&quot;:[[2020,3,24]]},&quot;page&quot;:&quot;1089-1115&quot;,&quot;issue&quot;:&quot;2&quot;,&quot;volume&quot;:&quot;111&quot;},&quot;isTemporary&quot;:false}]},{&quot;citationID&quot;:&quot;MENDELEY_CITATION_4caf7f80-7d1c-4adb-8189-ae0c96a3d3a6&quot;,&quot;properties&quot;:{&quot;noteIndex&quot;:0},&quot;isEdited&quot;:false,&quot;manualOverride&quot;:{&quot;isManuallyOverridden&quot;:false,&quot;citeprocText&quot;:&quot;[8]&quot;,&quot;manualOverrideText&quot;:&quot;&quot;},&quot;citationTag&quot;:&quot;MENDELEY_CITATION_v3_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&quot;,&quot;citationItems&quot;:[{&quot;id&quot;:&quot;58bf8167-6b31-35b8-a923-20aa5f9d1255&quot;,&quot;itemData&quot;:{&quot;type&quot;:&quot;article-journal&quot;,&quot;id&quot;:&quot;58bf8167-6b31-35b8-a923-20aa5f9d1255&quot;,&quot;title&quot;:&quot;An Enhanced Energy-Aware Cluster-Based Routing Algorithm in Wireless Sensor Networks&quot;,&quot;author&quot;:[{&quot;family&quot;:&quot;Dehghani&quot;,&quot;given&quot;:&quot;Shahrzad&quot;,&quot;parse-names&quot;:false,&quot;dropping-particle&quot;:&quot;&quot;,&quot;non-dropping-particle&quot;:&quot;&quot;},{&quot;family&quot;:&quot;Barekatain&quot;,&quot;given&quot;:&quot;Behrang&quot;,&quot;parse-names&quot;:false,&quot;dropping-particle&quot;:&quot;&quot;,&quot;non-dropping-particle&quot;:&quot;&quot;},{&quot;family&quot;:&quot;Pourzaferani&quot;,&quot;given&quot;:&quot;Mohammad&quot;,&quot;parse-names&quot;:false,&quot;dropping-particle&quot;:&quot;&quot;,&quot;non-dropping-particle&quot;:&quot;&quot;}],&quot;container-title&quot;:&quot;Wireless Personal Communications&quot;,&quot;container-title-short&quot;:&quot;Wirel Pers Commun&quot;,&quot;DOI&quot;:&quot;10.1007/s11277-017-4937-1&quot;,&quot;ISSN&quot;:&quot;0929-6212&quot;,&quot;issued&quot;:{&quot;date-parts&quot;:[[2018,1,4]]},&quot;page&quot;:&quot;1605-1635&quot;,&quot;issue&quot;:&quot;1&quot;,&quot;volume&quot;:&quot;98&quot;},&quot;isTemporary&quot;:false}]},{&quot;citationID&quot;:&quot;MENDELEY_CITATION_87d7040d-6a63-4120-aaa8-3ec77f9a8ec8&quot;,&quot;properties&quot;:{&quot;noteIndex&quot;:0},&quot;isEdited&quot;:false,&quot;manualOverride&quot;:{&quot;isManuallyOverridden&quot;:false,&quot;citeprocText&quot;:&quot;[9]&quot;,&quot;manualOverrideText&quot;:&quot;&quot;},&quot;citationTag&quot;:&quot;MENDELEY_CITATION_v3_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&quot;,&quot;citationItems&quot;:[{&quot;id&quot;:&quot;8aac8bae-89b1-3e76-a5f8-fb7bb07337d5&quot;,&quot;itemData&quot;:{&quot;type&quot;:&quot;article-journal&quot;,&quot;id&quot;:&quot;8aac8bae-89b1-3e76-a5f8-fb7bb07337d5&quot;,&quot;title&quot;:&quot;Trusted energy aware cluster based routing using fuzzy logic for WSN in IoT&quot;,&quot;author&quot;:[{&quot;family&quot;:&quot;Rajeswari&quot;,&quot;given&quot;:&quot;A.R.&quot;,&quot;parse-names&quot;:false,&quot;dropping-particle&quot;:&quot;&quot;,&quot;non-dropping-particle&quot;:&quot;&quot;},{&quot;family&quot;:&quot;Kulothungan&quot;,&quot;given&quot;:&quot;K.&quot;,&quot;parse-names&quot;:false,&quot;dropping-particle&quot;:&quot;&quot;,&quot;non-dropping-particle&quot;:&quot;&quot;},{&quot;family&quot;:&quot;Ganapathy&quot;,&quot;given&quot;:&quot;Sannasi&quot;,&quot;parse-names&quot;:false,&quot;dropping-particle&quot;:&quot;&quot;,&quot;non-dropping-particle&quot;:&quot;&quot;},{&quot;family&quot;:&quot;Kannan&quot;,&quot;given&quot;:&quot;Arputharaj&quot;,&quot;parse-names&quot;:false,&quot;dropping-particle&quot;:&quot;&quot;,&quot;non-dropping-particle&quot;:&quot;&quot;}],&quot;container-title&quot;:&quot;Journal of Intelligent &amp; Fuzzy Systems&quot;,&quot;DOI&quot;:&quot;10.3233/JIFS-201633&quot;,&quot;ISSN&quot;:&quot;10641246&quot;,&quot;issued&quot;:{&quot;date-parts&quot;:[[2021,4,22]]},&quot;page&quot;:&quot;9197-9211&quot;,&quot;abstract&quot;:&quot;&lt;p&gt;WSN plays a major role in the design of IoT system. In today’s internet era IoT integrates the digital devices, sensing equipment and computing devices for data sensing, gathering and communicate the data to the Base station via the optimal path. WSN, owing to the characteristics such as energy constrained and untrustworthy environment makes them to face many challenges which may affect the performance and QoS of the network. Thus, in WSN based IoT both security and energy efficiency are considered as herculean design challenges and requires important concern for the enhancement of network life time. Hence, to address these problems in this paper a novel secure energy aware cluster based routing algorithm named Trusted Energy Efficient Fuzzy logic based clustering Algorithm (TEEFCA) has been proposed. This algorithm consists of two major objectives. Firstly, the trustworthy nodes are identified, which may act as candidate nodes for cluster based routing. Secondly, the fuzzy inference system is employed under the two circumstances namely selection of optimal Cluster Leader (CL) and cluster formation process by considering the following three parameters such as (i) node’s Residual Energy level (ii) Cluster Density (iii) Distance Node BS. From, the experiment outcomes implemented using MATLAB it have been proved that TEEFCA shows significant improvement in terms of power conservation, network stability and lifetime when compared to the existing cluster aware routing approaches.&lt;/p&gt;&quot;,&quot;issue&quot;:&quot;5&quot;,&quot;volume&quot;:&quot;40&quot;,&quot;container-title-short&quot;:&quot;&quot;},&quot;isTemporary&quot;:false}]},{&quot;citationID&quot;:&quot;MENDELEY_CITATION_1bcced83-5542-4c7f-b987-ff62bc598dc2&quot;,&quot;properties&quot;:{&quot;noteIndex&quot;:0},&quot;isEdited&quot;:false,&quot;manualOverride&quot;:{&quot;isManuallyOverridden&quot;:false,&quot;citeprocText&quot;:&quot;[10]&quot;,&quot;manualOverrideText&quot;:&quot;&quot;},&quot;citationTag&quot;:&quot;MENDELEY_CITATION_v3_eyJjaXRhdGlvbklEIjoiTUVOREVMRVlfQ0lUQVRJT05fMWJjY2VkODMtNTU0Mi00YzdmLWI5ODctZmY2MmJjNTk4ZGMy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quot;,&quot;citationItems&quot;:[{&quot;id&quot;:&quot;149f1e10-629c-3d88-94f4-6570a2437400&quot;,&quot;itemData&quot;:{&quot;type&quot;:&quot;paper-conference&quot;,&quot;id&quot;:&quot;149f1e10-629c-3d88-94f4-6570a2437400&quot;,&quot;title&quot;:&quot;Energy-efficient communication protocol for wireless microsensor networks&quot;,&quot;author&quot;:[{&quot;family&quot;:&quot;Heinzelman&quot;,&quot;given&quot;:&quot;W.R.&quot;,&quot;parse-names&quot;:false,&quot;dropping-particle&quot;:&quot;&quot;,&quot;non-dropping-particle&quot;:&quot;&quot;},{&quot;family&quot;:&quot;Chandrakasan&quot;,&quot;given&quot;:&quot;A.&quot;,&quot;parse-names&quot;:false,&quot;dropping-particle&quot;:&quot;&quot;,&quot;non-dropping-particle&quot;:&quot;&quot;},{&quot;family&quot;:&quot;Balakrishnan&quot;,&quot;given&quot;:&quot;H.&quot;,&quot;parse-names&quot;:false,&quot;dropping-particle&quot;:&quot;&quot;,&quot;non-dropping-particle&quot;:&quot;&quot;}],&quot;container-title&quot;:&quot;Proceedings of the 33rd Annual Hawaii International Conference on System Sciences&quot;,&quot;DOI&quot;:&quot;10.1109/HICSS.2000.926982&quot;,&quot;ISBN&quot;:&quot;0-7695-0493-0&quot;,&quot;issued&quot;:{&quot;date-parts&quot;:[[2000,1]]},&quot;page&quot;:&quot;10&quot;,&quot;publisher&quot;:&quot;IEEE Comput. Soc&quot;,&quot;container-title-short&quot;:&quot;&quot;},&quot;isTemporary&quot;:false}]},{&quot;citationID&quot;:&quot;MENDELEY_CITATION_9085654e-8084-4d0b-8fc1-bf2c3fa29a53&quot;,&quot;properties&quot;:{&quot;noteIndex&quot;:0},&quot;isEdited&quot;:false,&quot;manualOverride&quot;:{&quot;isManuallyOverridden&quot;:false,&quot;citeprocText&quot;:&quot;[11]&quot;,&quot;manualOverrideText&quot;:&quot;&quot;},&quot;citationTag&quot;:&quot;MENDELEY_CITATION_v3_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&quot;,&quot;citationItems&quot;:[{&quot;id&quot;:&quot;58418840-970f-3505-af66-453e5f327249&quot;,&quot;itemData&quot;:{&quot;type&quot;:&quot;paper-conference&quot;,&quot;id&quot;:&quot;58418840-970f-3505-af66-453e5f327249&quot;,&quot;title&quot;:&quot;Distributed clustering for ad hoc networks&quot;,&quot;author&quot;:[{&quot;family&quot;:&quot;Basagni&quot;,&quot;given&quot;:&quot;S.&quot;,&quot;parse-names&quot;:false,&quot;dropping-particle&quot;:&quot;&quot;,&quot;non-dropping-particle&quot;:&quot;&quot;}],&quot;container-title&quot;:&quot;Proceedings Fourth International Symposium on Parallel Architectures, Algorithms, and Networks (I-SPAN'99)&quot;,&quot;DOI&quot;:&quot;10.1109/ISPAN.1999.778957&quot;,&quot;ISBN&quot;:&quot;0-7695-0231-8&quot;,&quot;issued&quot;:{&quot;date-parts&quot;:[[2000]]},&quot;page&quot;:&quot;310-315&quot;,&quot;publisher&quot;:&quot;IEEE Comput. Soc&quot;,&quot;container-title-short&quot;:&quot;&quot;},&quot;isTemporary&quot;:false}]},{&quot;citationID&quot;:&quot;MENDELEY_CITATION_bb381978-ec00-45e4-b967-c243c04b1237&quot;,&quot;properties&quot;:{&quot;noteIndex&quot;:0},&quot;isEdited&quot;:false,&quot;manualOverride&quot;:{&quot;isManuallyOverridden&quot;:false,&quot;citeprocText&quot;:&quot;[10]&quot;,&quot;manualOverrideText&quot;:&quot;&quot;},&quot;citationTag&quot;:&quot;MENDELEY_CITATION_v3_eyJjaXRhdGlvbklEIjoiTUVOREVMRVlfQ0lUQVRJT05fYmIzODE5NzgtZWMwMC00NWU0LWI5NjctYzI0M2MwNGIxMjM3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quot;,&quot;citationItems&quot;:[{&quot;id&quot;:&quot;149f1e10-629c-3d88-94f4-6570a2437400&quot;,&quot;itemData&quot;:{&quot;type&quot;:&quot;paper-conference&quot;,&quot;id&quot;:&quot;149f1e10-629c-3d88-94f4-6570a2437400&quot;,&quot;title&quot;:&quot;Energy-efficient communication protocol for wireless microsensor networks&quot;,&quot;author&quot;:[{&quot;family&quot;:&quot;Heinzelman&quot;,&quot;given&quot;:&quot;W.R.&quot;,&quot;parse-names&quot;:false,&quot;dropping-particle&quot;:&quot;&quot;,&quot;non-dropping-particle&quot;:&quot;&quot;},{&quot;family&quot;:&quot;Chandrakasan&quot;,&quot;given&quot;:&quot;A.&quot;,&quot;parse-names&quot;:false,&quot;dropping-particle&quot;:&quot;&quot;,&quot;non-dropping-particle&quot;:&quot;&quot;},{&quot;family&quot;:&quot;Balakrishnan&quot;,&quot;given&quot;:&quot;H.&quot;,&quot;parse-names&quot;:false,&quot;dropping-particle&quot;:&quot;&quot;,&quot;non-dropping-particle&quot;:&quot;&quot;}],&quot;container-title&quot;:&quot;Proceedings of the 33rd Annual Hawaii International Conference on System Sciences&quot;,&quot;DOI&quot;:&quot;10.1109/HICSS.2000.926982&quot;,&quot;ISBN&quot;:&quot;0-7695-0493-0&quot;,&quot;issued&quot;:{&quot;date-parts&quot;:[[2000,1]]},&quot;page&quot;:&quot;10&quot;,&quot;publisher&quot;:&quot;IEEE Comput. Soc&quot;,&quot;container-title-short&quot;:&quot;&quot;},&quot;isTemporary&quot;:false}]},{&quot;citationID&quot;:&quot;MENDELEY_CITATION_8fefbb4f-66d8-49e8-bac9-20bb47401245&quot;,&quot;properties&quot;:{&quot;noteIndex&quot;:0},&quot;isEdited&quot;:false,&quot;manualOverride&quot;:{&quot;isManuallyOverridden&quot;:false,&quot;citeprocText&quot;:&quot;[12]&quot;,&quot;manualOverrideText&quot;:&quot;&quot;},&quot;citationTag&quot;:&quot;MENDELEY_CITATION_v3_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&quot;,&quot;citationItems&quot;:[{&quot;id&quot;:&quot;a18924a6-e0ae-3592-a98b-b3e670dd2962&quot;,&quot;itemData&quot;:{&quot;type&quot;:&quot;paper-conference&quot;,&quot;id&quot;:&quot;a18924a6-e0ae-3592-a98b-b3e670dd2962&quot;,&quot;title&quot;:&quot;PEGASIS: Power-efficient gathering in sensor information systems&quot;,&quot;author&quot;:[{&quot;family&quot;:&quot;Lindsey&quot;,&quot;given&quot;:&quot;S.&quot;,&quot;parse-names&quot;:false,&quot;dropping-particle&quot;:&quot;&quot;,&quot;non-dropping-particle&quot;:&quot;&quot;},{&quot;family&quot;:&quot;Raghavendra&quot;,&quot;given&quot;:&quot;C.S.&quot;,&quot;parse-names&quot;:false,&quot;dropping-particle&quot;:&quot;&quot;,&quot;non-dropping-particle&quot;:&quot;&quot;}],&quot;container-title&quot;:&quot;Proceedings, IEEE Aerospace Conference&quot;,&quot;DOI&quot;:&quot;10.1109/AERO.2002.1035242&quot;,&quot;ISBN&quot;:&quot;0-7803-7231-X&quot;,&quot;issued&quot;:{&quot;date-parts&quot;:[[2002,3]]},&quot;page&quot;:&quot;3-1125-3-1130&quot;,&quot;publisher&quot;:&quot;IEEE&quot;,&quot;container-title-short&quot;:&quot;&quot;},&quot;isTemporary&quot;:false}]},{&quot;citationID&quot;:&quot;MENDELEY_CITATION_afdd827a-f86c-4dcb-a0c7-482410cae81c&quot;,&quot;properties&quot;:{&quot;noteIndex&quot;:0},&quot;isEdited&quot;:false,&quot;manualOverride&quot;:{&quot;isManuallyOverridden&quot;:false,&quot;citeprocText&quot;:&quot;[13]&quot;,&quot;manualOverrideText&quot;:&quot;&quot;},&quot;citationTag&quot;:&quot;MENDELEY_CITATION_v3_eyJjaXRhdGlvbklEIjoiTUVOREVMRVlfQ0lUQVRJT05fYWZkZDgyN2EtZjg2Yy00ZGNiLWEwYzctNDgyNDEwY2FlODFj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quot;,&quot;citationItems&quot;:[{&quot;id&quot;:&quot;2a2e72d0-3ef0-39b0-b14d-5d22d7ad15c9&quot;,&quot;itemData&quot;:{&quot;type&quot;:&quot;article-journal&quot;,&quot;id&quot;:&quot;2a2e72d0-3ef0-39b0-b14d-5d22d7ad15c9&quot;,&quot;title&quot;:&quot;Optimal number of clusters in wireless sensor networks: a FCM approach&quot;,&quot;author&quot;:[{&quot;family&quot;:&quot;Raghuvanshi&quot;,&quot;given&quot;:&quot;Ajay Singh&quot;,&quot;parse-names&quot;:false,&quot;dropping-particle&quot;:&quot;&quot;,&quot;non-dropping-particle&quot;:&quot;&quot;},{&quot;family&quot;:&quot;Tiwari&quot;,&quot;given&quot;:&quot;Sudarshan&quot;,&quot;parse-names&quot;:false,&quot;dropping-particle&quot;:&quot;&quot;,&quot;non-dropping-particle&quot;:&quot;&quot;},{&quot;family&quot;:&quot;Tripathi&quot;,&quot;given&quot;:&quot;Rajeev&quot;,&quot;parse-names&quot;:false,&quot;dropping-particle&quot;:&quot;&quot;,&quot;non-dropping-particle&quot;:&quot;&quot;},{&quot;family&quot;:&quot;Kishor&quot;,&quot;given&quot;:&quot;Nand&quot;,&quot;parse-names&quot;:false,&quot;dropping-particle&quot;:&quot;&quot;,&quot;non-dropping-particle&quot;:&quot;&quot;}],&quot;container-title&quot;:&quot;International Journal of Sensor Networks&quot;,&quot;DOI&quot;:&quot;10.1504/IJSNET.2012.047707&quot;,&quot;ISSN&quot;:&quot;1748-1279&quot;,&quot;issued&quot;:{&quot;date-parts&quot;:[[2012]]},&quot;page&quot;:&quot;16&quot;,&quot;issue&quot;:&quot;1&quot;,&quot;volume&quot;:&quot;12&quot;,&quot;container-title-short&quot;:&quot;&quot;},&quot;isTemporary&quot;:false}]},{&quot;citationID&quot;:&quot;MENDELEY_CITATION_9f0f0634-1f0a-4566-80c3-3fcd46e42f35&quot;,&quot;properties&quot;:{&quot;noteIndex&quot;:0},&quot;isEdited&quot;:false,&quot;manualOverride&quot;:{&quot;isManuallyOverridden&quot;:false,&quot;citeprocText&quot;:&quot;[14]&quot;,&quot;manualOverrideText&quot;:&quot;&quot;},&quot;citationTag&quot;:&quot;MENDELEY_CITATION_v3_eyJjaXRhdGlvbklEIjoiTUVOREVMRVlfQ0lUQVRJT05fOWYwZjA2MzQtMWYwYS00NTY2LTgwYzMtM2ZjZDQ2ZTQyZjM1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quot;,&quot;citationItems&quot;:[{&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f3700d9c-e3df-47ee-8387-dca14b2b91ce&quot;,&quot;properties&quot;:{&quot;noteIndex&quot;:0},&quot;isEdited&quot;:false,&quot;manualOverride&quot;:{&quot;isManuallyOverridden&quot;:false,&quot;citeprocText&quot;:&quot;[14], [15]&quot;,&quot;manualOverrideText&quot;:&quot;&quot;},&quot;citationTag&quot;:&quot;MENDELEY_CITATION_v3_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&quot;,&quot;citationItems&quot;:[{&quot;id&quot;:&quot;33f00485-f86a-328c-90dd-5a4cdf48b62b&quot;,&quot;itemData&quot;:{&quot;type&quot;:&quot;article-journal&quot;,&quot;id&quot;:&quot;33f00485-f86a-328c-90dd-5a4cdf48b62b&quot;,&quot;title&quot;:&quot;Energy-Efficient Algorithm for Reliable Routing of Wireless Sensor Networks&quot;,&quot;author&quot;:[{&quot;family&quot;:&quot;Mostafaei&quot;,&quot;given&quot;:&quot;Habib&quot;,&quot;parse-names&quot;:false,&quot;dropping-particle&quot;:&quot;&quot;,&quot;non-dropping-particle&quot;:&quot;&quot;}],&quot;container-title&quot;:&quot;IEEE Transactions on Industrial Electronics&quot;,&quot;DOI&quot;:&quot;10.1109/TIE.2018.2869345&quot;,&quot;ISSN&quot;:&quot;0278-0046&quot;,&quot;issued&quot;:{&quot;date-parts&quot;:[[2019,7]]},&quot;page&quot;:&quot;5567-5575&quot;,&quot;issue&quot;:&quot;7&quot;,&quot;volume&quot;:&quot;66&quot;,&quot;container-title-short&quot;:&quot;&quot;},&quot;isTemporary&quot;:false},{&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6e7fee9c-6475-4aae-b008-6c0e76289915&quot;,&quot;properties&quot;:{&quot;noteIndex&quot;:0},&quot;isEdited&quot;:false,&quot;manualOverride&quot;:{&quot;isManuallyOverridden&quot;:false,&quot;citeprocText&quot;:&quot;[16]&quot;,&quot;manualOverrideText&quot;:&quot;&quot;},&quot;citationTag&quot;:&quot;MENDELEY_CITATION_v3_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&quot;,&quot;citationItems&quot;:[{&quot;id&quot;:&quot;94387978-62a7-3f91-a29c-ee18cdb021db&quot;,&quot;itemData&quot;:{&quot;type&quot;:&quot;article-journal&quot;,&quot;id&quot;:&quot;94387978-62a7-3f91-a29c-ee18cdb021db&quot;,&quot;title&quot;:&quot;Heterogeneity consideration in wireless sensor networks routing algorithms: a review&quot;,&quot;author&quot;:[{&quot;family&quot;:&quot;Sharma&quot;,&quot;given&quot;:&quot;Deepak&quot;,&quot;parse-names&quot;:false,&quot;dropping-particle&quot;:&quot;&quot;,&quot;non-dropping-particle&quot;:&quot;&quot;},{&quot;family&quot;:&quot;Ojha&quot;,&quot;given&quot;:&quot;Amritesh&quot;,&quot;parse-names&quot;:false,&quot;dropping-particle&quot;:&quot;&quot;,&quot;non-dropping-particle&quot;:&quot;&quot;},{&quot;family&quot;:&quot;Bhondekar&quot;,&quot;given&quot;:&quot;Amol P.&quot;,&quot;parse-names&quot;:false,&quot;dropping-particle&quot;:&quot;&quot;,&quot;non-dropping-particle&quot;:&quot;&quot;}],&quot;container-title&quot;:&quot;The Journal of Supercomputing&quot;,&quot;container-title-short&quot;:&quot;J Supercomput&quot;,&quot;DOI&quot;:&quot;10.1007/s11227-018-2635-8&quot;,&quot;ISSN&quot;:&quot;0920-8542&quot;,&quot;issued&quot;:{&quot;date-parts&quot;:[[2019,5,5]]},&quot;page&quot;:&quot;2341-2394&quot;,&quot;issue&quot;:&quot;5&quot;,&quot;volume&quot;:&quot;75&quot;},&quot;isTemporary&quot;:false}]},{&quot;citationID&quot;:&quot;MENDELEY_CITATION_b36fa428-dd69-445d-9de1-305e87d14077&quot;,&quot;properties&quot;:{&quot;noteIndex&quot;:0},&quot;isEdited&quot;:false,&quot;manualOverride&quot;:{&quot;isManuallyOverridden&quot;:false,&quot;citeprocText&quot;:&quot;[14]&quot;,&quot;manualOverrideText&quot;:&quot;&quot;},&quot;citationTag&quot;:&quot;MENDELEY_CITATION_v3_eyJjaXRhdGlvbklEIjoiTUVOREVMRVlfQ0lUQVRJT05fYjM2ZmE0MjgtZGQ2OS00NDVkLTlkZTEtMzA1ZTg3ZDE0MDc3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quot;,&quot;citationItems&quot;:[{&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f834151c-ac7e-4ee2-800d-ede1d4dde238&quot;,&quot;properties&quot;:{&quot;noteIndex&quot;:0},&quot;isEdited&quot;:false,&quot;manualOverride&quot;:{&quot;isManuallyOverridden&quot;:false,&quot;citeprocText&quot;:&quot;[13]&quot;,&quot;manualOverrideText&quot;:&quot;&quot;},&quot;citationTag&quot;:&quot;MENDELEY_CITATION_v3_eyJjaXRhdGlvbklEIjoiTUVOREVMRVlfQ0lUQVRJT05fZjgzNDE1MWMtYWM3ZS00ZWUyLTgwMGQtZWRlMWQ0ZGRlMjM4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quot;,&quot;citationItems&quot;:[{&quot;id&quot;:&quot;2a2e72d0-3ef0-39b0-b14d-5d22d7ad15c9&quot;,&quot;itemData&quot;:{&quot;type&quot;:&quot;article-journal&quot;,&quot;id&quot;:&quot;2a2e72d0-3ef0-39b0-b14d-5d22d7ad15c9&quot;,&quot;title&quot;:&quot;Optimal number of clusters in wireless sensor networks: a FCM approach&quot;,&quot;author&quot;:[{&quot;family&quot;:&quot;Raghuvanshi&quot;,&quot;given&quot;:&quot;Ajay Singh&quot;,&quot;parse-names&quot;:false,&quot;dropping-particle&quot;:&quot;&quot;,&quot;non-dropping-particle&quot;:&quot;&quot;},{&quot;family&quot;:&quot;Tiwari&quot;,&quot;given&quot;:&quot;Sudarshan&quot;,&quot;parse-names&quot;:false,&quot;dropping-particle&quot;:&quot;&quot;,&quot;non-dropping-particle&quot;:&quot;&quot;},{&quot;family&quot;:&quot;Tripathi&quot;,&quot;given&quot;:&quot;Rajeev&quot;,&quot;parse-names&quot;:false,&quot;dropping-particle&quot;:&quot;&quot;,&quot;non-dropping-particle&quot;:&quot;&quot;},{&quot;family&quot;:&quot;Kishor&quot;,&quot;given&quot;:&quot;Nand&quot;,&quot;parse-names&quot;:false,&quot;dropping-particle&quot;:&quot;&quot;,&quot;non-dropping-particle&quot;:&quot;&quot;}],&quot;container-title&quot;:&quot;International Journal of Sensor Networks&quot;,&quot;DOI&quot;:&quot;10.1504/IJSNET.2012.047707&quot;,&quot;ISSN&quot;:&quot;1748-1279&quot;,&quot;issued&quot;:{&quot;date-parts&quot;:[[2012]]},&quot;page&quot;:&quot;16&quot;,&quot;issue&quot;:&quot;1&quot;,&quot;volume&quot;:&quot;12&quot;,&quot;container-title-short&quot;:&quot;&quot;},&quot;isTemporary&quot;:false}]},{&quot;citationID&quot;:&quot;MENDELEY_CITATION_5683a933-3686-467c-b56d-9a54428f7b5d&quot;,&quot;properties&quot;:{&quot;noteIndex&quot;:0},&quot;isEdited&quot;:false,&quot;manualOverride&quot;:{&quot;isManuallyOverridden&quot;:false,&quot;citeprocText&quot;:&quot;[14]&quot;,&quot;manualOverrideText&quot;:&quot;&quot;},&quot;citationTag&quot;:&quot;MENDELEY_CITATION_v3_eyJjaXRhdGlvbklEIjoiTUVOREVMRVlfQ0lUQVRJT05fNTY4M2E5MzMtMzY4Ni00NjdjLWI1NmQtOWE1NDQyOGY3YjVk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quot;,&quot;citationItems&quot;:[{&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e33d044f-cbcb-4436-9a44-33982bbac5bd&quot;,&quot;properties&quot;:{&quot;noteIndex&quot;:0},&quot;isEdited&quot;:false,&quot;manualOverride&quot;:{&quot;isManuallyOverridden&quot;:false,&quot;citeprocText&quot;:&quot;[17]&quot;,&quot;manualOverrideText&quot;:&quot;&quot;},&quot;citationTag&quot;:&quot;MENDELEY_CITATION_v3_eyJjaXRhdGlvbklEIjoiTUVOREVMRVlfQ0lUQVRJT05fZTMzZDA0NGYtY2JjYi00NDM2LTlhNDQtMzM5ODJiYmFjNWJkIiwicHJvcGVydGllcyI6eyJub3RlSW5kZXgiOjB9LCJpc0VkaXRlZCI6ZmFsc2UsIm1hbnVhbE92ZXJyaWRlIjp7ImlzTWFudWFsbHlPdmVycmlkZGVuIjpmYWxzZSwiY2l0ZXByb2NUZXh0IjoiWzE3XSIsIm1hbnVhbE92ZXJyaWRlVGV4dCI6IiJ9LCJjaXRhdGlvbkl0ZW1zIjpbeyJpZCI6Ijg1Njk3ZjIxLWI0Y2ItMzhlYy04ZWM2LWVjMTI0ODQ0ZTYxYSIsIml0ZW1EYXRhIjp7InR5cGUiOiJhcnRpY2xlLWpvdXJuYWwiLCJpZCI6Ijg1Njk3ZjIxLWI0Y2ItMzhlYy04ZWM2LWVjMTI0ODQ0ZTYxYS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ET0kiOiIxMC4xMDE2L2ouYWR2ZW5nc29mdC4yMDEzLjEyLjAwNyIsIklTU04iOiIwOTY1OTk3OCIsImlzc3VlZCI6eyJkYXRlLXBhcnRzIjpbWzIwMTQsM11dfSwicGFnZSI6IjQ2LTYxIiwidm9sdW1lIjoiNjkiLCJjb250YWluZXItdGl0bGUtc2hvcnQiOiIifSwiaXNUZW1wb3JhcnkiOmZhbHNlfV19&quot;,&quot;citationItems&quot;:[{&quot;id&quot;:&quot;85697f21-b4cb-38ec-8ec6-ec124844e61a&quot;,&quot;itemData&quot;:{&quot;type&quot;:&quot;article-journal&quot;,&quot;id&quot;:&quot;85697f21-b4cb-38ec-8ec6-ec124844e61a&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DOI&quot;:&quot;10.1016/j.advengsoft.2013.12.007&quot;,&quot;ISSN&quot;:&quot;09659978&quot;,&quot;issued&quot;:{&quot;date-parts&quot;:[[2014,3]]},&quot;page&quot;:&quot;46-61&quot;,&quot;volume&quot;:&quot;69&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011A68-C537-46A2-97E2-612EC113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7170</Words>
  <Characters>40873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satish bollam</dc:creator>
  <cp:keywords/>
  <dc:description/>
  <cp:lastModifiedBy>krishna satish bollam</cp:lastModifiedBy>
  <cp:revision>2</cp:revision>
  <cp:lastPrinted>2023-12-21T12:07:00Z</cp:lastPrinted>
  <dcterms:created xsi:type="dcterms:W3CDTF">2024-03-17T13:47:00Z</dcterms:created>
  <dcterms:modified xsi:type="dcterms:W3CDTF">2024-03-17T13:47:00Z</dcterms:modified>
</cp:coreProperties>
</file>