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w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03D9" w:rsidRPr="009968AF" w:rsidRDefault="009968AF" w:rsidP="009968AF">
      <w:pPr>
        <w:pStyle w:val="paperstyle"/>
        <w:jc w:val="center"/>
        <w:rPr>
          <w:b/>
          <w:sz w:val="36"/>
          <w:szCs w:val="36"/>
          <w:lang w:val="en-US"/>
        </w:rPr>
      </w:pPr>
      <w:r>
        <w:rPr>
          <w:b/>
          <w:sz w:val="36"/>
          <w:szCs w:val="36"/>
          <w:lang w:val="en-US"/>
        </w:rPr>
        <w:t>DESIGN OF TEXT RANK ALGORITHM FOR NEWS TEXT SUMMARIZATION</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BD670B" w:rsidRDefault="00BA1363" w:rsidP="00BD670B">
      <w:pPr>
        <w:pStyle w:val="Author"/>
        <w:spacing w:before="100" w:beforeAutospacing="1"/>
        <w:rPr>
          <w:sz w:val="18"/>
          <w:szCs w:val="18"/>
        </w:rPr>
      </w:pPr>
      <w:r>
        <w:rPr>
          <w:sz w:val="18"/>
          <w:szCs w:val="18"/>
        </w:rPr>
        <w:t xml:space="preserve">B. </w:t>
      </w:r>
      <w:r w:rsidR="009968AF">
        <w:rPr>
          <w:sz w:val="18"/>
          <w:szCs w:val="18"/>
        </w:rPr>
        <w:t xml:space="preserve">Raju </w:t>
      </w:r>
      <w:r w:rsidR="001A3B3D" w:rsidRPr="00F847A6">
        <w:rPr>
          <w:sz w:val="18"/>
          <w:szCs w:val="18"/>
        </w:rPr>
        <w:t xml:space="preserve"> </w:t>
      </w:r>
      <w:r w:rsidR="001A3B3D" w:rsidRPr="00F847A6">
        <w:rPr>
          <w:sz w:val="18"/>
          <w:szCs w:val="18"/>
        </w:rPr>
        <w:br/>
      </w:r>
      <w:r w:rsidR="009968AF">
        <w:rPr>
          <w:sz w:val="18"/>
          <w:szCs w:val="18"/>
        </w:rPr>
        <w:t>Assistant Professor</w:t>
      </w:r>
      <w:r w:rsidR="00D72D06" w:rsidRPr="00F847A6">
        <w:rPr>
          <w:sz w:val="18"/>
          <w:szCs w:val="18"/>
        </w:rPr>
        <w:br/>
      </w:r>
      <w:r w:rsidR="009968AF">
        <w:rPr>
          <w:sz w:val="18"/>
          <w:szCs w:val="18"/>
        </w:rPr>
        <w:t>Computer Science &amp; Engineering</w:t>
      </w:r>
      <w:r w:rsidR="001A3B3D" w:rsidRPr="00F847A6">
        <w:rPr>
          <w:i/>
          <w:sz w:val="18"/>
          <w:szCs w:val="18"/>
        </w:rPr>
        <w:br/>
      </w:r>
      <w:r w:rsidR="00AA1122">
        <w:rPr>
          <w:sz w:val="18"/>
          <w:szCs w:val="18"/>
        </w:rPr>
        <w:t>Kakatiya Institute of Technology &amp; Science, Warangal</w:t>
      </w:r>
      <w:r w:rsidR="001A3B3D" w:rsidRPr="00F847A6">
        <w:rPr>
          <w:sz w:val="18"/>
          <w:szCs w:val="18"/>
        </w:rPr>
        <w:br/>
      </w:r>
      <w:r w:rsidR="00AA1122">
        <w:rPr>
          <w:sz w:val="18"/>
          <w:szCs w:val="18"/>
        </w:rPr>
        <w:t>br.cse@kitsw.ac.in</w:t>
      </w:r>
    </w:p>
    <w:p w:rsidR="001A3B3D" w:rsidRPr="00F847A6" w:rsidRDefault="009968AF" w:rsidP="007B6DDA">
      <w:pPr>
        <w:pStyle w:val="Author"/>
        <w:spacing w:before="100" w:beforeAutospacing="1"/>
        <w:rPr>
          <w:sz w:val="18"/>
          <w:szCs w:val="18"/>
        </w:rPr>
      </w:pPr>
      <w:r>
        <w:rPr>
          <w:sz w:val="18"/>
          <w:szCs w:val="18"/>
        </w:rPr>
        <w:t xml:space="preserve">Rusheek Ratna </w:t>
      </w:r>
      <w:r w:rsidR="00AA1122">
        <w:rPr>
          <w:sz w:val="18"/>
          <w:szCs w:val="18"/>
        </w:rPr>
        <w:t>Reddy Gade</w:t>
      </w:r>
      <w:r w:rsidR="00447BB9">
        <w:rPr>
          <w:sz w:val="18"/>
          <w:szCs w:val="18"/>
        </w:rPr>
        <w:br/>
      </w:r>
      <w:r w:rsidR="00AA1122">
        <w:rPr>
          <w:sz w:val="18"/>
          <w:szCs w:val="18"/>
        </w:rPr>
        <w:t>Computer Science &amp; Engineering</w:t>
      </w:r>
      <w:r w:rsidR="00AA1122" w:rsidRPr="00F847A6">
        <w:rPr>
          <w:i/>
          <w:sz w:val="18"/>
          <w:szCs w:val="18"/>
        </w:rPr>
        <w:br/>
      </w:r>
      <w:r w:rsidR="00AA1122">
        <w:rPr>
          <w:sz w:val="18"/>
          <w:szCs w:val="18"/>
        </w:rPr>
        <w:t>Kakatiya Institute of Technology &amp; Science, Warangal</w:t>
      </w:r>
      <w:r w:rsidR="00AA1122" w:rsidRPr="00F847A6">
        <w:rPr>
          <w:sz w:val="18"/>
          <w:szCs w:val="18"/>
        </w:rPr>
        <w:br/>
      </w:r>
      <w:r w:rsidR="00AA1122">
        <w:rPr>
          <w:sz w:val="18"/>
          <w:szCs w:val="18"/>
        </w:rPr>
        <w:t>b20cs0</w:t>
      </w:r>
      <w:r w:rsidR="00C7298F">
        <w:rPr>
          <w:sz w:val="18"/>
          <w:szCs w:val="18"/>
        </w:rPr>
        <w:t>50</w:t>
      </w:r>
      <w:r w:rsidR="00AA1122">
        <w:rPr>
          <w:sz w:val="18"/>
          <w:szCs w:val="18"/>
        </w:rPr>
        <w:t xml:space="preserve">@kitsw.ac.in </w:t>
      </w:r>
      <w:r w:rsidR="00BD670B">
        <w:rPr>
          <w:sz w:val="18"/>
          <w:szCs w:val="18"/>
        </w:rPr>
        <w:br w:type="column"/>
      </w:r>
      <w:r>
        <w:rPr>
          <w:sz w:val="18"/>
          <w:szCs w:val="18"/>
        </w:rPr>
        <w:t>Priyanka Kanakam</w:t>
      </w:r>
      <w:r w:rsidR="001A3B3D" w:rsidRPr="00F847A6">
        <w:rPr>
          <w:sz w:val="18"/>
          <w:szCs w:val="18"/>
        </w:rPr>
        <w:br/>
      </w:r>
      <w:r w:rsidR="00AA1122">
        <w:rPr>
          <w:sz w:val="18"/>
          <w:szCs w:val="18"/>
        </w:rPr>
        <w:t>Computer Science &amp; Engineering</w:t>
      </w:r>
      <w:r w:rsidR="001A3B3D" w:rsidRPr="00F847A6">
        <w:rPr>
          <w:i/>
          <w:sz w:val="18"/>
          <w:szCs w:val="18"/>
        </w:rPr>
        <w:br/>
      </w:r>
      <w:r w:rsidR="00AA1122">
        <w:rPr>
          <w:sz w:val="18"/>
          <w:szCs w:val="18"/>
        </w:rPr>
        <w:t>Kakatiya Institute of Technology &amp; Science, Warangal</w:t>
      </w:r>
      <w:r w:rsidR="001A3B3D" w:rsidRPr="00F847A6">
        <w:rPr>
          <w:sz w:val="18"/>
          <w:szCs w:val="18"/>
        </w:rPr>
        <w:br/>
      </w:r>
      <w:r w:rsidR="00AA1122">
        <w:rPr>
          <w:sz w:val="18"/>
          <w:szCs w:val="18"/>
        </w:rPr>
        <w:t>b20cs042@kitsw.ac.in</w:t>
      </w:r>
    </w:p>
    <w:p w:rsidR="001A3B3D" w:rsidRPr="00F847A6" w:rsidRDefault="009968AF" w:rsidP="00447BB9">
      <w:pPr>
        <w:pStyle w:val="Author"/>
        <w:spacing w:before="100" w:beforeAutospacing="1"/>
        <w:rPr>
          <w:sz w:val="18"/>
          <w:szCs w:val="18"/>
        </w:rPr>
      </w:pPr>
      <w:r>
        <w:rPr>
          <w:sz w:val="18"/>
          <w:szCs w:val="18"/>
        </w:rPr>
        <w:t>Kavya Sree Meesala</w:t>
      </w:r>
      <w:r w:rsidR="00447BB9" w:rsidRPr="00F847A6">
        <w:rPr>
          <w:sz w:val="18"/>
          <w:szCs w:val="18"/>
        </w:rPr>
        <w:br/>
      </w:r>
      <w:r w:rsidR="00AA1122">
        <w:rPr>
          <w:sz w:val="18"/>
          <w:szCs w:val="18"/>
        </w:rPr>
        <w:t>Computer Science &amp; Engineering</w:t>
      </w:r>
      <w:r w:rsidR="00AA1122" w:rsidRPr="00F847A6">
        <w:rPr>
          <w:i/>
          <w:sz w:val="18"/>
          <w:szCs w:val="18"/>
        </w:rPr>
        <w:br/>
      </w:r>
      <w:r w:rsidR="00AA1122">
        <w:rPr>
          <w:sz w:val="18"/>
          <w:szCs w:val="18"/>
        </w:rPr>
        <w:t>Kakatiya Institute of Technology &amp; Science, Warangal</w:t>
      </w:r>
      <w:r w:rsidR="00AA1122" w:rsidRPr="00F847A6">
        <w:rPr>
          <w:sz w:val="18"/>
          <w:szCs w:val="18"/>
        </w:rPr>
        <w:br/>
      </w:r>
      <w:r w:rsidR="00AA1122">
        <w:rPr>
          <w:sz w:val="18"/>
          <w:szCs w:val="18"/>
        </w:rPr>
        <w:t>b20cs0</w:t>
      </w:r>
      <w:r w:rsidR="00C7298F">
        <w:rPr>
          <w:sz w:val="18"/>
          <w:szCs w:val="18"/>
        </w:rPr>
        <w:t>04</w:t>
      </w:r>
      <w:r w:rsidR="00AA1122">
        <w:rPr>
          <w:sz w:val="18"/>
          <w:szCs w:val="18"/>
        </w:rPr>
        <w:t xml:space="preserve">@kitsw.ac.in </w:t>
      </w:r>
      <w:r w:rsidR="00BD670B">
        <w:rPr>
          <w:sz w:val="18"/>
          <w:szCs w:val="18"/>
        </w:rPr>
        <w:br w:type="column"/>
      </w:r>
      <w:r>
        <w:rPr>
          <w:sz w:val="18"/>
          <w:szCs w:val="18"/>
        </w:rPr>
        <w:t>Udaya Chandrika Ledalla</w:t>
      </w:r>
      <w:r w:rsidR="001A3B3D" w:rsidRPr="00F847A6">
        <w:rPr>
          <w:sz w:val="18"/>
          <w:szCs w:val="18"/>
        </w:rPr>
        <w:br/>
      </w:r>
      <w:r w:rsidR="00AA1122">
        <w:rPr>
          <w:sz w:val="18"/>
          <w:szCs w:val="18"/>
        </w:rPr>
        <w:t>Computer Science &amp; Engineering</w:t>
      </w:r>
      <w:r w:rsidR="00AA1122" w:rsidRPr="00F847A6">
        <w:rPr>
          <w:i/>
          <w:sz w:val="18"/>
          <w:szCs w:val="18"/>
        </w:rPr>
        <w:br/>
      </w:r>
      <w:r w:rsidR="00AA1122">
        <w:rPr>
          <w:sz w:val="18"/>
          <w:szCs w:val="18"/>
        </w:rPr>
        <w:t>Kakatiya Institute of Technology &amp; Science, Warangal</w:t>
      </w:r>
      <w:r w:rsidR="00AA1122" w:rsidRPr="00F847A6">
        <w:rPr>
          <w:sz w:val="18"/>
          <w:szCs w:val="18"/>
        </w:rPr>
        <w:br/>
      </w:r>
      <w:r w:rsidR="00AA1122">
        <w:rPr>
          <w:sz w:val="18"/>
          <w:szCs w:val="18"/>
        </w:rPr>
        <w:t>b20cs047@kitsw.ac.in</w:t>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C7298F" w:rsidRDefault="009303D9" w:rsidP="00C7298F">
      <w:pPr>
        <w:tabs>
          <w:tab w:val="left" w:pos="942"/>
        </w:tabs>
        <w:jc w:val="both"/>
        <w:rPr>
          <w:b/>
          <w:i/>
          <w:color w:val="1F1F1F"/>
        </w:rPr>
      </w:pPr>
      <w:r w:rsidRPr="00A60A9E">
        <w:rPr>
          <w:b/>
          <w:bCs/>
          <w:i/>
          <w:iCs/>
        </w:rPr>
        <w:t>Abstract</w:t>
      </w:r>
      <w:r w:rsidRPr="00A60A9E">
        <w:rPr>
          <w:b/>
          <w:bCs/>
        </w:rPr>
        <w:t>—</w:t>
      </w:r>
      <w:r w:rsidR="00C7298F">
        <w:rPr>
          <w:b/>
          <w:i/>
          <w:color w:val="1F1F1F"/>
        </w:rPr>
        <w:t>Through compressing the text while maintaining its essential information, automatic text summarization creates a summary. After that, users can read the summary to learn the essential information provided in the text. Among the primary types of research methodologies for summaries is the extraction summary method, which is frequently used in research literatures. Still, there are a few issues with this extraction summary technique. To address the problems, this paper suggests an automated text summarization technique built on an enhanced version of the TextRank algorithm. Using an ensemble model of cosine and BM25 similarity, this method determines the similarity of phrases and provides the (TextRank) TR scores of those sentences.  According to the experimental results, compared to previous comparisons, the study approach finds less value in indicators like ROUGE-1, ROUGE-2, and ROUGE-L.</w:t>
      </w:r>
    </w:p>
    <w:p w:rsidR="004D72B5" w:rsidRDefault="004D72B5" w:rsidP="00972203">
      <w:pPr>
        <w:pStyle w:val="Abstract"/>
        <w:rPr>
          <w:i/>
          <w:iCs/>
        </w:rPr>
      </w:pPr>
    </w:p>
    <w:p w:rsidR="00C7298F" w:rsidRDefault="004D72B5" w:rsidP="00C7298F">
      <w:pPr>
        <w:tabs>
          <w:tab w:val="left" w:pos="942"/>
        </w:tabs>
        <w:jc w:val="both"/>
        <w:rPr>
          <w:b/>
          <w:i/>
          <w:color w:val="1F1F1F"/>
        </w:rPr>
      </w:pPr>
      <w:r w:rsidRPr="00A60A9E">
        <w:rPr>
          <w:b/>
          <w:bCs/>
        </w:rPr>
        <w:t>Keywords—</w:t>
      </w:r>
      <w:r w:rsidR="00C7298F">
        <w:rPr>
          <w:b/>
          <w:i/>
          <w:color w:val="1F1F1F"/>
        </w:rPr>
        <w:t xml:space="preserve">TextRank Algorithm, Automatic Text Summarization, Summary. </w:t>
      </w:r>
    </w:p>
    <w:p w:rsidR="009303D9" w:rsidRPr="004D72B5" w:rsidRDefault="009303D9" w:rsidP="00972203">
      <w:pPr>
        <w:pStyle w:val="Keywords"/>
      </w:pPr>
    </w:p>
    <w:p w:rsidR="009303D9" w:rsidRPr="00C7298F" w:rsidRDefault="009303D9" w:rsidP="00C7298F">
      <w:pPr>
        <w:pStyle w:val="Heading1"/>
      </w:pPr>
      <w:r w:rsidRPr="00C7298F">
        <w:t>Introduction</w:t>
      </w:r>
    </w:p>
    <w:p w:rsidR="000279AB" w:rsidRDefault="000279AB" w:rsidP="00ED0609">
      <w:pPr>
        <w:tabs>
          <w:tab w:val="left" w:pos="942"/>
        </w:tabs>
        <w:spacing w:after="120" w:line="228" w:lineRule="auto"/>
        <w:ind w:firstLine="289"/>
        <w:jc w:val="both"/>
      </w:pPr>
      <w:r>
        <w:t>Although automatic summarizing has the potential to be used for a wide range of information access applications, it has been widely utilized in natural language processing. Examples include question-answering systems, tailored recommendation engines, and tools that help consumers access and understand online material (such as news, social media, and product reviews). Single document summation has been recognized as one of the most essential summarizing tasks over time, it includes reducing a document's length without changing the information it contains [1].</w:t>
      </w:r>
    </w:p>
    <w:p w:rsidR="000279AB" w:rsidRDefault="000279AB" w:rsidP="00ED0609">
      <w:pPr>
        <w:tabs>
          <w:tab w:val="left" w:pos="942"/>
        </w:tabs>
        <w:spacing w:after="120" w:line="228" w:lineRule="auto"/>
        <w:ind w:firstLine="289"/>
        <w:jc w:val="both"/>
      </w:pPr>
    </w:p>
    <w:p w:rsidR="000279AB" w:rsidRDefault="000279AB" w:rsidP="00ED0609">
      <w:pPr>
        <w:tabs>
          <w:tab w:val="left" w:pos="942"/>
        </w:tabs>
        <w:spacing w:after="120" w:line="228" w:lineRule="auto"/>
        <w:ind w:firstLine="289"/>
        <w:jc w:val="both"/>
      </w:pPr>
      <w:r>
        <w:t>These days, single document summarizing methods are data-driven, leveraging neural network architectures' success and their capacity to learn continuous features without the need for linguistic annotations or preprocessing tools [2]. Recent work has structured abstractive summarization as a sequence-to-sequence problem, using several rewriting techniques for text (e.g., reordering, deletion, substitution).</w:t>
      </w:r>
    </w:p>
    <w:p w:rsidR="000279AB" w:rsidRDefault="000279AB" w:rsidP="00ED0609">
      <w:pPr>
        <w:tabs>
          <w:tab w:val="left" w:pos="942"/>
        </w:tabs>
        <w:spacing w:after="120" w:line="228" w:lineRule="auto"/>
        <w:ind w:firstLine="289"/>
        <w:jc w:val="both"/>
      </w:pPr>
    </w:p>
    <w:p w:rsidR="000279AB" w:rsidRDefault="000279AB" w:rsidP="00ED0609">
      <w:pPr>
        <w:tabs>
          <w:tab w:val="left" w:pos="942"/>
        </w:tabs>
        <w:spacing w:after="120" w:line="228" w:lineRule="auto"/>
        <w:ind w:firstLine="289"/>
        <w:jc w:val="both"/>
      </w:pPr>
      <w:r>
        <w:t xml:space="preserve">Textual data can be found in large amounts on the Internet because of social media networks, blogs, digital </w:t>
      </w:r>
      <w:r>
        <w:t xml:space="preserve">resources, news, websites, and other user reviews. Furthermore, there is a huge amount of textual material on the different archives of books, novels, news articles, legal documents, scientific studies, and biomedical documents, among other materials. Textual material is being added to archives and the Internet on a </w:t>
      </w:r>
      <w:r w:rsidR="006F1386">
        <w:t xml:space="preserve">regular </w:t>
      </w:r>
      <w:r>
        <w:t>basis at an exponential rate [3]. Consumers frequently struggle to understand the textual content of search results and end up spending a considerable amount of time looking for information.</w:t>
      </w:r>
      <w:r w:rsidR="00D34026">
        <w:t xml:space="preserve"> </w:t>
      </w:r>
      <w:r>
        <w:t xml:space="preserve">The resultant texts include an extensive amount of repetition and unnecessary resources.    It is therefore much more important and essential to summarize and condense the written resources.  The process of manually summarizing takes a lot of effort and time and is expensive [4]. This large amount of textual information is practically impossible for humans to manually summarize. The key to overcoming this challenge is automatic text summarization (ATS).    A summary that compresses the primary ideas from the input document into concised text, while minimizing repetition is the primary goal of an ATS system. Users can quickly understand the main concepts of a document without having to read it cover throughout with the use of ATS systems [5]. </w:t>
      </w:r>
    </w:p>
    <w:p w:rsidR="000279AB" w:rsidRDefault="000279AB" w:rsidP="00ED0609">
      <w:pPr>
        <w:tabs>
          <w:tab w:val="left" w:pos="942"/>
        </w:tabs>
        <w:spacing w:after="120" w:line="228" w:lineRule="auto"/>
        <w:ind w:firstLine="289"/>
        <w:jc w:val="both"/>
      </w:pPr>
    </w:p>
    <w:p w:rsidR="000279AB" w:rsidRDefault="000279AB" w:rsidP="00ED0609">
      <w:pPr>
        <w:tabs>
          <w:tab w:val="left" w:pos="942"/>
        </w:tabs>
        <w:spacing w:after="120" w:line="228" w:lineRule="auto"/>
        <w:ind w:firstLine="289"/>
        <w:jc w:val="both"/>
      </w:pPr>
      <w:r>
        <w:t>The summaries that are generated automatically will help users and save them a great deal of effort and time. Maybury (1995) provided the following definition of an automated summary: " Through highlighting the most crucial details from a source (or sources), a successful summary creates a shorter version of the initial content for a specific user(s) and task(s)". " A summary can be generally defined as a text generated from</w:t>
      </w:r>
      <w:r w:rsidR="006936E1">
        <w:t xml:space="preserve"> gathered resources which are originated from various articles, </w:t>
      </w:r>
      <w:r>
        <w:t xml:space="preserve">that </w:t>
      </w:r>
      <w:r w:rsidR="006936E1">
        <w:t>provides an understanding of the original article or text</w:t>
      </w:r>
      <w:r>
        <w:t>, and</w:t>
      </w:r>
      <w:r w:rsidR="009A6453">
        <w:t xml:space="preserve"> it</w:t>
      </w:r>
      <w:r>
        <w:t xml:space="preserve"> is frequently substantially </w:t>
      </w:r>
      <w:r w:rsidR="009A6453">
        <w:t>concised version of</w:t>
      </w:r>
      <w:r>
        <w:t xml:space="preserve"> the original text or texts, and </w:t>
      </w:r>
      <w:r w:rsidR="009A6453">
        <w:t xml:space="preserve">it is </w:t>
      </w:r>
      <w:r>
        <w:t>hal</w:t>
      </w:r>
      <w:r w:rsidR="009A6453">
        <w:t>f</w:t>
      </w:r>
      <w:r>
        <w:t xml:space="preserve"> the</w:t>
      </w:r>
      <w:r w:rsidR="009A6453">
        <w:t xml:space="preserve"> size of</w:t>
      </w:r>
      <w:r>
        <w:t xml:space="preserve"> original text(s).</w:t>
      </w:r>
      <w:r w:rsidR="009A6453">
        <w:t xml:space="preserve"> Text can be</w:t>
      </w:r>
      <w:r w:rsidR="00F20577">
        <w:t xml:space="preserve"> </w:t>
      </w:r>
      <w:r w:rsidR="009A6453">
        <w:t>man</w:t>
      </w:r>
      <w:r w:rsidR="00F20577">
        <w:t>y entities</w:t>
      </w:r>
      <w:r w:rsidR="009A6453">
        <w:t xml:space="preserve"> </w:t>
      </w:r>
      <w:r w:rsidR="00F20577">
        <w:t>like</w:t>
      </w:r>
      <w:r>
        <w:t xml:space="preserve"> multimedia documents, speech,</w:t>
      </w:r>
      <w:r w:rsidR="00F20577">
        <w:t xml:space="preserve"> hypertexts</w:t>
      </w:r>
      <w:r>
        <w:t xml:space="preserve"> etc. [6]. The resulting summary should contain the most important information from the input text, which should be shorter than the original text. Systems for summarizing many documents or only one document might be categorized as ATS systems. While the latter creates the summary from a collection of documents, the former does it from a single document [7].  ATS systems are created using one of the three text summarizing techniques: hybrid, extractive, or abstractive.  The summary is produced by the extractive technique, this takes over the data provided and chooses the most important sentences.  The abstractive method creates a summary using sentences and words that </w:t>
      </w:r>
      <w:r>
        <w:lastRenderedPageBreak/>
        <w:t>are different from those in the original text following an intermediate representation of the input content [8].</w:t>
      </w:r>
    </w:p>
    <w:p w:rsidR="000279AB" w:rsidRDefault="000279AB" w:rsidP="00ED0609">
      <w:pPr>
        <w:tabs>
          <w:tab w:val="left" w:pos="942"/>
        </w:tabs>
        <w:spacing w:after="120" w:line="228" w:lineRule="auto"/>
        <w:ind w:firstLine="289"/>
        <w:jc w:val="both"/>
      </w:pPr>
    </w:p>
    <w:p w:rsidR="000279AB" w:rsidRDefault="000279AB" w:rsidP="00ED0609">
      <w:pPr>
        <w:tabs>
          <w:tab w:val="left" w:pos="942"/>
        </w:tabs>
        <w:spacing w:after="120" w:line="228" w:lineRule="auto"/>
        <w:ind w:firstLine="289"/>
        <w:jc w:val="both"/>
      </w:pPr>
      <w:r>
        <w:t>Text summarizing is essential for quickly obtaining important information from text content because there is a vast volume of textual data available in the information age. Text summary attempts to provide a condensed version of a document while keeping all of its important information [9]. Text summarization can be used extensively in a number of contexts, including sentence construction, question answering, legal document summarization, event summary, news summary, email summary, social media (blogs or tweets) summary, and review summarization. However, for many such activities, manual text summarizing becomes impossible due to its high time, effort, and financial resource requirements [10].</w:t>
      </w:r>
    </w:p>
    <w:p w:rsidR="009303D9" w:rsidRPr="000279AB" w:rsidRDefault="009303D9" w:rsidP="00ED0609">
      <w:pPr>
        <w:pStyle w:val="BodyText"/>
        <w:ind w:firstLine="289"/>
        <w:rPr>
          <w:lang w:val="en-IN"/>
        </w:rPr>
      </w:pPr>
    </w:p>
    <w:p w:rsidR="009303D9" w:rsidRPr="0071529E" w:rsidRDefault="0071529E" w:rsidP="005558CC">
      <w:pPr>
        <w:pStyle w:val="Heading1"/>
      </w:pPr>
      <w:r w:rsidRPr="0071529E">
        <w:t>Literature Survey</w:t>
      </w:r>
    </w:p>
    <w:p w:rsidR="000279AB" w:rsidRPr="000B7656" w:rsidRDefault="000279AB" w:rsidP="00ED69B7">
      <w:pPr>
        <w:tabs>
          <w:tab w:val="left" w:pos="942"/>
        </w:tabs>
        <w:spacing w:after="120" w:line="228" w:lineRule="auto"/>
        <w:ind w:firstLine="289"/>
        <w:jc w:val="both"/>
        <w:rPr>
          <w:shd w:val="clear" w:color="auto" w:fill="FFFFFF"/>
        </w:rPr>
      </w:pPr>
      <w:r>
        <w:rPr>
          <w:shd w:val="clear" w:color="auto" w:fill="FFFFFF"/>
        </w:rPr>
        <w:t>C. Limploypipat and N. Facundes., et.al [11] present text summary of COVID-19 news using an abstractive approach to approximate human summary.</w:t>
      </w:r>
      <w:r w:rsidR="00ED69B7">
        <w:rPr>
          <w:shd w:val="clear" w:color="auto" w:fill="FFFFFF"/>
        </w:rPr>
        <w:t xml:space="preserve"> </w:t>
      </w:r>
      <w:r>
        <w:rPr>
          <w:shd w:val="clear" w:color="auto" w:fill="FFFFFF"/>
        </w:rPr>
        <w:t>Abstractive text summarization, which uses natural language processing techniques to reproduce or rephrase material based on interpretation and understanding, is more like to human methodology.</w:t>
      </w:r>
      <w:r w:rsidR="00D13095">
        <w:rPr>
          <w:shd w:val="clear" w:color="auto" w:fill="FFFFFF"/>
        </w:rPr>
        <w:t xml:space="preserve"> </w:t>
      </w:r>
      <w:r>
        <w:rPr>
          <w:shd w:val="clear" w:color="auto" w:fill="FFFFFF"/>
        </w:rPr>
        <w:t>R. A. Rofiq and Suyanto., et.al</w:t>
      </w:r>
      <w:r w:rsidR="00B44774">
        <w:rPr>
          <w:shd w:val="clear" w:color="auto" w:fill="FFFFFF"/>
        </w:rPr>
        <w:t xml:space="preserve"> </w:t>
      </w:r>
      <w:r>
        <w:rPr>
          <w:shd w:val="clear" w:color="auto" w:fill="FFFFFF"/>
        </w:rPr>
        <w:t>[12] Automatic text summarization will be conducted by applying the GongLiu, Steinberger Jezek, and Cross approaches to the latent semantic analysis method. Local news related to politics will be used to test the test data. Based on a rate comparison of the three previously described approaches, Gongliu is considered the best way because it has the fastest processing time and the highest Rogue value.</w:t>
      </w:r>
      <w:r w:rsidR="00D13095">
        <w:rPr>
          <w:shd w:val="clear" w:color="auto" w:fill="FFFFFF"/>
        </w:rPr>
        <w:t xml:space="preserve">  </w:t>
      </w:r>
      <w:r>
        <w:rPr>
          <w:shd w:val="clear" w:color="auto" w:fill="FFFFFF"/>
        </w:rPr>
        <w:t>Y. Chen and Q. Song</w:t>
      </w:r>
      <w:r>
        <w:t>., et.al [13] provide a better solution to the abstractive summarization method's subject differences issue. They integrate the BART model with TextRank.</w:t>
      </w:r>
      <w:r w:rsidR="00515E29">
        <w:t xml:space="preserve"> </w:t>
      </w:r>
      <w:r>
        <w:t>To acquire a complete summary, we supply the newly added texts mentioned above into the BART model once again. Rouge-1, Rouge-2, and Rouge-L have improved average recall scores by 1.5%, 0.5%, and 1.3%, respectively, based on the trial results, when compared to a single BART model.</w:t>
      </w:r>
    </w:p>
    <w:p w:rsidR="00A60A9E" w:rsidRPr="00A60A9E" w:rsidRDefault="00A60A9E" w:rsidP="00D13095">
      <w:pPr>
        <w:shd w:val="clear" w:color="auto" w:fill="FFFFFF"/>
        <w:spacing w:after="120" w:line="228" w:lineRule="auto"/>
        <w:jc w:val="both"/>
      </w:pPr>
    </w:p>
    <w:p w:rsidR="000279AB" w:rsidRPr="00D757C7" w:rsidRDefault="000279AB" w:rsidP="00D757C7">
      <w:pPr>
        <w:shd w:val="clear" w:color="auto" w:fill="FFFFFF"/>
        <w:spacing w:after="120" w:line="228" w:lineRule="auto"/>
        <w:ind w:firstLine="289"/>
        <w:jc w:val="both"/>
      </w:pPr>
      <w:r>
        <w:rPr>
          <w:shd w:val="clear" w:color="auto" w:fill="FFFFFF"/>
        </w:rPr>
        <w:t xml:space="preserve">A. Mishra, A. Sahay, M. a. Pandey and S. S. Routaray, et.al [14] </w:t>
      </w:r>
      <w:r>
        <w:t>suggest use text summarization and the Natural Language Toolkit (NLTK) to conduct a text sentiment analysis on news content. Text summary enables the reduction of text or data size without sacrificing information. Long text pages are quite hard to manually summarize at the same time. Identifying and presenting the most important information from the provided text data is the main objective of the suggested text summarization methodology.</w:t>
      </w:r>
      <w:r w:rsidR="00FC0585">
        <w:t xml:space="preserve"> </w:t>
      </w:r>
      <w:r>
        <w:rPr>
          <w:shd w:val="clear" w:color="auto" w:fill="FFFFFF"/>
        </w:rPr>
        <w:t>F. Octavianus, A. Wihardi, M. K. Ario and D. Suhartono</w:t>
      </w:r>
      <w:r>
        <w:t>, et.al [15] created an automated topic detection and text summarizing system for news stories, making important information accessible to the public without losing important details. When it came to subject detection, the Support Vector Machine performed.</w:t>
      </w:r>
      <w:r w:rsidR="00D757C7">
        <w:t xml:space="preserve"> </w:t>
      </w:r>
      <w:r>
        <w:rPr>
          <w:shd w:val="clear" w:color="auto" w:fill="FFFFFF"/>
        </w:rPr>
        <w:t xml:space="preserve">A. P. Widyassari, E. Noersasongko, A. Syukur and Affandy,, et.al [16] A proposed preprocessing composition of seven phases is designed to clean text input and prepare it for data entry into summary methods like machine learning. A newspaper used the DUC 2002 dataset, the preprocessing model was evaluated. Recall, accuracy, and F-1 of the ROUGE-1 measurements were used to integrate the recommended </w:t>
      </w:r>
      <w:r>
        <w:rPr>
          <w:shd w:val="clear" w:color="auto" w:fill="FFFFFF"/>
        </w:rPr>
        <w:t>preprocessing step for extractive summarization with additional comparative preprocessing stages, the performance of that stage was better.</w:t>
      </w:r>
      <w:r w:rsidR="00042E95">
        <w:rPr>
          <w:shd w:val="clear" w:color="auto" w:fill="FFFFFF"/>
        </w:rPr>
        <w:t xml:space="preserve"> </w:t>
      </w:r>
      <w:r>
        <w:rPr>
          <w:shd w:val="clear" w:color="auto" w:fill="FFFFFF"/>
        </w:rPr>
        <w:t>Barman U., Barman V., Rahman M. and Choudhury N. K., et.al [17] Various domain-neutral algorithms like as TextRank for different news article summarization domains are investigated, examining their efficiency in domain-specific tasks and conveniently obtaining different insights. Semantic cosine similarity was combined with NLP-based preprocessing techniques and static word embeddings to efficiently rank textual data and evaluate performance across many BBC News Article Summarization dataset domains using ROUGE metrics. An excellent ROUGE score is attained.</w:t>
      </w:r>
    </w:p>
    <w:p w:rsidR="00162B0B" w:rsidRDefault="000279AB" w:rsidP="00D13095">
      <w:pPr>
        <w:tabs>
          <w:tab w:val="left" w:pos="942"/>
        </w:tabs>
        <w:spacing w:after="120" w:line="228" w:lineRule="auto"/>
        <w:ind w:firstLine="289"/>
        <w:jc w:val="both"/>
        <w:rPr>
          <w:shd w:val="clear" w:color="auto" w:fill="FFFFFF"/>
        </w:rPr>
      </w:pPr>
      <w:r>
        <w:rPr>
          <w:shd w:val="clear" w:color="auto" w:fill="FFFFFF"/>
        </w:rPr>
        <w:t>J. Chen and H. Zhuge, et.al [18] suggests an approach for captioning news images that summarizes the news text depending on the query image, implementing the model of attentional encoder-decoder. To compute the context vector, a multi-modal attentional technique is provided. The proposed approach performs better than both the text summarization and generic image captioning, according to experiments conducted on the DailyMail test dataset.</w:t>
      </w:r>
      <w:r w:rsidR="00B44774">
        <w:rPr>
          <w:shd w:val="clear" w:color="auto" w:fill="FFFFFF"/>
        </w:rPr>
        <w:t xml:space="preserve"> </w:t>
      </w:r>
      <w:r>
        <w:rPr>
          <w:shd w:val="clear" w:color="auto" w:fill="FFFFFF"/>
        </w:rPr>
        <w:t xml:space="preserve">Y. Du and H. Huo, et.al [19] genetic algorithm (GA), multi-feature, and fuzzy logic rules as basis, it is proposed a new automatic news content summarizing model. The first and most significant characteristic is word features; each word is given a score, and words that score higher than a certain limit are extracted as keywords. Each feature is given a weight through a genetic algorithm, and there are sentence features in the second set of data. Each sentence's significance is indicated by a linear combination of these qualities. To obtain automatic summarization, we finally compute the final score using a fuzzy logic structure. The ROUGE assessment method was used to evaluate the outcomes of the </w:t>
      </w:r>
      <w:r w:rsidR="006F1386">
        <w:rPr>
          <w:shd w:val="clear" w:color="auto" w:fill="FFFFFF"/>
        </w:rPr>
        <w:t>proposed</w:t>
      </w:r>
      <w:r>
        <w:rPr>
          <w:shd w:val="clear" w:color="auto" w:fill="FFFFFF"/>
        </w:rPr>
        <w:t xml:space="preserve"> method with those of other methods, such as Ranking SVM, SDS-NNGA, GCD, SOM, System19, System21, System31, and </w:t>
      </w:r>
      <w:r w:rsidR="00C838F0">
        <w:rPr>
          <w:shd w:val="clear" w:color="auto" w:fill="FFFFFF"/>
        </w:rPr>
        <w:t xml:space="preserve">MS </w:t>
      </w:r>
      <w:r>
        <w:rPr>
          <w:shd w:val="clear" w:color="auto" w:fill="FFFFFF"/>
        </w:rPr>
        <w:t>word</w:t>
      </w:r>
      <w:r w:rsidR="00B44774">
        <w:rPr>
          <w:shd w:val="clear" w:color="auto" w:fill="FFFFFF"/>
        </w:rPr>
        <w:t xml:space="preserve">. </w:t>
      </w:r>
    </w:p>
    <w:p w:rsidR="000279AB" w:rsidRDefault="000279AB" w:rsidP="00162B0B">
      <w:pPr>
        <w:tabs>
          <w:tab w:val="left" w:pos="942"/>
        </w:tabs>
        <w:spacing w:after="120" w:line="228" w:lineRule="auto"/>
        <w:ind w:firstLine="289"/>
        <w:jc w:val="both"/>
        <w:rPr>
          <w:shd w:val="clear" w:color="auto" w:fill="FFFFFF"/>
        </w:rPr>
      </w:pPr>
      <w:r>
        <w:rPr>
          <w:shd w:val="clear" w:color="auto" w:fill="FFFFFF"/>
        </w:rPr>
        <w:t>M. Afsharizadeh, H. Ebrahimpour-Komleh and A. Bagheri, et.al [20] The methodology of extracting the most informative sentences is offered as a query-oriented text summarizing method. The ROUGE criteria have been applied in order to evaluate the automatically generated summaries.</w:t>
      </w:r>
      <w:r w:rsidR="007E64CC">
        <w:rPr>
          <w:shd w:val="clear" w:color="auto" w:fill="FFFFFF"/>
        </w:rPr>
        <w:t xml:space="preserve"> Gualti</w:t>
      </w:r>
      <w:r w:rsidR="00A304A5">
        <w:rPr>
          <w:shd w:val="clear" w:color="auto" w:fill="FFFFFF"/>
        </w:rPr>
        <w:t xml:space="preserve"> V</w:t>
      </w:r>
      <w:r w:rsidR="007E64CC">
        <w:rPr>
          <w:shd w:val="clear" w:color="auto" w:fill="FFFFFF"/>
        </w:rPr>
        <w:t xml:space="preserve">, et.al [21] suggested productive approach for generating text summaries from an article by integrating </w:t>
      </w:r>
      <w:r w:rsidR="00162B0B">
        <w:rPr>
          <w:shd w:val="clear" w:color="auto" w:fill="FFFFFF"/>
        </w:rPr>
        <w:t>conventional TextRank Algorithm with BM25 to produce improved results.</w:t>
      </w:r>
    </w:p>
    <w:p w:rsidR="00162B0B" w:rsidRDefault="00A92D77" w:rsidP="00162B0B">
      <w:pPr>
        <w:tabs>
          <w:tab w:val="left" w:pos="942"/>
        </w:tabs>
        <w:spacing w:after="120" w:line="228" w:lineRule="auto"/>
        <w:ind w:firstLine="289"/>
        <w:jc w:val="both"/>
        <w:rPr>
          <w:shd w:val="clear" w:color="auto" w:fill="FFFFFF"/>
        </w:rPr>
      </w:pPr>
      <w:r>
        <w:rPr>
          <w:shd w:val="clear" w:color="auto" w:fill="FFFFFF"/>
        </w:rPr>
        <w:t xml:space="preserve">Karthik </w:t>
      </w:r>
      <w:r w:rsidR="003C094F">
        <w:rPr>
          <w:shd w:val="clear" w:color="auto" w:fill="FFFFFF"/>
        </w:rPr>
        <w:t>V</w:t>
      </w:r>
      <w:r>
        <w:rPr>
          <w:shd w:val="clear" w:color="auto" w:fill="FFFFFF"/>
        </w:rPr>
        <w:t xml:space="preserve">, et.al [22] </w:t>
      </w:r>
      <w:r w:rsidR="005E5DFA">
        <w:rPr>
          <w:shd w:val="clear" w:color="auto" w:fill="FFFFFF"/>
        </w:rPr>
        <w:t>aimed to</w:t>
      </w:r>
      <w:r>
        <w:rPr>
          <w:shd w:val="clear" w:color="auto" w:fill="FFFFFF"/>
        </w:rPr>
        <w:t xml:space="preserve"> design text summarize which takes news article as input, using natural language processing</w:t>
      </w:r>
      <w:r w:rsidR="005E5DFA">
        <w:rPr>
          <w:shd w:val="clear" w:color="auto" w:fill="FFFFFF"/>
        </w:rPr>
        <w:t xml:space="preserve"> and sequence architecture which has an mechanism to have attention details </w:t>
      </w:r>
      <w:r w:rsidR="00C8637F">
        <w:rPr>
          <w:shd w:val="clear" w:color="auto" w:fill="FFFFFF"/>
        </w:rPr>
        <w:t>and important points, which helps in retaining the key points in summary. Anushka Gupta, Diksha Chugh, et.al [23]</w:t>
      </w:r>
      <w:r w:rsidR="008C275C">
        <w:rPr>
          <w:shd w:val="clear" w:color="auto" w:fill="FFFFFF"/>
        </w:rPr>
        <w:t xml:space="preserve"> </w:t>
      </w:r>
      <w:r w:rsidR="00B44774">
        <w:rPr>
          <w:shd w:val="clear" w:color="auto" w:fill="FFFFFF"/>
        </w:rPr>
        <w:t>worked on automated news summarization using transformer based pre trained language models which produced enhanced results in generating accurate and sound summaries.</w:t>
      </w:r>
      <w:r w:rsidR="00ED7686">
        <w:rPr>
          <w:shd w:val="clear" w:color="auto" w:fill="FFFFFF"/>
        </w:rPr>
        <w:t xml:space="preserve"> </w:t>
      </w:r>
    </w:p>
    <w:p w:rsidR="00D13095" w:rsidRDefault="00ED7686" w:rsidP="00D13095">
      <w:pPr>
        <w:tabs>
          <w:tab w:val="left" w:pos="942"/>
        </w:tabs>
        <w:spacing w:after="120" w:line="228" w:lineRule="auto"/>
        <w:ind w:firstLine="289"/>
        <w:jc w:val="both"/>
        <w:rPr>
          <w:shd w:val="clear" w:color="auto" w:fill="FFFFFF"/>
        </w:rPr>
      </w:pPr>
      <w:r>
        <w:rPr>
          <w:shd w:val="clear" w:color="auto" w:fill="FFFFFF"/>
        </w:rPr>
        <w:t>Tomer</w:t>
      </w:r>
      <w:r w:rsidR="003C094F">
        <w:rPr>
          <w:shd w:val="clear" w:color="auto" w:fill="FFFFFF"/>
        </w:rPr>
        <w:t xml:space="preserve"> M</w:t>
      </w:r>
      <w:r>
        <w:rPr>
          <w:shd w:val="clear" w:color="auto" w:fill="FFFFFF"/>
        </w:rPr>
        <w:t>,</w:t>
      </w:r>
      <w:r w:rsidR="003C094F">
        <w:rPr>
          <w:shd w:val="clear" w:color="auto" w:fill="FFFFFF"/>
        </w:rPr>
        <w:t xml:space="preserve"> </w:t>
      </w:r>
      <w:r>
        <w:rPr>
          <w:shd w:val="clear" w:color="auto" w:fill="FFFFFF"/>
        </w:rPr>
        <w:t xml:space="preserve">Rathie </w:t>
      </w:r>
      <w:r w:rsidR="003C094F">
        <w:rPr>
          <w:shd w:val="clear" w:color="auto" w:fill="FFFFFF"/>
        </w:rPr>
        <w:t xml:space="preserve">D </w:t>
      </w:r>
      <w:r>
        <w:rPr>
          <w:shd w:val="clear" w:color="auto" w:fill="FFFFFF"/>
        </w:rPr>
        <w:t>and</w:t>
      </w:r>
      <w:r w:rsidR="003C094F">
        <w:rPr>
          <w:shd w:val="clear" w:color="auto" w:fill="FFFFFF"/>
        </w:rPr>
        <w:t xml:space="preserve"> </w:t>
      </w:r>
      <w:r>
        <w:rPr>
          <w:shd w:val="clear" w:color="auto" w:fill="FFFFFF"/>
        </w:rPr>
        <w:t>Kumar</w:t>
      </w:r>
      <w:r w:rsidR="003C094F">
        <w:rPr>
          <w:shd w:val="clear" w:color="auto" w:fill="FFFFFF"/>
        </w:rPr>
        <w:t xml:space="preserve"> M</w:t>
      </w:r>
      <w:r>
        <w:rPr>
          <w:shd w:val="clear" w:color="auto" w:fill="FFFFFF"/>
        </w:rPr>
        <w:t xml:space="preserve"> [24]</w:t>
      </w:r>
      <w:r w:rsidR="008563DA">
        <w:rPr>
          <w:shd w:val="clear" w:color="auto" w:fill="FFFFFF"/>
        </w:rPr>
        <w:t xml:space="preserve"> used an ensembled approach using RNN model based on LSTM architecture for generating extractive summarization, later on the summary generated is given as input for abstractive summarization.</w:t>
      </w:r>
      <w:r w:rsidR="003C094F">
        <w:rPr>
          <w:shd w:val="clear" w:color="auto" w:fill="FFFFFF"/>
        </w:rPr>
        <w:t xml:space="preserve"> </w:t>
      </w:r>
      <w:r w:rsidR="000B7656">
        <w:rPr>
          <w:shd w:val="clear" w:color="auto" w:fill="FFFFFF"/>
        </w:rPr>
        <w:t>Singh</w:t>
      </w:r>
      <w:r w:rsidR="003C094F">
        <w:rPr>
          <w:shd w:val="clear" w:color="auto" w:fill="FFFFFF"/>
        </w:rPr>
        <w:t xml:space="preserve"> P</w:t>
      </w:r>
      <w:r w:rsidR="000B7656">
        <w:rPr>
          <w:shd w:val="clear" w:color="auto" w:fill="FFFFFF"/>
        </w:rPr>
        <w:t>,</w:t>
      </w:r>
      <w:r w:rsidR="003C094F">
        <w:rPr>
          <w:shd w:val="clear" w:color="auto" w:fill="FFFFFF"/>
        </w:rPr>
        <w:t xml:space="preserve"> C</w:t>
      </w:r>
      <w:r w:rsidR="000B7656">
        <w:rPr>
          <w:shd w:val="clear" w:color="auto" w:fill="FFFFFF"/>
        </w:rPr>
        <w:t>hhikara</w:t>
      </w:r>
      <w:r w:rsidR="003C094F">
        <w:rPr>
          <w:shd w:val="clear" w:color="auto" w:fill="FFFFFF"/>
        </w:rPr>
        <w:t xml:space="preserve"> P</w:t>
      </w:r>
      <w:r w:rsidR="000B7656">
        <w:rPr>
          <w:shd w:val="clear" w:color="auto" w:fill="FFFFFF"/>
        </w:rPr>
        <w:t>, et.al [25] worked on extractive summarization by experimenting with several machine learning algorithms including Naïve Bayes, SVM models, Logistic Regression. These results are compared, analyzed and finally proposed an ensemble approach which produces better results.</w:t>
      </w:r>
      <w:r w:rsidR="00ED69B7">
        <w:rPr>
          <w:shd w:val="clear" w:color="auto" w:fill="FFFFFF"/>
        </w:rPr>
        <w:t xml:space="preserve"> Jain</w:t>
      </w:r>
      <w:r w:rsidR="003C094F">
        <w:rPr>
          <w:shd w:val="clear" w:color="auto" w:fill="FFFFFF"/>
        </w:rPr>
        <w:t xml:space="preserve"> M</w:t>
      </w:r>
      <w:r w:rsidR="00ED69B7">
        <w:rPr>
          <w:shd w:val="clear" w:color="auto" w:fill="FFFFFF"/>
        </w:rPr>
        <w:t>,</w:t>
      </w:r>
      <w:r w:rsidR="003C094F">
        <w:rPr>
          <w:shd w:val="clear" w:color="auto" w:fill="FFFFFF"/>
        </w:rPr>
        <w:t xml:space="preserve"> </w:t>
      </w:r>
      <w:r w:rsidR="00ED69B7">
        <w:rPr>
          <w:shd w:val="clear" w:color="auto" w:fill="FFFFFF"/>
        </w:rPr>
        <w:t>Rastogi</w:t>
      </w:r>
      <w:r w:rsidR="003C094F">
        <w:rPr>
          <w:shd w:val="clear" w:color="auto" w:fill="FFFFFF"/>
        </w:rPr>
        <w:t xml:space="preserve"> H</w:t>
      </w:r>
      <w:r w:rsidR="00ED69B7">
        <w:rPr>
          <w:shd w:val="clear" w:color="auto" w:fill="FFFFFF"/>
        </w:rPr>
        <w:t xml:space="preserve">, et.al [26] the methodology is used for extractive summarization based on </w:t>
      </w:r>
      <w:r w:rsidR="00ED69B7">
        <w:rPr>
          <w:shd w:val="clear" w:color="auto" w:fill="FFFFFF"/>
        </w:rPr>
        <w:lastRenderedPageBreak/>
        <w:t xml:space="preserve">centrality measures and cosine similarity. </w:t>
      </w:r>
      <w:r w:rsidR="002A3A40">
        <w:rPr>
          <w:shd w:val="clear" w:color="auto" w:fill="FFFFFF"/>
        </w:rPr>
        <w:t>The resultants work better than LSA, Luhn and LexRank summarizers.</w:t>
      </w:r>
      <w:r w:rsidR="005005B7">
        <w:rPr>
          <w:shd w:val="clear" w:color="auto" w:fill="FFFFFF"/>
        </w:rPr>
        <w:t xml:space="preserve"> Mallick</w:t>
      </w:r>
      <w:r w:rsidR="003C094F">
        <w:rPr>
          <w:shd w:val="clear" w:color="auto" w:fill="FFFFFF"/>
        </w:rPr>
        <w:t xml:space="preserve"> C</w:t>
      </w:r>
      <w:r w:rsidR="005005B7">
        <w:rPr>
          <w:shd w:val="clear" w:color="auto" w:fill="FFFFFF"/>
        </w:rPr>
        <w:t xml:space="preserve">, et.al [27] </w:t>
      </w:r>
      <w:r w:rsidR="00FC0585">
        <w:rPr>
          <w:shd w:val="clear" w:color="auto" w:fill="FFFFFF"/>
        </w:rPr>
        <w:t>used modified</w:t>
      </w:r>
      <w:r w:rsidR="005005B7">
        <w:rPr>
          <w:shd w:val="clear" w:color="auto" w:fill="FFFFFF"/>
        </w:rPr>
        <w:t xml:space="preserve"> TextRank</w:t>
      </w:r>
      <w:r w:rsidR="00FC0585">
        <w:rPr>
          <w:shd w:val="clear" w:color="auto" w:fill="FFFFFF"/>
        </w:rPr>
        <w:t xml:space="preserve">, the graph is generated using inverse sentence frequency cosine similarity for assigning weights to words. Performance of the model shows effective results as the graphs are sparse and categorized into clusters. </w:t>
      </w:r>
      <w:r w:rsidR="00802CB5">
        <w:rPr>
          <w:shd w:val="clear" w:color="auto" w:fill="FFFFFF"/>
        </w:rPr>
        <w:t>Mir Tafseer Nayeem and Yll</w:t>
      </w:r>
      <w:r w:rsidR="00515E29">
        <w:rPr>
          <w:shd w:val="clear" w:color="auto" w:fill="FFFFFF"/>
        </w:rPr>
        <w:t>i</w:t>
      </w:r>
      <w:r w:rsidR="00802CB5">
        <w:rPr>
          <w:shd w:val="clear" w:color="auto" w:fill="FFFFFF"/>
        </w:rPr>
        <w:t xml:space="preserve">as Chali [28] aimed to develop Multi-Document Summarization by implementing a </w:t>
      </w:r>
      <w:r w:rsidR="00515E29">
        <w:rPr>
          <w:shd w:val="clear" w:color="auto" w:fill="FFFFFF"/>
        </w:rPr>
        <w:t>rank-based</w:t>
      </w:r>
      <w:r w:rsidR="00802CB5">
        <w:rPr>
          <w:shd w:val="clear" w:color="auto" w:fill="FFFFFF"/>
        </w:rPr>
        <w:t xml:space="preserve"> </w:t>
      </w:r>
      <w:r w:rsidR="00515E29">
        <w:rPr>
          <w:shd w:val="clear" w:color="auto" w:fill="FFFFFF"/>
        </w:rPr>
        <w:t>sentence selection. This methodology bought improvements by using Continuous vector representations.</w:t>
      </w:r>
    </w:p>
    <w:p w:rsidR="00D13095" w:rsidRDefault="00D13095" w:rsidP="00D13095">
      <w:pPr>
        <w:tabs>
          <w:tab w:val="left" w:pos="942"/>
        </w:tabs>
        <w:spacing w:after="120" w:line="228" w:lineRule="auto"/>
        <w:ind w:firstLine="289"/>
        <w:jc w:val="both"/>
        <w:rPr>
          <w:shd w:val="clear" w:color="auto" w:fill="FFFFFF"/>
        </w:rPr>
      </w:pPr>
      <w:r>
        <w:rPr>
          <w:shd w:val="clear" w:color="auto" w:fill="FFFFFF"/>
        </w:rPr>
        <w:t>S. Gunasundari, M. Jenifer Shylaja</w:t>
      </w:r>
      <w:r w:rsidR="00D757C7">
        <w:rPr>
          <w:shd w:val="clear" w:color="auto" w:fill="FFFFFF"/>
        </w:rPr>
        <w:t>, et.al [29] aimed to achieve great accuracy in summaries by making use of Page Ranking algorithm and cosine similarity.</w:t>
      </w:r>
      <w:r w:rsidR="002C574E">
        <w:rPr>
          <w:shd w:val="clear" w:color="auto" w:fill="FFFFFF"/>
        </w:rPr>
        <w:t xml:space="preserve"> </w:t>
      </w:r>
      <w:r w:rsidR="00855280">
        <w:rPr>
          <w:shd w:val="clear" w:color="auto" w:fill="FFFFFF"/>
        </w:rPr>
        <w:t>Nenkova</w:t>
      </w:r>
      <w:r w:rsidR="002C574E">
        <w:rPr>
          <w:shd w:val="clear" w:color="auto" w:fill="FFFFFF"/>
        </w:rPr>
        <w:t xml:space="preserve"> A</w:t>
      </w:r>
      <w:r w:rsidR="00855280">
        <w:rPr>
          <w:shd w:val="clear" w:color="auto" w:fill="FFFFFF"/>
        </w:rPr>
        <w:t xml:space="preserve"> and</w:t>
      </w:r>
      <w:r w:rsidR="003C094F">
        <w:rPr>
          <w:shd w:val="clear" w:color="auto" w:fill="FFFFFF"/>
        </w:rPr>
        <w:t xml:space="preserve"> </w:t>
      </w:r>
      <w:r w:rsidR="00855280">
        <w:rPr>
          <w:shd w:val="clear" w:color="auto" w:fill="FFFFFF"/>
        </w:rPr>
        <w:t>McKeown</w:t>
      </w:r>
      <w:r w:rsidR="003C094F">
        <w:rPr>
          <w:shd w:val="clear" w:color="auto" w:fill="FFFFFF"/>
        </w:rPr>
        <w:t xml:space="preserve"> K</w:t>
      </w:r>
      <w:r w:rsidR="00855280">
        <w:rPr>
          <w:shd w:val="clear" w:color="auto" w:fill="FFFFFF"/>
        </w:rPr>
        <w:t xml:space="preserve"> [30] This paper have various approaches for automatic text summarization. </w:t>
      </w:r>
      <w:r w:rsidR="00855280" w:rsidRPr="006F1386">
        <w:rPr>
          <w:shd w:val="clear" w:color="auto" w:fill="FFFFFF"/>
        </w:rPr>
        <w:t>It</w:t>
      </w:r>
      <w:r w:rsidR="00855280">
        <w:rPr>
          <w:shd w:val="clear" w:color="auto" w:fill="FFFFFF"/>
        </w:rPr>
        <w:t xml:space="preserve"> gives an overview on summarizing techniques, choosing sentences, scoring and summary generation.</w:t>
      </w:r>
    </w:p>
    <w:p w:rsidR="009303D9" w:rsidRDefault="009303D9" w:rsidP="00D13095">
      <w:pPr>
        <w:pStyle w:val="BodyText"/>
        <w:ind w:firstLine="0"/>
      </w:pPr>
    </w:p>
    <w:p w:rsidR="000279AB" w:rsidRPr="005B520E" w:rsidRDefault="000279AB" w:rsidP="00ED0609">
      <w:pPr>
        <w:pStyle w:val="BodyText"/>
        <w:ind w:firstLine="289"/>
      </w:pPr>
    </w:p>
    <w:p w:rsidR="009303D9" w:rsidRDefault="0071529E" w:rsidP="00412CD3">
      <w:pPr>
        <w:pStyle w:val="Heading1"/>
        <w:jc w:val="both"/>
      </w:pPr>
      <w:r>
        <w:t>D</w:t>
      </w:r>
      <w:r w:rsidR="00412CD3">
        <w:t>esign</w:t>
      </w:r>
      <w:r>
        <w:t xml:space="preserve"> of TextRank Algorithm for News Text Summarization </w:t>
      </w:r>
    </w:p>
    <w:p w:rsidR="00953BAF" w:rsidRPr="002D22C6" w:rsidRDefault="00953BAF" w:rsidP="002D22C6">
      <w:pPr>
        <w:tabs>
          <w:tab w:val="left" w:pos="942"/>
        </w:tabs>
        <w:spacing w:line="228" w:lineRule="auto"/>
        <w:ind w:firstLine="289"/>
        <w:jc w:val="both"/>
        <w:rPr>
          <w:shd w:val="clear" w:color="auto" w:fill="FFFFFF"/>
        </w:rPr>
      </w:pPr>
      <w:r w:rsidRPr="002D22C6">
        <w:rPr>
          <w:shd w:val="clear" w:color="auto" w:fill="FFFFFF"/>
        </w:rPr>
        <w:t>In this section, block diagram for design of text rank algorithm for news text summarization is observed in Fig.1</w:t>
      </w:r>
    </w:p>
    <w:p w:rsidR="00953BAF" w:rsidRPr="002D22C6" w:rsidRDefault="00953BAF" w:rsidP="002D22C6">
      <w:pPr>
        <w:tabs>
          <w:tab w:val="left" w:pos="942"/>
        </w:tabs>
        <w:spacing w:line="228" w:lineRule="auto"/>
        <w:ind w:firstLine="289"/>
        <w:jc w:val="both"/>
        <w:rPr>
          <w:shd w:val="clear" w:color="auto" w:fill="FFFFFF"/>
        </w:rPr>
      </w:pPr>
    </w:p>
    <w:p w:rsidR="00953BAF" w:rsidRPr="002D22C6" w:rsidRDefault="00953BAF" w:rsidP="002D22C6">
      <w:pPr>
        <w:tabs>
          <w:tab w:val="left" w:pos="942"/>
        </w:tabs>
        <w:spacing w:line="228" w:lineRule="auto"/>
        <w:ind w:firstLine="289"/>
        <w:jc w:val="both"/>
        <w:rPr>
          <w:shd w:val="clear" w:color="auto" w:fill="FFFFFF"/>
        </w:rPr>
      </w:pPr>
      <w:r w:rsidRPr="002D22C6">
        <w:rPr>
          <w:shd w:val="clear" w:color="auto" w:fill="FFFFFF"/>
        </w:rPr>
        <w:t>After the input text is provided to the user, it is tokenized into a text sentence. If input is not text, then summarization will be ended. After the tokenized input, if sentence is having stop words, then stop</w:t>
      </w:r>
      <w:r w:rsidR="00D757C7">
        <w:rPr>
          <w:shd w:val="clear" w:color="auto" w:fill="FFFFFF"/>
        </w:rPr>
        <w:t xml:space="preserve"> </w:t>
      </w:r>
      <w:r w:rsidRPr="002D22C6">
        <w:rPr>
          <w:shd w:val="clear" w:color="auto" w:fill="FFFFFF"/>
        </w:rPr>
        <w:t>words will be removed. If stop words are not available, then proceed for further process without stop</w:t>
      </w:r>
      <w:r w:rsidR="00855280">
        <w:rPr>
          <w:shd w:val="clear" w:color="auto" w:fill="FFFFFF"/>
        </w:rPr>
        <w:t xml:space="preserve"> </w:t>
      </w:r>
      <w:r w:rsidRPr="002D22C6">
        <w:rPr>
          <w:shd w:val="clear" w:color="auto" w:fill="FFFFFF"/>
        </w:rPr>
        <w:t>words. After removing stop</w:t>
      </w:r>
      <w:r w:rsidR="00855280">
        <w:rPr>
          <w:shd w:val="clear" w:color="auto" w:fill="FFFFFF"/>
        </w:rPr>
        <w:t xml:space="preserve"> </w:t>
      </w:r>
      <w:r w:rsidRPr="002D22C6">
        <w:rPr>
          <w:shd w:val="clear" w:color="auto" w:fill="FFFFFF"/>
        </w:rPr>
        <w:t>words similarity between words are built by using build similarity matrix. By observing the similarity, the sentences will be ranked. Then the ranked sentences will be selected from top ‘N’ position. The after that order summary will be generated. Then the generated summary will be displayed to the user.</w:t>
      </w:r>
    </w:p>
    <w:p w:rsidR="00953BAF" w:rsidRPr="002D22C6" w:rsidRDefault="00953BAF" w:rsidP="002D22C6">
      <w:pPr>
        <w:tabs>
          <w:tab w:val="left" w:pos="942"/>
        </w:tabs>
        <w:spacing w:line="228" w:lineRule="auto"/>
        <w:ind w:firstLine="289"/>
        <w:jc w:val="both"/>
        <w:rPr>
          <w:shd w:val="clear" w:color="auto" w:fill="FFFFFF"/>
        </w:rPr>
      </w:pPr>
    </w:p>
    <w:p w:rsidR="00953BAF" w:rsidRPr="00B44774" w:rsidRDefault="00953BAF" w:rsidP="00B44774">
      <w:pPr>
        <w:tabs>
          <w:tab w:val="left" w:pos="942"/>
        </w:tabs>
        <w:spacing w:line="228" w:lineRule="auto"/>
        <w:ind w:firstLine="289"/>
        <w:jc w:val="both"/>
        <w:rPr>
          <w:shd w:val="clear" w:color="auto" w:fill="FFFFFF"/>
        </w:rPr>
      </w:pPr>
      <w:r w:rsidRPr="002D22C6">
        <w:rPr>
          <w:shd w:val="clear" w:color="auto" w:fill="FFFFFF"/>
        </w:rPr>
        <w:t xml:space="preserve">Produced summarizing is the process of compressing an extensive a document into a short, accurate, and readable summary. The increasing volume of text data available online, presents opportunities for the development of automatic text summarizing techniques. This could allow the faster discovery and consumption of relevant data. Within the fields of machine learning and natural language processing (NLP), tokenization is the act of separating a text sequence into smaller units called tokens. </w:t>
      </w:r>
    </w:p>
    <w:p w:rsidR="00953BAF" w:rsidRPr="002D22C6" w:rsidRDefault="00953BAF" w:rsidP="002D22C6">
      <w:pPr>
        <w:tabs>
          <w:tab w:val="left" w:pos="942"/>
        </w:tabs>
        <w:spacing w:line="228" w:lineRule="auto"/>
        <w:ind w:firstLine="289"/>
        <w:jc w:val="both"/>
        <w:rPr>
          <w:shd w:val="clear" w:color="auto" w:fill="FFFFFF"/>
        </w:rPr>
      </w:pPr>
      <w:r w:rsidRPr="002D22C6">
        <w:rPr>
          <w:shd w:val="clear" w:color="auto" w:fill="FFFFFF"/>
        </w:rPr>
        <w:t xml:space="preserve">The length of these tokens might vary from words to characters. </w:t>
      </w:r>
      <w:r w:rsidR="00112037">
        <w:rPr>
          <w:shd w:val="clear" w:color="auto" w:fill="FFFFFF"/>
        </w:rPr>
        <w:t xml:space="preserve"> Stop words can be described as the words present in a language which are often used and contribute </w:t>
      </w:r>
      <w:r w:rsidR="00112037">
        <w:rPr>
          <w:shd w:val="clear" w:color="auto" w:fill="FFFFFF"/>
        </w:rPr>
        <w:t>little importance to the context</w:t>
      </w:r>
      <w:r w:rsidRPr="002D22C6">
        <w:rPr>
          <w:shd w:val="clear" w:color="auto" w:fill="FFFFFF"/>
        </w:rPr>
        <w:t xml:space="preserve">. </w:t>
      </w:r>
      <w:r w:rsidR="00112037">
        <w:rPr>
          <w:shd w:val="clear" w:color="auto" w:fill="FFFFFF"/>
        </w:rPr>
        <w:t>Some common stop words used in English are</w:t>
      </w:r>
      <w:r w:rsidRPr="002D22C6">
        <w:rPr>
          <w:shd w:val="clear" w:color="auto" w:fill="FFFFFF"/>
        </w:rPr>
        <w:t xml:space="preserve"> "</w:t>
      </w:r>
      <w:r w:rsidR="00112037">
        <w:rPr>
          <w:shd w:val="clear" w:color="auto" w:fill="FFFFFF"/>
        </w:rPr>
        <w:t>is</w:t>
      </w:r>
      <w:r w:rsidRPr="002D22C6">
        <w:rPr>
          <w:shd w:val="clear" w:color="auto" w:fill="FFFFFF"/>
        </w:rPr>
        <w:t>," "</w:t>
      </w:r>
      <w:r w:rsidR="00112037">
        <w:rPr>
          <w:shd w:val="clear" w:color="auto" w:fill="FFFFFF"/>
        </w:rPr>
        <w:t>a</w:t>
      </w:r>
      <w:r w:rsidRPr="002D22C6">
        <w:rPr>
          <w:shd w:val="clear" w:color="auto" w:fill="FFFFFF"/>
        </w:rPr>
        <w:t>," "</w:t>
      </w:r>
      <w:r w:rsidR="00112037">
        <w:rPr>
          <w:shd w:val="clear" w:color="auto" w:fill="FFFFFF"/>
        </w:rPr>
        <w:t>are</w:t>
      </w:r>
      <w:r w:rsidRPr="002D22C6">
        <w:rPr>
          <w:shd w:val="clear" w:color="auto" w:fill="FFFFFF"/>
        </w:rPr>
        <w:t>," "</w:t>
      </w:r>
      <w:r w:rsidR="00112037">
        <w:rPr>
          <w:shd w:val="clear" w:color="auto" w:fill="FFFFFF"/>
        </w:rPr>
        <w:t>the</w:t>
      </w:r>
      <w:r w:rsidRPr="002D22C6">
        <w:rPr>
          <w:shd w:val="clear" w:color="auto" w:fill="FFFFFF"/>
        </w:rPr>
        <w:t>,"</w:t>
      </w:r>
      <w:r w:rsidR="00112037">
        <w:rPr>
          <w:shd w:val="clear" w:color="auto" w:fill="FFFFFF"/>
        </w:rPr>
        <w:t xml:space="preserve"> “an”</w:t>
      </w:r>
      <w:r w:rsidRPr="002D22C6">
        <w:rPr>
          <w:shd w:val="clear" w:color="auto" w:fill="FFFFFF"/>
        </w:rPr>
        <w:t xml:space="preserve"> </w:t>
      </w:r>
      <w:r w:rsidR="00112037">
        <w:rPr>
          <w:shd w:val="clear" w:color="auto" w:fill="FFFFFF"/>
        </w:rPr>
        <w:t>and so forth</w:t>
      </w:r>
      <w:r w:rsidRPr="002D22C6">
        <w:rPr>
          <w:shd w:val="clear" w:color="auto" w:fill="FFFFFF"/>
        </w:rPr>
        <w:t>. In text mining and natural language processing (NLP), stop words are frequently used to weed out terms that are so frequently used that they fail to express much important data. Sentences are ranked in extractive and single-document text summarization using TextRank, a graph-based ranking algorithm, as compared to web pages. It does this by using an undirected network. The PageRank algorithm represented as its model. Therefore, in this similarity matrix, cosine similarity and BM25 is used.</w:t>
      </w:r>
    </w:p>
    <w:p w:rsidR="003D1E03" w:rsidRDefault="003D1E03" w:rsidP="00DC5C63">
      <w:pPr>
        <w:tabs>
          <w:tab w:val="left" w:pos="942"/>
        </w:tabs>
        <w:spacing w:after="120" w:line="228" w:lineRule="auto"/>
        <w:jc w:val="both"/>
        <w:rPr>
          <w:color w:val="333333"/>
          <w:shd w:val="clear" w:color="auto" w:fill="FFFFFF"/>
        </w:rPr>
      </w:pPr>
    </w:p>
    <w:p w:rsidR="003720D8" w:rsidRPr="003720D8" w:rsidRDefault="003720D8" w:rsidP="003720D8">
      <w:pPr>
        <w:pStyle w:val="Heading2"/>
      </w:pPr>
      <w:r>
        <w:t>Cosine Similarity</w:t>
      </w:r>
    </w:p>
    <w:p w:rsidR="00DC5C63" w:rsidRPr="002D22C6" w:rsidRDefault="00ED6C7C" w:rsidP="00DC5C63">
      <w:pPr>
        <w:tabs>
          <w:tab w:val="left" w:pos="942"/>
        </w:tabs>
        <w:spacing w:after="120" w:line="228" w:lineRule="auto"/>
        <w:ind w:firstLine="289"/>
        <w:jc w:val="both"/>
        <w:rPr>
          <w:spacing w:val="4"/>
          <w:shd w:val="clear" w:color="auto" w:fill="FBFBFB"/>
        </w:rPr>
      </w:pPr>
      <w:r>
        <w:rPr>
          <w:spacing w:val="4"/>
          <w:shd w:val="clear" w:color="auto" w:fill="FBFBFB"/>
        </w:rPr>
        <w:t>Cosine Similarity is a metric measure which compares two vector</w:t>
      </w:r>
      <w:r w:rsidR="007C44BE">
        <w:rPr>
          <w:spacing w:val="4"/>
          <w:shd w:val="clear" w:color="auto" w:fill="FBFBFB"/>
        </w:rPr>
        <w:t>s</w:t>
      </w:r>
      <w:r>
        <w:rPr>
          <w:spacing w:val="4"/>
          <w:shd w:val="clear" w:color="auto" w:fill="FBFBFB"/>
        </w:rPr>
        <w:t xml:space="preserve"> represent</w:t>
      </w:r>
      <w:r w:rsidR="007C44BE">
        <w:rPr>
          <w:spacing w:val="4"/>
          <w:shd w:val="clear" w:color="auto" w:fill="FBFBFB"/>
        </w:rPr>
        <w:t>ing</w:t>
      </w:r>
      <w:r>
        <w:rPr>
          <w:spacing w:val="4"/>
          <w:shd w:val="clear" w:color="auto" w:fill="FBFBFB"/>
        </w:rPr>
        <w:t xml:space="preserve"> the text of the news article. It measures the cosine angle between the vectors in terms of direction or orientation. </w:t>
      </w:r>
      <w:r w:rsidR="00DC5C63" w:rsidRPr="002D22C6">
        <w:rPr>
          <w:spacing w:val="4"/>
          <w:shd w:val="clear" w:color="auto" w:fill="FBFBFB"/>
        </w:rPr>
        <w:t>In order for both vectors to result in a scalar through inner product multiplication, they are a component of the same inner product space. The cosine of the angle that separates two vectors indicates the similarity they are to one another.</w:t>
      </w:r>
    </w:p>
    <w:p w:rsidR="002D22C6" w:rsidRPr="002D22C6" w:rsidRDefault="002D22C6" w:rsidP="00DC5C63">
      <w:pPr>
        <w:tabs>
          <w:tab w:val="left" w:pos="942"/>
        </w:tabs>
        <w:spacing w:after="120" w:line="228" w:lineRule="auto"/>
        <w:ind w:firstLine="289"/>
        <w:jc w:val="both"/>
        <w:rPr>
          <w:spacing w:val="4"/>
          <w:shd w:val="clear" w:color="auto" w:fill="FBFBFB"/>
        </w:rPr>
      </w:pPr>
    </w:p>
    <w:p w:rsidR="002D22C6" w:rsidRPr="002D22C6" w:rsidRDefault="00A60A9E" w:rsidP="002D22C6">
      <w:pPr>
        <w:pStyle w:val="NormalWeb"/>
        <w:rPr>
          <w:sz w:val="20"/>
          <w:szCs w:val="20"/>
          <w:lang w:val="en-US"/>
        </w:rPr>
      </w:pPr>
      <w:r>
        <w:rPr>
          <w:sz w:val="20"/>
          <w:szCs w:val="20"/>
          <w:lang w:val="en-US"/>
        </w:rPr>
        <w:t xml:space="preserve">  </w:t>
      </w:r>
      <w:r w:rsidR="002D22C6" w:rsidRPr="002D22C6">
        <w:rPr>
          <w:sz w:val="20"/>
          <w:szCs w:val="20"/>
          <w:lang w:val="en-US"/>
        </w:rPr>
        <w:t>Cosine Similarity (A,B)=1- Cosine_distance (A,B)</w:t>
      </w:r>
      <w:r w:rsidR="002D22C6" w:rsidRPr="002D22C6">
        <w:rPr>
          <w:sz w:val="20"/>
          <w:szCs w:val="20"/>
          <w:lang w:val="en-US"/>
        </w:rPr>
        <w:tab/>
        <w:t xml:space="preserve">     (1)</w:t>
      </w:r>
    </w:p>
    <w:p w:rsidR="002D22C6" w:rsidRPr="002D22C6" w:rsidRDefault="00A60A9E" w:rsidP="002D22C6">
      <w:pPr>
        <w:pStyle w:val="NormalWeb"/>
        <w:rPr>
          <w:sz w:val="20"/>
          <w:szCs w:val="20"/>
          <w:lang w:val="en-US"/>
        </w:rPr>
      </w:pPr>
      <w:r>
        <w:rPr>
          <w:sz w:val="20"/>
          <w:szCs w:val="20"/>
          <w:lang w:val="en-US" w:eastAsia="en-US"/>
        </w:rPr>
        <w:t xml:space="preserve">  </w:t>
      </w:r>
      <w:r w:rsidR="002D22C6" w:rsidRPr="002D22C6">
        <w:rPr>
          <w:sz w:val="20"/>
          <w:szCs w:val="20"/>
          <w:lang w:val="en-US" w:eastAsia="en-US"/>
        </w:rPr>
        <w:t>Cosine_distance(A,B)=</w:t>
      </w:r>
      <m:oMath>
        <m:f>
          <m:fPr>
            <m:ctrlPr>
              <w:rPr>
                <w:rFonts w:ascii="Cambria Math" w:hAnsi="Cambria Math"/>
                <w:i/>
                <w:kern w:val="2"/>
                <w:sz w:val="20"/>
                <w:szCs w:val="20"/>
              </w:rPr>
            </m:ctrlPr>
          </m:fPr>
          <m:num>
            <m:r>
              <w:rPr>
                <w:rFonts w:ascii="Cambria Math" w:hAnsi="Cambria Math"/>
                <w:sz w:val="20"/>
                <w:szCs w:val="20"/>
                <w:lang w:val="en-US" w:eastAsia="en-US"/>
              </w:rPr>
              <m:t>A.B</m:t>
            </m:r>
          </m:num>
          <m:den>
            <m:d>
              <m:dPr>
                <m:begChr m:val="‖"/>
                <m:endChr m:val="‖"/>
                <m:ctrlPr>
                  <w:rPr>
                    <w:rFonts w:ascii="Cambria Math" w:hAnsi="Cambria Math"/>
                    <w:i/>
                    <w:kern w:val="2"/>
                    <w:sz w:val="20"/>
                    <w:szCs w:val="20"/>
                  </w:rPr>
                </m:ctrlPr>
              </m:dPr>
              <m:e>
                <m:r>
                  <w:rPr>
                    <w:rFonts w:ascii="Cambria Math" w:hAnsi="Cambria Math"/>
                    <w:sz w:val="20"/>
                    <w:szCs w:val="20"/>
                    <w:lang w:val="en-US" w:eastAsia="en-US"/>
                  </w:rPr>
                  <m:t>A</m:t>
                </m:r>
              </m:e>
            </m:d>
            <m:r>
              <w:rPr>
                <w:rFonts w:ascii="Cambria Math" w:hAnsi="Cambria Math"/>
                <w:sz w:val="20"/>
                <w:szCs w:val="20"/>
                <w:lang w:val="en-US" w:eastAsia="en-US"/>
              </w:rPr>
              <m:t>.</m:t>
            </m:r>
            <m:d>
              <m:dPr>
                <m:begChr m:val="‖"/>
                <m:endChr m:val="‖"/>
                <m:ctrlPr>
                  <w:rPr>
                    <w:rFonts w:ascii="Cambria Math" w:hAnsi="Cambria Math"/>
                    <w:i/>
                    <w:kern w:val="2"/>
                    <w:sz w:val="20"/>
                    <w:szCs w:val="20"/>
                  </w:rPr>
                </m:ctrlPr>
              </m:dPr>
              <m:e>
                <m:r>
                  <w:rPr>
                    <w:rFonts w:ascii="Cambria Math" w:hAnsi="Cambria Math"/>
                    <w:sz w:val="20"/>
                    <w:szCs w:val="20"/>
                    <w:lang w:val="en-US" w:eastAsia="en-US"/>
                  </w:rPr>
                  <m:t>B</m:t>
                </m:r>
              </m:e>
            </m:d>
          </m:den>
        </m:f>
      </m:oMath>
      <w:r w:rsidR="002D22C6" w:rsidRPr="002D22C6">
        <w:rPr>
          <w:kern w:val="2"/>
          <w:sz w:val="20"/>
          <w:szCs w:val="20"/>
        </w:rPr>
        <w:tab/>
      </w:r>
      <w:r w:rsidR="002D22C6" w:rsidRPr="002D22C6">
        <w:rPr>
          <w:kern w:val="2"/>
          <w:sz w:val="20"/>
          <w:szCs w:val="20"/>
        </w:rPr>
        <w:tab/>
      </w:r>
      <w:r w:rsidR="002D22C6" w:rsidRPr="002D22C6">
        <w:rPr>
          <w:kern w:val="2"/>
          <w:sz w:val="20"/>
          <w:szCs w:val="20"/>
        </w:rPr>
        <w:tab/>
        <w:t xml:space="preserve">    </w:t>
      </w:r>
      <w:r w:rsidR="00F56128">
        <w:rPr>
          <w:kern w:val="2"/>
          <w:sz w:val="20"/>
          <w:szCs w:val="20"/>
        </w:rPr>
        <w:t xml:space="preserve"> </w:t>
      </w:r>
      <w:r w:rsidR="002D22C6" w:rsidRPr="002D22C6">
        <w:rPr>
          <w:kern w:val="2"/>
          <w:sz w:val="20"/>
          <w:szCs w:val="20"/>
        </w:rPr>
        <w:t>(2)</w:t>
      </w:r>
    </w:p>
    <w:p w:rsidR="003720D8" w:rsidRDefault="003720D8" w:rsidP="003720D8">
      <w:pPr>
        <w:pStyle w:val="Heading2"/>
      </w:pPr>
      <w:r>
        <w:t>BM25</w:t>
      </w:r>
    </w:p>
    <w:p w:rsidR="003F37FE" w:rsidRPr="003F37FE" w:rsidRDefault="003720D8" w:rsidP="0040615B">
      <w:pPr>
        <w:pStyle w:val="BodyText"/>
        <w:ind w:firstLine="289"/>
      </w:pPr>
      <w:r>
        <w:rPr>
          <w:shd w:val="clear" w:color="auto" w:fill="FFFFFF"/>
        </w:rPr>
        <w:t>A combination of its efficiency in generating relevant search results and ease of use, BM25 is a ranking algorithm that is frequently utilized. In order to address the problem of document length bias, it considers both term frequency and document length normalization</w:t>
      </w:r>
    </w:p>
    <w:p w:rsidR="0040615B" w:rsidRPr="0040615B" w:rsidRDefault="003F37FE" w:rsidP="0040615B">
      <w:pPr>
        <w:pStyle w:val="BodyText"/>
      </w:pPr>
      <w:r w:rsidRPr="003F37FE">
        <w:t xml:space="preserve">The BM25 formula for calculating the similarity score between two sentences (documents) </w:t>
      </w:r>
      <w:r w:rsidR="0040615B">
        <w:rPr>
          <w:lang w:val="en-IN"/>
        </w:rPr>
        <w:t xml:space="preserve">consists the following terms: </w:t>
      </w:r>
      <w:r w:rsidR="0040615B">
        <w:t xml:space="preserve">Here, </w:t>
      </w:r>
      <w:r w:rsidR="0040615B" w:rsidRPr="0040615B">
        <w:t>D</w:t>
      </w:r>
      <w:r w:rsidR="0040615B" w:rsidRPr="0040615B">
        <w:rPr>
          <w:vertAlign w:val="subscript"/>
        </w:rPr>
        <w:t xml:space="preserve">i </w:t>
      </w:r>
      <w:r w:rsidR="0040615B" w:rsidRPr="0040615B">
        <w:t>and D</w:t>
      </w:r>
      <w:r w:rsidR="0040615B" w:rsidRPr="0040615B">
        <w:rPr>
          <w:vertAlign w:val="subscript"/>
        </w:rPr>
        <w:t>j</w:t>
      </w:r>
      <w:r w:rsidR="0040615B" w:rsidRPr="0040615B">
        <w:t xml:space="preserve"> are the two documents (sentences) being compared.</w:t>
      </w:r>
      <w:r w:rsidR="0040615B">
        <w:t xml:space="preserve"> </w:t>
      </w:r>
      <w:r w:rsidR="0040615B" w:rsidRPr="0040615B">
        <w:t>Common</w:t>
      </w:r>
      <w:r w:rsidR="0040615B">
        <w:t xml:space="preserve"> </w:t>
      </w:r>
      <w:r w:rsidR="0040615B" w:rsidRPr="0040615B">
        <w:t>terms is the set of terms that are common to both documents.</w:t>
      </w:r>
      <w:r w:rsidR="0040615B">
        <w:t xml:space="preserve"> </w:t>
      </w:r>
      <w:r w:rsidR="0040615B" w:rsidRPr="0040615B">
        <w:t>IDF(t) is the inverse document frequency of the terms t.</w:t>
      </w:r>
      <w:r w:rsidR="0040615B">
        <w:t xml:space="preserve"> </w:t>
      </w:r>
      <w:r w:rsidR="0040615B" w:rsidRPr="0040615B">
        <w:t>TF</w:t>
      </w:r>
      <w:r w:rsidR="0040615B" w:rsidRPr="0040615B">
        <w:rPr>
          <w:vertAlign w:val="subscript"/>
        </w:rPr>
        <w:t>i</w:t>
      </w:r>
      <w:r w:rsidR="0040615B" w:rsidRPr="0040615B">
        <w:t>(t) and TF</w:t>
      </w:r>
      <w:r w:rsidR="0040615B" w:rsidRPr="0040615B">
        <w:rPr>
          <w:vertAlign w:val="subscript"/>
        </w:rPr>
        <w:t xml:space="preserve">j </w:t>
      </w:r>
      <w:r w:rsidR="0040615B" w:rsidRPr="0040615B">
        <w:t>(t) are the terms frequencies of term t in documents D</w:t>
      </w:r>
      <w:r w:rsidR="0040615B" w:rsidRPr="0040615B">
        <w:rPr>
          <w:vertAlign w:val="subscript"/>
        </w:rPr>
        <w:t xml:space="preserve">i </w:t>
      </w:r>
      <w:r w:rsidR="0040615B" w:rsidRPr="0040615B">
        <w:t>and D</w:t>
      </w:r>
      <w:r w:rsidR="0040615B" w:rsidRPr="0040615B">
        <w:rPr>
          <w:vertAlign w:val="subscript"/>
        </w:rPr>
        <w:t>j</w:t>
      </w:r>
      <w:r w:rsidR="0040615B" w:rsidRPr="0040615B">
        <w:t xml:space="preserve"> respectively.</w:t>
      </w:r>
      <w:r w:rsidR="0040615B">
        <w:t xml:space="preserve"> </w:t>
      </w:r>
      <w:r w:rsidR="0040615B" w:rsidRPr="0040615B">
        <w:t>K</w:t>
      </w:r>
      <w:r w:rsidR="0040615B" w:rsidRPr="0040615B">
        <w:rPr>
          <w:vertAlign w:val="subscript"/>
        </w:rPr>
        <w:t xml:space="preserve">1 </w:t>
      </w:r>
      <w:r w:rsidR="0040615B" w:rsidRPr="0040615B">
        <w:t>and b are parameters controlling term saturation and document length normalization.</w:t>
      </w:r>
      <w:r w:rsidR="0040615B">
        <w:t xml:space="preserve"> </w:t>
      </w:r>
      <w:r w:rsidR="0040615B" w:rsidRPr="0040615B">
        <w:t>Doc_leng</w:t>
      </w:r>
      <w:r w:rsidR="0040615B">
        <w:t>th</w:t>
      </w:r>
      <w:r w:rsidR="0040615B" w:rsidRPr="0040615B">
        <w:rPr>
          <w:vertAlign w:val="subscript"/>
        </w:rPr>
        <w:t>i</w:t>
      </w:r>
      <w:r w:rsidR="0040615B" w:rsidRPr="0040615B">
        <w:t xml:space="preserve"> and Doc_leng</w:t>
      </w:r>
      <w:r w:rsidR="0040615B">
        <w:t>th</w:t>
      </w:r>
      <w:r w:rsidR="0040615B" w:rsidRPr="0040615B">
        <w:rPr>
          <w:vertAlign w:val="subscript"/>
        </w:rPr>
        <w:t xml:space="preserve">j </w:t>
      </w:r>
      <w:r w:rsidR="0040615B" w:rsidRPr="0040615B">
        <w:t>are the documents D</w:t>
      </w:r>
      <w:r w:rsidR="0040615B" w:rsidRPr="0040615B">
        <w:rPr>
          <w:vertAlign w:val="subscript"/>
        </w:rPr>
        <w:t xml:space="preserve">i </w:t>
      </w:r>
      <w:r w:rsidR="0040615B" w:rsidRPr="0040615B">
        <w:t>and D</w:t>
      </w:r>
      <w:r w:rsidR="0040615B" w:rsidRPr="0040615B">
        <w:rPr>
          <w:vertAlign w:val="subscript"/>
        </w:rPr>
        <w:t xml:space="preserve">j </w:t>
      </w:r>
      <w:r w:rsidR="0040615B" w:rsidRPr="0040615B">
        <w:t>respectively.</w:t>
      </w:r>
      <w:r w:rsidR="0040615B">
        <w:t xml:space="preserve"> ‘</w:t>
      </w:r>
      <w:r w:rsidR="0040615B" w:rsidRPr="0040615B">
        <w:t>avg_doc_length</w:t>
      </w:r>
      <w:r w:rsidR="0040615B">
        <w:t>’</w:t>
      </w:r>
      <w:r w:rsidR="0040615B" w:rsidRPr="0040615B">
        <w:t xml:space="preserve"> is the corpus's average document length</w:t>
      </w:r>
      <w:r w:rsidR="0040615B">
        <w:t>.</w:t>
      </w:r>
    </w:p>
    <w:p w:rsidR="0040615B" w:rsidRDefault="0040615B" w:rsidP="0040615B">
      <w:pPr>
        <w:tabs>
          <w:tab w:val="left" w:pos="2031"/>
        </w:tabs>
      </w:pPr>
      <w:r>
        <w:t xml:space="preserve">IDF (t) = </w:t>
      </w:r>
      <m:oMath>
        <m:func>
          <m:funcPr>
            <m:ctrlPr>
              <w:rPr>
                <w:rFonts w:ascii="Cambria Math" w:hAnsi="Cambria Math"/>
                <w:i/>
                <w:kern w:val="2"/>
              </w:rPr>
            </m:ctrlPr>
          </m:funcPr>
          <m:fName>
            <m:r>
              <m:rPr>
                <m:sty m:val="p"/>
              </m:rPr>
              <w:rPr>
                <w:rFonts w:ascii="Cambria Math" w:eastAsiaTheme="minorHAnsi" w:hAnsi="Cambria Math"/>
              </w:rPr>
              <m:t>log</m:t>
            </m:r>
          </m:fName>
          <m:e>
            <m:d>
              <m:dPr>
                <m:ctrlPr>
                  <w:rPr>
                    <w:rFonts w:ascii="Cambria Math" w:hAnsi="Cambria Math"/>
                    <w:i/>
                    <w:kern w:val="2"/>
                  </w:rPr>
                </m:ctrlPr>
              </m:dPr>
              <m:e>
                <m:f>
                  <m:fPr>
                    <m:ctrlPr>
                      <w:rPr>
                        <w:rFonts w:ascii="Cambria Math" w:hAnsi="Cambria Math"/>
                        <w:i/>
                        <w:kern w:val="2"/>
                      </w:rPr>
                    </m:ctrlPr>
                  </m:fPr>
                  <m:num>
                    <m:r>
                      <w:rPr>
                        <w:rFonts w:ascii="Cambria Math" w:hAnsi="Cambria Math"/>
                      </w:rPr>
                      <m:t>N-n</m:t>
                    </m:r>
                    <m:d>
                      <m:dPr>
                        <m:ctrlPr>
                          <w:rPr>
                            <w:rFonts w:ascii="Cambria Math" w:eastAsia="Times New Roman" w:hAnsi="Cambria Math"/>
                            <w:i/>
                          </w:rPr>
                        </m:ctrlPr>
                      </m:dPr>
                      <m:e>
                        <m:r>
                          <w:rPr>
                            <w:rFonts w:ascii="Cambria Math" w:hAnsi="Cambria Math"/>
                          </w:rPr>
                          <m:t>t</m:t>
                        </m:r>
                      </m:e>
                    </m:d>
                    <m:r>
                      <w:rPr>
                        <w:rFonts w:ascii="Cambria Math" w:hAnsi="Cambria Math"/>
                      </w:rPr>
                      <m:t>+0.5</m:t>
                    </m:r>
                  </m:num>
                  <m:den>
                    <m:r>
                      <w:rPr>
                        <w:rFonts w:ascii="Cambria Math" w:hAnsi="Cambria Math"/>
                      </w:rPr>
                      <m:t>n</m:t>
                    </m:r>
                    <m:d>
                      <m:dPr>
                        <m:ctrlPr>
                          <w:rPr>
                            <w:rFonts w:ascii="Cambria Math" w:eastAsia="Times New Roman" w:hAnsi="Cambria Math"/>
                            <w:i/>
                          </w:rPr>
                        </m:ctrlPr>
                      </m:dPr>
                      <m:e>
                        <m:r>
                          <w:rPr>
                            <w:rFonts w:ascii="Cambria Math" w:hAnsi="Cambria Math"/>
                          </w:rPr>
                          <m:t>t</m:t>
                        </m:r>
                      </m:e>
                    </m:d>
                    <m:r>
                      <w:rPr>
                        <w:rFonts w:ascii="Cambria Math" w:hAnsi="Cambria Math"/>
                      </w:rPr>
                      <m:t>+0.5</m:t>
                    </m:r>
                  </m:den>
                </m:f>
              </m:e>
            </m:d>
          </m:e>
        </m:func>
      </m:oMath>
      <w:r w:rsidR="00F56128">
        <w:rPr>
          <w:kern w:val="2"/>
        </w:rPr>
        <w:t xml:space="preserve">                                          </w:t>
      </w:r>
      <w:r w:rsidR="00D51D2A">
        <w:rPr>
          <w:kern w:val="2"/>
        </w:rPr>
        <w:t xml:space="preserve">         (</w:t>
      </w:r>
      <w:r w:rsidR="00F56128">
        <w:rPr>
          <w:kern w:val="2"/>
        </w:rPr>
        <w:t>3)</w:t>
      </w:r>
    </w:p>
    <w:p w:rsidR="003F37FE" w:rsidRDefault="003F37FE" w:rsidP="00F56128">
      <w:pPr>
        <w:pStyle w:val="BodyText"/>
        <w:ind w:firstLine="0"/>
        <w:sectPr w:rsidR="003F37FE" w:rsidSect="005558CC">
          <w:type w:val="continuous"/>
          <w:pgSz w:w="11906" w:h="16838" w:code="9"/>
          <w:pgMar w:top="1077" w:right="907" w:bottom="1440" w:left="907" w:header="720" w:footer="720" w:gutter="0"/>
          <w:cols w:num="2" w:space="360"/>
          <w:docGrid w:linePitch="360"/>
        </w:sectPr>
      </w:pPr>
    </w:p>
    <w:p w:rsidR="003F37FE" w:rsidRDefault="003F37FE" w:rsidP="002977C8">
      <w:pPr>
        <w:pStyle w:val="BodyText"/>
        <w:ind w:firstLine="0"/>
        <w:sectPr w:rsidR="003F37FE" w:rsidSect="003F37FE">
          <w:type w:val="continuous"/>
          <w:pgSz w:w="11906" w:h="16838" w:code="9"/>
          <w:pgMar w:top="1077" w:right="907" w:bottom="1440" w:left="907" w:header="720" w:footer="720" w:gutter="0"/>
          <w:cols w:space="360"/>
          <w:docGrid w:linePitch="360"/>
        </w:sectPr>
      </w:pPr>
    </w:p>
    <w:p w:rsidR="001C4FCC" w:rsidRPr="00C80E41" w:rsidRDefault="00131846" w:rsidP="002977C8">
      <w:pPr>
        <w:pStyle w:val="BodyText"/>
        <w:ind w:firstLine="0"/>
      </w:pPr>
      <w:r>
        <w:rPr>
          <w:noProof/>
        </w:rPr>
        <mc:AlternateContent>
          <mc:Choice Requires="wps">
            <w:drawing>
              <wp:anchor distT="45720" distB="45720" distL="114300" distR="114300" simplePos="0" relativeHeight="251662848" behindDoc="0" locked="0" layoutInCell="1" allowOverlap="1">
                <wp:simplePos x="0" y="0"/>
                <wp:positionH relativeFrom="margin">
                  <wp:align>left</wp:align>
                </wp:positionH>
                <wp:positionV relativeFrom="paragraph">
                  <wp:posOffset>375920</wp:posOffset>
                </wp:positionV>
                <wp:extent cx="593153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31535" cy="1404620"/>
                        </a:xfrm>
                        <a:prstGeom prst="rect">
                          <a:avLst/>
                        </a:prstGeom>
                        <a:solidFill>
                          <a:srgbClr val="FFFFFF"/>
                        </a:solidFill>
                        <a:ln w="9525">
                          <a:solidFill>
                            <a:srgbClr val="000000"/>
                          </a:solidFill>
                          <a:miter lim="800000"/>
                          <a:headEnd/>
                          <a:tailEnd/>
                        </a:ln>
                      </wps:spPr>
                      <wps:txbx>
                        <w:txbxContent>
                          <w:bookmarkStart w:id="0" w:name="_Hlk163066609"/>
                          <w:bookmarkStart w:id="1" w:name="_Hlk163066608"/>
                          <w:bookmarkStart w:id="2" w:name="_Hlk163066607"/>
                          <w:bookmarkStart w:id="3" w:name="_Hlk163066606"/>
                          <w:bookmarkStart w:id="4" w:name="_Hlk163066605"/>
                          <w:bookmarkStart w:id="5" w:name="_Hlk163066604"/>
                          <w:bookmarkStart w:id="6" w:name="_Hlk163066603"/>
                          <w:bookmarkStart w:id="7" w:name="_Hlk163066602"/>
                          <w:bookmarkStart w:id="8" w:name="_Hlk163066601"/>
                          <w:bookmarkStart w:id="9" w:name="_Hlk163066600"/>
                          <w:bookmarkStart w:id="10" w:name="_Hlk163066599"/>
                          <w:bookmarkStart w:id="11" w:name="_Hlk163066598"/>
                          <w:bookmarkStart w:id="12" w:name="_Hlk163066597"/>
                          <w:bookmarkStart w:id="13" w:name="_Hlk163066596"/>
                          <w:bookmarkStart w:id="14" w:name="_Hlk163066595"/>
                          <w:bookmarkStart w:id="15" w:name="_Hlk163066594"/>
                          <w:bookmarkStart w:id="16" w:name="_Hlk163066569"/>
                          <w:bookmarkStart w:id="17" w:name="_Hlk163066568"/>
                          <w:p w:rsidR="003F37FE" w:rsidRDefault="00131846" w:rsidP="003F37FE">
                            <m:oMathPara>
                              <m:oMath>
                                <m:nary>
                                  <m:naryPr>
                                    <m:chr m:val="∑"/>
                                    <m:limLoc m:val="subSup"/>
                                    <m:supHide m:val="1"/>
                                    <m:ctrlPr>
                                      <w:rPr>
                                        <w:rFonts w:ascii="Cambria Math" w:hAnsi="Cambria Math"/>
                                        <w:i/>
                                        <w:kern w:val="2"/>
                                      </w:rPr>
                                    </m:ctrlPr>
                                  </m:naryPr>
                                  <m:sub>
                                    <m:r>
                                      <w:rPr>
                                        <w:rFonts w:ascii="Cambria Math" w:hAnsi="Cambria Math"/>
                                      </w:rPr>
                                      <m:t>t∈common _terms</m:t>
                                    </m:r>
                                  </m:sub>
                                  <m:sup/>
                                  <m:e>
                                    <m:f>
                                      <m:fPr>
                                        <m:ctrlPr>
                                          <w:rPr>
                                            <w:rFonts w:ascii="Cambria Math" w:hAnsi="Cambria Math"/>
                                            <w:i/>
                                            <w:kern w:val="2"/>
                                          </w:rPr>
                                        </m:ctrlPr>
                                      </m:fPr>
                                      <m:num>
                                        <m:r>
                                          <w:rPr>
                                            <w:rFonts w:ascii="Cambria Math" w:hAnsi="Cambria Math"/>
                                          </w:rPr>
                                          <m:t>IDF</m:t>
                                        </m:r>
                                        <m:d>
                                          <m:dPr>
                                            <m:ctrlPr>
                                              <w:rPr>
                                                <w:rFonts w:ascii="Cambria Math" w:eastAsia="Times New Roman" w:hAnsi="Cambria Math"/>
                                                <w:i/>
                                              </w:rPr>
                                            </m:ctrlPr>
                                          </m:dPr>
                                          <m:e>
                                            <m:r>
                                              <w:rPr>
                                                <w:rFonts w:ascii="Cambria Math" w:hAnsi="Cambria Math"/>
                                              </w:rPr>
                                              <m:t>t</m:t>
                                            </m:r>
                                          </m:e>
                                        </m:d>
                                        <m:r>
                                          <w:rPr>
                                            <w:rFonts w:ascii="Cambria Math" w:hAnsi="Cambria Math"/>
                                          </w:rPr>
                                          <m:t>.</m:t>
                                        </m:r>
                                        <m:d>
                                          <m:dPr>
                                            <m:ctrlPr>
                                              <w:rPr>
                                                <w:rFonts w:ascii="Cambria Math" w:eastAsia="Times New Roman" w:hAnsi="Cambria Math"/>
                                                <w:i/>
                                              </w:rPr>
                                            </m:ctrlPr>
                                          </m:dPr>
                                          <m:e>
                                            <m:sSub>
                                              <m:sSubPr>
                                                <m:ctrlPr>
                                                  <w:rPr>
                                                    <w:rFonts w:ascii="Cambria Math" w:hAnsi="Cambria Math"/>
                                                    <w:i/>
                                                    <w:kern w:val="2"/>
                                                  </w:rPr>
                                                </m:ctrlPr>
                                              </m:sSubPr>
                                              <m:e>
                                                <m:r>
                                                  <w:rPr>
                                                    <w:rFonts w:ascii="Cambria Math" w:hAnsi="Cambria Math"/>
                                                  </w:rPr>
                                                  <m:t>TF</m:t>
                                                </m:r>
                                              </m:e>
                                              <m:sub>
                                                <m:r>
                                                  <w:rPr>
                                                    <w:rFonts w:ascii="Cambria Math" w:hAnsi="Cambria Math"/>
                                                  </w:rPr>
                                                  <m:t xml:space="preserve">i </m:t>
                                                </m:r>
                                              </m:sub>
                                            </m:sSub>
                                            <m:d>
                                              <m:dPr>
                                                <m:ctrlPr>
                                                  <w:rPr>
                                                    <w:rFonts w:ascii="Cambria Math" w:eastAsia="Times New Roman" w:hAnsi="Cambria Math"/>
                                                    <w:i/>
                                                  </w:rPr>
                                                </m:ctrlPr>
                                              </m:dPr>
                                              <m:e>
                                                <m:r>
                                                  <w:rPr>
                                                    <w:rFonts w:ascii="Cambria Math" w:hAnsi="Cambria Math"/>
                                                  </w:rPr>
                                                  <m:t>t</m:t>
                                                </m:r>
                                              </m:e>
                                            </m:d>
                                            <m:r>
                                              <w:rPr>
                                                <w:rFonts w:ascii="Cambria Math" w:hAnsi="Cambria Math"/>
                                              </w:rPr>
                                              <m:t>.</m:t>
                                            </m:r>
                                            <m:d>
                                              <m:dPr>
                                                <m:ctrlPr>
                                                  <w:rPr>
                                                    <w:rFonts w:ascii="Cambria Math" w:eastAsia="Times New Roman" w:hAnsi="Cambria Math"/>
                                                    <w:i/>
                                                  </w:rPr>
                                                </m:ctrlPr>
                                              </m:dPr>
                                              <m:e>
                                                <m:sSub>
                                                  <m:sSubPr>
                                                    <m:ctrlPr>
                                                      <w:rPr>
                                                        <w:rFonts w:ascii="Cambria Math" w:hAnsi="Cambria Math"/>
                                                        <w:i/>
                                                        <w:kern w:val="2"/>
                                                      </w:rPr>
                                                    </m:ctrlPr>
                                                  </m:sSubPr>
                                                  <m:e>
                                                    <m:r>
                                                      <w:rPr>
                                                        <w:rFonts w:ascii="Cambria Math" w:hAnsi="Cambria Math"/>
                                                      </w:rPr>
                                                      <m:t>k</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i/>
                                                <w:kern w:val="2"/>
                                              </w:rPr>
                                            </m:ctrlPr>
                                          </m:sSubPr>
                                          <m:e>
                                            <m:r>
                                              <w:rPr>
                                                <w:rFonts w:ascii="Cambria Math" w:hAnsi="Cambria Math"/>
                                              </w:rPr>
                                              <m:t>TF</m:t>
                                            </m:r>
                                          </m:e>
                                          <m:sub>
                                            <m:r>
                                              <w:rPr>
                                                <w:rFonts w:ascii="Cambria Math" w:hAnsi="Cambria Math"/>
                                              </w:rPr>
                                              <m:t>j</m:t>
                                            </m:r>
                                          </m:sub>
                                        </m:sSub>
                                        <m:d>
                                          <m:dPr>
                                            <m:ctrlPr>
                                              <w:rPr>
                                                <w:rFonts w:ascii="Cambria Math" w:eastAsia="Times New Roman" w:hAnsi="Cambria Math"/>
                                                <w:i/>
                                              </w:rPr>
                                            </m:ctrlPr>
                                          </m:dPr>
                                          <m:e>
                                            <m:r>
                                              <w:rPr>
                                                <w:rFonts w:ascii="Cambria Math" w:hAnsi="Cambria Math"/>
                                              </w:rPr>
                                              <m:t>t</m:t>
                                            </m:r>
                                          </m:e>
                                        </m:d>
                                        <m:r>
                                          <w:rPr>
                                            <w:rFonts w:ascii="Cambria Math" w:hAnsi="Cambria Math"/>
                                          </w:rPr>
                                          <m:t>.</m:t>
                                        </m:r>
                                        <m:d>
                                          <m:dPr>
                                            <m:ctrlPr>
                                              <w:rPr>
                                                <w:rFonts w:ascii="Cambria Math" w:eastAsia="Times New Roman" w:hAnsi="Cambria Math"/>
                                                <w:i/>
                                              </w:rPr>
                                            </m:ctrlPr>
                                          </m:dPr>
                                          <m:e>
                                            <m:sSub>
                                              <m:sSubPr>
                                                <m:ctrlPr>
                                                  <w:rPr>
                                                    <w:rFonts w:ascii="Cambria Math" w:hAnsi="Cambria Math"/>
                                                    <w:i/>
                                                    <w:kern w:val="2"/>
                                                  </w:rPr>
                                                </m:ctrlPr>
                                              </m:sSubPr>
                                              <m:e>
                                                <m:r>
                                                  <w:rPr>
                                                    <w:rFonts w:ascii="Cambria Math" w:hAnsi="Cambria Math"/>
                                                  </w:rPr>
                                                  <m:t>k</m:t>
                                                </m:r>
                                              </m:e>
                                              <m:sub>
                                                <m:r>
                                                  <w:rPr>
                                                    <w:rFonts w:ascii="Cambria Math" w:hAnsi="Cambria Math"/>
                                                  </w:rPr>
                                                  <m:t>1</m:t>
                                                </m:r>
                                              </m:sub>
                                            </m:sSub>
                                            <m:r>
                                              <w:rPr>
                                                <w:rFonts w:ascii="Cambria Math" w:hAnsi="Cambria Math"/>
                                              </w:rPr>
                                              <m:t>+1</m:t>
                                            </m:r>
                                          </m:e>
                                        </m:d>
                                        <m:r>
                                          <w:rPr>
                                            <w:rFonts w:ascii="Cambria Math" w:hAnsi="Cambria Math"/>
                                          </w:rPr>
                                          <m:t>)</m:t>
                                        </m:r>
                                      </m:num>
                                      <m:den>
                                        <m:d>
                                          <m:dPr>
                                            <m:ctrlPr>
                                              <w:rPr>
                                                <w:rFonts w:ascii="Cambria Math" w:hAnsi="Cambria Math"/>
                                                <w:i/>
                                                <w:kern w:val="2"/>
                                              </w:rPr>
                                            </m:ctrlPr>
                                          </m:dPr>
                                          <m:e>
                                            <m:sSub>
                                              <m:sSubPr>
                                                <m:ctrlPr>
                                                  <w:rPr>
                                                    <w:rFonts w:ascii="Cambria Math" w:hAnsi="Cambria Math"/>
                                                    <w:i/>
                                                    <w:kern w:val="2"/>
                                                  </w:rPr>
                                                </m:ctrlPr>
                                              </m:sSubPr>
                                              <m:e>
                                                <m:r>
                                                  <w:rPr>
                                                    <w:rFonts w:ascii="Cambria Math" w:hAnsi="Cambria Math"/>
                                                  </w:rPr>
                                                  <m:t>TF</m:t>
                                                </m:r>
                                              </m:e>
                                              <m:sub>
                                                <m:r>
                                                  <w:rPr>
                                                    <w:rFonts w:ascii="Cambria Math" w:hAnsi="Cambria Math"/>
                                                  </w:rPr>
                                                  <m:t xml:space="preserve">i </m:t>
                                                </m:r>
                                              </m:sub>
                                            </m:sSub>
                                            <m:d>
                                              <m:dPr>
                                                <m:ctrlPr>
                                                  <w:rPr>
                                                    <w:rFonts w:ascii="Cambria Math" w:eastAsia="Times New Roman" w:hAnsi="Cambria Math"/>
                                                    <w:i/>
                                                  </w:rPr>
                                                </m:ctrlPr>
                                              </m:dPr>
                                              <m:e>
                                                <m:r>
                                                  <w:rPr>
                                                    <w:rFonts w:ascii="Cambria Math" w:hAnsi="Cambria Math"/>
                                                  </w:rPr>
                                                  <m:t>t</m:t>
                                                </m:r>
                                              </m:e>
                                            </m:d>
                                            <m:r>
                                              <w:rPr>
                                                <w:rFonts w:ascii="Cambria Math" w:hAnsi="Cambria Math"/>
                                              </w:rPr>
                                              <m:t>+</m:t>
                                            </m:r>
                                            <m:sSub>
                                              <m:sSubPr>
                                                <m:ctrlPr>
                                                  <w:rPr>
                                                    <w:rFonts w:ascii="Cambria Math" w:hAnsi="Cambria Math"/>
                                                    <w:i/>
                                                    <w:kern w:val="2"/>
                                                  </w:rPr>
                                                </m:ctrlPr>
                                              </m:sSubPr>
                                              <m:e>
                                                <m:r>
                                                  <w:rPr>
                                                    <w:rFonts w:ascii="Cambria Math" w:hAnsi="Cambria Math"/>
                                                  </w:rPr>
                                                  <m:t>k</m:t>
                                                </m:r>
                                              </m:e>
                                              <m:sub>
                                                <m:r>
                                                  <w:rPr>
                                                    <w:rFonts w:ascii="Cambria Math" w:hAnsi="Cambria Math"/>
                                                  </w:rPr>
                                                  <m:t>1</m:t>
                                                </m:r>
                                              </m:sub>
                                            </m:sSub>
                                            <m:r>
                                              <w:rPr>
                                                <w:rFonts w:ascii="Cambria Math" w:hAnsi="Cambria Math"/>
                                              </w:rPr>
                                              <m:t>.</m:t>
                                            </m:r>
                                            <m:d>
                                              <m:dPr>
                                                <m:ctrlPr>
                                                  <w:rPr>
                                                    <w:rFonts w:ascii="Cambria Math" w:hAnsi="Cambria Math"/>
                                                    <w:i/>
                                                    <w:kern w:val="2"/>
                                                  </w:rPr>
                                                </m:ctrlPr>
                                              </m:dPr>
                                              <m:e>
                                                <m:r>
                                                  <w:rPr>
                                                    <w:rFonts w:ascii="Cambria Math" w:hAnsi="Cambria Math"/>
                                                  </w:rPr>
                                                  <m:t>1-b+b.</m:t>
                                                </m:r>
                                                <m:d>
                                                  <m:dPr>
                                                    <m:ctrlPr>
                                                      <w:rPr>
                                                        <w:rFonts w:ascii="Cambria Math" w:eastAsia="Times New Roman" w:hAnsi="Cambria Math"/>
                                                        <w:i/>
                                                      </w:rPr>
                                                    </m:ctrlPr>
                                                  </m:dPr>
                                                  <m:e>
                                                    <m:f>
                                                      <m:fPr>
                                                        <m:ctrlPr>
                                                          <w:rPr>
                                                            <w:rFonts w:ascii="Cambria Math" w:hAnsi="Cambria Math"/>
                                                            <w:i/>
                                                            <w:kern w:val="2"/>
                                                          </w:rPr>
                                                        </m:ctrlPr>
                                                      </m:fPr>
                                                      <m:num>
                                                        <m:r>
                                                          <w:rPr>
                                                            <w:rFonts w:ascii="Cambria Math" w:hAnsi="Cambria Math"/>
                                                          </w:rPr>
                                                          <m:t>do</m:t>
                                                        </m:r>
                                                        <m:sSub>
                                                          <m:sSubPr>
                                                            <m:ctrlPr>
                                                              <w:rPr>
                                                                <w:rFonts w:ascii="Cambria Math" w:eastAsia="Times New Roman" w:hAnsi="Cambria Math"/>
                                                                <w:i/>
                                                              </w:rPr>
                                                            </m:ctrlPr>
                                                          </m:sSubPr>
                                                          <m:e>
                                                            <m:r>
                                                              <w:rPr>
                                                                <w:rFonts w:ascii="Cambria Math" w:hAnsi="Cambria Math"/>
                                                              </w:rPr>
                                                              <m:t>c</m:t>
                                                            </m:r>
                                                          </m:e>
                                                          <m:sub>
                                                            <m:sSub>
                                                              <m:sSubPr>
                                                                <m:ctrlPr>
                                                                  <w:rPr>
                                                                    <w:rFonts w:ascii="Cambria Math" w:hAnsi="Cambria Math"/>
                                                                    <w:i/>
                                                                    <w:kern w:val="2"/>
                                                                  </w:rPr>
                                                                </m:ctrlPr>
                                                              </m:sSubPr>
                                                              <m:e>
                                                                <m:r>
                                                                  <w:rPr>
                                                                    <w:rFonts w:ascii="Cambria Math" w:hAnsi="Cambria Math"/>
                                                                  </w:rPr>
                                                                  <m:t>length</m:t>
                                                                </m:r>
                                                              </m:e>
                                                              <m:sub>
                                                                <m:r>
                                                                  <w:rPr>
                                                                    <w:rFonts w:ascii="Cambria Math" w:hAnsi="Cambria Math"/>
                                                                  </w:rPr>
                                                                  <m:t>i</m:t>
                                                                </m:r>
                                                              </m:sub>
                                                            </m:sSub>
                                                          </m:sub>
                                                        </m:sSub>
                                                      </m:num>
                                                      <m:den>
                                                        <m:r>
                                                          <w:rPr>
                                                            <w:rFonts w:ascii="Cambria Math" w:hAnsi="Cambria Math"/>
                                                          </w:rPr>
                                                          <m:t>av</m:t>
                                                        </m:r>
                                                        <m:sSub>
                                                          <m:sSubPr>
                                                            <m:ctrlPr>
                                                              <w:rPr>
                                                                <w:rFonts w:ascii="Cambria Math" w:eastAsia="Times New Roman" w:hAnsi="Cambria Math"/>
                                                                <w:i/>
                                                              </w:rPr>
                                                            </m:ctrlPr>
                                                          </m:sSubPr>
                                                          <m:e>
                                                            <m:r>
                                                              <w:rPr>
                                                                <w:rFonts w:ascii="Cambria Math" w:hAnsi="Cambria Math"/>
                                                              </w:rPr>
                                                              <m:t>g</m:t>
                                                            </m:r>
                                                          </m:e>
                                                          <m:sub>
                                                            <m:r>
                                                              <w:rPr>
                                                                <w:rFonts w:ascii="Cambria Math" w:hAnsi="Cambria Math"/>
                                                              </w:rPr>
                                                              <m:t>do</m:t>
                                                            </m:r>
                                                            <m:sSub>
                                                              <m:sSubPr>
                                                                <m:ctrlPr>
                                                                  <w:rPr>
                                                                    <w:rFonts w:ascii="Cambria Math" w:eastAsia="Times New Roman" w:hAnsi="Cambria Math"/>
                                                                    <w:i/>
                                                                  </w:rPr>
                                                                </m:ctrlPr>
                                                              </m:sSubPr>
                                                              <m:e>
                                                                <m:r>
                                                                  <w:rPr>
                                                                    <w:rFonts w:ascii="Cambria Math" w:hAnsi="Cambria Math"/>
                                                                  </w:rPr>
                                                                  <m:t>c</m:t>
                                                                </m:r>
                                                              </m:e>
                                                              <m:sub>
                                                                <m:r>
                                                                  <w:rPr>
                                                                    <w:rFonts w:ascii="Cambria Math" w:hAnsi="Cambria Math"/>
                                                                  </w:rPr>
                                                                  <m:t>length</m:t>
                                                                </m:r>
                                                              </m:sub>
                                                            </m:sSub>
                                                          </m:sub>
                                                        </m:sSub>
                                                      </m:den>
                                                    </m:f>
                                                  </m:e>
                                                </m:d>
                                              </m:e>
                                            </m:d>
                                          </m:e>
                                        </m:d>
                                        <m:r>
                                          <w:rPr>
                                            <w:rFonts w:ascii="Cambria Math" w:hAnsi="Cambria Math"/>
                                          </w:rPr>
                                          <m:t>.</m:t>
                                        </m:r>
                                        <m:d>
                                          <m:dPr>
                                            <m:ctrlPr>
                                              <w:rPr>
                                                <w:rFonts w:ascii="Cambria Math" w:hAnsi="Cambria Math"/>
                                                <w:i/>
                                                <w:kern w:val="2"/>
                                              </w:rPr>
                                            </m:ctrlPr>
                                          </m:dPr>
                                          <m:e>
                                            <m:sSub>
                                              <m:sSubPr>
                                                <m:ctrlPr>
                                                  <w:rPr>
                                                    <w:rFonts w:ascii="Cambria Math" w:hAnsi="Cambria Math"/>
                                                    <w:i/>
                                                    <w:kern w:val="2"/>
                                                  </w:rPr>
                                                </m:ctrlPr>
                                              </m:sSubPr>
                                              <m:e>
                                                <m:r>
                                                  <w:rPr>
                                                    <w:rFonts w:ascii="Cambria Math" w:hAnsi="Cambria Math"/>
                                                  </w:rPr>
                                                  <m:t>TF</m:t>
                                                </m:r>
                                              </m:e>
                                              <m:sub>
                                                <m:r>
                                                  <w:rPr>
                                                    <w:rFonts w:ascii="Cambria Math" w:hAnsi="Cambria Math"/>
                                                  </w:rPr>
                                                  <m:t xml:space="preserve">j </m:t>
                                                </m:r>
                                              </m:sub>
                                            </m:sSub>
                                            <m:d>
                                              <m:dPr>
                                                <m:ctrlPr>
                                                  <w:rPr>
                                                    <w:rFonts w:ascii="Cambria Math" w:eastAsia="Times New Roman" w:hAnsi="Cambria Math"/>
                                                    <w:i/>
                                                  </w:rPr>
                                                </m:ctrlPr>
                                              </m:dPr>
                                              <m:e>
                                                <m:r>
                                                  <w:rPr>
                                                    <w:rFonts w:ascii="Cambria Math" w:hAnsi="Cambria Math"/>
                                                  </w:rPr>
                                                  <m:t>t</m:t>
                                                </m:r>
                                              </m:e>
                                            </m:d>
                                            <m:r>
                                              <w:rPr>
                                                <w:rFonts w:ascii="Cambria Math" w:hAnsi="Cambria Math"/>
                                              </w:rPr>
                                              <m:t>+</m:t>
                                            </m:r>
                                            <m:sSub>
                                              <m:sSubPr>
                                                <m:ctrlPr>
                                                  <w:rPr>
                                                    <w:rFonts w:ascii="Cambria Math" w:hAnsi="Cambria Math"/>
                                                    <w:i/>
                                                    <w:kern w:val="2"/>
                                                  </w:rPr>
                                                </m:ctrlPr>
                                              </m:sSubPr>
                                              <m:e>
                                                <m:r>
                                                  <w:rPr>
                                                    <w:rFonts w:ascii="Cambria Math" w:hAnsi="Cambria Math"/>
                                                  </w:rPr>
                                                  <m:t>k</m:t>
                                                </m:r>
                                              </m:e>
                                              <m:sub>
                                                <m:r>
                                                  <w:rPr>
                                                    <w:rFonts w:ascii="Cambria Math" w:hAnsi="Cambria Math"/>
                                                  </w:rPr>
                                                  <m:t>1</m:t>
                                                </m:r>
                                              </m:sub>
                                            </m:sSub>
                                            <m:r>
                                              <w:rPr>
                                                <w:rFonts w:ascii="Cambria Math" w:hAnsi="Cambria Math"/>
                                              </w:rPr>
                                              <m:t>.</m:t>
                                            </m:r>
                                            <m:d>
                                              <m:dPr>
                                                <m:ctrlPr>
                                                  <w:rPr>
                                                    <w:rFonts w:ascii="Cambria Math" w:hAnsi="Cambria Math"/>
                                                    <w:i/>
                                                    <w:kern w:val="2"/>
                                                  </w:rPr>
                                                </m:ctrlPr>
                                              </m:dPr>
                                              <m:e>
                                                <m:r>
                                                  <w:rPr>
                                                    <w:rFonts w:ascii="Cambria Math" w:hAnsi="Cambria Math"/>
                                                  </w:rPr>
                                                  <m:t>1-b+b.</m:t>
                                                </m:r>
                                                <m:d>
                                                  <m:dPr>
                                                    <m:ctrlPr>
                                                      <w:rPr>
                                                        <w:rFonts w:ascii="Cambria Math" w:eastAsia="Times New Roman" w:hAnsi="Cambria Math"/>
                                                        <w:i/>
                                                      </w:rPr>
                                                    </m:ctrlPr>
                                                  </m:dPr>
                                                  <m:e>
                                                    <m:f>
                                                      <m:fPr>
                                                        <m:ctrlPr>
                                                          <w:rPr>
                                                            <w:rFonts w:ascii="Cambria Math" w:hAnsi="Cambria Math"/>
                                                            <w:i/>
                                                            <w:kern w:val="2"/>
                                                          </w:rPr>
                                                        </m:ctrlPr>
                                                      </m:fPr>
                                                      <m:num>
                                                        <m:r>
                                                          <w:rPr>
                                                            <w:rFonts w:ascii="Cambria Math" w:hAnsi="Cambria Math"/>
                                                          </w:rPr>
                                                          <m:t>do</m:t>
                                                        </m:r>
                                                        <m:sSub>
                                                          <m:sSubPr>
                                                            <m:ctrlPr>
                                                              <w:rPr>
                                                                <w:rFonts w:ascii="Cambria Math" w:eastAsia="Times New Roman" w:hAnsi="Cambria Math"/>
                                                                <w:i/>
                                                              </w:rPr>
                                                            </m:ctrlPr>
                                                          </m:sSubPr>
                                                          <m:e>
                                                            <m:r>
                                                              <w:rPr>
                                                                <w:rFonts w:ascii="Cambria Math" w:hAnsi="Cambria Math"/>
                                                              </w:rPr>
                                                              <m:t>c</m:t>
                                                            </m:r>
                                                          </m:e>
                                                          <m:sub>
                                                            <m:sSub>
                                                              <m:sSubPr>
                                                                <m:ctrlPr>
                                                                  <w:rPr>
                                                                    <w:rFonts w:ascii="Cambria Math" w:hAnsi="Cambria Math"/>
                                                                    <w:i/>
                                                                    <w:kern w:val="2"/>
                                                                  </w:rPr>
                                                                </m:ctrlPr>
                                                              </m:sSubPr>
                                                              <m:e>
                                                                <m:r>
                                                                  <w:rPr>
                                                                    <w:rFonts w:ascii="Cambria Math" w:hAnsi="Cambria Math"/>
                                                                  </w:rPr>
                                                                  <m:t>length</m:t>
                                                                </m:r>
                                                              </m:e>
                                                              <m:sub>
                                                                <m:r>
                                                                  <w:rPr>
                                                                    <w:rFonts w:ascii="Cambria Math" w:hAnsi="Cambria Math"/>
                                                                  </w:rPr>
                                                                  <m:t>j</m:t>
                                                                </m:r>
                                                              </m:sub>
                                                            </m:sSub>
                                                          </m:sub>
                                                        </m:sSub>
                                                      </m:num>
                                                      <m:den>
                                                        <m:r>
                                                          <w:rPr>
                                                            <w:rFonts w:ascii="Cambria Math" w:hAnsi="Cambria Math"/>
                                                          </w:rPr>
                                                          <m:t>av</m:t>
                                                        </m:r>
                                                        <m:sSub>
                                                          <m:sSubPr>
                                                            <m:ctrlPr>
                                                              <w:rPr>
                                                                <w:rFonts w:ascii="Cambria Math" w:eastAsia="Times New Roman" w:hAnsi="Cambria Math"/>
                                                                <w:i/>
                                                              </w:rPr>
                                                            </m:ctrlPr>
                                                          </m:sSubPr>
                                                          <m:e>
                                                            <m:r>
                                                              <w:rPr>
                                                                <w:rFonts w:ascii="Cambria Math" w:hAnsi="Cambria Math"/>
                                                              </w:rPr>
                                                              <m:t>g</m:t>
                                                            </m:r>
                                                          </m:e>
                                                          <m:sub>
                                                            <m:r>
                                                              <w:rPr>
                                                                <w:rFonts w:ascii="Cambria Math" w:hAnsi="Cambria Math"/>
                                                              </w:rPr>
                                                              <m:t>do</m:t>
                                                            </m:r>
                                                            <m:sSub>
                                                              <m:sSubPr>
                                                                <m:ctrlPr>
                                                                  <w:rPr>
                                                                    <w:rFonts w:ascii="Cambria Math" w:eastAsia="Times New Roman" w:hAnsi="Cambria Math"/>
                                                                    <w:i/>
                                                                  </w:rPr>
                                                                </m:ctrlPr>
                                                              </m:sSubPr>
                                                              <m:e>
                                                                <m:r>
                                                                  <w:rPr>
                                                                    <w:rFonts w:ascii="Cambria Math" w:hAnsi="Cambria Math"/>
                                                                  </w:rPr>
                                                                  <m:t>c</m:t>
                                                                </m:r>
                                                              </m:e>
                                                              <m:sub>
                                                                <m:r>
                                                                  <w:rPr>
                                                                    <w:rFonts w:ascii="Cambria Math" w:hAnsi="Cambria Math"/>
                                                                  </w:rPr>
                                                                  <m:t>length</m:t>
                                                                </m:r>
                                                              </m:sub>
                                                            </m:sSub>
                                                          </m:sub>
                                                        </m:sSub>
                                                      </m:den>
                                                    </m:f>
                                                  </m:e>
                                                </m:d>
                                              </m:e>
                                            </m:d>
                                          </m:e>
                                        </m:d>
                                      </m:den>
                                    </m:f>
                                  </m:e>
                                </m:nary>
                              </m:oMath>
                            </m:oMathPara>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rsidR="003F37FE" w:rsidRDefault="003F37F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29.6pt;width:467.05pt;height:110.6pt;z-index:2516628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">
                <v:path arrowok="t"/>
                <v:textbox style="mso-fit-shape-to-text:t">
                  <w:txbxContent>
                    <w:bookmarkStart w:id="18" w:name="_Hlk163066609"/>
                    <w:bookmarkStart w:id="19" w:name="_Hlk163066608"/>
                    <w:bookmarkStart w:id="20" w:name="_Hlk163066607"/>
                    <w:bookmarkStart w:id="21" w:name="_Hlk163066606"/>
                    <w:bookmarkStart w:id="22" w:name="_Hlk163066605"/>
                    <w:bookmarkStart w:id="23" w:name="_Hlk163066604"/>
                    <w:bookmarkStart w:id="24" w:name="_Hlk163066603"/>
                    <w:bookmarkStart w:id="25" w:name="_Hlk163066602"/>
                    <w:bookmarkStart w:id="26" w:name="_Hlk163066601"/>
                    <w:bookmarkStart w:id="27" w:name="_Hlk163066600"/>
                    <w:bookmarkStart w:id="28" w:name="_Hlk163066599"/>
                    <w:bookmarkStart w:id="29" w:name="_Hlk163066598"/>
                    <w:bookmarkStart w:id="30" w:name="_Hlk163066597"/>
                    <w:bookmarkStart w:id="31" w:name="_Hlk163066596"/>
                    <w:bookmarkStart w:id="32" w:name="_Hlk163066595"/>
                    <w:bookmarkStart w:id="33" w:name="_Hlk163066594"/>
                    <w:bookmarkStart w:id="34" w:name="_Hlk163066569"/>
                    <w:bookmarkStart w:id="35" w:name="_Hlk163066568"/>
                    <w:p w:rsidR="003F37FE" w:rsidRDefault="00131846" w:rsidP="003F37FE">
                      <m:oMathPara>
                        <m:oMath>
                          <m:nary>
                            <m:naryPr>
                              <m:chr m:val="∑"/>
                              <m:limLoc m:val="subSup"/>
                              <m:supHide m:val="1"/>
                              <m:ctrlPr>
                                <w:rPr>
                                  <w:rFonts w:ascii="Cambria Math" w:hAnsi="Cambria Math"/>
                                  <w:i/>
                                  <w:kern w:val="2"/>
                                </w:rPr>
                              </m:ctrlPr>
                            </m:naryPr>
                            <m:sub>
                              <m:r>
                                <w:rPr>
                                  <w:rFonts w:ascii="Cambria Math" w:hAnsi="Cambria Math"/>
                                </w:rPr>
                                <m:t>t∈common _terms</m:t>
                              </m:r>
                            </m:sub>
                            <m:sup/>
                            <m:e>
                              <m:f>
                                <m:fPr>
                                  <m:ctrlPr>
                                    <w:rPr>
                                      <w:rFonts w:ascii="Cambria Math" w:hAnsi="Cambria Math"/>
                                      <w:i/>
                                      <w:kern w:val="2"/>
                                    </w:rPr>
                                  </m:ctrlPr>
                                </m:fPr>
                                <m:num>
                                  <m:r>
                                    <w:rPr>
                                      <w:rFonts w:ascii="Cambria Math" w:hAnsi="Cambria Math"/>
                                    </w:rPr>
                                    <m:t>IDF</m:t>
                                  </m:r>
                                  <m:d>
                                    <m:dPr>
                                      <m:ctrlPr>
                                        <w:rPr>
                                          <w:rFonts w:ascii="Cambria Math" w:eastAsia="Times New Roman" w:hAnsi="Cambria Math"/>
                                          <w:i/>
                                        </w:rPr>
                                      </m:ctrlPr>
                                    </m:dPr>
                                    <m:e>
                                      <m:r>
                                        <w:rPr>
                                          <w:rFonts w:ascii="Cambria Math" w:hAnsi="Cambria Math"/>
                                        </w:rPr>
                                        <m:t>t</m:t>
                                      </m:r>
                                    </m:e>
                                  </m:d>
                                  <m:r>
                                    <w:rPr>
                                      <w:rFonts w:ascii="Cambria Math" w:hAnsi="Cambria Math"/>
                                    </w:rPr>
                                    <m:t>.</m:t>
                                  </m:r>
                                  <m:d>
                                    <m:dPr>
                                      <m:ctrlPr>
                                        <w:rPr>
                                          <w:rFonts w:ascii="Cambria Math" w:eastAsia="Times New Roman" w:hAnsi="Cambria Math"/>
                                          <w:i/>
                                        </w:rPr>
                                      </m:ctrlPr>
                                    </m:dPr>
                                    <m:e>
                                      <m:sSub>
                                        <m:sSubPr>
                                          <m:ctrlPr>
                                            <w:rPr>
                                              <w:rFonts w:ascii="Cambria Math" w:hAnsi="Cambria Math"/>
                                              <w:i/>
                                              <w:kern w:val="2"/>
                                            </w:rPr>
                                          </m:ctrlPr>
                                        </m:sSubPr>
                                        <m:e>
                                          <m:r>
                                            <w:rPr>
                                              <w:rFonts w:ascii="Cambria Math" w:hAnsi="Cambria Math"/>
                                            </w:rPr>
                                            <m:t>TF</m:t>
                                          </m:r>
                                        </m:e>
                                        <m:sub>
                                          <m:r>
                                            <w:rPr>
                                              <w:rFonts w:ascii="Cambria Math" w:hAnsi="Cambria Math"/>
                                            </w:rPr>
                                            <m:t xml:space="preserve">i </m:t>
                                          </m:r>
                                        </m:sub>
                                      </m:sSub>
                                      <m:d>
                                        <m:dPr>
                                          <m:ctrlPr>
                                            <w:rPr>
                                              <w:rFonts w:ascii="Cambria Math" w:eastAsia="Times New Roman" w:hAnsi="Cambria Math"/>
                                              <w:i/>
                                            </w:rPr>
                                          </m:ctrlPr>
                                        </m:dPr>
                                        <m:e>
                                          <m:r>
                                            <w:rPr>
                                              <w:rFonts w:ascii="Cambria Math" w:hAnsi="Cambria Math"/>
                                            </w:rPr>
                                            <m:t>t</m:t>
                                          </m:r>
                                        </m:e>
                                      </m:d>
                                      <m:r>
                                        <w:rPr>
                                          <w:rFonts w:ascii="Cambria Math" w:hAnsi="Cambria Math"/>
                                        </w:rPr>
                                        <m:t>.</m:t>
                                      </m:r>
                                      <m:d>
                                        <m:dPr>
                                          <m:ctrlPr>
                                            <w:rPr>
                                              <w:rFonts w:ascii="Cambria Math" w:eastAsia="Times New Roman" w:hAnsi="Cambria Math"/>
                                              <w:i/>
                                            </w:rPr>
                                          </m:ctrlPr>
                                        </m:dPr>
                                        <m:e>
                                          <m:sSub>
                                            <m:sSubPr>
                                              <m:ctrlPr>
                                                <w:rPr>
                                                  <w:rFonts w:ascii="Cambria Math" w:hAnsi="Cambria Math"/>
                                                  <w:i/>
                                                  <w:kern w:val="2"/>
                                                </w:rPr>
                                              </m:ctrlPr>
                                            </m:sSubPr>
                                            <m:e>
                                              <m:r>
                                                <w:rPr>
                                                  <w:rFonts w:ascii="Cambria Math" w:hAnsi="Cambria Math"/>
                                                </w:rPr>
                                                <m:t>k</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i/>
                                          <w:kern w:val="2"/>
                                        </w:rPr>
                                      </m:ctrlPr>
                                    </m:sSubPr>
                                    <m:e>
                                      <m:r>
                                        <w:rPr>
                                          <w:rFonts w:ascii="Cambria Math" w:hAnsi="Cambria Math"/>
                                        </w:rPr>
                                        <m:t>TF</m:t>
                                      </m:r>
                                    </m:e>
                                    <m:sub>
                                      <m:r>
                                        <w:rPr>
                                          <w:rFonts w:ascii="Cambria Math" w:hAnsi="Cambria Math"/>
                                        </w:rPr>
                                        <m:t>j</m:t>
                                      </m:r>
                                    </m:sub>
                                  </m:sSub>
                                  <m:d>
                                    <m:dPr>
                                      <m:ctrlPr>
                                        <w:rPr>
                                          <w:rFonts w:ascii="Cambria Math" w:eastAsia="Times New Roman" w:hAnsi="Cambria Math"/>
                                          <w:i/>
                                        </w:rPr>
                                      </m:ctrlPr>
                                    </m:dPr>
                                    <m:e>
                                      <m:r>
                                        <w:rPr>
                                          <w:rFonts w:ascii="Cambria Math" w:hAnsi="Cambria Math"/>
                                        </w:rPr>
                                        <m:t>t</m:t>
                                      </m:r>
                                    </m:e>
                                  </m:d>
                                  <m:r>
                                    <w:rPr>
                                      <w:rFonts w:ascii="Cambria Math" w:hAnsi="Cambria Math"/>
                                    </w:rPr>
                                    <m:t>.</m:t>
                                  </m:r>
                                  <m:d>
                                    <m:dPr>
                                      <m:ctrlPr>
                                        <w:rPr>
                                          <w:rFonts w:ascii="Cambria Math" w:eastAsia="Times New Roman" w:hAnsi="Cambria Math"/>
                                          <w:i/>
                                        </w:rPr>
                                      </m:ctrlPr>
                                    </m:dPr>
                                    <m:e>
                                      <m:sSub>
                                        <m:sSubPr>
                                          <m:ctrlPr>
                                            <w:rPr>
                                              <w:rFonts w:ascii="Cambria Math" w:hAnsi="Cambria Math"/>
                                              <w:i/>
                                              <w:kern w:val="2"/>
                                            </w:rPr>
                                          </m:ctrlPr>
                                        </m:sSubPr>
                                        <m:e>
                                          <m:r>
                                            <w:rPr>
                                              <w:rFonts w:ascii="Cambria Math" w:hAnsi="Cambria Math"/>
                                            </w:rPr>
                                            <m:t>k</m:t>
                                          </m:r>
                                        </m:e>
                                        <m:sub>
                                          <m:r>
                                            <w:rPr>
                                              <w:rFonts w:ascii="Cambria Math" w:hAnsi="Cambria Math"/>
                                            </w:rPr>
                                            <m:t>1</m:t>
                                          </m:r>
                                        </m:sub>
                                      </m:sSub>
                                      <m:r>
                                        <w:rPr>
                                          <w:rFonts w:ascii="Cambria Math" w:hAnsi="Cambria Math"/>
                                        </w:rPr>
                                        <m:t>+1</m:t>
                                      </m:r>
                                    </m:e>
                                  </m:d>
                                  <m:r>
                                    <w:rPr>
                                      <w:rFonts w:ascii="Cambria Math" w:hAnsi="Cambria Math"/>
                                    </w:rPr>
                                    <m:t>)</m:t>
                                  </m:r>
                                </m:num>
                                <m:den>
                                  <m:d>
                                    <m:dPr>
                                      <m:ctrlPr>
                                        <w:rPr>
                                          <w:rFonts w:ascii="Cambria Math" w:hAnsi="Cambria Math"/>
                                          <w:i/>
                                          <w:kern w:val="2"/>
                                        </w:rPr>
                                      </m:ctrlPr>
                                    </m:dPr>
                                    <m:e>
                                      <m:sSub>
                                        <m:sSubPr>
                                          <m:ctrlPr>
                                            <w:rPr>
                                              <w:rFonts w:ascii="Cambria Math" w:hAnsi="Cambria Math"/>
                                              <w:i/>
                                              <w:kern w:val="2"/>
                                            </w:rPr>
                                          </m:ctrlPr>
                                        </m:sSubPr>
                                        <m:e>
                                          <m:r>
                                            <w:rPr>
                                              <w:rFonts w:ascii="Cambria Math" w:hAnsi="Cambria Math"/>
                                            </w:rPr>
                                            <m:t>TF</m:t>
                                          </m:r>
                                        </m:e>
                                        <m:sub>
                                          <m:r>
                                            <w:rPr>
                                              <w:rFonts w:ascii="Cambria Math" w:hAnsi="Cambria Math"/>
                                            </w:rPr>
                                            <m:t xml:space="preserve">i </m:t>
                                          </m:r>
                                        </m:sub>
                                      </m:sSub>
                                      <m:d>
                                        <m:dPr>
                                          <m:ctrlPr>
                                            <w:rPr>
                                              <w:rFonts w:ascii="Cambria Math" w:eastAsia="Times New Roman" w:hAnsi="Cambria Math"/>
                                              <w:i/>
                                            </w:rPr>
                                          </m:ctrlPr>
                                        </m:dPr>
                                        <m:e>
                                          <m:r>
                                            <w:rPr>
                                              <w:rFonts w:ascii="Cambria Math" w:hAnsi="Cambria Math"/>
                                            </w:rPr>
                                            <m:t>t</m:t>
                                          </m:r>
                                        </m:e>
                                      </m:d>
                                      <m:r>
                                        <w:rPr>
                                          <w:rFonts w:ascii="Cambria Math" w:hAnsi="Cambria Math"/>
                                        </w:rPr>
                                        <m:t>+</m:t>
                                      </m:r>
                                      <m:sSub>
                                        <m:sSubPr>
                                          <m:ctrlPr>
                                            <w:rPr>
                                              <w:rFonts w:ascii="Cambria Math" w:hAnsi="Cambria Math"/>
                                              <w:i/>
                                              <w:kern w:val="2"/>
                                            </w:rPr>
                                          </m:ctrlPr>
                                        </m:sSubPr>
                                        <m:e>
                                          <m:r>
                                            <w:rPr>
                                              <w:rFonts w:ascii="Cambria Math" w:hAnsi="Cambria Math"/>
                                            </w:rPr>
                                            <m:t>k</m:t>
                                          </m:r>
                                        </m:e>
                                        <m:sub>
                                          <m:r>
                                            <w:rPr>
                                              <w:rFonts w:ascii="Cambria Math" w:hAnsi="Cambria Math"/>
                                            </w:rPr>
                                            <m:t>1</m:t>
                                          </m:r>
                                        </m:sub>
                                      </m:sSub>
                                      <m:r>
                                        <w:rPr>
                                          <w:rFonts w:ascii="Cambria Math" w:hAnsi="Cambria Math"/>
                                        </w:rPr>
                                        <m:t>.</m:t>
                                      </m:r>
                                      <m:d>
                                        <m:dPr>
                                          <m:ctrlPr>
                                            <w:rPr>
                                              <w:rFonts w:ascii="Cambria Math" w:hAnsi="Cambria Math"/>
                                              <w:i/>
                                              <w:kern w:val="2"/>
                                            </w:rPr>
                                          </m:ctrlPr>
                                        </m:dPr>
                                        <m:e>
                                          <m:r>
                                            <w:rPr>
                                              <w:rFonts w:ascii="Cambria Math" w:hAnsi="Cambria Math"/>
                                            </w:rPr>
                                            <m:t>1-b+b.</m:t>
                                          </m:r>
                                          <m:d>
                                            <m:dPr>
                                              <m:ctrlPr>
                                                <w:rPr>
                                                  <w:rFonts w:ascii="Cambria Math" w:eastAsia="Times New Roman" w:hAnsi="Cambria Math"/>
                                                  <w:i/>
                                                </w:rPr>
                                              </m:ctrlPr>
                                            </m:dPr>
                                            <m:e>
                                              <m:f>
                                                <m:fPr>
                                                  <m:ctrlPr>
                                                    <w:rPr>
                                                      <w:rFonts w:ascii="Cambria Math" w:hAnsi="Cambria Math"/>
                                                      <w:i/>
                                                      <w:kern w:val="2"/>
                                                    </w:rPr>
                                                  </m:ctrlPr>
                                                </m:fPr>
                                                <m:num>
                                                  <m:r>
                                                    <w:rPr>
                                                      <w:rFonts w:ascii="Cambria Math" w:hAnsi="Cambria Math"/>
                                                    </w:rPr>
                                                    <m:t>do</m:t>
                                                  </m:r>
                                                  <m:sSub>
                                                    <m:sSubPr>
                                                      <m:ctrlPr>
                                                        <w:rPr>
                                                          <w:rFonts w:ascii="Cambria Math" w:eastAsia="Times New Roman" w:hAnsi="Cambria Math"/>
                                                          <w:i/>
                                                        </w:rPr>
                                                      </m:ctrlPr>
                                                    </m:sSubPr>
                                                    <m:e>
                                                      <m:r>
                                                        <w:rPr>
                                                          <w:rFonts w:ascii="Cambria Math" w:hAnsi="Cambria Math"/>
                                                        </w:rPr>
                                                        <m:t>c</m:t>
                                                      </m:r>
                                                    </m:e>
                                                    <m:sub>
                                                      <m:sSub>
                                                        <m:sSubPr>
                                                          <m:ctrlPr>
                                                            <w:rPr>
                                                              <w:rFonts w:ascii="Cambria Math" w:hAnsi="Cambria Math"/>
                                                              <w:i/>
                                                              <w:kern w:val="2"/>
                                                            </w:rPr>
                                                          </m:ctrlPr>
                                                        </m:sSubPr>
                                                        <m:e>
                                                          <m:r>
                                                            <w:rPr>
                                                              <w:rFonts w:ascii="Cambria Math" w:hAnsi="Cambria Math"/>
                                                            </w:rPr>
                                                            <m:t>length</m:t>
                                                          </m:r>
                                                        </m:e>
                                                        <m:sub>
                                                          <m:r>
                                                            <w:rPr>
                                                              <w:rFonts w:ascii="Cambria Math" w:hAnsi="Cambria Math"/>
                                                            </w:rPr>
                                                            <m:t>i</m:t>
                                                          </m:r>
                                                        </m:sub>
                                                      </m:sSub>
                                                    </m:sub>
                                                  </m:sSub>
                                                </m:num>
                                                <m:den>
                                                  <m:r>
                                                    <w:rPr>
                                                      <w:rFonts w:ascii="Cambria Math" w:hAnsi="Cambria Math"/>
                                                    </w:rPr>
                                                    <m:t>av</m:t>
                                                  </m:r>
                                                  <m:sSub>
                                                    <m:sSubPr>
                                                      <m:ctrlPr>
                                                        <w:rPr>
                                                          <w:rFonts w:ascii="Cambria Math" w:eastAsia="Times New Roman" w:hAnsi="Cambria Math"/>
                                                          <w:i/>
                                                        </w:rPr>
                                                      </m:ctrlPr>
                                                    </m:sSubPr>
                                                    <m:e>
                                                      <m:r>
                                                        <w:rPr>
                                                          <w:rFonts w:ascii="Cambria Math" w:hAnsi="Cambria Math"/>
                                                        </w:rPr>
                                                        <m:t>g</m:t>
                                                      </m:r>
                                                    </m:e>
                                                    <m:sub>
                                                      <m:r>
                                                        <w:rPr>
                                                          <w:rFonts w:ascii="Cambria Math" w:hAnsi="Cambria Math"/>
                                                        </w:rPr>
                                                        <m:t>do</m:t>
                                                      </m:r>
                                                      <m:sSub>
                                                        <m:sSubPr>
                                                          <m:ctrlPr>
                                                            <w:rPr>
                                                              <w:rFonts w:ascii="Cambria Math" w:eastAsia="Times New Roman" w:hAnsi="Cambria Math"/>
                                                              <w:i/>
                                                            </w:rPr>
                                                          </m:ctrlPr>
                                                        </m:sSubPr>
                                                        <m:e>
                                                          <m:r>
                                                            <w:rPr>
                                                              <w:rFonts w:ascii="Cambria Math" w:hAnsi="Cambria Math"/>
                                                            </w:rPr>
                                                            <m:t>c</m:t>
                                                          </m:r>
                                                        </m:e>
                                                        <m:sub>
                                                          <m:r>
                                                            <w:rPr>
                                                              <w:rFonts w:ascii="Cambria Math" w:hAnsi="Cambria Math"/>
                                                            </w:rPr>
                                                            <m:t>length</m:t>
                                                          </m:r>
                                                        </m:sub>
                                                      </m:sSub>
                                                    </m:sub>
                                                  </m:sSub>
                                                </m:den>
                                              </m:f>
                                            </m:e>
                                          </m:d>
                                        </m:e>
                                      </m:d>
                                    </m:e>
                                  </m:d>
                                  <m:r>
                                    <w:rPr>
                                      <w:rFonts w:ascii="Cambria Math" w:hAnsi="Cambria Math"/>
                                    </w:rPr>
                                    <m:t>.</m:t>
                                  </m:r>
                                  <m:d>
                                    <m:dPr>
                                      <m:ctrlPr>
                                        <w:rPr>
                                          <w:rFonts w:ascii="Cambria Math" w:hAnsi="Cambria Math"/>
                                          <w:i/>
                                          <w:kern w:val="2"/>
                                        </w:rPr>
                                      </m:ctrlPr>
                                    </m:dPr>
                                    <m:e>
                                      <m:sSub>
                                        <m:sSubPr>
                                          <m:ctrlPr>
                                            <w:rPr>
                                              <w:rFonts w:ascii="Cambria Math" w:hAnsi="Cambria Math"/>
                                              <w:i/>
                                              <w:kern w:val="2"/>
                                            </w:rPr>
                                          </m:ctrlPr>
                                        </m:sSubPr>
                                        <m:e>
                                          <m:r>
                                            <w:rPr>
                                              <w:rFonts w:ascii="Cambria Math" w:hAnsi="Cambria Math"/>
                                            </w:rPr>
                                            <m:t>TF</m:t>
                                          </m:r>
                                        </m:e>
                                        <m:sub>
                                          <m:r>
                                            <w:rPr>
                                              <w:rFonts w:ascii="Cambria Math" w:hAnsi="Cambria Math"/>
                                            </w:rPr>
                                            <m:t xml:space="preserve">j </m:t>
                                          </m:r>
                                        </m:sub>
                                      </m:sSub>
                                      <m:d>
                                        <m:dPr>
                                          <m:ctrlPr>
                                            <w:rPr>
                                              <w:rFonts w:ascii="Cambria Math" w:eastAsia="Times New Roman" w:hAnsi="Cambria Math"/>
                                              <w:i/>
                                            </w:rPr>
                                          </m:ctrlPr>
                                        </m:dPr>
                                        <m:e>
                                          <m:r>
                                            <w:rPr>
                                              <w:rFonts w:ascii="Cambria Math" w:hAnsi="Cambria Math"/>
                                            </w:rPr>
                                            <m:t>t</m:t>
                                          </m:r>
                                        </m:e>
                                      </m:d>
                                      <m:r>
                                        <w:rPr>
                                          <w:rFonts w:ascii="Cambria Math" w:hAnsi="Cambria Math"/>
                                        </w:rPr>
                                        <m:t>+</m:t>
                                      </m:r>
                                      <m:sSub>
                                        <m:sSubPr>
                                          <m:ctrlPr>
                                            <w:rPr>
                                              <w:rFonts w:ascii="Cambria Math" w:hAnsi="Cambria Math"/>
                                              <w:i/>
                                              <w:kern w:val="2"/>
                                            </w:rPr>
                                          </m:ctrlPr>
                                        </m:sSubPr>
                                        <m:e>
                                          <m:r>
                                            <w:rPr>
                                              <w:rFonts w:ascii="Cambria Math" w:hAnsi="Cambria Math"/>
                                            </w:rPr>
                                            <m:t>k</m:t>
                                          </m:r>
                                        </m:e>
                                        <m:sub>
                                          <m:r>
                                            <w:rPr>
                                              <w:rFonts w:ascii="Cambria Math" w:hAnsi="Cambria Math"/>
                                            </w:rPr>
                                            <m:t>1</m:t>
                                          </m:r>
                                        </m:sub>
                                      </m:sSub>
                                      <m:r>
                                        <w:rPr>
                                          <w:rFonts w:ascii="Cambria Math" w:hAnsi="Cambria Math"/>
                                        </w:rPr>
                                        <m:t>.</m:t>
                                      </m:r>
                                      <m:d>
                                        <m:dPr>
                                          <m:ctrlPr>
                                            <w:rPr>
                                              <w:rFonts w:ascii="Cambria Math" w:hAnsi="Cambria Math"/>
                                              <w:i/>
                                              <w:kern w:val="2"/>
                                            </w:rPr>
                                          </m:ctrlPr>
                                        </m:dPr>
                                        <m:e>
                                          <m:r>
                                            <w:rPr>
                                              <w:rFonts w:ascii="Cambria Math" w:hAnsi="Cambria Math"/>
                                            </w:rPr>
                                            <m:t>1-b+b.</m:t>
                                          </m:r>
                                          <m:d>
                                            <m:dPr>
                                              <m:ctrlPr>
                                                <w:rPr>
                                                  <w:rFonts w:ascii="Cambria Math" w:eastAsia="Times New Roman" w:hAnsi="Cambria Math"/>
                                                  <w:i/>
                                                </w:rPr>
                                              </m:ctrlPr>
                                            </m:dPr>
                                            <m:e>
                                              <m:f>
                                                <m:fPr>
                                                  <m:ctrlPr>
                                                    <w:rPr>
                                                      <w:rFonts w:ascii="Cambria Math" w:hAnsi="Cambria Math"/>
                                                      <w:i/>
                                                      <w:kern w:val="2"/>
                                                    </w:rPr>
                                                  </m:ctrlPr>
                                                </m:fPr>
                                                <m:num>
                                                  <m:r>
                                                    <w:rPr>
                                                      <w:rFonts w:ascii="Cambria Math" w:hAnsi="Cambria Math"/>
                                                    </w:rPr>
                                                    <m:t>do</m:t>
                                                  </m:r>
                                                  <m:sSub>
                                                    <m:sSubPr>
                                                      <m:ctrlPr>
                                                        <w:rPr>
                                                          <w:rFonts w:ascii="Cambria Math" w:eastAsia="Times New Roman" w:hAnsi="Cambria Math"/>
                                                          <w:i/>
                                                        </w:rPr>
                                                      </m:ctrlPr>
                                                    </m:sSubPr>
                                                    <m:e>
                                                      <m:r>
                                                        <w:rPr>
                                                          <w:rFonts w:ascii="Cambria Math" w:hAnsi="Cambria Math"/>
                                                        </w:rPr>
                                                        <m:t>c</m:t>
                                                      </m:r>
                                                    </m:e>
                                                    <m:sub>
                                                      <m:sSub>
                                                        <m:sSubPr>
                                                          <m:ctrlPr>
                                                            <w:rPr>
                                                              <w:rFonts w:ascii="Cambria Math" w:hAnsi="Cambria Math"/>
                                                              <w:i/>
                                                              <w:kern w:val="2"/>
                                                            </w:rPr>
                                                          </m:ctrlPr>
                                                        </m:sSubPr>
                                                        <m:e>
                                                          <m:r>
                                                            <w:rPr>
                                                              <w:rFonts w:ascii="Cambria Math" w:hAnsi="Cambria Math"/>
                                                            </w:rPr>
                                                            <m:t>length</m:t>
                                                          </m:r>
                                                        </m:e>
                                                        <m:sub>
                                                          <m:r>
                                                            <w:rPr>
                                                              <w:rFonts w:ascii="Cambria Math" w:hAnsi="Cambria Math"/>
                                                            </w:rPr>
                                                            <m:t>j</m:t>
                                                          </m:r>
                                                        </m:sub>
                                                      </m:sSub>
                                                    </m:sub>
                                                  </m:sSub>
                                                </m:num>
                                                <m:den>
                                                  <m:r>
                                                    <w:rPr>
                                                      <w:rFonts w:ascii="Cambria Math" w:hAnsi="Cambria Math"/>
                                                    </w:rPr>
                                                    <m:t>av</m:t>
                                                  </m:r>
                                                  <m:sSub>
                                                    <m:sSubPr>
                                                      <m:ctrlPr>
                                                        <w:rPr>
                                                          <w:rFonts w:ascii="Cambria Math" w:eastAsia="Times New Roman" w:hAnsi="Cambria Math"/>
                                                          <w:i/>
                                                        </w:rPr>
                                                      </m:ctrlPr>
                                                    </m:sSubPr>
                                                    <m:e>
                                                      <m:r>
                                                        <w:rPr>
                                                          <w:rFonts w:ascii="Cambria Math" w:hAnsi="Cambria Math"/>
                                                        </w:rPr>
                                                        <m:t>g</m:t>
                                                      </m:r>
                                                    </m:e>
                                                    <m:sub>
                                                      <m:r>
                                                        <w:rPr>
                                                          <w:rFonts w:ascii="Cambria Math" w:hAnsi="Cambria Math"/>
                                                        </w:rPr>
                                                        <m:t>do</m:t>
                                                      </m:r>
                                                      <m:sSub>
                                                        <m:sSubPr>
                                                          <m:ctrlPr>
                                                            <w:rPr>
                                                              <w:rFonts w:ascii="Cambria Math" w:eastAsia="Times New Roman" w:hAnsi="Cambria Math"/>
                                                              <w:i/>
                                                            </w:rPr>
                                                          </m:ctrlPr>
                                                        </m:sSubPr>
                                                        <m:e>
                                                          <m:r>
                                                            <w:rPr>
                                                              <w:rFonts w:ascii="Cambria Math" w:hAnsi="Cambria Math"/>
                                                            </w:rPr>
                                                            <m:t>c</m:t>
                                                          </m:r>
                                                        </m:e>
                                                        <m:sub>
                                                          <m:r>
                                                            <w:rPr>
                                                              <w:rFonts w:ascii="Cambria Math" w:hAnsi="Cambria Math"/>
                                                            </w:rPr>
                                                            <m:t>length</m:t>
                                                          </m:r>
                                                        </m:sub>
                                                      </m:sSub>
                                                    </m:sub>
                                                  </m:sSub>
                                                </m:den>
                                              </m:f>
                                            </m:e>
                                          </m:d>
                                        </m:e>
                                      </m:d>
                                    </m:e>
                                  </m:d>
                                </m:den>
                              </m:f>
                            </m:e>
                          </m:nary>
                        </m:oMath>
                      </m:oMathPara>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rsidR="003F37FE" w:rsidRDefault="003F37FE"/>
                  </w:txbxContent>
                </v:textbox>
                <w10:wrap type="square" anchorx="margin"/>
              </v:shape>
            </w:pict>
          </mc:Fallback>
        </mc:AlternateContent>
      </w:r>
      <w:r w:rsidR="00C80E41" w:rsidRPr="003F37FE">
        <w:rPr>
          <w:i/>
          <w:iCs/>
        </w:rPr>
        <w:t>BM25(D</w:t>
      </w:r>
      <w:r w:rsidR="00C80E41" w:rsidRPr="003F37FE">
        <w:rPr>
          <w:i/>
          <w:iCs/>
          <w:vertAlign w:val="subscript"/>
        </w:rPr>
        <w:t xml:space="preserve">i, </w:t>
      </w:r>
      <w:r w:rsidR="00C80E41" w:rsidRPr="003F37FE">
        <w:rPr>
          <w:i/>
          <w:iCs/>
        </w:rPr>
        <w:t>D</w:t>
      </w:r>
      <w:r w:rsidR="00C80E41" w:rsidRPr="003F37FE">
        <w:rPr>
          <w:i/>
          <w:iCs/>
          <w:vertAlign w:val="subscript"/>
        </w:rPr>
        <w:t>j</w:t>
      </w:r>
      <w:r w:rsidR="00C80E41">
        <w:rPr>
          <w:vertAlign w:val="subscript"/>
          <w:lang w:val="en-IN"/>
        </w:rPr>
        <w:t xml:space="preserve"> </w:t>
      </w:r>
      <w:r w:rsidR="00C80E41" w:rsidRPr="003F37FE">
        <w:t>)=</w:t>
      </w:r>
    </w:p>
    <w:p w:rsidR="001C4FCC" w:rsidRPr="002D22C6" w:rsidRDefault="00F56128" w:rsidP="0040615B">
      <w:pPr>
        <w:pStyle w:val="BodyText"/>
        <w:ind w:firstLine="0"/>
      </w:pPr>
      <w:r>
        <w:t xml:space="preserve">                                                                                              </w:t>
      </w:r>
    </w:p>
    <w:p w:rsidR="001C4FCC" w:rsidRPr="002D22C6" w:rsidRDefault="001C4FCC" w:rsidP="0071529E">
      <w:pPr>
        <w:pStyle w:val="BodyText"/>
        <w:ind w:firstLine="289"/>
      </w:pPr>
    </w:p>
    <w:p w:rsidR="001C4FCC" w:rsidRPr="002D22C6" w:rsidRDefault="001C4FCC" w:rsidP="0071529E">
      <w:pPr>
        <w:pStyle w:val="BodyText"/>
        <w:ind w:firstLine="289"/>
      </w:pPr>
    </w:p>
    <w:p w:rsidR="001C4FCC" w:rsidRPr="002D22C6" w:rsidRDefault="00A23EEA" w:rsidP="0071529E">
      <w:pPr>
        <w:pStyle w:val="BodyText"/>
        <w:ind w:firstLine="289"/>
      </w:pPr>
      <w:r>
        <w:t>(4)</w:t>
      </w:r>
    </w:p>
    <w:p w:rsidR="002740D8" w:rsidRDefault="002740D8" w:rsidP="002740D8">
      <w:pPr>
        <w:pStyle w:val="BodyText"/>
        <w:ind w:firstLine="0"/>
        <w:sectPr w:rsidR="002740D8" w:rsidSect="005558CC">
          <w:type w:val="continuous"/>
          <w:pgSz w:w="11906" w:h="16838" w:code="9"/>
          <w:pgMar w:top="1077" w:right="907" w:bottom="1440" w:left="907" w:header="720" w:footer="720" w:gutter="0"/>
          <w:cols w:num="2" w:space="360"/>
          <w:docGrid w:linePitch="360"/>
        </w:sectPr>
      </w:pPr>
    </w:p>
    <w:p w:rsidR="001C4FCC" w:rsidRPr="002D22C6" w:rsidRDefault="002740D8" w:rsidP="002740D8">
      <w:pPr>
        <w:pStyle w:val="BodyText"/>
        <w:ind w:firstLine="0"/>
      </w:pPr>
      <w:r>
        <w:t xml:space="preserve">           </w:t>
      </w:r>
      <w:r w:rsidR="008A643C">
        <w:t xml:space="preserve">         </w:t>
      </w:r>
      <w:r>
        <w:t xml:space="preserve">    </w:t>
      </w:r>
    </w:p>
    <w:p w:rsidR="001C4FCC" w:rsidRPr="002D22C6" w:rsidRDefault="001C4FCC" w:rsidP="0071529E">
      <w:pPr>
        <w:pStyle w:val="BodyText"/>
        <w:ind w:firstLine="289"/>
      </w:pPr>
    </w:p>
    <w:p w:rsidR="001C4FCC" w:rsidRPr="002D22C6" w:rsidRDefault="001C4FCC" w:rsidP="0071529E">
      <w:pPr>
        <w:pStyle w:val="BodyText"/>
        <w:ind w:firstLine="289"/>
      </w:pPr>
    </w:p>
    <w:p w:rsidR="001C4FCC" w:rsidRPr="002D22C6" w:rsidRDefault="001C4FCC" w:rsidP="0071529E">
      <w:pPr>
        <w:pStyle w:val="BodyText"/>
        <w:ind w:firstLine="289"/>
      </w:pPr>
    </w:p>
    <w:p w:rsidR="001C4FCC" w:rsidRPr="002D22C6" w:rsidRDefault="005806BA" w:rsidP="0071529E">
      <w:pPr>
        <w:pStyle w:val="BodyText"/>
        <w:ind w:firstLine="289"/>
      </w:pPr>
      <w:r>
        <w:rPr>
          <w:noProof/>
        </w:rPr>
        <w:lastRenderedPageBreak/>
        <w:drawing>
          <wp:inline distT="0" distB="0" distL="0" distR="0">
            <wp:extent cx="2698378" cy="63722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2254" cy="6381379"/>
                    </a:xfrm>
                    <a:prstGeom prst="rect">
                      <a:avLst/>
                    </a:prstGeom>
                    <a:noFill/>
                    <a:ln>
                      <a:noFill/>
                    </a:ln>
                  </pic:spPr>
                </pic:pic>
              </a:graphicData>
            </a:graphic>
          </wp:inline>
        </w:drawing>
      </w:r>
    </w:p>
    <w:p w:rsidR="001C4FCC" w:rsidRPr="002D22C6" w:rsidRDefault="001C4FCC" w:rsidP="0071529E">
      <w:pPr>
        <w:pStyle w:val="BodyText"/>
        <w:ind w:firstLine="289"/>
      </w:pPr>
    </w:p>
    <w:p w:rsidR="00001915" w:rsidRDefault="00001915" w:rsidP="00001915">
      <w:pPr>
        <w:pStyle w:val="Heading5"/>
        <w:rPr>
          <w:smallCaps w:val="0"/>
          <w:sz w:val="16"/>
          <w:szCs w:val="16"/>
        </w:rPr>
      </w:pPr>
      <w:r w:rsidRPr="00412CD3">
        <w:rPr>
          <w:sz w:val="16"/>
          <w:szCs w:val="16"/>
        </w:rPr>
        <w:t xml:space="preserve">Fig. </w:t>
      </w:r>
      <w:r>
        <w:rPr>
          <w:sz w:val="16"/>
          <w:szCs w:val="16"/>
        </w:rPr>
        <w:t>1</w:t>
      </w:r>
      <w:r w:rsidRPr="00412CD3">
        <w:rPr>
          <w:sz w:val="16"/>
          <w:szCs w:val="16"/>
        </w:rPr>
        <w:t>.</w:t>
      </w:r>
      <w:r w:rsidRPr="00412CD3">
        <w:rPr>
          <w:smallCaps w:val="0"/>
          <w:sz w:val="16"/>
          <w:szCs w:val="16"/>
        </w:rPr>
        <w:t xml:space="preserve"> </w:t>
      </w:r>
      <w:r>
        <w:rPr>
          <w:smallCaps w:val="0"/>
          <w:sz w:val="16"/>
          <w:szCs w:val="16"/>
        </w:rPr>
        <w:t>Block Diagram for Design of Text Rank Algorithm for News text Summarisation</w:t>
      </w:r>
    </w:p>
    <w:p w:rsidR="00001915" w:rsidRDefault="00001915" w:rsidP="00E7596C">
      <w:pPr>
        <w:pStyle w:val="BodyText"/>
      </w:pPr>
    </w:p>
    <w:p w:rsidR="00001915" w:rsidRDefault="00001915" w:rsidP="00001915">
      <w:pPr>
        <w:pStyle w:val="Heading1"/>
      </w:pPr>
      <w:r>
        <w:t>Experimental Analysis</w:t>
      </w:r>
    </w:p>
    <w:p w:rsidR="00001915" w:rsidRDefault="00001915" w:rsidP="00001915">
      <w:pPr>
        <w:pStyle w:val="Heading2"/>
        <w:numPr>
          <w:ilvl w:val="0"/>
          <w:numId w:val="0"/>
        </w:numPr>
        <w:ind w:left="288"/>
      </w:pPr>
    </w:p>
    <w:p w:rsidR="00001915" w:rsidRPr="00A14ABA" w:rsidRDefault="00001915" w:rsidP="00001915">
      <w:pPr>
        <w:pStyle w:val="BodyText"/>
        <w:ind w:firstLine="289"/>
      </w:pPr>
      <w:r w:rsidRPr="00A14ABA">
        <w:t>Similarity metrics are the mathematical measures which play a crucial role by quantifying the similarity between two data points or entities. Similarity metrics have significance in various fields like machine learning, Natural Language Processing (NLP) and data mining. Although similarity metrics are of many types, but the choice of similarity metrics depends entirely on specific requirements and nature of data. The similarity metrics we have used for analysis purposes are as follows.</w:t>
      </w:r>
    </w:p>
    <w:p w:rsidR="00001915" w:rsidRDefault="00001915" w:rsidP="00001915">
      <w:pPr>
        <w:pStyle w:val="Heading2"/>
      </w:pPr>
      <w:r>
        <w:t>Jaccard Similarity</w:t>
      </w:r>
    </w:p>
    <w:p w:rsidR="00001915" w:rsidRDefault="00001915" w:rsidP="00001915">
      <w:pPr>
        <w:tabs>
          <w:tab w:val="left" w:pos="942"/>
        </w:tabs>
        <w:spacing w:after="120" w:line="228" w:lineRule="auto"/>
        <w:ind w:firstLine="289"/>
        <w:jc w:val="both"/>
        <w:rPr>
          <w:color w:val="333333"/>
          <w:shd w:val="clear" w:color="auto" w:fill="FFFFFF"/>
        </w:rPr>
      </w:pPr>
      <w:r>
        <w:rPr>
          <w:color w:val="333333"/>
          <w:shd w:val="clear" w:color="auto" w:fill="FFFFFF"/>
        </w:rPr>
        <w:t xml:space="preserve">Jaccard </w:t>
      </w:r>
      <w:r w:rsidR="00ED6C7C">
        <w:rPr>
          <w:color w:val="333333"/>
          <w:shd w:val="clear" w:color="auto" w:fill="FFFFFF"/>
        </w:rPr>
        <w:t xml:space="preserve">Similarity is a metric </w:t>
      </w:r>
      <w:r>
        <w:rPr>
          <w:color w:val="333333"/>
          <w:shd w:val="clear" w:color="auto" w:fill="FFFFFF"/>
        </w:rPr>
        <w:t>measure of similarity between two binary vectors</w:t>
      </w:r>
      <w:r w:rsidR="00ED6C7C">
        <w:rPr>
          <w:color w:val="333333"/>
          <w:shd w:val="clear" w:color="auto" w:fill="FFFFFF"/>
        </w:rPr>
        <w:t xml:space="preserve"> which are asymmetric. It used for </w:t>
      </w:r>
      <w:r>
        <w:rPr>
          <w:color w:val="333333"/>
          <w:shd w:val="clear" w:color="auto" w:fill="FFFFFF"/>
        </w:rPr>
        <w:t xml:space="preserve">determining the similarity between two sets. It is a widely used proximity metric to determine the similarity of two objects, such two </w:t>
      </w:r>
      <w:r w:rsidR="00BC20A8">
        <w:rPr>
          <w:color w:val="333333"/>
          <w:shd w:val="clear" w:color="auto" w:fill="FFFFFF"/>
        </w:rPr>
        <w:t xml:space="preserve">or more </w:t>
      </w:r>
      <w:r w:rsidR="00ED6C7C">
        <w:rPr>
          <w:color w:val="333333"/>
          <w:shd w:val="clear" w:color="auto" w:fill="FFFFFF"/>
        </w:rPr>
        <w:t>articles</w:t>
      </w:r>
      <w:r>
        <w:rPr>
          <w:color w:val="333333"/>
          <w:shd w:val="clear" w:color="auto" w:fill="FFFFFF"/>
        </w:rPr>
        <w:t>, are to one another. The index is between 0 and 1.</w:t>
      </w:r>
    </w:p>
    <w:p w:rsidR="00001915" w:rsidRDefault="00001915" w:rsidP="00001915">
      <w:pPr>
        <w:tabs>
          <w:tab w:val="left" w:pos="942"/>
        </w:tabs>
        <w:spacing w:after="120" w:line="228" w:lineRule="auto"/>
        <w:ind w:firstLine="289"/>
        <w:jc w:val="both"/>
        <w:rPr>
          <w:color w:val="333333"/>
          <w:shd w:val="clear" w:color="auto" w:fill="FFFFFF"/>
        </w:rPr>
      </w:pPr>
      <w:r>
        <w:t xml:space="preserve">J(A,B) = </w:t>
      </w:r>
      <m:oMath>
        <m:d>
          <m:dPr>
            <m:begChr m:val="|"/>
            <m:endChr m:val="|"/>
            <m:ctrlPr>
              <w:rPr>
                <w:rFonts w:ascii="Cambria Math" w:hAnsi="Cambria Math"/>
                <w:i/>
                <w:kern w:val="2"/>
              </w:rPr>
            </m:ctrlPr>
          </m:dPr>
          <m:e>
            <m:r>
              <w:rPr>
                <w:rFonts w:ascii="Cambria Math" w:hAnsi="Cambria Math"/>
              </w:rPr>
              <m:t>A∩B</m:t>
            </m:r>
          </m:e>
        </m:d>
      </m:oMath>
      <w:r>
        <w:rPr>
          <w:rFonts w:eastAsiaTheme="minorEastAsia"/>
        </w:rPr>
        <w:t>/</w:t>
      </w:r>
      <w:r>
        <w:t xml:space="preserve"> </w:t>
      </w:r>
      <m:oMath>
        <m:d>
          <m:dPr>
            <m:begChr m:val="|"/>
            <m:endChr m:val="|"/>
            <m:ctrlPr>
              <w:rPr>
                <w:rFonts w:ascii="Cambria Math" w:hAnsi="Cambria Math"/>
                <w:i/>
                <w:kern w:val="2"/>
              </w:rPr>
            </m:ctrlPr>
          </m:dPr>
          <m:e>
            <m:r>
              <w:rPr>
                <w:rFonts w:ascii="Cambria Math" w:hAnsi="Cambria Math"/>
              </w:rPr>
              <m:t>A∪B</m:t>
            </m:r>
          </m:e>
        </m:d>
      </m:oMath>
      <w:r>
        <w:t xml:space="preserve"> </w:t>
      </w:r>
      <w:r>
        <w:tab/>
        <w:t xml:space="preserve">                                 </w:t>
      </w:r>
      <w:r w:rsidRPr="00C11674">
        <w:rPr>
          <w:rFonts w:ascii="Symbol" w:hAnsi="Symbol"/>
        </w:rPr>
        <w:t></w:t>
      </w:r>
      <w:r w:rsidRPr="00C11674">
        <w:rPr>
          <w:rFonts w:ascii="Symbol" w:hAnsi="Symbol"/>
        </w:rPr>
        <w:t></w:t>
      </w:r>
      <w:r w:rsidRPr="00C11674">
        <w:rPr>
          <w:rFonts w:ascii="Symbol" w:hAnsi="Symbol"/>
        </w:rPr>
        <w:t></w:t>
      </w:r>
    </w:p>
    <w:p w:rsidR="00001915" w:rsidRDefault="00001915" w:rsidP="00001915">
      <w:pPr>
        <w:tabs>
          <w:tab w:val="left" w:pos="942"/>
        </w:tabs>
        <w:spacing w:line="228" w:lineRule="auto"/>
        <w:ind w:firstLine="289"/>
        <w:jc w:val="both"/>
        <w:rPr>
          <w:color w:val="333333"/>
          <w:shd w:val="clear" w:color="auto" w:fill="FFFFFF"/>
        </w:rPr>
      </w:pPr>
      <w:r w:rsidRPr="00A60A9E">
        <w:rPr>
          <w:color w:val="333333"/>
          <w:shd w:val="clear" w:color="auto" w:fill="FFFFFF"/>
        </w:rPr>
        <w:t>Where:</w:t>
      </w:r>
    </w:p>
    <w:p w:rsidR="00001915" w:rsidRPr="00C11674" w:rsidRDefault="00131846" w:rsidP="00001915">
      <w:pPr>
        <w:pStyle w:val="ListParagraph"/>
        <w:numPr>
          <w:ilvl w:val="0"/>
          <w:numId w:val="28"/>
        </w:numPr>
        <w:tabs>
          <w:tab w:val="left" w:pos="942"/>
        </w:tabs>
        <w:spacing w:after="120" w:line="228" w:lineRule="auto"/>
        <w:jc w:val="both"/>
        <w:rPr>
          <w:color w:val="333333"/>
          <w:shd w:val="clear" w:color="auto" w:fill="FFFFFF"/>
        </w:rPr>
      </w:pPr>
      <m:oMath>
        <m:d>
          <m:dPr>
            <m:begChr m:val="|"/>
            <m:endChr m:val="|"/>
            <m:ctrlPr>
              <w:rPr>
                <w:rFonts w:ascii="Cambria Math" w:hAnsi="Cambria Math"/>
                <w:i/>
                <w:color w:val="333333"/>
                <w:shd w:val="clear" w:color="auto" w:fill="FFFFFF"/>
                <w:lang w:val="en-IN"/>
              </w:rPr>
            </m:ctrlPr>
          </m:dPr>
          <m:e>
            <m:r>
              <w:rPr>
                <w:rFonts w:ascii="Cambria Math" w:hAnsi="Cambria Math"/>
                <w:color w:val="333333"/>
                <w:shd w:val="clear" w:color="auto" w:fill="FFFFFF"/>
                <w:lang w:val="en-IN"/>
              </w:rPr>
              <m:t>A∩B</m:t>
            </m:r>
          </m:e>
        </m:d>
      </m:oMath>
      <w:r w:rsidR="00001915" w:rsidRPr="00C11674">
        <w:rPr>
          <w:color w:val="333333"/>
          <w:shd w:val="clear" w:color="auto" w:fill="FFFFFF"/>
          <w:lang w:val="en-IN"/>
        </w:rPr>
        <w:t xml:space="preserve"> indicates the number of elements </w:t>
      </w:r>
      <w:r w:rsidR="00BC20A8">
        <w:rPr>
          <w:color w:val="333333"/>
          <w:shd w:val="clear" w:color="auto" w:fill="FFFFFF"/>
          <w:lang w:val="en-IN"/>
        </w:rPr>
        <w:t>in</w:t>
      </w:r>
      <w:r w:rsidR="00001915" w:rsidRPr="00C11674">
        <w:rPr>
          <w:color w:val="333333"/>
          <w:shd w:val="clear" w:color="auto" w:fill="FFFFFF"/>
          <w:lang w:val="en-IN"/>
        </w:rPr>
        <w:t xml:space="preserve"> sets A and B, or the</w:t>
      </w:r>
      <w:r w:rsidR="00BC20A8">
        <w:rPr>
          <w:color w:val="333333"/>
          <w:shd w:val="clear" w:color="auto" w:fill="FFFFFF"/>
          <w:lang w:val="en-IN"/>
        </w:rPr>
        <w:t xml:space="preserve"> </w:t>
      </w:r>
      <w:r w:rsidR="00001915" w:rsidRPr="00C11674">
        <w:rPr>
          <w:color w:val="333333"/>
          <w:shd w:val="clear" w:color="auto" w:fill="FFFFFF"/>
          <w:lang w:val="en-IN"/>
        </w:rPr>
        <w:t>intersection between them.</w:t>
      </w:r>
    </w:p>
    <w:p w:rsidR="00001915" w:rsidRPr="00C11674" w:rsidRDefault="00001915" w:rsidP="00001915">
      <w:pPr>
        <w:pStyle w:val="ListParagraph"/>
        <w:numPr>
          <w:ilvl w:val="0"/>
          <w:numId w:val="28"/>
        </w:numPr>
        <w:tabs>
          <w:tab w:val="left" w:pos="942"/>
        </w:tabs>
        <w:spacing w:after="120" w:line="228" w:lineRule="auto"/>
        <w:jc w:val="both"/>
        <w:rPr>
          <w:color w:val="333333"/>
          <w:shd w:val="clear" w:color="auto" w:fill="FFFFFF"/>
          <w:lang w:val="en-IN"/>
        </w:rPr>
      </w:pPr>
      <w:r w:rsidRPr="00C11674">
        <w:rPr>
          <w:color w:val="333333"/>
          <w:shd w:val="clear" w:color="auto" w:fill="FFFFFF"/>
          <w:lang w:val="en-IN"/>
        </w:rPr>
        <w:t>‘</w:t>
      </w:r>
      <m:oMath>
        <m:d>
          <m:dPr>
            <m:begChr m:val="|"/>
            <m:endChr m:val="|"/>
            <m:ctrlPr>
              <w:rPr>
                <w:rFonts w:ascii="Cambria Math" w:hAnsi="Cambria Math"/>
                <w:i/>
                <w:color w:val="333333"/>
                <w:shd w:val="clear" w:color="auto" w:fill="FFFFFF"/>
                <w:lang w:val="en-IN"/>
              </w:rPr>
            </m:ctrlPr>
          </m:dPr>
          <m:e>
            <m:r>
              <w:rPr>
                <w:rFonts w:ascii="Cambria Math" w:hAnsi="Cambria Math"/>
                <w:color w:val="333333"/>
                <w:shd w:val="clear" w:color="auto" w:fill="FFFFFF"/>
                <w:lang w:val="en-IN"/>
              </w:rPr>
              <m:t>A∪B</m:t>
            </m:r>
          </m:e>
        </m:d>
      </m:oMath>
      <w:r w:rsidRPr="00C11674">
        <w:rPr>
          <w:color w:val="333333"/>
          <w:shd w:val="clear" w:color="auto" w:fill="FFFFFF"/>
          <w:lang w:val="en-IN"/>
        </w:rPr>
        <w:t xml:space="preserve"> indicates the total number of distinctive objects that are </w:t>
      </w:r>
      <w:r w:rsidR="00BC20A8">
        <w:rPr>
          <w:color w:val="333333"/>
          <w:shd w:val="clear" w:color="auto" w:fill="FFFFFF"/>
          <w:lang w:val="en-IN"/>
        </w:rPr>
        <w:t>in</w:t>
      </w:r>
      <w:r w:rsidRPr="00C11674">
        <w:rPr>
          <w:color w:val="333333"/>
          <w:shd w:val="clear" w:color="auto" w:fill="FFFFFF"/>
          <w:lang w:val="en-IN"/>
        </w:rPr>
        <w:t xml:space="preserve"> sets A and B, or the union of those sets.</w:t>
      </w:r>
    </w:p>
    <w:p w:rsidR="00001915" w:rsidRPr="005B520E" w:rsidRDefault="00001915" w:rsidP="00001915">
      <w:pPr>
        <w:pStyle w:val="bulletlist"/>
        <w:numPr>
          <w:ilvl w:val="0"/>
          <w:numId w:val="0"/>
        </w:numPr>
        <w:ind w:left="576" w:hanging="288"/>
      </w:pPr>
    </w:p>
    <w:p w:rsidR="00001915" w:rsidRDefault="00001915" w:rsidP="00001915">
      <w:pPr>
        <w:pStyle w:val="Heading2"/>
        <w:rPr>
          <w:bCs/>
        </w:rPr>
      </w:pPr>
      <w:r w:rsidRPr="00E8779A">
        <w:rPr>
          <w:bCs/>
        </w:rPr>
        <w:t>Word Embedding</w:t>
      </w:r>
    </w:p>
    <w:p w:rsidR="00001915" w:rsidRPr="00E8779A" w:rsidRDefault="00001915" w:rsidP="00001915">
      <w:pPr>
        <w:spacing w:after="120" w:line="228" w:lineRule="auto"/>
        <w:ind w:firstLine="289"/>
        <w:jc w:val="both"/>
      </w:pPr>
      <w:r w:rsidRPr="00E8779A">
        <w:t>A word embedding i</w:t>
      </w:r>
      <w:r w:rsidR="006F1386">
        <w:t xml:space="preserve">s </w:t>
      </w:r>
      <w:r w:rsidRPr="00E8779A">
        <w:t>word representation</w:t>
      </w:r>
      <w:r w:rsidR="006F1386">
        <w:t xml:space="preserve"> in </w:t>
      </w:r>
      <w:r w:rsidR="006F1386" w:rsidRPr="00E8779A">
        <w:t>natural language processing</w:t>
      </w:r>
      <w:r w:rsidRPr="00E8779A">
        <w:t>. Text analysis makes use of the embedding. The representation is usually a real-valued vector that encodes the word meaning so that words closer to each other in the vector space are assumed to have comparable meanings.</w:t>
      </w:r>
    </w:p>
    <w:p w:rsidR="00001915" w:rsidRPr="00E8779A" w:rsidRDefault="00001915" w:rsidP="00001915">
      <w:pPr>
        <w:jc w:val="both"/>
      </w:pPr>
    </w:p>
    <w:p w:rsidR="00001915" w:rsidRPr="00C11674" w:rsidRDefault="00001915" w:rsidP="00001915">
      <w:pPr>
        <w:pStyle w:val="Heading2"/>
        <w:rPr>
          <w:bCs/>
        </w:rPr>
      </w:pPr>
      <w:r w:rsidRPr="00C11674">
        <w:rPr>
          <w:bCs/>
        </w:rPr>
        <w:t xml:space="preserve">Overlap Coefficient </w:t>
      </w:r>
    </w:p>
    <w:p w:rsidR="00001915" w:rsidRPr="00C11674" w:rsidRDefault="00001915" w:rsidP="00001915">
      <w:pPr>
        <w:pStyle w:val="BodyText"/>
        <w:ind w:firstLine="289"/>
      </w:pPr>
      <w:r w:rsidRPr="00C11674">
        <w:t>By calculating the overlapping area of two distributions' distribution functions, the overlap coefficient (OVL) compares the similarity of two distributions are to one another.</w:t>
      </w:r>
    </w:p>
    <w:p w:rsidR="00001915" w:rsidRPr="00C11674" w:rsidRDefault="00001915" w:rsidP="00001915">
      <w:pPr>
        <w:pStyle w:val="BodyText"/>
        <w:rPr>
          <w:lang w:val="en-IN"/>
        </w:rPr>
      </w:pPr>
      <w:r>
        <w:t xml:space="preserve">OC (A,B)= </w:t>
      </w:r>
      <m:oMath>
        <m:f>
          <m:fPr>
            <m:ctrlPr>
              <w:rPr>
                <w:rFonts w:ascii="Cambria Math" w:hAnsi="Cambria Math"/>
                <w:i/>
                <w:kern w:val="2"/>
              </w:rPr>
            </m:ctrlPr>
          </m:fPr>
          <m:num>
            <m:d>
              <m:dPr>
                <m:begChr m:val="|"/>
                <m:endChr m:val="|"/>
                <m:ctrlPr>
                  <w:rPr>
                    <w:rFonts w:ascii="Cambria Math" w:hAnsi="Cambria Math"/>
                    <w:i/>
                    <w:kern w:val="2"/>
                  </w:rPr>
                </m:ctrlPr>
              </m:dPr>
              <m:e>
                <m:r>
                  <w:rPr>
                    <w:rFonts w:ascii="Cambria Math" w:hAnsi="Cambria Math"/>
                  </w:rPr>
                  <m:t>A</m:t>
                </m:r>
                <m:r>
                  <w:rPr>
                    <w:rFonts w:ascii="Cambria Math"/>
                  </w:rPr>
                  <m:t>∩</m:t>
                </m:r>
                <m:r>
                  <w:rPr>
                    <w:rFonts w:ascii="Cambria Math" w:hAnsi="Cambria Math"/>
                  </w:rPr>
                  <m:t>B</m:t>
                </m:r>
              </m:e>
            </m:d>
          </m:num>
          <m:den>
            <m:r>
              <m:rPr>
                <m:sty m:val="p"/>
              </m:rPr>
              <w:rPr>
                <w:rFonts w:ascii="Cambria Math"/>
              </w:rPr>
              <m:t>min</m:t>
            </m:r>
            <m:r>
              <m:rPr>
                <m:sty m:val="p"/>
              </m:rPr>
              <w:rPr>
                <w:rFonts w:ascii="Cambria Math"/>
              </w:rPr>
              <m:t>⁡</m:t>
            </m:r>
            <m:r>
              <w:rPr>
                <w:rFonts w:ascii="Cambria Math"/>
              </w:rPr>
              <m:t>(</m:t>
            </m:r>
            <m:d>
              <m:dPr>
                <m:begChr m:val="|"/>
                <m:endChr m:val="|"/>
                <m:ctrlPr>
                  <w:rPr>
                    <w:rFonts w:ascii="Cambria Math" w:hAnsi="Cambria Math"/>
                    <w:i/>
                    <w:kern w:val="2"/>
                  </w:rPr>
                </m:ctrlPr>
              </m:dPr>
              <m:e>
                <m:r>
                  <w:rPr>
                    <w:rFonts w:ascii="Cambria Math" w:hAnsi="Cambria Math"/>
                  </w:rPr>
                  <m:t>A</m:t>
                </m:r>
              </m:e>
            </m:d>
            <m:r>
              <w:rPr>
                <w:rFonts w:ascii="Cambria Math"/>
              </w:rPr>
              <m:t>,</m:t>
            </m:r>
            <m:d>
              <m:dPr>
                <m:begChr m:val="|"/>
                <m:endChr m:val="|"/>
                <m:ctrlPr>
                  <w:rPr>
                    <w:rFonts w:ascii="Cambria Math" w:hAnsi="Cambria Math"/>
                    <w:i/>
                    <w:kern w:val="2"/>
                  </w:rPr>
                </m:ctrlPr>
              </m:dPr>
              <m:e>
                <m:r>
                  <w:rPr>
                    <w:rFonts w:ascii="Cambria Math" w:hAnsi="Cambria Math"/>
                  </w:rPr>
                  <m:t>B</m:t>
                </m:r>
              </m:e>
            </m:d>
            <m:r>
              <w:rPr>
                <w:rFonts w:ascii="Cambria Math"/>
              </w:rPr>
              <m:t>)</m:t>
            </m:r>
          </m:den>
        </m:f>
      </m:oMath>
      <w:r>
        <w:tab/>
      </w:r>
      <w:r>
        <w:rPr>
          <w:lang w:val="en-IN"/>
        </w:rPr>
        <w:t xml:space="preserve">                                                (6)</w:t>
      </w:r>
    </w:p>
    <w:p w:rsidR="00001915" w:rsidRPr="00C11674" w:rsidRDefault="00001915" w:rsidP="00001915">
      <w:pPr>
        <w:pStyle w:val="BodyText"/>
      </w:pPr>
      <w:r w:rsidRPr="00C11674">
        <w:t>Where:</w:t>
      </w:r>
    </w:p>
    <w:p w:rsidR="00001915" w:rsidRPr="00C11674" w:rsidRDefault="00131846" w:rsidP="00001915">
      <w:pPr>
        <w:pStyle w:val="BodyText"/>
        <w:numPr>
          <w:ilvl w:val="0"/>
          <w:numId w:val="26"/>
        </w:numPr>
        <w:rPr>
          <w:lang w:val="en-IN"/>
        </w:rPr>
      </w:pPr>
      <m:oMath>
        <m:d>
          <m:dPr>
            <m:begChr m:val="|"/>
            <m:endChr m:val="|"/>
            <m:ctrlPr>
              <w:rPr>
                <w:rFonts w:ascii="Cambria Math" w:hAnsi="Cambria Math"/>
                <w:i/>
                <w:lang w:val="en-IN"/>
              </w:rPr>
            </m:ctrlPr>
          </m:dPr>
          <m:e>
            <m:r>
              <w:rPr>
                <w:rFonts w:ascii="Cambria Math" w:hAnsi="Cambria Math"/>
                <w:lang w:val="en-IN"/>
              </w:rPr>
              <m:t>A∩B</m:t>
            </m:r>
          </m:e>
        </m:d>
      </m:oMath>
      <w:r w:rsidR="00001915" w:rsidRPr="00C11674">
        <w:rPr>
          <w:lang w:val="en-IN"/>
        </w:rPr>
        <w:t xml:space="preserve"> Indicates the size of the set A and set B intersection.</w:t>
      </w:r>
    </w:p>
    <w:p w:rsidR="00001915" w:rsidRPr="00C11674" w:rsidRDefault="00131846" w:rsidP="00001915">
      <w:pPr>
        <w:pStyle w:val="BodyText"/>
        <w:numPr>
          <w:ilvl w:val="0"/>
          <w:numId w:val="26"/>
        </w:numPr>
        <w:rPr>
          <w:lang w:val="en-IN"/>
        </w:rPr>
      </w:pPr>
      <m:oMath>
        <m:d>
          <m:dPr>
            <m:begChr m:val="|"/>
            <m:endChr m:val="|"/>
            <m:ctrlPr>
              <w:rPr>
                <w:rFonts w:ascii="Cambria Math" w:hAnsi="Cambria Math"/>
                <w:i/>
                <w:lang w:val="en-IN"/>
              </w:rPr>
            </m:ctrlPr>
          </m:dPr>
          <m:e>
            <m:r>
              <w:rPr>
                <w:rFonts w:ascii="Cambria Math" w:hAnsi="Cambria Math"/>
                <w:lang w:val="en-IN"/>
              </w:rPr>
              <m:t>A</m:t>
            </m:r>
          </m:e>
        </m:d>
        <m:r>
          <w:rPr>
            <w:rFonts w:ascii="Cambria Math" w:hAnsi="Cambria Math"/>
            <w:lang w:val="en-IN"/>
          </w:rPr>
          <m:t xml:space="preserve"> and </m:t>
        </m:r>
        <m:d>
          <m:dPr>
            <m:begChr m:val="|"/>
            <m:endChr m:val="|"/>
            <m:ctrlPr>
              <w:rPr>
                <w:rFonts w:ascii="Cambria Math" w:hAnsi="Cambria Math"/>
                <w:i/>
                <w:lang w:val="en-IN"/>
              </w:rPr>
            </m:ctrlPr>
          </m:dPr>
          <m:e>
            <m:r>
              <w:rPr>
                <w:rFonts w:ascii="Cambria Math" w:hAnsi="Cambria Math"/>
                <w:lang w:val="en-IN"/>
              </w:rPr>
              <m:t>B</m:t>
            </m:r>
          </m:e>
        </m:d>
      </m:oMath>
      <w:r w:rsidR="00001915" w:rsidRPr="00C11674">
        <w:rPr>
          <w:lang w:val="en-IN"/>
        </w:rPr>
        <w:t xml:space="preserve"> Indicates, consequently, the sizes of sets A and B.</w:t>
      </w:r>
    </w:p>
    <w:p w:rsidR="00001915" w:rsidRDefault="00001915" w:rsidP="00001915">
      <w:pPr>
        <w:pStyle w:val="Heading2"/>
      </w:pPr>
      <w:r>
        <w:t>Rouge Scores</w:t>
      </w:r>
    </w:p>
    <w:p w:rsidR="00001915" w:rsidRDefault="00001915" w:rsidP="00001915">
      <w:pPr>
        <w:spacing w:line="228" w:lineRule="auto"/>
        <w:ind w:firstLine="289"/>
        <w:jc w:val="both"/>
      </w:pPr>
      <w:r>
        <w:t xml:space="preserve">A collection of measures known as the ROUGE score is frequently applied to text summarization tasks, the aim of which is to automatically provide a brief summary of a lengthy text. ROUGE was created to </w:t>
      </w:r>
      <w:r w:rsidR="00BC20A8">
        <w:t>evaluate</w:t>
      </w:r>
      <w:r>
        <w:t xml:space="preserve"> the quality of</w:t>
      </w:r>
      <w:r w:rsidR="00BC20A8">
        <w:t xml:space="preserve"> </w:t>
      </w:r>
      <w:r>
        <w:t>summaries</w:t>
      </w:r>
      <w:r w:rsidR="00BC20A8">
        <w:t xml:space="preserve">. It is basically obtained </w:t>
      </w:r>
      <w:r>
        <w:t xml:space="preserve">by </w:t>
      </w:r>
      <w:r w:rsidR="00BC20A8">
        <w:t>performing comparison</w:t>
      </w:r>
      <w:r>
        <w:t xml:space="preserve"> </w:t>
      </w:r>
      <w:r w:rsidR="00BC20A8">
        <w:t>of generated summaries</w:t>
      </w:r>
      <w:r>
        <w:t xml:space="preserve"> with human-provided reference summaries.</w:t>
      </w:r>
    </w:p>
    <w:p w:rsidR="000B09C0" w:rsidRPr="00364CFB" w:rsidRDefault="000B09C0" w:rsidP="00156CAD">
      <w:pPr>
        <w:pStyle w:val="BodyText"/>
        <w:ind w:firstLine="0"/>
      </w:pPr>
    </w:p>
    <w:p w:rsidR="002B5C97" w:rsidRDefault="002B5C97" w:rsidP="002B5C97">
      <w:pPr>
        <w:spacing w:line="228" w:lineRule="auto"/>
        <w:ind w:firstLine="289"/>
      </w:pPr>
      <w:r>
        <w:t>ROUGE-1 refers to the overlap that exists between the reference summary and the system for unigrams (per word).</w:t>
      </w:r>
    </w:p>
    <w:p w:rsidR="002B5C97" w:rsidRPr="002B5C97" w:rsidRDefault="002B5C97" w:rsidP="002B5C97">
      <w:pPr>
        <w:spacing w:line="228" w:lineRule="auto"/>
        <w:jc w:val="both"/>
      </w:pPr>
      <w:r>
        <w:t>ROUGE-2 is used to describe the bigram overlap between reference summaries and the system. ROUGE-L is the abbreviation for Longest Common Subsequence (LCS) orientation. The longest word sequence that remains in the same order throughout the candidates and reference summaries is called LCS. The longest word sequence is automatically included.</w:t>
      </w:r>
    </w:p>
    <w:p w:rsidR="006F6D3D" w:rsidRDefault="006F6D3D" w:rsidP="006F6D3D">
      <w:pPr>
        <w:jc w:val="left"/>
        <w:rPr>
          <w:i/>
          <w:iCs/>
          <w:noProof/>
        </w:rPr>
      </w:pPr>
    </w:p>
    <w:p w:rsidR="009303D9" w:rsidRDefault="002B5C97" w:rsidP="00ED0149">
      <w:pPr>
        <w:pStyle w:val="Heading2"/>
      </w:pPr>
      <w:r>
        <w:t>Precision</w:t>
      </w:r>
    </w:p>
    <w:p w:rsidR="002B5C97" w:rsidRDefault="002B5C97" w:rsidP="002B5C97">
      <w:pPr>
        <w:spacing w:line="228" w:lineRule="auto"/>
        <w:ind w:firstLine="289"/>
        <w:jc w:val="both"/>
      </w:pPr>
      <w:r w:rsidRPr="002B5C97">
        <w:t>The ability of a system to generate only relevant results is measured by precision.</w:t>
      </w:r>
    </w:p>
    <w:p w:rsidR="003F6A74" w:rsidRDefault="003F6A74" w:rsidP="003F6A74">
      <w:pPr>
        <w:tabs>
          <w:tab w:val="left" w:pos="942"/>
        </w:tabs>
        <w:rPr>
          <w:color w:val="333333"/>
          <w:shd w:val="clear" w:color="auto" w:fill="FFFFFF"/>
        </w:rPr>
      </w:pPr>
    </w:p>
    <w:p w:rsidR="003F6A74" w:rsidRDefault="003F6A74" w:rsidP="003F6A74">
      <w:pPr>
        <w:spacing w:line="228" w:lineRule="auto"/>
        <w:ind w:firstLine="289"/>
        <w:jc w:val="both"/>
      </w:pPr>
      <w:r>
        <w:lastRenderedPageBreak/>
        <w:t>Precision=</w:t>
      </w:r>
      <m:oMath>
        <m:f>
          <m:fPr>
            <m:ctrlPr>
              <w:rPr>
                <w:rFonts w:ascii="Cambria Math" w:hAnsi="Cambria Math"/>
                <w:i/>
                <w:kern w:val="2"/>
              </w:rPr>
            </m:ctrlPr>
          </m:fPr>
          <m:num>
            <m:r>
              <w:rPr>
                <w:rFonts w:ascii="Cambria Math" w:hAnsi="Cambria Math"/>
              </w:rPr>
              <m:t>True Positives</m:t>
            </m:r>
          </m:num>
          <m:den>
            <m:r>
              <w:rPr>
                <w:rFonts w:ascii="Cambria Math" w:hAnsi="Cambria Math"/>
              </w:rPr>
              <m:t>True Positives+False  Positives</m:t>
            </m:r>
          </m:den>
        </m:f>
      </m:oMath>
      <w:r>
        <w:rPr>
          <w:kern w:val="2"/>
        </w:rPr>
        <w:t xml:space="preserve">                         (7)</w:t>
      </w:r>
    </w:p>
    <w:p w:rsidR="003F6A74" w:rsidRPr="002B5C97" w:rsidRDefault="003F6A74" w:rsidP="0043536D">
      <w:pPr>
        <w:spacing w:line="228" w:lineRule="auto"/>
        <w:jc w:val="both"/>
      </w:pPr>
    </w:p>
    <w:p w:rsidR="009303D9" w:rsidRDefault="0043536D" w:rsidP="00ED0149">
      <w:pPr>
        <w:pStyle w:val="Heading2"/>
      </w:pPr>
      <w:bookmarkStart w:id="36" w:name="_Hlk163073584"/>
      <w:r>
        <w:t>Recall</w:t>
      </w:r>
      <w:bookmarkEnd w:id="36"/>
    </w:p>
    <w:p w:rsidR="0043536D" w:rsidRDefault="00112037" w:rsidP="0043536D">
      <w:pPr>
        <w:spacing w:line="228" w:lineRule="auto"/>
        <w:ind w:firstLine="289"/>
        <w:jc w:val="both"/>
      </w:pPr>
      <w:r>
        <w:t>Recall is the metric measure which defines frequency of true positives out of all real positive</w:t>
      </w:r>
      <w:r w:rsidR="002606F9">
        <w:t xml:space="preserve"> examples or samples in the dataset.</w:t>
      </w:r>
    </w:p>
    <w:p w:rsidR="00412CD3" w:rsidRDefault="00412CD3" w:rsidP="0043536D">
      <w:pPr>
        <w:spacing w:line="228" w:lineRule="auto"/>
        <w:ind w:firstLine="289"/>
        <w:jc w:val="both"/>
      </w:pPr>
    </w:p>
    <w:p w:rsidR="0043536D" w:rsidRDefault="0043536D" w:rsidP="0043536D">
      <w:pPr>
        <w:spacing w:line="228" w:lineRule="auto"/>
        <w:ind w:firstLine="289"/>
        <w:jc w:val="both"/>
        <w:rPr>
          <w:kern w:val="2"/>
        </w:rPr>
      </w:pPr>
      <w:r>
        <w:t>Recall =</w:t>
      </w:r>
      <m:oMath>
        <m:r>
          <w:rPr>
            <w:rFonts w:ascii="Cambria Math" w:hAnsi="Cambria Math"/>
          </w:rPr>
          <m:t xml:space="preserve"> </m:t>
        </m:r>
        <m:f>
          <m:fPr>
            <m:ctrlPr>
              <w:rPr>
                <w:rFonts w:ascii="Cambria Math" w:hAnsi="Cambria Math"/>
                <w:i/>
                <w:kern w:val="2"/>
              </w:rPr>
            </m:ctrlPr>
          </m:fPr>
          <m:num>
            <m:r>
              <w:rPr>
                <w:rFonts w:ascii="Cambria Math" w:hAnsi="Cambria Math"/>
              </w:rPr>
              <m:t>True Positives</m:t>
            </m:r>
          </m:num>
          <m:den>
            <m:r>
              <w:rPr>
                <w:rFonts w:ascii="Cambria Math" w:hAnsi="Cambria Math"/>
              </w:rPr>
              <m:t>True Positives+False  Negatives</m:t>
            </m:r>
          </m:den>
        </m:f>
      </m:oMath>
      <w:r>
        <w:rPr>
          <w:kern w:val="2"/>
        </w:rPr>
        <w:t xml:space="preserve">                           (8)</w:t>
      </w:r>
    </w:p>
    <w:p w:rsidR="00412CD3" w:rsidRDefault="00412CD3" w:rsidP="0043536D">
      <w:pPr>
        <w:spacing w:line="228" w:lineRule="auto"/>
        <w:ind w:firstLine="289"/>
        <w:jc w:val="both"/>
      </w:pPr>
    </w:p>
    <w:p w:rsidR="0043536D" w:rsidRDefault="0043536D" w:rsidP="0043536D">
      <w:pPr>
        <w:pStyle w:val="Heading2"/>
      </w:pPr>
      <w:r>
        <w:t>F1-score</w:t>
      </w:r>
    </w:p>
    <w:p w:rsidR="00412CD3" w:rsidRDefault="0043536D" w:rsidP="00412CD3">
      <w:pPr>
        <w:spacing w:after="120" w:line="228" w:lineRule="auto"/>
        <w:ind w:firstLine="289"/>
        <w:jc w:val="both"/>
      </w:pPr>
      <w:r>
        <w:t xml:space="preserve">The evaluation matrix known as the F1-score takes the </w:t>
      </w:r>
      <w:r w:rsidR="00BC20A8">
        <w:t>average</w:t>
      </w:r>
      <w:r>
        <w:t xml:space="preserve"> of the two matrices, Precision and Recall, to create a single metric. To put it simply,</w:t>
      </w:r>
      <w:r w:rsidR="00BC20A8">
        <w:t xml:space="preserve"> F</w:t>
      </w:r>
      <w:r>
        <w:t>1 score</w:t>
      </w:r>
      <w:r w:rsidR="00BC20A8">
        <w:t xml:space="preserve"> is the weighted average of Recall and Precision </w:t>
      </w:r>
      <w:r>
        <w:t>.</w:t>
      </w:r>
    </w:p>
    <w:p w:rsidR="00412CD3" w:rsidRDefault="00412CD3" w:rsidP="00412CD3">
      <w:pPr>
        <w:spacing w:after="120" w:line="228" w:lineRule="auto"/>
        <w:ind w:firstLine="289"/>
        <w:jc w:val="both"/>
      </w:pPr>
    </w:p>
    <w:p w:rsidR="0043536D" w:rsidRPr="0043536D" w:rsidRDefault="0043536D" w:rsidP="0043536D">
      <w:pPr>
        <w:pStyle w:val="BodyText"/>
        <w:ind w:firstLine="0"/>
        <w:rPr>
          <w:lang w:val="en-IN"/>
        </w:rPr>
      </w:pPr>
      <w:r>
        <w:t xml:space="preserve">       F1- Score =</w:t>
      </w:r>
      <m:oMath>
        <m:r>
          <w:rPr>
            <w:rFonts w:ascii="Cambria Math" w:hAnsi="Cambria Math"/>
          </w:rPr>
          <m:t xml:space="preserve"> </m:t>
        </m:r>
        <m:f>
          <m:fPr>
            <m:ctrlPr>
              <w:rPr>
                <w:rFonts w:ascii="Cambria Math" w:hAnsi="Cambria Math"/>
                <w:i/>
                <w:kern w:val="2"/>
              </w:rPr>
            </m:ctrlPr>
          </m:fPr>
          <m:num>
            <m:r>
              <w:rPr>
                <w:rFonts w:ascii="Cambria Math" w:hAnsi="Cambria Math"/>
              </w:rPr>
              <m:t>2*Precision*Recall</m:t>
            </m:r>
          </m:num>
          <m:den>
            <m:r>
              <w:rPr>
                <w:rFonts w:ascii="Cambria Math" w:hAnsi="Cambria Math"/>
              </w:rPr>
              <m:t>Precision+Recall</m:t>
            </m:r>
          </m:den>
        </m:f>
      </m:oMath>
      <w:r>
        <w:rPr>
          <w:kern w:val="2"/>
          <w:lang w:val="en-IN"/>
        </w:rPr>
        <w:t xml:space="preserve">                                                 (9)</w:t>
      </w:r>
    </w:p>
    <w:p w:rsidR="0043536D" w:rsidRDefault="0043536D" w:rsidP="00A059B3">
      <w:pPr>
        <w:pStyle w:val="Heading5"/>
      </w:pPr>
    </w:p>
    <w:p w:rsidR="0043536D" w:rsidRDefault="0043536D" w:rsidP="0043536D">
      <w:pPr>
        <w:pStyle w:val="Heading1"/>
      </w:pPr>
      <w:r>
        <w:t>Result</w:t>
      </w:r>
    </w:p>
    <w:p w:rsidR="00DB4C6F" w:rsidRDefault="00DB4C6F" w:rsidP="00DB4C6F">
      <w:pPr>
        <w:spacing w:after="120" w:line="228" w:lineRule="auto"/>
        <w:ind w:firstLine="289"/>
        <w:jc w:val="both"/>
      </w:pPr>
      <w:r w:rsidRPr="00DB4C6F">
        <w:t>In this section, result analysis of design of text rank algorithm for news text summarization is observed.</w:t>
      </w:r>
      <w:r w:rsidR="000B3CDA">
        <w:t xml:space="preserve"> Consider two results for analyzing the quality of generated summary.</w:t>
      </w:r>
      <w:r w:rsidR="00E01DFD">
        <w:t xml:space="preserve"> For analyzing the quality of automate generated summaries, we have taken few other metrics like Jaccard Similarity, Word Embedding and Overlap Coefficient.</w:t>
      </w:r>
      <w:r w:rsidR="008563DA">
        <w:t xml:space="preserve"> The results are evaluated using Rouge scores.</w:t>
      </w:r>
    </w:p>
    <w:p w:rsidR="00234C80" w:rsidRPr="00412CD3" w:rsidRDefault="00234C80" w:rsidP="00234C80">
      <w:pPr>
        <w:spacing w:before="240" w:after="120" w:line="216" w:lineRule="auto"/>
        <w:ind w:firstLine="289"/>
        <w:rPr>
          <w:sz w:val="16"/>
          <w:szCs w:val="16"/>
        </w:rPr>
      </w:pPr>
      <w:r w:rsidRPr="00412CD3">
        <w:rPr>
          <w:sz w:val="16"/>
          <w:szCs w:val="16"/>
        </w:rPr>
        <w:t xml:space="preserve">TABLE I      </w:t>
      </w:r>
      <w:r w:rsidRPr="00412CD3">
        <w:rPr>
          <w:smallCaps/>
          <w:sz w:val="16"/>
          <w:szCs w:val="16"/>
        </w:rPr>
        <w:t xml:space="preserve"> Comparison table</w:t>
      </w:r>
    </w:p>
    <w:tbl>
      <w:tblPr>
        <w:tblStyle w:val="TableGrid"/>
        <w:tblW w:w="4907" w:type="dxa"/>
        <w:tblInd w:w="-147" w:type="dxa"/>
        <w:tblLook w:val="04A0" w:firstRow="1" w:lastRow="0" w:firstColumn="1" w:lastColumn="0" w:noHBand="0" w:noVBand="1"/>
      </w:tblPr>
      <w:tblGrid>
        <w:gridCol w:w="1560"/>
        <w:gridCol w:w="1134"/>
        <w:gridCol w:w="1134"/>
        <w:gridCol w:w="1079"/>
      </w:tblGrid>
      <w:tr w:rsidR="007963D5" w:rsidTr="005806BA">
        <w:trPr>
          <w:trHeight w:val="302"/>
        </w:trPr>
        <w:tc>
          <w:tcPr>
            <w:tcW w:w="1560" w:type="dxa"/>
          </w:tcPr>
          <w:p w:rsidR="007963D5" w:rsidRPr="007963D5" w:rsidRDefault="007963D5" w:rsidP="007963D5">
            <w:pPr>
              <w:spacing w:after="120" w:line="228" w:lineRule="auto"/>
              <w:rPr>
                <w:b/>
                <w:bCs/>
              </w:rPr>
            </w:pPr>
            <w:r w:rsidRPr="007963D5">
              <w:rPr>
                <w:b/>
                <w:bCs/>
              </w:rPr>
              <w:t>Metric</w:t>
            </w:r>
          </w:p>
        </w:tc>
        <w:tc>
          <w:tcPr>
            <w:tcW w:w="1134" w:type="dxa"/>
          </w:tcPr>
          <w:p w:rsidR="007963D5" w:rsidRPr="007963D5" w:rsidRDefault="007963D5" w:rsidP="007963D5">
            <w:pPr>
              <w:spacing w:after="120" w:line="228" w:lineRule="auto"/>
              <w:rPr>
                <w:b/>
                <w:bCs/>
              </w:rPr>
            </w:pPr>
            <w:r w:rsidRPr="007963D5">
              <w:rPr>
                <w:b/>
                <w:bCs/>
              </w:rPr>
              <w:t>Rouge-1</w:t>
            </w:r>
          </w:p>
        </w:tc>
        <w:tc>
          <w:tcPr>
            <w:tcW w:w="1134" w:type="dxa"/>
          </w:tcPr>
          <w:p w:rsidR="007963D5" w:rsidRPr="007963D5" w:rsidRDefault="007963D5" w:rsidP="007963D5">
            <w:pPr>
              <w:spacing w:after="120" w:line="228" w:lineRule="auto"/>
              <w:rPr>
                <w:b/>
                <w:bCs/>
              </w:rPr>
            </w:pPr>
            <w:r w:rsidRPr="007963D5">
              <w:rPr>
                <w:b/>
                <w:bCs/>
              </w:rPr>
              <w:t>Rouge-2</w:t>
            </w:r>
          </w:p>
        </w:tc>
        <w:tc>
          <w:tcPr>
            <w:tcW w:w="1079" w:type="dxa"/>
          </w:tcPr>
          <w:p w:rsidR="007963D5" w:rsidRPr="007963D5" w:rsidRDefault="007963D5" w:rsidP="007963D5">
            <w:pPr>
              <w:spacing w:after="120" w:line="228" w:lineRule="auto"/>
              <w:rPr>
                <w:b/>
                <w:bCs/>
              </w:rPr>
            </w:pPr>
            <w:r w:rsidRPr="007963D5">
              <w:rPr>
                <w:b/>
                <w:bCs/>
              </w:rPr>
              <w:t>Rouge-L</w:t>
            </w:r>
          </w:p>
        </w:tc>
      </w:tr>
      <w:tr w:rsidR="007963D5" w:rsidTr="005806BA">
        <w:trPr>
          <w:trHeight w:val="510"/>
        </w:trPr>
        <w:tc>
          <w:tcPr>
            <w:tcW w:w="1560" w:type="dxa"/>
          </w:tcPr>
          <w:p w:rsidR="007963D5" w:rsidRDefault="007963D5" w:rsidP="007963D5">
            <w:pPr>
              <w:spacing w:after="120" w:line="228" w:lineRule="auto"/>
            </w:pPr>
            <w:r>
              <w:t>Cosine Similarity</w:t>
            </w:r>
          </w:p>
        </w:tc>
        <w:tc>
          <w:tcPr>
            <w:tcW w:w="1134" w:type="dxa"/>
          </w:tcPr>
          <w:p w:rsidR="007963D5" w:rsidRDefault="007963D5" w:rsidP="007963D5">
            <w:pPr>
              <w:spacing w:after="120" w:line="228" w:lineRule="auto"/>
            </w:pPr>
            <w:r>
              <w:t>0.6523</w:t>
            </w:r>
          </w:p>
        </w:tc>
        <w:tc>
          <w:tcPr>
            <w:tcW w:w="1134" w:type="dxa"/>
          </w:tcPr>
          <w:p w:rsidR="007963D5" w:rsidRDefault="007963D5" w:rsidP="007963D5">
            <w:pPr>
              <w:spacing w:after="120" w:line="228" w:lineRule="auto"/>
            </w:pPr>
            <w:r>
              <w:t>0.4858</w:t>
            </w:r>
          </w:p>
        </w:tc>
        <w:tc>
          <w:tcPr>
            <w:tcW w:w="1079" w:type="dxa"/>
          </w:tcPr>
          <w:p w:rsidR="007963D5" w:rsidRDefault="007963D5" w:rsidP="007963D5">
            <w:pPr>
              <w:spacing w:after="120" w:line="228" w:lineRule="auto"/>
            </w:pPr>
            <w:r>
              <w:t>0.5602</w:t>
            </w:r>
          </w:p>
        </w:tc>
      </w:tr>
      <w:tr w:rsidR="007963D5" w:rsidTr="005806BA">
        <w:trPr>
          <w:trHeight w:val="497"/>
        </w:trPr>
        <w:tc>
          <w:tcPr>
            <w:tcW w:w="1560" w:type="dxa"/>
          </w:tcPr>
          <w:p w:rsidR="007963D5" w:rsidRDefault="007963D5" w:rsidP="007963D5">
            <w:pPr>
              <w:spacing w:after="120" w:line="228" w:lineRule="auto"/>
            </w:pPr>
            <w:r>
              <w:t>Jaccard Similarity</w:t>
            </w:r>
          </w:p>
        </w:tc>
        <w:tc>
          <w:tcPr>
            <w:tcW w:w="1134" w:type="dxa"/>
          </w:tcPr>
          <w:p w:rsidR="007963D5" w:rsidRDefault="007963D5" w:rsidP="007963D5">
            <w:pPr>
              <w:spacing w:after="120" w:line="228" w:lineRule="auto"/>
            </w:pPr>
            <w:r>
              <w:t>0.4717</w:t>
            </w:r>
          </w:p>
        </w:tc>
        <w:tc>
          <w:tcPr>
            <w:tcW w:w="1134" w:type="dxa"/>
          </w:tcPr>
          <w:p w:rsidR="007963D5" w:rsidRDefault="007963D5" w:rsidP="007963D5">
            <w:pPr>
              <w:spacing w:after="120" w:line="228" w:lineRule="auto"/>
            </w:pPr>
            <w:r>
              <w:t>0.4309</w:t>
            </w:r>
          </w:p>
        </w:tc>
        <w:tc>
          <w:tcPr>
            <w:tcW w:w="1079" w:type="dxa"/>
          </w:tcPr>
          <w:p w:rsidR="007963D5" w:rsidRDefault="007963D5" w:rsidP="007963D5">
            <w:pPr>
              <w:spacing w:after="120" w:line="228" w:lineRule="auto"/>
            </w:pPr>
            <w:r>
              <w:t>0.4734</w:t>
            </w:r>
          </w:p>
        </w:tc>
      </w:tr>
      <w:tr w:rsidR="007963D5" w:rsidTr="005806BA">
        <w:trPr>
          <w:trHeight w:val="302"/>
        </w:trPr>
        <w:tc>
          <w:tcPr>
            <w:tcW w:w="1560" w:type="dxa"/>
          </w:tcPr>
          <w:p w:rsidR="007963D5" w:rsidRDefault="007963D5" w:rsidP="007963D5">
            <w:pPr>
              <w:spacing w:after="120" w:line="228" w:lineRule="auto"/>
            </w:pPr>
            <w:r>
              <w:t>BM25</w:t>
            </w:r>
          </w:p>
        </w:tc>
        <w:tc>
          <w:tcPr>
            <w:tcW w:w="1134" w:type="dxa"/>
          </w:tcPr>
          <w:p w:rsidR="007963D5" w:rsidRDefault="007963D5" w:rsidP="007963D5">
            <w:pPr>
              <w:spacing w:after="120" w:line="228" w:lineRule="auto"/>
            </w:pPr>
            <w:r>
              <w:t>0.6486</w:t>
            </w:r>
          </w:p>
        </w:tc>
        <w:tc>
          <w:tcPr>
            <w:tcW w:w="1134" w:type="dxa"/>
          </w:tcPr>
          <w:p w:rsidR="007963D5" w:rsidRDefault="007963D5" w:rsidP="007963D5">
            <w:pPr>
              <w:spacing w:after="120" w:line="228" w:lineRule="auto"/>
            </w:pPr>
            <w:r>
              <w:t>0.5702</w:t>
            </w:r>
          </w:p>
        </w:tc>
        <w:tc>
          <w:tcPr>
            <w:tcW w:w="1079" w:type="dxa"/>
          </w:tcPr>
          <w:p w:rsidR="007963D5" w:rsidRDefault="007963D5" w:rsidP="007963D5">
            <w:pPr>
              <w:spacing w:after="120" w:line="228" w:lineRule="auto"/>
            </w:pPr>
            <w:r>
              <w:t>0.6406</w:t>
            </w:r>
          </w:p>
        </w:tc>
      </w:tr>
      <w:tr w:rsidR="007963D5" w:rsidTr="005806BA">
        <w:trPr>
          <w:trHeight w:val="510"/>
        </w:trPr>
        <w:tc>
          <w:tcPr>
            <w:tcW w:w="1560" w:type="dxa"/>
          </w:tcPr>
          <w:p w:rsidR="007963D5" w:rsidRDefault="007963D5" w:rsidP="007963D5">
            <w:pPr>
              <w:spacing w:after="120" w:line="228" w:lineRule="auto"/>
            </w:pPr>
            <w:r>
              <w:t>Word Embedding</w:t>
            </w:r>
          </w:p>
        </w:tc>
        <w:tc>
          <w:tcPr>
            <w:tcW w:w="1134" w:type="dxa"/>
          </w:tcPr>
          <w:p w:rsidR="007963D5" w:rsidRDefault="007963D5" w:rsidP="007963D5">
            <w:pPr>
              <w:spacing w:after="120" w:line="228" w:lineRule="auto"/>
            </w:pPr>
            <w:r>
              <w:t>0.4483</w:t>
            </w:r>
          </w:p>
        </w:tc>
        <w:tc>
          <w:tcPr>
            <w:tcW w:w="1134" w:type="dxa"/>
          </w:tcPr>
          <w:p w:rsidR="007963D5" w:rsidRDefault="007963D5" w:rsidP="007963D5">
            <w:pPr>
              <w:spacing w:after="120" w:line="228" w:lineRule="auto"/>
            </w:pPr>
            <w:r>
              <w:t>0.3838</w:t>
            </w:r>
          </w:p>
        </w:tc>
        <w:tc>
          <w:tcPr>
            <w:tcW w:w="1079" w:type="dxa"/>
          </w:tcPr>
          <w:p w:rsidR="007963D5" w:rsidRDefault="007963D5" w:rsidP="007963D5">
            <w:pPr>
              <w:spacing w:after="120" w:line="228" w:lineRule="auto"/>
            </w:pPr>
            <w:r>
              <w:t>0.4458</w:t>
            </w:r>
          </w:p>
        </w:tc>
      </w:tr>
      <w:tr w:rsidR="007963D5" w:rsidTr="005806BA">
        <w:trPr>
          <w:trHeight w:val="497"/>
        </w:trPr>
        <w:tc>
          <w:tcPr>
            <w:tcW w:w="1560" w:type="dxa"/>
          </w:tcPr>
          <w:p w:rsidR="007963D5" w:rsidRDefault="007963D5" w:rsidP="007963D5">
            <w:pPr>
              <w:spacing w:after="120" w:line="228" w:lineRule="auto"/>
            </w:pPr>
            <w:r>
              <w:t>Overlap Coefficient</w:t>
            </w:r>
          </w:p>
        </w:tc>
        <w:tc>
          <w:tcPr>
            <w:tcW w:w="1134" w:type="dxa"/>
          </w:tcPr>
          <w:p w:rsidR="007963D5" w:rsidRDefault="007963D5" w:rsidP="007963D5">
            <w:pPr>
              <w:spacing w:after="120" w:line="228" w:lineRule="auto"/>
            </w:pPr>
            <w:r>
              <w:t>0.3714</w:t>
            </w:r>
          </w:p>
        </w:tc>
        <w:tc>
          <w:tcPr>
            <w:tcW w:w="1134" w:type="dxa"/>
          </w:tcPr>
          <w:p w:rsidR="007963D5" w:rsidRDefault="007963D5" w:rsidP="007963D5">
            <w:pPr>
              <w:spacing w:after="120" w:line="228" w:lineRule="auto"/>
            </w:pPr>
            <w:r>
              <w:t>0.4309</w:t>
            </w:r>
          </w:p>
        </w:tc>
        <w:tc>
          <w:tcPr>
            <w:tcW w:w="1079" w:type="dxa"/>
          </w:tcPr>
          <w:p w:rsidR="007963D5" w:rsidRDefault="007963D5" w:rsidP="007963D5">
            <w:pPr>
              <w:spacing w:after="120" w:line="228" w:lineRule="auto"/>
            </w:pPr>
            <w:r>
              <w:t>0.3734</w:t>
            </w:r>
          </w:p>
        </w:tc>
      </w:tr>
      <w:tr w:rsidR="007963D5" w:rsidTr="005806BA">
        <w:trPr>
          <w:trHeight w:val="510"/>
        </w:trPr>
        <w:tc>
          <w:tcPr>
            <w:tcW w:w="1560" w:type="dxa"/>
          </w:tcPr>
          <w:p w:rsidR="007963D5" w:rsidRDefault="007963D5" w:rsidP="007963D5">
            <w:pPr>
              <w:spacing w:after="120" w:line="228" w:lineRule="auto"/>
            </w:pPr>
            <w:r>
              <w:t>Proposed Model</w:t>
            </w:r>
          </w:p>
        </w:tc>
        <w:tc>
          <w:tcPr>
            <w:tcW w:w="1134" w:type="dxa"/>
          </w:tcPr>
          <w:p w:rsidR="007963D5" w:rsidRDefault="007963D5" w:rsidP="007963D5">
            <w:pPr>
              <w:spacing w:after="120" w:line="228" w:lineRule="auto"/>
            </w:pPr>
            <w:r>
              <w:t>0.8394</w:t>
            </w:r>
          </w:p>
        </w:tc>
        <w:tc>
          <w:tcPr>
            <w:tcW w:w="1134" w:type="dxa"/>
          </w:tcPr>
          <w:p w:rsidR="007963D5" w:rsidRDefault="007963D5" w:rsidP="007963D5">
            <w:pPr>
              <w:spacing w:after="120" w:line="228" w:lineRule="auto"/>
            </w:pPr>
            <w:r>
              <w:t>0.7848</w:t>
            </w:r>
          </w:p>
        </w:tc>
        <w:tc>
          <w:tcPr>
            <w:tcW w:w="1079" w:type="dxa"/>
          </w:tcPr>
          <w:p w:rsidR="007963D5" w:rsidRDefault="007963D5" w:rsidP="007963D5">
            <w:pPr>
              <w:spacing w:after="120" w:line="228" w:lineRule="auto"/>
            </w:pPr>
            <w:r>
              <w:t>0.7304</w:t>
            </w:r>
          </w:p>
        </w:tc>
      </w:tr>
    </w:tbl>
    <w:p w:rsidR="00412CD3" w:rsidRDefault="00412CD3" w:rsidP="007963D5">
      <w:pPr>
        <w:tabs>
          <w:tab w:val="left" w:pos="942"/>
        </w:tabs>
        <w:spacing w:line="228" w:lineRule="auto"/>
        <w:jc w:val="both"/>
        <w:rPr>
          <w:color w:val="333333"/>
          <w:shd w:val="clear" w:color="auto" w:fill="FFFFFF"/>
        </w:rPr>
      </w:pPr>
    </w:p>
    <w:p w:rsidR="00412CD3" w:rsidRDefault="00412CD3" w:rsidP="00412CD3">
      <w:pPr>
        <w:tabs>
          <w:tab w:val="left" w:pos="942"/>
        </w:tabs>
        <w:spacing w:line="228" w:lineRule="auto"/>
        <w:ind w:firstLine="289"/>
        <w:jc w:val="both"/>
        <w:rPr>
          <w:color w:val="333333"/>
          <w:shd w:val="clear" w:color="auto" w:fill="FFFFFF"/>
        </w:rPr>
      </w:pPr>
      <w:r>
        <w:rPr>
          <w:color w:val="333333"/>
          <w:shd w:val="clear" w:color="auto" w:fill="FFFFFF"/>
        </w:rPr>
        <w:t xml:space="preserve"> </w:t>
      </w:r>
      <w:r w:rsidR="004A43D2">
        <w:t>As shown in table 1, among all metrics the proposed model which includes cosine similarity and BM25 has highest rouge values with 0.8394, 0.7848, 0.7304 as Rouge-1, Rouge -2 and Rouge-L respectively.</w:t>
      </w:r>
    </w:p>
    <w:p w:rsidR="00412CD3" w:rsidRPr="00412CD3" w:rsidRDefault="00860331" w:rsidP="00860331">
      <w:pPr>
        <w:jc w:val="both"/>
      </w:pPr>
      <w:r>
        <w:rPr>
          <w:noProof/>
        </w:rPr>
        <w:drawing>
          <wp:inline distT="0" distB="0" distL="0" distR="0">
            <wp:extent cx="3006090" cy="2279215"/>
            <wp:effectExtent l="0" t="0" r="3810" b="698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048496" cy="2311367"/>
                    </a:xfrm>
                    <a:prstGeom prst="rect">
                      <a:avLst/>
                    </a:prstGeom>
                    <a:noFill/>
                    <a:ln w="9525">
                      <a:noFill/>
                      <a:miter lim="800000"/>
                      <a:headEnd/>
                      <a:tailEnd/>
                    </a:ln>
                  </pic:spPr>
                </pic:pic>
              </a:graphicData>
            </a:graphic>
          </wp:inline>
        </w:drawing>
      </w:r>
    </w:p>
    <w:p w:rsidR="00412CD3" w:rsidRDefault="00412CD3" w:rsidP="00412CD3">
      <w:pPr>
        <w:pStyle w:val="Heading5"/>
        <w:rPr>
          <w:smallCaps w:val="0"/>
          <w:sz w:val="16"/>
          <w:szCs w:val="16"/>
        </w:rPr>
      </w:pPr>
      <w:r w:rsidRPr="00412CD3">
        <w:rPr>
          <w:sz w:val="16"/>
          <w:szCs w:val="16"/>
        </w:rPr>
        <w:t>Fig. 2.</w:t>
      </w:r>
      <w:r w:rsidRPr="00412CD3">
        <w:rPr>
          <w:smallCaps w:val="0"/>
          <w:sz w:val="16"/>
          <w:szCs w:val="16"/>
        </w:rPr>
        <w:t xml:space="preserve"> Comparison Graph</w:t>
      </w:r>
    </w:p>
    <w:p w:rsidR="002C416F" w:rsidRDefault="009901CC" w:rsidP="00E01DFD">
      <w:pPr>
        <w:spacing w:line="228" w:lineRule="auto"/>
        <w:ind w:firstLine="289"/>
        <w:jc w:val="both"/>
      </w:pPr>
      <w:r w:rsidRPr="009901CC">
        <w:t>The graphical representation of Rouge-1, Rouge-2 and Rouge-L are compared in Fig.2</w:t>
      </w:r>
    </w:p>
    <w:p w:rsidR="000B3CDA" w:rsidRPr="00412CD3" w:rsidRDefault="000B3CDA" w:rsidP="000B3CDA">
      <w:pPr>
        <w:spacing w:before="240" w:after="120" w:line="216" w:lineRule="auto"/>
        <w:ind w:firstLine="289"/>
        <w:rPr>
          <w:sz w:val="16"/>
          <w:szCs w:val="16"/>
        </w:rPr>
      </w:pPr>
      <w:r w:rsidRPr="00412CD3">
        <w:rPr>
          <w:sz w:val="16"/>
          <w:szCs w:val="16"/>
        </w:rPr>
        <w:t xml:space="preserve">TABLE </w:t>
      </w:r>
      <w:r>
        <w:rPr>
          <w:sz w:val="16"/>
          <w:szCs w:val="16"/>
        </w:rPr>
        <w:t>2</w:t>
      </w:r>
      <w:r w:rsidRPr="00412CD3">
        <w:rPr>
          <w:sz w:val="16"/>
          <w:szCs w:val="16"/>
        </w:rPr>
        <w:t xml:space="preserve">      </w:t>
      </w:r>
      <w:r w:rsidRPr="00412CD3">
        <w:rPr>
          <w:smallCaps/>
          <w:sz w:val="16"/>
          <w:szCs w:val="16"/>
        </w:rPr>
        <w:t xml:space="preserve"> Comparison table</w:t>
      </w:r>
    </w:p>
    <w:p w:rsidR="0059011D" w:rsidRDefault="0059011D" w:rsidP="009901CC">
      <w:pPr>
        <w:spacing w:line="228" w:lineRule="auto"/>
        <w:ind w:firstLine="289"/>
        <w:jc w:val="both"/>
      </w:pPr>
    </w:p>
    <w:tbl>
      <w:tblPr>
        <w:tblStyle w:val="TableGrid"/>
        <w:tblW w:w="0" w:type="dxa"/>
        <w:tblLook w:val="04A0" w:firstRow="1" w:lastRow="0" w:firstColumn="1" w:lastColumn="0" w:noHBand="0" w:noVBand="1"/>
      </w:tblPr>
      <w:tblGrid>
        <w:gridCol w:w="1214"/>
        <w:gridCol w:w="1214"/>
        <w:gridCol w:w="1214"/>
        <w:gridCol w:w="1214"/>
      </w:tblGrid>
      <w:tr w:rsidR="0059011D" w:rsidTr="0059011D">
        <w:tc>
          <w:tcPr>
            <w:tcW w:w="1214" w:type="dxa"/>
          </w:tcPr>
          <w:p w:rsidR="0059011D" w:rsidRPr="00A304A5" w:rsidRDefault="0059011D" w:rsidP="009901CC">
            <w:pPr>
              <w:spacing w:line="228" w:lineRule="auto"/>
              <w:jc w:val="both"/>
              <w:rPr>
                <w:b/>
                <w:bCs/>
              </w:rPr>
            </w:pPr>
            <w:r w:rsidRPr="00A304A5">
              <w:rPr>
                <w:b/>
                <w:bCs/>
              </w:rPr>
              <w:t>Metric</w:t>
            </w:r>
          </w:p>
        </w:tc>
        <w:tc>
          <w:tcPr>
            <w:tcW w:w="1214" w:type="dxa"/>
          </w:tcPr>
          <w:p w:rsidR="0059011D" w:rsidRPr="00A304A5" w:rsidRDefault="0059011D" w:rsidP="009901CC">
            <w:pPr>
              <w:spacing w:line="228" w:lineRule="auto"/>
              <w:jc w:val="both"/>
              <w:rPr>
                <w:b/>
                <w:bCs/>
              </w:rPr>
            </w:pPr>
            <w:r w:rsidRPr="00A304A5">
              <w:rPr>
                <w:b/>
                <w:bCs/>
              </w:rPr>
              <w:t>Rouge-1</w:t>
            </w:r>
          </w:p>
        </w:tc>
        <w:tc>
          <w:tcPr>
            <w:tcW w:w="1214" w:type="dxa"/>
          </w:tcPr>
          <w:p w:rsidR="0059011D" w:rsidRPr="00A304A5" w:rsidRDefault="0059011D" w:rsidP="009901CC">
            <w:pPr>
              <w:spacing w:line="228" w:lineRule="auto"/>
              <w:jc w:val="both"/>
              <w:rPr>
                <w:b/>
                <w:bCs/>
              </w:rPr>
            </w:pPr>
            <w:r w:rsidRPr="00A304A5">
              <w:rPr>
                <w:b/>
                <w:bCs/>
              </w:rPr>
              <w:t>Rouge-2</w:t>
            </w:r>
          </w:p>
        </w:tc>
        <w:tc>
          <w:tcPr>
            <w:tcW w:w="1214" w:type="dxa"/>
          </w:tcPr>
          <w:p w:rsidR="0059011D" w:rsidRPr="00A304A5" w:rsidRDefault="0059011D" w:rsidP="009901CC">
            <w:pPr>
              <w:spacing w:line="228" w:lineRule="auto"/>
              <w:jc w:val="both"/>
              <w:rPr>
                <w:b/>
                <w:bCs/>
              </w:rPr>
            </w:pPr>
            <w:r w:rsidRPr="00A304A5">
              <w:rPr>
                <w:b/>
                <w:bCs/>
              </w:rPr>
              <w:t>Rouge-</w:t>
            </w:r>
            <w:r w:rsidR="00E01DFD" w:rsidRPr="00A304A5">
              <w:rPr>
                <w:b/>
                <w:bCs/>
              </w:rPr>
              <w:t>L</w:t>
            </w:r>
          </w:p>
        </w:tc>
      </w:tr>
      <w:tr w:rsidR="0059011D" w:rsidTr="0059011D">
        <w:tc>
          <w:tcPr>
            <w:tcW w:w="1214" w:type="dxa"/>
          </w:tcPr>
          <w:p w:rsidR="0059011D" w:rsidRDefault="0059011D" w:rsidP="009901CC">
            <w:pPr>
              <w:spacing w:line="228" w:lineRule="auto"/>
              <w:jc w:val="both"/>
            </w:pPr>
            <w:r>
              <w:t>Cosine Similarity</w:t>
            </w:r>
          </w:p>
        </w:tc>
        <w:tc>
          <w:tcPr>
            <w:tcW w:w="1214" w:type="dxa"/>
          </w:tcPr>
          <w:p w:rsidR="0059011D" w:rsidRDefault="0059011D" w:rsidP="009901CC">
            <w:pPr>
              <w:spacing w:line="228" w:lineRule="auto"/>
              <w:jc w:val="both"/>
            </w:pPr>
            <w:r>
              <w:t>0.6501</w:t>
            </w:r>
          </w:p>
        </w:tc>
        <w:tc>
          <w:tcPr>
            <w:tcW w:w="1214" w:type="dxa"/>
          </w:tcPr>
          <w:p w:rsidR="0059011D" w:rsidRDefault="0059011D" w:rsidP="009901CC">
            <w:pPr>
              <w:spacing w:line="228" w:lineRule="auto"/>
              <w:jc w:val="both"/>
            </w:pPr>
            <w:r>
              <w:t>0.5502</w:t>
            </w:r>
          </w:p>
        </w:tc>
        <w:tc>
          <w:tcPr>
            <w:tcW w:w="1214" w:type="dxa"/>
          </w:tcPr>
          <w:p w:rsidR="0059011D" w:rsidRDefault="0059011D" w:rsidP="009901CC">
            <w:pPr>
              <w:spacing w:line="228" w:lineRule="auto"/>
              <w:jc w:val="both"/>
            </w:pPr>
            <w:r>
              <w:t>0.6003</w:t>
            </w:r>
          </w:p>
        </w:tc>
      </w:tr>
      <w:tr w:rsidR="0059011D" w:rsidTr="0059011D">
        <w:tc>
          <w:tcPr>
            <w:tcW w:w="1214" w:type="dxa"/>
          </w:tcPr>
          <w:p w:rsidR="0059011D" w:rsidRDefault="0059011D" w:rsidP="009901CC">
            <w:pPr>
              <w:spacing w:line="228" w:lineRule="auto"/>
              <w:jc w:val="both"/>
            </w:pPr>
            <w:r>
              <w:t>Jaccard Similarity</w:t>
            </w:r>
          </w:p>
        </w:tc>
        <w:tc>
          <w:tcPr>
            <w:tcW w:w="1214" w:type="dxa"/>
          </w:tcPr>
          <w:p w:rsidR="0059011D" w:rsidRDefault="0059011D" w:rsidP="009901CC">
            <w:pPr>
              <w:spacing w:line="228" w:lineRule="auto"/>
              <w:jc w:val="both"/>
            </w:pPr>
            <w:r>
              <w:t>0.6002</w:t>
            </w:r>
          </w:p>
        </w:tc>
        <w:tc>
          <w:tcPr>
            <w:tcW w:w="1214" w:type="dxa"/>
          </w:tcPr>
          <w:p w:rsidR="0059011D" w:rsidRDefault="0059011D" w:rsidP="009901CC">
            <w:pPr>
              <w:spacing w:line="228" w:lineRule="auto"/>
              <w:jc w:val="both"/>
            </w:pPr>
            <w:r>
              <w:t>0.5003</w:t>
            </w:r>
          </w:p>
        </w:tc>
        <w:tc>
          <w:tcPr>
            <w:tcW w:w="1214" w:type="dxa"/>
          </w:tcPr>
          <w:p w:rsidR="0059011D" w:rsidRDefault="0059011D" w:rsidP="009901CC">
            <w:pPr>
              <w:spacing w:line="228" w:lineRule="auto"/>
              <w:jc w:val="both"/>
            </w:pPr>
            <w:r>
              <w:t>0.5504</w:t>
            </w:r>
          </w:p>
        </w:tc>
      </w:tr>
      <w:tr w:rsidR="0059011D" w:rsidTr="0059011D">
        <w:tc>
          <w:tcPr>
            <w:tcW w:w="1214" w:type="dxa"/>
          </w:tcPr>
          <w:p w:rsidR="0059011D" w:rsidRDefault="0059011D" w:rsidP="009901CC">
            <w:pPr>
              <w:spacing w:line="228" w:lineRule="auto"/>
              <w:jc w:val="both"/>
            </w:pPr>
            <w:r>
              <w:t>BM25</w:t>
            </w:r>
          </w:p>
        </w:tc>
        <w:tc>
          <w:tcPr>
            <w:tcW w:w="1214" w:type="dxa"/>
          </w:tcPr>
          <w:p w:rsidR="0059011D" w:rsidRDefault="0059011D" w:rsidP="009901CC">
            <w:pPr>
              <w:spacing w:line="228" w:lineRule="auto"/>
              <w:jc w:val="both"/>
            </w:pPr>
            <w:r>
              <w:t>0.6701</w:t>
            </w:r>
          </w:p>
        </w:tc>
        <w:tc>
          <w:tcPr>
            <w:tcW w:w="1214" w:type="dxa"/>
          </w:tcPr>
          <w:p w:rsidR="0059011D" w:rsidRDefault="0059011D" w:rsidP="009901CC">
            <w:pPr>
              <w:spacing w:line="228" w:lineRule="auto"/>
              <w:jc w:val="both"/>
            </w:pPr>
            <w:r>
              <w:t>0.6002</w:t>
            </w:r>
          </w:p>
        </w:tc>
        <w:tc>
          <w:tcPr>
            <w:tcW w:w="1214" w:type="dxa"/>
          </w:tcPr>
          <w:p w:rsidR="0059011D" w:rsidRDefault="0059011D" w:rsidP="009901CC">
            <w:pPr>
              <w:spacing w:line="228" w:lineRule="auto"/>
              <w:jc w:val="both"/>
            </w:pPr>
            <w:r>
              <w:t>0.6503</w:t>
            </w:r>
          </w:p>
        </w:tc>
      </w:tr>
      <w:tr w:rsidR="0059011D" w:rsidTr="0059011D">
        <w:tc>
          <w:tcPr>
            <w:tcW w:w="1214" w:type="dxa"/>
          </w:tcPr>
          <w:p w:rsidR="0059011D" w:rsidRDefault="0059011D" w:rsidP="009901CC">
            <w:pPr>
              <w:spacing w:line="228" w:lineRule="auto"/>
              <w:jc w:val="both"/>
            </w:pPr>
            <w:r>
              <w:t>Word Embedding</w:t>
            </w:r>
          </w:p>
        </w:tc>
        <w:tc>
          <w:tcPr>
            <w:tcW w:w="1214" w:type="dxa"/>
          </w:tcPr>
          <w:p w:rsidR="0059011D" w:rsidRDefault="0059011D" w:rsidP="009901CC">
            <w:pPr>
              <w:spacing w:line="228" w:lineRule="auto"/>
              <w:jc w:val="both"/>
            </w:pPr>
            <w:r>
              <w:t>0.5003</w:t>
            </w:r>
          </w:p>
        </w:tc>
        <w:tc>
          <w:tcPr>
            <w:tcW w:w="1214" w:type="dxa"/>
          </w:tcPr>
          <w:p w:rsidR="0059011D" w:rsidRDefault="0059011D" w:rsidP="009901CC">
            <w:pPr>
              <w:spacing w:line="228" w:lineRule="auto"/>
              <w:jc w:val="both"/>
            </w:pPr>
            <w:r>
              <w:t>0.4504</w:t>
            </w:r>
          </w:p>
        </w:tc>
        <w:tc>
          <w:tcPr>
            <w:tcW w:w="1214" w:type="dxa"/>
          </w:tcPr>
          <w:p w:rsidR="0059011D" w:rsidRDefault="0059011D" w:rsidP="009901CC">
            <w:pPr>
              <w:spacing w:line="228" w:lineRule="auto"/>
              <w:jc w:val="both"/>
            </w:pPr>
            <w:r>
              <w:t>0.4901</w:t>
            </w:r>
          </w:p>
        </w:tc>
      </w:tr>
      <w:tr w:rsidR="0059011D" w:rsidTr="0059011D">
        <w:tc>
          <w:tcPr>
            <w:tcW w:w="1214" w:type="dxa"/>
          </w:tcPr>
          <w:p w:rsidR="0059011D" w:rsidRDefault="0059011D" w:rsidP="009901CC">
            <w:pPr>
              <w:spacing w:line="228" w:lineRule="auto"/>
              <w:jc w:val="both"/>
            </w:pPr>
            <w:r>
              <w:t>Overlap Coefficient</w:t>
            </w:r>
          </w:p>
        </w:tc>
        <w:tc>
          <w:tcPr>
            <w:tcW w:w="1214" w:type="dxa"/>
          </w:tcPr>
          <w:p w:rsidR="0059011D" w:rsidRDefault="0059011D" w:rsidP="009901CC">
            <w:pPr>
              <w:spacing w:line="228" w:lineRule="auto"/>
              <w:jc w:val="both"/>
            </w:pPr>
            <w:r>
              <w:t>0.4502</w:t>
            </w:r>
          </w:p>
        </w:tc>
        <w:tc>
          <w:tcPr>
            <w:tcW w:w="1214" w:type="dxa"/>
          </w:tcPr>
          <w:p w:rsidR="0059011D" w:rsidRDefault="0059011D" w:rsidP="009901CC">
            <w:pPr>
              <w:spacing w:line="228" w:lineRule="auto"/>
              <w:jc w:val="both"/>
            </w:pPr>
            <w:r>
              <w:t>0.5003</w:t>
            </w:r>
          </w:p>
        </w:tc>
        <w:tc>
          <w:tcPr>
            <w:tcW w:w="1214" w:type="dxa"/>
          </w:tcPr>
          <w:p w:rsidR="0059011D" w:rsidRDefault="0059011D" w:rsidP="009901CC">
            <w:pPr>
              <w:spacing w:line="228" w:lineRule="auto"/>
              <w:jc w:val="both"/>
            </w:pPr>
            <w:r>
              <w:t>0.4603</w:t>
            </w:r>
          </w:p>
        </w:tc>
      </w:tr>
      <w:tr w:rsidR="0059011D" w:rsidTr="0059011D">
        <w:tc>
          <w:tcPr>
            <w:tcW w:w="1214" w:type="dxa"/>
          </w:tcPr>
          <w:p w:rsidR="0059011D" w:rsidRDefault="0059011D" w:rsidP="009901CC">
            <w:pPr>
              <w:spacing w:line="228" w:lineRule="auto"/>
              <w:jc w:val="both"/>
            </w:pPr>
            <w:r>
              <w:t>Proposed Model</w:t>
            </w:r>
          </w:p>
        </w:tc>
        <w:tc>
          <w:tcPr>
            <w:tcW w:w="1214" w:type="dxa"/>
          </w:tcPr>
          <w:p w:rsidR="0059011D" w:rsidRDefault="0059011D" w:rsidP="009901CC">
            <w:pPr>
              <w:spacing w:line="228" w:lineRule="auto"/>
              <w:jc w:val="both"/>
            </w:pPr>
            <w:r>
              <w:t>0.7004</w:t>
            </w:r>
          </w:p>
        </w:tc>
        <w:tc>
          <w:tcPr>
            <w:tcW w:w="1214" w:type="dxa"/>
          </w:tcPr>
          <w:p w:rsidR="0059011D" w:rsidRDefault="0059011D" w:rsidP="009901CC">
            <w:pPr>
              <w:spacing w:line="228" w:lineRule="auto"/>
              <w:jc w:val="both"/>
            </w:pPr>
            <w:r>
              <w:t>0.6505</w:t>
            </w:r>
          </w:p>
        </w:tc>
        <w:tc>
          <w:tcPr>
            <w:tcW w:w="1214" w:type="dxa"/>
          </w:tcPr>
          <w:p w:rsidR="0059011D" w:rsidRDefault="0059011D" w:rsidP="009901CC">
            <w:pPr>
              <w:spacing w:line="228" w:lineRule="auto"/>
              <w:jc w:val="both"/>
            </w:pPr>
            <w:r>
              <w:t>0.6878</w:t>
            </w:r>
          </w:p>
        </w:tc>
      </w:tr>
    </w:tbl>
    <w:p w:rsidR="0059011D" w:rsidRDefault="0059011D" w:rsidP="0059011D">
      <w:pPr>
        <w:spacing w:line="228" w:lineRule="auto"/>
        <w:jc w:val="both"/>
      </w:pPr>
    </w:p>
    <w:p w:rsidR="0059011D" w:rsidRDefault="0059011D" w:rsidP="0059011D">
      <w:pPr>
        <w:spacing w:line="228" w:lineRule="auto"/>
        <w:jc w:val="both"/>
      </w:pPr>
      <w:r>
        <w:rPr>
          <w:noProof/>
        </w:rPr>
        <w:drawing>
          <wp:inline distT="0" distB="0" distL="0" distR="0">
            <wp:extent cx="3089601" cy="2184400"/>
            <wp:effectExtent l="0" t="0" r="0" b="635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089601" cy="2184400"/>
                    </a:xfrm>
                    <a:prstGeom prst="rect">
                      <a:avLst/>
                    </a:prstGeom>
                    <a:noFill/>
                  </pic:spPr>
                </pic:pic>
              </a:graphicData>
            </a:graphic>
          </wp:inline>
        </w:drawing>
      </w:r>
    </w:p>
    <w:p w:rsidR="002D5B6E" w:rsidRDefault="002D5B6E" w:rsidP="002D5B6E">
      <w:pPr>
        <w:pStyle w:val="Heading5"/>
        <w:rPr>
          <w:smallCaps w:val="0"/>
          <w:sz w:val="16"/>
          <w:szCs w:val="16"/>
        </w:rPr>
      </w:pPr>
      <w:r w:rsidRPr="00412CD3">
        <w:rPr>
          <w:sz w:val="16"/>
          <w:szCs w:val="16"/>
        </w:rPr>
        <w:t xml:space="preserve">Fig. </w:t>
      </w:r>
      <w:r>
        <w:rPr>
          <w:sz w:val="16"/>
          <w:szCs w:val="16"/>
        </w:rPr>
        <w:t>3</w:t>
      </w:r>
      <w:r w:rsidRPr="00412CD3">
        <w:rPr>
          <w:sz w:val="16"/>
          <w:szCs w:val="16"/>
        </w:rPr>
        <w:t>.</w:t>
      </w:r>
      <w:r w:rsidRPr="00412CD3">
        <w:rPr>
          <w:smallCaps w:val="0"/>
          <w:sz w:val="16"/>
          <w:szCs w:val="16"/>
        </w:rPr>
        <w:t xml:space="preserve"> Comparison Graph</w:t>
      </w:r>
    </w:p>
    <w:p w:rsidR="002D5B6E" w:rsidRPr="009901CC" w:rsidRDefault="009F0D69" w:rsidP="002C574E">
      <w:pPr>
        <w:spacing w:line="228" w:lineRule="auto"/>
        <w:ind w:firstLine="289"/>
        <w:jc w:val="both"/>
      </w:pPr>
      <w:r>
        <w:rPr>
          <w:color w:val="333333"/>
          <w:shd w:val="clear" w:color="auto" w:fill="FFFFFF"/>
        </w:rPr>
        <w:t>In the above comparison table, the comparison between Cosine Similarity, Jaccard Similarity, BM25, Word Embedding, Overlap Coefficient and Proposed Model (Cosine Similarity and BM25) is done.</w:t>
      </w:r>
      <w:r w:rsidR="0001778A">
        <w:rPr>
          <w:color w:val="333333"/>
          <w:shd w:val="clear" w:color="auto" w:fill="FFFFFF"/>
        </w:rPr>
        <w:t xml:space="preserve"> </w:t>
      </w:r>
      <w:r>
        <w:rPr>
          <w:color w:val="333333"/>
          <w:shd w:val="clear" w:color="auto" w:fill="FFFFFF"/>
        </w:rPr>
        <w:t xml:space="preserve">The proposed model which is </w:t>
      </w:r>
      <w:r w:rsidR="002C574E">
        <w:rPr>
          <w:color w:val="333333"/>
          <w:shd w:val="clear" w:color="auto" w:fill="FFFFFF"/>
        </w:rPr>
        <w:t>an</w:t>
      </w:r>
      <w:r>
        <w:rPr>
          <w:color w:val="333333"/>
          <w:shd w:val="clear" w:color="auto" w:fill="FFFFFF"/>
        </w:rPr>
        <w:t xml:space="preserve"> ensembled model of cosine similarity and BM25 shows better results among all similarity metrics</w:t>
      </w:r>
      <w:r w:rsidR="0001778A">
        <w:rPr>
          <w:color w:val="333333"/>
          <w:shd w:val="clear" w:color="auto" w:fill="FFFFFF"/>
        </w:rPr>
        <w:t xml:space="preserve"> as shown in Fig 3</w:t>
      </w:r>
      <w:r>
        <w:rPr>
          <w:color w:val="333333"/>
          <w:shd w:val="clear" w:color="auto" w:fill="FFFFFF"/>
        </w:rPr>
        <w:t>.</w:t>
      </w:r>
    </w:p>
    <w:p w:rsidR="009901CC" w:rsidRDefault="009901CC" w:rsidP="009901CC">
      <w:pPr>
        <w:pStyle w:val="Heading1"/>
      </w:pPr>
      <w:r>
        <w:t>Conclusion</w:t>
      </w:r>
    </w:p>
    <w:p w:rsidR="007E22EB" w:rsidRDefault="009901CC" w:rsidP="007E22EB">
      <w:pPr>
        <w:spacing w:line="228" w:lineRule="auto"/>
        <w:ind w:firstLine="289"/>
        <w:jc w:val="both"/>
      </w:pPr>
      <w:r w:rsidRPr="009901CC">
        <w:t xml:space="preserve">In this section, design of textrank algorithm for text summarization is concluded.  The text will be compressed </w:t>
      </w:r>
      <w:r w:rsidRPr="009901CC">
        <w:lastRenderedPageBreak/>
        <w:t>while preserving its essential information for the summary to be produced by the automatic text summarization. As a result, the (TextRank) TR scores of the sentences were calculated using the Ensembled model of cosine similarity and BM25 similarity to determine sentence similarity. According to the experimental data, compared to previous studies, such as ROUGE-1, ROUGE-2, and ROUGE-L, the methodology provided in this study has better assessment indicators.</w:t>
      </w:r>
    </w:p>
    <w:p w:rsidR="004A43D2" w:rsidRDefault="004A43D2" w:rsidP="004A43D2">
      <w:pPr>
        <w:pStyle w:val="Heading5"/>
      </w:pPr>
      <w:r>
        <w:t>References</w:t>
      </w:r>
    </w:p>
    <w:p w:rsidR="004A43D2" w:rsidRDefault="004A43D2" w:rsidP="004A43D2">
      <w:pPr>
        <w:spacing w:line="228" w:lineRule="auto"/>
        <w:jc w:val="both"/>
      </w:pPr>
    </w:p>
    <w:p w:rsidR="004A43D2" w:rsidRDefault="004A43D2" w:rsidP="004A43D2">
      <w:pPr>
        <w:tabs>
          <w:tab w:val="left" w:pos="942"/>
        </w:tabs>
        <w:spacing w:after="50" w:line="180" w:lineRule="exact"/>
        <w:ind w:left="352" w:hanging="352"/>
        <w:jc w:val="both"/>
        <w:rPr>
          <w:sz w:val="16"/>
          <w:szCs w:val="16"/>
          <w:shd w:val="clear" w:color="auto" w:fill="FFFFFF"/>
        </w:rPr>
      </w:pPr>
      <w:r>
        <w:rPr>
          <w:sz w:val="16"/>
          <w:szCs w:val="16"/>
          <w:shd w:val="clear" w:color="auto" w:fill="FFFFFF"/>
        </w:rPr>
        <w:t>[1] P. Gupta, S. Nigam and R. Singh, "A Ranking based Language Model for Automatic Extractive Text Summarization," </w:t>
      </w:r>
      <w:r>
        <w:rPr>
          <w:rStyle w:val="Emphasis"/>
          <w:sz w:val="16"/>
          <w:szCs w:val="16"/>
          <w:shd w:val="clear" w:color="auto" w:fill="FFFFFF"/>
        </w:rPr>
        <w:t>2022 First International Conference on Artificial Intelligence Trends and Pattern Recognition (ICAITPR)</w:t>
      </w:r>
      <w:r>
        <w:rPr>
          <w:sz w:val="16"/>
          <w:szCs w:val="16"/>
          <w:shd w:val="clear" w:color="auto" w:fill="FFFFFF"/>
        </w:rPr>
        <w:t>, Hyderabad, India, 2022, pp. 1-5, doi: 10.1109/ICAITPR51569.2022.9844187.</w:t>
      </w:r>
    </w:p>
    <w:p w:rsidR="004A43D2" w:rsidRDefault="004A43D2" w:rsidP="004A43D2">
      <w:pPr>
        <w:tabs>
          <w:tab w:val="left" w:pos="942"/>
        </w:tabs>
        <w:spacing w:after="50" w:line="180" w:lineRule="exact"/>
        <w:ind w:left="352" w:hanging="352"/>
        <w:jc w:val="both"/>
        <w:rPr>
          <w:sz w:val="16"/>
          <w:szCs w:val="16"/>
          <w:shd w:val="clear" w:color="auto" w:fill="FFFFFF"/>
        </w:rPr>
      </w:pPr>
      <w:r>
        <w:rPr>
          <w:sz w:val="16"/>
          <w:szCs w:val="16"/>
          <w:shd w:val="clear" w:color="auto" w:fill="FFFFFF"/>
        </w:rPr>
        <w:t>[2] A. Kaddour, N. Zellal and L. Sayad, "Improving text classification using text summarization," </w:t>
      </w:r>
      <w:r>
        <w:rPr>
          <w:rStyle w:val="Emphasis"/>
          <w:sz w:val="16"/>
          <w:szCs w:val="16"/>
          <w:shd w:val="clear" w:color="auto" w:fill="FFFFFF"/>
        </w:rPr>
        <w:t>2022 2nd International Conference on New Technologies of Information and Communication (NTIC)</w:t>
      </w:r>
      <w:r>
        <w:rPr>
          <w:sz w:val="16"/>
          <w:szCs w:val="16"/>
          <w:shd w:val="clear" w:color="auto" w:fill="FFFFFF"/>
        </w:rPr>
        <w:t>, Mila, Algeria, 2022, pp. 1-8, doi: 10.1109/NTIC55069.2022.10100492.</w:t>
      </w:r>
    </w:p>
    <w:p w:rsidR="004A43D2" w:rsidRDefault="004A43D2" w:rsidP="004A43D2">
      <w:pPr>
        <w:tabs>
          <w:tab w:val="left" w:pos="942"/>
        </w:tabs>
        <w:spacing w:after="50" w:line="180" w:lineRule="exact"/>
        <w:ind w:left="352" w:hanging="352"/>
        <w:jc w:val="both"/>
        <w:rPr>
          <w:sz w:val="16"/>
          <w:szCs w:val="16"/>
        </w:rPr>
      </w:pPr>
      <w:r>
        <w:rPr>
          <w:sz w:val="16"/>
          <w:szCs w:val="16"/>
          <w:shd w:val="clear" w:color="auto" w:fill="FFFFFF"/>
        </w:rPr>
        <w:t>[3] M. S M, R. M P, A. R E and E. S. G SR, "Text Summarization Using Text Frequency Ranking Sentence Prediction," </w:t>
      </w:r>
      <w:r>
        <w:rPr>
          <w:rStyle w:val="Emphasis"/>
          <w:sz w:val="16"/>
          <w:szCs w:val="16"/>
          <w:shd w:val="clear" w:color="auto" w:fill="FFFFFF"/>
        </w:rPr>
        <w:t>2020 4th International Conference on Computer, Communication and Signal Processing (ICCCSP)</w:t>
      </w:r>
      <w:r>
        <w:rPr>
          <w:sz w:val="16"/>
          <w:szCs w:val="16"/>
          <w:shd w:val="clear" w:color="auto" w:fill="FFFFFF"/>
        </w:rPr>
        <w:t>, Chennai, India, 2020, pp. 1-5, doi: 10.1109/ICCCSP49186.2020.9315203.</w:t>
      </w:r>
    </w:p>
    <w:p w:rsidR="004A43D2" w:rsidRDefault="004A43D2" w:rsidP="004A43D2">
      <w:pPr>
        <w:tabs>
          <w:tab w:val="left" w:pos="942"/>
        </w:tabs>
        <w:spacing w:after="50" w:line="180" w:lineRule="exact"/>
        <w:ind w:left="352" w:hanging="352"/>
        <w:jc w:val="both"/>
        <w:rPr>
          <w:sz w:val="16"/>
          <w:szCs w:val="16"/>
          <w:shd w:val="clear" w:color="auto" w:fill="FFFFFF"/>
        </w:rPr>
      </w:pPr>
      <w:r>
        <w:rPr>
          <w:sz w:val="16"/>
          <w:szCs w:val="16"/>
          <w:shd w:val="clear" w:color="auto" w:fill="FFFFFF"/>
        </w:rPr>
        <w:t>[4] T. B. Mirani and S. Sasi, "Two-level text summarization from online news sources with sentiment analysis," </w:t>
      </w:r>
      <w:r>
        <w:rPr>
          <w:rStyle w:val="Emphasis"/>
          <w:sz w:val="16"/>
          <w:szCs w:val="16"/>
          <w:shd w:val="clear" w:color="auto" w:fill="FFFFFF"/>
        </w:rPr>
        <w:t>2017 International Conference on Networks &amp; Advances in Computational Technologies (NetACT)</w:t>
      </w:r>
      <w:r>
        <w:rPr>
          <w:sz w:val="16"/>
          <w:szCs w:val="16"/>
          <w:shd w:val="clear" w:color="auto" w:fill="FFFFFF"/>
        </w:rPr>
        <w:t>, Thiruvananthapuram, India, 2017, pp. 19-24, doi: 10.1109/NETACT.2017.8076735.</w:t>
      </w:r>
    </w:p>
    <w:p w:rsidR="004A43D2" w:rsidRDefault="004A43D2" w:rsidP="004A43D2">
      <w:pPr>
        <w:tabs>
          <w:tab w:val="left" w:pos="942"/>
        </w:tabs>
        <w:spacing w:after="50" w:line="180" w:lineRule="exact"/>
        <w:ind w:left="352" w:hanging="352"/>
        <w:jc w:val="both"/>
        <w:rPr>
          <w:sz w:val="16"/>
          <w:szCs w:val="16"/>
          <w:shd w:val="clear" w:color="auto" w:fill="FFFFFF"/>
        </w:rPr>
      </w:pPr>
      <w:r>
        <w:rPr>
          <w:sz w:val="16"/>
          <w:szCs w:val="16"/>
          <w:shd w:val="clear" w:color="auto" w:fill="FFFFFF"/>
        </w:rPr>
        <w:t>[5] J. Deny, S. Kamisetty, H. V. R. Thalakola, J. Vallamreddy and V. K. Uppari, "Inshort Text Summarization of News Article," </w:t>
      </w:r>
      <w:r>
        <w:rPr>
          <w:rStyle w:val="Emphasis"/>
          <w:sz w:val="16"/>
          <w:szCs w:val="16"/>
          <w:shd w:val="clear" w:color="auto" w:fill="FFFFFF"/>
        </w:rPr>
        <w:t>2023 7th International Conference on Intelligent Computing and Control Systems (ICICCS)</w:t>
      </w:r>
      <w:r>
        <w:rPr>
          <w:sz w:val="16"/>
          <w:szCs w:val="16"/>
          <w:shd w:val="clear" w:color="auto" w:fill="FFFFFF"/>
        </w:rPr>
        <w:t>, Madurai, India, 2023, pp. 1104-1108, doi: 10.1109/ICICCS56967.2023.10142549.</w:t>
      </w:r>
    </w:p>
    <w:p w:rsidR="004A43D2" w:rsidRDefault="004A43D2" w:rsidP="004A43D2">
      <w:pPr>
        <w:tabs>
          <w:tab w:val="left" w:pos="942"/>
        </w:tabs>
        <w:spacing w:after="50" w:line="180" w:lineRule="exact"/>
        <w:ind w:left="352" w:hanging="352"/>
        <w:jc w:val="both"/>
        <w:rPr>
          <w:sz w:val="16"/>
          <w:szCs w:val="16"/>
          <w:shd w:val="clear" w:color="auto" w:fill="FFFFFF"/>
        </w:rPr>
      </w:pPr>
      <w:r>
        <w:rPr>
          <w:sz w:val="16"/>
          <w:szCs w:val="16"/>
          <w:shd w:val="clear" w:color="auto" w:fill="FFFFFF"/>
        </w:rPr>
        <w:t>[6] F. Maryana, A. Kurniawati and D. Agusten, "Term Frequency Method For Automated Text Summarization Application Of Indonesian News Article," </w:t>
      </w:r>
      <w:r>
        <w:rPr>
          <w:rStyle w:val="Emphasis"/>
          <w:sz w:val="16"/>
          <w:szCs w:val="16"/>
          <w:shd w:val="clear" w:color="auto" w:fill="FFFFFF"/>
        </w:rPr>
        <w:t>2018 Third International Conference on Informatics and Computing (ICIC)</w:t>
      </w:r>
      <w:r>
        <w:rPr>
          <w:sz w:val="16"/>
          <w:szCs w:val="16"/>
          <w:shd w:val="clear" w:color="auto" w:fill="FFFFFF"/>
        </w:rPr>
        <w:t>, Palembang, Indonesia, 2018, pp. 1-7, doi: 10.1109/IAC.2018.8780443.</w:t>
      </w:r>
    </w:p>
    <w:p w:rsidR="004A43D2" w:rsidRDefault="004A43D2" w:rsidP="004A43D2">
      <w:pPr>
        <w:tabs>
          <w:tab w:val="left" w:pos="942"/>
        </w:tabs>
        <w:spacing w:after="50" w:line="180" w:lineRule="exact"/>
        <w:ind w:left="352" w:hanging="352"/>
        <w:jc w:val="both"/>
        <w:rPr>
          <w:sz w:val="16"/>
          <w:szCs w:val="16"/>
          <w:shd w:val="clear" w:color="auto" w:fill="FFFFFF"/>
        </w:rPr>
      </w:pPr>
      <w:r>
        <w:rPr>
          <w:sz w:val="16"/>
          <w:szCs w:val="16"/>
          <w:shd w:val="clear" w:color="auto" w:fill="FFFFFF"/>
        </w:rPr>
        <w:t>[7] D. Kosmajac and V. Kešelj, "Automatic Text Summarization of News Articles in Serbian Language," </w:t>
      </w:r>
      <w:r>
        <w:rPr>
          <w:rStyle w:val="Emphasis"/>
          <w:sz w:val="16"/>
          <w:szCs w:val="16"/>
          <w:shd w:val="clear" w:color="auto" w:fill="FFFFFF"/>
        </w:rPr>
        <w:t>2019 18th International Symposium INFOTEH-JAHORINA (INFOTEH)</w:t>
      </w:r>
      <w:r>
        <w:rPr>
          <w:sz w:val="16"/>
          <w:szCs w:val="16"/>
          <w:shd w:val="clear" w:color="auto" w:fill="FFFFFF"/>
        </w:rPr>
        <w:t>, East Sarajevo, Bosnia and Herzegovina, 2019, pp. 1-6, doi: 10.1109/INFOTEH.2019.8717655.</w:t>
      </w:r>
    </w:p>
    <w:p w:rsidR="004A43D2" w:rsidRDefault="004A43D2" w:rsidP="004A43D2">
      <w:pPr>
        <w:tabs>
          <w:tab w:val="left" w:pos="942"/>
        </w:tabs>
        <w:spacing w:after="50" w:line="180" w:lineRule="exact"/>
        <w:ind w:left="352" w:hanging="352"/>
        <w:jc w:val="both"/>
        <w:rPr>
          <w:sz w:val="16"/>
          <w:szCs w:val="16"/>
          <w:shd w:val="clear" w:color="auto" w:fill="FFFFFF"/>
        </w:rPr>
      </w:pPr>
      <w:r>
        <w:rPr>
          <w:sz w:val="16"/>
          <w:szCs w:val="16"/>
          <w:shd w:val="clear" w:color="auto" w:fill="FFFFFF"/>
        </w:rPr>
        <w:t>[8] S. Kemahduta, S. W. Sihwi and W. Widiarto, "Automatic Text Summarization with Categorization on Online News About Indonesian Public Figures Using Fuzzy Logic Method," </w:t>
      </w:r>
      <w:r>
        <w:rPr>
          <w:rStyle w:val="Emphasis"/>
          <w:sz w:val="16"/>
          <w:szCs w:val="16"/>
          <w:shd w:val="clear" w:color="auto" w:fill="FFFFFF"/>
        </w:rPr>
        <w:t>2021 International Conference on Artificial Intelligence and Big Data Analytics</w:t>
      </w:r>
      <w:r>
        <w:rPr>
          <w:sz w:val="16"/>
          <w:szCs w:val="16"/>
          <w:shd w:val="clear" w:color="auto" w:fill="FFFFFF"/>
        </w:rPr>
        <w:t>, Bandung, Indonesia, 2021, pp. 10-15, doi: 10.1109/ICAIBDA53487.2021.9689755.</w:t>
      </w:r>
    </w:p>
    <w:p w:rsidR="004A43D2" w:rsidRDefault="004A43D2" w:rsidP="004A43D2">
      <w:pPr>
        <w:tabs>
          <w:tab w:val="left" w:pos="942"/>
        </w:tabs>
        <w:spacing w:after="50" w:line="180" w:lineRule="exact"/>
        <w:ind w:left="352" w:hanging="352"/>
        <w:jc w:val="both"/>
        <w:rPr>
          <w:sz w:val="16"/>
          <w:szCs w:val="16"/>
          <w:shd w:val="clear" w:color="auto" w:fill="FFFFFF"/>
        </w:rPr>
      </w:pPr>
      <w:r>
        <w:rPr>
          <w:sz w:val="16"/>
          <w:szCs w:val="16"/>
          <w:shd w:val="clear" w:color="auto" w:fill="FFFFFF"/>
        </w:rPr>
        <w:t>[9] T. Priyadharshan and S. Sumathipala, "Text Summarization for Tamil Online Sports News Using NLP," </w:t>
      </w:r>
      <w:r>
        <w:rPr>
          <w:rStyle w:val="Emphasis"/>
          <w:sz w:val="16"/>
          <w:szCs w:val="16"/>
          <w:shd w:val="clear" w:color="auto" w:fill="FFFFFF"/>
        </w:rPr>
        <w:t>2018 3rd International Conference on Information Technology Research (ICITR)</w:t>
      </w:r>
      <w:r>
        <w:rPr>
          <w:sz w:val="16"/>
          <w:szCs w:val="16"/>
          <w:shd w:val="clear" w:color="auto" w:fill="FFFFFF"/>
        </w:rPr>
        <w:t>, Moratuwa, Sri Lanka, 2018, pp. 1-5, doi: 10.1109/ICITR.2018.8736154.</w:t>
      </w:r>
    </w:p>
    <w:p w:rsidR="004A43D2" w:rsidRDefault="004A43D2" w:rsidP="004A43D2">
      <w:pPr>
        <w:tabs>
          <w:tab w:val="left" w:pos="942"/>
        </w:tabs>
        <w:spacing w:after="50" w:line="180" w:lineRule="exact"/>
        <w:ind w:left="352" w:hanging="352"/>
        <w:jc w:val="both"/>
        <w:rPr>
          <w:sz w:val="16"/>
          <w:szCs w:val="16"/>
          <w:shd w:val="clear" w:color="auto" w:fill="FFFFFF"/>
        </w:rPr>
      </w:pPr>
      <w:r>
        <w:rPr>
          <w:sz w:val="16"/>
          <w:szCs w:val="16"/>
          <w:shd w:val="clear" w:color="auto" w:fill="FFFFFF"/>
        </w:rPr>
        <w:t>[10] D. Taeho Jo, "Validation of Graph Based K Nearest Neighbor for Summarizing News Articles," </w:t>
      </w:r>
      <w:r>
        <w:rPr>
          <w:rStyle w:val="Emphasis"/>
          <w:sz w:val="16"/>
          <w:szCs w:val="16"/>
          <w:shd w:val="clear" w:color="auto" w:fill="FFFFFF"/>
        </w:rPr>
        <w:t>2019 International Conference on Green and Human Information Technology (ICGHIT)</w:t>
      </w:r>
      <w:r>
        <w:rPr>
          <w:sz w:val="16"/>
          <w:szCs w:val="16"/>
          <w:shd w:val="clear" w:color="auto" w:fill="FFFFFF"/>
        </w:rPr>
        <w:t>, Kuala Lumpur, Malaysia, 2019, pp. 66-69, doi: 10.1109/ICGHIT.2019.00022.</w:t>
      </w:r>
    </w:p>
    <w:p w:rsidR="004A43D2" w:rsidRDefault="004A43D2" w:rsidP="004A43D2">
      <w:pPr>
        <w:tabs>
          <w:tab w:val="left" w:pos="942"/>
        </w:tabs>
        <w:spacing w:after="50" w:line="180" w:lineRule="exact"/>
        <w:ind w:left="352" w:hanging="352"/>
        <w:jc w:val="both"/>
        <w:rPr>
          <w:sz w:val="16"/>
          <w:szCs w:val="16"/>
          <w:shd w:val="clear" w:color="auto" w:fill="FFFFFF"/>
        </w:rPr>
      </w:pPr>
      <w:r>
        <w:rPr>
          <w:sz w:val="16"/>
          <w:szCs w:val="16"/>
          <w:shd w:val="clear" w:color="auto" w:fill="FFFFFF"/>
        </w:rPr>
        <w:t>[11] C. Limploypipat and N. Facundes, "Abstractive Text Summarization for  Covid-19 News with Data Augmentation," </w:t>
      </w:r>
      <w:r>
        <w:rPr>
          <w:rStyle w:val="Emphasis"/>
          <w:sz w:val="16"/>
          <w:szCs w:val="16"/>
          <w:shd w:val="clear" w:color="auto" w:fill="FFFFFF"/>
        </w:rPr>
        <w:t>2022 International Conference on Digital Government Technology and Innovation (DGTi-CON)</w:t>
      </w:r>
      <w:r>
        <w:rPr>
          <w:sz w:val="16"/>
          <w:szCs w:val="16"/>
          <w:shd w:val="clear" w:color="auto" w:fill="FFFFFF"/>
        </w:rPr>
        <w:t>, Bangkok, Thailand, 2022, pp. 56-59, doi: 10.1109/DGTi-CON53875.2022.9849194.</w:t>
      </w:r>
    </w:p>
    <w:p w:rsidR="004A43D2" w:rsidRDefault="004A43D2" w:rsidP="004A43D2">
      <w:pPr>
        <w:tabs>
          <w:tab w:val="left" w:pos="942"/>
        </w:tabs>
        <w:spacing w:after="50" w:line="180" w:lineRule="exact"/>
        <w:ind w:left="352" w:hanging="352"/>
        <w:jc w:val="both"/>
        <w:rPr>
          <w:sz w:val="16"/>
          <w:szCs w:val="16"/>
        </w:rPr>
      </w:pPr>
      <w:r>
        <w:rPr>
          <w:sz w:val="16"/>
          <w:szCs w:val="16"/>
          <w:shd w:val="clear" w:color="auto" w:fill="FFFFFF"/>
        </w:rPr>
        <w:t>[12] R. A. Rofiq and Suyanto, "Indonesian News Extractive Text Summarization Using Latent Semantic Analysis," </w:t>
      </w:r>
      <w:r>
        <w:rPr>
          <w:rStyle w:val="Emphasis"/>
          <w:sz w:val="16"/>
          <w:szCs w:val="16"/>
          <w:shd w:val="clear" w:color="auto" w:fill="FFFFFF"/>
        </w:rPr>
        <w:t>2021 International Conference on Computer Science and Engineering (IC2SE)</w:t>
      </w:r>
      <w:r>
        <w:rPr>
          <w:sz w:val="16"/>
          <w:szCs w:val="16"/>
          <w:shd w:val="clear" w:color="auto" w:fill="FFFFFF"/>
        </w:rPr>
        <w:t>, Padang, Indonesia, 2021, pp. 1-5, doi: 10.1109/IC2SE52832.2021.9792010.</w:t>
      </w:r>
    </w:p>
    <w:p w:rsidR="004A43D2" w:rsidRDefault="004A43D2" w:rsidP="004A43D2">
      <w:pPr>
        <w:tabs>
          <w:tab w:val="left" w:pos="942"/>
        </w:tabs>
        <w:spacing w:after="50" w:line="180" w:lineRule="exact"/>
        <w:ind w:left="352" w:hanging="352"/>
        <w:jc w:val="both"/>
        <w:rPr>
          <w:sz w:val="16"/>
          <w:szCs w:val="16"/>
          <w:shd w:val="clear" w:color="auto" w:fill="FFFFFF"/>
        </w:rPr>
      </w:pPr>
      <w:r>
        <w:rPr>
          <w:sz w:val="16"/>
          <w:szCs w:val="16"/>
          <w:shd w:val="clear" w:color="auto" w:fill="FFFFFF"/>
        </w:rPr>
        <w:t>[13] Y. Chen and Q. Song, "News Text Summarization Method based on BART-TextRank Model," </w:t>
      </w:r>
      <w:r>
        <w:rPr>
          <w:rStyle w:val="Emphasis"/>
          <w:sz w:val="16"/>
          <w:szCs w:val="16"/>
          <w:shd w:val="clear" w:color="auto" w:fill="FFFFFF"/>
        </w:rPr>
        <w:t>2021 IEEE 5th Advanced Information Technology, Electronic and Automation Control Conference (IAEAC)</w:t>
      </w:r>
      <w:r>
        <w:rPr>
          <w:sz w:val="16"/>
          <w:szCs w:val="16"/>
          <w:shd w:val="clear" w:color="auto" w:fill="FFFFFF"/>
        </w:rPr>
        <w:t>, Chongqing, China, 2021, pp. 2005-2010, doi: 10.1109/IAEAC50856.2021.9390683.</w:t>
      </w:r>
    </w:p>
    <w:p w:rsidR="004A43D2" w:rsidRDefault="004A43D2" w:rsidP="004A43D2">
      <w:pPr>
        <w:tabs>
          <w:tab w:val="left" w:pos="942"/>
        </w:tabs>
        <w:spacing w:after="50" w:line="180" w:lineRule="exact"/>
        <w:ind w:left="352" w:hanging="352"/>
        <w:jc w:val="both"/>
        <w:rPr>
          <w:sz w:val="16"/>
          <w:szCs w:val="16"/>
          <w:shd w:val="clear" w:color="auto" w:fill="FFFFFF"/>
        </w:rPr>
      </w:pPr>
      <w:r>
        <w:rPr>
          <w:sz w:val="16"/>
          <w:szCs w:val="16"/>
          <w:shd w:val="clear" w:color="auto" w:fill="FFFFFF"/>
        </w:rPr>
        <w:t>[14] A. Mishra, A. Sahay, M. a. Pandey and S. S. Routaray, "News text Analysis using Text Summarization and Sentiment Analysis based on NLP," </w:t>
      </w:r>
      <w:r>
        <w:rPr>
          <w:rStyle w:val="Emphasis"/>
          <w:sz w:val="16"/>
          <w:szCs w:val="16"/>
          <w:shd w:val="clear" w:color="auto" w:fill="FFFFFF"/>
        </w:rPr>
        <w:t>2023 3rd International Conference on Smart Data Intelligence (ICSMDI)</w:t>
      </w:r>
      <w:r>
        <w:rPr>
          <w:sz w:val="16"/>
          <w:szCs w:val="16"/>
          <w:shd w:val="clear" w:color="auto" w:fill="FFFFFF"/>
        </w:rPr>
        <w:t>, Trichy, India, 2023, pp. 28-31, doi: 10.1109/ICSMDI57622.2023.00014.</w:t>
      </w:r>
    </w:p>
    <w:p w:rsidR="004A43D2" w:rsidRDefault="004A43D2" w:rsidP="004A43D2">
      <w:pPr>
        <w:tabs>
          <w:tab w:val="left" w:pos="942"/>
        </w:tabs>
        <w:spacing w:after="50" w:line="180" w:lineRule="exact"/>
        <w:ind w:left="352" w:hanging="352"/>
        <w:jc w:val="both"/>
        <w:rPr>
          <w:sz w:val="16"/>
          <w:szCs w:val="16"/>
          <w:shd w:val="clear" w:color="auto" w:fill="FFFFFF"/>
        </w:rPr>
      </w:pPr>
      <w:r>
        <w:rPr>
          <w:sz w:val="16"/>
          <w:szCs w:val="16"/>
          <w:shd w:val="clear" w:color="auto" w:fill="FFFFFF"/>
        </w:rPr>
        <w:t>[15] F. Octavianus, A. Wihardi, M. K. Ario and D. Suhartono, "Automated Text Summarization and Topic Detection on News Aggregation System Using BART and SVM," </w:t>
      </w:r>
      <w:r>
        <w:rPr>
          <w:rStyle w:val="Emphasis"/>
          <w:sz w:val="16"/>
          <w:szCs w:val="16"/>
          <w:shd w:val="clear" w:color="auto" w:fill="FFFFFF"/>
        </w:rPr>
        <w:t>2022 International Symposium on Information Technology and Digital Innovation (ISITDI)</w:t>
      </w:r>
      <w:r>
        <w:rPr>
          <w:sz w:val="16"/>
          <w:szCs w:val="16"/>
          <w:shd w:val="clear" w:color="auto" w:fill="FFFFFF"/>
        </w:rPr>
        <w:t>, Padang, Indonesia, 2022, pp. 108-113, doi: 10.1109/ISITDI55734.2022.9944521.</w:t>
      </w:r>
    </w:p>
    <w:p w:rsidR="004A43D2" w:rsidRDefault="004A43D2" w:rsidP="004A43D2">
      <w:pPr>
        <w:tabs>
          <w:tab w:val="left" w:pos="942"/>
        </w:tabs>
        <w:spacing w:after="50" w:line="180" w:lineRule="exact"/>
        <w:ind w:left="352" w:hanging="352"/>
        <w:jc w:val="both"/>
        <w:rPr>
          <w:sz w:val="16"/>
          <w:szCs w:val="16"/>
          <w:shd w:val="clear" w:color="auto" w:fill="FFFFFF"/>
        </w:rPr>
      </w:pPr>
      <w:r>
        <w:rPr>
          <w:sz w:val="16"/>
          <w:szCs w:val="16"/>
          <w:shd w:val="clear" w:color="auto" w:fill="FFFFFF"/>
        </w:rPr>
        <w:t>[16] A. P. Widyassari, E. Noersasongko, A. Syukur and Affandy, "The 7-Phases Preprocessing Based On Extractive Text Summarization," </w:t>
      </w:r>
      <w:r>
        <w:rPr>
          <w:rStyle w:val="Emphasis"/>
          <w:sz w:val="16"/>
          <w:szCs w:val="16"/>
          <w:shd w:val="clear" w:color="auto" w:fill="FFFFFF"/>
        </w:rPr>
        <w:t>2022 Seventh International Conference on Informatics and Computing (ICIC)</w:t>
      </w:r>
      <w:r>
        <w:rPr>
          <w:sz w:val="16"/>
          <w:szCs w:val="16"/>
          <w:shd w:val="clear" w:color="auto" w:fill="FFFFFF"/>
        </w:rPr>
        <w:t>, Denpasar, Bali, Indonesia, 2022, pp. 1-8, doi: 10.1109/ICIC56845.2022.10006998.</w:t>
      </w:r>
    </w:p>
    <w:p w:rsidR="004A43D2" w:rsidRDefault="004A43D2" w:rsidP="004A43D2">
      <w:pPr>
        <w:tabs>
          <w:tab w:val="left" w:pos="942"/>
        </w:tabs>
        <w:spacing w:after="50" w:line="180" w:lineRule="exact"/>
        <w:ind w:left="352" w:hanging="352"/>
        <w:jc w:val="both"/>
        <w:rPr>
          <w:sz w:val="16"/>
          <w:szCs w:val="16"/>
          <w:shd w:val="clear" w:color="auto" w:fill="FFFFFF"/>
        </w:rPr>
      </w:pPr>
      <w:r>
        <w:rPr>
          <w:sz w:val="16"/>
          <w:szCs w:val="16"/>
        </w:rPr>
        <w:t xml:space="preserve">[17] </w:t>
      </w:r>
      <w:r>
        <w:rPr>
          <w:sz w:val="16"/>
          <w:szCs w:val="16"/>
          <w:shd w:val="clear" w:color="auto" w:fill="FFFFFF"/>
        </w:rPr>
        <w:t>U. Barman, V. Barman, M. Rahman and N. K. Choudhury, "Graph Based Extractive News Articles Summarization Approach leveraging Static Word Embeddings," </w:t>
      </w:r>
      <w:r>
        <w:rPr>
          <w:rStyle w:val="Emphasis"/>
          <w:sz w:val="16"/>
          <w:szCs w:val="16"/>
          <w:shd w:val="clear" w:color="auto" w:fill="FFFFFF"/>
        </w:rPr>
        <w:t>2021 International Conference on Computational Performance Evaluation (ComPE)</w:t>
      </w:r>
      <w:r>
        <w:rPr>
          <w:sz w:val="16"/>
          <w:szCs w:val="16"/>
          <w:shd w:val="clear" w:color="auto" w:fill="FFFFFF"/>
        </w:rPr>
        <w:t>, Shillong, India, 2021, pp. 008-011, doi: 10.1109/ComPE53109.2021.9752056.</w:t>
      </w:r>
    </w:p>
    <w:p w:rsidR="004A43D2" w:rsidRDefault="004A43D2" w:rsidP="004A43D2">
      <w:pPr>
        <w:tabs>
          <w:tab w:val="left" w:pos="942"/>
        </w:tabs>
        <w:spacing w:after="50" w:line="180" w:lineRule="exact"/>
        <w:ind w:left="352" w:hanging="352"/>
        <w:jc w:val="both"/>
        <w:rPr>
          <w:sz w:val="16"/>
          <w:szCs w:val="16"/>
          <w:shd w:val="clear" w:color="auto" w:fill="FFFFFF"/>
        </w:rPr>
      </w:pPr>
      <w:r>
        <w:rPr>
          <w:sz w:val="16"/>
          <w:szCs w:val="16"/>
          <w:shd w:val="clear" w:color="auto" w:fill="FFFFFF"/>
        </w:rPr>
        <w:t>[18] J. Chen and H. Zhuge, "News Image Captioning Based on Text Summarization Using Image as Query," </w:t>
      </w:r>
      <w:r>
        <w:rPr>
          <w:rStyle w:val="Emphasis"/>
          <w:sz w:val="16"/>
          <w:szCs w:val="16"/>
          <w:shd w:val="clear" w:color="auto" w:fill="FFFFFF"/>
        </w:rPr>
        <w:t>2019 15th International Conference on Semantics, Knowledge and Grids (SKG)</w:t>
      </w:r>
      <w:r>
        <w:rPr>
          <w:sz w:val="16"/>
          <w:szCs w:val="16"/>
          <w:shd w:val="clear" w:color="auto" w:fill="FFFFFF"/>
        </w:rPr>
        <w:t>, Guangzhou, China, 2019, pp. 123-126, doi: 10.1109/SKG49510.2019.00029.</w:t>
      </w:r>
    </w:p>
    <w:p w:rsidR="004A43D2" w:rsidRDefault="004A43D2" w:rsidP="004A43D2">
      <w:pPr>
        <w:tabs>
          <w:tab w:val="left" w:pos="942"/>
        </w:tabs>
        <w:spacing w:after="50" w:line="180" w:lineRule="exact"/>
        <w:ind w:left="352" w:hanging="352"/>
        <w:jc w:val="both"/>
        <w:rPr>
          <w:sz w:val="16"/>
          <w:szCs w:val="16"/>
          <w:shd w:val="clear" w:color="auto" w:fill="FFFFFF"/>
        </w:rPr>
      </w:pPr>
      <w:r>
        <w:rPr>
          <w:sz w:val="16"/>
          <w:szCs w:val="16"/>
          <w:shd w:val="clear" w:color="auto" w:fill="FFFFFF"/>
        </w:rPr>
        <w:t>[19] Y. Du and H. Huo, "News Text Summarization Based on Multi-Feature and Fuzzy Logic," in </w:t>
      </w:r>
      <w:r>
        <w:rPr>
          <w:rStyle w:val="Emphasis"/>
          <w:sz w:val="16"/>
          <w:szCs w:val="16"/>
          <w:shd w:val="clear" w:color="auto" w:fill="FFFFFF"/>
        </w:rPr>
        <w:t>IEEE Access</w:t>
      </w:r>
      <w:r>
        <w:rPr>
          <w:sz w:val="16"/>
          <w:szCs w:val="16"/>
          <w:shd w:val="clear" w:color="auto" w:fill="FFFFFF"/>
        </w:rPr>
        <w:t>, vol. 8, pp. 140261-140272, 2020, doi: 10.1109/ACCESS.2020.3007763.</w:t>
      </w:r>
    </w:p>
    <w:p w:rsidR="004A43D2" w:rsidRDefault="004A43D2" w:rsidP="004A43D2">
      <w:pPr>
        <w:tabs>
          <w:tab w:val="left" w:pos="942"/>
        </w:tabs>
        <w:spacing w:after="50" w:line="180" w:lineRule="exact"/>
        <w:ind w:left="352" w:hanging="352"/>
        <w:jc w:val="both"/>
        <w:rPr>
          <w:sz w:val="16"/>
          <w:szCs w:val="16"/>
          <w:shd w:val="clear" w:color="auto" w:fill="FFFFFF"/>
        </w:rPr>
      </w:pPr>
      <w:r>
        <w:rPr>
          <w:sz w:val="16"/>
          <w:szCs w:val="16"/>
          <w:shd w:val="clear" w:color="auto" w:fill="FFFFFF"/>
        </w:rPr>
        <w:t>[20] M. Afsharizadeh, H. Ebrahimpour-Komleh and A. Bagheri, "Query-oriented text summarization using sentence extraction technique," </w:t>
      </w:r>
      <w:r>
        <w:rPr>
          <w:rStyle w:val="Emphasis"/>
          <w:sz w:val="16"/>
          <w:szCs w:val="16"/>
          <w:shd w:val="clear" w:color="auto" w:fill="FFFFFF"/>
        </w:rPr>
        <w:t>2018 4th International Conference on Web Research (ICWR)</w:t>
      </w:r>
      <w:r>
        <w:rPr>
          <w:sz w:val="16"/>
          <w:szCs w:val="16"/>
          <w:shd w:val="clear" w:color="auto" w:fill="FFFFFF"/>
        </w:rPr>
        <w:t>, Tehran, Iran, 2018, pp. 128-132, doi: 10.1109/ICWR.2018.8387248.</w:t>
      </w:r>
    </w:p>
    <w:p w:rsidR="004A43D2" w:rsidRDefault="004A43D2" w:rsidP="004A43D2">
      <w:pPr>
        <w:spacing w:after="5" w:line="180" w:lineRule="exact"/>
        <w:ind w:left="352" w:hanging="352"/>
        <w:jc w:val="both"/>
        <w:rPr>
          <w:sz w:val="16"/>
          <w:szCs w:val="16"/>
          <w:lang w:val="en-IN"/>
        </w:rPr>
      </w:pPr>
      <w:r>
        <w:rPr>
          <w:sz w:val="16"/>
          <w:szCs w:val="16"/>
        </w:rPr>
        <w:t>[21]</w:t>
      </w:r>
      <w:r>
        <w:rPr>
          <w:rFonts w:eastAsia="Times New Roman"/>
          <w:b/>
          <w:bCs/>
          <w:sz w:val="24"/>
          <w:szCs w:val="24"/>
          <w:lang w:val="en-IN" w:eastAsia="en-IN"/>
        </w:rPr>
        <w:t xml:space="preserve"> </w:t>
      </w:r>
      <w:r>
        <w:rPr>
          <w:sz w:val="16"/>
          <w:szCs w:val="16"/>
          <w:lang w:val="en-IN"/>
        </w:rPr>
        <w:t xml:space="preserve">Gulati, V., Kumar, D., Popescu, D., &amp; Hemanth, D. J. (2023). </w:t>
      </w:r>
      <w:r>
        <w:rPr>
          <w:i/>
          <w:iCs/>
          <w:sz w:val="16"/>
          <w:szCs w:val="16"/>
          <w:lang w:val="en-IN"/>
        </w:rPr>
        <w:t>Extractive article summarization using integrated TextRank and BM25+ algorithm.</w:t>
      </w:r>
      <w:r>
        <w:rPr>
          <w:sz w:val="16"/>
          <w:szCs w:val="16"/>
          <w:lang w:val="en-IN"/>
        </w:rPr>
        <w:t xml:space="preserve"> </w:t>
      </w:r>
      <w:r>
        <w:rPr>
          <w:i/>
          <w:iCs/>
          <w:sz w:val="16"/>
          <w:szCs w:val="16"/>
          <w:lang w:val="en-IN"/>
        </w:rPr>
        <w:t>Electronics (Basel)</w:t>
      </w:r>
      <w:r>
        <w:rPr>
          <w:sz w:val="16"/>
          <w:szCs w:val="16"/>
          <w:lang w:val="en-IN"/>
        </w:rPr>
        <w:t>,</w:t>
      </w:r>
      <w:r>
        <w:rPr>
          <w:i/>
          <w:iCs/>
          <w:sz w:val="16"/>
          <w:szCs w:val="16"/>
          <w:lang w:val="en-IN"/>
        </w:rPr>
        <w:t>12</w:t>
      </w:r>
      <w:r>
        <w:rPr>
          <w:sz w:val="16"/>
          <w:szCs w:val="16"/>
          <w:lang w:val="en-IN"/>
        </w:rPr>
        <w:t>(2),372. https://doi.org/10.3390/electronics12020372</w:t>
      </w:r>
    </w:p>
    <w:p w:rsidR="004A43D2" w:rsidRDefault="004A43D2" w:rsidP="004A43D2">
      <w:pPr>
        <w:spacing w:after="5" w:line="180" w:lineRule="exact"/>
        <w:ind w:left="352" w:hanging="352"/>
        <w:jc w:val="both"/>
        <w:rPr>
          <w:sz w:val="16"/>
          <w:szCs w:val="16"/>
          <w:lang w:val="en-IN"/>
        </w:rPr>
      </w:pPr>
      <w:r>
        <w:rPr>
          <w:sz w:val="16"/>
          <w:szCs w:val="16"/>
        </w:rPr>
        <w:t xml:space="preserve">[22] Karthik V, Naveen L, Ananda Raj. </w:t>
      </w:r>
      <w:r>
        <w:rPr>
          <w:i/>
          <w:iCs/>
          <w:sz w:val="16"/>
          <w:szCs w:val="16"/>
          <w:lang w:val="en-IN"/>
        </w:rPr>
        <w:t>Abstractive text summarizer: A comparative study on Dot product attention and cosine similarity</w:t>
      </w:r>
      <w:r>
        <w:rPr>
          <w:sz w:val="16"/>
          <w:szCs w:val="16"/>
          <w:lang w:val="en-IN"/>
        </w:rPr>
        <w:t xml:space="preserve">. (2021b, September 15). IEEE Conference Publication </w:t>
      </w:r>
    </w:p>
    <w:p w:rsidR="004A43D2" w:rsidRDefault="004A43D2" w:rsidP="004A43D2">
      <w:pPr>
        <w:spacing w:after="5" w:line="180" w:lineRule="exact"/>
        <w:ind w:left="352" w:hanging="352"/>
        <w:jc w:val="both"/>
        <w:rPr>
          <w:sz w:val="16"/>
          <w:szCs w:val="16"/>
        </w:rPr>
      </w:pPr>
      <w:r>
        <w:rPr>
          <w:sz w:val="16"/>
          <w:szCs w:val="16"/>
        </w:rPr>
        <w:t xml:space="preserve">[23] Anushka G, Diksha C, Anjum, Rahl K. </w:t>
      </w:r>
      <w:r>
        <w:rPr>
          <w:i/>
          <w:iCs/>
          <w:sz w:val="16"/>
          <w:szCs w:val="16"/>
          <w:lang w:val="en-IN"/>
        </w:rPr>
        <w:t xml:space="preserve">Automated News summarization using Tansformers. </w:t>
      </w:r>
    </w:p>
    <w:p w:rsidR="004A43D2" w:rsidRDefault="004A43D2" w:rsidP="004A43D2">
      <w:pPr>
        <w:pStyle w:val="NormalWeb"/>
        <w:spacing w:before="0" w:beforeAutospacing="0" w:after="5" w:afterAutospacing="0" w:line="180" w:lineRule="exact"/>
        <w:ind w:left="352" w:hanging="352"/>
        <w:jc w:val="both"/>
        <w:rPr>
          <w:sz w:val="16"/>
          <w:szCs w:val="16"/>
        </w:rPr>
      </w:pPr>
      <w:r>
        <w:rPr>
          <w:sz w:val="16"/>
          <w:szCs w:val="16"/>
        </w:rPr>
        <w:t xml:space="preserve">[24] Tomer, M., Rathie, D., &amp; Kumar, M. (2021b). Ensembled approach for text summarization. In </w:t>
      </w:r>
      <w:r>
        <w:rPr>
          <w:i/>
          <w:iCs/>
          <w:sz w:val="16"/>
          <w:szCs w:val="16"/>
        </w:rPr>
        <w:t>Advances in intelligent systems and computing</w:t>
      </w:r>
      <w:r>
        <w:rPr>
          <w:sz w:val="16"/>
          <w:szCs w:val="16"/>
        </w:rPr>
        <w:t xml:space="preserve"> (pp. 709–719). </w:t>
      </w:r>
      <w:r>
        <w:rPr>
          <w:rStyle w:val="url"/>
          <w:sz w:val="16"/>
          <w:szCs w:val="16"/>
        </w:rPr>
        <w:t>https://doi.org/10.1007/978-981-16-2597-8_61</w:t>
      </w:r>
    </w:p>
    <w:p w:rsidR="004A43D2" w:rsidRDefault="004A43D2" w:rsidP="004A43D2">
      <w:pPr>
        <w:spacing w:after="5" w:line="180" w:lineRule="exact"/>
        <w:ind w:left="352" w:hanging="352"/>
        <w:jc w:val="both"/>
        <w:rPr>
          <w:sz w:val="16"/>
          <w:szCs w:val="16"/>
        </w:rPr>
      </w:pPr>
      <w:r>
        <w:rPr>
          <w:sz w:val="16"/>
          <w:szCs w:val="16"/>
        </w:rPr>
        <w:t>[25] Singh, P., Chhikara, P., &amp; Singh, J. (2020). An Ensemble Approach for Extractive Text Summarization. 2020 International Conference on Emerging Trends in Information Technology and Engineering (ic-ETITE). doi:10.1109/ic-etite47903.2020.95 </w:t>
      </w:r>
    </w:p>
    <w:p w:rsidR="004A43D2" w:rsidRDefault="004A43D2" w:rsidP="004A43D2">
      <w:pPr>
        <w:spacing w:after="5" w:line="180" w:lineRule="exact"/>
        <w:ind w:left="352" w:hanging="352"/>
        <w:jc w:val="both"/>
        <w:rPr>
          <w:sz w:val="16"/>
          <w:szCs w:val="16"/>
        </w:rPr>
      </w:pPr>
      <w:r>
        <w:rPr>
          <w:sz w:val="16"/>
          <w:szCs w:val="16"/>
        </w:rPr>
        <w:t>[26] Jain, M., &amp; Rastogi, H. (2020). Automatic Text Summarization using Soft-Cosine Similarity and Centrality Measures. 2020 4th International Conference on Electronics, Communication and Aerospace Technology (ICECA). doi:10.1109/iceca49313.2020.9297583 </w:t>
      </w:r>
    </w:p>
    <w:p w:rsidR="004A43D2" w:rsidRDefault="004A43D2" w:rsidP="004A43D2">
      <w:pPr>
        <w:spacing w:after="5" w:line="180" w:lineRule="exact"/>
        <w:ind w:left="352" w:hanging="352"/>
        <w:jc w:val="both"/>
        <w:rPr>
          <w:sz w:val="16"/>
          <w:szCs w:val="16"/>
          <w:lang w:val="en-IN"/>
        </w:rPr>
      </w:pPr>
      <w:r>
        <w:rPr>
          <w:sz w:val="16"/>
          <w:szCs w:val="16"/>
        </w:rPr>
        <w:t xml:space="preserve">[27] </w:t>
      </w:r>
      <w:r>
        <w:rPr>
          <w:sz w:val="16"/>
          <w:szCs w:val="16"/>
          <w:lang w:val="en-IN"/>
        </w:rPr>
        <w:t>Mallick, C., Das, A. K., Dutta, M., Das, A. K., &amp; Sarkar, A. (2018). </w:t>
      </w:r>
      <w:r>
        <w:rPr>
          <w:i/>
          <w:iCs/>
          <w:sz w:val="16"/>
          <w:szCs w:val="16"/>
          <w:lang w:val="en-IN"/>
        </w:rPr>
        <w:t>Graph-Based Text Summarization Using Modified TextRank. Advances in Intelligent Systems and Computing, 137–146.</w:t>
      </w:r>
      <w:r>
        <w:rPr>
          <w:sz w:val="16"/>
          <w:szCs w:val="16"/>
          <w:lang w:val="en-IN"/>
        </w:rPr>
        <w:t> doi:10.1007/978-981-13-0514-6_14 </w:t>
      </w:r>
    </w:p>
    <w:p w:rsidR="004A43D2" w:rsidRDefault="004A43D2" w:rsidP="004A43D2">
      <w:pPr>
        <w:spacing w:after="5" w:line="180" w:lineRule="exact"/>
        <w:ind w:left="352" w:hanging="352"/>
        <w:jc w:val="both"/>
        <w:rPr>
          <w:sz w:val="16"/>
          <w:szCs w:val="16"/>
        </w:rPr>
      </w:pPr>
      <w:r>
        <w:rPr>
          <w:sz w:val="16"/>
          <w:szCs w:val="16"/>
        </w:rPr>
        <w:t xml:space="preserve">[28] </w:t>
      </w:r>
      <w:r>
        <w:rPr>
          <w:sz w:val="16"/>
          <w:szCs w:val="16"/>
          <w:lang w:val="en-IN"/>
        </w:rPr>
        <w:t xml:space="preserve">Mir Tafseer Nayeem and Yllias Chali. </w:t>
      </w:r>
      <w:r>
        <w:rPr>
          <w:i/>
          <w:iCs/>
          <w:sz w:val="16"/>
          <w:szCs w:val="16"/>
          <w:lang w:val="en-IN"/>
        </w:rPr>
        <w:t xml:space="preserve">Ensembled Extract with Order for coherent Multi – Document Summarization, </w:t>
      </w:r>
      <w:r>
        <w:rPr>
          <w:i/>
          <w:iCs/>
          <w:sz w:val="16"/>
          <w:szCs w:val="16"/>
        </w:rPr>
        <w:t>25 Jun 2020</w:t>
      </w:r>
      <w:r>
        <w:rPr>
          <w:i/>
          <w:iCs/>
          <w:sz w:val="16"/>
          <w:szCs w:val="16"/>
          <w:lang w:val="en-IN"/>
        </w:rPr>
        <w:t xml:space="preserve">, </w:t>
      </w:r>
      <w:r>
        <w:rPr>
          <w:i/>
          <w:iCs/>
          <w:sz w:val="16"/>
          <w:szCs w:val="16"/>
        </w:rPr>
        <w:t>arXiv:1706.06542v2 [cs.CL].</w:t>
      </w:r>
    </w:p>
    <w:p w:rsidR="004A43D2" w:rsidRDefault="004A43D2" w:rsidP="004A43D2">
      <w:pPr>
        <w:pStyle w:val="NormalWeb"/>
        <w:spacing w:before="0" w:beforeAutospacing="0" w:after="5" w:afterAutospacing="0" w:line="180" w:lineRule="exact"/>
        <w:ind w:left="352" w:hanging="352"/>
        <w:jc w:val="both"/>
        <w:rPr>
          <w:sz w:val="16"/>
          <w:szCs w:val="16"/>
        </w:rPr>
      </w:pPr>
      <w:r>
        <w:rPr>
          <w:sz w:val="16"/>
          <w:szCs w:val="16"/>
        </w:rPr>
        <w:t xml:space="preserve">[29] Dr.S. Gunasundari, M. Jenifer Shylaja, Dr.S. Rajalaksmi, Mrs.KC.Aarthi.  </w:t>
      </w:r>
      <w:r>
        <w:rPr>
          <w:i/>
          <w:iCs/>
          <w:sz w:val="16"/>
          <w:szCs w:val="16"/>
        </w:rPr>
        <w:t xml:space="preserve">Improved Driven Text Summarization using PageRanking Algorithm and Cosine Similarity. </w:t>
      </w:r>
      <w:r>
        <w:rPr>
          <w:sz w:val="16"/>
          <w:szCs w:val="16"/>
        </w:rPr>
        <w:t>Eur. Chem. Bull. 2023, 12 (Special Issue 6), 4650– 4662</w:t>
      </w:r>
    </w:p>
    <w:p w:rsidR="00ED69B7" w:rsidRPr="00FD7B2D" w:rsidRDefault="004A43D2" w:rsidP="004A43D2">
      <w:pPr>
        <w:pStyle w:val="NormalWeb"/>
        <w:spacing w:before="0" w:beforeAutospacing="0" w:after="5" w:afterAutospacing="0" w:line="180" w:lineRule="exact"/>
        <w:ind w:left="352" w:hanging="352"/>
        <w:jc w:val="both"/>
        <w:rPr>
          <w:sz w:val="16"/>
          <w:szCs w:val="16"/>
        </w:rPr>
      </w:pPr>
      <w:r>
        <w:rPr>
          <w:sz w:val="16"/>
          <w:szCs w:val="16"/>
        </w:rPr>
        <w:t>[30] Nenkova, A., &amp; McKeown, K. (2012). </w:t>
      </w:r>
      <w:r>
        <w:rPr>
          <w:i/>
          <w:iCs/>
          <w:sz w:val="16"/>
          <w:szCs w:val="16"/>
        </w:rPr>
        <w:t>A Survey of Text Summarization Techniques. Mining Text Data, 43-76.</w:t>
      </w:r>
      <w:r>
        <w:rPr>
          <w:sz w:val="16"/>
          <w:szCs w:val="16"/>
        </w:rPr>
        <w:t> doi:10.1007/978-1-4614-3223-4_3, 10.1007/978-1-4614-3223-</w:t>
      </w:r>
    </w:p>
    <w:sectPr w:rsidR="00ED69B7" w:rsidRPr="00FD7B2D" w:rsidSect="007E22EB">
      <w:type w:val="continuous"/>
      <w:pgSz w:w="11906" w:h="16838" w:code="9"/>
      <w:pgMar w:top="1077"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1200" w:rsidRDefault="00661200" w:rsidP="001A3B3D">
      <w:r>
        <w:separator/>
      </w:r>
    </w:p>
  </w:endnote>
  <w:endnote w:type="continuationSeparator" w:id="0">
    <w:p w:rsidR="00661200" w:rsidRDefault="0066120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1200" w:rsidRDefault="00661200" w:rsidP="001A3B3D">
      <w:r>
        <w:separator/>
      </w:r>
    </w:p>
  </w:footnote>
  <w:footnote w:type="continuationSeparator" w:id="0">
    <w:p w:rsidR="00661200" w:rsidRDefault="0066120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2A2659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7AE65E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23EDE4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E082B2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5B07E1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A6D0067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17E9AF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0602F7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46425C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D4808D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E8905FA"/>
    <w:multiLevelType w:val="hybridMultilevel"/>
    <w:tmpl w:val="F1669BF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83F76EA"/>
    <w:multiLevelType w:val="hybridMultilevel"/>
    <w:tmpl w:val="7ED40FC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2BA13B7"/>
    <w:multiLevelType w:val="hybridMultilevel"/>
    <w:tmpl w:val="11508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F3B42C3"/>
    <w:multiLevelType w:val="hybridMultilevel"/>
    <w:tmpl w:val="04741590"/>
    <w:lvl w:ilvl="0" w:tplc="40090001">
      <w:start w:val="1"/>
      <w:numFmt w:val="bullet"/>
      <w:lvlText w:val=""/>
      <w:lvlJc w:val="left"/>
      <w:pPr>
        <w:ind w:left="1009" w:hanging="360"/>
      </w:pPr>
      <w:rPr>
        <w:rFonts w:ascii="Symbol" w:hAnsi="Symbol" w:hint="default"/>
      </w:rPr>
    </w:lvl>
    <w:lvl w:ilvl="1" w:tplc="40090003" w:tentative="1">
      <w:start w:val="1"/>
      <w:numFmt w:val="bullet"/>
      <w:lvlText w:val="o"/>
      <w:lvlJc w:val="left"/>
      <w:pPr>
        <w:ind w:left="1729" w:hanging="360"/>
      </w:pPr>
      <w:rPr>
        <w:rFonts w:ascii="Courier New" w:hAnsi="Courier New" w:cs="Courier New" w:hint="default"/>
      </w:rPr>
    </w:lvl>
    <w:lvl w:ilvl="2" w:tplc="40090005" w:tentative="1">
      <w:start w:val="1"/>
      <w:numFmt w:val="bullet"/>
      <w:lvlText w:val=""/>
      <w:lvlJc w:val="left"/>
      <w:pPr>
        <w:ind w:left="2449" w:hanging="360"/>
      </w:pPr>
      <w:rPr>
        <w:rFonts w:ascii="Wingdings" w:hAnsi="Wingdings" w:hint="default"/>
      </w:rPr>
    </w:lvl>
    <w:lvl w:ilvl="3" w:tplc="40090001" w:tentative="1">
      <w:start w:val="1"/>
      <w:numFmt w:val="bullet"/>
      <w:lvlText w:val=""/>
      <w:lvlJc w:val="left"/>
      <w:pPr>
        <w:ind w:left="3169" w:hanging="360"/>
      </w:pPr>
      <w:rPr>
        <w:rFonts w:ascii="Symbol" w:hAnsi="Symbol" w:hint="default"/>
      </w:rPr>
    </w:lvl>
    <w:lvl w:ilvl="4" w:tplc="40090003" w:tentative="1">
      <w:start w:val="1"/>
      <w:numFmt w:val="bullet"/>
      <w:lvlText w:val="o"/>
      <w:lvlJc w:val="left"/>
      <w:pPr>
        <w:ind w:left="3889" w:hanging="360"/>
      </w:pPr>
      <w:rPr>
        <w:rFonts w:ascii="Courier New" w:hAnsi="Courier New" w:cs="Courier New" w:hint="default"/>
      </w:rPr>
    </w:lvl>
    <w:lvl w:ilvl="5" w:tplc="40090005" w:tentative="1">
      <w:start w:val="1"/>
      <w:numFmt w:val="bullet"/>
      <w:lvlText w:val=""/>
      <w:lvlJc w:val="left"/>
      <w:pPr>
        <w:ind w:left="4609" w:hanging="360"/>
      </w:pPr>
      <w:rPr>
        <w:rFonts w:ascii="Wingdings" w:hAnsi="Wingdings" w:hint="default"/>
      </w:rPr>
    </w:lvl>
    <w:lvl w:ilvl="6" w:tplc="40090001" w:tentative="1">
      <w:start w:val="1"/>
      <w:numFmt w:val="bullet"/>
      <w:lvlText w:val=""/>
      <w:lvlJc w:val="left"/>
      <w:pPr>
        <w:ind w:left="5329" w:hanging="360"/>
      </w:pPr>
      <w:rPr>
        <w:rFonts w:ascii="Symbol" w:hAnsi="Symbol" w:hint="default"/>
      </w:rPr>
    </w:lvl>
    <w:lvl w:ilvl="7" w:tplc="40090003" w:tentative="1">
      <w:start w:val="1"/>
      <w:numFmt w:val="bullet"/>
      <w:lvlText w:val="o"/>
      <w:lvlJc w:val="left"/>
      <w:pPr>
        <w:ind w:left="6049" w:hanging="360"/>
      </w:pPr>
      <w:rPr>
        <w:rFonts w:ascii="Courier New" w:hAnsi="Courier New" w:cs="Courier New" w:hint="default"/>
      </w:rPr>
    </w:lvl>
    <w:lvl w:ilvl="8" w:tplc="40090005" w:tentative="1">
      <w:start w:val="1"/>
      <w:numFmt w:val="bullet"/>
      <w:lvlText w:val=""/>
      <w:lvlJc w:val="left"/>
      <w:pPr>
        <w:ind w:left="6769" w:hanging="360"/>
      </w:pPr>
      <w:rPr>
        <w:rFonts w:ascii="Wingdings" w:hAnsi="Wingdings" w:hint="default"/>
      </w:rPr>
    </w:lvl>
  </w:abstractNum>
  <w:num w:numId="1" w16cid:durableId="811337503">
    <w:abstractNumId w:val="15"/>
  </w:num>
  <w:num w:numId="2" w16cid:durableId="2060012551">
    <w:abstractNumId w:val="21"/>
  </w:num>
  <w:num w:numId="3" w16cid:durableId="949967210">
    <w:abstractNumId w:val="13"/>
  </w:num>
  <w:num w:numId="4" w16cid:durableId="629553710">
    <w:abstractNumId w:val="17"/>
  </w:num>
  <w:num w:numId="5" w16cid:durableId="21177088">
    <w:abstractNumId w:val="17"/>
  </w:num>
  <w:num w:numId="6" w16cid:durableId="574513735">
    <w:abstractNumId w:val="17"/>
  </w:num>
  <w:num w:numId="7" w16cid:durableId="924076449">
    <w:abstractNumId w:val="17"/>
  </w:num>
  <w:num w:numId="8" w16cid:durableId="1386293066">
    <w:abstractNumId w:val="19"/>
  </w:num>
  <w:num w:numId="9" w16cid:durableId="1772579902">
    <w:abstractNumId w:val="22"/>
  </w:num>
  <w:num w:numId="10" w16cid:durableId="1830780041">
    <w:abstractNumId w:val="16"/>
  </w:num>
  <w:num w:numId="11" w16cid:durableId="216745301">
    <w:abstractNumId w:val="12"/>
  </w:num>
  <w:num w:numId="12" w16cid:durableId="432894103">
    <w:abstractNumId w:val="11"/>
  </w:num>
  <w:num w:numId="13" w16cid:durableId="1439594745">
    <w:abstractNumId w:val="0"/>
  </w:num>
  <w:num w:numId="14" w16cid:durableId="684138084">
    <w:abstractNumId w:val="10"/>
  </w:num>
  <w:num w:numId="15" w16cid:durableId="1835609542">
    <w:abstractNumId w:val="8"/>
  </w:num>
  <w:num w:numId="16" w16cid:durableId="1419404753">
    <w:abstractNumId w:val="7"/>
  </w:num>
  <w:num w:numId="17" w16cid:durableId="1190144256">
    <w:abstractNumId w:val="6"/>
  </w:num>
  <w:num w:numId="18" w16cid:durableId="679623222">
    <w:abstractNumId w:val="5"/>
  </w:num>
  <w:num w:numId="19" w16cid:durableId="885335536">
    <w:abstractNumId w:val="9"/>
  </w:num>
  <w:num w:numId="20" w16cid:durableId="944309157">
    <w:abstractNumId w:val="4"/>
  </w:num>
  <w:num w:numId="21" w16cid:durableId="787116910">
    <w:abstractNumId w:val="3"/>
  </w:num>
  <w:num w:numId="22" w16cid:durableId="1655067292">
    <w:abstractNumId w:val="2"/>
  </w:num>
  <w:num w:numId="23" w16cid:durableId="50227754">
    <w:abstractNumId w:val="1"/>
  </w:num>
  <w:num w:numId="24" w16cid:durableId="446000593">
    <w:abstractNumId w:val="18"/>
  </w:num>
  <w:num w:numId="25" w16cid:durableId="46925040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35877009">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34776923">
    <w:abstractNumId w:val="24"/>
  </w:num>
  <w:num w:numId="28" w16cid:durableId="151699440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embedSystemFonts/>
  <w:revisionView w:inkAnnotations="0"/>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1915"/>
    <w:rsid w:val="0001778A"/>
    <w:rsid w:val="000279AB"/>
    <w:rsid w:val="00042E95"/>
    <w:rsid w:val="0004781E"/>
    <w:rsid w:val="00082893"/>
    <w:rsid w:val="0008758A"/>
    <w:rsid w:val="000B09C0"/>
    <w:rsid w:val="000B3CDA"/>
    <w:rsid w:val="000B7656"/>
    <w:rsid w:val="000C1E68"/>
    <w:rsid w:val="00112037"/>
    <w:rsid w:val="00131846"/>
    <w:rsid w:val="001429B3"/>
    <w:rsid w:val="00156CAD"/>
    <w:rsid w:val="00162B0B"/>
    <w:rsid w:val="001A2EFD"/>
    <w:rsid w:val="001A3B3D"/>
    <w:rsid w:val="001B67DC"/>
    <w:rsid w:val="001C0175"/>
    <w:rsid w:val="001C4FCC"/>
    <w:rsid w:val="001D775F"/>
    <w:rsid w:val="002254A9"/>
    <w:rsid w:val="00231EFB"/>
    <w:rsid w:val="00233D97"/>
    <w:rsid w:val="002347A2"/>
    <w:rsid w:val="00234C80"/>
    <w:rsid w:val="00250EF9"/>
    <w:rsid w:val="002606F9"/>
    <w:rsid w:val="00264253"/>
    <w:rsid w:val="002740D8"/>
    <w:rsid w:val="002850E3"/>
    <w:rsid w:val="002977C8"/>
    <w:rsid w:val="002A3A40"/>
    <w:rsid w:val="002B5C97"/>
    <w:rsid w:val="002C416F"/>
    <w:rsid w:val="002C574E"/>
    <w:rsid w:val="002D22C6"/>
    <w:rsid w:val="002D5B6E"/>
    <w:rsid w:val="00354FCF"/>
    <w:rsid w:val="00364CFB"/>
    <w:rsid w:val="003720D8"/>
    <w:rsid w:val="003A19E2"/>
    <w:rsid w:val="003B2B40"/>
    <w:rsid w:val="003B4E04"/>
    <w:rsid w:val="003C094F"/>
    <w:rsid w:val="003C097D"/>
    <w:rsid w:val="003D1E03"/>
    <w:rsid w:val="003E211B"/>
    <w:rsid w:val="003F37FE"/>
    <w:rsid w:val="003F5A08"/>
    <w:rsid w:val="003F6A74"/>
    <w:rsid w:val="0040615B"/>
    <w:rsid w:val="00412CD3"/>
    <w:rsid w:val="00420716"/>
    <w:rsid w:val="004325FB"/>
    <w:rsid w:val="0043536D"/>
    <w:rsid w:val="004432BA"/>
    <w:rsid w:val="0044407E"/>
    <w:rsid w:val="00447BB9"/>
    <w:rsid w:val="0046031D"/>
    <w:rsid w:val="00466A92"/>
    <w:rsid w:val="00473AC9"/>
    <w:rsid w:val="00482E03"/>
    <w:rsid w:val="004A43D2"/>
    <w:rsid w:val="004D72B5"/>
    <w:rsid w:val="004F2DEA"/>
    <w:rsid w:val="005005B7"/>
    <w:rsid w:val="00505C00"/>
    <w:rsid w:val="00515E29"/>
    <w:rsid w:val="00551B7F"/>
    <w:rsid w:val="005558CC"/>
    <w:rsid w:val="0056610F"/>
    <w:rsid w:val="00575BCA"/>
    <w:rsid w:val="005806BA"/>
    <w:rsid w:val="0059011D"/>
    <w:rsid w:val="0059473C"/>
    <w:rsid w:val="005947C1"/>
    <w:rsid w:val="005B0344"/>
    <w:rsid w:val="005B39C0"/>
    <w:rsid w:val="005B520E"/>
    <w:rsid w:val="005C4149"/>
    <w:rsid w:val="005E2800"/>
    <w:rsid w:val="005E5DFA"/>
    <w:rsid w:val="00605825"/>
    <w:rsid w:val="00645D22"/>
    <w:rsid w:val="00651A08"/>
    <w:rsid w:val="00654204"/>
    <w:rsid w:val="00661200"/>
    <w:rsid w:val="0066459B"/>
    <w:rsid w:val="00670434"/>
    <w:rsid w:val="006936E1"/>
    <w:rsid w:val="006B6B66"/>
    <w:rsid w:val="006F1386"/>
    <w:rsid w:val="006F6D3D"/>
    <w:rsid w:val="0071529E"/>
    <w:rsid w:val="00715BEA"/>
    <w:rsid w:val="007374D8"/>
    <w:rsid w:val="00740EEA"/>
    <w:rsid w:val="00742B2D"/>
    <w:rsid w:val="00771EFB"/>
    <w:rsid w:val="00794804"/>
    <w:rsid w:val="007963D5"/>
    <w:rsid w:val="007B33F1"/>
    <w:rsid w:val="007B6DDA"/>
    <w:rsid w:val="007C0308"/>
    <w:rsid w:val="007C2FF2"/>
    <w:rsid w:val="007C44BE"/>
    <w:rsid w:val="007D6232"/>
    <w:rsid w:val="007E22EB"/>
    <w:rsid w:val="007E64CC"/>
    <w:rsid w:val="007F1F99"/>
    <w:rsid w:val="007F768F"/>
    <w:rsid w:val="00801909"/>
    <w:rsid w:val="00802CB5"/>
    <w:rsid w:val="0080791D"/>
    <w:rsid w:val="00836367"/>
    <w:rsid w:val="00855280"/>
    <w:rsid w:val="008563DA"/>
    <w:rsid w:val="00860331"/>
    <w:rsid w:val="00873603"/>
    <w:rsid w:val="00880434"/>
    <w:rsid w:val="008A2C7D"/>
    <w:rsid w:val="008A643C"/>
    <w:rsid w:val="008B5765"/>
    <w:rsid w:val="008B6524"/>
    <w:rsid w:val="008C275C"/>
    <w:rsid w:val="008C4B23"/>
    <w:rsid w:val="008D17D1"/>
    <w:rsid w:val="008F6E2C"/>
    <w:rsid w:val="009303D9"/>
    <w:rsid w:val="009308F3"/>
    <w:rsid w:val="00933C64"/>
    <w:rsid w:val="00953BAF"/>
    <w:rsid w:val="00972203"/>
    <w:rsid w:val="0097657F"/>
    <w:rsid w:val="009901CC"/>
    <w:rsid w:val="009968AF"/>
    <w:rsid w:val="009A6453"/>
    <w:rsid w:val="009B6AF8"/>
    <w:rsid w:val="009F0D69"/>
    <w:rsid w:val="009F1D79"/>
    <w:rsid w:val="00A059B3"/>
    <w:rsid w:val="00A06F47"/>
    <w:rsid w:val="00A14ABA"/>
    <w:rsid w:val="00A15587"/>
    <w:rsid w:val="00A23EEA"/>
    <w:rsid w:val="00A304A5"/>
    <w:rsid w:val="00A60A9E"/>
    <w:rsid w:val="00A63C6E"/>
    <w:rsid w:val="00A669E9"/>
    <w:rsid w:val="00A92D77"/>
    <w:rsid w:val="00AA1122"/>
    <w:rsid w:val="00AE3409"/>
    <w:rsid w:val="00B11A60"/>
    <w:rsid w:val="00B22613"/>
    <w:rsid w:val="00B44774"/>
    <w:rsid w:val="00B44A76"/>
    <w:rsid w:val="00B768D1"/>
    <w:rsid w:val="00BA1025"/>
    <w:rsid w:val="00BA1363"/>
    <w:rsid w:val="00BC20A8"/>
    <w:rsid w:val="00BC3420"/>
    <w:rsid w:val="00BD670B"/>
    <w:rsid w:val="00BE7D3C"/>
    <w:rsid w:val="00BF5FF6"/>
    <w:rsid w:val="00C0207F"/>
    <w:rsid w:val="00C11674"/>
    <w:rsid w:val="00C16117"/>
    <w:rsid w:val="00C3075A"/>
    <w:rsid w:val="00C7298F"/>
    <w:rsid w:val="00C750B8"/>
    <w:rsid w:val="00C80E41"/>
    <w:rsid w:val="00C838F0"/>
    <w:rsid w:val="00C8637F"/>
    <w:rsid w:val="00C919A4"/>
    <w:rsid w:val="00CA4392"/>
    <w:rsid w:val="00CB6E3D"/>
    <w:rsid w:val="00CC393F"/>
    <w:rsid w:val="00CD6A7A"/>
    <w:rsid w:val="00D13095"/>
    <w:rsid w:val="00D2176E"/>
    <w:rsid w:val="00D34026"/>
    <w:rsid w:val="00D51D2A"/>
    <w:rsid w:val="00D632BE"/>
    <w:rsid w:val="00D72D06"/>
    <w:rsid w:val="00D7522C"/>
    <w:rsid w:val="00D7536F"/>
    <w:rsid w:val="00D757C7"/>
    <w:rsid w:val="00D76668"/>
    <w:rsid w:val="00D84813"/>
    <w:rsid w:val="00DB4C6F"/>
    <w:rsid w:val="00DC5C63"/>
    <w:rsid w:val="00E01DFD"/>
    <w:rsid w:val="00E07383"/>
    <w:rsid w:val="00E165BC"/>
    <w:rsid w:val="00E52932"/>
    <w:rsid w:val="00E61E12"/>
    <w:rsid w:val="00E66871"/>
    <w:rsid w:val="00E7596C"/>
    <w:rsid w:val="00E8779A"/>
    <w:rsid w:val="00E878F2"/>
    <w:rsid w:val="00EB65D3"/>
    <w:rsid w:val="00EC189E"/>
    <w:rsid w:val="00ED0149"/>
    <w:rsid w:val="00ED0609"/>
    <w:rsid w:val="00ED69B7"/>
    <w:rsid w:val="00ED6C7C"/>
    <w:rsid w:val="00ED7686"/>
    <w:rsid w:val="00EF7DE3"/>
    <w:rsid w:val="00F0148D"/>
    <w:rsid w:val="00F03103"/>
    <w:rsid w:val="00F20577"/>
    <w:rsid w:val="00F271DE"/>
    <w:rsid w:val="00F344F5"/>
    <w:rsid w:val="00F37A32"/>
    <w:rsid w:val="00F56128"/>
    <w:rsid w:val="00F627DA"/>
    <w:rsid w:val="00F634CF"/>
    <w:rsid w:val="00F7288F"/>
    <w:rsid w:val="00F7386E"/>
    <w:rsid w:val="00F847A6"/>
    <w:rsid w:val="00F9441B"/>
    <w:rsid w:val="00FA4C32"/>
    <w:rsid w:val="00FC0585"/>
    <w:rsid w:val="00FD7B2D"/>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5:docId w15:val="{1C327714-D789-B342-92B5-872BF9679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5C00"/>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E52932"/>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E52932"/>
    <w:pPr>
      <w:jc w:val="center"/>
    </w:pPr>
  </w:style>
  <w:style w:type="paragraph" w:customStyle="1" w:styleId="Author">
    <w:name w:val="Author"/>
    <w:rsid w:val="00E52932"/>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E52932"/>
    <w:pPr>
      <w:framePr w:hSpace="187" w:vSpace="187" w:wrap="notBeside" w:vAnchor="text" w:hAnchor="page" w:x="6121" w:y="577"/>
      <w:numPr>
        <w:numId w:val="3"/>
      </w:numPr>
      <w:spacing w:after="40"/>
    </w:pPr>
    <w:rPr>
      <w:sz w:val="16"/>
      <w:szCs w:val="16"/>
    </w:rPr>
  </w:style>
  <w:style w:type="paragraph" w:customStyle="1" w:styleId="papersubtitle">
    <w:name w:val="paper subtitle"/>
    <w:rsid w:val="00E52932"/>
    <w:pPr>
      <w:spacing w:after="120"/>
      <w:jc w:val="center"/>
    </w:pPr>
    <w:rPr>
      <w:rFonts w:eastAsia="MS Mincho"/>
      <w:noProof/>
      <w:sz w:val="28"/>
      <w:szCs w:val="28"/>
    </w:rPr>
  </w:style>
  <w:style w:type="paragraph" w:customStyle="1" w:styleId="papertitle">
    <w:name w:val="paper title"/>
    <w:rsid w:val="00E52932"/>
    <w:pPr>
      <w:spacing w:after="120"/>
      <w:jc w:val="center"/>
    </w:pPr>
    <w:rPr>
      <w:rFonts w:eastAsia="MS Mincho"/>
      <w:noProof/>
      <w:sz w:val="48"/>
      <w:szCs w:val="48"/>
    </w:rPr>
  </w:style>
  <w:style w:type="paragraph" w:customStyle="1" w:styleId="references">
    <w:name w:val="references"/>
    <w:rsid w:val="00E52932"/>
    <w:pPr>
      <w:numPr>
        <w:numId w:val="8"/>
      </w:numPr>
      <w:spacing w:after="50" w:line="180" w:lineRule="exact"/>
      <w:jc w:val="both"/>
    </w:pPr>
    <w:rPr>
      <w:rFonts w:eastAsia="MS Mincho"/>
      <w:noProof/>
      <w:sz w:val="16"/>
      <w:szCs w:val="16"/>
    </w:rPr>
  </w:style>
  <w:style w:type="paragraph" w:customStyle="1" w:styleId="sponsors">
    <w:name w:val="sponsors"/>
    <w:rsid w:val="00E52932"/>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E52932"/>
    <w:rPr>
      <w:b/>
      <w:bCs/>
      <w:sz w:val="16"/>
      <w:szCs w:val="16"/>
    </w:rPr>
  </w:style>
  <w:style w:type="paragraph" w:customStyle="1" w:styleId="tablecolsubhead">
    <w:name w:val="table col subhead"/>
    <w:basedOn w:val="tablecolhead"/>
    <w:rsid w:val="00E52932"/>
    <w:rPr>
      <w:i/>
      <w:iCs/>
      <w:sz w:val="15"/>
      <w:szCs w:val="15"/>
    </w:rPr>
  </w:style>
  <w:style w:type="paragraph" w:customStyle="1" w:styleId="tablecopy">
    <w:name w:val="table copy"/>
    <w:rsid w:val="00E52932"/>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E52932"/>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paperstyle">
    <w:name w:val="paper style"/>
    <w:basedOn w:val="Normal"/>
    <w:qFormat/>
    <w:rsid w:val="009968AF"/>
    <w:pPr>
      <w:jc w:val="left"/>
    </w:pPr>
    <w:rPr>
      <w:rFonts w:eastAsia="Times New Roman"/>
      <w:sz w:val="24"/>
      <w:szCs w:val="24"/>
      <w:lang w:val="en-IN" w:eastAsia="en-IN"/>
    </w:rPr>
  </w:style>
  <w:style w:type="character" w:styleId="PlaceholderText">
    <w:name w:val="Placeholder Text"/>
    <w:basedOn w:val="DefaultParagraphFont"/>
    <w:uiPriority w:val="99"/>
    <w:semiHidden/>
    <w:rsid w:val="00F344F5"/>
    <w:rPr>
      <w:color w:val="808080"/>
    </w:rPr>
  </w:style>
  <w:style w:type="paragraph" w:styleId="NormalWeb">
    <w:name w:val="Normal (Web)"/>
    <w:basedOn w:val="Normal"/>
    <w:uiPriority w:val="99"/>
    <w:unhideWhenUsed/>
    <w:rsid w:val="002D22C6"/>
    <w:pPr>
      <w:spacing w:before="100" w:beforeAutospacing="1" w:after="100" w:afterAutospacing="1"/>
      <w:jc w:val="left"/>
    </w:pPr>
    <w:rPr>
      <w:rFonts w:eastAsia="Times New Roman"/>
      <w:sz w:val="24"/>
      <w:szCs w:val="24"/>
      <w:lang w:val="en-IN" w:eastAsia="en-IN"/>
    </w:rPr>
  </w:style>
  <w:style w:type="character" w:customStyle="1" w:styleId="Heading2Char">
    <w:name w:val="Heading 2 Char"/>
    <w:basedOn w:val="DefaultParagraphFont"/>
    <w:link w:val="Heading2"/>
    <w:rsid w:val="003720D8"/>
    <w:rPr>
      <w:i/>
      <w:iCs/>
      <w:noProof/>
    </w:rPr>
  </w:style>
  <w:style w:type="character" w:customStyle="1" w:styleId="Heading1Char">
    <w:name w:val="Heading 1 Char"/>
    <w:basedOn w:val="DefaultParagraphFont"/>
    <w:link w:val="Heading1"/>
    <w:rsid w:val="003C097D"/>
    <w:rPr>
      <w:smallCaps/>
      <w:noProof/>
    </w:rPr>
  </w:style>
  <w:style w:type="paragraph" w:styleId="ListParagraph">
    <w:name w:val="List Paragraph"/>
    <w:basedOn w:val="Normal"/>
    <w:uiPriority w:val="34"/>
    <w:qFormat/>
    <w:rsid w:val="00C11674"/>
    <w:pPr>
      <w:ind w:left="720"/>
      <w:contextualSpacing/>
    </w:pPr>
  </w:style>
  <w:style w:type="character" w:styleId="Emphasis">
    <w:name w:val="Emphasis"/>
    <w:basedOn w:val="DefaultParagraphFont"/>
    <w:uiPriority w:val="20"/>
    <w:qFormat/>
    <w:rsid w:val="00A669E9"/>
    <w:rPr>
      <w:i/>
      <w:iCs/>
    </w:rPr>
  </w:style>
  <w:style w:type="table" w:styleId="TableGrid">
    <w:name w:val="Table Grid"/>
    <w:basedOn w:val="TableNormal"/>
    <w:rsid w:val="007963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364CFB"/>
    <w:rPr>
      <w:smallCaps/>
      <w:noProof/>
    </w:rPr>
  </w:style>
  <w:style w:type="character" w:styleId="Hyperlink">
    <w:name w:val="Hyperlink"/>
    <w:basedOn w:val="DefaultParagraphFont"/>
    <w:rsid w:val="007E64CC"/>
    <w:rPr>
      <w:color w:val="0563C1" w:themeColor="hyperlink"/>
      <w:u w:val="single"/>
    </w:rPr>
  </w:style>
  <w:style w:type="character" w:customStyle="1" w:styleId="UnresolvedMention1">
    <w:name w:val="Unresolved Mention1"/>
    <w:basedOn w:val="DefaultParagraphFont"/>
    <w:uiPriority w:val="99"/>
    <w:semiHidden/>
    <w:unhideWhenUsed/>
    <w:rsid w:val="007E64CC"/>
    <w:rPr>
      <w:color w:val="605E5C"/>
      <w:shd w:val="clear" w:color="auto" w:fill="E1DFDD"/>
    </w:rPr>
  </w:style>
  <w:style w:type="character" w:styleId="FollowedHyperlink">
    <w:name w:val="FollowedHyperlink"/>
    <w:basedOn w:val="DefaultParagraphFont"/>
    <w:rsid w:val="00250EF9"/>
    <w:rPr>
      <w:color w:val="954F72" w:themeColor="followedHyperlink"/>
      <w:u w:val="single"/>
    </w:rPr>
  </w:style>
  <w:style w:type="character" w:customStyle="1" w:styleId="url">
    <w:name w:val="url"/>
    <w:basedOn w:val="DefaultParagraphFont"/>
    <w:rsid w:val="00250EF9"/>
  </w:style>
  <w:style w:type="paragraph" w:styleId="BalloonText">
    <w:name w:val="Balloon Text"/>
    <w:basedOn w:val="Normal"/>
    <w:link w:val="BalloonTextChar"/>
    <w:semiHidden/>
    <w:unhideWhenUsed/>
    <w:rsid w:val="004A43D2"/>
    <w:rPr>
      <w:rFonts w:ascii="Tahoma" w:hAnsi="Tahoma" w:cs="Tahoma"/>
      <w:sz w:val="16"/>
      <w:szCs w:val="16"/>
    </w:rPr>
  </w:style>
  <w:style w:type="character" w:customStyle="1" w:styleId="BalloonTextChar">
    <w:name w:val="Balloon Text Char"/>
    <w:basedOn w:val="DefaultParagraphFont"/>
    <w:link w:val="BalloonText"/>
    <w:semiHidden/>
    <w:rsid w:val="004A43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151">
      <w:bodyDiv w:val="1"/>
      <w:marLeft w:val="0"/>
      <w:marRight w:val="0"/>
      <w:marTop w:val="0"/>
      <w:marBottom w:val="0"/>
      <w:divBdr>
        <w:top w:val="none" w:sz="0" w:space="0" w:color="auto"/>
        <w:left w:val="none" w:sz="0" w:space="0" w:color="auto"/>
        <w:bottom w:val="none" w:sz="0" w:space="0" w:color="auto"/>
        <w:right w:val="none" w:sz="0" w:space="0" w:color="auto"/>
      </w:divBdr>
    </w:div>
    <w:div w:id="31418129">
      <w:bodyDiv w:val="1"/>
      <w:marLeft w:val="0"/>
      <w:marRight w:val="0"/>
      <w:marTop w:val="0"/>
      <w:marBottom w:val="0"/>
      <w:divBdr>
        <w:top w:val="none" w:sz="0" w:space="0" w:color="auto"/>
        <w:left w:val="none" w:sz="0" w:space="0" w:color="auto"/>
        <w:bottom w:val="none" w:sz="0" w:space="0" w:color="auto"/>
        <w:right w:val="none" w:sz="0" w:space="0" w:color="auto"/>
      </w:divBdr>
      <w:divsChild>
        <w:div w:id="276261461">
          <w:marLeft w:val="0"/>
          <w:marRight w:val="0"/>
          <w:marTop w:val="0"/>
          <w:marBottom w:val="0"/>
          <w:divBdr>
            <w:top w:val="none" w:sz="0" w:space="0" w:color="auto"/>
            <w:left w:val="none" w:sz="0" w:space="0" w:color="auto"/>
            <w:bottom w:val="none" w:sz="0" w:space="0" w:color="auto"/>
            <w:right w:val="none" w:sz="0" w:space="0" w:color="auto"/>
          </w:divBdr>
        </w:div>
        <w:div w:id="1514372625">
          <w:marLeft w:val="0"/>
          <w:marRight w:val="0"/>
          <w:marTop w:val="0"/>
          <w:marBottom w:val="0"/>
          <w:divBdr>
            <w:top w:val="none" w:sz="0" w:space="0" w:color="auto"/>
            <w:left w:val="none" w:sz="0" w:space="0" w:color="auto"/>
            <w:bottom w:val="none" w:sz="0" w:space="0" w:color="auto"/>
            <w:right w:val="none" w:sz="0" w:space="0" w:color="auto"/>
          </w:divBdr>
        </w:div>
      </w:divsChild>
    </w:div>
    <w:div w:id="37513085">
      <w:bodyDiv w:val="1"/>
      <w:marLeft w:val="0"/>
      <w:marRight w:val="0"/>
      <w:marTop w:val="0"/>
      <w:marBottom w:val="0"/>
      <w:divBdr>
        <w:top w:val="none" w:sz="0" w:space="0" w:color="auto"/>
        <w:left w:val="none" w:sz="0" w:space="0" w:color="auto"/>
        <w:bottom w:val="none" w:sz="0" w:space="0" w:color="auto"/>
        <w:right w:val="none" w:sz="0" w:space="0" w:color="auto"/>
      </w:divBdr>
    </w:div>
    <w:div w:id="60904916">
      <w:bodyDiv w:val="1"/>
      <w:marLeft w:val="0"/>
      <w:marRight w:val="0"/>
      <w:marTop w:val="0"/>
      <w:marBottom w:val="0"/>
      <w:divBdr>
        <w:top w:val="none" w:sz="0" w:space="0" w:color="auto"/>
        <w:left w:val="none" w:sz="0" w:space="0" w:color="auto"/>
        <w:bottom w:val="none" w:sz="0" w:space="0" w:color="auto"/>
        <w:right w:val="none" w:sz="0" w:space="0" w:color="auto"/>
      </w:divBdr>
    </w:div>
    <w:div w:id="99572599">
      <w:bodyDiv w:val="1"/>
      <w:marLeft w:val="0"/>
      <w:marRight w:val="0"/>
      <w:marTop w:val="0"/>
      <w:marBottom w:val="0"/>
      <w:divBdr>
        <w:top w:val="none" w:sz="0" w:space="0" w:color="auto"/>
        <w:left w:val="none" w:sz="0" w:space="0" w:color="auto"/>
        <w:bottom w:val="none" w:sz="0" w:space="0" w:color="auto"/>
        <w:right w:val="none" w:sz="0" w:space="0" w:color="auto"/>
      </w:divBdr>
      <w:divsChild>
        <w:div w:id="1085803010">
          <w:marLeft w:val="-720"/>
          <w:marRight w:val="0"/>
          <w:marTop w:val="0"/>
          <w:marBottom w:val="0"/>
          <w:divBdr>
            <w:top w:val="none" w:sz="0" w:space="0" w:color="auto"/>
            <w:left w:val="none" w:sz="0" w:space="0" w:color="auto"/>
            <w:bottom w:val="none" w:sz="0" w:space="0" w:color="auto"/>
            <w:right w:val="none" w:sz="0" w:space="0" w:color="auto"/>
          </w:divBdr>
        </w:div>
      </w:divsChild>
    </w:div>
    <w:div w:id="109783281">
      <w:bodyDiv w:val="1"/>
      <w:marLeft w:val="0"/>
      <w:marRight w:val="0"/>
      <w:marTop w:val="0"/>
      <w:marBottom w:val="0"/>
      <w:divBdr>
        <w:top w:val="none" w:sz="0" w:space="0" w:color="auto"/>
        <w:left w:val="none" w:sz="0" w:space="0" w:color="auto"/>
        <w:bottom w:val="none" w:sz="0" w:space="0" w:color="auto"/>
        <w:right w:val="none" w:sz="0" w:space="0" w:color="auto"/>
      </w:divBdr>
    </w:div>
    <w:div w:id="110516458">
      <w:bodyDiv w:val="1"/>
      <w:marLeft w:val="0"/>
      <w:marRight w:val="0"/>
      <w:marTop w:val="0"/>
      <w:marBottom w:val="0"/>
      <w:divBdr>
        <w:top w:val="none" w:sz="0" w:space="0" w:color="auto"/>
        <w:left w:val="none" w:sz="0" w:space="0" w:color="auto"/>
        <w:bottom w:val="none" w:sz="0" w:space="0" w:color="auto"/>
        <w:right w:val="none" w:sz="0" w:space="0" w:color="auto"/>
      </w:divBdr>
    </w:div>
    <w:div w:id="155076593">
      <w:bodyDiv w:val="1"/>
      <w:marLeft w:val="0"/>
      <w:marRight w:val="0"/>
      <w:marTop w:val="0"/>
      <w:marBottom w:val="0"/>
      <w:divBdr>
        <w:top w:val="none" w:sz="0" w:space="0" w:color="auto"/>
        <w:left w:val="none" w:sz="0" w:space="0" w:color="auto"/>
        <w:bottom w:val="none" w:sz="0" w:space="0" w:color="auto"/>
        <w:right w:val="none" w:sz="0" w:space="0" w:color="auto"/>
      </w:divBdr>
    </w:div>
    <w:div w:id="158036604">
      <w:bodyDiv w:val="1"/>
      <w:marLeft w:val="0"/>
      <w:marRight w:val="0"/>
      <w:marTop w:val="0"/>
      <w:marBottom w:val="0"/>
      <w:divBdr>
        <w:top w:val="none" w:sz="0" w:space="0" w:color="auto"/>
        <w:left w:val="none" w:sz="0" w:space="0" w:color="auto"/>
        <w:bottom w:val="none" w:sz="0" w:space="0" w:color="auto"/>
        <w:right w:val="none" w:sz="0" w:space="0" w:color="auto"/>
      </w:divBdr>
    </w:div>
    <w:div w:id="164442069">
      <w:bodyDiv w:val="1"/>
      <w:marLeft w:val="0"/>
      <w:marRight w:val="0"/>
      <w:marTop w:val="0"/>
      <w:marBottom w:val="0"/>
      <w:divBdr>
        <w:top w:val="none" w:sz="0" w:space="0" w:color="auto"/>
        <w:left w:val="none" w:sz="0" w:space="0" w:color="auto"/>
        <w:bottom w:val="none" w:sz="0" w:space="0" w:color="auto"/>
        <w:right w:val="none" w:sz="0" w:space="0" w:color="auto"/>
      </w:divBdr>
    </w:div>
    <w:div w:id="165290245">
      <w:bodyDiv w:val="1"/>
      <w:marLeft w:val="0"/>
      <w:marRight w:val="0"/>
      <w:marTop w:val="0"/>
      <w:marBottom w:val="0"/>
      <w:divBdr>
        <w:top w:val="none" w:sz="0" w:space="0" w:color="auto"/>
        <w:left w:val="none" w:sz="0" w:space="0" w:color="auto"/>
        <w:bottom w:val="none" w:sz="0" w:space="0" w:color="auto"/>
        <w:right w:val="none" w:sz="0" w:space="0" w:color="auto"/>
      </w:divBdr>
    </w:div>
    <w:div w:id="180703941">
      <w:bodyDiv w:val="1"/>
      <w:marLeft w:val="0"/>
      <w:marRight w:val="0"/>
      <w:marTop w:val="0"/>
      <w:marBottom w:val="0"/>
      <w:divBdr>
        <w:top w:val="none" w:sz="0" w:space="0" w:color="auto"/>
        <w:left w:val="none" w:sz="0" w:space="0" w:color="auto"/>
        <w:bottom w:val="none" w:sz="0" w:space="0" w:color="auto"/>
        <w:right w:val="none" w:sz="0" w:space="0" w:color="auto"/>
      </w:divBdr>
    </w:div>
    <w:div w:id="289165314">
      <w:bodyDiv w:val="1"/>
      <w:marLeft w:val="0"/>
      <w:marRight w:val="0"/>
      <w:marTop w:val="0"/>
      <w:marBottom w:val="0"/>
      <w:divBdr>
        <w:top w:val="none" w:sz="0" w:space="0" w:color="auto"/>
        <w:left w:val="none" w:sz="0" w:space="0" w:color="auto"/>
        <w:bottom w:val="none" w:sz="0" w:space="0" w:color="auto"/>
        <w:right w:val="none" w:sz="0" w:space="0" w:color="auto"/>
      </w:divBdr>
    </w:div>
    <w:div w:id="295374716">
      <w:bodyDiv w:val="1"/>
      <w:marLeft w:val="0"/>
      <w:marRight w:val="0"/>
      <w:marTop w:val="0"/>
      <w:marBottom w:val="0"/>
      <w:divBdr>
        <w:top w:val="none" w:sz="0" w:space="0" w:color="auto"/>
        <w:left w:val="none" w:sz="0" w:space="0" w:color="auto"/>
        <w:bottom w:val="none" w:sz="0" w:space="0" w:color="auto"/>
        <w:right w:val="none" w:sz="0" w:space="0" w:color="auto"/>
      </w:divBdr>
    </w:div>
    <w:div w:id="322122359">
      <w:bodyDiv w:val="1"/>
      <w:marLeft w:val="0"/>
      <w:marRight w:val="0"/>
      <w:marTop w:val="0"/>
      <w:marBottom w:val="0"/>
      <w:divBdr>
        <w:top w:val="none" w:sz="0" w:space="0" w:color="auto"/>
        <w:left w:val="none" w:sz="0" w:space="0" w:color="auto"/>
        <w:bottom w:val="none" w:sz="0" w:space="0" w:color="auto"/>
        <w:right w:val="none" w:sz="0" w:space="0" w:color="auto"/>
      </w:divBdr>
    </w:div>
    <w:div w:id="334650776">
      <w:bodyDiv w:val="1"/>
      <w:marLeft w:val="0"/>
      <w:marRight w:val="0"/>
      <w:marTop w:val="0"/>
      <w:marBottom w:val="0"/>
      <w:divBdr>
        <w:top w:val="none" w:sz="0" w:space="0" w:color="auto"/>
        <w:left w:val="none" w:sz="0" w:space="0" w:color="auto"/>
        <w:bottom w:val="none" w:sz="0" w:space="0" w:color="auto"/>
        <w:right w:val="none" w:sz="0" w:space="0" w:color="auto"/>
      </w:divBdr>
    </w:div>
    <w:div w:id="488711363">
      <w:bodyDiv w:val="1"/>
      <w:marLeft w:val="0"/>
      <w:marRight w:val="0"/>
      <w:marTop w:val="0"/>
      <w:marBottom w:val="0"/>
      <w:divBdr>
        <w:top w:val="none" w:sz="0" w:space="0" w:color="auto"/>
        <w:left w:val="none" w:sz="0" w:space="0" w:color="auto"/>
        <w:bottom w:val="none" w:sz="0" w:space="0" w:color="auto"/>
        <w:right w:val="none" w:sz="0" w:space="0" w:color="auto"/>
      </w:divBdr>
    </w:div>
    <w:div w:id="514268284">
      <w:bodyDiv w:val="1"/>
      <w:marLeft w:val="0"/>
      <w:marRight w:val="0"/>
      <w:marTop w:val="0"/>
      <w:marBottom w:val="0"/>
      <w:divBdr>
        <w:top w:val="none" w:sz="0" w:space="0" w:color="auto"/>
        <w:left w:val="none" w:sz="0" w:space="0" w:color="auto"/>
        <w:bottom w:val="none" w:sz="0" w:space="0" w:color="auto"/>
        <w:right w:val="none" w:sz="0" w:space="0" w:color="auto"/>
      </w:divBdr>
    </w:div>
    <w:div w:id="539903710">
      <w:bodyDiv w:val="1"/>
      <w:marLeft w:val="0"/>
      <w:marRight w:val="0"/>
      <w:marTop w:val="0"/>
      <w:marBottom w:val="0"/>
      <w:divBdr>
        <w:top w:val="none" w:sz="0" w:space="0" w:color="auto"/>
        <w:left w:val="none" w:sz="0" w:space="0" w:color="auto"/>
        <w:bottom w:val="none" w:sz="0" w:space="0" w:color="auto"/>
        <w:right w:val="none" w:sz="0" w:space="0" w:color="auto"/>
      </w:divBdr>
    </w:div>
    <w:div w:id="592671280">
      <w:bodyDiv w:val="1"/>
      <w:marLeft w:val="0"/>
      <w:marRight w:val="0"/>
      <w:marTop w:val="0"/>
      <w:marBottom w:val="0"/>
      <w:divBdr>
        <w:top w:val="none" w:sz="0" w:space="0" w:color="auto"/>
        <w:left w:val="none" w:sz="0" w:space="0" w:color="auto"/>
        <w:bottom w:val="none" w:sz="0" w:space="0" w:color="auto"/>
        <w:right w:val="none" w:sz="0" w:space="0" w:color="auto"/>
      </w:divBdr>
    </w:div>
    <w:div w:id="625160738">
      <w:bodyDiv w:val="1"/>
      <w:marLeft w:val="0"/>
      <w:marRight w:val="0"/>
      <w:marTop w:val="0"/>
      <w:marBottom w:val="0"/>
      <w:divBdr>
        <w:top w:val="none" w:sz="0" w:space="0" w:color="auto"/>
        <w:left w:val="none" w:sz="0" w:space="0" w:color="auto"/>
        <w:bottom w:val="none" w:sz="0" w:space="0" w:color="auto"/>
        <w:right w:val="none" w:sz="0" w:space="0" w:color="auto"/>
      </w:divBdr>
    </w:div>
    <w:div w:id="629941960">
      <w:bodyDiv w:val="1"/>
      <w:marLeft w:val="0"/>
      <w:marRight w:val="0"/>
      <w:marTop w:val="0"/>
      <w:marBottom w:val="0"/>
      <w:divBdr>
        <w:top w:val="none" w:sz="0" w:space="0" w:color="auto"/>
        <w:left w:val="none" w:sz="0" w:space="0" w:color="auto"/>
        <w:bottom w:val="none" w:sz="0" w:space="0" w:color="auto"/>
        <w:right w:val="none" w:sz="0" w:space="0" w:color="auto"/>
      </w:divBdr>
    </w:div>
    <w:div w:id="634871566">
      <w:bodyDiv w:val="1"/>
      <w:marLeft w:val="0"/>
      <w:marRight w:val="0"/>
      <w:marTop w:val="0"/>
      <w:marBottom w:val="0"/>
      <w:divBdr>
        <w:top w:val="none" w:sz="0" w:space="0" w:color="auto"/>
        <w:left w:val="none" w:sz="0" w:space="0" w:color="auto"/>
        <w:bottom w:val="none" w:sz="0" w:space="0" w:color="auto"/>
        <w:right w:val="none" w:sz="0" w:space="0" w:color="auto"/>
      </w:divBdr>
    </w:div>
    <w:div w:id="654453340">
      <w:bodyDiv w:val="1"/>
      <w:marLeft w:val="0"/>
      <w:marRight w:val="0"/>
      <w:marTop w:val="0"/>
      <w:marBottom w:val="0"/>
      <w:divBdr>
        <w:top w:val="none" w:sz="0" w:space="0" w:color="auto"/>
        <w:left w:val="none" w:sz="0" w:space="0" w:color="auto"/>
        <w:bottom w:val="none" w:sz="0" w:space="0" w:color="auto"/>
        <w:right w:val="none" w:sz="0" w:space="0" w:color="auto"/>
      </w:divBdr>
      <w:divsChild>
        <w:div w:id="220142204">
          <w:marLeft w:val="-720"/>
          <w:marRight w:val="0"/>
          <w:marTop w:val="0"/>
          <w:marBottom w:val="0"/>
          <w:divBdr>
            <w:top w:val="none" w:sz="0" w:space="0" w:color="auto"/>
            <w:left w:val="none" w:sz="0" w:space="0" w:color="auto"/>
            <w:bottom w:val="none" w:sz="0" w:space="0" w:color="auto"/>
            <w:right w:val="none" w:sz="0" w:space="0" w:color="auto"/>
          </w:divBdr>
        </w:div>
      </w:divsChild>
    </w:div>
    <w:div w:id="665013247">
      <w:bodyDiv w:val="1"/>
      <w:marLeft w:val="0"/>
      <w:marRight w:val="0"/>
      <w:marTop w:val="0"/>
      <w:marBottom w:val="0"/>
      <w:divBdr>
        <w:top w:val="none" w:sz="0" w:space="0" w:color="auto"/>
        <w:left w:val="none" w:sz="0" w:space="0" w:color="auto"/>
        <w:bottom w:val="none" w:sz="0" w:space="0" w:color="auto"/>
        <w:right w:val="none" w:sz="0" w:space="0" w:color="auto"/>
      </w:divBdr>
    </w:div>
    <w:div w:id="759639983">
      <w:bodyDiv w:val="1"/>
      <w:marLeft w:val="0"/>
      <w:marRight w:val="0"/>
      <w:marTop w:val="0"/>
      <w:marBottom w:val="0"/>
      <w:divBdr>
        <w:top w:val="none" w:sz="0" w:space="0" w:color="auto"/>
        <w:left w:val="none" w:sz="0" w:space="0" w:color="auto"/>
        <w:bottom w:val="none" w:sz="0" w:space="0" w:color="auto"/>
        <w:right w:val="none" w:sz="0" w:space="0" w:color="auto"/>
      </w:divBdr>
    </w:div>
    <w:div w:id="767190893">
      <w:bodyDiv w:val="1"/>
      <w:marLeft w:val="0"/>
      <w:marRight w:val="0"/>
      <w:marTop w:val="0"/>
      <w:marBottom w:val="0"/>
      <w:divBdr>
        <w:top w:val="none" w:sz="0" w:space="0" w:color="auto"/>
        <w:left w:val="none" w:sz="0" w:space="0" w:color="auto"/>
        <w:bottom w:val="none" w:sz="0" w:space="0" w:color="auto"/>
        <w:right w:val="none" w:sz="0" w:space="0" w:color="auto"/>
      </w:divBdr>
    </w:div>
    <w:div w:id="800417730">
      <w:bodyDiv w:val="1"/>
      <w:marLeft w:val="0"/>
      <w:marRight w:val="0"/>
      <w:marTop w:val="0"/>
      <w:marBottom w:val="0"/>
      <w:divBdr>
        <w:top w:val="none" w:sz="0" w:space="0" w:color="auto"/>
        <w:left w:val="none" w:sz="0" w:space="0" w:color="auto"/>
        <w:bottom w:val="none" w:sz="0" w:space="0" w:color="auto"/>
        <w:right w:val="none" w:sz="0" w:space="0" w:color="auto"/>
      </w:divBdr>
    </w:div>
    <w:div w:id="892279676">
      <w:bodyDiv w:val="1"/>
      <w:marLeft w:val="0"/>
      <w:marRight w:val="0"/>
      <w:marTop w:val="0"/>
      <w:marBottom w:val="0"/>
      <w:divBdr>
        <w:top w:val="none" w:sz="0" w:space="0" w:color="auto"/>
        <w:left w:val="none" w:sz="0" w:space="0" w:color="auto"/>
        <w:bottom w:val="none" w:sz="0" w:space="0" w:color="auto"/>
        <w:right w:val="none" w:sz="0" w:space="0" w:color="auto"/>
      </w:divBdr>
    </w:div>
    <w:div w:id="953827850">
      <w:bodyDiv w:val="1"/>
      <w:marLeft w:val="0"/>
      <w:marRight w:val="0"/>
      <w:marTop w:val="0"/>
      <w:marBottom w:val="0"/>
      <w:divBdr>
        <w:top w:val="none" w:sz="0" w:space="0" w:color="auto"/>
        <w:left w:val="none" w:sz="0" w:space="0" w:color="auto"/>
        <w:bottom w:val="none" w:sz="0" w:space="0" w:color="auto"/>
        <w:right w:val="none" w:sz="0" w:space="0" w:color="auto"/>
      </w:divBdr>
    </w:div>
    <w:div w:id="979043287">
      <w:bodyDiv w:val="1"/>
      <w:marLeft w:val="0"/>
      <w:marRight w:val="0"/>
      <w:marTop w:val="0"/>
      <w:marBottom w:val="0"/>
      <w:divBdr>
        <w:top w:val="none" w:sz="0" w:space="0" w:color="auto"/>
        <w:left w:val="none" w:sz="0" w:space="0" w:color="auto"/>
        <w:bottom w:val="none" w:sz="0" w:space="0" w:color="auto"/>
        <w:right w:val="none" w:sz="0" w:space="0" w:color="auto"/>
      </w:divBdr>
    </w:div>
    <w:div w:id="984579700">
      <w:bodyDiv w:val="1"/>
      <w:marLeft w:val="0"/>
      <w:marRight w:val="0"/>
      <w:marTop w:val="0"/>
      <w:marBottom w:val="0"/>
      <w:divBdr>
        <w:top w:val="none" w:sz="0" w:space="0" w:color="auto"/>
        <w:left w:val="none" w:sz="0" w:space="0" w:color="auto"/>
        <w:bottom w:val="none" w:sz="0" w:space="0" w:color="auto"/>
        <w:right w:val="none" w:sz="0" w:space="0" w:color="auto"/>
      </w:divBdr>
    </w:div>
    <w:div w:id="1261913192">
      <w:bodyDiv w:val="1"/>
      <w:marLeft w:val="0"/>
      <w:marRight w:val="0"/>
      <w:marTop w:val="0"/>
      <w:marBottom w:val="0"/>
      <w:divBdr>
        <w:top w:val="none" w:sz="0" w:space="0" w:color="auto"/>
        <w:left w:val="none" w:sz="0" w:space="0" w:color="auto"/>
        <w:bottom w:val="none" w:sz="0" w:space="0" w:color="auto"/>
        <w:right w:val="none" w:sz="0" w:space="0" w:color="auto"/>
      </w:divBdr>
    </w:div>
    <w:div w:id="1265462344">
      <w:bodyDiv w:val="1"/>
      <w:marLeft w:val="0"/>
      <w:marRight w:val="0"/>
      <w:marTop w:val="0"/>
      <w:marBottom w:val="0"/>
      <w:divBdr>
        <w:top w:val="none" w:sz="0" w:space="0" w:color="auto"/>
        <w:left w:val="none" w:sz="0" w:space="0" w:color="auto"/>
        <w:bottom w:val="none" w:sz="0" w:space="0" w:color="auto"/>
        <w:right w:val="none" w:sz="0" w:space="0" w:color="auto"/>
      </w:divBdr>
    </w:div>
    <w:div w:id="1323696230">
      <w:bodyDiv w:val="1"/>
      <w:marLeft w:val="0"/>
      <w:marRight w:val="0"/>
      <w:marTop w:val="0"/>
      <w:marBottom w:val="0"/>
      <w:divBdr>
        <w:top w:val="none" w:sz="0" w:space="0" w:color="auto"/>
        <w:left w:val="none" w:sz="0" w:space="0" w:color="auto"/>
        <w:bottom w:val="none" w:sz="0" w:space="0" w:color="auto"/>
        <w:right w:val="none" w:sz="0" w:space="0" w:color="auto"/>
      </w:divBdr>
      <w:divsChild>
        <w:div w:id="1355693352">
          <w:marLeft w:val="-720"/>
          <w:marRight w:val="0"/>
          <w:marTop w:val="0"/>
          <w:marBottom w:val="0"/>
          <w:divBdr>
            <w:top w:val="none" w:sz="0" w:space="0" w:color="auto"/>
            <w:left w:val="none" w:sz="0" w:space="0" w:color="auto"/>
            <w:bottom w:val="none" w:sz="0" w:space="0" w:color="auto"/>
            <w:right w:val="none" w:sz="0" w:space="0" w:color="auto"/>
          </w:divBdr>
        </w:div>
      </w:divsChild>
    </w:div>
    <w:div w:id="1331980321">
      <w:bodyDiv w:val="1"/>
      <w:marLeft w:val="0"/>
      <w:marRight w:val="0"/>
      <w:marTop w:val="0"/>
      <w:marBottom w:val="0"/>
      <w:divBdr>
        <w:top w:val="none" w:sz="0" w:space="0" w:color="auto"/>
        <w:left w:val="none" w:sz="0" w:space="0" w:color="auto"/>
        <w:bottom w:val="none" w:sz="0" w:space="0" w:color="auto"/>
        <w:right w:val="none" w:sz="0" w:space="0" w:color="auto"/>
      </w:divBdr>
    </w:div>
    <w:div w:id="1401323402">
      <w:bodyDiv w:val="1"/>
      <w:marLeft w:val="0"/>
      <w:marRight w:val="0"/>
      <w:marTop w:val="0"/>
      <w:marBottom w:val="0"/>
      <w:divBdr>
        <w:top w:val="none" w:sz="0" w:space="0" w:color="auto"/>
        <w:left w:val="none" w:sz="0" w:space="0" w:color="auto"/>
        <w:bottom w:val="none" w:sz="0" w:space="0" w:color="auto"/>
        <w:right w:val="none" w:sz="0" w:space="0" w:color="auto"/>
      </w:divBdr>
    </w:div>
    <w:div w:id="1402219594">
      <w:bodyDiv w:val="1"/>
      <w:marLeft w:val="0"/>
      <w:marRight w:val="0"/>
      <w:marTop w:val="0"/>
      <w:marBottom w:val="0"/>
      <w:divBdr>
        <w:top w:val="none" w:sz="0" w:space="0" w:color="auto"/>
        <w:left w:val="none" w:sz="0" w:space="0" w:color="auto"/>
        <w:bottom w:val="none" w:sz="0" w:space="0" w:color="auto"/>
        <w:right w:val="none" w:sz="0" w:space="0" w:color="auto"/>
      </w:divBdr>
    </w:div>
    <w:div w:id="1404252057">
      <w:bodyDiv w:val="1"/>
      <w:marLeft w:val="0"/>
      <w:marRight w:val="0"/>
      <w:marTop w:val="0"/>
      <w:marBottom w:val="0"/>
      <w:divBdr>
        <w:top w:val="none" w:sz="0" w:space="0" w:color="auto"/>
        <w:left w:val="none" w:sz="0" w:space="0" w:color="auto"/>
        <w:bottom w:val="none" w:sz="0" w:space="0" w:color="auto"/>
        <w:right w:val="none" w:sz="0" w:space="0" w:color="auto"/>
      </w:divBdr>
      <w:divsChild>
        <w:div w:id="1926918971">
          <w:marLeft w:val="0"/>
          <w:marRight w:val="0"/>
          <w:marTop w:val="0"/>
          <w:marBottom w:val="0"/>
          <w:divBdr>
            <w:top w:val="none" w:sz="0" w:space="0" w:color="auto"/>
            <w:left w:val="none" w:sz="0" w:space="0" w:color="auto"/>
            <w:bottom w:val="none" w:sz="0" w:space="0" w:color="auto"/>
            <w:right w:val="none" w:sz="0" w:space="0" w:color="auto"/>
          </w:divBdr>
        </w:div>
      </w:divsChild>
    </w:div>
    <w:div w:id="1440178133">
      <w:bodyDiv w:val="1"/>
      <w:marLeft w:val="0"/>
      <w:marRight w:val="0"/>
      <w:marTop w:val="0"/>
      <w:marBottom w:val="0"/>
      <w:divBdr>
        <w:top w:val="none" w:sz="0" w:space="0" w:color="auto"/>
        <w:left w:val="none" w:sz="0" w:space="0" w:color="auto"/>
        <w:bottom w:val="none" w:sz="0" w:space="0" w:color="auto"/>
        <w:right w:val="none" w:sz="0" w:space="0" w:color="auto"/>
      </w:divBdr>
    </w:div>
    <w:div w:id="1449618895">
      <w:bodyDiv w:val="1"/>
      <w:marLeft w:val="0"/>
      <w:marRight w:val="0"/>
      <w:marTop w:val="0"/>
      <w:marBottom w:val="0"/>
      <w:divBdr>
        <w:top w:val="none" w:sz="0" w:space="0" w:color="auto"/>
        <w:left w:val="none" w:sz="0" w:space="0" w:color="auto"/>
        <w:bottom w:val="none" w:sz="0" w:space="0" w:color="auto"/>
        <w:right w:val="none" w:sz="0" w:space="0" w:color="auto"/>
      </w:divBdr>
    </w:div>
    <w:div w:id="1535729969">
      <w:bodyDiv w:val="1"/>
      <w:marLeft w:val="0"/>
      <w:marRight w:val="0"/>
      <w:marTop w:val="0"/>
      <w:marBottom w:val="0"/>
      <w:divBdr>
        <w:top w:val="none" w:sz="0" w:space="0" w:color="auto"/>
        <w:left w:val="none" w:sz="0" w:space="0" w:color="auto"/>
        <w:bottom w:val="none" w:sz="0" w:space="0" w:color="auto"/>
        <w:right w:val="none" w:sz="0" w:space="0" w:color="auto"/>
      </w:divBdr>
    </w:div>
    <w:div w:id="1537738392">
      <w:bodyDiv w:val="1"/>
      <w:marLeft w:val="0"/>
      <w:marRight w:val="0"/>
      <w:marTop w:val="0"/>
      <w:marBottom w:val="0"/>
      <w:divBdr>
        <w:top w:val="none" w:sz="0" w:space="0" w:color="auto"/>
        <w:left w:val="none" w:sz="0" w:space="0" w:color="auto"/>
        <w:bottom w:val="none" w:sz="0" w:space="0" w:color="auto"/>
        <w:right w:val="none" w:sz="0" w:space="0" w:color="auto"/>
      </w:divBdr>
    </w:div>
    <w:div w:id="1542784653">
      <w:bodyDiv w:val="1"/>
      <w:marLeft w:val="0"/>
      <w:marRight w:val="0"/>
      <w:marTop w:val="0"/>
      <w:marBottom w:val="0"/>
      <w:divBdr>
        <w:top w:val="none" w:sz="0" w:space="0" w:color="auto"/>
        <w:left w:val="none" w:sz="0" w:space="0" w:color="auto"/>
        <w:bottom w:val="none" w:sz="0" w:space="0" w:color="auto"/>
        <w:right w:val="none" w:sz="0" w:space="0" w:color="auto"/>
      </w:divBdr>
      <w:divsChild>
        <w:div w:id="65543383">
          <w:marLeft w:val="0"/>
          <w:marRight w:val="0"/>
          <w:marTop w:val="0"/>
          <w:marBottom w:val="0"/>
          <w:divBdr>
            <w:top w:val="none" w:sz="0" w:space="0" w:color="auto"/>
            <w:left w:val="none" w:sz="0" w:space="0" w:color="auto"/>
            <w:bottom w:val="none" w:sz="0" w:space="0" w:color="auto"/>
            <w:right w:val="none" w:sz="0" w:space="0" w:color="auto"/>
          </w:divBdr>
        </w:div>
        <w:div w:id="2012021616">
          <w:marLeft w:val="0"/>
          <w:marRight w:val="0"/>
          <w:marTop w:val="0"/>
          <w:marBottom w:val="0"/>
          <w:divBdr>
            <w:top w:val="none" w:sz="0" w:space="0" w:color="auto"/>
            <w:left w:val="none" w:sz="0" w:space="0" w:color="auto"/>
            <w:bottom w:val="none" w:sz="0" w:space="0" w:color="auto"/>
            <w:right w:val="none" w:sz="0" w:space="0" w:color="auto"/>
          </w:divBdr>
        </w:div>
      </w:divsChild>
    </w:div>
    <w:div w:id="1542859368">
      <w:bodyDiv w:val="1"/>
      <w:marLeft w:val="0"/>
      <w:marRight w:val="0"/>
      <w:marTop w:val="0"/>
      <w:marBottom w:val="0"/>
      <w:divBdr>
        <w:top w:val="none" w:sz="0" w:space="0" w:color="auto"/>
        <w:left w:val="none" w:sz="0" w:space="0" w:color="auto"/>
        <w:bottom w:val="none" w:sz="0" w:space="0" w:color="auto"/>
        <w:right w:val="none" w:sz="0" w:space="0" w:color="auto"/>
      </w:divBdr>
      <w:divsChild>
        <w:div w:id="869802996">
          <w:marLeft w:val="-720"/>
          <w:marRight w:val="0"/>
          <w:marTop w:val="0"/>
          <w:marBottom w:val="0"/>
          <w:divBdr>
            <w:top w:val="none" w:sz="0" w:space="0" w:color="auto"/>
            <w:left w:val="none" w:sz="0" w:space="0" w:color="auto"/>
            <w:bottom w:val="none" w:sz="0" w:space="0" w:color="auto"/>
            <w:right w:val="none" w:sz="0" w:space="0" w:color="auto"/>
          </w:divBdr>
        </w:div>
      </w:divsChild>
    </w:div>
    <w:div w:id="1578859323">
      <w:bodyDiv w:val="1"/>
      <w:marLeft w:val="0"/>
      <w:marRight w:val="0"/>
      <w:marTop w:val="0"/>
      <w:marBottom w:val="0"/>
      <w:divBdr>
        <w:top w:val="none" w:sz="0" w:space="0" w:color="auto"/>
        <w:left w:val="none" w:sz="0" w:space="0" w:color="auto"/>
        <w:bottom w:val="none" w:sz="0" w:space="0" w:color="auto"/>
        <w:right w:val="none" w:sz="0" w:space="0" w:color="auto"/>
      </w:divBdr>
    </w:div>
    <w:div w:id="1609578251">
      <w:bodyDiv w:val="1"/>
      <w:marLeft w:val="0"/>
      <w:marRight w:val="0"/>
      <w:marTop w:val="0"/>
      <w:marBottom w:val="0"/>
      <w:divBdr>
        <w:top w:val="none" w:sz="0" w:space="0" w:color="auto"/>
        <w:left w:val="none" w:sz="0" w:space="0" w:color="auto"/>
        <w:bottom w:val="none" w:sz="0" w:space="0" w:color="auto"/>
        <w:right w:val="none" w:sz="0" w:space="0" w:color="auto"/>
      </w:divBdr>
      <w:divsChild>
        <w:div w:id="146016479">
          <w:marLeft w:val="-720"/>
          <w:marRight w:val="0"/>
          <w:marTop w:val="0"/>
          <w:marBottom w:val="0"/>
          <w:divBdr>
            <w:top w:val="none" w:sz="0" w:space="0" w:color="auto"/>
            <w:left w:val="none" w:sz="0" w:space="0" w:color="auto"/>
            <w:bottom w:val="none" w:sz="0" w:space="0" w:color="auto"/>
            <w:right w:val="none" w:sz="0" w:space="0" w:color="auto"/>
          </w:divBdr>
        </w:div>
      </w:divsChild>
    </w:div>
    <w:div w:id="1658192824">
      <w:bodyDiv w:val="1"/>
      <w:marLeft w:val="0"/>
      <w:marRight w:val="0"/>
      <w:marTop w:val="0"/>
      <w:marBottom w:val="0"/>
      <w:divBdr>
        <w:top w:val="none" w:sz="0" w:space="0" w:color="auto"/>
        <w:left w:val="none" w:sz="0" w:space="0" w:color="auto"/>
        <w:bottom w:val="none" w:sz="0" w:space="0" w:color="auto"/>
        <w:right w:val="none" w:sz="0" w:space="0" w:color="auto"/>
      </w:divBdr>
    </w:div>
    <w:div w:id="1684042890">
      <w:bodyDiv w:val="1"/>
      <w:marLeft w:val="0"/>
      <w:marRight w:val="0"/>
      <w:marTop w:val="0"/>
      <w:marBottom w:val="0"/>
      <w:divBdr>
        <w:top w:val="none" w:sz="0" w:space="0" w:color="auto"/>
        <w:left w:val="none" w:sz="0" w:space="0" w:color="auto"/>
        <w:bottom w:val="none" w:sz="0" w:space="0" w:color="auto"/>
        <w:right w:val="none" w:sz="0" w:space="0" w:color="auto"/>
      </w:divBdr>
    </w:div>
    <w:div w:id="1783111975">
      <w:bodyDiv w:val="1"/>
      <w:marLeft w:val="0"/>
      <w:marRight w:val="0"/>
      <w:marTop w:val="0"/>
      <w:marBottom w:val="0"/>
      <w:divBdr>
        <w:top w:val="none" w:sz="0" w:space="0" w:color="auto"/>
        <w:left w:val="none" w:sz="0" w:space="0" w:color="auto"/>
        <w:bottom w:val="none" w:sz="0" w:space="0" w:color="auto"/>
        <w:right w:val="none" w:sz="0" w:space="0" w:color="auto"/>
      </w:divBdr>
    </w:div>
    <w:div w:id="1785691856">
      <w:bodyDiv w:val="1"/>
      <w:marLeft w:val="0"/>
      <w:marRight w:val="0"/>
      <w:marTop w:val="0"/>
      <w:marBottom w:val="0"/>
      <w:divBdr>
        <w:top w:val="none" w:sz="0" w:space="0" w:color="auto"/>
        <w:left w:val="none" w:sz="0" w:space="0" w:color="auto"/>
        <w:bottom w:val="none" w:sz="0" w:space="0" w:color="auto"/>
        <w:right w:val="none" w:sz="0" w:space="0" w:color="auto"/>
      </w:divBdr>
    </w:div>
    <w:div w:id="1791047287">
      <w:bodyDiv w:val="1"/>
      <w:marLeft w:val="0"/>
      <w:marRight w:val="0"/>
      <w:marTop w:val="0"/>
      <w:marBottom w:val="0"/>
      <w:divBdr>
        <w:top w:val="none" w:sz="0" w:space="0" w:color="auto"/>
        <w:left w:val="none" w:sz="0" w:space="0" w:color="auto"/>
        <w:bottom w:val="none" w:sz="0" w:space="0" w:color="auto"/>
        <w:right w:val="none" w:sz="0" w:space="0" w:color="auto"/>
      </w:divBdr>
      <w:divsChild>
        <w:div w:id="1971134486">
          <w:marLeft w:val="0"/>
          <w:marRight w:val="0"/>
          <w:marTop w:val="0"/>
          <w:marBottom w:val="0"/>
          <w:divBdr>
            <w:top w:val="none" w:sz="0" w:space="0" w:color="auto"/>
            <w:left w:val="none" w:sz="0" w:space="0" w:color="auto"/>
            <w:bottom w:val="none" w:sz="0" w:space="0" w:color="auto"/>
            <w:right w:val="none" w:sz="0" w:space="0" w:color="auto"/>
          </w:divBdr>
        </w:div>
      </w:divsChild>
    </w:div>
    <w:div w:id="1812284951">
      <w:bodyDiv w:val="1"/>
      <w:marLeft w:val="0"/>
      <w:marRight w:val="0"/>
      <w:marTop w:val="0"/>
      <w:marBottom w:val="0"/>
      <w:divBdr>
        <w:top w:val="none" w:sz="0" w:space="0" w:color="auto"/>
        <w:left w:val="none" w:sz="0" w:space="0" w:color="auto"/>
        <w:bottom w:val="none" w:sz="0" w:space="0" w:color="auto"/>
        <w:right w:val="none" w:sz="0" w:space="0" w:color="auto"/>
      </w:divBdr>
    </w:div>
    <w:div w:id="1842160794">
      <w:bodyDiv w:val="1"/>
      <w:marLeft w:val="0"/>
      <w:marRight w:val="0"/>
      <w:marTop w:val="0"/>
      <w:marBottom w:val="0"/>
      <w:divBdr>
        <w:top w:val="none" w:sz="0" w:space="0" w:color="auto"/>
        <w:left w:val="none" w:sz="0" w:space="0" w:color="auto"/>
        <w:bottom w:val="none" w:sz="0" w:space="0" w:color="auto"/>
        <w:right w:val="none" w:sz="0" w:space="0" w:color="auto"/>
      </w:divBdr>
    </w:div>
    <w:div w:id="1892304142">
      <w:bodyDiv w:val="1"/>
      <w:marLeft w:val="0"/>
      <w:marRight w:val="0"/>
      <w:marTop w:val="0"/>
      <w:marBottom w:val="0"/>
      <w:divBdr>
        <w:top w:val="none" w:sz="0" w:space="0" w:color="auto"/>
        <w:left w:val="none" w:sz="0" w:space="0" w:color="auto"/>
        <w:bottom w:val="none" w:sz="0" w:space="0" w:color="auto"/>
        <w:right w:val="none" w:sz="0" w:space="0" w:color="auto"/>
      </w:divBdr>
    </w:div>
    <w:div w:id="1963922632">
      <w:bodyDiv w:val="1"/>
      <w:marLeft w:val="0"/>
      <w:marRight w:val="0"/>
      <w:marTop w:val="0"/>
      <w:marBottom w:val="0"/>
      <w:divBdr>
        <w:top w:val="none" w:sz="0" w:space="0" w:color="auto"/>
        <w:left w:val="none" w:sz="0" w:space="0" w:color="auto"/>
        <w:bottom w:val="none" w:sz="0" w:space="0" w:color="auto"/>
        <w:right w:val="none" w:sz="0" w:space="0" w:color="auto"/>
      </w:divBdr>
    </w:div>
    <w:div w:id="1986199754">
      <w:bodyDiv w:val="1"/>
      <w:marLeft w:val="0"/>
      <w:marRight w:val="0"/>
      <w:marTop w:val="0"/>
      <w:marBottom w:val="0"/>
      <w:divBdr>
        <w:top w:val="none" w:sz="0" w:space="0" w:color="auto"/>
        <w:left w:val="none" w:sz="0" w:space="0" w:color="auto"/>
        <w:bottom w:val="none" w:sz="0" w:space="0" w:color="auto"/>
        <w:right w:val="none" w:sz="0" w:space="0" w:color="auto"/>
      </w:divBdr>
    </w:div>
    <w:div w:id="1999190315">
      <w:bodyDiv w:val="1"/>
      <w:marLeft w:val="0"/>
      <w:marRight w:val="0"/>
      <w:marTop w:val="0"/>
      <w:marBottom w:val="0"/>
      <w:divBdr>
        <w:top w:val="none" w:sz="0" w:space="0" w:color="auto"/>
        <w:left w:val="none" w:sz="0" w:space="0" w:color="auto"/>
        <w:bottom w:val="none" w:sz="0" w:space="0" w:color="auto"/>
        <w:right w:val="none" w:sz="0" w:space="0" w:color="auto"/>
      </w:divBdr>
    </w:div>
    <w:div w:id="1999767109">
      <w:bodyDiv w:val="1"/>
      <w:marLeft w:val="0"/>
      <w:marRight w:val="0"/>
      <w:marTop w:val="0"/>
      <w:marBottom w:val="0"/>
      <w:divBdr>
        <w:top w:val="none" w:sz="0" w:space="0" w:color="auto"/>
        <w:left w:val="none" w:sz="0" w:space="0" w:color="auto"/>
        <w:bottom w:val="none" w:sz="0" w:space="0" w:color="auto"/>
        <w:right w:val="none" w:sz="0" w:space="0" w:color="auto"/>
      </w:divBdr>
    </w:div>
    <w:div w:id="2046367785">
      <w:bodyDiv w:val="1"/>
      <w:marLeft w:val="0"/>
      <w:marRight w:val="0"/>
      <w:marTop w:val="0"/>
      <w:marBottom w:val="0"/>
      <w:divBdr>
        <w:top w:val="none" w:sz="0" w:space="0" w:color="auto"/>
        <w:left w:val="none" w:sz="0" w:space="0" w:color="auto"/>
        <w:bottom w:val="none" w:sz="0" w:space="0" w:color="auto"/>
        <w:right w:val="none" w:sz="0" w:space="0" w:color="auto"/>
      </w:divBdr>
    </w:div>
    <w:div w:id="2061779438">
      <w:bodyDiv w:val="1"/>
      <w:marLeft w:val="0"/>
      <w:marRight w:val="0"/>
      <w:marTop w:val="0"/>
      <w:marBottom w:val="0"/>
      <w:divBdr>
        <w:top w:val="none" w:sz="0" w:space="0" w:color="auto"/>
        <w:left w:val="none" w:sz="0" w:space="0" w:color="auto"/>
        <w:bottom w:val="none" w:sz="0" w:space="0" w:color="auto"/>
        <w:right w:val="none" w:sz="0" w:space="0" w:color="auto"/>
      </w:divBdr>
    </w:div>
    <w:div w:id="209532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png" /><Relationship Id="rId5" Type="http://schemas.openxmlformats.org/officeDocument/2006/relationships/webSettings" Target="webSettings.xml" /><Relationship Id="rId10" Type="http://schemas.openxmlformats.org/officeDocument/2006/relationships/image" Target="media/image2.png" /><Relationship Id="rId4" Type="http://schemas.openxmlformats.org/officeDocument/2006/relationships/settings" Target="settings.xml" /><Relationship Id="rId9"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5F9159-E679-4B0D-AF54-30417EE6AD9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4523</Words>
  <Characters>25787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Udaya Chandrika</dc:creator>
  <cp:lastModifiedBy>Rahul Gattu</cp:lastModifiedBy>
  <cp:revision>2</cp:revision>
  <cp:lastPrinted>2024-04-10T06:10:00Z</cp:lastPrinted>
  <dcterms:created xsi:type="dcterms:W3CDTF">2024-05-12T16:58:00Z</dcterms:created>
  <dcterms:modified xsi:type="dcterms:W3CDTF">2024-05-12T16:58:00Z</dcterms:modified>
</cp:coreProperties>
</file>