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31D" w:rsidRPr="00FB0BD8" w:rsidRDefault="00280DD5" w:rsidP="00F24F99">
      <w:pPr>
        <w:jc w:val="center"/>
        <w:rPr>
          <w:rFonts w:ascii="Times New Roman" w:hAnsi="Times New Roman" w:cs="Times New Roman"/>
          <w:b/>
          <w:bCs/>
          <w:sz w:val="28"/>
          <w:szCs w:val="28"/>
        </w:rPr>
      </w:pPr>
      <w:r w:rsidRPr="00FB0BD8">
        <w:rPr>
          <w:rFonts w:ascii="Times New Roman" w:hAnsi="Times New Roman" w:cs="Times New Roman"/>
          <w:b/>
          <w:bCs/>
          <w:sz w:val="28"/>
          <w:szCs w:val="28"/>
        </w:rPr>
        <w:t>Exploring Mathematical Concepts in RamcharitManas: A Unique Perspective on ‘</w:t>
      </w:r>
      <w:proofErr w:type="spellStart"/>
      <w:r w:rsidRPr="00FB0BD8">
        <w:rPr>
          <w:rFonts w:ascii="Times New Roman" w:hAnsi="Times New Roman" w:cs="Times New Roman"/>
          <w:b/>
          <w:bCs/>
          <w:sz w:val="28"/>
          <w:szCs w:val="28"/>
        </w:rPr>
        <w:t>Navadha</w:t>
      </w:r>
      <w:proofErr w:type="spellEnd"/>
      <w:r w:rsidRPr="00FB0BD8">
        <w:rPr>
          <w:rFonts w:ascii="Times New Roman" w:hAnsi="Times New Roman" w:cs="Times New Roman"/>
          <w:b/>
          <w:bCs/>
          <w:sz w:val="28"/>
          <w:szCs w:val="28"/>
        </w:rPr>
        <w:t xml:space="preserve"> Bhakti’</w:t>
      </w:r>
    </w:p>
    <w:p w:rsidR="005A7613" w:rsidRPr="003E5CF2" w:rsidRDefault="00C902F4" w:rsidP="00F24F99">
      <w:pPr>
        <w:jc w:val="center"/>
        <w:rPr>
          <w:rFonts w:ascii="Times New Roman" w:hAnsi="Times New Roman" w:cs="Times New Roman"/>
          <w:sz w:val="20"/>
        </w:rPr>
      </w:pPr>
      <w:r w:rsidRPr="003E5CF2">
        <w:rPr>
          <w:rFonts w:ascii="Times New Roman" w:hAnsi="Times New Roman" w:cs="Times New Roman"/>
          <w:sz w:val="20"/>
          <w:vertAlign w:val="superscript"/>
        </w:rPr>
        <w:t>1</w:t>
      </w:r>
      <w:r w:rsidRPr="003E5CF2">
        <w:rPr>
          <w:rFonts w:ascii="Times New Roman" w:hAnsi="Times New Roman" w:cs="Times New Roman"/>
          <w:sz w:val="20"/>
        </w:rPr>
        <w:t xml:space="preserve">Ram </w:t>
      </w:r>
      <w:proofErr w:type="spellStart"/>
      <w:r w:rsidRPr="003E5CF2">
        <w:rPr>
          <w:rFonts w:ascii="Times New Roman" w:hAnsi="Times New Roman" w:cs="Times New Roman"/>
          <w:sz w:val="20"/>
        </w:rPr>
        <w:t>Bushan</w:t>
      </w:r>
      <w:proofErr w:type="spellEnd"/>
      <w:r w:rsidRPr="003E5CF2">
        <w:rPr>
          <w:rFonts w:ascii="Times New Roman" w:hAnsi="Times New Roman" w:cs="Times New Roman"/>
          <w:sz w:val="20"/>
        </w:rPr>
        <w:t xml:space="preserve">, </w:t>
      </w:r>
      <w:r w:rsidRPr="003E5CF2">
        <w:rPr>
          <w:rFonts w:ascii="Times New Roman" w:hAnsi="Times New Roman" w:cs="Times New Roman"/>
          <w:sz w:val="20"/>
          <w:vertAlign w:val="superscript"/>
        </w:rPr>
        <w:t>2</w:t>
      </w:r>
      <w:r w:rsidR="005A7613" w:rsidRPr="003E5CF2">
        <w:rPr>
          <w:rFonts w:ascii="Times New Roman" w:hAnsi="Times New Roman" w:cs="Times New Roman"/>
          <w:sz w:val="20"/>
        </w:rPr>
        <w:t xml:space="preserve">Pawan </w:t>
      </w:r>
      <w:proofErr w:type="gramStart"/>
      <w:r w:rsidR="005A7613" w:rsidRPr="003E5CF2">
        <w:rPr>
          <w:rFonts w:ascii="Times New Roman" w:hAnsi="Times New Roman" w:cs="Times New Roman"/>
          <w:sz w:val="20"/>
        </w:rPr>
        <w:t>Kumar ,</w:t>
      </w:r>
      <w:r w:rsidRPr="003E5CF2">
        <w:rPr>
          <w:rFonts w:ascii="Times New Roman" w:hAnsi="Times New Roman" w:cs="Times New Roman"/>
          <w:sz w:val="20"/>
          <w:vertAlign w:val="superscript"/>
        </w:rPr>
        <w:t>3</w:t>
      </w:r>
      <w:r w:rsidRPr="003E5CF2">
        <w:rPr>
          <w:rFonts w:ascii="Times New Roman" w:hAnsi="Times New Roman" w:cs="Times New Roman"/>
          <w:sz w:val="20"/>
        </w:rPr>
        <w:t>Shivesh</w:t>
      </w:r>
      <w:proofErr w:type="gramEnd"/>
      <w:r w:rsidRPr="003E5CF2">
        <w:rPr>
          <w:rFonts w:ascii="Times New Roman" w:hAnsi="Times New Roman" w:cs="Times New Roman"/>
          <w:sz w:val="20"/>
        </w:rPr>
        <w:t xml:space="preserve"> Mani </w:t>
      </w:r>
      <w:proofErr w:type="spellStart"/>
      <w:r w:rsidRPr="003E5CF2">
        <w:rPr>
          <w:rFonts w:ascii="Times New Roman" w:hAnsi="Times New Roman" w:cs="Times New Roman"/>
          <w:sz w:val="20"/>
        </w:rPr>
        <w:t>Tripathee</w:t>
      </w:r>
      <w:proofErr w:type="spellEnd"/>
      <w:r w:rsidRPr="003E5CF2">
        <w:rPr>
          <w:rFonts w:ascii="Times New Roman" w:hAnsi="Times New Roman" w:cs="Times New Roman"/>
          <w:sz w:val="20"/>
        </w:rPr>
        <w:t xml:space="preserve"> *</w:t>
      </w:r>
    </w:p>
    <w:p w:rsidR="00C902F4" w:rsidRPr="003E5CF2" w:rsidRDefault="00C902F4" w:rsidP="00C902F4">
      <w:pPr>
        <w:autoSpaceDE w:val="0"/>
        <w:autoSpaceDN w:val="0"/>
        <w:adjustRightInd w:val="0"/>
        <w:spacing w:after="0"/>
        <w:jc w:val="center"/>
        <w:rPr>
          <w:rFonts w:ascii="Times New Roman" w:eastAsia="SimSun" w:hAnsi="Times New Roman" w:cs="Times New Roman"/>
          <w:i/>
          <w:iCs/>
          <w:sz w:val="20"/>
          <w:lang w:eastAsia="zh-CN"/>
        </w:rPr>
      </w:pPr>
      <w:r w:rsidRPr="003E5CF2">
        <w:rPr>
          <w:rFonts w:ascii="Times New Roman" w:eastAsia="SimSun" w:hAnsi="Times New Roman" w:cs="Times New Roman"/>
          <w:i/>
          <w:iCs/>
          <w:sz w:val="20"/>
          <w:vertAlign w:val="superscript"/>
          <w:lang w:eastAsia="zh-CN"/>
        </w:rPr>
        <w:t>1</w:t>
      </w:r>
      <w:r w:rsidRPr="003E5CF2">
        <w:rPr>
          <w:rFonts w:ascii="Times New Roman" w:eastAsia="SimSun" w:hAnsi="Times New Roman" w:cs="Times New Roman"/>
          <w:i/>
          <w:iCs/>
          <w:sz w:val="20"/>
          <w:lang w:eastAsia="zh-CN"/>
        </w:rPr>
        <w:t>Department of Computer Science &amp; Engineering</w:t>
      </w:r>
    </w:p>
    <w:p w:rsidR="00C902F4" w:rsidRPr="003E5CF2" w:rsidRDefault="00C902F4" w:rsidP="00C902F4">
      <w:pPr>
        <w:autoSpaceDE w:val="0"/>
        <w:autoSpaceDN w:val="0"/>
        <w:adjustRightInd w:val="0"/>
        <w:spacing w:after="0"/>
        <w:jc w:val="center"/>
        <w:rPr>
          <w:rFonts w:ascii="Times New Roman" w:eastAsia="SimSun" w:hAnsi="Times New Roman" w:cs="Times New Roman"/>
          <w:i/>
          <w:iCs/>
          <w:sz w:val="20"/>
          <w:lang w:eastAsia="zh-CN"/>
        </w:rPr>
      </w:pPr>
      <w:proofErr w:type="spellStart"/>
      <w:r w:rsidRPr="003E5CF2">
        <w:rPr>
          <w:rFonts w:ascii="Times New Roman" w:eastAsia="SimSun" w:hAnsi="Times New Roman" w:cs="Times New Roman"/>
          <w:i/>
          <w:iCs/>
          <w:sz w:val="20"/>
          <w:lang w:eastAsia="zh-CN"/>
        </w:rPr>
        <w:t>BabuBanarasi</w:t>
      </w:r>
      <w:proofErr w:type="spellEnd"/>
      <w:r w:rsidRPr="003E5CF2">
        <w:rPr>
          <w:rFonts w:ascii="Times New Roman" w:eastAsia="SimSun" w:hAnsi="Times New Roman" w:cs="Times New Roman"/>
          <w:i/>
          <w:iCs/>
          <w:sz w:val="20"/>
          <w:lang w:eastAsia="zh-CN"/>
        </w:rPr>
        <w:t xml:space="preserve"> Das Institute of Technology &amp; Management Lucknow, India</w:t>
      </w:r>
    </w:p>
    <w:p w:rsidR="00C902F4" w:rsidRPr="003E5CF2" w:rsidRDefault="00C902F4" w:rsidP="00F24F99">
      <w:pPr>
        <w:jc w:val="center"/>
        <w:rPr>
          <w:rFonts w:ascii="Times New Roman" w:hAnsi="Times New Roman" w:cs="Times New Roman"/>
          <w:sz w:val="20"/>
        </w:rPr>
      </w:pPr>
    </w:p>
    <w:p w:rsidR="005A7613" w:rsidRPr="003E5CF2" w:rsidRDefault="00C902F4" w:rsidP="00C902F4">
      <w:pPr>
        <w:autoSpaceDE w:val="0"/>
        <w:autoSpaceDN w:val="0"/>
        <w:adjustRightInd w:val="0"/>
        <w:spacing w:after="0"/>
        <w:jc w:val="center"/>
        <w:rPr>
          <w:rFonts w:ascii="Times New Roman" w:eastAsia="SimSun" w:hAnsi="Times New Roman" w:cs="Times New Roman"/>
          <w:i/>
          <w:iCs/>
          <w:sz w:val="20"/>
          <w:lang w:eastAsia="zh-CN"/>
        </w:rPr>
      </w:pPr>
      <w:r w:rsidRPr="003E5CF2">
        <w:rPr>
          <w:rFonts w:ascii="Times New Roman" w:eastAsia="SimSun" w:hAnsi="Times New Roman" w:cs="Times New Roman"/>
          <w:i/>
          <w:iCs/>
          <w:sz w:val="20"/>
          <w:vertAlign w:val="superscript"/>
          <w:lang w:eastAsia="zh-CN"/>
        </w:rPr>
        <w:t>2,3</w:t>
      </w:r>
      <w:r w:rsidRPr="003E5CF2">
        <w:rPr>
          <w:rFonts w:ascii="Times New Roman" w:eastAsia="SimSun" w:hAnsi="Times New Roman" w:cs="Times New Roman"/>
          <w:i/>
          <w:iCs/>
          <w:sz w:val="20"/>
          <w:lang w:eastAsia="zh-CN"/>
        </w:rPr>
        <w:t xml:space="preserve">Department of Applied Sciences </w:t>
      </w:r>
      <w:r w:rsidR="005A7613" w:rsidRPr="003E5CF2">
        <w:rPr>
          <w:rFonts w:ascii="Times New Roman" w:eastAsia="SimSun" w:hAnsi="Times New Roman" w:cs="Times New Roman"/>
          <w:i/>
          <w:iCs/>
          <w:sz w:val="20"/>
          <w:lang w:eastAsia="zh-CN"/>
        </w:rPr>
        <w:t xml:space="preserve">and Humanities, IET, </w:t>
      </w:r>
    </w:p>
    <w:p w:rsidR="005A7613" w:rsidRPr="003E5CF2" w:rsidRDefault="005A7613" w:rsidP="00F24F99">
      <w:pPr>
        <w:autoSpaceDE w:val="0"/>
        <w:autoSpaceDN w:val="0"/>
        <w:adjustRightInd w:val="0"/>
        <w:spacing w:after="0"/>
        <w:jc w:val="center"/>
        <w:rPr>
          <w:rFonts w:ascii="Times New Roman" w:eastAsia="SimSun" w:hAnsi="Times New Roman" w:cs="Times New Roman"/>
          <w:i/>
          <w:iCs/>
          <w:sz w:val="20"/>
          <w:lang w:eastAsia="zh-CN"/>
        </w:rPr>
      </w:pPr>
      <w:r w:rsidRPr="003E5CF2">
        <w:rPr>
          <w:rFonts w:ascii="Times New Roman" w:eastAsia="SimSun" w:hAnsi="Times New Roman" w:cs="Times New Roman"/>
          <w:i/>
          <w:iCs/>
          <w:sz w:val="20"/>
          <w:lang w:eastAsia="zh-CN"/>
        </w:rPr>
        <w:t xml:space="preserve">Dr </w:t>
      </w:r>
      <w:proofErr w:type="spellStart"/>
      <w:r w:rsidRPr="003E5CF2">
        <w:rPr>
          <w:rFonts w:ascii="Times New Roman" w:eastAsia="SimSun" w:hAnsi="Times New Roman" w:cs="Times New Roman"/>
          <w:i/>
          <w:iCs/>
          <w:sz w:val="20"/>
          <w:lang w:eastAsia="zh-CN"/>
        </w:rPr>
        <w:t>Shakuntala</w:t>
      </w:r>
      <w:proofErr w:type="spellEnd"/>
      <w:r w:rsidRPr="003E5CF2">
        <w:rPr>
          <w:rFonts w:ascii="Times New Roman" w:eastAsia="SimSun" w:hAnsi="Times New Roman" w:cs="Times New Roman"/>
          <w:i/>
          <w:iCs/>
          <w:sz w:val="20"/>
          <w:lang w:eastAsia="zh-CN"/>
        </w:rPr>
        <w:t xml:space="preserve"> </w:t>
      </w:r>
      <w:proofErr w:type="spellStart"/>
      <w:r w:rsidRPr="003E5CF2">
        <w:rPr>
          <w:rFonts w:ascii="Times New Roman" w:eastAsia="SimSun" w:hAnsi="Times New Roman" w:cs="Times New Roman"/>
          <w:i/>
          <w:iCs/>
          <w:sz w:val="20"/>
          <w:lang w:eastAsia="zh-CN"/>
        </w:rPr>
        <w:t>Misra</w:t>
      </w:r>
      <w:proofErr w:type="spellEnd"/>
      <w:r w:rsidRPr="003E5CF2">
        <w:rPr>
          <w:rFonts w:ascii="Times New Roman" w:eastAsia="SimSun" w:hAnsi="Times New Roman" w:cs="Times New Roman"/>
          <w:i/>
          <w:iCs/>
          <w:sz w:val="20"/>
          <w:lang w:eastAsia="zh-CN"/>
        </w:rPr>
        <w:t xml:space="preserve"> National Rehabilitation University, Lucknow, India</w:t>
      </w:r>
    </w:p>
    <w:p w:rsidR="005A7613" w:rsidRPr="001D21F3" w:rsidRDefault="005A7613" w:rsidP="00F24F99">
      <w:pPr>
        <w:autoSpaceDE w:val="0"/>
        <w:autoSpaceDN w:val="0"/>
        <w:adjustRightInd w:val="0"/>
        <w:spacing w:after="0"/>
        <w:jc w:val="center"/>
        <w:rPr>
          <w:rFonts w:ascii="Times New Roman" w:eastAsia="SimSun" w:hAnsi="Times New Roman" w:cs="Times New Roman"/>
          <w:i/>
          <w:iCs/>
          <w:sz w:val="20"/>
          <w:lang w:eastAsia="zh-CN"/>
        </w:rPr>
      </w:pPr>
    </w:p>
    <w:p w:rsidR="005A7613" w:rsidRPr="001D21F3" w:rsidRDefault="005A7613" w:rsidP="00F24F99">
      <w:pPr>
        <w:autoSpaceDE w:val="0"/>
        <w:autoSpaceDN w:val="0"/>
        <w:adjustRightInd w:val="0"/>
        <w:spacing w:after="0"/>
        <w:jc w:val="center"/>
        <w:rPr>
          <w:rFonts w:ascii="Times New Roman" w:eastAsia="SimSun" w:hAnsi="Times New Roman" w:cs="Times New Roman"/>
          <w:i/>
          <w:iCs/>
          <w:sz w:val="20"/>
          <w:lang w:eastAsia="zh-CN"/>
        </w:rPr>
      </w:pPr>
      <w:r w:rsidRPr="003E5CF2">
        <w:rPr>
          <w:rFonts w:ascii="Times New Roman" w:eastAsia="SimSun" w:hAnsi="Times New Roman" w:cs="Times New Roman"/>
          <w:b/>
          <w:i/>
          <w:iCs/>
          <w:sz w:val="20"/>
          <w:lang w:eastAsia="zh-CN"/>
        </w:rPr>
        <w:t>Email:</w:t>
      </w:r>
      <w:r w:rsidR="003E5CF2">
        <w:rPr>
          <w:rFonts w:ascii="Times New Roman" w:eastAsia="SimSun" w:hAnsi="Times New Roman" w:cs="Times New Roman"/>
          <w:b/>
          <w:i/>
          <w:iCs/>
          <w:sz w:val="20"/>
          <w:lang w:eastAsia="zh-CN"/>
        </w:rPr>
        <w:t xml:space="preserve"> </w:t>
      </w:r>
      <w:r w:rsidR="00C902F4" w:rsidRPr="001D21F3">
        <w:rPr>
          <w:rFonts w:ascii="Times New Roman" w:eastAsia="SimSun" w:hAnsi="Times New Roman" w:cs="Times New Roman"/>
          <w:i/>
          <w:iCs/>
          <w:color w:val="7030A0"/>
          <w:sz w:val="20"/>
          <w:vertAlign w:val="superscript"/>
          <w:lang w:eastAsia="zh-CN"/>
        </w:rPr>
        <w:t>1</w:t>
      </w:r>
      <w:hyperlink r:id="rId5" w:history="1">
        <w:r w:rsidR="00C902F4" w:rsidRPr="001D21F3">
          <w:rPr>
            <w:rStyle w:val="Hyperlink"/>
            <w:rFonts w:ascii="Times New Roman" w:eastAsia="SimSun" w:hAnsi="Times New Roman" w:cs="Times New Roman"/>
            <w:i/>
            <w:iCs/>
            <w:color w:val="7030A0"/>
            <w:sz w:val="20"/>
            <w:lang w:eastAsia="zh-CN"/>
          </w:rPr>
          <w:t>bhushan.ram@gmail.com</w:t>
        </w:r>
      </w:hyperlink>
      <w:r w:rsidR="00C902F4" w:rsidRPr="001D21F3">
        <w:rPr>
          <w:rFonts w:ascii="Times New Roman" w:eastAsia="SimSun" w:hAnsi="Times New Roman" w:cs="Times New Roman"/>
          <w:i/>
          <w:iCs/>
          <w:color w:val="7030A0"/>
          <w:sz w:val="20"/>
          <w:lang w:eastAsia="zh-CN"/>
        </w:rPr>
        <w:t xml:space="preserve">, </w:t>
      </w:r>
      <w:hyperlink r:id="rId6" w:history="1">
        <w:r w:rsidR="00C902F4" w:rsidRPr="001D21F3">
          <w:rPr>
            <w:rStyle w:val="Hyperlink"/>
            <w:rFonts w:ascii="Times New Roman" w:eastAsia="SimSun" w:hAnsi="Times New Roman" w:cs="Times New Roman"/>
            <w:i/>
            <w:iCs/>
            <w:color w:val="7030A0"/>
            <w:sz w:val="20"/>
            <w:vertAlign w:val="superscript"/>
            <w:lang w:eastAsia="zh-CN"/>
          </w:rPr>
          <w:t>2</w:t>
        </w:r>
        <w:r w:rsidR="00C902F4" w:rsidRPr="001D21F3">
          <w:rPr>
            <w:rStyle w:val="Hyperlink"/>
            <w:rFonts w:ascii="Times New Roman" w:eastAsia="SimSun" w:hAnsi="Times New Roman" w:cs="Times New Roman"/>
            <w:i/>
            <w:iCs/>
            <w:color w:val="7030A0"/>
            <w:sz w:val="20"/>
            <w:lang w:eastAsia="zh-CN"/>
          </w:rPr>
          <w:t>satgurukripadrpawan@gmail.com</w:t>
        </w:r>
      </w:hyperlink>
      <w:r w:rsidR="00C902F4" w:rsidRPr="001D21F3">
        <w:rPr>
          <w:rFonts w:ascii="Times New Roman" w:eastAsia="SimSun" w:hAnsi="Times New Roman" w:cs="Times New Roman"/>
          <w:i/>
          <w:iCs/>
          <w:color w:val="7030A0"/>
          <w:sz w:val="20"/>
          <w:lang w:eastAsia="zh-CN"/>
        </w:rPr>
        <w:t xml:space="preserve">,  </w:t>
      </w:r>
      <w:r w:rsidRPr="001D21F3">
        <w:rPr>
          <w:rFonts w:ascii="Times New Roman" w:eastAsia="SimSun" w:hAnsi="Times New Roman" w:cs="Times New Roman"/>
          <w:i/>
          <w:iCs/>
          <w:color w:val="7030A0"/>
          <w:sz w:val="20"/>
          <w:lang w:eastAsia="zh-CN"/>
        </w:rPr>
        <w:t xml:space="preserve"> </w:t>
      </w:r>
      <w:r w:rsidR="00C902F4" w:rsidRPr="001D21F3">
        <w:rPr>
          <w:rFonts w:ascii="Times New Roman" w:eastAsia="SimSun" w:hAnsi="Times New Roman" w:cs="Times New Roman"/>
          <w:i/>
          <w:iCs/>
          <w:color w:val="7030A0"/>
          <w:sz w:val="20"/>
          <w:vertAlign w:val="superscript"/>
          <w:lang w:eastAsia="zh-CN"/>
        </w:rPr>
        <w:t>*3</w:t>
      </w:r>
      <w:hyperlink r:id="rId7" w:history="1">
        <w:r w:rsidRPr="001D21F3">
          <w:rPr>
            <w:rStyle w:val="Hyperlink"/>
            <w:rFonts w:ascii="Times New Roman" w:eastAsia="SimSun" w:hAnsi="Times New Roman" w:cs="Times New Roman"/>
            <w:i/>
            <w:iCs/>
            <w:color w:val="7030A0"/>
            <w:sz w:val="20"/>
            <w:lang w:eastAsia="zh-CN"/>
          </w:rPr>
          <w:t>shiveshmanitripathee@gmail.com</w:t>
        </w:r>
      </w:hyperlink>
    </w:p>
    <w:p w:rsidR="005A7613" w:rsidRPr="001D21F3" w:rsidRDefault="005A7613" w:rsidP="00F24F99">
      <w:pPr>
        <w:autoSpaceDE w:val="0"/>
        <w:autoSpaceDN w:val="0"/>
        <w:adjustRightInd w:val="0"/>
        <w:spacing w:after="0"/>
        <w:jc w:val="both"/>
        <w:rPr>
          <w:rFonts w:ascii="Times New Roman" w:eastAsia="SimSun" w:hAnsi="Times New Roman" w:cs="Times New Roman"/>
          <w:b/>
          <w:bCs/>
          <w:sz w:val="20"/>
          <w:lang w:eastAsia="zh-CN"/>
        </w:rPr>
      </w:pPr>
      <w:r w:rsidRPr="001D21F3">
        <w:rPr>
          <w:rFonts w:ascii="Times New Roman" w:eastAsia="SimSun" w:hAnsi="Times New Roman" w:cs="Times New Roman"/>
          <w:b/>
          <w:bCs/>
          <w:sz w:val="20"/>
          <w:lang w:eastAsia="zh-CN"/>
        </w:rPr>
        <w:t>Abstract:</w:t>
      </w:r>
    </w:p>
    <w:p w:rsidR="005A7613" w:rsidRPr="001D21F3" w:rsidRDefault="00A0067D" w:rsidP="00F24F99">
      <w:pPr>
        <w:autoSpaceDE w:val="0"/>
        <w:autoSpaceDN w:val="0"/>
        <w:adjustRightInd w:val="0"/>
        <w:spacing w:after="0"/>
        <w:jc w:val="both"/>
        <w:rPr>
          <w:rFonts w:ascii="Times New Roman" w:eastAsia="SimSun" w:hAnsi="Times New Roman" w:cs="Times New Roman"/>
          <w:i/>
          <w:iCs/>
          <w:sz w:val="20"/>
          <w:lang w:eastAsia="zh-CN"/>
        </w:rPr>
      </w:pPr>
      <w:r w:rsidRPr="001D21F3">
        <w:rPr>
          <w:rFonts w:ascii="Times New Roman" w:eastAsia="SimSun" w:hAnsi="Times New Roman" w:cs="Times New Roman"/>
          <w:i/>
          <w:iCs/>
          <w:sz w:val="20"/>
          <w:lang w:eastAsia="zh-CN"/>
        </w:rPr>
        <w:t xml:space="preserve">      </w:t>
      </w:r>
      <w:r w:rsidR="005A7613" w:rsidRPr="001D21F3">
        <w:rPr>
          <w:rFonts w:ascii="Times New Roman" w:eastAsia="SimSun" w:hAnsi="Times New Roman" w:cs="Times New Roman"/>
          <w:i/>
          <w:iCs/>
          <w:sz w:val="20"/>
          <w:lang w:eastAsia="zh-CN"/>
        </w:rPr>
        <w:t xml:space="preserve">This abstract examines the intertwining of mathematics and spirituality in "RamcharitManas." It investigates the integration of numerical concepts into the narrative, presenting a unique perspective on </w:t>
      </w:r>
      <w:proofErr w:type="spellStart"/>
      <w:r w:rsidR="005A7613" w:rsidRPr="001D21F3">
        <w:rPr>
          <w:rFonts w:ascii="Times New Roman" w:eastAsia="SimSun" w:hAnsi="Times New Roman" w:cs="Times New Roman"/>
          <w:i/>
          <w:iCs/>
          <w:sz w:val="20"/>
          <w:lang w:eastAsia="zh-CN"/>
        </w:rPr>
        <w:t>Navadha</w:t>
      </w:r>
      <w:proofErr w:type="spellEnd"/>
      <w:r w:rsidR="005A7613" w:rsidRPr="001D21F3">
        <w:rPr>
          <w:rFonts w:ascii="Times New Roman" w:eastAsia="SimSun" w:hAnsi="Times New Roman" w:cs="Times New Roman"/>
          <w:i/>
          <w:iCs/>
          <w:sz w:val="20"/>
          <w:lang w:eastAsia="zh-CN"/>
        </w:rPr>
        <w:t xml:space="preserve"> Bhakti. The analysis underscores the symbolic importance of mathematical elements, providing an enriching viewpoint that enhances our comprehension of both mathematical symbolism and devotional practices in the epic.</w:t>
      </w:r>
    </w:p>
    <w:p w:rsidR="00BF67D3" w:rsidRPr="001D21F3" w:rsidRDefault="00BF67D3" w:rsidP="00F24F99">
      <w:pPr>
        <w:autoSpaceDE w:val="0"/>
        <w:autoSpaceDN w:val="0"/>
        <w:adjustRightInd w:val="0"/>
        <w:spacing w:after="0"/>
        <w:jc w:val="both"/>
        <w:rPr>
          <w:rFonts w:ascii="Times New Roman" w:eastAsia="SimSun" w:hAnsi="Times New Roman" w:cs="Times New Roman"/>
          <w:i/>
          <w:iCs/>
          <w:sz w:val="20"/>
          <w:lang w:eastAsia="zh-CN"/>
        </w:rPr>
      </w:pPr>
      <w:r w:rsidRPr="001D21F3">
        <w:rPr>
          <w:rFonts w:ascii="Times New Roman" w:eastAsia="SimSun" w:hAnsi="Times New Roman" w:cs="Times New Roman"/>
          <w:i/>
          <w:iCs/>
          <w:sz w:val="20"/>
          <w:lang w:eastAsia="zh-CN"/>
        </w:rPr>
        <w:t xml:space="preserve">In this paper we have discussed the nine fold of </w:t>
      </w:r>
      <w:proofErr w:type="spellStart"/>
      <w:r w:rsidRPr="001D21F3">
        <w:rPr>
          <w:rFonts w:ascii="Times New Roman" w:eastAsia="SimSun" w:hAnsi="Times New Roman" w:cs="Times New Roman"/>
          <w:i/>
          <w:iCs/>
          <w:sz w:val="20"/>
          <w:lang w:eastAsia="zh-CN"/>
        </w:rPr>
        <w:t>Navadha</w:t>
      </w:r>
      <w:proofErr w:type="spellEnd"/>
      <w:r w:rsidRPr="001D21F3">
        <w:rPr>
          <w:rFonts w:ascii="Times New Roman" w:eastAsia="SimSun" w:hAnsi="Times New Roman" w:cs="Times New Roman"/>
          <w:i/>
          <w:iCs/>
          <w:sz w:val="20"/>
          <w:lang w:eastAsia="zh-CN"/>
        </w:rPr>
        <w:t xml:space="preserve"> Bhakti on the basis of Set Theory. It is also shown that the union of all nin</w:t>
      </w:r>
      <w:r w:rsidR="0089341A" w:rsidRPr="001D21F3">
        <w:rPr>
          <w:rFonts w:ascii="Times New Roman" w:eastAsia="SimSun" w:hAnsi="Times New Roman" w:cs="Times New Roman"/>
          <w:i/>
          <w:iCs/>
          <w:sz w:val="20"/>
          <w:lang w:eastAsia="zh-CN"/>
        </w:rPr>
        <w:t xml:space="preserve">e folds of </w:t>
      </w:r>
      <w:proofErr w:type="spellStart"/>
      <w:r w:rsidR="0089341A" w:rsidRPr="001D21F3">
        <w:rPr>
          <w:rFonts w:ascii="Times New Roman" w:eastAsia="SimSun" w:hAnsi="Times New Roman" w:cs="Times New Roman"/>
          <w:i/>
          <w:iCs/>
          <w:sz w:val="20"/>
          <w:lang w:eastAsia="zh-CN"/>
        </w:rPr>
        <w:t>Na</w:t>
      </w:r>
      <w:r w:rsidR="001A7ACB">
        <w:rPr>
          <w:rFonts w:ascii="Times New Roman" w:eastAsia="SimSun" w:hAnsi="Times New Roman" w:cs="Times New Roman"/>
          <w:i/>
          <w:iCs/>
          <w:sz w:val="20"/>
          <w:lang w:eastAsia="zh-CN"/>
        </w:rPr>
        <w:t>va</w:t>
      </w:r>
      <w:r w:rsidR="0089341A" w:rsidRPr="001D21F3">
        <w:rPr>
          <w:rFonts w:ascii="Times New Roman" w:eastAsia="SimSun" w:hAnsi="Times New Roman" w:cs="Times New Roman"/>
          <w:i/>
          <w:iCs/>
          <w:sz w:val="20"/>
          <w:lang w:eastAsia="zh-CN"/>
        </w:rPr>
        <w:t>dha</w:t>
      </w:r>
      <w:proofErr w:type="spellEnd"/>
      <w:r w:rsidR="0089341A" w:rsidRPr="001D21F3">
        <w:rPr>
          <w:rFonts w:ascii="Times New Roman" w:eastAsia="SimSun" w:hAnsi="Times New Roman" w:cs="Times New Roman"/>
          <w:i/>
          <w:iCs/>
          <w:sz w:val="20"/>
          <w:lang w:eastAsia="zh-CN"/>
        </w:rPr>
        <w:t xml:space="preserve"> bhakti makes </w:t>
      </w:r>
      <w:r w:rsidR="001A3E23" w:rsidRPr="001D21F3">
        <w:rPr>
          <w:rFonts w:ascii="Times New Roman" w:eastAsia="SimSun" w:hAnsi="Times New Roman" w:cs="Times New Roman"/>
          <w:i/>
          <w:iCs/>
          <w:sz w:val="20"/>
          <w:lang w:eastAsia="zh-CN"/>
        </w:rPr>
        <w:t>a</w:t>
      </w:r>
      <w:r w:rsidRPr="001D21F3">
        <w:rPr>
          <w:rFonts w:ascii="Times New Roman" w:eastAsia="SimSun" w:hAnsi="Times New Roman" w:cs="Times New Roman"/>
          <w:i/>
          <w:iCs/>
          <w:sz w:val="20"/>
          <w:lang w:eastAsia="zh-CN"/>
        </w:rPr>
        <w:t xml:space="preserve"> universal set N.</w:t>
      </w:r>
    </w:p>
    <w:p w:rsidR="005A7613" w:rsidRPr="001D21F3" w:rsidRDefault="005A7613" w:rsidP="00F24F99">
      <w:pPr>
        <w:autoSpaceDE w:val="0"/>
        <w:autoSpaceDN w:val="0"/>
        <w:adjustRightInd w:val="0"/>
        <w:spacing w:after="0"/>
        <w:jc w:val="both"/>
        <w:rPr>
          <w:rFonts w:ascii="Times New Roman" w:eastAsia="SimSun" w:hAnsi="Times New Roman" w:cs="Times New Roman"/>
          <w:b/>
          <w:bCs/>
          <w:i/>
          <w:iCs/>
          <w:sz w:val="20"/>
          <w:lang w:eastAsia="zh-CN"/>
        </w:rPr>
      </w:pPr>
      <w:r w:rsidRPr="001D21F3">
        <w:rPr>
          <w:rFonts w:ascii="Times New Roman" w:eastAsia="SimSun" w:hAnsi="Times New Roman" w:cs="Times New Roman"/>
          <w:b/>
          <w:bCs/>
          <w:i/>
          <w:iCs/>
          <w:sz w:val="20"/>
          <w:lang w:eastAsia="zh-CN"/>
        </w:rPr>
        <w:t xml:space="preserve">Keywords: </w:t>
      </w:r>
      <w:proofErr w:type="spellStart"/>
      <w:r w:rsidR="00902980" w:rsidRPr="001D21F3">
        <w:rPr>
          <w:rFonts w:ascii="Times New Roman" w:eastAsia="SimSun" w:hAnsi="Times New Roman" w:cs="Times New Roman"/>
          <w:bCs/>
          <w:i/>
          <w:iCs/>
          <w:sz w:val="20"/>
          <w:lang w:eastAsia="zh-CN"/>
        </w:rPr>
        <w:t>Navdha</w:t>
      </w:r>
      <w:proofErr w:type="spellEnd"/>
      <w:r w:rsidR="00902980" w:rsidRPr="001D21F3">
        <w:rPr>
          <w:rFonts w:ascii="Times New Roman" w:eastAsia="SimSun" w:hAnsi="Times New Roman" w:cs="Times New Roman"/>
          <w:bCs/>
          <w:i/>
          <w:iCs/>
          <w:sz w:val="20"/>
          <w:lang w:eastAsia="zh-CN"/>
        </w:rPr>
        <w:t xml:space="preserve"> bhakti, </w:t>
      </w:r>
      <w:proofErr w:type="spellStart"/>
      <w:r w:rsidR="00902980" w:rsidRPr="001D21F3">
        <w:rPr>
          <w:rFonts w:ascii="Times New Roman" w:eastAsia="SimSun" w:hAnsi="Times New Roman" w:cs="Times New Roman"/>
          <w:bCs/>
          <w:i/>
          <w:iCs/>
          <w:sz w:val="20"/>
          <w:lang w:eastAsia="zh-CN"/>
        </w:rPr>
        <w:t>Ramcharitman</w:t>
      </w:r>
      <w:r w:rsidR="003C653F" w:rsidRPr="001D21F3">
        <w:rPr>
          <w:rFonts w:ascii="Times New Roman" w:eastAsia="SimSun" w:hAnsi="Times New Roman" w:cs="Times New Roman"/>
          <w:bCs/>
          <w:i/>
          <w:iCs/>
          <w:sz w:val="20"/>
          <w:lang w:eastAsia="zh-CN"/>
        </w:rPr>
        <w:t>a</w:t>
      </w:r>
      <w:r w:rsidR="00902980" w:rsidRPr="001D21F3">
        <w:rPr>
          <w:rFonts w:ascii="Times New Roman" w:eastAsia="SimSun" w:hAnsi="Times New Roman" w:cs="Times New Roman"/>
          <w:bCs/>
          <w:i/>
          <w:iCs/>
          <w:sz w:val="20"/>
          <w:lang w:eastAsia="zh-CN"/>
        </w:rPr>
        <w:t>s</w:t>
      </w:r>
      <w:proofErr w:type="spellEnd"/>
      <w:r w:rsidR="00902980" w:rsidRPr="001D21F3">
        <w:rPr>
          <w:rFonts w:ascii="Times New Roman" w:eastAsia="SimSun" w:hAnsi="Times New Roman" w:cs="Times New Roman"/>
          <w:bCs/>
          <w:i/>
          <w:iCs/>
          <w:sz w:val="20"/>
          <w:lang w:eastAsia="zh-CN"/>
        </w:rPr>
        <w:t>, mathematical concept, spirituality</w:t>
      </w:r>
      <w:r w:rsidR="0089341A" w:rsidRPr="001D21F3">
        <w:rPr>
          <w:rFonts w:ascii="Times New Roman" w:eastAsia="SimSun" w:hAnsi="Times New Roman" w:cs="Times New Roman"/>
          <w:bCs/>
          <w:i/>
          <w:iCs/>
          <w:sz w:val="20"/>
          <w:lang w:eastAsia="zh-CN"/>
        </w:rPr>
        <w:t>, set theory</w:t>
      </w:r>
      <w:r w:rsidR="00902980" w:rsidRPr="001D21F3">
        <w:rPr>
          <w:rFonts w:ascii="Times New Roman" w:eastAsia="SimSun" w:hAnsi="Times New Roman" w:cs="Times New Roman"/>
          <w:bCs/>
          <w:i/>
          <w:iCs/>
          <w:sz w:val="20"/>
          <w:lang w:eastAsia="zh-CN"/>
        </w:rPr>
        <w:t>.</w:t>
      </w:r>
    </w:p>
    <w:p w:rsidR="005A7613" w:rsidRPr="00B14AA7" w:rsidRDefault="005A7613" w:rsidP="00F24F99">
      <w:pPr>
        <w:autoSpaceDE w:val="0"/>
        <w:autoSpaceDN w:val="0"/>
        <w:adjustRightInd w:val="0"/>
        <w:spacing w:after="0"/>
        <w:jc w:val="both"/>
        <w:rPr>
          <w:rFonts w:ascii="Times New Roman" w:eastAsia="SimSun" w:hAnsi="Times New Roman" w:cs="Times New Roman"/>
          <w:b/>
          <w:bCs/>
          <w:sz w:val="24"/>
          <w:szCs w:val="24"/>
          <w:lang w:eastAsia="zh-CN"/>
        </w:rPr>
      </w:pPr>
    </w:p>
    <w:p w:rsidR="005A7613" w:rsidRPr="004154D9" w:rsidRDefault="005A7613" w:rsidP="004154D9">
      <w:pPr>
        <w:pStyle w:val="ListParagraph"/>
        <w:numPr>
          <w:ilvl w:val="0"/>
          <w:numId w:val="8"/>
        </w:numPr>
        <w:autoSpaceDE w:val="0"/>
        <w:autoSpaceDN w:val="0"/>
        <w:adjustRightInd w:val="0"/>
        <w:spacing w:after="0"/>
        <w:jc w:val="both"/>
        <w:rPr>
          <w:rFonts w:ascii="Times New Roman" w:eastAsia="SimSun" w:hAnsi="Times New Roman" w:cs="Times New Roman"/>
          <w:b/>
          <w:bCs/>
          <w:sz w:val="24"/>
          <w:szCs w:val="24"/>
          <w:lang w:eastAsia="zh-CN"/>
        </w:rPr>
      </w:pPr>
      <w:r w:rsidRPr="004154D9">
        <w:rPr>
          <w:rFonts w:ascii="Times New Roman" w:eastAsia="SimSun" w:hAnsi="Times New Roman" w:cs="Times New Roman"/>
          <w:b/>
          <w:bCs/>
          <w:sz w:val="24"/>
          <w:szCs w:val="24"/>
          <w:lang w:eastAsia="zh-CN"/>
        </w:rPr>
        <w:t>Introduction:</w:t>
      </w:r>
    </w:p>
    <w:p w:rsidR="005A7613" w:rsidRPr="00B14AA7" w:rsidRDefault="005A7613" w:rsidP="00F24F99">
      <w:pPr>
        <w:autoSpaceDE w:val="0"/>
        <w:autoSpaceDN w:val="0"/>
        <w:adjustRightInd w:val="0"/>
        <w:spacing w:after="0"/>
        <w:jc w:val="both"/>
        <w:rPr>
          <w:rFonts w:ascii="Times New Roman" w:eastAsia="SimSun" w:hAnsi="Times New Roman" w:cs="Times New Roman"/>
          <w:b/>
          <w:bCs/>
          <w:sz w:val="24"/>
          <w:szCs w:val="24"/>
          <w:lang w:eastAsia="zh-CN"/>
        </w:rPr>
      </w:pPr>
    </w:p>
    <w:p w:rsidR="005A7613" w:rsidRDefault="0089341A" w:rsidP="00FA4F4F">
      <w:pPr>
        <w:pStyle w:val="ListParagraph"/>
        <w:autoSpaceDE w:val="0"/>
        <w:autoSpaceDN w:val="0"/>
        <w:adjustRightInd w:val="0"/>
        <w:spacing w:after="0"/>
        <w:ind w:left="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8C2122">
        <w:rPr>
          <w:rFonts w:ascii="Times New Roman" w:eastAsia="SimSun" w:hAnsi="Times New Roman" w:cs="Times New Roman"/>
          <w:sz w:val="24"/>
          <w:szCs w:val="24"/>
          <w:lang w:eastAsia="zh-CN"/>
        </w:rPr>
        <w:t xml:space="preserve">   </w:t>
      </w:r>
      <w:r w:rsidRPr="00B14AA7">
        <w:rPr>
          <w:rFonts w:ascii="Times New Roman" w:eastAsia="SimSun" w:hAnsi="Times New Roman" w:cs="Times New Roman"/>
          <w:sz w:val="24"/>
          <w:szCs w:val="24"/>
          <w:lang w:eastAsia="zh-CN"/>
        </w:rPr>
        <w:t xml:space="preserve">   </w:t>
      </w:r>
      <w:r w:rsidR="000C4401">
        <w:rPr>
          <w:rFonts w:ascii="Times New Roman" w:eastAsia="SimSun" w:hAnsi="Times New Roman" w:cs="Times New Roman"/>
          <w:sz w:val="24"/>
          <w:szCs w:val="24"/>
          <w:lang w:eastAsia="zh-CN"/>
        </w:rPr>
        <w:t>In this paper</w:t>
      </w:r>
      <w:r w:rsidR="005A7613" w:rsidRPr="00B14AA7">
        <w:rPr>
          <w:rFonts w:ascii="Times New Roman" w:eastAsia="SimSun" w:hAnsi="Times New Roman" w:cs="Times New Roman"/>
          <w:sz w:val="24"/>
          <w:szCs w:val="24"/>
          <w:lang w:eastAsia="zh-CN"/>
        </w:rPr>
        <w:t>, we explore the fascinating convergence of mathematical concepts and spirituality in the enduring epic, "RamcharitManas."</w:t>
      </w:r>
      <w:r w:rsidR="000C4401">
        <w:rPr>
          <w:rFonts w:ascii="Times New Roman" w:eastAsia="SimSun" w:hAnsi="Times New Roman" w:cs="Times New Roman"/>
          <w:sz w:val="24"/>
          <w:szCs w:val="24"/>
          <w:lang w:eastAsia="zh-CN"/>
        </w:rPr>
        <w:t xml:space="preserve"> Our focus is to symbolise nine folds of </w:t>
      </w:r>
      <w:proofErr w:type="spellStart"/>
      <w:r w:rsidR="000C4401">
        <w:rPr>
          <w:rFonts w:ascii="Times New Roman" w:eastAsia="SimSun" w:hAnsi="Times New Roman" w:cs="Times New Roman"/>
          <w:sz w:val="24"/>
          <w:szCs w:val="24"/>
          <w:lang w:eastAsia="zh-CN"/>
        </w:rPr>
        <w:t>Navadha</w:t>
      </w:r>
      <w:proofErr w:type="spellEnd"/>
      <w:r w:rsidR="000C4401">
        <w:rPr>
          <w:rFonts w:ascii="Times New Roman" w:eastAsia="SimSun" w:hAnsi="Times New Roman" w:cs="Times New Roman"/>
          <w:sz w:val="24"/>
          <w:szCs w:val="24"/>
          <w:lang w:eastAsia="zh-CN"/>
        </w:rPr>
        <w:t xml:space="preserve"> Bhakti in the form of sets</w:t>
      </w:r>
      <w:r w:rsidR="005A7613" w:rsidRPr="00B14AA7">
        <w:rPr>
          <w:rFonts w:ascii="Times New Roman" w:eastAsia="SimSun" w:hAnsi="Times New Roman" w:cs="Times New Roman"/>
          <w:sz w:val="24"/>
          <w:szCs w:val="24"/>
          <w:lang w:eastAsia="zh-CN"/>
        </w:rPr>
        <w:t xml:space="preserve">, providing a unique perspective on </w:t>
      </w:r>
      <w:r w:rsidR="00783123" w:rsidRPr="00B14AA7">
        <w:rPr>
          <w:rFonts w:ascii="Times New Roman" w:eastAsia="SimSun" w:hAnsi="Times New Roman" w:cs="Times New Roman"/>
          <w:sz w:val="24"/>
          <w:szCs w:val="24"/>
          <w:lang w:eastAsia="zh-CN"/>
        </w:rPr>
        <w:t>“</w:t>
      </w:r>
      <w:proofErr w:type="spellStart"/>
      <w:r w:rsidR="005A7613" w:rsidRPr="00B14AA7">
        <w:rPr>
          <w:rFonts w:ascii="Times New Roman" w:eastAsia="SimSun" w:hAnsi="Times New Roman" w:cs="Times New Roman"/>
          <w:sz w:val="24"/>
          <w:szCs w:val="24"/>
          <w:lang w:eastAsia="zh-CN"/>
        </w:rPr>
        <w:t>Navadha</w:t>
      </w:r>
      <w:proofErr w:type="spellEnd"/>
      <w:r w:rsidR="005A7613" w:rsidRPr="00B14AA7">
        <w:rPr>
          <w:rFonts w:ascii="Times New Roman" w:eastAsia="SimSun" w:hAnsi="Times New Roman" w:cs="Times New Roman"/>
          <w:sz w:val="24"/>
          <w:szCs w:val="24"/>
          <w:lang w:eastAsia="zh-CN"/>
        </w:rPr>
        <w:t xml:space="preserve"> Bhakti</w:t>
      </w:r>
      <w:r w:rsidR="00783123" w:rsidRPr="00B14AA7">
        <w:rPr>
          <w:rFonts w:ascii="Times New Roman" w:eastAsia="SimSun" w:hAnsi="Times New Roman" w:cs="Times New Roman"/>
          <w:sz w:val="24"/>
          <w:szCs w:val="24"/>
          <w:lang w:eastAsia="zh-CN"/>
        </w:rPr>
        <w:t>”</w:t>
      </w:r>
      <w:r w:rsidR="005A7613" w:rsidRPr="00B14AA7">
        <w:rPr>
          <w:rFonts w:ascii="Times New Roman" w:eastAsia="SimSun" w:hAnsi="Times New Roman" w:cs="Times New Roman"/>
          <w:sz w:val="24"/>
          <w:szCs w:val="24"/>
          <w:lang w:eastAsia="zh-CN"/>
        </w:rPr>
        <w:t xml:space="preserve">, the </w:t>
      </w:r>
      <w:r w:rsidR="00783123" w:rsidRPr="00B14AA7">
        <w:rPr>
          <w:rFonts w:ascii="Times New Roman" w:eastAsia="SimSun" w:hAnsi="Times New Roman" w:cs="Times New Roman"/>
          <w:sz w:val="24"/>
          <w:szCs w:val="24"/>
          <w:lang w:eastAsia="zh-CN"/>
        </w:rPr>
        <w:t>nine-fold</w:t>
      </w:r>
      <w:r w:rsidR="005A7613" w:rsidRPr="00B14AA7">
        <w:rPr>
          <w:rFonts w:ascii="Times New Roman" w:eastAsia="SimSun" w:hAnsi="Times New Roman" w:cs="Times New Roman"/>
          <w:sz w:val="24"/>
          <w:szCs w:val="24"/>
          <w:lang w:eastAsia="zh-CN"/>
        </w:rPr>
        <w:t xml:space="preserve"> path of devotion. This study unfolds against the backdrop of </w:t>
      </w:r>
      <w:proofErr w:type="spellStart"/>
      <w:r w:rsidR="005A7613" w:rsidRPr="00B14AA7">
        <w:rPr>
          <w:rFonts w:ascii="Times New Roman" w:eastAsia="SimSun" w:hAnsi="Times New Roman" w:cs="Times New Roman"/>
          <w:sz w:val="24"/>
          <w:szCs w:val="24"/>
          <w:lang w:eastAsia="zh-CN"/>
        </w:rPr>
        <w:t>Tulsidas</w:t>
      </w:r>
      <w:proofErr w:type="spellEnd"/>
      <w:r w:rsidR="005A7613" w:rsidRPr="00B14AA7">
        <w:rPr>
          <w:rFonts w:ascii="Times New Roman" w:eastAsia="SimSun" w:hAnsi="Times New Roman" w:cs="Times New Roman"/>
          <w:sz w:val="24"/>
          <w:szCs w:val="24"/>
          <w:lang w:eastAsia="zh-CN"/>
        </w:rPr>
        <w:t>' seminal work, seeking to unveil the profound significance inherent in the mathematical components interwoven into the narrative</w:t>
      </w:r>
      <w:r w:rsidR="00FA4F4F">
        <w:rPr>
          <w:rFonts w:ascii="Times New Roman" w:eastAsia="SimSun" w:hAnsi="Times New Roman" w:cs="Times New Roman"/>
          <w:sz w:val="24"/>
          <w:szCs w:val="24"/>
          <w:lang w:eastAsia="zh-CN"/>
        </w:rPr>
        <w:t xml:space="preserve"> [</w:t>
      </w:r>
      <w:proofErr w:type="spellStart"/>
      <w:r w:rsidR="00FA4F4F" w:rsidRPr="00D10554">
        <w:rPr>
          <w:rFonts w:ascii="Times New Roman" w:eastAsia="Times New Roman" w:hAnsi="Times New Roman" w:cs="Times New Roman"/>
          <w:spacing w:val="-11"/>
          <w:sz w:val="24"/>
          <w:szCs w:val="24"/>
          <w:lang w:eastAsia="en-IN"/>
        </w:rPr>
        <w:t>Goswami</w:t>
      </w:r>
      <w:proofErr w:type="spellEnd"/>
      <w:r w:rsidR="00FA4F4F" w:rsidRPr="00D10554">
        <w:rPr>
          <w:rFonts w:ascii="Times New Roman" w:eastAsia="Times New Roman" w:hAnsi="Times New Roman" w:cs="Times New Roman"/>
          <w:spacing w:val="-11"/>
          <w:sz w:val="24"/>
          <w:szCs w:val="24"/>
          <w:lang w:eastAsia="en-IN"/>
        </w:rPr>
        <w:t xml:space="preserve"> </w:t>
      </w:r>
      <w:proofErr w:type="spellStart"/>
      <w:r w:rsidR="00FA4F4F">
        <w:rPr>
          <w:rFonts w:ascii="Times New Roman" w:eastAsia="Times New Roman" w:hAnsi="Times New Roman" w:cs="Times New Roman"/>
          <w:spacing w:val="-11"/>
          <w:sz w:val="24"/>
          <w:szCs w:val="24"/>
          <w:lang w:eastAsia="en-IN"/>
        </w:rPr>
        <w:t>Tulasidas</w:t>
      </w:r>
      <w:proofErr w:type="spellEnd"/>
      <w:r w:rsidR="00FA4F4F">
        <w:rPr>
          <w:rFonts w:ascii="Times New Roman" w:eastAsia="Times New Roman" w:hAnsi="Times New Roman" w:cs="Times New Roman"/>
          <w:spacing w:val="-11"/>
          <w:sz w:val="24"/>
          <w:szCs w:val="24"/>
          <w:lang w:eastAsia="en-IN"/>
        </w:rPr>
        <w:t xml:space="preserve">(1574 CE), </w:t>
      </w:r>
      <w:proofErr w:type="spellStart"/>
      <w:r w:rsidR="00FA4F4F">
        <w:rPr>
          <w:rFonts w:ascii="Times New Roman" w:eastAsia="Times New Roman" w:hAnsi="Times New Roman" w:cs="Times New Roman"/>
          <w:spacing w:val="-11"/>
          <w:sz w:val="24"/>
          <w:szCs w:val="24"/>
          <w:lang w:eastAsia="en-IN"/>
        </w:rPr>
        <w:t>Sambvat</w:t>
      </w:r>
      <w:proofErr w:type="spellEnd"/>
      <w:r w:rsidR="00FA4F4F">
        <w:rPr>
          <w:rFonts w:ascii="Times New Roman" w:eastAsia="Times New Roman" w:hAnsi="Times New Roman" w:cs="Times New Roman"/>
          <w:spacing w:val="-11"/>
          <w:sz w:val="24"/>
          <w:szCs w:val="24"/>
          <w:lang w:eastAsia="en-IN"/>
        </w:rPr>
        <w:t xml:space="preserve"> </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1631</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 xml:space="preserve">, </w:t>
      </w:r>
      <w:proofErr w:type="spellStart"/>
      <w:r w:rsidR="00FA4F4F" w:rsidRPr="00FA4F4F">
        <w:rPr>
          <w:rFonts w:ascii="Times New Roman" w:eastAsia="Times New Roman" w:hAnsi="Times New Roman" w:cs="Times New Roman"/>
          <w:spacing w:val="-11"/>
          <w:sz w:val="24"/>
          <w:szCs w:val="24"/>
          <w:lang w:eastAsia="en-IN"/>
        </w:rPr>
        <w:t>Chinmayananda</w:t>
      </w:r>
      <w:proofErr w:type="spellEnd"/>
      <w:r w:rsidR="00FA4F4F">
        <w:rPr>
          <w:rFonts w:ascii="Times New Roman" w:eastAsia="Times New Roman" w:hAnsi="Times New Roman" w:cs="Times New Roman"/>
          <w:spacing w:val="-11"/>
          <w:sz w:val="24"/>
          <w:szCs w:val="24"/>
          <w:lang w:eastAsia="en-IN"/>
        </w:rPr>
        <w:t>, Swami,</w:t>
      </w:r>
      <w:r w:rsidR="00FA4F4F" w:rsidRPr="00FA4F4F">
        <w:rPr>
          <w:rFonts w:ascii="Times New Roman" w:eastAsia="Times New Roman" w:hAnsi="Times New Roman" w:cs="Times New Roman"/>
          <w:spacing w:val="-11"/>
          <w:sz w:val="24"/>
          <w:szCs w:val="24"/>
          <w:lang w:eastAsia="en-IN"/>
        </w:rPr>
        <w:t xml:space="preserve"> </w:t>
      </w:r>
      <w:r w:rsidR="003A148A">
        <w:rPr>
          <w:rFonts w:ascii="Times New Roman" w:eastAsia="Times New Roman" w:hAnsi="Times New Roman" w:cs="Times New Roman"/>
          <w:spacing w:val="-11"/>
          <w:sz w:val="24"/>
          <w:szCs w:val="24"/>
          <w:lang w:eastAsia="en-IN"/>
        </w:rPr>
        <w:t>(</w:t>
      </w:r>
      <w:r w:rsidR="00FA4F4F" w:rsidRPr="00FA4F4F">
        <w:rPr>
          <w:rFonts w:ascii="Times New Roman" w:eastAsia="Times New Roman" w:hAnsi="Times New Roman" w:cs="Times New Roman"/>
          <w:spacing w:val="-11"/>
          <w:sz w:val="24"/>
          <w:szCs w:val="24"/>
          <w:lang w:eastAsia="en-IN"/>
        </w:rPr>
        <w:t>2002</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 xml:space="preserve">, </w:t>
      </w:r>
      <w:proofErr w:type="spellStart"/>
      <w:r w:rsidR="00FA4F4F" w:rsidRPr="00FA4F4F">
        <w:rPr>
          <w:rFonts w:ascii="Times New Roman" w:eastAsia="Times New Roman" w:hAnsi="Times New Roman" w:cs="Times New Roman"/>
          <w:sz w:val="24"/>
          <w:szCs w:val="24"/>
          <w:lang w:eastAsia="en-IN"/>
        </w:rPr>
        <w:t>Goyandka</w:t>
      </w:r>
      <w:proofErr w:type="spellEnd"/>
      <w:r w:rsidR="00FA4F4F" w:rsidRPr="00FA4F4F">
        <w:rPr>
          <w:rFonts w:ascii="Times New Roman" w:eastAsia="Times New Roman" w:hAnsi="Times New Roman" w:cs="Times New Roman"/>
          <w:sz w:val="24"/>
          <w:szCs w:val="24"/>
          <w:lang w:eastAsia="en-IN"/>
        </w:rPr>
        <w:t xml:space="preserve">, Shri </w:t>
      </w:r>
      <w:proofErr w:type="spellStart"/>
      <w:r w:rsidR="00FA4F4F">
        <w:rPr>
          <w:rFonts w:ascii="Times New Roman" w:eastAsia="Times New Roman" w:hAnsi="Times New Roman" w:cs="Times New Roman"/>
          <w:sz w:val="24"/>
          <w:szCs w:val="24"/>
          <w:lang w:eastAsia="en-IN"/>
        </w:rPr>
        <w:t>Harikrishnadas</w:t>
      </w:r>
      <w:proofErr w:type="spellEnd"/>
      <w:r w:rsidR="00FA4F4F">
        <w:rPr>
          <w:rFonts w:ascii="Times New Roman" w:eastAsia="Times New Roman" w:hAnsi="Times New Roman" w:cs="Times New Roman"/>
          <w:sz w:val="24"/>
          <w:szCs w:val="24"/>
          <w:lang w:eastAsia="en-IN"/>
        </w:rPr>
        <w:t>,</w:t>
      </w:r>
      <w:r w:rsidR="003A148A">
        <w:rPr>
          <w:rFonts w:ascii="Times New Roman" w:eastAsia="Times New Roman" w:hAnsi="Times New Roman" w:cs="Times New Roman"/>
          <w:sz w:val="24"/>
          <w:szCs w:val="24"/>
          <w:lang w:eastAsia="en-IN"/>
        </w:rPr>
        <w:t xml:space="preserve"> (</w:t>
      </w:r>
      <w:r w:rsidR="00FA4F4F" w:rsidRPr="00FA4F4F">
        <w:rPr>
          <w:rFonts w:ascii="Times New Roman" w:eastAsia="Times New Roman" w:hAnsi="Times New Roman" w:cs="Times New Roman"/>
          <w:spacing w:val="-11"/>
          <w:sz w:val="24"/>
          <w:szCs w:val="24"/>
          <w:lang w:eastAsia="en-IN"/>
        </w:rPr>
        <w:t>2006</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 xml:space="preserve">, </w:t>
      </w:r>
      <w:proofErr w:type="spellStart"/>
      <w:r w:rsidR="00FA4F4F" w:rsidRPr="00FA4F4F">
        <w:rPr>
          <w:rFonts w:ascii="Times New Roman" w:eastAsia="Times New Roman" w:hAnsi="Times New Roman" w:cs="Times New Roman"/>
          <w:spacing w:val="-11"/>
          <w:sz w:val="24"/>
          <w:szCs w:val="24"/>
          <w:lang w:eastAsia="en-IN"/>
        </w:rPr>
        <w:t>Goyandka</w:t>
      </w:r>
      <w:proofErr w:type="spellEnd"/>
      <w:r w:rsidR="00FA4F4F" w:rsidRPr="00FA4F4F">
        <w:rPr>
          <w:rFonts w:ascii="Times New Roman" w:eastAsia="Times New Roman" w:hAnsi="Times New Roman" w:cs="Times New Roman"/>
          <w:spacing w:val="-11"/>
          <w:sz w:val="24"/>
          <w:szCs w:val="24"/>
          <w:lang w:eastAsia="en-IN"/>
        </w:rPr>
        <w:t xml:space="preserve">, </w:t>
      </w:r>
      <w:proofErr w:type="spellStart"/>
      <w:r w:rsidR="00FA4F4F" w:rsidRPr="00FA4F4F">
        <w:rPr>
          <w:rFonts w:ascii="Times New Roman" w:eastAsia="Times New Roman" w:hAnsi="Times New Roman" w:cs="Times New Roman"/>
          <w:spacing w:val="-11"/>
          <w:sz w:val="24"/>
          <w:szCs w:val="24"/>
          <w:lang w:eastAsia="en-IN"/>
        </w:rPr>
        <w:t>Jayada</w:t>
      </w:r>
      <w:r w:rsidR="00FA4F4F">
        <w:rPr>
          <w:rFonts w:ascii="Times New Roman" w:eastAsia="Times New Roman" w:hAnsi="Times New Roman" w:cs="Times New Roman"/>
          <w:spacing w:val="-11"/>
          <w:sz w:val="24"/>
          <w:szCs w:val="24"/>
          <w:lang w:eastAsia="en-IN"/>
        </w:rPr>
        <w:t>yal</w:t>
      </w:r>
      <w:proofErr w:type="spellEnd"/>
      <w:r w:rsidR="00FA4F4F">
        <w:rPr>
          <w:rFonts w:ascii="Times New Roman" w:eastAsia="Times New Roman" w:hAnsi="Times New Roman" w:cs="Times New Roman"/>
          <w:spacing w:val="-11"/>
          <w:sz w:val="24"/>
          <w:szCs w:val="24"/>
          <w:lang w:eastAsia="en-IN"/>
        </w:rPr>
        <w:t xml:space="preserve">, </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2011</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 xml:space="preserve">, </w:t>
      </w:r>
      <w:proofErr w:type="spellStart"/>
      <w:r w:rsidR="00FA4F4F" w:rsidRPr="00FA4F4F">
        <w:rPr>
          <w:rFonts w:ascii="Times New Roman" w:eastAsia="Times New Roman" w:hAnsi="Times New Roman" w:cs="Times New Roman"/>
          <w:sz w:val="24"/>
          <w:szCs w:val="24"/>
          <w:lang w:eastAsia="en-IN"/>
        </w:rPr>
        <w:t>Karanbelkar</w:t>
      </w:r>
      <w:proofErr w:type="spellEnd"/>
      <w:r w:rsidR="00FA4F4F" w:rsidRPr="00FA4F4F">
        <w:rPr>
          <w:rFonts w:ascii="Times New Roman" w:eastAsia="Times New Roman" w:hAnsi="Times New Roman" w:cs="Times New Roman"/>
          <w:sz w:val="24"/>
          <w:szCs w:val="24"/>
          <w:lang w:eastAsia="en-IN"/>
        </w:rPr>
        <w:t xml:space="preserve">, </w:t>
      </w:r>
      <w:proofErr w:type="spellStart"/>
      <w:r w:rsidR="00FA4F4F" w:rsidRPr="00FA4F4F">
        <w:rPr>
          <w:rFonts w:ascii="Times New Roman" w:eastAsia="Times New Roman" w:hAnsi="Times New Roman" w:cs="Times New Roman"/>
          <w:sz w:val="24"/>
          <w:szCs w:val="24"/>
          <w:lang w:eastAsia="en-IN"/>
        </w:rPr>
        <w:t>Dr.</w:t>
      </w:r>
      <w:proofErr w:type="spellEnd"/>
      <w:r w:rsidR="00FA4F4F" w:rsidRPr="00FA4F4F">
        <w:rPr>
          <w:rFonts w:ascii="Times New Roman" w:eastAsia="Times New Roman" w:hAnsi="Times New Roman" w:cs="Times New Roman"/>
          <w:sz w:val="24"/>
          <w:szCs w:val="24"/>
          <w:lang w:eastAsia="en-IN"/>
        </w:rPr>
        <w:t> P.V.</w:t>
      </w:r>
      <w:r w:rsidR="00FA4F4F">
        <w:rPr>
          <w:rFonts w:ascii="Times New Roman" w:eastAsia="Times New Roman" w:hAnsi="Times New Roman" w:cs="Times New Roman"/>
          <w:sz w:val="24"/>
          <w:szCs w:val="24"/>
          <w:lang w:eastAsia="en-IN"/>
        </w:rPr>
        <w:t>,</w:t>
      </w:r>
      <w:r w:rsidR="003A148A">
        <w:rPr>
          <w:rFonts w:ascii="Times New Roman" w:eastAsia="Times New Roman" w:hAnsi="Times New Roman" w:cs="Times New Roman"/>
          <w:sz w:val="24"/>
          <w:szCs w:val="24"/>
          <w:lang w:eastAsia="en-IN"/>
        </w:rPr>
        <w:t xml:space="preserve"> (</w:t>
      </w:r>
      <w:r w:rsidR="00FA4F4F">
        <w:rPr>
          <w:rFonts w:ascii="Times New Roman" w:eastAsia="Times New Roman" w:hAnsi="Times New Roman" w:cs="Times New Roman"/>
          <w:spacing w:val="-11"/>
          <w:sz w:val="24"/>
          <w:szCs w:val="24"/>
          <w:lang w:eastAsia="en-IN"/>
        </w:rPr>
        <w:t>2013</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 xml:space="preserve">, </w:t>
      </w:r>
      <w:proofErr w:type="spellStart"/>
      <w:r w:rsidR="00FA4F4F" w:rsidRPr="00FA4F4F">
        <w:rPr>
          <w:rFonts w:ascii="Times New Roman" w:eastAsia="Times New Roman" w:hAnsi="Times New Roman" w:cs="Times New Roman"/>
          <w:spacing w:val="-11"/>
          <w:sz w:val="24"/>
          <w:szCs w:val="24"/>
          <w:lang w:eastAsia="en-IN"/>
        </w:rPr>
        <w:t>Saraswati</w:t>
      </w:r>
      <w:proofErr w:type="spellEnd"/>
      <w:r w:rsidR="00FA4F4F" w:rsidRPr="00FA4F4F">
        <w:rPr>
          <w:rFonts w:ascii="Times New Roman" w:eastAsia="Times New Roman" w:hAnsi="Times New Roman" w:cs="Times New Roman"/>
          <w:spacing w:val="-11"/>
          <w:sz w:val="24"/>
          <w:szCs w:val="24"/>
          <w:lang w:eastAsia="en-IN"/>
        </w:rPr>
        <w:t xml:space="preserve">, Swami </w:t>
      </w:r>
      <w:proofErr w:type="spellStart"/>
      <w:r w:rsidR="00FA4F4F" w:rsidRPr="00FA4F4F">
        <w:rPr>
          <w:rFonts w:ascii="Times New Roman" w:eastAsia="Times New Roman" w:hAnsi="Times New Roman" w:cs="Times New Roman"/>
          <w:spacing w:val="-11"/>
          <w:sz w:val="24"/>
          <w:szCs w:val="24"/>
          <w:lang w:eastAsia="en-IN"/>
        </w:rPr>
        <w:t>Akhandananda</w:t>
      </w:r>
      <w:proofErr w:type="spellEnd"/>
      <w:r w:rsidR="00FA4F4F" w:rsidRPr="00FA4F4F">
        <w:rPr>
          <w:rFonts w:ascii="Times New Roman" w:eastAsia="Times New Roman" w:hAnsi="Times New Roman" w:cs="Times New Roman"/>
          <w:spacing w:val="-11"/>
          <w:sz w:val="24"/>
          <w:szCs w:val="24"/>
          <w:lang w:eastAsia="en-IN"/>
        </w:rPr>
        <w:t xml:space="preserve"> (</w:t>
      </w:r>
      <w:proofErr w:type="spellStart"/>
      <w:r w:rsidR="00FA4F4F" w:rsidRPr="00FA4F4F">
        <w:rPr>
          <w:rFonts w:ascii="Times New Roman" w:eastAsia="Times New Roman" w:hAnsi="Times New Roman" w:cs="Times New Roman"/>
          <w:spacing w:val="-11"/>
          <w:sz w:val="24"/>
          <w:szCs w:val="24"/>
          <w:lang w:eastAsia="en-IN"/>
        </w:rPr>
        <w:t>tr</w:t>
      </w:r>
      <w:proofErr w:type="spellEnd"/>
      <w:r w:rsidR="00FA4F4F" w:rsidRPr="00FA4F4F">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 xml:space="preserve">, </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2004</w:t>
      </w:r>
      <w:r w:rsidR="003A148A">
        <w:rPr>
          <w:rFonts w:ascii="Times New Roman" w:eastAsia="Times New Roman" w:hAnsi="Times New Roman" w:cs="Times New Roman"/>
          <w:spacing w:val="-11"/>
          <w:sz w:val="24"/>
          <w:szCs w:val="24"/>
          <w:lang w:eastAsia="en-IN"/>
        </w:rPr>
        <w:t>)</w:t>
      </w:r>
      <w:r w:rsidR="00FA4F4F">
        <w:rPr>
          <w:rFonts w:ascii="Times New Roman" w:eastAsia="Times New Roman" w:hAnsi="Times New Roman" w:cs="Times New Roman"/>
          <w:spacing w:val="-11"/>
          <w:sz w:val="24"/>
          <w:szCs w:val="24"/>
          <w:lang w:eastAsia="en-IN"/>
        </w:rPr>
        <w:t xml:space="preserve">, Swami </w:t>
      </w:r>
      <w:proofErr w:type="spellStart"/>
      <w:r w:rsidR="00FA4F4F">
        <w:rPr>
          <w:rFonts w:ascii="Times New Roman" w:eastAsia="Times New Roman" w:hAnsi="Times New Roman" w:cs="Times New Roman"/>
          <w:spacing w:val="-11"/>
          <w:sz w:val="24"/>
          <w:szCs w:val="24"/>
          <w:lang w:eastAsia="en-IN"/>
        </w:rPr>
        <w:t>Prabhupada</w:t>
      </w:r>
      <w:proofErr w:type="spellEnd"/>
      <w:r w:rsidR="00FA4F4F">
        <w:rPr>
          <w:rFonts w:ascii="Times New Roman" w:eastAsia="Times New Roman" w:hAnsi="Times New Roman" w:cs="Times New Roman"/>
          <w:spacing w:val="-11"/>
          <w:sz w:val="24"/>
          <w:szCs w:val="24"/>
          <w:lang w:eastAsia="en-IN"/>
        </w:rPr>
        <w:t xml:space="preserve">, A.C., </w:t>
      </w:r>
      <w:r w:rsidR="00FA4F4F" w:rsidRPr="00FA4F4F">
        <w:rPr>
          <w:rFonts w:ascii="Times New Roman" w:hAnsi="Times New Roman" w:cs="Times New Roman"/>
          <w:sz w:val="24"/>
          <w:szCs w:val="24"/>
        </w:rPr>
        <w:t>Autry, J. (2001). Bennis, W. and Goldsmith, J. (1997</w:t>
      </w:r>
      <w:r w:rsidR="00FA4F4F" w:rsidRPr="00FA4F4F">
        <w:rPr>
          <w:rFonts w:ascii="Times New Roman" w:eastAsia="SimSun" w:hAnsi="Times New Roman" w:cs="Times New Roman"/>
          <w:sz w:val="24"/>
          <w:szCs w:val="24"/>
          <w:lang w:eastAsia="zh-CN"/>
        </w:rPr>
        <w:t>]</w:t>
      </w:r>
      <w:r w:rsidR="005A7613" w:rsidRPr="00FA4F4F">
        <w:rPr>
          <w:rFonts w:ascii="Times New Roman" w:eastAsia="SimSun" w:hAnsi="Times New Roman" w:cs="Times New Roman"/>
          <w:sz w:val="24"/>
          <w:szCs w:val="24"/>
          <w:lang w:eastAsia="zh-CN"/>
        </w:rPr>
        <w:t>.</w:t>
      </w:r>
    </w:p>
    <w:p w:rsidR="008C2122" w:rsidRDefault="008C2122" w:rsidP="00FA4F4F">
      <w:pPr>
        <w:pStyle w:val="ListParagraph"/>
        <w:autoSpaceDE w:val="0"/>
        <w:autoSpaceDN w:val="0"/>
        <w:adjustRightInd w:val="0"/>
        <w:spacing w:after="0"/>
        <w:ind w:left="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B14AA7">
        <w:rPr>
          <w:rFonts w:ascii="Times New Roman" w:eastAsia="SimSun" w:hAnsi="Times New Roman" w:cs="Times New Roman"/>
          <w:sz w:val="24"/>
          <w:szCs w:val="24"/>
          <w:lang w:eastAsia="zh-CN"/>
        </w:rPr>
        <w:t>The core of this investigation lies in unveiling an original perspective that enhances comprehension of both mathematical symbolism and the devotional practices intermingled in the fabric of "RamcharitManas." While navigating this interdisciplinary landscape, our analysis aims to elucidate the symbolic layers of mathematical elements, bringing to light their role in the depth and complexity of the epic.</w:t>
      </w:r>
    </w:p>
    <w:p w:rsidR="003A148A" w:rsidRDefault="003A148A" w:rsidP="00FA4F4F">
      <w:pPr>
        <w:pStyle w:val="ListParagraph"/>
        <w:autoSpaceDE w:val="0"/>
        <w:autoSpaceDN w:val="0"/>
        <w:adjustRightInd w:val="0"/>
        <w:spacing w:after="0"/>
        <w:ind w:left="0"/>
        <w:jc w:val="both"/>
        <w:rPr>
          <w:rFonts w:ascii="Times New Roman" w:eastAsia="Times New Roman" w:hAnsi="Times New Roman" w:cs="Times New Roman"/>
          <w:spacing w:val="-11"/>
          <w:sz w:val="24"/>
          <w:szCs w:val="24"/>
          <w:lang w:eastAsia="en-IN"/>
        </w:rPr>
      </w:pPr>
      <w:r>
        <w:rPr>
          <w:noProof/>
          <w:lang w:eastAsia="en-IN" w:bidi="ar-SA"/>
        </w:rPr>
        <w:lastRenderedPageBreak/>
        <w:drawing>
          <wp:inline distT="0" distB="0" distL="0" distR="0">
            <wp:extent cx="5731510" cy="4255135"/>
            <wp:effectExtent l="0" t="0" r="0" b="0"/>
            <wp:docPr id="3" name="Picture 3" descr="According to the mythological, how did Mata Shabri meet L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rding to the mythological, how did Mata Shabri meet Lor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5135"/>
                    </a:xfrm>
                    <a:prstGeom prst="rect">
                      <a:avLst/>
                    </a:prstGeom>
                    <a:noFill/>
                    <a:ln>
                      <a:noFill/>
                    </a:ln>
                  </pic:spPr>
                </pic:pic>
              </a:graphicData>
            </a:graphic>
          </wp:inline>
        </w:drawing>
      </w:r>
    </w:p>
    <w:p w:rsidR="008C2122" w:rsidRDefault="008C2122" w:rsidP="00FA4F4F">
      <w:pPr>
        <w:pStyle w:val="ListParagraph"/>
        <w:autoSpaceDE w:val="0"/>
        <w:autoSpaceDN w:val="0"/>
        <w:adjustRightInd w:val="0"/>
        <w:spacing w:after="0"/>
        <w:ind w:left="0"/>
        <w:jc w:val="both"/>
        <w:rPr>
          <w:rFonts w:ascii="Times New Roman" w:eastAsia="Times New Roman" w:hAnsi="Times New Roman" w:cs="Times New Roman"/>
          <w:spacing w:val="-11"/>
          <w:sz w:val="24"/>
          <w:szCs w:val="24"/>
          <w:lang w:eastAsia="en-IN"/>
        </w:rPr>
      </w:pPr>
    </w:p>
    <w:p w:rsidR="005A7613" w:rsidRDefault="008C2122" w:rsidP="008C2122">
      <w:pPr>
        <w:autoSpaceDE w:val="0"/>
        <w:autoSpaceDN w:val="0"/>
        <w:adjustRightInd w:val="0"/>
        <w:spacing w:after="0"/>
        <w:jc w:val="center"/>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 xml:space="preserve">Fig.1. </w:t>
      </w:r>
      <w:r w:rsidRPr="008C2122">
        <w:rPr>
          <w:rFonts w:ascii="Times New Roman" w:eastAsia="SimSun" w:hAnsi="Times New Roman" w:cs="Times New Roman"/>
          <w:b/>
          <w:sz w:val="24"/>
          <w:szCs w:val="24"/>
          <w:lang w:eastAsia="zh-CN"/>
        </w:rPr>
        <w:t xml:space="preserve">Lord Ram Preaching Mata </w:t>
      </w:r>
      <w:proofErr w:type="spellStart"/>
      <w:r w:rsidRPr="008C2122">
        <w:rPr>
          <w:rFonts w:ascii="Times New Roman" w:eastAsia="SimSun" w:hAnsi="Times New Roman" w:cs="Times New Roman"/>
          <w:b/>
          <w:sz w:val="24"/>
          <w:szCs w:val="24"/>
          <w:lang w:eastAsia="zh-CN"/>
        </w:rPr>
        <w:t>Shabari</w:t>
      </w:r>
      <w:proofErr w:type="spellEnd"/>
      <w:r w:rsidRPr="008C2122">
        <w:rPr>
          <w:rFonts w:ascii="Times New Roman" w:eastAsia="SimSun" w:hAnsi="Times New Roman" w:cs="Times New Roman"/>
          <w:b/>
          <w:sz w:val="24"/>
          <w:szCs w:val="24"/>
          <w:lang w:eastAsia="zh-CN"/>
        </w:rPr>
        <w:t xml:space="preserve"> </w:t>
      </w:r>
      <w:proofErr w:type="gramStart"/>
      <w:r w:rsidRPr="008C2122">
        <w:rPr>
          <w:rFonts w:ascii="Times New Roman" w:eastAsia="SimSun" w:hAnsi="Times New Roman" w:cs="Times New Roman"/>
          <w:b/>
          <w:sz w:val="24"/>
          <w:szCs w:val="24"/>
          <w:lang w:eastAsia="zh-CN"/>
        </w:rPr>
        <w:t>About</w:t>
      </w:r>
      <w:proofErr w:type="gramEnd"/>
      <w:r w:rsidRPr="008C2122">
        <w:rPr>
          <w:rFonts w:ascii="Times New Roman" w:eastAsia="SimSun" w:hAnsi="Times New Roman" w:cs="Times New Roman"/>
          <w:b/>
          <w:sz w:val="24"/>
          <w:szCs w:val="24"/>
          <w:lang w:eastAsia="zh-CN"/>
        </w:rPr>
        <w:t xml:space="preserve"> </w:t>
      </w:r>
      <w:proofErr w:type="spellStart"/>
      <w:r w:rsidRPr="008C2122">
        <w:rPr>
          <w:rFonts w:ascii="Times New Roman" w:eastAsia="SimSun" w:hAnsi="Times New Roman" w:cs="Times New Roman"/>
          <w:b/>
          <w:sz w:val="24"/>
          <w:szCs w:val="24"/>
          <w:lang w:eastAsia="zh-CN"/>
        </w:rPr>
        <w:t>Navadha</w:t>
      </w:r>
      <w:proofErr w:type="spellEnd"/>
      <w:r w:rsidRPr="008C2122">
        <w:rPr>
          <w:rFonts w:ascii="Times New Roman" w:eastAsia="SimSun" w:hAnsi="Times New Roman" w:cs="Times New Roman"/>
          <w:b/>
          <w:sz w:val="24"/>
          <w:szCs w:val="24"/>
          <w:lang w:eastAsia="zh-CN"/>
        </w:rPr>
        <w:t xml:space="preserve"> </w:t>
      </w:r>
      <w:proofErr w:type="spellStart"/>
      <w:r w:rsidRPr="008C2122">
        <w:rPr>
          <w:rFonts w:ascii="Times New Roman" w:eastAsia="SimSun" w:hAnsi="Times New Roman" w:cs="Times New Roman"/>
          <w:b/>
          <w:sz w:val="24"/>
          <w:szCs w:val="24"/>
          <w:lang w:eastAsia="zh-CN"/>
        </w:rPr>
        <w:t>Bakti</w:t>
      </w:r>
      <w:proofErr w:type="spellEnd"/>
    </w:p>
    <w:p w:rsidR="008C2122" w:rsidRPr="008C2122" w:rsidRDefault="008C2122" w:rsidP="008C2122">
      <w:pPr>
        <w:autoSpaceDE w:val="0"/>
        <w:autoSpaceDN w:val="0"/>
        <w:adjustRightInd w:val="0"/>
        <w:spacing w:after="0"/>
        <w:jc w:val="center"/>
        <w:rPr>
          <w:rFonts w:ascii="Times New Roman" w:eastAsia="SimSun" w:hAnsi="Times New Roman" w:cs="Times New Roman"/>
          <w:b/>
          <w:sz w:val="24"/>
          <w:szCs w:val="24"/>
          <w:lang w:eastAsia="zh-CN"/>
        </w:rPr>
      </w:pPr>
    </w:p>
    <w:p w:rsidR="005A7613" w:rsidRPr="00B14AA7" w:rsidRDefault="008C2122" w:rsidP="00F24F99">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00353ABF">
        <w:rPr>
          <w:rFonts w:ascii="Times New Roman" w:eastAsia="SimSun" w:hAnsi="Times New Roman" w:cs="Times New Roman"/>
          <w:sz w:val="24"/>
          <w:szCs w:val="24"/>
          <w:lang w:eastAsia="zh-CN"/>
        </w:rPr>
        <w:t>Our goal is to present a</w:t>
      </w:r>
      <w:r w:rsidR="00353ABF" w:rsidRPr="00B14AA7">
        <w:rPr>
          <w:rFonts w:ascii="Times New Roman" w:eastAsia="SimSun" w:hAnsi="Times New Roman" w:cs="Times New Roman"/>
          <w:sz w:val="24"/>
          <w:szCs w:val="24"/>
          <w:lang w:eastAsia="zh-CN"/>
        </w:rPr>
        <w:t xml:space="preserve"> nuanced</w:t>
      </w:r>
      <w:r w:rsidR="005A7613" w:rsidRPr="00B14AA7">
        <w:rPr>
          <w:rFonts w:ascii="Times New Roman" w:eastAsia="SimSun" w:hAnsi="Times New Roman" w:cs="Times New Roman"/>
          <w:sz w:val="24"/>
          <w:szCs w:val="24"/>
          <w:lang w:eastAsia="zh-CN"/>
        </w:rPr>
        <w:t xml:space="preserve"> view</w:t>
      </w:r>
      <w:r w:rsidR="00353ABF">
        <w:rPr>
          <w:rFonts w:ascii="Times New Roman" w:eastAsia="SimSun" w:hAnsi="Times New Roman" w:cs="Times New Roman"/>
          <w:sz w:val="24"/>
          <w:szCs w:val="24"/>
          <w:lang w:eastAsia="zh-CN"/>
        </w:rPr>
        <w:t xml:space="preserve"> </w:t>
      </w:r>
      <w:r w:rsidR="005A7613" w:rsidRPr="00B14AA7">
        <w:rPr>
          <w:rFonts w:ascii="Times New Roman" w:eastAsia="SimSun" w:hAnsi="Times New Roman" w:cs="Times New Roman"/>
          <w:sz w:val="24"/>
          <w:szCs w:val="24"/>
          <w:lang w:eastAsia="zh-CN"/>
        </w:rPr>
        <w:t>point that not only widens scholarly dialogue but also nurtures a heightened appreciation for the intricate interplay between mathematics and spirituality within this literary masterpiece.</w:t>
      </w:r>
    </w:p>
    <w:p w:rsidR="00F24F99" w:rsidRPr="00B14AA7" w:rsidRDefault="00BE75C3"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When lord Ram met Mata</w:t>
      </w:r>
      <w:r w:rsidR="00F24F99" w:rsidRPr="00B14AA7">
        <w:rPr>
          <w:rFonts w:ascii="Times New Roman" w:eastAsia="SimSun" w:hAnsi="Times New Roman" w:cs="Times New Roman"/>
          <w:sz w:val="24"/>
          <w:szCs w:val="24"/>
          <w:lang w:eastAsia="zh-CN"/>
        </w:rPr>
        <w:t xml:space="preserve"> </w:t>
      </w:r>
      <w:proofErr w:type="spellStart"/>
      <w:r w:rsidR="00F24F99" w:rsidRPr="00B14AA7">
        <w:rPr>
          <w:rFonts w:ascii="Times New Roman" w:eastAsia="SimSun" w:hAnsi="Times New Roman" w:cs="Times New Roman"/>
          <w:sz w:val="24"/>
          <w:szCs w:val="24"/>
          <w:lang w:eastAsia="zh-CN"/>
        </w:rPr>
        <w:t>Shabari</w:t>
      </w:r>
      <w:proofErr w:type="spellEnd"/>
      <w:r w:rsidR="00F24F99" w:rsidRPr="00B14AA7">
        <w:rPr>
          <w:rFonts w:ascii="Times New Roman" w:eastAsia="SimSun" w:hAnsi="Times New Roman" w:cs="Times New Roman"/>
          <w:sz w:val="24"/>
          <w:szCs w:val="24"/>
          <w:lang w:eastAsia="zh-CN"/>
        </w:rPr>
        <w:t xml:space="preserve"> duration the exile of forest</w:t>
      </w:r>
      <w:r w:rsidRPr="00B14AA7">
        <w:rPr>
          <w:rFonts w:ascii="Times New Roman" w:eastAsia="SimSun" w:hAnsi="Times New Roman" w:cs="Times New Roman"/>
          <w:sz w:val="24"/>
          <w:szCs w:val="24"/>
          <w:lang w:eastAsia="zh-CN"/>
        </w:rPr>
        <w:t xml:space="preserve"> when he was searching Mata </w:t>
      </w:r>
      <w:proofErr w:type="spellStart"/>
      <w:r w:rsidRPr="00B14AA7">
        <w:rPr>
          <w:rFonts w:ascii="Times New Roman" w:eastAsia="SimSun" w:hAnsi="Times New Roman" w:cs="Times New Roman"/>
          <w:sz w:val="24"/>
          <w:szCs w:val="24"/>
          <w:lang w:eastAsia="zh-CN"/>
        </w:rPr>
        <w:t>Seeta</w:t>
      </w:r>
      <w:proofErr w:type="spellEnd"/>
      <w:r w:rsidR="00F24F99" w:rsidRPr="00B14AA7">
        <w:rPr>
          <w:rFonts w:ascii="Times New Roman" w:eastAsia="SimSun" w:hAnsi="Times New Roman" w:cs="Times New Roman"/>
          <w:sz w:val="24"/>
          <w:szCs w:val="24"/>
          <w:lang w:eastAsia="zh-CN"/>
        </w:rPr>
        <w:t xml:space="preserve"> t</w:t>
      </w:r>
      <w:r w:rsidRPr="00B14AA7">
        <w:rPr>
          <w:rFonts w:ascii="Times New Roman" w:eastAsia="SimSun" w:hAnsi="Times New Roman" w:cs="Times New Roman"/>
          <w:sz w:val="24"/>
          <w:szCs w:val="24"/>
          <w:lang w:eastAsia="zh-CN"/>
        </w:rPr>
        <w:t xml:space="preserve">hen he taught </w:t>
      </w:r>
      <w:proofErr w:type="spellStart"/>
      <w:r w:rsidRPr="00B14AA7">
        <w:rPr>
          <w:rFonts w:ascii="Times New Roman" w:eastAsia="SimSun" w:hAnsi="Times New Roman" w:cs="Times New Roman"/>
          <w:sz w:val="24"/>
          <w:szCs w:val="24"/>
          <w:lang w:eastAsia="zh-CN"/>
        </w:rPr>
        <w:t>Navdha</w:t>
      </w:r>
      <w:proofErr w:type="spellEnd"/>
      <w:r w:rsidRPr="00B14AA7">
        <w:rPr>
          <w:rFonts w:ascii="Times New Roman" w:eastAsia="SimSun" w:hAnsi="Times New Roman" w:cs="Times New Roman"/>
          <w:sz w:val="24"/>
          <w:szCs w:val="24"/>
          <w:lang w:eastAsia="zh-CN"/>
        </w:rPr>
        <w:t xml:space="preserve"> Bhakti to Mata</w:t>
      </w:r>
      <w:r w:rsidR="00F24F99" w:rsidRPr="00B14AA7">
        <w:rPr>
          <w:rFonts w:ascii="Times New Roman" w:eastAsia="SimSun" w:hAnsi="Times New Roman" w:cs="Times New Roman"/>
          <w:sz w:val="24"/>
          <w:szCs w:val="24"/>
          <w:lang w:eastAsia="zh-CN"/>
        </w:rPr>
        <w:t xml:space="preserve"> </w:t>
      </w:r>
      <w:proofErr w:type="spellStart"/>
      <w:r w:rsidR="00F24F99" w:rsidRPr="00B14AA7">
        <w:rPr>
          <w:rFonts w:ascii="Times New Roman" w:eastAsia="SimSun" w:hAnsi="Times New Roman" w:cs="Times New Roman"/>
          <w:sz w:val="24"/>
          <w:szCs w:val="24"/>
          <w:lang w:eastAsia="zh-CN"/>
        </w:rPr>
        <w:t>Shabri</w:t>
      </w:r>
      <w:proofErr w:type="spellEnd"/>
      <w:r w:rsidR="002941A3" w:rsidRPr="00B14AA7">
        <w:rPr>
          <w:rFonts w:ascii="Times New Roman" w:eastAsia="SimSun" w:hAnsi="Times New Roman" w:cs="Times New Roman"/>
          <w:sz w:val="24"/>
          <w:szCs w:val="24"/>
          <w:lang w:eastAsia="zh-CN"/>
        </w:rPr>
        <w:t xml:space="preserve"> which is given below.</w:t>
      </w:r>
    </w:p>
    <w:p w:rsidR="00BF67D3" w:rsidRPr="00B14AA7" w:rsidRDefault="00BF67D3" w:rsidP="00F24F99">
      <w:pPr>
        <w:autoSpaceDE w:val="0"/>
        <w:autoSpaceDN w:val="0"/>
        <w:adjustRightInd w:val="0"/>
        <w:spacing w:after="0"/>
        <w:jc w:val="both"/>
        <w:rPr>
          <w:rFonts w:ascii="Times New Roman" w:eastAsia="SimSun" w:hAnsi="Times New Roman" w:cs="Times New Roman"/>
          <w:sz w:val="24"/>
          <w:szCs w:val="24"/>
          <w:lang w:eastAsia="zh-CN"/>
        </w:rPr>
      </w:pPr>
    </w:p>
    <w:p w:rsidR="00DD5972" w:rsidRPr="00263229" w:rsidRDefault="00C16097"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B14AA7">
        <w:rPr>
          <w:rFonts w:ascii="Times New Roman" w:eastAsia="SimSun" w:hAnsi="Times New Roman" w:cs="Times New Roman"/>
          <w:i/>
          <w:iCs/>
          <w:sz w:val="24"/>
          <w:szCs w:val="24"/>
          <w:lang w:eastAsia="zh-CN"/>
        </w:rPr>
        <w:t>“</w:t>
      </w:r>
      <w:proofErr w:type="spellStart"/>
      <w:r w:rsidR="009461A6" w:rsidRPr="00263229">
        <w:rPr>
          <w:rFonts w:ascii="Times New Roman" w:eastAsia="SimSun" w:hAnsi="Times New Roman" w:cs="Times New Roman"/>
          <w:i/>
          <w:iCs/>
          <w:sz w:val="24"/>
          <w:szCs w:val="24"/>
          <w:lang w:eastAsia="zh-CN"/>
        </w:rPr>
        <w:t>Nav</w:t>
      </w:r>
      <w:r w:rsidR="00DD5972" w:rsidRPr="00263229">
        <w:rPr>
          <w:rFonts w:ascii="Times New Roman" w:eastAsia="SimSun" w:hAnsi="Times New Roman" w:cs="Times New Roman"/>
          <w:i/>
          <w:iCs/>
          <w:sz w:val="24"/>
          <w:szCs w:val="24"/>
          <w:lang w:eastAsia="zh-CN"/>
        </w:rPr>
        <w:t>a</w:t>
      </w:r>
      <w:r w:rsidR="009461A6" w:rsidRPr="00263229">
        <w:rPr>
          <w:rFonts w:ascii="Times New Roman" w:eastAsia="SimSun" w:hAnsi="Times New Roman" w:cs="Times New Roman"/>
          <w:i/>
          <w:iCs/>
          <w:sz w:val="24"/>
          <w:szCs w:val="24"/>
          <w:lang w:eastAsia="zh-CN"/>
        </w:rPr>
        <w:t>dhaa</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Bhagati</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K</w:t>
      </w:r>
      <w:r w:rsidR="002941A3" w:rsidRPr="00263229">
        <w:rPr>
          <w:rFonts w:ascii="Times New Roman" w:eastAsia="SimSun" w:hAnsi="Times New Roman" w:cs="Times New Roman"/>
          <w:i/>
          <w:iCs/>
          <w:sz w:val="24"/>
          <w:szCs w:val="24"/>
          <w:lang w:eastAsia="zh-CN"/>
        </w:rPr>
        <w:t>ahaun</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Tohi</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P</w:t>
      </w:r>
      <w:r w:rsidR="00DD5972" w:rsidRPr="00263229">
        <w:rPr>
          <w:rFonts w:ascii="Times New Roman" w:eastAsia="SimSun" w:hAnsi="Times New Roman" w:cs="Times New Roman"/>
          <w:i/>
          <w:iCs/>
          <w:sz w:val="24"/>
          <w:szCs w:val="24"/>
          <w:lang w:eastAsia="zh-CN"/>
        </w:rPr>
        <w:t>ahee</w:t>
      </w:r>
      <w:proofErr w:type="spellEnd"/>
      <w:r w:rsidR="00DD5972" w:rsidRPr="00263229">
        <w:rPr>
          <w:rFonts w:ascii="Times New Roman" w:eastAsia="SimSun" w:hAnsi="Times New Roman" w:cs="Times New Roman"/>
          <w:i/>
          <w:iCs/>
          <w:sz w:val="24"/>
          <w:szCs w:val="24"/>
          <w:lang w:eastAsia="zh-CN"/>
        </w:rPr>
        <w:t>.</w:t>
      </w:r>
      <w:r w:rsidR="00071A98" w:rsidRPr="00263229">
        <w:rPr>
          <w:rFonts w:ascii="Times New Roman" w:eastAsia="SimSun" w:hAnsi="Times New Roman" w:cs="Times New Roman"/>
          <w:i/>
          <w:iCs/>
          <w:sz w:val="24"/>
          <w:szCs w:val="24"/>
          <w:lang w:eastAsia="zh-CN"/>
        </w:rPr>
        <w:t xml:space="preserve"> </w:t>
      </w:r>
    </w:p>
    <w:p w:rsidR="002941A3" w:rsidRPr="00263229" w:rsidRDefault="002941A3"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roofErr w:type="spellStart"/>
      <w:r w:rsidRPr="00263229">
        <w:rPr>
          <w:rFonts w:ascii="Times New Roman" w:eastAsia="SimSun" w:hAnsi="Times New Roman" w:cs="Times New Roman"/>
          <w:i/>
          <w:iCs/>
          <w:sz w:val="24"/>
          <w:szCs w:val="24"/>
          <w:lang w:eastAsia="zh-CN"/>
        </w:rPr>
        <w:t>Sa</w:t>
      </w:r>
      <w:r w:rsidR="009461A6" w:rsidRPr="00263229">
        <w:rPr>
          <w:rFonts w:ascii="Times New Roman" w:eastAsia="SimSun" w:hAnsi="Times New Roman" w:cs="Times New Roman"/>
          <w:i/>
          <w:iCs/>
          <w:sz w:val="24"/>
          <w:szCs w:val="24"/>
          <w:lang w:eastAsia="zh-CN"/>
        </w:rPr>
        <w:t>vdhan</w:t>
      </w:r>
      <w:proofErr w:type="spellEnd"/>
      <w:r w:rsidR="009461A6" w:rsidRPr="00263229">
        <w:rPr>
          <w:rFonts w:ascii="Times New Roman" w:eastAsia="SimSun" w:hAnsi="Times New Roman" w:cs="Times New Roman"/>
          <w:i/>
          <w:iCs/>
          <w:sz w:val="24"/>
          <w:szCs w:val="24"/>
          <w:lang w:eastAsia="zh-CN"/>
        </w:rPr>
        <w:t xml:space="preserve"> Sun </w:t>
      </w:r>
      <w:proofErr w:type="spellStart"/>
      <w:r w:rsidR="009461A6" w:rsidRPr="00263229">
        <w:rPr>
          <w:rFonts w:ascii="Times New Roman" w:eastAsia="SimSun" w:hAnsi="Times New Roman" w:cs="Times New Roman"/>
          <w:i/>
          <w:iCs/>
          <w:sz w:val="24"/>
          <w:szCs w:val="24"/>
          <w:lang w:eastAsia="zh-CN"/>
        </w:rPr>
        <w:t>Dharu</w:t>
      </w:r>
      <w:proofErr w:type="spellEnd"/>
      <w:r w:rsidR="009461A6" w:rsidRPr="00263229">
        <w:rPr>
          <w:rFonts w:ascii="Times New Roman" w:eastAsia="SimSun" w:hAnsi="Times New Roman" w:cs="Times New Roman"/>
          <w:i/>
          <w:iCs/>
          <w:sz w:val="24"/>
          <w:szCs w:val="24"/>
          <w:lang w:eastAsia="zh-CN"/>
        </w:rPr>
        <w:t xml:space="preserve"> Man </w:t>
      </w:r>
      <w:proofErr w:type="spellStart"/>
      <w:r w:rsidR="009461A6" w:rsidRPr="00263229">
        <w:rPr>
          <w:rFonts w:ascii="Times New Roman" w:eastAsia="SimSun" w:hAnsi="Times New Roman" w:cs="Times New Roman"/>
          <w:i/>
          <w:iCs/>
          <w:sz w:val="24"/>
          <w:szCs w:val="24"/>
          <w:lang w:eastAsia="zh-CN"/>
        </w:rPr>
        <w:t>M</w:t>
      </w:r>
      <w:r w:rsidRPr="00263229">
        <w:rPr>
          <w:rFonts w:ascii="Times New Roman" w:eastAsia="SimSun" w:hAnsi="Times New Roman" w:cs="Times New Roman"/>
          <w:i/>
          <w:iCs/>
          <w:sz w:val="24"/>
          <w:szCs w:val="24"/>
          <w:lang w:eastAsia="zh-CN"/>
        </w:rPr>
        <w:t>aahee</w:t>
      </w:r>
      <w:proofErr w:type="spellEnd"/>
      <w:r w:rsidRPr="00263229">
        <w:rPr>
          <w:rFonts w:ascii="Times New Roman" w:eastAsia="SimSun" w:hAnsi="Times New Roman" w:cs="Times New Roman"/>
          <w:i/>
          <w:iCs/>
          <w:sz w:val="24"/>
          <w:szCs w:val="24"/>
          <w:lang w:eastAsia="zh-CN"/>
        </w:rPr>
        <w:t>.</w:t>
      </w:r>
    </w:p>
    <w:p w:rsidR="00DD5972" w:rsidRPr="00263229" w:rsidRDefault="002941A3"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Pratham</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B</w:t>
      </w:r>
      <w:r w:rsidRPr="00263229">
        <w:rPr>
          <w:rFonts w:ascii="Times New Roman" w:eastAsia="SimSun" w:hAnsi="Times New Roman" w:cs="Times New Roman"/>
          <w:i/>
          <w:iCs/>
          <w:sz w:val="24"/>
          <w:szCs w:val="24"/>
          <w:lang w:eastAsia="zh-CN"/>
        </w:rPr>
        <w:t>hagati</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Santan</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Kar</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S</w:t>
      </w:r>
      <w:r w:rsidR="00DD5972" w:rsidRPr="00263229">
        <w:rPr>
          <w:rFonts w:ascii="Times New Roman" w:eastAsia="SimSun" w:hAnsi="Times New Roman" w:cs="Times New Roman"/>
          <w:i/>
          <w:iCs/>
          <w:sz w:val="24"/>
          <w:szCs w:val="24"/>
          <w:lang w:eastAsia="zh-CN"/>
        </w:rPr>
        <w:t>angaa</w:t>
      </w:r>
      <w:proofErr w:type="spellEnd"/>
      <w:r w:rsidR="00DD5972" w:rsidRPr="00263229">
        <w:rPr>
          <w:rFonts w:ascii="Times New Roman" w:eastAsia="SimSun" w:hAnsi="Times New Roman" w:cs="Times New Roman"/>
          <w:i/>
          <w:iCs/>
          <w:sz w:val="24"/>
          <w:szCs w:val="24"/>
          <w:lang w:eastAsia="zh-CN"/>
        </w:rPr>
        <w:t xml:space="preserve">. </w:t>
      </w:r>
    </w:p>
    <w:p w:rsidR="00071A98" w:rsidRPr="00263229" w:rsidRDefault="00071A98"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roofErr w:type="spellStart"/>
      <w:r w:rsidRPr="00263229">
        <w:rPr>
          <w:rFonts w:ascii="Times New Roman" w:eastAsia="SimSun" w:hAnsi="Times New Roman" w:cs="Times New Roman"/>
          <w:i/>
          <w:iCs/>
          <w:sz w:val="24"/>
          <w:szCs w:val="24"/>
          <w:lang w:eastAsia="zh-CN"/>
        </w:rPr>
        <w:t>Dusari</w:t>
      </w:r>
      <w:proofErr w:type="spellEnd"/>
      <w:r w:rsidRPr="00263229">
        <w:rPr>
          <w:rFonts w:ascii="Times New Roman" w:eastAsia="SimSun" w:hAnsi="Times New Roman" w:cs="Times New Roman"/>
          <w:i/>
          <w:iCs/>
          <w:sz w:val="24"/>
          <w:szCs w:val="24"/>
          <w:lang w:eastAsia="zh-CN"/>
        </w:rPr>
        <w:t xml:space="preserve"> </w:t>
      </w:r>
      <w:r w:rsidR="009461A6" w:rsidRPr="00263229">
        <w:rPr>
          <w:rFonts w:ascii="Times New Roman" w:eastAsia="SimSun" w:hAnsi="Times New Roman" w:cs="Times New Roman"/>
          <w:i/>
          <w:iCs/>
          <w:sz w:val="24"/>
          <w:szCs w:val="24"/>
          <w:lang w:eastAsia="zh-CN"/>
        </w:rPr>
        <w:t>Rat</w:t>
      </w:r>
      <w:r w:rsidRPr="00263229">
        <w:rPr>
          <w:rFonts w:ascii="Times New Roman" w:eastAsia="SimSun" w:hAnsi="Times New Roman" w:cs="Times New Roman"/>
          <w:i/>
          <w:iCs/>
          <w:sz w:val="24"/>
          <w:szCs w:val="24"/>
          <w:lang w:eastAsia="zh-CN"/>
        </w:rPr>
        <w:t>i</w:t>
      </w:r>
      <w:r w:rsidR="009461A6" w:rsidRPr="00263229">
        <w:rPr>
          <w:rFonts w:ascii="Times New Roman" w:eastAsia="SimSun" w:hAnsi="Times New Roman" w:cs="Times New Roman"/>
          <w:i/>
          <w:iCs/>
          <w:sz w:val="24"/>
          <w:szCs w:val="24"/>
          <w:lang w:eastAsia="zh-CN"/>
        </w:rPr>
        <w:t xml:space="preserve"> Mam Katha </w:t>
      </w:r>
      <w:proofErr w:type="spellStart"/>
      <w:r w:rsidR="009461A6" w:rsidRPr="00263229">
        <w:rPr>
          <w:rFonts w:ascii="Times New Roman" w:eastAsia="SimSun" w:hAnsi="Times New Roman" w:cs="Times New Roman"/>
          <w:i/>
          <w:iCs/>
          <w:sz w:val="24"/>
          <w:szCs w:val="24"/>
          <w:lang w:eastAsia="zh-CN"/>
        </w:rPr>
        <w:t>P</w:t>
      </w:r>
      <w:r w:rsidRPr="00263229">
        <w:rPr>
          <w:rFonts w:ascii="Times New Roman" w:eastAsia="SimSun" w:hAnsi="Times New Roman" w:cs="Times New Roman"/>
          <w:i/>
          <w:iCs/>
          <w:sz w:val="24"/>
          <w:szCs w:val="24"/>
          <w:lang w:eastAsia="zh-CN"/>
        </w:rPr>
        <w:t>rasanga</w:t>
      </w:r>
      <w:proofErr w:type="spellEnd"/>
      <w:r w:rsidRPr="00263229">
        <w:rPr>
          <w:rFonts w:ascii="Times New Roman" w:eastAsia="SimSun" w:hAnsi="Times New Roman" w:cs="Times New Roman"/>
          <w:i/>
          <w:iCs/>
          <w:sz w:val="24"/>
          <w:szCs w:val="24"/>
          <w:lang w:eastAsia="zh-CN"/>
        </w:rPr>
        <w:t>.</w:t>
      </w:r>
    </w:p>
    <w:p w:rsidR="00071A98" w:rsidRPr="00263229" w:rsidRDefault="009461A6"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Guru Pad Pankaj </w:t>
      </w:r>
      <w:proofErr w:type="spellStart"/>
      <w:r w:rsidRPr="00263229">
        <w:rPr>
          <w:rFonts w:ascii="Times New Roman" w:eastAsia="SimSun" w:hAnsi="Times New Roman" w:cs="Times New Roman"/>
          <w:i/>
          <w:iCs/>
          <w:sz w:val="24"/>
          <w:szCs w:val="24"/>
          <w:lang w:eastAsia="zh-CN"/>
        </w:rPr>
        <w:t>Seva</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Teesari</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Bhagati</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A</w:t>
      </w:r>
      <w:r w:rsidR="00071A98" w:rsidRPr="00263229">
        <w:rPr>
          <w:rFonts w:ascii="Times New Roman" w:eastAsia="SimSun" w:hAnsi="Times New Roman" w:cs="Times New Roman"/>
          <w:i/>
          <w:iCs/>
          <w:sz w:val="24"/>
          <w:szCs w:val="24"/>
          <w:lang w:eastAsia="zh-CN"/>
        </w:rPr>
        <w:t>maan</w:t>
      </w:r>
      <w:proofErr w:type="spellEnd"/>
      <w:r w:rsidR="00071A98" w:rsidRPr="00263229">
        <w:rPr>
          <w:rFonts w:ascii="Times New Roman" w:eastAsia="SimSun" w:hAnsi="Times New Roman" w:cs="Times New Roman"/>
          <w:i/>
          <w:iCs/>
          <w:sz w:val="24"/>
          <w:szCs w:val="24"/>
          <w:lang w:eastAsia="zh-CN"/>
        </w:rPr>
        <w:t>,</w:t>
      </w:r>
    </w:p>
    <w:p w:rsidR="009461A6" w:rsidRPr="00263229" w:rsidRDefault="00D46F2D"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Chauthi</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Bhagati</w:t>
      </w:r>
      <w:proofErr w:type="spellEnd"/>
      <w:r w:rsidRPr="00263229">
        <w:rPr>
          <w:rFonts w:ascii="Times New Roman" w:eastAsia="SimSun" w:hAnsi="Times New Roman" w:cs="Times New Roman"/>
          <w:i/>
          <w:iCs/>
          <w:sz w:val="24"/>
          <w:szCs w:val="24"/>
          <w:lang w:eastAsia="zh-CN"/>
        </w:rPr>
        <w:t xml:space="preserve"> Mam Gun </w:t>
      </w:r>
      <w:proofErr w:type="spellStart"/>
      <w:r w:rsidRPr="00263229">
        <w:rPr>
          <w:rFonts w:ascii="Times New Roman" w:eastAsia="SimSun" w:hAnsi="Times New Roman" w:cs="Times New Roman"/>
          <w:i/>
          <w:iCs/>
          <w:sz w:val="24"/>
          <w:szCs w:val="24"/>
          <w:lang w:eastAsia="zh-CN"/>
        </w:rPr>
        <w:t>Gan</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Karai</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Kapat</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Taji</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Ga</w:t>
      </w:r>
      <w:r w:rsidR="00071A98" w:rsidRPr="00263229">
        <w:rPr>
          <w:rFonts w:ascii="Times New Roman" w:eastAsia="SimSun" w:hAnsi="Times New Roman" w:cs="Times New Roman"/>
          <w:i/>
          <w:iCs/>
          <w:sz w:val="24"/>
          <w:szCs w:val="24"/>
          <w:lang w:eastAsia="zh-CN"/>
        </w:rPr>
        <w:t>an</w:t>
      </w:r>
      <w:proofErr w:type="spellEnd"/>
      <w:r w:rsidR="00071A98" w:rsidRPr="00263229">
        <w:rPr>
          <w:rFonts w:ascii="Times New Roman" w:eastAsia="SimSun" w:hAnsi="Times New Roman" w:cs="Times New Roman"/>
          <w:i/>
          <w:iCs/>
          <w:sz w:val="24"/>
          <w:szCs w:val="24"/>
          <w:lang w:eastAsia="zh-CN"/>
        </w:rPr>
        <w:t>.</w:t>
      </w:r>
    </w:p>
    <w:p w:rsidR="00DD5972" w:rsidRPr="00263229" w:rsidRDefault="00DD5972"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Mantra </w:t>
      </w:r>
      <w:proofErr w:type="spellStart"/>
      <w:r w:rsidRPr="00263229">
        <w:rPr>
          <w:rFonts w:ascii="Times New Roman" w:eastAsia="SimSun" w:hAnsi="Times New Roman" w:cs="Times New Roman"/>
          <w:i/>
          <w:iCs/>
          <w:sz w:val="24"/>
          <w:szCs w:val="24"/>
          <w:lang w:eastAsia="zh-CN"/>
        </w:rPr>
        <w:t>Jaap</w:t>
      </w:r>
      <w:proofErr w:type="spellEnd"/>
      <w:r w:rsidRPr="00263229">
        <w:rPr>
          <w:rFonts w:ascii="Times New Roman" w:eastAsia="SimSun" w:hAnsi="Times New Roman" w:cs="Times New Roman"/>
          <w:i/>
          <w:iCs/>
          <w:sz w:val="24"/>
          <w:szCs w:val="24"/>
          <w:lang w:eastAsia="zh-CN"/>
        </w:rPr>
        <w:t xml:space="preserve"> Mam </w:t>
      </w:r>
      <w:proofErr w:type="spellStart"/>
      <w:r w:rsidRPr="00263229">
        <w:rPr>
          <w:rFonts w:ascii="Times New Roman" w:eastAsia="SimSun" w:hAnsi="Times New Roman" w:cs="Times New Roman"/>
          <w:i/>
          <w:iCs/>
          <w:sz w:val="24"/>
          <w:szCs w:val="24"/>
          <w:lang w:eastAsia="zh-CN"/>
        </w:rPr>
        <w:t>Dridh</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Vishwasha</w:t>
      </w:r>
      <w:proofErr w:type="spellEnd"/>
      <w:r w:rsidRPr="00263229">
        <w:rPr>
          <w:rFonts w:ascii="Times New Roman" w:eastAsia="SimSun" w:hAnsi="Times New Roman" w:cs="Times New Roman"/>
          <w:i/>
          <w:iCs/>
          <w:sz w:val="24"/>
          <w:szCs w:val="24"/>
          <w:lang w:eastAsia="zh-CN"/>
        </w:rPr>
        <w:t>.</w:t>
      </w:r>
    </w:p>
    <w:p w:rsidR="009461A6" w:rsidRPr="00263229" w:rsidRDefault="00DD5972"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Pacham</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Bhajan</w:t>
      </w:r>
      <w:proofErr w:type="spellEnd"/>
      <w:r w:rsidRPr="00263229">
        <w:rPr>
          <w:rFonts w:ascii="Times New Roman" w:eastAsia="SimSun" w:hAnsi="Times New Roman" w:cs="Times New Roman"/>
          <w:i/>
          <w:iCs/>
          <w:sz w:val="24"/>
          <w:szCs w:val="24"/>
          <w:lang w:eastAsia="zh-CN"/>
        </w:rPr>
        <w:t xml:space="preserve"> So </w:t>
      </w:r>
      <w:proofErr w:type="spellStart"/>
      <w:r w:rsidRPr="00263229">
        <w:rPr>
          <w:rFonts w:ascii="Times New Roman" w:eastAsia="SimSun" w:hAnsi="Times New Roman" w:cs="Times New Roman"/>
          <w:i/>
          <w:iCs/>
          <w:sz w:val="24"/>
          <w:szCs w:val="24"/>
          <w:lang w:eastAsia="zh-CN"/>
        </w:rPr>
        <w:t>Ved</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Prakasha</w:t>
      </w:r>
      <w:proofErr w:type="spellEnd"/>
      <w:r w:rsidRPr="00263229">
        <w:rPr>
          <w:rFonts w:ascii="Times New Roman" w:eastAsia="SimSun" w:hAnsi="Times New Roman" w:cs="Times New Roman"/>
          <w:i/>
          <w:iCs/>
          <w:sz w:val="24"/>
          <w:szCs w:val="24"/>
          <w:lang w:eastAsia="zh-CN"/>
        </w:rPr>
        <w:t>.</w:t>
      </w:r>
    </w:p>
    <w:p w:rsidR="00DD5972" w:rsidRPr="00263229" w:rsidRDefault="009461A6"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roofErr w:type="spellStart"/>
      <w:r w:rsidRPr="00263229">
        <w:rPr>
          <w:rFonts w:ascii="Times New Roman" w:eastAsia="SimSun" w:hAnsi="Times New Roman" w:cs="Times New Roman"/>
          <w:i/>
          <w:iCs/>
          <w:sz w:val="24"/>
          <w:szCs w:val="24"/>
          <w:lang w:eastAsia="zh-CN"/>
        </w:rPr>
        <w:t>Chh</w:t>
      </w:r>
      <w:r w:rsidR="00DD5972" w:rsidRPr="00263229">
        <w:rPr>
          <w:rFonts w:ascii="Times New Roman" w:eastAsia="SimSun" w:hAnsi="Times New Roman" w:cs="Times New Roman"/>
          <w:i/>
          <w:iCs/>
          <w:sz w:val="24"/>
          <w:szCs w:val="24"/>
          <w:lang w:eastAsia="zh-CN"/>
        </w:rPr>
        <w:t>ath</w:t>
      </w:r>
      <w:proofErr w:type="spellEnd"/>
      <w:r w:rsidR="00DD5972" w:rsidRPr="00263229">
        <w:rPr>
          <w:rFonts w:ascii="Times New Roman" w:eastAsia="SimSun" w:hAnsi="Times New Roman" w:cs="Times New Roman"/>
          <w:i/>
          <w:iCs/>
          <w:sz w:val="24"/>
          <w:szCs w:val="24"/>
          <w:lang w:eastAsia="zh-CN"/>
        </w:rPr>
        <w:t xml:space="preserve"> Dam </w:t>
      </w:r>
      <w:proofErr w:type="spellStart"/>
      <w:r w:rsidR="00DD5972" w:rsidRPr="00263229">
        <w:rPr>
          <w:rFonts w:ascii="Times New Roman" w:eastAsia="SimSun" w:hAnsi="Times New Roman" w:cs="Times New Roman"/>
          <w:i/>
          <w:iCs/>
          <w:sz w:val="24"/>
          <w:szCs w:val="24"/>
          <w:lang w:eastAsia="zh-CN"/>
        </w:rPr>
        <w:t>Sheel</w:t>
      </w:r>
      <w:proofErr w:type="spellEnd"/>
      <w:r w:rsidR="00DD5972" w:rsidRPr="00263229">
        <w:rPr>
          <w:rFonts w:ascii="Times New Roman" w:eastAsia="SimSun" w:hAnsi="Times New Roman" w:cs="Times New Roman"/>
          <w:i/>
          <w:iCs/>
          <w:sz w:val="24"/>
          <w:szCs w:val="24"/>
          <w:lang w:eastAsia="zh-CN"/>
        </w:rPr>
        <w:t xml:space="preserve"> </w:t>
      </w:r>
      <w:proofErr w:type="spellStart"/>
      <w:r w:rsidR="00DD5972" w:rsidRPr="00263229">
        <w:rPr>
          <w:rFonts w:ascii="Times New Roman" w:eastAsia="SimSun" w:hAnsi="Times New Roman" w:cs="Times New Roman"/>
          <w:i/>
          <w:iCs/>
          <w:sz w:val="24"/>
          <w:szCs w:val="24"/>
          <w:lang w:eastAsia="zh-CN"/>
        </w:rPr>
        <w:t>Birati</w:t>
      </w:r>
      <w:proofErr w:type="spellEnd"/>
      <w:r w:rsidR="00DD5972" w:rsidRPr="00263229">
        <w:rPr>
          <w:rFonts w:ascii="Times New Roman" w:eastAsia="SimSun" w:hAnsi="Times New Roman" w:cs="Times New Roman"/>
          <w:i/>
          <w:iCs/>
          <w:sz w:val="24"/>
          <w:szCs w:val="24"/>
          <w:lang w:eastAsia="zh-CN"/>
        </w:rPr>
        <w:t xml:space="preserve"> </w:t>
      </w:r>
      <w:proofErr w:type="spellStart"/>
      <w:r w:rsidR="00DD5972" w:rsidRPr="00263229">
        <w:rPr>
          <w:rFonts w:ascii="Times New Roman" w:eastAsia="SimSun" w:hAnsi="Times New Roman" w:cs="Times New Roman"/>
          <w:i/>
          <w:iCs/>
          <w:sz w:val="24"/>
          <w:szCs w:val="24"/>
          <w:lang w:eastAsia="zh-CN"/>
        </w:rPr>
        <w:t>Bahu</w:t>
      </w:r>
      <w:proofErr w:type="spellEnd"/>
      <w:r w:rsidR="00DD5972" w:rsidRPr="00263229">
        <w:rPr>
          <w:rFonts w:ascii="Times New Roman" w:eastAsia="SimSun" w:hAnsi="Times New Roman" w:cs="Times New Roman"/>
          <w:i/>
          <w:iCs/>
          <w:sz w:val="24"/>
          <w:szCs w:val="24"/>
          <w:lang w:eastAsia="zh-CN"/>
        </w:rPr>
        <w:t xml:space="preserve"> Karma.</w:t>
      </w:r>
    </w:p>
    <w:p w:rsidR="009461A6" w:rsidRPr="00263229" w:rsidRDefault="009461A6"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Nirat</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Nirantar</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Sajjan</w:t>
      </w:r>
      <w:proofErr w:type="spellEnd"/>
      <w:r w:rsidRPr="00263229">
        <w:rPr>
          <w:rFonts w:ascii="Times New Roman" w:eastAsia="SimSun" w:hAnsi="Times New Roman" w:cs="Times New Roman"/>
          <w:i/>
          <w:iCs/>
          <w:sz w:val="24"/>
          <w:szCs w:val="24"/>
          <w:lang w:eastAsia="zh-CN"/>
        </w:rPr>
        <w:t xml:space="preserve"> Dharma.</w:t>
      </w:r>
    </w:p>
    <w:p w:rsidR="00DD5972" w:rsidRPr="00263229" w:rsidRDefault="009461A6"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roofErr w:type="spellStart"/>
      <w:r w:rsidRPr="00263229">
        <w:rPr>
          <w:rFonts w:ascii="Times New Roman" w:eastAsia="SimSun" w:hAnsi="Times New Roman" w:cs="Times New Roman"/>
          <w:i/>
          <w:iCs/>
          <w:sz w:val="24"/>
          <w:szCs w:val="24"/>
          <w:lang w:eastAsia="zh-CN"/>
        </w:rPr>
        <w:lastRenderedPageBreak/>
        <w:t>Sa</w:t>
      </w:r>
      <w:r w:rsidR="00BE17EC" w:rsidRPr="00263229">
        <w:rPr>
          <w:rFonts w:ascii="Times New Roman" w:eastAsia="SimSun" w:hAnsi="Times New Roman" w:cs="Times New Roman"/>
          <w:i/>
          <w:iCs/>
          <w:sz w:val="24"/>
          <w:szCs w:val="24"/>
          <w:lang w:eastAsia="zh-CN"/>
        </w:rPr>
        <w:t>a</w:t>
      </w:r>
      <w:r w:rsidRPr="00263229">
        <w:rPr>
          <w:rFonts w:ascii="Times New Roman" w:eastAsia="SimSun" w:hAnsi="Times New Roman" w:cs="Times New Roman"/>
          <w:i/>
          <w:iCs/>
          <w:sz w:val="24"/>
          <w:szCs w:val="24"/>
          <w:lang w:eastAsia="zh-CN"/>
        </w:rPr>
        <w:t>tav</w:t>
      </w:r>
      <w:proofErr w:type="spellEnd"/>
      <w:r w:rsidRPr="00263229">
        <w:rPr>
          <w:rFonts w:ascii="Times New Roman" w:eastAsia="SimSun" w:hAnsi="Times New Roman" w:cs="Times New Roman"/>
          <w:i/>
          <w:iCs/>
          <w:sz w:val="24"/>
          <w:szCs w:val="24"/>
          <w:lang w:eastAsia="zh-CN"/>
        </w:rPr>
        <w:t xml:space="preserve"> Sam </w:t>
      </w:r>
      <w:proofErr w:type="spellStart"/>
      <w:r w:rsidRPr="00263229">
        <w:rPr>
          <w:rFonts w:ascii="Times New Roman" w:eastAsia="SimSun" w:hAnsi="Times New Roman" w:cs="Times New Roman"/>
          <w:i/>
          <w:iCs/>
          <w:sz w:val="24"/>
          <w:szCs w:val="24"/>
          <w:lang w:eastAsia="zh-CN"/>
        </w:rPr>
        <w:t>Mohi</w:t>
      </w:r>
      <w:proofErr w:type="spellEnd"/>
      <w:r w:rsidRPr="00263229">
        <w:rPr>
          <w:rFonts w:ascii="Times New Roman" w:eastAsia="SimSun" w:hAnsi="Times New Roman" w:cs="Times New Roman"/>
          <w:i/>
          <w:iCs/>
          <w:sz w:val="24"/>
          <w:szCs w:val="24"/>
          <w:lang w:eastAsia="zh-CN"/>
        </w:rPr>
        <w:t xml:space="preserve"> May</w:t>
      </w:r>
      <w:r w:rsidR="00DD5972" w:rsidRPr="00263229">
        <w:rPr>
          <w:rFonts w:ascii="Times New Roman" w:eastAsia="SimSun" w:hAnsi="Times New Roman" w:cs="Times New Roman"/>
          <w:i/>
          <w:iCs/>
          <w:sz w:val="24"/>
          <w:szCs w:val="24"/>
          <w:lang w:eastAsia="zh-CN"/>
        </w:rPr>
        <w:t xml:space="preserve"> Jag </w:t>
      </w:r>
      <w:proofErr w:type="spellStart"/>
      <w:r w:rsidR="00DD5972" w:rsidRPr="00263229">
        <w:rPr>
          <w:rFonts w:ascii="Times New Roman" w:eastAsia="SimSun" w:hAnsi="Times New Roman" w:cs="Times New Roman"/>
          <w:i/>
          <w:iCs/>
          <w:sz w:val="24"/>
          <w:szCs w:val="24"/>
          <w:lang w:eastAsia="zh-CN"/>
        </w:rPr>
        <w:t>Dekhaa</w:t>
      </w:r>
      <w:proofErr w:type="spellEnd"/>
      <w:r w:rsidR="00DD5972" w:rsidRPr="00263229">
        <w:rPr>
          <w:rFonts w:ascii="Times New Roman" w:eastAsia="SimSun" w:hAnsi="Times New Roman" w:cs="Times New Roman"/>
          <w:i/>
          <w:iCs/>
          <w:sz w:val="24"/>
          <w:szCs w:val="24"/>
          <w:lang w:eastAsia="zh-CN"/>
        </w:rPr>
        <w:t>.</w:t>
      </w:r>
    </w:p>
    <w:p w:rsidR="009461A6" w:rsidRPr="00263229" w:rsidRDefault="00E40657"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Moten </w:t>
      </w:r>
      <w:proofErr w:type="spellStart"/>
      <w:r w:rsidRPr="00263229">
        <w:rPr>
          <w:rFonts w:ascii="Times New Roman" w:eastAsia="SimSun" w:hAnsi="Times New Roman" w:cs="Times New Roman"/>
          <w:i/>
          <w:iCs/>
          <w:sz w:val="24"/>
          <w:szCs w:val="24"/>
          <w:lang w:eastAsia="zh-CN"/>
        </w:rPr>
        <w:t>San</w:t>
      </w:r>
      <w:r w:rsidR="009461A6" w:rsidRPr="00263229">
        <w:rPr>
          <w:rFonts w:ascii="Times New Roman" w:eastAsia="SimSun" w:hAnsi="Times New Roman" w:cs="Times New Roman"/>
          <w:i/>
          <w:iCs/>
          <w:sz w:val="24"/>
          <w:szCs w:val="24"/>
          <w:lang w:eastAsia="zh-CN"/>
        </w:rPr>
        <w:t>t</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Adhik</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Kar</w:t>
      </w:r>
      <w:proofErr w:type="spellEnd"/>
      <w:r w:rsidR="009461A6" w:rsidRPr="00263229">
        <w:rPr>
          <w:rFonts w:ascii="Times New Roman" w:eastAsia="SimSun" w:hAnsi="Times New Roman" w:cs="Times New Roman"/>
          <w:i/>
          <w:iCs/>
          <w:sz w:val="24"/>
          <w:szCs w:val="24"/>
          <w:lang w:eastAsia="zh-CN"/>
        </w:rPr>
        <w:t xml:space="preserve"> </w:t>
      </w:r>
      <w:proofErr w:type="spellStart"/>
      <w:r w:rsidR="009461A6" w:rsidRPr="00263229">
        <w:rPr>
          <w:rFonts w:ascii="Times New Roman" w:eastAsia="SimSun" w:hAnsi="Times New Roman" w:cs="Times New Roman"/>
          <w:i/>
          <w:iCs/>
          <w:sz w:val="24"/>
          <w:szCs w:val="24"/>
          <w:lang w:eastAsia="zh-CN"/>
        </w:rPr>
        <w:t>Lekha</w:t>
      </w:r>
      <w:r w:rsidRPr="00263229">
        <w:rPr>
          <w:rFonts w:ascii="Times New Roman" w:eastAsia="SimSun" w:hAnsi="Times New Roman" w:cs="Times New Roman"/>
          <w:i/>
          <w:iCs/>
          <w:sz w:val="24"/>
          <w:szCs w:val="24"/>
          <w:lang w:eastAsia="zh-CN"/>
        </w:rPr>
        <w:t>a</w:t>
      </w:r>
      <w:proofErr w:type="spellEnd"/>
      <w:r w:rsidR="00D46F2D" w:rsidRPr="00263229">
        <w:rPr>
          <w:rFonts w:ascii="Times New Roman" w:eastAsia="SimSun" w:hAnsi="Times New Roman" w:cs="Times New Roman"/>
          <w:i/>
          <w:iCs/>
          <w:sz w:val="24"/>
          <w:szCs w:val="24"/>
          <w:lang w:eastAsia="zh-CN"/>
        </w:rPr>
        <w:t>.</w:t>
      </w:r>
    </w:p>
    <w:p w:rsidR="00DD5972" w:rsidRPr="00263229" w:rsidRDefault="00BE17EC"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roofErr w:type="spellStart"/>
      <w:r w:rsidRPr="00263229">
        <w:rPr>
          <w:rFonts w:ascii="Times New Roman" w:eastAsia="SimSun" w:hAnsi="Times New Roman" w:cs="Times New Roman"/>
          <w:i/>
          <w:iCs/>
          <w:sz w:val="24"/>
          <w:szCs w:val="24"/>
          <w:lang w:eastAsia="zh-CN"/>
        </w:rPr>
        <w:t>Aathav</w:t>
      </w:r>
      <w:proofErr w:type="spellEnd"/>
      <w:r w:rsidR="00D46F2D" w:rsidRPr="00263229">
        <w:rPr>
          <w:rFonts w:ascii="Times New Roman" w:eastAsia="SimSun" w:hAnsi="Times New Roman" w:cs="Times New Roman"/>
          <w:i/>
          <w:iCs/>
          <w:sz w:val="24"/>
          <w:szCs w:val="24"/>
          <w:lang w:eastAsia="zh-CN"/>
        </w:rPr>
        <w:t xml:space="preserve"> </w:t>
      </w:r>
      <w:proofErr w:type="spellStart"/>
      <w:r w:rsidR="00D46F2D" w:rsidRPr="00263229">
        <w:rPr>
          <w:rFonts w:ascii="Times New Roman" w:eastAsia="SimSun" w:hAnsi="Times New Roman" w:cs="Times New Roman"/>
          <w:i/>
          <w:iCs/>
          <w:sz w:val="24"/>
          <w:szCs w:val="24"/>
          <w:lang w:eastAsia="zh-CN"/>
        </w:rPr>
        <w:t>Jathalaabh</w:t>
      </w:r>
      <w:proofErr w:type="spellEnd"/>
      <w:r w:rsidR="00D46F2D" w:rsidRPr="00263229">
        <w:rPr>
          <w:rFonts w:ascii="Times New Roman" w:eastAsia="SimSun" w:hAnsi="Times New Roman" w:cs="Times New Roman"/>
          <w:i/>
          <w:iCs/>
          <w:sz w:val="24"/>
          <w:szCs w:val="24"/>
          <w:lang w:eastAsia="zh-CN"/>
        </w:rPr>
        <w:t xml:space="preserve"> </w:t>
      </w:r>
      <w:proofErr w:type="spellStart"/>
      <w:r w:rsidR="00D46F2D" w:rsidRPr="00263229">
        <w:rPr>
          <w:rFonts w:ascii="Times New Roman" w:eastAsia="SimSun" w:hAnsi="Times New Roman" w:cs="Times New Roman"/>
          <w:i/>
          <w:iCs/>
          <w:sz w:val="24"/>
          <w:szCs w:val="24"/>
          <w:lang w:eastAsia="zh-CN"/>
        </w:rPr>
        <w:t>S</w:t>
      </w:r>
      <w:r w:rsidRPr="00263229">
        <w:rPr>
          <w:rFonts w:ascii="Times New Roman" w:eastAsia="SimSun" w:hAnsi="Times New Roman" w:cs="Times New Roman"/>
          <w:i/>
          <w:iCs/>
          <w:sz w:val="24"/>
          <w:szCs w:val="24"/>
          <w:lang w:eastAsia="zh-CN"/>
        </w:rPr>
        <w:t>antosh</w:t>
      </w:r>
      <w:r w:rsidR="00DD5972" w:rsidRPr="00263229">
        <w:rPr>
          <w:rFonts w:ascii="Times New Roman" w:eastAsia="SimSun" w:hAnsi="Times New Roman" w:cs="Times New Roman"/>
          <w:i/>
          <w:iCs/>
          <w:sz w:val="24"/>
          <w:szCs w:val="24"/>
          <w:lang w:eastAsia="zh-CN"/>
        </w:rPr>
        <w:t>aa</w:t>
      </w:r>
      <w:proofErr w:type="spellEnd"/>
      <w:r w:rsidR="00DD5972" w:rsidRPr="00263229">
        <w:rPr>
          <w:rFonts w:ascii="Times New Roman" w:eastAsia="SimSun" w:hAnsi="Times New Roman" w:cs="Times New Roman"/>
          <w:i/>
          <w:iCs/>
          <w:sz w:val="24"/>
          <w:szCs w:val="24"/>
          <w:lang w:eastAsia="zh-CN"/>
        </w:rPr>
        <w:t>.</w:t>
      </w:r>
    </w:p>
    <w:p w:rsidR="00BE17EC" w:rsidRPr="00263229" w:rsidRDefault="00D46F2D"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roofErr w:type="spellStart"/>
      <w:r w:rsidRPr="00263229">
        <w:rPr>
          <w:rFonts w:ascii="Times New Roman" w:eastAsia="SimSun" w:hAnsi="Times New Roman" w:cs="Times New Roman"/>
          <w:i/>
          <w:iCs/>
          <w:sz w:val="24"/>
          <w:szCs w:val="24"/>
          <w:lang w:eastAsia="zh-CN"/>
        </w:rPr>
        <w:t>Sapnehun</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Nahi</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Dekhai</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P</w:t>
      </w:r>
      <w:r w:rsidR="00DD5972" w:rsidRPr="00263229">
        <w:rPr>
          <w:rFonts w:ascii="Times New Roman" w:eastAsia="SimSun" w:hAnsi="Times New Roman" w:cs="Times New Roman"/>
          <w:i/>
          <w:iCs/>
          <w:sz w:val="24"/>
          <w:szCs w:val="24"/>
          <w:lang w:eastAsia="zh-CN"/>
        </w:rPr>
        <w:t>ardosh</w:t>
      </w:r>
      <w:proofErr w:type="spellEnd"/>
      <w:r w:rsidR="00DD5972" w:rsidRPr="00263229">
        <w:rPr>
          <w:rFonts w:ascii="Times New Roman" w:eastAsia="SimSun" w:hAnsi="Times New Roman" w:cs="Times New Roman"/>
          <w:i/>
          <w:iCs/>
          <w:sz w:val="24"/>
          <w:szCs w:val="24"/>
          <w:lang w:eastAsia="zh-CN"/>
        </w:rPr>
        <w:t>.</w:t>
      </w:r>
    </w:p>
    <w:p w:rsidR="00DD5972" w:rsidRPr="00263229" w:rsidRDefault="00DD5972"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roofErr w:type="spellStart"/>
      <w:r w:rsidRPr="00263229">
        <w:rPr>
          <w:rFonts w:ascii="Times New Roman" w:eastAsia="SimSun" w:hAnsi="Times New Roman" w:cs="Times New Roman"/>
          <w:i/>
          <w:iCs/>
          <w:sz w:val="24"/>
          <w:szCs w:val="24"/>
          <w:lang w:eastAsia="zh-CN"/>
        </w:rPr>
        <w:t>Navam</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Saral</w:t>
      </w:r>
      <w:proofErr w:type="spellEnd"/>
      <w:r w:rsidRPr="00263229">
        <w:rPr>
          <w:rFonts w:ascii="Times New Roman" w:eastAsia="SimSun" w:hAnsi="Times New Roman" w:cs="Times New Roman"/>
          <w:i/>
          <w:iCs/>
          <w:sz w:val="24"/>
          <w:szCs w:val="24"/>
          <w:lang w:eastAsia="zh-CN"/>
        </w:rPr>
        <w:t xml:space="preserve"> Sab San </w:t>
      </w:r>
      <w:proofErr w:type="spellStart"/>
      <w:r w:rsidRPr="00263229">
        <w:rPr>
          <w:rFonts w:ascii="Times New Roman" w:eastAsia="SimSun" w:hAnsi="Times New Roman" w:cs="Times New Roman"/>
          <w:i/>
          <w:iCs/>
          <w:sz w:val="24"/>
          <w:szCs w:val="24"/>
          <w:lang w:eastAsia="zh-CN"/>
        </w:rPr>
        <w:t>Chhalheena</w:t>
      </w:r>
      <w:proofErr w:type="spellEnd"/>
      <w:r w:rsidRPr="00263229">
        <w:rPr>
          <w:rFonts w:ascii="Times New Roman" w:eastAsia="SimSun" w:hAnsi="Times New Roman" w:cs="Times New Roman"/>
          <w:i/>
          <w:iCs/>
          <w:sz w:val="24"/>
          <w:szCs w:val="24"/>
          <w:lang w:eastAsia="zh-CN"/>
        </w:rPr>
        <w:t>.</w:t>
      </w:r>
    </w:p>
    <w:p w:rsidR="001F01AE" w:rsidRPr="00B14AA7" w:rsidRDefault="00BF67D3"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263229">
        <w:rPr>
          <w:rFonts w:ascii="Times New Roman" w:eastAsia="SimSun" w:hAnsi="Times New Roman" w:cs="Times New Roman"/>
          <w:i/>
          <w:iCs/>
          <w:sz w:val="24"/>
          <w:szCs w:val="24"/>
          <w:lang w:eastAsia="zh-CN"/>
        </w:rPr>
        <w:t xml:space="preserve">Mam </w:t>
      </w:r>
      <w:proofErr w:type="spellStart"/>
      <w:r w:rsidRPr="00263229">
        <w:rPr>
          <w:rFonts w:ascii="Times New Roman" w:eastAsia="SimSun" w:hAnsi="Times New Roman" w:cs="Times New Roman"/>
          <w:i/>
          <w:iCs/>
          <w:sz w:val="24"/>
          <w:szCs w:val="24"/>
          <w:lang w:eastAsia="zh-CN"/>
        </w:rPr>
        <w:t>Bharos</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Hiyan</w:t>
      </w:r>
      <w:proofErr w:type="spellEnd"/>
      <w:r w:rsidRPr="00263229">
        <w:rPr>
          <w:rFonts w:ascii="Times New Roman" w:eastAsia="SimSun" w:hAnsi="Times New Roman" w:cs="Times New Roman"/>
          <w:i/>
          <w:iCs/>
          <w:sz w:val="24"/>
          <w:szCs w:val="24"/>
          <w:lang w:eastAsia="zh-CN"/>
        </w:rPr>
        <w:t xml:space="preserve"> </w:t>
      </w:r>
      <w:proofErr w:type="spellStart"/>
      <w:r w:rsidRPr="00263229">
        <w:rPr>
          <w:rFonts w:ascii="Times New Roman" w:eastAsia="SimSun" w:hAnsi="Times New Roman" w:cs="Times New Roman"/>
          <w:i/>
          <w:iCs/>
          <w:sz w:val="24"/>
          <w:szCs w:val="24"/>
          <w:lang w:eastAsia="zh-CN"/>
        </w:rPr>
        <w:t>Harash</w:t>
      </w:r>
      <w:proofErr w:type="spellEnd"/>
      <w:r w:rsidRPr="00263229">
        <w:rPr>
          <w:rFonts w:ascii="Times New Roman" w:eastAsia="SimSun" w:hAnsi="Times New Roman" w:cs="Times New Roman"/>
          <w:i/>
          <w:iCs/>
          <w:sz w:val="24"/>
          <w:szCs w:val="24"/>
          <w:lang w:eastAsia="zh-CN"/>
        </w:rPr>
        <w:t xml:space="preserve"> Na Deena</w:t>
      </w:r>
      <w:r w:rsidR="00C16097" w:rsidRPr="00B14AA7">
        <w:rPr>
          <w:rFonts w:ascii="Times New Roman" w:eastAsia="SimSun" w:hAnsi="Times New Roman" w:cs="Times New Roman"/>
          <w:i/>
          <w:iCs/>
          <w:sz w:val="24"/>
          <w:szCs w:val="24"/>
          <w:lang w:eastAsia="zh-CN"/>
        </w:rPr>
        <w:t xml:space="preserve">” </w:t>
      </w:r>
    </w:p>
    <w:p w:rsidR="00BF67D3" w:rsidRPr="00B14AA7" w:rsidRDefault="00C16097" w:rsidP="009461A6">
      <w:pPr>
        <w:autoSpaceDE w:val="0"/>
        <w:autoSpaceDN w:val="0"/>
        <w:adjustRightInd w:val="0"/>
        <w:spacing w:after="0" w:line="360" w:lineRule="auto"/>
        <w:jc w:val="center"/>
        <w:rPr>
          <w:rFonts w:ascii="Times New Roman" w:eastAsia="SimSun" w:hAnsi="Times New Roman" w:cs="Times New Roman"/>
          <w:b/>
          <w:bCs/>
          <w:i/>
          <w:iCs/>
          <w:sz w:val="24"/>
          <w:szCs w:val="24"/>
          <w:lang w:eastAsia="zh-CN"/>
        </w:rPr>
      </w:pPr>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Ramcharitmanas</w:t>
      </w:r>
      <w:proofErr w:type="spellEnd"/>
      <w:r w:rsidRPr="00B14AA7">
        <w:rPr>
          <w:rFonts w:ascii="Times New Roman" w:eastAsia="SimSun" w:hAnsi="Times New Roman" w:cs="Times New Roman"/>
          <w:b/>
          <w:bCs/>
          <w:i/>
          <w:iCs/>
          <w:sz w:val="24"/>
          <w:szCs w:val="24"/>
          <w:lang w:eastAsia="zh-CN"/>
        </w:rPr>
        <w:t xml:space="preserve"> by </w:t>
      </w:r>
      <w:proofErr w:type="spellStart"/>
      <w:r w:rsidRPr="00B14AA7">
        <w:rPr>
          <w:rFonts w:ascii="Times New Roman" w:eastAsia="SimSun" w:hAnsi="Times New Roman" w:cs="Times New Roman"/>
          <w:b/>
          <w:bCs/>
          <w:i/>
          <w:iCs/>
          <w:sz w:val="24"/>
          <w:szCs w:val="24"/>
          <w:lang w:eastAsia="zh-CN"/>
        </w:rPr>
        <w:t>Tulasidas</w:t>
      </w:r>
      <w:proofErr w:type="spellEnd"/>
      <w:r w:rsidRPr="00B14AA7">
        <w:rPr>
          <w:rFonts w:ascii="Times New Roman" w:eastAsia="SimSun" w:hAnsi="Times New Roman" w:cs="Times New Roman"/>
          <w:b/>
          <w:bCs/>
          <w:i/>
          <w:iCs/>
          <w:sz w:val="24"/>
          <w:szCs w:val="24"/>
          <w:lang w:eastAsia="zh-CN"/>
        </w:rPr>
        <w:t>]</w:t>
      </w:r>
    </w:p>
    <w:p w:rsidR="00320421" w:rsidRPr="00B14AA7" w:rsidRDefault="00320421" w:rsidP="009461A6">
      <w:pPr>
        <w:autoSpaceDE w:val="0"/>
        <w:autoSpaceDN w:val="0"/>
        <w:adjustRightInd w:val="0"/>
        <w:spacing w:after="0" w:line="360" w:lineRule="auto"/>
        <w:jc w:val="center"/>
        <w:rPr>
          <w:rFonts w:ascii="Times New Roman" w:eastAsia="SimSun" w:hAnsi="Times New Roman" w:cs="Times New Roman"/>
          <w:i/>
          <w:iCs/>
          <w:sz w:val="24"/>
          <w:szCs w:val="24"/>
          <w:lang w:eastAsia="zh-CN"/>
        </w:rPr>
      </w:pPr>
    </w:p>
    <w:p w:rsidR="006F180C" w:rsidRDefault="00071A98" w:rsidP="005820D1">
      <w:pPr>
        <w:autoSpaceDE w:val="0"/>
        <w:autoSpaceDN w:val="0"/>
        <w:adjustRightInd w:val="0"/>
        <w:spacing w:after="0" w:line="360" w:lineRule="auto"/>
        <w:jc w:val="both"/>
        <w:rPr>
          <w:rFonts w:ascii="Times New Roman" w:eastAsia="SimSun" w:hAnsi="Times New Roman" w:cs="Times New Roman"/>
          <w:sz w:val="24"/>
          <w:szCs w:val="24"/>
          <w:lang w:eastAsia="zh-CN"/>
        </w:rPr>
      </w:pPr>
      <w:r w:rsidRPr="00B14AA7">
        <w:rPr>
          <w:rFonts w:ascii="Times New Roman" w:eastAsia="SimSun" w:hAnsi="Times New Roman" w:cs="Times New Roman"/>
          <w:i/>
          <w:iCs/>
          <w:sz w:val="24"/>
          <w:szCs w:val="24"/>
          <w:lang w:eastAsia="zh-CN"/>
        </w:rPr>
        <w:t xml:space="preserve"> </w:t>
      </w:r>
      <w:r w:rsidR="005820D1" w:rsidRPr="00B14AA7">
        <w:rPr>
          <w:rFonts w:ascii="Times New Roman" w:eastAsia="SimSun" w:hAnsi="Times New Roman" w:cs="Times New Roman"/>
          <w:sz w:val="24"/>
          <w:szCs w:val="24"/>
          <w:lang w:eastAsia="zh-CN"/>
        </w:rPr>
        <w:t xml:space="preserve">Explanation of </w:t>
      </w:r>
      <w:r w:rsidR="00DD5972" w:rsidRPr="00B14AA7">
        <w:rPr>
          <w:rFonts w:ascii="Times New Roman" w:eastAsia="SimSun" w:hAnsi="Times New Roman" w:cs="Times New Roman"/>
          <w:sz w:val="24"/>
          <w:szCs w:val="24"/>
          <w:lang w:eastAsia="zh-CN"/>
        </w:rPr>
        <w:t>these lines</w:t>
      </w:r>
      <w:r w:rsidR="005820D1" w:rsidRPr="00B14AA7">
        <w:rPr>
          <w:rFonts w:ascii="Times New Roman" w:eastAsia="SimSun" w:hAnsi="Times New Roman" w:cs="Times New Roman"/>
          <w:sz w:val="24"/>
          <w:szCs w:val="24"/>
          <w:lang w:eastAsia="zh-CN"/>
        </w:rPr>
        <w:t xml:space="preserve"> are given below in methodology.</w:t>
      </w:r>
    </w:p>
    <w:p w:rsidR="004154D9" w:rsidRDefault="004154D9" w:rsidP="005820D1">
      <w:pPr>
        <w:autoSpaceDE w:val="0"/>
        <w:autoSpaceDN w:val="0"/>
        <w:adjustRightInd w:val="0"/>
        <w:spacing w:after="0" w:line="360" w:lineRule="auto"/>
        <w:jc w:val="both"/>
        <w:rPr>
          <w:rFonts w:ascii="Times New Roman" w:eastAsia="SimSun" w:hAnsi="Times New Roman" w:cs="Times New Roman"/>
          <w:sz w:val="24"/>
          <w:szCs w:val="24"/>
          <w:lang w:eastAsia="zh-CN"/>
        </w:rPr>
      </w:pPr>
    </w:p>
    <w:p w:rsidR="004154D9" w:rsidRDefault="004154D9" w:rsidP="005820D1">
      <w:pPr>
        <w:autoSpaceDE w:val="0"/>
        <w:autoSpaceDN w:val="0"/>
        <w:adjustRightInd w:val="0"/>
        <w:spacing w:after="0" w:line="360" w:lineRule="auto"/>
        <w:jc w:val="both"/>
        <w:rPr>
          <w:rFonts w:ascii="Times New Roman" w:eastAsia="SimSun" w:hAnsi="Times New Roman" w:cs="Times New Roman"/>
          <w:sz w:val="24"/>
          <w:szCs w:val="24"/>
          <w:lang w:eastAsia="zh-CN"/>
        </w:rPr>
      </w:pPr>
      <w:r>
        <w:rPr>
          <w:noProof/>
          <w:lang w:eastAsia="en-IN" w:bidi="ar-SA"/>
        </w:rPr>
        <w:drawing>
          <wp:inline distT="0" distB="0" distL="0" distR="0">
            <wp:extent cx="5731510" cy="4298473"/>
            <wp:effectExtent l="0" t="0" r="0" b="0"/>
            <wp:docPr id="4" name="Picture 4" descr="Tulsidas - INSIGHTSIAS - Simplifying UPSC IAS Exam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lsidas - INSIGHTSIAS - Simplifying UPSC IAS Exam Prep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473"/>
                    </a:xfrm>
                    <a:prstGeom prst="rect">
                      <a:avLst/>
                    </a:prstGeom>
                    <a:noFill/>
                    <a:ln>
                      <a:noFill/>
                    </a:ln>
                  </pic:spPr>
                </pic:pic>
              </a:graphicData>
            </a:graphic>
          </wp:inline>
        </w:drawing>
      </w:r>
    </w:p>
    <w:p w:rsidR="004154D9" w:rsidRDefault="004154D9" w:rsidP="005820D1">
      <w:pPr>
        <w:autoSpaceDE w:val="0"/>
        <w:autoSpaceDN w:val="0"/>
        <w:adjustRightInd w:val="0"/>
        <w:spacing w:after="0" w:line="360" w:lineRule="auto"/>
        <w:jc w:val="both"/>
        <w:rPr>
          <w:rFonts w:ascii="Times New Roman" w:eastAsia="SimSun" w:hAnsi="Times New Roman" w:cs="Times New Roman"/>
          <w:sz w:val="24"/>
          <w:szCs w:val="24"/>
          <w:lang w:eastAsia="zh-CN"/>
        </w:rPr>
      </w:pPr>
    </w:p>
    <w:p w:rsidR="004154D9" w:rsidRPr="004154D9" w:rsidRDefault="004154D9" w:rsidP="004154D9">
      <w:pPr>
        <w:autoSpaceDE w:val="0"/>
        <w:autoSpaceDN w:val="0"/>
        <w:adjustRightInd w:val="0"/>
        <w:spacing w:after="0" w:line="360" w:lineRule="auto"/>
        <w:jc w:val="center"/>
        <w:rPr>
          <w:rFonts w:ascii="Times New Roman" w:eastAsia="SimSun" w:hAnsi="Times New Roman" w:cs="Times New Roman"/>
          <w:b/>
          <w:sz w:val="24"/>
          <w:szCs w:val="24"/>
          <w:lang w:eastAsia="zh-CN"/>
        </w:rPr>
      </w:pPr>
      <w:r w:rsidRPr="004154D9">
        <w:rPr>
          <w:rFonts w:ascii="Times New Roman" w:eastAsia="SimSun" w:hAnsi="Times New Roman" w:cs="Times New Roman"/>
          <w:b/>
          <w:sz w:val="24"/>
          <w:szCs w:val="24"/>
          <w:lang w:eastAsia="zh-CN"/>
        </w:rPr>
        <w:t xml:space="preserve">Fig.2. </w:t>
      </w:r>
      <w:proofErr w:type="spellStart"/>
      <w:r w:rsidRPr="004154D9">
        <w:rPr>
          <w:rFonts w:ascii="Times New Roman" w:eastAsia="SimSun" w:hAnsi="Times New Roman" w:cs="Times New Roman"/>
          <w:b/>
          <w:sz w:val="24"/>
          <w:szCs w:val="24"/>
          <w:lang w:eastAsia="zh-CN"/>
        </w:rPr>
        <w:t>Bhakt</w:t>
      </w:r>
      <w:proofErr w:type="spellEnd"/>
      <w:r w:rsidRPr="004154D9">
        <w:rPr>
          <w:rFonts w:ascii="Times New Roman" w:eastAsia="SimSun" w:hAnsi="Times New Roman" w:cs="Times New Roman"/>
          <w:b/>
          <w:sz w:val="24"/>
          <w:szCs w:val="24"/>
          <w:lang w:eastAsia="zh-CN"/>
        </w:rPr>
        <w:t xml:space="preserve"> Shiromani </w:t>
      </w:r>
      <w:proofErr w:type="spellStart"/>
      <w:r w:rsidRPr="004154D9">
        <w:rPr>
          <w:rFonts w:ascii="Times New Roman" w:eastAsia="SimSun" w:hAnsi="Times New Roman" w:cs="Times New Roman"/>
          <w:b/>
          <w:sz w:val="24"/>
          <w:szCs w:val="24"/>
          <w:lang w:eastAsia="zh-CN"/>
        </w:rPr>
        <w:t>Goswami</w:t>
      </w:r>
      <w:proofErr w:type="spellEnd"/>
      <w:r w:rsidRPr="004154D9">
        <w:rPr>
          <w:rFonts w:ascii="Times New Roman" w:eastAsia="SimSun" w:hAnsi="Times New Roman" w:cs="Times New Roman"/>
          <w:b/>
          <w:sz w:val="24"/>
          <w:szCs w:val="24"/>
          <w:lang w:eastAsia="zh-CN"/>
        </w:rPr>
        <w:t xml:space="preserve"> </w:t>
      </w:r>
      <w:proofErr w:type="spellStart"/>
      <w:r w:rsidRPr="004154D9">
        <w:rPr>
          <w:rFonts w:ascii="Times New Roman" w:eastAsia="SimSun" w:hAnsi="Times New Roman" w:cs="Times New Roman"/>
          <w:b/>
          <w:sz w:val="24"/>
          <w:szCs w:val="24"/>
          <w:lang w:eastAsia="zh-CN"/>
        </w:rPr>
        <w:t>Tulasidas</w:t>
      </w:r>
      <w:proofErr w:type="spellEnd"/>
    </w:p>
    <w:p w:rsidR="005820D1" w:rsidRPr="00B14AA7" w:rsidRDefault="005820D1" w:rsidP="005820D1">
      <w:pPr>
        <w:autoSpaceDE w:val="0"/>
        <w:autoSpaceDN w:val="0"/>
        <w:adjustRightInd w:val="0"/>
        <w:spacing w:after="0" w:line="360" w:lineRule="auto"/>
        <w:jc w:val="both"/>
        <w:rPr>
          <w:rFonts w:ascii="Times New Roman" w:eastAsia="SimSun" w:hAnsi="Times New Roman" w:cs="Times New Roman"/>
          <w:sz w:val="24"/>
          <w:szCs w:val="24"/>
          <w:lang w:eastAsia="zh-CN"/>
        </w:rPr>
      </w:pPr>
    </w:p>
    <w:p w:rsidR="006F180C" w:rsidRDefault="006F180C" w:rsidP="004154D9">
      <w:pPr>
        <w:pStyle w:val="ListParagraph"/>
        <w:numPr>
          <w:ilvl w:val="0"/>
          <w:numId w:val="8"/>
        </w:numPr>
        <w:autoSpaceDE w:val="0"/>
        <w:autoSpaceDN w:val="0"/>
        <w:adjustRightInd w:val="0"/>
        <w:spacing w:after="0"/>
        <w:jc w:val="both"/>
        <w:rPr>
          <w:rFonts w:ascii="Times New Roman" w:eastAsia="SimSun" w:hAnsi="Times New Roman" w:cs="Times New Roman"/>
          <w:b/>
          <w:bCs/>
          <w:sz w:val="24"/>
          <w:szCs w:val="24"/>
          <w:lang w:eastAsia="zh-CN"/>
        </w:rPr>
      </w:pPr>
      <w:r w:rsidRPr="004154D9">
        <w:rPr>
          <w:rFonts w:ascii="Times New Roman" w:eastAsia="SimSun" w:hAnsi="Times New Roman" w:cs="Times New Roman"/>
          <w:b/>
          <w:bCs/>
          <w:sz w:val="24"/>
          <w:szCs w:val="24"/>
          <w:lang w:eastAsia="zh-CN"/>
        </w:rPr>
        <w:t xml:space="preserve">Methodology: </w:t>
      </w:r>
    </w:p>
    <w:p w:rsidR="004154D9" w:rsidRPr="004154D9" w:rsidRDefault="004154D9" w:rsidP="004154D9">
      <w:pPr>
        <w:pStyle w:val="ListParagraph"/>
        <w:autoSpaceDE w:val="0"/>
        <w:autoSpaceDN w:val="0"/>
        <w:adjustRightInd w:val="0"/>
        <w:spacing w:after="0"/>
        <w:jc w:val="both"/>
        <w:rPr>
          <w:rFonts w:ascii="Times New Roman" w:eastAsia="SimSun" w:hAnsi="Times New Roman" w:cs="Times New Roman"/>
          <w:b/>
          <w:bCs/>
          <w:sz w:val="24"/>
          <w:szCs w:val="24"/>
          <w:lang w:eastAsia="zh-CN"/>
        </w:rPr>
      </w:pPr>
    </w:p>
    <w:p w:rsidR="00624B41"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b/>
                <w:i/>
                <w:sz w:val="24"/>
                <w:szCs w:val="24"/>
                <w:lang w:eastAsia="zh-CN"/>
              </w:rPr>
            </m:ctrlPr>
          </m:sSubPr>
          <m:e>
            <m:r>
              <m:rPr>
                <m:sty m:val="bi"/>
              </m:rPr>
              <w:rPr>
                <w:rFonts w:ascii="Cambria Math" w:eastAsia="SimSun" w:hAnsi="Cambria Math" w:cs="Times New Roman"/>
                <w:sz w:val="24"/>
                <w:szCs w:val="24"/>
                <w:lang w:eastAsia="zh-CN"/>
              </w:rPr>
              <m:t>N</m:t>
            </m:r>
          </m:e>
          <m:sub>
            <m:r>
              <m:rPr>
                <m:sty m:val="bi"/>
              </m:rPr>
              <w:rPr>
                <w:rFonts w:ascii="Cambria Math" w:eastAsia="SimSun" w:hAnsi="Cambria Math" w:cs="Times New Roman"/>
                <w:sz w:val="24"/>
                <w:szCs w:val="24"/>
                <w:lang w:eastAsia="zh-CN"/>
              </w:rPr>
              <m:t>1</m:t>
            </m:r>
          </m:sub>
        </m:sSub>
      </m:oMath>
      <w:r w:rsidR="00322DFA" w:rsidRPr="00B14AA7">
        <w:rPr>
          <w:rFonts w:ascii="Times New Roman" w:eastAsia="SimSun" w:hAnsi="Times New Roman" w:cs="Times New Roman"/>
          <w:sz w:val="24"/>
          <w:szCs w:val="24"/>
          <w:lang w:eastAsia="zh-CN"/>
        </w:rPr>
        <w:t xml:space="preserve"> </w:t>
      </w:r>
      <w:proofErr w:type="gramStart"/>
      <w:r w:rsidR="00322DFA" w:rsidRPr="00B14AA7">
        <w:rPr>
          <w:rFonts w:ascii="Times New Roman" w:eastAsia="SimSun" w:hAnsi="Times New Roman" w:cs="Times New Roman"/>
          <w:sz w:val="24"/>
          <w:szCs w:val="24"/>
          <w:lang w:eastAsia="zh-CN"/>
        </w:rPr>
        <w:t xml:space="preserve">and  </w:t>
      </w:r>
      <w:proofErr w:type="gramEnd"/>
      <m:oMath>
        <m:sSub>
          <m:sSubPr>
            <m:ctrlPr>
              <w:rPr>
                <w:rFonts w:ascii="Cambria Math" w:eastAsia="SimSun" w:hAnsi="Cambria Math" w:cs="Times New Roman"/>
                <w:b/>
                <w:i/>
                <w:sz w:val="24"/>
                <w:szCs w:val="24"/>
                <w:lang w:eastAsia="zh-CN"/>
              </w:rPr>
            </m:ctrlPr>
          </m:sSubPr>
          <m:e>
            <m:r>
              <m:rPr>
                <m:sty m:val="bi"/>
              </m:rPr>
              <w:rPr>
                <w:rFonts w:ascii="Cambria Math" w:eastAsia="SimSun" w:hAnsi="Cambria Math" w:cs="Times New Roman"/>
                <w:sz w:val="24"/>
                <w:szCs w:val="24"/>
                <w:lang w:eastAsia="zh-CN"/>
              </w:rPr>
              <m:t>N</m:t>
            </m:r>
          </m:e>
          <m:sub>
            <m:r>
              <m:rPr>
                <m:sty m:val="bi"/>
              </m:rPr>
              <w:rPr>
                <w:rFonts w:ascii="Cambria Math" w:eastAsia="SimSun" w:hAnsi="Cambria Math" w:cs="Times New Roman"/>
                <w:sz w:val="24"/>
                <w:szCs w:val="24"/>
                <w:lang w:eastAsia="zh-CN"/>
              </w:rPr>
              <m:t>2</m:t>
            </m:r>
          </m:sub>
        </m:sSub>
      </m:oMath>
      <w:r w:rsidR="00322DFA" w:rsidRPr="00B14AA7">
        <w:rPr>
          <w:rFonts w:ascii="Times New Roman" w:eastAsia="SimSun" w:hAnsi="Times New Roman" w:cs="Times New Roman"/>
          <w:b/>
          <w:sz w:val="24"/>
          <w:szCs w:val="24"/>
          <w:lang w:eastAsia="zh-CN"/>
        </w:rPr>
        <w:t xml:space="preserve">. </w:t>
      </w:r>
    </w:p>
    <w:p w:rsidR="00DD5972" w:rsidRPr="00B14AA7" w:rsidRDefault="001F01AE" w:rsidP="00DD5972">
      <w:pPr>
        <w:autoSpaceDE w:val="0"/>
        <w:autoSpaceDN w:val="0"/>
        <w:adjustRightInd w:val="0"/>
        <w:spacing w:after="0" w:line="360" w:lineRule="auto"/>
        <w:jc w:val="center"/>
        <w:rPr>
          <w:rFonts w:ascii="Times New Roman" w:eastAsia="SimSun" w:hAnsi="Times New Roman" w:cs="Times New Roman"/>
          <w:b/>
          <w:bCs/>
          <w:i/>
          <w:iCs/>
          <w:sz w:val="24"/>
          <w:szCs w:val="24"/>
          <w:lang w:eastAsia="zh-CN"/>
        </w:rPr>
      </w:pPr>
      <w:r w:rsidRPr="00B14AA7">
        <w:rPr>
          <w:rFonts w:ascii="Times New Roman" w:eastAsia="SimSun" w:hAnsi="Times New Roman" w:cs="Times New Roman"/>
          <w:b/>
          <w:bCs/>
          <w:i/>
          <w:iCs/>
          <w:sz w:val="24"/>
          <w:szCs w:val="24"/>
          <w:lang w:eastAsia="zh-CN"/>
        </w:rPr>
        <w:t>“</w:t>
      </w:r>
      <w:proofErr w:type="spellStart"/>
      <w:r w:rsidR="00DD5972" w:rsidRPr="00B14AA7">
        <w:rPr>
          <w:rFonts w:ascii="Times New Roman" w:eastAsia="SimSun" w:hAnsi="Times New Roman" w:cs="Times New Roman"/>
          <w:b/>
          <w:bCs/>
          <w:i/>
          <w:iCs/>
          <w:sz w:val="24"/>
          <w:szCs w:val="24"/>
          <w:lang w:eastAsia="zh-CN"/>
        </w:rPr>
        <w:t>Navdhaa</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Bhagati</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Kahaun</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Tohi</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Pahee</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Savdhan</w:t>
      </w:r>
      <w:proofErr w:type="spellEnd"/>
      <w:r w:rsidR="00DD5972" w:rsidRPr="00B14AA7">
        <w:rPr>
          <w:rFonts w:ascii="Times New Roman" w:eastAsia="SimSun" w:hAnsi="Times New Roman" w:cs="Times New Roman"/>
          <w:b/>
          <w:bCs/>
          <w:i/>
          <w:iCs/>
          <w:sz w:val="24"/>
          <w:szCs w:val="24"/>
          <w:lang w:eastAsia="zh-CN"/>
        </w:rPr>
        <w:t xml:space="preserve"> Sun </w:t>
      </w:r>
      <w:proofErr w:type="spellStart"/>
      <w:r w:rsidR="00DD5972" w:rsidRPr="00B14AA7">
        <w:rPr>
          <w:rFonts w:ascii="Times New Roman" w:eastAsia="SimSun" w:hAnsi="Times New Roman" w:cs="Times New Roman"/>
          <w:b/>
          <w:bCs/>
          <w:i/>
          <w:iCs/>
          <w:sz w:val="24"/>
          <w:szCs w:val="24"/>
          <w:lang w:eastAsia="zh-CN"/>
        </w:rPr>
        <w:t>Dharu</w:t>
      </w:r>
      <w:proofErr w:type="spellEnd"/>
      <w:r w:rsidR="00DD5972" w:rsidRPr="00B14AA7">
        <w:rPr>
          <w:rFonts w:ascii="Times New Roman" w:eastAsia="SimSun" w:hAnsi="Times New Roman" w:cs="Times New Roman"/>
          <w:b/>
          <w:bCs/>
          <w:i/>
          <w:iCs/>
          <w:sz w:val="24"/>
          <w:szCs w:val="24"/>
          <w:lang w:eastAsia="zh-CN"/>
        </w:rPr>
        <w:t xml:space="preserve"> Man </w:t>
      </w:r>
      <w:proofErr w:type="spellStart"/>
      <w:r w:rsidR="00DD5972" w:rsidRPr="00B14AA7">
        <w:rPr>
          <w:rFonts w:ascii="Times New Roman" w:eastAsia="SimSun" w:hAnsi="Times New Roman" w:cs="Times New Roman"/>
          <w:b/>
          <w:bCs/>
          <w:i/>
          <w:iCs/>
          <w:sz w:val="24"/>
          <w:szCs w:val="24"/>
          <w:lang w:eastAsia="zh-CN"/>
        </w:rPr>
        <w:t>Maahee</w:t>
      </w:r>
      <w:proofErr w:type="spellEnd"/>
      <w:r w:rsidR="00DD5972" w:rsidRPr="00B14AA7">
        <w:rPr>
          <w:rFonts w:ascii="Times New Roman" w:eastAsia="SimSun" w:hAnsi="Times New Roman" w:cs="Times New Roman"/>
          <w:b/>
          <w:bCs/>
          <w:i/>
          <w:iCs/>
          <w:sz w:val="24"/>
          <w:szCs w:val="24"/>
          <w:lang w:eastAsia="zh-CN"/>
        </w:rPr>
        <w:t>.</w:t>
      </w:r>
    </w:p>
    <w:p w:rsidR="00DD5972" w:rsidRPr="00B14AA7" w:rsidRDefault="00DD5972" w:rsidP="00DD5972">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Pratham</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Bhagati</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Santan</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Kar</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Sangaa</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Dusari</w:t>
      </w:r>
      <w:proofErr w:type="spellEnd"/>
      <w:r w:rsidRPr="00B14AA7">
        <w:rPr>
          <w:rFonts w:ascii="Times New Roman" w:eastAsia="SimSun" w:hAnsi="Times New Roman" w:cs="Times New Roman"/>
          <w:b/>
          <w:bCs/>
          <w:i/>
          <w:iCs/>
          <w:sz w:val="24"/>
          <w:szCs w:val="24"/>
          <w:lang w:eastAsia="zh-CN"/>
        </w:rPr>
        <w:t xml:space="preserve"> Rati Mam Katha </w:t>
      </w:r>
      <w:proofErr w:type="spellStart"/>
      <w:r w:rsidRPr="00B14AA7">
        <w:rPr>
          <w:rFonts w:ascii="Times New Roman" w:eastAsia="SimSun" w:hAnsi="Times New Roman" w:cs="Times New Roman"/>
          <w:b/>
          <w:bCs/>
          <w:i/>
          <w:iCs/>
          <w:sz w:val="24"/>
          <w:szCs w:val="24"/>
          <w:lang w:eastAsia="zh-CN"/>
        </w:rPr>
        <w:t>Prasanga</w:t>
      </w:r>
      <w:proofErr w:type="spellEnd"/>
      <w:r w:rsidRPr="00B14AA7">
        <w:rPr>
          <w:rFonts w:ascii="Times New Roman" w:eastAsia="SimSun" w:hAnsi="Times New Roman" w:cs="Times New Roman"/>
          <w:i/>
          <w:iCs/>
          <w:sz w:val="24"/>
          <w:szCs w:val="24"/>
          <w:lang w:eastAsia="zh-CN"/>
        </w:rPr>
        <w:t>.</w:t>
      </w:r>
      <w:r w:rsidR="001F01AE" w:rsidRPr="00B14AA7">
        <w:rPr>
          <w:rFonts w:ascii="Times New Roman" w:eastAsia="SimSun" w:hAnsi="Times New Roman" w:cs="Times New Roman"/>
          <w:i/>
          <w:iCs/>
          <w:sz w:val="24"/>
          <w:szCs w:val="24"/>
          <w:lang w:eastAsia="zh-CN"/>
        </w:rPr>
        <w:t>”</w:t>
      </w:r>
    </w:p>
    <w:p w:rsidR="00624B41" w:rsidRPr="00B14AA7" w:rsidRDefault="00624B41" w:rsidP="00F24F99">
      <w:pPr>
        <w:autoSpaceDE w:val="0"/>
        <w:autoSpaceDN w:val="0"/>
        <w:adjustRightInd w:val="0"/>
        <w:spacing w:after="0"/>
        <w:jc w:val="both"/>
        <w:rPr>
          <w:rFonts w:ascii="Times New Roman" w:eastAsia="SimSun" w:hAnsi="Times New Roman" w:cs="Times New Roman"/>
          <w:sz w:val="24"/>
          <w:szCs w:val="24"/>
          <w:lang w:eastAsia="zh-CN"/>
        </w:rPr>
      </w:pPr>
    </w:p>
    <w:p w:rsidR="00751F16" w:rsidRPr="00B14AA7" w:rsidRDefault="00006AF9"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A person who forges companionship with virtuous individuals </w:t>
      </w:r>
      <w:r w:rsidR="00751F16" w:rsidRPr="00B14AA7">
        <w:rPr>
          <w:rFonts w:ascii="Times New Roman" w:eastAsia="SimSun" w:hAnsi="Times New Roman" w:cs="Times New Roman"/>
          <w:sz w:val="24"/>
          <w:szCs w:val="24"/>
          <w:lang w:eastAsia="zh-CN"/>
        </w:rPr>
        <w:t>fulfils</w:t>
      </w:r>
      <w:r w:rsidRPr="00B14AA7">
        <w:rPr>
          <w:rFonts w:ascii="Times New Roman" w:eastAsia="SimSun" w:hAnsi="Times New Roman" w:cs="Times New Roman"/>
          <w:sz w:val="24"/>
          <w:szCs w:val="24"/>
          <w:lang w:eastAsia="zh-CN"/>
        </w:rPr>
        <w:t xml:space="preserve"> the initial devotion of </w:t>
      </w:r>
      <w:proofErr w:type="spellStart"/>
      <w:r w:rsidRPr="00B14AA7">
        <w:rPr>
          <w:rFonts w:ascii="Times New Roman" w:eastAsia="SimSun" w:hAnsi="Times New Roman" w:cs="Times New Roman"/>
          <w:sz w:val="24"/>
          <w:szCs w:val="24"/>
          <w:lang w:eastAsia="zh-CN"/>
        </w:rPr>
        <w:t>Navadha</w:t>
      </w:r>
      <w:proofErr w:type="spellEnd"/>
      <w:r w:rsidRPr="00B14AA7">
        <w:rPr>
          <w:rFonts w:ascii="Times New Roman" w:eastAsia="SimSun" w:hAnsi="Times New Roman" w:cs="Times New Roman"/>
          <w:sz w:val="24"/>
          <w:szCs w:val="24"/>
          <w:lang w:eastAsia="zh-CN"/>
        </w:rPr>
        <w:t xml:space="preserve"> Bhakti, </w:t>
      </w:r>
      <w:r w:rsidR="00AC7C14" w:rsidRPr="00B14AA7">
        <w:rPr>
          <w:rFonts w:ascii="Times New Roman" w:eastAsia="SimSun" w:hAnsi="Times New Roman" w:cs="Times New Roman"/>
          <w:sz w:val="24"/>
          <w:szCs w:val="24"/>
          <w:lang w:eastAsia="zh-CN"/>
        </w:rPr>
        <w:t xml:space="preserve">as mentioned in </w:t>
      </w:r>
      <w:proofErr w:type="spellStart"/>
      <w:r w:rsidR="00AC7C14" w:rsidRPr="00B14AA7">
        <w:rPr>
          <w:rFonts w:ascii="Times New Roman" w:eastAsia="SimSun" w:hAnsi="Times New Roman" w:cs="Times New Roman"/>
          <w:sz w:val="24"/>
          <w:szCs w:val="24"/>
          <w:lang w:eastAsia="zh-CN"/>
        </w:rPr>
        <w:t>Ramcharit</w:t>
      </w:r>
      <w:proofErr w:type="spellEnd"/>
      <w:r w:rsidR="00624B41" w:rsidRPr="00B14AA7">
        <w:rPr>
          <w:rFonts w:ascii="Times New Roman" w:eastAsia="SimSun" w:hAnsi="Times New Roman" w:cs="Times New Roman"/>
          <w:sz w:val="24"/>
          <w:szCs w:val="24"/>
          <w:lang w:eastAsia="zh-CN"/>
        </w:rPr>
        <w:t xml:space="preserve"> </w:t>
      </w:r>
      <w:proofErr w:type="spellStart"/>
      <w:r w:rsidR="00AC7C14" w:rsidRPr="00B14AA7">
        <w:rPr>
          <w:rFonts w:ascii="Times New Roman" w:eastAsia="SimSun" w:hAnsi="Times New Roman" w:cs="Times New Roman"/>
          <w:sz w:val="24"/>
          <w:szCs w:val="24"/>
          <w:lang w:eastAsia="zh-CN"/>
        </w:rPr>
        <w:t>Manas</w:t>
      </w:r>
      <w:proofErr w:type="spellEnd"/>
      <w:r w:rsidR="00AC7C14" w:rsidRPr="00B14AA7">
        <w:rPr>
          <w:rFonts w:ascii="Times New Roman" w:eastAsia="SimSun" w:hAnsi="Times New Roman" w:cs="Times New Roman"/>
          <w:sz w:val="24"/>
          <w:szCs w:val="24"/>
          <w:lang w:eastAsia="zh-CN"/>
        </w:rPr>
        <w:t xml:space="preserve">. Here,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r>
          <w:rPr>
            <w:rFonts w:ascii="Cambria Math" w:eastAsia="SimSun" w:hAnsi="Cambria Math" w:cs="Times New Roman"/>
            <w:sz w:val="24"/>
            <w:szCs w:val="24"/>
            <w:lang w:eastAsia="zh-CN"/>
          </w:rPr>
          <m:t xml:space="preserve">=company of virtuous persons </m:t>
        </m:r>
      </m:oMath>
      <w:r w:rsidR="00AC7C14" w:rsidRPr="00B14AA7">
        <w:rPr>
          <w:rFonts w:ascii="Times New Roman" w:eastAsia="SimSun" w:hAnsi="Times New Roman" w:cs="Times New Roman"/>
          <w:sz w:val="24"/>
          <w:szCs w:val="24"/>
          <w:lang w:eastAsia="zh-CN"/>
        </w:rPr>
        <w:t>this</w:t>
      </w:r>
      <w:r w:rsidR="00F97A5C" w:rsidRPr="00B14AA7">
        <w:rPr>
          <w:rFonts w:ascii="Times New Roman" w:eastAsia="SimSun" w:hAnsi="Times New Roman" w:cs="Times New Roman"/>
          <w:sz w:val="24"/>
          <w:szCs w:val="24"/>
          <w:lang w:eastAsia="zh-CN"/>
        </w:rPr>
        <w:t xml:space="preserve"> implies that</w:t>
      </w:r>
      <w:r w:rsidR="00624B41" w:rsidRPr="00B14AA7">
        <w:rPr>
          <w:rFonts w:ascii="Times New Roman" w:eastAsia="SimSun" w:hAnsi="Times New Roman" w:cs="Times New Roman"/>
          <w:sz w:val="24"/>
          <w:szCs w:val="24"/>
          <w:lang w:eastAsia="zh-CN"/>
        </w:rPr>
        <w:t xml:space="preserve"> </w:t>
      </w:r>
      <m:oMath>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1</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r>
          <w:rPr>
            <w:rFonts w:ascii="Cambria Math" w:eastAsia="SimSun" w:hAnsi="Cambria Math" w:cs="Times New Roman"/>
            <w:sz w:val="24"/>
            <w:szCs w:val="24"/>
            <w:lang w:eastAsia="zh-CN"/>
          </w:rPr>
          <m:t>}</m:t>
        </m:r>
      </m:oMath>
      <w:r w:rsidR="00751F16" w:rsidRPr="00B14AA7">
        <w:rPr>
          <w:rFonts w:ascii="Times New Roman" w:eastAsia="SimSun" w:hAnsi="Times New Roman" w:cs="Times New Roman"/>
          <w:sz w:val="24"/>
          <w:szCs w:val="24"/>
          <w:lang w:eastAsia="zh-CN"/>
        </w:rPr>
        <w:t xml:space="preserve">  is a singleton set.</w:t>
      </w:r>
    </w:p>
    <w:p w:rsidR="00D63BD3" w:rsidRPr="00B14AA7" w:rsidRDefault="00D63BD3" w:rsidP="00F24F99">
      <w:pPr>
        <w:autoSpaceDE w:val="0"/>
        <w:autoSpaceDN w:val="0"/>
        <w:adjustRightInd w:val="0"/>
        <w:spacing w:after="0"/>
        <w:jc w:val="both"/>
        <w:rPr>
          <w:rFonts w:ascii="Times New Roman" w:eastAsia="SimSun" w:hAnsi="Times New Roman" w:cs="Times New Roman"/>
          <w:sz w:val="24"/>
          <w:szCs w:val="24"/>
          <w:lang w:eastAsia="zh-CN"/>
        </w:rPr>
      </w:pPr>
    </w:p>
    <w:p w:rsidR="0023501F" w:rsidRPr="00B14AA7" w:rsidRDefault="00751F16"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D63BD3" w:rsidRPr="00B14AA7">
        <w:rPr>
          <w:rFonts w:ascii="Times New Roman" w:eastAsia="SimSun" w:hAnsi="Times New Roman" w:cs="Times New Roman"/>
          <w:sz w:val="24"/>
          <w:szCs w:val="24"/>
          <w:lang w:eastAsia="zh-CN"/>
        </w:rPr>
        <w:t xml:space="preserve">One achieves the second devotion of </w:t>
      </w:r>
      <w:proofErr w:type="spellStart"/>
      <w:r w:rsidR="00D63BD3" w:rsidRPr="00B14AA7">
        <w:rPr>
          <w:rFonts w:ascii="Times New Roman" w:eastAsia="SimSun" w:hAnsi="Times New Roman" w:cs="Times New Roman"/>
          <w:sz w:val="24"/>
          <w:szCs w:val="24"/>
          <w:lang w:eastAsia="zh-CN"/>
        </w:rPr>
        <w:t>Navadha</w:t>
      </w:r>
      <w:proofErr w:type="spellEnd"/>
      <w:r w:rsidR="00D63BD3" w:rsidRPr="00B14AA7">
        <w:rPr>
          <w:rFonts w:ascii="Times New Roman" w:eastAsia="SimSun" w:hAnsi="Times New Roman" w:cs="Times New Roman"/>
          <w:sz w:val="24"/>
          <w:szCs w:val="24"/>
          <w:lang w:eastAsia="zh-CN"/>
        </w:rPr>
        <w:t xml:space="preserve"> Bhakti, as delineated in RamcharitManas, by finding joy upon hearing the story of Ram.</w:t>
      </w:r>
      <w:r w:rsidR="00DC10A9" w:rsidRPr="00B14AA7">
        <w:rPr>
          <w:rFonts w:ascii="Times New Roman" w:eastAsia="SimSun" w:hAnsi="Times New Roman" w:cs="Times New Roman"/>
          <w:sz w:val="24"/>
          <w:szCs w:val="24"/>
          <w:lang w:eastAsia="zh-CN"/>
        </w:rPr>
        <w:t xml:space="preserve"> Here,</w:t>
      </w:r>
    </w:p>
    <w:p w:rsidR="009454D4"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h</m:t>
            </m:r>
          </m:e>
          <m:sub>
            <m:r>
              <w:rPr>
                <w:rFonts w:ascii="Cambria Math" w:eastAsia="SimSun" w:hAnsi="Cambria Math" w:cs="Times New Roman"/>
                <w:sz w:val="24"/>
                <w:szCs w:val="24"/>
                <w:lang w:eastAsia="zh-CN"/>
              </w:rPr>
              <m:t>j</m:t>
            </m:r>
          </m:sub>
        </m:sSub>
        <m:r>
          <w:rPr>
            <w:rFonts w:ascii="Cambria Math" w:eastAsia="SimSun" w:hAnsi="Cambria Math" w:cs="Times New Roman"/>
            <w:sz w:val="24"/>
            <w:szCs w:val="24"/>
            <w:lang w:eastAsia="zh-CN"/>
          </w:rPr>
          <m:t>=collection of those persons which are happy with listning rambhajan</m:t>
        </m:r>
      </m:oMath>
      <w:proofErr w:type="gramStart"/>
      <w:r w:rsidR="00A66829" w:rsidRPr="00B14AA7">
        <w:rPr>
          <w:rFonts w:ascii="Times New Roman" w:eastAsia="SimSun" w:hAnsi="Times New Roman" w:cs="Times New Roman"/>
          <w:sz w:val="24"/>
          <w:szCs w:val="24"/>
          <w:lang w:eastAsia="zh-CN"/>
        </w:rPr>
        <w:t>this</w:t>
      </w:r>
      <w:proofErr w:type="gramEnd"/>
      <w:r w:rsidR="00A66829" w:rsidRPr="00B14AA7">
        <w:rPr>
          <w:rFonts w:ascii="Times New Roman" w:eastAsia="SimSun" w:hAnsi="Times New Roman" w:cs="Times New Roman"/>
          <w:sz w:val="24"/>
          <w:szCs w:val="24"/>
          <w:lang w:eastAsia="zh-CN"/>
        </w:rPr>
        <w:t xml:space="preserve"> implies that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2</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h</m:t>
            </m:r>
          </m:e>
          <m:sub>
            <m:r>
              <w:rPr>
                <w:rFonts w:ascii="Cambria Math" w:eastAsia="SimSun" w:hAnsi="Cambria Math" w:cs="Times New Roman"/>
                <w:sz w:val="24"/>
                <w:szCs w:val="24"/>
                <w:lang w:eastAsia="zh-CN"/>
              </w:rPr>
              <m:t>j</m:t>
            </m:r>
          </m:sub>
        </m:sSub>
        <m:r>
          <w:rPr>
            <w:rFonts w:ascii="Cambria Math" w:eastAsia="SimSun" w:hAnsi="Cambria Math" w:cs="Times New Roman"/>
            <w:sz w:val="24"/>
            <w:szCs w:val="24"/>
            <w:lang w:eastAsia="zh-CN"/>
          </w:rPr>
          <m:t>}</m:t>
        </m:r>
      </m:oMath>
      <w:r w:rsidR="005D7D31" w:rsidRPr="00B14AA7">
        <w:rPr>
          <w:rFonts w:ascii="Times New Roman" w:eastAsia="SimSun" w:hAnsi="Times New Roman" w:cs="Times New Roman"/>
          <w:sz w:val="24"/>
          <w:szCs w:val="24"/>
          <w:lang w:eastAsia="zh-CN"/>
        </w:rPr>
        <w:t xml:space="preserve">is singleton set </w:t>
      </w:r>
    </w:p>
    <w:p w:rsidR="00D63BD3" w:rsidRPr="00B14AA7" w:rsidRDefault="00D63BD3" w:rsidP="00F24F99">
      <w:pPr>
        <w:autoSpaceDE w:val="0"/>
        <w:autoSpaceDN w:val="0"/>
        <w:adjustRightInd w:val="0"/>
        <w:spacing w:after="0"/>
        <w:jc w:val="both"/>
        <w:rPr>
          <w:rFonts w:ascii="Times New Roman" w:eastAsia="SimSun" w:hAnsi="Times New Roman" w:cs="Times New Roman"/>
          <w:sz w:val="24"/>
          <w:szCs w:val="24"/>
          <w:lang w:eastAsia="zh-CN"/>
        </w:rPr>
      </w:pPr>
    </w:p>
    <w:p w:rsidR="00092FA3"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b/>
                <w:i/>
                <w:sz w:val="24"/>
                <w:szCs w:val="24"/>
                <w:lang w:eastAsia="zh-CN"/>
              </w:rPr>
            </m:ctrlPr>
          </m:sSubPr>
          <m:e>
            <m:r>
              <m:rPr>
                <m:sty m:val="bi"/>
              </m:rPr>
              <w:rPr>
                <w:rFonts w:ascii="Cambria Math" w:eastAsia="SimSun" w:hAnsi="Cambria Math" w:cs="Times New Roman"/>
                <w:sz w:val="24"/>
                <w:szCs w:val="24"/>
                <w:lang w:eastAsia="zh-CN"/>
              </w:rPr>
              <m:t>N</m:t>
            </m:r>
          </m:e>
          <m:sub>
            <m:r>
              <m:rPr>
                <m:sty m:val="bi"/>
              </m:rPr>
              <w:rPr>
                <w:rFonts w:ascii="Cambria Math" w:eastAsia="SimSun" w:hAnsi="Cambria Math" w:cs="Times New Roman"/>
                <w:sz w:val="24"/>
                <w:szCs w:val="24"/>
                <w:lang w:eastAsia="zh-CN"/>
              </w:rPr>
              <m:t>3</m:t>
            </m:r>
          </m:sub>
        </m:sSub>
      </m:oMath>
      <w:proofErr w:type="gramStart"/>
      <w:r w:rsidR="00092FA3" w:rsidRPr="00B14AA7">
        <w:rPr>
          <w:rFonts w:ascii="Times New Roman" w:eastAsia="SimSun" w:hAnsi="Times New Roman" w:cs="Times New Roman"/>
          <w:sz w:val="24"/>
          <w:szCs w:val="24"/>
          <w:lang w:eastAsia="zh-CN"/>
        </w:rPr>
        <w:t xml:space="preserve">and </w:t>
      </w:r>
      <w:proofErr w:type="gramEnd"/>
      <m:oMath>
        <m:sSub>
          <m:sSubPr>
            <m:ctrlPr>
              <w:rPr>
                <w:rFonts w:ascii="Cambria Math" w:eastAsia="SimSun" w:hAnsi="Cambria Math" w:cs="Times New Roman"/>
                <w:b/>
                <w:i/>
                <w:sz w:val="24"/>
                <w:szCs w:val="24"/>
                <w:lang w:eastAsia="zh-CN"/>
              </w:rPr>
            </m:ctrlPr>
          </m:sSubPr>
          <m:e>
            <m:r>
              <m:rPr>
                <m:sty m:val="bi"/>
              </m:rPr>
              <w:rPr>
                <w:rFonts w:ascii="Cambria Math" w:eastAsia="SimSun" w:hAnsi="Cambria Math" w:cs="Times New Roman"/>
                <w:sz w:val="24"/>
                <w:szCs w:val="24"/>
                <w:lang w:eastAsia="zh-CN"/>
              </w:rPr>
              <m:t>N</m:t>
            </m:r>
          </m:e>
          <m:sub>
            <m:r>
              <m:rPr>
                <m:sty m:val="bi"/>
              </m:rPr>
              <w:rPr>
                <w:rFonts w:ascii="Cambria Math" w:eastAsia="SimSun" w:hAnsi="Cambria Math" w:cs="Times New Roman"/>
                <w:sz w:val="24"/>
                <w:szCs w:val="24"/>
                <w:lang w:eastAsia="zh-CN"/>
              </w:rPr>
              <m:t>4</m:t>
            </m:r>
          </m:sub>
        </m:sSub>
      </m:oMath>
      <w:r w:rsidR="00092FA3" w:rsidRPr="00B14AA7">
        <w:rPr>
          <w:rFonts w:ascii="Times New Roman" w:eastAsia="SimSun" w:hAnsi="Times New Roman" w:cs="Times New Roman"/>
          <w:b/>
          <w:sz w:val="24"/>
          <w:szCs w:val="24"/>
          <w:lang w:eastAsia="zh-CN"/>
        </w:rPr>
        <w:t>:</w:t>
      </w:r>
    </w:p>
    <w:p w:rsidR="00DD5972" w:rsidRPr="00B14AA7" w:rsidRDefault="001F01AE" w:rsidP="00DD5972">
      <w:pPr>
        <w:autoSpaceDE w:val="0"/>
        <w:autoSpaceDN w:val="0"/>
        <w:adjustRightInd w:val="0"/>
        <w:spacing w:after="0" w:line="360" w:lineRule="auto"/>
        <w:jc w:val="center"/>
        <w:rPr>
          <w:rFonts w:ascii="Times New Roman" w:eastAsia="SimSun" w:hAnsi="Times New Roman" w:cs="Times New Roman"/>
          <w:b/>
          <w:bCs/>
          <w:i/>
          <w:iCs/>
          <w:sz w:val="24"/>
          <w:szCs w:val="24"/>
          <w:lang w:eastAsia="zh-CN"/>
        </w:rPr>
      </w:pPr>
      <w:r w:rsidRPr="00B14AA7">
        <w:rPr>
          <w:rFonts w:ascii="Times New Roman" w:eastAsia="SimSun" w:hAnsi="Times New Roman" w:cs="Times New Roman"/>
          <w:b/>
          <w:bCs/>
          <w:i/>
          <w:iCs/>
          <w:sz w:val="24"/>
          <w:szCs w:val="24"/>
          <w:lang w:eastAsia="zh-CN"/>
        </w:rPr>
        <w:t>“</w:t>
      </w:r>
      <w:r w:rsidR="00DD5972" w:rsidRPr="00B14AA7">
        <w:rPr>
          <w:rFonts w:ascii="Times New Roman" w:eastAsia="SimSun" w:hAnsi="Times New Roman" w:cs="Times New Roman"/>
          <w:b/>
          <w:bCs/>
          <w:i/>
          <w:iCs/>
          <w:sz w:val="24"/>
          <w:szCs w:val="24"/>
          <w:lang w:eastAsia="zh-CN"/>
        </w:rPr>
        <w:t xml:space="preserve">Guru Pad Pankaj </w:t>
      </w:r>
      <w:proofErr w:type="spellStart"/>
      <w:r w:rsidR="00DD5972" w:rsidRPr="00B14AA7">
        <w:rPr>
          <w:rFonts w:ascii="Times New Roman" w:eastAsia="SimSun" w:hAnsi="Times New Roman" w:cs="Times New Roman"/>
          <w:b/>
          <w:bCs/>
          <w:i/>
          <w:iCs/>
          <w:sz w:val="24"/>
          <w:szCs w:val="24"/>
          <w:lang w:eastAsia="zh-CN"/>
        </w:rPr>
        <w:t>Seva</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Teesari</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Bhagati</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Amaan</w:t>
      </w:r>
      <w:proofErr w:type="spellEnd"/>
      <w:r w:rsidR="00DD5972" w:rsidRPr="00B14AA7">
        <w:rPr>
          <w:rFonts w:ascii="Times New Roman" w:eastAsia="SimSun" w:hAnsi="Times New Roman" w:cs="Times New Roman"/>
          <w:b/>
          <w:bCs/>
          <w:i/>
          <w:iCs/>
          <w:sz w:val="24"/>
          <w:szCs w:val="24"/>
          <w:lang w:eastAsia="zh-CN"/>
        </w:rPr>
        <w:t>,</w:t>
      </w:r>
    </w:p>
    <w:p w:rsidR="00DD5972" w:rsidRPr="00B14AA7" w:rsidRDefault="00DD5972" w:rsidP="00DD5972">
      <w:pPr>
        <w:autoSpaceDE w:val="0"/>
        <w:autoSpaceDN w:val="0"/>
        <w:adjustRightInd w:val="0"/>
        <w:spacing w:after="0" w:line="360" w:lineRule="auto"/>
        <w:jc w:val="center"/>
        <w:rPr>
          <w:rFonts w:ascii="Times New Roman" w:eastAsia="SimSun" w:hAnsi="Times New Roman" w:cs="Times New Roman"/>
          <w:b/>
          <w:bCs/>
          <w:i/>
          <w:iCs/>
          <w:sz w:val="24"/>
          <w:szCs w:val="24"/>
          <w:lang w:eastAsia="zh-CN"/>
        </w:rPr>
      </w:pPr>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Chauthi</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Bhagati</w:t>
      </w:r>
      <w:proofErr w:type="spellEnd"/>
      <w:r w:rsidRPr="00B14AA7">
        <w:rPr>
          <w:rFonts w:ascii="Times New Roman" w:eastAsia="SimSun" w:hAnsi="Times New Roman" w:cs="Times New Roman"/>
          <w:b/>
          <w:bCs/>
          <w:i/>
          <w:iCs/>
          <w:sz w:val="24"/>
          <w:szCs w:val="24"/>
          <w:lang w:eastAsia="zh-CN"/>
        </w:rPr>
        <w:t xml:space="preserve"> Mam Gun </w:t>
      </w:r>
      <w:proofErr w:type="spellStart"/>
      <w:r w:rsidRPr="00B14AA7">
        <w:rPr>
          <w:rFonts w:ascii="Times New Roman" w:eastAsia="SimSun" w:hAnsi="Times New Roman" w:cs="Times New Roman"/>
          <w:b/>
          <w:bCs/>
          <w:i/>
          <w:iCs/>
          <w:sz w:val="24"/>
          <w:szCs w:val="24"/>
          <w:lang w:eastAsia="zh-CN"/>
        </w:rPr>
        <w:t>Gan</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Karai</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Kapat</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Taji</w:t>
      </w:r>
      <w:proofErr w:type="spellEnd"/>
      <w:r w:rsidRPr="00B14AA7">
        <w:rPr>
          <w:rFonts w:ascii="Times New Roman" w:eastAsia="SimSun" w:hAnsi="Times New Roman" w:cs="Times New Roman"/>
          <w:b/>
          <w:bCs/>
          <w:i/>
          <w:iCs/>
          <w:sz w:val="24"/>
          <w:szCs w:val="24"/>
          <w:lang w:eastAsia="zh-CN"/>
        </w:rPr>
        <w:t xml:space="preserve"> </w:t>
      </w:r>
      <w:proofErr w:type="spellStart"/>
      <w:r w:rsidRPr="00B14AA7">
        <w:rPr>
          <w:rFonts w:ascii="Times New Roman" w:eastAsia="SimSun" w:hAnsi="Times New Roman" w:cs="Times New Roman"/>
          <w:b/>
          <w:bCs/>
          <w:i/>
          <w:iCs/>
          <w:sz w:val="24"/>
          <w:szCs w:val="24"/>
          <w:lang w:eastAsia="zh-CN"/>
        </w:rPr>
        <w:t>Gaan</w:t>
      </w:r>
      <w:proofErr w:type="spellEnd"/>
      <w:r w:rsidR="001F01AE" w:rsidRPr="00B14AA7">
        <w:rPr>
          <w:rFonts w:ascii="Times New Roman" w:eastAsia="SimSun" w:hAnsi="Times New Roman" w:cs="Times New Roman"/>
          <w:b/>
          <w:bCs/>
          <w:i/>
          <w:iCs/>
          <w:sz w:val="24"/>
          <w:szCs w:val="24"/>
          <w:lang w:eastAsia="zh-CN"/>
        </w:rPr>
        <w:t>”</w:t>
      </w:r>
      <w:r w:rsidRPr="00B14AA7">
        <w:rPr>
          <w:rFonts w:ascii="Times New Roman" w:eastAsia="SimSun" w:hAnsi="Times New Roman" w:cs="Times New Roman"/>
          <w:b/>
          <w:bCs/>
          <w:i/>
          <w:iCs/>
          <w:sz w:val="24"/>
          <w:szCs w:val="24"/>
          <w:lang w:eastAsia="zh-CN"/>
        </w:rPr>
        <w:t>.</w:t>
      </w:r>
    </w:p>
    <w:p w:rsidR="00092FA3" w:rsidRPr="00B14AA7" w:rsidRDefault="00092FA3" w:rsidP="00092FA3">
      <w:pPr>
        <w:autoSpaceDE w:val="0"/>
        <w:autoSpaceDN w:val="0"/>
        <w:adjustRightInd w:val="0"/>
        <w:spacing w:after="0"/>
        <w:jc w:val="center"/>
        <w:rPr>
          <w:rFonts w:ascii="Times New Roman" w:eastAsia="SimSun" w:hAnsi="Times New Roman" w:cs="Times New Roman"/>
          <w:i/>
          <w:iCs/>
          <w:sz w:val="24"/>
          <w:szCs w:val="24"/>
          <w:lang w:eastAsia="zh-CN"/>
        </w:rPr>
      </w:pPr>
      <w:r w:rsidRPr="00B14AA7">
        <w:rPr>
          <w:rFonts w:ascii="Times New Roman" w:eastAsia="SimSun" w:hAnsi="Times New Roman" w:cs="Times New Roman"/>
          <w:i/>
          <w:iCs/>
          <w:sz w:val="24"/>
          <w:szCs w:val="24"/>
          <w:lang w:eastAsia="zh-CN"/>
        </w:rPr>
        <w:t xml:space="preserve"> </w:t>
      </w:r>
    </w:p>
    <w:p w:rsidR="00092FA3" w:rsidRPr="00B14AA7" w:rsidRDefault="00092FA3" w:rsidP="00F24F99">
      <w:pPr>
        <w:autoSpaceDE w:val="0"/>
        <w:autoSpaceDN w:val="0"/>
        <w:adjustRightInd w:val="0"/>
        <w:spacing w:after="0"/>
        <w:jc w:val="both"/>
        <w:rPr>
          <w:rFonts w:ascii="Times New Roman" w:eastAsia="SimSun" w:hAnsi="Times New Roman" w:cs="Times New Roman"/>
          <w:sz w:val="24"/>
          <w:szCs w:val="24"/>
          <w:lang w:eastAsia="zh-CN"/>
        </w:rPr>
      </w:pPr>
    </w:p>
    <w:p w:rsidR="00D63BD3" w:rsidRPr="00B14AA7" w:rsidRDefault="00705B33"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D63BD3" w:rsidRPr="00B14AA7">
        <w:rPr>
          <w:rFonts w:ascii="Times New Roman" w:eastAsia="SimSun" w:hAnsi="Times New Roman" w:cs="Times New Roman"/>
          <w:sz w:val="24"/>
          <w:szCs w:val="24"/>
          <w:lang w:eastAsia="zh-CN"/>
        </w:rPr>
        <w:t>E</w:t>
      </w:r>
      <w:r w:rsidRPr="00B14AA7">
        <w:rPr>
          <w:rFonts w:ascii="Times New Roman" w:eastAsia="SimSun" w:hAnsi="Times New Roman" w:cs="Times New Roman"/>
          <w:sz w:val="24"/>
          <w:szCs w:val="24"/>
          <w:lang w:eastAsia="zh-CN"/>
        </w:rPr>
        <w:t>liminating</w:t>
      </w:r>
      <w:r w:rsidR="00D63BD3" w:rsidRPr="00B14AA7">
        <w:rPr>
          <w:rFonts w:ascii="Times New Roman" w:eastAsia="SimSun" w:hAnsi="Times New Roman" w:cs="Times New Roman"/>
          <w:sz w:val="24"/>
          <w:szCs w:val="24"/>
          <w:lang w:eastAsia="zh-CN"/>
        </w:rPr>
        <w:t xml:space="preserve">: "By forsaking pride and faithfully serving the </w:t>
      </w:r>
      <w:r w:rsidR="000B29FD" w:rsidRPr="00B14AA7">
        <w:rPr>
          <w:rFonts w:ascii="Times New Roman" w:eastAsia="SimSun" w:hAnsi="Times New Roman" w:cs="Times New Roman"/>
          <w:sz w:val="24"/>
          <w:szCs w:val="24"/>
          <w:lang w:eastAsia="zh-CN"/>
        </w:rPr>
        <w:t>Sat Guru</w:t>
      </w:r>
      <w:r w:rsidR="00D63BD3" w:rsidRPr="00B14AA7">
        <w:rPr>
          <w:rFonts w:ascii="Times New Roman" w:eastAsia="SimSun" w:hAnsi="Times New Roman" w:cs="Times New Roman"/>
          <w:sz w:val="24"/>
          <w:szCs w:val="24"/>
          <w:lang w:eastAsia="zh-CN"/>
        </w:rPr>
        <w:t xml:space="preserve">, one achieves the third stage of devotion in </w:t>
      </w:r>
      <w:proofErr w:type="spellStart"/>
      <w:r w:rsidR="00D63BD3" w:rsidRPr="00B14AA7">
        <w:rPr>
          <w:rFonts w:ascii="Times New Roman" w:eastAsia="SimSun" w:hAnsi="Times New Roman" w:cs="Times New Roman"/>
          <w:sz w:val="24"/>
          <w:szCs w:val="24"/>
          <w:lang w:eastAsia="zh-CN"/>
        </w:rPr>
        <w:t>Navadha</w:t>
      </w:r>
      <w:proofErr w:type="spellEnd"/>
      <w:r w:rsidR="00D63BD3" w:rsidRPr="00B14AA7">
        <w:rPr>
          <w:rFonts w:ascii="Times New Roman" w:eastAsia="SimSun" w:hAnsi="Times New Roman" w:cs="Times New Roman"/>
          <w:sz w:val="24"/>
          <w:szCs w:val="24"/>
          <w:lang w:eastAsia="zh-CN"/>
        </w:rPr>
        <w:t xml:space="preserve"> Bhakti as outlined in </w:t>
      </w:r>
      <w:proofErr w:type="spellStart"/>
      <w:r w:rsidR="00D63BD3" w:rsidRPr="00B14AA7">
        <w:rPr>
          <w:rFonts w:ascii="Times New Roman" w:eastAsia="SimSun" w:hAnsi="Times New Roman" w:cs="Times New Roman"/>
          <w:sz w:val="24"/>
          <w:szCs w:val="24"/>
          <w:lang w:eastAsia="zh-CN"/>
        </w:rPr>
        <w:t>Ramcharit</w:t>
      </w:r>
      <w:proofErr w:type="spellEnd"/>
      <w:r w:rsidR="009151F7" w:rsidRPr="00B14AA7">
        <w:rPr>
          <w:rFonts w:ascii="Times New Roman" w:eastAsia="SimSun" w:hAnsi="Times New Roman" w:cs="Times New Roman"/>
          <w:sz w:val="24"/>
          <w:szCs w:val="24"/>
          <w:lang w:eastAsia="zh-CN"/>
        </w:rPr>
        <w:t xml:space="preserve"> </w:t>
      </w:r>
      <w:proofErr w:type="spellStart"/>
      <w:r w:rsidR="00D63BD3" w:rsidRPr="00B14AA7">
        <w:rPr>
          <w:rFonts w:ascii="Times New Roman" w:eastAsia="SimSun" w:hAnsi="Times New Roman" w:cs="Times New Roman"/>
          <w:sz w:val="24"/>
          <w:szCs w:val="24"/>
          <w:lang w:eastAsia="zh-CN"/>
        </w:rPr>
        <w:t>Manas</w:t>
      </w:r>
      <w:proofErr w:type="spellEnd"/>
      <w:r w:rsidR="00D63BD3" w:rsidRPr="00B14AA7">
        <w:rPr>
          <w:rFonts w:ascii="Times New Roman" w:eastAsia="SimSun" w:hAnsi="Times New Roman" w:cs="Times New Roman"/>
          <w:sz w:val="24"/>
          <w:szCs w:val="24"/>
          <w:lang w:eastAsia="zh-CN"/>
        </w:rPr>
        <w:t>."</w:t>
      </w:r>
      <w:r w:rsidR="00B42A3C" w:rsidRPr="00B14AA7">
        <w:rPr>
          <w:rFonts w:ascii="Times New Roman" w:eastAsia="SimSun" w:hAnsi="Times New Roman" w:cs="Times New Roman"/>
          <w:sz w:val="24"/>
          <w:szCs w:val="24"/>
          <w:lang w:eastAsia="zh-CN"/>
        </w:rPr>
        <w:t xml:space="preserve"> Here are two elements in set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3</m:t>
            </m:r>
          </m:sub>
        </m:sSub>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g</m:t>
            </m:r>
          </m:sub>
        </m:sSub>
        <m:r>
          <w:rPr>
            <w:rFonts w:ascii="Cambria Math" w:eastAsia="SimSun" w:hAnsi="Cambria Math" w:cs="Times New Roman"/>
            <w:sz w:val="24"/>
            <w:szCs w:val="24"/>
            <w:lang w:eastAsia="zh-CN"/>
          </w:rPr>
          <m:t xml:space="preserve"> and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oMath>
      <w:r w:rsidR="00B42A3C" w:rsidRPr="00B14AA7">
        <w:rPr>
          <w:rFonts w:ascii="Times New Roman" w:eastAsia="SimSun" w:hAnsi="Times New Roman" w:cs="Times New Roman"/>
          <w:sz w:val="24"/>
          <w:szCs w:val="24"/>
          <w:lang w:eastAsia="zh-CN"/>
        </w:rPr>
        <w:t xml:space="preserve"> i.e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3</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g</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r>
          <w:rPr>
            <w:rFonts w:ascii="Cambria Math" w:eastAsia="SimSun" w:hAnsi="Cambria Math" w:cs="Times New Roman"/>
            <w:sz w:val="24"/>
            <w:szCs w:val="24"/>
            <w:lang w:eastAsia="zh-CN"/>
          </w:rPr>
          <m:t>}</m:t>
        </m:r>
      </m:oMath>
      <w:r w:rsidR="00153FEF" w:rsidRPr="00B14AA7">
        <w:rPr>
          <w:rFonts w:ascii="Times New Roman" w:eastAsia="SimSun" w:hAnsi="Times New Roman" w:cs="Times New Roman"/>
          <w:sz w:val="24"/>
          <w:szCs w:val="24"/>
          <w:lang w:eastAsia="zh-CN"/>
        </w:rPr>
        <w:t xml:space="preserve"> where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g</m:t>
            </m:r>
          </m:sub>
        </m:sSub>
      </m:oMath>
      <w:r w:rsidR="00153FEF" w:rsidRPr="00B14AA7">
        <w:rPr>
          <w:rFonts w:ascii="Times New Roman" w:eastAsia="SimSun" w:hAnsi="Times New Roman" w:cs="Times New Roman"/>
          <w:sz w:val="24"/>
          <w:szCs w:val="24"/>
          <w:lang w:eastAsia="zh-CN"/>
        </w:rPr>
        <w:t xml:space="preserve">= </w:t>
      </w:r>
      <w:r w:rsidR="000B29FD" w:rsidRPr="00B14AA7">
        <w:rPr>
          <w:rFonts w:ascii="Times New Roman" w:eastAsia="SimSun" w:hAnsi="Times New Roman" w:cs="Times New Roman"/>
          <w:sz w:val="24"/>
          <w:szCs w:val="24"/>
          <w:lang w:eastAsia="zh-CN"/>
        </w:rPr>
        <w:t>collection of those persons faithfully serving</w:t>
      </w:r>
      <w:r w:rsidR="00153FEF" w:rsidRPr="00B14AA7">
        <w:rPr>
          <w:rFonts w:ascii="Times New Roman" w:eastAsia="SimSun" w:hAnsi="Times New Roman" w:cs="Times New Roman"/>
          <w:sz w:val="24"/>
          <w:szCs w:val="24"/>
          <w:lang w:eastAsia="zh-CN"/>
        </w:rPr>
        <w:t xml:space="preserve"> the </w:t>
      </w:r>
      <w:r w:rsidR="000B29FD" w:rsidRPr="00B14AA7">
        <w:rPr>
          <w:rFonts w:ascii="Times New Roman" w:eastAsia="SimSun" w:hAnsi="Times New Roman" w:cs="Times New Roman"/>
          <w:sz w:val="24"/>
          <w:szCs w:val="24"/>
          <w:lang w:eastAsia="zh-CN"/>
        </w:rPr>
        <w:t xml:space="preserve">Sat guru and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oMath>
      <w:r w:rsidR="000B29FD" w:rsidRPr="00B14AA7">
        <w:rPr>
          <w:rFonts w:ascii="Times New Roman" w:eastAsia="SimSun" w:hAnsi="Times New Roman" w:cs="Times New Roman"/>
          <w:sz w:val="24"/>
          <w:szCs w:val="24"/>
          <w:lang w:eastAsia="zh-CN"/>
        </w:rPr>
        <w:t>=collection of persons forsaking</w:t>
      </w:r>
      <w:r w:rsidR="00A01EB7" w:rsidRPr="00B14AA7">
        <w:rPr>
          <w:rFonts w:ascii="Times New Roman" w:eastAsia="SimSun" w:hAnsi="Times New Roman" w:cs="Times New Roman"/>
          <w:sz w:val="24"/>
          <w:szCs w:val="24"/>
          <w:lang w:eastAsia="zh-CN"/>
        </w:rPr>
        <w:t xml:space="preserve"> pride i.e.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3</m:t>
            </m:r>
          </m:sub>
        </m:sSub>
      </m:oMath>
      <w:r w:rsidR="00A01EB7" w:rsidRPr="00B14AA7">
        <w:rPr>
          <w:rFonts w:ascii="Times New Roman" w:eastAsia="SimSun" w:hAnsi="Times New Roman" w:cs="Times New Roman"/>
          <w:sz w:val="24"/>
          <w:szCs w:val="24"/>
          <w:lang w:eastAsia="zh-CN"/>
        </w:rPr>
        <w:t>is finite set.</w:t>
      </w:r>
    </w:p>
    <w:p w:rsidR="00D63BD3" w:rsidRPr="00B14AA7" w:rsidRDefault="00D63BD3" w:rsidP="00F24F99">
      <w:pPr>
        <w:autoSpaceDE w:val="0"/>
        <w:autoSpaceDN w:val="0"/>
        <w:adjustRightInd w:val="0"/>
        <w:spacing w:after="0"/>
        <w:jc w:val="both"/>
        <w:rPr>
          <w:rFonts w:ascii="Times New Roman" w:eastAsia="SimSun" w:hAnsi="Times New Roman" w:cs="Times New Roman"/>
          <w:sz w:val="24"/>
          <w:szCs w:val="24"/>
          <w:lang w:eastAsia="zh-CN"/>
        </w:rPr>
      </w:pPr>
    </w:p>
    <w:p w:rsidR="00BF213C" w:rsidRPr="00B14AA7" w:rsidRDefault="00705B33"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D63BD3" w:rsidRPr="00B14AA7">
        <w:rPr>
          <w:rFonts w:ascii="Times New Roman" w:eastAsia="SimSun" w:hAnsi="Times New Roman" w:cs="Times New Roman"/>
          <w:sz w:val="24"/>
          <w:szCs w:val="24"/>
          <w:lang w:eastAsia="zh-CN"/>
        </w:rPr>
        <w:t xml:space="preserve">The person who, leaving aside deceit and deceit, sings praises of all the virtues of Lord Rama, attains the fourth bhakti of </w:t>
      </w:r>
      <w:proofErr w:type="spellStart"/>
      <w:r w:rsidR="00D63BD3" w:rsidRPr="00B14AA7">
        <w:rPr>
          <w:rFonts w:ascii="Times New Roman" w:eastAsia="SimSun" w:hAnsi="Times New Roman" w:cs="Times New Roman"/>
          <w:sz w:val="24"/>
          <w:szCs w:val="24"/>
          <w:lang w:eastAsia="zh-CN"/>
        </w:rPr>
        <w:t>Navadha</w:t>
      </w:r>
      <w:proofErr w:type="spellEnd"/>
      <w:r w:rsidR="00D63BD3" w:rsidRPr="00B14AA7">
        <w:rPr>
          <w:rFonts w:ascii="Times New Roman" w:eastAsia="SimSun" w:hAnsi="Times New Roman" w:cs="Times New Roman"/>
          <w:sz w:val="24"/>
          <w:szCs w:val="24"/>
          <w:lang w:eastAsia="zh-CN"/>
        </w:rPr>
        <w:t xml:space="preserve"> Bhakti mentioned in </w:t>
      </w:r>
      <w:proofErr w:type="spellStart"/>
      <w:r w:rsidR="00D63BD3" w:rsidRPr="00B14AA7">
        <w:rPr>
          <w:rFonts w:ascii="Times New Roman" w:eastAsia="SimSun" w:hAnsi="Times New Roman" w:cs="Times New Roman"/>
          <w:sz w:val="24"/>
          <w:szCs w:val="24"/>
          <w:lang w:eastAsia="zh-CN"/>
        </w:rPr>
        <w:t>Ramcharit</w:t>
      </w:r>
      <w:proofErr w:type="spellEnd"/>
      <w:r w:rsidR="00092FA3" w:rsidRPr="00B14AA7">
        <w:rPr>
          <w:rFonts w:ascii="Times New Roman" w:eastAsia="SimSun" w:hAnsi="Times New Roman" w:cs="Times New Roman"/>
          <w:sz w:val="24"/>
          <w:szCs w:val="24"/>
          <w:lang w:eastAsia="zh-CN"/>
        </w:rPr>
        <w:t xml:space="preserve"> </w:t>
      </w:r>
      <w:proofErr w:type="spellStart"/>
      <w:r w:rsidR="00D63BD3" w:rsidRPr="00B14AA7">
        <w:rPr>
          <w:rFonts w:ascii="Times New Roman" w:eastAsia="SimSun" w:hAnsi="Times New Roman" w:cs="Times New Roman"/>
          <w:sz w:val="24"/>
          <w:szCs w:val="24"/>
          <w:lang w:eastAsia="zh-CN"/>
        </w:rPr>
        <w:t>Manas</w:t>
      </w:r>
      <w:proofErr w:type="spellEnd"/>
      <w:r w:rsidR="00D63BD3" w:rsidRPr="00B14AA7">
        <w:rPr>
          <w:rFonts w:ascii="Times New Roman" w:eastAsia="SimSun" w:hAnsi="Times New Roman" w:cs="Times New Roman"/>
          <w:sz w:val="24"/>
          <w:szCs w:val="24"/>
          <w:lang w:eastAsia="zh-CN"/>
        </w:rPr>
        <w:t>.</w:t>
      </w:r>
      <w:r w:rsidR="000D2AA1" w:rsidRPr="00B14AA7">
        <w:rPr>
          <w:rFonts w:ascii="Times New Roman" w:eastAsia="SimSun" w:hAnsi="Times New Roman" w:cs="Times New Roman"/>
          <w:sz w:val="24"/>
          <w:szCs w:val="24"/>
          <w:lang w:eastAsia="zh-CN"/>
        </w:rPr>
        <w:t xml:space="preserve"> Here are two elements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oMath>
      <w:r w:rsidR="000D2AA1" w:rsidRPr="00B14AA7">
        <w:rPr>
          <w:rFonts w:ascii="Times New Roman" w:eastAsia="SimSun" w:hAnsi="Times New Roman" w:cs="Times New Roman"/>
          <w:sz w:val="24"/>
          <w:szCs w:val="24"/>
          <w:lang w:eastAsia="zh-CN"/>
        </w:rPr>
        <w:t xml:space="preserve"> and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oMath>
      <w:r w:rsidR="00BF213C" w:rsidRPr="00B14AA7">
        <w:rPr>
          <w:rFonts w:ascii="Times New Roman" w:eastAsia="SimSun" w:hAnsi="Times New Roman" w:cs="Times New Roman"/>
          <w:sz w:val="24"/>
          <w:szCs w:val="24"/>
          <w:lang w:eastAsia="zh-CN"/>
        </w:rPr>
        <w:t xml:space="preserve"> where</w:t>
      </w:r>
    </w:p>
    <w:p w:rsidR="00D63BD3"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4</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oMath>
      <w:r w:rsidR="00BF213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r>
          <w:rPr>
            <w:rFonts w:ascii="Cambria Math" w:eastAsia="SimSun" w:hAnsi="Cambria Math" w:cs="Times New Roman"/>
            <w:sz w:val="24"/>
            <w:szCs w:val="24"/>
            <w:lang w:eastAsia="zh-CN"/>
          </w:rPr>
          <m:t>}</m:t>
        </m:r>
      </m:oMath>
      <w:r w:rsidR="00C93BCB" w:rsidRPr="00B14AA7">
        <w:rPr>
          <w:rFonts w:ascii="Times New Roman" w:eastAsia="SimSun" w:hAnsi="Times New Roman" w:cs="Times New Roman"/>
          <w:sz w:val="24"/>
          <w:szCs w:val="24"/>
          <w:lang w:eastAsia="zh-CN"/>
        </w:rPr>
        <w:t xml:space="preserve"> where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oMath>
      <w:r w:rsidR="00C93BCB" w:rsidRPr="00B14AA7">
        <w:rPr>
          <w:rFonts w:ascii="Times New Roman" w:eastAsia="SimSun" w:hAnsi="Times New Roman" w:cs="Times New Roman"/>
          <w:sz w:val="24"/>
          <w:szCs w:val="24"/>
          <w:lang w:eastAsia="zh-CN"/>
        </w:rPr>
        <w:t>= collec</w:t>
      </w:r>
      <w:r w:rsidR="0011111F" w:rsidRPr="00B14AA7">
        <w:rPr>
          <w:rFonts w:ascii="Times New Roman" w:eastAsia="SimSun" w:hAnsi="Times New Roman" w:cs="Times New Roman"/>
          <w:sz w:val="24"/>
          <w:szCs w:val="24"/>
          <w:lang w:eastAsia="zh-CN"/>
        </w:rPr>
        <w:t xml:space="preserve">tion of people leaving aside deceit and deceit </w:t>
      </w:r>
      <w:r w:rsidR="00915299" w:rsidRPr="00B14AA7">
        <w:rPr>
          <w:rFonts w:ascii="Times New Roman" w:eastAsia="SimSun" w:hAnsi="Times New Roman" w:cs="Times New Roman"/>
          <w:sz w:val="24"/>
          <w:szCs w:val="24"/>
          <w:lang w:eastAsia="zh-CN"/>
        </w:rPr>
        <w:t xml:space="preserve">and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oMath>
      <w:r w:rsidR="00915299" w:rsidRPr="00B14AA7">
        <w:rPr>
          <w:rFonts w:ascii="Times New Roman" w:eastAsia="SimSun" w:hAnsi="Times New Roman" w:cs="Times New Roman"/>
          <w:sz w:val="24"/>
          <w:szCs w:val="24"/>
          <w:lang w:eastAsia="zh-CN"/>
        </w:rPr>
        <w:t>= collection of people who sings praise of all the virtues of Lord Ram</w:t>
      </w:r>
    </w:p>
    <w:p w:rsidR="00443C46" w:rsidRPr="00B14AA7" w:rsidRDefault="00443C46" w:rsidP="00F24F99">
      <w:pPr>
        <w:autoSpaceDE w:val="0"/>
        <w:autoSpaceDN w:val="0"/>
        <w:adjustRightInd w:val="0"/>
        <w:spacing w:after="0"/>
        <w:jc w:val="both"/>
        <w:rPr>
          <w:rFonts w:ascii="Times New Roman" w:eastAsia="SimSun" w:hAnsi="Times New Roman" w:cs="Times New Roman"/>
          <w:sz w:val="24"/>
          <w:szCs w:val="24"/>
          <w:lang w:eastAsia="zh-CN"/>
        </w:rPr>
      </w:pPr>
    </w:p>
    <w:p w:rsidR="009461A6"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b/>
                <w:i/>
                <w:sz w:val="24"/>
                <w:szCs w:val="24"/>
                <w:lang w:eastAsia="zh-CN"/>
              </w:rPr>
            </m:ctrlPr>
          </m:sSubPr>
          <m:e>
            <m:r>
              <m:rPr>
                <m:sty m:val="bi"/>
              </m:rPr>
              <w:rPr>
                <w:rFonts w:ascii="Cambria Math" w:eastAsia="SimSun" w:hAnsi="Cambria Math" w:cs="Times New Roman"/>
                <w:sz w:val="24"/>
                <w:szCs w:val="24"/>
                <w:lang w:eastAsia="zh-CN"/>
              </w:rPr>
              <m:t>N</m:t>
            </m:r>
          </m:e>
          <m:sub>
            <m:r>
              <m:rPr>
                <m:sty m:val="bi"/>
              </m:rPr>
              <w:rPr>
                <w:rFonts w:ascii="Cambria Math" w:eastAsia="SimSun" w:hAnsi="Cambria Math" w:cs="Times New Roman"/>
                <w:sz w:val="24"/>
                <w:szCs w:val="24"/>
                <w:lang w:eastAsia="zh-CN"/>
              </w:rPr>
              <m:t>5</m:t>
            </m:r>
          </m:sub>
        </m:sSub>
      </m:oMath>
      <w:r w:rsidR="00705B33" w:rsidRPr="00B14AA7">
        <w:rPr>
          <w:rFonts w:ascii="Times New Roman" w:eastAsia="SimSun" w:hAnsi="Times New Roman" w:cs="Times New Roman"/>
          <w:sz w:val="24"/>
          <w:szCs w:val="24"/>
          <w:lang w:eastAsia="zh-CN"/>
        </w:rPr>
        <w:t>:</w:t>
      </w:r>
    </w:p>
    <w:p w:rsidR="00DD5972" w:rsidRPr="00B14AA7" w:rsidRDefault="001F01AE" w:rsidP="001F01AE">
      <w:pPr>
        <w:autoSpaceDE w:val="0"/>
        <w:autoSpaceDN w:val="0"/>
        <w:adjustRightInd w:val="0"/>
        <w:spacing w:after="0" w:line="360" w:lineRule="auto"/>
        <w:jc w:val="center"/>
        <w:rPr>
          <w:rFonts w:ascii="Times New Roman" w:eastAsia="SimSun" w:hAnsi="Times New Roman" w:cs="Times New Roman"/>
          <w:i/>
          <w:iCs/>
          <w:sz w:val="24"/>
          <w:szCs w:val="24"/>
          <w:lang w:eastAsia="zh-CN"/>
        </w:rPr>
      </w:pPr>
      <w:r w:rsidRPr="00B14AA7">
        <w:rPr>
          <w:rFonts w:ascii="Times New Roman" w:eastAsia="SimSun" w:hAnsi="Times New Roman" w:cs="Times New Roman"/>
          <w:b/>
          <w:bCs/>
          <w:i/>
          <w:iCs/>
          <w:sz w:val="24"/>
          <w:szCs w:val="24"/>
          <w:lang w:eastAsia="zh-CN"/>
        </w:rPr>
        <w:t>“</w:t>
      </w:r>
      <w:r w:rsidR="00DD5972" w:rsidRPr="00B14AA7">
        <w:rPr>
          <w:rFonts w:ascii="Times New Roman" w:eastAsia="SimSun" w:hAnsi="Times New Roman" w:cs="Times New Roman"/>
          <w:b/>
          <w:bCs/>
          <w:i/>
          <w:iCs/>
          <w:sz w:val="24"/>
          <w:szCs w:val="24"/>
          <w:lang w:eastAsia="zh-CN"/>
        </w:rPr>
        <w:t xml:space="preserve">Mantra </w:t>
      </w:r>
      <w:proofErr w:type="spellStart"/>
      <w:r w:rsidR="00DD5972" w:rsidRPr="00B14AA7">
        <w:rPr>
          <w:rFonts w:ascii="Times New Roman" w:eastAsia="SimSun" w:hAnsi="Times New Roman" w:cs="Times New Roman"/>
          <w:b/>
          <w:bCs/>
          <w:i/>
          <w:iCs/>
          <w:sz w:val="24"/>
          <w:szCs w:val="24"/>
          <w:lang w:eastAsia="zh-CN"/>
        </w:rPr>
        <w:t>Jaap</w:t>
      </w:r>
      <w:proofErr w:type="spellEnd"/>
      <w:r w:rsidR="00DD5972" w:rsidRPr="00B14AA7">
        <w:rPr>
          <w:rFonts w:ascii="Times New Roman" w:eastAsia="SimSun" w:hAnsi="Times New Roman" w:cs="Times New Roman"/>
          <w:b/>
          <w:bCs/>
          <w:i/>
          <w:iCs/>
          <w:sz w:val="24"/>
          <w:szCs w:val="24"/>
          <w:lang w:eastAsia="zh-CN"/>
        </w:rPr>
        <w:t xml:space="preserve"> Mam </w:t>
      </w:r>
      <w:proofErr w:type="spellStart"/>
      <w:r w:rsidR="00DD5972" w:rsidRPr="00B14AA7">
        <w:rPr>
          <w:rFonts w:ascii="Times New Roman" w:eastAsia="SimSun" w:hAnsi="Times New Roman" w:cs="Times New Roman"/>
          <w:b/>
          <w:bCs/>
          <w:i/>
          <w:iCs/>
          <w:sz w:val="24"/>
          <w:szCs w:val="24"/>
          <w:lang w:eastAsia="zh-CN"/>
        </w:rPr>
        <w:t>Dridh</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Vishwasha</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Pacham</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Bhajan</w:t>
      </w:r>
      <w:proofErr w:type="spellEnd"/>
      <w:r w:rsidR="00DD5972" w:rsidRPr="00B14AA7">
        <w:rPr>
          <w:rFonts w:ascii="Times New Roman" w:eastAsia="SimSun" w:hAnsi="Times New Roman" w:cs="Times New Roman"/>
          <w:b/>
          <w:bCs/>
          <w:i/>
          <w:iCs/>
          <w:sz w:val="24"/>
          <w:szCs w:val="24"/>
          <w:lang w:eastAsia="zh-CN"/>
        </w:rPr>
        <w:t xml:space="preserve"> So </w:t>
      </w:r>
      <w:proofErr w:type="spellStart"/>
      <w:r w:rsidR="00DD5972" w:rsidRPr="00B14AA7">
        <w:rPr>
          <w:rFonts w:ascii="Times New Roman" w:eastAsia="SimSun" w:hAnsi="Times New Roman" w:cs="Times New Roman"/>
          <w:b/>
          <w:bCs/>
          <w:i/>
          <w:iCs/>
          <w:sz w:val="24"/>
          <w:szCs w:val="24"/>
          <w:lang w:eastAsia="zh-CN"/>
        </w:rPr>
        <w:t>Ved</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Prakasha</w:t>
      </w:r>
      <w:proofErr w:type="spellEnd"/>
      <w:r w:rsidRPr="00B14AA7">
        <w:rPr>
          <w:rFonts w:ascii="Times New Roman" w:eastAsia="SimSun" w:hAnsi="Times New Roman" w:cs="Times New Roman"/>
          <w:b/>
          <w:bCs/>
          <w:i/>
          <w:iCs/>
          <w:sz w:val="24"/>
          <w:szCs w:val="24"/>
          <w:lang w:eastAsia="zh-CN"/>
        </w:rPr>
        <w:t>”</w:t>
      </w:r>
      <w:r w:rsidR="00DD5972" w:rsidRPr="00B14AA7">
        <w:rPr>
          <w:rFonts w:ascii="Times New Roman" w:eastAsia="SimSun" w:hAnsi="Times New Roman" w:cs="Times New Roman"/>
          <w:i/>
          <w:iCs/>
          <w:sz w:val="24"/>
          <w:szCs w:val="24"/>
          <w:lang w:eastAsia="zh-CN"/>
        </w:rPr>
        <w:t>.</w:t>
      </w:r>
    </w:p>
    <w:p w:rsidR="004F0FB5" w:rsidRPr="00B14AA7" w:rsidRDefault="00D63BD3"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Ensuring originality, the individual who recites the mantra with unwavering faith</w:t>
      </w:r>
      <w:r w:rsidR="004F0FB5" w:rsidRPr="00B14AA7">
        <w:rPr>
          <w:rFonts w:ascii="Times New Roman" w:eastAsia="SimSun" w:hAnsi="Times New Roman" w:cs="Times New Roman"/>
          <w:sz w:val="24"/>
          <w:szCs w:val="24"/>
          <w:lang w:eastAsia="zh-CN"/>
        </w:rPr>
        <w:t xml:space="preserve"> (strong belief)</w:t>
      </w:r>
      <w:r w:rsidRPr="00B14AA7">
        <w:rPr>
          <w:rFonts w:ascii="Times New Roman" w:eastAsia="SimSun" w:hAnsi="Times New Roman" w:cs="Times New Roman"/>
          <w:sz w:val="24"/>
          <w:szCs w:val="24"/>
          <w:lang w:eastAsia="zh-CN"/>
        </w:rPr>
        <w:t xml:space="preserve"> achieves the fifth level of devotion as outlined in the </w:t>
      </w:r>
      <w:proofErr w:type="spellStart"/>
      <w:r w:rsidRPr="00B14AA7">
        <w:rPr>
          <w:rFonts w:ascii="Times New Roman" w:eastAsia="SimSun" w:hAnsi="Times New Roman" w:cs="Times New Roman"/>
          <w:sz w:val="24"/>
          <w:szCs w:val="24"/>
          <w:lang w:eastAsia="zh-CN"/>
        </w:rPr>
        <w:t>Navadha</w:t>
      </w:r>
      <w:proofErr w:type="spellEnd"/>
      <w:r w:rsidRPr="00B14AA7">
        <w:rPr>
          <w:rFonts w:ascii="Times New Roman" w:eastAsia="SimSun" w:hAnsi="Times New Roman" w:cs="Times New Roman"/>
          <w:sz w:val="24"/>
          <w:szCs w:val="24"/>
          <w:lang w:eastAsia="zh-CN"/>
        </w:rPr>
        <w:t xml:space="preserve"> Bhakti of </w:t>
      </w:r>
      <w:proofErr w:type="spellStart"/>
      <w:r w:rsidRPr="00B14AA7">
        <w:rPr>
          <w:rFonts w:ascii="Times New Roman" w:eastAsia="SimSun" w:hAnsi="Times New Roman" w:cs="Times New Roman"/>
          <w:sz w:val="24"/>
          <w:szCs w:val="24"/>
          <w:lang w:eastAsia="zh-CN"/>
        </w:rPr>
        <w:t>RamcharitManas</w:t>
      </w:r>
      <w:proofErr w:type="spellEnd"/>
      <w:r w:rsidRPr="00B14AA7">
        <w:rPr>
          <w:rFonts w:ascii="Times New Roman" w:eastAsia="SimSun" w:hAnsi="Times New Roman" w:cs="Times New Roman"/>
          <w:sz w:val="24"/>
          <w:szCs w:val="24"/>
          <w:lang w:eastAsia="zh-CN"/>
        </w:rPr>
        <w:t>.</w:t>
      </w:r>
    </w:p>
    <w:p w:rsidR="004F0FB5" w:rsidRPr="00B14AA7" w:rsidRDefault="004F0FB5"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Here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vertAlign w:val="subscript"/>
                <w:lang w:eastAsia="zh-CN"/>
              </w:rPr>
              <m:t>b</m:t>
            </m:r>
          </m:sub>
        </m:sSub>
      </m:oMath>
      <w:r w:rsidRPr="00B14AA7">
        <w:rPr>
          <w:rFonts w:ascii="Times New Roman" w:eastAsia="SimSun" w:hAnsi="Times New Roman" w:cs="Times New Roman"/>
          <w:sz w:val="24"/>
          <w:szCs w:val="24"/>
          <w:lang w:eastAsia="zh-CN"/>
        </w:rPr>
        <w:t xml:space="preserve"> = collection of people who have strong belief in Lord Ram and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oMath>
      <w:r w:rsidRPr="00B14AA7">
        <w:rPr>
          <w:rFonts w:ascii="Times New Roman" w:eastAsia="SimSun" w:hAnsi="Times New Roman" w:cs="Times New Roman"/>
          <w:sz w:val="24"/>
          <w:szCs w:val="24"/>
          <w:lang w:eastAsia="zh-CN"/>
        </w:rPr>
        <w:t>= collection of people who sings praise of all the virtues of Lord Ram</w:t>
      </w:r>
      <w:r w:rsidR="006B16CD" w:rsidRPr="00B14AA7">
        <w:rPr>
          <w:rFonts w:ascii="Times New Roman" w:eastAsia="SimSun" w:hAnsi="Times New Roman" w:cs="Times New Roman"/>
          <w:sz w:val="24"/>
          <w:szCs w:val="24"/>
          <w:lang w:eastAsia="zh-CN"/>
        </w:rPr>
        <w:t xml:space="preserve"> i.e.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5</m:t>
            </m:r>
          </m:sub>
        </m:sSub>
      </m:oMath>
      <w:r w:rsidR="002F330C" w:rsidRPr="00B14AA7">
        <w:rPr>
          <w:rFonts w:ascii="Times New Roman" w:eastAsia="SimSun" w:hAnsi="Times New Roman" w:cs="Times New Roman"/>
          <w:sz w:val="24"/>
          <w:szCs w:val="24"/>
          <w:lang w:eastAsia="zh-CN"/>
        </w:rPr>
        <w: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vertAlign w:val="subscript"/>
                <w:lang w:eastAsia="zh-CN"/>
              </w:rPr>
              <m:t>b</m:t>
            </m:r>
          </m:sub>
        </m:sSub>
      </m:oMath>
      <w:proofErr w:type="gramStart"/>
      <w:r w:rsidR="006B16CD" w:rsidRPr="00B14AA7">
        <w:rPr>
          <w:rFonts w:ascii="Times New Roman" w:eastAsia="SimSun" w:hAnsi="Times New Roman" w:cs="Times New Roman"/>
          <w:sz w:val="24"/>
          <w:szCs w:val="24"/>
          <w:lang w:eastAsia="zh-CN"/>
        </w:rPr>
        <w:t xml:space="preserve">, </w:t>
      </w:r>
      <w:proofErr w:type="gramEnd"/>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oMath>
      <w:r w:rsidR="006B16CD" w:rsidRPr="00B14AA7">
        <w:rPr>
          <w:rFonts w:ascii="Times New Roman" w:eastAsia="SimSun" w:hAnsi="Times New Roman" w:cs="Times New Roman"/>
          <w:sz w:val="24"/>
          <w:szCs w:val="24"/>
          <w:lang w:eastAsia="zh-CN"/>
        </w:rPr>
        <w:t>}</w:t>
      </w:r>
    </w:p>
    <w:p w:rsidR="00D63BD3" w:rsidRPr="00B14AA7" w:rsidRDefault="00D63BD3" w:rsidP="00F24F99">
      <w:pPr>
        <w:autoSpaceDE w:val="0"/>
        <w:autoSpaceDN w:val="0"/>
        <w:adjustRightInd w:val="0"/>
        <w:spacing w:after="0"/>
        <w:jc w:val="both"/>
        <w:rPr>
          <w:rFonts w:ascii="Times New Roman" w:eastAsia="SimSun" w:hAnsi="Times New Roman" w:cs="Times New Roman"/>
          <w:sz w:val="24"/>
          <w:szCs w:val="24"/>
          <w:vertAlign w:val="subscript"/>
          <w:lang w:eastAsia="zh-CN"/>
        </w:rPr>
      </w:pPr>
    </w:p>
    <w:p w:rsidR="00E40657"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6</m:t>
            </m:r>
          </m:sub>
        </m:sSub>
      </m:oMath>
      <w:r w:rsidR="00705B33" w:rsidRPr="00B14AA7">
        <w:rPr>
          <w:rFonts w:ascii="Times New Roman" w:eastAsia="SimSun" w:hAnsi="Times New Roman" w:cs="Times New Roman"/>
          <w:sz w:val="24"/>
          <w:szCs w:val="24"/>
          <w:lang w:eastAsia="zh-CN"/>
        </w:rPr>
        <w:t>:</w:t>
      </w:r>
    </w:p>
    <w:p w:rsidR="00DD5972" w:rsidRPr="00B14AA7" w:rsidRDefault="001F01AE" w:rsidP="00DD5972">
      <w:pPr>
        <w:autoSpaceDE w:val="0"/>
        <w:autoSpaceDN w:val="0"/>
        <w:adjustRightInd w:val="0"/>
        <w:spacing w:after="0" w:line="360" w:lineRule="auto"/>
        <w:jc w:val="center"/>
        <w:rPr>
          <w:rFonts w:ascii="Times New Roman" w:eastAsia="SimSun" w:hAnsi="Times New Roman" w:cs="Times New Roman"/>
          <w:b/>
          <w:bCs/>
          <w:i/>
          <w:iCs/>
          <w:sz w:val="24"/>
          <w:szCs w:val="24"/>
          <w:lang w:eastAsia="zh-CN"/>
        </w:rPr>
      </w:pPr>
      <w:r w:rsidRPr="00B14AA7">
        <w:rPr>
          <w:rFonts w:ascii="Times New Roman" w:eastAsia="SimSun" w:hAnsi="Times New Roman" w:cs="Times New Roman"/>
          <w:b/>
          <w:bCs/>
          <w:i/>
          <w:iCs/>
          <w:sz w:val="24"/>
          <w:szCs w:val="24"/>
          <w:lang w:eastAsia="zh-CN"/>
        </w:rPr>
        <w:t>“</w:t>
      </w:r>
      <w:proofErr w:type="spellStart"/>
      <w:r w:rsidR="00DD5972" w:rsidRPr="00B14AA7">
        <w:rPr>
          <w:rFonts w:ascii="Times New Roman" w:eastAsia="SimSun" w:hAnsi="Times New Roman" w:cs="Times New Roman"/>
          <w:b/>
          <w:bCs/>
          <w:i/>
          <w:iCs/>
          <w:sz w:val="24"/>
          <w:szCs w:val="24"/>
          <w:lang w:eastAsia="zh-CN"/>
        </w:rPr>
        <w:t>Chhath</w:t>
      </w:r>
      <w:proofErr w:type="spellEnd"/>
      <w:r w:rsidR="00DD5972" w:rsidRPr="00B14AA7">
        <w:rPr>
          <w:rFonts w:ascii="Times New Roman" w:eastAsia="SimSun" w:hAnsi="Times New Roman" w:cs="Times New Roman"/>
          <w:b/>
          <w:bCs/>
          <w:i/>
          <w:iCs/>
          <w:sz w:val="24"/>
          <w:szCs w:val="24"/>
          <w:lang w:eastAsia="zh-CN"/>
        </w:rPr>
        <w:t xml:space="preserve"> Dam </w:t>
      </w:r>
      <w:proofErr w:type="spellStart"/>
      <w:r w:rsidR="00DD5972" w:rsidRPr="00B14AA7">
        <w:rPr>
          <w:rFonts w:ascii="Times New Roman" w:eastAsia="SimSun" w:hAnsi="Times New Roman" w:cs="Times New Roman"/>
          <w:b/>
          <w:bCs/>
          <w:i/>
          <w:iCs/>
          <w:sz w:val="24"/>
          <w:szCs w:val="24"/>
          <w:lang w:eastAsia="zh-CN"/>
        </w:rPr>
        <w:t>Sheel</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Birati</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Bahu</w:t>
      </w:r>
      <w:proofErr w:type="spellEnd"/>
      <w:r w:rsidR="00DD5972" w:rsidRPr="00B14AA7">
        <w:rPr>
          <w:rFonts w:ascii="Times New Roman" w:eastAsia="SimSun" w:hAnsi="Times New Roman" w:cs="Times New Roman"/>
          <w:b/>
          <w:bCs/>
          <w:i/>
          <w:iCs/>
          <w:sz w:val="24"/>
          <w:szCs w:val="24"/>
          <w:lang w:eastAsia="zh-CN"/>
        </w:rPr>
        <w:t xml:space="preserve"> Karma, </w:t>
      </w:r>
      <w:proofErr w:type="spellStart"/>
      <w:r w:rsidR="00DD5972" w:rsidRPr="00B14AA7">
        <w:rPr>
          <w:rFonts w:ascii="Times New Roman" w:eastAsia="SimSun" w:hAnsi="Times New Roman" w:cs="Times New Roman"/>
          <w:b/>
          <w:bCs/>
          <w:i/>
          <w:iCs/>
          <w:sz w:val="24"/>
          <w:szCs w:val="24"/>
          <w:lang w:eastAsia="zh-CN"/>
        </w:rPr>
        <w:t>Nirat</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Nirantar</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Sajjan</w:t>
      </w:r>
      <w:proofErr w:type="spellEnd"/>
      <w:r w:rsidR="00DD5972" w:rsidRPr="00B14AA7">
        <w:rPr>
          <w:rFonts w:ascii="Times New Roman" w:eastAsia="SimSun" w:hAnsi="Times New Roman" w:cs="Times New Roman"/>
          <w:b/>
          <w:bCs/>
          <w:i/>
          <w:iCs/>
          <w:sz w:val="24"/>
          <w:szCs w:val="24"/>
          <w:lang w:eastAsia="zh-CN"/>
        </w:rPr>
        <w:t xml:space="preserve"> Dharma</w:t>
      </w:r>
      <w:r w:rsidRPr="00B14AA7">
        <w:rPr>
          <w:rFonts w:ascii="Times New Roman" w:eastAsia="SimSun" w:hAnsi="Times New Roman" w:cs="Times New Roman"/>
          <w:b/>
          <w:bCs/>
          <w:i/>
          <w:iCs/>
          <w:sz w:val="24"/>
          <w:szCs w:val="24"/>
          <w:lang w:eastAsia="zh-CN"/>
        </w:rPr>
        <w:t>”</w:t>
      </w:r>
      <w:r w:rsidR="00DD5972" w:rsidRPr="00B14AA7">
        <w:rPr>
          <w:rFonts w:ascii="Times New Roman" w:eastAsia="SimSun" w:hAnsi="Times New Roman" w:cs="Times New Roman"/>
          <w:b/>
          <w:bCs/>
          <w:i/>
          <w:iCs/>
          <w:sz w:val="24"/>
          <w:szCs w:val="24"/>
          <w:lang w:eastAsia="zh-CN"/>
        </w:rPr>
        <w:t>.</w:t>
      </w:r>
    </w:p>
    <w:p w:rsidR="00E40657" w:rsidRPr="00B14AA7" w:rsidRDefault="00E40657" w:rsidP="00E40657">
      <w:pPr>
        <w:autoSpaceDE w:val="0"/>
        <w:autoSpaceDN w:val="0"/>
        <w:adjustRightInd w:val="0"/>
        <w:spacing w:after="0"/>
        <w:jc w:val="center"/>
        <w:rPr>
          <w:rFonts w:ascii="Times New Roman" w:eastAsia="SimSun" w:hAnsi="Times New Roman" w:cs="Times New Roman"/>
          <w:sz w:val="24"/>
          <w:szCs w:val="24"/>
          <w:lang w:eastAsia="zh-CN"/>
        </w:rPr>
      </w:pPr>
    </w:p>
    <w:p w:rsidR="004F0FB5" w:rsidRPr="00B14AA7" w:rsidRDefault="00705B33"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4D1BD2" w:rsidRPr="00B14AA7">
        <w:rPr>
          <w:rFonts w:ascii="Times New Roman" w:eastAsia="SimSun" w:hAnsi="Times New Roman" w:cs="Times New Roman"/>
          <w:sz w:val="24"/>
          <w:szCs w:val="24"/>
          <w:lang w:eastAsia="zh-CN"/>
        </w:rPr>
        <w:t>T</w:t>
      </w:r>
      <w:r w:rsidR="00D63BD3" w:rsidRPr="00B14AA7">
        <w:rPr>
          <w:rFonts w:ascii="Times New Roman" w:eastAsia="SimSun" w:hAnsi="Times New Roman" w:cs="Times New Roman"/>
          <w:sz w:val="24"/>
          <w:szCs w:val="24"/>
          <w:lang w:eastAsia="zh-CN"/>
        </w:rPr>
        <w:t xml:space="preserve">he person who achieves the sixth stage </w:t>
      </w:r>
      <w:proofErr w:type="gramStart"/>
      <w:r w:rsidR="00D63BD3" w:rsidRPr="00B14AA7">
        <w:rPr>
          <w:rFonts w:ascii="Times New Roman" w:eastAsia="SimSun" w:hAnsi="Times New Roman" w:cs="Times New Roman"/>
          <w:sz w:val="24"/>
          <w:szCs w:val="24"/>
          <w:lang w:eastAsia="zh-CN"/>
        </w:rPr>
        <w:t xml:space="preserve">of </w:t>
      </w:r>
      <w:r w:rsidR="00E40657" w:rsidRPr="00B14AA7">
        <w:rPr>
          <w:rFonts w:ascii="Times New Roman" w:eastAsia="SimSun" w:hAnsi="Times New Roman" w:cs="Times New Roman"/>
          <w:sz w:val="24"/>
          <w:szCs w:val="24"/>
          <w:lang w:eastAsia="zh-CN"/>
        </w:rPr>
        <w:t xml:space="preserve"> </w:t>
      </w:r>
      <w:proofErr w:type="spellStart"/>
      <w:r w:rsidR="00D63BD3" w:rsidRPr="00B14AA7">
        <w:rPr>
          <w:rFonts w:ascii="Times New Roman" w:eastAsia="SimSun" w:hAnsi="Times New Roman" w:cs="Times New Roman"/>
          <w:sz w:val="24"/>
          <w:szCs w:val="24"/>
          <w:lang w:eastAsia="zh-CN"/>
        </w:rPr>
        <w:t>Navadha</w:t>
      </w:r>
      <w:proofErr w:type="spellEnd"/>
      <w:proofErr w:type="gramEnd"/>
      <w:r w:rsidR="00D63BD3" w:rsidRPr="00B14AA7">
        <w:rPr>
          <w:rFonts w:ascii="Times New Roman" w:eastAsia="SimSun" w:hAnsi="Times New Roman" w:cs="Times New Roman"/>
          <w:sz w:val="24"/>
          <w:szCs w:val="24"/>
          <w:lang w:eastAsia="zh-CN"/>
        </w:rPr>
        <w:t xml:space="preserve"> Bhakti in </w:t>
      </w:r>
      <w:proofErr w:type="spellStart"/>
      <w:r w:rsidR="00D63BD3" w:rsidRPr="00B14AA7">
        <w:rPr>
          <w:rFonts w:ascii="Times New Roman" w:eastAsia="SimSun" w:hAnsi="Times New Roman" w:cs="Times New Roman"/>
          <w:sz w:val="24"/>
          <w:szCs w:val="24"/>
          <w:lang w:eastAsia="zh-CN"/>
        </w:rPr>
        <w:t>Ramcharit</w:t>
      </w:r>
      <w:proofErr w:type="spellEnd"/>
      <w:r w:rsidR="00940486" w:rsidRPr="00B14AA7">
        <w:rPr>
          <w:rFonts w:ascii="Times New Roman" w:eastAsia="SimSun" w:hAnsi="Times New Roman" w:cs="Times New Roman"/>
          <w:sz w:val="24"/>
          <w:szCs w:val="24"/>
          <w:lang w:eastAsia="zh-CN"/>
        </w:rPr>
        <w:t xml:space="preserve"> </w:t>
      </w:r>
      <w:proofErr w:type="spellStart"/>
      <w:r w:rsidR="00D63BD3" w:rsidRPr="00B14AA7">
        <w:rPr>
          <w:rFonts w:ascii="Times New Roman" w:eastAsia="SimSun" w:hAnsi="Times New Roman" w:cs="Times New Roman"/>
          <w:sz w:val="24"/>
          <w:szCs w:val="24"/>
          <w:lang w:eastAsia="zh-CN"/>
        </w:rPr>
        <w:t>Manas</w:t>
      </w:r>
      <w:proofErr w:type="spellEnd"/>
      <w:r w:rsidR="00D63BD3" w:rsidRPr="00B14AA7">
        <w:rPr>
          <w:rFonts w:ascii="Times New Roman" w:eastAsia="SimSun" w:hAnsi="Times New Roman" w:cs="Times New Roman"/>
          <w:sz w:val="24"/>
          <w:szCs w:val="24"/>
          <w:lang w:eastAsia="zh-CN"/>
        </w:rPr>
        <w:t xml:space="preserve"> does so by exercising control over the senses, upholding modesty, refraining from superfluous actions, and actively participating in the virtuous religious pursuits of righteous individuals.</w:t>
      </w:r>
      <w:r w:rsidR="004D1BD2" w:rsidRPr="00B14AA7">
        <w:rPr>
          <w:rFonts w:ascii="Times New Roman" w:eastAsia="SimSun" w:hAnsi="Times New Roman" w:cs="Times New Roman"/>
          <w:sz w:val="24"/>
          <w:szCs w:val="24"/>
          <w:lang w:eastAsia="zh-CN"/>
        </w:rPr>
        <w:t xml:space="preserve"> Here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vertAlign w:val="subscript"/>
                <w:lang w:eastAsia="zh-CN"/>
              </w:rPr>
              <m:t>s</m:t>
            </m:r>
          </m:sub>
        </m:sSub>
      </m:oMath>
      <w:r w:rsidR="004D1BD2" w:rsidRPr="00B14AA7">
        <w:rPr>
          <w:rFonts w:ascii="Times New Roman" w:eastAsia="SimSun" w:hAnsi="Times New Roman" w:cs="Times New Roman"/>
          <w:sz w:val="24"/>
          <w:szCs w:val="24"/>
          <w:lang w:eastAsia="zh-CN"/>
        </w:rPr>
        <w:t xml:space="preserve">= Group of people who have the control on their senses,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oMath>
      <w:r w:rsidR="004D1BD2" w:rsidRPr="00B14AA7">
        <w:rPr>
          <w:rFonts w:ascii="Times New Roman" w:eastAsia="SimSun" w:hAnsi="Times New Roman" w:cs="Times New Roman"/>
          <w:sz w:val="24"/>
          <w:szCs w:val="24"/>
          <w:lang w:eastAsia="zh-CN"/>
        </w:rPr>
        <w:t xml:space="preserve">=collection of persons forsaking pride or who uphold modesty,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l</m:t>
            </m:r>
          </m:e>
          <m:sub>
            <m:r>
              <w:rPr>
                <w:rFonts w:ascii="Cambria Math" w:eastAsia="SimSun" w:hAnsi="Cambria Math" w:cs="Times New Roman"/>
                <w:sz w:val="24"/>
                <w:szCs w:val="24"/>
                <w:vertAlign w:val="subscript"/>
                <w:lang w:eastAsia="zh-CN"/>
              </w:rPr>
              <m:t>u</m:t>
            </m:r>
          </m:sub>
        </m:sSub>
      </m:oMath>
      <w:r w:rsidR="006B16CD" w:rsidRPr="00B14AA7">
        <w:rPr>
          <w:rFonts w:ascii="Times New Roman" w:eastAsia="SimSun" w:hAnsi="Times New Roman" w:cs="Times New Roman"/>
          <w:sz w:val="24"/>
          <w:szCs w:val="24"/>
          <w:lang w:eastAsia="zh-CN"/>
        </w:rPr>
        <w:t xml:space="preserve"> = collection of those persons who leave the unnecessary </w:t>
      </w:r>
      <w:r w:rsidR="006B16CD" w:rsidRPr="00B14AA7">
        <w:rPr>
          <w:rFonts w:ascii="Times New Roman" w:eastAsia="SimSun" w:hAnsi="Times New Roman" w:cs="Times New Roman"/>
          <w:sz w:val="24"/>
          <w:szCs w:val="24"/>
          <w:lang w:eastAsia="zh-CN"/>
        </w:rPr>
        <w:lastRenderedPageBreak/>
        <w:t xml:space="preserve">task,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r>
          <w:rPr>
            <w:rFonts w:ascii="Cambria Math" w:eastAsia="SimSun" w:hAnsi="Cambria Math" w:cs="Times New Roman"/>
            <w:sz w:val="24"/>
            <w:szCs w:val="24"/>
            <w:lang w:eastAsia="zh-CN"/>
          </w:rPr>
          <m:t xml:space="preserve">= </m:t>
        </m:r>
      </m:oMath>
      <w:r w:rsidR="006B16CD" w:rsidRPr="00B14AA7">
        <w:rPr>
          <w:rFonts w:ascii="Times New Roman" w:eastAsia="SimSun" w:hAnsi="Times New Roman" w:cs="Times New Roman"/>
          <w:sz w:val="24"/>
          <w:szCs w:val="24"/>
          <w:lang w:eastAsia="zh-CN"/>
        </w:rPr>
        <w:t xml:space="preserve"> collection of virtuous persons or who actively participating in the virtuous religious pursuits of righteous individuals</w:t>
      </w:r>
      <w:r w:rsidR="003C23EC" w:rsidRPr="00B14AA7">
        <w:rPr>
          <w:rFonts w:ascii="Times New Roman" w:eastAsia="SimSun" w:hAnsi="Times New Roman" w:cs="Times New Roman"/>
          <w:sz w:val="24"/>
          <w:szCs w:val="24"/>
          <w:lang w:eastAsia="zh-CN"/>
        </w:rPr>
        <w:t xml:space="preserve"> this implies that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6</m:t>
            </m:r>
          </m:sub>
        </m:sSub>
      </m:oMath>
      <w:r w:rsidR="003C23EC" w:rsidRPr="00B14AA7">
        <w:rPr>
          <w:rFonts w:ascii="Times New Roman" w:eastAsia="SimSun" w:hAnsi="Times New Roman" w:cs="Times New Roman"/>
          <w:sz w:val="24"/>
          <w:szCs w:val="24"/>
          <w:lang w:eastAsia="zh-CN"/>
        </w:rPr>
        <w: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vertAlign w:val="subscript"/>
                <w:lang w:eastAsia="zh-CN"/>
              </w:rPr>
              <m:t>s</m:t>
            </m:r>
          </m:sub>
        </m:sSub>
      </m:oMath>
      <w:proofErr w:type="gramStart"/>
      <w:r w:rsidR="003C23EC" w:rsidRPr="00B14AA7">
        <w:rPr>
          <w:rFonts w:ascii="Times New Roman" w:eastAsia="SimSun" w:hAnsi="Times New Roman" w:cs="Times New Roman"/>
          <w:sz w:val="24"/>
          <w:szCs w:val="24"/>
          <w:lang w:eastAsia="zh-CN"/>
        </w:rPr>
        <w:t>,</w:t>
      </w:r>
      <w:r w:rsidR="00BE17EC" w:rsidRPr="00B14AA7">
        <w:rPr>
          <w:rFonts w:ascii="Times New Roman" w:eastAsia="SimSun" w:hAnsi="Times New Roman" w:cs="Times New Roman"/>
          <w:sz w:val="24"/>
          <w:szCs w:val="24"/>
          <w:lang w:eastAsia="zh-CN"/>
        </w:rPr>
        <w:t xml:space="preserve"> </w:t>
      </w:r>
      <w:proofErr w:type="gramEnd"/>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oMath>
      <w:r w:rsidR="003C23E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l</m:t>
            </m:r>
          </m:e>
          <m:sub>
            <m:r>
              <w:rPr>
                <w:rFonts w:ascii="Cambria Math" w:eastAsia="SimSun" w:hAnsi="Cambria Math" w:cs="Times New Roman"/>
                <w:sz w:val="24"/>
                <w:szCs w:val="24"/>
                <w:vertAlign w:val="subscript"/>
                <w:lang w:eastAsia="zh-CN"/>
              </w:rPr>
              <m:t>u</m:t>
            </m:r>
          </m:sub>
        </m:sSub>
      </m:oMath>
      <w:r w:rsidR="003C23E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oMath>
      <w:r w:rsidR="003C23EC" w:rsidRPr="00B14AA7">
        <w:rPr>
          <w:rFonts w:ascii="Times New Roman" w:eastAsia="SimSun" w:hAnsi="Times New Roman" w:cs="Times New Roman"/>
          <w:sz w:val="24"/>
          <w:szCs w:val="24"/>
          <w:lang w:eastAsia="zh-CN"/>
        </w:rPr>
        <w:t>}</w:t>
      </w:r>
    </w:p>
    <w:p w:rsidR="0068130C" w:rsidRPr="00B14AA7" w:rsidRDefault="0068130C" w:rsidP="00F24F99">
      <w:pPr>
        <w:autoSpaceDE w:val="0"/>
        <w:autoSpaceDN w:val="0"/>
        <w:adjustRightInd w:val="0"/>
        <w:spacing w:after="0"/>
        <w:jc w:val="both"/>
        <w:rPr>
          <w:rFonts w:ascii="Times New Roman" w:eastAsia="SimSun" w:hAnsi="Times New Roman" w:cs="Times New Roman"/>
          <w:sz w:val="24"/>
          <w:szCs w:val="24"/>
          <w:lang w:eastAsia="zh-CN"/>
        </w:rPr>
      </w:pPr>
    </w:p>
    <w:p w:rsidR="00BE17EC"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7</m:t>
            </m:r>
          </m:sub>
        </m:sSub>
      </m:oMath>
      <w:r w:rsidR="00DC10A9" w:rsidRPr="00B14AA7">
        <w:rPr>
          <w:rFonts w:ascii="Times New Roman" w:eastAsia="SimSun" w:hAnsi="Times New Roman" w:cs="Times New Roman"/>
          <w:sz w:val="24"/>
          <w:szCs w:val="24"/>
          <w:lang w:eastAsia="zh-CN"/>
        </w:rPr>
        <w:t>:</w:t>
      </w:r>
      <w:r w:rsidR="003C23EC" w:rsidRPr="00B14AA7">
        <w:rPr>
          <w:rFonts w:ascii="Times New Roman" w:eastAsia="SimSun" w:hAnsi="Times New Roman" w:cs="Times New Roman"/>
          <w:sz w:val="24"/>
          <w:szCs w:val="24"/>
          <w:lang w:eastAsia="zh-CN"/>
        </w:rPr>
        <w:t xml:space="preserve"> </w:t>
      </w:r>
    </w:p>
    <w:p w:rsidR="00BE17EC" w:rsidRPr="00B14AA7" w:rsidRDefault="001F01AE" w:rsidP="001F01AE">
      <w:pPr>
        <w:autoSpaceDE w:val="0"/>
        <w:autoSpaceDN w:val="0"/>
        <w:adjustRightInd w:val="0"/>
        <w:spacing w:after="0" w:line="360" w:lineRule="auto"/>
        <w:jc w:val="center"/>
        <w:rPr>
          <w:rFonts w:ascii="Times New Roman" w:eastAsia="SimSun" w:hAnsi="Times New Roman" w:cs="Times New Roman"/>
          <w:b/>
          <w:bCs/>
          <w:i/>
          <w:iCs/>
          <w:sz w:val="24"/>
          <w:szCs w:val="24"/>
          <w:lang w:eastAsia="zh-CN"/>
        </w:rPr>
      </w:pPr>
      <w:r w:rsidRPr="00B14AA7">
        <w:rPr>
          <w:rFonts w:ascii="Times New Roman" w:eastAsia="SimSun" w:hAnsi="Times New Roman" w:cs="Times New Roman"/>
          <w:b/>
          <w:bCs/>
          <w:i/>
          <w:iCs/>
          <w:sz w:val="24"/>
          <w:szCs w:val="24"/>
          <w:lang w:eastAsia="zh-CN"/>
        </w:rPr>
        <w:t>“</w:t>
      </w:r>
      <w:proofErr w:type="spellStart"/>
      <w:r w:rsidR="00BE17EC" w:rsidRPr="00B14AA7">
        <w:rPr>
          <w:rFonts w:ascii="Times New Roman" w:eastAsia="SimSun" w:hAnsi="Times New Roman" w:cs="Times New Roman"/>
          <w:b/>
          <w:bCs/>
          <w:i/>
          <w:iCs/>
          <w:sz w:val="24"/>
          <w:szCs w:val="24"/>
          <w:lang w:eastAsia="zh-CN"/>
        </w:rPr>
        <w:t>Sa</w:t>
      </w:r>
      <w:r w:rsidR="00142F6C">
        <w:rPr>
          <w:rFonts w:ascii="Times New Roman" w:eastAsia="SimSun" w:hAnsi="Times New Roman" w:cs="Times New Roman"/>
          <w:b/>
          <w:bCs/>
          <w:i/>
          <w:iCs/>
          <w:sz w:val="24"/>
          <w:szCs w:val="24"/>
          <w:lang w:eastAsia="zh-CN"/>
        </w:rPr>
        <w:t>a</w:t>
      </w:r>
      <w:r w:rsidR="00BE17EC" w:rsidRPr="00B14AA7">
        <w:rPr>
          <w:rFonts w:ascii="Times New Roman" w:eastAsia="SimSun" w:hAnsi="Times New Roman" w:cs="Times New Roman"/>
          <w:b/>
          <w:bCs/>
          <w:i/>
          <w:iCs/>
          <w:sz w:val="24"/>
          <w:szCs w:val="24"/>
          <w:lang w:eastAsia="zh-CN"/>
        </w:rPr>
        <w:t>tav</w:t>
      </w:r>
      <w:proofErr w:type="spellEnd"/>
      <w:r w:rsidR="00BE17EC" w:rsidRPr="00B14AA7">
        <w:rPr>
          <w:rFonts w:ascii="Times New Roman" w:eastAsia="SimSun" w:hAnsi="Times New Roman" w:cs="Times New Roman"/>
          <w:b/>
          <w:bCs/>
          <w:i/>
          <w:iCs/>
          <w:sz w:val="24"/>
          <w:szCs w:val="24"/>
          <w:lang w:eastAsia="zh-CN"/>
        </w:rPr>
        <w:t xml:space="preserve"> Sam </w:t>
      </w:r>
      <w:proofErr w:type="spellStart"/>
      <w:r w:rsidR="00BE17EC" w:rsidRPr="00B14AA7">
        <w:rPr>
          <w:rFonts w:ascii="Times New Roman" w:eastAsia="SimSun" w:hAnsi="Times New Roman" w:cs="Times New Roman"/>
          <w:b/>
          <w:bCs/>
          <w:i/>
          <w:iCs/>
          <w:sz w:val="24"/>
          <w:szCs w:val="24"/>
          <w:lang w:eastAsia="zh-CN"/>
        </w:rPr>
        <w:t>Mohi</w:t>
      </w:r>
      <w:proofErr w:type="spellEnd"/>
      <w:r w:rsidR="00BE17EC" w:rsidRPr="00B14AA7">
        <w:rPr>
          <w:rFonts w:ascii="Times New Roman" w:eastAsia="SimSun" w:hAnsi="Times New Roman" w:cs="Times New Roman"/>
          <w:b/>
          <w:bCs/>
          <w:i/>
          <w:iCs/>
          <w:sz w:val="24"/>
          <w:szCs w:val="24"/>
          <w:lang w:eastAsia="zh-CN"/>
        </w:rPr>
        <w:t xml:space="preserve"> May Jag </w:t>
      </w:r>
      <w:proofErr w:type="spellStart"/>
      <w:r w:rsidR="00BE17EC" w:rsidRPr="00B14AA7">
        <w:rPr>
          <w:rFonts w:ascii="Times New Roman" w:eastAsia="SimSun" w:hAnsi="Times New Roman" w:cs="Times New Roman"/>
          <w:b/>
          <w:bCs/>
          <w:i/>
          <w:iCs/>
          <w:sz w:val="24"/>
          <w:szCs w:val="24"/>
          <w:lang w:eastAsia="zh-CN"/>
        </w:rPr>
        <w:t>Dekhaa</w:t>
      </w:r>
      <w:proofErr w:type="spellEnd"/>
      <w:r w:rsidR="00BE17EC" w:rsidRPr="00B14AA7">
        <w:rPr>
          <w:rFonts w:ascii="Times New Roman" w:eastAsia="SimSun" w:hAnsi="Times New Roman" w:cs="Times New Roman"/>
          <w:b/>
          <w:bCs/>
          <w:i/>
          <w:iCs/>
          <w:sz w:val="24"/>
          <w:szCs w:val="24"/>
          <w:lang w:eastAsia="zh-CN"/>
        </w:rPr>
        <w:t xml:space="preserve">, Moten </w:t>
      </w:r>
      <w:proofErr w:type="spellStart"/>
      <w:r w:rsidR="00BE17EC" w:rsidRPr="00B14AA7">
        <w:rPr>
          <w:rFonts w:ascii="Times New Roman" w:eastAsia="SimSun" w:hAnsi="Times New Roman" w:cs="Times New Roman"/>
          <w:b/>
          <w:bCs/>
          <w:i/>
          <w:iCs/>
          <w:sz w:val="24"/>
          <w:szCs w:val="24"/>
          <w:lang w:eastAsia="zh-CN"/>
        </w:rPr>
        <w:t>Sant</w:t>
      </w:r>
      <w:proofErr w:type="spellEnd"/>
      <w:r w:rsidR="00BE17EC" w:rsidRPr="00B14AA7">
        <w:rPr>
          <w:rFonts w:ascii="Times New Roman" w:eastAsia="SimSun" w:hAnsi="Times New Roman" w:cs="Times New Roman"/>
          <w:b/>
          <w:bCs/>
          <w:i/>
          <w:iCs/>
          <w:sz w:val="24"/>
          <w:szCs w:val="24"/>
          <w:lang w:eastAsia="zh-CN"/>
        </w:rPr>
        <w:t xml:space="preserve"> </w:t>
      </w:r>
      <w:proofErr w:type="spellStart"/>
      <w:r w:rsidR="00BE17EC" w:rsidRPr="00B14AA7">
        <w:rPr>
          <w:rFonts w:ascii="Times New Roman" w:eastAsia="SimSun" w:hAnsi="Times New Roman" w:cs="Times New Roman"/>
          <w:b/>
          <w:bCs/>
          <w:i/>
          <w:iCs/>
          <w:sz w:val="24"/>
          <w:szCs w:val="24"/>
          <w:lang w:eastAsia="zh-CN"/>
        </w:rPr>
        <w:t>Adhik</w:t>
      </w:r>
      <w:proofErr w:type="spellEnd"/>
      <w:r w:rsidR="00BE17EC" w:rsidRPr="00B14AA7">
        <w:rPr>
          <w:rFonts w:ascii="Times New Roman" w:eastAsia="SimSun" w:hAnsi="Times New Roman" w:cs="Times New Roman"/>
          <w:b/>
          <w:bCs/>
          <w:i/>
          <w:iCs/>
          <w:sz w:val="24"/>
          <w:szCs w:val="24"/>
          <w:lang w:eastAsia="zh-CN"/>
        </w:rPr>
        <w:t xml:space="preserve"> </w:t>
      </w:r>
      <w:proofErr w:type="spellStart"/>
      <w:r w:rsidR="00BE17EC" w:rsidRPr="00B14AA7">
        <w:rPr>
          <w:rFonts w:ascii="Times New Roman" w:eastAsia="SimSun" w:hAnsi="Times New Roman" w:cs="Times New Roman"/>
          <w:b/>
          <w:bCs/>
          <w:i/>
          <w:iCs/>
          <w:sz w:val="24"/>
          <w:szCs w:val="24"/>
          <w:lang w:eastAsia="zh-CN"/>
        </w:rPr>
        <w:t>Kar</w:t>
      </w:r>
      <w:proofErr w:type="spellEnd"/>
      <w:r w:rsidR="00BE17EC" w:rsidRPr="00B14AA7">
        <w:rPr>
          <w:rFonts w:ascii="Times New Roman" w:eastAsia="SimSun" w:hAnsi="Times New Roman" w:cs="Times New Roman"/>
          <w:b/>
          <w:bCs/>
          <w:i/>
          <w:iCs/>
          <w:sz w:val="24"/>
          <w:szCs w:val="24"/>
          <w:lang w:eastAsia="zh-CN"/>
        </w:rPr>
        <w:t xml:space="preserve"> </w:t>
      </w:r>
      <w:proofErr w:type="spellStart"/>
      <w:r w:rsidR="00BE17EC" w:rsidRPr="00B14AA7">
        <w:rPr>
          <w:rFonts w:ascii="Times New Roman" w:eastAsia="SimSun" w:hAnsi="Times New Roman" w:cs="Times New Roman"/>
          <w:b/>
          <w:bCs/>
          <w:i/>
          <w:iCs/>
          <w:sz w:val="24"/>
          <w:szCs w:val="24"/>
          <w:lang w:eastAsia="zh-CN"/>
        </w:rPr>
        <w:t>Lekhaa</w:t>
      </w:r>
      <w:proofErr w:type="spellEnd"/>
      <w:r w:rsidRPr="00B14AA7">
        <w:rPr>
          <w:rFonts w:ascii="Times New Roman" w:eastAsia="SimSun" w:hAnsi="Times New Roman" w:cs="Times New Roman"/>
          <w:b/>
          <w:bCs/>
          <w:i/>
          <w:iCs/>
          <w:sz w:val="24"/>
          <w:szCs w:val="24"/>
          <w:lang w:eastAsia="zh-CN"/>
        </w:rPr>
        <w:t>”</w:t>
      </w:r>
    </w:p>
    <w:p w:rsidR="00D63BD3" w:rsidRPr="00B14AA7" w:rsidRDefault="003C23EC"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T</w:t>
      </w:r>
      <w:r w:rsidR="00D63BD3" w:rsidRPr="00B14AA7">
        <w:rPr>
          <w:rFonts w:ascii="Times New Roman" w:eastAsia="SimSun" w:hAnsi="Times New Roman" w:cs="Times New Roman"/>
          <w:sz w:val="24"/>
          <w:szCs w:val="24"/>
          <w:lang w:eastAsia="zh-CN"/>
        </w:rPr>
        <w:t xml:space="preserve">he individual who perceives Ram among all living beings and regards devotees of Ram even more highly than Ram </w:t>
      </w:r>
      <w:proofErr w:type="spellStart"/>
      <w:r w:rsidR="00D63BD3" w:rsidRPr="00B14AA7">
        <w:rPr>
          <w:rFonts w:ascii="Times New Roman" w:eastAsia="SimSun" w:hAnsi="Times New Roman" w:cs="Times New Roman"/>
          <w:sz w:val="24"/>
          <w:szCs w:val="24"/>
          <w:lang w:eastAsia="zh-CN"/>
        </w:rPr>
        <w:t>Bhagwan</w:t>
      </w:r>
      <w:proofErr w:type="spellEnd"/>
      <w:r w:rsidR="00D63BD3" w:rsidRPr="00B14AA7">
        <w:rPr>
          <w:rFonts w:ascii="Times New Roman" w:eastAsia="SimSun" w:hAnsi="Times New Roman" w:cs="Times New Roman"/>
          <w:sz w:val="24"/>
          <w:szCs w:val="24"/>
          <w:lang w:eastAsia="zh-CN"/>
        </w:rPr>
        <w:t xml:space="preserve"> achieves the seventh level of devotion as described in the </w:t>
      </w:r>
      <w:proofErr w:type="spellStart"/>
      <w:r w:rsidR="00D63BD3" w:rsidRPr="00B14AA7">
        <w:rPr>
          <w:rFonts w:ascii="Times New Roman" w:eastAsia="SimSun" w:hAnsi="Times New Roman" w:cs="Times New Roman"/>
          <w:sz w:val="24"/>
          <w:szCs w:val="24"/>
          <w:lang w:eastAsia="zh-CN"/>
        </w:rPr>
        <w:t>Navadha</w:t>
      </w:r>
      <w:proofErr w:type="spellEnd"/>
      <w:r w:rsidR="00D63BD3" w:rsidRPr="00B14AA7">
        <w:rPr>
          <w:rFonts w:ascii="Times New Roman" w:eastAsia="SimSun" w:hAnsi="Times New Roman" w:cs="Times New Roman"/>
          <w:sz w:val="24"/>
          <w:szCs w:val="24"/>
          <w:lang w:eastAsia="zh-CN"/>
        </w:rPr>
        <w:t xml:space="preserve"> Bhakti of </w:t>
      </w:r>
      <w:proofErr w:type="spellStart"/>
      <w:r w:rsidR="00D63BD3" w:rsidRPr="00B14AA7">
        <w:rPr>
          <w:rFonts w:ascii="Times New Roman" w:eastAsia="SimSun" w:hAnsi="Times New Roman" w:cs="Times New Roman"/>
          <w:sz w:val="24"/>
          <w:szCs w:val="24"/>
          <w:lang w:eastAsia="zh-CN"/>
        </w:rPr>
        <w:t>RamcharitManas</w:t>
      </w:r>
      <w:proofErr w:type="spellEnd"/>
      <w:r w:rsidR="00D63BD3" w:rsidRPr="00B14AA7">
        <w:rPr>
          <w:rFonts w:ascii="Times New Roman" w:eastAsia="SimSun" w:hAnsi="Times New Roman" w:cs="Times New Roman"/>
          <w:sz w:val="24"/>
          <w:szCs w:val="24"/>
          <w:lang w:eastAsia="zh-CN"/>
        </w:rPr>
        <w:t>.</w:t>
      </w:r>
      <w:r w:rsidR="001D6E8B" w:rsidRPr="00B14AA7">
        <w:rPr>
          <w:rFonts w:ascii="Times New Roman" w:eastAsia="SimSun" w:hAnsi="Times New Roman" w:cs="Times New Roman"/>
          <w:sz w:val="24"/>
          <w:szCs w:val="24"/>
          <w:lang w:eastAsia="zh-CN"/>
        </w:rPr>
        <w:t xml:space="preserve"> </w:t>
      </w:r>
      <w:proofErr w:type="gramStart"/>
      <w:r w:rsidR="001D6E8B" w:rsidRPr="00B14AA7">
        <w:rPr>
          <w:rFonts w:ascii="Times New Roman" w:eastAsia="SimSun" w:hAnsi="Times New Roman" w:cs="Times New Roman"/>
          <w:sz w:val="24"/>
          <w:szCs w:val="24"/>
          <w:lang w:eastAsia="zh-CN"/>
        </w:rPr>
        <w:t xml:space="preserve">Here  </w:t>
      </w:r>
      <w:proofErr w:type="gramEnd"/>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r</m:t>
            </m:r>
          </m:sub>
        </m:sSub>
      </m:oMath>
      <w:r w:rsidR="001D6E8B" w:rsidRPr="00B14AA7">
        <w:rPr>
          <w:rFonts w:ascii="Times New Roman" w:eastAsia="SimSun" w:hAnsi="Times New Roman" w:cs="Times New Roman"/>
          <w:sz w:val="24"/>
          <w:szCs w:val="24"/>
          <w:lang w:eastAsia="zh-CN"/>
        </w:rPr>
        <w:t>=</w:t>
      </w:r>
      <w:r w:rsidR="0068130C" w:rsidRPr="00B14AA7">
        <w:rPr>
          <w:rFonts w:ascii="Times New Roman" w:eastAsia="SimSun" w:hAnsi="Times New Roman" w:cs="Times New Roman"/>
          <w:sz w:val="24"/>
          <w:szCs w:val="24"/>
          <w:lang w:eastAsia="zh-CN"/>
        </w:rPr>
        <w:t xml:space="preserve"> group </w:t>
      </w:r>
      <w:r w:rsidR="001D6E8B" w:rsidRPr="00B14AA7">
        <w:rPr>
          <w:rFonts w:ascii="Times New Roman" w:eastAsia="SimSun" w:hAnsi="Times New Roman" w:cs="Times New Roman"/>
          <w:sz w:val="24"/>
          <w:szCs w:val="24"/>
          <w:lang w:eastAsia="zh-CN"/>
        </w:rPr>
        <w:t xml:space="preserve">of persons who see the Lord Ram in everyone </w:t>
      </w:r>
      <w:r w:rsidR="0068130C" w:rsidRPr="00B14AA7">
        <w:rPr>
          <w:rFonts w:ascii="Times New Roman" w:eastAsia="SimSun" w:hAnsi="Times New Roman" w:cs="Times New Roman"/>
          <w:sz w:val="24"/>
          <w:szCs w:val="24"/>
          <w:lang w:eastAsia="zh-CN"/>
        </w:rPr>
        <w:t>and</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oMath>
      <w:r w:rsidR="00A16DCB" w:rsidRPr="00B14AA7">
        <w:rPr>
          <w:rFonts w:ascii="Times New Roman" w:eastAsia="SimSun" w:hAnsi="Times New Roman" w:cs="Times New Roman"/>
          <w:sz w:val="24"/>
          <w:szCs w:val="24"/>
          <w:lang w:eastAsia="zh-CN"/>
        </w:rPr>
        <w:t xml:space="preserve"> = collection of virtuous people or </w:t>
      </w:r>
      <w:r w:rsidR="00645D1D" w:rsidRPr="00B14AA7">
        <w:rPr>
          <w:rFonts w:ascii="Times New Roman" w:eastAsia="SimSun" w:hAnsi="Times New Roman" w:cs="Times New Roman"/>
          <w:sz w:val="24"/>
          <w:szCs w:val="24"/>
          <w:lang w:eastAsia="zh-CN"/>
        </w:rPr>
        <w:t xml:space="preserve"> this implies that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7</m:t>
            </m:r>
          </m:sub>
        </m:sSub>
        <m:r>
          <w:rPr>
            <w:rFonts w:ascii="Cambria Math" w:eastAsia="SimSun" w:hAnsi="Cambria Math" w:cs="Times New Roman"/>
            <w:sz w:val="24"/>
            <w:szCs w:val="24"/>
            <w:lang w:eastAsia="zh-CN"/>
          </w:rPr>
          <m:t>=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r</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r>
          <w:rPr>
            <w:rFonts w:ascii="Cambria Math" w:eastAsia="SimSun" w:hAnsi="Cambria Math" w:cs="Times New Roman"/>
            <w:sz w:val="24"/>
            <w:szCs w:val="24"/>
            <w:lang w:eastAsia="zh-CN"/>
          </w:rPr>
          <m:t>}</m:t>
        </m:r>
      </m:oMath>
    </w:p>
    <w:p w:rsidR="0068130C" w:rsidRPr="00B14AA7" w:rsidRDefault="0068130C" w:rsidP="00F24F99">
      <w:pPr>
        <w:autoSpaceDE w:val="0"/>
        <w:autoSpaceDN w:val="0"/>
        <w:adjustRightInd w:val="0"/>
        <w:spacing w:after="0"/>
        <w:jc w:val="both"/>
        <w:rPr>
          <w:rFonts w:ascii="Times New Roman" w:eastAsia="SimSun" w:hAnsi="Times New Roman" w:cs="Times New Roman"/>
          <w:sz w:val="24"/>
          <w:szCs w:val="24"/>
          <w:lang w:eastAsia="zh-CN"/>
        </w:rPr>
      </w:pPr>
    </w:p>
    <w:p w:rsidR="00D46F2D"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8</m:t>
            </m:r>
          </m:sub>
        </m:sSub>
      </m:oMath>
      <w:r w:rsidR="00256869" w:rsidRPr="00B14AA7">
        <w:rPr>
          <w:rFonts w:ascii="Times New Roman" w:eastAsia="SimSun" w:hAnsi="Times New Roman" w:cs="Times New Roman"/>
          <w:sz w:val="24"/>
          <w:szCs w:val="24"/>
          <w:lang w:eastAsia="zh-CN"/>
        </w:rPr>
        <w:t xml:space="preserve">= </w:t>
      </w:r>
    </w:p>
    <w:p w:rsidR="00D46F2D" w:rsidRPr="00B14AA7" w:rsidRDefault="001F01AE" w:rsidP="00D46F2D">
      <w:pPr>
        <w:autoSpaceDE w:val="0"/>
        <w:autoSpaceDN w:val="0"/>
        <w:adjustRightInd w:val="0"/>
        <w:spacing w:after="0"/>
        <w:jc w:val="center"/>
        <w:rPr>
          <w:rFonts w:ascii="Times New Roman" w:eastAsia="SimSun" w:hAnsi="Times New Roman" w:cs="Times New Roman"/>
          <w:b/>
          <w:bCs/>
          <w:sz w:val="24"/>
          <w:szCs w:val="24"/>
          <w:lang w:eastAsia="zh-CN"/>
        </w:rPr>
      </w:pPr>
      <w:r w:rsidRPr="00B14AA7">
        <w:rPr>
          <w:rFonts w:ascii="Times New Roman" w:eastAsia="SimSun" w:hAnsi="Times New Roman" w:cs="Times New Roman"/>
          <w:b/>
          <w:bCs/>
          <w:i/>
          <w:iCs/>
          <w:sz w:val="24"/>
          <w:szCs w:val="24"/>
          <w:lang w:eastAsia="zh-CN"/>
        </w:rPr>
        <w:t>“</w:t>
      </w:r>
      <w:proofErr w:type="spellStart"/>
      <w:r w:rsidR="00D46F2D" w:rsidRPr="00B14AA7">
        <w:rPr>
          <w:rFonts w:ascii="Times New Roman" w:eastAsia="SimSun" w:hAnsi="Times New Roman" w:cs="Times New Roman"/>
          <w:b/>
          <w:bCs/>
          <w:i/>
          <w:iCs/>
          <w:sz w:val="24"/>
          <w:szCs w:val="24"/>
          <w:lang w:eastAsia="zh-CN"/>
        </w:rPr>
        <w:t>Aathav</w:t>
      </w:r>
      <w:proofErr w:type="spellEnd"/>
      <w:r w:rsidR="00D46F2D" w:rsidRPr="00B14AA7">
        <w:rPr>
          <w:rFonts w:ascii="Times New Roman" w:eastAsia="SimSun" w:hAnsi="Times New Roman" w:cs="Times New Roman"/>
          <w:b/>
          <w:bCs/>
          <w:i/>
          <w:iCs/>
          <w:sz w:val="24"/>
          <w:szCs w:val="24"/>
          <w:lang w:eastAsia="zh-CN"/>
        </w:rPr>
        <w:t xml:space="preserve"> </w:t>
      </w:r>
      <w:proofErr w:type="spellStart"/>
      <w:r w:rsidR="00D46F2D" w:rsidRPr="00B14AA7">
        <w:rPr>
          <w:rFonts w:ascii="Times New Roman" w:eastAsia="SimSun" w:hAnsi="Times New Roman" w:cs="Times New Roman"/>
          <w:b/>
          <w:bCs/>
          <w:i/>
          <w:iCs/>
          <w:sz w:val="24"/>
          <w:szCs w:val="24"/>
          <w:lang w:eastAsia="zh-CN"/>
        </w:rPr>
        <w:t>Jathalaabh</w:t>
      </w:r>
      <w:proofErr w:type="spellEnd"/>
      <w:r w:rsidR="00D46F2D" w:rsidRPr="00B14AA7">
        <w:rPr>
          <w:rFonts w:ascii="Times New Roman" w:eastAsia="SimSun" w:hAnsi="Times New Roman" w:cs="Times New Roman"/>
          <w:b/>
          <w:bCs/>
          <w:i/>
          <w:iCs/>
          <w:sz w:val="24"/>
          <w:szCs w:val="24"/>
          <w:lang w:eastAsia="zh-CN"/>
        </w:rPr>
        <w:t xml:space="preserve"> </w:t>
      </w:r>
      <w:proofErr w:type="spellStart"/>
      <w:r w:rsidR="00D46F2D" w:rsidRPr="00B14AA7">
        <w:rPr>
          <w:rFonts w:ascii="Times New Roman" w:eastAsia="SimSun" w:hAnsi="Times New Roman" w:cs="Times New Roman"/>
          <w:b/>
          <w:bCs/>
          <w:i/>
          <w:iCs/>
          <w:sz w:val="24"/>
          <w:szCs w:val="24"/>
          <w:lang w:eastAsia="zh-CN"/>
        </w:rPr>
        <w:t>Santoshaa</w:t>
      </w:r>
      <w:proofErr w:type="spellEnd"/>
      <w:r w:rsidR="00D46F2D" w:rsidRPr="00B14AA7">
        <w:rPr>
          <w:rFonts w:ascii="Times New Roman" w:eastAsia="SimSun" w:hAnsi="Times New Roman" w:cs="Times New Roman"/>
          <w:b/>
          <w:bCs/>
          <w:i/>
          <w:iCs/>
          <w:sz w:val="24"/>
          <w:szCs w:val="24"/>
          <w:lang w:eastAsia="zh-CN"/>
        </w:rPr>
        <w:t xml:space="preserve">, </w:t>
      </w:r>
      <w:proofErr w:type="spellStart"/>
      <w:r w:rsidR="00D46F2D" w:rsidRPr="00B14AA7">
        <w:rPr>
          <w:rFonts w:ascii="Times New Roman" w:eastAsia="SimSun" w:hAnsi="Times New Roman" w:cs="Times New Roman"/>
          <w:b/>
          <w:bCs/>
          <w:i/>
          <w:iCs/>
          <w:sz w:val="24"/>
          <w:szCs w:val="24"/>
          <w:lang w:eastAsia="zh-CN"/>
        </w:rPr>
        <w:t>Sapnehun</w:t>
      </w:r>
      <w:proofErr w:type="spellEnd"/>
      <w:r w:rsidR="00D46F2D" w:rsidRPr="00B14AA7">
        <w:rPr>
          <w:rFonts w:ascii="Times New Roman" w:eastAsia="SimSun" w:hAnsi="Times New Roman" w:cs="Times New Roman"/>
          <w:b/>
          <w:bCs/>
          <w:i/>
          <w:iCs/>
          <w:sz w:val="24"/>
          <w:szCs w:val="24"/>
          <w:lang w:eastAsia="zh-CN"/>
        </w:rPr>
        <w:t xml:space="preserve"> </w:t>
      </w:r>
      <w:proofErr w:type="spellStart"/>
      <w:r w:rsidR="00D46F2D" w:rsidRPr="00B14AA7">
        <w:rPr>
          <w:rFonts w:ascii="Times New Roman" w:eastAsia="SimSun" w:hAnsi="Times New Roman" w:cs="Times New Roman"/>
          <w:b/>
          <w:bCs/>
          <w:i/>
          <w:iCs/>
          <w:sz w:val="24"/>
          <w:szCs w:val="24"/>
          <w:lang w:eastAsia="zh-CN"/>
        </w:rPr>
        <w:t>Nahi</w:t>
      </w:r>
      <w:proofErr w:type="spellEnd"/>
      <w:r w:rsidR="00D46F2D" w:rsidRPr="00B14AA7">
        <w:rPr>
          <w:rFonts w:ascii="Times New Roman" w:eastAsia="SimSun" w:hAnsi="Times New Roman" w:cs="Times New Roman"/>
          <w:b/>
          <w:bCs/>
          <w:i/>
          <w:iCs/>
          <w:sz w:val="24"/>
          <w:szCs w:val="24"/>
          <w:lang w:eastAsia="zh-CN"/>
        </w:rPr>
        <w:t xml:space="preserve"> </w:t>
      </w:r>
      <w:proofErr w:type="spellStart"/>
      <w:r w:rsidR="00D46F2D" w:rsidRPr="00B14AA7">
        <w:rPr>
          <w:rFonts w:ascii="Times New Roman" w:eastAsia="SimSun" w:hAnsi="Times New Roman" w:cs="Times New Roman"/>
          <w:b/>
          <w:bCs/>
          <w:i/>
          <w:iCs/>
          <w:sz w:val="24"/>
          <w:szCs w:val="24"/>
          <w:lang w:eastAsia="zh-CN"/>
        </w:rPr>
        <w:t>Dekhai</w:t>
      </w:r>
      <w:proofErr w:type="spellEnd"/>
      <w:r w:rsidR="00D46F2D" w:rsidRPr="00B14AA7">
        <w:rPr>
          <w:rFonts w:ascii="Times New Roman" w:eastAsia="SimSun" w:hAnsi="Times New Roman" w:cs="Times New Roman"/>
          <w:b/>
          <w:bCs/>
          <w:i/>
          <w:iCs/>
          <w:sz w:val="24"/>
          <w:szCs w:val="24"/>
          <w:lang w:eastAsia="zh-CN"/>
        </w:rPr>
        <w:t xml:space="preserve"> </w:t>
      </w:r>
      <w:proofErr w:type="spellStart"/>
      <w:r w:rsidR="00D46F2D" w:rsidRPr="00B14AA7">
        <w:rPr>
          <w:rFonts w:ascii="Times New Roman" w:eastAsia="SimSun" w:hAnsi="Times New Roman" w:cs="Times New Roman"/>
          <w:b/>
          <w:bCs/>
          <w:i/>
          <w:iCs/>
          <w:sz w:val="24"/>
          <w:szCs w:val="24"/>
          <w:lang w:eastAsia="zh-CN"/>
        </w:rPr>
        <w:t>Pardosha</w:t>
      </w:r>
      <w:proofErr w:type="spellEnd"/>
      <w:r w:rsidRPr="00B14AA7">
        <w:rPr>
          <w:rFonts w:ascii="Times New Roman" w:eastAsia="SimSun" w:hAnsi="Times New Roman" w:cs="Times New Roman"/>
          <w:b/>
          <w:bCs/>
          <w:i/>
          <w:iCs/>
          <w:sz w:val="24"/>
          <w:szCs w:val="24"/>
          <w:lang w:eastAsia="zh-CN"/>
        </w:rPr>
        <w:t>”</w:t>
      </w:r>
    </w:p>
    <w:p w:rsidR="00D63BD3" w:rsidRPr="00B14AA7" w:rsidRDefault="00256869"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T</w:t>
      </w:r>
      <w:r w:rsidR="00D63BD3" w:rsidRPr="00B14AA7">
        <w:rPr>
          <w:rFonts w:ascii="Times New Roman" w:eastAsia="SimSun" w:hAnsi="Times New Roman" w:cs="Times New Roman"/>
          <w:sz w:val="24"/>
          <w:szCs w:val="24"/>
          <w:lang w:eastAsia="zh-CN"/>
        </w:rPr>
        <w:t xml:space="preserve">he one who finds contentment in all blessings bestowed by Lord Ram and refrains from perceiving faults, even in dreams, attains the eighth level of devotion as stated in the </w:t>
      </w:r>
      <w:proofErr w:type="spellStart"/>
      <w:r w:rsidR="00D63BD3" w:rsidRPr="00B14AA7">
        <w:rPr>
          <w:rFonts w:ascii="Times New Roman" w:eastAsia="SimSun" w:hAnsi="Times New Roman" w:cs="Times New Roman"/>
          <w:sz w:val="24"/>
          <w:szCs w:val="24"/>
          <w:lang w:eastAsia="zh-CN"/>
        </w:rPr>
        <w:t>Navadha</w:t>
      </w:r>
      <w:proofErr w:type="spellEnd"/>
      <w:r w:rsidR="00D63BD3" w:rsidRPr="00B14AA7">
        <w:rPr>
          <w:rFonts w:ascii="Times New Roman" w:eastAsia="SimSun" w:hAnsi="Times New Roman" w:cs="Times New Roman"/>
          <w:sz w:val="24"/>
          <w:szCs w:val="24"/>
          <w:lang w:eastAsia="zh-CN"/>
        </w:rPr>
        <w:t xml:space="preserve"> Bhakti of </w:t>
      </w:r>
      <w:proofErr w:type="spellStart"/>
      <w:r w:rsidR="00D63BD3" w:rsidRPr="00B14AA7">
        <w:rPr>
          <w:rFonts w:ascii="Times New Roman" w:eastAsia="SimSun" w:hAnsi="Times New Roman" w:cs="Times New Roman"/>
          <w:sz w:val="24"/>
          <w:szCs w:val="24"/>
          <w:lang w:eastAsia="zh-CN"/>
        </w:rPr>
        <w:t>RamcharitManas</w:t>
      </w:r>
      <w:proofErr w:type="spellEnd"/>
      <w:r w:rsidR="00D63BD3" w:rsidRPr="00B14AA7">
        <w:rPr>
          <w:rFonts w:ascii="Times New Roman" w:eastAsia="SimSun" w:hAnsi="Times New Roman" w:cs="Times New Roman"/>
          <w:sz w:val="24"/>
          <w:szCs w:val="24"/>
          <w:lang w:eastAsia="zh-CN"/>
        </w:rPr>
        <w:t>.</w:t>
      </w:r>
      <w:r w:rsidR="00E80FB1" w:rsidRPr="00B14AA7">
        <w:rPr>
          <w:rFonts w:ascii="Times New Roman" w:eastAsia="SimSun" w:hAnsi="Times New Roman" w:cs="Times New Roman"/>
          <w:sz w:val="24"/>
          <w:szCs w:val="24"/>
          <w:lang w:eastAsia="zh-CN"/>
        </w:rPr>
        <w:t xml:space="preserve"> Here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b</m:t>
            </m:r>
          </m:sub>
        </m:sSub>
      </m:oMath>
      <w:r w:rsidR="00E80FB1" w:rsidRPr="00B14AA7">
        <w:rPr>
          <w:rFonts w:ascii="Times New Roman" w:eastAsia="SimSun" w:hAnsi="Times New Roman" w:cs="Times New Roman"/>
          <w:sz w:val="24"/>
          <w:szCs w:val="24"/>
          <w:lang w:eastAsia="zh-CN"/>
        </w:rPr>
        <w:t xml:space="preserve">=one who finds contentment in all blessings bestowed by Lord Ram,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f</m:t>
            </m:r>
          </m:e>
          <m:sub>
            <m:r>
              <w:rPr>
                <w:rFonts w:ascii="Cambria Math" w:eastAsia="SimSun" w:hAnsi="Cambria Math" w:cs="Times New Roman"/>
                <w:sz w:val="24"/>
                <w:szCs w:val="24"/>
                <w:lang w:eastAsia="zh-CN"/>
              </w:rPr>
              <m:t>d</m:t>
            </m:r>
          </m:sub>
        </m:sSub>
      </m:oMath>
      <w:r w:rsidR="00AD47DB" w:rsidRPr="00B14AA7">
        <w:rPr>
          <w:rFonts w:ascii="Times New Roman" w:eastAsia="SimSun" w:hAnsi="Times New Roman" w:cs="Times New Roman"/>
          <w:sz w:val="24"/>
          <w:szCs w:val="24"/>
          <w:lang w:eastAsia="zh-CN"/>
        </w:rPr>
        <w:t xml:space="preserve">= who not seeing fault in dreams. This implies </w:t>
      </w:r>
      <w:proofErr w:type="gramStart"/>
      <w:r w:rsidR="00AD47DB" w:rsidRPr="00B14AA7">
        <w:rPr>
          <w:rFonts w:ascii="Times New Roman" w:eastAsia="SimSun" w:hAnsi="Times New Roman" w:cs="Times New Roman"/>
          <w:sz w:val="24"/>
          <w:szCs w:val="24"/>
          <w:lang w:eastAsia="zh-CN"/>
        </w:rPr>
        <w:t xml:space="preserve">that  </w:t>
      </w:r>
      <w:proofErr w:type="gramEnd"/>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8</m:t>
            </m:r>
          </m:sub>
        </m:sSub>
      </m:oMath>
      <w:r w:rsidR="00AD47DB" w:rsidRPr="00B14AA7">
        <w:rPr>
          <w:rFonts w:ascii="Times New Roman" w:eastAsia="SimSun" w:hAnsi="Times New Roman" w:cs="Times New Roman"/>
          <w:sz w:val="24"/>
          <w:szCs w:val="24"/>
          <w:lang w:eastAsia="zh-CN"/>
        </w:rPr>
        <w:t>={</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b</m:t>
            </m:r>
          </m:sub>
        </m:sSub>
      </m:oMath>
      <w:r w:rsidR="00AD47DB" w:rsidRPr="00B14AA7">
        <w:rPr>
          <w:rFonts w:ascii="Times New Roman" w:eastAsia="SimSun" w:hAnsi="Times New Roman" w:cs="Times New Roman"/>
          <w:sz w:val="24"/>
          <w:szCs w:val="24"/>
          <w:lang w:eastAsia="zh-CN"/>
        </w:rPr>
        <w:t>,</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f</m:t>
            </m:r>
          </m:e>
          <m:sub>
            <m:r>
              <w:rPr>
                <w:rFonts w:ascii="Cambria Math" w:eastAsia="SimSun" w:hAnsi="Cambria Math" w:cs="Times New Roman"/>
                <w:sz w:val="24"/>
                <w:szCs w:val="24"/>
                <w:lang w:eastAsia="zh-CN"/>
              </w:rPr>
              <m:t>d</m:t>
            </m:r>
          </m:sub>
        </m:sSub>
      </m:oMath>
      <w:r w:rsidR="00AD47DB" w:rsidRPr="00B14AA7">
        <w:rPr>
          <w:rFonts w:ascii="Times New Roman" w:eastAsia="SimSun" w:hAnsi="Times New Roman" w:cs="Times New Roman"/>
          <w:sz w:val="24"/>
          <w:szCs w:val="24"/>
          <w:lang w:eastAsia="zh-CN"/>
        </w:rPr>
        <w:t xml:space="preserve"> }</w:t>
      </w:r>
    </w:p>
    <w:p w:rsidR="00543438" w:rsidRPr="00B14AA7" w:rsidRDefault="00543438" w:rsidP="00F24F99">
      <w:pPr>
        <w:autoSpaceDE w:val="0"/>
        <w:autoSpaceDN w:val="0"/>
        <w:adjustRightInd w:val="0"/>
        <w:spacing w:after="0"/>
        <w:jc w:val="both"/>
        <w:rPr>
          <w:rFonts w:ascii="Times New Roman" w:eastAsia="SimSun" w:hAnsi="Times New Roman" w:cs="Times New Roman"/>
          <w:sz w:val="24"/>
          <w:szCs w:val="24"/>
          <w:lang w:eastAsia="zh-CN"/>
        </w:rPr>
      </w:pPr>
    </w:p>
    <w:p w:rsidR="00DD5972"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oMath>
      <w:r w:rsidR="003C23EC" w:rsidRPr="00B14AA7">
        <w:rPr>
          <w:rFonts w:ascii="Times New Roman" w:eastAsia="SimSun" w:hAnsi="Times New Roman" w:cs="Times New Roman"/>
          <w:sz w:val="24"/>
          <w:szCs w:val="24"/>
          <w:lang w:eastAsia="zh-CN"/>
        </w:rPr>
        <w:t>:</w:t>
      </w:r>
    </w:p>
    <w:p w:rsidR="00DD5972" w:rsidRPr="00B14AA7" w:rsidRDefault="001F01AE" w:rsidP="001F01AE">
      <w:pPr>
        <w:autoSpaceDE w:val="0"/>
        <w:autoSpaceDN w:val="0"/>
        <w:adjustRightInd w:val="0"/>
        <w:spacing w:after="0" w:line="360" w:lineRule="auto"/>
        <w:jc w:val="center"/>
        <w:rPr>
          <w:rFonts w:ascii="Times New Roman" w:eastAsia="SimSun" w:hAnsi="Times New Roman" w:cs="Times New Roman"/>
          <w:b/>
          <w:bCs/>
          <w:i/>
          <w:iCs/>
          <w:sz w:val="24"/>
          <w:szCs w:val="24"/>
          <w:lang w:eastAsia="zh-CN"/>
        </w:rPr>
      </w:pPr>
      <w:r w:rsidRPr="00B14AA7">
        <w:rPr>
          <w:rFonts w:ascii="Times New Roman" w:eastAsia="SimSun" w:hAnsi="Times New Roman" w:cs="Times New Roman"/>
          <w:b/>
          <w:bCs/>
          <w:i/>
          <w:iCs/>
          <w:sz w:val="24"/>
          <w:szCs w:val="24"/>
          <w:lang w:eastAsia="zh-CN"/>
        </w:rPr>
        <w:t>“</w:t>
      </w:r>
      <w:proofErr w:type="spellStart"/>
      <w:r w:rsidR="00DD5972" w:rsidRPr="00B14AA7">
        <w:rPr>
          <w:rFonts w:ascii="Times New Roman" w:eastAsia="SimSun" w:hAnsi="Times New Roman" w:cs="Times New Roman"/>
          <w:b/>
          <w:bCs/>
          <w:i/>
          <w:iCs/>
          <w:sz w:val="24"/>
          <w:szCs w:val="24"/>
          <w:lang w:eastAsia="zh-CN"/>
        </w:rPr>
        <w:t>Navam</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Saral</w:t>
      </w:r>
      <w:proofErr w:type="spellEnd"/>
      <w:r w:rsidR="00DD5972" w:rsidRPr="00B14AA7">
        <w:rPr>
          <w:rFonts w:ascii="Times New Roman" w:eastAsia="SimSun" w:hAnsi="Times New Roman" w:cs="Times New Roman"/>
          <w:b/>
          <w:bCs/>
          <w:i/>
          <w:iCs/>
          <w:sz w:val="24"/>
          <w:szCs w:val="24"/>
          <w:lang w:eastAsia="zh-CN"/>
        </w:rPr>
        <w:t xml:space="preserve"> Sab San </w:t>
      </w:r>
      <w:proofErr w:type="spellStart"/>
      <w:r w:rsidR="00DD5972" w:rsidRPr="00B14AA7">
        <w:rPr>
          <w:rFonts w:ascii="Times New Roman" w:eastAsia="SimSun" w:hAnsi="Times New Roman" w:cs="Times New Roman"/>
          <w:b/>
          <w:bCs/>
          <w:i/>
          <w:iCs/>
          <w:sz w:val="24"/>
          <w:szCs w:val="24"/>
          <w:lang w:eastAsia="zh-CN"/>
        </w:rPr>
        <w:t>Chhalheena</w:t>
      </w:r>
      <w:proofErr w:type="spellEnd"/>
      <w:r w:rsidR="00DD5972" w:rsidRPr="00B14AA7">
        <w:rPr>
          <w:rFonts w:ascii="Times New Roman" w:eastAsia="SimSun" w:hAnsi="Times New Roman" w:cs="Times New Roman"/>
          <w:b/>
          <w:bCs/>
          <w:i/>
          <w:iCs/>
          <w:sz w:val="24"/>
          <w:szCs w:val="24"/>
          <w:lang w:eastAsia="zh-CN"/>
        </w:rPr>
        <w:t xml:space="preserve"> Mam </w:t>
      </w:r>
      <w:proofErr w:type="spellStart"/>
      <w:r w:rsidR="00DD5972" w:rsidRPr="00B14AA7">
        <w:rPr>
          <w:rFonts w:ascii="Times New Roman" w:eastAsia="SimSun" w:hAnsi="Times New Roman" w:cs="Times New Roman"/>
          <w:b/>
          <w:bCs/>
          <w:i/>
          <w:iCs/>
          <w:sz w:val="24"/>
          <w:szCs w:val="24"/>
          <w:lang w:eastAsia="zh-CN"/>
        </w:rPr>
        <w:t>Bharos</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Hiyan</w:t>
      </w:r>
      <w:proofErr w:type="spellEnd"/>
      <w:r w:rsidR="00DD5972" w:rsidRPr="00B14AA7">
        <w:rPr>
          <w:rFonts w:ascii="Times New Roman" w:eastAsia="SimSun" w:hAnsi="Times New Roman" w:cs="Times New Roman"/>
          <w:b/>
          <w:bCs/>
          <w:i/>
          <w:iCs/>
          <w:sz w:val="24"/>
          <w:szCs w:val="24"/>
          <w:lang w:eastAsia="zh-CN"/>
        </w:rPr>
        <w:t xml:space="preserve"> </w:t>
      </w:r>
      <w:proofErr w:type="spellStart"/>
      <w:r w:rsidR="00DD5972" w:rsidRPr="00B14AA7">
        <w:rPr>
          <w:rFonts w:ascii="Times New Roman" w:eastAsia="SimSun" w:hAnsi="Times New Roman" w:cs="Times New Roman"/>
          <w:b/>
          <w:bCs/>
          <w:i/>
          <w:iCs/>
          <w:sz w:val="24"/>
          <w:szCs w:val="24"/>
          <w:lang w:eastAsia="zh-CN"/>
        </w:rPr>
        <w:t>Harash</w:t>
      </w:r>
      <w:proofErr w:type="spellEnd"/>
      <w:r w:rsidR="00DD5972" w:rsidRPr="00B14AA7">
        <w:rPr>
          <w:rFonts w:ascii="Times New Roman" w:eastAsia="SimSun" w:hAnsi="Times New Roman" w:cs="Times New Roman"/>
          <w:b/>
          <w:bCs/>
          <w:i/>
          <w:iCs/>
          <w:sz w:val="24"/>
          <w:szCs w:val="24"/>
          <w:lang w:eastAsia="zh-CN"/>
        </w:rPr>
        <w:t xml:space="preserve"> Na Deena</w:t>
      </w:r>
      <w:r w:rsidRPr="00B14AA7">
        <w:rPr>
          <w:rFonts w:ascii="Times New Roman" w:eastAsia="SimSun" w:hAnsi="Times New Roman" w:cs="Times New Roman"/>
          <w:b/>
          <w:bCs/>
          <w:i/>
          <w:iCs/>
          <w:sz w:val="24"/>
          <w:szCs w:val="24"/>
          <w:lang w:eastAsia="zh-CN"/>
        </w:rPr>
        <w:t>”</w:t>
      </w:r>
    </w:p>
    <w:p w:rsidR="004F3EAB" w:rsidRPr="00B14AA7" w:rsidRDefault="003C23EC"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932662" w:rsidRPr="00B14AA7">
        <w:rPr>
          <w:rFonts w:ascii="Times New Roman" w:eastAsia="SimSun" w:hAnsi="Times New Roman" w:cs="Times New Roman"/>
          <w:sz w:val="24"/>
          <w:szCs w:val="24"/>
          <w:lang w:eastAsia="zh-CN"/>
        </w:rPr>
        <w:t xml:space="preserve">According to </w:t>
      </w:r>
      <w:proofErr w:type="spellStart"/>
      <w:r w:rsidR="00932662" w:rsidRPr="00B14AA7">
        <w:rPr>
          <w:rFonts w:ascii="Times New Roman" w:eastAsia="SimSun" w:hAnsi="Times New Roman" w:cs="Times New Roman"/>
          <w:sz w:val="24"/>
          <w:szCs w:val="24"/>
          <w:lang w:eastAsia="zh-CN"/>
        </w:rPr>
        <w:t>Ramcharit</w:t>
      </w:r>
      <w:proofErr w:type="spellEnd"/>
      <w:r w:rsidR="000B34F7">
        <w:rPr>
          <w:rFonts w:ascii="Times New Roman" w:eastAsia="SimSun" w:hAnsi="Times New Roman" w:cs="Times New Roman"/>
          <w:sz w:val="24"/>
          <w:szCs w:val="24"/>
          <w:lang w:eastAsia="zh-CN"/>
        </w:rPr>
        <w:t xml:space="preserve"> </w:t>
      </w:r>
      <w:proofErr w:type="spellStart"/>
      <w:r w:rsidR="00932662" w:rsidRPr="00B14AA7">
        <w:rPr>
          <w:rFonts w:ascii="Times New Roman" w:eastAsia="SimSun" w:hAnsi="Times New Roman" w:cs="Times New Roman"/>
          <w:sz w:val="24"/>
          <w:szCs w:val="24"/>
          <w:lang w:eastAsia="zh-CN"/>
        </w:rPr>
        <w:t>Manas</w:t>
      </w:r>
      <w:proofErr w:type="spellEnd"/>
      <w:r w:rsidR="000B34F7">
        <w:rPr>
          <w:rFonts w:ascii="Times New Roman" w:eastAsia="SimSun" w:hAnsi="Times New Roman" w:cs="Times New Roman"/>
          <w:sz w:val="24"/>
          <w:szCs w:val="24"/>
          <w:lang w:eastAsia="zh-CN"/>
        </w:rPr>
        <w:t xml:space="preserve"> </w:t>
      </w:r>
      <w:proofErr w:type="spellStart"/>
      <w:r w:rsidR="00D63BD3" w:rsidRPr="00B14AA7">
        <w:rPr>
          <w:rFonts w:ascii="Times New Roman" w:eastAsia="SimSun" w:hAnsi="Times New Roman" w:cs="Times New Roman"/>
          <w:sz w:val="24"/>
          <w:szCs w:val="24"/>
          <w:lang w:eastAsia="zh-CN"/>
        </w:rPr>
        <w:t>Navadha</w:t>
      </w:r>
      <w:proofErr w:type="spellEnd"/>
      <w:r w:rsidR="00D63BD3" w:rsidRPr="00B14AA7">
        <w:rPr>
          <w:rFonts w:ascii="Times New Roman" w:eastAsia="SimSun" w:hAnsi="Times New Roman" w:cs="Times New Roman"/>
          <w:sz w:val="24"/>
          <w:szCs w:val="24"/>
          <w:lang w:eastAsia="zh-CN"/>
        </w:rPr>
        <w:t xml:space="preserve"> Bhakti, one who believes in Ram, behaves truthfully and </w:t>
      </w:r>
      <w:r w:rsidR="00AD47DB" w:rsidRPr="00B14AA7">
        <w:rPr>
          <w:rFonts w:ascii="Times New Roman" w:eastAsia="SimSun" w:hAnsi="Times New Roman" w:cs="Times New Roman"/>
          <w:sz w:val="24"/>
          <w:szCs w:val="24"/>
          <w:lang w:eastAsia="zh-CN"/>
        </w:rPr>
        <w:t>no deceptively</w:t>
      </w:r>
      <w:r w:rsidR="00D63BD3" w:rsidRPr="00B14AA7">
        <w:rPr>
          <w:rFonts w:ascii="Times New Roman" w:eastAsia="SimSun" w:hAnsi="Times New Roman" w:cs="Times New Roman"/>
          <w:sz w:val="24"/>
          <w:szCs w:val="24"/>
          <w:lang w:eastAsia="zh-CN"/>
        </w:rPr>
        <w:t xml:space="preserve"> toward everyone, and remains steady in the face of both happiness and suffering is said to have attained the ninth bhakti</w:t>
      </w:r>
      <w:r w:rsidR="005F4308" w:rsidRPr="00B14AA7">
        <w:rPr>
          <w:rFonts w:ascii="Times New Roman" w:eastAsia="SimSun" w:hAnsi="Times New Roman" w:cs="Times New Roman"/>
          <w:sz w:val="24"/>
          <w:szCs w:val="24"/>
          <w:lang w:eastAsia="zh-CN"/>
        </w:rPr>
        <w:t xml:space="preserve">. Here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b</m:t>
            </m:r>
          </m:sub>
        </m:sSub>
      </m:oMath>
      <w:r w:rsidR="005F4308" w:rsidRPr="00B14AA7">
        <w:rPr>
          <w:rFonts w:ascii="Times New Roman" w:eastAsia="SimSun" w:hAnsi="Times New Roman" w:cs="Times New Roman"/>
          <w:sz w:val="24"/>
          <w:szCs w:val="24"/>
          <w:lang w:eastAsia="zh-CN"/>
        </w:rPr>
        <w:t>= one who believes in Ram or collection of people who have strong belief in Lord Ram,</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oMath>
      <w:r w:rsidR="005F4308" w:rsidRPr="00B14AA7">
        <w:rPr>
          <w:rFonts w:ascii="Times New Roman" w:eastAsia="SimSun" w:hAnsi="Times New Roman" w:cs="Times New Roman"/>
          <w:sz w:val="24"/>
          <w:szCs w:val="24"/>
          <w:lang w:eastAsia="zh-CN"/>
        </w:rPr>
        <w:t>= collection of people leaving aside deceit and deceit</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c</m:t>
            </m:r>
          </m:sub>
        </m:sSub>
      </m:oMath>
      <w:r w:rsidR="007661D2" w:rsidRPr="00B14AA7">
        <w:rPr>
          <w:rFonts w:ascii="Times New Roman" w:eastAsia="SimSun" w:hAnsi="Times New Roman" w:cs="Times New Roman"/>
          <w:sz w:val="24"/>
          <w:szCs w:val="24"/>
          <w:lang w:eastAsia="zh-CN"/>
        </w:rPr>
        <w:t>=  the group of people who remain constant in all situations</w:t>
      </w:r>
      <w:r w:rsidR="009E371C" w:rsidRPr="00B14AA7">
        <w:rPr>
          <w:rFonts w:ascii="Times New Roman" w:eastAsia="SimSun" w:hAnsi="Times New Roman" w:cs="Times New Roman"/>
          <w:sz w:val="24"/>
          <w:szCs w:val="24"/>
          <w:lang w:eastAsia="zh-CN"/>
        </w:rPr>
        <w:t xml:space="preserve"> or remains steady in the face of both happiness and suffering this implies that</w:t>
      </w:r>
    </w:p>
    <w:p w:rsidR="00D63BD3"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oMath>
      <w:r w:rsidR="004F3EAB" w:rsidRPr="00B14AA7">
        <w:rPr>
          <w:rFonts w:ascii="Times New Roman" w:eastAsia="SimSun" w:hAnsi="Times New Roman" w:cs="Times New Roman"/>
          <w:sz w:val="24"/>
          <w:szCs w:val="24"/>
          <w:lang w:eastAsia="zh-CN"/>
        </w:rPr>
        <w:t xml:space="preserve"> </w:t>
      </w:r>
      <w:proofErr w:type="gramStart"/>
      <w:r w:rsidR="004F3EAB" w:rsidRPr="00B14AA7">
        <w:rPr>
          <w:rFonts w:ascii="Times New Roman" w:eastAsia="SimSun" w:hAnsi="Times New Roman" w:cs="Times New Roman"/>
          <w:sz w:val="24"/>
          <w:szCs w:val="24"/>
          <w:lang w:eastAsia="zh-CN"/>
        </w:rPr>
        <w:t>={</w:t>
      </w:r>
      <w:proofErr w:type="gramEnd"/>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b</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c</m:t>
            </m:r>
          </m:sub>
        </m:sSub>
      </m:oMath>
      <w:r w:rsidR="004F3EAB" w:rsidRPr="00B14AA7">
        <w:rPr>
          <w:rFonts w:ascii="Times New Roman" w:eastAsia="SimSun" w:hAnsi="Times New Roman" w:cs="Times New Roman"/>
          <w:sz w:val="24"/>
          <w:szCs w:val="24"/>
          <w:lang w:eastAsia="zh-CN"/>
        </w:rPr>
        <w:t>}</w:t>
      </w:r>
      <w:r w:rsidR="00C93974" w:rsidRPr="00B14AA7">
        <w:rPr>
          <w:rFonts w:ascii="Times New Roman" w:eastAsia="SimSun" w:hAnsi="Times New Roman" w:cs="Times New Roman"/>
          <w:sz w:val="24"/>
          <w:szCs w:val="24"/>
          <w:lang w:eastAsia="zh-CN"/>
        </w:rPr>
        <w:t>.[</w:t>
      </w:r>
      <w:proofErr w:type="spellStart"/>
      <w:r w:rsidR="00C93974" w:rsidRPr="00B14AA7">
        <w:rPr>
          <w:rFonts w:ascii="Times New Roman" w:hAnsi="Times New Roman" w:cs="Times New Roman"/>
          <w:sz w:val="24"/>
          <w:szCs w:val="24"/>
        </w:rPr>
        <w:fldChar w:fldCharType="begin"/>
      </w:r>
      <w:r w:rsidR="00C93974" w:rsidRPr="00B14AA7">
        <w:rPr>
          <w:rFonts w:ascii="Times New Roman" w:hAnsi="Times New Roman" w:cs="Times New Roman"/>
          <w:sz w:val="24"/>
          <w:szCs w:val="24"/>
        </w:rPr>
        <w:instrText xml:space="preserve"> HYPERLINK "https://link.springer.com/article/10.1007/s40961-016-0082-6" \l "auth-Mirna-D_amonja-Aff1" </w:instrText>
      </w:r>
      <w:r w:rsidR="00C93974" w:rsidRPr="00B14AA7">
        <w:rPr>
          <w:rFonts w:ascii="Times New Roman" w:hAnsi="Times New Roman" w:cs="Times New Roman"/>
          <w:sz w:val="24"/>
          <w:szCs w:val="24"/>
        </w:rPr>
        <w:fldChar w:fldCharType="separate"/>
      </w:r>
      <w:r w:rsidR="00C93974" w:rsidRPr="00B14AA7">
        <w:rPr>
          <w:rStyle w:val="Hyperlink"/>
          <w:rFonts w:ascii="Times New Roman" w:hAnsi="Times New Roman" w:cs="Times New Roman"/>
          <w:color w:val="auto"/>
          <w:sz w:val="24"/>
          <w:szCs w:val="24"/>
          <w:shd w:val="clear" w:color="auto" w:fill="FFFFFF"/>
        </w:rPr>
        <w:t>Mirna</w:t>
      </w:r>
      <w:proofErr w:type="spellEnd"/>
      <w:r w:rsidR="00C93974" w:rsidRPr="00B14AA7">
        <w:rPr>
          <w:rStyle w:val="Hyperlink"/>
          <w:rFonts w:ascii="Times New Roman" w:hAnsi="Times New Roman" w:cs="Times New Roman"/>
          <w:color w:val="auto"/>
          <w:sz w:val="24"/>
          <w:szCs w:val="24"/>
          <w:shd w:val="clear" w:color="auto" w:fill="FFFFFF"/>
        </w:rPr>
        <w:t xml:space="preserve"> </w:t>
      </w:r>
      <w:proofErr w:type="spellStart"/>
      <w:r w:rsidR="00C93974" w:rsidRPr="00B14AA7">
        <w:rPr>
          <w:rStyle w:val="Hyperlink"/>
          <w:rFonts w:ascii="Times New Roman" w:hAnsi="Times New Roman" w:cs="Times New Roman"/>
          <w:color w:val="auto"/>
          <w:sz w:val="24"/>
          <w:szCs w:val="24"/>
          <w:shd w:val="clear" w:color="auto" w:fill="FFFFFF"/>
        </w:rPr>
        <w:t>Džamonja</w:t>
      </w:r>
      <w:proofErr w:type="spellEnd"/>
      <w:r w:rsidR="00C93974" w:rsidRPr="00B14AA7">
        <w:rPr>
          <w:rFonts w:ascii="Times New Roman" w:hAnsi="Times New Roman" w:cs="Times New Roman"/>
          <w:sz w:val="24"/>
          <w:szCs w:val="24"/>
        </w:rPr>
        <w:fldChar w:fldCharType="end"/>
      </w:r>
      <w:r w:rsidR="00C93974" w:rsidRPr="00B14AA7">
        <w:rPr>
          <w:rFonts w:ascii="Times New Roman" w:hAnsi="Times New Roman" w:cs="Times New Roman"/>
          <w:sz w:val="24"/>
          <w:szCs w:val="24"/>
        </w:rPr>
        <w:t>(2017)</w:t>
      </w:r>
      <w:r w:rsidR="00C93974" w:rsidRPr="00B14AA7">
        <w:rPr>
          <w:rFonts w:ascii="Times New Roman" w:eastAsia="SimSun" w:hAnsi="Times New Roman" w:cs="Times New Roman"/>
          <w:sz w:val="24"/>
          <w:szCs w:val="24"/>
          <w:lang w:eastAsia="zh-CN"/>
        </w:rPr>
        <w:t>]</w:t>
      </w:r>
    </w:p>
    <w:p w:rsidR="00006AF9" w:rsidRPr="00B14AA7" w:rsidRDefault="00006AF9" w:rsidP="00F24F99">
      <w:pPr>
        <w:autoSpaceDE w:val="0"/>
        <w:autoSpaceDN w:val="0"/>
        <w:adjustRightInd w:val="0"/>
        <w:spacing w:after="0"/>
        <w:jc w:val="both"/>
        <w:rPr>
          <w:rFonts w:ascii="Times New Roman" w:eastAsia="SimSun" w:hAnsi="Times New Roman" w:cs="Times New Roman"/>
          <w:sz w:val="24"/>
          <w:szCs w:val="24"/>
          <w:lang w:eastAsia="zh-CN"/>
        </w:rPr>
      </w:pPr>
    </w:p>
    <w:p w:rsidR="002F330C" w:rsidRPr="00EC782A" w:rsidRDefault="002F330C" w:rsidP="00F24F99">
      <w:pPr>
        <w:pStyle w:val="ListParagraph"/>
        <w:numPr>
          <w:ilvl w:val="0"/>
          <w:numId w:val="8"/>
        </w:numPr>
        <w:autoSpaceDE w:val="0"/>
        <w:autoSpaceDN w:val="0"/>
        <w:adjustRightInd w:val="0"/>
        <w:spacing w:after="0"/>
        <w:jc w:val="both"/>
        <w:rPr>
          <w:rFonts w:ascii="Times New Roman" w:eastAsia="SimSun" w:hAnsi="Times New Roman" w:cs="Times New Roman"/>
          <w:b/>
          <w:sz w:val="24"/>
          <w:szCs w:val="24"/>
          <w:lang w:eastAsia="zh-CN"/>
        </w:rPr>
      </w:pPr>
      <w:r w:rsidRPr="004154D9">
        <w:rPr>
          <w:rFonts w:ascii="Times New Roman" w:eastAsia="SimSun" w:hAnsi="Times New Roman" w:cs="Times New Roman"/>
          <w:b/>
          <w:sz w:val="24"/>
          <w:szCs w:val="24"/>
          <w:lang w:eastAsia="zh-CN"/>
        </w:rPr>
        <w:t xml:space="preserve">Mathematical Formulation of </w:t>
      </w:r>
      <w:proofErr w:type="spellStart"/>
      <w:r w:rsidRPr="004154D9">
        <w:rPr>
          <w:rFonts w:ascii="Times New Roman" w:eastAsia="SimSun" w:hAnsi="Times New Roman" w:cs="Times New Roman"/>
          <w:b/>
          <w:sz w:val="24"/>
          <w:szCs w:val="24"/>
          <w:lang w:eastAsia="zh-CN"/>
        </w:rPr>
        <w:t>Navadha</w:t>
      </w:r>
      <w:proofErr w:type="spellEnd"/>
      <w:r w:rsidRPr="004154D9">
        <w:rPr>
          <w:rFonts w:ascii="Times New Roman" w:eastAsia="SimSun" w:hAnsi="Times New Roman" w:cs="Times New Roman"/>
          <w:b/>
          <w:sz w:val="24"/>
          <w:szCs w:val="24"/>
          <w:lang w:eastAsia="zh-CN"/>
        </w:rPr>
        <w:t xml:space="preserve"> Bhakti:</w:t>
      </w:r>
    </w:p>
    <w:p w:rsidR="00EC782A" w:rsidRDefault="00EA2765" w:rsidP="00EC782A">
      <w:pPr>
        <w:pStyle w:val="ListParagraph"/>
        <w:numPr>
          <w:ilvl w:val="0"/>
          <w:numId w:val="10"/>
        </w:numPr>
        <w:autoSpaceDE w:val="0"/>
        <w:autoSpaceDN w:val="0"/>
        <w:adjustRightInd w:val="0"/>
        <w:spacing w:after="0"/>
        <w:jc w:val="both"/>
        <w:rPr>
          <w:rFonts w:ascii="Times New Roman" w:eastAsia="SimSun" w:hAnsi="Times New Roman" w:cs="Times New Roman"/>
          <w:b/>
          <w:sz w:val="24"/>
          <w:szCs w:val="24"/>
          <w:lang w:eastAsia="zh-CN"/>
        </w:rPr>
      </w:pPr>
      <w:r w:rsidRPr="004154D9">
        <w:rPr>
          <w:rFonts w:ascii="Times New Roman" w:eastAsia="SimSun" w:hAnsi="Times New Roman" w:cs="Times New Roman"/>
          <w:b/>
          <w:sz w:val="24"/>
          <w:szCs w:val="24"/>
          <w:lang w:eastAsia="zh-CN"/>
        </w:rPr>
        <w:t xml:space="preserve">Vein diagram of </w:t>
      </w:r>
      <w:proofErr w:type="spellStart"/>
      <w:r w:rsidRPr="004154D9">
        <w:rPr>
          <w:rFonts w:ascii="Times New Roman" w:eastAsia="SimSun" w:hAnsi="Times New Roman" w:cs="Times New Roman"/>
          <w:b/>
          <w:sz w:val="24"/>
          <w:szCs w:val="24"/>
          <w:lang w:eastAsia="zh-CN"/>
        </w:rPr>
        <w:t>Nav</w:t>
      </w:r>
      <w:r w:rsidR="007D6C6A" w:rsidRPr="004154D9">
        <w:rPr>
          <w:rFonts w:ascii="Times New Roman" w:eastAsia="SimSun" w:hAnsi="Times New Roman" w:cs="Times New Roman"/>
          <w:b/>
          <w:sz w:val="24"/>
          <w:szCs w:val="24"/>
          <w:lang w:eastAsia="zh-CN"/>
        </w:rPr>
        <w:t>a</w:t>
      </w:r>
      <w:r w:rsidRPr="004154D9">
        <w:rPr>
          <w:rFonts w:ascii="Times New Roman" w:eastAsia="SimSun" w:hAnsi="Times New Roman" w:cs="Times New Roman"/>
          <w:b/>
          <w:sz w:val="24"/>
          <w:szCs w:val="24"/>
          <w:lang w:eastAsia="zh-CN"/>
        </w:rPr>
        <w:t>dha</w:t>
      </w:r>
      <w:proofErr w:type="spellEnd"/>
      <w:r w:rsidRPr="004154D9">
        <w:rPr>
          <w:rFonts w:ascii="Times New Roman" w:eastAsia="SimSun" w:hAnsi="Times New Roman" w:cs="Times New Roman"/>
          <w:b/>
          <w:sz w:val="24"/>
          <w:szCs w:val="24"/>
          <w:lang w:eastAsia="zh-CN"/>
        </w:rPr>
        <w:t xml:space="preserve"> Bhakti:</w:t>
      </w:r>
    </w:p>
    <w:p w:rsidR="00EC782A" w:rsidRPr="00EC782A" w:rsidRDefault="00EC782A" w:rsidP="00EC782A">
      <w:pPr>
        <w:pStyle w:val="ListParagraph"/>
        <w:autoSpaceDE w:val="0"/>
        <w:autoSpaceDN w:val="0"/>
        <w:adjustRightInd w:val="0"/>
        <w:spacing w:after="0"/>
        <w:ind w:left="900"/>
        <w:jc w:val="both"/>
        <w:rPr>
          <w:rFonts w:ascii="Times New Roman" w:eastAsia="SimSun" w:hAnsi="Times New Roman" w:cs="Times New Roman"/>
          <w:b/>
          <w:sz w:val="24"/>
          <w:szCs w:val="24"/>
          <w:lang w:eastAsia="zh-CN"/>
        </w:rPr>
      </w:pPr>
    </w:p>
    <w:p w:rsidR="00273E3A" w:rsidRPr="00B14AA7" w:rsidRDefault="00273E3A" w:rsidP="00EC782A">
      <w:pPr>
        <w:autoSpaceDE w:val="0"/>
        <w:autoSpaceDN w:val="0"/>
        <w:adjustRightInd w:val="0"/>
        <w:spacing w:after="0"/>
        <w:jc w:val="center"/>
        <w:rPr>
          <w:rFonts w:ascii="Times New Roman" w:eastAsia="SimSun" w:hAnsi="Times New Roman" w:cs="Times New Roman"/>
          <w:b/>
          <w:sz w:val="24"/>
          <w:szCs w:val="24"/>
          <w:lang w:eastAsia="zh-CN"/>
        </w:rPr>
      </w:pPr>
      <w:r w:rsidRPr="00B14AA7">
        <w:rPr>
          <w:rFonts w:ascii="Times New Roman" w:eastAsia="SimSun" w:hAnsi="Times New Roman" w:cs="Times New Roman"/>
          <w:b/>
          <w:noProof/>
          <w:sz w:val="24"/>
          <w:szCs w:val="24"/>
          <w:lang w:eastAsia="en-IN" w:bidi="ar-SA"/>
        </w:rPr>
        <w:drawing>
          <wp:inline distT="0" distB="0" distL="0" distR="0">
            <wp:extent cx="4962581" cy="2115167"/>
            <wp:effectExtent l="0" t="0" r="0" b="0"/>
            <wp:docPr id="1" name="Picture 1" descr="C:\Users\Dr Pawan Kumar\Downloads\IMG-2024022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Pawan Kumar\Downloads\IMG-20240226-WA0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467" cy="2122364"/>
                    </a:xfrm>
                    <a:prstGeom prst="rect">
                      <a:avLst/>
                    </a:prstGeom>
                    <a:noFill/>
                    <a:ln>
                      <a:noFill/>
                    </a:ln>
                  </pic:spPr>
                </pic:pic>
              </a:graphicData>
            </a:graphic>
          </wp:inline>
        </w:drawing>
      </w:r>
    </w:p>
    <w:p w:rsidR="006362F3" w:rsidRDefault="006362F3" w:rsidP="007F71FD">
      <w:pPr>
        <w:autoSpaceDE w:val="0"/>
        <w:autoSpaceDN w:val="0"/>
        <w:adjustRightInd w:val="0"/>
        <w:spacing w:after="0"/>
        <w:jc w:val="center"/>
        <w:rPr>
          <w:rFonts w:ascii="Times New Roman" w:eastAsia="SimSun" w:hAnsi="Times New Roman" w:cs="Times New Roman"/>
          <w:b/>
          <w:sz w:val="24"/>
          <w:szCs w:val="24"/>
          <w:lang w:eastAsia="zh-CN"/>
        </w:rPr>
      </w:pPr>
    </w:p>
    <w:p w:rsidR="00EA2765" w:rsidRDefault="007F71FD" w:rsidP="007F71FD">
      <w:pPr>
        <w:autoSpaceDE w:val="0"/>
        <w:autoSpaceDN w:val="0"/>
        <w:adjustRightInd w:val="0"/>
        <w:spacing w:after="0"/>
        <w:jc w:val="center"/>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 xml:space="preserve">Fig.3. </w:t>
      </w:r>
      <w:proofErr w:type="spellStart"/>
      <w:r>
        <w:rPr>
          <w:rFonts w:ascii="Times New Roman" w:eastAsia="SimSun" w:hAnsi="Times New Roman" w:cs="Times New Roman"/>
          <w:b/>
          <w:sz w:val="24"/>
          <w:szCs w:val="24"/>
          <w:lang w:eastAsia="zh-CN"/>
        </w:rPr>
        <w:t>Ven</w:t>
      </w:r>
      <w:proofErr w:type="spellEnd"/>
      <w:r>
        <w:rPr>
          <w:rFonts w:ascii="Times New Roman" w:eastAsia="SimSun" w:hAnsi="Times New Roman" w:cs="Times New Roman"/>
          <w:b/>
          <w:sz w:val="24"/>
          <w:szCs w:val="24"/>
          <w:lang w:eastAsia="zh-CN"/>
        </w:rPr>
        <w:t xml:space="preserve"> Diagram of </w:t>
      </w:r>
      <w:proofErr w:type="spellStart"/>
      <w:r>
        <w:rPr>
          <w:rFonts w:ascii="Times New Roman" w:eastAsia="SimSun" w:hAnsi="Times New Roman" w:cs="Times New Roman"/>
          <w:b/>
          <w:sz w:val="24"/>
          <w:szCs w:val="24"/>
          <w:lang w:eastAsia="zh-CN"/>
        </w:rPr>
        <w:t>Navadha</w:t>
      </w:r>
      <w:proofErr w:type="spellEnd"/>
      <w:r>
        <w:rPr>
          <w:rFonts w:ascii="Times New Roman" w:eastAsia="SimSun" w:hAnsi="Times New Roman" w:cs="Times New Roman"/>
          <w:b/>
          <w:sz w:val="24"/>
          <w:szCs w:val="24"/>
          <w:lang w:eastAsia="zh-CN"/>
        </w:rPr>
        <w:t xml:space="preserve"> Bhakti</w:t>
      </w:r>
    </w:p>
    <w:p w:rsidR="007F71FD" w:rsidRPr="00B14AA7" w:rsidRDefault="007F71FD" w:rsidP="007F71FD">
      <w:pPr>
        <w:autoSpaceDE w:val="0"/>
        <w:autoSpaceDN w:val="0"/>
        <w:adjustRightInd w:val="0"/>
        <w:spacing w:after="0"/>
        <w:jc w:val="center"/>
        <w:rPr>
          <w:rFonts w:ascii="Times New Roman" w:eastAsia="SimSun" w:hAnsi="Times New Roman" w:cs="Times New Roman"/>
          <w:b/>
          <w:sz w:val="24"/>
          <w:szCs w:val="24"/>
          <w:lang w:eastAsia="zh-CN"/>
        </w:rPr>
      </w:pPr>
    </w:p>
    <w:p w:rsidR="00006AF9" w:rsidRPr="00B14AA7" w:rsidRDefault="002F330C" w:rsidP="00F24F99">
      <w:pPr>
        <w:autoSpaceDE w:val="0"/>
        <w:autoSpaceDN w:val="0"/>
        <w:adjustRightInd w:val="0"/>
        <w:spacing w:after="0"/>
        <w:jc w:val="both"/>
        <w:rPr>
          <w:rFonts w:ascii="Times New Roman" w:eastAsia="SimSun" w:hAnsi="Times New Roman" w:cs="Times New Roman"/>
          <w:bCs/>
          <w:sz w:val="24"/>
          <w:szCs w:val="24"/>
          <w:lang w:eastAsia="zh-CN"/>
        </w:rPr>
      </w:pPr>
      <m:oMath>
        <m:r>
          <w:rPr>
            <w:rFonts w:ascii="Cambria Math" w:eastAsia="SimSun" w:hAnsi="Cambria Math" w:cs="Times New Roman"/>
            <w:sz w:val="24"/>
            <w:szCs w:val="24"/>
            <w:lang w:eastAsia="zh-CN"/>
          </w:rPr>
          <m:t>N=</m:t>
        </m:r>
      </m:oMath>
      <w:r w:rsidRPr="00B14AA7">
        <w:rPr>
          <w:rFonts w:ascii="Times New Roman" w:eastAsia="SimSun" w:hAnsi="Times New Roman" w:cs="Times New Roman"/>
          <w:bCs/>
          <w:sz w:val="24"/>
          <w:szCs w:val="24"/>
          <w:lang w:eastAsia="zh-CN"/>
        </w:rPr>
        <w:t>Navadha Bhakti that is universal set</w:t>
      </w:r>
    </w:p>
    <w:p w:rsidR="002F330C" w:rsidRPr="00B14AA7" w:rsidRDefault="002F330C" w:rsidP="00F24F99">
      <w:pPr>
        <w:autoSpaceDE w:val="0"/>
        <w:autoSpaceDN w:val="0"/>
        <w:adjustRightInd w:val="0"/>
        <w:spacing w:after="0"/>
        <w:jc w:val="both"/>
        <w:rPr>
          <w:rFonts w:ascii="Times New Roman" w:eastAsia="SimSun" w:hAnsi="Times New Roman" w:cs="Times New Roman"/>
          <w:bCs/>
          <w:sz w:val="24"/>
          <w:szCs w:val="24"/>
          <w:lang w:eastAsia="zh-CN"/>
        </w:rPr>
      </w:pPr>
    </w:p>
    <w:p w:rsidR="008E6B3B"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Para>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1</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2</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h</m:t>
              </m:r>
            </m:e>
            <m:sub>
              <m:r>
                <w:rPr>
                  <w:rFonts w:ascii="Cambria Math" w:eastAsia="SimSun" w:hAnsi="Cambria Math" w:cs="Times New Roman"/>
                  <w:sz w:val="24"/>
                  <w:szCs w:val="24"/>
                  <w:lang w:eastAsia="zh-CN"/>
                </w:rPr>
                <m:t>j</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3</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g</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r>
            <w:rPr>
              <w:rFonts w:ascii="Cambria Math" w:eastAsia="SimSun" w:hAnsi="Cambria Math" w:cs="Times New Roman"/>
              <w:sz w:val="24"/>
              <w:szCs w:val="24"/>
              <w:lang w:eastAsia="zh-CN"/>
            </w:rPr>
            <m:t>}</m:t>
          </m:r>
        </m:oMath>
      </m:oMathPara>
    </w:p>
    <w:p w:rsidR="008E6B3B" w:rsidRPr="00B14AA7" w:rsidRDefault="008E6B3B" w:rsidP="00F24F99">
      <w:pPr>
        <w:autoSpaceDE w:val="0"/>
        <w:autoSpaceDN w:val="0"/>
        <w:adjustRightInd w:val="0"/>
        <w:spacing w:after="0"/>
        <w:jc w:val="both"/>
        <w:rPr>
          <w:rFonts w:ascii="Times New Roman" w:eastAsia="SimSun" w:hAnsi="Times New Roman" w:cs="Times New Roman"/>
          <w:sz w:val="24"/>
          <w:szCs w:val="24"/>
          <w:lang w:eastAsia="zh-CN"/>
        </w:rPr>
      </w:pPr>
    </w:p>
    <w:p w:rsidR="008E6B3B"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4</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oMath>
      <w:r w:rsidR="002F330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5</m:t>
            </m:r>
          </m:sub>
        </m:sSub>
      </m:oMath>
      <w:r w:rsidR="002F330C" w:rsidRPr="00B14AA7">
        <w:rPr>
          <w:rFonts w:ascii="Times New Roman" w:eastAsia="SimSun" w:hAnsi="Times New Roman" w:cs="Times New Roman"/>
          <w:sz w:val="24"/>
          <w:szCs w:val="24"/>
          <w:lang w:eastAsia="zh-CN"/>
        </w:rPr>
        <w: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vertAlign w:val="subscript"/>
                <w:lang w:eastAsia="zh-CN"/>
              </w:rPr>
              <m:t>b</m:t>
            </m:r>
          </m:sub>
        </m:sSub>
      </m:oMath>
      <w:r w:rsidR="002F330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oMath>
      <w:r w:rsidR="002F330C" w:rsidRPr="00B14AA7">
        <w:rPr>
          <w:rFonts w:ascii="Times New Roman" w:eastAsia="SimSun" w:hAnsi="Times New Roman" w:cs="Times New Roman"/>
          <w:sz w:val="24"/>
          <w:szCs w:val="24"/>
          <w:lang w:eastAsia="zh-CN"/>
        </w:rPr>
        <w:t>}</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5</m:t>
            </m:r>
          </m:sub>
        </m:sSub>
      </m:oMath>
      <w:r w:rsidR="002F330C" w:rsidRPr="00B14AA7">
        <w:rPr>
          <w:rFonts w:ascii="Times New Roman" w:eastAsia="SimSun" w:hAnsi="Times New Roman" w:cs="Times New Roman"/>
          <w:sz w:val="24"/>
          <w:szCs w:val="24"/>
          <w:lang w:eastAsia="zh-CN"/>
        </w:rPr>
        <w:t>=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vertAlign w:val="subscript"/>
                <w:lang w:eastAsia="zh-CN"/>
              </w:rPr>
              <m:t>b</m:t>
            </m:r>
          </m:sub>
        </m:sSub>
      </m:oMath>
      <w:r w:rsidR="002F330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oMath>
      <w:r w:rsidR="002F330C" w:rsidRPr="00B14AA7">
        <w:rPr>
          <w:rFonts w:ascii="Times New Roman" w:eastAsia="SimSun" w:hAnsi="Times New Roman" w:cs="Times New Roman"/>
          <w:sz w:val="24"/>
          <w:szCs w:val="24"/>
          <w:lang w:eastAsia="zh-CN"/>
        </w:rPr>
        <w:t>}</w:t>
      </w:r>
    </w:p>
    <w:p w:rsidR="008E6B3B" w:rsidRPr="00B14AA7" w:rsidRDefault="008E6B3B" w:rsidP="00F24F99">
      <w:pPr>
        <w:autoSpaceDE w:val="0"/>
        <w:autoSpaceDN w:val="0"/>
        <w:adjustRightInd w:val="0"/>
        <w:spacing w:after="0"/>
        <w:jc w:val="both"/>
        <w:rPr>
          <w:rFonts w:ascii="Times New Roman" w:eastAsia="SimSun" w:hAnsi="Times New Roman" w:cs="Times New Roman"/>
          <w:sz w:val="24"/>
          <w:szCs w:val="24"/>
          <w:lang w:eastAsia="zh-CN"/>
        </w:rPr>
      </w:pPr>
    </w:p>
    <w:p w:rsidR="008E6B3B"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6</m:t>
            </m:r>
          </m:sub>
        </m:sSub>
      </m:oMath>
      <w:r w:rsidR="002F330C" w:rsidRPr="00B14AA7">
        <w:rPr>
          <w:rFonts w:ascii="Times New Roman" w:eastAsia="SimSun" w:hAnsi="Times New Roman" w:cs="Times New Roman"/>
          <w:sz w:val="24"/>
          <w:szCs w:val="24"/>
          <w:lang w:eastAsia="zh-CN"/>
        </w:rPr>
        <w:t xml:space="preserve">= {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vertAlign w:val="subscript"/>
                <w:lang w:eastAsia="zh-CN"/>
              </w:rPr>
              <m:t>s</m:t>
            </m:r>
          </m:sub>
        </m:sSub>
      </m:oMath>
      <w:r w:rsidR="002F330C" w:rsidRPr="00B14AA7">
        <w:rPr>
          <w:rFonts w:ascii="Times New Roman" w:eastAsia="SimSun" w:hAnsi="Times New Roman" w:cs="Times New Roman"/>
          <w:sz w:val="24"/>
          <w:szCs w:val="24"/>
          <w:lang w:eastAsia="zh-CN"/>
        </w:rPr>
        <w:t>,</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oMath>
      <w:r w:rsidR="002F330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l</m:t>
            </m:r>
          </m:e>
          <m:sub>
            <m:r>
              <w:rPr>
                <w:rFonts w:ascii="Cambria Math" w:eastAsia="SimSun" w:hAnsi="Cambria Math" w:cs="Times New Roman"/>
                <w:sz w:val="24"/>
                <w:szCs w:val="24"/>
                <w:vertAlign w:val="subscript"/>
                <w:lang w:eastAsia="zh-CN"/>
              </w:rPr>
              <m:t>u</m:t>
            </m:r>
          </m:sub>
        </m:sSub>
      </m:oMath>
      <w:r w:rsidR="002F330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oMath>
      <w:r w:rsidR="002F330C"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7</m:t>
            </m:r>
          </m:sub>
        </m:sSub>
        <m:r>
          <w:rPr>
            <w:rFonts w:ascii="Cambria Math" w:eastAsia="SimSun" w:hAnsi="Cambria Math" w:cs="Times New Roman"/>
            <w:sz w:val="24"/>
            <w:szCs w:val="24"/>
            <w:lang w:eastAsia="zh-CN"/>
          </w:rPr>
          <m:t>=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r</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8</m:t>
            </m:r>
          </m:sub>
        </m:sSub>
      </m:oMath>
      <w:r w:rsidR="008E6B3B" w:rsidRPr="00B14AA7">
        <w:rPr>
          <w:rFonts w:ascii="Times New Roman" w:eastAsia="SimSun" w:hAnsi="Times New Roman" w:cs="Times New Roman"/>
          <w:sz w:val="24"/>
          <w:szCs w:val="24"/>
          <w:lang w:eastAsia="zh-CN"/>
        </w:rPr>
        <w:t>={</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b</m:t>
            </m:r>
          </m:sub>
        </m:sSub>
      </m:oMath>
      <w:r w:rsidR="008E6B3B" w:rsidRPr="00B14AA7">
        <w:rPr>
          <w:rFonts w:ascii="Times New Roman" w:eastAsia="SimSun" w:hAnsi="Times New Roman" w:cs="Times New Roman"/>
          <w:sz w:val="24"/>
          <w:szCs w:val="24"/>
          <w:lang w:eastAsia="zh-CN"/>
        </w:rPr>
        <w:t>,</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f</m:t>
            </m:r>
          </m:e>
          <m:sub>
            <m:r>
              <w:rPr>
                <w:rFonts w:ascii="Cambria Math" w:eastAsia="SimSun" w:hAnsi="Cambria Math" w:cs="Times New Roman"/>
                <w:sz w:val="24"/>
                <w:szCs w:val="24"/>
                <w:lang w:eastAsia="zh-CN"/>
              </w:rPr>
              <m:t>d</m:t>
            </m:r>
          </m:sub>
        </m:sSub>
      </m:oMath>
      <w:r w:rsidR="008E6B3B" w:rsidRPr="00B14AA7">
        <w:rPr>
          <w:rFonts w:ascii="Times New Roman" w:eastAsia="SimSun" w:hAnsi="Times New Roman" w:cs="Times New Roman"/>
          <w:sz w:val="24"/>
          <w:szCs w:val="24"/>
          <w:lang w:eastAsia="zh-CN"/>
        </w:rPr>
        <w:t xml:space="preserve"> }  </w:t>
      </w:r>
    </w:p>
    <w:p w:rsidR="008E6B3B" w:rsidRPr="00B14AA7" w:rsidRDefault="008E6B3B" w:rsidP="00F24F99">
      <w:pPr>
        <w:autoSpaceDE w:val="0"/>
        <w:autoSpaceDN w:val="0"/>
        <w:adjustRightInd w:val="0"/>
        <w:spacing w:after="0"/>
        <w:jc w:val="both"/>
        <w:rPr>
          <w:rFonts w:ascii="Times New Roman" w:eastAsia="SimSun" w:hAnsi="Times New Roman" w:cs="Times New Roman"/>
          <w:sz w:val="24"/>
          <w:szCs w:val="24"/>
          <w:lang w:eastAsia="zh-CN"/>
        </w:rPr>
      </w:pPr>
    </w:p>
    <w:p w:rsidR="008E6B3B" w:rsidRPr="00B14AA7" w:rsidRDefault="0058116A" w:rsidP="00F24F99">
      <w:p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oMath>
      <w:r w:rsidR="008E6B3B" w:rsidRPr="00B14AA7">
        <w:rPr>
          <w:rFonts w:ascii="Times New Roman" w:eastAsia="SimSun" w:hAnsi="Times New Roman" w:cs="Times New Roman"/>
          <w:sz w:val="24"/>
          <w:szCs w:val="24"/>
          <w:lang w:eastAsia="zh-CN"/>
        </w:rPr>
        <w:t xml:space="preserv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b</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c</m:t>
            </m:r>
          </m:sub>
        </m:sSub>
      </m:oMath>
      <w:r w:rsidR="008E6B3B" w:rsidRPr="00B14AA7">
        <w:rPr>
          <w:rFonts w:ascii="Times New Roman" w:eastAsia="SimSun" w:hAnsi="Times New Roman" w:cs="Times New Roman"/>
          <w:sz w:val="24"/>
          <w:szCs w:val="24"/>
          <w:lang w:eastAsia="zh-CN"/>
        </w:rPr>
        <w:t>}</w:t>
      </w:r>
    </w:p>
    <w:p w:rsidR="009B7C0B" w:rsidRPr="00B14AA7" w:rsidRDefault="00D43B4B" w:rsidP="00F24F99">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According to </w:t>
      </w:r>
      <w:proofErr w:type="spellStart"/>
      <w:r>
        <w:rPr>
          <w:rFonts w:ascii="Times New Roman" w:eastAsia="SimSun" w:hAnsi="Times New Roman" w:cs="Times New Roman"/>
          <w:sz w:val="24"/>
          <w:szCs w:val="24"/>
          <w:lang w:eastAsia="zh-CN"/>
        </w:rPr>
        <w:t>Ve</w:t>
      </w:r>
      <w:r w:rsidR="00FC6593">
        <w:rPr>
          <w:rFonts w:ascii="Times New Roman" w:eastAsia="SimSun" w:hAnsi="Times New Roman" w:cs="Times New Roman"/>
          <w:sz w:val="24"/>
          <w:szCs w:val="24"/>
          <w:lang w:eastAsia="zh-CN"/>
        </w:rPr>
        <w:t>n</w:t>
      </w:r>
      <w:proofErr w:type="spellEnd"/>
      <w:r w:rsidR="00FC6593">
        <w:rPr>
          <w:rFonts w:ascii="Times New Roman" w:eastAsia="SimSun" w:hAnsi="Times New Roman" w:cs="Times New Roman"/>
          <w:sz w:val="24"/>
          <w:szCs w:val="24"/>
          <w:lang w:eastAsia="zh-CN"/>
        </w:rPr>
        <w:t xml:space="preserve"> diagram of </w:t>
      </w:r>
      <w:proofErr w:type="spellStart"/>
      <w:r w:rsidR="00FC6593">
        <w:rPr>
          <w:rFonts w:ascii="Times New Roman" w:eastAsia="SimSun" w:hAnsi="Times New Roman" w:cs="Times New Roman"/>
          <w:sz w:val="24"/>
          <w:szCs w:val="24"/>
          <w:lang w:eastAsia="zh-CN"/>
        </w:rPr>
        <w:t>Navadha</w:t>
      </w:r>
      <w:proofErr w:type="spellEnd"/>
      <w:r w:rsidR="00FC6593">
        <w:rPr>
          <w:rFonts w:ascii="Times New Roman" w:eastAsia="SimSun" w:hAnsi="Times New Roman" w:cs="Times New Roman"/>
          <w:sz w:val="24"/>
          <w:szCs w:val="24"/>
          <w:lang w:eastAsia="zh-CN"/>
        </w:rPr>
        <w:t xml:space="preserve"> B</w:t>
      </w:r>
      <w:r w:rsidR="009B7C0B" w:rsidRPr="00B14AA7">
        <w:rPr>
          <w:rFonts w:ascii="Times New Roman" w:eastAsia="SimSun" w:hAnsi="Times New Roman" w:cs="Times New Roman"/>
          <w:sz w:val="24"/>
          <w:szCs w:val="24"/>
          <w:lang w:eastAsia="zh-CN"/>
        </w:rPr>
        <w:t xml:space="preserve">hakti we can see that </w:t>
      </w:r>
    </w:p>
    <w:p w:rsidR="009B7C0B"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1</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2</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3</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4</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5</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6</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7</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8</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r>
          <w:rPr>
            <w:rFonts w:ascii="Cambria Math" w:eastAsia="SimSun" w:hAnsi="Cambria Math" w:cs="Times New Roman"/>
            <w:sz w:val="24"/>
            <w:szCs w:val="24"/>
            <w:lang w:eastAsia="zh-CN"/>
          </w:rPr>
          <m:t>=N</m:t>
        </m:r>
      </m:oMath>
      <w:r w:rsidR="009B7C0B" w:rsidRPr="00B14AA7">
        <w:rPr>
          <w:rFonts w:ascii="Times New Roman" w:eastAsia="SimSun" w:hAnsi="Times New Roman" w:cs="Times New Roman"/>
          <w:sz w:val="24"/>
          <w:szCs w:val="24"/>
          <w:lang w:eastAsia="zh-CN"/>
        </w:rPr>
        <w:t>= Navadha Bhakti</w:t>
      </w:r>
    </w:p>
    <w:p w:rsidR="009B7C0B"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1</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6</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7</m:t>
            </m:r>
          </m:sub>
        </m:sSub>
        <m:r>
          <w:rPr>
            <w:rFonts w:ascii="Cambria Math" w:eastAsia="SimSun" w:hAnsi="Cambria Math" w:cs="Times New Roman"/>
            <w:sz w:val="24"/>
            <w:szCs w:val="24"/>
            <w:lang w:eastAsia="zh-CN"/>
          </w:rPr>
          <m:t>=</m:t>
        </m:r>
        <m:d>
          <m:dPr>
            <m:begChr m:val="{"/>
            <m:endChr m:val="}"/>
            <m:ctrlPr>
              <w:rPr>
                <w:rFonts w:ascii="Cambria Math" w:eastAsia="SimSun" w:hAnsi="Cambria Math" w:cs="Times New Roman"/>
                <w:i/>
                <w:sz w:val="24"/>
                <w:szCs w:val="24"/>
                <w:lang w:eastAsia="zh-CN"/>
              </w:rPr>
            </m:ctrlPr>
          </m:dPr>
          <m:e>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c</m:t>
                </m:r>
              </m:e>
              <m:sub>
                <m:r>
                  <w:rPr>
                    <w:rFonts w:ascii="Cambria Math" w:eastAsia="SimSun" w:hAnsi="Cambria Math" w:cs="Times New Roman"/>
                    <w:sz w:val="24"/>
                    <w:szCs w:val="24"/>
                    <w:lang w:eastAsia="zh-CN"/>
                  </w:rPr>
                  <m:t>v</m:t>
                </m:r>
              </m:sub>
            </m:sSub>
          </m:e>
        </m:d>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1</m:t>
            </m:r>
          </m:sub>
        </m:sSub>
      </m:oMath>
      <w:r w:rsidR="009B7C0B" w:rsidRPr="00B14AA7">
        <w:rPr>
          <w:rFonts w:ascii="Times New Roman" w:eastAsia="SimSun" w:hAnsi="Times New Roman" w:cs="Times New Roman"/>
          <w:sz w:val="24"/>
          <w:szCs w:val="24"/>
          <w:lang w:eastAsia="zh-CN"/>
        </w:rPr>
        <w:t xml:space="preserve">=First bhakti (Worship) of </w:t>
      </w:r>
      <w:proofErr w:type="spellStart"/>
      <w:r w:rsidR="009B7C0B" w:rsidRPr="00B14AA7">
        <w:rPr>
          <w:rFonts w:ascii="Times New Roman" w:eastAsia="SimSun" w:hAnsi="Times New Roman" w:cs="Times New Roman"/>
          <w:sz w:val="24"/>
          <w:szCs w:val="24"/>
          <w:lang w:eastAsia="zh-CN"/>
        </w:rPr>
        <w:t>N</w:t>
      </w:r>
      <w:r w:rsidR="00D56BFE" w:rsidRPr="00B14AA7">
        <w:rPr>
          <w:rFonts w:ascii="Times New Roman" w:eastAsia="SimSun" w:hAnsi="Times New Roman" w:cs="Times New Roman"/>
          <w:sz w:val="24"/>
          <w:szCs w:val="24"/>
          <w:lang w:eastAsia="zh-CN"/>
        </w:rPr>
        <w:t>avadha</w:t>
      </w:r>
      <w:proofErr w:type="spellEnd"/>
      <w:r w:rsidR="00D56BFE" w:rsidRPr="00B14AA7">
        <w:rPr>
          <w:rFonts w:ascii="Times New Roman" w:eastAsia="SimSun" w:hAnsi="Times New Roman" w:cs="Times New Roman"/>
          <w:sz w:val="24"/>
          <w:szCs w:val="24"/>
          <w:lang w:eastAsia="zh-CN"/>
        </w:rPr>
        <w:t xml:space="preserve"> B</w:t>
      </w:r>
      <w:r w:rsidR="009B7C0B" w:rsidRPr="00B14AA7">
        <w:rPr>
          <w:rFonts w:ascii="Times New Roman" w:eastAsia="SimSun" w:hAnsi="Times New Roman" w:cs="Times New Roman"/>
          <w:sz w:val="24"/>
          <w:szCs w:val="24"/>
          <w:lang w:eastAsia="zh-CN"/>
        </w:rPr>
        <w:t>hakti</w:t>
      </w:r>
    </w:p>
    <w:p w:rsidR="00D56BFE"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3</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6</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p</m:t>
            </m:r>
          </m:e>
          <m:sub>
            <m:r>
              <w:rPr>
                <w:rFonts w:ascii="Cambria Math" w:eastAsia="SimSun" w:hAnsi="Cambria Math" w:cs="Times New Roman"/>
                <w:sz w:val="24"/>
                <w:szCs w:val="24"/>
                <w:lang w:eastAsia="zh-CN"/>
              </w:rPr>
              <m:t>f</m:t>
            </m:r>
          </m:sub>
        </m:sSub>
        <m:r>
          <w:rPr>
            <w:rFonts w:ascii="Cambria Math" w:eastAsia="SimSun" w:hAnsi="Cambria Math" w:cs="Times New Roman"/>
            <w:sz w:val="24"/>
            <w:szCs w:val="24"/>
            <w:lang w:eastAsia="zh-CN"/>
          </w:rPr>
          <m:t>}</m:t>
        </m:r>
      </m:oMath>
    </w:p>
    <w:p w:rsidR="009B7C0B"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4</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d</m:t>
            </m:r>
          </m:e>
          <m:sub>
            <m:r>
              <w:rPr>
                <w:rFonts w:ascii="Cambria Math" w:eastAsia="SimSun" w:hAnsi="Cambria Math" w:cs="Times New Roman"/>
                <w:sz w:val="24"/>
                <w:szCs w:val="24"/>
                <w:lang w:eastAsia="zh-CN"/>
              </w:rPr>
              <m:t>l</m:t>
            </m:r>
          </m:sub>
        </m:sSub>
        <m:r>
          <w:rPr>
            <w:rFonts w:ascii="Cambria Math" w:eastAsia="SimSun" w:hAnsi="Cambria Math" w:cs="Times New Roman"/>
            <w:sz w:val="24"/>
            <w:szCs w:val="24"/>
            <w:lang w:eastAsia="zh-CN"/>
          </w:rPr>
          <m:t>}</m:t>
        </m:r>
      </m:oMath>
    </w:p>
    <w:p w:rsidR="00D56BFE"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4</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5</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r</m:t>
            </m:r>
          </m:e>
          <m:sub>
            <m:r>
              <w:rPr>
                <w:rFonts w:ascii="Cambria Math" w:eastAsia="SimSun" w:hAnsi="Cambria Math" w:cs="Times New Roman"/>
                <w:sz w:val="24"/>
                <w:szCs w:val="24"/>
                <w:lang w:eastAsia="zh-CN"/>
              </w:rPr>
              <m:t>s</m:t>
            </m:r>
          </m:sub>
        </m:sSub>
        <m:r>
          <w:rPr>
            <w:rFonts w:ascii="Cambria Math" w:eastAsia="SimSun" w:hAnsi="Cambria Math" w:cs="Times New Roman"/>
            <w:sz w:val="24"/>
            <w:szCs w:val="24"/>
            <w:lang w:eastAsia="zh-CN"/>
          </w:rPr>
          <m:t>}</m:t>
        </m:r>
      </m:oMath>
    </w:p>
    <w:p w:rsidR="00D56BFE"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s</m:t>
            </m:r>
          </m:e>
          <m:sub>
            <m:r>
              <w:rPr>
                <w:rFonts w:ascii="Cambria Math" w:eastAsia="SimSun" w:hAnsi="Cambria Math" w:cs="Times New Roman"/>
                <w:sz w:val="24"/>
                <w:szCs w:val="24"/>
                <w:lang w:eastAsia="zh-CN"/>
              </w:rPr>
              <m:t>b</m:t>
            </m:r>
          </m:sub>
        </m:sSub>
        <m:r>
          <w:rPr>
            <w:rFonts w:ascii="Cambria Math" w:eastAsia="SimSun" w:hAnsi="Cambria Math" w:cs="Times New Roman"/>
            <w:sz w:val="24"/>
            <w:szCs w:val="24"/>
            <w:lang w:eastAsia="zh-CN"/>
          </w:rPr>
          <m:t>}</m:t>
        </m:r>
      </m:oMath>
    </w:p>
    <w:p w:rsidR="00D56BFE"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2</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i</m:t>
            </m:r>
          </m:sub>
        </m:sSub>
        <m:r>
          <w:rPr>
            <w:rFonts w:ascii="Cambria Math" w:eastAsia="SimSun" w:hAnsi="Cambria Math" w:cs="Times New Roman"/>
            <w:sz w:val="24"/>
            <w:szCs w:val="24"/>
            <w:lang w:eastAsia="zh-CN"/>
          </w:rPr>
          <m:t>=ϕ</m:t>
        </m:r>
      </m:oMath>
      <w:r w:rsidR="00D56BFE" w:rsidRPr="00B14AA7">
        <w:rPr>
          <w:rFonts w:ascii="Times New Roman" w:eastAsia="SimSun" w:hAnsi="Times New Roman" w:cs="Times New Roman"/>
          <w:sz w:val="24"/>
          <w:szCs w:val="24"/>
          <w:lang w:eastAsia="zh-CN"/>
        </w:rPr>
        <w:t xml:space="preserve">  where </w:t>
      </w:r>
      <m:oMath>
        <m:r>
          <w:rPr>
            <w:rFonts w:ascii="Cambria Math" w:eastAsia="SimSun" w:hAnsi="Cambria Math" w:cs="Times New Roman"/>
            <w:sz w:val="24"/>
            <w:szCs w:val="24"/>
            <w:lang w:eastAsia="zh-CN"/>
          </w:rPr>
          <m:t>i=1,3,4,5,6,7,8,9</m:t>
        </m:r>
      </m:oMath>
    </w:p>
    <w:p w:rsidR="00D56BFE" w:rsidRPr="00B14AA7" w:rsidRDefault="0058116A" w:rsidP="00F24F99">
      <w:pPr>
        <w:pStyle w:val="ListParagraph"/>
        <w:numPr>
          <w:ilvl w:val="0"/>
          <w:numId w:val="2"/>
        </w:numPr>
        <w:autoSpaceDE w:val="0"/>
        <w:autoSpaceDN w:val="0"/>
        <w:adjustRightInd w:val="0"/>
        <w:spacing w:after="0"/>
        <w:jc w:val="both"/>
        <w:rPr>
          <w:rFonts w:ascii="Times New Roman" w:eastAsia="SimSun" w:hAnsi="Times New Roman" w:cs="Times New Roman"/>
          <w:sz w:val="24"/>
          <w:szCs w:val="24"/>
          <w:lang w:eastAsia="zh-CN"/>
        </w:rPr>
      </w:pP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8</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i</m:t>
            </m:r>
          </m:sub>
        </m:sSub>
        <m:r>
          <w:rPr>
            <w:rFonts w:ascii="Cambria Math" w:eastAsia="SimSun" w:hAnsi="Cambria Math" w:cs="Times New Roman"/>
            <w:sz w:val="24"/>
            <w:szCs w:val="24"/>
            <w:lang w:eastAsia="zh-CN"/>
          </w:rPr>
          <m:t>=ϕ</m:t>
        </m:r>
      </m:oMath>
      <w:r w:rsidR="00D56BFE" w:rsidRPr="00B14AA7">
        <w:rPr>
          <w:rFonts w:ascii="Times New Roman" w:eastAsia="SimSun" w:hAnsi="Times New Roman" w:cs="Times New Roman"/>
          <w:sz w:val="24"/>
          <w:szCs w:val="24"/>
          <w:lang w:eastAsia="zh-CN"/>
        </w:rPr>
        <w:t xml:space="preserve">  where </w:t>
      </w:r>
      <m:oMath>
        <m:r>
          <w:rPr>
            <w:rFonts w:ascii="Cambria Math" w:eastAsia="SimSun" w:hAnsi="Cambria Math" w:cs="Times New Roman"/>
            <w:sz w:val="24"/>
            <w:szCs w:val="24"/>
            <w:lang w:eastAsia="zh-CN"/>
          </w:rPr>
          <m:t>i=1,2,3,4,5,6,7,9</m:t>
        </m:r>
      </m:oMath>
    </w:p>
    <w:p w:rsidR="002F330C" w:rsidRPr="00B14AA7" w:rsidRDefault="002F330C" w:rsidP="00F24F99">
      <w:pPr>
        <w:autoSpaceDE w:val="0"/>
        <w:autoSpaceDN w:val="0"/>
        <w:adjustRightInd w:val="0"/>
        <w:spacing w:after="0"/>
        <w:jc w:val="both"/>
        <w:rPr>
          <w:rFonts w:ascii="Times New Roman" w:eastAsia="SimSun" w:hAnsi="Times New Roman" w:cs="Times New Roman"/>
          <w:sz w:val="24"/>
          <w:szCs w:val="24"/>
          <w:lang w:eastAsia="zh-CN"/>
        </w:rPr>
      </w:pPr>
    </w:p>
    <w:p w:rsidR="002F330C" w:rsidRPr="00B14AA7" w:rsidRDefault="00783123" w:rsidP="00F24F99">
      <w:pPr>
        <w:autoSpaceDE w:val="0"/>
        <w:autoSpaceDN w:val="0"/>
        <w:adjustRightInd w:val="0"/>
        <w:spacing w:after="0"/>
        <w:jc w:val="both"/>
        <w:rPr>
          <w:rFonts w:ascii="Times New Roman" w:eastAsia="SimSun" w:hAnsi="Times New Roman" w:cs="Times New Roman"/>
          <w:bCs/>
          <w:sz w:val="24"/>
          <w:szCs w:val="24"/>
          <w:lang w:eastAsia="zh-CN"/>
        </w:rPr>
      </w:pPr>
      <w:r w:rsidRPr="00B14AA7">
        <w:rPr>
          <w:rFonts w:ascii="Times New Roman" w:eastAsia="SimSun" w:hAnsi="Times New Roman" w:cs="Times New Roman"/>
          <w:bCs/>
          <w:sz w:val="24"/>
          <w:szCs w:val="24"/>
          <w:lang w:eastAsia="zh-CN"/>
        </w:rPr>
        <w:t xml:space="preserve">     </w:t>
      </w:r>
      <w:r w:rsidR="00C81F8A">
        <w:rPr>
          <w:rFonts w:ascii="Times New Roman" w:eastAsia="SimSun" w:hAnsi="Times New Roman" w:cs="Times New Roman"/>
          <w:bCs/>
          <w:sz w:val="24"/>
          <w:szCs w:val="24"/>
          <w:lang w:eastAsia="zh-CN"/>
        </w:rPr>
        <w:t>Here</w:t>
      </w:r>
      <w:r w:rsidR="00FC6593">
        <w:rPr>
          <w:rFonts w:ascii="Times New Roman" w:eastAsia="SimSun" w:hAnsi="Times New Roman" w:cs="Times New Roman"/>
          <w:bCs/>
          <w:sz w:val="24"/>
          <w:szCs w:val="24"/>
          <w:lang w:eastAsia="zh-CN"/>
        </w:rPr>
        <w:t>,</w:t>
      </w:r>
      <w:r w:rsidR="00C81F8A">
        <w:rPr>
          <w:rFonts w:ascii="Times New Roman" w:eastAsia="SimSun" w:hAnsi="Times New Roman" w:cs="Times New Roman"/>
          <w:bCs/>
          <w:sz w:val="24"/>
          <w:szCs w:val="24"/>
          <w:lang w:eastAsia="zh-CN"/>
        </w:rPr>
        <w:t xml:space="preserve"> </w:t>
      </w:r>
      <w:r w:rsidR="005C4AAB" w:rsidRPr="00B14AA7">
        <w:rPr>
          <w:rFonts w:ascii="Times New Roman" w:eastAsia="SimSun" w:hAnsi="Times New Roman" w:cs="Times New Roman"/>
          <w:bCs/>
          <w:sz w:val="24"/>
          <w:szCs w:val="24"/>
          <w:lang w:eastAsia="zh-CN"/>
        </w:rPr>
        <w:t xml:space="preserve">we see that </w:t>
      </w:r>
      <m:oMath>
        <m:r>
          <w:rPr>
            <w:rFonts w:ascii="Cambria Math" w:eastAsia="SimSun" w:hAnsi="Cambria Math" w:cs="Times New Roman"/>
            <w:sz w:val="24"/>
            <w:szCs w:val="24"/>
            <w:lang w:eastAsia="zh-CN"/>
          </w:rPr>
          <m:t>ϕ</m:t>
        </m:r>
      </m:oMath>
      <w:r w:rsidR="005C4AAB" w:rsidRPr="00B14AA7">
        <w:rPr>
          <w:rFonts w:ascii="Times New Roman" w:eastAsia="SimSun" w:hAnsi="Times New Roman" w:cs="Times New Roman"/>
          <w:sz w:val="24"/>
          <w:szCs w:val="24"/>
          <w:lang w:eastAsia="zh-CN"/>
        </w:rPr>
        <w:t xml:space="preserve"> is null set i.e that person who doesn’t have any Navadha Bhakti but if he has </w:t>
      </w:r>
      <w:r w:rsidR="005C4AAB" w:rsidRPr="00B14AA7">
        <w:rPr>
          <w:rFonts w:ascii="Times New Roman" w:eastAsia="SimSun" w:hAnsi="Times New Roman" w:cs="Times New Roman"/>
          <w:i/>
          <w:sz w:val="24"/>
          <w:szCs w:val="24"/>
          <w:lang w:eastAsia="zh-CN"/>
        </w:rPr>
        <w:t xml:space="preserve">Guru </w:t>
      </w:r>
      <w:proofErr w:type="spellStart"/>
      <w:r w:rsidR="005C4AAB" w:rsidRPr="00B14AA7">
        <w:rPr>
          <w:rFonts w:ascii="Times New Roman" w:eastAsia="SimSun" w:hAnsi="Times New Roman" w:cs="Times New Roman"/>
          <w:i/>
          <w:sz w:val="24"/>
          <w:szCs w:val="24"/>
          <w:lang w:eastAsia="zh-CN"/>
        </w:rPr>
        <w:t>Kripa</w:t>
      </w:r>
      <w:proofErr w:type="spellEnd"/>
      <w:r w:rsidR="00EC782A">
        <w:rPr>
          <w:rFonts w:ascii="Times New Roman" w:eastAsia="SimSun" w:hAnsi="Times New Roman" w:cs="Times New Roman"/>
          <w:i/>
          <w:sz w:val="24"/>
          <w:szCs w:val="24"/>
          <w:lang w:eastAsia="zh-CN"/>
        </w:rPr>
        <w:t>.</w:t>
      </w:r>
    </w:p>
    <w:p w:rsidR="002F330C" w:rsidRDefault="0096265A" w:rsidP="00F24F99">
      <w:pPr>
        <w:autoSpaceDE w:val="0"/>
        <w:autoSpaceDN w:val="0"/>
        <w:adjustRightInd w:val="0"/>
        <w:spacing w:after="0"/>
        <w:jc w:val="both"/>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w:t>
      </w:r>
      <w:r w:rsidR="005C4AAB" w:rsidRPr="00B14AA7">
        <w:rPr>
          <w:rFonts w:ascii="Times New Roman" w:eastAsia="SimSun" w:hAnsi="Times New Roman" w:cs="Times New Roman"/>
          <w:bCs/>
          <w:sz w:val="24"/>
          <w:szCs w:val="24"/>
          <w:lang w:eastAsia="zh-CN"/>
        </w:rPr>
        <w:t xml:space="preserve">Grace of guru) can also achieve </w:t>
      </w:r>
      <w:r w:rsidR="00783123" w:rsidRPr="00B14AA7">
        <w:rPr>
          <w:rFonts w:ascii="Times New Roman" w:eastAsia="SimSun" w:hAnsi="Times New Roman" w:cs="Times New Roman"/>
          <w:bCs/>
          <w:sz w:val="24"/>
          <w:szCs w:val="24"/>
          <w:lang w:eastAsia="zh-CN"/>
        </w:rPr>
        <w:t>‘</w:t>
      </w:r>
      <w:proofErr w:type="spellStart"/>
      <w:r w:rsidR="00783123" w:rsidRPr="00B14AA7">
        <w:rPr>
          <w:rFonts w:ascii="Times New Roman" w:eastAsia="SimSun" w:hAnsi="Times New Roman" w:cs="Times New Roman"/>
          <w:bCs/>
          <w:sz w:val="24"/>
          <w:szCs w:val="24"/>
          <w:lang w:eastAsia="zh-CN"/>
        </w:rPr>
        <w:t>Navadha</w:t>
      </w:r>
      <w:proofErr w:type="spellEnd"/>
      <w:r w:rsidR="00783123" w:rsidRPr="00B14AA7">
        <w:rPr>
          <w:rFonts w:ascii="Times New Roman" w:eastAsia="SimSun" w:hAnsi="Times New Roman" w:cs="Times New Roman"/>
          <w:bCs/>
          <w:sz w:val="24"/>
          <w:szCs w:val="24"/>
          <w:lang w:eastAsia="zh-CN"/>
        </w:rPr>
        <w:t xml:space="preserve"> B</w:t>
      </w:r>
      <w:r w:rsidR="005C4AAB" w:rsidRPr="00B14AA7">
        <w:rPr>
          <w:rFonts w:ascii="Times New Roman" w:eastAsia="SimSun" w:hAnsi="Times New Roman" w:cs="Times New Roman"/>
          <w:bCs/>
          <w:sz w:val="24"/>
          <w:szCs w:val="24"/>
          <w:lang w:eastAsia="zh-CN"/>
        </w:rPr>
        <w:t>hakti</w:t>
      </w:r>
      <w:r w:rsidR="00783123" w:rsidRPr="00B14AA7">
        <w:rPr>
          <w:rFonts w:ascii="Times New Roman" w:eastAsia="SimSun" w:hAnsi="Times New Roman" w:cs="Times New Roman"/>
          <w:bCs/>
          <w:sz w:val="24"/>
          <w:szCs w:val="24"/>
          <w:lang w:eastAsia="zh-CN"/>
        </w:rPr>
        <w:t>’</w:t>
      </w:r>
      <w:r w:rsidR="005C4AAB" w:rsidRPr="00B14AA7">
        <w:rPr>
          <w:rFonts w:ascii="Times New Roman" w:eastAsia="SimSun" w:hAnsi="Times New Roman" w:cs="Times New Roman"/>
          <w:bCs/>
          <w:sz w:val="24"/>
          <w:szCs w:val="24"/>
          <w:lang w:eastAsia="zh-CN"/>
        </w:rPr>
        <w:t>.</w:t>
      </w:r>
    </w:p>
    <w:p w:rsidR="006F180C" w:rsidRDefault="0096451C" w:rsidP="00F24F99">
      <w:pPr>
        <w:autoSpaceDE w:val="0"/>
        <w:autoSpaceDN w:val="0"/>
        <w:adjustRightInd w:val="0"/>
        <w:spacing w:after="0"/>
        <w:jc w:val="both"/>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 xml:space="preserve">The collection N is the universe of </w:t>
      </w:r>
      <w:proofErr w:type="spellStart"/>
      <w:r>
        <w:rPr>
          <w:rFonts w:ascii="Times New Roman" w:eastAsia="SimSun" w:hAnsi="Times New Roman" w:cs="Times New Roman"/>
          <w:bCs/>
          <w:sz w:val="24"/>
          <w:szCs w:val="24"/>
          <w:lang w:eastAsia="zh-CN"/>
        </w:rPr>
        <w:t>anvadha</w:t>
      </w:r>
      <w:proofErr w:type="spellEnd"/>
      <w:r>
        <w:rPr>
          <w:rFonts w:ascii="Times New Roman" w:eastAsia="SimSun" w:hAnsi="Times New Roman" w:cs="Times New Roman"/>
          <w:bCs/>
          <w:sz w:val="24"/>
          <w:szCs w:val="24"/>
          <w:lang w:eastAsia="zh-CN"/>
        </w:rPr>
        <w:t xml:space="preserve"> bhakti [</w:t>
      </w:r>
      <w:proofErr w:type="spellStart"/>
      <w:r w:rsidRPr="00B14AA7">
        <w:rPr>
          <w:rFonts w:ascii="Times New Roman" w:hAnsi="Times New Roman" w:cs="Times New Roman"/>
          <w:sz w:val="24"/>
          <w:szCs w:val="24"/>
        </w:rPr>
        <w:t>Hamkins</w:t>
      </w:r>
      <w:proofErr w:type="spellEnd"/>
      <w:r w:rsidRPr="00B14AA7">
        <w:rPr>
          <w:rFonts w:ascii="Times New Roman" w:hAnsi="Times New Roman" w:cs="Times New Roman"/>
          <w:sz w:val="24"/>
          <w:szCs w:val="24"/>
        </w:rPr>
        <w:t>, J. D. (2012)</w:t>
      </w:r>
      <w:r>
        <w:rPr>
          <w:rFonts w:ascii="Times New Roman" w:eastAsia="SimSun" w:hAnsi="Times New Roman" w:cs="Times New Roman"/>
          <w:bCs/>
          <w:sz w:val="24"/>
          <w:szCs w:val="24"/>
          <w:lang w:eastAsia="zh-CN"/>
        </w:rPr>
        <w:t>]</w:t>
      </w:r>
    </w:p>
    <w:p w:rsidR="007F71FD" w:rsidRPr="007F71FD" w:rsidRDefault="007F71FD" w:rsidP="00F24F99">
      <w:pPr>
        <w:autoSpaceDE w:val="0"/>
        <w:autoSpaceDN w:val="0"/>
        <w:adjustRightInd w:val="0"/>
        <w:spacing w:after="0"/>
        <w:jc w:val="both"/>
        <w:rPr>
          <w:rFonts w:ascii="Times New Roman" w:eastAsia="SimSun" w:hAnsi="Times New Roman" w:cs="Times New Roman"/>
          <w:bCs/>
          <w:sz w:val="24"/>
          <w:szCs w:val="24"/>
          <w:lang w:eastAsia="zh-CN"/>
        </w:rPr>
      </w:pPr>
    </w:p>
    <w:p w:rsidR="009C30F8" w:rsidRPr="004154D9" w:rsidRDefault="00D80F10" w:rsidP="004154D9">
      <w:pPr>
        <w:pStyle w:val="ListParagraph"/>
        <w:numPr>
          <w:ilvl w:val="0"/>
          <w:numId w:val="8"/>
        </w:numPr>
        <w:autoSpaceDE w:val="0"/>
        <w:autoSpaceDN w:val="0"/>
        <w:adjustRightInd w:val="0"/>
        <w:spacing w:after="0"/>
        <w:jc w:val="both"/>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Scope of the work</w:t>
      </w:r>
    </w:p>
    <w:p w:rsidR="009C30F8" w:rsidRPr="00B14AA7" w:rsidRDefault="009C30F8" w:rsidP="00F24F99">
      <w:pPr>
        <w:autoSpaceDE w:val="0"/>
        <w:autoSpaceDN w:val="0"/>
        <w:adjustRightInd w:val="0"/>
        <w:spacing w:after="0"/>
        <w:jc w:val="both"/>
        <w:rPr>
          <w:rFonts w:ascii="Times New Roman" w:eastAsia="SimSun" w:hAnsi="Times New Roman" w:cs="Times New Roman"/>
          <w:sz w:val="24"/>
          <w:szCs w:val="24"/>
          <w:lang w:eastAsia="zh-CN"/>
        </w:rPr>
      </w:pPr>
    </w:p>
    <w:p w:rsidR="009C30F8" w:rsidRPr="00B14AA7" w:rsidRDefault="001F01AE"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9C30F8" w:rsidRPr="00B14AA7">
        <w:rPr>
          <w:rFonts w:ascii="Times New Roman" w:eastAsia="SimSun" w:hAnsi="Times New Roman" w:cs="Times New Roman"/>
          <w:sz w:val="24"/>
          <w:szCs w:val="24"/>
          <w:lang w:eastAsia="zh-CN"/>
        </w:rPr>
        <w:t xml:space="preserve">The scope of "Examining Mathematical Concepts in </w:t>
      </w:r>
      <w:proofErr w:type="spellStart"/>
      <w:r w:rsidR="009C30F8" w:rsidRPr="00B14AA7">
        <w:rPr>
          <w:rFonts w:ascii="Times New Roman" w:eastAsia="SimSun" w:hAnsi="Times New Roman" w:cs="Times New Roman"/>
          <w:sz w:val="24"/>
          <w:szCs w:val="24"/>
          <w:lang w:eastAsia="zh-CN"/>
        </w:rPr>
        <w:t>Ramcharit</w:t>
      </w:r>
      <w:proofErr w:type="spellEnd"/>
      <w:r w:rsidR="00BF67D3" w:rsidRPr="00B14AA7">
        <w:rPr>
          <w:rFonts w:ascii="Times New Roman" w:eastAsia="SimSun" w:hAnsi="Times New Roman" w:cs="Times New Roman"/>
          <w:sz w:val="24"/>
          <w:szCs w:val="24"/>
          <w:lang w:eastAsia="zh-CN"/>
        </w:rPr>
        <w:t xml:space="preserve"> </w:t>
      </w:r>
      <w:proofErr w:type="spellStart"/>
      <w:r w:rsidR="009C30F8" w:rsidRPr="00B14AA7">
        <w:rPr>
          <w:rFonts w:ascii="Times New Roman" w:eastAsia="SimSun" w:hAnsi="Times New Roman" w:cs="Times New Roman"/>
          <w:sz w:val="24"/>
          <w:szCs w:val="24"/>
          <w:lang w:eastAsia="zh-CN"/>
        </w:rPr>
        <w:t>Manas</w:t>
      </w:r>
      <w:proofErr w:type="spellEnd"/>
      <w:r w:rsidR="009C30F8" w:rsidRPr="00B14AA7">
        <w:rPr>
          <w:rFonts w:ascii="Times New Roman" w:eastAsia="SimSun" w:hAnsi="Times New Roman" w:cs="Times New Roman"/>
          <w:sz w:val="24"/>
          <w:szCs w:val="24"/>
          <w:lang w:eastAsia="zh-CN"/>
        </w:rPr>
        <w:t xml:space="preserve">: A Distinct Perspective on </w:t>
      </w:r>
      <w:r w:rsidR="00D80F10">
        <w:rPr>
          <w:rFonts w:ascii="Times New Roman" w:eastAsia="SimSun" w:hAnsi="Times New Roman" w:cs="Times New Roman"/>
          <w:sz w:val="24"/>
          <w:szCs w:val="24"/>
          <w:lang w:eastAsia="zh-CN"/>
        </w:rPr>
        <w:t>“</w:t>
      </w:r>
      <w:proofErr w:type="spellStart"/>
      <w:r w:rsidR="00D80F10">
        <w:rPr>
          <w:rFonts w:ascii="Times New Roman" w:eastAsia="SimSun" w:hAnsi="Times New Roman" w:cs="Times New Roman"/>
          <w:sz w:val="24"/>
          <w:szCs w:val="24"/>
          <w:lang w:eastAsia="zh-CN"/>
        </w:rPr>
        <w:t>Navadha</w:t>
      </w:r>
      <w:proofErr w:type="spellEnd"/>
      <w:r w:rsidR="00D80F10">
        <w:rPr>
          <w:rFonts w:ascii="Times New Roman" w:eastAsia="SimSun" w:hAnsi="Times New Roman" w:cs="Times New Roman"/>
          <w:sz w:val="24"/>
          <w:szCs w:val="24"/>
          <w:lang w:eastAsia="zh-CN"/>
        </w:rPr>
        <w:t xml:space="preserve"> Bhakti”</w:t>
      </w:r>
      <w:r w:rsidR="009C30F8" w:rsidRPr="00B14AA7">
        <w:rPr>
          <w:rFonts w:ascii="Times New Roman" w:eastAsia="SimSun" w:hAnsi="Times New Roman" w:cs="Times New Roman"/>
          <w:sz w:val="24"/>
          <w:szCs w:val="24"/>
          <w:lang w:eastAsia="zh-CN"/>
        </w:rPr>
        <w:t xml:space="preserve"> is comprehensive. This study seeks to explore and scrutinize the incorporation of mathematical concepts in the narrative of "RamcharitManas." It involves a thorough examination of numerical elements, investigating their symbolic significance concerning </w:t>
      </w:r>
      <w:r w:rsidR="00D80F10">
        <w:rPr>
          <w:rFonts w:ascii="Times New Roman" w:eastAsia="SimSun" w:hAnsi="Times New Roman" w:cs="Times New Roman"/>
          <w:sz w:val="24"/>
          <w:szCs w:val="24"/>
          <w:lang w:eastAsia="zh-CN"/>
        </w:rPr>
        <w:t>“</w:t>
      </w:r>
      <w:proofErr w:type="spellStart"/>
      <w:r w:rsidR="009C30F8" w:rsidRPr="00B14AA7">
        <w:rPr>
          <w:rFonts w:ascii="Times New Roman" w:eastAsia="SimSun" w:hAnsi="Times New Roman" w:cs="Times New Roman"/>
          <w:sz w:val="24"/>
          <w:szCs w:val="24"/>
          <w:lang w:eastAsia="zh-CN"/>
        </w:rPr>
        <w:t>Navadha</w:t>
      </w:r>
      <w:proofErr w:type="spellEnd"/>
      <w:r w:rsidR="009C30F8" w:rsidRPr="00B14AA7">
        <w:rPr>
          <w:rFonts w:ascii="Times New Roman" w:eastAsia="SimSun" w:hAnsi="Times New Roman" w:cs="Times New Roman"/>
          <w:sz w:val="24"/>
          <w:szCs w:val="24"/>
          <w:lang w:eastAsia="zh-CN"/>
        </w:rPr>
        <w:t xml:space="preserve"> Bhakti</w:t>
      </w:r>
      <w:r w:rsidR="00D80F10">
        <w:rPr>
          <w:rFonts w:ascii="Times New Roman" w:eastAsia="SimSun" w:hAnsi="Times New Roman" w:cs="Times New Roman"/>
          <w:sz w:val="24"/>
          <w:szCs w:val="24"/>
          <w:lang w:eastAsia="zh-CN"/>
        </w:rPr>
        <w:t>”</w:t>
      </w:r>
      <w:r w:rsidR="009C30F8" w:rsidRPr="00B14AA7">
        <w:rPr>
          <w:rFonts w:ascii="Times New Roman" w:eastAsia="SimSun" w:hAnsi="Times New Roman" w:cs="Times New Roman"/>
          <w:sz w:val="24"/>
          <w:szCs w:val="24"/>
          <w:lang w:eastAsia="zh-CN"/>
        </w:rPr>
        <w:t>, the nine</w:t>
      </w:r>
      <w:r w:rsidR="00D80F10">
        <w:rPr>
          <w:rFonts w:ascii="Times New Roman" w:eastAsia="SimSun" w:hAnsi="Times New Roman" w:cs="Times New Roman"/>
          <w:sz w:val="24"/>
          <w:szCs w:val="24"/>
          <w:lang w:eastAsia="zh-CN"/>
        </w:rPr>
        <w:t>-</w:t>
      </w:r>
      <w:r w:rsidR="009C30F8" w:rsidRPr="00B14AA7">
        <w:rPr>
          <w:rFonts w:ascii="Times New Roman" w:eastAsia="SimSun" w:hAnsi="Times New Roman" w:cs="Times New Roman"/>
          <w:sz w:val="24"/>
          <w:szCs w:val="24"/>
          <w:lang w:eastAsia="zh-CN"/>
        </w:rPr>
        <w:t>fold path of devotion.</w:t>
      </w:r>
    </w:p>
    <w:p w:rsidR="009C30F8" w:rsidRPr="00B14AA7" w:rsidRDefault="009C30F8" w:rsidP="00F24F99">
      <w:pPr>
        <w:autoSpaceDE w:val="0"/>
        <w:autoSpaceDN w:val="0"/>
        <w:adjustRightInd w:val="0"/>
        <w:spacing w:after="0"/>
        <w:jc w:val="both"/>
        <w:rPr>
          <w:rFonts w:ascii="Times New Roman" w:eastAsia="SimSun" w:hAnsi="Times New Roman" w:cs="Times New Roman"/>
          <w:sz w:val="24"/>
          <w:szCs w:val="24"/>
          <w:lang w:eastAsia="zh-CN"/>
        </w:rPr>
      </w:pPr>
    </w:p>
    <w:p w:rsidR="009C30F8" w:rsidRPr="00B14AA7" w:rsidRDefault="009C30F8"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This research delves into </w:t>
      </w:r>
      <w:proofErr w:type="spellStart"/>
      <w:r w:rsidRPr="00B14AA7">
        <w:rPr>
          <w:rFonts w:ascii="Times New Roman" w:eastAsia="SimSun" w:hAnsi="Times New Roman" w:cs="Times New Roman"/>
          <w:sz w:val="24"/>
          <w:szCs w:val="24"/>
          <w:lang w:eastAsia="zh-CN"/>
        </w:rPr>
        <w:t>Tulsidas</w:t>
      </w:r>
      <w:proofErr w:type="spellEnd"/>
      <w:r w:rsidRPr="00B14AA7">
        <w:rPr>
          <w:rFonts w:ascii="Times New Roman" w:eastAsia="SimSun" w:hAnsi="Times New Roman" w:cs="Times New Roman"/>
          <w:sz w:val="24"/>
          <w:szCs w:val="24"/>
          <w:lang w:eastAsia="zh-CN"/>
        </w:rPr>
        <w:t xml:space="preserve">' significant work to uncover the profound implications of mathematical elements interwoven </w:t>
      </w:r>
      <w:r w:rsidR="003E5CF2">
        <w:rPr>
          <w:rFonts w:ascii="Times New Roman" w:eastAsia="SimSun" w:hAnsi="Times New Roman" w:cs="Times New Roman"/>
          <w:sz w:val="24"/>
          <w:szCs w:val="24"/>
          <w:lang w:eastAsia="zh-CN"/>
        </w:rPr>
        <w:t>into the fabric of the epic. This</w:t>
      </w:r>
      <w:r w:rsidR="00FF7204">
        <w:rPr>
          <w:rFonts w:ascii="Times New Roman" w:eastAsia="SimSun" w:hAnsi="Times New Roman" w:cs="Times New Roman"/>
          <w:sz w:val="24"/>
          <w:szCs w:val="24"/>
          <w:lang w:eastAsia="zh-CN"/>
        </w:rPr>
        <w:t xml:space="preserve"> analysis explore concept </w:t>
      </w:r>
      <w:r w:rsidR="00FF7204" w:rsidRPr="00B14AA7">
        <w:rPr>
          <w:rFonts w:ascii="Times New Roman" w:eastAsia="SimSun" w:hAnsi="Times New Roman" w:cs="Times New Roman"/>
          <w:sz w:val="24"/>
          <w:szCs w:val="24"/>
          <w:lang w:eastAsia="zh-CN"/>
        </w:rPr>
        <w:t>between</w:t>
      </w:r>
      <w:r w:rsidRPr="00B14AA7">
        <w:rPr>
          <w:rFonts w:ascii="Times New Roman" w:eastAsia="SimSun" w:hAnsi="Times New Roman" w:cs="Times New Roman"/>
          <w:sz w:val="24"/>
          <w:szCs w:val="24"/>
          <w:lang w:eastAsia="zh-CN"/>
        </w:rPr>
        <w:t xml:space="preserve"> mathem</w:t>
      </w:r>
      <w:r w:rsidR="00FF7204">
        <w:rPr>
          <w:rFonts w:ascii="Times New Roman" w:eastAsia="SimSun" w:hAnsi="Times New Roman" w:cs="Times New Roman"/>
          <w:sz w:val="24"/>
          <w:szCs w:val="24"/>
          <w:lang w:eastAsia="zh-CN"/>
        </w:rPr>
        <w:t xml:space="preserve">atics and spirituality, providing </w:t>
      </w:r>
      <w:r w:rsidR="00FF7204" w:rsidRPr="00B14AA7">
        <w:rPr>
          <w:rFonts w:ascii="Times New Roman" w:eastAsia="SimSun" w:hAnsi="Times New Roman" w:cs="Times New Roman"/>
          <w:sz w:val="24"/>
          <w:szCs w:val="24"/>
          <w:lang w:eastAsia="zh-CN"/>
        </w:rPr>
        <w:t>a</w:t>
      </w:r>
      <w:r w:rsidRPr="00B14AA7">
        <w:rPr>
          <w:rFonts w:ascii="Times New Roman" w:eastAsia="SimSun" w:hAnsi="Times New Roman" w:cs="Times New Roman"/>
          <w:sz w:val="24"/>
          <w:szCs w:val="24"/>
          <w:lang w:eastAsia="zh-CN"/>
        </w:rPr>
        <w:t xml:space="preserve"> unique per</w:t>
      </w:r>
      <w:r w:rsidR="00E5250A">
        <w:rPr>
          <w:rFonts w:ascii="Times New Roman" w:eastAsia="SimSun" w:hAnsi="Times New Roman" w:cs="Times New Roman"/>
          <w:sz w:val="24"/>
          <w:szCs w:val="24"/>
          <w:lang w:eastAsia="zh-CN"/>
        </w:rPr>
        <w:t xml:space="preserve">spective on </w:t>
      </w:r>
      <w:r w:rsidRPr="00B14AA7">
        <w:rPr>
          <w:rFonts w:ascii="Times New Roman" w:eastAsia="SimSun" w:hAnsi="Times New Roman" w:cs="Times New Roman"/>
          <w:sz w:val="24"/>
          <w:szCs w:val="24"/>
          <w:lang w:eastAsia="zh-CN"/>
        </w:rPr>
        <w:t>the depth an</w:t>
      </w:r>
      <w:r w:rsidR="00D80F10">
        <w:rPr>
          <w:rFonts w:ascii="Times New Roman" w:eastAsia="SimSun" w:hAnsi="Times New Roman" w:cs="Times New Roman"/>
          <w:sz w:val="24"/>
          <w:szCs w:val="24"/>
          <w:lang w:eastAsia="zh-CN"/>
        </w:rPr>
        <w:t>d complexity of "</w:t>
      </w:r>
      <w:proofErr w:type="spellStart"/>
      <w:r w:rsidR="00D80F10">
        <w:rPr>
          <w:rFonts w:ascii="Times New Roman" w:eastAsia="SimSun" w:hAnsi="Times New Roman" w:cs="Times New Roman"/>
          <w:sz w:val="24"/>
          <w:szCs w:val="24"/>
          <w:lang w:eastAsia="zh-CN"/>
        </w:rPr>
        <w:t>Ramcharit</w:t>
      </w:r>
      <w:proofErr w:type="spellEnd"/>
      <w:r w:rsidR="00FF7204">
        <w:rPr>
          <w:rFonts w:ascii="Times New Roman" w:eastAsia="SimSun" w:hAnsi="Times New Roman" w:cs="Times New Roman"/>
          <w:sz w:val="24"/>
          <w:szCs w:val="24"/>
          <w:lang w:eastAsia="zh-CN"/>
        </w:rPr>
        <w:t xml:space="preserve"> </w:t>
      </w:r>
      <w:proofErr w:type="spellStart"/>
      <w:r w:rsidR="00D80F10">
        <w:rPr>
          <w:rFonts w:ascii="Times New Roman" w:eastAsia="SimSun" w:hAnsi="Times New Roman" w:cs="Times New Roman"/>
          <w:sz w:val="24"/>
          <w:szCs w:val="24"/>
          <w:lang w:eastAsia="zh-CN"/>
        </w:rPr>
        <w:t>Manas</w:t>
      </w:r>
      <w:proofErr w:type="spellEnd"/>
      <w:r w:rsidRPr="00B14AA7">
        <w:rPr>
          <w:rFonts w:ascii="Times New Roman" w:eastAsia="SimSun" w:hAnsi="Times New Roman" w:cs="Times New Roman"/>
          <w:sz w:val="24"/>
          <w:szCs w:val="24"/>
          <w:lang w:eastAsia="zh-CN"/>
        </w:rPr>
        <w:t>"</w:t>
      </w:r>
      <w:r w:rsidR="00D80F10">
        <w:rPr>
          <w:rFonts w:ascii="Times New Roman" w:eastAsia="SimSun" w:hAnsi="Times New Roman" w:cs="Times New Roman"/>
          <w:sz w:val="24"/>
          <w:szCs w:val="24"/>
          <w:lang w:eastAsia="zh-CN"/>
        </w:rPr>
        <w:t>.</w:t>
      </w:r>
    </w:p>
    <w:p w:rsidR="009C30F8" w:rsidRPr="00B14AA7" w:rsidRDefault="009C30F8" w:rsidP="00F24F99">
      <w:pPr>
        <w:autoSpaceDE w:val="0"/>
        <w:autoSpaceDN w:val="0"/>
        <w:adjustRightInd w:val="0"/>
        <w:spacing w:after="0"/>
        <w:jc w:val="both"/>
        <w:rPr>
          <w:rFonts w:ascii="Times New Roman" w:eastAsia="SimSun" w:hAnsi="Times New Roman" w:cs="Times New Roman"/>
          <w:sz w:val="24"/>
          <w:szCs w:val="24"/>
          <w:lang w:eastAsia="zh-CN"/>
        </w:rPr>
      </w:pPr>
    </w:p>
    <w:p w:rsidR="009C30F8" w:rsidRPr="00B14AA7" w:rsidRDefault="00A50775" w:rsidP="00F24F99">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Furthermore, the aim this study is contribute to academic discourse by offering</w:t>
      </w:r>
      <w:r w:rsidR="007F7B74">
        <w:rPr>
          <w:rFonts w:ascii="Times New Roman" w:eastAsia="SimSun" w:hAnsi="Times New Roman" w:cs="Times New Roman"/>
          <w:sz w:val="24"/>
          <w:szCs w:val="24"/>
          <w:lang w:eastAsia="zh-CN"/>
        </w:rPr>
        <w:t xml:space="preserve"> a novel prospective</w:t>
      </w:r>
      <w:r w:rsidR="009C30F8" w:rsidRPr="00B14AA7">
        <w:rPr>
          <w:rFonts w:ascii="Times New Roman" w:eastAsia="SimSun" w:hAnsi="Times New Roman" w:cs="Times New Roman"/>
          <w:sz w:val="24"/>
          <w:szCs w:val="24"/>
          <w:lang w:eastAsia="zh-CN"/>
        </w:rPr>
        <w:t xml:space="preserve"> on the convergen</w:t>
      </w:r>
      <w:r w:rsidR="007F7B74">
        <w:rPr>
          <w:rFonts w:ascii="Times New Roman" w:eastAsia="SimSun" w:hAnsi="Times New Roman" w:cs="Times New Roman"/>
          <w:sz w:val="24"/>
          <w:szCs w:val="24"/>
          <w:lang w:eastAsia="zh-CN"/>
        </w:rPr>
        <w:t xml:space="preserve">ce of mathematics and </w:t>
      </w:r>
      <w:proofErr w:type="spellStart"/>
      <w:r w:rsidR="007F7B74">
        <w:rPr>
          <w:rFonts w:ascii="Times New Roman" w:eastAsia="SimSun" w:hAnsi="Times New Roman" w:cs="Times New Roman"/>
          <w:sz w:val="24"/>
          <w:szCs w:val="24"/>
          <w:lang w:eastAsia="zh-CN"/>
        </w:rPr>
        <w:t>spritulity</w:t>
      </w:r>
      <w:proofErr w:type="spellEnd"/>
      <w:r w:rsidR="009C30F8" w:rsidRPr="00B14AA7">
        <w:rPr>
          <w:rFonts w:ascii="Times New Roman" w:eastAsia="SimSun" w:hAnsi="Times New Roman" w:cs="Times New Roman"/>
          <w:sz w:val="24"/>
          <w:szCs w:val="24"/>
          <w:lang w:eastAsia="zh-CN"/>
        </w:rPr>
        <w:t xml:space="preserve">. </w:t>
      </w:r>
      <w:r w:rsidR="009A19C3">
        <w:rPr>
          <w:rFonts w:ascii="Times New Roman" w:eastAsia="SimSun" w:hAnsi="Times New Roman" w:cs="Times New Roman"/>
          <w:sz w:val="24"/>
          <w:szCs w:val="24"/>
          <w:lang w:eastAsia="zh-CN"/>
        </w:rPr>
        <w:t xml:space="preserve">By increasing the understanding of mathematical symbolism and its use in devotional activities this </w:t>
      </w:r>
      <w:proofErr w:type="gramStart"/>
      <w:r w:rsidR="009A19C3">
        <w:rPr>
          <w:rFonts w:ascii="Times New Roman" w:eastAsia="SimSun" w:hAnsi="Times New Roman" w:cs="Times New Roman"/>
          <w:sz w:val="24"/>
          <w:szCs w:val="24"/>
          <w:lang w:eastAsia="zh-CN"/>
        </w:rPr>
        <w:t>study  aims</w:t>
      </w:r>
      <w:proofErr w:type="gramEnd"/>
      <w:r w:rsidR="009A19C3">
        <w:rPr>
          <w:rFonts w:ascii="Times New Roman" w:eastAsia="SimSun" w:hAnsi="Times New Roman" w:cs="Times New Roman"/>
          <w:sz w:val="24"/>
          <w:szCs w:val="24"/>
          <w:lang w:eastAsia="zh-CN"/>
        </w:rPr>
        <w:t xml:space="preserve"> to promote deep appreciation of  the complex relationship between these </w:t>
      </w:r>
      <w:proofErr w:type="spellStart"/>
      <w:r w:rsidR="009A19C3">
        <w:rPr>
          <w:rFonts w:ascii="Times New Roman" w:eastAsia="SimSun" w:hAnsi="Times New Roman" w:cs="Times New Roman"/>
          <w:sz w:val="24"/>
          <w:szCs w:val="24"/>
          <w:lang w:eastAsia="zh-CN"/>
        </w:rPr>
        <w:t>apperentaly</w:t>
      </w:r>
      <w:proofErr w:type="spellEnd"/>
      <w:r w:rsidR="009A19C3">
        <w:rPr>
          <w:rFonts w:ascii="Times New Roman" w:eastAsia="SimSun" w:hAnsi="Times New Roman" w:cs="Times New Roman"/>
          <w:sz w:val="24"/>
          <w:szCs w:val="24"/>
          <w:lang w:eastAsia="zh-CN"/>
        </w:rPr>
        <w:t xml:space="preserve"> </w:t>
      </w:r>
      <w:r w:rsidR="009A19C3">
        <w:rPr>
          <w:rFonts w:ascii="Times New Roman" w:eastAsia="SimSun" w:hAnsi="Times New Roman" w:cs="Times New Roman"/>
          <w:sz w:val="24"/>
          <w:szCs w:val="24"/>
          <w:lang w:eastAsia="zh-CN"/>
        </w:rPr>
        <w:lastRenderedPageBreak/>
        <w:t>disparate domains. Finally</w:t>
      </w:r>
      <w:r w:rsidR="009C30F8" w:rsidRPr="00B14AA7">
        <w:rPr>
          <w:rFonts w:ascii="Times New Roman" w:eastAsia="SimSun" w:hAnsi="Times New Roman" w:cs="Times New Roman"/>
          <w:sz w:val="24"/>
          <w:szCs w:val="24"/>
          <w:lang w:eastAsia="zh-CN"/>
        </w:rPr>
        <w:t xml:space="preserve"> the scope</w:t>
      </w:r>
      <w:r w:rsidR="009A19C3">
        <w:rPr>
          <w:rFonts w:ascii="Times New Roman" w:eastAsia="SimSun" w:hAnsi="Times New Roman" w:cs="Times New Roman"/>
          <w:sz w:val="24"/>
          <w:szCs w:val="24"/>
          <w:lang w:eastAsia="zh-CN"/>
        </w:rPr>
        <w:t xml:space="preserve"> of this research is to enhance</w:t>
      </w:r>
      <w:r w:rsidR="009C30F8" w:rsidRPr="00B14AA7">
        <w:rPr>
          <w:rFonts w:ascii="Times New Roman" w:eastAsia="SimSun" w:hAnsi="Times New Roman" w:cs="Times New Roman"/>
          <w:sz w:val="24"/>
          <w:szCs w:val="24"/>
          <w:lang w:eastAsia="zh-CN"/>
        </w:rPr>
        <w:t xml:space="preserve"> the overall</w:t>
      </w:r>
      <w:r w:rsidR="009A19C3">
        <w:rPr>
          <w:rFonts w:ascii="Times New Roman" w:eastAsia="SimSun" w:hAnsi="Times New Roman" w:cs="Times New Roman"/>
          <w:sz w:val="24"/>
          <w:szCs w:val="24"/>
          <w:lang w:eastAsia="zh-CN"/>
        </w:rPr>
        <w:t xml:space="preserve"> understanding of the spiritual and mathematical</w:t>
      </w:r>
      <w:r w:rsidR="009C30F8" w:rsidRPr="00B14AA7">
        <w:rPr>
          <w:rFonts w:ascii="Times New Roman" w:eastAsia="SimSun" w:hAnsi="Times New Roman" w:cs="Times New Roman"/>
          <w:sz w:val="24"/>
          <w:szCs w:val="24"/>
          <w:lang w:eastAsia="zh-CN"/>
        </w:rPr>
        <w:t xml:space="preserve"> dimensions embed</w:t>
      </w:r>
      <w:r w:rsidR="009A19C3">
        <w:rPr>
          <w:rFonts w:ascii="Times New Roman" w:eastAsia="SimSun" w:hAnsi="Times New Roman" w:cs="Times New Roman"/>
          <w:sz w:val="24"/>
          <w:szCs w:val="24"/>
          <w:lang w:eastAsia="zh-CN"/>
        </w:rPr>
        <w:t>ded in this paper</w:t>
      </w:r>
      <w:r w:rsidR="009C30F8" w:rsidRPr="00B14AA7">
        <w:rPr>
          <w:rFonts w:ascii="Times New Roman" w:eastAsia="SimSun" w:hAnsi="Times New Roman" w:cs="Times New Roman"/>
          <w:sz w:val="24"/>
          <w:szCs w:val="24"/>
          <w:lang w:eastAsia="zh-CN"/>
        </w:rPr>
        <w:t>.</w:t>
      </w:r>
    </w:p>
    <w:p w:rsidR="00DE748D" w:rsidRPr="00B14AA7" w:rsidRDefault="00DE748D" w:rsidP="00F24F99">
      <w:pPr>
        <w:autoSpaceDE w:val="0"/>
        <w:autoSpaceDN w:val="0"/>
        <w:adjustRightInd w:val="0"/>
        <w:spacing w:after="0"/>
        <w:jc w:val="both"/>
        <w:rPr>
          <w:rFonts w:ascii="Times New Roman" w:eastAsia="SimSun" w:hAnsi="Times New Roman" w:cs="Times New Roman"/>
          <w:sz w:val="24"/>
          <w:szCs w:val="24"/>
          <w:lang w:eastAsia="zh-CN"/>
        </w:rPr>
      </w:pPr>
    </w:p>
    <w:p w:rsidR="00DE748D" w:rsidRPr="009A1DBE" w:rsidRDefault="00076207" w:rsidP="009A1DBE">
      <w:pPr>
        <w:pStyle w:val="ListParagraph"/>
        <w:numPr>
          <w:ilvl w:val="0"/>
          <w:numId w:val="8"/>
        </w:numPr>
        <w:autoSpaceDE w:val="0"/>
        <w:autoSpaceDN w:val="0"/>
        <w:adjustRightInd w:val="0"/>
        <w:spacing w:after="0"/>
        <w:jc w:val="both"/>
        <w:rPr>
          <w:rFonts w:ascii="Times New Roman" w:eastAsia="SimSun" w:hAnsi="Times New Roman" w:cs="Times New Roman"/>
          <w:b/>
          <w:bCs/>
          <w:sz w:val="24"/>
          <w:szCs w:val="24"/>
          <w:lang w:eastAsia="zh-CN"/>
        </w:rPr>
      </w:pPr>
      <w:r w:rsidRPr="009A1DBE">
        <w:rPr>
          <w:rFonts w:ascii="Times New Roman" w:eastAsia="SimSun" w:hAnsi="Times New Roman" w:cs="Times New Roman"/>
          <w:b/>
          <w:bCs/>
          <w:sz w:val="24"/>
          <w:szCs w:val="24"/>
          <w:lang w:eastAsia="zh-CN"/>
        </w:rPr>
        <w:t>Objective of the S</w:t>
      </w:r>
      <w:r w:rsidR="00DE748D" w:rsidRPr="009A1DBE">
        <w:rPr>
          <w:rFonts w:ascii="Times New Roman" w:eastAsia="SimSun" w:hAnsi="Times New Roman" w:cs="Times New Roman"/>
          <w:b/>
          <w:bCs/>
          <w:sz w:val="24"/>
          <w:szCs w:val="24"/>
          <w:lang w:eastAsia="zh-CN"/>
        </w:rPr>
        <w:t>tudy</w:t>
      </w:r>
    </w:p>
    <w:p w:rsidR="00DE748D" w:rsidRPr="00B14AA7" w:rsidRDefault="00DE748D" w:rsidP="00F24F99">
      <w:pPr>
        <w:autoSpaceDE w:val="0"/>
        <w:autoSpaceDN w:val="0"/>
        <w:adjustRightInd w:val="0"/>
        <w:spacing w:after="0"/>
        <w:jc w:val="both"/>
        <w:rPr>
          <w:rFonts w:ascii="Times New Roman" w:eastAsia="SimSun" w:hAnsi="Times New Roman" w:cs="Times New Roman"/>
          <w:b/>
          <w:bCs/>
          <w:sz w:val="24"/>
          <w:szCs w:val="24"/>
          <w:lang w:eastAsia="zh-CN"/>
        </w:rPr>
      </w:pPr>
    </w:p>
    <w:p w:rsidR="00DE748D" w:rsidRPr="00B14AA7" w:rsidRDefault="00CA3AB7" w:rsidP="00F24F99">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The objective of this study to investigate deeply how mathematical ideas are incorporated in the story of </w:t>
      </w:r>
      <w:proofErr w:type="spellStart"/>
      <w:r>
        <w:rPr>
          <w:rFonts w:ascii="Times New Roman" w:eastAsia="SimSun" w:hAnsi="Times New Roman" w:cs="Times New Roman"/>
          <w:sz w:val="24"/>
          <w:szCs w:val="24"/>
          <w:lang w:eastAsia="zh-CN"/>
        </w:rPr>
        <w:t>Ramcharit</w:t>
      </w:r>
      <w:proofErr w:type="spellEnd"/>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Manas</w:t>
      </w:r>
      <w:proofErr w:type="spellEnd"/>
      <w:r>
        <w:rPr>
          <w:rFonts w:ascii="Times New Roman" w:eastAsia="SimSun" w:hAnsi="Times New Roman" w:cs="Times New Roman"/>
          <w:sz w:val="24"/>
          <w:szCs w:val="24"/>
          <w:lang w:eastAsia="zh-CN"/>
        </w:rPr>
        <w:t xml:space="preserve"> particularly focusing on its unique narrative approach on </w:t>
      </w:r>
      <w:proofErr w:type="spellStart"/>
      <w:r>
        <w:rPr>
          <w:rFonts w:ascii="Times New Roman" w:eastAsia="SimSun" w:hAnsi="Times New Roman" w:cs="Times New Roman"/>
          <w:sz w:val="24"/>
          <w:szCs w:val="24"/>
          <w:lang w:eastAsia="zh-CN"/>
        </w:rPr>
        <w:t>Navadha</w:t>
      </w:r>
      <w:proofErr w:type="spellEnd"/>
      <w:r>
        <w:rPr>
          <w:rFonts w:ascii="Times New Roman" w:eastAsia="SimSun" w:hAnsi="Times New Roman" w:cs="Times New Roman"/>
          <w:sz w:val="24"/>
          <w:szCs w:val="24"/>
          <w:lang w:eastAsia="zh-CN"/>
        </w:rPr>
        <w:t xml:space="preserve"> Bhakti that is nine fold of devotion. The mentioned objectives include: </w:t>
      </w:r>
    </w:p>
    <w:p w:rsidR="00DE748D" w:rsidRPr="00B14AA7" w:rsidRDefault="00DE748D" w:rsidP="00F24F99">
      <w:pPr>
        <w:autoSpaceDE w:val="0"/>
        <w:autoSpaceDN w:val="0"/>
        <w:adjustRightInd w:val="0"/>
        <w:spacing w:after="0"/>
        <w:jc w:val="both"/>
        <w:rPr>
          <w:rFonts w:ascii="Times New Roman" w:eastAsia="SimSun" w:hAnsi="Times New Roman" w:cs="Times New Roman"/>
          <w:sz w:val="24"/>
          <w:szCs w:val="24"/>
          <w:lang w:eastAsia="zh-CN"/>
        </w:rPr>
      </w:pPr>
    </w:p>
    <w:p w:rsidR="004E128A" w:rsidRPr="00B14AA7" w:rsidRDefault="00CA3AB7" w:rsidP="00F24F99">
      <w:pPr>
        <w:pStyle w:val="ListParagraph"/>
        <w:numPr>
          <w:ilvl w:val="0"/>
          <w:numId w:val="1"/>
        </w:num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b/>
          <w:sz w:val="24"/>
          <w:szCs w:val="24"/>
          <w:lang w:eastAsia="zh-CN"/>
        </w:rPr>
        <w:t>Set Theoric analysis</w:t>
      </w:r>
      <w:r w:rsidR="009454D4" w:rsidRPr="00CA3AB7">
        <w:rPr>
          <w:rFonts w:ascii="Times New Roman" w:eastAsia="SimSun" w:hAnsi="Times New Roman" w:cs="Times New Roman"/>
          <w:b/>
          <w:sz w:val="24"/>
          <w:szCs w:val="24"/>
          <w:lang w:eastAsia="zh-CN"/>
        </w:rPr>
        <w:t>:</w:t>
      </w:r>
      <w:r>
        <w:rPr>
          <w:rFonts w:ascii="Times New Roman" w:eastAsia="SimSun" w:hAnsi="Times New Roman" w:cs="Times New Roman"/>
          <w:b/>
          <w:sz w:val="24"/>
          <w:szCs w:val="24"/>
          <w:lang w:eastAsia="zh-CN"/>
        </w:rPr>
        <w:t xml:space="preserve"> </w:t>
      </w:r>
      <w:r>
        <w:rPr>
          <w:rFonts w:ascii="Times New Roman" w:eastAsia="SimSun" w:hAnsi="Times New Roman" w:cs="Times New Roman"/>
          <w:sz w:val="24"/>
          <w:szCs w:val="24"/>
          <w:lang w:eastAsia="zh-CN"/>
        </w:rPr>
        <w:t xml:space="preserve">investigate and analyse the set </w:t>
      </w:r>
      <w:r w:rsidR="004611C1">
        <w:rPr>
          <w:rFonts w:ascii="Times New Roman" w:eastAsia="SimSun" w:hAnsi="Times New Roman" w:cs="Times New Roman"/>
          <w:sz w:val="24"/>
          <w:szCs w:val="24"/>
          <w:lang w:eastAsia="zh-CN"/>
        </w:rPr>
        <w:t>theatrical method</w:t>
      </w:r>
      <w:r>
        <w:rPr>
          <w:rFonts w:ascii="Times New Roman" w:eastAsia="SimSun" w:hAnsi="Times New Roman" w:cs="Times New Roman"/>
          <w:sz w:val="24"/>
          <w:szCs w:val="24"/>
          <w:lang w:eastAsia="zh-CN"/>
        </w:rPr>
        <w:t xml:space="preserve"> </w:t>
      </w:r>
      <w:r w:rsidR="004611C1">
        <w:rPr>
          <w:rFonts w:ascii="Times New Roman" w:eastAsia="SimSun" w:hAnsi="Times New Roman" w:cs="Times New Roman"/>
          <w:sz w:val="24"/>
          <w:szCs w:val="24"/>
          <w:lang w:eastAsia="zh-CN"/>
        </w:rPr>
        <w:t xml:space="preserve">to </w:t>
      </w:r>
      <w:proofErr w:type="gramStart"/>
      <w:r w:rsidR="004611C1">
        <w:rPr>
          <w:rFonts w:ascii="Times New Roman" w:eastAsia="SimSun" w:hAnsi="Times New Roman" w:cs="Times New Roman"/>
          <w:sz w:val="24"/>
          <w:szCs w:val="24"/>
          <w:lang w:eastAsia="zh-CN"/>
        </w:rPr>
        <w:t>create  into</w:t>
      </w:r>
      <w:proofErr w:type="gramEnd"/>
      <w:r w:rsidR="004611C1">
        <w:rPr>
          <w:rFonts w:ascii="Times New Roman" w:eastAsia="SimSun" w:hAnsi="Times New Roman" w:cs="Times New Roman"/>
          <w:sz w:val="24"/>
          <w:szCs w:val="24"/>
          <w:lang w:eastAsia="zh-CN"/>
        </w:rPr>
        <w:t xml:space="preserve"> the epic and analysing their symbolic significance in the context of </w:t>
      </w:r>
      <w:proofErr w:type="spellStart"/>
      <w:r w:rsidR="004611C1">
        <w:rPr>
          <w:rFonts w:ascii="Times New Roman" w:eastAsia="SimSun" w:hAnsi="Times New Roman" w:cs="Times New Roman"/>
          <w:sz w:val="24"/>
          <w:szCs w:val="24"/>
          <w:lang w:eastAsia="zh-CN"/>
        </w:rPr>
        <w:t>Navadha</w:t>
      </w:r>
      <w:proofErr w:type="spellEnd"/>
      <w:r w:rsidR="004611C1">
        <w:rPr>
          <w:rFonts w:ascii="Times New Roman" w:eastAsia="SimSun" w:hAnsi="Times New Roman" w:cs="Times New Roman"/>
          <w:sz w:val="24"/>
          <w:szCs w:val="24"/>
          <w:lang w:eastAsia="zh-CN"/>
        </w:rPr>
        <w:t xml:space="preserve"> </w:t>
      </w:r>
      <w:proofErr w:type="spellStart"/>
      <w:r w:rsidR="004611C1">
        <w:rPr>
          <w:rFonts w:ascii="Times New Roman" w:eastAsia="SimSun" w:hAnsi="Times New Roman" w:cs="Times New Roman"/>
          <w:sz w:val="24"/>
          <w:szCs w:val="24"/>
          <w:lang w:eastAsia="zh-CN"/>
        </w:rPr>
        <w:t>Bakti</w:t>
      </w:r>
      <w:proofErr w:type="spellEnd"/>
      <w:r w:rsidR="004611C1">
        <w:rPr>
          <w:rFonts w:ascii="Times New Roman" w:eastAsia="SimSun" w:hAnsi="Times New Roman" w:cs="Times New Roman"/>
          <w:sz w:val="24"/>
          <w:szCs w:val="24"/>
          <w:lang w:eastAsia="zh-CN"/>
        </w:rPr>
        <w:t xml:space="preserve">. </w:t>
      </w:r>
    </w:p>
    <w:p w:rsidR="007D2243" w:rsidRDefault="004611C1" w:rsidP="00124A44">
      <w:pPr>
        <w:pStyle w:val="ListParagraph"/>
        <w:numPr>
          <w:ilvl w:val="0"/>
          <w:numId w:val="1"/>
        </w:numPr>
        <w:autoSpaceDE w:val="0"/>
        <w:autoSpaceDN w:val="0"/>
        <w:adjustRightInd w:val="0"/>
        <w:spacing w:after="0"/>
        <w:jc w:val="both"/>
        <w:rPr>
          <w:rFonts w:ascii="Times New Roman" w:eastAsia="SimSun" w:hAnsi="Times New Roman" w:cs="Times New Roman"/>
          <w:sz w:val="24"/>
          <w:szCs w:val="24"/>
          <w:lang w:eastAsia="zh-CN"/>
        </w:rPr>
      </w:pPr>
      <w:r w:rsidRPr="00545BED">
        <w:rPr>
          <w:rFonts w:ascii="Times New Roman" w:eastAsia="SimSun" w:hAnsi="Times New Roman" w:cs="Times New Roman"/>
          <w:b/>
          <w:sz w:val="24"/>
          <w:szCs w:val="24"/>
          <w:lang w:eastAsia="zh-CN"/>
        </w:rPr>
        <w:t>Unravelling symbolic implications</w:t>
      </w:r>
      <w:r w:rsidR="004E128A" w:rsidRPr="00545BED">
        <w:rPr>
          <w:rFonts w:ascii="Times New Roman" w:eastAsia="SimSun" w:hAnsi="Times New Roman" w:cs="Times New Roman"/>
          <w:sz w:val="24"/>
          <w:szCs w:val="24"/>
          <w:lang w:eastAsia="zh-CN"/>
        </w:rPr>
        <w:t>:</w:t>
      </w:r>
      <w:r w:rsidR="00DE748D" w:rsidRPr="00545BED">
        <w:rPr>
          <w:rFonts w:ascii="Times New Roman" w:eastAsia="SimSun" w:hAnsi="Times New Roman" w:cs="Times New Roman"/>
          <w:sz w:val="24"/>
          <w:szCs w:val="24"/>
          <w:lang w:eastAsia="zh-CN"/>
        </w:rPr>
        <w:t xml:space="preserve"> </w:t>
      </w:r>
      <w:r w:rsidR="00545BED">
        <w:rPr>
          <w:rFonts w:ascii="Times New Roman" w:eastAsia="SimSun" w:hAnsi="Times New Roman" w:cs="Times New Roman"/>
          <w:sz w:val="24"/>
          <w:szCs w:val="24"/>
          <w:lang w:eastAsia="zh-CN"/>
        </w:rPr>
        <w:t xml:space="preserve">Examine the deep meanings behind the set theory in </w:t>
      </w:r>
      <w:proofErr w:type="spellStart"/>
      <w:r w:rsidR="00545BED">
        <w:rPr>
          <w:rFonts w:ascii="Times New Roman" w:eastAsia="SimSun" w:hAnsi="Times New Roman" w:cs="Times New Roman"/>
          <w:sz w:val="24"/>
          <w:szCs w:val="24"/>
          <w:lang w:eastAsia="zh-CN"/>
        </w:rPr>
        <w:t>Tulasidas’s</w:t>
      </w:r>
      <w:proofErr w:type="spellEnd"/>
      <w:r w:rsidR="00545BED">
        <w:rPr>
          <w:rFonts w:ascii="Times New Roman" w:eastAsia="SimSun" w:hAnsi="Times New Roman" w:cs="Times New Roman"/>
          <w:sz w:val="24"/>
          <w:szCs w:val="24"/>
          <w:lang w:eastAsia="zh-CN"/>
        </w:rPr>
        <w:t xml:space="preserve"> masterwork in order to understand their </w:t>
      </w:r>
      <w:r w:rsidR="007D2243">
        <w:rPr>
          <w:rFonts w:ascii="Times New Roman" w:eastAsia="SimSun" w:hAnsi="Times New Roman" w:cs="Times New Roman"/>
          <w:sz w:val="24"/>
          <w:szCs w:val="24"/>
          <w:lang w:eastAsia="zh-CN"/>
        </w:rPr>
        <w:t>symbolic</w:t>
      </w:r>
      <w:r w:rsidR="00545BED">
        <w:rPr>
          <w:rFonts w:ascii="Times New Roman" w:eastAsia="SimSun" w:hAnsi="Times New Roman" w:cs="Times New Roman"/>
          <w:sz w:val="24"/>
          <w:szCs w:val="24"/>
          <w:lang w:eastAsia="zh-CN"/>
        </w:rPr>
        <w:t xml:space="preserve"> meaning and understanding how they contribute to depth and complexity of the narrative. </w:t>
      </w:r>
    </w:p>
    <w:p w:rsidR="002C6A30" w:rsidRPr="00545BED" w:rsidRDefault="007D2243" w:rsidP="00124A44">
      <w:pPr>
        <w:pStyle w:val="ListParagraph"/>
        <w:numPr>
          <w:ilvl w:val="0"/>
          <w:numId w:val="1"/>
        </w:numPr>
        <w:autoSpaceDE w:val="0"/>
        <w:autoSpaceDN w:val="0"/>
        <w:adjustRightInd w:val="0"/>
        <w:spacing w:after="0"/>
        <w:jc w:val="both"/>
        <w:rPr>
          <w:rFonts w:ascii="Times New Roman" w:eastAsia="SimSun" w:hAnsi="Times New Roman" w:cs="Times New Roman"/>
          <w:sz w:val="24"/>
          <w:szCs w:val="24"/>
          <w:lang w:eastAsia="zh-CN"/>
        </w:rPr>
      </w:pPr>
      <w:r w:rsidRPr="007D2243">
        <w:rPr>
          <w:rFonts w:ascii="Times New Roman" w:eastAsia="SimSun" w:hAnsi="Times New Roman" w:cs="Times New Roman"/>
          <w:b/>
          <w:sz w:val="24"/>
          <w:szCs w:val="24"/>
          <w:lang w:eastAsia="zh-CN"/>
        </w:rPr>
        <w:t>Relationship between mathematics and spirituality:</w:t>
      </w:r>
      <w:r w:rsidR="00DE748D" w:rsidRPr="00545BED">
        <w:rPr>
          <w:rFonts w:ascii="Times New Roman" w:eastAsia="SimSun" w:hAnsi="Times New Roman" w:cs="Times New Roman"/>
          <w:sz w:val="24"/>
          <w:szCs w:val="24"/>
          <w:lang w:eastAsia="zh-CN"/>
        </w:rPr>
        <w:t xml:space="preserve"> </w:t>
      </w:r>
      <w:r w:rsidR="00044E37">
        <w:rPr>
          <w:rFonts w:ascii="Times New Roman" w:eastAsia="SimSun" w:hAnsi="Times New Roman" w:cs="Times New Roman"/>
          <w:sz w:val="24"/>
          <w:szCs w:val="24"/>
          <w:lang w:eastAsia="zh-CN"/>
        </w:rPr>
        <w:t xml:space="preserve">Our goal is to enlightening the relationship between mathematical ideas and spiritual concerns </w:t>
      </w:r>
      <w:r w:rsidR="00044E37" w:rsidRPr="00545BED">
        <w:rPr>
          <w:rFonts w:ascii="Times New Roman" w:eastAsia="SimSun" w:hAnsi="Times New Roman" w:cs="Times New Roman"/>
          <w:sz w:val="24"/>
          <w:szCs w:val="24"/>
          <w:lang w:eastAsia="zh-CN"/>
        </w:rPr>
        <w:t>within</w:t>
      </w:r>
      <w:r w:rsidR="00B74AAA">
        <w:rPr>
          <w:rFonts w:ascii="Times New Roman" w:eastAsia="SimSun" w:hAnsi="Times New Roman" w:cs="Times New Roman"/>
          <w:sz w:val="24"/>
          <w:szCs w:val="24"/>
          <w:lang w:eastAsia="zh-CN"/>
        </w:rPr>
        <w:t xml:space="preserve"> "</w:t>
      </w:r>
      <w:proofErr w:type="spellStart"/>
      <w:r w:rsidR="00B74AAA">
        <w:rPr>
          <w:rFonts w:ascii="Times New Roman" w:eastAsia="SimSun" w:hAnsi="Times New Roman" w:cs="Times New Roman"/>
          <w:sz w:val="24"/>
          <w:szCs w:val="24"/>
          <w:lang w:eastAsia="zh-CN"/>
        </w:rPr>
        <w:t>Ramcharit</w:t>
      </w:r>
      <w:proofErr w:type="spellEnd"/>
      <w:r w:rsidR="00B74AAA">
        <w:rPr>
          <w:rFonts w:ascii="Times New Roman" w:eastAsia="SimSun" w:hAnsi="Times New Roman" w:cs="Times New Roman"/>
          <w:sz w:val="24"/>
          <w:szCs w:val="24"/>
          <w:lang w:eastAsia="zh-CN"/>
        </w:rPr>
        <w:t xml:space="preserve"> </w:t>
      </w:r>
      <w:proofErr w:type="spellStart"/>
      <w:r w:rsidR="00B74AAA">
        <w:rPr>
          <w:rFonts w:ascii="Times New Roman" w:eastAsia="SimSun" w:hAnsi="Times New Roman" w:cs="Times New Roman"/>
          <w:sz w:val="24"/>
          <w:szCs w:val="24"/>
          <w:lang w:eastAsia="zh-CN"/>
        </w:rPr>
        <w:t>Manas</w:t>
      </w:r>
      <w:proofErr w:type="spellEnd"/>
      <w:r w:rsidR="00B74AAA">
        <w:rPr>
          <w:rFonts w:ascii="Times New Roman" w:eastAsia="SimSun" w:hAnsi="Times New Roman" w:cs="Times New Roman"/>
          <w:sz w:val="24"/>
          <w:szCs w:val="24"/>
          <w:lang w:eastAsia="zh-CN"/>
        </w:rPr>
        <w:t>” and giving a unique prospective to understand the complex relationships across various domain</w:t>
      </w:r>
      <w:r w:rsidR="00DE748D" w:rsidRPr="00545BED">
        <w:rPr>
          <w:rFonts w:ascii="Times New Roman" w:eastAsia="SimSun" w:hAnsi="Times New Roman" w:cs="Times New Roman"/>
          <w:sz w:val="24"/>
          <w:szCs w:val="24"/>
          <w:lang w:eastAsia="zh-CN"/>
        </w:rPr>
        <w:t>.</w:t>
      </w:r>
    </w:p>
    <w:p w:rsidR="002C6A30" w:rsidRPr="00B14AA7" w:rsidRDefault="00736A3C" w:rsidP="00F24F99">
      <w:pPr>
        <w:pStyle w:val="ListParagraph"/>
        <w:numPr>
          <w:ilvl w:val="0"/>
          <w:numId w:val="1"/>
        </w:numPr>
        <w:autoSpaceDE w:val="0"/>
        <w:autoSpaceDN w:val="0"/>
        <w:adjustRightInd w:val="0"/>
        <w:spacing w:after="0"/>
        <w:jc w:val="both"/>
        <w:rPr>
          <w:rFonts w:ascii="Times New Roman" w:eastAsia="SimSun" w:hAnsi="Times New Roman" w:cs="Times New Roman"/>
          <w:sz w:val="24"/>
          <w:szCs w:val="24"/>
          <w:lang w:eastAsia="zh-CN"/>
        </w:rPr>
      </w:pPr>
      <w:r w:rsidRPr="00736A3C">
        <w:rPr>
          <w:rFonts w:ascii="Times New Roman" w:eastAsia="SimSun" w:hAnsi="Times New Roman" w:cs="Times New Roman"/>
          <w:b/>
          <w:sz w:val="24"/>
          <w:szCs w:val="24"/>
          <w:lang w:eastAsia="zh-CN"/>
        </w:rPr>
        <w:t>Contribution</w:t>
      </w:r>
      <w:r w:rsidR="00B74AAA" w:rsidRPr="00736A3C">
        <w:rPr>
          <w:rFonts w:ascii="Times New Roman" w:eastAsia="SimSun" w:hAnsi="Times New Roman" w:cs="Times New Roman"/>
          <w:b/>
          <w:sz w:val="24"/>
          <w:szCs w:val="24"/>
          <w:lang w:eastAsia="zh-CN"/>
        </w:rPr>
        <w:t xml:space="preserve"> to academic </w:t>
      </w:r>
      <w:r w:rsidRPr="00736A3C">
        <w:rPr>
          <w:rFonts w:ascii="Times New Roman" w:eastAsia="SimSun" w:hAnsi="Times New Roman" w:cs="Times New Roman"/>
          <w:b/>
          <w:sz w:val="24"/>
          <w:szCs w:val="24"/>
          <w:lang w:eastAsia="zh-CN"/>
        </w:rPr>
        <w:t>conversations</w:t>
      </w:r>
      <w:r w:rsidR="002C6A30" w:rsidRPr="00736A3C">
        <w:rPr>
          <w:rFonts w:ascii="Times New Roman" w:eastAsia="SimSun" w:hAnsi="Times New Roman" w:cs="Times New Roman"/>
          <w:b/>
          <w:sz w:val="24"/>
          <w:szCs w:val="24"/>
          <w:lang w:eastAsia="zh-CN"/>
        </w:rPr>
        <w:t>:</w:t>
      </w:r>
      <w:r>
        <w:rPr>
          <w:rFonts w:ascii="Times New Roman" w:eastAsia="SimSun" w:hAnsi="Times New Roman" w:cs="Times New Roman"/>
          <w:sz w:val="24"/>
          <w:szCs w:val="24"/>
          <w:lang w:eastAsia="zh-CN"/>
        </w:rPr>
        <w:t xml:space="preserve"> Present a thoughtful analysis on the relationship between mathematics and spirituality. In order to further academic conversation and increase awareness of </w:t>
      </w:r>
      <w:r w:rsidR="00DE748D" w:rsidRPr="00B14AA7">
        <w:rPr>
          <w:rFonts w:ascii="Times New Roman" w:eastAsia="SimSun" w:hAnsi="Times New Roman" w:cs="Times New Roman"/>
          <w:sz w:val="24"/>
          <w:szCs w:val="24"/>
          <w:lang w:eastAsia="zh-CN"/>
        </w:rPr>
        <w:t>the understanding of math</w:t>
      </w:r>
      <w:r w:rsidR="002D1888">
        <w:rPr>
          <w:rFonts w:ascii="Times New Roman" w:eastAsia="SimSun" w:hAnsi="Times New Roman" w:cs="Times New Roman"/>
          <w:sz w:val="24"/>
          <w:szCs w:val="24"/>
          <w:lang w:eastAsia="zh-CN"/>
        </w:rPr>
        <w:t xml:space="preserve">ematical symbolism and its significance </w:t>
      </w:r>
      <w:r w:rsidR="00DE748D" w:rsidRPr="00B14AA7">
        <w:rPr>
          <w:rFonts w:ascii="Times New Roman" w:eastAsia="SimSun" w:hAnsi="Times New Roman" w:cs="Times New Roman"/>
          <w:sz w:val="24"/>
          <w:szCs w:val="24"/>
          <w:lang w:eastAsia="zh-CN"/>
        </w:rPr>
        <w:t>in devotional practices.</w:t>
      </w:r>
    </w:p>
    <w:p w:rsidR="00DE748D" w:rsidRPr="00B14AA7" w:rsidRDefault="002C6A30" w:rsidP="00F24F99">
      <w:pPr>
        <w:pStyle w:val="ListParagraph"/>
        <w:numPr>
          <w:ilvl w:val="0"/>
          <w:numId w:val="1"/>
        </w:num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862E51">
        <w:rPr>
          <w:rFonts w:ascii="Times New Roman" w:eastAsia="SimSun" w:hAnsi="Times New Roman" w:cs="Times New Roman"/>
          <w:b/>
          <w:sz w:val="24"/>
          <w:szCs w:val="24"/>
          <w:lang w:eastAsia="zh-CN"/>
        </w:rPr>
        <w:t>Enhancing Awareness</w:t>
      </w:r>
      <w:r w:rsidRPr="00862E51">
        <w:rPr>
          <w:rFonts w:ascii="Times New Roman" w:eastAsia="SimSun" w:hAnsi="Times New Roman" w:cs="Times New Roman"/>
          <w:b/>
          <w:sz w:val="24"/>
          <w:szCs w:val="24"/>
          <w:lang w:eastAsia="zh-CN"/>
        </w:rPr>
        <w:t>:</w:t>
      </w:r>
      <w:r w:rsidR="00862E51">
        <w:rPr>
          <w:rFonts w:ascii="Times New Roman" w:eastAsia="SimSun" w:hAnsi="Times New Roman" w:cs="Times New Roman"/>
          <w:sz w:val="24"/>
          <w:szCs w:val="24"/>
          <w:lang w:eastAsia="zh-CN"/>
        </w:rPr>
        <w:t xml:space="preserve"> Our aim is to enhance the awareness of the complex relationship </w:t>
      </w:r>
      <w:r w:rsidR="00DE748D" w:rsidRPr="00B14AA7">
        <w:rPr>
          <w:rFonts w:ascii="Times New Roman" w:eastAsia="SimSun" w:hAnsi="Times New Roman" w:cs="Times New Roman"/>
          <w:sz w:val="24"/>
          <w:szCs w:val="24"/>
          <w:lang w:eastAsia="zh-CN"/>
        </w:rPr>
        <w:t>betwe</w:t>
      </w:r>
      <w:r w:rsidR="00862E51">
        <w:rPr>
          <w:rFonts w:ascii="Times New Roman" w:eastAsia="SimSun" w:hAnsi="Times New Roman" w:cs="Times New Roman"/>
          <w:sz w:val="24"/>
          <w:szCs w:val="24"/>
          <w:lang w:eastAsia="zh-CN"/>
        </w:rPr>
        <w:t>en mathematics and spirituality. Finally our aim to contribute a deeper understanding of the spirituality and mathematics which are present</w:t>
      </w:r>
      <w:r w:rsidR="00DE748D" w:rsidRPr="00B14AA7">
        <w:rPr>
          <w:rFonts w:ascii="Times New Roman" w:eastAsia="SimSun" w:hAnsi="Times New Roman" w:cs="Times New Roman"/>
          <w:sz w:val="24"/>
          <w:szCs w:val="24"/>
          <w:lang w:eastAsia="zh-CN"/>
        </w:rPr>
        <w:t xml:space="preserve"> in "</w:t>
      </w:r>
      <w:proofErr w:type="spellStart"/>
      <w:r w:rsidR="00DE748D" w:rsidRPr="00B14AA7">
        <w:rPr>
          <w:rFonts w:ascii="Times New Roman" w:eastAsia="SimSun" w:hAnsi="Times New Roman" w:cs="Times New Roman"/>
          <w:sz w:val="24"/>
          <w:szCs w:val="24"/>
          <w:lang w:eastAsia="zh-CN"/>
        </w:rPr>
        <w:t>RamcharitManas</w:t>
      </w:r>
      <w:proofErr w:type="spellEnd"/>
      <w:r w:rsidR="00DE748D" w:rsidRPr="00B14AA7">
        <w:rPr>
          <w:rFonts w:ascii="Times New Roman" w:eastAsia="SimSun" w:hAnsi="Times New Roman" w:cs="Times New Roman"/>
          <w:sz w:val="24"/>
          <w:szCs w:val="24"/>
          <w:lang w:eastAsia="zh-CN"/>
        </w:rPr>
        <w:t>."</w:t>
      </w:r>
    </w:p>
    <w:p w:rsidR="00DE748D" w:rsidRPr="00B14AA7" w:rsidRDefault="00DE748D" w:rsidP="00F24F99">
      <w:pPr>
        <w:autoSpaceDE w:val="0"/>
        <w:autoSpaceDN w:val="0"/>
        <w:adjustRightInd w:val="0"/>
        <w:spacing w:after="0"/>
        <w:jc w:val="both"/>
        <w:rPr>
          <w:rFonts w:ascii="Times New Roman" w:eastAsia="SimSun" w:hAnsi="Times New Roman" w:cs="Times New Roman"/>
          <w:sz w:val="24"/>
          <w:szCs w:val="24"/>
          <w:lang w:eastAsia="zh-CN"/>
        </w:rPr>
      </w:pPr>
    </w:p>
    <w:p w:rsidR="00F1763B" w:rsidRDefault="00006D5C" w:rsidP="009A1DBE">
      <w:pPr>
        <w:pStyle w:val="ListParagraph"/>
        <w:numPr>
          <w:ilvl w:val="0"/>
          <w:numId w:val="1"/>
        </w:numPr>
        <w:autoSpaceDE w:val="0"/>
        <w:autoSpaceDN w:val="0"/>
        <w:adjustRightInd w:val="0"/>
        <w:spacing w:after="0"/>
        <w:jc w:val="both"/>
        <w:rPr>
          <w:rFonts w:ascii="Times New Roman" w:eastAsia="SimSun" w:hAnsi="Times New Roman" w:cs="Times New Roman"/>
          <w:b/>
          <w:bCs/>
          <w:sz w:val="24"/>
          <w:szCs w:val="24"/>
          <w:lang w:eastAsia="zh-CN"/>
        </w:rPr>
      </w:pPr>
      <w:r w:rsidRPr="009A1DBE">
        <w:rPr>
          <w:rFonts w:ascii="Times New Roman" w:eastAsia="SimSun" w:hAnsi="Times New Roman" w:cs="Times New Roman"/>
          <w:b/>
          <w:bCs/>
          <w:sz w:val="24"/>
          <w:szCs w:val="24"/>
          <w:lang w:eastAsia="zh-CN"/>
        </w:rPr>
        <w:t>The Review of L</w:t>
      </w:r>
      <w:r w:rsidR="00F1763B" w:rsidRPr="009A1DBE">
        <w:rPr>
          <w:rFonts w:ascii="Times New Roman" w:eastAsia="SimSun" w:hAnsi="Times New Roman" w:cs="Times New Roman"/>
          <w:b/>
          <w:bCs/>
          <w:sz w:val="24"/>
          <w:szCs w:val="24"/>
          <w:lang w:eastAsia="zh-CN"/>
        </w:rPr>
        <w:t>iterature</w:t>
      </w:r>
    </w:p>
    <w:p w:rsidR="004D2A72" w:rsidRPr="004D2A72" w:rsidRDefault="004D2A72" w:rsidP="004D2A72">
      <w:pPr>
        <w:pStyle w:val="ListParagraph"/>
        <w:rPr>
          <w:rFonts w:ascii="Times New Roman" w:eastAsia="SimSun" w:hAnsi="Times New Roman" w:cs="Times New Roman"/>
          <w:b/>
          <w:bCs/>
          <w:sz w:val="24"/>
          <w:szCs w:val="24"/>
          <w:lang w:eastAsia="zh-CN"/>
        </w:rPr>
      </w:pPr>
    </w:p>
    <w:p w:rsidR="004D2A72" w:rsidRPr="004D2A72" w:rsidRDefault="004D2A72" w:rsidP="004D2A72">
      <w:pPr>
        <w:pStyle w:val="ListParagraph"/>
        <w:autoSpaceDE w:val="0"/>
        <w:autoSpaceDN w:val="0"/>
        <w:adjustRightInd w:val="0"/>
        <w:spacing w:after="0"/>
        <w:jc w:val="both"/>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 xml:space="preserve">The literature review for “Exploring mathematical concepts in </w:t>
      </w:r>
      <w:proofErr w:type="spellStart"/>
      <w:r>
        <w:rPr>
          <w:rFonts w:ascii="Times New Roman" w:eastAsia="SimSun" w:hAnsi="Times New Roman" w:cs="Times New Roman"/>
          <w:bCs/>
          <w:sz w:val="24"/>
          <w:szCs w:val="24"/>
          <w:lang w:eastAsia="zh-CN"/>
        </w:rPr>
        <w:t>RamcharitManas</w:t>
      </w:r>
      <w:proofErr w:type="spellEnd"/>
      <w:r>
        <w:rPr>
          <w:rFonts w:ascii="Times New Roman" w:eastAsia="SimSun" w:hAnsi="Times New Roman" w:cs="Times New Roman"/>
          <w:bCs/>
          <w:sz w:val="24"/>
          <w:szCs w:val="24"/>
          <w:lang w:eastAsia="zh-CN"/>
        </w:rPr>
        <w:t xml:space="preserve">: A unique prospective on </w:t>
      </w:r>
      <w:proofErr w:type="spellStart"/>
      <w:r>
        <w:rPr>
          <w:rFonts w:ascii="Times New Roman" w:eastAsia="SimSun" w:hAnsi="Times New Roman" w:cs="Times New Roman"/>
          <w:bCs/>
          <w:sz w:val="24"/>
          <w:szCs w:val="24"/>
          <w:lang w:eastAsia="zh-CN"/>
        </w:rPr>
        <w:t>Navadha</w:t>
      </w:r>
      <w:proofErr w:type="spellEnd"/>
      <w:r>
        <w:rPr>
          <w:rFonts w:ascii="Times New Roman" w:eastAsia="SimSun" w:hAnsi="Times New Roman" w:cs="Times New Roman"/>
          <w:bCs/>
          <w:sz w:val="24"/>
          <w:szCs w:val="24"/>
          <w:lang w:eastAsia="zh-CN"/>
        </w:rPr>
        <w:t xml:space="preserve"> Bhakti” involves the </w:t>
      </w:r>
      <w:r w:rsidR="000C6CB6">
        <w:rPr>
          <w:rFonts w:ascii="Times New Roman" w:eastAsia="SimSun" w:hAnsi="Times New Roman" w:cs="Times New Roman"/>
          <w:bCs/>
          <w:sz w:val="24"/>
          <w:szCs w:val="24"/>
          <w:lang w:eastAsia="zh-CN"/>
        </w:rPr>
        <w:t>analysis of existing scholarship on relevant subjects:</w:t>
      </w:r>
    </w:p>
    <w:p w:rsidR="00AF7E91" w:rsidRPr="00AF7E91" w:rsidRDefault="00AF7E91" w:rsidP="00AF7E91">
      <w:pPr>
        <w:pStyle w:val="ListParagraph"/>
        <w:numPr>
          <w:ilvl w:val="1"/>
          <w:numId w:val="1"/>
        </w:numPr>
        <w:autoSpaceDE w:val="0"/>
        <w:autoSpaceDN w:val="0"/>
        <w:adjustRightInd w:val="0"/>
        <w:spacing w:after="0"/>
        <w:jc w:val="both"/>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 xml:space="preserve">  </w:t>
      </w:r>
      <w:r w:rsidR="000C6CB6">
        <w:rPr>
          <w:rFonts w:ascii="Times New Roman" w:eastAsia="SimSun" w:hAnsi="Times New Roman" w:cs="Times New Roman"/>
          <w:b/>
          <w:sz w:val="24"/>
          <w:szCs w:val="24"/>
          <w:lang w:eastAsia="zh-CN"/>
        </w:rPr>
        <w:t>Key features:</w:t>
      </w:r>
    </w:p>
    <w:p w:rsidR="00F1763B" w:rsidRPr="00B14AA7" w:rsidRDefault="00F1763B" w:rsidP="00F24F99">
      <w:pPr>
        <w:autoSpaceDE w:val="0"/>
        <w:autoSpaceDN w:val="0"/>
        <w:adjustRightInd w:val="0"/>
        <w:spacing w:after="0"/>
        <w:jc w:val="both"/>
        <w:rPr>
          <w:rFonts w:ascii="Times New Roman" w:eastAsia="SimSun" w:hAnsi="Times New Roman" w:cs="Times New Roman"/>
          <w:sz w:val="24"/>
          <w:szCs w:val="24"/>
          <w:lang w:eastAsia="zh-CN"/>
        </w:rPr>
      </w:pPr>
    </w:p>
    <w:p w:rsidR="00C203F4" w:rsidRPr="00AF7E91" w:rsidRDefault="00AA0A35" w:rsidP="00AF7E91">
      <w:pPr>
        <w:pStyle w:val="ListParagraph"/>
        <w:numPr>
          <w:ilvl w:val="0"/>
          <w:numId w:val="3"/>
        </w:numPr>
        <w:autoSpaceDE w:val="0"/>
        <w:autoSpaceDN w:val="0"/>
        <w:adjustRightInd w:val="0"/>
        <w:spacing w:after="0"/>
        <w:jc w:val="both"/>
        <w:rPr>
          <w:rFonts w:ascii="Times New Roman" w:eastAsia="SimSun" w:hAnsi="Times New Roman" w:cs="Times New Roman"/>
          <w:sz w:val="24"/>
          <w:szCs w:val="24"/>
          <w:lang w:eastAsia="zh-CN"/>
        </w:rPr>
      </w:pPr>
      <w:r w:rsidRPr="00AF7E91">
        <w:rPr>
          <w:rFonts w:ascii="Times New Roman" w:eastAsia="SimSun" w:hAnsi="Times New Roman" w:cs="Times New Roman"/>
          <w:sz w:val="24"/>
          <w:szCs w:val="24"/>
          <w:lang w:eastAsia="zh-CN"/>
        </w:rPr>
        <w:t xml:space="preserve"> </w:t>
      </w:r>
      <w:r w:rsidRPr="00AF7E91">
        <w:rPr>
          <w:rFonts w:ascii="Times New Roman" w:eastAsia="SimSun" w:hAnsi="Times New Roman" w:cs="Times New Roman"/>
          <w:b/>
          <w:sz w:val="24"/>
          <w:szCs w:val="24"/>
          <w:lang w:eastAsia="zh-CN"/>
        </w:rPr>
        <w:t xml:space="preserve">Mathematics in Literary Works: </w:t>
      </w:r>
      <w:r w:rsidR="00AF7E91" w:rsidRPr="00AF7E91">
        <w:rPr>
          <w:rFonts w:ascii="Times New Roman" w:eastAsia="SimSun" w:hAnsi="Times New Roman" w:cs="Times New Roman"/>
          <w:sz w:val="24"/>
          <w:szCs w:val="24"/>
          <w:lang w:eastAsia="zh-CN"/>
        </w:rPr>
        <w:t>Previous studies has examine that</w:t>
      </w:r>
      <w:r w:rsidR="00AF7E91">
        <w:rPr>
          <w:rFonts w:ascii="Times New Roman" w:eastAsia="SimSun" w:hAnsi="Times New Roman" w:cs="Times New Roman"/>
          <w:sz w:val="24"/>
          <w:szCs w:val="24"/>
          <w:lang w:eastAsia="zh-CN"/>
        </w:rPr>
        <w:t xml:space="preserve"> how</w:t>
      </w:r>
      <w:r w:rsidR="00AF7E91" w:rsidRPr="00B14AA7">
        <w:rPr>
          <w:rFonts w:ascii="Times New Roman" w:eastAsia="SimSun" w:hAnsi="Times New Roman" w:cs="Times New Roman"/>
          <w:sz w:val="24"/>
          <w:szCs w:val="24"/>
          <w:lang w:eastAsia="zh-CN"/>
        </w:rPr>
        <w:t xml:space="preserve"> numbers symb</w:t>
      </w:r>
      <w:r w:rsidR="00AF7E91">
        <w:rPr>
          <w:rFonts w:ascii="Times New Roman" w:eastAsia="SimSun" w:hAnsi="Times New Roman" w:cs="Times New Roman"/>
          <w:sz w:val="24"/>
          <w:szCs w:val="24"/>
          <w:lang w:eastAsia="zh-CN"/>
        </w:rPr>
        <w:t>olically convey deeper meanings and how</w:t>
      </w:r>
      <w:r w:rsidR="00F1763B" w:rsidRPr="00AF7E91">
        <w:rPr>
          <w:rFonts w:ascii="Times New Roman" w:eastAsia="SimSun" w:hAnsi="Times New Roman" w:cs="Times New Roman"/>
          <w:sz w:val="24"/>
          <w:szCs w:val="24"/>
          <w:lang w:eastAsia="zh-CN"/>
        </w:rPr>
        <w:t xml:space="preserve"> the integration of mathematical concepts</w:t>
      </w:r>
      <w:r w:rsidR="00AF7E91">
        <w:rPr>
          <w:rFonts w:ascii="Times New Roman" w:eastAsia="SimSun" w:hAnsi="Times New Roman" w:cs="Times New Roman"/>
          <w:sz w:val="24"/>
          <w:szCs w:val="24"/>
          <w:lang w:eastAsia="zh-CN"/>
        </w:rPr>
        <w:t xml:space="preserve"> are incorporated in literature.</w:t>
      </w:r>
    </w:p>
    <w:p w:rsidR="00C203F4" w:rsidRPr="00B14AA7" w:rsidRDefault="001F01AE" w:rsidP="00F24F99">
      <w:pPr>
        <w:pStyle w:val="ListParagraph"/>
        <w:numPr>
          <w:ilvl w:val="0"/>
          <w:numId w:val="3"/>
        </w:numPr>
        <w:autoSpaceDE w:val="0"/>
        <w:autoSpaceDN w:val="0"/>
        <w:adjustRightInd w:val="0"/>
        <w:spacing w:after="0"/>
        <w:jc w:val="both"/>
        <w:rPr>
          <w:rFonts w:ascii="Times New Roman" w:eastAsia="SimSun" w:hAnsi="Times New Roman" w:cs="Times New Roman"/>
          <w:sz w:val="24"/>
          <w:szCs w:val="24"/>
          <w:lang w:eastAsia="zh-CN"/>
        </w:rPr>
      </w:pPr>
      <w:r w:rsidRPr="00CB6969">
        <w:rPr>
          <w:rFonts w:ascii="Times New Roman" w:eastAsia="SimSun" w:hAnsi="Times New Roman" w:cs="Times New Roman"/>
          <w:b/>
          <w:sz w:val="24"/>
          <w:szCs w:val="24"/>
          <w:lang w:eastAsia="zh-CN"/>
        </w:rPr>
        <w:t xml:space="preserve">Scholarship on </w:t>
      </w:r>
      <w:r w:rsidR="00BE6846">
        <w:rPr>
          <w:rFonts w:ascii="Times New Roman" w:eastAsia="SimSun" w:hAnsi="Times New Roman" w:cs="Times New Roman"/>
          <w:b/>
          <w:sz w:val="24"/>
          <w:szCs w:val="24"/>
          <w:lang w:eastAsia="zh-CN"/>
        </w:rPr>
        <w:t>‘</w:t>
      </w:r>
      <w:proofErr w:type="spellStart"/>
      <w:r w:rsidRPr="00CB6969">
        <w:rPr>
          <w:rFonts w:ascii="Times New Roman" w:eastAsia="SimSun" w:hAnsi="Times New Roman" w:cs="Times New Roman"/>
          <w:b/>
          <w:sz w:val="24"/>
          <w:szCs w:val="24"/>
          <w:lang w:eastAsia="zh-CN"/>
        </w:rPr>
        <w:t>Ramcharit</w:t>
      </w:r>
      <w:proofErr w:type="spellEnd"/>
      <w:r w:rsidR="00E73582">
        <w:rPr>
          <w:rFonts w:ascii="Times New Roman" w:eastAsia="SimSun" w:hAnsi="Times New Roman" w:cs="Times New Roman"/>
          <w:b/>
          <w:sz w:val="24"/>
          <w:szCs w:val="24"/>
          <w:lang w:eastAsia="zh-CN"/>
        </w:rPr>
        <w:t xml:space="preserve"> </w:t>
      </w:r>
      <w:proofErr w:type="spellStart"/>
      <w:r w:rsidRPr="00CB6969">
        <w:rPr>
          <w:rFonts w:ascii="Times New Roman" w:eastAsia="SimSun" w:hAnsi="Times New Roman" w:cs="Times New Roman"/>
          <w:b/>
          <w:sz w:val="24"/>
          <w:szCs w:val="24"/>
          <w:lang w:eastAsia="zh-CN"/>
        </w:rPr>
        <w:t>Manas</w:t>
      </w:r>
      <w:proofErr w:type="spellEnd"/>
      <w:r w:rsidR="00BE6846">
        <w:rPr>
          <w:rFonts w:ascii="Times New Roman" w:eastAsia="SimSun" w:hAnsi="Times New Roman" w:cs="Times New Roman"/>
          <w:b/>
          <w:sz w:val="24"/>
          <w:szCs w:val="24"/>
          <w:lang w:eastAsia="zh-CN"/>
        </w:rPr>
        <w:t>’</w:t>
      </w:r>
      <w:r w:rsidRPr="00CB6969">
        <w:rPr>
          <w:rFonts w:ascii="Times New Roman" w:eastAsia="SimSun" w:hAnsi="Times New Roman" w:cs="Times New Roman"/>
          <w:b/>
          <w:sz w:val="24"/>
          <w:szCs w:val="24"/>
          <w:lang w:eastAsia="zh-CN"/>
        </w:rPr>
        <w:t>:</w:t>
      </w:r>
      <w:r w:rsidR="00CB6969">
        <w:rPr>
          <w:rFonts w:ascii="Times New Roman" w:eastAsia="SimSun" w:hAnsi="Times New Roman" w:cs="Times New Roman"/>
          <w:sz w:val="24"/>
          <w:szCs w:val="24"/>
          <w:lang w:eastAsia="zh-CN"/>
        </w:rPr>
        <w:t xml:space="preserve"> The </w:t>
      </w:r>
      <w:r w:rsidR="00F1763B" w:rsidRPr="00B14AA7">
        <w:rPr>
          <w:rFonts w:ascii="Times New Roman" w:eastAsia="SimSun" w:hAnsi="Times New Roman" w:cs="Times New Roman"/>
          <w:sz w:val="24"/>
          <w:szCs w:val="24"/>
          <w:lang w:eastAsia="zh-CN"/>
        </w:rPr>
        <w:t>literature</w:t>
      </w:r>
      <w:r w:rsidR="00CB6969">
        <w:rPr>
          <w:rFonts w:ascii="Times New Roman" w:eastAsia="SimSun" w:hAnsi="Times New Roman" w:cs="Times New Roman"/>
          <w:sz w:val="24"/>
          <w:szCs w:val="24"/>
          <w:lang w:eastAsia="zh-CN"/>
        </w:rPr>
        <w:t xml:space="preserve"> which exist</w:t>
      </w:r>
      <w:r w:rsidR="00F1763B" w:rsidRPr="00B14AA7">
        <w:rPr>
          <w:rFonts w:ascii="Times New Roman" w:eastAsia="SimSun" w:hAnsi="Times New Roman" w:cs="Times New Roman"/>
          <w:sz w:val="24"/>
          <w:szCs w:val="24"/>
          <w:lang w:eastAsia="zh-CN"/>
        </w:rPr>
        <w:t xml:space="preserve"> on "</w:t>
      </w:r>
      <w:proofErr w:type="spellStart"/>
      <w:r w:rsidR="00F1763B" w:rsidRPr="00B14AA7">
        <w:rPr>
          <w:rFonts w:ascii="Times New Roman" w:eastAsia="SimSun" w:hAnsi="Times New Roman" w:cs="Times New Roman"/>
          <w:sz w:val="24"/>
          <w:szCs w:val="24"/>
          <w:lang w:eastAsia="zh-CN"/>
        </w:rPr>
        <w:t>Ramcharit</w:t>
      </w:r>
      <w:proofErr w:type="spellEnd"/>
      <w:r w:rsidR="00BE6846">
        <w:rPr>
          <w:rFonts w:ascii="Times New Roman" w:eastAsia="SimSun" w:hAnsi="Times New Roman" w:cs="Times New Roman"/>
          <w:sz w:val="24"/>
          <w:szCs w:val="24"/>
          <w:lang w:eastAsia="zh-CN"/>
        </w:rPr>
        <w:t xml:space="preserve"> </w:t>
      </w:r>
      <w:proofErr w:type="spellStart"/>
      <w:r w:rsidR="00F1763B" w:rsidRPr="00B14AA7">
        <w:rPr>
          <w:rFonts w:ascii="Times New Roman" w:eastAsia="SimSun" w:hAnsi="Times New Roman" w:cs="Times New Roman"/>
          <w:sz w:val="24"/>
          <w:szCs w:val="24"/>
          <w:lang w:eastAsia="zh-CN"/>
        </w:rPr>
        <w:t>Manas</w:t>
      </w:r>
      <w:proofErr w:type="spellEnd"/>
      <w:r w:rsidR="00F1763B" w:rsidRPr="00B14AA7">
        <w:rPr>
          <w:rFonts w:ascii="Times New Roman" w:eastAsia="SimSun" w:hAnsi="Times New Roman" w:cs="Times New Roman"/>
          <w:sz w:val="24"/>
          <w:szCs w:val="24"/>
          <w:lang w:eastAsia="zh-CN"/>
        </w:rPr>
        <w:t>" has exte</w:t>
      </w:r>
      <w:r w:rsidR="00CB6969">
        <w:rPr>
          <w:rFonts w:ascii="Times New Roman" w:eastAsia="SimSun" w:hAnsi="Times New Roman" w:cs="Times New Roman"/>
          <w:sz w:val="24"/>
          <w:szCs w:val="24"/>
          <w:lang w:eastAsia="zh-CN"/>
        </w:rPr>
        <w:t xml:space="preserve">nsively covered aspects of cultural </w:t>
      </w:r>
      <w:r w:rsidR="0017764D">
        <w:rPr>
          <w:rFonts w:ascii="Times New Roman" w:eastAsia="SimSun" w:hAnsi="Times New Roman" w:cs="Times New Roman"/>
          <w:sz w:val="24"/>
          <w:szCs w:val="24"/>
          <w:lang w:eastAsia="zh-CN"/>
        </w:rPr>
        <w:t>importance</w:t>
      </w:r>
      <w:r w:rsidR="00CB6969">
        <w:rPr>
          <w:rFonts w:ascii="Times New Roman" w:eastAsia="SimSun" w:hAnsi="Times New Roman" w:cs="Times New Roman"/>
          <w:sz w:val="24"/>
          <w:szCs w:val="24"/>
          <w:lang w:eastAsia="zh-CN"/>
        </w:rPr>
        <w:t>,</w:t>
      </w:r>
      <w:r w:rsidR="00F1763B" w:rsidRPr="00B14AA7">
        <w:rPr>
          <w:rFonts w:ascii="Times New Roman" w:eastAsia="SimSun" w:hAnsi="Times New Roman" w:cs="Times New Roman"/>
          <w:sz w:val="24"/>
          <w:szCs w:val="24"/>
          <w:lang w:eastAsia="zh-CN"/>
        </w:rPr>
        <w:t xml:space="preserve"> interpretations</w:t>
      </w:r>
      <w:r w:rsidR="00CB6969">
        <w:rPr>
          <w:rFonts w:ascii="Times New Roman" w:eastAsia="SimSun" w:hAnsi="Times New Roman" w:cs="Times New Roman"/>
          <w:sz w:val="24"/>
          <w:szCs w:val="24"/>
          <w:lang w:eastAsia="zh-CN"/>
        </w:rPr>
        <w:t xml:space="preserve"> based on religion, and narrative frameworks</w:t>
      </w:r>
      <w:r w:rsidR="0017764D">
        <w:rPr>
          <w:rFonts w:ascii="Times New Roman" w:eastAsia="SimSun" w:hAnsi="Times New Roman" w:cs="Times New Roman"/>
          <w:sz w:val="24"/>
          <w:szCs w:val="24"/>
          <w:lang w:eastAsia="zh-CN"/>
        </w:rPr>
        <w:t>. But there is still</w:t>
      </w:r>
      <w:r w:rsidR="008A0C47">
        <w:rPr>
          <w:rFonts w:ascii="Times New Roman" w:eastAsia="SimSun" w:hAnsi="Times New Roman" w:cs="Times New Roman"/>
          <w:sz w:val="24"/>
          <w:szCs w:val="24"/>
          <w:lang w:eastAsia="zh-CN"/>
        </w:rPr>
        <w:t xml:space="preserve"> a gap</w:t>
      </w:r>
      <w:r w:rsidR="00F1763B" w:rsidRPr="00B14AA7">
        <w:rPr>
          <w:rFonts w:ascii="Times New Roman" w:eastAsia="SimSun" w:hAnsi="Times New Roman" w:cs="Times New Roman"/>
          <w:sz w:val="24"/>
          <w:szCs w:val="24"/>
          <w:lang w:eastAsia="zh-CN"/>
        </w:rPr>
        <w:t xml:space="preserve"> in</w:t>
      </w:r>
      <w:r w:rsidR="008A0C47">
        <w:rPr>
          <w:rFonts w:ascii="Times New Roman" w:eastAsia="SimSun" w:hAnsi="Times New Roman" w:cs="Times New Roman"/>
          <w:sz w:val="24"/>
          <w:szCs w:val="24"/>
          <w:lang w:eastAsia="zh-CN"/>
        </w:rPr>
        <w:t xml:space="preserve"> our understanding of</w:t>
      </w:r>
      <w:r w:rsidR="00F1763B" w:rsidRPr="00B14AA7">
        <w:rPr>
          <w:rFonts w:ascii="Times New Roman" w:eastAsia="SimSun" w:hAnsi="Times New Roman" w:cs="Times New Roman"/>
          <w:sz w:val="24"/>
          <w:szCs w:val="24"/>
          <w:lang w:eastAsia="zh-CN"/>
        </w:rPr>
        <w:t xml:space="preserve"> t</w:t>
      </w:r>
      <w:r w:rsidR="008A0C47">
        <w:rPr>
          <w:rFonts w:ascii="Times New Roman" w:eastAsia="SimSun" w:hAnsi="Times New Roman" w:cs="Times New Roman"/>
          <w:sz w:val="24"/>
          <w:szCs w:val="24"/>
          <w:lang w:eastAsia="zh-CN"/>
        </w:rPr>
        <w:t>he mathematical elements incorporated</w:t>
      </w:r>
      <w:r w:rsidR="00F1763B" w:rsidRPr="00B14AA7">
        <w:rPr>
          <w:rFonts w:ascii="Times New Roman" w:eastAsia="SimSun" w:hAnsi="Times New Roman" w:cs="Times New Roman"/>
          <w:sz w:val="24"/>
          <w:szCs w:val="24"/>
          <w:lang w:eastAsia="zh-CN"/>
        </w:rPr>
        <w:t xml:space="preserve"> into the epic.</w:t>
      </w:r>
    </w:p>
    <w:p w:rsidR="00C203F4" w:rsidRPr="00B14AA7" w:rsidRDefault="00C203F4" w:rsidP="00C203F4">
      <w:pPr>
        <w:pStyle w:val="ListParagraph"/>
        <w:autoSpaceDE w:val="0"/>
        <w:autoSpaceDN w:val="0"/>
        <w:adjustRightInd w:val="0"/>
        <w:spacing w:after="0"/>
        <w:jc w:val="both"/>
        <w:rPr>
          <w:rFonts w:ascii="Times New Roman" w:eastAsia="SimSun" w:hAnsi="Times New Roman" w:cs="Times New Roman"/>
          <w:sz w:val="24"/>
          <w:szCs w:val="24"/>
          <w:lang w:eastAsia="zh-CN"/>
        </w:rPr>
      </w:pPr>
    </w:p>
    <w:p w:rsidR="00DC333A" w:rsidRPr="00DC333A" w:rsidRDefault="00C203F4" w:rsidP="00DC333A">
      <w:pPr>
        <w:pStyle w:val="ListParagraph"/>
        <w:numPr>
          <w:ilvl w:val="0"/>
          <w:numId w:val="3"/>
        </w:numPr>
        <w:autoSpaceDE w:val="0"/>
        <w:autoSpaceDN w:val="0"/>
        <w:adjustRightInd w:val="0"/>
        <w:spacing w:after="0"/>
        <w:jc w:val="both"/>
        <w:rPr>
          <w:rFonts w:ascii="Times New Roman" w:eastAsia="SimSun" w:hAnsi="Times New Roman" w:cs="Times New Roman"/>
          <w:sz w:val="24"/>
          <w:szCs w:val="24"/>
          <w:lang w:eastAsia="zh-CN"/>
        </w:rPr>
      </w:pPr>
      <w:r w:rsidRPr="00EE7517">
        <w:rPr>
          <w:rFonts w:ascii="Times New Roman" w:eastAsia="SimSun" w:hAnsi="Times New Roman" w:cs="Times New Roman"/>
          <w:b/>
          <w:sz w:val="24"/>
          <w:szCs w:val="24"/>
          <w:lang w:eastAsia="zh-CN"/>
        </w:rPr>
        <w:lastRenderedPageBreak/>
        <w:t>Inter</w:t>
      </w:r>
      <w:r w:rsidR="00BE6846">
        <w:rPr>
          <w:rFonts w:ascii="Times New Roman" w:eastAsia="SimSun" w:hAnsi="Times New Roman" w:cs="Times New Roman"/>
          <w:b/>
          <w:sz w:val="24"/>
          <w:szCs w:val="24"/>
          <w:lang w:eastAsia="zh-CN"/>
        </w:rPr>
        <w:t>-</w:t>
      </w:r>
      <w:r w:rsidRPr="00EE7517">
        <w:rPr>
          <w:rFonts w:ascii="Times New Roman" w:eastAsia="SimSun" w:hAnsi="Times New Roman" w:cs="Times New Roman"/>
          <w:b/>
          <w:sz w:val="24"/>
          <w:szCs w:val="24"/>
          <w:lang w:eastAsia="zh-CN"/>
        </w:rPr>
        <w:t>disciplinary Approaches:</w:t>
      </w:r>
      <w:r w:rsidRPr="00B14AA7">
        <w:rPr>
          <w:rFonts w:ascii="Times New Roman" w:eastAsia="SimSun" w:hAnsi="Times New Roman" w:cs="Times New Roman"/>
          <w:sz w:val="24"/>
          <w:szCs w:val="24"/>
          <w:lang w:eastAsia="zh-CN"/>
        </w:rPr>
        <w:t xml:space="preserve"> </w:t>
      </w:r>
      <w:r w:rsidR="00F1763B" w:rsidRPr="00B14AA7">
        <w:rPr>
          <w:rFonts w:ascii="Times New Roman" w:eastAsia="SimSun" w:hAnsi="Times New Roman" w:cs="Times New Roman"/>
          <w:sz w:val="24"/>
          <w:szCs w:val="24"/>
          <w:lang w:eastAsia="zh-CN"/>
        </w:rPr>
        <w:t>Works exploring</w:t>
      </w:r>
      <w:r w:rsidR="00DC333A">
        <w:rPr>
          <w:rFonts w:ascii="Times New Roman" w:eastAsia="SimSun" w:hAnsi="Times New Roman" w:cs="Times New Roman"/>
          <w:sz w:val="24"/>
          <w:szCs w:val="24"/>
          <w:lang w:eastAsia="zh-CN"/>
        </w:rPr>
        <w:t xml:space="preserve"> the s</w:t>
      </w:r>
      <w:r w:rsidR="00DC333A" w:rsidRPr="00DC333A">
        <w:rPr>
          <w:rFonts w:ascii="Times New Roman" w:eastAsia="SimSun" w:hAnsi="Times New Roman" w:cs="Times New Roman"/>
          <w:sz w:val="24"/>
          <w:szCs w:val="24"/>
          <w:lang w:eastAsia="zh-CN"/>
        </w:rPr>
        <w:t>tudy on relationship between mathematics and spirituality in various cultural and religious context give more insights and can help this study in methodology and theoretical framework</w:t>
      </w:r>
      <w:r w:rsidR="00DC333A">
        <w:rPr>
          <w:rFonts w:ascii="Times New Roman" w:eastAsia="SimSun" w:hAnsi="Times New Roman" w:cs="Times New Roman"/>
          <w:sz w:val="24"/>
          <w:szCs w:val="24"/>
          <w:lang w:eastAsia="zh-CN"/>
        </w:rPr>
        <w:t>.</w:t>
      </w:r>
    </w:p>
    <w:p w:rsidR="00C203F4" w:rsidRPr="00B14AA7" w:rsidRDefault="00C203F4" w:rsidP="00C203F4">
      <w:pPr>
        <w:pStyle w:val="ListParagraph"/>
        <w:autoSpaceDE w:val="0"/>
        <w:autoSpaceDN w:val="0"/>
        <w:adjustRightInd w:val="0"/>
        <w:spacing w:after="0"/>
        <w:jc w:val="both"/>
        <w:rPr>
          <w:rFonts w:ascii="Times New Roman" w:eastAsia="SimSun" w:hAnsi="Times New Roman" w:cs="Times New Roman"/>
          <w:sz w:val="24"/>
          <w:szCs w:val="24"/>
          <w:lang w:eastAsia="zh-CN"/>
        </w:rPr>
      </w:pPr>
    </w:p>
    <w:p w:rsidR="00C203F4" w:rsidRPr="00B14AA7" w:rsidRDefault="001F01AE" w:rsidP="00F24F99">
      <w:pPr>
        <w:pStyle w:val="ListParagraph"/>
        <w:numPr>
          <w:ilvl w:val="0"/>
          <w:numId w:val="3"/>
        </w:num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Pr="00EF1D72">
        <w:rPr>
          <w:rFonts w:ascii="Times New Roman" w:eastAsia="SimSun" w:hAnsi="Times New Roman" w:cs="Times New Roman"/>
          <w:b/>
          <w:sz w:val="24"/>
          <w:szCs w:val="24"/>
          <w:lang w:eastAsia="zh-CN"/>
        </w:rPr>
        <w:t>Symbolism in Religious Texts:</w:t>
      </w:r>
      <w:r w:rsidR="00F1763B" w:rsidRPr="00B14AA7">
        <w:rPr>
          <w:rFonts w:ascii="Times New Roman" w:eastAsia="SimSun" w:hAnsi="Times New Roman" w:cs="Times New Roman"/>
          <w:sz w:val="24"/>
          <w:szCs w:val="24"/>
          <w:lang w:eastAsia="zh-CN"/>
        </w:rPr>
        <w:t xml:space="preserve"> Research on the symbolic langua</w:t>
      </w:r>
      <w:r w:rsidR="00EF1D72">
        <w:rPr>
          <w:rFonts w:ascii="Times New Roman" w:eastAsia="SimSun" w:hAnsi="Times New Roman" w:cs="Times New Roman"/>
          <w:sz w:val="24"/>
          <w:szCs w:val="24"/>
          <w:lang w:eastAsia="zh-CN"/>
        </w:rPr>
        <w:t xml:space="preserve">ge used in religious texts illuminate the way in which </w:t>
      </w:r>
      <w:r w:rsidR="00F1763B" w:rsidRPr="00B14AA7">
        <w:rPr>
          <w:rFonts w:ascii="Times New Roman" w:eastAsia="SimSun" w:hAnsi="Times New Roman" w:cs="Times New Roman"/>
          <w:sz w:val="24"/>
          <w:szCs w:val="24"/>
          <w:lang w:eastAsia="zh-CN"/>
        </w:rPr>
        <w:t>numer</w:t>
      </w:r>
      <w:r w:rsidR="00EF1D72">
        <w:rPr>
          <w:rFonts w:ascii="Times New Roman" w:eastAsia="SimSun" w:hAnsi="Times New Roman" w:cs="Times New Roman"/>
          <w:sz w:val="24"/>
          <w:szCs w:val="24"/>
          <w:lang w:eastAsia="zh-CN"/>
        </w:rPr>
        <w:t xml:space="preserve">ical elements may have particular </w:t>
      </w:r>
      <w:proofErr w:type="gramStart"/>
      <w:r w:rsidR="00EF1D72">
        <w:rPr>
          <w:rFonts w:ascii="Times New Roman" w:eastAsia="SimSun" w:hAnsi="Times New Roman" w:cs="Times New Roman"/>
          <w:sz w:val="24"/>
          <w:szCs w:val="24"/>
          <w:lang w:eastAsia="zh-CN"/>
        </w:rPr>
        <w:t>meanings, that</w:t>
      </w:r>
      <w:proofErr w:type="gramEnd"/>
      <w:r w:rsidR="00EF1D72">
        <w:rPr>
          <w:rFonts w:ascii="Times New Roman" w:eastAsia="SimSun" w:hAnsi="Times New Roman" w:cs="Times New Roman"/>
          <w:sz w:val="24"/>
          <w:szCs w:val="24"/>
          <w:lang w:eastAsia="zh-CN"/>
        </w:rPr>
        <w:t xml:space="preserve"> can infer </w:t>
      </w:r>
      <w:r w:rsidR="00F1763B" w:rsidRPr="00B14AA7">
        <w:rPr>
          <w:rFonts w:ascii="Times New Roman" w:eastAsia="SimSun" w:hAnsi="Times New Roman" w:cs="Times New Roman"/>
          <w:sz w:val="24"/>
          <w:szCs w:val="24"/>
          <w:lang w:eastAsia="zh-CN"/>
        </w:rPr>
        <w:t>the overall spiritual message.</w:t>
      </w:r>
    </w:p>
    <w:p w:rsidR="00C203F4" w:rsidRPr="00B14AA7" w:rsidRDefault="00C203F4" w:rsidP="00C203F4">
      <w:pPr>
        <w:pStyle w:val="ListParagraph"/>
        <w:autoSpaceDE w:val="0"/>
        <w:autoSpaceDN w:val="0"/>
        <w:adjustRightInd w:val="0"/>
        <w:spacing w:after="0"/>
        <w:jc w:val="both"/>
        <w:rPr>
          <w:rFonts w:ascii="Times New Roman" w:eastAsia="SimSun" w:hAnsi="Times New Roman" w:cs="Times New Roman"/>
          <w:sz w:val="24"/>
          <w:szCs w:val="24"/>
          <w:lang w:eastAsia="zh-CN"/>
        </w:rPr>
      </w:pPr>
    </w:p>
    <w:p w:rsidR="00F1763B" w:rsidRPr="00B14AA7" w:rsidRDefault="001F01AE" w:rsidP="00F24F99">
      <w:pPr>
        <w:pStyle w:val="ListParagraph"/>
        <w:numPr>
          <w:ilvl w:val="0"/>
          <w:numId w:val="3"/>
        </w:numPr>
        <w:autoSpaceDE w:val="0"/>
        <w:autoSpaceDN w:val="0"/>
        <w:adjustRightInd w:val="0"/>
        <w:spacing w:after="0"/>
        <w:jc w:val="both"/>
        <w:rPr>
          <w:rFonts w:ascii="Times New Roman" w:eastAsia="SimSun" w:hAnsi="Times New Roman" w:cs="Times New Roman"/>
          <w:sz w:val="24"/>
          <w:szCs w:val="24"/>
          <w:lang w:eastAsia="zh-CN"/>
        </w:rPr>
      </w:pPr>
      <w:proofErr w:type="spellStart"/>
      <w:r w:rsidRPr="006F343D">
        <w:rPr>
          <w:rFonts w:ascii="Times New Roman" w:eastAsia="SimSun" w:hAnsi="Times New Roman" w:cs="Times New Roman"/>
          <w:b/>
          <w:sz w:val="24"/>
          <w:szCs w:val="24"/>
          <w:lang w:eastAsia="zh-CN"/>
        </w:rPr>
        <w:t>Navadha</w:t>
      </w:r>
      <w:proofErr w:type="spellEnd"/>
      <w:r w:rsidRPr="006F343D">
        <w:rPr>
          <w:rFonts w:ascii="Times New Roman" w:eastAsia="SimSun" w:hAnsi="Times New Roman" w:cs="Times New Roman"/>
          <w:b/>
          <w:sz w:val="24"/>
          <w:szCs w:val="24"/>
          <w:lang w:eastAsia="zh-CN"/>
        </w:rPr>
        <w:t xml:space="preserve"> Bhakti Studies:</w:t>
      </w:r>
      <w:r w:rsidR="006F343D">
        <w:rPr>
          <w:rFonts w:ascii="Times New Roman" w:eastAsia="SimSun" w:hAnsi="Times New Roman" w:cs="Times New Roman"/>
          <w:sz w:val="24"/>
          <w:szCs w:val="24"/>
          <w:lang w:eastAsia="zh-CN"/>
        </w:rPr>
        <w:t xml:space="preserve"> The aim of literature review is create wide understanding of ‘</w:t>
      </w:r>
      <w:proofErr w:type="spellStart"/>
      <w:r w:rsidR="006F343D">
        <w:rPr>
          <w:rFonts w:ascii="Times New Roman" w:eastAsia="SimSun" w:hAnsi="Times New Roman" w:cs="Times New Roman"/>
          <w:sz w:val="24"/>
          <w:szCs w:val="24"/>
          <w:lang w:eastAsia="zh-CN"/>
        </w:rPr>
        <w:t>Navadha</w:t>
      </w:r>
      <w:proofErr w:type="spellEnd"/>
      <w:r w:rsidR="006F343D">
        <w:rPr>
          <w:rFonts w:ascii="Times New Roman" w:eastAsia="SimSun" w:hAnsi="Times New Roman" w:cs="Times New Roman"/>
          <w:sz w:val="24"/>
          <w:szCs w:val="24"/>
          <w:lang w:eastAsia="zh-CN"/>
        </w:rPr>
        <w:t xml:space="preserve"> Bhakti</w:t>
      </w:r>
      <w:r w:rsidR="00C159A0">
        <w:rPr>
          <w:rFonts w:ascii="Times New Roman" w:eastAsia="SimSun" w:hAnsi="Times New Roman" w:cs="Times New Roman"/>
          <w:sz w:val="24"/>
          <w:szCs w:val="24"/>
          <w:lang w:eastAsia="zh-CN"/>
        </w:rPr>
        <w:t>’ (nine-fold devotion to God), the devotional route that forms main focus on the analysis it includes the devotional path that serve as focal point in this analysis.</w:t>
      </w:r>
    </w:p>
    <w:p w:rsidR="00F1763B" w:rsidRPr="00B14AA7" w:rsidRDefault="00F1763B" w:rsidP="00F24F99">
      <w:pPr>
        <w:autoSpaceDE w:val="0"/>
        <w:autoSpaceDN w:val="0"/>
        <w:adjustRightInd w:val="0"/>
        <w:spacing w:after="0"/>
        <w:jc w:val="both"/>
        <w:rPr>
          <w:rFonts w:ascii="Times New Roman" w:eastAsia="SimSun" w:hAnsi="Times New Roman" w:cs="Times New Roman"/>
          <w:sz w:val="24"/>
          <w:szCs w:val="24"/>
          <w:lang w:eastAsia="zh-CN"/>
        </w:rPr>
      </w:pPr>
    </w:p>
    <w:p w:rsidR="00F1763B" w:rsidRPr="00B14AA7" w:rsidRDefault="00C203F4"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F1763B" w:rsidRPr="00B14AA7">
        <w:rPr>
          <w:rFonts w:ascii="Times New Roman" w:eastAsia="SimSun" w:hAnsi="Times New Roman" w:cs="Times New Roman"/>
          <w:sz w:val="24"/>
          <w:szCs w:val="24"/>
          <w:lang w:eastAsia="zh-CN"/>
        </w:rPr>
        <w:t>By amalgamating insights from these sources, the study aims to present a distinctive perspective in scholarly discussions, bridging the gap between mathematics, literature, and spirituality within the context of "RamcharitManas."</w:t>
      </w:r>
    </w:p>
    <w:p w:rsidR="006F180C" w:rsidRPr="00B14AA7" w:rsidRDefault="006F180C" w:rsidP="00F24F99">
      <w:pPr>
        <w:autoSpaceDE w:val="0"/>
        <w:autoSpaceDN w:val="0"/>
        <w:adjustRightInd w:val="0"/>
        <w:spacing w:after="0"/>
        <w:jc w:val="both"/>
        <w:rPr>
          <w:rFonts w:ascii="Times New Roman" w:eastAsia="SimSun" w:hAnsi="Times New Roman" w:cs="Times New Roman"/>
          <w:b/>
          <w:bCs/>
          <w:sz w:val="24"/>
          <w:szCs w:val="24"/>
          <w:lang w:eastAsia="zh-CN"/>
        </w:rPr>
      </w:pPr>
    </w:p>
    <w:p w:rsidR="006F180C" w:rsidRPr="009A1DBE" w:rsidRDefault="00D80F10" w:rsidP="009A1DBE">
      <w:pPr>
        <w:pStyle w:val="ListParagraph"/>
        <w:numPr>
          <w:ilvl w:val="0"/>
          <w:numId w:val="3"/>
        </w:numPr>
        <w:autoSpaceDE w:val="0"/>
        <w:autoSpaceDN w:val="0"/>
        <w:adjustRightInd w:val="0"/>
        <w:spacing w:after="0"/>
        <w:jc w:val="both"/>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Results and outcomes</w:t>
      </w:r>
    </w:p>
    <w:p w:rsidR="006F180C" w:rsidRDefault="000C6CB6" w:rsidP="00F24F99">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006F180C" w:rsidRPr="00B14AA7">
        <w:rPr>
          <w:rFonts w:ascii="Times New Roman" w:eastAsia="SimSun" w:hAnsi="Times New Roman" w:cs="Times New Roman"/>
          <w:sz w:val="24"/>
          <w:szCs w:val="24"/>
          <w:lang w:eastAsia="zh-CN"/>
        </w:rPr>
        <w:t xml:space="preserve">The outcomes of "Exploring Mathematical Concepts in RamcharitManas: A Unique Perspective on </w:t>
      </w:r>
      <w:proofErr w:type="spellStart"/>
      <w:r w:rsidR="006F180C" w:rsidRPr="00B14AA7">
        <w:rPr>
          <w:rFonts w:ascii="Times New Roman" w:eastAsia="SimSun" w:hAnsi="Times New Roman" w:cs="Times New Roman"/>
          <w:sz w:val="24"/>
          <w:szCs w:val="24"/>
          <w:lang w:eastAsia="zh-CN"/>
        </w:rPr>
        <w:t>Navadha</w:t>
      </w:r>
      <w:proofErr w:type="spellEnd"/>
      <w:r w:rsidR="006F180C" w:rsidRPr="00B14AA7">
        <w:rPr>
          <w:rFonts w:ascii="Times New Roman" w:eastAsia="SimSun" w:hAnsi="Times New Roman" w:cs="Times New Roman"/>
          <w:sz w:val="24"/>
          <w:szCs w:val="24"/>
          <w:lang w:eastAsia="zh-CN"/>
        </w:rPr>
        <w:t xml:space="preserve"> Bhakti" </w:t>
      </w:r>
      <w:r>
        <w:rPr>
          <w:rFonts w:ascii="Times New Roman" w:eastAsia="SimSun" w:hAnsi="Times New Roman" w:cs="Times New Roman"/>
          <w:sz w:val="24"/>
          <w:szCs w:val="24"/>
          <w:lang w:eastAsia="zh-CN"/>
        </w:rPr>
        <w:t>are as follows:</w:t>
      </w:r>
    </w:p>
    <w:p w:rsidR="006F180C" w:rsidRDefault="000C6CB6" w:rsidP="00F24F99">
      <w:pPr>
        <w:pStyle w:val="ListParagraph"/>
        <w:numPr>
          <w:ilvl w:val="0"/>
          <w:numId w:val="12"/>
        </w:num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The union of all sets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1</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2</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3</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4</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5</m:t>
            </m:r>
          </m:sub>
        </m:sSub>
        <m:r>
          <w:rPr>
            <w:rFonts w:ascii="Cambria Math" w:eastAsia="SimSun" w:hAnsi="Cambria Math" w:cs="Times New Roman"/>
            <w:sz w:val="24"/>
            <w:szCs w:val="24"/>
            <w:lang w:eastAsia="zh-CN"/>
          </w:rPr>
          <m:t>,</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6</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7</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8</m:t>
            </m:r>
          </m:sub>
        </m:sSub>
        <m:r>
          <w:rPr>
            <w:rFonts w:ascii="Cambria Math" w:eastAsia="SimSun" w:hAnsi="Cambria Math" w:cs="Times New Roman"/>
            <w:sz w:val="24"/>
            <w:szCs w:val="24"/>
            <w:lang w:eastAsia="zh-CN"/>
          </w:rPr>
          <m:t xml:space="preserve">, </m:t>
        </m:r>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9</m:t>
            </m:r>
          </m:sub>
        </m:sSub>
      </m:oMath>
      <w:r>
        <w:rPr>
          <w:rFonts w:ascii="Times New Roman" w:eastAsia="SimSun" w:hAnsi="Times New Roman" w:cs="Times New Roman"/>
          <w:sz w:val="24"/>
          <w:szCs w:val="24"/>
          <w:lang w:eastAsia="zh-CN"/>
        </w:rPr>
        <w:t>)</w:t>
      </w:r>
      <w:r w:rsidR="000A03EB">
        <w:rPr>
          <w:rFonts w:ascii="Times New Roman" w:eastAsia="SimSun" w:hAnsi="Times New Roman" w:cs="Times New Roman"/>
          <w:sz w:val="24"/>
          <w:szCs w:val="24"/>
          <w:lang w:eastAsia="zh-CN"/>
        </w:rPr>
        <w:t xml:space="preserve"> that is the nine fold pathway of devotion (</w:t>
      </w:r>
      <w:proofErr w:type="spellStart"/>
      <w:r w:rsidR="000A03EB">
        <w:rPr>
          <w:rFonts w:ascii="Times New Roman" w:eastAsia="SimSun" w:hAnsi="Times New Roman" w:cs="Times New Roman"/>
          <w:sz w:val="24"/>
          <w:szCs w:val="24"/>
          <w:lang w:eastAsia="zh-CN"/>
        </w:rPr>
        <w:t>Navadha</w:t>
      </w:r>
      <w:proofErr w:type="spellEnd"/>
      <w:r w:rsidR="000A03EB">
        <w:rPr>
          <w:rFonts w:ascii="Times New Roman" w:eastAsia="SimSun" w:hAnsi="Times New Roman" w:cs="Times New Roman"/>
          <w:sz w:val="24"/>
          <w:szCs w:val="24"/>
          <w:lang w:eastAsia="zh-CN"/>
        </w:rPr>
        <w:t xml:space="preserve"> Bhakti) is the set N that is Salvation (Moksha ) means the union of </w:t>
      </w:r>
      <w:r w:rsidR="00C25CDC">
        <w:rPr>
          <w:rFonts w:ascii="Times New Roman" w:eastAsia="SimSun" w:hAnsi="Times New Roman" w:cs="Times New Roman"/>
          <w:sz w:val="24"/>
          <w:szCs w:val="24"/>
          <w:lang w:eastAsia="zh-CN"/>
        </w:rPr>
        <w:t>these none fold devotion is the achievement of God.</w:t>
      </w:r>
    </w:p>
    <w:p w:rsidR="00C25CDC" w:rsidRDefault="00C25CDC" w:rsidP="00F24F99">
      <w:pPr>
        <w:pStyle w:val="ListParagraph"/>
        <w:numPr>
          <w:ilvl w:val="0"/>
          <w:numId w:val="12"/>
        </w:num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We see that anyone by applying any path way of </w:t>
      </w:r>
      <w:proofErr w:type="spellStart"/>
      <w:r>
        <w:rPr>
          <w:rFonts w:ascii="Times New Roman" w:eastAsia="SimSun" w:hAnsi="Times New Roman" w:cs="Times New Roman"/>
          <w:sz w:val="24"/>
          <w:szCs w:val="24"/>
          <w:lang w:eastAsia="zh-CN"/>
        </w:rPr>
        <w:t>Navdha</w:t>
      </w:r>
      <w:proofErr w:type="spellEnd"/>
      <w:r>
        <w:rPr>
          <w:rFonts w:ascii="Times New Roman" w:eastAsia="SimSun" w:hAnsi="Times New Roman" w:cs="Times New Roman"/>
          <w:sz w:val="24"/>
          <w:szCs w:val="24"/>
          <w:lang w:eastAsia="zh-CN"/>
        </w:rPr>
        <w:t xml:space="preserve"> Bhakti (by choosing any path way of nine fold devotion) achieve the salvation (Moksha).</w:t>
      </w:r>
    </w:p>
    <w:p w:rsidR="00C25CDC" w:rsidRDefault="00C25CDC" w:rsidP="00F24F99">
      <w:pPr>
        <w:pStyle w:val="ListParagraph"/>
        <w:numPr>
          <w:ilvl w:val="0"/>
          <w:numId w:val="12"/>
        </w:num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We also see that some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i</m:t>
            </m:r>
          </m:sub>
        </m:sSub>
        <m:r>
          <w:rPr>
            <w:rFonts w:ascii="Cambria Math" w:eastAsia="SimSun" w:hAnsi="Cambria Math" w:cs="Times New Roman"/>
            <w:sz w:val="24"/>
            <w:szCs w:val="24"/>
            <w:lang w:eastAsia="zh-CN"/>
          </w:rPr>
          <m:t>'s</m:t>
        </m:r>
      </m:oMath>
      <w:r>
        <w:rPr>
          <w:rFonts w:ascii="Times New Roman" w:eastAsia="SimSun" w:hAnsi="Times New Roman" w:cs="Times New Roman"/>
          <w:sz w:val="24"/>
          <w:szCs w:val="24"/>
          <w:lang w:eastAsia="zh-CN"/>
        </w:rPr>
        <w:t xml:space="preserve"> intersect each other means groups good people search the good people.</w:t>
      </w:r>
    </w:p>
    <w:p w:rsidR="00B566C5" w:rsidRPr="00B566C5" w:rsidRDefault="00C25CDC" w:rsidP="00B566C5">
      <w:pPr>
        <w:pStyle w:val="ListParagraph"/>
        <w:numPr>
          <w:ilvl w:val="0"/>
          <w:numId w:val="12"/>
        </w:num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Intersection of some </w:t>
      </w:r>
      <m:oMath>
        <m:sSub>
          <m:sSubPr>
            <m:ctrlPr>
              <w:rPr>
                <w:rFonts w:ascii="Cambria Math" w:eastAsia="SimSun" w:hAnsi="Cambria Math" w:cs="Times New Roman"/>
                <w:i/>
                <w:sz w:val="24"/>
                <w:szCs w:val="24"/>
                <w:lang w:eastAsia="zh-CN"/>
              </w:rPr>
            </m:ctrlPr>
          </m:sSubPr>
          <m:e>
            <m:r>
              <w:rPr>
                <w:rFonts w:ascii="Cambria Math" w:eastAsia="SimSun" w:hAnsi="Cambria Math" w:cs="Times New Roman"/>
                <w:sz w:val="24"/>
                <w:szCs w:val="24"/>
                <w:lang w:eastAsia="zh-CN"/>
              </w:rPr>
              <m:t>N</m:t>
            </m:r>
          </m:e>
          <m:sub>
            <m:r>
              <w:rPr>
                <w:rFonts w:ascii="Cambria Math" w:eastAsia="SimSun" w:hAnsi="Cambria Math" w:cs="Times New Roman"/>
                <w:sz w:val="24"/>
                <w:szCs w:val="24"/>
                <w:lang w:eastAsia="zh-CN"/>
              </w:rPr>
              <m:t>i</m:t>
            </m:r>
          </m:sub>
        </m:sSub>
        <m:r>
          <w:rPr>
            <w:rFonts w:ascii="Cambria Math" w:eastAsia="SimSun" w:hAnsi="Cambria Math" w:cs="Times New Roman"/>
            <w:sz w:val="24"/>
            <w:szCs w:val="24"/>
            <w:lang w:eastAsia="zh-CN"/>
          </w:rPr>
          <m:t>'s</m:t>
        </m:r>
      </m:oMath>
      <w:r>
        <w:rPr>
          <w:rFonts w:ascii="Times New Roman" w:eastAsia="SimSun" w:hAnsi="Times New Roman" w:cs="Times New Roman"/>
          <w:sz w:val="24"/>
          <w:szCs w:val="24"/>
          <w:lang w:eastAsia="zh-CN"/>
        </w:rPr>
        <w:t xml:space="preserve">  is empty this means an individual can also achieve the salvation. For example </w:t>
      </w:r>
      <w:proofErr w:type="spellStart"/>
      <w:r>
        <w:rPr>
          <w:rFonts w:ascii="Times New Roman" w:eastAsia="SimSun" w:hAnsi="Times New Roman" w:cs="Times New Roman"/>
          <w:sz w:val="24"/>
          <w:szCs w:val="24"/>
          <w:lang w:eastAsia="zh-CN"/>
        </w:rPr>
        <w:t>Eklavaya</w:t>
      </w:r>
      <w:proofErr w:type="spellEnd"/>
      <w:r>
        <w:rPr>
          <w:rFonts w:ascii="Times New Roman" w:eastAsia="SimSun" w:hAnsi="Times New Roman" w:cs="Times New Roman"/>
          <w:sz w:val="24"/>
          <w:szCs w:val="24"/>
          <w:lang w:eastAsia="zh-CN"/>
        </w:rPr>
        <w:t xml:space="preserve"> Was able learn </w:t>
      </w:r>
      <w:proofErr w:type="spellStart"/>
      <w:r>
        <w:rPr>
          <w:rFonts w:ascii="Times New Roman" w:eastAsia="SimSun" w:hAnsi="Times New Roman" w:cs="Times New Roman"/>
          <w:sz w:val="24"/>
          <w:szCs w:val="24"/>
          <w:lang w:eastAsia="zh-CN"/>
        </w:rPr>
        <w:t>Dhnurvidya</w:t>
      </w:r>
      <w:proofErr w:type="spellEnd"/>
      <w:r>
        <w:rPr>
          <w:rFonts w:ascii="Times New Roman" w:eastAsia="SimSun" w:hAnsi="Times New Roman" w:cs="Times New Roman"/>
          <w:sz w:val="24"/>
          <w:szCs w:val="24"/>
          <w:lang w:eastAsia="zh-CN"/>
        </w:rPr>
        <w:t xml:space="preserve"> (knowledge of </w:t>
      </w:r>
      <w:r w:rsidR="00B566C5">
        <w:rPr>
          <w:rFonts w:ascii="Times New Roman" w:eastAsia="SimSun" w:hAnsi="Times New Roman" w:cs="Times New Roman"/>
          <w:sz w:val="24"/>
          <w:szCs w:val="24"/>
          <w:lang w:eastAsia="zh-CN"/>
        </w:rPr>
        <w:t>Archery</w:t>
      </w:r>
      <w:r>
        <w:rPr>
          <w:rFonts w:ascii="Times New Roman" w:eastAsia="SimSun" w:hAnsi="Times New Roman" w:cs="Times New Roman"/>
          <w:sz w:val="24"/>
          <w:szCs w:val="24"/>
          <w:lang w:eastAsia="zh-CN"/>
        </w:rPr>
        <w:t>)</w:t>
      </w:r>
      <w:r w:rsidR="00B566C5">
        <w:rPr>
          <w:rFonts w:ascii="Times New Roman" w:eastAsia="SimSun" w:hAnsi="Times New Roman" w:cs="Times New Roman"/>
          <w:sz w:val="24"/>
          <w:szCs w:val="24"/>
          <w:lang w:eastAsia="zh-CN"/>
        </w:rPr>
        <w:t>.</w:t>
      </w:r>
    </w:p>
    <w:p w:rsidR="006F180C" w:rsidRPr="00B14AA7" w:rsidRDefault="006F180C" w:rsidP="00F24F99">
      <w:pPr>
        <w:autoSpaceDE w:val="0"/>
        <w:autoSpaceDN w:val="0"/>
        <w:adjustRightInd w:val="0"/>
        <w:spacing w:after="0"/>
        <w:jc w:val="both"/>
        <w:rPr>
          <w:rFonts w:ascii="Times New Roman" w:eastAsia="SimSun" w:hAnsi="Times New Roman" w:cs="Times New Roman"/>
          <w:sz w:val="24"/>
          <w:szCs w:val="24"/>
          <w:lang w:eastAsia="zh-CN"/>
        </w:rPr>
      </w:pPr>
    </w:p>
    <w:p w:rsidR="006F180C" w:rsidRPr="00B14AA7" w:rsidRDefault="00B566C5" w:rsidP="00B566C5">
      <w:pPr>
        <w:autoSpaceDE w:val="0"/>
        <w:autoSpaceDN w:val="0"/>
        <w:adjustRightInd w:val="0"/>
        <w:spacing w:after="0"/>
        <w:ind w:left="72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Finally we can say that these results provide valuable insightful information into the complex </w:t>
      </w:r>
      <w:r w:rsidRPr="00B14AA7">
        <w:rPr>
          <w:rFonts w:ascii="Times New Roman" w:eastAsia="SimSun" w:hAnsi="Times New Roman" w:cs="Times New Roman"/>
          <w:sz w:val="24"/>
          <w:szCs w:val="24"/>
          <w:lang w:eastAsia="zh-CN"/>
        </w:rPr>
        <w:t>relationship</w:t>
      </w:r>
      <w:r w:rsidR="006F180C" w:rsidRPr="00B14AA7">
        <w:rPr>
          <w:rFonts w:ascii="Times New Roman" w:eastAsia="SimSun" w:hAnsi="Times New Roman" w:cs="Times New Roman"/>
          <w:sz w:val="24"/>
          <w:szCs w:val="24"/>
          <w:lang w:eastAsia="zh-CN"/>
        </w:rPr>
        <w:t xml:space="preserve"> between mathematics and spiritu</w:t>
      </w:r>
      <w:r>
        <w:rPr>
          <w:rFonts w:ascii="Times New Roman" w:eastAsia="SimSun" w:hAnsi="Times New Roman" w:cs="Times New Roman"/>
          <w:sz w:val="24"/>
          <w:szCs w:val="24"/>
          <w:lang w:eastAsia="zh-CN"/>
        </w:rPr>
        <w:t>ality</w:t>
      </w:r>
      <w:r w:rsidR="006F180C" w:rsidRPr="00B14AA7">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t xml:space="preserve"> Overall these result significantly enhance our understanding of “</w:t>
      </w:r>
      <w:proofErr w:type="spellStart"/>
      <w:r>
        <w:rPr>
          <w:rFonts w:ascii="Times New Roman" w:eastAsia="SimSun" w:hAnsi="Times New Roman" w:cs="Times New Roman"/>
          <w:sz w:val="24"/>
          <w:szCs w:val="24"/>
          <w:lang w:eastAsia="zh-CN"/>
        </w:rPr>
        <w:t>RamcharitManas</w:t>
      </w:r>
      <w:proofErr w:type="spellEnd"/>
      <w:r>
        <w:rPr>
          <w:rFonts w:ascii="Times New Roman" w:eastAsia="SimSun" w:hAnsi="Times New Roman" w:cs="Times New Roman"/>
          <w:sz w:val="24"/>
          <w:szCs w:val="24"/>
          <w:lang w:eastAsia="zh-CN"/>
        </w:rPr>
        <w:t xml:space="preserve">” and its depiction of </w:t>
      </w:r>
      <w:proofErr w:type="spellStart"/>
      <w:r>
        <w:rPr>
          <w:rFonts w:ascii="Times New Roman" w:eastAsia="SimSun" w:hAnsi="Times New Roman" w:cs="Times New Roman"/>
          <w:sz w:val="24"/>
          <w:szCs w:val="24"/>
          <w:lang w:eastAsia="zh-CN"/>
        </w:rPr>
        <w:t>Navadha</w:t>
      </w:r>
      <w:proofErr w:type="spellEnd"/>
      <w:r>
        <w:rPr>
          <w:rFonts w:ascii="Times New Roman" w:eastAsia="SimSun" w:hAnsi="Times New Roman" w:cs="Times New Roman"/>
          <w:sz w:val="24"/>
          <w:szCs w:val="24"/>
          <w:lang w:eastAsia="zh-CN"/>
        </w:rPr>
        <w:t xml:space="preserve"> Bhakti.</w:t>
      </w:r>
    </w:p>
    <w:p w:rsidR="006F180C" w:rsidRPr="00B14AA7" w:rsidRDefault="006F180C" w:rsidP="00F24F99">
      <w:pPr>
        <w:autoSpaceDE w:val="0"/>
        <w:autoSpaceDN w:val="0"/>
        <w:adjustRightInd w:val="0"/>
        <w:spacing w:after="0"/>
        <w:jc w:val="both"/>
        <w:rPr>
          <w:rFonts w:ascii="Times New Roman" w:eastAsia="SimSun" w:hAnsi="Times New Roman" w:cs="Times New Roman"/>
          <w:sz w:val="24"/>
          <w:szCs w:val="24"/>
          <w:lang w:eastAsia="zh-CN"/>
        </w:rPr>
      </w:pPr>
    </w:p>
    <w:p w:rsidR="006F180C" w:rsidRDefault="006F180C" w:rsidP="009A1DBE">
      <w:pPr>
        <w:pStyle w:val="ListParagraph"/>
        <w:numPr>
          <w:ilvl w:val="0"/>
          <w:numId w:val="3"/>
        </w:numPr>
        <w:autoSpaceDE w:val="0"/>
        <w:autoSpaceDN w:val="0"/>
        <w:adjustRightInd w:val="0"/>
        <w:spacing w:after="0"/>
        <w:jc w:val="both"/>
        <w:rPr>
          <w:rFonts w:ascii="Times New Roman" w:eastAsia="SimSun" w:hAnsi="Times New Roman" w:cs="Times New Roman"/>
          <w:b/>
          <w:bCs/>
          <w:sz w:val="24"/>
          <w:szCs w:val="24"/>
          <w:lang w:eastAsia="zh-CN"/>
        </w:rPr>
      </w:pPr>
      <w:r w:rsidRPr="009A1DBE">
        <w:rPr>
          <w:rFonts w:ascii="Times New Roman" w:eastAsia="SimSun" w:hAnsi="Times New Roman" w:cs="Times New Roman"/>
          <w:b/>
          <w:bCs/>
          <w:sz w:val="24"/>
          <w:szCs w:val="24"/>
          <w:lang w:eastAsia="zh-CN"/>
        </w:rPr>
        <w:t>Conclusion and future scope:</w:t>
      </w:r>
    </w:p>
    <w:p w:rsidR="009A1DBE" w:rsidRPr="009A1DBE" w:rsidRDefault="009A1DBE" w:rsidP="009A1DBE">
      <w:pPr>
        <w:pStyle w:val="ListParagraph"/>
        <w:autoSpaceDE w:val="0"/>
        <w:autoSpaceDN w:val="0"/>
        <w:adjustRightInd w:val="0"/>
        <w:spacing w:after="0"/>
        <w:jc w:val="both"/>
        <w:rPr>
          <w:rFonts w:ascii="Times New Roman" w:eastAsia="SimSun" w:hAnsi="Times New Roman" w:cs="Times New Roman"/>
          <w:b/>
          <w:bCs/>
          <w:sz w:val="24"/>
          <w:szCs w:val="24"/>
          <w:lang w:eastAsia="zh-CN"/>
        </w:rPr>
      </w:pPr>
    </w:p>
    <w:p w:rsidR="006F180C" w:rsidRDefault="006F180C" w:rsidP="009A1DBE">
      <w:pPr>
        <w:pStyle w:val="ListParagraph"/>
        <w:numPr>
          <w:ilvl w:val="1"/>
          <w:numId w:val="3"/>
        </w:numPr>
        <w:autoSpaceDE w:val="0"/>
        <w:autoSpaceDN w:val="0"/>
        <w:adjustRightInd w:val="0"/>
        <w:spacing w:after="0"/>
        <w:jc w:val="both"/>
        <w:rPr>
          <w:rFonts w:ascii="Times New Roman" w:eastAsia="SimSun" w:hAnsi="Times New Roman" w:cs="Times New Roman"/>
          <w:b/>
          <w:bCs/>
          <w:sz w:val="24"/>
          <w:szCs w:val="24"/>
          <w:lang w:eastAsia="zh-CN"/>
        </w:rPr>
      </w:pPr>
      <w:r w:rsidRPr="009A1DBE">
        <w:rPr>
          <w:rFonts w:ascii="Times New Roman" w:eastAsia="SimSun" w:hAnsi="Times New Roman" w:cs="Times New Roman"/>
          <w:b/>
          <w:bCs/>
          <w:sz w:val="24"/>
          <w:szCs w:val="24"/>
          <w:lang w:eastAsia="zh-CN"/>
        </w:rPr>
        <w:t>Conclusion:</w:t>
      </w:r>
    </w:p>
    <w:p w:rsidR="009A1DBE" w:rsidRPr="009A1DBE" w:rsidRDefault="009A1DBE" w:rsidP="009A1DBE">
      <w:pPr>
        <w:autoSpaceDE w:val="0"/>
        <w:autoSpaceDN w:val="0"/>
        <w:adjustRightInd w:val="0"/>
        <w:spacing w:after="0"/>
        <w:ind w:left="360"/>
        <w:jc w:val="both"/>
        <w:rPr>
          <w:rFonts w:ascii="Times New Roman" w:eastAsia="SimSun" w:hAnsi="Times New Roman" w:cs="Times New Roman"/>
          <w:b/>
          <w:bCs/>
          <w:sz w:val="24"/>
          <w:szCs w:val="24"/>
          <w:lang w:eastAsia="zh-CN"/>
        </w:rPr>
      </w:pPr>
    </w:p>
    <w:p w:rsidR="007F71FD" w:rsidRDefault="001F223B" w:rsidP="00F24F99">
      <w:pPr>
        <w:autoSpaceDE w:val="0"/>
        <w:autoSpaceDN w:val="0"/>
        <w:adjustRightInd w:val="0"/>
        <w:spacing w:after="0"/>
        <w:jc w:val="both"/>
        <w:rPr>
          <w:rFonts w:ascii="Times New Roman" w:eastAsia="SimSun" w:hAnsi="Times New Roman" w:cs="Times New Roman"/>
          <w:sz w:val="24"/>
          <w:szCs w:val="24"/>
          <w:lang w:eastAsia="zh-CN"/>
        </w:rPr>
      </w:pPr>
      <w:r w:rsidRPr="00B14AA7">
        <w:rPr>
          <w:rFonts w:ascii="Times New Roman" w:eastAsia="SimSun" w:hAnsi="Times New Roman" w:cs="Times New Roman"/>
          <w:sz w:val="24"/>
          <w:szCs w:val="24"/>
          <w:lang w:eastAsia="zh-CN"/>
        </w:rPr>
        <w:t xml:space="preserve">    </w:t>
      </w:r>
      <w:r w:rsidR="00F33C62">
        <w:rPr>
          <w:rFonts w:ascii="Times New Roman" w:eastAsia="SimSun" w:hAnsi="Times New Roman" w:cs="Times New Roman"/>
          <w:sz w:val="24"/>
          <w:szCs w:val="24"/>
          <w:lang w:eastAsia="zh-CN"/>
        </w:rPr>
        <w:t xml:space="preserve">The study “Exploring the mathematical concepts in </w:t>
      </w:r>
      <w:proofErr w:type="spellStart"/>
      <w:r w:rsidR="00F33C62">
        <w:rPr>
          <w:rFonts w:ascii="Times New Roman" w:eastAsia="SimSun" w:hAnsi="Times New Roman" w:cs="Times New Roman"/>
          <w:sz w:val="24"/>
          <w:szCs w:val="24"/>
          <w:lang w:eastAsia="zh-CN"/>
        </w:rPr>
        <w:t>RamcharitManas</w:t>
      </w:r>
      <w:proofErr w:type="spellEnd"/>
      <w:r w:rsidR="00CB7BCC">
        <w:rPr>
          <w:rFonts w:ascii="Times New Roman" w:eastAsia="SimSun" w:hAnsi="Times New Roman" w:cs="Times New Roman"/>
          <w:sz w:val="24"/>
          <w:szCs w:val="24"/>
          <w:lang w:eastAsia="zh-CN"/>
        </w:rPr>
        <w:t xml:space="preserve">: A unique prospective on </w:t>
      </w:r>
      <w:proofErr w:type="spellStart"/>
      <w:r w:rsidR="00CB7BCC">
        <w:rPr>
          <w:rFonts w:ascii="Times New Roman" w:eastAsia="SimSun" w:hAnsi="Times New Roman" w:cs="Times New Roman"/>
          <w:sz w:val="24"/>
          <w:szCs w:val="24"/>
          <w:lang w:eastAsia="zh-CN"/>
        </w:rPr>
        <w:t>Navadha</w:t>
      </w:r>
      <w:proofErr w:type="spellEnd"/>
      <w:r w:rsidR="00CB7BCC">
        <w:rPr>
          <w:rFonts w:ascii="Times New Roman" w:eastAsia="SimSun" w:hAnsi="Times New Roman" w:cs="Times New Roman"/>
          <w:sz w:val="24"/>
          <w:szCs w:val="24"/>
          <w:lang w:eastAsia="zh-CN"/>
        </w:rPr>
        <w:t xml:space="preserve"> Bhakti</w:t>
      </w:r>
      <w:r w:rsidR="00F33C62">
        <w:rPr>
          <w:rFonts w:ascii="Times New Roman" w:eastAsia="SimSun" w:hAnsi="Times New Roman" w:cs="Times New Roman"/>
          <w:sz w:val="24"/>
          <w:szCs w:val="24"/>
          <w:lang w:eastAsia="zh-CN"/>
        </w:rPr>
        <w:t>”</w:t>
      </w:r>
      <w:r w:rsidR="00CB7BCC">
        <w:rPr>
          <w:rFonts w:ascii="Times New Roman" w:eastAsia="SimSun" w:hAnsi="Times New Roman" w:cs="Times New Roman"/>
          <w:sz w:val="24"/>
          <w:szCs w:val="24"/>
          <w:lang w:eastAsia="zh-CN"/>
        </w:rPr>
        <w:t xml:space="preserve"> successfully  </w:t>
      </w:r>
      <w:r w:rsidR="00F33C62">
        <w:rPr>
          <w:rFonts w:ascii="Times New Roman" w:eastAsia="SimSun" w:hAnsi="Times New Roman" w:cs="Times New Roman"/>
          <w:sz w:val="24"/>
          <w:szCs w:val="24"/>
          <w:lang w:eastAsia="zh-CN"/>
        </w:rPr>
        <w:t xml:space="preserve">conclude the embedding of set theory </w:t>
      </w:r>
      <w:r w:rsidR="00CB7BCC">
        <w:rPr>
          <w:rFonts w:ascii="Times New Roman" w:eastAsia="SimSun" w:hAnsi="Times New Roman" w:cs="Times New Roman"/>
          <w:sz w:val="24"/>
          <w:szCs w:val="24"/>
          <w:lang w:eastAsia="zh-CN"/>
        </w:rPr>
        <w:t xml:space="preserve">within the </w:t>
      </w:r>
      <w:proofErr w:type="spellStart"/>
      <w:r w:rsidR="00CB7BCC">
        <w:rPr>
          <w:rFonts w:ascii="Times New Roman" w:eastAsia="SimSun" w:hAnsi="Times New Roman" w:cs="Times New Roman"/>
          <w:sz w:val="24"/>
          <w:szCs w:val="24"/>
          <w:lang w:eastAsia="zh-CN"/>
        </w:rPr>
        <w:t>Navadha</w:t>
      </w:r>
      <w:proofErr w:type="spellEnd"/>
      <w:r w:rsidR="00CB7BCC">
        <w:rPr>
          <w:rFonts w:ascii="Times New Roman" w:eastAsia="SimSun" w:hAnsi="Times New Roman" w:cs="Times New Roman"/>
          <w:sz w:val="24"/>
          <w:szCs w:val="24"/>
          <w:lang w:eastAsia="zh-CN"/>
        </w:rPr>
        <w:t xml:space="preserve"> Bhakti </w:t>
      </w:r>
      <w:proofErr w:type="spellStart"/>
      <w:r w:rsidR="00CB7BCC">
        <w:rPr>
          <w:rFonts w:ascii="Times New Roman" w:eastAsia="SimSun" w:hAnsi="Times New Roman" w:cs="Times New Roman"/>
          <w:sz w:val="24"/>
          <w:szCs w:val="24"/>
          <w:lang w:eastAsia="zh-CN"/>
        </w:rPr>
        <w:t>i.e</w:t>
      </w:r>
      <w:proofErr w:type="spellEnd"/>
      <w:r w:rsidR="00CB7BCC">
        <w:rPr>
          <w:rFonts w:ascii="Times New Roman" w:eastAsia="SimSun" w:hAnsi="Times New Roman" w:cs="Times New Roman"/>
          <w:sz w:val="24"/>
          <w:szCs w:val="24"/>
          <w:lang w:eastAsia="zh-CN"/>
        </w:rPr>
        <w:t xml:space="preserve"> Nine-fold path way of Devotion goes to the salvation. One who comprises any one of the nine fold devotion (</w:t>
      </w:r>
      <w:proofErr w:type="spellStart"/>
      <w:r w:rsidR="00CB7BCC">
        <w:rPr>
          <w:rFonts w:ascii="Times New Roman" w:eastAsia="SimSun" w:hAnsi="Times New Roman" w:cs="Times New Roman"/>
          <w:sz w:val="24"/>
          <w:szCs w:val="24"/>
          <w:lang w:eastAsia="zh-CN"/>
        </w:rPr>
        <w:t>Navadha</w:t>
      </w:r>
      <w:proofErr w:type="spellEnd"/>
      <w:r w:rsidR="00CB7BCC">
        <w:rPr>
          <w:rFonts w:ascii="Times New Roman" w:eastAsia="SimSun" w:hAnsi="Times New Roman" w:cs="Times New Roman"/>
          <w:sz w:val="24"/>
          <w:szCs w:val="24"/>
          <w:lang w:eastAsia="zh-CN"/>
        </w:rPr>
        <w:t xml:space="preserve"> Bhakti) achieve the </w:t>
      </w:r>
      <w:proofErr w:type="gramStart"/>
      <w:r w:rsidR="00CB7BCC">
        <w:rPr>
          <w:rFonts w:ascii="Times New Roman" w:eastAsia="SimSun" w:hAnsi="Times New Roman" w:cs="Times New Roman"/>
          <w:sz w:val="24"/>
          <w:szCs w:val="24"/>
          <w:lang w:eastAsia="zh-CN"/>
        </w:rPr>
        <w:t>salvation  (</w:t>
      </w:r>
      <w:proofErr w:type="gramEnd"/>
      <w:r w:rsidR="00CB7BCC">
        <w:rPr>
          <w:rFonts w:ascii="Times New Roman" w:eastAsia="SimSun" w:hAnsi="Times New Roman" w:cs="Times New Roman"/>
          <w:sz w:val="24"/>
          <w:szCs w:val="24"/>
          <w:lang w:eastAsia="zh-CN"/>
        </w:rPr>
        <w:t xml:space="preserve">Moksha). This research brings to the light of symbolic significance of set theory with the </w:t>
      </w:r>
      <w:r w:rsidR="00CB7BCC">
        <w:rPr>
          <w:rFonts w:ascii="Times New Roman" w:eastAsia="SimSun" w:hAnsi="Times New Roman" w:cs="Times New Roman"/>
          <w:sz w:val="24"/>
          <w:szCs w:val="24"/>
          <w:lang w:eastAsia="zh-CN"/>
        </w:rPr>
        <w:lastRenderedPageBreak/>
        <w:t>help of Venn diagram which demonstrate the</w:t>
      </w:r>
      <w:r w:rsidR="006F180C" w:rsidRPr="00B14AA7">
        <w:rPr>
          <w:rFonts w:ascii="Times New Roman" w:eastAsia="SimSun" w:hAnsi="Times New Roman" w:cs="Times New Roman"/>
          <w:sz w:val="24"/>
          <w:szCs w:val="24"/>
          <w:lang w:eastAsia="zh-CN"/>
        </w:rPr>
        <w:t xml:space="preserve"> role </w:t>
      </w:r>
      <w:r w:rsidR="00CB7BCC">
        <w:rPr>
          <w:rFonts w:ascii="Times New Roman" w:eastAsia="SimSun" w:hAnsi="Times New Roman" w:cs="Times New Roman"/>
          <w:sz w:val="24"/>
          <w:szCs w:val="24"/>
          <w:lang w:eastAsia="zh-CN"/>
        </w:rPr>
        <w:t>of nine-fold pathway (</w:t>
      </w:r>
      <w:proofErr w:type="spellStart"/>
      <w:r w:rsidR="00CB7BCC">
        <w:rPr>
          <w:rFonts w:ascii="Times New Roman" w:eastAsia="SimSun" w:hAnsi="Times New Roman" w:cs="Times New Roman"/>
          <w:sz w:val="24"/>
          <w:szCs w:val="24"/>
          <w:lang w:eastAsia="zh-CN"/>
        </w:rPr>
        <w:t>Navadha</w:t>
      </w:r>
      <w:proofErr w:type="spellEnd"/>
      <w:r w:rsidR="00CB7BCC">
        <w:rPr>
          <w:rFonts w:ascii="Times New Roman" w:eastAsia="SimSun" w:hAnsi="Times New Roman" w:cs="Times New Roman"/>
          <w:sz w:val="24"/>
          <w:szCs w:val="24"/>
          <w:lang w:eastAsia="zh-CN"/>
        </w:rPr>
        <w:t xml:space="preserve"> Bhakti) </w:t>
      </w:r>
      <w:r w:rsidR="006F180C" w:rsidRPr="00B14AA7">
        <w:rPr>
          <w:rFonts w:ascii="Times New Roman" w:eastAsia="SimSun" w:hAnsi="Times New Roman" w:cs="Times New Roman"/>
          <w:sz w:val="24"/>
          <w:szCs w:val="24"/>
          <w:lang w:eastAsia="zh-CN"/>
        </w:rPr>
        <w:t xml:space="preserve">in enhancing the depth </w:t>
      </w:r>
      <w:r w:rsidR="00CB7BCC">
        <w:rPr>
          <w:rFonts w:ascii="Times New Roman" w:eastAsia="SimSun" w:hAnsi="Times New Roman" w:cs="Times New Roman"/>
          <w:sz w:val="24"/>
          <w:szCs w:val="24"/>
          <w:lang w:eastAsia="zh-CN"/>
        </w:rPr>
        <w:t xml:space="preserve">and complexity between mathematics and </w:t>
      </w:r>
      <w:proofErr w:type="spellStart"/>
      <w:r w:rsidR="00CB7BCC">
        <w:rPr>
          <w:rFonts w:ascii="Times New Roman" w:eastAsia="SimSun" w:hAnsi="Times New Roman" w:cs="Times New Roman"/>
          <w:sz w:val="24"/>
          <w:szCs w:val="24"/>
          <w:lang w:eastAsia="zh-CN"/>
        </w:rPr>
        <w:t>sprituality</w:t>
      </w:r>
      <w:proofErr w:type="spellEnd"/>
      <w:r w:rsidR="006F180C" w:rsidRPr="00B14AA7">
        <w:rPr>
          <w:rFonts w:ascii="Times New Roman" w:eastAsia="SimSun" w:hAnsi="Times New Roman" w:cs="Times New Roman"/>
          <w:sz w:val="24"/>
          <w:szCs w:val="24"/>
          <w:lang w:eastAsia="zh-CN"/>
        </w:rPr>
        <w:t xml:space="preserve">. Moreover, the research emphasizes how mathematical symbolism contributes to the portrayal of </w:t>
      </w:r>
      <w:proofErr w:type="spellStart"/>
      <w:r w:rsidR="006F180C" w:rsidRPr="00B14AA7">
        <w:rPr>
          <w:rFonts w:ascii="Times New Roman" w:eastAsia="SimSun" w:hAnsi="Times New Roman" w:cs="Times New Roman"/>
          <w:sz w:val="24"/>
          <w:szCs w:val="24"/>
          <w:lang w:eastAsia="zh-CN"/>
        </w:rPr>
        <w:t>Navadha</w:t>
      </w:r>
      <w:proofErr w:type="spellEnd"/>
      <w:r w:rsidR="006F180C" w:rsidRPr="00B14AA7">
        <w:rPr>
          <w:rFonts w:ascii="Times New Roman" w:eastAsia="SimSun" w:hAnsi="Times New Roman" w:cs="Times New Roman"/>
          <w:sz w:val="24"/>
          <w:szCs w:val="24"/>
          <w:lang w:eastAsia="zh-CN"/>
        </w:rPr>
        <w:t xml:space="preserve"> Bhakti, influencing devotional pr</w:t>
      </w:r>
      <w:r w:rsidR="00F66775">
        <w:rPr>
          <w:rFonts w:ascii="Times New Roman" w:eastAsia="SimSun" w:hAnsi="Times New Roman" w:cs="Times New Roman"/>
          <w:sz w:val="24"/>
          <w:szCs w:val="24"/>
          <w:lang w:eastAsia="zh-CN"/>
        </w:rPr>
        <w:t>actices within "</w:t>
      </w:r>
      <w:proofErr w:type="spellStart"/>
      <w:r w:rsidR="00F66775">
        <w:rPr>
          <w:rFonts w:ascii="Times New Roman" w:eastAsia="SimSun" w:hAnsi="Times New Roman" w:cs="Times New Roman"/>
          <w:sz w:val="24"/>
          <w:szCs w:val="24"/>
          <w:lang w:eastAsia="zh-CN"/>
        </w:rPr>
        <w:t>RamcharitManas</w:t>
      </w:r>
      <w:proofErr w:type="spellEnd"/>
      <w:r w:rsidR="00F66775">
        <w:rPr>
          <w:rFonts w:ascii="Times New Roman" w:eastAsia="SimSun" w:hAnsi="Times New Roman" w:cs="Times New Roman"/>
          <w:sz w:val="24"/>
          <w:szCs w:val="24"/>
          <w:lang w:eastAsia="zh-CN"/>
        </w:rPr>
        <w:t xml:space="preserve">”. This </w:t>
      </w:r>
      <w:r w:rsidR="00B267FC">
        <w:rPr>
          <w:rFonts w:ascii="Times New Roman" w:eastAsia="SimSun" w:hAnsi="Times New Roman" w:cs="Times New Roman"/>
          <w:sz w:val="24"/>
          <w:szCs w:val="24"/>
          <w:lang w:eastAsia="zh-CN"/>
        </w:rPr>
        <w:t>research works as bridge</w:t>
      </w:r>
      <w:r w:rsidR="00F66775">
        <w:rPr>
          <w:rFonts w:ascii="Times New Roman" w:eastAsia="SimSun" w:hAnsi="Times New Roman" w:cs="Times New Roman"/>
          <w:sz w:val="24"/>
          <w:szCs w:val="24"/>
          <w:lang w:eastAsia="zh-CN"/>
        </w:rPr>
        <w:t xml:space="preserve"> between mathematics and spirituality. More importantly it contribute</w:t>
      </w:r>
      <w:r w:rsidR="00B267FC">
        <w:rPr>
          <w:rFonts w:ascii="Times New Roman" w:eastAsia="SimSun" w:hAnsi="Times New Roman" w:cs="Times New Roman"/>
          <w:sz w:val="24"/>
          <w:szCs w:val="24"/>
          <w:lang w:eastAsia="zh-CN"/>
        </w:rPr>
        <w:t xml:space="preserve"> to our understating of the </w:t>
      </w:r>
      <w:bookmarkStart w:id="0" w:name="_GoBack"/>
      <w:bookmarkEnd w:id="0"/>
      <w:r w:rsidR="0058116A">
        <w:rPr>
          <w:rFonts w:ascii="Times New Roman" w:eastAsia="SimSun" w:hAnsi="Times New Roman" w:cs="Times New Roman"/>
          <w:sz w:val="24"/>
          <w:szCs w:val="24"/>
          <w:lang w:eastAsia="zh-CN"/>
        </w:rPr>
        <w:t>spiritual,</w:t>
      </w:r>
      <w:r w:rsidR="00B267FC">
        <w:rPr>
          <w:rFonts w:ascii="Times New Roman" w:eastAsia="SimSun" w:hAnsi="Times New Roman" w:cs="Times New Roman"/>
          <w:sz w:val="24"/>
          <w:szCs w:val="24"/>
          <w:lang w:eastAsia="zh-CN"/>
        </w:rPr>
        <w:t xml:space="preserve"> cultural and intellectual components present in this master piece work of art</w:t>
      </w:r>
      <w:r w:rsidR="006F180C" w:rsidRPr="00B14AA7">
        <w:rPr>
          <w:rFonts w:ascii="Times New Roman" w:eastAsia="SimSun" w:hAnsi="Times New Roman" w:cs="Times New Roman"/>
          <w:sz w:val="24"/>
          <w:szCs w:val="24"/>
          <w:lang w:eastAsia="zh-CN"/>
        </w:rPr>
        <w:t>.</w:t>
      </w:r>
    </w:p>
    <w:p w:rsidR="006A6AEB" w:rsidRDefault="006A6AEB" w:rsidP="007F71FD">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It also conclude that if a</w:t>
      </w:r>
      <w:r w:rsidR="007F71FD" w:rsidRPr="00B14AA7">
        <w:rPr>
          <w:rFonts w:ascii="Times New Roman" w:eastAsia="SimSun" w:hAnsi="Times New Roman" w:cs="Times New Roman"/>
          <w:sz w:val="24"/>
          <w:szCs w:val="24"/>
          <w:lang w:eastAsia="zh-CN"/>
        </w:rPr>
        <w:t xml:space="preserve"> man belongs</w:t>
      </w:r>
      <w:r>
        <w:rPr>
          <w:rFonts w:ascii="Times New Roman" w:eastAsia="SimSun" w:hAnsi="Times New Roman" w:cs="Times New Roman"/>
          <w:sz w:val="24"/>
          <w:szCs w:val="24"/>
          <w:lang w:eastAsia="zh-CN"/>
        </w:rPr>
        <w:t xml:space="preserve"> any one of nine-fold pathways of </w:t>
      </w:r>
      <w:proofErr w:type="spellStart"/>
      <w:r>
        <w:rPr>
          <w:rFonts w:ascii="Times New Roman" w:eastAsia="SimSun" w:hAnsi="Times New Roman" w:cs="Times New Roman"/>
          <w:sz w:val="24"/>
          <w:szCs w:val="24"/>
          <w:lang w:eastAsia="zh-CN"/>
        </w:rPr>
        <w:t>Navadha</w:t>
      </w:r>
      <w:proofErr w:type="spellEnd"/>
      <w:r>
        <w:rPr>
          <w:rFonts w:ascii="Times New Roman" w:eastAsia="SimSun" w:hAnsi="Times New Roman" w:cs="Times New Roman"/>
          <w:sz w:val="24"/>
          <w:szCs w:val="24"/>
          <w:lang w:eastAsia="zh-CN"/>
        </w:rPr>
        <w:t xml:space="preserve"> Bhakti </w:t>
      </w:r>
      <w:proofErr w:type="spellStart"/>
      <w:r>
        <w:rPr>
          <w:rFonts w:ascii="Times New Roman" w:eastAsia="SimSun" w:hAnsi="Times New Roman" w:cs="Times New Roman"/>
          <w:sz w:val="24"/>
          <w:szCs w:val="24"/>
          <w:lang w:eastAsia="zh-CN"/>
        </w:rPr>
        <w:t>i.e</w:t>
      </w:r>
      <w:proofErr w:type="spellEnd"/>
      <w:r>
        <w:rPr>
          <w:rFonts w:ascii="Times New Roman" w:eastAsia="SimSun" w:hAnsi="Times New Roman" w:cs="Times New Roman"/>
          <w:sz w:val="24"/>
          <w:szCs w:val="24"/>
          <w:lang w:eastAsia="zh-CN"/>
        </w:rPr>
        <w:t xml:space="preserve"> the person who belongs  to any of the above set, can easily  </w:t>
      </w:r>
      <w:proofErr w:type="spellStart"/>
      <w:r>
        <w:rPr>
          <w:rFonts w:ascii="Times New Roman" w:eastAsia="SimSun" w:hAnsi="Times New Roman" w:cs="Times New Roman"/>
          <w:sz w:val="24"/>
          <w:szCs w:val="24"/>
          <w:lang w:eastAsia="zh-CN"/>
        </w:rPr>
        <w:t>achive</w:t>
      </w:r>
      <w:proofErr w:type="spellEnd"/>
      <w:r w:rsidR="007F71FD" w:rsidRPr="00B14AA7">
        <w:rPr>
          <w:rFonts w:ascii="Times New Roman" w:eastAsia="SimSun" w:hAnsi="Times New Roman" w:cs="Times New Roman"/>
          <w:sz w:val="24"/>
          <w:szCs w:val="24"/>
          <w:lang w:eastAsia="zh-CN"/>
        </w:rPr>
        <w:t xml:space="preserve"> salvation.</w:t>
      </w:r>
      <w:r>
        <w:rPr>
          <w:rFonts w:ascii="Times New Roman" w:eastAsia="SimSun" w:hAnsi="Times New Roman" w:cs="Times New Roman"/>
          <w:sz w:val="24"/>
          <w:szCs w:val="24"/>
          <w:lang w:eastAsia="zh-CN"/>
        </w:rPr>
        <w:t xml:space="preserve"> These are some examples given below.</w:t>
      </w:r>
    </w:p>
    <w:p w:rsidR="006A6AEB" w:rsidRDefault="007F71FD" w:rsidP="006A6AEB">
      <w:pPr>
        <w:pStyle w:val="ListParagraph"/>
        <w:numPr>
          <w:ilvl w:val="0"/>
          <w:numId w:val="13"/>
        </w:numPr>
        <w:autoSpaceDE w:val="0"/>
        <w:autoSpaceDN w:val="0"/>
        <w:adjustRightInd w:val="0"/>
        <w:spacing w:after="0"/>
        <w:jc w:val="both"/>
        <w:rPr>
          <w:rFonts w:ascii="Times New Roman" w:eastAsia="SimSun" w:hAnsi="Times New Roman" w:cs="Times New Roman"/>
          <w:sz w:val="24"/>
          <w:szCs w:val="24"/>
          <w:lang w:eastAsia="zh-CN"/>
        </w:rPr>
      </w:pPr>
      <w:r w:rsidRPr="006A6AEB">
        <w:rPr>
          <w:rFonts w:ascii="Times New Roman" w:eastAsia="SimSun" w:hAnsi="Times New Roman" w:cs="Times New Roman"/>
          <w:sz w:val="24"/>
          <w:szCs w:val="24"/>
          <w:lang w:eastAsia="zh-CN"/>
        </w:rPr>
        <w:t xml:space="preserve"> As Sri, Sri...... </w:t>
      </w:r>
      <w:proofErr w:type="spellStart"/>
      <w:r w:rsidR="006A6AEB">
        <w:rPr>
          <w:rFonts w:ascii="Times New Roman" w:eastAsia="SimSun" w:hAnsi="Times New Roman" w:cs="Times New Roman"/>
          <w:sz w:val="24"/>
          <w:szCs w:val="24"/>
          <w:lang w:eastAsia="zh-CN"/>
        </w:rPr>
        <w:t>Anant</w:t>
      </w:r>
      <w:proofErr w:type="spellEnd"/>
      <w:r w:rsidR="006A6AEB">
        <w:rPr>
          <w:rFonts w:ascii="Times New Roman" w:eastAsia="SimSun" w:hAnsi="Times New Roman" w:cs="Times New Roman"/>
          <w:sz w:val="24"/>
          <w:szCs w:val="24"/>
          <w:lang w:eastAsia="zh-CN"/>
        </w:rPr>
        <w:t xml:space="preserve">, </w:t>
      </w:r>
      <w:proofErr w:type="spellStart"/>
      <w:r w:rsidR="006A6AEB">
        <w:rPr>
          <w:rFonts w:ascii="Times New Roman" w:eastAsia="SimSun" w:hAnsi="Times New Roman" w:cs="Times New Roman"/>
          <w:sz w:val="24"/>
          <w:szCs w:val="24"/>
          <w:lang w:eastAsia="zh-CN"/>
        </w:rPr>
        <w:t>Anant</w:t>
      </w:r>
      <w:proofErr w:type="spellEnd"/>
      <w:r w:rsidR="006A6AEB">
        <w:rPr>
          <w:rFonts w:ascii="Times New Roman" w:eastAsia="SimSun" w:hAnsi="Times New Roman" w:cs="Times New Roman"/>
          <w:sz w:val="24"/>
          <w:szCs w:val="24"/>
          <w:lang w:eastAsia="zh-CN"/>
        </w:rPr>
        <w:t xml:space="preserve"> Prakash Ji </w:t>
      </w:r>
      <w:proofErr w:type="spellStart"/>
      <w:r w:rsidR="006A6AEB">
        <w:rPr>
          <w:rFonts w:ascii="Times New Roman" w:eastAsia="SimSun" w:hAnsi="Times New Roman" w:cs="Times New Roman"/>
          <w:sz w:val="24"/>
          <w:szCs w:val="24"/>
          <w:lang w:eastAsia="zh-CN"/>
        </w:rPr>
        <w:t>Maharaj</w:t>
      </w:r>
      <w:proofErr w:type="spellEnd"/>
    </w:p>
    <w:p w:rsidR="006A6AEB" w:rsidRDefault="007F71FD" w:rsidP="006A6AEB">
      <w:pPr>
        <w:pStyle w:val="ListParagraph"/>
        <w:numPr>
          <w:ilvl w:val="0"/>
          <w:numId w:val="13"/>
        </w:numPr>
        <w:autoSpaceDE w:val="0"/>
        <w:autoSpaceDN w:val="0"/>
        <w:adjustRightInd w:val="0"/>
        <w:spacing w:after="0"/>
        <w:jc w:val="both"/>
        <w:rPr>
          <w:rFonts w:ascii="Times New Roman" w:eastAsia="SimSun" w:hAnsi="Times New Roman" w:cs="Times New Roman"/>
          <w:sz w:val="24"/>
          <w:szCs w:val="24"/>
          <w:lang w:eastAsia="zh-CN"/>
        </w:rPr>
      </w:pPr>
      <w:r w:rsidRPr="006A6AEB">
        <w:rPr>
          <w:rFonts w:ascii="Times New Roman" w:eastAsia="SimSun" w:hAnsi="Times New Roman" w:cs="Times New Roman"/>
          <w:sz w:val="24"/>
          <w:szCs w:val="24"/>
          <w:lang w:eastAsia="zh-CN"/>
        </w:rPr>
        <w:t xml:space="preserve"> Sri, Sri......1008 </w:t>
      </w:r>
      <w:proofErr w:type="spellStart"/>
      <w:r w:rsidRPr="006A6AEB">
        <w:rPr>
          <w:rFonts w:ascii="Times New Roman" w:eastAsia="SimSun" w:hAnsi="Times New Roman" w:cs="Times New Roman"/>
          <w:sz w:val="24"/>
          <w:szCs w:val="24"/>
          <w:lang w:eastAsia="zh-CN"/>
        </w:rPr>
        <w:t>A</w:t>
      </w:r>
      <w:r w:rsidR="006A6AEB">
        <w:rPr>
          <w:rFonts w:ascii="Times New Roman" w:eastAsia="SimSun" w:hAnsi="Times New Roman" w:cs="Times New Roman"/>
          <w:sz w:val="24"/>
          <w:szCs w:val="24"/>
          <w:lang w:eastAsia="zh-CN"/>
        </w:rPr>
        <w:t>adi</w:t>
      </w:r>
      <w:proofErr w:type="spellEnd"/>
      <w:r w:rsidR="006A6AEB">
        <w:rPr>
          <w:rFonts w:ascii="Times New Roman" w:eastAsia="SimSun" w:hAnsi="Times New Roman" w:cs="Times New Roman"/>
          <w:sz w:val="24"/>
          <w:szCs w:val="24"/>
          <w:lang w:eastAsia="zh-CN"/>
        </w:rPr>
        <w:t xml:space="preserve"> Shakti </w:t>
      </w:r>
      <w:proofErr w:type="spellStart"/>
      <w:r w:rsidR="006A6AEB">
        <w:rPr>
          <w:rFonts w:ascii="Times New Roman" w:eastAsia="SimSun" w:hAnsi="Times New Roman" w:cs="Times New Roman"/>
          <w:sz w:val="24"/>
          <w:szCs w:val="24"/>
          <w:lang w:eastAsia="zh-CN"/>
        </w:rPr>
        <w:t>Maa</w:t>
      </w:r>
      <w:proofErr w:type="spellEnd"/>
      <w:r w:rsidR="006A6AEB">
        <w:rPr>
          <w:rFonts w:ascii="Times New Roman" w:eastAsia="SimSun" w:hAnsi="Times New Roman" w:cs="Times New Roman"/>
          <w:sz w:val="24"/>
          <w:szCs w:val="24"/>
          <w:lang w:eastAsia="zh-CN"/>
        </w:rPr>
        <w:t xml:space="preserve"> Surya </w:t>
      </w:r>
      <w:proofErr w:type="spellStart"/>
      <w:r w:rsidR="006A6AEB">
        <w:rPr>
          <w:rFonts w:ascii="Times New Roman" w:eastAsia="SimSun" w:hAnsi="Times New Roman" w:cs="Times New Roman"/>
          <w:sz w:val="24"/>
          <w:szCs w:val="24"/>
          <w:lang w:eastAsia="zh-CN"/>
        </w:rPr>
        <w:t>Kumari</w:t>
      </w:r>
      <w:proofErr w:type="spellEnd"/>
      <w:r w:rsidR="006A6AEB">
        <w:rPr>
          <w:rFonts w:ascii="Times New Roman" w:eastAsia="SimSun" w:hAnsi="Times New Roman" w:cs="Times New Roman"/>
          <w:sz w:val="24"/>
          <w:szCs w:val="24"/>
          <w:lang w:eastAsia="zh-CN"/>
        </w:rPr>
        <w:t xml:space="preserve"> </w:t>
      </w:r>
    </w:p>
    <w:p w:rsidR="006A6AEB" w:rsidRDefault="007F71FD" w:rsidP="006A6AEB">
      <w:pPr>
        <w:pStyle w:val="ListParagraph"/>
        <w:numPr>
          <w:ilvl w:val="0"/>
          <w:numId w:val="13"/>
        </w:numPr>
        <w:autoSpaceDE w:val="0"/>
        <w:autoSpaceDN w:val="0"/>
        <w:adjustRightInd w:val="0"/>
        <w:spacing w:after="0"/>
        <w:jc w:val="both"/>
        <w:rPr>
          <w:rFonts w:ascii="Times New Roman" w:eastAsia="SimSun" w:hAnsi="Times New Roman" w:cs="Times New Roman"/>
          <w:sz w:val="24"/>
          <w:szCs w:val="24"/>
          <w:lang w:eastAsia="zh-CN"/>
        </w:rPr>
      </w:pPr>
      <w:r w:rsidRPr="006A6AEB">
        <w:rPr>
          <w:rFonts w:ascii="Times New Roman" w:eastAsia="SimSun" w:hAnsi="Times New Roman" w:cs="Times New Roman"/>
          <w:sz w:val="24"/>
          <w:szCs w:val="24"/>
          <w:lang w:eastAsia="zh-CN"/>
        </w:rPr>
        <w:t xml:space="preserve">Sri, Sri......108 </w:t>
      </w:r>
      <w:proofErr w:type="spellStart"/>
      <w:r w:rsidRPr="006A6AEB">
        <w:rPr>
          <w:rFonts w:ascii="Times New Roman" w:eastAsia="SimSun" w:hAnsi="Times New Roman" w:cs="Times New Roman"/>
          <w:sz w:val="24"/>
          <w:szCs w:val="24"/>
          <w:lang w:eastAsia="zh-CN"/>
        </w:rPr>
        <w:t>Brah</w:t>
      </w:r>
      <w:r w:rsidR="006A6AEB">
        <w:rPr>
          <w:rFonts w:ascii="Times New Roman" w:eastAsia="SimSun" w:hAnsi="Times New Roman" w:cs="Times New Roman"/>
          <w:sz w:val="24"/>
          <w:szCs w:val="24"/>
          <w:lang w:eastAsia="zh-CN"/>
        </w:rPr>
        <w:t>maleen</w:t>
      </w:r>
      <w:proofErr w:type="spellEnd"/>
      <w:r w:rsidR="006A6AEB">
        <w:rPr>
          <w:rFonts w:ascii="Times New Roman" w:eastAsia="SimSun" w:hAnsi="Times New Roman" w:cs="Times New Roman"/>
          <w:sz w:val="24"/>
          <w:szCs w:val="24"/>
          <w:lang w:eastAsia="zh-CN"/>
        </w:rPr>
        <w:t xml:space="preserve"> Suresh Chandra </w:t>
      </w:r>
      <w:proofErr w:type="spellStart"/>
      <w:r w:rsidR="006A6AEB">
        <w:rPr>
          <w:rFonts w:ascii="Times New Roman" w:eastAsia="SimSun" w:hAnsi="Times New Roman" w:cs="Times New Roman"/>
          <w:sz w:val="24"/>
          <w:szCs w:val="24"/>
          <w:lang w:eastAsia="zh-CN"/>
        </w:rPr>
        <w:t>Agnihotri</w:t>
      </w:r>
      <w:proofErr w:type="spellEnd"/>
    </w:p>
    <w:p w:rsidR="007F71FD" w:rsidRPr="006A6AEB" w:rsidRDefault="006A6AEB" w:rsidP="006A6AEB">
      <w:pPr>
        <w:pStyle w:val="ListParagraph"/>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A</w:t>
      </w:r>
      <w:r w:rsidR="007F71FD" w:rsidRPr="006A6AEB">
        <w:rPr>
          <w:rFonts w:ascii="Times New Roman" w:eastAsia="SimSun" w:hAnsi="Times New Roman" w:cs="Times New Roman"/>
          <w:sz w:val="24"/>
          <w:szCs w:val="24"/>
          <w:lang w:eastAsia="zh-CN"/>
        </w:rPr>
        <w:t xml:space="preserve">ll By doing the work of devotees one has easily attained salvation. In </w:t>
      </w:r>
      <w:proofErr w:type="spellStart"/>
      <w:r w:rsidR="007F71FD" w:rsidRPr="006A6AEB">
        <w:rPr>
          <w:rFonts w:ascii="Times New Roman" w:eastAsia="SimSun" w:hAnsi="Times New Roman" w:cs="Times New Roman"/>
          <w:sz w:val="24"/>
          <w:szCs w:val="24"/>
          <w:lang w:eastAsia="zh-CN"/>
        </w:rPr>
        <w:t>Tulsikrit</w:t>
      </w:r>
      <w:proofErr w:type="spellEnd"/>
      <w:r w:rsidR="007F71FD" w:rsidRPr="006A6AEB">
        <w:rPr>
          <w:rFonts w:ascii="Times New Roman" w:eastAsia="SimSun" w:hAnsi="Times New Roman" w:cs="Times New Roman"/>
          <w:sz w:val="24"/>
          <w:szCs w:val="24"/>
          <w:lang w:eastAsia="zh-CN"/>
        </w:rPr>
        <w:t xml:space="preserve"> </w:t>
      </w:r>
      <w:proofErr w:type="spellStart"/>
      <w:r w:rsidR="007F71FD" w:rsidRPr="006A6AEB">
        <w:rPr>
          <w:rFonts w:ascii="Times New Roman" w:eastAsia="SimSun" w:hAnsi="Times New Roman" w:cs="Times New Roman"/>
          <w:sz w:val="24"/>
          <w:szCs w:val="24"/>
          <w:lang w:eastAsia="zh-CN"/>
        </w:rPr>
        <w:t>Ramcharit</w:t>
      </w:r>
      <w:proofErr w:type="spellEnd"/>
      <w:r w:rsidR="007F71FD" w:rsidRPr="006A6AEB">
        <w:rPr>
          <w:rFonts w:ascii="Times New Roman" w:eastAsia="SimSun" w:hAnsi="Times New Roman" w:cs="Times New Roman"/>
          <w:sz w:val="24"/>
          <w:szCs w:val="24"/>
          <w:lang w:eastAsia="zh-CN"/>
        </w:rPr>
        <w:t xml:space="preserve"> </w:t>
      </w:r>
      <w:proofErr w:type="spellStart"/>
      <w:r w:rsidR="007F71FD" w:rsidRPr="006A6AEB">
        <w:rPr>
          <w:rFonts w:ascii="Times New Roman" w:eastAsia="SimSun" w:hAnsi="Times New Roman" w:cs="Times New Roman"/>
          <w:sz w:val="24"/>
          <w:szCs w:val="24"/>
          <w:lang w:eastAsia="zh-CN"/>
        </w:rPr>
        <w:t>Manas</w:t>
      </w:r>
      <w:proofErr w:type="spellEnd"/>
      <w:r w:rsidR="007F71FD" w:rsidRPr="006A6AEB">
        <w:rPr>
          <w:rFonts w:ascii="Times New Roman" w:eastAsia="SimSun" w:hAnsi="Times New Roman" w:cs="Times New Roman"/>
          <w:sz w:val="24"/>
          <w:szCs w:val="24"/>
          <w:lang w:eastAsia="zh-CN"/>
        </w:rPr>
        <w:t xml:space="preserve">, Mata </w:t>
      </w:r>
      <w:proofErr w:type="spellStart"/>
      <w:r w:rsidR="007F71FD" w:rsidRPr="006A6AEB">
        <w:rPr>
          <w:rFonts w:ascii="Times New Roman" w:eastAsia="SimSun" w:hAnsi="Times New Roman" w:cs="Times New Roman"/>
          <w:sz w:val="24"/>
          <w:szCs w:val="24"/>
          <w:lang w:eastAsia="zh-CN"/>
        </w:rPr>
        <w:t>Shabari</w:t>
      </w:r>
      <w:proofErr w:type="spellEnd"/>
      <w:r w:rsidR="007F71FD" w:rsidRPr="006A6AEB">
        <w:rPr>
          <w:rFonts w:ascii="Times New Roman" w:eastAsia="SimSun" w:hAnsi="Times New Roman" w:cs="Times New Roman"/>
          <w:sz w:val="24"/>
          <w:szCs w:val="24"/>
          <w:lang w:eastAsia="zh-CN"/>
        </w:rPr>
        <w:t xml:space="preserve"> has attained salvation by accepting all the devotees. Similarly, devotees </w:t>
      </w:r>
      <w:proofErr w:type="spellStart"/>
      <w:r w:rsidR="007F71FD" w:rsidRPr="006A6AEB">
        <w:rPr>
          <w:rFonts w:ascii="Times New Roman" w:eastAsia="SimSun" w:hAnsi="Times New Roman" w:cs="Times New Roman"/>
          <w:sz w:val="24"/>
          <w:szCs w:val="24"/>
          <w:lang w:eastAsia="zh-CN"/>
        </w:rPr>
        <w:t>Prahlad</w:t>
      </w:r>
      <w:proofErr w:type="spellEnd"/>
      <w:r w:rsidR="007F71FD" w:rsidRPr="006A6AEB">
        <w:rPr>
          <w:rFonts w:ascii="Times New Roman" w:eastAsia="SimSun" w:hAnsi="Times New Roman" w:cs="Times New Roman"/>
          <w:sz w:val="24"/>
          <w:szCs w:val="24"/>
          <w:lang w:eastAsia="zh-CN"/>
        </w:rPr>
        <w:t xml:space="preserve">, </w:t>
      </w:r>
      <w:proofErr w:type="spellStart"/>
      <w:r w:rsidR="007F71FD" w:rsidRPr="006A6AEB">
        <w:rPr>
          <w:rFonts w:ascii="Times New Roman" w:eastAsia="SimSun" w:hAnsi="Times New Roman" w:cs="Times New Roman"/>
          <w:sz w:val="24"/>
          <w:szCs w:val="24"/>
          <w:lang w:eastAsia="zh-CN"/>
        </w:rPr>
        <w:t>Narsi</w:t>
      </w:r>
      <w:proofErr w:type="spellEnd"/>
      <w:r w:rsidR="007F71FD" w:rsidRPr="006A6AEB">
        <w:rPr>
          <w:rFonts w:ascii="Times New Roman" w:eastAsia="SimSun" w:hAnsi="Times New Roman" w:cs="Times New Roman"/>
          <w:sz w:val="24"/>
          <w:szCs w:val="24"/>
          <w:lang w:eastAsia="zh-CN"/>
        </w:rPr>
        <w:t>, etc. have easily attained</w:t>
      </w:r>
      <w:r w:rsidR="001A4C0B" w:rsidRPr="006A6AEB">
        <w:rPr>
          <w:rFonts w:ascii="Times New Roman" w:eastAsia="SimSun" w:hAnsi="Times New Roman" w:cs="Times New Roman"/>
          <w:sz w:val="24"/>
          <w:szCs w:val="24"/>
          <w:lang w:eastAsia="zh-CN"/>
        </w:rPr>
        <w:t xml:space="preserve"> the path of moksha (salvation</w:t>
      </w:r>
      <w:r w:rsidRPr="006A6AEB">
        <w:rPr>
          <w:rFonts w:ascii="Times New Roman" w:eastAsia="SimSun" w:hAnsi="Times New Roman" w:cs="Times New Roman"/>
          <w:sz w:val="24"/>
          <w:szCs w:val="24"/>
          <w:lang w:eastAsia="zh-CN"/>
        </w:rPr>
        <w:t>) by</w:t>
      </w:r>
      <w:r w:rsidR="007F71FD" w:rsidRPr="006A6AEB">
        <w:rPr>
          <w:rFonts w:ascii="Times New Roman" w:eastAsia="SimSun" w:hAnsi="Times New Roman" w:cs="Times New Roman"/>
          <w:sz w:val="24"/>
          <w:szCs w:val="24"/>
          <w:lang w:eastAsia="zh-CN"/>
        </w:rPr>
        <w:t xml:space="preserve"> doing </w:t>
      </w:r>
      <w:proofErr w:type="spellStart"/>
      <w:r w:rsidR="007F71FD" w:rsidRPr="006A6AEB">
        <w:rPr>
          <w:rFonts w:ascii="Times New Roman" w:eastAsia="SimSun" w:hAnsi="Times New Roman" w:cs="Times New Roman"/>
          <w:sz w:val="24"/>
          <w:szCs w:val="24"/>
          <w:lang w:eastAsia="zh-CN"/>
        </w:rPr>
        <w:t>Navadha</w:t>
      </w:r>
      <w:proofErr w:type="spellEnd"/>
      <w:r w:rsidR="007F71FD" w:rsidRPr="006A6AEB">
        <w:rPr>
          <w:rFonts w:ascii="Times New Roman" w:eastAsia="SimSun" w:hAnsi="Times New Roman" w:cs="Times New Roman"/>
          <w:sz w:val="24"/>
          <w:szCs w:val="24"/>
          <w:lang w:eastAsia="zh-CN"/>
        </w:rPr>
        <w:t xml:space="preserve"> Bhakti.</w:t>
      </w:r>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Bhakt</w:t>
      </w:r>
      <w:proofErr w:type="spellEnd"/>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prahlaad</w:t>
      </w:r>
      <w:proofErr w:type="spellEnd"/>
      <w:r>
        <w:rPr>
          <w:rFonts w:ascii="Times New Roman" w:eastAsia="SimSun" w:hAnsi="Times New Roman" w:cs="Times New Roman"/>
          <w:sz w:val="24"/>
          <w:szCs w:val="24"/>
          <w:lang w:eastAsia="zh-CN"/>
        </w:rPr>
        <w:t xml:space="preserve"> also achieve moksha </w:t>
      </w:r>
      <w:proofErr w:type="spellStart"/>
      <w:r>
        <w:rPr>
          <w:rFonts w:ascii="Times New Roman" w:eastAsia="SimSun" w:hAnsi="Times New Roman" w:cs="Times New Roman"/>
          <w:sz w:val="24"/>
          <w:szCs w:val="24"/>
          <w:lang w:eastAsia="zh-CN"/>
        </w:rPr>
        <w:t>i.e</w:t>
      </w:r>
      <w:proofErr w:type="spellEnd"/>
      <w:r>
        <w:rPr>
          <w:rFonts w:ascii="Times New Roman" w:eastAsia="SimSun" w:hAnsi="Times New Roman" w:cs="Times New Roman"/>
          <w:sz w:val="24"/>
          <w:szCs w:val="24"/>
          <w:lang w:eastAsia="zh-CN"/>
        </w:rPr>
        <w:t xml:space="preserve"> salvation by applying pathway of </w:t>
      </w:r>
      <w:proofErr w:type="spellStart"/>
      <w:r>
        <w:rPr>
          <w:rFonts w:ascii="Times New Roman" w:eastAsia="SimSun" w:hAnsi="Times New Roman" w:cs="Times New Roman"/>
          <w:sz w:val="24"/>
          <w:szCs w:val="24"/>
          <w:lang w:eastAsia="zh-CN"/>
        </w:rPr>
        <w:t>Navadha</w:t>
      </w:r>
      <w:proofErr w:type="spellEnd"/>
      <w:r>
        <w:rPr>
          <w:rFonts w:ascii="Times New Roman" w:eastAsia="SimSun" w:hAnsi="Times New Roman" w:cs="Times New Roman"/>
          <w:sz w:val="24"/>
          <w:szCs w:val="24"/>
          <w:lang w:eastAsia="zh-CN"/>
        </w:rPr>
        <w:t xml:space="preserve"> Bhakti. </w:t>
      </w:r>
      <w:proofErr w:type="spellStart"/>
      <w:r>
        <w:rPr>
          <w:rFonts w:ascii="Times New Roman" w:eastAsia="SimSun" w:hAnsi="Times New Roman" w:cs="Times New Roman"/>
          <w:sz w:val="24"/>
          <w:szCs w:val="24"/>
          <w:lang w:eastAsia="zh-CN"/>
        </w:rPr>
        <w:t>Sant</w:t>
      </w:r>
      <w:proofErr w:type="spellEnd"/>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Kabeer</w:t>
      </w:r>
      <w:proofErr w:type="spellEnd"/>
      <w:r>
        <w:rPr>
          <w:rFonts w:ascii="Times New Roman" w:eastAsia="SimSun" w:hAnsi="Times New Roman" w:cs="Times New Roman"/>
          <w:sz w:val="24"/>
          <w:szCs w:val="24"/>
          <w:lang w:eastAsia="zh-CN"/>
        </w:rPr>
        <w:t xml:space="preserve"> was also </w:t>
      </w:r>
      <w:r w:rsidR="0052483D">
        <w:rPr>
          <w:rFonts w:ascii="Times New Roman" w:eastAsia="SimSun" w:hAnsi="Times New Roman" w:cs="Times New Roman"/>
          <w:sz w:val="24"/>
          <w:szCs w:val="24"/>
          <w:lang w:eastAsia="zh-CN"/>
        </w:rPr>
        <w:t>belong to this</w:t>
      </w:r>
      <w:r>
        <w:rPr>
          <w:rFonts w:ascii="Times New Roman" w:eastAsia="SimSun" w:hAnsi="Times New Roman" w:cs="Times New Roman"/>
          <w:sz w:val="24"/>
          <w:szCs w:val="24"/>
          <w:lang w:eastAsia="zh-CN"/>
        </w:rPr>
        <w:t xml:space="preserve"> kind of pathway of </w:t>
      </w:r>
      <w:proofErr w:type="spellStart"/>
      <w:r>
        <w:rPr>
          <w:rFonts w:ascii="Times New Roman" w:eastAsia="SimSun" w:hAnsi="Times New Roman" w:cs="Times New Roman"/>
          <w:sz w:val="24"/>
          <w:szCs w:val="24"/>
          <w:lang w:eastAsia="zh-CN"/>
        </w:rPr>
        <w:t>Navadha</w:t>
      </w:r>
      <w:proofErr w:type="spellEnd"/>
      <w:r>
        <w:rPr>
          <w:rFonts w:ascii="Times New Roman" w:eastAsia="SimSun" w:hAnsi="Times New Roman" w:cs="Times New Roman"/>
          <w:sz w:val="24"/>
          <w:szCs w:val="24"/>
          <w:lang w:eastAsia="zh-CN"/>
        </w:rPr>
        <w:t xml:space="preserve"> Bhakti.</w:t>
      </w:r>
    </w:p>
    <w:p w:rsidR="009A1DBE" w:rsidRDefault="009A1DBE" w:rsidP="007F71FD">
      <w:pPr>
        <w:autoSpaceDE w:val="0"/>
        <w:autoSpaceDN w:val="0"/>
        <w:adjustRightInd w:val="0"/>
        <w:spacing w:after="0"/>
        <w:jc w:val="both"/>
        <w:rPr>
          <w:rFonts w:ascii="Times New Roman" w:eastAsia="SimSun" w:hAnsi="Times New Roman" w:cs="Times New Roman"/>
          <w:sz w:val="24"/>
          <w:szCs w:val="24"/>
          <w:lang w:eastAsia="zh-CN"/>
        </w:rPr>
      </w:pPr>
    </w:p>
    <w:p w:rsidR="007F71FD" w:rsidRPr="009A1DBE" w:rsidRDefault="007F71FD" w:rsidP="009A1DBE">
      <w:pPr>
        <w:pStyle w:val="ListParagraph"/>
        <w:numPr>
          <w:ilvl w:val="1"/>
          <w:numId w:val="3"/>
        </w:numPr>
        <w:autoSpaceDE w:val="0"/>
        <w:autoSpaceDN w:val="0"/>
        <w:adjustRightInd w:val="0"/>
        <w:spacing w:after="0"/>
        <w:jc w:val="both"/>
        <w:rPr>
          <w:rFonts w:ascii="Times New Roman" w:eastAsia="SimSun" w:hAnsi="Times New Roman" w:cs="Times New Roman"/>
          <w:b/>
          <w:bCs/>
          <w:sz w:val="24"/>
          <w:szCs w:val="24"/>
          <w:lang w:eastAsia="zh-CN"/>
        </w:rPr>
      </w:pPr>
      <w:r w:rsidRPr="009A1DBE">
        <w:rPr>
          <w:rFonts w:ascii="Times New Roman" w:eastAsia="SimSun" w:hAnsi="Times New Roman" w:cs="Times New Roman"/>
          <w:b/>
          <w:bCs/>
          <w:sz w:val="24"/>
          <w:szCs w:val="24"/>
          <w:lang w:eastAsia="zh-CN"/>
        </w:rPr>
        <w:t>Future Scope:</w:t>
      </w:r>
    </w:p>
    <w:p w:rsidR="007F71FD" w:rsidRPr="00B14AA7" w:rsidRDefault="0052483D" w:rsidP="007F71FD">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Looking forward the following are some areas in this discipline that could more research: </w:t>
      </w:r>
    </w:p>
    <w:p w:rsidR="009A1DBE"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4"/>
          <w:szCs w:val="24"/>
          <w:lang w:eastAsia="zh-CN"/>
        </w:rPr>
      </w:pPr>
      <w:r w:rsidRPr="007D1836">
        <w:rPr>
          <w:rFonts w:ascii="Times New Roman" w:eastAsia="SimSun" w:hAnsi="Times New Roman" w:cs="Times New Roman"/>
          <w:b/>
          <w:sz w:val="24"/>
          <w:szCs w:val="24"/>
          <w:lang w:eastAsia="zh-CN"/>
        </w:rPr>
        <w:t>Comparative Studies:</w:t>
      </w:r>
      <w:r w:rsidR="00615853">
        <w:rPr>
          <w:rFonts w:ascii="Times New Roman" w:eastAsia="SimSun" w:hAnsi="Times New Roman" w:cs="Times New Roman"/>
          <w:sz w:val="24"/>
          <w:szCs w:val="24"/>
          <w:lang w:eastAsia="zh-CN"/>
        </w:rPr>
        <w:t xml:space="preserve"> Conducting comparative analysis</w:t>
      </w:r>
      <w:r w:rsidRPr="009A1DBE">
        <w:rPr>
          <w:rFonts w:ascii="Times New Roman" w:eastAsia="SimSun" w:hAnsi="Times New Roman" w:cs="Times New Roman"/>
          <w:sz w:val="24"/>
          <w:szCs w:val="24"/>
          <w:lang w:eastAsia="zh-CN"/>
        </w:rPr>
        <w:t xml:space="preserve"> with other religious or cultural texts to </w:t>
      </w:r>
      <w:r w:rsidR="008B6DF6">
        <w:rPr>
          <w:rFonts w:ascii="Times New Roman" w:eastAsia="SimSun" w:hAnsi="Times New Roman" w:cs="Times New Roman"/>
          <w:sz w:val="24"/>
          <w:szCs w:val="24"/>
          <w:lang w:eastAsia="zh-CN"/>
        </w:rPr>
        <w:t>develop the ability to communicate spiritual lessons</w:t>
      </w:r>
      <w:r w:rsidRPr="009A1DBE">
        <w:rPr>
          <w:rFonts w:ascii="Times New Roman" w:eastAsia="SimSun" w:hAnsi="Times New Roman" w:cs="Times New Roman"/>
          <w:sz w:val="24"/>
          <w:szCs w:val="24"/>
          <w:lang w:eastAsia="zh-CN"/>
        </w:rPr>
        <w:t>.</w:t>
      </w:r>
    </w:p>
    <w:p w:rsidR="009A1DBE"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4"/>
          <w:szCs w:val="24"/>
          <w:lang w:eastAsia="zh-CN"/>
        </w:rPr>
      </w:pPr>
      <w:r w:rsidRPr="009A1DBE">
        <w:rPr>
          <w:rFonts w:ascii="Times New Roman" w:eastAsia="SimSun" w:hAnsi="Times New Roman" w:cs="Times New Roman"/>
          <w:sz w:val="24"/>
          <w:szCs w:val="24"/>
          <w:lang w:eastAsia="zh-CN"/>
        </w:rPr>
        <w:t xml:space="preserve"> </w:t>
      </w:r>
      <w:r w:rsidRPr="00BF3D5C">
        <w:rPr>
          <w:rFonts w:ascii="Times New Roman" w:eastAsia="SimSun" w:hAnsi="Times New Roman" w:cs="Times New Roman"/>
          <w:b/>
          <w:sz w:val="24"/>
          <w:szCs w:val="24"/>
          <w:lang w:eastAsia="zh-CN"/>
        </w:rPr>
        <w:t>Reader Reception Studies:</w:t>
      </w:r>
      <w:r w:rsidR="00BF3D5C">
        <w:rPr>
          <w:rFonts w:ascii="Times New Roman" w:eastAsia="SimSun" w:hAnsi="Times New Roman" w:cs="Times New Roman"/>
          <w:sz w:val="24"/>
          <w:szCs w:val="24"/>
          <w:lang w:eastAsia="zh-CN"/>
        </w:rPr>
        <w:t xml:space="preserve"> Investigating various points of view and reactions by </w:t>
      </w:r>
      <w:proofErr w:type="spellStart"/>
      <w:r w:rsidR="00BF3D5C">
        <w:rPr>
          <w:rFonts w:ascii="Times New Roman" w:eastAsia="SimSun" w:hAnsi="Times New Roman" w:cs="Times New Roman"/>
          <w:sz w:val="24"/>
          <w:szCs w:val="24"/>
          <w:lang w:eastAsia="zh-CN"/>
        </w:rPr>
        <w:t>examing</w:t>
      </w:r>
      <w:proofErr w:type="spellEnd"/>
      <w:r w:rsidRPr="009A1DBE">
        <w:rPr>
          <w:rFonts w:ascii="Times New Roman" w:eastAsia="SimSun" w:hAnsi="Times New Roman" w:cs="Times New Roman"/>
          <w:sz w:val="24"/>
          <w:szCs w:val="24"/>
          <w:lang w:eastAsia="zh-CN"/>
        </w:rPr>
        <w:t xml:space="preserve"> how readers interpret and perc</w:t>
      </w:r>
      <w:r w:rsidR="00BF3D5C">
        <w:rPr>
          <w:rFonts w:ascii="Times New Roman" w:eastAsia="SimSun" w:hAnsi="Times New Roman" w:cs="Times New Roman"/>
          <w:sz w:val="24"/>
          <w:szCs w:val="24"/>
          <w:lang w:eastAsia="zh-CN"/>
        </w:rPr>
        <w:t xml:space="preserve">eive the mathematical </w:t>
      </w:r>
      <w:r w:rsidR="002F2C5D">
        <w:rPr>
          <w:rFonts w:ascii="Times New Roman" w:eastAsia="SimSun" w:hAnsi="Times New Roman" w:cs="Times New Roman"/>
          <w:sz w:val="24"/>
          <w:szCs w:val="24"/>
          <w:lang w:eastAsia="zh-CN"/>
        </w:rPr>
        <w:t>elements</w:t>
      </w:r>
      <w:r w:rsidRPr="009A1DBE">
        <w:rPr>
          <w:rFonts w:ascii="Times New Roman" w:eastAsia="SimSun" w:hAnsi="Times New Roman" w:cs="Times New Roman"/>
          <w:sz w:val="24"/>
          <w:szCs w:val="24"/>
          <w:lang w:eastAsia="zh-CN"/>
        </w:rPr>
        <w:t xml:space="preserve"> within "</w:t>
      </w:r>
      <w:proofErr w:type="spellStart"/>
      <w:r w:rsidRPr="009A1DBE">
        <w:rPr>
          <w:rFonts w:ascii="Times New Roman" w:eastAsia="SimSun" w:hAnsi="Times New Roman" w:cs="Times New Roman"/>
          <w:sz w:val="24"/>
          <w:szCs w:val="24"/>
          <w:lang w:eastAsia="zh-CN"/>
        </w:rPr>
        <w:t>Ramcharit</w:t>
      </w:r>
      <w:proofErr w:type="spellEnd"/>
      <w:r w:rsidR="002F2C5D">
        <w:rPr>
          <w:rFonts w:ascii="Times New Roman" w:eastAsia="SimSun" w:hAnsi="Times New Roman" w:cs="Times New Roman"/>
          <w:sz w:val="24"/>
          <w:szCs w:val="24"/>
          <w:lang w:eastAsia="zh-CN"/>
        </w:rPr>
        <w:t xml:space="preserve"> </w:t>
      </w:r>
      <w:proofErr w:type="spellStart"/>
      <w:r w:rsidR="002F2C5D">
        <w:rPr>
          <w:rFonts w:ascii="Times New Roman" w:eastAsia="SimSun" w:hAnsi="Times New Roman" w:cs="Times New Roman"/>
          <w:sz w:val="24"/>
          <w:szCs w:val="24"/>
          <w:lang w:eastAsia="zh-CN"/>
        </w:rPr>
        <w:t>Manas</w:t>
      </w:r>
      <w:proofErr w:type="spellEnd"/>
      <w:r w:rsidRPr="009A1DBE">
        <w:rPr>
          <w:rFonts w:ascii="Times New Roman" w:eastAsia="SimSun" w:hAnsi="Times New Roman" w:cs="Times New Roman"/>
          <w:sz w:val="24"/>
          <w:szCs w:val="24"/>
          <w:lang w:eastAsia="zh-CN"/>
        </w:rPr>
        <w:t>"</w:t>
      </w:r>
      <w:r w:rsidR="002F2C5D">
        <w:rPr>
          <w:rFonts w:ascii="Times New Roman" w:eastAsia="SimSun" w:hAnsi="Times New Roman" w:cs="Times New Roman"/>
          <w:sz w:val="24"/>
          <w:szCs w:val="24"/>
          <w:lang w:eastAsia="zh-CN"/>
        </w:rPr>
        <w:t>.</w:t>
      </w:r>
    </w:p>
    <w:p w:rsidR="009A1DBE"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4"/>
          <w:szCs w:val="24"/>
          <w:lang w:eastAsia="zh-CN"/>
        </w:rPr>
      </w:pPr>
      <w:r w:rsidRPr="002F2C5D">
        <w:rPr>
          <w:rFonts w:ascii="Times New Roman" w:eastAsia="SimSun" w:hAnsi="Times New Roman" w:cs="Times New Roman"/>
          <w:b/>
          <w:sz w:val="24"/>
          <w:szCs w:val="24"/>
          <w:lang w:eastAsia="zh-CN"/>
        </w:rPr>
        <w:t xml:space="preserve"> Digital Humanities Approaches:</w:t>
      </w:r>
      <w:r w:rsidR="002F2C5D">
        <w:rPr>
          <w:rFonts w:ascii="Times New Roman" w:eastAsia="SimSun" w:hAnsi="Times New Roman" w:cs="Times New Roman"/>
          <w:sz w:val="24"/>
          <w:szCs w:val="24"/>
          <w:lang w:eastAsia="zh-CN"/>
        </w:rPr>
        <w:t xml:space="preserve"> By using</w:t>
      </w:r>
      <w:r w:rsidRPr="009A1DBE">
        <w:rPr>
          <w:rFonts w:ascii="Times New Roman" w:eastAsia="SimSun" w:hAnsi="Times New Roman" w:cs="Times New Roman"/>
          <w:sz w:val="24"/>
          <w:szCs w:val="24"/>
          <w:lang w:eastAsia="zh-CN"/>
        </w:rPr>
        <w:t xml:space="preserve"> digital tools for qu</w:t>
      </w:r>
      <w:r w:rsidR="002F2C5D">
        <w:rPr>
          <w:rFonts w:ascii="Times New Roman" w:eastAsia="SimSun" w:hAnsi="Times New Roman" w:cs="Times New Roman"/>
          <w:sz w:val="24"/>
          <w:szCs w:val="24"/>
          <w:lang w:eastAsia="zh-CN"/>
        </w:rPr>
        <w:t>antitative study</w:t>
      </w:r>
      <w:r w:rsidRPr="009A1DBE">
        <w:rPr>
          <w:rFonts w:ascii="Times New Roman" w:eastAsia="SimSun" w:hAnsi="Times New Roman" w:cs="Times New Roman"/>
          <w:sz w:val="24"/>
          <w:szCs w:val="24"/>
          <w:lang w:eastAsia="zh-CN"/>
        </w:rPr>
        <w:t xml:space="preserve"> of numerical patterns within the epic</w:t>
      </w:r>
      <w:r w:rsidR="002F2C5D">
        <w:rPr>
          <w:rFonts w:ascii="Times New Roman" w:eastAsia="SimSun" w:hAnsi="Times New Roman" w:cs="Times New Roman"/>
          <w:sz w:val="24"/>
          <w:szCs w:val="24"/>
          <w:lang w:eastAsia="zh-CN"/>
        </w:rPr>
        <w:t xml:space="preserve"> in order</w:t>
      </w:r>
      <w:r w:rsidRPr="009A1DBE">
        <w:rPr>
          <w:rFonts w:ascii="Times New Roman" w:eastAsia="SimSun" w:hAnsi="Times New Roman" w:cs="Times New Roman"/>
          <w:sz w:val="24"/>
          <w:szCs w:val="24"/>
          <w:lang w:eastAsia="zh-CN"/>
        </w:rPr>
        <w:t xml:space="preserve"> to gain a more comprehensive understanding </w:t>
      </w:r>
      <w:r w:rsidR="002F2C5D">
        <w:rPr>
          <w:rFonts w:ascii="Times New Roman" w:eastAsia="SimSun" w:hAnsi="Times New Roman" w:cs="Times New Roman"/>
          <w:sz w:val="24"/>
          <w:szCs w:val="24"/>
          <w:lang w:eastAsia="zh-CN"/>
        </w:rPr>
        <w:t xml:space="preserve">(grasp) </w:t>
      </w:r>
      <w:r w:rsidRPr="009A1DBE">
        <w:rPr>
          <w:rFonts w:ascii="Times New Roman" w:eastAsia="SimSun" w:hAnsi="Times New Roman" w:cs="Times New Roman"/>
          <w:sz w:val="24"/>
          <w:szCs w:val="24"/>
          <w:lang w:eastAsia="zh-CN"/>
        </w:rPr>
        <w:t>of the</w:t>
      </w:r>
      <w:r w:rsidR="002F2C5D">
        <w:rPr>
          <w:rFonts w:ascii="Times New Roman" w:eastAsia="SimSun" w:hAnsi="Times New Roman" w:cs="Times New Roman"/>
          <w:sz w:val="24"/>
          <w:szCs w:val="24"/>
          <w:lang w:eastAsia="zh-CN"/>
        </w:rPr>
        <w:t>ir distribution and importance</w:t>
      </w:r>
      <w:r w:rsidRPr="009A1DBE">
        <w:rPr>
          <w:rFonts w:ascii="Times New Roman" w:eastAsia="SimSun" w:hAnsi="Times New Roman" w:cs="Times New Roman"/>
          <w:sz w:val="24"/>
          <w:szCs w:val="24"/>
          <w:lang w:eastAsia="zh-CN"/>
        </w:rPr>
        <w:t>.</w:t>
      </w:r>
    </w:p>
    <w:p w:rsidR="009A1DBE"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4"/>
          <w:szCs w:val="24"/>
          <w:lang w:eastAsia="zh-CN"/>
        </w:rPr>
      </w:pPr>
      <w:r w:rsidRPr="002F2C5D">
        <w:rPr>
          <w:rFonts w:ascii="Times New Roman" w:eastAsia="SimSun" w:hAnsi="Times New Roman" w:cs="Times New Roman"/>
          <w:b/>
          <w:sz w:val="24"/>
          <w:szCs w:val="24"/>
          <w:lang w:eastAsia="zh-CN"/>
        </w:rPr>
        <w:t xml:space="preserve"> Educational Applications:</w:t>
      </w:r>
      <w:r w:rsidRPr="009A1DBE">
        <w:rPr>
          <w:rFonts w:ascii="Times New Roman" w:eastAsia="SimSun" w:hAnsi="Times New Roman" w:cs="Times New Roman"/>
          <w:sz w:val="24"/>
          <w:szCs w:val="24"/>
          <w:lang w:eastAsia="zh-CN"/>
        </w:rPr>
        <w:t xml:space="preserve"> </w:t>
      </w:r>
      <w:r w:rsidR="00EB1BEE">
        <w:rPr>
          <w:rFonts w:ascii="Times New Roman" w:eastAsia="SimSun" w:hAnsi="Times New Roman" w:cs="Times New Roman"/>
          <w:sz w:val="24"/>
          <w:szCs w:val="24"/>
          <w:lang w:eastAsia="zh-CN"/>
        </w:rPr>
        <w:t>By employing</w:t>
      </w:r>
      <w:r w:rsidRPr="009A1DBE">
        <w:rPr>
          <w:rFonts w:ascii="Times New Roman" w:eastAsia="SimSun" w:hAnsi="Times New Roman" w:cs="Times New Roman"/>
          <w:sz w:val="24"/>
          <w:szCs w:val="24"/>
          <w:lang w:eastAsia="zh-CN"/>
        </w:rPr>
        <w:t xml:space="preserve"> educational resources</w:t>
      </w:r>
      <w:r w:rsidR="00EB1BEE">
        <w:rPr>
          <w:rFonts w:ascii="Times New Roman" w:eastAsia="SimSun" w:hAnsi="Times New Roman" w:cs="Times New Roman"/>
          <w:sz w:val="24"/>
          <w:szCs w:val="24"/>
          <w:lang w:eastAsia="zh-CN"/>
        </w:rPr>
        <w:t xml:space="preserve"> and research </w:t>
      </w:r>
      <w:r w:rsidR="000D03E1">
        <w:rPr>
          <w:rFonts w:ascii="Times New Roman" w:eastAsia="SimSun" w:hAnsi="Times New Roman" w:cs="Times New Roman"/>
          <w:sz w:val="24"/>
          <w:szCs w:val="24"/>
          <w:lang w:eastAsia="zh-CN"/>
        </w:rPr>
        <w:t>field that</w:t>
      </w:r>
      <w:r w:rsidR="00EB1BEE">
        <w:rPr>
          <w:rFonts w:ascii="Times New Roman" w:eastAsia="SimSun" w:hAnsi="Times New Roman" w:cs="Times New Roman"/>
          <w:sz w:val="24"/>
          <w:szCs w:val="24"/>
          <w:lang w:eastAsia="zh-CN"/>
        </w:rPr>
        <w:t xml:space="preserve"> increase</w:t>
      </w:r>
      <w:r w:rsidRPr="009A1DBE">
        <w:rPr>
          <w:rFonts w:ascii="Times New Roman" w:eastAsia="SimSun" w:hAnsi="Times New Roman" w:cs="Times New Roman"/>
          <w:sz w:val="24"/>
          <w:szCs w:val="24"/>
          <w:lang w:eastAsia="zh-CN"/>
        </w:rPr>
        <w:t xml:space="preserve"> mathematical concepts</w:t>
      </w:r>
      <w:r w:rsidR="00EB1BEE">
        <w:rPr>
          <w:rFonts w:ascii="Times New Roman" w:eastAsia="SimSun" w:hAnsi="Times New Roman" w:cs="Times New Roman"/>
          <w:sz w:val="24"/>
          <w:szCs w:val="24"/>
          <w:lang w:eastAsia="zh-CN"/>
        </w:rPr>
        <w:t xml:space="preserve"> and </w:t>
      </w:r>
      <w:r w:rsidR="000D03E1">
        <w:rPr>
          <w:rFonts w:ascii="Times New Roman" w:eastAsia="SimSun" w:hAnsi="Times New Roman" w:cs="Times New Roman"/>
          <w:sz w:val="24"/>
          <w:szCs w:val="24"/>
          <w:lang w:eastAsia="zh-CN"/>
        </w:rPr>
        <w:t xml:space="preserve">ideas </w:t>
      </w:r>
      <w:r w:rsidR="000D03E1" w:rsidRPr="009A1DBE">
        <w:rPr>
          <w:rFonts w:ascii="Times New Roman" w:eastAsia="SimSun" w:hAnsi="Times New Roman" w:cs="Times New Roman"/>
          <w:sz w:val="24"/>
          <w:szCs w:val="24"/>
          <w:lang w:eastAsia="zh-CN"/>
        </w:rPr>
        <w:t>into</w:t>
      </w:r>
      <w:r w:rsidRPr="009A1DBE">
        <w:rPr>
          <w:rFonts w:ascii="Times New Roman" w:eastAsia="SimSun" w:hAnsi="Times New Roman" w:cs="Times New Roman"/>
          <w:sz w:val="24"/>
          <w:szCs w:val="24"/>
          <w:lang w:eastAsia="zh-CN"/>
        </w:rPr>
        <w:t xml:space="preserve"> the study of religious or literary texts, fostering interdisciplinary learning.</w:t>
      </w:r>
    </w:p>
    <w:p w:rsidR="007F71FD" w:rsidRPr="009A1DBE"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4"/>
          <w:szCs w:val="24"/>
          <w:lang w:eastAsia="zh-CN"/>
        </w:rPr>
      </w:pPr>
      <w:r w:rsidRPr="00EB1BEE">
        <w:rPr>
          <w:rFonts w:ascii="Times New Roman" w:eastAsia="SimSun" w:hAnsi="Times New Roman" w:cs="Times New Roman"/>
          <w:b/>
          <w:sz w:val="24"/>
          <w:szCs w:val="24"/>
          <w:lang w:eastAsia="zh-CN"/>
        </w:rPr>
        <w:t xml:space="preserve"> Expanded Literary Analysis:</w:t>
      </w:r>
      <w:r w:rsidR="00EB1BEE">
        <w:rPr>
          <w:rFonts w:ascii="Times New Roman" w:eastAsia="SimSun" w:hAnsi="Times New Roman" w:cs="Times New Roman"/>
          <w:sz w:val="24"/>
          <w:szCs w:val="24"/>
          <w:lang w:eastAsia="zh-CN"/>
        </w:rPr>
        <w:t xml:space="preserve">  Extending </w:t>
      </w:r>
      <w:r w:rsidR="00EB1BEE" w:rsidRPr="009A1DBE">
        <w:rPr>
          <w:rFonts w:ascii="Times New Roman" w:eastAsia="SimSun" w:hAnsi="Times New Roman" w:cs="Times New Roman"/>
          <w:sz w:val="24"/>
          <w:szCs w:val="24"/>
          <w:lang w:eastAsia="zh-CN"/>
        </w:rPr>
        <w:t>the</w:t>
      </w:r>
      <w:r w:rsidR="00EB1BEE">
        <w:rPr>
          <w:rFonts w:ascii="Times New Roman" w:eastAsia="SimSun" w:hAnsi="Times New Roman" w:cs="Times New Roman"/>
          <w:sz w:val="24"/>
          <w:szCs w:val="24"/>
          <w:lang w:eastAsia="zh-CN"/>
        </w:rPr>
        <w:t xml:space="preserve"> concept of other literary works to examine the frequency and function of </w:t>
      </w:r>
      <w:r w:rsidR="00EB1BEE" w:rsidRPr="009A1DBE">
        <w:rPr>
          <w:rFonts w:ascii="Times New Roman" w:eastAsia="SimSun" w:hAnsi="Times New Roman" w:cs="Times New Roman"/>
          <w:sz w:val="24"/>
          <w:szCs w:val="24"/>
          <w:lang w:eastAsia="zh-CN"/>
        </w:rPr>
        <w:t>mathematical</w:t>
      </w:r>
      <w:r w:rsidR="00EB1BEE">
        <w:rPr>
          <w:rFonts w:ascii="Times New Roman" w:eastAsia="SimSun" w:hAnsi="Times New Roman" w:cs="Times New Roman"/>
          <w:sz w:val="24"/>
          <w:szCs w:val="24"/>
          <w:lang w:eastAsia="zh-CN"/>
        </w:rPr>
        <w:t xml:space="preserve"> symbolism in constructing narratives and expressing the</w:t>
      </w:r>
      <w:r w:rsidRPr="009A1DBE">
        <w:rPr>
          <w:rFonts w:ascii="Times New Roman" w:eastAsia="SimSun" w:hAnsi="Times New Roman" w:cs="Times New Roman"/>
          <w:sz w:val="24"/>
          <w:szCs w:val="24"/>
          <w:lang w:eastAsia="zh-CN"/>
        </w:rPr>
        <w:t xml:space="preserve"> deeper meanings</w:t>
      </w:r>
      <w:r w:rsidR="00EB1BEE">
        <w:rPr>
          <w:rFonts w:ascii="Times New Roman" w:eastAsia="SimSun" w:hAnsi="Times New Roman" w:cs="Times New Roman"/>
          <w:sz w:val="24"/>
          <w:szCs w:val="24"/>
          <w:lang w:eastAsia="zh-CN"/>
        </w:rPr>
        <w:t xml:space="preserve"> to other literary works</w:t>
      </w:r>
      <w:r w:rsidRPr="009A1DBE">
        <w:rPr>
          <w:rFonts w:ascii="Times New Roman" w:eastAsia="SimSun" w:hAnsi="Times New Roman" w:cs="Times New Roman"/>
          <w:sz w:val="24"/>
          <w:szCs w:val="24"/>
          <w:lang w:eastAsia="zh-CN"/>
        </w:rPr>
        <w:t>.</w:t>
      </w:r>
    </w:p>
    <w:p w:rsidR="007F71FD" w:rsidRPr="00B14AA7" w:rsidRDefault="007F71FD" w:rsidP="007F71FD">
      <w:pPr>
        <w:autoSpaceDE w:val="0"/>
        <w:autoSpaceDN w:val="0"/>
        <w:adjustRightInd w:val="0"/>
        <w:spacing w:after="0"/>
        <w:jc w:val="both"/>
        <w:rPr>
          <w:rFonts w:ascii="Times New Roman" w:eastAsia="SimSun" w:hAnsi="Times New Roman" w:cs="Times New Roman"/>
          <w:sz w:val="24"/>
          <w:szCs w:val="24"/>
          <w:lang w:eastAsia="zh-CN"/>
        </w:rPr>
      </w:pPr>
    </w:p>
    <w:p w:rsidR="005F43C5" w:rsidRDefault="004A7702" w:rsidP="00F24F99">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00393068">
        <w:rPr>
          <w:rFonts w:ascii="Times New Roman" w:eastAsia="SimSun" w:hAnsi="Times New Roman" w:cs="Times New Roman"/>
          <w:sz w:val="24"/>
          <w:szCs w:val="24"/>
          <w:lang w:eastAsia="zh-CN"/>
        </w:rPr>
        <w:t xml:space="preserve">Researchers and investigators can enhance the knowledge of the relationship between mathematics and spirituality thereafter by exploring these pathways and ideas and contributing conversation in this multidisciplinary field.  </w:t>
      </w:r>
    </w:p>
    <w:p w:rsidR="007F71FD" w:rsidRPr="00393068" w:rsidRDefault="004A7702" w:rsidP="00F24F99">
      <w:pPr>
        <w:autoSpaceDE w:val="0"/>
        <w:autoSpaceDN w:val="0"/>
        <w:adjustRightInd w:val="0"/>
        <w:spacing w:after="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00393068">
        <w:rPr>
          <w:rFonts w:ascii="Times New Roman" w:eastAsia="SimSun" w:hAnsi="Times New Roman" w:cs="Times New Roman"/>
          <w:sz w:val="24"/>
          <w:szCs w:val="24"/>
          <w:lang w:eastAsia="zh-CN"/>
        </w:rPr>
        <w:t xml:space="preserve">In future we will also able to explain algebraic structure, vector spaces, </w:t>
      </w:r>
      <w:r w:rsidR="00CA142B">
        <w:rPr>
          <w:rFonts w:ascii="Times New Roman" w:eastAsia="SimSun" w:hAnsi="Times New Roman" w:cs="Times New Roman"/>
          <w:sz w:val="24"/>
          <w:szCs w:val="24"/>
          <w:lang w:eastAsia="zh-CN"/>
        </w:rPr>
        <w:t xml:space="preserve">topological spaces, </w:t>
      </w:r>
      <w:proofErr w:type="spellStart"/>
      <w:r w:rsidR="00CA142B">
        <w:rPr>
          <w:rFonts w:ascii="Times New Roman" w:eastAsia="SimSun" w:hAnsi="Times New Roman" w:cs="Times New Roman"/>
          <w:sz w:val="24"/>
          <w:szCs w:val="24"/>
          <w:lang w:eastAsia="zh-CN"/>
        </w:rPr>
        <w:t>groupoid</w:t>
      </w:r>
      <w:proofErr w:type="spellEnd"/>
      <w:r w:rsidR="00CA142B">
        <w:rPr>
          <w:rFonts w:ascii="Times New Roman" w:eastAsia="SimSun" w:hAnsi="Times New Roman" w:cs="Times New Roman"/>
          <w:sz w:val="24"/>
          <w:szCs w:val="24"/>
          <w:lang w:eastAsia="zh-CN"/>
        </w:rPr>
        <w:t xml:space="preserve">, monoid </w:t>
      </w:r>
      <w:r w:rsidR="000C6CB6">
        <w:rPr>
          <w:rFonts w:ascii="Times New Roman" w:eastAsia="SimSun" w:hAnsi="Times New Roman" w:cs="Times New Roman"/>
          <w:sz w:val="24"/>
          <w:szCs w:val="24"/>
          <w:lang w:eastAsia="zh-CN"/>
        </w:rPr>
        <w:t xml:space="preserve">and group </w:t>
      </w:r>
      <w:r w:rsidR="00CA142B">
        <w:rPr>
          <w:rFonts w:ascii="Times New Roman" w:eastAsia="SimSun" w:hAnsi="Times New Roman" w:cs="Times New Roman"/>
          <w:sz w:val="24"/>
          <w:szCs w:val="24"/>
          <w:lang w:eastAsia="zh-CN"/>
        </w:rPr>
        <w:t>by utilizing set theoretic approach.</w:t>
      </w:r>
    </w:p>
    <w:p w:rsidR="00B512EA" w:rsidRPr="009A1DBE" w:rsidRDefault="007F71FD" w:rsidP="009A1DBE">
      <w:pPr>
        <w:autoSpaceDE w:val="0"/>
        <w:autoSpaceDN w:val="0"/>
        <w:adjustRightInd w:val="0"/>
        <w:spacing w:after="0"/>
        <w:jc w:val="center"/>
        <w:rPr>
          <w:rFonts w:ascii="Times New Roman" w:eastAsia="SimSun" w:hAnsi="Times New Roman" w:cs="Times New Roman"/>
          <w:sz w:val="24"/>
          <w:szCs w:val="24"/>
          <w:lang w:eastAsia="zh-CN"/>
        </w:rPr>
      </w:pPr>
      <w:r w:rsidRPr="007F71FD">
        <w:rPr>
          <w:noProof/>
          <w:lang w:eastAsia="en-IN" w:bidi="ar-SA"/>
        </w:rPr>
        <w:lastRenderedPageBreak/>
        <w:drawing>
          <wp:inline distT="0" distB="0" distL="0" distR="0">
            <wp:extent cx="4310691" cy="5311028"/>
            <wp:effectExtent l="0" t="0" r="0" b="0"/>
            <wp:docPr id="7" name="Picture 7" descr="C:\Users\Dr Pawan Kumar\Downloads\WhatsApp Image 2024-03-14 at 12.44.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r Pawan Kumar\Downloads\WhatsApp Image 2024-03-14 at 12.44.30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816" cy="5590860"/>
                    </a:xfrm>
                    <a:prstGeom prst="rect">
                      <a:avLst/>
                    </a:prstGeom>
                    <a:noFill/>
                    <a:ln>
                      <a:noFill/>
                    </a:ln>
                  </pic:spPr>
                </pic:pic>
              </a:graphicData>
            </a:graphic>
          </wp:inline>
        </w:drawing>
      </w:r>
    </w:p>
    <w:p w:rsidR="007F71FD" w:rsidRDefault="007F71FD" w:rsidP="00B512EA">
      <w:pPr>
        <w:autoSpaceDE w:val="0"/>
        <w:autoSpaceDN w:val="0"/>
        <w:adjustRightInd w:val="0"/>
        <w:spacing w:after="0"/>
        <w:jc w:val="cente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Fig.4.Shree, Shree ….1008 </w:t>
      </w:r>
      <w:proofErr w:type="spellStart"/>
      <w:r>
        <w:rPr>
          <w:rFonts w:ascii="Times New Roman" w:eastAsia="SimSun" w:hAnsi="Times New Roman" w:cs="Times New Roman"/>
          <w:b/>
          <w:bCs/>
          <w:sz w:val="24"/>
          <w:szCs w:val="24"/>
          <w:lang w:eastAsia="zh-CN"/>
        </w:rPr>
        <w:t>Aadi</w:t>
      </w:r>
      <w:proofErr w:type="spellEnd"/>
      <w:r>
        <w:rPr>
          <w:rFonts w:ascii="Times New Roman" w:eastAsia="SimSun" w:hAnsi="Times New Roman" w:cs="Times New Roman"/>
          <w:b/>
          <w:bCs/>
          <w:sz w:val="24"/>
          <w:szCs w:val="24"/>
          <w:lang w:eastAsia="zh-CN"/>
        </w:rPr>
        <w:t xml:space="preserve"> Shakti </w:t>
      </w:r>
      <w:proofErr w:type="spellStart"/>
      <w:r>
        <w:rPr>
          <w:rFonts w:ascii="Times New Roman" w:eastAsia="SimSun" w:hAnsi="Times New Roman" w:cs="Times New Roman"/>
          <w:b/>
          <w:bCs/>
          <w:sz w:val="24"/>
          <w:szCs w:val="24"/>
          <w:lang w:eastAsia="zh-CN"/>
        </w:rPr>
        <w:t>Maa</w:t>
      </w:r>
      <w:proofErr w:type="spellEnd"/>
      <w:r>
        <w:rPr>
          <w:rFonts w:ascii="Times New Roman" w:eastAsia="SimSun" w:hAnsi="Times New Roman" w:cs="Times New Roman"/>
          <w:b/>
          <w:bCs/>
          <w:sz w:val="24"/>
          <w:szCs w:val="24"/>
          <w:lang w:eastAsia="zh-CN"/>
        </w:rPr>
        <w:t xml:space="preserve"> Surya </w:t>
      </w:r>
      <w:proofErr w:type="spellStart"/>
      <w:r>
        <w:rPr>
          <w:rFonts w:ascii="Times New Roman" w:eastAsia="SimSun" w:hAnsi="Times New Roman" w:cs="Times New Roman"/>
          <w:b/>
          <w:bCs/>
          <w:sz w:val="24"/>
          <w:szCs w:val="24"/>
          <w:lang w:eastAsia="zh-CN"/>
        </w:rPr>
        <w:t>Kumari</w:t>
      </w:r>
      <w:proofErr w:type="spellEnd"/>
    </w:p>
    <w:p w:rsidR="00933463" w:rsidRDefault="00933463" w:rsidP="00B512EA">
      <w:pPr>
        <w:autoSpaceDE w:val="0"/>
        <w:autoSpaceDN w:val="0"/>
        <w:adjustRightInd w:val="0"/>
        <w:spacing w:after="0"/>
        <w:jc w:val="center"/>
        <w:rPr>
          <w:rFonts w:ascii="Times New Roman" w:eastAsia="SimSun" w:hAnsi="Times New Roman" w:cs="Times New Roman"/>
          <w:b/>
          <w:bCs/>
          <w:sz w:val="24"/>
          <w:szCs w:val="24"/>
          <w:lang w:eastAsia="zh-CN"/>
        </w:rPr>
      </w:pPr>
    </w:p>
    <w:p w:rsidR="00AE6BB2" w:rsidRDefault="00AE6BB2" w:rsidP="00AE6BB2">
      <w:pPr>
        <w:autoSpaceDE w:val="0"/>
        <w:autoSpaceDN w:val="0"/>
        <w:adjustRightInd w:val="0"/>
        <w:spacing w:after="0"/>
        <w:jc w:val="center"/>
        <w:rPr>
          <w:rFonts w:ascii="Times New Roman" w:eastAsia="SimSun" w:hAnsi="Times New Roman" w:cs="Times New Roman"/>
          <w:b/>
          <w:bCs/>
          <w:sz w:val="24"/>
          <w:szCs w:val="24"/>
          <w:lang w:eastAsia="zh-CN"/>
        </w:rPr>
      </w:pPr>
      <w:r>
        <w:rPr>
          <w:rFonts w:eastAsia="SimSun"/>
          <w:b/>
          <w:bCs/>
          <w:noProof/>
          <w:lang w:eastAsia="en-IN" w:bidi="ar-SA"/>
        </w:rPr>
        <w:drawing>
          <wp:inline distT="0" distB="0" distL="0" distR="0">
            <wp:extent cx="3772283" cy="2109495"/>
            <wp:effectExtent l="0" t="0" r="0" b="0"/>
            <wp:docPr id="9" name="Picture 9" descr="C:\Users\Dr Pawan Kumar\AppData\Local\Microsoft\Windows\INetCache\Content.MSO\4C53EE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r Pawan Kumar\AppData\Local\Microsoft\Windows\INetCache\Content.MSO\4C53EE5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130" cy="2122831"/>
                    </a:xfrm>
                    <a:prstGeom prst="rect">
                      <a:avLst/>
                    </a:prstGeom>
                    <a:noFill/>
                    <a:ln>
                      <a:noFill/>
                    </a:ln>
                  </pic:spPr>
                </pic:pic>
              </a:graphicData>
            </a:graphic>
          </wp:inline>
        </w:drawing>
      </w:r>
      <w:r>
        <w:rPr>
          <w:rFonts w:ascii="Times New Roman" w:eastAsia="SimSun" w:hAnsi="Times New Roman" w:cs="Times New Roman"/>
          <w:b/>
          <w:bCs/>
          <w:sz w:val="24"/>
          <w:szCs w:val="24"/>
          <w:lang w:eastAsia="zh-CN"/>
        </w:rPr>
        <w:br w:type="textWrapping" w:clear="all"/>
      </w:r>
    </w:p>
    <w:p w:rsidR="007F71FD" w:rsidRDefault="00AE6BB2" w:rsidP="00AE6BB2">
      <w:pPr>
        <w:autoSpaceDE w:val="0"/>
        <w:autoSpaceDN w:val="0"/>
        <w:adjustRightInd w:val="0"/>
        <w:spacing w:after="0"/>
        <w:jc w:val="cente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Fig.5. </w:t>
      </w:r>
      <w:proofErr w:type="spellStart"/>
      <w:r>
        <w:rPr>
          <w:rFonts w:ascii="Times New Roman" w:eastAsia="SimSun" w:hAnsi="Times New Roman" w:cs="Times New Roman"/>
          <w:b/>
          <w:bCs/>
          <w:sz w:val="24"/>
          <w:szCs w:val="24"/>
          <w:lang w:eastAsia="zh-CN"/>
        </w:rPr>
        <w:t>Bhakt</w:t>
      </w:r>
      <w:proofErr w:type="spellEnd"/>
      <w:r>
        <w:rPr>
          <w:rFonts w:ascii="Times New Roman" w:eastAsia="SimSun" w:hAnsi="Times New Roman" w:cs="Times New Roman"/>
          <w:b/>
          <w:bCs/>
          <w:sz w:val="24"/>
          <w:szCs w:val="24"/>
          <w:lang w:eastAsia="zh-CN"/>
        </w:rPr>
        <w:t xml:space="preserve"> Shiromani </w:t>
      </w:r>
      <w:proofErr w:type="spellStart"/>
      <w:r>
        <w:rPr>
          <w:rFonts w:ascii="Times New Roman" w:eastAsia="SimSun" w:hAnsi="Times New Roman" w:cs="Times New Roman"/>
          <w:b/>
          <w:bCs/>
          <w:sz w:val="24"/>
          <w:szCs w:val="24"/>
          <w:lang w:eastAsia="zh-CN"/>
        </w:rPr>
        <w:t>Prahlaad</w:t>
      </w:r>
      <w:proofErr w:type="spellEnd"/>
    </w:p>
    <w:p w:rsidR="0071084B" w:rsidRDefault="0071084B" w:rsidP="00AE6BB2">
      <w:pPr>
        <w:autoSpaceDE w:val="0"/>
        <w:autoSpaceDN w:val="0"/>
        <w:adjustRightInd w:val="0"/>
        <w:spacing w:after="0"/>
        <w:jc w:val="center"/>
        <w:rPr>
          <w:rFonts w:ascii="Times New Roman" w:eastAsia="SimSun" w:hAnsi="Times New Roman" w:cs="Times New Roman"/>
          <w:b/>
          <w:bCs/>
          <w:sz w:val="24"/>
          <w:szCs w:val="24"/>
          <w:lang w:eastAsia="zh-CN"/>
        </w:rPr>
      </w:pPr>
    </w:p>
    <w:p w:rsidR="0071084B" w:rsidRDefault="0071084B" w:rsidP="00AE6BB2">
      <w:pPr>
        <w:autoSpaceDE w:val="0"/>
        <w:autoSpaceDN w:val="0"/>
        <w:adjustRightInd w:val="0"/>
        <w:spacing w:after="0"/>
        <w:jc w:val="center"/>
        <w:rPr>
          <w:rFonts w:ascii="Times New Roman" w:eastAsia="SimSun" w:hAnsi="Times New Roman" w:cs="Times New Roman"/>
          <w:b/>
          <w:bCs/>
          <w:sz w:val="24"/>
          <w:szCs w:val="24"/>
          <w:lang w:eastAsia="zh-CN"/>
        </w:rPr>
      </w:pPr>
      <w:r w:rsidRPr="0071084B">
        <w:rPr>
          <w:rFonts w:ascii="Times New Roman" w:eastAsia="SimSun" w:hAnsi="Times New Roman" w:cs="Times New Roman"/>
          <w:b/>
          <w:bCs/>
          <w:noProof/>
          <w:sz w:val="24"/>
          <w:szCs w:val="24"/>
          <w:lang w:eastAsia="en-IN" w:bidi="ar-SA"/>
        </w:rPr>
        <w:lastRenderedPageBreak/>
        <w:drawing>
          <wp:inline distT="0" distB="0" distL="0" distR="0">
            <wp:extent cx="5142833" cy="5286095"/>
            <wp:effectExtent l="0" t="0" r="0" b="0"/>
            <wp:docPr id="10" name="Picture 10" descr="C:\Users\Dr Pawan Kumar\Downloads\WhatsApp Image 2024-03-14 at 1.05.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r Pawan Kumar\Downloads\WhatsApp Image 2024-03-14 at 1.05.12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132" cy="5287430"/>
                    </a:xfrm>
                    <a:prstGeom prst="rect">
                      <a:avLst/>
                    </a:prstGeom>
                    <a:noFill/>
                    <a:ln>
                      <a:noFill/>
                    </a:ln>
                  </pic:spPr>
                </pic:pic>
              </a:graphicData>
            </a:graphic>
          </wp:inline>
        </w:drawing>
      </w:r>
    </w:p>
    <w:p w:rsidR="0071084B" w:rsidRDefault="0071084B" w:rsidP="0071084B">
      <w:pPr>
        <w:autoSpaceDE w:val="0"/>
        <w:autoSpaceDN w:val="0"/>
        <w:adjustRightInd w:val="0"/>
        <w:spacing w:after="0"/>
        <w:jc w:val="center"/>
        <w:rPr>
          <w:rFonts w:ascii="Times New Roman" w:eastAsia="SimSun" w:hAnsi="Times New Roman" w:cs="Times New Roman"/>
          <w:b/>
          <w:bCs/>
          <w:sz w:val="24"/>
          <w:szCs w:val="24"/>
          <w:lang w:eastAsia="zh-CN"/>
        </w:rPr>
      </w:pPr>
    </w:p>
    <w:p w:rsidR="00AE6BB2" w:rsidRDefault="0071084B" w:rsidP="0071084B">
      <w:pPr>
        <w:autoSpaceDE w:val="0"/>
        <w:autoSpaceDN w:val="0"/>
        <w:adjustRightInd w:val="0"/>
        <w:spacing w:after="0"/>
        <w:jc w:val="cente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Fig.6. </w:t>
      </w:r>
      <w:proofErr w:type="spellStart"/>
      <w:r>
        <w:rPr>
          <w:rFonts w:ascii="Times New Roman" w:eastAsia="SimSun" w:hAnsi="Times New Roman" w:cs="Times New Roman"/>
          <w:b/>
          <w:bCs/>
          <w:sz w:val="24"/>
          <w:szCs w:val="24"/>
          <w:lang w:eastAsia="zh-CN"/>
        </w:rPr>
        <w:t>Bhakt</w:t>
      </w:r>
      <w:proofErr w:type="spellEnd"/>
      <w:r>
        <w:rPr>
          <w:rFonts w:ascii="Times New Roman" w:eastAsia="SimSun" w:hAnsi="Times New Roman" w:cs="Times New Roman"/>
          <w:b/>
          <w:bCs/>
          <w:sz w:val="24"/>
          <w:szCs w:val="24"/>
          <w:lang w:eastAsia="zh-CN"/>
        </w:rPr>
        <w:t xml:space="preserve"> </w:t>
      </w:r>
      <w:proofErr w:type="spellStart"/>
      <w:r>
        <w:rPr>
          <w:rFonts w:ascii="Times New Roman" w:eastAsia="SimSun" w:hAnsi="Times New Roman" w:cs="Times New Roman"/>
          <w:b/>
          <w:bCs/>
          <w:sz w:val="24"/>
          <w:szCs w:val="24"/>
          <w:lang w:eastAsia="zh-CN"/>
        </w:rPr>
        <w:t>Narsi</w:t>
      </w:r>
      <w:proofErr w:type="spellEnd"/>
      <w:r>
        <w:rPr>
          <w:rFonts w:ascii="Times New Roman" w:eastAsia="SimSun" w:hAnsi="Times New Roman" w:cs="Times New Roman"/>
          <w:b/>
          <w:bCs/>
          <w:sz w:val="24"/>
          <w:szCs w:val="24"/>
          <w:lang w:eastAsia="zh-CN"/>
        </w:rPr>
        <w:t xml:space="preserve"> </w:t>
      </w:r>
      <w:proofErr w:type="spellStart"/>
      <w:r>
        <w:rPr>
          <w:rFonts w:ascii="Times New Roman" w:eastAsia="SimSun" w:hAnsi="Times New Roman" w:cs="Times New Roman"/>
          <w:b/>
          <w:bCs/>
          <w:sz w:val="24"/>
          <w:szCs w:val="24"/>
          <w:lang w:eastAsia="zh-CN"/>
        </w:rPr>
        <w:t>Mehata</w:t>
      </w:r>
      <w:proofErr w:type="spellEnd"/>
    </w:p>
    <w:p w:rsidR="0071084B" w:rsidRDefault="0071084B" w:rsidP="00B627AE">
      <w:pPr>
        <w:autoSpaceDE w:val="0"/>
        <w:autoSpaceDN w:val="0"/>
        <w:adjustRightInd w:val="0"/>
        <w:spacing w:after="0"/>
        <w:jc w:val="both"/>
        <w:rPr>
          <w:rFonts w:ascii="Times New Roman" w:eastAsia="SimSun" w:hAnsi="Times New Roman" w:cs="Times New Roman"/>
          <w:b/>
          <w:bCs/>
          <w:sz w:val="24"/>
          <w:szCs w:val="24"/>
          <w:lang w:eastAsia="zh-CN"/>
        </w:rPr>
      </w:pPr>
    </w:p>
    <w:p w:rsidR="004A07E2" w:rsidRDefault="004A07E2" w:rsidP="009A1DBE">
      <w:pPr>
        <w:pStyle w:val="NormalWeb"/>
        <w:jc w:val="center"/>
      </w:pPr>
      <w:r>
        <w:rPr>
          <w:noProof/>
          <w:lang w:bidi="ar-SA"/>
        </w:rPr>
        <w:lastRenderedPageBreak/>
        <w:drawing>
          <wp:inline distT="0" distB="0" distL="0" distR="0" wp14:anchorId="68E5A3F2" wp14:editId="0CACE335">
            <wp:extent cx="5308089" cy="5416355"/>
            <wp:effectExtent l="0" t="0" r="0" b="0"/>
            <wp:docPr id="11" name="Picture 11" descr="C:\Users\Dr Pawan Kumar\Downloads\WhatsApp Image 2024-03-14 at 1.1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Pawan Kumar\Downloads\WhatsApp Image 2024-03-14 at 1.11.23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795" cy="5435443"/>
                    </a:xfrm>
                    <a:prstGeom prst="rect">
                      <a:avLst/>
                    </a:prstGeom>
                    <a:noFill/>
                    <a:ln>
                      <a:noFill/>
                    </a:ln>
                  </pic:spPr>
                </pic:pic>
              </a:graphicData>
            </a:graphic>
          </wp:inline>
        </w:drawing>
      </w:r>
    </w:p>
    <w:p w:rsidR="0071084B" w:rsidRDefault="004A07E2" w:rsidP="004A07E2">
      <w:pPr>
        <w:autoSpaceDE w:val="0"/>
        <w:autoSpaceDN w:val="0"/>
        <w:adjustRightInd w:val="0"/>
        <w:spacing w:after="0"/>
        <w:jc w:val="cente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Fig.7. Shree, Shree…..108 </w:t>
      </w:r>
      <w:proofErr w:type="spellStart"/>
      <w:r>
        <w:rPr>
          <w:rFonts w:ascii="Times New Roman" w:eastAsia="SimSun" w:hAnsi="Times New Roman" w:cs="Times New Roman"/>
          <w:b/>
          <w:bCs/>
          <w:sz w:val="24"/>
          <w:szCs w:val="24"/>
          <w:lang w:eastAsia="zh-CN"/>
        </w:rPr>
        <w:t>Bhakt</w:t>
      </w:r>
      <w:proofErr w:type="spellEnd"/>
      <w:r>
        <w:rPr>
          <w:rFonts w:ascii="Times New Roman" w:eastAsia="SimSun" w:hAnsi="Times New Roman" w:cs="Times New Roman"/>
          <w:b/>
          <w:bCs/>
          <w:sz w:val="24"/>
          <w:szCs w:val="24"/>
          <w:lang w:eastAsia="zh-CN"/>
        </w:rPr>
        <w:t xml:space="preserve"> Suresh Chandra with </w:t>
      </w:r>
      <w:proofErr w:type="spellStart"/>
      <w:r>
        <w:rPr>
          <w:rFonts w:ascii="Times New Roman" w:eastAsia="SimSun" w:hAnsi="Times New Roman" w:cs="Times New Roman"/>
          <w:b/>
          <w:bCs/>
          <w:sz w:val="24"/>
          <w:szCs w:val="24"/>
          <w:lang w:eastAsia="zh-CN"/>
        </w:rPr>
        <w:t>Aadi</w:t>
      </w:r>
      <w:proofErr w:type="spellEnd"/>
      <w:r>
        <w:rPr>
          <w:rFonts w:ascii="Times New Roman" w:eastAsia="SimSun" w:hAnsi="Times New Roman" w:cs="Times New Roman"/>
          <w:b/>
          <w:bCs/>
          <w:sz w:val="24"/>
          <w:szCs w:val="24"/>
          <w:lang w:eastAsia="zh-CN"/>
        </w:rPr>
        <w:t xml:space="preserve"> Shakti </w:t>
      </w:r>
      <w:proofErr w:type="spellStart"/>
      <w:r>
        <w:rPr>
          <w:rFonts w:ascii="Times New Roman" w:eastAsia="SimSun" w:hAnsi="Times New Roman" w:cs="Times New Roman"/>
          <w:b/>
          <w:bCs/>
          <w:sz w:val="24"/>
          <w:szCs w:val="24"/>
          <w:lang w:eastAsia="zh-CN"/>
        </w:rPr>
        <w:t>Maa</w:t>
      </w:r>
      <w:proofErr w:type="spellEnd"/>
      <w:r>
        <w:rPr>
          <w:rFonts w:ascii="Times New Roman" w:eastAsia="SimSun" w:hAnsi="Times New Roman" w:cs="Times New Roman"/>
          <w:b/>
          <w:bCs/>
          <w:sz w:val="24"/>
          <w:szCs w:val="24"/>
          <w:lang w:eastAsia="zh-CN"/>
        </w:rPr>
        <w:t xml:space="preserve"> </w:t>
      </w:r>
      <w:proofErr w:type="spellStart"/>
      <w:r>
        <w:rPr>
          <w:rFonts w:ascii="Times New Roman" w:eastAsia="SimSun" w:hAnsi="Times New Roman" w:cs="Times New Roman"/>
          <w:b/>
          <w:bCs/>
          <w:sz w:val="24"/>
          <w:szCs w:val="24"/>
          <w:lang w:eastAsia="zh-CN"/>
        </w:rPr>
        <w:t>Surayakumari</w:t>
      </w:r>
      <w:proofErr w:type="spellEnd"/>
    </w:p>
    <w:p w:rsidR="00462785" w:rsidRDefault="00462785" w:rsidP="004A07E2">
      <w:pPr>
        <w:autoSpaceDE w:val="0"/>
        <w:autoSpaceDN w:val="0"/>
        <w:adjustRightInd w:val="0"/>
        <w:spacing w:after="0"/>
        <w:jc w:val="cente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(1997)</w:t>
      </w:r>
    </w:p>
    <w:p w:rsidR="0071084B" w:rsidRDefault="0071084B" w:rsidP="00B627AE">
      <w:pPr>
        <w:autoSpaceDE w:val="0"/>
        <w:autoSpaceDN w:val="0"/>
        <w:adjustRightInd w:val="0"/>
        <w:spacing w:after="0"/>
        <w:jc w:val="both"/>
        <w:rPr>
          <w:rFonts w:ascii="Times New Roman" w:eastAsia="SimSun" w:hAnsi="Times New Roman" w:cs="Times New Roman"/>
          <w:b/>
          <w:bCs/>
          <w:sz w:val="24"/>
          <w:szCs w:val="24"/>
          <w:lang w:eastAsia="zh-CN"/>
        </w:rPr>
      </w:pPr>
    </w:p>
    <w:p w:rsidR="00B627AE" w:rsidRPr="00B14AA7" w:rsidRDefault="00740C32" w:rsidP="00B627AE">
      <w:pPr>
        <w:autoSpaceDE w:val="0"/>
        <w:autoSpaceDN w:val="0"/>
        <w:adjustRightInd w:val="0"/>
        <w:spacing w:after="0"/>
        <w:jc w:val="both"/>
        <w:rPr>
          <w:rFonts w:ascii="Times New Roman" w:eastAsia="SimSun" w:hAnsi="Times New Roman" w:cs="Times New Roman"/>
          <w:b/>
          <w:bCs/>
          <w:sz w:val="24"/>
          <w:szCs w:val="24"/>
          <w:lang w:eastAsia="zh-CN"/>
        </w:rPr>
      </w:pPr>
      <w:r w:rsidRPr="00B14AA7">
        <w:rPr>
          <w:rFonts w:ascii="Times New Roman" w:eastAsia="SimSun" w:hAnsi="Times New Roman" w:cs="Times New Roman"/>
          <w:b/>
          <w:bCs/>
          <w:sz w:val="24"/>
          <w:szCs w:val="24"/>
          <w:lang w:eastAsia="zh-CN"/>
        </w:rPr>
        <w:t>References:</w:t>
      </w:r>
    </w:p>
    <w:p w:rsidR="00B14AA7" w:rsidRPr="00B14AA7" w:rsidRDefault="00B14AA7" w:rsidP="00B627AE">
      <w:pPr>
        <w:autoSpaceDE w:val="0"/>
        <w:autoSpaceDN w:val="0"/>
        <w:adjustRightInd w:val="0"/>
        <w:spacing w:after="0"/>
        <w:jc w:val="both"/>
        <w:rPr>
          <w:rFonts w:ascii="Times New Roman" w:eastAsia="SimSun" w:hAnsi="Times New Roman" w:cs="Times New Roman"/>
          <w:b/>
          <w:bCs/>
          <w:sz w:val="24"/>
          <w:szCs w:val="24"/>
          <w:lang w:eastAsia="zh-CN"/>
        </w:rPr>
      </w:pPr>
    </w:p>
    <w:p w:rsidR="00D10554" w:rsidRPr="00D10554" w:rsidRDefault="00D10554"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proofErr w:type="spellStart"/>
      <w:r w:rsidRPr="00D10554">
        <w:rPr>
          <w:rFonts w:ascii="Times New Roman" w:eastAsia="Times New Roman" w:hAnsi="Times New Roman" w:cs="Times New Roman"/>
          <w:spacing w:val="-11"/>
          <w:sz w:val="24"/>
          <w:szCs w:val="24"/>
          <w:lang w:eastAsia="en-IN"/>
        </w:rPr>
        <w:t>Goswami</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Tulasidas</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R</w:t>
      </w:r>
      <w:r w:rsidR="008172EA">
        <w:rPr>
          <w:rFonts w:ascii="Times New Roman" w:eastAsia="Times New Roman" w:hAnsi="Times New Roman" w:cs="Times New Roman"/>
          <w:spacing w:val="-11"/>
          <w:sz w:val="24"/>
          <w:szCs w:val="24"/>
          <w:lang w:eastAsia="en-IN"/>
        </w:rPr>
        <w:t>amcharimanas</w:t>
      </w:r>
      <w:proofErr w:type="spellEnd"/>
      <w:r w:rsidR="008172EA">
        <w:rPr>
          <w:rFonts w:ascii="Times New Roman" w:eastAsia="Times New Roman" w:hAnsi="Times New Roman" w:cs="Times New Roman"/>
          <w:spacing w:val="-11"/>
          <w:sz w:val="24"/>
          <w:szCs w:val="24"/>
          <w:lang w:eastAsia="en-IN"/>
        </w:rPr>
        <w:t xml:space="preserve">, </w:t>
      </w:r>
      <w:proofErr w:type="spellStart"/>
      <w:r w:rsidR="008172EA">
        <w:rPr>
          <w:rFonts w:ascii="Times New Roman" w:eastAsia="Times New Roman" w:hAnsi="Times New Roman" w:cs="Times New Roman"/>
          <w:spacing w:val="-11"/>
          <w:sz w:val="24"/>
          <w:szCs w:val="24"/>
          <w:lang w:eastAsia="en-IN"/>
        </w:rPr>
        <w:t>Aranyakand</w:t>
      </w:r>
      <w:proofErr w:type="spellEnd"/>
      <w:r w:rsidR="008172EA">
        <w:rPr>
          <w:rFonts w:ascii="Times New Roman" w:eastAsia="Times New Roman" w:hAnsi="Times New Roman" w:cs="Times New Roman"/>
          <w:spacing w:val="-11"/>
          <w:sz w:val="24"/>
          <w:szCs w:val="24"/>
          <w:lang w:eastAsia="en-IN"/>
        </w:rPr>
        <w:t xml:space="preserve"> (</w:t>
      </w:r>
      <w:proofErr w:type="spellStart"/>
      <w:r w:rsidR="008172EA">
        <w:rPr>
          <w:rFonts w:ascii="Times New Roman" w:eastAsia="Times New Roman" w:hAnsi="Times New Roman" w:cs="Times New Roman"/>
          <w:spacing w:val="-11"/>
          <w:sz w:val="24"/>
          <w:szCs w:val="24"/>
          <w:lang w:eastAsia="en-IN"/>
        </w:rPr>
        <w:t>Kand</w:t>
      </w:r>
      <w:proofErr w:type="spellEnd"/>
      <w:r w:rsidR="008172EA">
        <w:rPr>
          <w:rFonts w:ascii="Times New Roman" w:eastAsia="Times New Roman" w:hAnsi="Times New Roman" w:cs="Times New Roman"/>
          <w:spacing w:val="-11"/>
          <w:sz w:val="24"/>
          <w:szCs w:val="24"/>
          <w:lang w:eastAsia="en-IN"/>
        </w:rPr>
        <w:t xml:space="preserve"> 3), Doha 34-35. (1574 CE), </w:t>
      </w:r>
      <w:proofErr w:type="spellStart"/>
      <w:r w:rsidR="008172EA">
        <w:rPr>
          <w:rFonts w:ascii="Times New Roman" w:eastAsia="Times New Roman" w:hAnsi="Times New Roman" w:cs="Times New Roman"/>
          <w:spacing w:val="-11"/>
          <w:sz w:val="24"/>
          <w:szCs w:val="24"/>
          <w:lang w:eastAsia="en-IN"/>
        </w:rPr>
        <w:t>Sambvat</w:t>
      </w:r>
      <w:proofErr w:type="spellEnd"/>
      <w:r w:rsidR="008172EA">
        <w:rPr>
          <w:rFonts w:ascii="Times New Roman" w:eastAsia="Times New Roman" w:hAnsi="Times New Roman" w:cs="Times New Roman"/>
          <w:spacing w:val="-11"/>
          <w:sz w:val="24"/>
          <w:szCs w:val="24"/>
          <w:lang w:eastAsia="en-IN"/>
        </w:rPr>
        <w:t xml:space="preserve"> 1631.</w:t>
      </w:r>
    </w:p>
    <w:p w:rsidR="00B14AA7" w:rsidRPr="00D10554"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proofErr w:type="spellStart"/>
      <w:r w:rsidRPr="00D10554">
        <w:rPr>
          <w:rFonts w:ascii="Times New Roman" w:eastAsia="Times New Roman" w:hAnsi="Times New Roman" w:cs="Times New Roman"/>
          <w:spacing w:val="-11"/>
          <w:sz w:val="24"/>
          <w:szCs w:val="24"/>
          <w:lang w:eastAsia="en-IN"/>
        </w:rPr>
        <w:t>Chinmayananda</w:t>
      </w:r>
      <w:proofErr w:type="spellEnd"/>
      <w:r w:rsidRPr="00D10554">
        <w:rPr>
          <w:rFonts w:ascii="Times New Roman" w:eastAsia="Times New Roman" w:hAnsi="Times New Roman" w:cs="Times New Roman"/>
          <w:spacing w:val="-11"/>
          <w:sz w:val="24"/>
          <w:szCs w:val="24"/>
          <w:lang w:eastAsia="en-IN"/>
        </w:rPr>
        <w:t xml:space="preserve">, Swami. The Holy </w:t>
      </w:r>
      <w:proofErr w:type="spellStart"/>
      <w:r w:rsidRPr="00D10554">
        <w:rPr>
          <w:rFonts w:ascii="Times New Roman" w:eastAsia="Times New Roman" w:hAnsi="Times New Roman" w:cs="Times New Roman"/>
          <w:spacing w:val="-11"/>
          <w:sz w:val="24"/>
          <w:szCs w:val="24"/>
          <w:lang w:eastAsia="en-IN"/>
        </w:rPr>
        <w:t>Geeta</w:t>
      </w:r>
      <w:proofErr w:type="spellEnd"/>
      <w:r w:rsidRPr="00D10554">
        <w:rPr>
          <w:rFonts w:ascii="Times New Roman" w:eastAsia="Times New Roman" w:hAnsi="Times New Roman" w:cs="Times New Roman"/>
          <w:spacing w:val="-11"/>
          <w:sz w:val="24"/>
          <w:szCs w:val="24"/>
          <w:lang w:eastAsia="en-IN"/>
        </w:rPr>
        <w:t>: Mumbai, 2002</w:t>
      </w:r>
    </w:p>
    <w:p w:rsidR="00B14AA7" w:rsidRPr="00D10554"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proofErr w:type="spellStart"/>
      <w:r w:rsidRPr="00D10554">
        <w:rPr>
          <w:rFonts w:ascii="Times New Roman" w:eastAsia="Times New Roman" w:hAnsi="Times New Roman" w:cs="Times New Roman"/>
          <w:sz w:val="24"/>
          <w:szCs w:val="24"/>
          <w:lang w:eastAsia="en-IN"/>
        </w:rPr>
        <w:t>Goyandka</w:t>
      </w:r>
      <w:proofErr w:type="spellEnd"/>
      <w:r w:rsidRPr="00D10554">
        <w:rPr>
          <w:rFonts w:ascii="Times New Roman" w:eastAsia="Times New Roman" w:hAnsi="Times New Roman" w:cs="Times New Roman"/>
          <w:sz w:val="24"/>
          <w:szCs w:val="24"/>
          <w:lang w:eastAsia="en-IN"/>
        </w:rPr>
        <w:t xml:space="preserve">, Shri </w:t>
      </w:r>
      <w:proofErr w:type="spellStart"/>
      <w:r w:rsidRPr="00D10554">
        <w:rPr>
          <w:rFonts w:ascii="Times New Roman" w:eastAsia="Times New Roman" w:hAnsi="Times New Roman" w:cs="Times New Roman"/>
          <w:sz w:val="24"/>
          <w:szCs w:val="24"/>
          <w:lang w:eastAsia="en-IN"/>
        </w:rPr>
        <w:t>Harikrishnadas</w:t>
      </w:r>
      <w:proofErr w:type="spellEnd"/>
      <w:r w:rsidRPr="00D10554">
        <w:rPr>
          <w:rFonts w:ascii="Times New Roman" w:eastAsia="Times New Roman" w:hAnsi="Times New Roman" w:cs="Times New Roman"/>
          <w:sz w:val="24"/>
          <w:szCs w:val="24"/>
          <w:lang w:eastAsia="en-IN"/>
        </w:rPr>
        <w:t xml:space="preserve">. Translation of </w:t>
      </w:r>
      <w:proofErr w:type="spellStart"/>
      <w:r w:rsidRPr="00D10554">
        <w:rPr>
          <w:rFonts w:ascii="Times New Roman" w:eastAsia="Times New Roman" w:hAnsi="Times New Roman" w:cs="Times New Roman"/>
          <w:sz w:val="24"/>
          <w:szCs w:val="24"/>
          <w:lang w:eastAsia="en-IN"/>
        </w:rPr>
        <w:t>Shankracharya's</w:t>
      </w:r>
      <w:proofErr w:type="spellEnd"/>
      <w:r w:rsidRPr="00D10554">
        <w:rPr>
          <w:rFonts w:ascii="Times New Roman" w:eastAsia="Times New Roman" w:hAnsi="Times New Roman" w:cs="Times New Roman"/>
          <w:sz w:val="24"/>
          <w:szCs w:val="24"/>
          <w:lang w:eastAsia="en-IN"/>
        </w:rPr>
        <w:t xml:space="preserve"> Commentary of </w:t>
      </w:r>
      <w:proofErr w:type="spellStart"/>
      <w:r w:rsidRPr="00D10554">
        <w:rPr>
          <w:rFonts w:ascii="Times New Roman" w:eastAsia="Times New Roman" w:hAnsi="Times New Roman" w:cs="Times New Roman"/>
          <w:sz w:val="24"/>
          <w:szCs w:val="24"/>
          <w:lang w:eastAsia="en-IN"/>
        </w:rPr>
        <w:t>the</w:t>
      </w:r>
      <w:r w:rsidRPr="00D10554">
        <w:rPr>
          <w:rFonts w:ascii="Times New Roman" w:eastAsia="Times New Roman" w:hAnsi="Times New Roman" w:cs="Times New Roman"/>
          <w:spacing w:val="-11"/>
          <w:sz w:val="24"/>
          <w:szCs w:val="24"/>
          <w:lang w:eastAsia="en-IN"/>
        </w:rPr>
        <w:t>Bhagavad</w:t>
      </w:r>
      <w:proofErr w:type="spellEnd"/>
      <w:r w:rsidRPr="00D10554">
        <w:rPr>
          <w:rFonts w:ascii="Times New Roman" w:eastAsia="Times New Roman" w:hAnsi="Times New Roman" w:cs="Times New Roman"/>
          <w:spacing w:val="-11"/>
          <w:sz w:val="24"/>
          <w:szCs w:val="24"/>
          <w:lang w:eastAsia="en-IN"/>
        </w:rPr>
        <w:t xml:space="preserve"> Gita (Hindi): Gorakhpur, 2006.</w:t>
      </w:r>
    </w:p>
    <w:p w:rsidR="00B14AA7" w:rsidRPr="00D10554"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proofErr w:type="spellStart"/>
      <w:r w:rsidRPr="00D10554">
        <w:rPr>
          <w:rFonts w:ascii="Times New Roman" w:eastAsia="Times New Roman" w:hAnsi="Times New Roman" w:cs="Times New Roman"/>
          <w:spacing w:val="-11"/>
          <w:sz w:val="24"/>
          <w:szCs w:val="24"/>
          <w:lang w:eastAsia="en-IN"/>
        </w:rPr>
        <w:t>Goyandka</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Jayadayal</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Navadha</w:t>
      </w:r>
      <w:proofErr w:type="spellEnd"/>
      <w:r w:rsidRPr="00D10554">
        <w:rPr>
          <w:rFonts w:ascii="Times New Roman" w:eastAsia="Times New Roman" w:hAnsi="Times New Roman" w:cs="Times New Roman"/>
          <w:spacing w:val="-11"/>
          <w:sz w:val="24"/>
          <w:szCs w:val="24"/>
          <w:lang w:eastAsia="en-IN"/>
        </w:rPr>
        <w:t xml:space="preserve"> Bhakti: Gorakhpur, 2011.</w:t>
      </w:r>
    </w:p>
    <w:p w:rsidR="00B14AA7" w:rsidRPr="00D10554"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proofErr w:type="spellStart"/>
      <w:r w:rsidRPr="00D10554">
        <w:rPr>
          <w:rFonts w:ascii="Times New Roman" w:eastAsia="Times New Roman" w:hAnsi="Times New Roman" w:cs="Times New Roman"/>
          <w:sz w:val="24"/>
          <w:szCs w:val="24"/>
          <w:lang w:eastAsia="en-IN"/>
        </w:rPr>
        <w:t>Karanbelkar</w:t>
      </w:r>
      <w:proofErr w:type="spellEnd"/>
      <w:r w:rsidRPr="00D10554">
        <w:rPr>
          <w:rFonts w:ascii="Times New Roman" w:eastAsia="Times New Roman" w:hAnsi="Times New Roman" w:cs="Times New Roman"/>
          <w:sz w:val="24"/>
          <w:szCs w:val="24"/>
          <w:lang w:eastAsia="en-IN"/>
        </w:rPr>
        <w:t xml:space="preserve">, </w:t>
      </w:r>
      <w:proofErr w:type="spellStart"/>
      <w:r w:rsidRPr="00D10554">
        <w:rPr>
          <w:rFonts w:ascii="Times New Roman" w:eastAsia="Times New Roman" w:hAnsi="Times New Roman" w:cs="Times New Roman"/>
          <w:sz w:val="24"/>
          <w:szCs w:val="24"/>
          <w:lang w:eastAsia="en-IN"/>
        </w:rPr>
        <w:t>Dr.</w:t>
      </w:r>
      <w:proofErr w:type="spellEnd"/>
      <w:r w:rsidRPr="00D10554">
        <w:rPr>
          <w:rFonts w:ascii="Times New Roman" w:eastAsia="Times New Roman" w:hAnsi="Times New Roman" w:cs="Times New Roman"/>
          <w:sz w:val="24"/>
          <w:szCs w:val="24"/>
          <w:lang w:eastAsia="en-IN"/>
        </w:rPr>
        <w:t xml:space="preserve"> P.V. </w:t>
      </w:r>
      <w:proofErr w:type="spellStart"/>
      <w:r w:rsidRPr="00D10554">
        <w:rPr>
          <w:rFonts w:ascii="Times New Roman" w:eastAsia="Times New Roman" w:hAnsi="Times New Roman" w:cs="Times New Roman"/>
          <w:sz w:val="24"/>
          <w:szCs w:val="24"/>
          <w:lang w:eastAsia="en-IN"/>
        </w:rPr>
        <w:t>Patanjala</w:t>
      </w:r>
      <w:proofErr w:type="spellEnd"/>
      <w:r w:rsidRPr="00D10554">
        <w:rPr>
          <w:rFonts w:ascii="Times New Roman" w:eastAsia="Times New Roman" w:hAnsi="Times New Roman" w:cs="Times New Roman"/>
          <w:sz w:val="24"/>
          <w:szCs w:val="24"/>
          <w:lang w:eastAsia="en-IN"/>
        </w:rPr>
        <w:t xml:space="preserve"> Yoga Sutras: </w:t>
      </w:r>
      <w:proofErr w:type="spellStart"/>
      <w:r w:rsidRPr="00D10554">
        <w:rPr>
          <w:rFonts w:ascii="Times New Roman" w:eastAsia="Times New Roman" w:hAnsi="Times New Roman" w:cs="Times New Roman"/>
          <w:sz w:val="24"/>
          <w:szCs w:val="24"/>
          <w:lang w:eastAsia="en-IN"/>
        </w:rPr>
        <w:t>Lonavla</w:t>
      </w:r>
      <w:proofErr w:type="spellEnd"/>
      <w:r w:rsidRPr="00D10554">
        <w:rPr>
          <w:rFonts w:ascii="Times New Roman" w:eastAsia="Times New Roman" w:hAnsi="Times New Roman" w:cs="Times New Roman"/>
          <w:sz w:val="24"/>
          <w:szCs w:val="24"/>
          <w:lang w:eastAsia="en-IN"/>
        </w:rPr>
        <w:t>.</w:t>
      </w:r>
    </w:p>
    <w:p w:rsidR="00B14AA7" w:rsidRPr="00D10554"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proofErr w:type="spellStart"/>
      <w:r w:rsidRPr="00D10554">
        <w:rPr>
          <w:rFonts w:ascii="Times New Roman" w:eastAsia="Times New Roman" w:hAnsi="Times New Roman" w:cs="Times New Roman"/>
          <w:spacing w:val="-11"/>
          <w:sz w:val="24"/>
          <w:szCs w:val="24"/>
          <w:lang w:eastAsia="en-IN"/>
        </w:rPr>
        <w:t>Khemka</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Radheyshaym</w:t>
      </w:r>
      <w:proofErr w:type="spellEnd"/>
      <w:r w:rsidRPr="00D10554">
        <w:rPr>
          <w:rFonts w:ascii="Times New Roman" w:eastAsia="Times New Roman" w:hAnsi="Times New Roman" w:cs="Times New Roman"/>
          <w:spacing w:val="-11"/>
          <w:sz w:val="24"/>
          <w:szCs w:val="24"/>
          <w:lang w:eastAsia="en-IN"/>
        </w:rPr>
        <w:t xml:space="preserve"> (</w:t>
      </w:r>
      <w:proofErr w:type="spellStart"/>
      <w:proofErr w:type="gramStart"/>
      <w:r w:rsidRPr="00D10554">
        <w:rPr>
          <w:rFonts w:ascii="Times New Roman" w:eastAsia="Times New Roman" w:hAnsi="Times New Roman" w:cs="Times New Roman"/>
          <w:spacing w:val="-11"/>
          <w:sz w:val="24"/>
          <w:szCs w:val="24"/>
          <w:lang w:eastAsia="en-IN"/>
        </w:rPr>
        <w:t>ed</w:t>
      </w:r>
      <w:proofErr w:type="spellEnd"/>
      <w:proofErr w:type="gram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Bhaktamala</w:t>
      </w:r>
      <w:proofErr w:type="spellEnd"/>
      <w:r w:rsidRPr="00D10554">
        <w:rPr>
          <w:rFonts w:ascii="Times New Roman" w:eastAsia="Times New Roman" w:hAnsi="Times New Roman" w:cs="Times New Roman"/>
          <w:spacing w:val="-11"/>
          <w:sz w:val="24"/>
          <w:szCs w:val="24"/>
          <w:lang w:eastAsia="en-IN"/>
        </w:rPr>
        <w:t>: Gorakhpur, 2013.</w:t>
      </w:r>
    </w:p>
    <w:p w:rsidR="00B14AA7" w:rsidRPr="00D10554"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proofErr w:type="spellStart"/>
      <w:r w:rsidRPr="00D10554">
        <w:rPr>
          <w:rFonts w:ascii="Times New Roman" w:eastAsia="Times New Roman" w:hAnsi="Times New Roman" w:cs="Times New Roman"/>
          <w:spacing w:val="-11"/>
          <w:sz w:val="24"/>
          <w:szCs w:val="24"/>
          <w:lang w:eastAsia="en-IN"/>
        </w:rPr>
        <w:t>Saraswati</w:t>
      </w:r>
      <w:proofErr w:type="spellEnd"/>
      <w:r w:rsidRPr="00D10554">
        <w:rPr>
          <w:rFonts w:ascii="Times New Roman" w:eastAsia="Times New Roman" w:hAnsi="Times New Roman" w:cs="Times New Roman"/>
          <w:spacing w:val="-11"/>
          <w:sz w:val="24"/>
          <w:szCs w:val="24"/>
          <w:lang w:eastAsia="en-IN"/>
        </w:rPr>
        <w:t xml:space="preserve">, Swami </w:t>
      </w:r>
      <w:proofErr w:type="spellStart"/>
      <w:r w:rsidRPr="00D10554">
        <w:rPr>
          <w:rFonts w:ascii="Times New Roman" w:eastAsia="Times New Roman" w:hAnsi="Times New Roman" w:cs="Times New Roman"/>
          <w:spacing w:val="-11"/>
          <w:sz w:val="24"/>
          <w:szCs w:val="24"/>
          <w:lang w:eastAsia="en-IN"/>
        </w:rPr>
        <w:t>Akhandananda</w:t>
      </w:r>
      <w:proofErr w:type="spellEnd"/>
      <w:r w:rsidRPr="00D10554">
        <w:rPr>
          <w:rFonts w:ascii="Times New Roman" w:eastAsia="Times New Roman" w:hAnsi="Times New Roman" w:cs="Times New Roman"/>
          <w:spacing w:val="-11"/>
          <w:sz w:val="24"/>
          <w:szCs w:val="24"/>
          <w:lang w:eastAsia="en-IN"/>
        </w:rPr>
        <w:t xml:space="preserve"> (</w:t>
      </w:r>
      <w:proofErr w:type="spellStart"/>
      <w:proofErr w:type="gramStart"/>
      <w:r w:rsidRPr="00D10554">
        <w:rPr>
          <w:rFonts w:ascii="Times New Roman" w:eastAsia="Times New Roman" w:hAnsi="Times New Roman" w:cs="Times New Roman"/>
          <w:spacing w:val="-11"/>
          <w:sz w:val="24"/>
          <w:szCs w:val="24"/>
          <w:lang w:eastAsia="en-IN"/>
        </w:rPr>
        <w:t>tr</w:t>
      </w:r>
      <w:proofErr w:type="spellEnd"/>
      <w:proofErr w:type="gramEnd"/>
      <w:r w:rsidRPr="00D10554">
        <w:rPr>
          <w:rFonts w:ascii="Times New Roman" w:eastAsia="Times New Roman" w:hAnsi="Times New Roman" w:cs="Times New Roman"/>
          <w:spacing w:val="-11"/>
          <w:sz w:val="24"/>
          <w:szCs w:val="24"/>
          <w:lang w:eastAsia="en-IN"/>
        </w:rPr>
        <w:t xml:space="preserve">). Shrimad </w:t>
      </w:r>
      <w:proofErr w:type="spellStart"/>
      <w:r w:rsidRPr="00D10554">
        <w:rPr>
          <w:rFonts w:ascii="Times New Roman" w:eastAsia="Times New Roman" w:hAnsi="Times New Roman" w:cs="Times New Roman"/>
          <w:spacing w:val="-11"/>
          <w:sz w:val="24"/>
          <w:szCs w:val="24"/>
          <w:lang w:eastAsia="en-IN"/>
        </w:rPr>
        <w:t>Bhagavata</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Purana</w:t>
      </w:r>
      <w:proofErr w:type="spellEnd"/>
      <w:r w:rsidRPr="00D10554">
        <w:rPr>
          <w:rFonts w:ascii="Times New Roman" w:eastAsia="Times New Roman" w:hAnsi="Times New Roman" w:cs="Times New Roman"/>
          <w:spacing w:val="-11"/>
          <w:sz w:val="24"/>
          <w:szCs w:val="24"/>
          <w:lang w:eastAsia="en-IN"/>
        </w:rPr>
        <w:t xml:space="preserve"> (2 Volumes):</w:t>
      </w:r>
      <w:r w:rsidR="00C90357" w:rsidRPr="00D10554">
        <w:rPr>
          <w:rFonts w:ascii="Times New Roman" w:eastAsia="Times New Roman" w:hAnsi="Times New Roman" w:cs="Times New Roman"/>
          <w:spacing w:val="-11"/>
          <w:sz w:val="24"/>
          <w:szCs w:val="24"/>
          <w:lang w:eastAsia="en-IN"/>
        </w:rPr>
        <w:t xml:space="preserve"> </w:t>
      </w:r>
      <w:r w:rsidRPr="00D10554">
        <w:rPr>
          <w:rFonts w:ascii="Times New Roman" w:eastAsia="Times New Roman" w:hAnsi="Times New Roman" w:cs="Times New Roman"/>
          <w:spacing w:val="-11"/>
          <w:sz w:val="24"/>
          <w:szCs w:val="24"/>
          <w:lang w:eastAsia="en-IN"/>
        </w:rPr>
        <w:t>Gorakhpur, 2004.</w:t>
      </w:r>
    </w:p>
    <w:p w:rsidR="00B14AA7" w:rsidRPr="00D10554"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r w:rsidRPr="00D10554">
        <w:rPr>
          <w:rFonts w:ascii="Times New Roman" w:eastAsia="Times New Roman" w:hAnsi="Times New Roman" w:cs="Times New Roman"/>
          <w:spacing w:val="-11"/>
          <w:sz w:val="24"/>
          <w:szCs w:val="24"/>
          <w:lang w:eastAsia="en-IN"/>
        </w:rPr>
        <w:t xml:space="preserve">Swami </w:t>
      </w:r>
      <w:proofErr w:type="spellStart"/>
      <w:r w:rsidRPr="00D10554">
        <w:rPr>
          <w:rFonts w:ascii="Times New Roman" w:eastAsia="Times New Roman" w:hAnsi="Times New Roman" w:cs="Times New Roman"/>
          <w:spacing w:val="-11"/>
          <w:sz w:val="24"/>
          <w:szCs w:val="24"/>
          <w:lang w:eastAsia="en-IN"/>
        </w:rPr>
        <w:t>Prabhupada</w:t>
      </w:r>
      <w:proofErr w:type="spellEnd"/>
      <w:r w:rsidRPr="00D10554">
        <w:rPr>
          <w:rFonts w:ascii="Times New Roman" w:eastAsia="Times New Roman" w:hAnsi="Times New Roman" w:cs="Times New Roman"/>
          <w:spacing w:val="-11"/>
          <w:sz w:val="24"/>
          <w:szCs w:val="24"/>
          <w:lang w:eastAsia="en-IN"/>
        </w:rPr>
        <w:t xml:space="preserve">, A.C. </w:t>
      </w:r>
      <w:proofErr w:type="spellStart"/>
      <w:r w:rsidRPr="00D10554">
        <w:rPr>
          <w:rFonts w:ascii="Times New Roman" w:eastAsia="Times New Roman" w:hAnsi="Times New Roman" w:cs="Times New Roman"/>
          <w:spacing w:val="-11"/>
          <w:sz w:val="24"/>
          <w:szCs w:val="24"/>
          <w:lang w:eastAsia="en-IN"/>
        </w:rPr>
        <w:t>Bhaktivedanta</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Srimad</w:t>
      </w:r>
      <w:proofErr w:type="spellEnd"/>
      <w:r w:rsidRPr="00D10554">
        <w:rPr>
          <w:rFonts w:ascii="Times New Roman" w:eastAsia="Times New Roman" w:hAnsi="Times New Roman" w:cs="Times New Roman"/>
          <w:spacing w:val="-11"/>
          <w:sz w:val="24"/>
          <w:szCs w:val="24"/>
          <w:lang w:eastAsia="en-IN"/>
        </w:rPr>
        <w:t xml:space="preserve"> </w:t>
      </w:r>
      <w:proofErr w:type="spellStart"/>
      <w:r w:rsidRPr="00D10554">
        <w:rPr>
          <w:rFonts w:ascii="Times New Roman" w:eastAsia="Times New Roman" w:hAnsi="Times New Roman" w:cs="Times New Roman"/>
          <w:spacing w:val="-11"/>
          <w:sz w:val="24"/>
          <w:szCs w:val="24"/>
          <w:lang w:eastAsia="en-IN"/>
        </w:rPr>
        <w:t>Bhagavatam</w:t>
      </w:r>
      <w:proofErr w:type="spellEnd"/>
      <w:r w:rsidRPr="00D10554">
        <w:rPr>
          <w:rFonts w:ascii="Times New Roman" w:eastAsia="Times New Roman" w:hAnsi="Times New Roman" w:cs="Times New Roman"/>
          <w:spacing w:val="-11"/>
          <w:sz w:val="24"/>
          <w:szCs w:val="24"/>
          <w:lang w:eastAsia="en-IN"/>
        </w:rPr>
        <w:t>: Mumb</w:t>
      </w:r>
      <w:r w:rsidR="00D10554" w:rsidRPr="00D10554">
        <w:rPr>
          <w:rFonts w:ascii="Times New Roman" w:eastAsia="Times New Roman" w:hAnsi="Times New Roman" w:cs="Times New Roman"/>
          <w:spacing w:val="-11"/>
          <w:sz w:val="24"/>
          <w:szCs w:val="24"/>
          <w:lang w:eastAsia="en-IN"/>
        </w:rPr>
        <w:t>ai.</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lastRenderedPageBreak/>
        <w:t xml:space="preserve">Autry, J. (2001). </w:t>
      </w:r>
      <w:r w:rsidRPr="00D10554">
        <w:rPr>
          <w:i/>
          <w:iCs/>
          <w:color w:val="auto"/>
        </w:rPr>
        <w:t>The servant leader</w:t>
      </w:r>
      <w:r w:rsidRPr="00D10554">
        <w:rPr>
          <w:color w:val="auto"/>
        </w:rPr>
        <w:t xml:space="preserve">. Roseville, California: Prima Publishing, 50-56, 178. </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t xml:space="preserve">Bennis, W. and Goldsmith, J. (1997). </w:t>
      </w:r>
      <w:r w:rsidRPr="00D10554">
        <w:rPr>
          <w:i/>
          <w:iCs/>
          <w:color w:val="auto"/>
        </w:rPr>
        <w:t xml:space="preserve">Learning to lead. </w:t>
      </w:r>
      <w:r w:rsidRPr="00D10554">
        <w:rPr>
          <w:color w:val="auto"/>
        </w:rPr>
        <w:t xml:space="preserve">Reading, Massachusetts: Perseus Books, 24-25, 70-73. </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t xml:space="preserve">Gardiner, J. (1998). Quiet presence: The holy ground of leadership. In L. Spears (Ed.). </w:t>
      </w:r>
      <w:r w:rsidRPr="00D10554">
        <w:rPr>
          <w:i/>
          <w:iCs/>
          <w:color w:val="auto"/>
        </w:rPr>
        <w:t>Insights on leadership: Service, stewardship, spirit, and servant-leadership</w:t>
      </w:r>
      <w:r w:rsidRPr="00D10554">
        <w:rPr>
          <w:color w:val="auto"/>
        </w:rPr>
        <w:t xml:space="preserve">. New York: John Wiley &amp; Sons, Inc., 116-125. </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t xml:space="preserve">Glickman, C., Gordon, S., and Ross-Gordon, J. (2005). </w:t>
      </w:r>
      <w:r w:rsidRPr="00D10554">
        <w:rPr>
          <w:i/>
          <w:iCs/>
          <w:color w:val="auto"/>
        </w:rPr>
        <w:t xml:space="preserve">The basic guide to supervision and instructional leadership. </w:t>
      </w:r>
      <w:r w:rsidRPr="00D10554">
        <w:rPr>
          <w:color w:val="auto"/>
        </w:rPr>
        <w:t xml:space="preserve">Toronto: Pearson Education Ltd., 156. </w:t>
      </w:r>
    </w:p>
    <w:p w:rsidR="00D10554" w:rsidRPr="00D10554" w:rsidRDefault="00D10554" w:rsidP="00D10554">
      <w:pPr>
        <w:pStyle w:val="Default"/>
        <w:numPr>
          <w:ilvl w:val="0"/>
          <w:numId w:val="6"/>
        </w:numPr>
        <w:spacing w:line="276" w:lineRule="auto"/>
        <w:jc w:val="both"/>
        <w:rPr>
          <w:color w:val="auto"/>
        </w:rPr>
      </w:pPr>
      <w:r w:rsidRPr="00D10554">
        <w:rPr>
          <w:color w:val="auto"/>
        </w:rPr>
        <w:t xml:space="preserve">Greenleaf, R. (1970/1991). </w:t>
      </w:r>
      <w:r w:rsidRPr="00D10554">
        <w:rPr>
          <w:i/>
          <w:iCs/>
          <w:color w:val="auto"/>
        </w:rPr>
        <w:t>The servant as leader</w:t>
      </w:r>
      <w:r w:rsidRPr="00D10554">
        <w:rPr>
          <w:color w:val="auto"/>
        </w:rPr>
        <w:t>. Indianapolis: The Robert K. Greenleaf Center, 1-37.</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t xml:space="preserve">Greenleaf, R. (1976). </w:t>
      </w:r>
      <w:r w:rsidRPr="00D10554">
        <w:rPr>
          <w:i/>
          <w:iCs/>
          <w:color w:val="auto"/>
        </w:rPr>
        <w:t xml:space="preserve">The institution as servant. </w:t>
      </w:r>
      <w:r w:rsidRPr="00D10554">
        <w:rPr>
          <w:color w:val="auto"/>
        </w:rPr>
        <w:t xml:space="preserve">Indianapolis: The Robert K. Greenleaf Center, 1-16. </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t xml:space="preserve">Greenleaf, R. (1977). </w:t>
      </w:r>
      <w:r w:rsidRPr="00D10554">
        <w:rPr>
          <w:i/>
          <w:iCs/>
          <w:color w:val="auto"/>
        </w:rPr>
        <w:t xml:space="preserve">Servant leadership: A journey into the nature of legitimate power and greatness. </w:t>
      </w:r>
      <w:r w:rsidRPr="00D10554">
        <w:rPr>
          <w:color w:val="auto"/>
        </w:rPr>
        <w:t xml:space="preserve">New York: Paulist Press, 5. </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t xml:space="preserve">Greenleaf, R. (1986). </w:t>
      </w:r>
      <w:r w:rsidRPr="00D10554">
        <w:rPr>
          <w:i/>
          <w:iCs/>
          <w:color w:val="auto"/>
        </w:rPr>
        <w:t xml:space="preserve">On becoming a servant-leader. </w:t>
      </w:r>
      <w:r w:rsidRPr="00D10554">
        <w:rPr>
          <w:color w:val="auto"/>
        </w:rPr>
        <w:t xml:space="preserve">Indianapolis: Robert K. Greenleaf Center, 343, 347. </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D10554">
        <w:rPr>
          <w:color w:val="auto"/>
        </w:rPr>
        <w:t xml:space="preserve">Greenleaf, R. (2002). </w:t>
      </w:r>
      <w:r w:rsidRPr="00D10554">
        <w:rPr>
          <w:i/>
          <w:iCs/>
          <w:color w:val="auto"/>
        </w:rPr>
        <w:t>Teacher as servant: A parable</w:t>
      </w:r>
      <w:r w:rsidRPr="00D10554">
        <w:rPr>
          <w:color w:val="auto"/>
        </w:rPr>
        <w:t xml:space="preserve">. Indianapolis: The Robert K. Greenleaf Center, 151. </w:t>
      </w:r>
    </w:p>
    <w:p w:rsidR="004F3AC7" w:rsidRPr="00D10554" w:rsidRDefault="004F3AC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r w:rsidRPr="00D10554">
        <w:rPr>
          <w:rFonts w:ascii="Times New Roman" w:hAnsi="Times New Roman" w:cs="Times New Roman"/>
          <w:sz w:val="24"/>
          <w:szCs w:val="24"/>
        </w:rPr>
        <w:t xml:space="preserve">John Gilbert, </w:t>
      </w:r>
      <w:proofErr w:type="gramStart"/>
      <w:r w:rsidRPr="00D10554">
        <w:rPr>
          <w:rFonts w:ascii="Times New Roman" w:hAnsi="Times New Roman" w:cs="Times New Roman"/>
          <w:sz w:val="24"/>
          <w:szCs w:val="24"/>
        </w:rPr>
        <w:t>A</w:t>
      </w:r>
      <w:proofErr w:type="gramEnd"/>
      <w:r w:rsidRPr="00D10554">
        <w:rPr>
          <w:rFonts w:ascii="Times New Roman" w:hAnsi="Times New Roman" w:cs="Times New Roman"/>
          <w:sz w:val="24"/>
          <w:szCs w:val="24"/>
        </w:rPr>
        <w:t xml:space="preserve"> Brief Note on Set Theory and its Applications, Research &amp; Reviews: Journal of Statistics and Mathematical Sciences, 6-7, 2022.</w:t>
      </w:r>
    </w:p>
    <w:p w:rsidR="009A1DCB" w:rsidRPr="00D10554" w:rsidRDefault="0058116A"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4"/>
          <w:szCs w:val="24"/>
          <w:lang w:eastAsia="en-IN"/>
        </w:rPr>
      </w:pPr>
      <w:hyperlink r:id="rId15" w:anchor="auth-Mirna-D_amonja-Aff1" w:history="1">
        <w:proofErr w:type="spellStart"/>
        <w:r w:rsidR="009A1DCB" w:rsidRPr="00D10554">
          <w:rPr>
            <w:rStyle w:val="Hyperlink"/>
            <w:rFonts w:ascii="Times New Roman" w:hAnsi="Times New Roman" w:cs="Times New Roman"/>
            <w:color w:val="auto"/>
            <w:sz w:val="24"/>
            <w:szCs w:val="24"/>
            <w:shd w:val="clear" w:color="auto" w:fill="FFFFFF"/>
          </w:rPr>
          <w:t>Mirna</w:t>
        </w:r>
        <w:proofErr w:type="spellEnd"/>
        <w:r w:rsidR="009A1DCB" w:rsidRPr="00D10554">
          <w:rPr>
            <w:rStyle w:val="Hyperlink"/>
            <w:rFonts w:ascii="Times New Roman" w:hAnsi="Times New Roman" w:cs="Times New Roman"/>
            <w:color w:val="auto"/>
            <w:sz w:val="24"/>
            <w:szCs w:val="24"/>
            <w:shd w:val="clear" w:color="auto" w:fill="FFFFFF"/>
          </w:rPr>
          <w:t xml:space="preserve"> </w:t>
        </w:r>
        <w:proofErr w:type="spellStart"/>
        <w:r w:rsidR="009A1DCB" w:rsidRPr="00D10554">
          <w:rPr>
            <w:rStyle w:val="Hyperlink"/>
            <w:rFonts w:ascii="Times New Roman" w:hAnsi="Times New Roman" w:cs="Times New Roman"/>
            <w:color w:val="auto"/>
            <w:sz w:val="24"/>
            <w:szCs w:val="24"/>
            <w:shd w:val="clear" w:color="auto" w:fill="FFFFFF"/>
          </w:rPr>
          <w:t>Džamonja</w:t>
        </w:r>
        <w:proofErr w:type="spellEnd"/>
      </w:hyperlink>
      <w:r w:rsidR="009A1DCB" w:rsidRPr="00D10554">
        <w:rPr>
          <w:rFonts w:ascii="Times New Roman" w:hAnsi="Times New Roman" w:cs="Times New Roman"/>
          <w:sz w:val="24"/>
          <w:szCs w:val="24"/>
        </w:rPr>
        <w:t xml:space="preserve"> (2017)</w:t>
      </w:r>
      <w:r w:rsidR="00934577">
        <w:rPr>
          <w:rFonts w:ascii="Times New Roman" w:hAnsi="Times New Roman" w:cs="Times New Roman"/>
          <w:sz w:val="24"/>
          <w:szCs w:val="24"/>
        </w:rPr>
        <w:t>, J</w:t>
      </w:r>
      <w:r w:rsidR="009A1DCB" w:rsidRPr="00D10554">
        <w:rPr>
          <w:rFonts w:ascii="Times New Roman" w:hAnsi="Times New Roman" w:cs="Times New Roman"/>
          <w:sz w:val="24"/>
          <w:szCs w:val="24"/>
        </w:rPr>
        <w:t xml:space="preserve">ournal of </w:t>
      </w:r>
      <w:r w:rsidR="00B14AA7" w:rsidRPr="00D10554">
        <w:rPr>
          <w:rFonts w:ascii="Times New Roman" w:hAnsi="Times New Roman" w:cs="Times New Roman"/>
          <w:sz w:val="24"/>
          <w:szCs w:val="24"/>
        </w:rPr>
        <w:t>Indian</w:t>
      </w:r>
      <w:r w:rsidR="009A1DCB" w:rsidRPr="00D10554">
        <w:rPr>
          <w:rFonts w:ascii="Times New Roman" w:hAnsi="Times New Roman" w:cs="Times New Roman"/>
          <w:sz w:val="24"/>
          <w:szCs w:val="24"/>
        </w:rPr>
        <w:t xml:space="preserve"> council of philosophical research</w:t>
      </w:r>
      <w:r w:rsidR="00B14AA7" w:rsidRPr="00D10554">
        <w:rPr>
          <w:rFonts w:ascii="Times New Roman" w:hAnsi="Times New Roman" w:cs="Times New Roman"/>
          <w:sz w:val="24"/>
          <w:szCs w:val="24"/>
        </w:rPr>
        <w:t>, vol. (34), 415-424, 2017.</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Awodey</w:t>
      </w:r>
      <w:proofErr w:type="spellEnd"/>
      <w:r w:rsidRPr="00D10554">
        <w:t xml:space="preserve">, S. (2014). Structuralism, invariance, and </w:t>
      </w:r>
      <w:proofErr w:type="spellStart"/>
      <w:r w:rsidRPr="00D10554">
        <w:t>univalence</w:t>
      </w:r>
      <w:proofErr w:type="spellEnd"/>
      <w:r w:rsidRPr="00D10554">
        <w:t>. </w:t>
      </w:r>
      <w:proofErr w:type="spellStart"/>
      <w:r w:rsidRPr="00D10554">
        <w:rPr>
          <w:i/>
          <w:iCs/>
        </w:rPr>
        <w:t>Philosophia</w:t>
      </w:r>
      <w:proofErr w:type="spellEnd"/>
      <w:r w:rsidRPr="00D10554">
        <w:rPr>
          <w:i/>
          <w:iCs/>
        </w:rPr>
        <w:t xml:space="preserve"> Mathematica</w:t>
      </w:r>
      <w:r w:rsidRPr="00D10554">
        <w:t>, </w:t>
      </w:r>
      <w:r w:rsidRPr="00D10554">
        <w:rPr>
          <w:i/>
          <w:iCs/>
        </w:rPr>
        <w:t>22</w:t>
      </w:r>
      <w:r w:rsidRPr="00D10554">
        <w:t>(1), 1–11.</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r w:rsidRPr="00D10554">
        <w:t>Cohen, P. (1966). </w:t>
      </w:r>
      <w:r w:rsidRPr="00D10554">
        <w:rPr>
          <w:i/>
          <w:iCs/>
        </w:rPr>
        <w:t>Set theory and the continuum hypothesis</w:t>
      </w:r>
      <w:r w:rsidRPr="00D10554">
        <w:t>. New York: Benjamin.</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r w:rsidRPr="00D10554">
        <w:t>Džamonja, M. (2013). Forcing axioms, finite conditions and some more. In: Logic and its applications, volume 7750 of Lecture Notes in Computer Science (pp. 17–26). Heidelberg: Springer.</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Feferman</w:t>
      </w:r>
      <w:proofErr w:type="spellEnd"/>
      <w:r w:rsidRPr="00D10554">
        <w:t>, S. (1977). Categorical foundations and foundations of category theory. In: </w:t>
      </w:r>
      <w:r w:rsidRPr="00D10554">
        <w:rPr>
          <w:i/>
          <w:iCs/>
        </w:rPr>
        <w:t xml:space="preserve">Logic, foundations of mathematics and computability theory. Proceedings of the Fifth International Congress Logic, Methodology and </w:t>
      </w:r>
      <w:proofErr w:type="spellStart"/>
      <w:r w:rsidRPr="00D10554">
        <w:rPr>
          <w:i/>
          <w:iCs/>
        </w:rPr>
        <w:t>Philosopy</w:t>
      </w:r>
      <w:proofErr w:type="spellEnd"/>
      <w:r w:rsidRPr="00D10554">
        <w:rPr>
          <w:i/>
          <w:iCs/>
        </w:rPr>
        <w:t xml:space="preserve"> of Science, University of Western Ontario, London, </w:t>
      </w:r>
      <w:proofErr w:type="spellStart"/>
      <w:r w:rsidRPr="00D10554">
        <w:rPr>
          <w:i/>
          <w:iCs/>
        </w:rPr>
        <w:t>Ontorio</w:t>
      </w:r>
      <w:proofErr w:type="spellEnd"/>
      <w:r w:rsidRPr="00D10554">
        <w:rPr>
          <w:i/>
          <w:iCs/>
        </w:rPr>
        <w:t>, 1975</w:t>
      </w:r>
      <w:r w:rsidRPr="00D10554">
        <w:t xml:space="preserve">, Part I, University of Western Ontario Series Philosophical Science (Vol. 9, pp. 149–169). </w:t>
      </w:r>
      <w:proofErr w:type="spellStart"/>
      <w:r w:rsidRPr="00D10554">
        <w:t>Reidel</w:t>
      </w:r>
      <w:proofErr w:type="spellEnd"/>
      <w:r w:rsidRPr="00D10554">
        <w:t>, Dordrecht.</w:t>
      </w:r>
    </w:p>
    <w:p w:rsidR="00B14AA7" w:rsidRPr="00D122E4" w:rsidRDefault="00B14AA7" w:rsidP="00D122E4">
      <w:pPr>
        <w:pStyle w:val="c-article-referencestext"/>
        <w:numPr>
          <w:ilvl w:val="0"/>
          <w:numId w:val="6"/>
        </w:numPr>
        <w:shd w:val="clear" w:color="auto" w:fill="FFFFFF"/>
        <w:spacing w:before="0" w:beforeAutospacing="0" w:after="240" w:afterAutospacing="0" w:line="276" w:lineRule="auto"/>
        <w:jc w:val="both"/>
      </w:pPr>
      <w:proofErr w:type="spellStart"/>
      <w:r w:rsidRPr="00D10554">
        <w:t>Fraenkel</w:t>
      </w:r>
      <w:proofErr w:type="spellEnd"/>
      <w:r w:rsidRPr="00D10554">
        <w:t xml:space="preserve">, A. A., Bar-Hillel, Y., &amp; </w:t>
      </w:r>
      <w:proofErr w:type="spellStart"/>
      <w:r w:rsidRPr="00D10554">
        <w:t>Lévy</w:t>
      </w:r>
      <w:proofErr w:type="spellEnd"/>
      <w:r w:rsidRPr="00D10554">
        <w:t>, A. (1973). </w:t>
      </w:r>
      <w:r w:rsidRPr="00D10554">
        <w:rPr>
          <w:i/>
          <w:iCs/>
        </w:rPr>
        <w:t>Foundations of set theory</w:t>
      </w:r>
      <w:r w:rsidRPr="00D10554">
        <w:t xml:space="preserve"> (2nd </w:t>
      </w:r>
      <w:proofErr w:type="gramStart"/>
      <w:r w:rsidRPr="00D10554">
        <w:t>ed</w:t>
      </w:r>
      <w:proofErr w:type="gramEnd"/>
      <w:r w:rsidRPr="00D10554">
        <w:t>.). Amsterdam, North-Holland: Elsevier.</w:t>
      </w:r>
    </w:p>
    <w:p w:rsidR="00B14AA7" w:rsidRPr="00D122E4" w:rsidRDefault="00B14AA7" w:rsidP="00D10554">
      <w:pPr>
        <w:pStyle w:val="c-article-referencestext"/>
        <w:numPr>
          <w:ilvl w:val="0"/>
          <w:numId w:val="6"/>
        </w:numPr>
        <w:shd w:val="clear" w:color="auto" w:fill="FFFFFF"/>
        <w:spacing w:before="0" w:beforeAutospacing="0" w:after="240" w:afterAutospacing="0" w:line="276" w:lineRule="auto"/>
        <w:jc w:val="both"/>
        <w:rPr>
          <w:color w:val="7030A0"/>
        </w:rPr>
      </w:pPr>
      <w:r w:rsidRPr="00D10554">
        <w:t>Friedman, H. (2014). Boolean relation theory and incompleteness. </w:t>
      </w:r>
      <w:hyperlink r:id="rId16" w:history="1">
        <w:r w:rsidRPr="00D122E4">
          <w:rPr>
            <w:rStyle w:val="Hyperlink"/>
            <w:color w:val="7030A0"/>
          </w:rPr>
          <w:t>https://u.osu.edu/friedman.8/files/2014/01/0EntireBook061311-wh0yjy</w:t>
        </w:r>
      </w:hyperlink>
      <w:r w:rsidRPr="00D122E4">
        <w:rPr>
          <w:color w:val="7030A0"/>
        </w:rPr>
        <w:t>.</w:t>
      </w:r>
    </w:p>
    <w:p w:rsidR="00B14AA7" w:rsidRPr="00D122E4" w:rsidRDefault="00B14AA7" w:rsidP="00D122E4">
      <w:pPr>
        <w:pStyle w:val="c-article-referencestext"/>
        <w:numPr>
          <w:ilvl w:val="0"/>
          <w:numId w:val="6"/>
        </w:numPr>
        <w:shd w:val="clear" w:color="auto" w:fill="FFFFFF"/>
        <w:spacing w:before="0" w:beforeAutospacing="0" w:after="240" w:afterAutospacing="0" w:line="276" w:lineRule="auto"/>
        <w:jc w:val="both"/>
      </w:pPr>
      <w:r w:rsidRPr="00D10554">
        <w:lastRenderedPageBreak/>
        <w:t xml:space="preserve">Gödel, K. (1930). Die </w:t>
      </w:r>
      <w:proofErr w:type="spellStart"/>
      <w:r w:rsidRPr="00D10554">
        <w:t>vollständigkeit</w:t>
      </w:r>
      <w:proofErr w:type="spellEnd"/>
      <w:r w:rsidRPr="00D10554">
        <w:t xml:space="preserve"> der </w:t>
      </w:r>
      <w:proofErr w:type="spellStart"/>
      <w:r w:rsidRPr="00D10554">
        <w:t>axiome</w:t>
      </w:r>
      <w:proofErr w:type="spellEnd"/>
      <w:r w:rsidRPr="00D10554">
        <w:t xml:space="preserve"> des </w:t>
      </w:r>
      <w:proofErr w:type="spellStart"/>
      <w:r w:rsidRPr="00D10554">
        <w:t>logischen</w:t>
      </w:r>
      <w:proofErr w:type="spellEnd"/>
      <w:r w:rsidRPr="00D10554">
        <w:t xml:space="preserve"> </w:t>
      </w:r>
      <w:proofErr w:type="spellStart"/>
      <w:r w:rsidRPr="00D10554">
        <w:t>funktionenkalküls</w:t>
      </w:r>
      <w:proofErr w:type="spellEnd"/>
      <w:r w:rsidRPr="00D10554">
        <w:t>. </w:t>
      </w:r>
      <w:proofErr w:type="spellStart"/>
      <w:r w:rsidRPr="00D10554">
        <w:rPr>
          <w:i/>
          <w:iCs/>
        </w:rPr>
        <w:t>MonatshefteMathematik</w:t>
      </w:r>
      <w:proofErr w:type="spellEnd"/>
      <w:r w:rsidRPr="00D10554">
        <w:rPr>
          <w:i/>
          <w:iCs/>
        </w:rPr>
        <w:t xml:space="preserve"> Physics</w:t>
      </w:r>
      <w:r w:rsidRPr="00D10554">
        <w:t>, </w:t>
      </w:r>
      <w:r w:rsidRPr="00D10554">
        <w:rPr>
          <w:i/>
          <w:iCs/>
        </w:rPr>
        <w:t>37</w:t>
      </w:r>
      <w:r w:rsidRPr="00D10554">
        <w:t>(1), 349–360.</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r w:rsidRPr="00D10554">
        <w:t>Gödel, K. (1938). The consistency of the axiom of choice and of the generalized continuum hypothesis. </w:t>
      </w:r>
      <w:r w:rsidRPr="00D10554">
        <w:rPr>
          <w:i/>
          <w:iCs/>
        </w:rPr>
        <w:t>Proceedings of the National Academy of Sciences</w:t>
      </w:r>
      <w:r w:rsidRPr="00D10554">
        <w:t>, </w:t>
      </w:r>
      <w:r w:rsidRPr="00D10554">
        <w:rPr>
          <w:i/>
          <w:iCs/>
        </w:rPr>
        <w:t>24</w:t>
      </w:r>
      <w:r w:rsidRPr="00D10554">
        <w:t>, 556–557.</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Hamkins</w:t>
      </w:r>
      <w:proofErr w:type="spellEnd"/>
      <w:r w:rsidRPr="00D10554">
        <w:t>, J. D. (2012). The set-theoretic multiverse. </w:t>
      </w:r>
      <w:r w:rsidRPr="00D10554">
        <w:rPr>
          <w:i/>
          <w:iCs/>
        </w:rPr>
        <w:t>Review of Symbolic Logic</w:t>
      </w:r>
      <w:r w:rsidRPr="00D10554">
        <w:t>, </w:t>
      </w:r>
      <w:r w:rsidRPr="00D10554">
        <w:rPr>
          <w:i/>
          <w:iCs/>
        </w:rPr>
        <w:t>5</w:t>
      </w:r>
      <w:r w:rsidRPr="00D10554">
        <w:t>, 416–449.</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Kapulkin</w:t>
      </w:r>
      <w:proofErr w:type="spellEnd"/>
      <w:r w:rsidRPr="00D10554">
        <w:t xml:space="preserve">, C., </w:t>
      </w:r>
      <w:proofErr w:type="spellStart"/>
      <w:r w:rsidRPr="00D10554">
        <w:t>Lumsdaine</w:t>
      </w:r>
      <w:proofErr w:type="spellEnd"/>
      <w:r w:rsidRPr="00D10554">
        <w:t xml:space="preserve">, P. L. (2012). The simplicial model of univalent foundations (after </w:t>
      </w:r>
      <w:proofErr w:type="spellStart"/>
      <w:r w:rsidRPr="00D10554">
        <w:t>Voevodsky</w:t>
      </w:r>
      <w:proofErr w:type="spellEnd"/>
      <w:r w:rsidRPr="00D10554">
        <w:t>). </w:t>
      </w:r>
      <w:hyperlink r:id="rId17" w:history="1">
        <w:proofErr w:type="gramStart"/>
        <w:r w:rsidRPr="00D10554">
          <w:rPr>
            <w:rStyle w:val="Hyperlink"/>
            <w:color w:val="auto"/>
          </w:rPr>
          <w:t>arxiv:</w:t>
        </w:r>
        <w:proofErr w:type="gramEnd"/>
        <w:r w:rsidRPr="00D10554">
          <w:rPr>
            <w:rStyle w:val="Hyperlink"/>
            <w:color w:val="auto"/>
          </w:rPr>
          <w:t>1211.2851</w:t>
        </w:r>
      </w:hyperlink>
      <w:r w:rsidRPr="00D10554">
        <w:t>.</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Kunen</w:t>
      </w:r>
      <w:proofErr w:type="spellEnd"/>
      <w:r w:rsidRPr="00D10554">
        <w:t>, K. (2011). </w:t>
      </w:r>
      <w:r w:rsidRPr="00D10554">
        <w:rPr>
          <w:i/>
          <w:iCs/>
        </w:rPr>
        <w:t>Set theory, volume 34 studies in logic (London)</w:t>
      </w:r>
      <w:r w:rsidRPr="00D10554">
        <w:t>. London: College Publications.</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Lévy</w:t>
      </w:r>
      <w:proofErr w:type="spellEnd"/>
      <w:r w:rsidRPr="00D10554">
        <w:t xml:space="preserve">, A., &amp; </w:t>
      </w:r>
      <w:proofErr w:type="spellStart"/>
      <w:r w:rsidRPr="00D10554">
        <w:t>Solovay</w:t>
      </w:r>
      <w:proofErr w:type="spellEnd"/>
      <w:r w:rsidRPr="00D10554">
        <w:t>, R. M. (1967). Measurable cardinals and the continuum hypothesis. </w:t>
      </w:r>
      <w:r w:rsidRPr="00D10554">
        <w:rPr>
          <w:i/>
          <w:iCs/>
        </w:rPr>
        <w:t>Israel Journal Mathematics</w:t>
      </w:r>
      <w:r w:rsidRPr="00D10554">
        <w:t>, </w:t>
      </w:r>
      <w:r w:rsidRPr="00D10554">
        <w:rPr>
          <w:i/>
          <w:iCs/>
        </w:rPr>
        <w:t>5</w:t>
      </w:r>
      <w:r w:rsidRPr="00D10554">
        <w:t>, 234–248.</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r w:rsidRPr="00D10554">
        <w:t>Mac Lane, S. (1971). Categorical algebra and set-theoretic foundations. In: </w:t>
      </w:r>
      <w:r w:rsidRPr="00D10554">
        <w:rPr>
          <w:i/>
          <w:iCs/>
        </w:rPr>
        <w:t>Axiomatic Set Theory. Proceedings of Symposia in Pure Mathematics</w:t>
      </w:r>
      <w:r w:rsidRPr="00D10554">
        <w:t>, Vol. XIII, Part I, Univ. California, Los Angeles, Calif., 1967), Amer. Math. Soc., (pp. 231–240. Providence, R.I.</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Osius</w:t>
      </w:r>
      <w:proofErr w:type="spellEnd"/>
      <w:r w:rsidRPr="00D10554">
        <w:t>, G. (1974). Categorical set theory: A characterization of the category of sets. </w:t>
      </w:r>
      <w:r w:rsidRPr="00D10554">
        <w:rPr>
          <w:i/>
          <w:iCs/>
        </w:rPr>
        <w:t>Journal of Pure Applied Algebra</w:t>
      </w:r>
      <w:r w:rsidRPr="00D10554">
        <w:t>, </w:t>
      </w:r>
      <w:r w:rsidRPr="00D10554">
        <w:rPr>
          <w:i/>
          <w:iCs/>
        </w:rPr>
        <w:t>4</w:t>
      </w:r>
      <w:r w:rsidRPr="00D10554">
        <w:t>, 79–119.</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r w:rsidRPr="00D10554">
        <w:t xml:space="preserve"> (2013). </w:t>
      </w:r>
      <w:proofErr w:type="gramStart"/>
      <w:r w:rsidRPr="00D10554">
        <w:t>The</w:t>
      </w:r>
      <w:proofErr w:type="gramEnd"/>
      <w:r w:rsidRPr="00D10554">
        <w:t xml:space="preserve"> Univalent Foundations Program. </w:t>
      </w:r>
      <w:proofErr w:type="spellStart"/>
      <w:r w:rsidRPr="00D10554">
        <w:rPr>
          <w:i/>
          <w:iCs/>
        </w:rPr>
        <w:t>Homotopy</w:t>
      </w:r>
      <w:proofErr w:type="spellEnd"/>
      <w:r w:rsidRPr="00D10554">
        <w:rPr>
          <w:i/>
          <w:iCs/>
        </w:rPr>
        <w:t xml:space="preserve"> type theory: Univalent foundations of mathematics</w:t>
      </w:r>
      <w:r w:rsidRPr="00D10554">
        <w:t>. Institute for Advanced Study.</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r w:rsidRPr="00D10554">
        <w:t>Shapiro, S. (1999). Do not claim too much: Second-order logic and first-order logic. </w:t>
      </w:r>
      <w:proofErr w:type="spellStart"/>
      <w:r w:rsidRPr="00D10554">
        <w:rPr>
          <w:i/>
          <w:iCs/>
        </w:rPr>
        <w:t>Philosophia</w:t>
      </w:r>
      <w:proofErr w:type="spellEnd"/>
      <w:r w:rsidRPr="00D10554">
        <w:rPr>
          <w:i/>
          <w:iCs/>
        </w:rPr>
        <w:t xml:space="preserve"> Mathematics</w:t>
      </w:r>
      <w:r w:rsidRPr="00D10554">
        <w:t>, </w:t>
      </w:r>
      <w:r w:rsidRPr="00D10554">
        <w:rPr>
          <w:i/>
          <w:iCs/>
        </w:rPr>
        <w:t>7</w:t>
      </w:r>
      <w:r w:rsidRPr="00D10554">
        <w:t>, 42–64.</w:t>
      </w:r>
      <w:r w:rsidRPr="00D10554">
        <w:rPr>
          <w:bCs/>
        </w:rPr>
        <w:t> </w:t>
      </w:r>
    </w:p>
    <w:p w:rsidR="00B14AA7" w:rsidRPr="00D10554" w:rsidRDefault="00B14AA7" w:rsidP="00D10554">
      <w:pPr>
        <w:pStyle w:val="c-article-referencestext"/>
        <w:numPr>
          <w:ilvl w:val="0"/>
          <w:numId w:val="6"/>
        </w:numPr>
        <w:shd w:val="clear" w:color="auto" w:fill="FFFFFF"/>
        <w:spacing w:before="0" w:beforeAutospacing="0" w:after="240" w:afterAutospacing="0" w:line="276" w:lineRule="auto"/>
        <w:jc w:val="both"/>
      </w:pPr>
      <w:proofErr w:type="spellStart"/>
      <w:r w:rsidRPr="00D10554">
        <w:t>Venturi</w:t>
      </w:r>
      <w:proofErr w:type="spellEnd"/>
      <w:r w:rsidRPr="00D10554">
        <w:t>, G. (2016). On the naturalness of new axioms in set theory. Preprint.</w:t>
      </w:r>
    </w:p>
    <w:p w:rsidR="00740C32" w:rsidRPr="00B14AA7" w:rsidRDefault="00740C32" w:rsidP="00740C32">
      <w:pPr>
        <w:autoSpaceDE w:val="0"/>
        <w:autoSpaceDN w:val="0"/>
        <w:adjustRightInd w:val="0"/>
        <w:spacing w:after="0"/>
        <w:jc w:val="both"/>
        <w:rPr>
          <w:rFonts w:ascii="Times New Roman" w:eastAsia="SimSun" w:hAnsi="Times New Roman" w:cs="Times New Roman"/>
          <w:bCs/>
          <w:sz w:val="24"/>
          <w:szCs w:val="24"/>
          <w:lang w:eastAsia="zh-CN"/>
        </w:rPr>
      </w:pPr>
    </w:p>
    <w:sectPr w:rsidR="00740C32" w:rsidRPr="00B14AA7" w:rsidSect="00BB6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6412"/>
    <w:multiLevelType w:val="multilevel"/>
    <w:tmpl w:val="B7C6A800"/>
    <w:lvl w:ilvl="0">
      <w:start w:val="1"/>
      <w:numFmt w:val="decimal"/>
      <w:lvlText w:val="%1."/>
      <w:lvlJc w:val="left"/>
      <w:pPr>
        <w:ind w:left="720" w:hanging="360"/>
      </w:pPr>
      <w:rPr>
        <w:rFonts w:hint="default"/>
        <w:b/>
        <w:bCs/>
      </w:rPr>
    </w:lvl>
    <w:lvl w:ilvl="1">
      <w:start w:val="1"/>
      <w:numFmt w:val="decimal"/>
      <w:isLgl/>
      <w:lvlText w:val="%1.%2."/>
      <w:lvlJc w:val="left"/>
      <w:pPr>
        <w:ind w:left="927"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E52485"/>
    <w:multiLevelType w:val="multilevel"/>
    <w:tmpl w:val="7A928F62"/>
    <w:lvl w:ilvl="0">
      <w:start w:val="3"/>
      <w:numFmt w:val="decimal"/>
      <w:lvlText w:val="%1.0."/>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020" w:hanging="1440"/>
      </w:pPr>
      <w:rPr>
        <w:rFonts w:hint="default"/>
      </w:rPr>
    </w:lvl>
    <w:lvl w:ilvl="8">
      <w:start w:val="1"/>
      <w:numFmt w:val="decimal"/>
      <w:lvlText w:val="%1.%2.%3.%4.%5.%6.%7.%8.%9."/>
      <w:lvlJc w:val="left"/>
      <w:pPr>
        <w:ind w:left="8100" w:hanging="1800"/>
      </w:pPr>
      <w:rPr>
        <w:rFonts w:hint="default"/>
      </w:rPr>
    </w:lvl>
  </w:abstractNum>
  <w:abstractNum w:abstractNumId="2" w15:restartNumberingAfterBreak="0">
    <w:nsid w:val="1F7C21A5"/>
    <w:multiLevelType w:val="hybridMultilevel"/>
    <w:tmpl w:val="35AA3150"/>
    <w:lvl w:ilvl="0" w:tplc="CFEAF804">
      <w:start w:val="1"/>
      <w:numFmt w:val="decimal"/>
      <w:lvlText w:val="%1."/>
      <w:lvlJc w:val="left"/>
      <w:pPr>
        <w:ind w:left="720" w:hanging="360"/>
      </w:pPr>
      <w:rPr>
        <w:rFonts w:eastAsia="SimSun"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A1D89"/>
    <w:multiLevelType w:val="hybridMultilevel"/>
    <w:tmpl w:val="C9D2388C"/>
    <w:lvl w:ilvl="0" w:tplc="9A181FD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63770"/>
    <w:multiLevelType w:val="multilevel"/>
    <w:tmpl w:val="F338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93E59"/>
    <w:multiLevelType w:val="multilevel"/>
    <w:tmpl w:val="E3D285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554AB4"/>
    <w:multiLevelType w:val="hybridMultilevel"/>
    <w:tmpl w:val="96C0ECE8"/>
    <w:lvl w:ilvl="0" w:tplc="3A0C6E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8A47D0"/>
    <w:multiLevelType w:val="hybridMultilevel"/>
    <w:tmpl w:val="88908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B54126"/>
    <w:multiLevelType w:val="multilevel"/>
    <w:tmpl w:val="EE12F06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F047679"/>
    <w:multiLevelType w:val="hybridMultilevel"/>
    <w:tmpl w:val="EC8C3E84"/>
    <w:lvl w:ilvl="0" w:tplc="C2443AD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486F9E"/>
    <w:multiLevelType w:val="multilevel"/>
    <w:tmpl w:val="7CD214E0"/>
    <w:lvl w:ilvl="0">
      <w:start w:val="3"/>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11" w15:restartNumberingAfterBreak="0">
    <w:nsid w:val="74D31975"/>
    <w:multiLevelType w:val="hybridMultilevel"/>
    <w:tmpl w:val="9D008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7059A0"/>
    <w:multiLevelType w:val="hybridMultilevel"/>
    <w:tmpl w:val="6BBC7C98"/>
    <w:lvl w:ilvl="0" w:tplc="47B2EE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3"/>
  </w:num>
  <w:num w:numId="5">
    <w:abstractNumId w:val="9"/>
  </w:num>
  <w:num w:numId="6">
    <w:abstractNumId w:val="2"/>
  </w:num>
  <w:num w:numId="7">
    <w:abstractNumId w:val="4"/>
  </w:num>
  <w:num w:numId="8">
    <w:abstractNumId w:val="5"/>
  </w:num>
  <w:num w:numId="9">
    <w:abstractNumId w:val="10"/>
  </w:num>
  <w:num w:numId="10">
    <w:abstractNumId w:val="1"/>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2"/>
  </w:compat>
  <w:rsids>
    <w:rsidRoot w:val="00280DD5"/>
    <w:rsid w:val="00006AF9"/>
    <w:rsid w:val="00006D5C"/>
    <w:rsid w:val="000369B0"/>
    <w:rsid w:val="0004213A"/>
    <w:rsid w:val="00044E37"/>
    <w:rsid w:val="00071A98"/>
    <w:rsid w:val="00076207"/>
    <w:rsid w:val="00087FC8"/>
    <w:rsid w:val="00092FA3"/>
    <w:rsid w:val="000A03EB"/>
    <w:rsid w:val="000B29FD"/>
    <w:rsid w:val="000B34F7"/>
    <w:rsid w:val="000C4401"/>
    <w:rsid w:val="000C6CB6"/>
    <w:rsid w:val="000D03E1"/>
    <w:rsid w:val="000D2AA1"/>
    <w:rsid w:val="0011111F"/>
    <w:rsid w:val="00142F6C"/>
    <w:rsid w:val="00153FEF"/>
    <w:rsid w:val="0017764D"/>
    <w:rsid w:val="0018112C"/>
    <w:rsid w:val="00195A5A"/>
    <w:rsid w:val="001A3E23"/>
    <w:rsid w:val="001A4C0B"/>
    <w:rsid w:val="001A7ACB"/>
    <w:rsid w:val="001D1BA1"/>
    <w:rsid w:val="001D21F3"/>
    <w:rsid w:val="001D6E8B"/>
    <w:rsid w:val="001F01AE"/>
    <w:rsid w:val="001F223B"/>
    <w:rsid w:val="0023501F"/>
    <w:rsid w:val="00256869"/>
    <w:rsid w:val="00263229"/>
    <w:rsid w:val="00273E3A"/>
    <w:rsid w:val="00280DD5"/>
    <w:rsid w:val="002862CD"/>
    <w:rsid w:val="002941A3"/>
    <w:rsid w:val="002A0D79"/>
    <w:rsid w:val="002C6A30"/>
    <w:rsid w:val="002D1888"/>
    <w:rsid w:val="002F2C5D"/>
    <w:rsid w:val="002F330C"/>
    <w:rsid w:val="00320421"/>
    <w:rsid w:val="00322DFA"/>
    <w:rsid w:val="00353ABF"/>
    <w:rsid w:val="00374CB7"/>
    <w:rsid w:val="00393068"/>
    <w:rsid w:val="003A148A"/>
    <w:rsid w:val="003C23EC"/>
    <w:rsid w:val="003C653F"/>
    <w:rsid w:val="003E5CF2"/>
    <w:rsid w:val="004154D9"/>
    <w:rsid w:val="0043716A"/>
    <w:rsid w:val="004409A9"/>
    <w:rsid w:val="00443C46"/>
    <w:rsid w:val="004611C1"/>
    <w:rsid w:val="00462785"/>
    <w:rsid w:val="004A07E2"/>
    <w:rsid w:val="004A7702"/>
    <w:rsid w:val="004D1BD2"/>
    <w:rsid w:val="004D2A72"/>
    <w:rsid w:val="004E128A"/>
    <w:rsid w:val="004F0FB5"/>
    <w:rsid w:val="004F3AC7"/>
    <w:rsid w:val="004F3EAB"/>
    <w:rsid w:val="0052483D"/>
    <w:rsid w:val="00543438"/>
    <w:rsid w:val="00545BED"/>
    <w:rsid w:val="005810EC"/>
    <w:rsid w:val="0058116A"/>
    <w:rsid w:val="005820D1"/>
    <w:rsid w:val="005926DD"/>
    <w:rsid w:val="005A7613"/>
    <w:rsid w:val="005C4AAB"/>
    <w:rsid w:val="005D7D31"/>
    <w:rsid w:val="005F4308"/>
    <w:rsid w:val="005F43C5"/>
    <w:rsid w:val="00615853"/>
    <w:rsid w:val="00624B41"/>
    <w:rsid w:val="006362F3"/>
    <w:rsid w:val="00645D1D"/>
    <w:rsid w:val="0068130C"/>
    <w:rsid w:val="006A6AEB"/>
    <w:rsid w:val="006B16CD"/>
    <w:rsid w:val="006F180C"/>
    <w:rsid w:val="006F343D"/>
    <w:rsid w:val="00705B33"/>
    <w:rsid w:val="0071084B"/>
    <w:rsid w:val="00736A3C"/>
    <w:rsid w:val="00740C32"/>
    <w:rsid w:val="00751F16"/>
    <w:rsid w:val="007661D2"/>
    <w:rsid w:val="00783123"/>
    <w:rsid w:val="007A5054"/>
    <w:rsid w:val="007D1836"/>
    <w:rsid w:val="007D2243"/>
    <w:rsid w:val="007D6C6A"/>
    <w:rsid w:val="007F71FD"/>
    <w:rsid w:val="007F7B74"/>
    <w:rsid w:val="008172EA"/>
    <w:rsid w:val="00862E51"/>
    <w:rsid w:val="00873E01"/>
    <w:rsid w:val="0089341A"/>
    <w:rsid w:val="008A0C47"/>
    <w:rsid w:val="008B6DF6"/>
    <w:rsid w:val="008C2122"/>
    <w:rsid w:val="008E6B3B"/>
    <w:rsid w:val="00902980"/>
    <w:rsid w:val="009151F7"/>
    <w:rsid w:val="00915299"/>
    <w:rsid w:val="00932662"/>
    <w:rsid w:val="00933463"/>
    <w:rsid w:val="00934577"/>
    <w:rsid w:val="00940486"/>
    <w:rsid w:val="009454D4"/>
    <w:rsid w:val="009461A6"/>
    <w:rsid w:val="0096265A"/>
    <w:rsid w:val="0096451C"/>
    <w:rsid w:val="009A19C3"/>
    <w:rsid w:val="009A1DBE"/>
    <w:rsid w:val="009A1DCB"/>
    <w:rsid w:val="009B7C0B"/>
    <w:rsid w:val="009C30F8"/>
    <w:rsid w:val="009E371C"/>
    <w:rsid w:val="00A0067D"/>
    <w:rsid w:val="00A01EB7"/>
    <w:rsid w:val="00A16DCB"/>
    <w:rsid w:val="00A50775"/>
    <w:rsid w:val="00A66829"/>
    <w:rsid w:val="00AA0A35"/>
    <w:rsid w:val="00AB4E59"/>
    <w:rsid w:val="00AC7C14"/>
    <w:rsid w:val="00AD47DB"/>
    <w:rsid w:val="00AE19CB"/>
    <w:rsid w:val="00AE6BB2"/>
    <w:rsid w:val="00AF7E91"/>
    <w:rsid w:val="00B14AA7"/>
    <w:rsid w:val="00B267FC"/>
    <w:rsid w:val="00B42A3C"/>
    <w:rsid w:val="00B512EA"/>
    <w:rsid w:val="00B566C5"/>
    <w:rsid w:val="00B627AE"/>
    <w:rsid w:val="00B67102"/>
    <w:rsid w:val="00B74AAA"/>
    <w:rsid w:val="00B818ED"/>
    <w:rsid w:val="00BB1AAA"/>
    <w:rsid w:val="00BB631D"/>
    <w:rsid w:val="00BE17EC"/>
    <w:rsid w:val="00BE1E95"/>
    <w:rsid w:val="00BE6846"/>
    <w:rsid w:val="00BE75C3"/>
    <w:rsid w:val="00BF1E5E"/>
    <w:rsid w:val="00BF213C"/>
    <w:rsid w:val="00BF3D5C"/>
    <w:rsid w:val="00BF67D3"/>
    <w:rsid w:val="00BF6B78"/>
    <w:rsid w:val="00C159A0"/>
    <w:rsid w:val="00C16097"/>
    <w:rsid w:val="00C203F4"/>
    <w:rsid w:val="00C25CDC"/>
    <w:rsid w:val="00C27DB9"/>
    <w:rsid w:val="00C7532C"/>
    <w:rsid w:val="00C81F8A"/>
    <w:rsid w:val="00C902F4"/>
    <w:rsid w:val="00C90357"/>
    <w:rsid w:val="00C93581"/>
    <w:rsid w:val="00C93974"/>
    <w:rsid w:val="00C93BCB"/>
    <w:rsid w:val="00CA142B"/>
    <w:rsid w:val="00CA3AB7"/>
    <w:rsid w:val="00CB6969"/>
    <w:rsid w:val="00CB7BCC"/>
    <w:rsid w:val="00D10554"/>
    <w:rsid w:val="00D122E4"/>
    <w:rsid w:val="00D43B4B"/>
    <w:rsid w:val="00D46F2D"/>
    <w:rsid w:val="00D56BFE"/>
    <w:rsid w:val="00D63BD3"/>
    <w:rsid w:val="00D80F10"/>
    <w:rsid w:val="00DC10A9"/>
    <w:rsid w:val="00DC333A"/>
    <w:rsid w:val="00DD5972"/>
    <w:rsid w:val="00DE748D"/>
    <w:rsid w:val="00DF50FE"/>
    <w:rsid w:val="00E40657"/>
    <w:rsid w:val="00E51581"/>
    <w:rsid w:val="00E5250A"/>
    <w:rsid w:val="00E73582"/>
    <w:rsid w:val="00E80FB1"/>
    <w:rsid w:val="00EA2765"/>
    <w:rsid w:val="00EB1BEE"/>
    <w:rsid w:val="00EB6C33"/>
    <w:rsid w:val="00EC782A"/>
    <w:rsid w:val="00EE7517"/>
    <w:rsid w:val="00EF1D72"/>
    <w:rsid w:val="00F1763B"/>
    <w:rsid w:val="00F23EC4"/>
    <w:rsid w:val="00F24F99"/>
    <w:rsid w:val="00F33C62"/>
    <w:rsid w:val="00F4172D"/>
    <w:rsid w:val="00F66775"/>
    <w:rsid w:val="00F97A5C"/>
    <w:rsid w:val="00FA4F4F"/>
    <w:rsid w:val="00FB0BD8"/>
    <w:rsid w:val="00FC6593"/>
    <w:rsid w:val="00FF720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C0AE"/>
  <w15:docId w15:val="{CF51F9C9-2E4B-4286-99E3-94D592C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31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13"/>
    <w:rPr>
      <w:color w:val="0000FF" w:themeColor="hyperlink"/>
      <w:u w:val="single"/>
    </w:rPr>
  </w:style>
  <w:style w:type="character" w:styleId="PlaceholderText">
    <w:name w:val="Placeholder Text"/>
    <w:basedOn w:val="DefaultParagraphFont"/>
    <w:uiPriority w:val="99"/>
    <w:semiHidden/>
    <w:rsid w:val="00751F16"/>
    <w:rPr>
      <w:color w:val="808080"/>
    </w:rPr>
  </w:style>
  <w:style w:type="paragraph" w:styleId="ListParagraph">
    <w:name w:val="List Paragraph"/>
    <w:basedOn w:val="Normal"/>
    <w:uiPriority w:val="34"/>
    <w:qFormat/>
    <w:rsid w:val="009454D4"/>
    <w:pPr>
      <w:ind w:left="720"/>
      <w:contextualSpacing/>
    </w:pPr>
  </w:style>
  <w:style w:type="paragraph" w:styleId="BalloonText">
    <w:name w:val="Balloon Text"/>
    <w:basedOn w:val="Normal"/>
    <w:link w:val="BalloonTextChar"/>
    <w:uiPriority w:val="99"/>
    <w:semiHidden/>
    <w:unhideWhenUsed/>
    <w:rsid w:val="00F24F9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24F99"/>
    <w:rPr>
      <w:rFonts w:ascii="Tahoma" w:hAnsi="Tahoma" w:cs="Mangal"/>
      <w:sz w:val="16"/>
      <w:szCs w:val="14"/>
    </w:rPr>
  </w:style>
  <w:style w:type="paragraph" w:styleId="NormalWeb">
    <w:name w:val="Normal (Web)"/>
    <w:basedOn w:val="Normal"/>
    <w:uiPriority w:val="99"/>
    <w:semiHidden/>
    <w:unhideWhenUsed/>
    <w:rsid w:val="00740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0C32"/>
    <w:rPr>
      <w:i/>
      <w:iCs/>
    </w:rPr>
  </w:style>
  <w:style w:type="character" w:customStyle="1" w:styleId="a">
    <w:name w:val="a"/>
    <w:basedOn w:val="DefaultParagraphFont"/>
    <w:rsid w:val="00740C32"/>
  </w:style>
  <w:style w:type="character" w:customStyle="1" w:styleId="l6">
    <w:name w:val="l6"/>
    <w:basedOn w:val="DefaultParagraphFont"/>
    <w:rsid w:val="00740C32"/>
  </w:style>
  <w:style w:type="character" w:styleId="Strong">
    <w:name w:val="Strong"/>
    <w:basedOn w:val="DefaultParagraphFont"/>
    <w:uiPriority w:val="22"/>
    <w:qFormat/>
    <w:rsid w:val="00C93974"/>
    <w:rPr>
      <w:b/>
      <w:bCs/>
    </w:rPr>
  </w:style>
  <w:style w:type="paragraph" w:customStyle="1" w:styleId="c-article-referencestext">
    <w:name w:val="c-article-references__text"/>
    <w:basedOn w:val="Normal"/>
    <w:rsid w:val="00B14AA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c-article-referenceslinks">
    <w:name w:val="c-article-references__links"/>
    <w:basedOn w:val="Normal"/>
    <w:rsid w:val="00B14AA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jxassistivemathml">
    <w:name w:val="mjx_assistive_mathml"/>
    <w:basedOn w:val="DefaultParagraphFont"/>
    <w:rsid w:val="00B14AA7"/>
  </w:style>
  <w:style w:type="paragraph" w:customStyle="1" w:styleId="Default">
    <w:name w:val="Default"/>
    <w:rsid w:val="00D10554"/>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4994">
      <w:bodyDiv w:val="1"/>
      <w:marLeft w:val="0"/>
      <w:marRight w:val="0"/>
      <w:marTop w:val="0"/>
      <w:marBottom w:val="0"/>
      <w:divBdr>
        <w:top w:val="none" w:sz="0" w:space="0" w:color="auto"/>
        <w:left w:val="none" w:sz="0" w:space="0" w:color="auto"/>
        <w:bottom w:val="none" w:sz="0" w:space="0" w:color="auto"/>
        <w:right w:val="none" w:sz="0" w:space="0" w:color="auto"/>
      </w:divBdr>
      <w:divsChild>
        <w:div w:id="1038091539">
          <w:marLeft w:val="0"/>
          <w:marRight w:val="0"/>
          <w:marTop w:val="0"/>
          <w:marBottom w:val="0"/>
          <w:divBdr>
            <w:top w:val="none" w:sz="0" w:space="0" w:color="auto"/>
            <w:left w:val="none" w:sz="0" w:space="0" w:color="auto"/>
            <w:bottom w:val="none" w:sz="0" w:space="0" w:color="auto"/>
            <w:right w:val="none" w:sz="0" w:space="0" w:color="auto"/>
          </w:divBdr>
        </w:div>
        <w:div w:id="840464007">
          <w:marLeft w:val="0"/>
          <w:marRight w:val="0"/>
          <w:marTop w:val="0"/>
          <w:marBottom w:val="0"/>
          <w:divBdr>
            <w:top w:val="none" w:sz="0" w:space="0" w:color="auto"/>
            <w:left w:val="none" w:sz="0" w:space="0" w:color="auto"/>
            <w:bottom w:val="none" w:sz="0" w:space="0" w:color="auto"/>
            <w:right w:val="none" w:sz="0" w:space="0" w:color="auto"/>
          </w:divBdr>
        </w:div>
        <w:div w:id="1262909330">
          <w:marLeft w:val="0"/>
          <w:marRight w:val="0"/>
          <w:marTop w:val="0"/>
          <w:marBottom w:val="0"/>
          <w:divBdr>
            <w:top w:val="none" w:sz="0" w:space="0" w:color="auto"/>
            <w:left w:val="none" w:sz="0" w:space="0" w:color="auto"/>
            <w:bottom w:val="none" w:sz="0" w:space="0" w:color="auto"/>
            <w:right w:val="none" w:sz="0" w:space="0" w:color="auto"/>
          </w:divBdr>
        </w:div>
        <w:div w:id="1479689195">
          <w:marLeft w:val="0"/>
          <w:marRight w:val="0"/>
          <w:marTop w:val="0"/>
          <w:marBottom w:val="0"/>
          <w:divBdr>
            <w:top w:val="none" w:sz="0" w:space="0" w:color="auto"/>
            <w:left w:val="none" w:sz="0" w:space="0" w:color="auto"/>
            <w:bottom w:val="none" w:sz="0" w:space="0" w:color="auto"/>
            <w:right w:val="none" w:sz="0" w:space="0" w:color="auto"/>
          </w:divBdr>
        </w:div>
        <w:div w:id="950010042">
          <w:marLeft w:val="0"/>
          <w:marRight w:val="0"/>
          <w:marTop w:val="0"/>
          <w:marBottom w:val="0"/>
          <w:divBdr>
            <w:top w:val="none" w:sz="0" w:space="0" w:color="auto"/>
            <w:left w:val="none" w:sz="0" w:space="0" w:color="auto"/>
            <w:bottom w:val="none" w:sz="0" w:space="0" w:color="auto"/>
            <w:right w:val="none" w:sz="0" w:space="0" w:color="auto"/>
          </w:divBdr>
        </w:div>
        <w:div w:id="1918512391">
          <w:marLeft w:val="0"/>
          <w:marRight w:val="0"/>
          <w:marTop w:val="0"/>
          <w:marBottom w:val="0"/>
          <w:divBdr>
            <w:top w:val="none" w:sz="0" w:space="0" w:color="auto"/>
            <w:left w:val="none" w:sz="0" w:space="0" w:color="auto"/>
            <w:bottom w:val="none" w:sz="0" w:space="0" w:color="auto"/>
            <w:right w:val="none" w:sz="0" w:space="0" w:color="auto"/>
          </w:divBdr>
        </w:div>
        <w:div w:id="2139832246">
          <w:marLeft w:val="0"/>
          <w:marRight w:val="0"/>
          <w:marTop w:val="0"/>
          <w:marBottom w:val="0"/>
          <w:divBdr>
            <w:top w:val="none" w:sz="0" w:space="0" w:color="auto"/>
            <w:left w:val="none" w:sz="0" w:space="0" w:color="auto"/>
            <w:bottom w:val="none" w:sz="0" w:space="0" w:color="auto"/>
            <w:right w:val="none" w:sz="0" w:space="0" w:color="auto"/>
          </w:divBdr>
        </w:div>
        <w:div w:id="901479437">
          <w:marLeft w:val="0"/>
          <w:marRight w:val="0"/>
          <w:marTop w:val="0"/>
          <w:marBottom w:val="0"/>
          <w:divBdr>
            <w:top w:val="none" w:sz="0" w:space="0" w:color="auto"/>
            <w:left w:val="none" w:sz="0" w:space="0" w:color="auto"/>
            <w:bottom w:val="none" w:sz="0" w:space="0" w:color="auto"/>
            <w:right w:val="none" w:sz="0" w:space="0" w:color="auto"/>
          </w:divBdr>
        </w:div>
        <w:div w:id="573202112">
          <w:marLeft w:val="0"/>
          <w:marRight w:val="0"/>
          <w:marTop w:val="0"/>
          <w:marBottom w:val="0"/>
          <w:divBdr>
            <w:top w:val="none" w:sz="0" w:space="0" w:color="auto"/>
            <w:left w:val="none" w:sz="0" w:space="0" w:color="auto"/>
            <w:bottom w:val="none" w:sz="0" w:space="0" w:color="auto"/>
            <w:right w:val="none" w:sz="0" w:space="0" w:color="auto"/>
          </w:divBdr>
        </w:div>
        <w:div w:id="149908052">
          <w:marLeft w:val="0"/>
          <w:marRight w:val="0"/>
          <w:marTop w:val="0"/>
          <w:marBottom w:val="0"/>
          <w:divBdr>
            <w:top w:val="none" w:sz="0" w:space="0" w:color="auto"/>
            <w:left w:val="none" w:sz="0" w:space="0" w:color="auto"/>
            <w:bottom w:val="none" w:sz="0" w:space="0" w:color="auto"/>
            <w:right w:val="none" w:sz="0" w:space="0" w:color="auto"/>
          </w:divBdr>
        </w:div>
        <w:div w:id="1241061908">
          <w:marLeft w:val="0"/>
          <w:marRight w:val="0"/>
          <w:marTop w:val="0"/>
          <w:marBottom w:val="0"/>
          <w:divBdr>
            <w:top w:val="none" w:sz="0" w:space="0" w:color="auto"/>
            <w:left w:val="none" w:sz="0" w:space="0" w:color="auto"/>
            <w:bottom w:val="none" w:sz="0" w:space="0" w:color="auto"/>
            <w:right w:val="none" w:sz="0" w:space="0" w:color="auto"/>
          </w:divBdr>
        </w:div>
        <w:div w:id="2069916068">
          <w:marLeft w:val="0"/>
          <w:marRight w:val="0"/>
          <w:marTop w:val="0"/>
          <w:marBottom w:val="0"/>
          <w:divBdr>
            <w:top w:val="none" w:sz="0" w:space="0" w:color="auto"/>
            <w:left w:val="none" w:sz="0" w:space="0" w:color="auto"/>
            <w:bottom w:val="none" w:sz="0" w:space="0" w:color="auto"/>
            <w:right w:val="none" w:sz="0" w:space="0" w:color="auto"/>
          </w:divBdr>
        </w:div>
        <w:div w:id="1659141593">
          <w:marLeft w:val="0"/>
          <w:marRight w:val="0"/>
          <w:marTop w:val="0"/>
          <w:marBottom w:val="0"/>
          <w:divBdr>
            <w:top w:val="none" w:sz="0" w:space="0" w:color="auto"/>
            <w:left w:val="none" w:sz="0" w:space="0" w:color="auto"/>
            <w:bottom w:val="none" w:sz="0" w:space="0" w:color="auto"/>
            <w:right w:val="none" w:sz="0" w:space="0" w:color="auto"/>
          </w:divBdr>
        </w:div>
        <w:div w:id="342629623">
          <w:marLeft w:val="0"/>
          <w:marRight w:val="0"/>
          <w:marTop w:val="0"/>
          <w:marBottom w:val="0"/>
          <w:divBdr>
            <w:top w:val="none" w:sz="0" w:space="0" w:color="auto"/>
            <w:left w:val="none" w:sz="0" w:space="0" w:color="auto"/>
            <w:bottom w:val="none" w:sz="0" w:space="0" w:color="auto"/>
            <w:right w:val="none" w:sz="0" w:space="0" w:color="auto"/>
          </w:divBdr>
        </w:div>
        <w:div w:id="1005280730">
          <w:marLeft w:val="0"/>
          <w:marRight w:val="0"/>
          <w:marTop w:val="0"/>
          <w:marBottom w:val="0"/>
          <w:divBdr>
            <w:top w:val="none" w:sz="0" w:space="0" w:color="auto"/>
            <w:left w:val="none" w:sz="0" w:space="0" w:color="auto"/>
            <w:bottom w:val="none" w:sz="0" w:space="0" w:color="auto"/>
            <w:right w:val="none" w:sz="0" w:space="0" w:color="auto"/>
          </w:divBdr>
        </w:div>
        <w:div w:id="333580990">
          <w:marLeft w:val="0"/>
          <w:marRight w:val="0"/>
          <w:marTop w:val="0"/>
          <w:marBottom w:val="0"/>
          <w:divBdr>
            <w:top w:val="none" w:sz="0" w:space="0" w:color="auto"/>
            <w:left w:val="none" w:sz="0" w:space="0" w:color="auto"/>
            <w:bottom w:val="none" w:sz="0" w:space="0" w:color="auto"/>
            <w:right w:val="none" w:sz="0" w:space="0" w:color="auto"/>
          </w:divBdr>
        </w:div>
        <w:div w:id="949168482">
          <w:marLeft w:val="0"/>
          <w:marRight w:val="0"/>
          <w:marTop w:val="0"/>
          <w:marBottom w:val="0"/>
          <w:divBdr>
            <w:top w:val="none" w:sz="0" w:space="0" w:color="auto"/>
            <w:left w:val="none" w:sz="0" w:space="0" w:color="auto"/>
            <w:bottom w:val="none" w:sz="0" w:space="0" w:color="auto"/>
            <w:right w:val="none" w:sz="0" w:space="0" w:color="auto"/>
          </w:divBdr>
        </w:div>
        <w:div w:id="631791029">
          <w:marLeft w:val="0"/>
          <w:marRight w:val="0"/>
          <w:marTop w:val="0"/>
          <w:marBottom w:val="0"/>
          <w:divBdr>
            <w:top w:val="none" w:sz="0" w:space="0" w:color="auto"/>
            <w:left w:val="none" w:sz="0" w:space="0" w:color="auto"/>
            <w:bottom w:val="none" w:sz="0" w:space="0" w:color="auto"/>
            <w:right w:val="none" w:sz="0" w:space="0" w:color="auto"/>
          </w:divBdr>
        </w:div>
        <w:div w:id="329023060">
          <w:marLeft w:val="0"/>
          <w:marRight w:val="0"/>
          <w:marTop w:val="0"/>
          <w:marBottom w:val="0"/>
          <w:divBdr>
            <w:top w:val="none" w:sz="0" w:space="0" w:color="auto"/>
            <w:left w:val="none" w:sz="0" w:space="0" w:color="auto"/>
            <w:bottom w:val="none" w:sz="0" w:space="0" w:color="auto"/>
            <w:right w:val="none" w:sz="0" w:space="0" w:color="auto"/>
          </w:divBdr>
        </w:div>
      </w:divsChild>
    </w:div>
    <w:div w:id="235865014">
      <w:bodyDiv w:val="1"/>
      <w:marLeft w:val="0"/>
      <w:marRight w:val="0"/>
      <w:marTop w:val="0"/>
      <w:marBottom w:val="0"/>
      <w:divBdr>
        <w:top w:val="none" w:sz="0" w:space="0" w:color="auto"/>
        <w:left w:val="none" w:sz="0" w:space="0" w:color="auto"/>
        <w:bottom w:val="none" w:sz="0" w:space="0" w:color="auto"/>
        <w:right w:val="none" w:sz="0" w:space="0" w:color="auto"/>
      </w:divBdr>
    </w:div>
    <w:div w:id="555429751">
      <w:bodyDiv w:val="1"/>
      <w:marLeft w:val="0"/>
      <w:marRight w:val="0"/>
      <w:marTop w:val="0"/>
      <w:marBottom w:val="0"/>
      <w:divBdr>
        <w:top w:val="none" w:sz="0" w:space="0" w:color="auto"/>
        <w:left w:val="none" w:sz="0" w:space="0" w:color="auto"/>
        <w:bottom w:val="none" w:sz="0" w:space="0" w:color="auto"/>
        <w:right w:val="none" w:sz="0" w:space="0" w:color="auto"/>
      </w:divBdr>
    </w:div>
    <w:div w:id="596523298">
      <w:bodyDiv w:val="1"/>
      <w:marLeft w:val="0"/>
      <w:marRight w:val="0"/>
      <w:marTop w:val="0"/>
      <w:marBottom w:val="0"/>
      <w:divBdr>
        <w:top w:val="none" w:sz="0" w:space="0" w:color="auto"/>
        <w:left w:val="none" w:sz="0" w:space="0" w:color="auto"/>
        <w:bottom w:val="none" w:sz="0" w:space="0" w:color="auto"/>
        <w:right w:val="none" w:sz="0" w:space="0" w:color="auto"/>
      </w:divBdr>
    </w:div>
    <w:div w:id="6758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veshmanitripathee@gmail.com" TargetMode="External"/><Relationship Id="rId12" Type="http://schemas.openxmlformats.org/officeDocument/2006/relationships/image" Target="media/image5.jpeg"/><Relationship Id="rId17" Type="http://schemas.openxmlformats.org/officeDocument/2006/relationships/hyperlink" Target="http://arxiv.org/abs/1211.2851" TargetMode="External"/><Relationship Id="rId2" Type="http://schemas.openxmlformats.org/officeDocument/2006/relationships/styles" Target="styles.xml"/><Relationship Id="rId16" Type="http://schemas.openxmlformats.org/officeDocument/2006/relationships/hyperlink" Target="https://u.osu.edu/friedman.8/files/2014/01/0EntireBook061311-wh0yjy" TargetMode="External"/><Relationship Id="rId1" Type="http://schemas.openxmlformats.org/officeDocument/2006/relationships/numbering" Target="numbering.xml"/><Relationship Id="rId6" Type="http://schemas.openxmlformats.org/officeDocument/2006/relationships/hyperlink" Target="mailto:2satgurukripadrpawan@gmail.com" TargetMode="External"/><Relationship Id="rId11" Type="http://schemas.openxmlformats.org/officeDocument/2006/relationships/image" Target="media/image4.jpeg"/><Relationship Id="rId5" Type="http://schemas.openxmlformats.org/officeDocument/2006/relationships/hyperlink" Target="mailto:bhushan.ram@gmail.com" TargetMode="External"/><Relationship Id="rId15" Type="http://schemas.openxmlformats.org/officeDocument/2006/relationships/hyperlink" Target="https://link.springer.com/article/10.1007/s40961-016-0082-6"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14</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161</cp:revision>
  <cp:lastPrinted>2024-03-14T08:56:00Z</cp:lastPrinted>
  <dcterms:created xsi:type="dcterms:W3CDTF">2024-02-10T06:41:00Z</dcterms:created>
  <dcterms:modified xsi:type="dcterms:W3CDTF">2024-03-15T10:16:00Z</dcterms:modified>
</cp:coreProperties>
</file>