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210D" w14:textId="77777777" w:rsidR="00CF47C4" w:rsidRPr="00A516D0" w:rsidRDefault="00CF47C4" w:rsidP="007F7C27">
      <w:pPr>
        <w:spacing w:after="0" w:line="240" w:lineRule="auto"/>
        <w:jc w:val="both"/>
        <w:rPr>
          <w:rFonts w:ascii="Times New Roman"/>
          <w:sz w:val="20"/>
          <w:szCs w:val="20"/>
        </w:rPr>
      </w:pPr>
    </w:p>
    <w:p w14:paraId="79F1AEF5" w14:textId="6C9E79F1" w:rsidR="00CF47C4" w:rsidRPr="00A02332" w:rsidRDefault="00A516D0" w:rsidP="00B3695B">
      <w:pPr>
        <w:spacing w:after="0" w:line="240" w:lineRule="auto"/>
        <w:ind w:hanging="284"/>
        <w:rPr>
          <w:rFonts w:asciiTheme="majorHAnsi" w:hAnsiTheme="majorHAnsi"/>
          <w:b/>
          <w:sz w:val="36"/>
          <w:szCs w:val="40"/>
          <w:lang w:val="en-IN"/>
        </w:rPr>
      </w:pPr>
      <w:r w:rsidRPr="004F382E">
        <w:rPr>
          <w:rFonts w:asciiTheme="majorHAnsi" w:hAnsiTheme="majorHAnsi"/>
          <w:b/>
          <w:sz w:val="36"/>
          <w:szCs w:val="40"/>
        </w:rPr>
        <w:t>P</w:t>
      </w:r>
      <w:r w:rsidR="000E38E6">
        <w:rPr>
          <w:rFonts w:asciiTheme="majorHAnsi" w:hAnsiTheme="majorHAnsi"/>
          <w:b/>
          <w:sz w:val="36"/>
          <w:szCs w:val="40"/>
        </w:rPr>
        <w:t>DF-Chat SaaS Platform Using MERN Stack</w:t>
      </w:r>
    </w:p>
    <w:p w14:paraId="47D1F8E5" w14:textId="77777777" w:rsidR="00CF47C4" w:rsidRPr="00A516D0" w:rsidRDefault="00CF47C4" w:rsidP="00B3695B">
      <w:pPr>
        <w:spacing w:after="0" w:line="240" w:lineRule="auto"/>
        <w:ind w:hanging="284"/>
        <w:jc w:val="center"/>
        <w:rPr>
          <w:rFonts w:ascii="Times New Roman"/>
          <w:sz w:val="20"/>
          <w:szCs w:val="20"/>
        </w:rPr>
      </w:pPr>
    </w:p>
    <w:p w14:paraId="5D4647D3" w14:textId="594B10B3" w:rsidR="00CF47C4" w:rsidRPr="00746CE4" w:rsidRDefault="000E38E6" w:rsidP="00B3695B">
      <w:pPr>
        <w:spacing w:after="0" w:line="240" w:lineRule="auto"/>
        <w:ind w:hanging="284"/>
        <w:rPr>
          <w:rFonts w:ascii="Times New Roman"/>
          <w:sz w:val="24"/>
          <w:szCs w:val="24"/>
        </w:rPr>
      </w:pPr>
      <w:r>
        <w:rPr>
          <w:rFonts w:ascii="Times New Roman"/>
          <w:sz w:val="24"/>
          <w:szCs w:val="24"/>
        </w:rPr>
        <w:t>Harsh Srivastava</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Shraddha Gupta</w:t>
      </w:r>
      <w:r w:rsidR="00A516D0" w:rsidRPr="00746CE4">
        <w:rPr>
          <w:rFonts w:ascii="Times New Roman"/>
          <w:sz w:val="24"/>
          <w:szCs w:val="24"/>
          <w:vertAlign w:val="superscript"/>
        </w:rPr>
        <w:t>2</w:t>
      </w:r>
      <w:r>
        <w:rPr>
          <w:rFonts w:ascii="Times New Roman"/>
          <w:sz w:val="24"/>
          <w:szCs w:val="24"/>
        </w:rPr>
        <w:t>,</w:t>
      </w:r>
      <w:r w:rsidRPr="000E38E6">
        <w:rPr>
          <w:rFonts w:ascii="Times New Roman"/>
          <w:sz w:val="24"/>
          <w:szCs w:val="24"/>
        </w:rPr>
        <w:t xml:space="preserve"> </w:t>
      </w:r>
      <w:r>
        <w:rPr>
          <w:rFonts w:ascii="Times New Roman"/>
          <w:sz w:val="24"/>
          <w:szCs w:val="24"/>
        </w:rPr>
        <w:t>Kritika Anand</w:t>
      </w:r>
      <w:r>
        <w:rPr>
          <w:rFonts w:ascii="Times New Roman"/>
          <w:sz w:val="24"/>
          <w:szCs w:val="24"/>
          <w:vertAlign w:val="superscript"/>
        </w:rPr>
        <w:t>3</w:t>
      </w:r>
      <w:r>
        <w:rPr>
          <w:rFonts w:ascii="Times New Roman"/>
          <w:sz w:val="24"/>
          <w:szCs w:val="24"/>
        </w:rPr>
        <w:t>,</w:t>
      </w:r>
      <w:r w:rsidRPr="000E38E6">
        <w:rPr>
          <w:rFonts w:ascii="Times New Roman"/>
          <w:sz w:val="24"/>
          <w:szCs w:val="24"/>
        </w:rPr>
        <w:t xml:space="preserve"> </w:t>
      </w:r>
      <w:proofErr w:type="spellStart"/>
      <w:r>
        <w:rPr>
          <w:rFonts w:ascii="Times New Roman"/>
          <w:sz w:val="24"/>
          <w:szCs w:val="24"/>
        </w:rPr>
        <w:t>Ashnika</w:t>
      </w:r>
      <w:proofErr w:type="spellEnd"/>
      <w:r>
        <w:rPr>
          <w:rFonts w:ascii="Times New Roman"/>
          <w:sz w:val="24"/>
          <w:szCs w:val="24"/>
        </w:rPr>
        <w:t xml:space="preserve"> Sharma</w:t>
      </w:r>
      <w:r>
        <w:rPr>
          <w:rFonts w:ascii="Times New Roman"/>
          <w:sz w:val="24"/>
          <w:szCs w:val="24"/>
          <w:vertAlign w:val="superscript"/>
        </w:rPr>
        <w:t>4</w:t>
      </w:r>
      <w:r w:rsidR="00432BC1" w:rsidRPr="00746CE4">
        <w:rPr>
          <w:rFonts w:ascii="Times New Roman"/>
          <w:color w:val="FF0000"/>
          <w:sz w:val="24"/>
          <w:szCs w:val="24"/>
        </w:rPr>
        <w:tab/>
      </w:r>
    </w:p>
    <w:p w14:paraId="6C3E534D" w14:textId="2ED8468D"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CE1D92">
        <w:rPr>
          <w:i/>
          <w:sz w:val="20"/>
          <w:szCs w:val="20"/>
          <w:vertAlign w:val="superscript"/>
        </w:rPr>
        <w:t>,2,3,4</w:t>
      </w:r>
      <w:r w:rsidRPr="00A516D0">
        <w:rPr>
          <w:i/>
          <w:sz w:val="20"/>
          <w:szCs w:val="20"/>
        </w:rPr>
        <w:t>(</w:t>
      </w:r>
      <w:r w:rsidR="000E38E6">
        <w:rPr>
          <w:i/>
          <w:sz w:val="20"/>
          <w:szCs w:val="20"/>
        </w:rPr>
        <w:t xml:space="preserve">Final Year </w:t>
      </w:r>
      <w:proofErr w:type="gramStart"/>
      <w:r w:rsidR="000E38E6">
        <w:rPr>
          <w:i/>
          <w:sz w:val="20"/>
          <w:szCs w:val="20"/>
        </w:rPr>
        <w:t>B</w:t>
      </w:r>
      <w:r w:rsidR="00160AB9">
        <w:rPr>
          <w:i/>
          <w:sz w:val="20"/>
          <w:szCs w:val="20"/>
        </w:rPr>
        <w:t>.</w:t>
      </w:r>
      <w:r w:rsidR="000E38E6">
        <w:rPr>
          <w:i/>
          <w:sz w:val="20"/>
          <w:szCs w:val="20"/>
        </w:rPr>
        <w:t>TECH</w:t>
      </w:r>
      <w:proofErr w:type="gramEnd"/>
      <w:r w:rsidR="00220E52">
        <w:rPr>
          <w:i/>
          <w:sz w:val="20"/>
          <w:szCs w:val="20"/>
        </w:rPr>
        <w:t>(IT)</w:t>
      </w:r>
      <w:r w:rsidR="000E38E6">
        <w:rPr>
          <w:i/>
          <w:sz w:val="20"/>
          <w:szCs w:val="20"/>
        </w:rPr>
        <w:t xml:space="preserve"> Students, Department of </w:t>
      </w:r>
      <w:r w:rsidR="00220E52">
        <w:rPr>
          <w:i/>
          <w:sz w:val="20"/>
          <w:szCs w:val="20"/>
        </w:rPr>
        <w:t>COMPUTER SCIENCE &amp; ENGINEERING</w:t>
      </w:r>
      <w:r w:rsidRPr="00A516D0">
        <w:rPr>
          <w:i/>
          <w:sz w:val="20"/>
          <w:szCs w:val="20"/>
        </w:rPr>
        <w:t xml:space="preserve">, </w:t>
      </w:r>
      <w:r w:rsidR="000E38E6">
        <w:rPr>
          <w:i/>
          <w:sz w:val="20"/>
          <w:szCs w:val="20"/>
        </w:rPr>
        <w:t>INSTITUTE OF TECHNOLOGY &amp; MANAGEMENT</w:t>
      </w:r>
      <w:r w:rsidRPr="00A516D0">
        <w:rPr>
          <w:i/>
          <w:sz w:val="20"/>
          <w:szCs w:val="20"/>
        </w:rPr>
        <w:t xml:space="preserve">, </w:t>
      </w:r>
      <w:r w:rsidR="000E38E6">
        <w:rPr>
          <w:i/>
          <w:sz w:val="20"/>
          <w:szCs w:val="20"/>
        </w:rPr>
        <w:t>INDIA</w:t>
      </w:r>
      <w:r w:rsidRPr="00A516D0">
        <w:rPr>
          <w:i/>
          <w:sz w:val="20"/>
          <w:szCs w:val="20"/>
        </w:rPr>
        <w:t xml:space="preserve">) </w:t>
      </w:r>
    </w:p>
    <w:p w14:paraId="7F96D7CE" w14:textId="1ECAE002"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CE1D92">
        <w:rPr>
          <w:rFonts w:ascii="Times New Roman"/>
          <w:i/>
          <w:sz w:val="20"/>
          <w:szCs w:val="20"/>
        </w:rPr>
        <w:t>harshsrivastava09682@gmail.com</w:t>
      </w:r>
    </w:p>
    <w:p w14:paraId="58E1F7B7"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F2681F2" w14:textId="77777777" w:rsidTr="00B3695B">
        <w:trPr>
          <w:trHeight w:val="2182"/>
        </w:trPr>
        <w:tc>
          <w:tcPr>
            <w:tcW w:w="10409" w:type="dxa"/>
          </w:tcPr>
          <w:p w14:paraId="6FE90750" w14:textId="77777777" w:rsidR="00B3695B" w:rsidRDefault="00B3695B" w:rsidP="0046625C">
            <w:pPr>
              <w:pBdr>
                <w:top w:val="single" w:sz="4" w:space="1" w:color="auto"/>
              </w:pBdr>
              <w:spacing w:line="0" w:lineRule="atLeast"/>
              <w:jc w:val="both"/>
              <w:rPr>
                <w:rFonts w:ascii="Times New Roman"/>
                <w:b/>
                <w:i/>
              </w:rPr>
            </w:pPr>
          </w:p>
          <w:p w14:paraId="59CA6E1D" w14:textId="36BEBB5B"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lang w:val="fr-FR"/>
              </w:rPr>
              <w:t> </w:t>
            </w:r>
            <w:r w:rsidR="00516FE9" w:rsidRPr="00516FE9">
              <w:rPr>
                <w:rFonts w:ascii="Times New Roman"/>
                <w:i/>
                <w:iCs/>
                <w:sz w:val="20"/>
              </w:rPr>
              <w:t xml:space="preserve">With the rise of PDF-Driven Question Answering Software as a Service (SaaS) platforms in recent years, </w:t>
            </w:r>
            <w:r w:rsidR="00D52451">
              <w:rPr>
                <w:rFonts w:ascii="Times New Roman"/>
                <w:i/>
                <w:iCs/>
                <w:sz w:val="20"/>
              </w:rPr>
              <w:t xml:space="preserve">the </w:t>
            </w:r>
            <w:r w:rsidR="00516FE9" w:rsidRPr="00516FE9">
              <w:rPr>
                <w:rFonts w:ascii="Times New Roman"/>
                <w:i/>
                <w:iCs/>
                <w:sz w:val="20"/>
              </w:rPr>
              <w:t xml:space="preserve">field of document processing technology has experienced a paradigm shift. Examining these systems </w:t>
            </w:r>
            <w:r w:rsidR="00D52451">
              <w:rPr>
                <w:rFonts w:ascii="Times New Roman"/>
                <w:i/>
                <w:iCs/>
                <w:sz w:val="20"/>
              </w:rPr>
              <w:t>difficulties</w:t>
            </w:r>
            <w:r w:rsidR="00516FE9" w:rsidRPr="00516FE9">
              <w:rPr>
                <w:rFonts w:ascii="Times New Roman"/>
                <w:i/>
                <w:iCs/>
                <w:sz w:val="20"/>
              </w:rPr>
              <w:t xml:space="preserve"> in </w:t>
            </w:r>
            <w:r w:rsidR="00D545F6">
              <w:rPr>
                <w:rFonts w:ascii="Times New Roman"/>
                <w:i/>
                <w:iCs/>
                <w:sz w:val="20"/>
              </w:rPr>
              <w:t>detail</w:t>
            </w:r>
            <w:r w:rsidR="00516FE9" w:rsidRPr="00516FE9">
              <w:rPr>
                <w:rFonts w:ascii="Times New Roman"/>
                <w:i/>
                <w:iCs/>
                <w:sz w:val="20"/>
              </w:rPr>
              <w:t>, this review article concentrates on how they include Next.js, React, Prisma, TRPC, and Tailwind CSS into the MERN (MongoDB, Express.js, React, Node.js) stack. With a careful analysis of the architecture, functions, and ramifications, this study seeks to offer a thorough grasp of the technological developments behind this groundbreaking methodology.</w:t>
            </w:r>
            <w:r w:rsidR="00516FE9">
              <w:rPr>
                <w:rFonts w:ascii="Times New Roman"/>
                <w:i/>
                <w:iCs/>
                <w:sz w:val="20"/>
              </w:rPr>
              <w:t xml:space="preserve"> </w:t>
            </w:r>
            <w:r w:rsidR="00516FE9" w:rsidRPr="00516FE9">
              <w:rPr>
                <w:rFonts w:ascii="Times New Roman"/>
                <w:i/>
                <w:iCs/>
                <w:sz w:val="20"/>
              </w:rPr>
              <w:t xml:space="preserve">The research holds significance due to its intersectionality, as it seamlessly integrates document processing, user interaction, and data administration. The foundation of these systems is the use of Prisma for effective database administration, Next.js and React for creating dynamic and responsive user interfaces, TRPC for reliable API connectivity, and Tailwind CSS for contemporary and beautiful styling. A comprehensive strategy like this tackles the difficulties in processing PDF documents for user identification, </w:t>
            </w:r>
            <w:r w:rsidR="004C761A">
              <w:rPr>
                <w:rFonts w:ascii="Times New Roman"/>
                <w:i/>
                <w:iCs/>
                <w:sz w:val="20"/>
              </w:rPr>
              <w:t>question-answering</w:t>
            </w:r>
            <w:r w:rsidR="00516FE9" w:rsidRPr="00516FE9">
              <w:rPr>
                <w:rFonts w:ascii="Times New Roman"/>
                <w:i/>
                <w:iCs/>
                <w:sz w:val="20"/>
              </w:rPr>
              <w:t>, and facilitating seamless communication between front</w:t>
            </w:r>
            <w:r w:rsidR="00D545F6">
              <w:rPr>
                <w:rFonts w:ascii="Times New Roman"/>
                <w:i/>
                <w:iCs/>
                <w:sz w:val="20"/>
              </w:rPr>
              <w:t>-</w:t>
            </w:r>
            <w:r w:rsidR="00516FE9" w:rsidRPr="00516FE9">
              <w:rPr>
                <w:rFonts w:ascii="Times New Roman"/>
                <w:i/>
                <w:iCs/>
                <w:sz w:val="20"/>
              </w:rPr>
              <w:t>end and back</w:t>
            </w:r>
            <w:r w:rsidR="00D545F6">
              <w:rPr>
                <w:rFonts w:ascii="Times New Roman"/>
                <w:i/>
                <w:iCs/>
                <w:sz w:val="20"/>
              </w:rPr>
              <w:t>-</w:t>
            </w:r>
            <w:r w:rsidR="00516FE9" w:rsidRPr="00516FE9">
              <w:rPr>
                <w:rFonts w:ascii="Times New Roman"/>
                <w:i/>
                <w:iCs/>
                <w:sz w:val="20"/>
              </w:rPr>
              <w:t>end components.</w:t>
            </w:r>
            <w:r w:rsidR="00516FE9">
              <w:rPr>
                <w:rFonts w:ascii="Times New Roman"/>
                <w:i/>
                <w:iCs/>
                <w:sz w:val="20"/>
              </w:rPr>
              <w:t xml:space="preserve"> </w:t>
            </w:r>
            <w:r w:rsidR="00516FE9" w:rsidRPr="00516FE9">
              <w:rPr>
                <w:rFonts w:ascii="Times New Roman"/>
                <w:i/>
                <w:iCs/>
                <w:sz w:val="20"/>
              </w:rPr>
              <w:t xml:space="preserve">The research attempts to </w:t>
            </w:r>
            <w:r w:rsidR="00D545F6">
              <w:rPr>
                <w:rFonts w:ascii="Times New Roman"/>
                <w:i/>
                <w:iCs/>
                <w:sz w:val="20"/>
              </w:rPr>
              <w:t>significant</w:t>
            </w:r>
            <w:r w:rsidR="00516FE9" w:rsidRPr="00516FE9">
              <w:rPr>
                <w:rFonts w:ascii="Times New Roman"/>
                <w:i/>
                <w:iCs/>
                <w:sz w:val="20"/>
              </w:rPr>
              <w:t>ly advance our understanding of PDF-driven question-answering SaaS systems by doing this thorough review. Giving insights into the opportunities and complexities of technology, it is a useful tool for practitioners, academics, and developers. These results highlight how important MERN stack technologies are for developing reliable, scalable, and user-focused solutions for the changing document-centric application market.</w:t>
            </w:r>
          </w:p>
          <w:p w14:paraId="45EF37A9" w14:textId="0CC44C84"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516FE9">
              <w:rPr>
                <w:rFonts w:ascii="Times New Roman"/>
                <w:i/>
                <w:iCs/>
              </w:rPr>
              <w:t>PDF-Driven; MERN; TRPC; API</w:t>
            </w:r>
          </w:p>
          <w:p w14:paraId="0537222B" w14:textId="77777777" w:rsidR="00B3695B" w:rsidRDefault="00B3695B" w:rsidP="0046625C">
            <w:pPr>
              <w:rPr>
                <w:rFonts w:ascii="Times New Roman"/>
                <w:i/>
                <w:sz w:val="20"/>
              </w:rPr>
            </w:pPr>
          </w:p>
        </w:tc>
      </w:tr>
    </w:tbl>
    <w:p w14:paraId="7353EED6" w14:textId="77777777" w:rsidR="0046625C" w:rsidRDefault="0046625C" w:rsidP="0046625C">
      <w:pPr>
        <w:spacing w:after="0" w:line="240" w:lineRule="auto"/>
        <w:rPr>
          <w:rFonts w:ascii="Times New Roman"/>
          <w:i/>
          <w:sz w:val="20"/>
          <w:szCs w:val="20"/>
        </w:rPr>
      </w:pPr>
    </w:p>
    <w:p w14:paraId="75FE8458" w14:textId="77777777" w:rsidR="007075A9" w:rsidRPr="007075A9" w:rsidRDefault="007075A9" w:rsidP="007075A9">
      <w:pPr>
        <w:spacing w:after="0" w:line="240" w:lineRule="auto"/>
        <w:jc w:val="center"/>
        <w:rPr>
          <w:rFonts w:ascii="Times New Roman"/>
          <w:b/>
          <w:szCs w:val="20"/>
        </w:rPr>
        <w:sectPr w:rsidR="007075A9" w:rsidRPr="007075A9" w:rsidSect="00D32BEE">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402826DE" w14:textId="6A0BEC1D"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1A036A22" w14:textId="0EEF6053" w:rsidR="005B1064" w:rsidRDefault="008A7684" w:rsidP="005B1064">
      <w:pPr>
        <w:spacing w:after="0" w:line="240" w:lineRule="auto"/>
        <w:jc w:val="both"/>
        <w:rPr>
          <w:rFonts w:ascii="Times New Roman"/>
          <w:sz w:val="20"/>
          <w:szCs w:val="20"/>
        </w:rPr>
      </w:pPr>
      <w:r w:rsidRPr="00A516D0">
        <w:rPr>
          <w:rFonts w:ascii="Times New Roman"/>
          <w:sz w:val="20"/>
          <w:szCs w:val="20"/>
        </w:rPr>
        <w:tab/>
      </w:r>
      <w:r w:rsidR="005B1064" w:rsidRPr="005B1064">
        <w:rPr>
          <w:rFonts w:ascii="Times New Roman"/>
          <w:sz w:val="20"/>
          <w:szCs w:val="20"/>
        </w:rPr>
        <w:t xml:space="preserve">The rapid development of digital technologies has completely changed how information </w:t>
      </w:r>
      <w:r w:rsidR="000D49BC">
        <w:rPr>
          <w:rFonts w:ascii="Times New Roman"/>
          <w:sz w:val="20"/>
          <w:szCs w:val="20"/>
        </w:rPr>
        <w:t>is</w:t>
      </w:r>
      <w:r w:rsidR="005B1064" w:rsidRPr="005B1064">
        <w:rPr>
          <w:rFonts w:ascii="Times New Roman"/>
          <w:sz w:val="20"/>
          <w:szCs w:val="20"/>
        </w:rPr>
        <w:t xml:space="preserve"> produced, accessed, and handled. In the modern digital era, especially</w:t>
      </w:r>
      <w:r w:rsidR="00B07709">
        <w:rPr>
          <w:rFonts w:ascii="Times New Roman"/>
          <w:sz w:val="20"/>
          <w:szCs w:val="20"/>
        </w:rPr>
        <w:t xml:space="preserve"> </w:t>
      </w:r>
      <w:r w:rsidR="00B07709" w:rsidRPr="005B1064">
        <w:rPr>
          <w:rFonts w:ascii="Times New Roman"/>
          <w:sz w:val="20"/>
          <w:szCs w:val="20"/>
        </w:rPr>
        <w:t>documents</w:t>
      </w:r>
      <w:r w:rsidR="005B1064" w:rsidRPr="005B1064">
        <w:rPr>
          <w:rFonts w:ascii="Times New Roman"/>
          <w:sz w:val="20"/>
          <w:szCs w:val="20"/>
        </w:rPr>
        <w:t xml:space="preserve"> </w:t>
      </w:r>
      <w:r w:rsidR="004C761A">
        <w:rPr>
          <w:rFonts w:ascii="Times New Roman"/>
          <w:sz w:val="20"/>
          <w:szCs w:val="20"/>
        </w:rPr>
        <w:t>that</w:t>
      </w:r>
      <w:r w:rsidR="005B1064" w:rsidRPr="005B1064">
        <w:rPr>
          <w:rFonts w:ascii="Times New Roman"/>
          <w:sz w:val="20"/>
          <w:szCs w:val="20"/>
        </w:rPr>
        <w:t xml:space="preserve"> </w:t>
      </w:r>
      <w:r w:rsidR="00B07709">
        <w:rPr>
          <w:rFonts w:ascii="Times New Roman"/>
          <w:sz w:val="20"/>
          <w:szCs w:val="20"/>
        </w:rPr>
        <w:t xml:space="preserve">are </w:t>
      </w:r>
      <w:r w:rsidR="005B1064" w:rsidRPr="005B1064">
        <w:rPr>
          <w:rFonts w:ascii="Times New Roman"/>
          <w:sz w:val="20"/>
          <w:szCs w:val="20"/>
        </w:rPr>
        <w:t xml:space="preserve">in Portable Document Format, or PDF are widely used </w:t>
      </w:r>
      <w:r w:rsidR="004C761A">
        <w:rPr>
          <w:rFonts w:ascii="Times New Roman"/>
          <w:sz w:val="20"/>
          <w:szCs w:val="20"/>
        </w:rPr>
        <w:t>in</w:t>
      </w:r>
      <w:r w:rsidR="005B1064" w:rsidRPr="005B1064">
        <w:rPr>
          <w:rFonts w:ascii="Times New Roman"/>
          <w:sz w:val="20"/>
          <w:szCs w:val="20"/>
        </w:rPr>
        <w:t xml:space="preserve"> a variety of fields, from commerce and administration to education and research. The necessity for effective document processing solutions has grown as the number and complexity of digital documents continue to rise. Platforms that provide PDF-Driven Question Answering Software as a Service (SaaS) have become cutting-edge technologies for gathering insights and streamlining interaction with PDF documents in response to this need. These platforms provide a comprehensive solution for tackling the difficulties related to document-centric jobs by utilizing a wide range of technologies to facilitate seamless document processing, user interaction, and data management.</w:t>
      </w:r>
    </w:p>
    <w:p w14:paraId="32B78BD4" w14:textId="2B51875A" w:rsidR="005B1064" w:rsidRPr="005B1064" w:rsidRDefault="005B1064" w:rsidP="005B1064">
      <w:pPr>
        <w:spacing w:after="0" w:line="240" w:lineRule="auto"/>
        <w:jc w:val="both"/>
        <w:rPr>
          <w:rFonts w:ascii="Times New Roman"/>
          <w:sz w:val="20"/>
          <w:szCs w:val="20"/>
        </w:rPr>
      </w:pPr>
      <w:r>
        <w:rPr>
          <w:rFonts w:ascii="Times New Roman"/>
          <w:sz w:val="20"/>
          <w:szCs w:val="20"/>
        </w:rPr>
        <w:t xml:space="preserve">              </w:t>
      </w:r>
      <w:r w:rsidRPr="005B1064">
        <w:rPr>
          <w:rFonts w:ascii="Times New Roman"/>
          <w:sz w:val="20"/>
          <w:szCs w:val="20"/>
        </w:rPr>
        <w:t xml:space="preserve">The goal of this review is to give a thorough overview of PDF-driven QA SaaS platforms, with an emphasis on appreciating and understanding their features, architecture, and consequences </w:t>
      </w:r>
      <w:r w:rsidR="00CB24FF">
        <w:rPr>
          <w:rFonts w:ascii="Times New Roman"/>
          <w:sz w:val="20"/>
          <w:szCs w:val="20"/>
        </w:rPr>
        <w:t>of</w:t>
      </w:r>
      <w:r w:rsidRPr="005B1064">
        <w:rPr>
          <w:rFonts w:ascii="Times New Roman"/>
          <w:sz w:val="20"/>
          <w:szCs w:val="20"/>
        </w:rPr>
        <w:t xml:space="preserve"> document processing technologies. We aim to explore the complexities of these </w:t>
      </w:r>
      <w:r w:rsidR="00CB24FF">
        <w:rPr>
          <w:rFonts w:ascii="Times New Roman"/>
          <w:sz w:val="20"/>
          <w:szCs w:val="20"/>
        </w:rPr>
        <w:t>platforms'</w:t>
      </w:r>
      <w:r w:rsidRPr="005B1064">
        <w:rPr>
          <w:rFonts w:ascii="Times New Roman"/>
          <w:sz w:val="20"/>
          <w:szCs w:val="20"/>
        </w:rPr>
        <w:t xml:space="preserve"> design and highlight their potential applications across a range of sectors by investigating the integration of frontend and backend components and the underlying technologies that power these platforms.</w:t>
      </w:r>
      <w:r w:rsidR="00DD307B">
        <w:rPr>
          <w:rFonts w:ascii="Times New Roman"/>
          <w:sz w:val="20"/>
          <w:szCs w:val="20"/>
        </w:rPr>
        <w:t xml:space="preserve"> </w:t>
      </w:r>
      <w:r w:rsidRPr="005B1064">
        <w:rPr>
          <w:rFonts w:ascii="Times New Roman"/>
          <w:sz w:val="20"/>
          <w:szCs w:val="20"/>
        </w:rPr>
        <w:t xml:space="preserve">The digital environment is defined by </w:t>
      </w:r>
      <w:r w:rsidR="00CB24FF">
        <w:rPr>
          <w:rFonts w:ascii="Times New Roman"/>
          <w:sz w:val="20"/>
          <w:szCs w:val="20"/>
        </w:rPr>
        <w:t>an</w:t>
      </w:r>
      <w:r w:rsidRPr="005B1064">
        <w:rPr>
          <w:rFonts w:ascii="Times New Roman"/>
          <w:sz w:val="20"/>
          <w:szCs w:val="20"/>
        </w:rPr>
        <w:t xml:space="preserve"> excess of documents in different formats, each with a specific function and important data. Due to their platform independence, which makes them perfect for sharing and transferring information across many devices and operating systems, PDF documents in particular have become increasingly popular. Nevertheless, there are many obstacles in the way of processing and deriving valuable insights from PDF documents, particularly in large-scale applications where human interaction is laborious and unfeasible.</w:t>
      </w:r>
    </w:p>
    <w:p w14:paraId="6CC63A3C" w14:textId="6D86997E" w:rsidR="005B1064" w:rsidRDefault="005B1064" w:rsidP="005B1064">
      <w:pPr>
        <w:spacing w:after="0" w:line="240" w:lineRule="auto"/>
        <w:jc w:val="both"/>
        <w:rPr>
          <w:rFonts w:ascii="Times New Roman"/>
          <w:sz w:val="20"/>
          <w:szCs w:val="20"/>
        </w:rPr>
      </w:pPr>
      <w:r>
        <w:rPr>
          <w:rFonts w:ascii="Times New Roman"/>
          <w:sz w:val="20"/>
          <w:szCs w:val="20"/>
        </w:rPr>
        <w:t xml:space="preserve">               </w:t>
      </w:r>
      <w:r w:rsidRPr="005B1064">
        <w:rPr>
          <w:rFonts w:ascii="Times New Roman"/>
          <w:sz w:val="20"/>
          <w:szCs w:val="20"/>
        </w:rPr>
        <w:t xml:space="preserve">This cutting-edge Software as a Service (SaaS) platform is intended to completely transform document management and teamwork. This Software was created as part of a large-scale </w:t>
      </w:r>
      <w:r w:rsidR="00CB24FF">
        <w:rPr>
          <w:rFonts w:ascii="Times New Roman"/>
          <w:sz w:val="20"/>
          <w:szCs w:val="20"/>
        </w:rPr>
        <w:t>final-year</w:t>
      </w:r>
      <w:r w:rsidRPr="005B1064">
        <w:rPr>
          <w:rFonts w:ascii="Times New Roman"/>
          <w:sz w:val="20"/>
          <w:szCs w:val="20"/>
        </w:rPr>
        <w:t xml:space="preserve"> project, </w:t>
      </w:r>
      <w:r w:rsidR="00CB24FF">
        <w:rPr>
          <w:rFonts w:ascii="Times New Roman"/>
          <w:sz w:val="20"/>
          <w:szCs w:val="20"/>
        </w:rPr>
        <w:t xml:space="preserve">that </w:t>
      </w:r>
      <w:r w:rsidRPr="005B1064">
        <w:rPr>
          <w:rFonts w:ascii="Times New Roman"/>
          <w:sz w:val="20"/>
          <w:szCs w:val="20"/>
        </w:rPr>
        <w:t>uses the MERN stack's cutting-edge technologies</w:t>
      </w:r>
      <w:r w:rsidR="00CB24FF">
        <w:rPr>
          <w:rFonts w:ascii="Times New Roman"/>
          <w:sz w:val="20"/>
          <w:szCs w:val="20"/>
        </w:rPr>
        <w:t xml:space="preserve"> like </w:t>
      </w:r>
      <w:r w:rsidRPr="005B1064">
        <w:rPr>
          <w:rFonts w:ascii="Times New Roman"/>
          <w:sz w:val="20"/>
          <w:szCs w:val="20"/>
        </w:rPr>
        <w:t>Next.</w:t>
      </w:r>
      <w:r w:rsidR="00CB24FF">
        <w:rPr>
          <w:rFonts w:ascii="Times New Roman"/>
          <w:sz w:val="20"/>
          <w:szCs w:val="20"/>
        </w:rPr>
        <w:t xml:space="preserve"> JS</w:t>
      </w:r>
      <w:r w:rsidRPr="005B1064">
        <w:rPr>
          <w:rFonts w:ascii="Times New Roman"/>
          <w:sz w:val="20"/>
          <w:szCs w:val="20"/>
        </w:rPr>
        <w:t xml:space="preserve"> 13, React, Prisma, </w:t>
      </w:r>
      <w:bookmarkStart w:id="0" w:name="_Hlk158044408"/>
      <w:r w:rsidR="00DD307B">
        <w:rPr>
          <w:rFonts w:ascii="Times New Roman"/>
          <w:sz w:val="20"/>
          <w:szCs w:val="20"/>
        </w:rPr>
        <w:t>TRPC</w:t>
      </w:r>
      <w:bookmarkEnd w:id="0"/>
      <w:r w:rsidRPr="005B1064">
        <w:rPr>
          <w:rFonts w:ascii="Times New Roman"/>
          <w:sz w:val="20"/>
          <w:szCs w:val="20"/>
        </w:rPr>
        <w:t xml:space="preserve">, and Tailwind—to provide a feature-rich and seamless user experience. Next.js 13, a powerful and adaptable web development framework that makes it easier to create contemporary, responsive applications, is the foundation of Software. React, a JavaScript user interface package is included to guarantee a dynamic and effective front-end experience that lets users interact with documents </w:t>
      </w:r>
      <w:r w:rsidR="00CB24FF">
        <w:rPr>
          <w:rFonts w:ascii="Times New Roman"/>
          <w:sz w:val="20"/>
          <w:szCs w:val="20"/>
        </w:rPr>
        <w:t>naturally and easily</w:t>
      </w:r>
      <w:r w:rsidRPr="005B1064">
        <w:rPr>
          <w:rFonts w:ascii="Times New Roman"/>
          <w:sz w:val="20"/>
          <w:szCs w:val="20"/>
        </w:rPr>
        <w:t>.</w:t>
      </w:r>
      <w:r>
        <w:rPr>
          <w:rFonts w:ascii="Times New Roman"/>
          <w:sz w:val="20"/>
          <w:szCs w:val="20"/>
        </w:rPr>
        <w:t xml:space="preserve"> </w:t>
      </w:r>
    </w:p>
    <w:p w14:paraId="32CB335B" w14:textId="21E0D72E" w:rsidR="00CF47C4" w:rsidRDefault="005B1064" w:rsidP="005B1064">
      <w:pPr>
        <w:spacing w:after="0" w:line="240" w:lineRule="auto"/>
        <w:jc w:val="both"/>
        <w:rPr>
          <w:rFonts w:ascii="Times New Roman"/>
          <w:sz w:val="20"/>
          <w:szCs w:val="20"/>
        </w:rPr>
      </w:pPr>
      <w:r>
        <w:rPr>
          <w:rFonts w:ascii="Times New Roman"/>
          <w:sz w:val="20"/>
          <w:szCs w:val="20"/>
        </w:rPr>
        <w:t xml:space="preserve">               </w:t>
      </w:r>
      <w:r w:rsidRPr="005B1064">
        <w:rPr>
          <w:rFonts w:ascii="Times New Roman"/>
          <w:sz w:val="20"/>
          <w:szCs w:val="20"/>
        </w:rPr>
        <w:t xml:space="preserve">A strong basis for data storage, retrieval, and manipulation is provided by Prisma, a contemporary database toolkit that improves </w:t>
      </w:r>
      <w:r w:rsidR="00CB24FF">
        <w:rPr>
          <w:rFonts w:ascii="Times New Roman"/>
          <w:sz w:val="20"/>
          <w:szCs w:val="20"/>
        </w:rPr>
        <w:t>its</w:t>
      </w:r>
      <w:r w:rsidRPr="005B1064">
        <w:rPr>
          <w:rFonts w:ascii="Times New Roman"/>
          <w:sz w:val="20"/>
          <w:szCs w:val="20"/>
        </w:rPr>
        <w:t xml:space="preserve"> backend architecture. </w:t>
      </w:r>
      <w:r w:rsidR="00CB24FF">
        <w:rPr>
          <w:rFonts w:ascii="Times New Roman"/>
          <w:sz w:val="20"/>
          <w:szCs w:val="20"/>
        </w:rPr>
        <w:t>To</w:t>
      </w:r>
      <w:r w:rsidRPr="005B1064">
        <w:rPr>
          <w:rFonts w:ascii="Times New Roman"/>
          <w:sz w:val="20"/>
          <w:szCs w:val="20"/>
        </w:rPr>
        <w:t xml:space="preserve"> handle the various needs of document-centric workflows, the platform's scalability and responsiveness are ensured. To provide safe and effective client-server communication, this software leverages </w:t>
      </w:r>
      <w:r w:rsidR="00DD307B">
        <w:rPr>
          <w:rFonts w:ascii="Times New Roman"/>
          <w:sz w:val="20"/>
          <w:szCs w:val="20"/>
        </w:rPr>
        <w:t>T</w:t>
      </w:r>
      <w:r w:rsidRPr="005B1064">
        <w:rPr>
          <w:rFonts w:ascii="Times New Roman"/>
          <w:sz w:val="20"/>
          <w:szCs w:val="20"/>
        </w:rPr>
        <w:t>RPC, a framework for creating type-safe APIs. This leads to a more efficient procedure for exchanging data, which enhances dependability and efficiency in situations involving real-time cooperation.</w:t>
      </w:r>
      <w:r>
        <w:rPr>
          <w:rFonts w:ascii="Times New Roman"/>
          <w:sz w:val="20"/>
          <w:szCs w:val="20"/>
        </w:rPr>
        <w:t xml:space="preserve"> </w:t>
      </w:r>
      <w:r w:rsidRPr="005B1064">
        <w:rPr>
          <w:rFonts w:ascii="Times New Roman"/>
          <w:sz w:val="20"/>
          <w:szCs w:val="20"/>
        </w:rPr>
        <w:t xml:space="preserve">Tailwind is a utility-first CSS framework that provides a responsive and aesthetically pleasing design for the user interface. Tailwind's versatility ensures a consistent and enjoyable user experience </w:t>
      </w:r>
      <w:r w:rsidRPr="005B1064">
        <w:rPr>
          <w:rFonts w:ascii="Times New Roman"/>
          <w:sz w:val="20"/>
          <w:szCs w:val="20"/>
        </w:rPr>
        <w:lastRenderedPageBreak/>
        <w:t xml:space="preserve">across all platforms, enabling </w:t>
      </w:r>
      <w:r>
        <w:rPr>
          <w:rFonts w:ascii="Times New Roman"/>
          <w:sz w:val="20"/>
          <w:szCs w:val="20"/>
        </w:rPr>
        <w:t>software</w:t>
      </w:r>
      <w:r w:rsidRPr="005B1064">
        <w:rPr>
          <w:rFonts w:ascii="Times New Roman"/>
          <w:sz w:val="20"/>
          <w:szCs w:val="20"/>
        </w:rPr>
        <w:t xml:space="preserve"> to adjust to a variety of screen sizes and device types.</w:t>
      </w:r>
      <w:r>
        <w:rPr>
          <w:rFonts w:ascii="Times New Roman"/>
          <w:sz w:val="20"/>
          <w:szCs w:val="20"/>
        </w:rPr>
        <w:t xml:space="preserve"> </w:t>
      </w:r>
      <w:r w:rsidRPr="005B1064">
        <w:rPr>
          <w:rFonts w:ascii="Times New Roman"/>
          <w:sz w:val="20"/>
          <w:szCs w:val="20"/>
        </w:rPr>
        <w:t xml:space="preserve">This Software proves to be </w:t>
      </w:r>
      <w:r w:rsidR="00CB24FF">
        <w:rPr>
          <w:rFonts w:ascii="Times New Roman"/>
          <w:sz w:val="20"/>
          <w:szCs w:val="20"/>
        </w:rPr>
        <w:t>innovative</w:t>
      </w:r>
      <w:r w:rsidRPr="005B1064">
        <w:rPr>
          <w:rFonts w:ascii="Times New Roman"/>
          <w:sz w:val="20"/>
          <w:szCs w:val="20"/>
        </w:rPr>
        <w:t xml:space="preserve"> as a service (SaaS) solution that integrates cutting-edge technologies to handle the complication of document management. This platform, which combines the best features of Next.js 13, React, Prisma, </w:t>
      </w:r>
      <w:proofErr w:type="spellStart"/>
      <w:r w:rsidRPr="005B1064">
        <w:rPr>
          <w:rFonts w:ascii="Times New Roman"/>
          <w:sz w:val="20"/>
          <w:szCs w:val="20"/>
        </w:rPr>
        <w:t>tRPC</w:t>
      </w:r>
      <w:proofErr w:type="spellEnd"/>
      <w:r w:rsidRPr="005B1064">
        <w:rPr>
          <w:rFonts w:ascii="Times New Roman"/>
          <w:sz w:val="20"/>
          <w:szCs w:val="20"/>
        </w:rPr>
        <w:t>, and Tailwind, is set to revolutionize document-centric workflows and change the way users interact with and collaborate on documents.</w:t>
      </w:r>
    </w:p>
    <w:p w14:paraId="3C37A71F" w14:textId="361463BC" w:rsidR="00E05144" w:rsidRDefault="00E05144" w:rsidP="005B1064">
      <w:pPr>
        <w:spacing w:after="0" w:line="240" w:lineRule="auto"/>
        <w:jc w:val="both"/>
        <w:rPr>
          <w:rFonts w:ascii="Times New Roman"/>
          <w:sz w:val="20"/>
          <w:szCs w:val="20"/>
        </w:rPr>
      </w:pPr>
    </w:p>
    <w:p w14:paraId="6CA5FF89" w14:textId="77777777" w:rsidR="00DD307B" w:rsidRDefault="00DD307B" w:rsidP="005B1064">
      <w:pPr>
        <w:spacing w:after="0" w:line="240" w:lineRule="auto"/>
        <w:jc w:val="both"/>
        <w:rPr>
          <w:rFonts w:ascii="Times New Roman"/>
          <w:sz w:val="20"/>
          <w:szCs w:val="20"/>
        </w:rPr>
      </w:pPr>
    </w:p>
    <w:p w14:paraId="7D465B84" w14:textId="58260152" w:rsidR="00E05144" w:rsidRDefault="00E05144" w:rsidP="005B1064">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14:anchorId="7F589C4F" wp14:editId="3FAFD4FC">
            <wp:extent cx="5388957" cy="2330450"/>
            <wp:effectExtent l="0" t="0" r="2540" b="0"/>
            <wp:docPr id="338229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29305" name="Picture 3382293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9378" cy="2369552"/>
                    </a:xfrm>
                    <a:prstGeom prst="rect">
                      <a:avLst/>
                    </a:prstGeom>
                  </pic:spPr>
                </pic:pic>
              </a:graphicData>
            </a:graphic>
          </wp:inline>
        </w:drawing>
      </w:r>
    </w:p>
    <w:p w14:paraId="03940840" w14:textId="77777777" w:rsidR="00E05144" w:rsidRDefault="00E05144" w:rsidP="005B1064">
      <w:pPr>
        <w:spacing w:after="0" w:line="240" w:lineRule="auto"/>
        <w:jc w:val="both"/>
        <w:rPr>
          <w:rFonts w:ascii="Times New Roman"/>
          <w:sz w:val="20"/>
          <w:szCs w:val="20"/>
        </w:rPr>
      </w:pPr>
    </w:p>
    <w:p w14:paraId="1722B68F" w14:textId="49ABB5BC" w:rsidR="00C90CD8" w:rsidRDefault="00E05144" w:rsidP="00E05144">
      <w:pPr>
        <w:spacing w:after="0" w:line="240" w:lineRule="auto"/>
        <w:jc w:val="center"/>
        <w:rPr>
          <w:rFonts w:ascii="Times New Roman"/>
          <w:sz w:val="20"/>
          <w:szCs w:val="20"/>
        </w:rPr>
      </w:pPr>
      <w:r w:rsidRPr="00E05144">
        <w:rPr>
          <w:rFonts w:ascii="Times New Roman"/>
          <w:b/>
          <w:bCs/>
          <w:sz w:val="20"/>
          <w:szCs w:val="20"/>
        </w:rPr>
        <w:t>Figure 1:</w:t>
      </w:r>
      <w:r>
        <w:rPr>
          <w:rFonts w:ascii="Times New Roman"/>
          <w:sz w:val="20"/>
          <w:szCs w:val="20"/>
        </w:rPr>
        <w:t xml:space="preserve"> Architecture of </w:t>
      </w:r>
      <w:r w:rsidRPr="00E05144">
        <w:rPr>
          <w:rFonts w:ascii="Times New Roman"/>
          <w:sz w:val="20"/>
          <w:szCs w:val="20"/>
        </w:rPr>
        <w:t>Building a SaaS Application with Next.js, Prisma, Auth0</w:t>
      </w:r>
      <w:r w:rsidR="00CB24FF">
        <w:rPr>
          <w:rFonts w:ascii="Times New Roman"/>
          <w:sz w:val="20"/>
          <w:szCs w:val="20"/>
        </w:rPr>
        <w:t>,</w:t>
      </w:r>
      <w:r w:rsidRPr="00E05144">
        <w:rPr>
          <w:rFonts w:ascii="Times New Roman"/>
          <w:sz w:val="20"/>
          <w:szCs w:val="20"/>
        </w:rPr>
        <w:t xml:space="preserve"> and Stripe</w:t>
      </w:r>
      <w:r w:rsidR="00DD307B">
        <w:rPr>
          <w:rFonts w:ascii="Times New Roman"/>
          <w:sz w:val="20"/>
          <w:szCs w:val="20"/>
        </w:rPr>
        <w:t>.</w:t>
      </w:r>
    </w:p>
    <w:p w14:paraId="6857412B" w14:textId="77777777" w:rsidR="00E05144" w:rsidRPr="00A516D0" w:rsidRDefault="00E05144" w:rsidP="00E05144">
      <w:pPr>
        <w:spacing w:after="0" w:line="240" w:lineRule="auto"/>
        <w:jc w:val="center"/>
        <w:rPr>
          <w:rFonts w:ascii="Times New Roman"/>
          <w:sz w:val="20"/>
          <w:szCs w:val="20"/>
        </w:rPr>
      </w:pPr>
    </w:p>
    <w:p w14:paraId="7734C38D" w14:textId="633C7753" w:rsidR="005B1064" w:rsidRPr="005B1064" w:rsidRDefault="005B1064" w:rsidP="005B1064">
      <w:pPr>
        <w:pStyle w:val="ListParagraph"/>
        <w:numPr>
          <w:ilvl w:val="0"/>
          <w:numId w:val="5"/>
        </w:numPr>
        <w:spacing w:after="0" w:line="240" w:lineRule="auto"/>
        <w:ind w:left="360" w:hanging="360"/>
        <w:jc w:val="center"/>
        <w:rPr>
          <w:rFonts w:ascii="Times New Roman"/>
          <w:b/>
          <w:szCs w:val="20"/>
        </w:rPr>
      </w:pPr>
      <w:r>
        <w:rPr>
          <w:rFonts w:ascii="Times New Roman"/>
          <w:b/>
          <w:szCs w:val="20"/>
        </w:rPr>
        <w:t>Objectives</w:t>
      </w:r>
      <w:r w:rsidR="00D17811" w:rsidRPr="00A516D0">
        <w:rPr>
          <w:rFonts w:ascii="Times New Roman"/>
          <w:b/>
          <w:szCs w:val="20"/>
        </w:rPr>
        <w:t xml:space="preserve"> </w:t>
      </w:r>
    </w:p>
    <w:p w14:paraId="4DCF13D4" w14:textId="19F78F92" w:rsidR="00747435" w:rsidRPr="00747435" w:rsidRDefault="00747435" w:rsidP="005B1064">
      <w:pPr>
        <w:spacing w:after="0" w:line="240" w:lineRule="auto"/>
        <w:jc w:val="both"/>
        <w:rPr>
          <w:rFonts w:ascii="Times New Roman"/>
          <w:sz w:val="20"/>
          <w:szCs w:val="20"/>
        </w:rPr>
      </w:pPr>
      <w:r w:rsidRPr="00747435">
        <w:rPr>
          <w:rFonts w:ascii="Times New Roman"/>
          <w:sz w:val="20"/>
          <w:szCs w:val="20"/>
        </w:rPr>
        <w:t>Some of the Objectives are listed below:</w:t>
      </w:r>
    </w:p>
    <w:p w14:paraId="25C2DA86" w14:textId="045BB8D9" w:rsidR="005B1064" w:rsidRDefault="005B1064" w:rsidP="00D237DD">
      <w:pPr>
        <w:pStyle w:val="ListParagraph"/>
        <w:numPr>
          <w:ilvl w:val="0"/>
          <w:numId w:val="14"/>
        </w:numPr>
        <w:spacing w:after="0" w:line="240" w:lineRule="auto"/>
        <w:jc w:val="both"/>
        <w:rPr>
          <w:rFonts w:ascii="Times New Roman"/>
          <w:sz w:val="20"/>
          <w:szCs w:val="20"/>
        </w:rPr>
      </w:pPr>
      <w:r w:rsidRPr="00747435">
        <w:rPr>
          <w:rFonts w:ascii="Times New Roman"/>
          <w:b/>
          <w:bCs/>
          <w:sz w:val="20"/>
          <w:szCs w:val="20"/>
        </w:rPr>
        <w:t>PDF Experience:</w:t>
      </w:r>
      <w:r w:rsidRPr="00747435">
        <w:rPr>
          <w:rFonts w:ascii="Times New Roman"/>
          <w:sz w:val="20"/>
          <w:szCs w:val="20"/>
        </w:rPr>
        <w:t xml:space="preserve"> Develop a feature-rich PDF viewer that enables users to interact with PDF documents by asking questions directly within the platform.</w:t>
      </w:r>
    </w:p>
    <w:p w14:paraId="1669497B" w14:textId="77777777" w:rsidR="00160AB9" w:rsidRPr="00747435" w:rsidRDefault="00160AB9" w:rsidP="00160AB9">
      <w:pPr>
        <w:pStyle w:val="ListParagraph"/>
        <w:spacing w:after="0" w:line="240" w:lineRule="auto"/>
        <w:jc w:val="both"/>
        <w:rPr>
          <w:rFonts w:ascii="Times New Roman"/>
          <w:sz w:val="20"/>
          <w:szCs w:val="20"/>
        </w:rPr>
      </w:pPr>
    </w:p>
    <w:p w14:paraId="63C364A1" w14:textId="738897D7" w:rsidR="005B1064" w:rsidRDefault="005B1064" w:rsidP="00D237DD">
      <w:pPr>
        <w:pStyle w:val="ListParagraph"/>
        <w:numPr>
          <w:ilvl w:val="0"/>
          <w:numId w:val="14"/>
        </w:numPr>
        <w:spacing w:after="0" w:line="240" w:lineRule="auto"/>
        <w:jc w:val="both"/>
        <w:rPr>
          <w:rFonts w:ascii="Times New Roman"/>
          <w:sz w:val="20"/>
          <w:szCs w:val="20"/>
        </w:rPr>
      </w:pPr>
      <w:r w:rsidRPr="00747435">
        <w:rPr>
          <w:rFonts w:ascii="Times New Roman"/>
          <w:b/>
          <w:bCs/>
          <w:sz w:val="20"/>
          <w:szCs w:val="20"/>
        </w:rPr>
        <w:t>Seamless User Engagement:</w:t>
      </w:r>
      <w:r w:rsidRPr="00747435">
        <w:rPr>
          <w:rFonts w:ascii="Times New Roman"/>
          <w:sz w:val="20"/>
          <w:szCs w:val="20"/>
        </w:rPr>
        <w:t xml:space="preserve"> Create a captivating and user-friendly interface, ensuring a seamless onboarding experience through visually appealing landing pages, intuitive navigation, and responsive design.</w:t>
      </w:r>
    </w:p>
    <w:p w14:paraId="628718D4" w14:textId="77777777" w:rsidR="00160AB9" w:rsidRPr="00747435" w:rsidRDefault="00160AB9" w:rsidP="00160AB9">
      <w:pPr>
        <w:pStyle w:val="ListParagraph"/>
        <w:spacing w:after="0" w:line="240" w:lineRule="auto"/>
        <w:jc w:val="both"/>
        <w:rPr>
          <w:rFonts w:ascii="Times New Roman"/>
          <w:sz w:val="20"/>
          <w:szCs w:val="20"/>
        </w:rPr>
      </w:pPr>
    </w:p>
    <w:p w14:paraId="06A5D319" w14:textId="4087951D" w:rsidR="00CF47C4" w:rsidRDefault="005B1064" w:rsidP="00D237DD">
      <w:pPr>
        <w:pStyle w:val="ListParagraph"/>
        <w:numPr>
          <w:ilvl w:val="0"/>
          <w:numId w:val="14"/>
        </w:numPr>
        <w:spacing w:after="0" w:line="240" w:lineRule="auto"/>
        <w:jc w:val="both"/>
        <w:rPr>
          <w:rFonts w:ascii="Times New Roman"/>
          <w:sz w:val="20"/>
          <w:szCs w:val="20"/>
        </w:rPr>
      </w:pPr>
      <w:r w:rsidRPr="00747435">
        <w:rPr>
          <w:rFonts w:ascii="Times New Roman"/>
          <w:b/>
          <w:bCs/>
          <w:sz w:val="20"/>
          <w:szCs w:val="20"/>
        </w:rPr>
        <w:t>Technological Excellence:</w:t>
      </w:r>
      <w:r w:rsidRPr="00747435">
        <w:rPr>
          <w:rFonts w:ascii="Times New Roman"/>
          <w:sz w:val="20"/>
          <w:szCs w:val="20"/>
        </w:rPr>
        <w:t xml:space="preserve"> Implement cutting-edge technologies, including Next.js 13, React, Prisma, </w:t>
      </w:r>
      <w:r w:rsidR="003517BD">
        <w:rPr>
          <w:rFonts w:ascii="Times New Roman"/>
          <w:sz w:val="20"/>
          <w:szCs w:val="20"/>
        </w:rPr>
        <w:t>TRPC</w:t>
      </w:r>
      <w:r w:rsidRPr="00747435">
        <w:rPr>
          <w:rFonts w:ascii="Times New Roman"/>
          <w:sz w:val="20"/>
          <w:szCs w:val="20"/>
        </w:rPr>
        <w:t>, and Tailwind CSS, to build a robust, secure, and performant SaaS platform from scratch, providing users with a modern and innovative solution for document interactions</w:t>
      </w:r>
      <w:r w:rsidR="00C90CD8">
        <w:rPr>
          <w:rFonts w:ascii="Times New Roman"/>
          <w:sz w:val="20"/>
          <w:szCs w:val="20"/>
        </w:rPr>
        <w:t>.</w:t>
      </w:r>
    </w:p>
    <w:p w14:paraId="0163D7CA" w14:textId="77777777" w:rsidR="00160AB9" w:rsidRDefault="00160AB9" w:rsidP="00160AB9">
      <w:pPr>
        <w:spacing w:after="0" w:line="240" w:lineRule="auto"/>
        <w:jc w:val="both"/>
        <w:rPr>
          <w:rFonts w:ascii="Times New Roman"/>
          <w:sz w:val="20"/>
          <w:szCs w:val="20"/>
        </w:rPr>
      </w:pPr>
    </w:p>
    <w:p w14:paraId="75A7FE65" w14:textId="61BFE80C" w:rsidR="00160AB9" w:rsidRDefault="00160AB9" w:rsidP="00160AB9">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14:anchorId="1B3F1B35" wp14:editId="1A4C919C">
            <wp:extent cx="5464106" cy="2476500"/>
            <wp:effectExtent l="0" t="0" r="3810" b="0"/>
            <wp:docPr id="1174713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13003" name="Picture 1174713003"/>
                    <pic:cNvPicPr/>
                  </pic:nvPicPr>
                  <pic:blipFill rotWithShape="1">
                    <a:blip r:embed="rId12" cstate="print">
                      <a:extLst>
                        <a:ext uri="{28A0092B-C50C-407E-A947-70E740481C1C}">
                          <a14:useLocalDpi xmlns:a14="http://schemas.microsoft.com/office/drawing/2010/main" val="0"/>
                        </a:ext>
                      </a:extLst>
                    </a:blip>
                    <a:srcRect b="7973"/>
                    <a:stretch/>
                  </pic:blipFill>
                  <pic:spPr bwMode="auto">
                    <a:xfrm>
                      <a:off x="0" y="0"/>
                      <a:ext cx="5501605" cy="2493496"/>
                    </a:xfrm>
                    <a:prstGeom prst="rect">
                      <a:avLst/>
                    </a:prstGeom>
                    <a:ln>
                      <a:noFill/>
                    </a:ln>
                    <a:extLst>
                      <a:ext uri="{53640926-AAD7-44D8-BBD7-CCE9431645EC}">
                        <a14:shadowObscured xmlns:a14="http://schemas.microsoft.com/office/drawing/2010/main"/>
                      </a:ext>
                    </a:extLst>
                  </pic:spPr>
                </pic:pic>
              </a:graphicData>
            </a:graphic>
          </wp:inline>
        </w:drawing>
      </w:r>
    </w:p>
    <w:p w14:paraId="184EA33F" w14:textId="193E28B4" w:rsidR="005841C2" w:rsidRDefault="00160AB9" w:rsidP="00DD307B">
      <w:pPr>
        <w:spacing w:after="0" w:line="240" w:lineRule="auto"/>
        <w:jc w:val="center"/>
        <w:rPr>
          <w:rFonts w:ascii="Times New Roman"/>
          <w:sz w:val="20"/>
          <w:szCs w:val="20"/>
        </w:rPr>
      </w:pPr>
      <w:r w:rsidRPr="00FF27F8">
        <w:rPr>
          <w:rFonts w:ascii="Times New Roman"/>
          <w:b/>
          <w:bCs/>
          <w:sz w:val="20"/>
          <w:szCs w:val="20"/>
        </w:rPr>
        <w:t>Figure 2:</w:t>
      </w:r>
      <w:r>
        <w:rPr>
          <w:rFonts w:ascii="Times New Roman"/>
          <w:sz w:val="20"/>
          <w:szCs w:val="20"/>
        </w:rPr>
        <w:t xml:space="preserve"> Client Server Architecture</w:t>
      </w:r>
      <w:r w:rsidR="00DD307B">
        <w:rPr>
          <w:rFonts w:ascii="Times New Roman"/>
          <w:sz w:val="20"/>
          <w:szCs w:val="20"/>
        </w:rPr>
        <w:t>.</w:t>
      </w:r>
    </w:p>
    <w:p w14:paraId="7D9864AF" w14:textId="77777777" w:rsidR="005841C2" w:rsidRPr="00160AB9" w:rsidRDefault="005841C2" w:rsidP="00160AB9">
      <w:pPr>
        <w:spacing w:after="0" w:line="240" w:lineRule="auto"/>
        <w:jc w:val="both"/>
        <w:rPr>
          <w:rFonts w:ascii="Times New Roman"/>
          <w:sz w:val="20"/>
          <w:szCs w:val="20"/>
        </w:rPr>
      </w:pPr>
    </w:p>
    <w:p w14:paraId="22A00781" w14:textId="37E090AF" w:rsidR="00CF47C4" w:rsidRPr="00A516D0" w:rsidRDefault="005B1064"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Features</w:t>
      </w:r>
    </w:p>
    <w:p w14:paraId="45F2ED17" w14:textId="1E2057B7" w:rsidR="00CF47C4" w:rsidRDefault="00747435" w:rsidP="00ED2E59">
      <w:pPr>
        <w:spacing w:after="0" w:line="240" w:lineRule="auto"/>
        <w:jc w:val="both"/>
        <w:rPr>
          <w:rFonts w:ascii="Times New Roman"/>
          <w:sz w:val="20"/>
          <w:szCs w:val="20"/>
        </w:rPr>
      </w:pPr>
      <w:r>
        <w:rPr>
          <w:rFonts w:ascii="Times New Roman"/>
          <w:sz w:val="20"/>
          <w:szCs w:val="20"/>
        </w:rPr>
        <w:t xml:space="preserve">All the Features of the software </w:t>
      </w:r>
      <w:r w:rsidRPr="00747435">
        <w:rPr>
          <w:rFonts w:ascii="Times New Roman"/>
          <w:sz w:val="20"/>
          <w:szCs w:val="20"/>
        </w:rPr>
        <w:t xml:space="preserve">are </w:t>
      </w:r>
      <w:r>
        <w:rPr>
          <w:rFonts w:ascii="Times New Roman"/>
          <w:sz w:val="20"/>
          <w:szCs w:val="20"/>
        </w:rPr>
        <w:t>described</w:t>
      </w:r>
      <w:r w:rsidRPr="00747435">
        <w:rPr>
          <w:rFonts w:ascii="Times New Roman"/>
          <w:sz w:val="20"/>
          <w:szCs w:val="20"/>
        </w:rPr>
        <w:t xml:space="preserve"> below:</w:t>
      </w:r>
    </w:p>
    <w:p w14:paraId="5A881779" w14:textId="254EBF45"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Complete SaaS Development</w:t>
      </w:r>
      <w:r w:rsidRPr="00747435">
        <w:rPr>
          <w:rFonts w:ascii="Times New Roman"/>
          <w:sz w:val="20"/>
          <w:szCs w:val="20"/>
        </w:rPr>
        <w:t>: A comprehensive Software as a Service (SaaS) platform built from scratch, ensuring a tailored and efficient solution.</w:t>
      </w:r>
    </w:p>
    <w:p w14:paraId="06F5B6D6" w14:textId="77777777" w:rsidR="00160AB9" w:rsidRPr="00747435" w:rsidRDefault="00160AB9" w:rsidP="00160AB9">
      <w:pPr>
        <w:pStyle w:val="ListParagraph"/>
        <w:spacing w:after="0" w:line="240" w:lineRule="auto"/>
        <w:jc w:val="both"/>
        <w:rPr>
          <w:rFonts w:ascii="Times New Roman"/>
          <w:sz w:val="20"/>
          <w:szCs w:val="20"/>
        </w:rPr>
      </w:pPr>
    </w:p>
    <w:p w14:paraId="47668C0E" w14:textId="3718BDD8"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Captivating Landing Pages:</w:t>
      </w:r>
      <w:r w:rsidRPr="00747435">
        <w:rPr>
          <w:rFonts w:ascii="Times New Roman"/>
          <w:sz w:val="20"/>
          <w:szCs w:val="20"/>
        </w:rPr>
        <w:t xml:space="preserve"> Visually appealing landing </w:t>
      </w:r>
      <w:r w:rsidR="00CB24FF">
        <w:rPr>
          <w:rFonts w:ascii="Times New Roman"/>
          <w:sz w:val="20"/>
          <w:szCs w:val="20"/>
        </w:rPr>
        <w:t>pages</w:t>
      </w:r>
      <w:r w:rsidRPr="00747435">
        <w:rPr>
          <w:rFonts w:ascii="Times New Roman"/>
          <w:sz w:val="20"/>
          <w:szCs w:val="20"/>
        </w:rPr>
        <w:t xml:space="preserve"> designed to engage users and facilitate a smooth onboarding process.</w:t>
      </w:r>
    </w:p>
    <w:p w14:paraId="49537C55" w14:textId="77777777" w:rsidR="00160AB9" w:rsidRPr="00747435" w:rsidRDefault="00160AB9" w:rsidP="00160AB9">
      <w:pPr>
        <w:pStyle w:val="ListParagraph"/>
        <w:spacing w:after="0" w:line="240" w:lineRule="auto"/>
        <w:jc w:val="both"/>
        <w:rPr>
          <w:rFonts w:ascii="Times New Roman"/>
          <w:sz w:val="20"/>
          <w:szCs w:val="20"/>
        </w:rPr>
      </w:pPr>
    </w:p>
    <w:p w14:paraId="6013EFA6" w14:textId="64C1BE5E"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Secure Authentication with Kinde:</w:t>
      </w:r>
      <w:r w:rsidRPr="00747435">
        <w:rPr>
          <w:rFonts w:ascii="Times New Roman"/>
          <w:sz w:val="20"/>
          <w:szCs w:val="20"/>
        </w:rPr>
        <w:t xml:space="preserve"> Robust user authentication using Kinde, prioritizing the security of user data.</w:t>
      </w:r>
    </w:p>
    <w:p w14:paraId="2ABB7FFF" w14:textId="77777777" w:rsidR="001C212B" w:rsidRPr="00747435" w:rsidRDefault="001C212B" w:rsidP="001C212B">
      <w:pPr>
        <w:pStyle w:val="ListParagraph"/>
        <w:spacing w:after="0" w:line="240" w:lineRule="auto"/>
        <w:jc w:val="both"/>
        <w:rPr>
          <w:rFonts w:ascii="Times New Roman"/>
          <w:sz w:val="20"/>
          <w:szCs w:val="20"/>
        </w:rPr>
      </w:pPr>
    </w:p>
    <w:p w14:paraId="77DD953C" w14:textId="39F6836F"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Optimized Performance:</w:t>
      </w:r>
      <w:r w:rsidRPr="00747435">
        <w:rPr>
          <w:rFonts w:ascii="Times New Roman"/>
          <w:sz w:val="20"/>
          <w:szCs w:val="20"/>
        </w:rPr>
        <w:t xml:space="preserve"> Leveraging features such as infinite message loading and </w:t>
      </w:r>
      <w:r w:rsidR="00CB24FF">
        <w:rPr>
          <w:rFonts w:ascii="Times New Roman"/>
          <w:sz w:val="20"/>
          <w:szCs w:val="20"/>
        </w:rPr>
        <w:t>real-time</w:t>
      </w:r>
      <w:r w:rsidRPr="00747435">
        <w:rPr>
          <w:rFonts w:ascii="Times New Roman"/>
          <w:sz w:val="20"/>
          <w:szCs w:val="20"/>
        </w:rPr>
        <w:t xml:space="preserve"> streaming API response</w:t>
      </w:r>
      <w:r>
        <w:rPr>
          <w:rFonts w:ascii="Times New Roman"/>
          <w:sz w:val="20"/>
          <w:szCs w:val="20"/>
        </w:rPr>
        <w:t xml:space="preserve"> </w:t>
      </w:r>
      <w:r w:rsidRPr="00747435">
        <w:rPr>
          <w:rFonts w:ascii="Times New Roman"/>
          <w:sz w:val="20"/>
          <w:szCs w:val="20"/>
        </w:rPr>
        <w:t>for optimal platform performance.</w:t>
      </w:r>
    </w:p>
    <w:p w14:paraId="44763C14" w14:textId="77777777" w:rsidR="00160AB9" w:rsidRPr="00747435" w:rsidRDefault="00160AB9" w:rsidP="00160AB9">
      <w:pPr>
        <w:pStyle w:val="ListParagraph"/>
        <w:spacing w:after="0" w:line="240" w:lineRule="auto"/>
        <w:jc w:val="both"/>
        <w:rPr>
          <w:rFonts w:ascii="Times New Roman"/>
          <w:sz w:val="20"/>
          <w:szCs w:val="20"/>
        </w:rPr>
      </w:pPr>
    </w:p>
    <w:p w14:paraId="114C5C45" w14:textId="61741CF7"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Advanced PDF Viewer:</w:t>
      </w:r>
      <w:r w:rsidRPr="00747435">
        <w:rPr>
          <w:rFonts w:ascii="Times New Roman"/>
          <w:sz w:val="20"/>
          <w:szCs w:val="20"/>
        </w:rPr>
        <w:t xml:space="preserve"> A sophisticated PDF viewer that goes beyond aesthetics, allowing users to interact by asking questions directly from the document.</w:t>
      </w:r>
    </w:p>
    <w:p w14:paraId="1BC7905A" w14:textId="77777777" w:rsidR="00160AB9" w:rsidRPr="00747435" w:rsidRDefault="00160AB9" w:rsidP="00160AB9">
      <w:pPr>
        <w:pStyle w:val="ListParagraph"/>
        <w:spacing w:after="0" w:line="240" w:lineRule="auto"/>
        <w:jc w:val="both"/>
        <w:rPr>
          <w:rFonts w:ascii="Times New Roman"/>
          <w:sz w:val="20"/>
          <w:szCs w:val="20"/>
        </w:rPr>
      </w:pPr>
    </w:p>
    <w:p w14:paraId="397C7AF7" w14:textId="77777777"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Modern UI with '</w:t>
      </w:r>
      <w:proofErr w:type="spellStart"/>
      <w:r w:rsidRPr="00747435">
        <w:rPr>
          <w:rFonts w:ascii="Times New Roman"/>
          <w:b/>
          <w:bCs/>
          <w:sz w:val="20"/>
          <w:szCs w:val="20"/>
        </w:rPr>
        <w:t>shadcn-ui</w:t>
      </w:r>
      <w:proofErr w:type="spellEnd"/>
      <w:r w:rsidRPr="00747435">
        <w:rPr>
          <w:rFonts w:ascii="Times New Roman"/>
          <w:b/>
          <w:bCs/>
          <w:sz w:val="20"/>
          <w:szCs w:val="20"/>
        </w:rPr>
        <w:t>':</w:t>
      </w:r>
      <w:r w:rsidRPr="00747435">
        <w:rPr>
          <w:rFonts w:ascii="Times New Roman"/>
          <w:sz w:val="20"/>
          <w:szCs w:val="20"/>
        </w:rPr>
        <w:t xml:space="preserve"> Crafting a clean and modern user interface using '</w:t>
      </w:r>
      <w:proofErr w:type="spellStart"/>
      <w:r w:rsidRPr="00747435">
        <w:rPr>
          <w:rFonts w:ascii="Times New Roman"/>
          <w:sz w:val="20"/>
          <w:szCs w:val="20"/>
        </w:rPr>
        <w:t>shadcnui</w:t>
      </w:r>
      <w:proofErr w:type="spellEnd"/>
      <w:r w:rsidRPr="00747435">
        <w:rPr>
          <w:rFonts w:ascii="Times New Roman"/>
          <w:sz w:val="20"/>
          <w:szCs w:val="20"/>
        </w:rPr>
        <w:t>' to enhance the overall user experience.</w:t>
      </w:r>
    </w:p>
    <w:p w14:paraId="6B7A8C5F" w14:textId="77777777" w:rsidR="00160AB9" w:rsidRPr="00747435" w:rsidRDefault="00160AB9" w:rsidP="00160AB9">
      <w:pPr>
        <w:pStyle w:val="ListParagraph"/>
        <w:spacing w:after="0" w:line="240" w:lineRule="auto"/>
        <w:jc w:val="both"/>
        <w:rPr>
          <w:rFonts w:ascii="Times New Roman"/>
          <w:sz w:val="20"/>
          <w:szCs w:val="20"/>
        </w:rPr>
      </w:pPr>
    </w:p>
    <w:p w14:paraId="6F01A68F" w14:textId="411CFB43"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Optimistic UI Updates:</w:t>
      </w:r>
      <w:r w:rsidRPr="00747435">
        <w:rPr>
          <w:rFonts w:ascii="Times New Roman"/>
          <w:sz w:val="20"/>
          <w:szCs w:val="20"/>
        </w:rPr>
        <w:t xml:space="preserve"> Ensuring a positive user experience with optimistic UI updates, </w:t>
      </w:r>
      <w:r w:rsidR="00CB24FF">
        <w:rPr>
          <w:rFonts w:ascii="Times New Roman"/>
          <w:sz w:val="20"/>
          <w:szCs w:val="20"/>
        </w:rPr>
        <w:t xml:space="preserve">and </w:t>
      </w:r>
      <w:r w:rsidRPr="00747435">
        <w:rPr>
          <w:rFonts w:ascii="Times New Roman"/>
          <w:sz w:val="20"/>
          <w:szCs w:val="20"/>
        </w:rPr>
        <w:t>maintaining responsiveness during data transactions.</w:t>
      </w:r>
    </w:p>
    <w:p w14:paraId="4B308833" w14:textId="77777777" w:rsidR="00160AB9" w:rsidRPr="00747435" w:rsidRDefault="00160AB9" w:rsidP="00160AB9">
      <w:pPr>
        <w:pStyle w:val="ListParagraph"/>
        <w:spacing w:after="0" w:line="240" w:lineRule="auto"/>
        <w:jc w:val="both"/>
        <w:rPr>
          <w:rFonts w:ascii="Times New Roman"/>
          <w:sz w:val="20"/>
          <w:szCs w:val="20"/>
        </w:rPr>
      </w:pPr>
    </w:p>
    <w:p w14:paraId="2D5FA048" w14:textId="3F537C40"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Intuitive Drag n’ Drop Uploads:</w:t>
      </w:r>
      <w:r w:rsidRPr="00747435">
        <w:rPr>
          <w:rFonts w:ascii="Times New Roman"/>
          <w:sz w:val="20"/>
          <w:szCs w:val="20"/>
        </w:rPr>
        <w:t xml:space="preserve"> User-friendly file upload system with intuitive </w:t>
      </w:r>
      <w:r w:rsidR="00CB24FF">
        <w:rPr>
          <w:rFonts w:ascii="Times New Roman"/>
          <w:sz w:val="20"/>
          <w:szCs w:val="20"/>
        </w:rPr>
        <w:t>drag-and-drop</w:t>
      </w:r>
      <w:r w:rsidRPr="00747435">
        <w:rPr>
          <w:rFonts w:ascii="Times New Roman"/>
          <w:sz w:val="20"/>
          <w:szCs w:val="20"/>
        </w:rPr>
        <w:t xml:space="preserve"> functionality, simplifying the process for users.</w:t>
      </w:r>
    </w:p>
    <w:p w14:paraId="54FC70B4" w14:textId="77777777" w:rsidR="00160AB9" w:rsidRPr="00747435" w:rsidRDefault="00160AB9" w:rsidP="00160AB9">
      <w:pPr>
        <w:pStyle w:val="ListParagraph"/>
        <w:spacing w:after="0" w:line="240" w:lineRule="auto"/>
        <w:jc w:val="both"/>
        <w:rPr>
          <w:rFonts w:ascii="Times New Roman"/>
          <w:sz w:val="20"/>
          <w:szCs w:val="20"/>
        </w:rPr>
      </w:pPr>
    </w:p>
    <w:p w14:paraId="09B2130B" w14:textId="54BADF77"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 xml:space="preserve">Infinite AI Memory with </w:t>
      </w:r>
      <w:proofErr w:type="spellStart"/>
      <w:r w:rsidRPr="00747435">
        <w:rPr>
          <w:rFonts w:ascii="Times New Roman"/>
          <w:b/>
          <w:bCs/>
          <w:sz w:val="20"/>
          <w:szCs w:val="20"/>
        </w:rPr>
        <w:t>LangChain</w:t>
      </w:r>
      <w:proofErr w:type="spellEnd"/>
      <w:r w:rsidRPr="00747435">
        <w:rPr>
          <w:rFonts w:ascii="Times New Roman"/>
          <w:b/>
          <w:bCs/>
          <w:sz w:val="20"/>
          <w:szCs w:val="20"/>
        </w:rPr>
        <w:t xml:space="preserve">: </w:t>
      </w:r>
      <w:r w:rsidRPr="00747435">
        <w:rPr>
          <w:rFonts w:ascii="Times New Roman"/>
          <w:sz w:val="20"/>
          <w:szCs w:val="20"/>
        </w:rPr>
        <w:t xml:space="preserve">Implementing </w:t>
      </w:r>
      <w:proofErr w:type="spellStart"/>
      <w:r w:rsidRPr="00747435">
        <w:rPr>
          <w:rFonts w:ascii="Times New Roman"/>
          <w:sz w:val="20"/>
          <w:szCs w:val="20"/>
        </w:rPr>
        <w:t>LangChain</w:t>
      </w:r>
      <w:proofErr w:type="spellEnd"/>
      <w:r w:rsidRPr="00747435">
        <w:rPr>
          <w:rFonts w:ascii="Times New Roman"/>
          <w:sz w:val="20"/>
          <w:szCs w:val="20"/>
        </w:rPr>
        <w:t xml:space="preserve"> for infinite artificial intelligence (AI) memory, adding an intelligent layer to the platform.</w:t>
      </w:r>
    </w:p>
    <w:p w14:paraId="0BAC15A2" w14:textId="77777777" w:rsidR="00160AB9" w:rsidRPr="00747435" w:rsidRDefault="00160AB9" w:rsidP="00160AB9">
      <w:pPr>
        <w:pStyle w:val="ListParagraph"/>
        <w:spacing w:after="0" w:line="240" w:lineRule="auto"/>
        <w:jc w:val="both"/>
        <w:rPr>
          <w:rFonts w:ascii="Times New Roman"/>
          <w:sz w:val="20"/>
          <w:szCs w:val="20"/>
        </w:rPr>
      </w:pPr>
    </w:p>
    <w:p w14:paraId="5223F679" w14:textId="6A36E671"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Vector Storage with Pinecone:</w:t>
      </w:r>
      <w:r w:rsidRPr="00747435">
        <w:rPr>
          <w:rFonts w:ascii="Times New Roman"/>
          <w:sz w:val="20"/>
          <w:szCs w:val="20"/>
        </w:rPr>
        <w:t xml:space="preserve"> Utilizing Pinecone for vector storage to optimize data retrieval and storage processes.</w:t>
      </w:r>
    </w:p>
    <w:p w14:paraId="56EB240C" w14:textId="77777777" w:rsidR="00160AB9" w:rsidRPr="00747435" w:rsidRDefault="00160AB9" w:rsidP="00160AB9">
      <w:pPr>
        <w:pStyle w:val="ListParagraph"/>
        <w:spacing w:after="0" w:line="240" w:lineRule="auto"/>
        <w:jc w:val="both"/>
        <w:rPr>
          <w:rFonts w:ascii="Times New Roman"/>
          <w:sz w:val="20"/>
          <w:szCs w:val="20"/>
        </w:rPr>
      </w:pPr>
    </w:p>
    <w:p w14:paraId="258E2181" w14:textId="39745EB8" w:rsidR="00747435" w:rsidRDefault="00747435" w:rsidP="00D237DD">
      <w:pPr>
        <w:pStyle w:val="ListParagraph"/>
        <w:numPr>
          <w:ilvl w:val="0"/>
          <w:numId w:val="15"/>
        </w:numPr>
        <w:spacing w:after="0" w:line="240" w:lineRule="auto"/>
        <w:jc w:val="both"/>
        <w:rPr>
          <w:rFonts w:ascii="Times New Roman"/>
          <w:sz w:val="20"/>
          <w:szCs w:val="20"/>
        </w:rPr>
      </w:pPr>
      <w:r w:rsidRPr="00747435">
        <w:rPr>
          <w:rFonts w:ascii="Times New Roman"/>
          <w:b/>
          <w:bCs/>
          <w:sz w:val="20"/>
          <w:szCs w:val="20"/>
        </w:rPr>
        <w:t>ORM with Prisma:</w:t>
      </w:r>
      <w:r w:rsidRPr="00747435">
        <w:rPr>
          <w:rFonts w:ascii="Times New Roman"/>
          <w:sz w:val="20"/>
          <w:szCs w:val="20"/>
        </w:rPr>
        <w:t xml:space="preserve"> Incorporating Prisma as the Object-Relational Mapping (ORM) tool for seamless and efficient database interaction.</w:t>
      </w:r>
    </w:p>
    <w:p w14:paraId="1708790C" w14:textId="77777777" w:rsidR="00C90CD8" w:rsidRDefault="00C90CD8" w:rsidP="00C90CD8">
      <w:pPr>
        <w:spacing w:after="0" w:line="240" w:lineRule="auto"/>
        <w:jc w:val="both"/>
        <w:rPr>
          <w:rFonts w:ascii="Times New Roman"/>
          <w:sz w:val="20"/>
          <w:szCs w:val="20"/>
        </w:rPr>
      </w:pPr>
    </w:p>
    <w:p w14:paraId="20FA9BBB" w14:textId="2FE89CF3" w:rsidR="00C90CD8" w:rsidRDefault="00C90CD8" w:rsidP="00C90CD8">
      <w:pPr>
        <w:spacing w:after="0" w:line="240" w:lineRule="auto"/>
        <w:jc w:val="both"/>
        <w:rPr>
          <w:rFonts w:ascii="Times New Roman"/>
          <w:sz w:val="20"/>
          <w:szCs w:val="20"/>
        </w:rPr>
      </w:pPr>
      <w:r>
        <w:rPr>
          <w:rFonts w:ascii="Times New Roman"/>
          <w:sz w:val="20"/>
          <w:szCs w:val="20"/>
        </w:rPr>
        <w:t xml:space="preserve">            </w:t>
      </w:r>
      <w:r w:rsidR="00E05144">
        <w:rPr>
          <w:rFonts w:ascii="Times New Roman"/>
          <w:noProof/>
          <w:sz w:val="20"/>
          <w:szCs w:val="20"/>
        </w:rPr>
        <w:drawing>
          <wp:inline distT="0" distB="0" distL="0" distR="0" wp14:anchorId="0E34926C" wp14:editId="29C8314C">
            <wp:extent cx="5699946" cy="2743200"/>
            <wp:effectExtent l="0" t="0" r="0" b="0"/>
            <wp:docPr id="1281362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62133" name="Picture 1281362133"/>
                    <pic:cNvPicPr/>
                  </pic:nvPicPr>
                  <pic:blipFill rotWithShape="1">
                    <a:blip r:embed="rId13" cstate="print">
                      <a:extLst>
                        <a:ext uri="{28A0092B-C50C-407E-A947-70E740481C1C}">
                          <a14:useLocalDpi xmlns:a14="http://schemas.microsoft.com/office/drawing/2010/main" val="0"/>
                        </a:ext>
                      </a:extLst>
                    </a:blip>
                    <a:srcRect t="25654"/>
                    <a:stretch/>
                  </pic:blipFill>
                  <pic:spPr bwMode="auto">
                    <a:xfrm>
                      <a:off x="0" y="0"/>
                      <a:ext cx="5787048" cy="2785119"/>
                    </a:xfrm>
                    <a:prstGeom prst="rect">
                      <a:avLst/>
                    </a:prstGeom>
                    <a:ln>
                      <a:noFill/>
                    </a:ln>
                    <a:extLst>
                      <a:ext uri="{53640926-AAD7-44D8-BBD7-CCE9431645EC}">
                        <a14:shadowObscured xmlns:a14="http://schemas.microsoft.com/office/drawing/2010/main"/>
                      </a:ext>
                    </a:extLst>
                  </pic:spPr>
                </pic:pic>
              </a:graphicData>
            </a:graphic>
          </wp:inline>
        </w:drawing>
      </w:r>
    </w:p>
    <w:p w14:paraId="17DD38C7" w14:textId="77777777" w:rsidR="00C90CD8" w:rsidRDefault="00C90CD8" w:rsidP="00C90CD8">
      <w:pPr>
        <w:spacing w:after="0" w:line="240" w:lineRule="auto"/>
        <w:jc w:val="both"/>
        <w:rPr>
          <w:rFonts w:ascii="Times New Roman"/>
          <w:sz w:val="20"/>
          <w:szCs w:val="20"/>
        </w:rPr>
      </w:pPr>
    </w:p>
    <w:p w14:paraId="0F61AE8B" w14:textId="61D77B82" w:rsidR="00C90CD8" w:rsidRDefault="00C90CD8" w:rsidP="00E05144">
      <w:pPr>
        <w:spacing w:after="0" w:line="240" w:lineRule="auto"/>
        <w:jc w:val="center"/>
        <w:rPr>
          <w:rFonts w:ascii="Times New Roman"/>
          <w:sz w:val="20"/>
          <w:szCs w:val="20"/>
        </w:rPr>
      </w:pPr>
      <w:r w:rsidRPr="00E05144">
        <w:rPr>
          <w:rFonts w:ascii="Times New Roman"/>
          <w:b/>
          <w:bCs/>
          <w:sz w:val="20"/>
          <w:szCs w:val="20"/>
        </w:rPr>
        <w:t>Figure 3:</w:t>
      </w:r>
      <w:r>
        <w:rPr>
          <w:rFonts w:ascii="Times New Roman"/>
          <w:sz w:val="20"/>
          <w:szCs w:val="20"/>
        </w:rPr>
        <w:t xml:space="preserve"> </w:t>
      </w:r>
      <w:r w:rsidR="00E05144">
        <w:rPr>
          <w:rFonts w:ascii="Times New Roman"/>
          <w:sz w:val="20"/>
          <w:szCs w:val="20"/>
        </w:rPr>
        <w:t>Architecture Overview of Web app with React, Next</w:t>
      </w:r>
      <w:r w:rsidR="00CB24FF">
        <w:rPr>
          <w:rFonts w:ascii="Times New Roman"/>
          <w:sz w:val="20"/>
          <w:szCs w:val="20"/>
        </w:rPr>
        <w:t>.</w:t>
      </w:r>
      <w:r w:rsidR="00E05144">
        <w:rPr>
          <w:rFonts w:ascii="Times New Roman"/>
          <w:sz w:val="20"/>
          <w:szCs w:val="20"/>
        </w:rPr>
        <w:t xml:space="preserve"> JS</w:t>
      </w:r>
      <w:r w:rsidR="00CB24FF">
        <w:rPr>
          <w:rFonts w:ascii="Times New Roman"/>
          <w:sz w:val="20"/>
          <w:szCs w:val="20"/>
        </w:rPr>
        <w:t>,</w:t>
      </w:r>
      <w:r w:rsidR="00E05144">
        <w:rPr>
          <w:rFonts w:ascii="Times New Roman"/>
          <w:sz w:val="20"/>
          <w:szCs w:val="20"/>
        </w:rPr>
        <w:t xml:space="preserve"> and Prisma 2.</w:t>
      </w:r>
    </w:p>
    <w:p w14:paraId="4411CC3C" w14:textId="77777777" w:rsidR="00C90CD8" w:rsidRPr="00C90CD8" w:rsidRDefault="00C90CD8" w:rsidP="00C90CD8">
      <w:pPr>
        <w:spacing w:after="0" w:line="240" w:lineRule="auto"/>
        <w:jc w:val="both"/>
        <w:rPr>
          <w:rFonts w:ascii="Times New Roman"/>
          <w:sz w:val="20"/>
          <w:szCs w:val="20"/>
        </w:rPr>
      </w:pPr>
    </w:p>
    <w:p w14:paraId="44A1C115" w14:textId="69831700" w:rsidR="00747435" w:rsidRDefault="00747435" w:rsidP="00D237DD">
      <w:pPr>
        <w:pStyle w:val="ListParagraph"/>
        <w:numPr>
          <w:ilvl w:val="0"/>
          <w:numId w:val="16"/>
        </w:numPr>
        <w:spacing w:after="0" w:line="240" w:lineRule="auto"/>
        <w:jc w:val="both"/>
        <w:rPr>
          <w:rFonts w:ascii="Times New Roman"/>
          <w:sz w:val="20"/>
          <w:szCs w:val="20"/>
        </w:rPr>
      </w:pPr>
      <w:r w:rsidRPr="00747435">
        <w:rPr>
          <w:rFonts w:ascii="Times New Roman"/>
          <w:b/>
          <w:bCs/>
          <w:sz w:val="20"/>
          <w:szCs w:val="20"/>
        </w:rPr>
        <w:lastRenderedPageBreak/>
        <w:t xml:space="preserve">Modern Data Fetching with </w:t>
      </w:r>
      <w:r w:rsidR="003517BD" w:rsidRPr="003517BD">
        <w:rPr>
          <w:rFonts w:ascii="Times New Roman"/>
          <w:b/>
          <w:bCs/>
          <w:sz w:val="20"/>
          <w:szCs w:val="20"/>
        </w:rPr>
        <w:t>TRPC</w:t>
      </w:r>
      <w:r w:rsidRPr="00747435">
        <w:rPr>
          <w:rFonts w:ascii="Times New Roman"/>
          <w:b/>
          <w:bCs/>
          <w:sz w:val="20"/>
          <w:szCs w:val="20"/>
        </w:rPr>
        <w:t xml:space="preserve"> &amp; Zod:</w:t>
      </w:r>
      <w:r w:rsidRPr="00747435">
        <w:rPr>
          <w:rFonts w:ascii="Times New Roman"/>
          <w:sz w:val="20"/>
          <w:szCs w:val="20"/>
        </w:rPr>
        <w:t xml:space="preserve"> Exploring modern data fetching techniques using </w:t>
      </w:r>
      <w:r w:rsidR="003517BD">
        <w:rPr>
          <w:rFonts w:ascii="Times New Roman"/>
          <w:sz w:val="20"/>
          <w:szCs w:val="20"/>
        </w:rPr>
        <w:t>TRPC</w:t>
      </w:r>
      <w:r w:rsidRPr="00747435">
        <w:rPr>
          <w:rFonts w:ascii="Times New Roman"/>
          <w:sz w:val="20"/>
          <w:szCs w:val="20"/>
        </w:rPr>
        <w:t xml:space="preserve"> and Zod for efficient and type-safe data retrieval.</w:t>
      </w:r>
    </w:p>
    <w:p w14:paraId="50C24240" w14:textId="77777777" w:rsidR="00160AB9" w:rsidRPr="00747435" w:rsidRDefault="00160AB9" w:rsidP="00160AB9">
      <w:pPr>
        <w:pStyle w:val="ListParagraph"/>
        <w:spacing w:after="0" w:line="240" w:lineRule="auto"/>
        <w:jc w:val="both"/>
        <w:rPr>
          <w:rFonts w:ascii="Times New Roman"/>
          <w:sz w:val="20"/>
          <w:szCs w:val="20"/>
        </w:rPr>
      </w:pPr>
    </w:p>
    <w:p w14:paraId="7E40FC3F" w14:textId="37BDD10F" w:rsidR="00C90CD8" w:rsidRDefault="00747435" w:rsidP="00D237DD">
      <w:pPr>
        <w:pStyle w:val="ListParagraph"/>
        <w:numPr>
          <w:ilvl w:val="0"/>
          <w:numId w:val="16"/>
        </w:numPr>
        <w:spacing w:after="0" w:line="240" w:lineRule="auto"/>
        <w:jc w:val="both"/>
        <w:rPr>
          <w:rFonts w:ascii="Times New Roman"/>
          <w:sz w:val="20"/>
          <w:szCs w:val="20"/>
        </w:rPr>
      </w:pPr>
      <w:r w:rsidRPr="00747435">
        <w:rPr>
          <w:rFonts w:ascii="Times New Roman"/>
          <w:b/>
          <w:bCs/>
          <w:sz w:val="20"/>
          <w:szCs w:val="20"/>
        </w:rPr>
        <w:t>Real-time Streaming Demo:</w:t>
      </w:r>
      <w:r w:rsidRPr="00747435">
        <w:rPr>
          <w:rFonts w:ascii="Times New Roman"/>
          <w:sz w:val="20"/>
          <w:szCs w:val="20"/>
        </w:rPr>
        <w:t xml:space="preserve"> Demonstrating the capabilities of real-time streaming through an interactive demo, showcasing its impact on user interaction</w:t>
      </w:r>
      <w:r w:rsidR="00C90CD8">
        <w:rPr>
          <w:rFonts w:ascii="Times New Roman"/>
          <w:sz w:val="20"/>
          <w:szCs w:val="20"/>
        </w:rPr>
        <w:t>.</w:t>
      </w:r>
    </w:p>
    <w:p w14:paraId="0473D366" w14:textId="77777777" w:rsidR="001C212B" w:rsidRPr="005841C2" w:rsidRDefault="001C212B" w:rsidP="00DD307B">
      <w:pPr>
        <w:pStyle w:val="ListParagraph"/>
        <w:spacing w:after="0" w:line="240" w:lineRule="auto"/>
        <w:jc w:val="both"/>
        <w:rPr>
          <w:rFonts w:ascii="Times New Roman"/>
          <w:sz w:val="20"/>
          <w:szCs w:val="20"/>
        </w:rPr>
      </w:pPr>
    </w:p>
    <w:p w14:paraId="256AB808" w14:textId="14E69DB3" w:rsidR="00C90CD8" w:rsidRPr="00FF1D1B" w:rsidRDefault="00CF4C04" w:rsidP="00FF1D1B">
      <w:pPr>
        <w:pStyle w:val="ListParagraph"/>
        <w:numPr>
          <w:ilvl w:val="0"/>
          <w:numId w:val="5"/>
        </w:numPr>
        <w:spacing w:after="0" w:line="240" w:lineRule="auto"/>
        <w:ind w:left="360" w:hanging="360"/>
        <w:jc w:val="center"/>
        <w:rPr>
          <w:rFonts w:ascii="Times New Roman"/>
          <w:b/>
          <w:szCs w:val="20"/>
        </w:rPr>
      </w:pPr>
      <w:r>
        <w:rPr>
          <w:rFonts w:ascii="Times New Roman"/>
          <w:b/>
          <w:szCs w:val="20"/>
        </w:rPr>
        <w:t>Literature Review</w:t>
      </w:r>
    </w:p>
    <w:p w14:paraId="32D8D26F" w14:textId="74966C94" w:rsidR="00872279" w:rsidRPr="00951F20" w:rsidRDefault="00D237DD" w:rsidP="00ED2E59">
      <w:pPr>
        <w:spacing w:after="0" w:line="240" w:lineRule="auto"/>
        <w:jc w:val="both"/>
        <w:rPr>
          <w:rFonts w:ascii="Times New Roman"/>
          <w:sz w:val="20"/>
          <w:szCs w:val="20"/>
        </w:rPr>
      </w:pPr>
      <w:r>
        <w:rPr>
          <w:rFonts w:ascii="Times New Roman"/>
          <w:b/>
          <w:bCs/>
          <w:sz w:val="20"/>
          <w:szCs w:val="20"/>
        </w:rPr>
        <w:t>1</w:t>
      </w:r>
      <w:r w:rsidR="00872279" w:rsidRPr="00951F20">
        <w:rPr>
          <w:rFonts w:ascii="Times New Roman"/>
          <w:b/>
          <w:bCs/>
          <w:sz w:val="20"/>
          <w:szCs w:val="20"/>
        </w:rPr>
        <w:t>. Title-</w:t>
      </w:r>
      <w:r w:rsidR="00872279" w:rsidRPr="00951F20">
        <w:rPr>
          <w:rFonts w:ascii="Times New Roman"/>
          <w:sz w:val="20"/>
          <w:szCs w:val="20"/>
        </w:rPr>
        <w:t xml:space="preserve"> </w:t>
      </w:r>
      <w:r w:rsidR="00DC69B0" w:rsidRPr="00DC69B0">
        <w:rPr>
          <w:rFonts w:ascii="Times New Roman"/>
          <w:sz w:val="20"/>
          <w:szCs w:val="20"/>
        </w:rPr>
        <w:t>Software-as-a-service (SaaS): Perspectives and Challenges</w:t>
      </w:r>
      <w:r w:rsidR="00C90CD8">
        <w:rPr>
          <w:rFonts w:ascii="Times New Roman"/>
          <w:sz w:val="20"/>
          <w:szCs w:val="20"/>
        </w:rPr>
        <w:t>.</w:t>
      </w:r>
    </w:p>
    <w:p w14:paraId="430DAFE9" w14:textId="6EDAF5E7" w:rsidR="00872279" w:rsidRPr="00951F20" w:rsidRDefault="00872279" w:rsidP="00ED2E59">
      <w:pPr>
        <w:spacing w:after="0" w:line="240" w:lineRule="auto"/>
        <w:jc w:val="both"/>
        <w:rPr>
          <w:rFonts w:ascii="Times New Roman"/>
          <w:sz w:val="20"/>
          <w:szCs w:val="20"/>
        </w:rPr>
      </w:pPr>
      <w:r w:rsidRPr="00951F20">
        <w:rPr>
          <w:rFonts w:ascii="Times New Roman"/>
          <w:b/>
          <w:bCs/>
          <w:sz w:val="20"/>
          <w:szCs w:val="20"/>
        </w:rPr>
        <w:t>Location-</w:t>
      </w:r>
      <w:r w:rsidRPr="00951F20">
        <w:rPr>
          <w:rFonts w:ascii="Times New Roman"/>
          <w:sz w:val="20"/>
          <w:szCs w:val="20"/>
        </w:rPr>
        <w:t xml:space="preserve"> </w:t>
      </w:r>
      <w:r w:rsidR="00BA72DA">
        <w:rPr>
          <w:rFonts w:ascii="Times New Roman"/>
          <w:sz w:val="20"/>
          <w:szCs w:val="20"/>
        </w:rPr>
        <w:t>China (2014).</w:t>
      </w:r>
    </w:p>
    <w:p w14:paraId="7F225156" w14:textId="04366CB5" w:rsidR="00872279" w:rsidRPr="00951F20" w:rsidRDefault="00872279" w:rsidP="00ED2E59">
      <w:pPr>
        <w:spacing w:after="0" w:line="240" w:lineRule="auto"/>
        <w:jc w:val="both"/>
        <w:rPr>
          <w:rFonts w:ascii="Times New Roman"/>
          <w:bCs/>
          <w:sz w:val="20"/>
          <w:szCs w:val="20"/>
        </w:rPr>
      </w:pPr>
      <w:r w:rsidRPr="00951F20">
        <w:rPr>
          <w:rFonts w:ascii="Times New Roman"/>
          <w:b/>
          <w:bCs/>
          <w:sz w:val="20"/>
          <w:szCs w:val="20"/>
        </w:rPr>
        <w:t>Name of Author-</w:t>
      </w:r>
      <w:r w:rsidRPr="00951F20">
        <w:rPr>
          <w:rFonts w:ascii="Times New Roman"/>
          <w:sz w:val="20"/>
          <w:szCs w:val="20"/>
        </w:rPr>
        <w:t xml:space="preserve"> </w:t>
      </w:r>
      <w:r w:rsidR="00BC5986" w:rsidRPr="00BC5986">
        <w:rPr>
          <w:rFonts w:ascii="Times New Roman"/>
          <w:sz w:val="20"/>
          <w:szCs w:val="20"/>
        </w:rPr>
        <w:t xml:space="preserve">TSAI </w:t>
      </w:r>
      <w:proofErr w:type="spellStart"/>
      <w:r w:rsidR="00BC5986" w:rsidRPr="00BC5986">
        <w:rPr>
          <w:rFonts w:ascii="Times New Roman"/>
          <w:sz w:val="20"/>
          <w:szCs w:val="20"/>
        </w:rPr>
        <w:t>WeiTek</w:t>
      </w:r>
      <w:proofErr w:type="spellEnd"/>
      <w:r w:rsidR="00BC5986" w:rsidRPr="00BC5986">
        <w:rPr>
          <w:rFonts w:ascii="Times New Roman"/>
          <w:sz w:val="20"/>
          <w:szCs w:val="20"/>
        </w:rPr>
        <w:t>, BAI XiaoYing &amp; HUANG Yu</w:t>
      </w:r>
      <w:r w:rsidR="00C90CD8">
        <w:rPr>
          <w:rFonts w:ascii="Times New Roman"/>
          <w:sz w:val="20"/>
          <w:szCs w:val="20"/>
        </w:rPr>
        <w:t>.</w:t>
      </w:r>
    </w:p>
    <w:p w14:paraId="0782B94A" w14:textId="239A7B48" w:rsidR="00DD307B" w:rsidRPr="00C752D2" w:rsidRDefault="00DC69B0" w:rsidP="00ED2E59">
      <w:pPr>
        <w:spacing w:after="0" w:line="240" w:lineRule="auto"/>
        <w:jc w:val="both"/>
        <w:rPr>
          <w:rFonts w:ascii="Times New Roman"/>
          <w:sz w:val="20"/>
          <w:szCs w:val="20"/>
        </w:rPr>
      </w:pPr>
      <w:r>
        <w:rPr>
          <w:rFonts w:ascii="Times New Roman"/>
          <w:sz w:val="20"/>
          <w:szCs w:val="20"/>
        </w:rPr>
        <w:t xml:space="preserve">               </w:t>
      </w:r>
      <w:r w:rsidRPr="00DC69B0">
        <w:rPr>
          <w:rFonts w:ascii="Times New Roman"/>
          <w:sz w:val="20"/>
          <w:szCs w:val="20"/>
        </w:rPr>
        <w:t>In this research</w:t>
      </w:r>
      <w:r w:rsidR="00CB24FF">
        <w:rPr>
          <w:rFonts w:ascii="Times New Roman"/>
          <w:sz w:val="20"/>
          <w:szCs w:val="20"/>
        </w:rPr>
        <w:t>,</w:t>
      </w:r>
      <w:r w:rsidRPr="00DC69B0">
        <w:rPr>
          <w:rFonts w:ascii="Times New Roman"/>
          <w:sz w:val="20"/>
          <w:szCs w:val="20"/>
        </w:rPr>
        <w:t xml:space="preserve"> the</w:t>
      </w:r>
      <w:r w:rsidR="00DD307B" w:rsidRPr="00DD307B">
        <w:rPr>
          <w:rFonts w:ascii="Times New Roman"/>
          <w:sz w:val="20"/>
          <w:szCs w:val="20"/>
        </w:rPr>
        <w:t xml:space="preserve"> viewpoints and difficulties around software-as-a-service (SaaS) in cloud computing are covered in this article. A summary of SaaS design and important technological concerns, including scalability, redundancy and recovery mechanisms, multi-tenancy architecture, and customization, is given. The paper also examines the necessity of redundancy and recovery methods in SaaS systems, as well as various customization tactics and trade-offs, the significance of multi-tenancy design, and more. It also includes software design techniques, automated data migration, and load balancers as SaaS scaling solutions.</w:t>
      </w:r>
      <w:r w:rsidR="00C752D2" w:rsidRPr="00C752D2">
        <w:rPr>
          <w:rFonts w:ascii="Times New Roman"/>
          <w:sz w:val="20"/>
          <w:szCs w:val="20"/>
        </w:rPr>
        <w:t xml:space="preserve"> </w:t>
      </w:r>
      <w:r w:rsidR="00C752D2" w:rsidRPr="00DD307B">
        <w:rPr>
          <w:rFonts w:ascii="Times New Roman"/>
          <w:sz w:val="20"/>
          <w:szCs w:val="20"/>
        </w:rPr>
        <w:t>The main technological obstacles to creating and executing software as a service (S</w:t>
      </w:r>
      <w:r w:rsidR="003517BD">
        <w:rPr>
          <w:rFonts w:ascii="Times New Roman"/>
          <w:sz w:val="20"/>
          <w:szCs w:val="20"/>
        </w:rPr>
        <w:t>AA</w:t>
      </w:r>
      <w:r w:rsidR="00C752D2" w:rsidRPr="00DD307B">
        <w:rPr>
          <w:rFonts w:ascii="Times New Roman"/>
          <w:sz w:val="20"/>
          <w:szCs w:val="20"/>
        </w:rPr>
        <w:t>S) solutions include scalability, redundancy and recovery procedures, multi-tenancy architecture, and customization. To guarantee the efficiency and dependability of SaaS systems, these issues need to be carefully considered and approached using specific tactics.</w:t>
      </w:r>
      <w:r w:rsidR="00C752D2">
        <w:rPr>
          <w:rFonts w:ascii="Times New Roman"/>
          <w:sz w:val="20"/>
          <w:szCs w:val="20"/>
        </w:rPr>
        <w:t xml:space="preserve"> </w:t>
      </w:r>
      <w:r w:rsidR="00C752D2" w:rsidRPr="00DD307B">
        <w:rPr>
          <w:rFonts w:ascii="Times New Roman"/>
          <w:sz w:val="20"/>
          <w:szCs w:val="20"/>
        </w:rPr>
        <w:t>S</w:t>
      </w:r>
      <w:r w:rsidR="003517BD">
        <w:rPr>
          <w:rFonts w:ascii="Times New Roman"/>
          <w:sz w:val="20"/>
          <w:szCs w:val="20"/>
        </w:rPr>
        <w:t>AA</w:t>
      </w:r>
      <w:r w:rsidR="00C752D2" w:rsidRPr="00DD307B">
        <w:rPr>
          <w:rFonts w:ascii="Times New Roman"/>
          <w:sz w:val="20"/>
          <w:szCs w:val="20"/>
        </w:rPr>
        <w:t>S system modification is not the same as traditional software customization in a few aspects. SaaS customization possibilities include intelligent customization, SaaS infrastructure that is customizable, fixed variation points with fixed options, tenant-supplied options, tenant-created variation points and options, and SaaS and PaaS setup. Compared to traditional software modification, this enables a more dynamic and flexible approach to customization.</w:t>
      </w:r>
    </w:p>
    <w:p w14:paraId="69ED7E5A" w14:textId="77777777" w:rsidR="00DD307B" w:rsidRDefault="00DD307B" w:rsidP="00ED2E59">
      <w:pPr>
        <w:spacing w:after="0" w:line="240" w:lineRule="auto"/>
        <w:jc w:val="both"/>
        <w:rPr>
          <w:rFonts w:ascii="Times New Roman"/>
          <w:sz w:val="20"/>
          <w:szCs w:val="20"/>
        </w:rPr>
      </w:pPr>
    </w:p>
    <w:p w14:paraId="1D5BF9B5" w14:textId="599856C5" w:rsidR="00872279" w:rsidRPr="00951F20" w:rsidRDefault="00D237DD" w:rsidP="00ED2E59">
      <w:pPr>
        <w:spacing w:after="0" w:line="240" w:lineRule="auto"/>
        <w:jc w:val="both"/>
        <w:rPr>
          <w:rFonts w:ascii="Times New Roman"/>
          <w:sz w:val="20"/>
          <w:szCs w:val="20"/>
        </w:rPr>
      </w:pPr>
      <w:r>
        <w:rPr>
          <w:rFonts w:ascii="Times New Roman"/>
          <w:b/>
          <w:bCs/>
          <w:sz w:val="20"/>
          <w:szCs w:val="20"/>
        </w:rPr>
        <w:t>2</w:t>
      </w:r>
      <w:r w:rsidR="00872279" w:rsidRPr="00951F20">
        <w:rPr>
          <w:rFonts w:ascii="Times New Roman"/>
          <w:b/>
          <w:bCs/>
          <w:sz w:val="20"/>
          <w:szCs w:val="20"/>
        </w:rPr>
        <w:t>. Title-</w:t>
      </w:r>
      <w:r w:rsidR="00872279" w:rsidRPr="00951F20">
        <w:rPr>
          <w:rFonts w:ascii="Times New Roman"/>
          <w:sz w:val="20"/>
          <w:szCs w:val="20"/>
        </w:rPr>
        <w:t xml:space="preserve"> </w:t>
      </w:r>
      <w:r w:rsidR="00DC69B0" w:rsidRPr="00DC69B0">
        <w:rPr>
          <w:rFonts w:ascii="Times New Roman"/>
          <w:sz w:val="20"/>
          <w:szCs w:val="24"/>
          <w:lang w:val="en-IN"/>
        </w:rPr>
        <w:t>Analysis of SaaS Business Platform Workloads for Sizing and Collocation</w:t>
      </w:r>
      <w:r w:rsidR="00C90CD8">
        <w:rPr>
          <w:rFonts w:ascii="Times New Roman"/>
          <w:sz w:val="20"/>
          <w:szCs w:val="24"/>
          <w:lang w:val="en-IN"/>
        </w:rPr>
        <w:t>.</w:t>
      </w:r>
    </w:p>
    <w:p w14:paraId="6C875245" w14:textId="249FA892" w:rsidR="00872279" w:rsidRPr="00951F20" w:rsidRDefault="00872279" w:rsidP="00ED2E59">
      <w:pPr>
        <w:spacing w:after="0" w:line="240" w:lineRule="auto"/>
        <w:jc w:val="both"/>
        <w:rPr>
          <w:rFonts w:ascii="Times New Roman"/>
          <w:sz w:val="20"/>
          <w:szCs w:val="20"/>
        </w:rPr>
      </w:pPr>
      <w:r w:rsidRPr="00951F20">
        <w:rPr>
          <w:rFonts w:ascii="Times New Roman"/>
          <w:b/>
          <w:bCs/>
          <w:sz w:val="20"/>
          <w:szCs w:val="20"/>
        </w:rPr>
        <w:t>Location-</w:t>
      </w:r>
      <w:r w:rsidRPr="00951F20">
        <w:rPr>
          <w:rFonts w:ascii="Times New Roman"/>
          <w:sz w:val="20"/>
          <w:szCs w:val="20"/>
        </w:rPr>
        <w:t xml:space="preserve"> </w:t>
      </w:r>
      <w:r w:rsidR="00BA72DA" w:rsidRPr="00BA72DA">
        <w:rPr>
          <w:rFonts w:ascii="Times New Roman"/>
          <w:sz w:val="20"/>
          <w:szCs w:val="20"/>
        </w:rPr>
        <w:t>Bangalore, India (2012).</w:t>
      </w:r>
    </w:p>
    <w:p w14:paraId="1E6BFFC7" w14:textId="4F1B0956" w:rsidR="00872279" w:rsidRPr="00951F20" w:rsidRDefault="00872279" w:rsidP="00ED2E59">
      <w:pPr>
        <w:spacing w:after="0" w:line="240" w:lineRule="auto"/>
        <w:jc w:val="both"/>
        <w:rPr>
          <w:rFonts w:ascii="Times New Roman"/>
          <w:bCs/>
          <w:sz w:val="20"/>
          <w:szCs w:val="20"/>
        </w:rPr>
      </w:pPr>
      <w:r w:rsidRPr="00951F20">
        <w:rPr>
          <w:rFonts w:ascii="Times New Roman"/>
          <w:b/>
          <w:bCs/>
          <w:sz w:val="20"/>
          <w:szCs w:val="20"/>
        </w:rPr>
        <w:t>Name of Author-</w:t>
      </w:r>
      <w:r w:rsidRPr="00951F20">
        <w:rPr>
          <w:rFonts w:ascii="Times New Roman"/>
          <w:sz w:val="20"/>
          <w:szCs w:val="20"/>
        </w:rPr>
        <w:t xml:space="preserve"> </w:t>
      </w:r>
      <w:r w:rsidR="00433E7F" w:rsidRPr="00433E7F">
        <w:rPr>
          <w:rFonts w:ascii="Times New Roman"/>
          <w:sz w:val="20"/>
          <w:szCs w:val="20"/>
        </w:rPr>
        <w:t xml:space="preserve">Rajeshwari Ganesan, </w:t>
      </w:r>
      <w:proofErr w:type="spellStart"/>
      <w:r w:rsidR="00433E7F" w:rsidRPr="00433E7F">
        <w:rPr>
          <w:rFonts w:ascii="Times New Roman"/>
          <w:sz w:val="20"/>
          <w:szCs w:val="20"/>
        </w:rPr>
        <w:t>Santonu</w:t>
      </w:r>
      <w:proofErr w:type="spellEnd"/>
      <w:r w:rsidR="00433E7F" w:rsidRPr="00433E7F">
        <w:rPr>
          <w:rFonts w:ascii="Times New Roman"/>
          <w:sz w:val="20"/>
          <w:szCs w:val="20"/>
        </w:rPr>
        <w:t xml:space="preserve"> Sarkar, Akshay Narayan.</w:t>
      </w:r>
    </w:p>
    <w:p w14:paraId="2E0496F1" w14:textId="7372CFD0" w:rsidR="00872279" w:rsidRDefault="00786A6C" w:rsidP="00DD307B">
      <w:pPr>
        <w:spacing w:after="0" w:line="240" w:lineRule="auto"/>
        <w:jc w:val="both"/>
        <w:rPr>
          <w:rFonts w:ascii="Times New Roman"/>
          <w:sz w:val="20"/>
          <w:szCs w:val="20"/>
        </w:rPr>
      </w:pPr>
      <w:r>
        <w:rPr>
          <w:rFonts w:ascii="Times New Roman"/>
          <w:sz w:val="20"/>
          <w:szCs w:val="20"/>
        </w:rPr>
        <w:t xml:space="preserve">               </w:t>
      </w:r>
      <w:r w:rsidRPr="00786A6C">
        <w:rPr>
          <w:rFonts w:ascii="Times New Roman"/>
          <w:sz w:val="20"/>
          <w:szCs w:val="20"/>
        </w:rPr>
        <w:t xml:space="preserve">In this research, an offline analysis approach for data center workloads is proposed, which is especially appropriate for SaaS commercial applications. The technique focuses on finding workloads that are suitable for collocation and makes the assumption that resource use patterns are understood. It also offers a way to figure out how much capacity each job can have in terms of set-aside shared resources that are both static and dynamic. Workload utilization logs from several locations are used to assess the methodology. The 99th percentile utilization for reserved capacity is used for low-variation workloads, and heuristics are used for high-variation workloads. The study takes into account upcoming work on integrating business-specific constraints and recognizes the necessity to look into the best levels of reserved capacity. The suggested program, </w:t>
      </w:r>
      <w:proofErr w:type="spellStart"/>
      <w:r w:rsidRPr="00786A6C">
        <w:rPr>
          <w:rFonts w:ascii="Times New Roman"/>
          <w:sz w:val="20"/>
          <w:szCs w:val="20"/>
        </w:rPr>
        <w:t>iCirrus-WoP</w:t>
      </w:r>
      <w:proofErr w:type="spellEnd"/>
      <w:r w:rsidRPr="00786A6C">
        <w:rPr>
          <w:rFonts w:ascii="Times New Roman"/>
          <w:sz w:val="20"/>
          <w:szCs w:val="20"/>
        </w:rPr>
        <w:t>, calculates virtual machine capacity and creates a workload compatibility matrix. Infrastructure specifics are disregarded, though, so future research into placement algorithms taking these limitations into account is still open.</w:t>
      </w:r>
      <w:r w:rsidR="00DD307B">
        <w:rPr>
          <w:rFonts w:ascii="Times New Roman"/>
          <w:sz w:val="20"/>
          <w:szCs w:val="20"/>
        </w:rPr>
        <w:t xml:space="preserve"> </w:t>
      </w:r>
    </w:p>
    <w:p w14:paraId="0552385E" w14:textId="77777777" w:rsidR="00C90CD8" w:rsidRPr="00951F20" w:rsidRDefault="00C90CD8" w:rsidP="00ED2E59">
      <w:pPr>
        <w:spacing w:after="0" w:line="240" w:lineRule="auto"/>
        <w:jc w:val="both"/>
        <w:rPr>
          <w:rFonts w:ascii="Times New Roman"/>
          <w:sz w:val="20"/>
          <w:szCs w:val="20"/>
        </w:rPr>
      </w:pPr>
    </w:p>
    <w:p w14:paraId="57B8B77E" w14:textId="409CEEF5" w:rsidR="00872279" w:rsidRPr="00951F20" w:rsidRDefault="00D237DD" w:rsidP="00ED2E59">
      <w:pPr>
        <w:spacing w:after="0" w:line="240" w:lineRule="auto"/>
        <w:jc w:val="both"/>
        <w:rPr>
          <w:rFonts w:ascii="Times New Roman"/>
          <w:sz w:val="20"/>
          <w:szCs w:val="20"/>
        </w:rPr>
      </w:pPr>
      <w:r>
        <w:rPr>
          <w:rFonts w:ascii="Times New Roman"/>
          <w:b/>
          <w:bCs/>
          <w:sz w:val="20"/>
          <w:szCs w:val="20"/>
        </w:rPr>
        <w:t>3</w:t>
      </w:r>
      <w:r w:rsidR="00872279" w:rsidRPr="00951F20">
        <w:rPr>
          <w:rFonts w:ascii="Times New Roman"/>
          <w:b/>
          <w:bCs/>
          <w:sz w:val="20"/>
          <w:szCs w:val="20"/>
        </w:rPr>
        <w:t>. Title-</w:t>
      </w:r>
      <w:r w:rsidR="00872279" w:rsidRPr="00951F20">
        <w:rPr>
          <w:rFonts w:ascii="Times New Roman"/>
          <w:sz w:val="20"/>
          <w:szCs w:val="20"/>
        </w:rPr>
        <w:t xml:space="preserve"> </w:t>
      </w:r>
      <w:r w:rsidR="00DC69B0" w:rsidRPr="00DC69B0">
        <w:rPr>
          <w:rFonts w:ascii="Times New Roman"/>
          <w:sz w:val="20"/>
          <w:szCs w:val="24"/>
          <w:lang w:val="en-IN"/>
        </w:rPr>
        <w:t>Encryption Methods and Comparison of Popular Chat Applications</w:t>
      </w:r>
      <w:r w:rsidR="00433E7F">
        <w:rPr>
          <w:rFonts w:ascii="Times New Roman"/>
          <w:sz w:val="20"/>
          <w:szCs w:val="24"/>
          <w:lang w:val="en-IN"/>
        </w:rPr>
        <w:t>.</w:t>
      </w:r>
    </w:p>
    <w:p w14:paraId="64643AEB" w14:textId="668EFB91" w:rsidR="00872279" w:rsidRPr="00951F20" w:rsidRDefault="00872279" w:rsidP="00ED2E59">
      <w:pPr>
        <w:spacing w:after="0" w:line="240" w:lineRule="auto"/>
        <w:jc w:val="both"/>
        <w:rPr>
          <w:rFonts w:ascii="Times New Roman"/>
          <w:sz w:val="20"/>
          <w:szCs w:val="20"/>
        </w:rPr>
      </w:pPr>
      <w:r w:rsidRPr="00951F20">
        <w:rPr>
          <w:rFonts w:ascii="Times New Roman"/>
          <w:b/>
          <w:bCs/>
          <w:sz w:val="20"/>
          <w:szCs w:val="20"/>
        </w:rPr>
        <w:t>Location-</w:t>
      </w:r>
      <w:r w:rsidRPr="00951F20">
        <w:rPr>
          <w:rFonts w:ascii="Times New Roman"/>
          <w:sz w:val="20"/>
          <w:szCs w:val="20"/>
        </w:rPr>
        <w:t xml:space="preserve"> </w:t>
      </w:r>
      <w:r w:rsidR="00433E7F" w:rsidRPr="00433E7F">
        <w:rPr>
          <w:rFonts w:ascii="Times New Roman"/>
          <w:sz w:val="20"/>
          <w:szCs w:val="20"/>
        </w:rPr>
        <w:t>Turkey</w:t>
      </w:r>
      <w:r w:rsidR="00433E7F">
        <w:rPr>
          <w:rFonts w:ascii="Times New Roman"/>
          <w:sz w:val="20"/>
          <w:szCs w:val="20"/>
        </w:rPr>
        <w:t xml:space="preserve"> (2021). </w:t>
      </w:r>
    </w:p>
    <w:p w14:paraId="76ED6F99" w14:textId="2903471D" w:rsidR="00951F20" w:rsidRPr="00951F20" w:rsidRDefault="00872279" w:rsidP="00ED2E59">
      <w:pPr>
        <w:spacing w:after="0" w:line="240" w:lineRule="auto"/>
        <w:jc w:val="both"/>
        <w:rPr>
          <w:rFonts w:ascii="Times New Roman"/>
          <w:sz w:val="20"/>
          <w:szCs w:val="20"/>
        </w:rPr>
      </w:pPr>
      <w:r w:rsidRPr="00951F20">
        <w:rPr>
          <w:rFonts w:ascii="Times New Roman"/>
          <w:b/>
          <w:bCs/>
          <w:sz w:val="20"/>
          <w:szCs w:val="20"/>
        </w:rPr>
        <w:t>Name of Author-</w:t>
      </w:r>
      <w:r w:rsidRPr="00951F20">
        <w:rPr>
          <w:rFonts w:ascii="Times New Roman"/>
          <w:sz w:val="20"/>
          <w:szCs w:val="20"/>
        </w:rPr>
        <w:t xml:space="preserve"> </w:t>
      </w:r>
      <w:r w:rsidR="00433E7F" w:rsidRPr="00433E7F">
        <w:rPr>
          <w:rFonts w:ascii="Times New Roman"/>
          <w:sz w:val="20"/>
          <w:szCs w:val="20"/>
        </w:rPr>
        <w:t>Muhammed Burak KILIÇ</w:t>
      </w:r>
      <w:r w:rsidR="00433E7F">
        <w:rPr>
          <w:rFonts w:ascii="Times New Roman"/>
          <w:sz w:val="20"/>
          <w:szCs w:val="20"/>
        </w:rPr>
        <w:t>.</w:t>
      </w:r>
    </w:p>
    <w:p w14:paraId="5EB2AB6E" w14:textId="4D5CA812" w:rsidR="00951F20" w:rsidRDefault="00951F20" w:rsidP="00ED2E59">
      <w:pPr>
        <w:pStyle w:val="NormalWeb"/>
        <w:spacing w:before="0" w:beforeAutospacing="0" w:after="0" w:afterAutospacing="0"/>
        <w:jc w:val="both"/>
        <w:rPr>
          <w:sz w:val="20"/>
          <w:szCs w:val="20"/>
        </w:rPr>
      </w:pPr>
      <w:r>
        <w:t xml:space="preserve">               </w:t>
      </w:r>
      <w:r w:rsidRPr="00951F20">
        <w:rPr>
          <w:sz w:val="20"/>
          <w:szCs w:val="20"/>
        </w:rPr>
        <w:t xml:space="preserve">In this research, </w:t>
      </w:r>
      <w:r w:rsidR="00CB50B7">
        <w:rPr>
          <w:sz w:val="20"/>
          <w:szCs w:val="20"/>
        </w:rPr>
        <w:t>the</w:t>
      </w:r>
      <w:r w:rsidRPr="00951F20">
        <w:rPr>
          <w:sz w:val="20"/>
          <w:szCs w:val="20"/>
        </w:rPr>
        <w:t xml:space="preserve"> study examines the ongoing and growing security threats to communication, especially in light of the current international situation. It draws attention to the security problems' exponential rise, particularly in light of our growing reliance on technology. </w:t>
      </w:r>
      <w:r w:rsidR="00CB24FF">
        <w:rPr>
          <w:sz w:val="20"/>
          <w:szCs w:val="20"/>
        </w:rPr>
        <w:t>To</w:t>
      </w:r>
      <w:r w:rsidRPr="00951F20">
        <w:rPr>
          <w:sz w:val="20"/>
          <w:szCs w:val="20"/>
        </w:rPr>
        <w:t xml:space="preserve"> address the growing concerns about the confidentiality of data, including photos, videos, and sound recordings, the study focuses primarily on the necessity of end-to-end encryption in chat programs. The main goal is to put up a system that permits users to securely exchange private information with one another. </w:t>
      </w:r>
      <w:r w:rsidR="00CB24FF">
        <w:rPr>
          <w:sz w:val="20"/>
          <w:szCs w:val="20"/>
        </w:rPr>
        <w:t>To</w:t>
      </w:r>
      <w:r w:rsidRPr="00951F20">
        <w:rPr>
          <w:sz w:val="20"/>
          <w:szCs w:val="20"/>
        </w:rPr>
        <w:t xml:space="preserve"> offer a reliable and secure platform for communication in the digital age, the paper goes on to propose a detailed list of prerequisites for the creation of a secure chat application.</w:t>
      </w:r>
    </w:p>
    <w:p w14:paraId="718C8170" w14:textId="77777777" w:rsidR="00D237DD" w:rsidRDefault="00D237DD" w:rsidP="00ED2E59">
      <w:pPr>
        <w:pStyle w:val="NormalWeb"/>
        <w:spacing w:before="0" w:beforeAutospacing="0" w:after="0" w:afterAutospacing="0"/>
        <w:jc w:val="both"/>
        <w:rPr>
          <w:sz w:val="20"/>
          <w:szCs w:val="20"/>
        </w:rPr>
      </w:pPr>
    </w:p>
    <w:p w14:paraId="70DD4FF0" w14:textId="77777777" w:rsidR="00D237DD" w:rsidRPr="00951F20" w:rsidRDefault="00D237DD" w:rsidP="00D237DD">
      <w:pPr>
        <w:spacing w:after="0" w:line="240" w:lineRule="auto"/>
        <w:jc w:val="both"/>
        <w:rPr>
          <w:rFonts w:ascii="Times New Roman"/>
          <w:sz w:val="20"/>
          <w:szCs w:val="20"/>
        </w:rPr>
      </w:pPr>
      <w:r>
        <w:rPr>
          <w:rFonts w:ascii="Times New Roman"/>
          <w:b/>
          <w:bCs/>
          <w:sz w:val="20"/>
          <w:szCs w:val="20"/>
        </w:rPr>
        <w:t>4</w:t>
      </w:r>
      <w:r w:rsidRPr="00951F20">
        <w:rPr>
          <w:rFonts w:ascii="Times New Roman"/>
          <w:b/>
          <w:bCs/>
          <w:sz w:val="20"/>
          <w:szCs w:val="20"/>
        </w:rPr>
        <w:t>. Title-</w:t>
      </w:r>
      <w:r w:rsidRPr="00951F20">
        <w:rPr>
          <w:rFonts w:ascii="Times New Roman"/>
          <w:sz w:val="20"/>
          <w:szCs w:val="20"/>
        </w:rPr>
        <w:t xml:space="preserve"> </w:t>
      </w:r>
      <w:r w:rsidRPr="00DC69B0">
        <w:rPr>
          <w:rFonts w:ascii="Times New Roman"/>
          <w:sz w:val="20"/>
          <w:szCs w:val="20"/>
        </w:rPr>
        <w:t>Lifeline Messenger Real-Time Chat Application: Using Mern Stack</w:t>
      </w:r>
      <w:r>
        <w:rPr>
          <w:rFonts w:ascii="Times New Roman"/>
          <w:sz w:val="20"/>
          <w:szCs w:val="20"/>
        </w:rPr>
        <w:t>.</w:t>
      </w:r>
    </w:p>
    <w:p w14:paraId="7550981B" w14:textId="77777777" w:rsidR="00D237DD" w:rsidRPr="00951F20" w:rsidRDefault="00D237DD" w:rsidP="00D237DD">
      <w:pPr>
        <w:spacing w:after="0" w:line="240" w:lineRule="auto"/>
        <w:jc w:val="both"/>
        <w:rPr>
          <w:rFonts w:ascii="Times New Roman"/>
          <w:sz w:val="20"/>
          <w:szCs w:val="20"/>
        </w:rPr>
      </w:pPr>
      <w:r w:rsidRPr="00951F20">
        <w:rPr>
          <w:rFonts w:ascii="Times New Roman"/>
          <w:b/>
          <w:bCs/>
          <w:sz w:val="20"/>
          <w:szCs w:val="20"/>
        </w:rPr>
        <w:t>Location-</w:t>
      </w:r>
      <w:r w:rsidRPr="00951F20">
        <w:rPr>
          <w:rFonts w:ascii="Times New Roman"/>
          <w:sz w:val="20"/>
          <w:szCs w:val="20"/>
        </w:rPr>
        <w:t xml:space="preserve"> </w:t>
      </w:r>
      <w:r w:rsidRPr="00DC69B0">
        <w:rPr>
          <w:rFonts w:ascii="Times New Roman"/>
          <w:sz w:val="20"/>
          <w:szCs w:val="20"/>
        </w:rPr>
        <w:t>Pune, Maharashtra, India</w:t>
      </w:r>
      <w:r>
        <w:rPr>
          <w:rFonts w:ascii="Times New Roman"/>
          <w:sz w:val="20"/>
          <w:szCs w:val="20"/>
        </w:rPr>
        <w:t xml:space="preserve"> </w:t>
      </w:r>
      <w:r w:rsidRPr="0088193C">
        <w:rPr>
          <w:rFonts w:ascii="Times New Roman"/>
          <w:sz w:val="20"/>
          <w:szCs w:val="20"/>
        </w:rPr>
        <w:t>(2023)</w:t>
      </w:r>
      <w:r>
        <w:rPr>
          <w:rFonts w:ascii="Times New Roman"/>
          <w:sz w:val="20"/>
          <w:szCs w:val="20"/>
        </w:rPr>
        <w:t>.</w:t>
      </w:r>
    </w:p>
    <w:p w14:paraId="2FE82FA2" w14:textId="77777777" w:rsidR="00D237DD" w:rsidRPr="00DC69B0" w:rsidRDefault="00D237DD" w:rsidP="00D237DD">
      <w:pPr>
        <w:spacing w:after="0" w:line="240" w:lineRule="auto"/>
        <w:jc w:val="both"/>
        <w:rPr>
          <w:rFonts w:ascii="Times New Roman"/>
          <w:bCs/>
          <w:sz w:val="18"/>
          <w:szCs w:val="18"/>
        </w:rPr>
      </w:pPr>
      <w:r w:rsidRPr="00951F20">
        <w:rPr>
          <w:rFonts w:ascii="Times New Roman"/>
          <w:b/>
          <w:bCs/>
          <w:sz w:val="20"/>
          <w:szCs w:val="20"/>
        </w:rPr>
        <w:t>Name of Author-</w:t>
      </w:r>
      <w:r w:rsidRPr="00951F20">
        <w:rPr>
          <w:rFonts w:ascii="Times New Roman"/>
          <w:sz w:val="20"/>
          <w:szCs w:val="20"/>
        </w:rPr>
        <w:t xml:space="preserve"> </w:t>
      </w:r>
      <w:r w:rsidRPr="00DC69B0">
        <w:rPr>
          <w:rFonts w:ascii="Times New Roman"/>
          <w:sz w:val="20"/>
          <w:szCs w:val="20"/>
        </w:rPr>
        <w:t xml:space="preserve">Abhishek Bedare, Harsh Jaiswal, </w:t>
      </w:r>
      <w:proofErr w:type="spellStart"/>
      <w:r w:rsidRPr="00DC69B0">
        <w:rPr>
          <w:rFonts w:ascii="Times New Roman"/>
          <w:sz w:val="20"/>
          <w:szCs w:val="20"/>
        </w:rPr>
        <w:t>Nehalika</w:t>
      </w:r>
      <w:proofErr w:type="spellEnd"/>
      <w:r w:rsidRPr="00DC69B0">
        <w:rPr>
          <w:rFonts w:ascii="Times New Roman"/>
          <w:sz w:val="20"/>
          <w:szCs w:val="20"/>
        </w:rPr>
        <w:t xml:space="preserve"> </w:t>
      </w:r>
      <w:proofErr w:type="spellStart"/>
      <w:r w:rsidRPr="00DC69B0">
        <w:rPr>
          <w:rFonts w:ascii="Times New Roman"/>
          <w:sz w:val="20"/>
          <w:szCs w:val="20"/>
        </w:rPr>
        <w:t>Kantule</w:t>
      </w:r>
      <w:proofErr w:type="spellEnd"/>
      <w:r w:rsidRPr="00DC69B0">
        <w:rPr>
          <w:rFonts w:ascii="Times New Roman"/>
          <w:sz w:val="20"/>
          <w:szCs w:val="20"/>
        </w:rPr>
        <w:t>, Shubham Kale</w:t>
      </w:r>
      <w:r>
        <w:rPr>
          <w:rFonts w:ascii="Times New Roman"/>
          <w:sz w:val="20"/>
          <w:szCs w:val="20"/>
        </w:rPr>
        <w:t>.</w:t>
      </w:r>
    </w:p>
    <w:p w14:paraId="79781C03" w14:textId="53C41489" w:rsidR="00D237DD" w:rsidRDefault="00D237DD" w:rsidP="00D237DD">
      <w:pPr>
        <w:pStyle w:val="NormalWeb"/>
        <w:spacing w:before="0" w:beforeAutospacing="0" w:after="0" w:afterAutospacing="0"/>
        <w:jc w:val="both"/>
        <w:rPr>
          <w:sz w:val="20"/>
          <w:szCs w:val="20"/>
        </w:rPr>
      </w:pPr>
      <w:r>
        <w:rPr>
          <w:sz w:val="20"/>
          <w:szCs w:val="20"/>
        </w:rPr>
        <w:t xml:space="preserve">               </w:t>
      </w:r>
      <w:r w:rsidRPr="00433E7F">
        <w:rPr>
          <w:sz w:val="20"/>
          <w:szCs w:val="20"/>
        </w:rPr>
        <w:t xml:space="preserve">In </w:t>
      </w:r>
      <w:r>
        <w:rPr>
          <w:sz w:val="20"/>
          <w:szCs w:val="20"/>
        </w:rPr>
        <w:t>this research</w:t>
      </w:r>
      <w:r w:rsidRPr="00433E7F">
        <w:rPr>
          <w:sz w:val="20"/>
          <w:szCs w:val="20"/>
        </w:rPr>
        <w:t>, Lifeline Messenger has effectively showcased its potential as an all-inclusive chat program that provides users with a smooth and feature-rich interactive conversation experience. Our application's ability to offer media sharing and private and group chat features is made possible by the creation and deployment of the MERN stack.</w:t>
      </w:r>
      <w:r w:rsidRPr="00433E7F">
        <w:rPr>
          <w:sz w:val="20"/>
          <w:szCs w:val="20"/>
        </w:rPr>
        <w:br/>
        <w:t>User-friendliness, dependability, and security were carefully considered at every stage of the development process. Users can easily connect with friends and family with Lifeline Messenger's intuitive layout, which makes registration and login simple. The real-time chat feature of the application facilitates quick communication, leading to productive and interesting discussions.</w:t>
      </w:r>
      <w:r w:rsidRPr="00ED2E59">
        <w:t xml:space="preserve"> </w:t>
      </w:r>
      <w:r w:rsidRPr="00ED2E59">
        <w:rPr>
          <w:sz w:val="20"/>
          <w:szCs w:val="20"/>
        </w:rPr>
        <w:t xml:space="preserve">Users </w:t>
      </w:r>
      <w:r w:rsidRPr="00ED2E59">
        <w:rPr>
          <w:sz w:val="20"/>
          <w:szCs w:val="20"/>
        </w:rPr>
        <w:lastRenderedPageBreak/>
        <w:t>may easily share files, photos, videos, and other media within their chats thanks to the integration of media-sharing facilities, which improves the entire user experience. Increased engagement is encouraged, and a framework for easy collaboration and content sharing is provided.</w:t>
      </w:r>
      <w:r>
        <w:rPr>
          <w:sz w:val="20"/>
          <w:szCs w:val="20"/>
        </w:rPr>
        <w:t xml:space="preserve"> In a</w:t>
      </w:r>
      <w:r w:rsidRPr="00ED2E59">
        <w:rPr>
          <w:sz w:val="20"/>
          <w:szCs w:val="20"/>
        </w:rPr>
        <w:t>dditi</w:t>
      </w:r>
      <w:r>
        <w:rPr>
          <w:sz w:val="20"/>
          <w:szCs w:val="20"/>
        </w:rPr>
        <w:t>on</w:t>
      </w:r>
      <w:r w:rsidRPr="00ED2E59">
        <w:rPr>
          <w:sz w:val="20"/>
          <w:szCs w:val="20"/>
        </w:rPr>
        <w:t xml:space="preserve">, Lifeline Messenger gives its </w:t>
      </w:r>
      <w:r w:rsidR="00CB24FF">
        <w:rPr>
          <w:sz w:val="20"/>
          <w:szCs w:val="20"/>
        </w:rPr>
        <w:t>users</w:t>
      </w:r>
      <w:r w:rsidRPr="00ED2E59">
        <w:rPr>
          <w:sz w:val="20"/>
          <w:szCs w:val="20"/>
        </w:rPr>
        <w:t xml:space="preserve"> security and privacy </w:t>
      </w:r>
      <w:r w:rsidR="00CB24FF">
        <w:rPr>
          <w:sz w:val="20"/>
          <w:szCs w:val="20"/>
        </w:rPr>
        <w:t xml:space="preserve">a </w:t>
      </w:r>
      <w:r w:rsidRPr="00ED2E59">
        <w:rPr>
          <w:sz w:val="20"/>
          <w:szCs w:val="20"/>
        </w:rPr>
        <w:t>top priority. Steps have been taken to secure user data and guard against unapproved access or possible data breaches. We have made an effort to provide a safe and secure environment for users to interact and exchange information by implementing strong security protocols and encryption techniques.</w:t>
      </w:r>
      <w:r>
        <w:rPr>
          <w:sz w:val="20"/>
          <w:szCs w:val="20"/>
        </w:rPr>
        <w:t xml:space="preserve"> </w:t>
      </w:r>
      <w:r w:rsidRPr="00ED2E59">
        <w:rPr>
          <w:sz w:val="20"/>
          <w:szCs w:val="20"/>
        </w:rPr>
        <w:t xml:space="preserve">By providing real-time texting and doing away with pointless meetings, Lifeline Messenger transforms communication. Collaboration is improved by effective file sharing and storage. Decisions can be made with knowledge and in </w:t>
      </w:r>
      <w:r w:rsidR="00CB24FF">
        <w:rPr>
          <w:sz w:val="20"/>
          <w:szCs w:val="20"/>
        </w:rPr>
        <w:t>real-time</w:t>
      </w:r>
      <w:r w:rsidRPr="00ED2E59">
        <w:rPr>
          <w:sz w:val="20"/>
          <w:szCs w:val="20"/>
        </w:rPr>
        <w:t>, thanks to instant reporting. The robust tool Lifeline Messenger promotes smooth communication in the contemporary workplace and maximizes efficiency.</w:t>
      </w:r>
    </w:p>
    <w:p w14:paraId="0FD787D8" w14:textId="77777777" w:rsidR="00D237DD" w:rsidRPr="00951F20" w:rsidRDefault="00D237DD" w:rsidP="00D237DD">
      <w:pPr>
        <w:pStyle w:val="NormalWeb"/>
        <w:spacing w:before="0" w:beforeAutospacing="0" w:after="0" w:afterAutospacing="0"/>
        <w:jc w:val="both"/>
        <w:rPr>
          <w:sz w:val="20"/>
          <w:szCs w:val="20"/>
        </w:rPr>
      </w:pPr>
    </w:p>
    <w:p w14:paraId="5A831A8C" w14:textId="77777777" w:rsidR="00D237DD" w:rsidRPr="00951F20" w:rsidRDefault="00D237DD" w:rsidP="00D237DD">
      <w:pPr>
        <w:spacing w:after="0" w:line="240" w:lineRule="auto"/>
        <w:jc w:val="both"/>
        <w:rPr>
          <w:rFonts w:ascii="Times New Roman"/>
          <w:sz w:val="20"/>
          <w:szCs w:val="20"/>
        </w:rPr>
      </w:pPr>
      <w:r>
        <w:rPr>
          <w:rFonts w:ascii="Times New Roman"/>
          <w:b/>
          <w:bCs/>
          <w:sz w:val="20"/>
          <w:szCs w:val="20"/>
        </w:rPr>
        <w:t>5</w:t>
      </w:r>
      <w:r w:rsidRPr="00951F20">
        <w:rPr>
          <w:rFonts w:ascii="Times New Roman"/>
          <w:b/>
          <w:bCs/>
          <w:sz w:val="20"/>
          <w:szCs w:val="20"/>
        </w:rPr>
        <w:t>. Title-</w:t>
      </w:r>
      <w:r w:rsidRPr="00951F20">
        <w:rPr>
          <w:rFonts w:ascii="Times New Roman"/>
          <w:sz w:val="20"/>
          <w:szCs w:val="20"/>
        </w:rPr>
        <w:t xml:space="preserve"> </w:t>
      </w:r>
      <w:r w:rsidRPr="00DC69B0">
        <w:rPr>
          <w:rFonts w:ascii="Times New Roman"/>
          <w:sz w:val="20"/>
          <w:szCs w:val="20"/>
        </w:rPr>
        <w:t>Analysis of Language-Model-Powered Chatbots for Query Resolution in PDF-Based Automotive Manuals</w:t>
      </w:r>
      <w:r>
        <w:rPr>
          <w:rFonts w:ascii="Times New Roman"/>
          <w:sz w:val="20"/>
          <w:szCs w:val="20"/>
        </w:rPr>
        <w:t>.</w:t>
      </w:r>
    </w:p>
    <w:p w14:paraId="729E45B9" w14:textId="77777777" w:rsidR="00D237DD" w:rsidRDefault="00D237DD" w:rsidP="00D237DD">
      <w:pPr>
        <w:spacing w:after="0" w:line="240" w:lineRule="auto"/>
        <w:jc w:val="both"/>
        <w:rPr>
          <w:rFonts w:ascii="Times New Roman"/>
          <w:b/>
          <w:bCs/>
          <w:sz w:val="20"/>
          <w:szCs w:val="20"/>
        </w:rPr>
      </w:pPr>
      <w:r w:rsidRPr="00951F20">
        <w:rPr>
          <w:rFonts w:ascii="Times New Roman"/>
          <w:b/>
          <w:bCs/>
          <w:sz w:val="20"/>
          <w:szCs w:val="20"/>
        </w:rPr>
        <w:t>Location-</w:t>
      </w:r>
      <w:r w:rsidRPr="00951F20">
        <w:rPr>
          <w:rFonts w:ascii="Times New Roman"/>
          <w:sz w:val="20"/>
          <w:szCs w:val="20"/>
        </w:rPr>
        <w:t xml:space="preserve"> </w:t>
      </w:r>
      <w:r w:rsidRPr="0088193C">
        <w:rPr>
          <w:rFonts w:ascii="Times New Roman"/>
          <w:sz w:val="20"/>
          <w:szCs w:val="20"/>
          <w:lang w:val="en-IN"/>
        </w:rPr>
        <w:t>Basel Switzerland</w:t>
      </w:r>
      <w:r w:rsidRPr="0088193C">
        <w:rPr>
          <w:rFonts w:ascii="Times New Roman"/>
          <w:sz w:val="20"/>
          <w:szCs w:val="20"/>
        </w:rPr>
        <w:t xml:space="preserve"> (2023)</w:t>
      </w:r>
      <w:r>
        <w:rPr>
          <w:rFonts w:ascii="Times New Roman"/>
          <w:sz w:val="20"/>
          <w:szCs w:val="20"/>
        </w:rPr>
        <w:t>.</w:t>
      </w:r>
    </w:p>
    <w:p w14:paraId="3CE5B462" w14:textId="77777777" w:rsidR="00D237DD" w:rsidRPr="00ED2E59" w:rsidRDefault="00D237DD" w:rsidP="00D237DD">
      <w:pPr>
        <w:spacing w:after="0" w:line="240" w:lineRule="auto"/>
        <w:jc w:val="both"/>
        <w:rPr>
          <w:rFonts w:ascii="Times New Roman"/>
          <w:sz w:val="20"/>
          <w:szCs w:val="20"/>
        </w:rPr>
      </w:pPr>
      <w:r w:rsidRPr="00951F20">
        <w:rPr>
          <w:rFonts w:ascii="Times New Roman"/>
          <w:b/>
          <w:bCs/>
          <w:sz w:val="20"/>
          <w:szCs w:val="20"/>
        </w:rPr>
        <w:t>Name of Author-</w:t>
      </w:r>
      <w:r w:rsidRPr="00951F20">
        <w:rPr>
          <w:rFonts w:ascii="Times New Roman"/>
          <w:sz w:val="20"/>
          <w:szCs w:val="20"/>
        </w:rPr>
        <w:t xml:space="preserve"> </w:t>
      </w:r>
      <w:r w:rsidRPr="0088193C">
        <w:rPr>
          <w:rFonts w:ascii="Times New Roman"/>
          <w:sz w:val="20"/>
          <w:szCs w:val="20"/>
        </w:rPr>
        <w:t xml:space="preserve">Thaís Medeiros, </w:t>
      </w:r>
      <w:proofErr w:type="spellStart"/>
      <w:r w:rsidRPr="0088193C">
        <w:rPr>
          <w:rFonts w:ascii="Times New Roman"/>
          <w:sz w:val="20"/>
          <w:szCs w:val="20"/>
        </w:rPr>
        <w:t>Morsinaldo</w:t>
      </w:r>
      <w:proofErr w:type="spellEnd"/>
      <w:r w:rsidRPr="0088193C">
        <w:rPr>
          <w:rFonts w:ascii="Times New Roman"/>
          <w:sz w:val="20"/>
          <w:szCs w:val="20"/>
        </w:rPr>
        <w:t xml:space="preserve"> Medeiros, Mariana Azevedo, Marianne Silva, </w:t>
      </w:r>
      <w:proofErr w:type="spellStart"/>
      <w:r w:rsidRPr="0088193C">
        <w:rPr>
          <w:rFonts w:ascii="Times New Roman"/>
          <w:sz w:val="20"/>
          <w:szCs w:val="20"/>
        </w:rPr>
        <w:t>Ivanovitch</w:t>
      </w:r>
      <w:proofErr w:type="spellEnd"/>
      <w:r w:rsidRPr="0088193C">
        <w:rPr>
          <w:rFonts w:ascii="Times New Roman"/>
          <w:sz w:val="20"/>
          <w:szCs w:val="20"/>
        </w:rPr>
        <w:t xml:space="preserve"> Silva</w:t>
      </w:r>
      <w:r>
        <w:rPr>
          <w:rFonts w:ascii="Times New Roman"/>
          <w:sz w:val="20"/>
          <w:szCs w:val="20"/>
        </w:rPr>
        <w:t xml:space="preserve"> </w:t>
      </w:r>
      <w:r w:rsidRPr="0088193C">
        <w:rPr>
          <w:rFonts w:ascii="Times New Roman"/>
          <w:sz w:val="20"/>
          <w:szCs w:val="20"/>
        </w:rPr>
        <w:t>and Daniel G. Costa</w:t>
      </w:r>
      <w:r>
        <w:rPr>
          <w:rFonts w:ascii="Times New Roman"/>
          <w:sz w:val="20"/>
          <w:szCs w:val="20"/>
        </w:rPr>
        <w:t>.</w:t>
      </w:r>
    </w:p>
    <w:p w14:paraId="5345D5EA" w14:textId="2454BCB0" w:rsidR="00D237DD" w:rsidRDefault="00D237DD" w:rsidP="00D237DD">
      <w:pPr>
        <w:spacing w:after="0" w:line="240" w:lineRule="auto"/>
        <w:jc w:val="both"/>
        <w:rPr>
          <w:rFonts w:ascii="Times New Roman"/>
          <w:sz w:val="20"/>
          <w:szCs w:val="20"/>
        </w:rPr>
      </w:pPr>
      <w:r>
        <w:rPr>
          <w:rFonts w:ascii="Times New Roman"/>
          <w:sz w:val="20"/>
          <w:szCs w:val="20"/>
        </w:rPr>
        <w:t xml:space="preserve">               </w:t>
      </w:r>
      <w:r w:rsidRPr="00DC69B0">
        <w:rPr>
          <w:rFonts w:ascii="Times New Roman"/>
          <w:sz w:val="20"/>
          <w:szCs w:val="20"/>
        </w:rPr>
        <w:t>In this research</w:t>
      </w:r>
      <w:r w:rsidR="00CB24FF">
        <w:rPr>
          <w:rFonts w:ascii="Times New Roman"/>
          <w:sz w:val="20"/>
          <w:szCs w:val="20"/>
        </w:rPr>
        <w:t>,</w:t>
      </w:r>
      <w:r w:rsidRPr="00DC69B0">
        <w:rPr>
          <w:rFonts w:ascii="Times New Roman"/>
          <w:sz w:val="20"/>
          <w:szCs w:val="20"/>
        </w:rPr>
        <w:t xml:space="preserve"> the examination of language-model-driven chatbots for question answering in PDF-based car manuals is covered in this article. The use of large language models (LLMs) to produce AI-assisted tools for the automotive industry is examined in this paper. Based on answer accuracy, cost, and user experience, the authors evaluate three distinct approaches. The findings demonstrate that selecting a method has a variety of practical ramifications and is dependent on certain factors. The paper sheds light on chatbots' usefulness and application in the automotive sector, especially when it comes to engaging with owner's manuals. According to the study, customer assistance and post-sale services in the automobile sector could undergo a revolution with the use of AI-driven chatbots. In addition to offering prompt and precise responses to questions, these chatbots may help users understand car manuals and encourage safe driving and the upkeep of their vehicles. Additionally, voice command integration and user-friendly interfaces can improve the accessibility of vehicle information for users of different technical skill levels. </w:t>
      </w:r>
      <w:r w:rsidR="00CB24FF">
        <w:rPr>
          <w:rFonts w:ascii="Times New Roman"/>
          <w:sz w:val="20"/>
          <w:szCs w:val="20"/>
        </w:rPr>
        <w:t>However,</w:t>
      </w:r>
      <w:r w:rsidRPr="00DC69B0">
        <w:rPr>
          <w:rFonts w:ascii="Times New Roman"/>
          <w:sz w:val="20"/>
          <w:szCs w:val="20"/>
        </w:rPr>
        <w:t xml:space="preserve"> the research also emphasizes difficulties with things like reading PDF documents' visual features and the requirement for constant enhancements to user experience and accuracy.</w:t>
      </w:r>
    </w:p>
    <w:p w14:paraId="1CB2BE2B" w14:textId="77777777" w:rsidR="00FF27F8" w:rsidRPr="00786A6C" w:rsidRDefault="00FF27F8" w:rsidP="00ED2E59">
      <w:pPr>
        <w:pStyle w:val="NormalWeb"/>
        <w:spacing w:before="0" w:beforeAutospacing="0" w:after="0" w:afterAutospacing="0"/>
        <w:jc w:val="both"/>
        <w:rPr>
          <w:sz w:val="20"/>
          <w:szCs w:val="20"/>
        </w:rPr>
      </w:pPr>
    </w:p>
    <w:p w14:paraId="6E2621F2" w14:textId="77777777" w:rsidR="00CF4C04" w:rsidRDefault="008A7684" w:rsidP="00CF4C04">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Conclusion</w:t>
      </w:r>
      <w:r w:rsidR="00D17811" w:rsidRPr="00A516D0">
        <w:rPr>
          <w:rFonts w:ascii="Times New Roman"/>
          <w:b/>
          <w:szCs w:val="20"/>
        </w:rPr>
        <w:t xml:space="preserve"> </w:t>
      </w:r>
    </w:p>
    <w:p w14:paraId="7F782DF4" w14:textId="4D989B7E" w:rsidR="00874B3A" w:rsidRDefault="00872279" w:rsidP="00874B3A">
      <w:pPr>
        <w:spacing w:after="0" w:line="240" w:lineRule="auto"/>
        <w:jc w:val="both"/>
        <w:rPr>
          <w:rFonts w:ascii="Times New Roman"/>
          <w:bCs/>
          <w:sz w:val="20"/>
          <w:szCs w:val="20"/>
        </w:rPr>
      </w:pPr>
      <w:r w:rsidRPr="00CB50B7">
        <w:rPr>
          <w:rFonts w:ascii="Times New Roman"/>
          <w:bCs/>
          <w:sz w:val="20"/>
          <w:szCs w:val="20"/>
        </w:rPr>
        <w:t xml:space="preserve">The review article on the "PDF Chat SAAS platform" concludes by offering a full analysis of the application's performance and highlighting its effectiveness, low latency, and real-time communication capabilities. The transformational potential for customer assistance is shown by exploring the deployment of language-model-powered chatbots in the automotive industry. The study addresses workload compatibility issues with SaaS and suggests an offline analysis method. End-to-end encryption is recommended in response to security and privacy issues in chat applications. In summary, the document provides insightful information </w:t>
      </w:r>
      <w:r w:rsidRPr="00CB50B7">
        <w:rPr>
          <w:rFonts w:ascii="Times New Roman"/>
          <w:bCs/>
          <w:sz w:val="20"/>
          <w:szCs w:val="20"/>
          <w:vertAlign w:val="subscript"/>
        </w:rPr>
        <w:t>about</w:t>
      </w:r>
      <w:r w:rsidRPr="00CB50B7">
        <w:rPr>
          <w:rFonts w:ascii="Times New Roman"/>
          <w:bCs/>
          <w:sz w:val="20"/>
          <w:szCs w:val="20"/>
        </w:rPr>
        <w:t xml:space="preserve"> the technical and industry-specific features of the PDF Chat SAAS platform, which adds to the current conversations about SAAS applications and their wider outcome</w:t>
      </w:r>
      <w:r w:rsidR="00874B3A" w:rsidRPr="00CB50B7">
        <w:rPr>
          <w:rFonts w:ascii="Times New Roman"/>
          <w:bCs/>
          <w:sz w:val="20"/>
          <w:szCs w:val="20"/>
        </w:rPr>
        <w:t>.</w:t>
      </w:r>
    </w:p>
    <w:p w14:paraId="0B6D80BF" w14:textId="77777777" w:rsidR="00FF27F8" w:rsidRPr="00CB50B7" w:rsidRDefault="00FF27F8" w:rsidP="00874B3A">
      <w:pPr>
        <w:spacing w:after="0" w:line="240" w:lineRule="auto"/>
        <w:jc w:val="both"/>
        <w:rPr>
          <w:rFonts w:ascii="Times New Roman"/>
          <w:bCs/>
          <w:sz w:val="20"/>
          <w:szCs w:val="20"/>
        </w:rPr>
      </w:pPr>
    </w:p>
    <w:p w14:paraId="4FF46A3B" w14:textId="1C7096CA" w:rsidR="00CF47C4" w:rsidRPr="00A516D0" w:rsidRDefault="00481F5B" w:rsidP="00CF4C04">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 </w:t>
      </w:r>
      <w:r w:rsidR="008A7684" w:rsidRPr="00A516D0">
        <w:rPr>
          <w:rFonts w:ascii="Times New Roman"/>
          <w:b/>
          <w:szCs w:val="20"/>
        </w:rPr>
        <w:t>References</w:t>
      </w:r>
      <w:r w:rsidR="00D17811" w:rsidRPr="00A516D0">
        <w:rPr>
          <w:rFonts w:ascii="Times New Roman"/>
          <w:b/>
          <w:szCs w:val="20"/>
        </w:rPr>
        <w:t xml:space="preserve"> </w:t>
      </w:r>
    </w:p>
    <w:p w14:paraId="10E592DF" w14:textId="44AB7748" w:rsidR="00874B3A" w:rsidRPr="00872279" w:rsidRDefault="00874B3A" w:rsidP="00872279">
      <w:pPr>
        <w:pStyle w:val="ListParagraph"/>
        <w:numPr>
          <w:ilvl w:val="0"/>
          <w:numId w:val="13"/>
        </w:numPr>
        <w:spacing w:after="0" w:line="240" w:lineRule="auto"/>
        <w:ind w:left="426" w:hanging="426"/>
        <w:jc w:val="both"/>
        <w:rPr>
          <w:rFonts w:ascii="Times New Roman"/>
          <w:sz w:val="16"/>
          <w:szCs w:val="20"/>
          <w:lang w:val="en-IN"/>
        </w:rPr>
      </w:pPr>
      <w:r w:rsidRPr="00874B3A">
        <w:rPr>
          <w:rFonts w:ascii="Times New Roman"/>
          <w:sz w:val="16"/>
          <w:szCs w:val="20"/>
          <w:lang w:val="en-IN"/>
        </w:rPr>
        <w:t xml:space="preserve">Tsai, W., Bai, X., &amp; Huang, Y. (2014). </w:t>
      </w:r>
      <w:bookmarkStart w:id="1" w:name="_Hlk157981181"/>
      <w:r w:rsidRPr="00874B3A">
        <w:rPr>
          <w:rFonts w:ascii="Times New Roman"/>
          <w:sz w:val="16"/>
          <w:szCs w:val="20"/>
          <w:lang w:val="en-IN"/>
        </w:rPr>
        <w:t>Software-as-a-service (SaaS): Perspectives and Challenges</w:t>
      </w:r>
      <w:bookmarkEnd w:id="1"/>
      <w:r w:rsidRPr="00874B3A">
        <w:rPr>
          <w:rFonts w:ascii="Times New Roman"/>
          <w:sz w:val="16"/>
          <w:szCs w:val="20"/>
          <w:lang w:val="en-IN"/>
        </w:rPr>
        <w:t xml:space="preserve">. </w:t>
      </w:r>
      <w:r w:rsidRPr="00872279">
        <w:rPr>
          <w:rFonts w:ascii="Times New Roman"/>
          <w:i/>
          <w:iCs/>
          <w:sz w:val="16"/>
          <w:szCs w:val="20"/>
          <w:lang w:val="en-IN"/>
        </w:rPr>
        <w:t>Science China Information Sciences</w:t>
      </w:r>
      <w:r w:rsidRPr="00874B3A">
        <w:rPr>
          <w:rFonts w:ascii="Times New Roman"/>
          <w:sz w:val="16"/>
          <w:szCs w:val="20"/>
          <w:lang w:val="en-IN"/>
        </w:rPr>
        <w:t>, 57, 1–15.</w:t>
      </w:r>
    </w:p>
    <w:p w14:paraId="0485FC41" w14:textId="5D96A701" w:rsidR="00874B3A" w:rsidRPr="00874B3A" w:rsidRDefault="00874B3A" w:rsidP="00874B3A">
      <w:pPr>
        <w:pStyle w:val="ListParagraph"/>
        <w:numPr>
          <w:ilvl w:val="0"/>
          <w:numId w:val="13"/>
        </w:numPr>
        <w:spacing w:after="0" w:line="240" w:lineRule="auto"/>
        <w:ind w:left="426" w:hanging="426"/>
        <w:jc w:val="both"/>
        <w:rPr>
          <w:rFonts w:ascii="Times New Roman"/>
          <w:sz w:val="16"/>
          <w:szCs w:val="20"/>
          <w:lang w:val="en-IN"/>
        </w:rPr>
      </w:pPr>
      <w:r w:rsidRPr="00874B3A">
        <w:rPr>
          <w:rFonts w:ascii="Times New Roman"/>
          <w:sz w:val="16"/>
          <w:szCs w:val="20"/>
          <w:lang w:val="en-IN"/>
        </w:rPr>
        <w:t>Ganesan, R., Sarkar, S., Narayan, A., (2012). Analysis of SaaS Business Platform Workloads for Sizing and Collocation.</w:t>
      </w:r>
      <w:r w:rsidR="003517BD">
        <w:rPr>
          <w:rFonts w:ascii="Times New Roman"/>
          <w:sz w:val="16"/>
          <w:szCs w:val="20"/>
          <w:lang w:val="en-IN"/>
        </w:rPr>
        <w:t xml:space="preserve"> </w:t>
      </w:r>
      <w:r w:rsidRPr="00872279">
        <w:rPr>
          <w:rFonts w:ascii="Times New Roman"/>
          <w:i/>
          <w:iCs/>
          <w:sz w:val="16"/>
          <w:szCs w:val="20"/>
          <w:lang w:val="en-IN"/>
        </w:rPr>
        <w:t>IEEE Fifth International Conference on Cloud Computing</w:t>
      </w:r>
      <w:r w:rsidRPr="00874B3A">
        <w:rPr>
          <w:rFonts w:ascii="Times New Roman"/>
          <w:sz w:val="16"/>
          <w:szCs w:val="20"/>
          <w:lang w:val="en-IN"/>
        </w:rPr>
        <w:t>, 868-875</w:t>
      </w:r>
      <w:r w:rsidR="00D237DD">
        <w:rPr>
          <w:rFonts w:ascii="Times New Roman"/>
          <w:sz w:val="16"/>
          <w:szCs w:val="20"/>
          <w:lang w:val="en-IN"/>
        </w:rPr>
        <w:t>.</w:t>
      </w:r>
    </w:p>
    <w:p w14:paraId="53C2C2F9" w14:textId="65BDFF0B" w:rsidR="00CF47C4" w:rsidRDefault="00874B3A" w:rsidP="00874B3A">
      <w:pPr>
        <w:pStyle w:val="ListParagraph"/>
        <w:numPr>
          <w:ilvl w:val="0"/>
          <w:numId w:val="13"/>
        </w:numPr>
        <w:spacing w:after="0" w:line="240" w:lineRule="auto"/>
        <w:ind w:left="426" w:hanging="426"/>
        <w:jc w:val="both"/>
        <w:rPr>
          <w:rFonts w:ascii="Times New Roman"/>
          <w:sz w:val="16"/>
          <w:szCs w:val="20"/>
          <w:lang w:val="en-IN"/>
        </w:rPr>
      </w:pPr>
      <w:r w:rsidRPr="00874B3A">
        <w:rPr>
          <w:rFonts w:ascii="Times New Roman"/>
          <w:sz w:val="16"/>
          <w:szCs w:val="20"/>
          <w:lang w:val="en-IN"/>
        </w:rPr>
        <w:t xml:space="preserve">KILIÇ, M.B., (2021). Encryption Methods and Comparison of Popular Chat Applications. </w:t>
      </w:r>
      <w:r w:rsidRPr="00872279">
        <w:rPr>
          <w:rFonts w:ascii="Times New Roman"/>
          <w:i/>
          <w:iCs/>
          <w:sz w:val="16"/>
          <w:szCs w:val="20"/>
          <w:lang w:val="en-IN"/>
        </w:rPr>
        <w:t>Advances in Artificial Intelligence Research (AAIR).</w:t>
      </w:r>
      <w:r w:rsidRPr="00874B3A">
        <w:rPr>
          <w:rFonts w:ascii="Times New Roman"/>
          <w:sz w:val="16"/>
          <w:szCs w:val="20"/>
          <w:lang w:val="en-IN"/>
        </w:rPr>
        <w:t xml:space="preserve"> 1(2), 52-59</w:t>
      </w:r>
      <w:r w:rsidR="00D237DD">
        <w:rPr>
          <w:rFonts w:ascii="Times New Roman"/>
          <w:sz w:val="16"/>
          <w:szCs w:val="20"/>
          <w:lang w:val="en-IN"/>
        </w:rPr>
        <w:t>.</w:t>
      </w:r>
    </w:p>
    <w:p w14:paraId="6205DCB3" w14:textId="77777777" w:rsidR="00D237DD" w:rsidRPr="00874B3A" w:rsidRDefault="00D237DD" w:rsidP="00D237DD">
      <w:pPr>
        <w:pStyle w:val="ListParagraph"/>
        <w:numPr>
          <w:ilvl w:val="0"/>
          <w:numId w:val="13"/>
        </w:numPr>
        <w:spacing w:after="0" w:line="240" w:lineRule="auto"/>
        <w:ind w:left="426" w:hanging="426"/>
        <w:jc w:val="both"/>
        <w:rPr>
          <w:rFonts w:ascii="Times New Roman"/>
          <w:sz w:val="16"/>
          <w:szCs w:val="20"/>
          <w:lang w:val="en-IN"/>
        </w:rPr>
      </w:pPr>
      <w:r w:rsidRPr="00874B3A">
        <w:rPr>
          <w:rFonts w:ascii="Times New Roman"/>
          <w:sz w:val="16"/>
          <w:szCs w:val="20"/>
          <w:lang w:val="en-IN"/>
        </w:rPr>
        <w:t xml:space="preserve">Bedare, A., Jaiswal, H., </w:t>
      </w:r>
      <w:proofErr w:type="spellStart"/>
      <w:r w:rsidRPr="00874B3A">
        <w:rPr>
          <w:rFonts w:ascii="Times New Roman"/>
          <w:sz w:val="16"/>
          <w:szCs w:val="20"/>
          <w:lang w:val="en-IN"/>
        </w:rPr>
        <w:t>Kantule</w:t>
      </w:r>
      <w:proofErr w:type="spellEnd"/>
      <w:r w:rsidRPr="00874B3A">
        <w:rPr>
          <w:rFonts w:ascii="Times New Roman"/>
          <w:sz w:val="16"/>
          <w:szCs w:val="20"/>
          <w:lang w:val="en-IN"/>
        </w:rPr>
        <w:t xml:space="preserve">, N. and Kale, S. (2023). </w:t>
      </w:r>
      <w:bookmarkStart w:id="2" w:name="_Hlk157981235"/>
      <w:r w:rsidRPr="00874B3A">
        <w:rPr>
          <w:rFonts w:ascii="Times New Roman"/>
          <w:sz w:val="16"/>
          <w:szCs w:val="20"/>
          <w:lang w:val="en-IN"/>
        </w:rPr>
        <w:t>Lifeline Messenger Real-Time Chat Application: Using Mern Stack</w:t>
      </w:r>
      <w:bookmarkEnd w:id="2"/>
      <w:r w:rsidRPr="00874B3A">
        <w:rPr>
          <w:rFonts w:ascii="Times New Roman"/>
          <w:sz w:val="16"/>
          <w:szCs w:val="20"/>
          <w:lang w:val="en-IN"/>
        </w:rPr>
        <w:t xml:space="preserve">. </w:t>
      </w:r>
      <w:r w:rsidRPr="00872279">
        <w:rPr>
          <w:rFonts w:ascii="Times New Roman"/>
          <w:i/>
          <w:iCs/>
          <w:sz w:val="16"/>
          <w:szCs w:val="20"/>
          <w:lang w:val="en-IN"/>
        </w:rPr>
        <w:t>International Research Journal of Modernization in Engineering Technology and Science</w:t>
      </w:r>
      <w:r w:rsidRPr="00874B3A">
        <w:rPr>
          <w:rFonts w:ascii="Times New Roman"/>
          <w:sz w:val="16"/>
          <w:szCs w:val="20"/>
          <w:lang w:val="en-IN"/>
        </w:rPr>
        <w:t>, 05(05), 5627-5634.</w:t>
      </w:r>
    </w:p>
    <w:p w14:paraId="15F0B2F2" w14:textId="77777777" w:rsidR="00D237DD" w:rsidRPr="00874B3A" w:rsidRDefault="00D237DD" w:rsidP="00D237DD">
      <w:pPr>
        <w:pStyle w:val="ListParagraph"/>
        <w:numPr>
          <w:ilvl w:val="0"/>
          <w:numId w:val="13"/>
        </w:numPr>
        <w:spacing w:after="0" w:line="240" w:lineRule="auto"/>
        <w:ind w:left="426" w:hanging="426"/>
        <w:jc w:val="both"/>
        <w:rPr>
          <w:rFonts w:ascii="Times New Roman"/>
          <w:sz w:val="16"/>
          <w:szCs w:val="20"/>
          <w:lang w:val="en-IN"/>
        </w:rPr>
      </w:pPr>
      <w:r w:rsidRPr="00874B3A">
        <w:rPr>
          <w:rFonts w:ascii="Times New Roman"/>
          <w:sz w:val="16"/>
          <w:szCs w:val="20"/>
          <w:lang w:val="en-IN"/>
        </w:rPr>
        <w:t>Medeiros, T., Medeiros, M., Azevedo, M., Silva, M., Silva, I., &amp; Costa, D. G. (</w:t>
      </w:r>
      <w:r>
        <w:rPr>
          <w:rFonts w:ascii="Times New Roman"/>
          <w:sz w:val="16"/>
          <w:szCs w:val="20"/>
          <w:lang w:val="en-IN"/>
        </w:rPr>
        <w:t>2023</w:t>
      </w:r>
      <w:r w:rsidRPr="00874B3A">
        <w:rPr>
          <w:rFonts w:ascii="Times New Roman"/>
          <w:sz w:val="16"/>
          <w:szCs w:val="20"/>
          <w:lang w:val="en-IN"/>
        </w:rPr>
        <w:t xml:space="preserve">). Analysis of Language-Model-Powered Chatbots for Query Resolution in PDF-Based Automotive Manuals. </w:t>
      </w:r>
      <w:r w:rsidRPr="00872279">
        <w:rPr>
          <w:rFonts w:ascii="Times New Roman"/>
          <w:i/>
          <w:iCs/>
          <w:sz w:val="16"/>
          <w:szCs w:val="20"/>
          <w:lang w:val="en-IN"/>
        </w:rPr>
        <w:t>Multidisciplinary Digital Publishing Institute Basel Switzerland</w:t>
      </w:r>
      <w:r w:rsidRPr="00874B3A">
        <w:rPr>
          <w:rFonts w:ascii="Times New Roman"/>
          <w:sz w:val="16"/>
          <w:szCs w:val="20"/>
          <w:lang w:val="en-IN"/>
        </w:rPr>
        <w:t>, 5(4), 1384-1399.</w:t>
      </w:r>
    </w:p>
    <w:p w14:paraId="0102C32A" w14:textId="77777777" w:rsidR="00D237DD" w:rsidRPr="00874B3A" w:rsidRDefault="00D237DD" w:rsidP="00D237DD">
      <w:pPr>
        <w:pStyle w:val="ListParagraph"/>
        <w:spacing w:after="0" w:line="240" w:lineRule="auto"/>
        <w:ind w:left="426"/>
        <w:jc w:val="both"/>
        <w:rPr>
          <w:rFonts w:ascii="Times New Roman"/>
          <w:sz w:val="16"/>
          <w:szCs w:val="20"/>
          <w:lang w:val="en-IN"/>
        </w:rPr>
      </w:pPr>
    </w:p>
    <w:sectPr w:rsidR="00D237DD" w:rsidRPr="00874B3A" w:rsidSect="00D32BEE">
      <w:type w:val="continuous"/>
      <w:pgSz w:w="12240" w:h="15840"/>
      <w:pgMar w:top="1440" w:right="90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34AA" w14:textId="77777777" w:rsidR="00D32BEE" w:rsidRDefault="00D32BEE">
      <w:pPr>
        <w:spacing w:after="0" w:line="240" w:lineRule="auto"/>
      </w:pPr>
      <w:r>
        <w:separator/>
      </w:r>
    </w:p>
  </w:endnote>
  <w:endnote w:type="continuationSeparator" w:id="0">
    <w:p w14:paraId="6D6CD967" w14:textId="77777777" w:rsidR="00D32BEE" w:rsidRDefault="00D3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954D"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F18B5"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01BB" w14:textId="77777777" w:rsidR="00D32BEE" w:rsidRDefault="00D32BEE">
      <w:pPr>
        <w:spacing w:after="0" w:line="240" w:lineRule="auto"/>
      </w:pPr>
      <w:r>
        <w:separator/>
      </w:r>
    </w:p>
  </w:footnote>
  <w:footnote w:type="continuationSeparator" w:id="0">
    <w:p w14:paraId="3EE1FAEA" w14:textId="77777777" w:rsidR="00D32BEE" w:rsidRDefault="00D32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A2AF"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73DF1"/>
    <w:multiLevelType w:val="hybridMultilevel"/>
    <w:tmpl w:val="069ABE52"/>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0858A2"/>
    <w:multiLevelType w:val="hybridMultilevel"/>
    <w:tmpl w:val="EB3A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E07C9"/>
    <w:multiLevelType w:val="hybridMultilevel"/>
    <w:tmpl w:val="CFACA86E"/>
    <w:lvl w:ilvl="0" w:tplc="DAF814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9C5318"/>
    <w:multiLevelType w:val="hybridMultilevel"/>
    <w:tmpl w:val="A3104808"/>
    <w:lvl w:ilvl="0" w:tplc="4009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3A23E5"/>
    <w:multiLevelType w:val="hybridMultilevel"/>
    <w:tmpl w:val="57909A52"/>
    <w:lvl w:ilvl="0" w:tplc="B1EE95A8">
      <w:start w:val="1"/>
      <w:numFmt w:val="low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1DB4"/>
    <w:multiLevelType w:val="hybridMultilevel"/>
    <w:tmpl w:val="1CC894E6"/>
    <w:lvl w:ilvl="0" w:tplc="E6D89ECE">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1F275B"/>
    <w:multiLevelType w:val="hybridMultilevel"/>
    <w:tmpl w:val="09741066"/>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406806942">
    <w:abstractNumId w:val="15"/>
  </w:num>
  <w:num w:numId="2" w16cid:durableId="60908805">
    <w:abstractNumId w:val="9"/>
  </w:num>
  <w:num w:numId="3" w16cid:durableId="1697343319">
    <w:abstractNumId w:val="0"/>
  </w:num>
  <w:num w:numId="4" w16cid:durableId="1593509138">
    <w:abstractNumId w:val="11"/>
  </w:num>
  <w:num w:numId="5" w16cid:durableId="1140541246">
    <w:abstractNumId w:val="10"/>
  </w:num>
  <w:num w:numId="6" w16cid:durableId="1376197564">
    <w:abstractNumId w:val="14"/>
  </w:num>
  <w:num w:numId="7" w16cid:durableId="30347792">
    <w:abstractNumId w:val="8"/>
  </w:num>
  <w:num w:numId="8" w16cid:durableId="1082802132">
    <w:abstractNumId w:val="1"/>
  </w:num>
  <w:num w:numId="9" w16cid:durableId="1380203608">
    <w:abstractNumId w:val="2"/>
  </w:num>
  <w:num w:numId="10" w16cid:durableId="1916040634">
    <w:abstractNumId w:val="4"/>
  </w:num>
  <w:num w:numId="11" w16cid:durableId="905067598">
    <w:abstractNumId w:val="7"/>
  </w:num>
  <w:num w:numId="12" w16cid:durableId="1821462101">
    <w:abstractNumId w:val="12"/>
  </w:num>
  <w:num w:numId="13" w16cid:durableId="990863273">
    <w:abstractNumId w:val="5"/>
  </w:num>
  <w:num w:numId="14" w16cid:durableId="2037542704">
    <w:abstractNumId w:val="6"/>
  </w:num>
  <w:num w:numId="15" w16cid:durableId="87309505">
    <w:abstractNumId w:val="3"/>
  </w:num>
  <w:num w:numId="16" w16cid:durableId="763678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21685"/>
    <w:rsid w:val="000423E1"/>
    <w:rsid w:val="00061B45"/>
    <w:rsid w:val="00061CB7"/>
    <w:rsid w:val="00076BC1"/>
    <w:rsid w:val="000A4F4A"/>
    <w:rsid w:val="000D3808"/>
    <w:rsid w:val="000D49BC"/>
    <w:rsid w:val="000E38E6"/>
    <w:rsid w:val="00160AB9"/>
    <w:rsid w:val="00175F15"/>
    <w:rsid w:val="001813DF"/>
    <w:rsid w:val="00191607"/>
    <w:rsid w:val="001B049F"/>
    <w:rsid w:val="001B7C21"/>
    <w:rsid w:val="001B7D90"/>
    <w:rsid w:val="001C212B"/>
    <w:rsid w:val="001D25A9"/>
    <w:rsid w:val="00214DED"/>
    <w:rsid w:val="00220E52"/>
    <w:rsid w:val="00223511"/>
    <w:rsid w:val="00237D55"/>
    <w:rsid w:val="00245EBF"/>
    <w:rsid w:val="002572BB"/>
    <w:rsid w:val="00266CB3"/>
    <w:rsid w:val="00277D0C"/>
    <w:rsid w:val="00290EDC"/>
    <w:rsid w:val="0029395C"/>
    <w:rsid w:val="00294E33"/>
    <w:rsid w:val="00295279"/>
    <w:rsid w:val="002A6C7F"/>
    <w:rsid w:val="002E01AB"/>
    <w:rsid w:val="002E1ECF"/>
    <w:rsid w:val="002F7C3C"/>
    <w:rsid w:val="003075ED"/>
    <w:rsid w:val="00323F55"/>
    <w:rsid w:val="00345023"/>
    <w:rsid w:val="003475A4"/>
    <w:rsid w:val="00350B10"/>
    <w:rsid w:val="003517BD"/>
    <w:rsid w:val="00364718"/>
    <w:rsid w:val="00376239"/>
    <w:rsid w:val="00383785"/>
    <w:rsid w:val="003A1300"/>
    <w:rsid w:val="003F6BF5"/>
    <w:rsid w:val="00427D67"/>
    <w:rsid w:val="00432BC1"/>
    <w:rsid w:val="00433E7F"/>
    <w:rsid w:val="004413E4"/>
    <w:rsid w:val="00452C5D"/>
    <w:rsid w:val="0046625C"/>
    <w:rsid w:val="00472CB1"/>
    <w:rsid w:val="00481F5B"/>
    <w:rsid w:val="004824B7"/>
    <w:rsid w:val="004C761A"/>
    <w:rsid w:val="004F382E"/>
    <w:rsid w:val="005119EB"/>
    <w:rsid w:val="00516FE9"/>
    <w:rsid w:val="005370EE"/>
    <w:rsid w:val="0054449B"/>
    <w:rsid w:val="00550689"/>
    <w:rsid w:val="0055239A"/>
    <w:rsid w:val="00553DDD"/>
    <w:rsid w:val="00580FE7"/>
    <w:rsid w:val="005841C2"/>
    <w:rsid w:val="005879C7"/>
    <w:rsid w:val="00595641"/>
    <w:rsid w:val="005B1064"/>
    <w:rsid w:val="005B4442"/>
    <w:rsid w:val="005B4E25"/>
    <w:rsid w:val="005F4261"/>
    <w:rsid w:val="00611C34"/>
    <w:rsid w:val="00612794"/>
    <w:rsid w:val="00616876"/>
    <w:rsid w:val="00634FCE"/>
    <w:rsid w:val="006F61CC"/>
    <w:rsid w:val="00701D2B"/>
    <w:rsid w:val="007075A9"/>
    <w:rsid w:val="007465B9"/>
    <w:rsid w:val="00746CE4"/>
    <w:rsid w:val="00747435"/>
    <w:rsid w:val="00756AB9"/>
    <w:rsid w:val="0076579E"/>
    <w:rsid w:val="00777498"/>
    <w:rsid w:val="00786A6C"/>
    <w:rsid w:val="007F7C27"/>
    <w:rsid w:val="00821E20"/>
    <w:rsid w:val="00865539"/>
    <w:rsid w:val="00872279"/>
    <w:rsid w:val="00874B3A"/>
    <w:rsid w:val="0088193C"/>
    <w:rsid w:val="00887389"/>
    <w:rsid w:val="008A0474"/>
    <w:rsid w:val="008A7684"/>
    <w:rsid w:val="008B0FF6"/>
    <w:rsid w:val="008B4351"/>
    <w:rsid w:val="008C1232"/>
    <w:rsid w:val="009440A4"/>
    <w:rsid w:val="00945C41"/>
    <w:rsid w:val="00946D1A"/>
    <w:rsid w:val="00951F20"/>
    <w:rsid w:val="009834DD"/>
    <w:rsid w:val="009B3E22"/>
    <w:rsid w:val="009E6068"/>
    <w:rsid w:val="009E7631"/>
    <w:rsid w:val="00A02332"/>
    <w:rsid w:val="00A516D0"/>
    <w:rsid w:val="00A67C1E"/>
    <w:rsid w:val="00A939F4"/>
    <w:rsid w:val="00AA58F4"/>
    <w:rsid w:val="00AB41C6"/>
    <w:rsid w:val="00AB54F9"/>
    <w:rsid w:val="00AC3CD3"/>
    <w:rsid w:val="00AC7D99"/>
    <w:rsid w:val="00AD778C"/>
    <w:rsid w:val="00B03B38"/>
    <w:rsid w:val="00B07709"/>
    <w:rsid w:val="00B209DB"/>
    <w:rsid w:val="00B31089"/>
    <w:rsid w:val="00B32076"/>
    <w:rsid w:val="00B3695B"/>
    <w:rsid w:val="00B402A1"/>
    <w:rsid w:val="00BA72DA"/>
    <w:rsid w:val="00BC5986"/>
    <w:rsid w:val="00BC6E22"/>
    <w:rsid w:val="00BE1673"/>
    <w:rsid w:val="00C026AC"/>
    <w:rsid w:val="00C47225"/>
    <w:rsid w:val="00C6167D"/>
    <w:rsid w:val="00C62E12"/>
    <w:rsid w:val="00C752D2"/>
    <w:rsid w:val="00C90CD8"/>
    <w:rsid w:val="00CB24FF"/>
    <w:rsid w:val="00CB50B7"/>
    <w:rsid w:val="00CB6298"/>
    <w:rsid w:val="00CC44E3"/>
    <w:rsid w:val="00CE144B"/>
    <w:rsid w:val="00CE1D92"/>
    <w:rsid w:val="00CF47C4"/>
    <w:rsid w:val="00CF4C04"/>
    <w:rsid w:val="00D16966"/>
    <w:rsid w:val="00D17811"/>
    <w:rsid w:val="00D237DD"/>
    <w:rsid w:val="00D31D88"/>
    <w:rsid w:val="00D32BEE"/>
    <w:rsid w:val="00D52451"/>
    <w:rsid w:val="00D545F6"/>
    <w:rsid w:val="00D64397"/>
    <w:rsid w:val="00DA52A0"/>
    <w:rsid w:val="00DC69B0"/>
    <w:rsid w:val="00DD307B"/>
    <w:rsid w:val="00DD57FD"/>
    <w:rsid w:val="00DD66BC"/>
    <w:rsid w:val="00DE1548"/>
    <w:rsid w:val="00E05144"/>
    <w:rsid w:val="00E82A82"/>
    <w:rsid w:val="00EB7E4A"/>
    <w:rsid w:val="00EC72E7"/>
    <w:rsid w:val="00ED2E59"/>
    <w:rsid w:val="00ED3B30"/>
    <w:rsid w:val="00EE3FAD"/>
    <w:rsid w:val="00F31717"/>
    <w:rsid w:val="00F437F3"/>
    <w:rsid w:val="00F527BA"/>
    <w:rsid w:val="00F61B05"/>
    <w:rsid w:val="00F80670"/>
    <w:rsid w:val="00F81792"/>
    <w:rsid w:val="00F81B28"/>
    <w:rsid w:val="00FC0372"/>
    <w:rsid w:val="00FF1D1B"/>
    <w:rsid w:val="00FF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E1DB6"/>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951F20"/>
    <w:pPr>
      <w:spacing w:before="100" w:beforeAutospacing="1" w:after="100" w:afterAutospacing="1" w:line="240" w:lineRule="auto"/>
    </w:pPr>
    <w:rPr>
      <w:rFonts w:asci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6457">
      <w:bodyDiv w:val="1"/>
      <w:marLeft w:val="0"/>
      <w:marRight w:val="0"/>
      <w:marTop w:val="0"/>
      <w:marBottom w:val="0"/>
      <w:divBdr>
        <w:top w:val="none" w:sz="0" w:space="0" w:color="auto"/>
        <w:left w:val="none" w:sz="0" w:space="0" w:color="auto"/>
        <w:bottom w:val="none" w:sz="0" w:space="0" w:color="auto"/>
        <w:right w:val="none" w:sz="0" w:space="0" w:color="auto"/>
      </w:divBdr>
    </w:div>
    <w:div w:id="386877234">
      <w:bodyDiv w:val="1"/>
      <w:marLeft w:val="0"/>
      <w:marRight w:val="0"/>
      <w:marTop w:val="0"/>
      <w:marBottom w:val="0"/>
      <w:divBdr>
        <w:top w:val="none" w:sz="0" w:space="0" w:color="auto"/>
        <w:left w:val="none" w:sz="0" w:space="0" w:color="auto"/>
        <w:bottom w:val="none" w:sz="0" w:space="0" w:color="auto"/>
        <w:right w:val="none" w:sz="0" w:space="0" w:color="auto"/>
      </w:divBdr>
    </w:div>
    <w:div w:id="518084281">
      <w:bodyDiv w:val="1"/>
      <w:marLeft w:val="0"/>
      <w:marRight w:val="0"/>
      <w:marTop w:val="0"/>
      <w:marBottom w:val="0"/>
      <w:divBdr>
        <w:top w:val="none" w:sz="0" w:space="0" w:color="auto"/>
        <w:left w:val="none" w:sz="0" w:space="0" w:color="auto"/>
        <w:bottom w:val="none" w:sz="0" w:space="0" w:color="auto"/>
        <w:right w:val="none" w:sz="0" w:space="0" w:color="auto"/>
      </w:divBdr>
    </w:div>
    <w:div w:id="862480296">
      <w:bodyDiv w:val="1"/>
      <w:marLeft w:val="0"/>
      <w:marRight w:val="0"/>
      <w:marTop w:val="0"/>
      <w:marBottom w:val="0"/>
      <w:divBdr>
        <w:top w:val="none" w:sz="0" w:space="0" w:color="auto"/>
        <w:left w:val="none" w:sz="0" w:space="0" w:color="auto"/>
        <w:bottom w:val="none" w:sz="0" w:space="0" w:color="auto"/>
        <w:right w:val="none" w:sz="0" w:space="0" w:color="auto"/>
      </w:divBdr>
    </w:div>
    <w:div w:id="1338775044">
      <w:bodyDiv w:val="1"/>
      <w:marLeft w:val="0"/>
      <w:marRight w:val="0"/>
      <w:marTop w:val="0"/>
      <w:marBottom w:val="0"/>
      <w:divBdr>
        <w:top w:val="none" w:sz="0" w:space="0" w:color="auto"/>
        <w:left w:val="none" w:sz="0" w:space="0" w:color="auto"/>
        <w:bottom w:val="none" w:sz="0" w:space="0" w:color="auto"/>
        <w:right w:val="none" w:sz="0" w:space="0" w:color="auto"/>
      </w:divBdr>
    </w:div>
    <w:div w:id="1709144542">
      <w:bodyDiv w:val="1"/>
      <w:marLeft w:val="0"/>
      <w:marRight w:val="0"/>
      <w:marTop w:val="0"/>
      <w:marBottom w:val="0"/>
      <w:divBdr>
        <w:top w:val="none" w:sz="0" w:space="0" w:color="auto"/>
        <w:left w:val="none" w:sz="0" w:space="0" w:color="auto"/>
        <w:bottom w:val="none" w:sz="0" w:space="0" w:color="auto"/>
        <w:right w:val="none" w:sz="0" w:space="0" w:color="auto"/>
      </w:divBdr>
    </w:div>
    <w:div w:id="1863936487">
      <w:bodyDiv w:val="1"/>
      <w:marLeft w:val="0"/>
      <w:marRight w:val="0"/>
      <w:marTop w:val="0"/>
      <w:marBottom w:val="0"/>
      <w:divBdr>
        <w:top w:val="none" w:sz="0" w:space="0" w:color="auto"/>
        <w:left w:val="none" w:sz="0" w:space="0" w:color="auto"/>
        <w:bottom w:val="none" w:sz="0" w:space="0" w:color="auto"/>
        <w:right w:val="none" w:sz="0" w:space="0" w:color="auto"/>
      </w:divBdr>
    </w:div>
    <w:div w:id="19163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2486</Words>
  <Characters>15566</Characters>
  <Application>Microsoft Office Word</Application>
  <DocSecurity>0</DocSecurity>
  <Lines>222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Dragon Lord</cp:lastModifiedBy>
  <cp:revision>3</cp:revision>
  <cp:lastPrinted>2024-02-15T10:25:00Z</cp:lastPrinted>
  <dcterms:created xsi:type="dcterms:W3CDTF">2024-02-15T10:44:00Z</dcterms:created>
  <dcterms:modified xsi:type="dcterms:W3CDTF">2024-02-15T11:50:00Z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80ae4ccb49c28e808a368944f628014143e5959e97ebbaa33f07a4a47eff3204</vt:lpwstr>
  </property>
</Properties>
</file>