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40AB" w:rsidRPr="003C0BDA" w:rsidRDefault="00A123D4" w:rsidP="00A7713B">
      <w:pPr>
        <w:jc w:val="center"/>
        <w:rPr>
          <w:rFonts w:ascii="Times New Roman" w:hAnsi="Times New Roman" w:cs="Times New Roman"/>
          <w:b/>
          <w:sz w:val="24"/>
          <w:szCs w:val="24"/>
        </w:rPr>
      </w:pPr>
      <w:r w:rsidRPr="00A123D4">
        <w:rPr>
          <w:rFonts w:ascii="Times New Roman" w:hAnsi="Times New Roman" w:cs="Times New Roman"/>
          <w:b/>
          <w:sz w:val="24"/>
          <w:szCs w:val="24"/>
        </w:rPr>
        <w:t>State-of-the-Art in Human Locomotion Action Recognition: A Review</w:t>
      </w:r>
    </w:p>
    <w:p w:rsidR="00A7713B" w:rsidRPr="00A9650B" w:rsidRDefault="00A123D4" w:rsidP="00295224">
      <w:pPr>
        <w:jc w:val="center"/>
        <w:rPr>
          <w:rFonts w:ascii="Times New Roman" w:hAnsi="Times New Roman" w:cs="Times New Roman"/>
          <w:b/>
          <w:sz w:val="24"/>
          <w:szCs w:val="24"/>
        </w:rPr>
      </w:pPr>
      <w:r>
        <w:rPr>
          <w:rFonts w:ascii="Times New Roman" w:hAnsi="Times New Roman" w:cs="Times New Roman"/>
          <w:b/>
          <w:sz w:val="24"/>
          <w:szCs w:val="24"/>
        </w:rPr>
        <w:t>Paras Jain</w:t>
      </w:r>
      <w:r w:rsidR="00295224" w:rsidRPr="003C0BDA">
        <w:rPr>
          <w:rFonts w:ascii="Times New Roman" w:hAnsi="Times New Roman" w:cs="Times New Roman"/>
          <w:b/>
          <w:sz w:val="24"/>
          <w:szCs w:val="24"/>
          <w:vertAlign w:val="superscript"/>
        </w:rPr>
        <w:t>1</w:t>
      </w:r>
      <w:r w:rsidR="00295224" w:rsidRPr="003C0BDA">
        <w:rPr>
          <w:rFonts w:ascii="Times New Roman" w:hAnsi="Times New Roman" w:cs="Times New Roman"/>
          <w:b/>
          <w:sz w:val="24"/>
          <w:szCs w:val="24"/>
        </w:rPr>
        <w:t>, Meenakshi Arora</w:t>
      </w:r>
      <w:r w:rsidR="00295224" w:rsidRPr="003C0BDA">
        <w:rPr>
          <w:rFonts w:ascii="Times New Roman" w:hAnsi="Times New Roman" w:cs="Times New Roman"/>
          <w:b/>
          <w:sz w:val="24"/>
          <w:szCs w:val="24"/>
          <w:vertAlign w:val="superscript"/>
        </w:rPr>
        <w:t>2</w:t>
      </w:r>
      <w:r w:rsidR="00A9650B">
        <w:rPr>
          <w:rFonts w:ascii="Times New Roman" w:hAnsi="Times New Roman" w:cs="Times New Roman"/>
          <w:b/>
          <w:sz w:val="24"/>
          <w:szCs w:val="24"/>
        </w:rPr>
        <w:t xml:space="preserve"> Rohini Sharma</w:t>
      </w:r>
      <w:r w:rsidR="00A9650B" w:rsidRPr="00A9650B">
        <w:rPr>
          <w:rFonts w:ascii="Times New Roman" w:hAnsi="Times New Roman" w:cs="Times New Roman"/>
          <w:b/>
          <w:sz w:val="24"/>
          <w:szCs w:val="24"/>
          <w:vertAlign w:val="superscript"/>
        </w:rPr>
        <w:t>3</w:t>
      </w:r>
    </w:p>
    <w:p w:rsidR="00295224" w:rsidRPr="003C0BDA" w:rsidRDefault="00295224" w:rsidP="00A9650B">
      <w:pPr>
        <w:spacing w:after="0"/>
        <w:jc w:val="center"/>
        <w:rPr>
          <w:rFonts w:ascii="Times New Roman" w:hAnsi="Times New Roman" w:cs="Times New Roman"/>
          <w:sz w:val="20"/>
          <w:szCs w:val="20"/>
          <w:vertAlign w:val="superscript"/>
        </w:rPr>
      </w:pPr>
      <w:r w:rsidRPr="003C0BDA">
        <w:rPr>
          <w:rFonts w:ascii="Times New Roman" w:hAnsi="Times New Roman" w:cs="Times New Roman"/>
          <w:sz w:val="20"/>
          <w:szCs w:val="20"/>
        </w:rPr>
        <w:t>P.G. Student, Department of CSE, Sat Kabir Institute of Technology and Management, Haryana, India</w:t>
      </w:r>
      <w:r w:rsidRPr="003C0BDA">
        <w:rPr>
          <w:rFonts w:ascii="Times New Roman" w:hAnsi="Times New Roman" w:cs="Times New Roman"/>
          <w:sz w:val="20"/>
          <w:szCs w:val="20"/>
          <w:vertAlign w:val="superscript"/>
        </w:rPr>
        <w:t>1</w:t>
      </w:r>
    </w:p>
    <w:p w:rsidR="00295224" w:rsidRDefault="009552A4" w:rsidP="00A9650B">
      <w:pPr>
        <w:spacing w:after="0"/>
        <w:jc w:val="center"/>
        <w:rPr>
          <w:rFonts w:ascii="Times New Roman" w:hAnsi="Times New Roman" w:cs="Times New Roman"/>
          <w:sz w:val="20"/>
          <w:szCs w:val="20"/>
        </w:rPr>
      </w:pPr>
      <w:r w:rsidRPr="003C0BDA">
        <w:rPr>
          <w:rFonts w:ascii="Times New Roman" w:hAnsi="Times New Roman" w:cs="Times New Roman"/>
          <w:sz w:val="20"/>
          <w:szCs w:val="20"/>
        </w:rPr>
        <w:t>Assistant Professor, of CSE, Sat Kabir Institute of Technology and Management, Haryana, India</w:t>
      </w:r>
      <w:r w:rsidRPr="003C0BDA">
        <w:rPr>
          <w:rFonts w:ascii="Times New Roman" w:hAnsi="Times New Roman" w:cs="Times New Roman"/>
          <w:sz w:val="20"/>
          <w:szCs w:val="20"/>
          <w:vertAlign w:val="superscript"/>
        </w:rPr>
        <w:t>2</w:t>
      </w:r>
    </w:p>
    <w:p w:rsidR="00A9650B" w:rsidRPr="00A9650B" w:rsidRDefault="00A9650B" w:rsidP="00A9650B">
      <w:pPr>
        <w:spacing w:after="0"/>
        <w:jc w:val="center"/>
        <w:rPr>
          <w:rFonts w:ascii="Times New Roman" w:hAnsi="Times New Roman" w:cs="Times New Roman"/>
          <w:sz w:val="20"/>
          <w:szCs w:val="20"/>
        </w:rPr>
      </w:pPr>
      <w:r>
        <w:rPr>
          <w:rFonts w:ascii="Times New Roman" w:hAnsi="Times New Roman" w:cs="Times New Roman"/>
          <w:sz w:val="20"/>
          <w:szCs w:val="20"/>
        </w:rPr>
        <w:t>Assistant Professor, CS, GPGCW, Rohtak, Haryana, India</w:t>
      </w:r>
      <w:r w:rsidRPr="00A9650B">
        <w:rPr>
          <w:rFonts w:ascii="Times New Roman" w:hAnsi="Times New Roman" w:cs="Times New Roman"/>
          <w:sz w:val="20"/>
          <w:szCs w:val="20"/>
          <w:vertAlign w:val="superscript"/>
        </w:rPr>
        <w:t>3</w:t>
      </w:r>
    </w:p>
    <w:p w:rsidR="00226574" w:rsidRPr="003C0BDA" w:rsidRDefault="008A576C" w:rsidP="00290893">
      <w:pPr>
        <w:pStyle w:val="NormalWeb"/>
        <w:jc w:val="both"/>
      </w:pPr>
      <w:r w:rsidRPr="003C0BDA">
        <w:rPr>
          <w:b/>
        </w:rPr>
        <w:t xml:space="preserve">ABSTRACT: </w:t>
      </w:r>
      <w:r w:rsidR="00A123D4" w:rsidRPr="00A123D4">
        <w:t>Human action recognition is a vital area of research in computer vision and machine learning, with applications spanning surveillance, healthcare, sports analysis, and human-computer interaction. This review presents a comprehensive overview of various human action recognition methods, highlighting their distinctive approaches and contributions to the field. We categorize these methods into segmentation-based, handcraft feature extraction, shape-based, motion-based, local binary pattern, and fuzzy logic approaches. Segmentation techniques focus on dividing the video into meaningful segments to isolate actions. Handcraft feature extraction involves manually designing features that capture relevant aspects of human motion. Shape-based methods analyze the silhouette or contour of the human body to identify actions, while motion-based methods focus on the dynamics of movement over time. Local binary pattern techniques leverage texture information for action recognition. Lastly, fuzzy logic approaches incorporate uncertainty handling and approximate reasoning to improve recognition accuracy. This review aims to provide insights into the strengths and limitations of each method, guiding future research towards more robust and efficient human action recognition systems.</w:t>
      </w:r>
    </w:p>
    <w:p w:rsidR="00226574" w:rsidRPr="003C0BDA" w:rsidRDefault="00226574" w:rsidP="00226574">
      <w:pPr>
        <w:pBdr>
          <w:bottom w:val="single" w:sz="6" w:space="1" w:color="auto"/>
        </w:pBdr>
        <w:spacing w:after="0" w:line="240" w:lineRule="auto"/>
        <w:jc w:val="center"/>
        <w:rPr>
          <w:rFonts w:ascii="Times New Roman" w:eastAsia="Times New Roman" w:hAnsi="Times New Roman" w:cs="Times New Roman"/>
          <w:vanish/>
          <w:sz w:val="24"/>
          <w:szCs w:val="24"/>
        </w:rPr>
      </w:pPr>
      <w:r w:rsidRPr="003C0BDA">
        <w:rPr>
          <w:rFonts w:ascii="Times New Roman" w:eastAsia="Times New Roman" w:hAnsi="Times New Roman" w:cs="Times New Roman"/>
          <w:vanish/>
          <w:sz w:val="24"/>
          <w:szCs w:val="24"/>
        </w:rPr>
        <w:t>Top of Form</w:t>
      </w:r>
    </w:p>
    <w:p w:rsidR="00226574" w:rsidRPr="003C0BDA" w:rsidRDefault="00226574" w:rsidP="00226574">
      <w:pPr>
        <w:pBdr>
          <w:top w:val="single" w:sz="6" w:space="1" w:color="auto"/>
        </w:pBdr>
        <w:spacing w:after="0" w:line="240" w:lineRule="auto"/>
        <w:jc w:val="center"/>
        <w:rPr>
          <w:rFonts w:ascii="Times New Roman" w:eastAsia="Times New Roman" w:hAnsi="Times New Roman" w:cs="Times New Roman"/>
          <w:vanish/>
          <w:sz w:val="24"/>
          <w:szCs w:val="24"/>
        </w:rPr>
      </w:pPr>
      <w:r w:rsidRPr="003C0BDA">
        <w:rPr>
          <w:rFonts w:ascii="Times New Roman" w:eastAsia="Times New Roman" w:hAnsi="Times New Roman" w:cs="Times New Roman"/>
          <w:vanish/>
          <w:sz w:val="24"/>
          <w:szCs w:val="24"/>
        </w:rPr>
        <w:t>Bottom of Form</w:t>
      </w:r>
    </w:p>
    <w:p w:rsidR="005464C2" w:rsidRPr="003C0BDA" w:rsidRDefault="005464C2" w:rsidP="009552A4">
      <w:pPr>
        <w:rPr>
          <w:rFonts w:ascii="Times New Roman" w:hAnsi="Times New Roman" w:cs="Times New Roman"/>
          <w:b/>
          <w:sz w:val="24"/>
          <w:szCs w:val="24"/>
        </w:rPr>
      </w:pPr>
      <w:r w:rsidRPr="003C0BDA">
        <w:rPr>
          <w:rFonts w:ascii="Times New Roman" w:hAnsi="Times New Roman" w:cs="Times New Roman"/>
          <w:b/>
          <w:sz w:val="24"/>
          <w:szCs w:val="24"/>
        </w:rPr>
        <w:t>KEYWORDS:</w:t>
      </w:r>
      <w:r w:rsidR="00226574" w:rsidRPr="003C0BDA">
        <w:rPr>
          <w:rFonts w:ascii="Times New Roman" w:hAnsi="Times New Roman" w:cs="Times New Roman"/>
          <w:b/>
          <w:sz w:val="24"/>
          <w:szCs w:val="24"/>
        </w:rPr>
        <w:t xml:space="preserve"> </w:t>
      </w:r>
      <w:r w:rsidR="009F50EA" w:rsidRPr="009F50EA">
        <w:rPr>
          <w:rFonts w:ascii="Times New Roman" w:hAnsi="Times New Roman" w:cs="Times New Roman"/>
          <w:bCs/>
          <w:sz w:val="24"/>
          <w:szCs w:val="24"/>
        </w:rPr>
        <w:t>Human action recognition</w:t>
      </w:r>
      <w:r w:rsidR="00290893" w:rsidRPr="00290893">
        <w:rPr>
          <w:rFonts w:ascii="Times New Roman" w:hAnsi="Times New Roman" w:cs="Times New Roman"/>
          <w:bCs/>
          <w:sz w:val="24"/>
          <w:szCs w:val="24"/>
        </w:rPr>
        <w:t xml:space="preserve">, </w:t>
      </w:r>
      <w:r w:rsidR="009F50EA" w:rsidRPr="009F50EA">
        <w:rPr>
          <w:rFonts w:ascii="Times New Roman" w:hAnsi="Times New Roman" w:cs="Times New Roman"/>
          <w:bCs/>
          <w:sz w:val="24"/>
          <w:szCs w:val="24"/>
        </w:rPr>
        <w:t>feature extraction</w:t>
      </w:r>
      <w:r w:rsidR="00290893" w:rsidRPr="00290893">
        <w:rPr>
          <w:rFonts w:ascii="Times New Roman" w:hAnsi="Times New Roman" w:cs="Times New Roman"/>
          <w:bCs/>
          <w:sz w:val="24"/>
          <w:szCs w:val="24"/>
        </w:rPr>
        <w:t xml:space="preserve">, </w:t>
      </w:r>
      <w:r w:rsidR="009F50EA" w:rsidRPr="009F50EA">
        <w:rPr>
          <w:rFonts w:ascii="Times New Roman" w:hAnsi="Times New Roman" w:cs="Times New Roman"/>
          <w:bCs/>
          <w:sz w:val="24"/>
          <w:szCs w:val="24"/>
        </w:rPr>
        <w:t>Shape-based methods</w:t>
      </w:r>
    </w:p>
    <w:p w:rsidR="005A1C16" w:rsidRDefault="00DD0983" w:rsidP="00237AD3">
      <w:pPr>
        <w:jc w:val="both"/>
        <w:rPr>
          <w:rFonts w:ascii="Times New Roman" w:hAnsi="Times New Roman" w:cs="Times New Roman"/>
          <w:bCs/>
          <w:sz w:val="24"/>
          <w:szCs w:val="24"/>
        </w:rPr>
      </w:pPr>
      <w:r w:rsidRPr="003C0BDA">
        <w:rPr>
          <w:rFonts w:ascii="Times New Roman" w:hAnsi="Times New Roman" w:cs="Times New Roman"/>
          <w:b/>
          <w:sz w:val="24"/>
          <w:szCs w:val="24"/>
        </w:rPr>
        <w:t>INTRODUCTION:</w:t>
      </w:r>
      <w:r w:rsidR="00891BD0" w:rsidRPr="003C0BDA">
        <w:rPr>
          <w:rFonts w:ascii="Times New Roman" w:hAnsi="Times New Roman" w:cs="Times New Roman"/>
          <w:b/>
          <w:sz w:val="24"/>
          <w:szCs w:val="24"/>
        </w:rPr>
        <w:t xml:space="preserve"> </w:t>
      </w:r>
      <w:r w:rsidR="009F50EA" w:rsidRPr="009F50EA">
        <w:rPr>
          <w:rFonts w:ascii="Times New Roman" w:hAnsi="Times New Roman" w:cs="Times New Roman"/>
          <w:bCs/>
          <w:sz w:val="24"/>
          <w:szCs w:val="24"/>
        </w:rPr>
        <w:t>There are several possible uses for Human Action Recognition (HAR). Its goal is to identify a person's movements based on visual information or sensors. HAR techniques can be divided into three groups: multi-modal, non-visual sensor-based, and visual sensor-based</w:t>
      </w:r>
      <w:r w:rsidR="007478B8">
        <w:rPr>
          <w:rFonts w:ascii="Times New Roman" w:hAnsi="Times New Roman" w:cs="Times New Roman"/>
          <w:bCs/>
          <w:sz w:val="24"/>
          <w:szCs w:val="24"/>
        </w:rPr>
        <w:fldChar w:fldCharType="begin" w:fldLock="1"/>
      </w:r>
      <w:r w:rsidR="007478B8">
        <w:rPr>
          <w:rFonts w:ascii="Times New Roman" w:hAnsi="Times New Roman" w:cs="Times New Roman"/>
          <w:bCs/>
          <w:sz w:val="24"/>
          <w:szCs w:val="24"/>
        </w:rPr>
        <w:instrText>ADDIN CSL_CITATION {"citationItems":[{"id":"ITEM-1","itemData":{"ISSN":"1550-1477","author":[{"dropping-particle":"","family":"Ranasinghe","given":"Suneth","non-dropping-particle":"","parse-names":false,"suffix":""},{"dropping-particle":"","family":"Machot","given":"Fadi","non-dropping-particle":"Al","parse-names":false,"suffix":""},{"dropping-particle":"","family":"Mayr","given":"Heinrich C","non-dropping-particle":"","parse-names":false,"suffix":""}],"container-title":"International Journal of Distributed Sensor Networks","id":"ITEM-1","issue":"8","issued":{"date-parts":[["2016"]]},"page":"1550147716665520","publisher":"SAGE Publications Sage UK: London, England","title":"A review on applications of activity recognition systems with regard to performance and evaluation","type":"article-journal","volume":"12"},"uris":["http://www.mendeley.com/documents/?uuid=c55ff670-eed0-4056-89a6-c8872e3de7b4"]}],"mendeley":{"formattedCitation":"[1]","plainTextFormattedCitation":"[1]","previouslyFormattedCitation":"[1]"},"properties":{"noteIndex":0},"schema":"https://github.com/citation-style-language/schema/raw/master/csl-citation.json"}</w:instrText>
      </w:r>
      <w:r w:rsidR="007478B8">
        <w:rPr>
          <w:rFonts w:ascii="Times New Roman" w:hAnsi="Times New Roman" w:cs="Times New Roman"/>
          <w:bCs/>
          <w:sz w:val="24"/>
          <w:szCs w:val="24"/>
        </w:rPr>
        <w:fldChar w:fldCharType="separate"/>
      </w:r>
      <w:r w:rsidR="007478B8" w:rsidRPr="007478B8">
        <w:rPr>
          <w:rFonts w:ascii="Times New Roman" w:hAnsi="Times New Roman" w:cs="Times New Roman"/>
          <w:bCs/>
          <w:noProof/>
          <w:sz w:val="24"/>
          <w:szCs w:val="24"/>
        </w:rPr>
        <w:t>[1]</w:t>
      </w:r>
      <w:r w:rsidR="007478B8">
        <w:rPr>
          <w:rFonts w:ascii="Times New Roman" w:hAnsi="Times New Roman" w:cs="Times New Roman"/>
          <w:bCs/>
          <w:sz w:val="24"/>
          <w:szCs w:val="24"/>
        </w:rPr>
        <w:fldChar w:fldCharType="end"/>
      </w:r>
      <w:r w:rsidR="009F50EA" w:rsidRPr="009F50EA">
        <w:rPr>
          <w:rFonts w:ascii="Times New Roman" w:hAnsi="Times New Roman" w:cs="Times New Roman"/>
          <w:bCs/>
          <w:sz w:val="24"/>
          <w:szCs w:val="24"/>
        </w:rPr>
        <w:t>.</w:t>
      </w:r>
      <w:r w:rsidR="007478B8" w:rsidRPr="007478B8">
        <w:t xml:space="preserve"> </w:t>
      </w:r>
      <w:r w:rsidR="007478B8" w:rsidRPr="007478B8">
        <w:rPr>
          <w:rFonts w:ascii="Times New Roman" w:hAnsi="Times New Roman" w:cs="Times New Roman"/>
          <w:bCs/>
          <w:sz w:val="24"/>
          <w:szCs w:val="24"/>
        </w:rPr>
        <w:t>The form of the felt data is the primary distinction between the visual and other categories. Some sources record the visual data as 1D signals, whereas others record the data as 2D, 3D, or video pictures [2]. Wearable technology has advanced over the past few years, with the development of smartwatches, fitness bands, and smartphones. These are outfitted with tiny, non-visual sensors as well as communication and processing power. Additionally, their very inexpensive cost has helped to provide new opportunities due to their widespread usage. These consist of disease prevention, rehabilitation training, and health surveillance</w:t>
      </w:r>
      <w:r w:rsidR="007478B8">
        <w:rPr>
          <w:rFonts w:ascii="Times New Roman" w:hAnsi="Times New Roman" w:cs="Times New Roman"/>
          <w:bCs/>
          <w:sz w:val="24"/>
          <w:szCs w:val="24"/>
        </w:rPr>
        <w:fldChar w:fldCharType="begin" w:fldLock="1"/>
      </w:r>
      <w:r w:rsidR="007478B8">
        <w:rPr>
          <w:rFonts w:ascii="Times New Roman" w:hAnsi="Times New Roman" w:cs="Times New Roman"/>
          <w:bCs/>
          <w:sz w:val="24"/>
          <w:szCs w:val="24"/>
        </w:rPr>
        <w:instrText>ADDIN CSL_CITATION {"citationItems":[{"id":"ITEM-1","itemData":{"ISSN":"1574-1192","author":[{"dropping-particle":"","family":"Sztyler","given":"Timo","non-dropping-particle":"","parse-names":false,"suffix":""},{"dropping-particle":"","family":"Stuckenschmidt","given":"Heiner","non-dropping-particle":"","parse-names":false,"suffix":""},{"dropping-particle":"","family":"Petrich","given":"Wolfgang","non-dropping-particle":"","parse-names":false,"suffix":""}],"container-title":"Pervasive and mobile computing","id":"ITEM-1","issued":{"date-parts":[["2017"]]},"page":"281-295","publisher":"Elsevier","title":"Position-aware activity recognition with wearable devices","type":"article-journal","volume":"38"},"uris":["http://www.mendeley.com/documents/?uuid=dc775f94-e91b-4653-81d3-55c9fb8da329"]}],"mendeley":{"formattedCitation":"[2]","plainTextFormattedCitation":"[2]","previouslyFormattedCitation":"[2]"},"properties":{"noteIndex":0},"schema":"https://github.com/citation-style-language/schema/raw/master/csl-citation.json"}</w:instrText>
      </w:r>
      <w:r w:rsidR="007478B8">
        <w:rPr>
          <w:rFonts w:ascii="Times New Roman" w:hAnsi="Times New Roman" w:cs="Times New Roman"/>
          <w:bCs/>
          <w:sz w:val="24"/>
          <w:szCs w:val="24"/>
        </w:rPr>
        <w:fldChar w:fldCharType="separate"/>
      </w:r>
      <w:r w:rsidR="007478B8" w:rsidRPr="007478B8">
        <w:rPr>
          <w:rFonts w:ascii="Times New Roman" w:hAnsi="Times New Roman" w:cs="Times New Roman"/>
          <w:bCs/>
          <w:noProof/>
          <w:sz w:val="24"/>
          <w:szCs w:val="24"/>
        </w:rPr>
        <w:t>[2]</w:t>
      </w:r>
      <w:r w:rsidR="007478B8">
        <w:rPr>
          <w:rFonts w:ascii="Times New Roman" w:hAnsi="Times New Roman" w:cs="Times New Roman"/>
          <w:bCs/>
          <w:sz w:val="24"/>
          <w:szCs w:val="24"/>
        </w:rPr>
        <w:fldChar w:fldCharType="end"/>
      </w:r>
      <w:r w:rsidR="007478B8" w:rsidRPr="007478B8">
        <w:rPr>
          <w:rFonts w:ascii="Times New Roman" w:hAnsi="Times New Roman" w:cs="Times New Roman"/>
          <w:bCs/>
          <w:sz w:val="24"/>
          <w:szCs w:val="24"/>
        </w:rPr>
        <w:t>.</w:t>
      </w:r>
    </w:p>
    <w:p w:rsidR="00A32865" w:rsidRDefault="007D66AE" w:rsidP="00A32865">
      <w:pPr>
        <w:jc w:val="both"/>
        <w:rPr>
          <w:rFonts w:ascii="Times New Roman" w:hAnsi="Times New Roman" w:cs="Times New Roman"/>
          <w:bCs/>
          <w:sz w:val="24"/>
          <w:szCs w:val="24"/>
        </w:rPr>
      </w:pPr>
      <w:r w:rsidRPr="007D66AE">
        <w:rPr>
          <w:rFonts w:ascii="Times New Roman" w:hAnsi="Times New Roman" w:cs="Times New Roman"/>
          <w:bCs/>
          <w:sz w:val="24"/>
          <w:szCs w:val="24"/>
        </w:rPr>
        <w:t>Simultaneously, among the most popular and hot topics in computer vision research are visual sensor-based approaches for human action identification. Applications include content-based video search, intelligent video surveillance, contextual assisted living, human-robot interaction, and human-computer interaction</w:t>
      </w:r>
      <w:r w:rsidR="00A32865">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{"citationItems":[{"id":"ITEM-1","itemData":{"author":[{"dropping-particle":"","family":"Monisa Nazir, Shalini Bhadola, Kirti Bhaia","given":"Rohini Sharma","non-dropping-particle":"","parse-names":false,"suffix":""}],"container-title":"International Journal of Trend in Scientific Research and Development (IJTSRD)","id":"ITEM-1","issue":"5","issued":{"date-parts":[["2022"]]},"page":"593-597","title":"A Complete Analysis of Human Action Recognition Procedures","type":"article-journal","volume":"6"},"uris":["http://www.mendeley.com/documents/?uuid=d33df2ba-7dfb-40de-b7bd-2166313510e7"]}],"mendeley":{"formattedCitation":"[3]","plainTextFormattedCitation":"[3]","previouslyFormattedCitation":"[3]"},"properties":{"noteIndex":0},"schema":"https://github.com/citation-style-language/schema/raw/master/csl-citation.json"}</w:instrText>
      </w:r>
      <w:r w:rsidR="00A32865">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[3]</w:t>
      </w:r>
      <w:r w:rsidR="00A32865">
        <w:rPr>
          <w:rFonts w:ascii="Times New Roman" w:hAnsi="Times New Roman" w:cs="Times New Roman"/>
          <w:bCs/>
          <w:sz w:val="24"/>
          <w:szCs w:val="24"/>
        </w:rPr>
        <w:fldChar w:fldCharType="end"/>
      </w:r>
      <w:r w:rsidRPr="007D66AE">
        <w:rPr>
          <w:rFonts w:ascii="Times New Roman" w:hAnsi="Times New Roman" w:cs="Times New Roman"/>
          <w:bCs/>
          <w:sz w:val="24"/>
          <w:szCs w:val="24"/>
        </w:rPr>
        <w:t>. The recognition system is trained to discern between activities performed in a scene in each of those apps</w:t>
      </w:r>
      <w:r w:rsidR="00A32865">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{"citationItems":[{"id":"ITEM-1","itemData":{"author":[{"dropping-particle":"","family":"Monisa Nazir, Kirti Bhatia, Shalini Bhadola","given":"Rohini Sharma","non-dropping-particle":"","parse-names":false,"suffix":""}],"container-title":"International Journal of Multidisciplinary Research in Science, Engineering, Technology &amp; Management (IJMRSETM)","id":"ITEM-1","issue":"7","issued":{"date-parts":[["2022"]]},"page":"1499-1505","title":"Spatio-Temporal and Support Vector Machine Based Human Action Detection","type":"article-journal","volume":"9"},"uris":["http://www.mendeley.com/documents/?uuid=2d7c2bfb-8a29-4633-813e-de3584059480"]}],"mendeley":{"formattedCitation":"[4]","plainTextFormattedCitation":"[4]"},"properties":{"noteIndex":0},"schema":"https://github.com/citation-style-language/schema/raw/master/csl-citation.json"}</w:instrText>
      </w:r>
      <w:r w:rsidR="00A32865">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[4]</w:t>
      </w:r>
      <w:r w:rsidR="00A32865">
        <w:rPr>
          <w:rFonts w:ascii="Times New Roman" w:hAnsi="Times New Roman" w:cs="Times New Roman"/>
          <w:bCs/>
          <w:sz w:val="24"/>
          <w:szCs w:val="24"/>
        </w:rPr>
        <w:fldChar w:fldCharType="end"/>
      </w:r>
      <w:r w:rsidRPr="007D66AE">
        <w:rPr>
          <w:rFonts w:ascii="Times New Roman" w:hAnsi="Times New Roman" w:cs="Times New Roman"/>
          <w:bCs/>
          <w:sz w:val="24"/>
          <w:szCs w:val="24"/>
        </w:rPr>
        <w:t>. Based on that inference, it might also make some decisions or carry out additional processing.</w:t>
      </w:r>
      <w:r w:rsidRPr="007D66AE">
        <w:t xml:space="preserve"> </w:t>
      </w:r>
      <w:r w:rsidRPr="007D66AE">
        <w:rPr>
          <w:rFonts w:ascii="Times New Roman" w:hAnsi="Times New Roman" w:cs="Times New Roman"/>
          <w:bCs/>
          <w:sz w:val="24"/>
          <w:szCs w:val="24"/>
        </w:rPr>
        <w:t xml:space="preserve">Based on the intricacy of human actions, action recognition systems can be divided into four groups. Primitive </w:t>
      </w: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{"citationItems":[{"id":"ITEM-1","itemData":{"ISSN":"1751-9632","author":[{"dropping-particle":"","family":"Chakraborty","given":"Biplab Ketan","non-dropping-particle":"","parse-names":false,"suffix":""},{"dropping-particle":"","family":"Sarma","given":"Debajit","non-dropping-particle":"","parse-names":false,"suffix":""},{"dropping-particle":"","family":"Bhuyan","given":"Manas Kamal","non-dropping-particle":"","parse-names":false,"suffix":""},{"dropping-particle":"","family":"MacDorman","given":"Karl F","non-dropping-particle":"","parse-names":false,"suffix":""}],"container-title":"IET Computer Vision","id":"ITEM-1","issue":"1","issued":{"date-parts":[["2018"]]},"page":"3-15","publisher":"Wiley Online Library","title":"Review of constraints on vision‐based gesture recognition for human–computer interaction","type":"article-journal","volume":"12"},"uris":["http://www.mendeley.com/documents/?uuid=950cc920-a9cc-43d9-b68e-e021305b22a5"]}],"mendeley":{"formattedCitation":"[5]","plainTextFormattedCitation":"[5]","previouslyFormattedCitation":"[4]"},"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[5]</w:t>
      </w:r>
      <w:r>
        <w:rPr>
          <w:rFonts w:ascii="Times New Roman" w:hAnsi="Times New Roman" w:cs="Times New Roman"/>
          <w:bCs/>
          <w:sz w:val="24"/>
          <w:szCs w:val="24"/>
        </w:rPr>
        <w:fldChar w:fldCharType="end"/>
      </w:r>
      <w:r w:rsidRPr="007D66AE">
        <w:rPr>
          <w:rFonts w:ascii="Times New Roman" w:hAnsi="Times New Roman" w:cs="Times New Roman"/>
          <w:bCs/>
          <w:sz w:val="24"/>
          <w:szCs w:val="24"/>
        </w:rPr>
        <w:t xml:space="preserve">, solitary </w:t>
      </w: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{"citationItems":[{"id":"ITEM-1","itemData":{"ISSN":"0178-2789","author":[{"dropping-particle":"","family":"Dawn","given":"Debapratim","non-dropping-particle":"Das","parse-names":false,"suffix":""},{"dropping-particle":"","family":"Shaikh","given":"Soharab Hossain","non-dropping-particle":"","parse-names":false,"suffix":""}],"container-title":"The Visual Computer","id":"ITEM-1","issued":{"date-parts":[["2016"]]},"page":"289-306","publisher":"Springer","title":"A comprehensive survey of human action recognition with spatio-temporal interest point (STIP) detector","type":"article-journal","volume":"32"},"uris":["http://www.mendeley.com/documents/?uuid=e9794edd-06a0-490e-9a6f-916f06020e44"]}],"mendeley":{"formattedCitation":"[6]","plainTextFormattedCitation":"[6]","previouslyFormattedCitation":"[5]"},"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[6]</w:t>
      </w:r>
      <w:r>
        <w:rPr>
          <w:rFonts w:ascii="Times New Roman" w:hAnsi="Times New Roman" w:cs="Times New Roman"/>
          <w:bCs/>
          <w:sz w:val="24"/>
          <w:szCs w:val="24"/>
        </w:rPr>
        <w:fldChar w:fldCharType="end"/>
      </w:r>
      <w:r w:rsidRPr="007D66AE">
        <w:rPr>
          <w:rFonts w:ascii="Times New Roman" w:hAnsi="Times New Roman" w:cs="Times New Roman"/>
          <w:bCs/>
          <w:sz w:val="24"/>
          <w:szCs w:val="24"/>
        </w:rPr>
        <w:t xml:space="preserve">, interaction </w:t>
      </w: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SN":"0262-8856","author":[{"dropping-particle":"","family":"Meng","given":"Meng","non-dropping-particle":"","parse-names":false,"suffix":""},{"dropping-particle":"","family":"Drira","given":"Hassen","non-dropping-particle":"","parse-names":false,"suffix":""},{"dropping-particle":"","family":"Boonaert","given":"Jacques","non-dropping-particle":"","parse-names":false,"suffix":""}],"container-title":"Image and Vision Computing","id":"ITEM-1","issued":{"date-parts":[["2018"]]},"page":"32-45","publisher":"Elsevier","title":"Distances evolution analysis for online and off-line human object interaction recognition","type":"article-journal","volume":"70"},"uris":["http://www.mendeley.com/documents/?uuid=5162a701-ab8e-42e4-8c5f-b73d1ed380fb"]}],"mendeley":{"formattedCitation":"[7]","plainTextFormattedCitation":"[7]","previouslyFormattedCitation":"[6]"},"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[7]</w:t>
      </w:r>
      <w:r>
        <w:rPr>
          <w:rFonts w:ascii="Times New Roman" w:hAnsi="Times New Roman" w:cs="Times New Roman"/>
          <w:bCs/>
          <w:sz w:val="24"/>
          <w:szCs w:val="24"/>
        </w:rPr>
        <w:fldChar w:fldCharType="end"/>
      </w:r>
      <w:r w:rsidRPr="007D66AE">
        <w:rPr>
          <w:rFonts w:ascii="Times New Roman" w:hAnsi="Times New Roman" w:cs="Times New Roman"/>
          <w:bCs/>
          <w:sz w:val="24"/>
          <w:szCs w:val="24"/>
        </w:rPr>
        <w:t xml:space="preserve">, and group [10] actions recognition are examples of this. Basic movements of human body </w:t>
      </w:r>
      <w:r w:rsidRPr="007D66AE">
        <w:rPr>
          <w:rFonts w:ascii="Times New Roman" w:hAnsi="Times New Roman" w:cs="Times New Roman"/>
          <w:bCs/>
          <w:sz w:val="24"/>
          <w:szCs w:val="24"/>
        </w:rPr>
        <w:lastRenderedPageBreak/>
        <w:t xml:space="preserve">parts, such as "lifting a hand" and "bending," are referred to as basic actions. </w:t>
      </w:r>
      <w:r w:rsidR="00A32865">
        <w:rPr>
          <w:rFonts w:ascii="Times New Roman" w:hAnsi="Times New Roman" w:cs="Times New Roman"/>
          <w:bCs/>
          <w:sz w:val="24"/>
          <w:szCs w:val="24"/>
        </w:rPr>
        <w:t xml:space="preserve">Figure 1 shows basic classification of </w:t>
      </w:r>
      <w:r w:rsidR="00A32865" w:rsidRPr="00A32865">
        <w:rPr>
          <w:rFonts w:ascii="Times New Roman" w:hAnsi="Times New Roman" w:cs="Times New Roman"/>
          <w:bCs/>
          <w:sz w:val="24"/>
          <w:szCs w:val="24"/>
        </w:rPr>
        <w:t xml:space="preserve">Hand-Crafted </w:t>
      </w:r>
      <w:r w:rsidR="00A32865">
        <w:rPr>
          <w:rFonts w:ascii="Times New Roman" w:hAnsi="Times New Roman" w:cs="Times New Roman"/>
          <w:bCs/>
          <w:sz w:val="24"/>
          <w:szCs w:val="24"/>
        </w:rPr>
        <w:t>attributes</w:t>
      </w:r>
      <w:r w:rsidR="00A32865" w:rsidRPr="00A32865">
        <w:rPr>
          <w:rFonts w:ascii="Times New Roman" w:hAnsi="Times New Roman" w:cs="Times New Roman"/>
          <w:bCs/>
          <w:sz w:val="24"/>
          <w:szCs w:val="24"/>
        </w:rPr>
        <w:t xml:space="preserve"> </w:t>
      </w:r>
      <w:r w:rsidR="00A32865" w:rsidRPr="00A32865">
        <w:rPr>
          <w:rFonts w:ascii="Times New Roman" w:hAnsi="Times New Roman" w:cs="Times New Roman"/>
          <w:bCs/>
          <w:sz w:val="24"/>
          <w:szCs w:val="24"/>
        </w:rPr>
        <w:t>Depiction</w:t>
      </w:r>
      <w:r w:rsidR="00A32865" w:rsidRPr="00A32865">
        <w:rPr>
          <w:rFonts w:ascii="Times New Roman" w:hAnsi="Times New Roman" w:cs="Times New Roman"/>
          <w:bCs/>
          <w:sz w:val="24"/>
          <w:szCs w:val="24"/>
        </w:rPr>
        <w:t xml:space="preserve"> for Action Recognition</w:t>
      </w:r>
      <w:r w:rsidR="00A32865">
        <w:rPr>
          <w:rFonts w:ascii="Times New Roman" w:hAnsi="Times New Roman" w:cs="Times New Roman"/>
          <w:bCs/>
          <w:sz w:val="24"/>
          <w:szCs w:val="24"/>
        </w:rPr>
        <w:t>.</w:t>
      </w:r>
    </w:p>
    <w:p w:rsidR="00A32865" w:rsidRDefault="00A32865" w:rsidP="00A32865">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314950" cy="3248025"/>
            <wp:effectExtent l="19050" t="19050" r="0" b="9525"/>
            <wp:docPr id="102849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2855" name="Picture 1028492855"/>
                    <pic:cNvPicPr/>
                  </pic:nvPicPr>
                  <pic:blipFill rotWithShape="1">
                    <a:blip r:embed="rId8">
                      <a:extLst>
                        <a:ext uri="{28A0092B-C50C-407E-A947-70E740481C1C}">
                          <a14:useLocalDpi xmlns:a14="http://schemas.microsoft.com/office/drawing/2010/main" val="0"/>
                        </a:ext>
                      </a:extLst>
                    </a:blip>
                    <a:srcRect l="10577" t="2849"/>
                    <a:stretch/>
                  </pic:blipFill>
                  <pic:spPr bwMode="auto">
                    <a:xfrm>
                      <a:off x="0" y="0"/>
                      <a:ext cx="5314950" cy="32480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32865" w:rsidRPr="00A32865" w:rsidRDefault="00A32865" w:rsidP="00A32865">
      <w:pPr>
        <w:jc w:val="center"/>
        <w:rPr>
          <w:rFonts w:ascii="Times New Roman" w:hAnsi="Times New Roman" w:cs="Times New Roman"/>
          <w:bCs/>
          <w:sz w:val="24"/>
          <w:szCs w:val="24"/>
        </w:rPr>
      </w:pPr>
      <w:r>
        <w:rPr>
          <w:rFonts w:ascii="Times New Roman" w:hAnsi="Times New Roman" w:cs="Times New Roman"/>
          <w:bCs/>
          <w:sz w:val="24"/>
          <w:szCs w:val="24"/>
        </w:rPr>
        <w:t xml:space="preserve">Figure 1: Classification of </w:t>
      </w:r>
      <w:r w:rsidRPr="00A32865">
        <w:rPr>
          <w:rFonts w:ascii="Times New Roman" w:hAnsi="Times New Roman" w:cs="Times New Roman"/>
          <w:bCs/>
          <w:sz w:val="24"/>
          <w:szCs w:val="24"/>
        </w:rPr>
        <w:t>Hand-Crafted Depiction for Action Recognition</w:t>
      </w:r>
    </w:p>
    <w:p w:rsidR="00237AD3" w:rsidRDefault="00237AD3" w:rsidP="00237AD3">
      <w:pPr>
        <w:jc w:val="both"/>
        <w:rPr>
          <w:rFonts w:ascii="Times New Roman" w:hAnsi="Times New Roman" w:cs="Times New Roman"/>
          <w:b/>
          <w:sz w:val="24"/>
          <w:szCs w:val="24"/>
        </w:rPr>
      </w:pPr>
      <w:r w:rsidRPr="00237AD3">
        <w:rPr>
          <w:rFonts w:ascii="Times New Roman" w:hAnsi="Times New Roman" w:cs="Times New Roman"/>
          <w:b/>
          <w:sz w:val="24"/>
          <w:szCs w:val="24"/>
        </w:rPr>
        <w:t>RESEARCH BACKGROUND</w:t>
      </w:r>
    </w:p>
    <w:p w:rsidR="007D66AE" w:rsidRDefault="007D66AE" w:rsidP="00237AD3">
      <w:pPr>
        <w:jc w:val="both"/>
        <w:rPr>
          <w:rFonts w:ascii="Times New Roman" w:hAnsi="Times New Roman" w:cs="Times New Roman"/>
          <w:b/>
          <w:sz w:val="24"/>
          <w:szCs w:val="24"/>
        </w:rPr>
      </w:pPr>
      <w:r w:rsidRPr="007D66AE">
        <w:rPr>
          <w:rFonts w:ascii="Times New Roman" w:hAnsi="Times New Roman" w:cs="Times New Roman"/>
          <w:bCs/>
          <w:sz w:val="24"/>
          <w:szCs w:val="24"/>
        </w:rPr>
        <w:t>The field of human action recognition along with associated approaches has seen the publication of numerous significant survey and review publications. Nevertheless, published reviews typically become outdated. This is why, although being a difficult and demanding undertaking, producing an updated study on human action recognition is greatly needed. This review presents the latest techniques for vision-based human action identification, along with debates, analysis, and comparisons. Popular benchmark datasets, important applications, and methodologies based on deep learning and handcrafted techniques are presented. Additionally, this article examined various recognition model designs, such as hybrid, modalities-based, and view-invariant based systems</w:t>
      </w:r>
      <w:r w:rsidRPr="007D66AE">
        <w:rPr>
          <w:rFonts w:ascii="Times New Roman" w:hAnsi="Times New Roman" w:cs="Times New Roman"/>
          <w:b/>
          <w:sz w:val="24"/>
          <w:szCs w:val="24"/>
        </w:rPr>
        <w:t>.</w:t>
      </w:r>
    </w:p>
    <w:p w:rsidR="007D66AE" w:rsidRPr="007D66AE" w:rsidRDefault="007D66AE" w:rsidP="00237AD3">
      <w:pPr>
        <w:jc w:val="both"/>
        <w:rPr>
          <w:rFonts w:ascii="Times New Roman" w:hAnsi="Times New Roman" w:cs="Times New Roman"/>
          <w:bCs/>
          <w:sz w:val="24"/>
          <w:szCs w:val="24"/>
        </w:rPr>
      </w:pPr>
      <w:r w:rsidRPr="007D66AE">
        <w:rPr>
          <w:rFonts w:ascii="Times New Roman" w:hAnsi="Times New Roman" w:cs="Times New Roman"/>
          <w:bCs/>
          <w:sz w:val="24"/>
          <w:szCs w:val="24"/>
        </w:rPr>
        <w:t xml:space="preserve">The majority of approaches presume that tasks are carried out from a set point of view. But in a genuine scenario, the person's position and posture differ significantly depending on the angle at which the action is photographed. Additionally, different views appear with varying motion patterns, which further complicates the detection of an action. </w:t>
      </w:r>
      <w:r w:rsidR="00912704">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1424421535","author":[{"dropping-particle":"","family":"Chakraborty","given":"Bhaskar","non-dropping-particle":"","parse-names":false,"suffix":""},{"dropping-particle":"","family":"Rudovic","given":"Ognjen","non-dropping-particle":"","parse-names":false,"suffix":""},{"dropping-particle":"","family":"Gonzalez","given":"Jordi","non-dropping-particle":"","parse-names":false,"suffix":""}],"container-title":"2008 8th IEEE International Conference on Automatic Face &amp; Gesture Recognition","id":"ITEM-1","issued":{"date-parts":[["2008"]]},"page":"1-6","publisher":"IEEE","title":"View-invariant human-body detection with extension to human action recognition using component-wise HMM of body parts","type":"paper-conference"},"uris":["http://www.mendeley.com/documents/?uuid=95859d2e-f95e-4679-b1cf-a71ef7f266e3"]}],"mendeley":{"formattedCitation":"[8]","plainTextFormattedCitation":"[8]","previouslyFormattedCitation":"[7]"},"properties":{"noteIndex":0},"schema":"https://github.com/citation-style-language/schema/raw/master/csl-citation.json"}</w:instrText>
      </w:r>
      <w:r w:rsidR="00912704">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[8]</w:t>
      </w:r>
      <w:r w:rsidR="00912704">
        <w:rPr>
          <w:rFonts w:ascii="Times New Roman" w:hAnsi="Times New Roman" w:cs="Times New Roman"/>
          <w:bCs/>
          <w:sz w:val="24"/>
          <w:szCs w:val="24"/>
        </w:rPr>
        <w:fldChar w:fldCharType="end"/>
      </w:r>
      <w:r w:rsidRPr="007D66AE">
        <w:rPr>
          <w:rFonts w:ascii="Times New Roman" w:hAnsi="Times New Roman" w:cs="Times New Roman"/>
          <w:bCs/>
          <w:sz w:val="24"/>
          <w:szCs w:val="24"/>
        </w:rPr>
        <w:t xml:space="preserve"> approaches this problem by using numerous camera information to train a classifier. In order to obtain a view-invariant representation, a 3D body posture model for action recognition was also created, as shown in </w:t>
      </w:r>
      <w:r w:rsidR="00912704">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{"citationItems":[{"id":"ITEM-1","itemData":{"author":[{"dropping-particle":"","family":"Kumar","given":"M Niresh","non-dropping-particle":"","parse-names":false,"suffix":""},{"dropping-particle":"","family":"Madhavi","given":"D","non-dropping-particle":"","parse-names":false,"suffix":""}],"container-title":"Int. J. Comput. Sci. Eng. Technol","id":"ITEM-1","issue":"3","issued":{"date-parts":[["2013"]]},"page":"1263-1270","publisher":"Citeseer","title":"Improved discriminative model for view-invariant human action recognition","type":"article-journal","volume":"4"},"uris":["http://www.mendeley.com/documents/?uuid=f72cafbf-a74c-4386-87d3-09328689093c"]}],"mendeley":{"formattedCitation":"[9]","plainTextFormattedCitation":"[9]","previouslyFormattedCitation":"[8]"},"properties":{"noteIndex":0},"schema":"https://github.com/citation-style-language/schema/raw/master/csl-citation.json"}</w:instrText>
      </w:r>
      <w:r w:rsidR="00912704">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[9]</w:t>
      </w:r>
      <w:r w:rsidR="00912704">
        <w:rPr>
          <w:rFonts w:ascii="Times New Roman" w:hAnsi="Times New Roman" w:cs="Times New Roman"/>
          <w:bCs/>
          <w:sz w:val="24"/>
          <w:szCs w:val="24"/>
        </w:rPr>
        <w:fldChar w:fldCharType="end"/>
      </w:r>
      <w:r w:rsidRPr="007D66AE">
        <w:rPr>
          <w:rFonts w:ascii="Times New Roman" w:hAnsi="Times New Roman" w:cs="Times New Roman"/>
          <w:bCs/>
          <w:sz w:val="24"/>
          <w:szCs w:val="24"/>
        </w:rPr>
        <w:t xml:space="preserve">. By employing cylindrical coordinate systems and the Fourier transform, researchers attempt to </w:t>
      </w:r>
      <w:r w:rsidRPr="007D66AE">
        <w:rPr>
          <w:rFonts w:ascii="Times New Roman" w:hAnsi="Times New Roman" w:cs="Times New Roman"/>
          <w:bCs/>
          <w:sz w:val="24"/>
          <w:szCs w:val="24"/>
        </w:rPr>
        <w:lastRenderedPageBreak/>
        <w:t xml:space="preserve">make use of view-invariant features space </w:t>
      </w:r>
      <w:r w:rsidR="00912704">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0769512933","author":[{"dropping-particle":"","family":"Syeda-Mahmood","given":"Tanveer","non-dropping-particle":"","parse-names":false,"suffix":""},{"dropping-particle":"","family":"Vasilescu","given":"A","non-dropping-particle":"","parse-names":false,"suffix":""},{"dropping-particle":"","family":"Sethi","given":"Saratendu","non-dropping-particle":"","parse-names":false,"suffix":""}],"container-title":"Proceedings IEEE Workshop on Detection and Recognition of Events in Video","id":"ITEM-1","issued":{"date-parts":[["2001"]]},"page":"64-72","publisher":"IEEE","title":"Recognizing action events from multiple viewpoints","type":"paper-conference"},"uris":["http://www.mendeley.com/documents/?uuid=622da648-8cdf-41e8-8084-a7238998ca20"]}],"mendeley":{"formattedCitation":"[10]","plainTextFormattedCitation":"[10]","previouslyFormattedCitation":"[9]"},"properties":{"noteIndex":0},"schema":"https://github.com/citation-style-language/schema/raw/master/csl-citation.json"}</w:instrText>
      </w:r>
      <w:r w:rsidR="00912704">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[10]</w:t>
      </w:r>
      <w:r w:rsidR="00912704">
        <w:rPr>
          <w:rFonts w:ascii="Times New Roman" w:hAnsi="Times New Roman" w:cs="Times New Roman"/>
          <w:bCs/>
          <w:sz w:val="24"/>
          <w:szCs w:val="24"/>
        </w:rPr>
        <w:fldChar w:fldCharType="end"/>
      </w:r>
      <w:r w:rsidRPr="007D66AE">
        <w:rPr>
          <w:rFonts w:ascii="Times New Roman" w:hAnsi="Times New Roman" w:cs="Times New Roman"/>
          <w:bCs/>
          <w:sz w:val="24"/>
          <w:szCs w:val="24"/>
        </w:rPr>
        <w:t xml:space="preserve">. The majority of multi-view datasets, according to researchers </w:t>
      </w:r>
      <w:r w:rsidR="00912704">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1467314900","author":[{"dropping-particle":"","family":"Iosifidis","given":"Alexandros","non-dropping-particle":"","parse-names":false,"suffix":""},{"dropping-particle":"","family":"Tefas","given":"Anastasios","non-dropping-particle":"","parse-names":false,"suffix":""},{"dropping-particle":"","family":"Pitas","given":"Ioannis","non-dropping-particle":"","parse-names":false,"suffix":""}],"container-title":"The 2012 International Joint Conference on Neural Networks (IJCNN)","id":"ITEM-1","issued":{"date-parts":[["2012"]]},"page":"1-6","publisher":"IEEE","title":"Neural representation and learning for multi-view human action recognition","type":"paper-conference"},"uris":["http://www.mendeley.com/documents/?uuid=c14378b8-29b7-44ea-a93d-03dc7384c28c"]}],"mendeley":{"formattedCitation":"[11]","plainTextFormattedCitation":"[11]","previouslyFormattedCitation":"[10]"},"properties":{"noteIndex":0},"schema":"https://github.com/citation-style-language/schema/raw/master/csl-citation.json"}</w:instrText>
      </w:r>
      <w:r w:rsidR="00912704">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[11]</w:t>
      </w:r>
      <w:r w:rsidR="00912704">
        <w:rPr>
          <w:rFonts w:ascii="Times New Roman" w:hAnsi="Times New Roman" w:cs="Times New Roman"/>
          <w:bCs/>
          <w:sz w:val="24"/>
          <w:szCs w:val="24"/>
        </w:rPr>
        <w:fldChar w:fldCharType="end"/>
      </w:r>
      <w:r w:rsidRPr="007D66AE">
        <w:rPr>
          <w:rFonts w:ascii="Times New Roman" w:hAnsi="Times New Roman" w:cs="Times New Roman"/>
          <w:bCs/>
          <w:sz w:val="24"/>
          <w:szCs w:val="24"/>
        </w:rPr>
        <w:t>, contain a homogeneous or unchanging background.</w:t>
      </w:r>
    </w:p>
    <w:p w:rsidR="00912704" w:rsidRPr="00160D69" w:rsidRDefault="00912704" w:rsidP="00237AD3">
      <w:pPr>
        <w:jc w:val="both"/>
        <w:rPr>
          <w:rFonts w:ascii="Times New Roman" w:hAnsi="Times New Roman" w:cs="Times New Roman"/>
          <w:b/>
          <w:sz w:val="24"/>
          <w:szCs w:val="24"/>
        </w:rPr>
      </w:pPr>
      <w:r w:rsidRPr="00912704">
        <w:rPr>
          <w:rFonts w:ascii="Times New Roman" w:hAnsi="Times New Roman" w:cs="Times New Roman"/>
          <w:b/>
          <w:sz w:val="24"/>
          <w:szCs w:val="24"/>
        </w:rPr>
        <w:t>HAND-CRAFTED FEATURE REPRESENTATION FOR ACTION RECOGNITION</w:t>
      </w:r>
    </w:p>
    <w:p w:rsidR="006D242F" w:rsidRDefault="00912704" w:rsidP="00912704">
      <w:pPr>
        <w:jc w:val="both"/>
        <w:rPr>
          <w:rFonts w:ascii="Times New Roman" w:hAnsi="Times New Roman" w:cs="Times New Roman"/>
          <w:bCs/>
          <w:sz w:val="24"/>
          <w:szCs w:val="24"/>
        </w:rPr>
      </w:pPr>
      <w:r w:rsidRPr="00912704">
        <w:rPr>
          <w:rFonts w:ascii="Times New Roman" w:hAnsi="Times New Roman" w:cs="Times New Roman"/>
          <w:bCs/>
          <w:sz w:val="24"/>
          <w:szCs w:val="24"/>
        </w:rPr>
        <w:t>Human action recognition using hand-crafted features has been a prominent approach in the early stages of this research field. This method involves manually designing and extracting features that are expected to be relevant for distinguishing different actions. Here, we discuss two major categories: holistic feature representation-based methods and hybrid methods based on shape and global motion information.</w:t>
      </w:r>
    </w:p>
    <w:p w:rsidR="00864A59" w:rsidRDefault="00864A59" w:rsidP="00864A59">
      <w:pPr>
        <w:jc w:val="both"/>
        <w:rPr>
          <w:rFonts w:ascii="Times New Roman" w:hAnsi="Times New Roman" w:cs="Times New Roman"/>
          <w:b/>
          <w:sz w:val="24"/>
          <w:szCs w:val="24"/>
        </w:rPr>
      </w:pPr>
      <w:r w:rsidRPr="00864A59">
        <w:rPr>
          <w:rFonts w:ascii="Times New Roman" w:hAnsi="Times New Roman" w:cs="Times New Roman"/>
          <w:b/>
          <w:sz w:val="24"/>
          <w:szCs w:val="24"/>
        </w:rPr>
        <w:t xml:space="preserve">Holistic Feature </w:t>
      </w:r>
      <w:r w:rsidRPr="00864A59">
        <w:rPr>
          <w:rFonts w:ascii="Times New Roman" w:hAnsi="Times New Roman" w:cs="Times New Roman"/>
          <w:b/>
          <w:sz w:val="24"/>
          <w:szCs w:val="24"/>
        </w:rPr>
        <w:t>Depiction</w:t>
      </w:r>
      <w:r w:rsidRPr="00864A59">
        <w:rPr>
          <w:rFonts w:ascii="Times New Roman" w:hAnsi="Times New Roman" w:cs="Times New Roman"/>
          <w:b/>
          <w:sz w:val="24"/>
          <w:szCs w:val="24"/>
        </w:rPr>
        <w:t xml:space="preserve"> Based Methods</w:t>
      </w:r>
    </w:p>
    <w:p w:rsidR="00864A59" w:rsidRDefault="00584037" w:rsidP="00864A59">
      <w:pPr>
        <w:jc w:val="both"/>
        <w:rPr>
          <w:rFonts w:ascii="Times New Roman" w:hAnsi="Times New Roman" w:cs="Times New Roman"/>
          <w:bCs/>
          <w:sz w:val="24"/>
          <w:szCs w:val="24"/>
        </w:rPr>
      </w:pPr>
      <w:r w:rsidRPr="00584037">
        <w:rPr>
          <w:rFonts w:ascii="Times New Roman" w:hAnsi="Times New Roman" w:cs="Times New Roman"/>
          <w:bCs/>
          <w:sz w:val="24"/>
          <w:szCs w:val="24"/>
        </w:rPr>
        <w:t>Approaches that rely on holistic representation of features handle Regions of Interest (ROIs) holistically, utilizing every pixel to generate descriptors. Person identification and descriptor computing are the two phases that holistic based approaches often involve in order to recognize an action. In holistic approaches, the entire human body is seen as a representation of an activity, with no need to localize specific bodily parts.</w:t>
      </w:r>
      <w:r w:rsidRPr="00584037">
        <w:t xml:space="preserve"> </w:t>
      </w:r>
      <w:r w:rsidRPr="00584037">
        <w:rPr>
          <w:rFonts w:ascii="Times New Roman" w:hAnsi="Times New Roman" w:cs="Times New Roman"/>
          <w:bCs/>
          <w:sz w:val="24"/>
          <w:szCs w:val="24"/>
        </w:rPr>
        <w:t>According to the data utilized for the recognition issue, holistic approaches can be divided into two groups:</w:t>
      </w:r>
    </w:p>
    <w:p w:rsidR="00584037" w:rsidRDefault="00D94F6C" w:rsidP="00864A59">
      <w:pPr>
        <w:jc w:val="both"/>
        <w:rPr>
          <w:rFonts w:ascii="Times New Roman" w:hAnsi="Times New Roman" w:cs="Times New Roman"/>
          <w:b/>
          <w:i/>
          <w:iCs/>
          <w:sz w:val="24"/>
          <w:szCs w:val="24"/>
        </w:rPr>
      </w:pPr>
      <w:r w:rsidRPr="00D94F6C">
        <w:rPr>
          <w:rFonts w:ascii="Times New Roman" w:hAnsi="Times New Roman" w:cs="Times New Roman"/>
          <w:b/>
          <w:i/>
          <w:iCs/>
          <w:sz w:val="24"/>
          <w:szCs w:val="24"/>
        </w:rPr>
        <w:t>Shape</w:t>
      </w:r>
      <w:r w:rsidR="004E131F">
        <w:rPr>
          <w:rFonts w:ascii="Times New Roman" w:hAnsi="Times New Roman" w:cs="Times New Roman"/>
          <w:b/>
          <w:i/>
          <w:iCs/>
          <w:sz w:val="24"/>
          <w:szCs w:val="24"/>
        </w:rPr>
        <w:t xml:space="preserve"> and Global</w:t>
      </w:r>
      <w:r w:rsidRPr="00D94F6C">
        <w:rPr>
          <w:rFonts w:ascii="Times New Roman" w:hAnsi="Times New Roman" w:cs="Times New Roman"/>
          <w:b/>
          <w:i/>
          <w:iCs/>
          <w:sz w:val="24"/>
          <w:szCs w:val="24"/>
        </w:rPr>
        <w:t xml:space="preserve"> Information Based </w:t>
      </w:r>
      <w:r w:rsidR="004D6936" w:rsidRPr="00D94F6C">
        <w:rPr>
          <w:rFonts w:ascii="Times New Roman" w:hAnsi="Times New Roman" w:cs="Times New Roman"/>
          <w:b/>
          <w:i/>
          <w:iCs/>
          <w:sz w:val="24"/>
          <w:szCs w:val="24"/>
        </w:rPr>
        <w:t>Approaches</w:t>
      </w:r>
    </w:p>
    <w:p w:rsidR="004D6936" w:rsidRDefault="00995DFC" w:rsidP="00864A59">
      <w:pPr>
        <w:jc w:val="both"/>
        <w:rPr>
          <w:rFonts w:ascii="Times New Roman" w:hAnsi="Times New Roman" w:cs="Times New Roman"/>
          <w:bCs/>
          <w:sz w:val="24"/>
          <w:szCs w:val="24"/>
        </w:rPr>
      </w:pPr>
      <w:r w:rsidRPr="00995DFC">
        <w:rPr>
          <w:rFonts w:ascii="Times New Roman" w:hAnsi="Times New Roman" w:cs="Times New Roman"/>
          <w:bCs/>
          <w:sz w:val="24"/>
          <w:szCs w:val="24"/>
        </w:rPr>
        <w:t>Below is a comparison of different shape information-based methods for human action recognition, categorized into silhouette information, color and location information, RGB-D information, Histogram of Oriented Gradients, and space-time-based methods.</w:t>
      </w:r>
    </w:p>
    <w:tbl>
      <w:tblPr>
        <w:tblStyle w:val="TableGridLight"/>
        <w:tblW w:w="0" w:type="auto"/>
        <w:tblLook w:val="04A0" w:firstRow="1" w:lastRow="0" w:firstColumn="1" w:lastColumn="0" w:noHBand="0" w:noVBand="1"/>
      </w:tblPr>
      <w:tblGrid>
        <w:gridCol w:w="1455"/>
        <w:gridCol w:w="1731"/>
        <w:gridCol w:w="1685"/>
        <w:gridCol w:w="1678"/>
        <w:gridCol w:w="1705"/>
        <w:gridCol w:w="1322"/>
      </w:tblGrid>
      <w:tr w:rsidR="004E131F" w:rsidRPr="00995DFC" w:rsidTr="004E131F">
        <w:tc>
          <w:tcPr>
            <w:tcW w:w="0" w:type="auto"/>
            <w:hideMark/>
          </w:tcPr>
          <w:p w:rsidR="00995DFC" w:rsidRPr="00995DFC" w:rsidRDefault="004E7904" w:rsidP="00995DFC">
            <w:pPr>
              <w:spacing w:after="200" w:line="276" w:lineRule="auto"/>
              <w:jc w:val="both"/>
              <w:rPr>
                <w:rFonts w:ascii="Times New Roman" w:hAnsi="Times New Roman" w:cs="Times New Roman"/>
                <w:b/>
                <w:bCs/>
                <w:sz w:val="24"/>
                <w:szCs w:val="24"/>
              </w:rPr>
            </w:pPr>
            <w:r w:rsidRPr="00995DFC">
              <w:rPr>
                <w:rFonts w:ascii="Times New Roman" w:hAnsi="Times New Roman" w:cs="Times New Roman"/>
                <w:b/>
                <w:bCs/>
                <w:sz w:val="24"/>
                <w:szCs w:val="24"/>
              </w:rPr>
              <w:t>Class</w:t>
            </w:r>
          </w:p>
        </w:tc>
        <w:tc>
          <w:tcPr>
            <w:tcW w:w="1731" w:type="dxa"/>
            <w:hideMark/>
          </w:tcPr>
          <w:p w:rsidR="00995DFC" w:rsidRPr="00995DFC" w:rsidRDefault="004E7904" w:rsidP="00995DFC">
            <w:pPr>
              <w:spacing w:after="200" w:line="276" w:lineRule="auto"/>
              <w:jc w:val="both"/>
              <w:rPr>
                <w:rFonts w:ascii="Times New Roman" w:hAnsi="Times New Roman" w:cs="Times New Roman"/>
                <w:b/>
                <w:bCs/>
                <w:sz w:val="24"/>
                <w:szCs w:val="24"/>
              </w:rPr>
            </w:pPr>
            <w:r w:rsidRPr="00995DFC">
              <w:rPr>
                <w:rFonts w:ascii="Times New Roman" w:hAnsi="Times New Roman" w:cs="Times New Roman"/>
                <w:b/>
                <w:bCs/>
                <w:sz w:val="24"/>
                <w:szCs w:val="24"/>
              </w:rPr>
              <w:t>Technique</w:t>
            </w:r>
          </w:p>
        </w:tc>
        <w:tc>
          <w:tcPr>
            <w:tcW w:w="1685" w:type="dxa"/>
            <w:hideMark/>
          </w:tcPr>
          <w:p w:rsidR="00995DFC" w:rsidRPr="00995DFC" w:rsidRDefault="00995DFC" w:rsidP="00995DFC">
            <w:pPr>
              <w:spacing w:after="200" w:line="276" w:lineRule="auto"/>
              <w:jc w:val="both"/>
              <w:rPr>
                <w:rFonts w:ascii="Times New Roman" w:hAnsi="Times New Roman" w:cs="Times New Roman"/>
                <w:b/>
                <w:bCs/>
                <w:sz w:val="24"/>
                <w:szCs w:val="24"/>
              </w:rPr>
            </w:pPr>
            <w:r w:rsidRPr="00995DFC">
              <w:rPr>
                <w:rFonts w:ascii="Times New Roman" w:hAnsi="Times New Roman" w:cs="Times New Roman"/>
                <w:b/>
                <w:bCs/>
                <w:sz w:val="24"/>
                <w:szCs w:val="24"/>
              </w:rPr>
              <w:t>Approach</w:t>
            </w:r>
          </w:p>
        </w:tc>
        <w:tc>
          <w:tcPr>
            <w:tcW w:w="1678" w:type="dxa"/>
            <w:hideMark/>
          </w:tcPr>
          <w:p w:rsidR="00995DFC" w:rsidRPr="00995DFC" w:rsidRDefault="00995DFC" w:rsidP="00995DFC">
            <w:pPr>
              <w:spacing w:after="200" w:line="276" w:lineRule="auto"/>
              <w:jc w:val="both"/>
              <w:rPr>
                <w:rFonts w:ascii="Times New Roman" w:hAnsi="Times New Roman" w:cs="Times New Roman"/>
                <w:b/>
                <w:bCs/>
                <w:sz w:val="24"/>
                <w:szCs w:val="24"/>
              </w:rPr>
            </w:pPr>
            <w:r w:rsidRPr="00995DFC">
              <w:rPr>
                <w:rFonts w:ascii="Times New Roman" w:hAnsi="Times New Roman" w:cs="Times New Roman"/>
                <w:b/>
                <w:bCs/>
                <w:sz w:val="24"/>
                <w:szCs w:val="24"/>
              </w:rPr>
              <w:t>Strengths</w:t>
            </w:r>
          </w:p>
        </w:tc>
        <w:tc>
          <w:tcPr>
            <w:tcW w:w="1705" w:type="dxa"/>
            <w:hideMark/>
          </w:tcPr>
          <w:p w:rsidR="00995DFC" w:rsidRPr="00995DFC" w:rsidRDefault="00995DFC" w:rsidP="00995DFC">
            <w:pPr>
              <w:spacing w:after="200" w:line="276" w:lineRule="auto"/>
              <w:jc w:val="both"/>
              <w:rPr>
                <w:rFonts w:ascii="Times New Roman" w:hAnsi="Times New Roman" w:cs="Times New Roman"/>
                <w:b/>
                <w:bCs/>
                <w:sz w:val="24"/>
                <w:szCs w:val="24"/>
              </w:rPr>
            </w:pPr>
            <w:r w:rsidRPr="00995DFC">
              <w:rPr>
                <w:rFonts w:ascii="Times New Roman" w:hAnsi="Times New Roman" w:cs="Times New Roman"/>
                <w:b/>
                <w:bCs/>
                <w:sz w:val="24"/>
                <w:szCs w:val="24"/>
              </w:rPr>
              <w:t>Weaknesses</w:t>
            </w:r>
          </w:p>
        </w:tc>
        <w:tc>
          <w:tcPr>
            <w:tcW w:w="1322" w:type="dxa"/>
          </w:tcPr>
          <w:p w:rsidR="00995DFC" w:rsidRPr="00995DFC" w:rsidRDefault="00995DFC" w:rsidP="00995DFC">
            <w:pPr>
              <w:jc w:val="both"/>
              <w:rPr>
                <w:rFonts w:ascii="Times New Roman" w:hAnsi="Times New Roman" w:cs="Times New Roman"/>
                <w:b/>
                <w:bCs/>
                <w:sz w:val="24"/>
                <w:szCs w:val="24"/>
              </w:rPr>
            </w:pPr>
            <w:r>
              <w:rPr>
                <w:rFonts w:ascii="Times New Roman" w:hAnsi="Times New Roman" w:cs="Times New Roman"/>
                <w:b/>
                <w:bCs/>
                <w:sz w:val="24"/>
                <w:szCs w:val="24"/>
              </w:rPr>
              <w:t>References</w:t>
            </w:r>
          </w:p>
        </w:tc>
      </w:tr>
      <w:tr w:rsidR="004E131F" w:rsidRPr="00995DFC" w:rsidTr="004E131F">
        <w:tc>
          <w:tcPr>
            <w:tcW w:w="0" w:type="auto"/>
            <w:vAlign w:val="center"/>
          </w:tcPr>
          <w:p w:rsidR="00995DFC" w:rsidRPr="00995DFC" w:rsidRDefault="00995DFC" w:rsidP="00995DFC">
            <w:pPr>
              <w:spacing w:after="200" w:line="276" w:lineRule="auto"/>
              <w:jc w:val="both"/>
              <w:rPr>
                <w:rFonts w:ascii="Times New Roman" w:hAnsi="Times New Roman" w:cs="Times New Roman"/>
                <w:bCs/>
                <w:sz w:val="24"/>
                <w:szCs w:val="24"/>
              </w:rPr>
            </w:pPr>
            <w:r w:rsidRPr="00995DFC">
              <w:rPr>
                <w:rFonts w:ascii="Times New Roman" w:hAnsi="Times New Roman" w:cs="Times New Roman"/>
                <w:b/>
                <w:bCs/>
                <w:sz w:val="24"/>
                <w:szCs w:val="24"/>
              </w:rPr>
              <w:t>Silhouette Information</w:t>
            </w:r>
          </w:p>
        </w:tc>
        <w:tc>
          <w:tcPr>
            <w:tcW w:w="1731" w:type="dxa"/>
            <w:vAlign w:val="center"/>
          </w:tcPr>
          <w:p w:rsidR="00995DFC" w:rsidRPr="00995DFC" w:rsidRDefault="00995DFC" w:rsidP="00995DFC">
            <w:pPr>
              <w:spacing w:after="200" w:line="276" w:lineRule="auto"/>
              <w:jc w:val="both"/>
              <w:rPr>
                <w:rFonts w:ascii="Times New Roman" w:hAnsi="Times New Roman" w:cs="Times New Roman"/>
                <w:bCs/>
                <w:sz w:val="24"/>
                <w:szCs w:val="24"/>
              </w:rPr>
            </w:pPr>
            <w:r w:rsidRPr="00995DFC">
              <w:rPr>
                <w:rFonts w:ascii="Times New Roman" w:hAnsi="Times New Roman" w:cs="Times New Roman"/>
                <w:bCs/>
                <w:sz w:val="24"/>
                <w:szCs w:val="24"/>
              </w:rPr>
              <w:t>Vision-based human motion analysis</w:t>
            </w:r>
          </w:p>
        </w:tc>
        <w:tc>
          <w:tcPr>
            <w:tcW w:w="1685" w:type="dxa"/>
            <w:vAlign w:val="center"/>
          </w:tcPr>
          <w:p w:rsidR="00995DFC" w:rsidRPr="00995DFC" w:rsidRDefault="00995DFC" w:rsidP="00995DFC">
            <w:pPr>
              <w:spacing w:after="200" w:line="276" w:lineRule="auto"/>
              <w:jc w:val="both"/>
              <w:rPr>
                <w:rFonts w:ascii="Times New Roman" w:hAnsi="Times New Roman" w:cs="Times New Roman"/>
                <w:bCs/>
                <w:sz w:val="24"/>
                <w:szCs w:val="24"/>
              </w:rPr>
            </w:pPr>
            <w:r w:rsidRPr="00995DFC">
              <w:rPr>
                <w:rFonts w:ascii="Times New Roman" w:hAnsi="Times New Roman" w:cs="Times New Roman"/>
                <w:bCs/>
                <w:sz w:val="24"/>
                <w:szCs w:val="24"/>
              </w:rPr>
              <w:t>Summary</w:t>
            </w:r>
            <w:r w:rsidRPr="00995DFC">
              <w:rPr>
                <w:rFonts w:ascii="Times New Roman" w:hAnsi="Times New Roman" w:cs="Times New Roman"/>
                <w:bCs/>
                <w:sz w:val="24"/>
                <w:szCs w:val="24"/>
              </w:rPr>
              <w:t xml:space="preserve"> of vision-based </w:t>
            </w:r>
            <w:r w:rsidRPr="00995DFC">
              <w:rPr>
                <w:rFonts w:ascii="Times New Roman" w:hAnsi="Times New Roman" w:cs="Times New Roman"/>
                <w:bCs/>
                <w:sz w:val="24"/>
                <w:szCs w:val="24"/>
              </w:rPr>
              <w:t>approaches</w:t>
            </w:r>
            <w:r w:rsidRPr="00995DFC">
              <w:rPr>
                <w:rFonts w:ascii="Times New Roman" w:hAnsi="Times New Roman" w:cs="Times New Roman"/>
                <w:bCs/>
                <w:sz w:val="24"/>
                <w:szCs w:val="24"/>
              </w:rPr>
              <w:t xml:space="preserve"> </w:t>
            </w:r>
            <w:r w:rsidRPr="00995DFC">
              <w:rPr>
                <w:rFonts w:ascii="Times New Roman" w:hAnsi="Times New Roman" w:cs="Times New Roman"/>
                <w:bCs/>
                <w:sz w:val="24"/>
                <w:szCs w:val="24"/>
              </w:rPr>
              <w:t>by means of</w:t>
            </w:r>
            <w:r w:rsidRPr="00995DFC">
              <w:rPr>
                <w:rFonts w:ascii="Times New Roman" w:hAnsi="Times New Roman" w:cs="Times New Roman"/>
                <w:bCs/>
                <w:sz w:val="24"/>
                <w:szCs w:val="24"/>
              </w:rPr>
              <w:t xml:space="preserve"> silhouettes</w:t>
            </w:r>
          </w:p>
        </w:tc>
        <w:tc>
          <w:tcPr>
            <w:tcW w:w="1678" w:type="dxa"/>
            <w:vAlign w:val="center"/>
          </w:tcPr>
          <w:p w:rsidR="00995DFC" w:rsidRPr="00995DFC" w:rsidRDefault="005D3605" w:rsidP="00995DFC">
            <w:pPr>
              <w:spacing w:after="200" w:line="276" w:lineRule="auto"/>
              <w:jc w:val="both"/>
              <w:rPr>
                <w:rFonts w:ascii="Times New Roman" w:hAnsi="Times New Roman" w:cs="Times New Roman"/>
                <w:bCs/>
                <w:sz w:val="24"/>
                <w:szCs w:val="24"/>
              </w:rPr>
            </w:pPr>
            <w:r w:rsidRPr="005D3605">
              <w:rPr>
                <w:rFonts w:ascii="Times New Roman" w:hAnsi="Times New Roman" w:cs="Times New Roman"/>
                <w:bCs/>
                <w:sz w:val="24"/>
                <w:szCs w:val="24"/>
              </w:rPr>
              <w:t>Thorough review, finds crucial approaches</w:t>
            </w:r>
          </w:p>
        </w:tc>
        <w:tc>
          <w:tcPr>
            <w:tcW w:w="1705" w:type="dxa"/>
            <w:vAlign w:val="center"/>
          </w:tcPr>
          <w:p w:rsidR="00995DFC" w:rsidRPr="00995DFC" w:rsidRDefault="005D3605" w:rsidP="00995DFC">
            <w:pPr>
              <w:spacing w:after="200" w:line="276" w:lineRule="auto"/>
              <w:jc w:val="both"/>
              <w:rPr>
                <w:rFonts w:ascii="Times New Roman" w:hAnsi="Times New Roman" w:cs="Times New Roman"/>
                <w:bCs/>
                <w:sz w:val="24"/>
                <w:szCs w:val="24"/>
              </w:rPr>
            </w:pPr>
            <w:r w:rsidRPr="005D3605">
              <w:rPr>
                <w:rFonts w:ascii="Times New Roman" w:hAnsi="Times New Roman" w:cs="Times New Roman"/>
                <w:bCs/>
                <w:sz w:val="24"/>
                <w:szCs w:val="24"/>
              </w:rPr>
              <w:t>Absence of implementation specifics, general summary</w:t>
            </w:r>
          </w:p>
        </w:tc>
        <w:tc>
          <w:tcPr>
            <w:tcW w:w="1322" w:type="dxa"/>
          </w:tcPr>
          <w:p w:rsidR="00995DFC" w:rsidRPr="00995DFC" w:rsidRDefault="00995DFC"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{"citationItems":[{"id":"ITEM-1","itemData":{"ISSN":"1077-3142","author":[{"dropping-particle":"","family":"Poppe","given":"Ronald","non-dropping-particle":"","parse-names":false,"suffix":""}],"container-title":"Computer vision and image understanding","id":"ITEM-1","issue":"1-2","issued":{"date-parts":[["2007"]]},"page":"4-18","publisher":"Elsevier","title":"Vision-based human motion analysis: An overview","type":"article-journal","volume":"108"},"uris":["http://www.mendeley.com/documents/?uuid=db778747-95fe-4e84-adf0-439bacdefcbb"]}],"mendeley":{"formattedCitation":"[12]","plainTextFormattedCitation":"[12]","previouslyFormattedCitation":"[11]"},"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[12]</w:t>
            </w:r>
            <w:r>
              <w:rPr>
                <w:rFonts w:ascii="Times New Roman" w:hAnsi="Times New Roman" w:cs="Times New Roman"/>
                <w:bCs/>
                <w:sz w:val="24"/>
                <w:szCs w:val="24"/>
              </w:rPr>
              <w:fldChar w:fldCharType="end"/>
            </w:r>
          </w:p>
        </w:tc>
      </w:tr>
      <w:tr w:rsidR="004E131F" w:rsidRPr="00995DFC" w:rsidTr="004E131F">
        <w:tc>
          <w:tcPr>
            <w:tcW w:w="0" w:type="auto"/>
            <w:vAlign w:val="center"/>
          </w:tcPr>
          <w:p w:rsidR="005D3605" w:rsidRPr="00995DFC" w:rsidRDefault="005D3605" w:rsidP="00995DFC">
            <w:pPr>
              <w:jc w:val="both"/>
              <w:rPr>
                <w:rFonts w:ascii="Times New Roman" w:hAnsi="Times New Roman" w:cs="Times New Roman"/>
                <w:b/>
                <w:bCs/>
                <w:sz w:val="24"/>
                <w:szCs w:val="24"/>
              </w:rPr>
            </w:pPr>
          </w:p>
        </w:tc>
        <w:tc>
          <w:tcPr>
            <w:tcW w:w="1731" w:type="dxa"/>
            <w:vAlign w:val="center"/>
          </w:tcPr>
          <w:p w:rsidR="005D3605" w:rsidRPr="00995DFC" w:rsidRDefault="005D3605" w:rsidP="00995DFC">
            <w:pPr>
              <w:jc w:val="both"/>
              <w:rPr>
                <w:rFonts w:ascii="Times New Roman" w:hAnsi="Times New Roman" w:cs="Times New Roman"/>
                <w:bCs/>
                <w:sz w:val="24"/>
                <w:szCs w:val="24"/>
              </w:rPr>
            </w:pPr>
            <w:r w:rsidRPr="00995DFC">
              <w:rPr>
                <w:rFonts w:ascii="Times New Roman" w:hAnsi="Times New Roman" w:cs="Times New Roman"/>
                <w:bCs/>
                <w:sz w:val="24"/>
                <w:szCs w:val="24"/>
              </w:rPr>
              <w:t>Human shape-motion analysis in athletics videos</w:t>
            </w:r>
          </w:p>
        </w:tc>
        <w:tc>
          <w:tcPr>
            <w:tcW w:w="1685" w:type="dxa"/>
            <w:vAlign w:val="center"/>
          </w:tcPr>
          <w:p w:rsidR="005D3605" w:rsidRPr="00995DFC" w:rsidRDefault="005D3605" w:rsidP="00995DFC">
            <w:pPr>
              <w:jc w:val="both"/>
              <w:rPr>
                <w:rFonts w:ascii="Times New Roman" w:hAnsi="Times New Roman" w:cs="Times New Roman"/>
                <w:bCs/>
                <w:sz w:val="24"/>
                <w:szCs w:val="24"/>
              </w:rPr>
            </w:pPr>
            <w:r w:rsidRPr="005D3605">
              <w:rPr>
                <w:rFonts w:ascii="Times New Roman" w:hAnsi="Times New Roman" w:cs="Times New Roman"/>
                <w:bCs/>
                <w:sz w:val="24"/>
                <w:szCs w:val="24"/>
              </w:rPr>
              <w:t>employs a transferable belief model to analyze shape and motion</w:t>
            </w:r>
          </w:p>
        </w:tc>
        <w:tc>
          <w:tcPr>
            <w:tcW w:w="1678" w:type="dxa"/>
            <w:vAlign w:val="center"/>
          </w:tcPr>
          <w:p w:rsidR="005D3605" w:rsidRPr="005D3605" w:rsidRDefault="00CA3F25" w:rsidP="00995DFC">
            <w:pPr>
              <w:jc w:val="both"/>
              <w:rPr>
                <w:rFonts w:ascii="Times New Roman" w:hAnsi="Times New Roman" w:cs="Times New Roman"/>
                <w:bCs/>
                <w:sz w:val="24"/>
                <w:szCs w:val="24"/>
              </w:rPr>
            </w:pPr>
            <w:r w:rsidRPr="00CA3F25">
              <w:rPr>
                <w:rFonts w:ascii="Times New Roman" w:hAnsi="Times New Roman" w:cs="Times New Roman"/>
                <w:bCs/>
                <w:sz w:val="24"/>
                <w:szCs w:val="24"/>
              </w:rPr>
              <w:t>Integrates form and action, making it effective for sports</w:t>
            </w:r>
          </w:p>
        </w:tc>
        <w:tc>
          <w:tcPr>
            <w:tcW w:w="1705" w:type="dxa"/>
            <w:vAlign w:val="center"/>
          </w:tcPr>
          <w:p w:rsidR="005D3605" w:rsidRPr="00995DFC" w:rsidRDefault="00CA3F25" w:rsidP="00995DFC">
            <w:pPr>
              <w:jc w:val="both"/>
              <w:rPr>
                <w:rFonts w:ascii="Times New Roman" w:hAnsi="Times New Roman" w:cs="Times New Roman"/>
                <w:bCs/>
                <w:sz w:val="24"/>
                <w:szCs w:val="24"/>
              </w:rPr>
            </w:pPr>
            <w:r w:rsidRPr="00CA3F25">
              <w:rPr>
                <w:rFonts w:ascii="Times New Roman" w:hAnsi="Times New Roman" w:cs="Times New Roman"/>
                <w:bCs/>
                <w:sz w:val="24"/>
                <w:szCs w:val="24"/>
              </w:rPr>
              <w:t>Particular to sports, could not apply generally</w:t>
            </w:r>
          </w:p>
        </w:tc>
        <w:tc>
          <w:tcPr>
            <w:tcW w:w="1322" w:type="dxa"/>
          </w:tcPr>
          <w:p w:rsidR="005D3605" w:rsidRDefault="005D3605"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Ramasso","given":"Emmanuel","non-dropping-particle":"","parse-names":false,"suffix":""},{"dropping-particle":"","family":"Panagiotakis","given":"Costas","non-dropping-particle":"","parse-names":false,"suffix":""},{"dropping-particle":"","family":"Rombaut","given":"Michele","non-dropping-particle":"","parse-names":false,"suffix":""},{"dropping-particle":"","family":"Pellerin","given":"Denis","non-dropping-particle":"","parse-names":false,"suffix":""},{"dropping-particle":"","family":"Tziritas","given":"Georgios","non-dropping-particle":"","parse-names":false,"suffix":""}],"container-title":"Electronic Letters on Computer Vision and Image Analysis","id":"ITEM-1","issue":"4","issued":{"date-parts":[["2009"]]},"page":"32-50","title":"Human shape-motion analysis in athletics videos for coarse to fine action/activity recognition using transferable belief model","type":"article-journal","volume":"7"},"uris":["http://www.mendeley.com/documents/?uuid=b2f90baa-93d7-4fab-b152-3fdc74b5fcd3"]}],"mendeley":{"formattedCitation":"[13]","plainTextFormattedCitation":"[13]","previouslyFormattedCitation":"[12]"},"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[13]</w:t>
            </w:r>
            <w:r>
              <w:rPr>
                <w:rFonts w:ascii="Times New Roman" w:hAnsi="Times New Roman" w:cs="Times New Roman"/>
                <w:bCs/>
                <w:sz w:val="24"/>
                <w:szCs w:val="24"/>
              </w:rPr>
              <w:fldChar w:fldCharType="end"/>
            </w:r>
          </w:p>
        </w:tc>
      </w:tr>
      <w:tr w:rsidR="004E131F" w:rsidRPr="00995DFC" w:rsidTr="004E131F">
        <w:tc>
          <w:tcPr>
            <w:tcW w:w="0" w:type="auto"/>
            <w:vAlign w:val="center"/>
          </w:tcPr>
          <w:p w:rsidR="00CA3F25" w:rsidRPr="00995DFC" w:rsidRDefault="00CA3F25" w:rsidP="00995DFC">
            <w:pPr>
              <w:jc w:val="both"/>
              <w:rPr>
                <w:rFonts w:ascii="Times New Roman" w:hAnsi="Times New Roman" w:cs="Times New Roman"/>
                <w:b/>
                <w:bCs/>
                <w:sz w:val="24"/>
                <w:szCs w:val="24"/>
              </w:rPr>
            </w:pPr>
          </w:p>
        </w:tc>
        <w:tc>
          <w:tcPr>
            <w:tcW w:w="1731" w:type="dxa"/>
            <w:vAlign w:val="center"/>
          </w:tcPr>
          <w:p w:rsidR="00CA3F25" w:rsidRPr="00CA3F25" w:rsidRDefault="00CA3F25" w:rsidP="00995DFC">
            <w:pPr>
              <w:jc w:val="both"/>
              <w:rPr>
                <w:rFonts w:ascii="Times New Roman" w:hAnsi="Times New Roman" w:cs="Times New Roman"/>
                <w:bCs/>
                <w:sz w:val="24"/>
                <w:szCs w:val="24"/>
              </w:rPr>
            </w:pPr>
            <w:r w:rsidRPr="00CA3F25">
              <w:rPr>
                <w:rFonts w:ascii="Times New Roman" w:hAnsi="Times New Roman" w:cs="Times New Roman"/>
                <w:sz w:val="24"/>
                <w:szCs w:val="24"/>
              </w:rPr>
              <w:t>Temporal templates</w:t>
            </w:r>
          </w:p>
        </w:tc>
        <w:tc>
          <w:tcPr>
            <w:tcW w:w="1685" w:type="dxa"/>
            <w:vAlign w:val="center"/>
          </w:tcPr>
          <w:p w:rsidR="00CA3F25" w:rsidRPr="005D3605" w:rsidRDefault="00CA3F25" w:rsidP="00995DFC">
            <w:pPr>
              <w:jc w:val="both"/>
              <w:rPr>
                <w:rFonts w:ascii="Times New Roman" w:hAnsi="Times New Roman" w:cs="Times New Roman"/>
                <w:bCs/>
                <w:sz w:val="24"/>
                <w:szCs w:val="24"/>
              </w:rPr>
            </w:pPr>
            <w:r w:rsidRPr="00CA3F25">
              <w:rPr>
                <w:rFonts w:ascii="Times New Roman" w:hAnsi="Times New Roman" w:cs="Times New Roman"/>
                <w:bCs/>
                <w:sz w:val="24"/>
                <w:szCs w:val="24"/>
              </w:rPr>
              <w:t>Motion Energy Images (MEI) and Motion History Images (MHI) are used.</w:t>
            </w:r>
          </w:p>
        </w:tc>
        <w:tc>
          <w:tcPr>
            <w:tcW w:w="1678" w:type="dxa"/>
            <w:vAlign w:val="center"/>
          </w:tcPr>
          <w:p w:rsidR="00CA3F25" w:rsidRPr="00CA3F25" w:rsidRDefault="00CA3F25" w:rsidP="00995DFC">
            <w:pPr>
              <w:jc w:val="both"/>
              <w:rPr>
                <w:rFonts w:ascii="Times New Roman" w:hAnsi="Times New Roman" w:cs="Times New Roman"/>
                <w:bCs/>
                <w:sz w:val="24"/>
                <w:szCs w:val="24"/>
              </w:rPr>
            </w:pPr>
            <w:r w:rsidRPr="00CA3F25">
              <w:rPr>
                <w:rFonts w:ascii="Times New Roman" w:hAnsi="Times New Roman" w:cs="Times New Roman"/>
                <w:bCs/>
                <w:sz w:val="24"/>
                <w:szCs w:val="24"/>
              </w:rPr>
              <w:t>Time-based data collection and straightforward application</w:t>
            </w:r>
          </w:p>
        </w:tc>
        <w:tc>
          <w:tcPr>
            <w:tcW w:w="1705" w:type="dxa"/>
            <w:vAlign w:val="center"/>
          </w:tcPr>
          <w:p w:rsidR="00CA3F25" w:rsidRPr="00CA3F25" w:rsidRDefault="00CA3F25" w:rsidP="00995DFC">
            <w:pPr>
              <w:jc w:val="both"/>
              <w:rPr>
                <w:rFonts w:ascii="Times New Roman" w:hAnsi="Times New Roman" w:cs="Times New Roman"/>
                <w:bCs/>
                <w:sz w:val="24"/>
                <w:szCs w:val="24"/>
              </w:rPr>
            </w:pPr>
            <w:r w:rsidRPr="00CA3F25">
              <w:rPr>
                <w:rFonts w:ascii="Times New Roman" w:hAnsi="Times New Roman" w:cs="Times New Roman"/>
                <w:bCs/>
                <w:sz w:val="24"/>
                <w:szCs w:val="24"/>
              </w:rPr>
              <w:t>little spatial information and susceptible to noise and obstructions</w:t>
            </w:r>
          </w:p>
        </w:tc>
        <w:tc>
          <w:tcPr>
            <w:tcW w:w="1322" w:type="dxa"/>
          </w:tcPr>
          <w:p w:rsidR="00CA3F25" w:rsidRDefault="00CA3F25"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{"citationItems":[{"id":"ITEM-1","itemData":{"ISBN":"0818678224","author":[{"dropping-particle":"","family":"Davis","given":"James W","non-dropping-particle":"","parse-names":false,"suffix":""},{"dropping-particle":"","family":"Bobick","given":"Aaron F","non-dropping-particle":"","parse-names":false,"suffix":""}],"container-title":"Proceedings of IEEE Computer Society Conference on Computer Vision and Pattern Recognition","id":"ITEM-1","issued":{"date-parts":[["1997"]]},"page":"928-934","publisher":"IEEE","title":"The representation and recognition of human movement using temporal templates","type":"paper-conference"},"uris":["http://www.mendeley.com/documents/?uuid=2087b86e-0661-40d5-bdd7-31d559ed37de"]}],"mendeley":{"formattedCitation":"[14]","plainTextFormattedCitation":"[14]","previouslyFormattedCitation":"[13]"},"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[14]</w:t>
            </w:r>
            <w:r>
              <w:rPr>
                <w:rFonts w:ascii="Times New Roman" w:hAnsi="Times New Roman" w:cs="Times New Roman"/>
                <w:bCs/>
                <w:sz w:val="24"/>
                <w:szCs w:val="24"/>
              </w:rPr>
              <w:fldChar w:fldCharType="end"/>
            </w:r>
          </w:p>
        </w:tc>
      </w:tr>
      <w:tr w:rsidR="004E131F" w:rsidRPr="00995DFC" w:rsidTr="004E131F">
        <w:tc>
          <w:tcPr>
            <w:tcW w:w="0" w:type="auto"/>
            <w:vAlign w:val="center"/>
          </w:tcPr>
          <w:p w:rsidR="00CA3F25" w:rsidRPr="00995DFC" w:rsidRDefault="00CA3F25" w:rsidP="00995DFC">
            <w:pPr>
              <w:jc w:val="both"/>
              <w:rPr>
                <w:rFonts w:ascii="Times New Roman" w:hAnsi="Times New Roman" w:cs="Times New Roman"/>
                <w:b/>
                <w:bCs/>
                <w:sz w:val="24"/>
                <w:szCs w:val="24"/>
              </w:rPr>
            </w:pPr>
            <w:r w:rsidRPr="00CA3F25">
              <w:rPr>
                <w:rFonts w:ascii="Times New Roman" w:hAnsi="Times New Roman" w:cs="Times New Roman"/>
                <w:b/>
                <w:bCs/>
                <w:sz w:val="24"/>
                <w:szCs w:val="24"/>
              </w:rPr>
              <w:lastRenderedPageBreak/>
              <w:t>Color and Location Information</w:t>
            </w:r>
          </w:p>
        </w:tc>
        <w:tc>
          <w:tcPr>
            <w:tcW w:w="1731" w:type="dxa"/>
            <w:vAlign w:val="center"/>
          </w:tcPr>
          <w:p w:rsidR="00CA3F25" w:rsidRPr="00CA3F25" w:rsidRDefault="00EC6ECB" w:rsidP="00995DFC">
            <w:pPr>
              <w:jc w:val="both"/>
              <w:rPr>
                <w:rFonts w:ascii="Times New Roman" w:hAnsi="Times New Roman" w:cs="Times New Roman"/>
                <w:sz w:val="24"/>
                <w:szCs w:val="24"/>
              </w:rPr>
            </w:pPr>
            <w:r w:rsidRPr="00EC6ECB">
              <w:rPr>
                <w:rFonts w:ascii="Times New Roman" w:hAnsi="Times New Roman" w:cs="Times New Roman"/>
                <w:sz w:val="24"/>
                <w:szCs w:val="24"/>
              </w:rPr>
              <w:t>Event detection in crowded videos</w:t>
            </w:r>
          </w:p>
        </w:tc>
        <w:tc>
          <w:tcPr>
            <w:tcW w:w="1685" w:type="dxa"/>
            <w:vAlign w:val="center"/>
          </w:tcPr>
          <w:p w:rsidR="00CA3F25" w:rsidRPr="00CA3F25" w:rsidRDefault="00EC6ECB" w:rsidP="00995DFC">
            <w:pPr>
              <w:jc w:val="both"/>
              <w:rPr>
                <w:rFonts w:ascii="Times New Roman" w:hAnsi="Times New Roman" w:cs="Times New Roman"/>
                <w:bCs/>
                <w:sz w:val="24"/>
                <w:szCs w:val="24"/>
              </w:rPr>
            </w:pPr>
            <w:r w:rsidRPr="00EC6ECB">
              <w:rPr>
                <w:rFonts w:ascii="Times New Roman" w:hAnsi="Times New Roman" w:cs="Times New Roman"/>
                <w:bCs/>
                <w:sz w:val="24"/>
                <w:szCs w:val="24"/>
              </w:rPr>
              <w:t>uses location and color characteristics in congested settings to detect occurrences</w:t>
            </w:r>
          </w:p>
        </w:tc>
        <w:tc>
          <w:tcPr>
            <w:tcW w:w="1678" w:type="dxa"/>
            <w:vAlign w:val="center"/>
          </w:tcPr>
          <w:p w:rsidR="00CA3F25" w:rsidRPr="00CA3F25" w:rsidRDefault="00EC6ECB" w:rsidP="00995DFC">
            <w:pPr>
              <w:jc w:val="both"/>
              <w:rPr>
                <w:rFonts w:ascii="Times New Roman" w:hAnsi="Times New Roman" w:cs="Times New Roman"/>
                <w:bCs/>
                <w:sz w:val="24"/>
                <w:szCs w:val="24"/>
              </w:rPr>
            </w:pPr>
            <w:r w:rsidRPr="00EC6ECB">
              <w:rPr>
                <w:rFonts w:ascii="Times New Roman" w:hAnsi="Times New Roman" w:cs="Times New Roman"/>
                <w:bCs/>
                <w:sz w:val="24"/>
                <w:szCs w:val="24"/>
              </w:rPr>
              <w:t>Sturdy feature extraction that works well in cluttered environments</w:t>
            </w:r>
          </w:p>
        </w:tc>
        <w:tc>
          <w:tcPr>
            <w:tcW w:w="1705" w:type="dxa"/>
            <w:vAlign w:val="center"/>
          </w:tcPr>
          <w:p w:rsidR="00CA3F25" w:rsidRPr="00CA3F25" w:rsidRDefault="00EC6ECB" w:rsidP="00995DFC">
            <w:pPr>
              <w:jc w:val="both"/>
              <w:rPr>
                <w:rFonts w:ascii="Times New Roman" w:hAnsi="Times New Roman" w:cs="Times New Roman"/>
                <w:bCs/>
                <w:sz w:val="24"/>
                <w:szCs w:val="24"/>
              </w:rPr>
            </w:pPr>
            <w:r w:rsidRPr="00EC6ECB">
              <w:rPr>
                <w:rFonts w:ascii="Times New Roman" w:hAnsi="Times New Roman" w:cs="Times New Roman"/>
                <w:bCs/>
                <w:sz w:val="24"/>
                <w:szCs w:val="24"/>
              </w:rPr>
              <w:t>Expensive computing costs and lighting sensitivity</w:t>
            </w:r>
          </w:p>
        </w:tc>
        <w:tc>
          <w:tcPr>
            <w:tcW w:w="1322" w:type="dxa"/>
          </w:tcPr>
          <w:p w:rsidR="00CA3F25" w:rsidRDefault="00EC6ECB"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1424416302","author":[{"dropping-particle":"","family":"Ke","given":"Yan","non-dropping-particle":"","parse-names":false,"suffix":""},{"dropping-particle":"","family":"Sukthankar","given":"Rahul","non-dropping-particle":"","parse-names":false,"suffix":""},{"dropping-particle":"","family":"Hebert","given":"Martial","non-dropping-particle":"","parse-names":false,"suffix":""}],"container-title":"2007 IEEE 11th international conference on computer vision","id":"ITEM-1","issued":{"date-parts":[["2007"]]},"page":"1-8","publisher":"IEEE","title":"Event detection in crowded videos","type":"paper-conference"},"uris":["http://www.mendeley.com/documents/?uuid=156aefe4-25fd-48ac-8d6b-50b13b045ebf"]}],"mendeley":{"formattedCitation":"[15]","plainTextFormattedCitation":"[15]","previouslyFormattedCitation":"[14]"},"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[15]</w:t>
            </w:r>
            <w:r>
              <w:rPr>
                <w:rFonts w:ascii="Times New Roman" w:hAnsi="Times New Roman" w:cs="Times New Roman"/>
                <w:bCs/>
                <w:sz w:val="24"/>
                <w:szCs w:val="24"/>
              </w:rPr>
              <w:fldChar w:fldCharType="end"/>
            </w:r>
          </w:p>
        </w:tc>
      </w:tr>
      <w:tr w:rsidR="004E131F" w:rsidRPr="00995DFC" w:rsidTr="004E131F">
        <w:tc>
          <w:tcPr>
            <w:tcW w:w="0" w:type="auto"/>
            <w:vAlign w:val="center"/>
          </w:tcPr>
          <w:p w:rsidR="00EC6ECB" w:rsidRPr="00CA3F25" w:rsidRDefault="00EC6ECB" w:rsidP="00995DFC">
            <w:pPr>
              <w:jc w:val="both"/>
              <w:rPr>
                <w:rFonts w:ascii="Times New Roman" w:hAnsi="Times New Roman" w:cs="Times New Roman"/>
                <w:b/>
                <w:bCs/>
                <w:sz w:val="24"/>
                <w:szCs w:val="24"/>
              </w:rPr>
            </w:pPr>
            <w:r w:rsidRPr="00EC6ECB">
              <w:rPr>
                <w:rFonts w:ascii="Times New Roman" w:hAnsi="Times New Roman" w:cs="Times New Roman"/>
                <w:b/>
                <w:bCs/>
                <w:sz w:val="24"/>
                <w:szCs w:val="24"/>
              </w:rPr>
              <w:t>RGB-D Information</w:t>
            </w:r>
          </w:p>
        </w:tc>
        <w:tc>
          <w:tcPr>
            <w:tcW w:w="1731" w:type="dxa"/>
            <w:vAlign w:val="center"/>
          </w:tcPr>
          <w:p w:rsidR="00EC6ECB" w:rsidRPr="00EC6ECB" w:rsidRDefault="00EC6ECB" w:rsidP="00995DFC">
            <w:pPr>
              <w:jc w:val="both"/>
              <w:rPr>
                <w:rFonts w:ascii="Times New Roman" w:hAnsi="Times New Roman" w:cs="Times New Roman"/>
                <w:sz w:val="24"/>
                <w:szCs w:val="24"/>
              </w:rPr>
            </w:pPr>
            <w:r w:rsidRPr="00EC6ECB">
              <w:rPr>
                <w:rFonts w:ascii="Times New Roman" w:hAnsi="Times New Roman" w:cs="Times New Roman"/>
                <w:sz w:val="24"/>
                <w:szCs w:val="24"/>
              </w:rPr>
              <w:t>Color-Depth video database for daily activity recognition</w:t>
            </w:r>
          </w:p>
        </w:tc>
        <w:tc>
          <w:tcPr>
            <w:tcW w:w="1685" w:type="dxa"/>
            <w:vAlign w:val="center"/>
          </w:tcPr>
          <w:p w:rsidR="00EC6ECB" w:rsidRPr="00EC6ECB" w:rsidRDefault="00EC6ECB" w:rsidP="00995DFC">
            <w:pPr>
              <w:jc w:val="both"/>
              <w:rPr>
                <w:rFonts w:ascii="Times New Roman" w:hAnsi="Times New Roman" w:cs="Times New Roman"/>
                <w:bCs/>
                <w:sz w:val="24"/>
                <w:szCs w:val="24"/>
              </w:rPr>
            </w:pPr>
            <w:r w:rsidRPr="00EC6ECB">
              <w:rPr>
                <w:rFonts w:ascii="Times New Roman" w:hAnsi="Times New Roman" w:cs="Times New Roman"/>
                <w:bCs/>
                <w:sz w:val="24"/>
                <w:szCs w:val="24"/>
              </w:rPr>
              <w:t>Combines RGB and depth data for activity recognition</w:t>
            </w:r>
          </w:p>
        </w:tc>
        <w:tc>
          <w:tcPr>
            <w:tcW w:w="1678" w:type="dxa"/>
            <w:vAlign w:val="center"/>
          </w:tcPr>
          <w:p w:rsidR="00EC6ECB" w:rsidRPr="00EC6ECB" w:rsidRDefault="00EC6ECB" w:rsidP="00995DFC">
            <w:pPr>
              <w:jc w:val="both"/>
              <w:rPr>
                <w:rFonts w:ascii="Times New Roman" w:hAnsi="Times New Roman" w:cs="Times New Roman"/>
                <w:bCs/>
                <w:sz w:val="24"/>
                <w:szCs w:val="24"/>
              </w:rPr>
            </w:pPr>
            <w:r w:rsidRPr="00EC6ECB">
              <w:rPr>
                <w:rFonts w:ascii="Times New Roman" w:hAnsi="Times New Roman" w:cs="Times New Roman"/>
                <w:bCs/>
                <w:sz w:val="24"/>
                <w:szCs w:val="24"/>
              </w:rPr>
              <w:t>uses depth data and is resilient to changes in shape</w:t>
            </w:r>
          </w:p>
        </w:tc>
        <w:tc>
          <w:tcPr>
            <w:tcW w:w="1705" w:type="dxa"/>
            <w:vAlign w:val="center"/>
          </w:tcPr>
          <w:p w:rsidR="00EC6ECB" w:rsidRPr="00EC6ECB" w:rsidRDefault="00EC6ECB" w:rsidP="00EC6ECB">
            <w:pPr>
              <w:jc w:val="both"/>
              <w:rPr>
                <w:rFonts w:ascii="Times New Roman" w:hAnsi="Times New Roman" w:cs="Times New Roman"/>
                <w:bCs/>
                <w:sz w:val="24"/>
                <w:szCs w:val="24"/>
              </w:rPr>
            </w:pPr>
            <w:r w:rsidRPr="00EC6ECB">
              <w:rPr>
                <w:rFonts w:ascii="Times New Roman" w:hAnsi="Times New Roman" w:cs="Times New Roman"/>
                <w:bCs/>
                <w:sz w:val="24"/>
                <w:szCs w:val="24"/>
              </w:rPr>
              <w:t>depth sensors are needed, and data processing is expensive.</w:t>
            </w:r>
          </w:p>
          <w:p w:rsidR="00EC6ECB" w:rsidRPr="00EC6ECB" w:rsidRDefault="00EC6ECB" w:rsidP="00995DFC">
            <w:pPr>
              <w:jc w:val="both"/>
              <w:rPr>
                <w:rFonts w:ascii="Times New Roman" w:hAnsi="Times New Roman" w:cs="Times New Roman"/>
                <w:bCs/>
                <w:sz w:val="24"/>
                <w:szCs w:val="24"/>
              </w:rPr>
            </w:pPr>
          </w:p>
        </w:tc>
        <w:tc>
          <w:tcPr>
            <w:tcW w:w="1322" w:type="dxa"/>
          </w:tcPr>
          <w:p w:rsidR="00EC6ECB" w:rsidRDefault="00EC6ECB"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Ni","given":"B","non-dropping-particle":"","parse-names":false,"suffix":""},{"dropping-particle":"","family":"Wang","given":"G","non-dropping-particle":"","parse-names":false,"suffix":""},{"dropping-particle":"","family":"Moulin","given":"P RGBD","non-dropping-particle":"","parse-names":false,"suffix":""}],"container-title":"Proceedings of IEEE International Conference on ComputerVision Workshops, ICCV Workshops, November","id":"ITEM-1","issued":{"date-parts":[["0"]]},"page":"6-13","title":"H., 2011. A colour-depth video database for human daily activity recognition","type":"paper-conference"},"uris":["http://www.mendeley.com/documents/?uuid=37e21119-16a8-4690-8da8-a55af5281053"]}],"mendeley":{"formattedCitation":"[16]","plainTextFormattedCitation":"[16]","previouslyFormattedCitation":"[15]"},"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[16]</w:t>
            </w:r>
            <w:r>
              <w:rPr>
                <w:rFonts w:ascii="Times New Roman" w:hAnsi="Times New Roman" w:cs="Times New Roman"/>
                <w:bCs/>
                <w:sz w:val="24"/>
                <w:szCs w:val="24"/>
              </w:rPr>
              <w:fldChar w:fldCharType="end"/>
            </w:r>
          </w:p>
        </w:tc>
      </w:tr>
      <w:tr w:rsidR="004E131F" w:rsidRPr="00995DFC" w:rsidTr="004E131F">
        <w:tc>
          <w:tcPr>
            <w:tcW w:w="0" w:type="auto"/>
            <w:vAlign w:val="center"/>
          </w:tcPr>
          <w:p w:rsidR="00EC6ECB" w:rsidRPr="00EC6ECB" w:rsidRDefault="00EC6ECB" w:rsidP="00995DFC">
            <w:pPr>
              <w:jc w:val="both"/>
              <w:rPr>
                <w:rFonts w:ascii="Times New Roman" w:hAnsi="Times New Roman" w:cs="Times New Roman"/>
                <w:b/>
                <w:bCs/>
                <w:sz w:val="24"/>
                <w:szCs w:val="24"/>
              </w:rPr>
            </w:pPr>
          </w:p>
        </w:tc>
        <w:tc>
          <w:tcPr>
            <w:tcW w:w="1731" w:type="dxa"/>
            <w:vAlign w:val="center"/>
          </w:tcPr>
          <w:p w:rsidR="00EC6ECB" w:rsidRPr="00EC6ECB" w:rsidRDefault="00EC6ECB" w:rsidP="00995DFC">
            <w:pPr>
              <w:jc w:val="both"/>
              <w:rPr>
                <w:rFonts w:ascii="Times New Roman" w:hAnsi="Times New Roman" w:cs="Times New Roman"/>
                <w:sz w:val="24"/>
                <w:szCs w:val="24"/>
              </w:rPr>
            </w:pPr>
            <w:r w:rsidRPr="00EC6ECB">
              <w:rPr>
                <w:rFonts w:ascii="Times New Roman" w:hAnsi="Times New Roman" w:cs="Times New Roman"/>
                <w:sz w:val="24"/>
                <w:szCs w:val="24"/>
              </w:rPr>
              <w:t>Action recognition based on a bag of 3D points</w:t>
            </w:r>
          </w:p>
        </w:tc>
        <w:tc>
          <w:tcPr>
            <w:tcW w:w="1685" w:type="dxa"/>
            <w:vAlign w:val="center"/>
          </w:tcPr>
          <w:p w:rsidR="00EC6ECB" w:rsidRPr="00EC6ECB" w:rsidRDefault="00EC6ECB" w:rsidP="00995DFC">
            <w:pPr>
              <w:jc w:val="both"/>
              <w:rPr>
                <w:rFonts w:ascii="Times New Roman" w:hAnsi="Times New Roman" w:cs="Times New Roman"/>
                <w:bCs/>
                <w:sz w:val="24"/>
                <w:szCs w:val="24"/>
              </w:rPr>
            </w:pPr>
            <w:r w:rsidRPr="00EC6ECB">
              <w:rPr>
                <w:rFonts w:ascii="Times New Roman" w:hAnsi="Times New Roman" w:cs="Times New Roman"/>
                <w:bCs/>
                <w:sz w:val="24"/>
                <w:szCs w:val="24"/>
              </w:rPr>
              <w:t>makes use of 3D point cloud data to identify actions</w:t>
            </w:r>
          </w:p>
        </w:tc>
        <w:tc>
          <w:tcPr>
            <w:tcW w:w="1678" w:type="dxa"/>
            <w:vAlign w:val="center"/>
          </w:tcPr>
          <w:p w:rsidR="00EC6ECB" w:rsidRPr="00EC6ECB" w:rsidRDefault="00EC6ECB" w:rsidP="00995DFC">
            <w:pPr>
              <w:jc w:val="both"/>
              <w:rPr>
                <w:rFonts w:ascii="Times New Roman" w:hAnsi="Times New Roman" w:cs="Times New Roman"/>
                <w:bCs/>
                <w:sz w:val="24"/>
                <w:szCs w:val="24"/>
              </w:rPr>
            </w:pPr>
            <w:r w:rsidRPr="00EC6ECB">
              <w:rPr>
                <w:rFonts w:ascii="Times New Roman" w:hAnsi="Times New Roman" w:cs="Times New Roman"/>
                <w:bCs/>
                <w:sz w:val="24"/>
                <w:szCs w:val="24"/>
              </w:rPr>
              <w:t>combines robust description and 3D spatial information.</w:t>
            </w:r>
          </w:p>
        </w:tc>
        <w:tc>
          <w:tcPr>
            <w:tcW w:w="1705" w:type="dxa"/>
            <w:vAlign w:val="center"/>
          </w:tcPr>
          <w:p w:rsidR="00EC6ECB" w:rsidRPr="00EC6ECB" w:rsidRDefault="004D7581" w:rsidP="00EC6ECB">
            <w:pPr>
              <w:jc w:val="both"/>
              <w:rPr>
                <w:rFonts w:ascii="Times New Roman" w:hAnsi="Times New Roman" w:cs="Times New Roman"/>
                <w:bCs/>
                <w:sz w:val="24"/>
                <w:szCs w:val="24"/>
              </w:rPr>
            </w:pPr>
            <w:r w:rsidRPr="004D7581">
              <w:rPr>
                <w:rFonts w:ascii="Times New Roman" w:hAnsi="Times New Roman" w:cs="Times New Roman"/>
                <w:bCs/>
                <w:sz w:val="24"/>
                <w:szCs w:val="24"/>
              </w:rPr>
              <w:t>heavy computing and the need for depth sensors</w:t>
            </w:r>
          </w:p>
        </w:tc>
        <w:tc>
          <w:tcPr>
            <w:tcW w:w="1322" w:type="dxa"/>
          </w:tcPr>
          <w:p w:rsidR="00EC6ECB" w:rsidRDefault="00EC6ECB"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1424470307","author":[{"dropping-particle":"","family":"Li","given":"Wanqing","non-dropping-particle":"","parse-names":false,"suffix":""},{"dropping-particle":"","family":"Zhang","given":"Zhengyou","non-dropping-particle":"","parse-names":false,"suffix":""},{"dropping-particle":"","family":"Liu","given":"Zicheng","non-dropping-particle":"","parse-names":false,"suffix":""}],"container-title":"2010 IEEE computer society conference on computer vision and pattern recognition-workshops","id":"ITEM-1","issued":{"date-parts":[["2010"]]},"page":"9-14","publisher":"IEEE","title":"Action recognition based on a bag of 3d points","type":"paper-conference"},"uris":["http://www.mendeley.com/documents/?uuid=cda72ed4-3913-45b4-b08c-1c39868d5624"]}],"mendeley":{"formattedCitation":"[17]","plainTextFormattedCitation":"[17]","previouslyFormattedCitation":"[16]"},"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[17]</w:t>
            </w:r>
            <w:r>
              <w:rPr>
                <w:rFonts w:ascii="Times New Roman" w:hAnsi="Times New Roman" w:cs="Times New Roman"/>
                <w:bCs/>
                <w:sz w:val="24"/>
                <w:szCs w:val="24"/>
              </w:rPr>
              <w:fldChar w:fldCharType="end"/>
            </w:r>
          </w:p>
        </w:tc>
      </w:tr>
      <w:tr w:rsidR="004E131F" w:rsidRPr="00995DFC" w:rsidTr="004E131F">
        <w:tc>
          <w:tcPr>
            <w:tcW w:w="0" w:type="auto"/>
            <w:vAlign w:val="center"/>
          </w:tcPr>
          <w:p w:rsidR="004D7581" w:rsidRPr="00EC6ECB" w:rsidRDefault="004D7581" w:rsidP="00995DFC">
            <w:pPr>
              <w:jc w:val="both"/>
              <w:rPr>
                <w:rFonts w:ascii="Times New Roman" w:hAnsi="Times New Roman" w:cs="Times New Roman"/>
                <w:b/>
                <w:bCs/>
                <w:sz w:val="24"/>
                <w:szCs w:val="24"/>
              </w:rPr>
            </w:pPr>
          </w:p>
        </w:tc>
        <w:tc>
          <w:tcPr>
            <w:tcW w:w="1731" w:type="dxa"/>
            <w:vAlign w:val="center"/>
          </w:tcPr>
          <w:p w:rsidR="004D7581" w:rsidRPr="00EC6ECB" w:rsidRDefault="004D7581" w:rsidP="00995DFC">
            <w:pPr>
              <w:jc w:val="both"/>
              <w:rPr>
                <w:rFonts w:ascii="Times New Roman" w:hAnsi="Times New Roman" w:cs="Times New Roman"/>
                <w:sz w:val="24"/>
                <w:szCs w:val="24"/>
              </w:rPr>
            </w:pPr>
            <w:r w:rsidRPr="004D7581">
              <w:rPr>
                <w:rFonts w:ascii="Times New Roman" w:hAnsi="Times New Roman" w:cs="Times New Roman"/>
                <w:sz w:val="24"/>
                <w:szCs w:val="24"/>
              </w:rPr>
              <w:t>Action recognition using depth motion maps and local binary patterns</w:t>
            </w:r>
            <w:r>
              <w:rPr>
                <w:rFonts w:ascii="Times New Roman" w:hAnsi="Times New Roman" w:cs="Times New Roman"/>
                <w:sz w:val="24"/>
                <w:szCs w:val="24"/>
              </w:rPr>
              <w:t xml:space="preserve"> (LBP)</w:t>
            </w:r>
          </w:p>
        </w:tc>
        <w:tc>
          <w:tcPr>
            <w:tcW w:w="1685" w:type="dxa"/>
            <w:vAlign w:val="center"/>
          </w:tcPr>
          <w:p w:rsidR="004D7581" w:rsidRPr="00EC6ECB" w:rsidRDefault="004D7581" w:rsidP="00995DFC">
            <w:pPr>
              <w:jc w:val="both"/>
              <w:rPr>
                <w:rFonts w:ascii="Times New Roman" w:hAnsi="Times New Roman" w:cs="Times New Roman"/>
                <w:bCs/>
                <w:sz w:val="24"/>
                <w:szCs w:val="24"/>
              </w:rPr>
            </w:pPr>
            <w:r w:rsidRPr="004D7581">
              <w:rPr>
                <w:rFonts w:ascii="Times New Roman" w:hAnsi="Times New Roman" w:cs="Times New Roman"/>
                <w:bCs/>
                <w:sz w:val="24"/>
                <w:szCs w:val="24"/>
              </w:rPr>
              <w:t>integrate maps of depth motion with (LBP)</w:t>
            </w:r>
          </w:p>
        </w:tc>
        <w:tc>
          <w:tcPr>
            <w:tcW w:w="1678" w:type="dxa"/>
            <w:vAlign w:val="center"/>
          </w:tcPr>
          <w:p w:rsidR="004D7581" w:rsidRPr="00EC6ECB" w:rsidRDefault="004D7581" w:rsidP="00995DFC">
            <w:pPr>
              <w:jc w:val="both"/>
              <w:rPr>
                <w:rFonts w:ascii="Times New Roman" w:hAnsi="Times New Roman" w:cs="Times New Roman"/>
                <w:bCs/>
                <w:sz w:val="24"/>
                <w:szCs w:val="24"/>
              </w:rPr>
            </w:pPr>
            <w:r w:rsidRPr="004D7581">
              <w:rPr>
                <w:rFonts w:ascii="Times New Roman" w:hAnsi="Times New Roman" w:cs="Times New Roman"/>
                <w:bCs/>
                <w:sz w:val="24"/>
                <w:szCs w:val="24"/>
              </w:rPr>
              <w:t>Reliable depth-based features that are resistant to occlusions</w:t>
            </w:r>
          </w:p>
        </w:tc>
        <w:tc>
          <w:tcPr>
            <w:tcW w:w="1705" w:type="dxa"/>
            <w:vAlign w:val="center"/>
          </w:tcPr>
          <w:p w:rsidR="004D7581" w:rsidRPr="004D7581" w:rsidRDefault="004D7581" w:rsidP="00EC6ECB">
            <w:pPr>
              <w:jc w:val="both"/>
              <w:rPr>
                <w:rFonts w:ascii="Times New Roman" w:hAnsi="Times New Roman" w:cs="Times New Roman"/>
                <w:bCs/>
                <w:sz w:val="24"/>
                <w:szCs w:val="24"/>
              </w:rPr>
            </w:pPr>
            <w:r w:rsidRPr="004D7581">
              <w:rPr>
                <w:rFonts w:ascii="Times New Roman" w:hAnsi="Times New Roman" w:cs="Times New Roman"/>
                <w:bCs/>
                <w:sz w:val="24"/>
                <w:szCs w:val="24"/>
              </w:rPr>
              <w:t>High processing cost and sensitivity to the quality of the depth map</w:t>
            </w:r>
          </w:p>
        </w:tc>
        <w:tc>
          <w:tcPr>
            <w:tcW w:w="1322" w:type="dxa"/>
          </w:tcPr>
          <w:p w:rsidR="004D7581" w:rsidRDefault="004D7581"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1479966835","author":[{"dropping-particle":"","family":"Chen","given":"Chen","non-dropping-particle":"","parse-names":false,"suffix":""},{"dropping-particle":"","family":"Jafari","given":"Roozbeh","non-dropping-particle":"","parse-names":false,"suffix":""},{"dropping-particle":"","family":"Kehtarnavaz","given":"Nasser","non-dropping-particle":"","parse-names":false,"suffix":""}],"container-title":"2015 IEEE winter conference on applications of computer vision","id":"ITEM-1","issued":{"date-parts":[["2015"]]},"page":"1092-1099","publisher":"IEEE","title":"Action recognition from depth sequences using depth motion maps-based local binary patterns","type":"paper-conference"},"uris":["http://www.mendeley.com/documents/?uuid=9291c0e0-9e3e-4659-bd40-78c07103ad6a"]}],"mendeley":{"formattedCitation":"[18]","plainTextFormattedCitation":"[18]","previouslyFormattedCitation":"[17]"},"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[18]</w:t>
            </w:r>
            <w:r>
              <w:rPr>
                <w:rFonts w:ascii="Times New Roman" w:hAnsi="Times New Roman" w:cs="Times New Roman"/>
                <w:bCs/>
                <w:sz w:val="24"/>
                <w:szCs w:val="24"/>
              </w:rPr>
              <w:fldChar w:fldCharType="end"/>
            </w:r>
          </w:p>
        </w:tc>
      </w:tr>
      <w:tr w:rsidR="004E131F" w:rsidRPr="00995DFC" w:rsidTr="004E131F">
        <w:tc>
          <w:tcPr>
            <w:tcW w:w="0" w:type="auto"/>
            <w:vAlign w:val="center"/>
          </w:tcPr>
          <w:p w:rsidR="004D7581" w:rsidRPr="00EC6ECB" w:rsidRDefault="004D7581" w:rsidP="00995DFC">
            <w:pPr>
              <w:jc w:val="both"/>
              <w:rPr>
                <w:rFonts w:ascii="Times New Roman" w:hAnsi="Times New Roman" w:cs="Times New Roman"/>
                <w:b/>
                <w:bCs/>
                <w:sz w:val="24"/>
                <w:szCs w:val="24"/>
              </w:rPr>
            </w:pPr>
            <w:r w:rsidRPr="004D7581">
              <w:rPr>
                <w:rFonts w:ascii="Times New Roman" w:hAnsi="Times New Roman" w:cs="Times New Roman"/>
                <w:b/>
                <w:bCs/>
                <w:sz w:val="24"/>
                <w:szCs w:val="24"/>
              </w:rPr>
              <w:t>Histogram of Oriented Gradients (HOG)</w:t>
            </w:r>
          </w:p>
        </w:tc>
        <w:tc>
          <w:tcPr>
            <w:tcW w:w="1731" w:type="dxa"/>
            <w:vAlign w:val="center"/>
          </w:tcPr>
          <w:p w:rsidR="004D7581" w:rsidRPr="004D7581" w:rsidRDefault="004D7581" w:rsidP="00995DFC">
            <w:pPr>
              <w:jc w:val="both"/>
              <w:rPr>
                <w:rFonts w:ascii="Times New Roman" w:hAnsi="Times New Roman" w:cs="Times New Roman"/>
                <w:sz w:val="24"/>
                <w:szCs w:val="24"/>
              </w:rPr>
            </w:pPr>
            <w:r w:rsidRPr="004D7581">
              <w:rPr>
                <w:rFonts w:ascii="Times New Roman" w:hAnsi="Times New Roman" w:cs="Times New Roman"/>
                <w:sz w:val="24"/>
                <w:szCs w:val="24"/>
              </w:rPr>
              <w:t>Human action recognition using depth motion map and KECA</w:t>
            </w:r>
          </w:p>
        </w:tc>
        <w:tc>
          <w:tcPr>
            <w:tcW w:w="1685" w:type="dxa"/>
            <w:vAlign w:val="center"/>
          </w:tcPr>
          <w:p w:rsidR="004D7581" w:rsidRPr="004D7581" w:rsidRDefault="004D7581" w:rsidP="00995DFC">
            <w:pPr>
              <w:jc w:val="both"/>
              <w:rPr>
                <w:rFonts w:ascii="Times New Roman" w:hAnsi="Times New Roman" w:cs="Times New Roman"/>
                <w:bCs/>
                <w:sz w:val="24"/>
                <w:szCs w:val="24"/>
              </w:rPr>
            </w:pPr>
            <w:r w:rsidRPr="004D7581">
              <w:rPr>
                <w:rFonts w:ascii="Times New Roman" w:hAnsi="Times New Roman" w:cs="Times New Roman"/>
                <w:bCs/>
                <w:sz w:val="24"/>
                <w:szCs w:val="24"/>
              </w:rPr>
              <w:t>employs KECA and a temporal cascading stack of depth motion map</w:t>
            </w:r>
          </w:p>
        </w:tc>
        <w:tc>
          <w:tcPr>
            <w:tcW w:w="1678" w:type="dxa"/>
            <w:vAlign w:val="center"/>
          </w:tcPr>
          <w:p w:rsidR="004D7581" w:rsidRPr="004D7581" w:rsidRDefault="004D7581" w:rsidP="00995DFC">
            <w:pPr>
              <w:jc w:val="both"/>
              <w:rPr>
                <w:rFonts w:ascii="Times New Roman" w:hAnsi="Times New Roman" w:cs="Times New Roman"/>
                <w:bCs/>
                <w:sz w:val="24"/>
                <w:szCs w:val="24"/>
              </w:rPr>
            </w:pPr>
            <w:r w:rsidRPr="004D7581">
              <w:rPr>
                <w:rFonts w:ascii="Times New Roman" w:hAnsi="Times New Roman" w:cs="Times New Roman"/>
                <w:bCs/>
                <w:sz w:val="24"/>
                <w:szCs w:val="24"/>
              </w:rPr>
              <w:t>Good motion depiction and a hierarchical framework</w:t>
            </w:r>
          </w:p>
        </w:tc>
        <w:tc>
          <w:tcPr>
            <w:tcW w:w="1705" w:type="dxa"/>
            <w:vAlign w:val="center"/>
          </w:tcPr>
          <w:p w:rsidR="004D7581" w:rsidRPr="004D7581" w:rsidRDefault="004D7581" w:rsidP="00EC6ECB">
            <w:pPr>
              <w:jc w:val="both"/>
              <w:rPr>
                <w:rFonts w:ascii="Times New Roman" w:hAnsi="Times New Roman" w:cs="Times New Roman"/>
                <w:bCs/>
                <w:sz w:val="24"/>
                <w:szCs w:val="24"/>
              </w:rPr>
            </w:pPr>
            <w:r w:rsidRPr="004D7581">
              <w:rPr>
                <w:rFonts w:ascii="Times New Roman" w:hAnsi="Times New Roman" w:cs="Times New Roman"/>
                <w:bCs/>
                <w:sz w:val="24"/>
                <w:szCs w:val="24"/>
              </w:rPr>
              <w:t>Exorbitant processing expenses and intricate feature extraction</w:t>
            </w:r>
          </w:p>
        </w:tc>
        <w:tc>
          <w:tcPr>
            <w:tcW w:w="1322" w:type="dxa"/>
          </w:tcPr>
          <w:p w:rsidR="004D7581" w:rsidRDefault="004D7581"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{"citationItems":[{"id":"ITEM-1","itemData":{"ISBN":"1467374784","author":[{"dropping-particle":"","family":"Madany","given":"Nour El Din","non-dropping-particle":"El","parse-names":false,"suffix":""},{"dropping-particle":"","family":"He","given":"Yifeng","non-dropping-particle":"","parse-names":false,"suffix":""},{"dropping-particle":"","family":"Guan","given":"Ling","non-dropping-particle":"","parse-names":false,"suffix":""}],"container-title":"2015 IEEE 17th International Workshop on Multimedia Signal Processing (MMSP)","id":"ITEM-1","issued":{"date-parts":[["2015"]]},"page":"1-6","publisher":"IEEE","title":"Human action recognition using temporal hierarchical pyramid of depth motion map and keca","type":"paper-conference"},"uris":["http://www.mendeley.com/documents/?uuid=289fa94a-a9e1-4599-ba7d-075a19554f88"]}],"mendeley":{"formattedCitation":"[19]","plainTextFormattedCitation":"[19]","previouslyFormattedCitation":"[18]"},"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[19]</w:t>
            </w:r>
            <w:r>
              <w:rPr>
                <w:rFonts w:ascii="Times New Roman" w:hAnsi="Times New Roman" w:cs="Times New Roman"/>
                <w:bCs/>
                <w:sz w:val="24"/>
                <w:szCs w:val="24"/>
              </w:rPr>
              <w:fldChar w:fldCharType="end"/>
            </w:r>
          </w:p>
        </w:tc>
      </w:tr>
      <w:tr w:rsidR="004E131F" w:rsidRPr="00995DFC" w:rsidTr="004E131F">
        <w:tc>
          <w:tcPr>
            <w:tcW w:w="0" w:type="auto"/>
            <w:vAlign w:val="center"/>
          </w:tcPr>
          <w:p w:rsidR="004D7581" w:rsidRPr="004D7581" w:rsidRDefault="004D7581" w:rsidP="00995DFC">
            <w:pPr>
              <w:jc w:val="both"/>
              <w:rPr>
                <w:rFonts w:ascii="Times New Roman" w:hAnsi="Times New Roman" w:cs="Times New Roman"/>
                <w:b/>
                <w:bCs/>
                <w:sz w:val="24"/>
                <w:szCs w:val="24"/>
              </w:rPr>
            </w:pPr>
            <w:r w:rsidRPr="004D7581">
              <w:rPr>
                <w:rFonts w:ascii="Times New Roman" w:hAnsi="Times New Roman" w:cs="Times New Roman"/>
                <w:b/>
                <w:bCs/>
                <w:sz w:val="24"/>
                <w:szCs w:val="24"/>
              </w:rPr>
              <w:t>Space-Time Based</w:t>
            </w:r>
          </w:p>
        </w:tc>
        <w:tc>
          <w:tcPr>
            <w:tcW w:w="1731" w:type="dxa"/>
            <w:vAlign w:val="center"/>
          </w:tcPr>
          <w:p w:rsidR="004D7581" w:rsidRPr="004D7581" w:rsidRDefault="004D7581" w:rsidP="00995DFC">
            <w:pPr>
              <w:jc w:val="both"/>
              <w:rPr>
                <w:rFonts w:ascii="Times New Roman" w:hAnsi="Times New Roman" w:cs="Times New Roman"/>
                <w:sz w:val="24"/>
                <w:szCs w:val="24"/>
              </w:rPr>
            </w:pPr>
            <w:r w:rsidRPr="004D7581">
              <w:rPr>
                <w:rFonts w:ascii="Times New Roman" w:hAnsi="Times New Roman" w:cs="Times New Roman"/>
                <w:sz w:val="24"/>
                <w:szCs w:val="24"/>
              </w:rPr>
              <w:t>Space-time occupancy patterns (STOP)</w:t>
            </w:r>
          </w:p>
        </w:tc>
        <w:tc>
          <w:tcPr>
            <w:tcW w:w="1685" w:type="dxa"/>
            <w:vAlign w:val="center"/>
          </w:tcPr>
          <w:p w:rsidR="004D7581" w:rsidRPr="004D7581" w:rsidRDefault="00EC1A9F" w:rsidP="00995DFC">
            <w:pPr>
              <w:jc w:val="both"/>
              <w:rPr>
                <w:rFonts w:ascii="Times New Roman" w:hAnsi="Times New Roman" w:cs="Times New Roman"/>
                <w:bCs/>
                <w:sz w:val="24"/>
                <w:szCs w:val="24"/>
              </w:rPr>
            </w:pPr>
            <w:r w:rsidRPr="00EC1A9F">
              <w:rPr>
                <w:rFonts w:ascii="Times New Roman" w:hAnsi="Times New Roman" w:cs="Times New Roman"/>
                <w:bCs/>
                <w:sz w:val="24"/>
                <w:szCs w:val="24"/>
              </w:rPr>
              <w:t>examines occupancy variations in space and time using depth map sequences</w:t>
            </w:r>
          </w:p>
        </w:tc>
        <w:tc>
          <w:tcPr>
            <w:tcW w:w="1678" w:type="dxa"/>
            <w:vAlign w:val="center"/>
          </w:tcPr>
          <w:p w:rsidR="004D7581" w:rsidRPr="004D7581" w:rsidRDefault="00EC1A9F" w:rsidP="00995DFC">
            <w:pPr>
              <w:jc w:val="both"/>
              <w:rPr>
                <w:rFonts w:ascii="Times New Roman" w:hAnsi="Times New Roman" w:cs="Times New Roman"/>
                <w:bCs/>
                <w:sz w:val="24"/>
                <w:szCs w:val="24"/>
              </w:rPr>
            </w:pPr>
            <w:r w:rsidRPr="00EC1A9F">
              <w:rPr>
                <w:rFonts w:ascii="Times New Roman" w:hAnsi="Times New Roman" w:cs="Times New Roman"/>
                <w:bCs/>
                <w:sz w:val="24"/>
                <w:szCs w:val="24"/>
              </w:rPr>
              <w:t>records 3D spatiotemporal data and is resistant to changing viewpoints.</w:t>
            </w:r>
          </w:p>
        </w:tc>
        <w:tc>
          <w:tcPr>
            <w:tcW w:w="1705" w:type="dxa"/>
            <w:vAlign w:val="center"/>
          </w:tcPr>
          <w:p w:rsidR="004D7581" w:rsidRPr="004D7581" w:rsidRDefault="00EC1A9F" w:rsidP="00EC6ECB">
            <w:pPr>
              <w:jc w:val="both"/>
              <w:rPr>
                <w:rFonts w:ascii="Times New Roman" w:hAnsi="Times New Roman" w:cs="Times New Roman"/>
                <w:bCs/>
                <w:sz w:val="24"/>
                <w:szCs w:val="24"/>
              </w:rPr>
            </w:pPr>
            <w:r w:rsidRPr="00EC1A9F">
              <w:rPr>
                <w:rFonts w:ascii="Times New Roman" w:hAnsi="Times New Roman" w:cs="Times New Roman"/>
                <w:bCs/>
                <w:sz w:val="24"/>
                <w:szCs w:val="24"/>
              </w:rPr>
              <w:t>high processing costs and the need for depth sensors</w:t>
            </w:r>
          </w:p>
        </w:tc>
        <w:tc>
          <w:tcPr>
            <w:tcW w:w="1322" w:type="dxa"/>
          </w:tcPr>
          <w:p w:rsidR="004D7581" w:rsidRDefault="004D7581"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{"citationItems":[{"id":"ITEM-1","itemData":{"author":[{"dropping-particle":"","family":"Vieira","given":"A W","non-dropping-particle":"","parse-names":false,"suffix":""},{"dropping-particle":"","family":"Nascimento","given":"E R","non-dropping-particle":"","parse-names":false,"suffix":""},{"dropping-particle":"","family":"Oliveira","given":"G L","non-dropping-particle":"","parse-names":false,"suffix":""},{"dropping-particle":"","family":"Liu","given":"Z","non-dropping-particle":"","parse-names":false,"suffix":""},{"dropping-particle":"","family":"Campos","given":"M F","non-dropping-particle":"","parse-names":false,"suffix":""}],"id":"ITEM-1","issued":{"date-parts":[["2012"]]},"title":"Iberoamerican Congress on Pattern Recognition","type":"article-journal"},"uris":["http://www.mendeley.com/documents/?uuid=bcb1e97e-fc62-4f20-a11d-1aa6f3a6d9ca"]}],"mendeley":{"formattedCitation":"[20]","plainTextFormattedCitation":"[20]","previouslyFormattedCitation":"[19]"},"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[20]</w:t>
            </w:r>
            <w:r>
              <w:rPr>
                <w:rFonts w:ascii="Times New Roman" w:hAnsi="Times New Roman" w:cs="Times New Roman"/>
                <w:bCs/>
                <w:sz w:val="24"/>
                <w:szCs w:val="24"/>
              </w:rPr>
              <w:fldChar w:fldCharType="end"/>
            </w:r>
          </w:p>
        </w:tc>
      </w:tr>
      <w:tr w:rsidR="004E131F" w:rsidRPr="00995DFC" w:rsidTr="004E131F">
        <w:tc>
          <w:tcPr>
            <w:tcW w:w="0" w:type="auto"/>
            <w:vAlign w:val="center"/>
          </w:tcPr>
          <w:p w:rsidR="00EC1A9F" w:rsidRPr="004D7581" w:rsidRDefault="00EC1A9F" w:rsidP="00995DFC">
            <w:pPr>
              <w:jc w:val="both"/>
              <w:rPr>
                <w:rFonts w:ascii="Times New Roman" w:hAnsi="Times New Roman" w:cs="Times New Roman"/>
                <w:b/>
                <w:bCs/>
                <w:sz w:val="24"/>
                <w:szCs w:val="24"/>
              </w:rPr>
            </w:pPr>
          </w:p>
        </w:tc>
        <w:tc>
          <w:tcPr>
            <w:tcW w:w="1731" w:type="dxa"/>
            <w:vAlign w:val="center"/>
          </w:tcPr>
          <w:p w:rsidR="00EC1A9F" w:rsidRPr="004D7581" w:rsidRDefault="00EC1A9F" w:rsidP="00995DFC">
            <w:pPr>
              <w:jc w:val="both"/>
              <w:rPr>
                <w:rFonts w:ascii="Times New Roman" w:hAnsi="Times New Roman" w:cs="Times New Roman"/>
                <w:sz w:val="24"/>
                <w:szCs w:val="24"/>
              </w:rPr>
            </w:pPr>
            <w:r w:rsidRPr="00EC1A9F">
              <w:rPr>
                <w:rFonts w:ascii="Times New Roman" w:hAnsi="Times New Roman" w:cs="Times New Roman"/>
                <w:sz w:val="24"/>
                <w:szCs w:val="24"/>
              </w:rPr>
              <w:t xml:space="preserve">HON4D: Histogram of oriented 4D </w:t>
            </w:r>
            <w:proofErr w:type="spellStart"/>
            <w:r w:rsidRPr="00EC1A9F">
              <w:rPr>
                <w:rFonts w:ascii="Times New Roman" w:hAnsi="Times New Roman" w:cs="Times New Roman"/>
                <w:sz w:val="24"/>
                <w:szCs w:val="24"/>
              </w:rPr>
              <w:t>normals</w:t>
            </w:r>
            <w:proofErr w:type="spellEnd"/>
          </w:p>
        </w:tc>
        <w:tc>
          <w:tcPr>
            <w:tcW w:w="1685" w:type="dxa"/>
            <w:vAlign w:val="center"/>
          </w:tcPr>
          <w:p w:rsidR="00EC1A9F" w:rsidRPr="00EC1A9F" w:rsidRDefault="00306063" w:rsidP="00995DFC">
            <w:pPr>
              <w:jc w:val="both"/>
              <w:rPr>
                <w:rFonts w:ascii="Times New Roman" w:hAnsi="Times New Roman" w:cs="Times New Roman"/>
                <w:bCs/>
                <w:sz w:val="24"/>
                <w:szCs w:val="24"/>
              </w:rPr>
            </w:pPr>
            <w:r w:rsidRPr="00306063">
              <w:rPr>
                <w:rFonts w:ascii="Times New Roman" w:hAnsi="Times New Roman" w:cs="Times New Roman"/>
                <w:bCs/>
                <w:sz w:val="24"/>
                <w:szCs w:val="24"/>
              </w:rPr>
              <w:t xml:space="preserve">Recognizes activity from depth sequences using 4D </w:t>
            </w:r>
            <w:proofErr w:type="spellStart"/>
            <w:r w:rsidRPr="00306063">
              <w:rPr>
                <w:rFonts w:ascii="Times New Roman" w:hAnsi="Times New Roman" w:cs="Times New Roman"/>
                <w:bCs/>
                <w:sz w:val="24"/>
                <w:szCs w:val="24"/>
              </w:rPr>
              <w:t>normals</w:t>
            </w:r>
            <w:proofErr w:type="spellEnd"/>
          </w:p>
        </w:tc>
        <w:tc>
          <w:tcPr>
            <w:tcW w:w="1678" w:type="dxa"/>
            <w:vAlign w:val="center"/>
          </w:tcPr>
          <w:p w:rsidR="00EC1A9F" w:rsidRPr="00EC1A9F" w:rsidRDefault="00306063" w:rsidP="00995DFC">
            <w:pPr>
              <w:jc w:val="both"/>
              <w:rPr>
                <w:rFonts w:ascii="Times New Roman" w:hAnsi="Times New Roman" w:cs="Times New Roman"/>
                <w:bCs/>
                <w:sz w:val="24"/>
                <w:szCs w:val="24"/>
              </w:rPr>
            </w:pPr>
            <w:r w:rsidRPr="00306063">
              <w:rPr>
                <w:rFonts w:ascii="Times New Roman" w:hAnsi="Times New Roman" w:cs="Times New Roman"/>
                <w:bCs/>
                <w:sz w:val="24"/>
                <w:szCs w:val="24"/>
              </w:rPr>
              <w:t>Thick spatiotemporal characteristics and strong identification</w:t>
            </w:r>
          </w:p>
        </w:tc>
        <w:tc>
          <w:tcPr>
            <w:tcW w:w="1705" w:type="dxa"/>
            <w:vAlign w:val="center"/>
          </w:tcPr>
          <w:p w:rsidR="00EC1A9F" w:rsidRPr="00EC1A9F" w:rsidRDefault="00306063" w:rsidP="00EC6ECB">
            <w:pPr>
              <w:jc w:val="both"/>
              <w:rPr>
                <w:rFonts w:ascii="Times New Roman" w:hAnsi="Times New Roman" w:cs="Times New Roman"/>
                <w:bCs/>
                <w:sz w:val="24"/>
                <w:szCs w:val="24"/>
              </w:rPr>
            </w:pPr>
            <w:r w:rsidRPr="00306063">
              <w:rPr>
                <w:rFonts w:ascii="Times New Roman" w:hAnsi="Times New Roman" w:cs="Times New Roman"/>
                <w:bCs/>
                <w:sz w:val="24"/>
                <w:szCs w:val="24"/>
              </w:rPr>
              <w:t>Expensive computing costs and depth quality sensitivity</w:t>
            </w:r>
          </w:p>
        </w:tc>
        <w:tc>
          <w:tcPr>
            <w:tcW w:w="1322" w:type="dxa"/>
          </w:tcPr>
          <w:p w:rsidR="00EC1A9F" w:rsidRDefault="00EC1A9F"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Oreifej","given":"Omar","non-dropping-particle":"","parse-names":false,"suffix":""},{"dropping-particle":"","family":"Liu","given":"Zicheng","non-dropping-particle":"","parse-names":false,"suffix":""}],"container-title":"Proceedings of the IEEE conference on computer vision and pattern recognition","id":"ITEM-1","issued":{"date-parts":[["2013"]]},"page":"716-723","title":"Hon4d: Histogram of oriented 4d normals for activity recognition from depth sequences","type":"paper-conference"},"uris":["http://www.mendeley.com/documents/?uuid=2698db5d-b109-4346-aa74-2a16041c1f2a"]}],"mendeley":{"formattedCitation":"[21]","plainTextFormattedCitation":"[21]","previouslyFormattedCitation":"[20]"},"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[21]</w:t>
            </w:r>
            <w:r>
              <w:rPr>
                <w:rFonts w:ascii="Times New Roman" w:hAnsi="Times New Roman" w:cs="Times New Roman"/>
                <w:bCs/>
                <w:sz w:val="24"/>
                <w:szCs w:val="24"/>
              </w:rPr>
              <w:fldChar w:fldCharType="end"/>
            </w:r>
          </w:p>
        </w:tc>
      </w:tr>
      <w:tr w:rsidR="004E131F" w:rsidRPr="00995DFC" w:rsidTr="004E131F">
        <w:tc>
          <w:tcPr>
            <w:tcW w:w="0" w:type="auto"/>
            <w:vAlign w:val="center"/>
          </w:tcPr>
          <w:p w:rsidR="004E131F" w:rsidRDefault="004E131F" w:rsidP="00995DFC">
            <w:pPr>
              <w:jc w:val="both"/>
              <w:rPr>
                <w:rFonts w:ascii="Times New Roman" w:hAnsi="Times New Roman" w:cs="Times New Roman"/>
                <w:b/>
                <w:bCs/>
                <w:sz w:val="24"/>
                <w:szCs w:val="24"/>
              </w:rPr>
            </w:pPr>
            <w:r w:rsidRPr="004E131F">
              <w:rPr>
                <w:rFonts w:ascii="Times New Roman" w:hAnsi="Times New Roman" w:cs="Times New Roman"/>
                <w:b/>
                <w:bCs/>
                <w:sz w:val="24"/>
                <w:szCs w:val="24"/>
              </w:rPr>
              <w:t xml:space="preserve">Shape and Global Motion </w:t>
            </w:r>
            <w:r w:rsidRPr="004E131F">
              <w:rPr>
                <w:rFonts w:ascii="Times New Roman" w:hAnsi="Times New Roman" w:cs="Times New Roman"/>
                <w:b/>
                <w:bCs/>
                <w:sz w:val="24"/>
                <w:szCs w:val="24"/>
              </w:rPr>
              <w:lastRenderedPageBreak/>
              <w:t>Information</w:t>
            </w:r>
          </w:p>
          <w:p w:rsidR="004E131F" w:rsidRPr="004D7581" w:rsidRDefault="004E131F" w:rsidP="00995DFC">
            <w:pPr>
              <w:jc w:val="both"/>
              <w:rPr>
                <w:rFonts w:ascii="Times New Roman" w:hAnsi="Times New Roman" w:cs="Times New Roman"/>
                <w:b/>
                <w:bCs/>
                <w:sz w:val="24"/>
                <w:szCs w:val="24"/>
              </w:rPr>
            </w:pPr>
            <w:r>
              <w:rPr>
                <w:rFonts w:ascii="Times New Roman" w:hAnsi="Times New Roman" w:cs="Times New Roman"/>
                <w:b/>
                <w:bCs/>
                <w:sz w:val="24"/>
                <w:szCs w:val="24"/>
              </w:rPr>
              <w:t>(Hybrid Approach)</w:t>
            </w:r>
          </w:p>
        </w:tc>
        <w:tc>
          <w:tcPr>
            <w:tcW w:w="1731" w:type="dxa"/>
            <w:vAlign w:val="center"/>
          </w:tcPr>
          <w:p w:rsidR="004E131F" w:rsidRPr="00EC1A9F" w:rsidRDefault="004E131F" w:rsidP="00995DFC">
            <w:pPr>
              <w:jc w:val="both"/>
              <w:rPr>
                <w:rFonts w:ascii="Times New Roman" w:hAnsi="Times New Roman" w:cs="Times New Roman"/>
                <w:sz w:val="24"/>
                <w:szCs w:val="24"/>
              </w:rPr>
            </w:pPr>
            <w:proofErr w:type="spellStart"/>
            <w:r w:rsidRPr="004E131F">
              <w:rPr>
                <w:rFonts w:ascii="Times New Roman" w:hAnsi="Times New Roman" w:cs="Times New Roman"/>
                <w:sz w:val="24"/>
                <w:szCs w:val="24"/>
              </w:rPr>
              <w:lastRenderedPageBreak/>
              <w:t>DiscLDA</w:t>
            </w:r>
            <w:proofErr w:type="spellEnd"/>
            <w:r w:rsidRPr="004E131F">
              <w:rPr>
                <w:rFonts w:ascii="Times New Roman" w:hAnsi="Times New Roman" w:cs="Times New Roman"/>
                <w:sz w:val="24"/>
                <w:szCs w:val="24"/>
              </w:rPr>
              <w:t xml:space="preserve">: Discriminative Learning for </w:t>
            </w:r>
            <w:r w:rsidRPr="004E131F">
              <w:rPr>
                <w:rFonts w:ascii="Times New Roman" w:hAnsi="Times New Roman" w:cs="Times New Roman"/>
                <w:sz w:val="24"/>
                <w:szCs w:val="24"/>
              </w:rPr>
              <w:lastRenderedPageBreak/>
              <w:t>Dimensionality Reduction and Classification</w:t>
            </w:r>
          </w:p>
        </w:tc>
        <w:tc>
          <w:tcPr>
            <w:tcW w:w="1685" w:type="dxa"/>
            <w:vAlign w:val="center"/>
          </w:tcPr>
          <w:p w:rsidR="004E131F" w:rsidRPr="004E131F" w:rsidRDefault="004E131F" w:rsidP="004E131F">
            <w:pPr>
              <w:jc w:val="both"/>
              <w:rPr>
                <w:rFonts w:ascii="Times New Roman" w:hAnsi="Times New Roman" w:cs="Times New Roman"/>
                <w:bCs/>
                <w:sz w:val="24"/>
                <w:szCs w:val="24"/>
              </w:rPr>
            </w:pPr>
            <w:r w:rsidRPr="004E131F">
              <w:rPr>
                <w:rFonts w:ascii="Times New Roman" w:hAnsi="Times New Roman" w:cs="Times New Roman"/>
                <w:bCs/>
                <w:sz w:val="24"/>
                <w:szCs w:val="24"/>
              </w:rPr>
              <w:lastRenderedPageBreak/>
              <w:t xml:space="preserve">use discriminative latent </w:t>
            </w:r>
            <w:proofErr w:type="spellStart"/>
            <w:r w:rsidRPr="004E131F">
              <w:rPr>
                <w:rFonts w:ascii="Times New Roman" w:hAnsi="Times New Roman" w:cs="Times New Roman"/>
                <w:bCs/>
                <w:sz w:val="24"/>
                <w:szCs w:val="24"/>
              </w:rPr>
              <w:t>dirichlet</w:t>
            </w:r>
            <w:proofErr w:type="spellEnd"/>
            <w:r w:rsidRPr="004E131F">
              <w:rPr>
                <w:rFonts w:ascii="Times New Roman" w:hAnsi="Times New Roman" w:cs="Times New Roman"/>
                <w:bCs/>
                <w:sz w:val="24"/>
                <w:szCs w:val="24"/>
              </w:rPr>
              <w:t xml:space="preserve"> </w:t>
            </w:r>
            <w:r w:rsidRPr="004E131F">
              <w:rPr>
                <w:rFonts w:ascii="Times New Roman" w:hAnsi="Times New Roman" w:cs="Times New Roman"/>
                <w:bCs/>
                <w:sz w:val="24"/>
                <w:szCs w:val="24"/>
              </w:rPr>
              <w:lastRenderedPageBreak/>
              <w:t>assignment to learn categorization and reduce dimensionality.</w:t>
            </w:r>
          </w:p>
          <w:p w:rsidR="004E131F" w:rsidRPr="00306063" w:rsidRDefault="004E131F" w:rsidP="00995DFC">
            <w:pPr>
              <w:jc w:val="both"/>
              <w:rPr>
                <w:rFonts w:ascii="Times New Roman" w:hAnsi="Times New Roman" w:cs="Times New Roman"/>
                <w:bCs/>
                <w:sz w:val="24"/>
                <w:szCs w:val="24"/>
              </w:rPr>
            </w:pPr>
          </w:p>
        </w:tc>
        <w:tc>
          <w:tcPr>
            <w:tcW w:w="1678" w:type="dxa"/>
            <w:vAlign w:val="center"/>
          </w:tcPr>
          <w:p w:rsidR="004E131F" w:rsidRPr="004E131F" w:rsidRDefault="004E131F" w:rsidP="004E131F">
            <w:pPr>
              <w:jc w:val="both"/>
              <w:rPr>
                <w:rFonts w:ascii="Times New Roman" w:hAnsi="Times New Roman" w:cs="Times New Roman"/>
                <w:bCs/>
                <w:sz w:val="24"/>
                <w:szCs w:val="24"/>
              </w:rPr>
            </w:pPr>
            <w:r w:rsidRPr="004E131F">
              <w:rPr>
                <w:rFonts w:ascii="Times New Roman" w:hAnsi="Times New Roman" w:cs="Times New Roman"/>
                <w:bCs/>
                <w:sz w:val="24"/>
                <w:szCs w:val="24"/>
              </w:rPr>
              <w:lastRenderedPageBreak/>
              <w:t xml:space="preserve">Efficient dimensionality reduction </w:t>
            </w:r>
            <w:r w:rsidRPr="004E131F">
              <w:rPr>
                <w:rFonts w:ascii="Times New Roman" w:hAnsi="Times New Roman" w:cs="Times New Roman"/>
                <w:bCs/>
                <w:sz w:val="24"/>
                <w:szCs w:val="24"/>
              </w:rPr>
              <w:lastRenderedPageBreak/>
              <w:t>increases the precision of categorization</w:t>
            </w:r>
          </w:p>
          <w:p w:rsidR="004E131F" w:rsidRPr="00306063" w:rsidRDefault="004E131F" w:rsidP="00995DFC">
            <w:pPr>
              <w:jc w:val="both"/>
              <w:rPr>
                <w:rFonts w:ascii="Times New Roman" w:hAnsi="Times New Roman" w:cs="Times New Roman"/>
                <w:bCs/>
                <w:sz w:val="24"/>
                <w:szCs w:val="24"/>
              </w:rPr>
            </w:pPr>
          </w:p>
        </w:tc>
        <w:tc>
          <w:tcPr>
            <w:tcW w:w="1705" w:type="dxa"/>
            <w:vAlign w:val="center"/>
          </w:tcPr>
          <w:p w:rsidR="004E131F" w:rsidRPr="00306063" w:rsidRDefault="004E131F" w:rsidP="00EC6ECB">
            <w:pPr>
              <w:jc w:val="both"/>
              <w:rPr>
                <w:rFonts w:ascii="Times New Roman" w:hAnsi="Times New Roman" w:cs="Times New Roman"/>
                <w:bCs/>
                <w:sz w:val="24"/>
                <w:szCs w:val="24"/>
              </w:rPr>
            </w:pPr>
            <w:r w:rsidRPr="004E131F">
              <w:rPr>
                <w:rFonts w:ascii="Times New Roman" w:hAnsi="Times New Roman" w:cs="Times New Roman"/>
                <w:bCs/>
                <w:sz w:val="24"/>
                <w:szCs w:val="24"/>
              </w:rPr>
              <w:lastRenderedPageBreak/>
              <w:t xml:space="preserve">intricate model requiring a lot of computing </w:t>
            </w:r>
            <w:r w:rsidRPr="004E131F">
              <w:rPr>
                <w:rFonts w:ascii="Times New Roman" w:hAnsi="Times New Roman" w:cs="Times New Roman"/>
                <w:bCs/>
                <w:sz w:val="24"/>
                <w:szCs w:val="24"/>
              </w:rPr>
              <w:lastRenderedPageBreak/>
              <w:t>power</w:t>
            </w:r>
          </w:p>
        </w:tc>
        <w:tc>
          <w:tcPr>
            <w:tcW w:w="1322" w:type="dxa"/>
          </w:tcPr>
          <w:p w:rsidR="004E131F" w:rsidRDefault="004E131F" w:rsidP="00995DFC">
            <w:pPr>
              <w:jc w:val="both"/>
              <w:rPr>
                <w:rFonts w:ascii="Times New Roman" w:hAnsi="Times New Roman" w:cs="Times New Roman"/>
                <w:bCs/>
                <w:sz w:val="24"/>
                <w:szCs w:val="24"/>
              </w:rPr>
            </w:pPr>
            <w:r>
              <w:rPr>
                <w:rFonts w:ascii="Times New Roman" w:hAnsi="Times New Roman" w:cs="Times New Roman"/>
                <w:bCs/>
                <w:sz w:val="24"/>
                <w:szCs w:val="24"/>
              </w:rPr>
              <w:lastRenderedPageBreak/>
              <w:fldChar w:fldCharType="begin" w:fldLock="1"/>
            </w:r>
            <w:r w:rsidR="00A32865">
              <w:rPr>
                <w:rFonts w:ascii="Times New Roman" w:hAnsi="Times New Roman" w:cs="Times New Roman"/>
                <w:bCs/>
                <w:sz w:val="24"/>
                <w:szCs w:val="24"/>
              </w:rPr>
              <w:instrText>ADDIN CSL_CITATION {"citationItems":[{"id":"ITEM-1","itemData":{"author":[{"dropping-particle":"","family":"Lacoste-Julien","given":"S","non-dropping-particle":"","parse-names":false,"suffix":""},{"dropping-particle":"","family":"Sha","given":"F","non-dropping-particle":"","parse-names":false,"suffix":""},{"dropping-particle":"","family":"Jordan","given":"M I","non-dropping-particle":"","parse-names":false,"suffix":""}],"id":"ITEM-1","issued":{"date-parts":[["2008"]]},"title":"DiscLDA: discriminative learning for dimensionality reduction and classification. 21st Int Conf on Neural Information Processing Systems","type":"article-journal"},"uris":["http://www.mendeley.com/documents/?uuid=e5ac870c-419f-4873-b50c-d2a38266e7b2"]}],"mendeley":{"formattedCitation":"[22]","plainTextFormattedCitation":"[22]","previouslyFormattedCitation":"[21]"},"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[22]</w:t>
            </w:r>
            <w:r>
              <w:rPr>
                <w:rFonts w:ascii="Times New Roman" w:hAnsi="Times New Roman" w:cs="Times New Roman"/>
                <w:bCs/>
                <w:sz w:val="24"/>
                <w:szCs w:val="24"/>
              </w:rPr>
              <w:fldChar w:fldCharType="end"/>
            </w:r>
          </w:p>
        </w:tc>
      </w:tr>
      <w:tr w:rsidR="004E131F" w:rsidRPr="00995DFC" w:rsidTr="004E131F">
        <w:tc>
          <w:tcPr>
            <w:tcW w:w="0" w:type="auto"/>
            <w:vAlign w:val="center"/>
          </w:tcPr>
          <w:p w:rsidR="004E131F" w:rsidRPr="004E131F" w:rsidRDefault="004E131F" w:rsidP="00995DFC">
            <w:pPr>
              <w:jc w:val="both"/>
              <w:rPr>
                <w:rFonts w:ascii="Times New Roman" w:hAnsi="Times New Roman" w:cs="Times New Roman"/>
                <w:b/>
                <w:bCs/>
                <w:sz w:val="24"/>
                <w:szCs w:val="24"/>
              </w:rPr>
            </w:pPr>
          </w:p>
        </w:tc>
        <w:tc>
          <w:tcPr>
            <w:tcW w:w="1731" w:type="dxa"/>
            <w:vAlign w:val="center"/>
          </w:tcPr>
          <w:p w:rsidR="004E131F" w:rsidRPr="004E131F" w:rsidRDefault="004E131F" w:rsidP="004E131F">
            <w:pPr>
              <w:jc w:val="both"/>
              <w:rPr>
                <w:rFonts w:ascii="Times New Roman" w:hAnsi="Times New Roman" w:cs="Times New Roman"/>
                <w:sz w:val="24"/>
                <w:szCs w:val="24"/>
              </w:rPr>
            </w:pPr>
            <w:r w:rsidRPr="004E131F">
              <w:rPr>
                <w:rFonts w:ascii="Times New Roman" w:hAnsi="Times New Roman" w:cs="Times New Roman"/>
                <w:sz w:val="24"/>
                <w:szCs w:val="24"/>
              </w:rPr>
              <w:t>Acknowledging Movement from a Distance</w:t>
            </w:r>
          </w:p>
          <w:p w:rsidR="004E131F" w:rsidRPr="004E131F" w:rsidRDefault="004E131F" w:rsidP="00995DFC">
            <w:pPr>
              <w:jc w:val="both"/>
              <w:rPr>
                <w:rFonts w:ascii="Times New Roman" w:hAnsi="Times New Roman" w:cs="Times New Roman"/>
                <w:sz w:val="24"/>
                <w:szCs w:val="24"/>
              </w:rPr>
            </w:pPr>
          </w:p>
        </w:tc>
        <w:tc>
          <w:tcPr>
            <w:tcW w:w="1685" w:type="dxa"/>
            <w:vAlign w:val="center"/>
          </w:tcPr>
          <w:p w:rsidR="004E131F" w:rsidRPr="004E131F" w:rsidRDefault="004E131F" w:rsidP="004E131F">
            <w:pPr>
              <w:jc w:val="both"/>
              <w:rPr>
                <w:rFonts w:ascii="Times New Roman" w:hAnsi="Times New Roman" w:cs="Times New Roman"/>
                <w:bCs/>
                <w:sz w:val="24"/>
                <w:szCs w:val="24"/>
              </w:rPr>
            </w:pPr>
            <w:r w:rsidRPr="004E131F">
              <w:rPr>
                <w:rFonts w:ascii="Times New Roman" w:hAnsi="Times New Roman" w:cs="Times New Roman"/>
                <w:bCs/>
                <w:sz w:val="24"/>
                <w:szCs w:val="24"/>
              </w:rPr>
              <w:t>uses global motion characteristics to identify distant activities</w:t>
            </w:r>
          </w:p>
        </w:tc>
        <w:tc>
          <w:tcPr>
            <w:tcW w:w="1678" w:type="dxa"/>
            <w:vAlign w:val="center"/>
          </w:tcPr>
          <w:p w:rsidR="004E131F" w:rsidRPr="004E131F" w:rsidRDefault="004E131F" w:rsidP="004E131F">
            <w:pPr>
              <w:jc w:val="both"/>
              <w:rPr>
                <w:rFonts w:ascii="Times New Roman" w:hAnsi="Times New Roman" w:cs="Times New Roman"/>
                <w:bCs/>
                <w:sz w:val="24"/>
                <w:szCs w:val="24"/>
              </w:rPr>
            </w:pPr>
            <w:r w:rsidRPr="004E131F">
              <w:rPr>
                <w:rFonts w:ascii="Times New Roman" w:hAnsi="Times New Roman" w:cs="Times New Roman"/>
                <w:bCs/>
                <w:sz w:val="24"/>
                <w:szCs w:val="24"/>
              </w:rPr>
              <w:t>robust to changes in perspective and scale, useful for remote actions</w:t>
            </w:r>
          </w:p>
        </w:tc>
        <w:tc>
          <w:tcPr>
            <w:tcW w:w="1705" w:type="dxa"/>
            <w:vAlign w:val="center"/>
          </w:tcPr>
          <w:p w:rsidR="004E131F" w:rsidRPr="004E131F" w:rsidRDefault="004E131F" w:rsidP="004E131F">
            <w:pPr>
              <w:jc w:val="both"/>
              <w:rPr>
                <w:rFonts w:ascii="Times New Roman" w:hAnsi="Times New Roman" w:cs="Times New Roman"/>
                <w:bCs/>
                <w:sz w:val="24"/>
                <w:szCs w:val="24"/>
              </w:rPr>
            </w:pPr>
            <w:r w:rsidRPr="004E131F">
              <w:rPr>
                <w:rFonts w:ascii="Times New Roman" w:hAnsi="Times New Roman" w:cs="Times New Roman"/>
                <w:bCs/>
                <w:sz w:val="24"/>
                <w:szCs w:val="24"/>
              </w:rPr>
              <w:t>cognizant of background congestion and occlusions</w:t>
            </w:r>
          </w:p>
          <w:p w:rsidR="004E131F" w:rsidRPr="004E131F" w:rsidRDefault="004E131F" w:rsidP="00EC6ECB">
            <w:pPr>
              <w:jc w:val="both"/>
              <w:rPr>
                <w:rFonts w:ascii="Times New Roman" w:hAnsi="Times New Roman" w:cs="Times New Roman"/>
                <w:bCs/>
                <w:sz w:val="24"/>
                <w:szCs w:val="24"/>
              </w:rPr>
            </w:pPr>
          </w:p>
        </w:tc>
        <w:tc>
          <w:tcPr>
            <w:tcW w:w="1322" w:type="dxa"/>
          </w:tcPr>
          <w:p w:rsidR="004E131F" w:rsidRDefault="004E131F"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Efros","given":"","non-dropping-particle":"","parse-names":false,"suffix":""},{"dropping-particle":"","family":"Berg","given":"","non-dropping-particle":"","parse-names":false,"suffix":""},{"dropping-particle":"","family":"Mori","given":"","non-dropping-particle":"","parse-names":false,"suffix":""},{"dropping-particle":"","family":"Malik","given":"","non-dropping-particle":"","parse-names":false,"suffix":""}],"container-title":"Proceedings Ninth IEEE International Conference on Computer Vision","id":"ITEM-1","issued":{"date-parts":[["2003"]]},"page":"726-733","publisher":"IEEE","title":"Recognizing action at a distance","type":"paper-conference"},"uris":["http://www.mendeley.com/documents/?uuid=660e33ee-4a3e-4ce1-9f58-fd216ec4a5b3"]}],"mendeley":{"formattedCitation":"[23]","plainTextFormattedCitation":"[23]","previouslyFormattedCitation":"[22]"},"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[23]</w:t>
            </w:r>
            <w:r>
              <w:rPr>
                <w:rFonts w:ascii="Times New Roman" w:hAnsi="Times New Roman" w:cs="Times New Roman"/>
                <w:bCs/>
                <w:sz w:val="24"/>
                <w:szCs w:val="24"/>
              </w:rPr>
              <w:fldChar w:fldCharType="end"/>
            </w:r>
          </w:p>
        </w:tc>
      </w:tr>
      <w:tr w:rsidR="004E131F" w:rsidRPr="00995DFC" w:rsidTr="004E131F">
        <w:tc>
          <w:tcPr>
            <w:tcW w:w="0" w:type="auto"/>
            <w:vAlign w:val="center"/>
          </w:tcPr>
          <w:p w:rsidR="004E131F" w:rsidRPr="004E131F" w:rsidRDefault="004E131F" w:rsidP="00995DFC">
            <w:pPr>
              <w:jc w:val="both"/>
              <w:rPr>
                <w:rFonts w:ascii="Times New Roman" w:hAnsi="Times New Roman" w:cs="Times New Roman"/>
                <w:b/>
                <w:bCs/>
                <w:sz w:val="24"/>
                <w:szCs w:val="24"/>
              </w:rPr>
            </w:pPr>
          </w:p>
        </w:tc>
        <w:tc>
          <w:tcPr>
            <w:tcW w:w="1731" w:type="dxa"/>
            <w:vAlign w:val="center"/>
          </w:tcPr>
          <w:p w:rsidR="004E131F" w:rsidRPr="004E131F" w:rsidRDefault="004E131F" w:rsidP="004E131F">
            <w:pPr>
              <w:jc w:val="both"/>
              <w:rPr>
                <w:rFonts w:ascii="Times New Roman" w:hAnsi="Times New Roman" w:cs="Times New Roman"/>
                <w:sz w:val="24"/>
                <w:szCs w:val="24"/>
              </w:rPr>
            </w:pPr>
            <w:r w:rsidRPr="004E131F">
              <w:rPr>
                <w:rFonts w:ascii="Times New Roman" w:hAnsi="Times New Roman" w:cs="Times New Roman"/>
                <w:sz w:val="24"/>
                <w:szCs w:val="24"/>
              </w:rPr>
              <w:t>Effective Visual Event Recognition Employing Volumetric Characteristics</w:t>
            </w:r>
          </w:p>
          <w:p w:rsidR="004E131F" w:rsidRPr="004E131F" w:rsidRDefault="004E131F" w:rsidP="004E131F">
            <w:pPr>
              <w:jc w:val="both"/>
              <w:rPr>
                <w:rFonts w:ascii="Times New Roman" w:hAnsi="Times New Roman" w:cs="Times New Roman"/>
                <w:sz w:val="24"/>
                <w:szCs w:val="24"/>
              </w:rPr>
            </w:pPr>
          </w:p>
        </w:tc>
        <w:tc>
          <w:tcPr>
            <w:tcW w:w="1685" w:type="dxa"/>
            <w:vAlign w:val="center"/>
          </w:tcPr>
          <w:p w:rsidR="004E131F" w:rsidRPr="004E131F" w:rsidRDefault="004E131F" w:rsidP="004E131F">
            <w:pPr>
              <w:jc w:val="both"/>
              <w:rPr>
                <w:rFonts w:ascii="Times New Roman" w:hAnsi="Times New Roman" w:cs="Times New Roman"/>
                <w:bCs/>
                <w:sz w:val="24"/>
                <w:szCs w:val="24"/>
              </w:rPr>
            </w:pPr>
            <w:r w:rsidRPr="004E131F">
              <w:rPr>
                <w:rFonts w:ascii="Times New Roman" w:hAnsi="Times New Roman" w:cs="Times New Roman"/>
                <w:bCs/>
                <w:sz w:val="24"/>
                <w:szCs w:val="24"/>
              </w:rPr>
              <w:t>makes use of volumetric properties to effectively detect visual events</w:t>
            </w:r>
          </w:p>
        </w:tc>
        <w:tc>
          <w:tcPr>
            <w:tcW w:w="1678" w:type="dxa"/>
            <w:vAlign w:val="center"/>
          </w:tcPr>
          <w:p w:rsidR="004E131F" w:rsidRPr="004E131F" w:rsidRDefault="004E131F" w:rsidP="004E131F">
            <w:pPr>
              <w:jc w:val="both"/>
              <w:rPr>
                <w:rFonts w:ascii="Times New Roman" w:hAnsi="Times New Roman" w:cs="Times New Roman"/>
                <w:bCs/>
                <w:sz w:val="24"/>
                <w:szCs w:val="24"/>
              </w:rPr>
            </w:pPr>
            <w:r w:rsidRPr="004E131F">
              <w:rPr>
                <w:rFonts w:ascii="Times New Roman" w:hAnsi="Times New Roman" w:cs="Times New Roman"/>
                <w:bCs/>
                <w:sz w:val="24"/>
                <w:szCs w:val="24"/>
              </w:rPr>
              <w:t>Strong detection and high feature extraction efficiency</w:t>
            </w:r>
          </w:p>
        </w:tc>
        <w:tc>
          <w:tcPr>
            <w:tcW w:w="1705" w:type="dxa"/>
            <w:vAlign w:val="center"/>
          </w:tcPr>
          <w:p w:rsidR="004E131F" w:rsidRPr="004E131F" w:rsidRDefault="004E131F" w:rsidP="004E131F">
            <w:pPr>
              <w:jc w:val="both"/>
              <w:rPr>
                <w:rFonts w:ascii="Times New Roman" w:hAnsi="Times New Roman" w:cs="Times New Roman"/>
                <w:bCs/>
                <w:sz w:val="24"/>
                <w:szCs w:val="24"/>
              </w:rPr>
            </w:pPr>
            <w:r w:rsidRPr="004E131F">
              <w:rPr>
                <w:rFonts w:ascii="Times New Roman" w:hAnsi="Times New Roman" w:cs="Times New Roman"/>
                <w:bCs/>
                <w:sz w:val="24"/>
                <w:szCs w:val="24"/>
              </w:rPr>
              <w:t>High processing costs and huge memory needs when dealing with volumetric data</w:t>
            </w:r>
          </w:p>
        </w:tc>
        <w:tc>
          <w:tcPr>
            <w:tcW w:w="1322" w:type="dxa"/>
          </w:tcPr>
          <w:p w:rsidR="004E131F" w:rsidRDefault="004E131F" w:rsidP="00995DFC">
            <w:pPr>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076952334X","author":[{"dropping-particle":"","family":"Ke","given":"Yan","non-dropping-particle":"","parse-names":false,"suffix":""},{"dropping-particle":"","family":"Sukthankar","given":"Rahul","non-dropping-particle":"","parse-names":false,"suffix":""},{"dropping-particle":"","family":"Hebert","given":"Martial","non-dropping-particle":"","parse-names":false,"suffix":""}],"container-title":"Tenth IEEE International Conference on Computer Vision (ICCV'05) Volume 1","id":"ITEM-1","issued":{"date-parts":[["2005"]]},"page":"166-173","publisher":"IEEE","title":"Efficient visual event detection using volumetric features","type":"paper-conference","volume":"1"},"uris":["http://www.mendeley.com/documents/?uuid=31f75abe-b551-4fd1-90f5-92f3a4422887"]}],"mendeley":{"formattedCitation":"[24]","plainTextFormattedCitation":"[24]","previouslyFormattedCitation":"[23]"},"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[24]</w:t>
            </w:r>
            <w:r>
              <w:rPr>
                <w:rFonts w:ascii="Times New Roman" w:hAnsi="Times New Roman" w:cs="Times New Roman"/>
                <w:bCs/>
                <w:sz w:val="24"/>
                <w:szCs w:val="24"/>
              </w:rPr>
              <w:fldChar w:fldCharType="end"/>
            </w:r>
          </w:p>
        </w:tc>
      </w:tr>
    </w:tbl>
    <w:p w:rsidR="004E131F" w:rsidRDefault="004E131F" w:rsidP="004E131F">
      <w:pPr>
        <w:jc w:val="both"/>
        <w:rPr>
          <w:rFonts w:ascii="Times New Roman" w:hAnsi="Times New Roman" w:cs="Times New Roman"/>
          <w:b/>
          <w:sz w:val="24"/>
          <w:szCs w:val="24"/>
        </w:rPr>
      </w:pPr>
      <w:r w:rsidRPr="004E131F">
        <w:rPr>
          <w:rFonts w:ascii="Times New Roman" w:hAnsi="Times New Roman" w:cs="Times New Roman"/>
          <w:b/>
          <w:sz w:val="24"/>
          <w:szCs w:val="24"/>
        </w:rPr>
        <w:t xml:space="preserve">Local Feature </w:t>
      </w:r>
      <w:r w:rsidRPr="004E131F">
        <w:rPr>
          <w:rFonts w:ascii="Times New Roman" w:hAnsi="Times New Roman" w:cs="Times New Roman"/>
          <w:b/>
          <w:sz w:val="24"/>
          <w:szCs w:val="24"/>
        </w:rPr>
        <w:t>Depictions</w:t>
      </w:r>
      <w:r w:rsidRPr="004E131F">
        <w:rPr>
          <w:rFonts w:ascii="Times New Roman" w:hAnsi="Times New Roman" w:cs="Times New Roman"/>
          <w:b/>
          <w:sz w:val="24"/>
          <w:szCs w:val="24"/>
        </w:rPr>
        <w:t xml:space="preserve"> Based </w:t>
      </w:r>
      <w:r w:rsidRPr="004E131F">
        <w:rPr>
          <w:rFonts w:ascii="Times New Roman" w:hAnsi="Times New Roman" w:cs="Times New Roman"/>
          <w:b/>
          <w:sz w:val="24"/>
          <w:szCs w:val="24"/>
        </w:rPr>
        <w:t>Approaches</w:t>
      </w:r>
    </w:p>
    <w:p w:rsidR="00A32865" w:rsidRDefault="004E131F" w:rsidP="004E131F">
      <w:pPr>
        <w:jc w:val="both"/>
        <w:rPr>
          <w:rFonts w:ascii="Times New Roman" w:hAnsi="Times New Roman" w:cs="Times New Roman"/>
          <w:bCs/>
          <w:sz w:val="24"/>
          <w:szCs w:val="24"/>
        </w:rPr>
      </w:pPr>
      <w:r w:rsidRPr="004E131F">
        <w:rPr>
          <w:rFonts w:ascii="Times New Roman" w:hAnsi="Times New Roman" w:cs="Times New Roman"/>
          <w:bCs/>
          <w:sz w:val="24"/>
          <w:szCs w:val="24"/>
        </w:rPr>
        <w:t xml:space="preserve">When it comes to RGB-based video, local feature-based techniques have a tendency to capture distinctive characteristics locally within a frame without requiring human identification or segmentation. Numerous recognition system applications, including action recognition, object identification, and scene recognition, have effectively used local feature-based approaches. Important shape and motion features for a particular region in a video can be captured by local </w:t>
      </w:r>
      <w:r w:rsidRPr="004E131F">
        <w:rPr>
          <w:rFonts w:ascii="Times New Roman" w:hAnsi="Times New Roman" w:cs="Times New Roman"/>
          <w:bCs/>
          <w:sz w:val="24"/>
          <w:szCs w:val="24"/>
        </w:rPr>
        <w:t>capture-based</w:t>
      </w:r>
      <w:r w:rsidRPr="004E131F">
        <w:rPr>
          <w:rFonts w:ascii="Times New Roman" w:hAnsi="Times New Roman" w:cs="Times New Roman"/>
          <w:bCs/>
          <w:sz w:val="24"/>
          <w:szCs w:val="24"/>
        </w:rPr>
        <w:t xml:space="preserve"> techniques.</w:t>
      </w:r>
      <w:r w:rsidR="00E95FC8" w:rsidRPr="00E95FC8">
        <w:t xml:space="preserve"> </w:t>
      </w:r>
      <w:r w:rsidR="00E95FC8" w:rsidRPr="00E95FC8">
        <w:rPr>
          <w:rFonts w:ascii="Times New Roman" w:hAnsi="Times New Roman" w:cs="Times New Roman"/>
          <w:bCs/>
          <w:sz w:val="24"/>
          <w:szCs w:val="24"/>
        </w:rPr>
        <w:t xml:space="preserve">Generally speaking, local </w:t>
      </w:r>
      <w:r w:rsidR="00E95FC8" w:rsidRPr="00E95FC8">
        <w:rPr>
          <w:rFonts w:ascii="Times New Roman" w:hAnsi="Times New Roman" w:cs="Times New Roman"/>
          <w:bCs/>
          <w:sz w:val="24"/>
          <w:szCs w:val="24"/>
        </w:rPr>
        <w:t>feature-based</w:t>
      </w:r>
      <w:r w:rsidR="00E95FC8" w:rsidRPr="00E95FC8">
        <w:rPr>
          <w:rFonts w:ascii="Times New Roman" w:hAnsi="Times New Roman" w:cs="Times New Roman"/>
          <w:bCs/>
          <w:sz w:val="24"/>
          <w:szCs w:val="24"/>
        </w:rPr>
        <w:t xml:space="preserve"> techniques involve two stages: descriptor computing and point of interest (POI) detection. Interest spots in image processing are locations where there is a localized change in picture intensity. </w:t>
      </w:r>
    </w:p>
    <w:p w:rsidR="004E131F" w:rsidRDefault="00E95FC8" w:rsidP="004E131F">
      <w:pPr>
        <w:jc w:val="both"/>
        <w:rPr>
          <w:rFonts w:ascii="Times New Roman" w:hAnsi="Times New Roman" w:cs="Times New Roman"/>
          <w:b/>
          <w:sz w:val="24"/>
          <w:szCs w:val="24"/>
        </w:rPr>
      </w:pPr>
      <w:r w:rsidRPr="00E95FC8">
        <w:rPr>
          <w:rFonts w:ascii="Times New Roman" w:hAnsi="Times New Roman" w:cs="Times New Roman"/>
          <w:b/>
          <w:sz w:val="24"/>
          <w:szCs w:val="24"/>
        </w:rPr>
        <w:t xml:space="preserve">Table 2: </w:t>
      </w:r>
      <w:r w:rsidRPr="00E95FC8">
        <w:rPr>
          <w:rFonts w:ascii="Times New Roman" w:hAnsi="Times New Roman" w:cs="Times New Roman"/>
          <w:b/>
          <w:sz w:val="24"/>
          <w:szCs w:val="24"/>
        </w:rPr>
        <w:t>Local Feature Depictions Based Approaches for Human Action Recognition</w:t>
      </w:r>
    </w:p>
    <w:p w:rsidR="00E95FC8" w:rsidRPr="004E131F" w:rsidRDefault="00E95FC8" w:rsidP="004E131F">
      <w:pPr>
        <w:jc w:val="both"/>
        <w:rPr>
          <w:rFonts w:ascii="Times New Roman" w:hAnsi="Times New Roman" w:cs="Times New Roman"/>
          <w:b/>
          <w:sz w:val="24"/>
          <w:szCs w:val="24"/>
        </w:rPr>
      </w:pPr>
    </w:p>
    <w:tbl>
      <w:tblPr>
        <w:tblStyle w:val="TableGridLight"/>
        <w:tblW w:w="0" w:type="auto"/>
        <w:tblLook w:val="04A0" w:firstRow="1" w:lastRow="0" w:firstColumn="1" w:lastColumn="0" w:noHBand="0" w:noVBand="1"/>
      </w:tblPr>
      <w:tblGrid>
        <w:gridCol w:w="1625"/>
        <w:gridCol w:w="1934"/>
        <w:gridCol w:w="1974"/>
        <w:gridCol w:w="2707"/>
        <w:gridCol w:w="1336"/>
      </w:tblGrid>
      <w:tr w:rsidR="00331817" w:rsidRPr="008E3360" w:rsidTr="00331817">
        <w:tc>
          <w:tcPr>
            <w:tcW w:w="1658" w:type="dxa"/>
            <w:hideMark/>
          </w:tcPr>
          <w:p w:rsidR="008E3360" w:rsidRPr="008E3360" w:rsidRDefault="008E3360" w:rsidP="008E3360">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Technique</w:t>
            </w:r>
          </w:p>
        </w:tc>
        <w:tc>
          <w:tcPr>
            <w:tcW w:w="1982" w:type="dxa"/>
            <w:hideMark/>
          </w:tcPr>
          <w:p w:rsidR="008E3360" w:rsidRPr="008E3360" w:rsidRDefault="008E3360" w:rsidP="008E3360">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Approach</w:t>
            </w:r>
          </w:p>
        </w:tc>
        <w:tc>
          <w:tcPr>
            <w:tcW w:w="2064" w:type="dxa"/>
            <w:hideMark/>
          </w:tcPr>
          <w:p w:rsidR="008E3360" w:rsidRPr="008E3360" w:rsidRDefault="008E3360" w:rsidP="008E3360">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Strengths</w:t>
            </w:r>
          </w:p>
        </w:tc>
        <w:tc>
          <w:tcPr>
            <w:tcW w:w="2864" w:type="dxa"/>
            <w:hideMark/>
          </w:tcPr>
          <w:p w:rsidR="008E3360" w:rsidRPr="008E3360" w:rsidRDefault="008E3360" w:rsidP="008E3360">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Weaknesses</w:t>
            </w:r>
          </w:p>
        </w:tc>
        <w:tc>
          <w:tcPr>
            <w:tcW w:w="1008" w:type="dxa"/>
          </w:tcPr>
          <w:p w:rsidR="008E3360" w:rsidRPr="008E3360" w:rsidRDefault="008E3360" w:rsidP="008E3360">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References</w:t>
            </w:r>
          </w:p>
        </w:tc>
      </w:tr>
      <w:tr w:rsidR="00331817" w:rsidRPr="008E3360" w:rsidTr="00331817">
        <w:trPr>
          <w:trHeight w:val="1565"/>
        </w:trPr>
        <w:tc>
          <w:tcPr>
            <w:tcW w:w="1658" w:type="dxa"/>
            <w:vAlign w:val="center"/>
          </w:tcPr>
          <w:p w:rsidR="008E3360" w:rsidRPr="008E3360" w:rsidRDefault="008E3360" w:rsidP="008E3360">
            <w:pPr>
              <w:spacing w:after="200" w:line="276" w:lineRule="auto"/>
              <w:jc w:val="both"/>
              <w:rPr>
                <w:rFonts w:ascii="Times New Roman" w:hAnsi="Times New Roman" w:cs="Times New Roman"/>
                <w:bCs/>
                <w:sz w:val="24"/>
                <w:szCs w:val="24"/>
              </w:rPr>
            </w:pPr>
            <w:r w:rsidRPr="008E3360">
              <w:rPr>
                <w:rFonts w:ascii="Times New Roman" w:hAnsi="Times New Roman" w:cs="Times New Roman"/>
                <w:bCs/>
                <w:sz w:val="24"/>
                <w:szCs w:val="24"/>
              </w:rPr>
              <w:t>Random Occupancy Patterns</w:t>
            </w:r>
          </w:p>
        </w:tc>
        <w:tc>
          <w:tcPr>
            <w:tcW w:w="1982"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uses random occupancy patterns to identify actions based on depth information</w:t>
            </w:r>
          </w:p>
        </w:tc>
        <w:tc>
          <w:tcPr>
            <w:tcW w:w="2064"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Properly captures spatial occupancy knowledge, appropriate for depth data</w:t>
            </w:r>
          </w:p>
        </w:tc>
        <w:tc>
          <w:tcPr>
            <w:tcW w:w="2864"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sensitive to noise in detailed data and expensive to compute</w:t>
            </w:r>
          </w:p>
        </w:tc>
        <w:tc>
          <w:tcPr>
            <w:tcW w:w="1008" w:type="dxa"/>
          </w:tcPr>
          <w:p w:rsidR="008E3360" w:rsidRPr="008E3360" w:rsidRDefault="00331817" w:rsidP="008E3360">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Wang","given":"L","non-dropping-particle":"","parse-names":false,"suffix":""},{"dropping-particle":"","family":"Yu","given":"H","non-dropping-particle":"","parse-names":false,"suffix":""}],"container-title":"Springer Singapore, Singapore","id":"ITEM-1","issued":{"date-parts":[["2018"]]},"page":"978-981","title":"Springer Briefs in Molecular Science","type":"article-journal","volume":"10"},"uris":["http://www.mendeley.com/documents/?uuid=9accde24-ba8b-4576-b5a0-dde87f12472a"]}],"mendeley":{"formattedCitation":"[25]","plainTextFormattedCitation":"[25]","previouslyFormattedCitation":"[24]"},"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[25]</w:t>
            </w:r>
            <w:r>
              <w:rPr>
                <w:rFonts w:ascii="Times New Roman" w:hAnsi="Times New Roman" w:cs="Times New Roman"/>
                <w:bCs/>
                <w:sz w:val="24"/>
                <w:szCs w:val="24"/>
              </w:rPr>
              <w:fldChar w:fldCharType="end"/>
            </w:r>
          </w:p>
        </w:tc>
      </w:tr>
      <w:tr w:rsidR="00331817" w:rsidRPr="008E3360" w:rsidTr="00331817">
        <w:tc>
          <w:tcPr>
            <w:tcW w:w="1658" w:type="dxa"/>
            <w:vAlign w:val="center"/>
          </w:tcPr>
          <w:p w:rsidR="008E3360" w:rsidRPr="008E3360" w:rsidRDefault="008E3360" w:rsidP="008E3360">
            <w:pPr>
              <w:spacing w:after="200" w:line="276" w:lineRule="auto"/>
              <w:jc w:val="both"/>
              <w:rPr>
                <w:rFonts w:ascii="Times New Roman" w:hAnsi="Times New Roman" w:cs="Times New Roman"/>
                <w:bCs/>
                <w:sz w:val="24"/>
                <w:szCs w:val="24"/>
              </w:rPr>
            </w:pPr>
            <w:r w:rsidRPr="008E3360">
              <w:rPr>
                <w:rFonts w:ascii="Times New Roman" w:hAnsi="Times New Roman" w:cs="Times New Roman"/>
                <w:bCs/>
                <w:sz w:val="24"/>
                <w:szCs w:val="24"/>
              </w:rPr>
              <w:lastRenderedPageBreak/>
              <w:t xml:space="preserve">Mining </w:t>
            </w:r>
            <w:proofErr w:type="spellStart"/>
            <w:r w:rsidRPr="008E3360">
              <w:rPr>
                <w:rFonts w:ascii="Times New Roman" w:hAnsi="Times New Roman" w:cs="Times New Roman"/>
                <w:bCs/>
                <w:sz w:val="24"/>
                <w:szCs w:val="24"/>
              </w:rPr>
              <w:t>Actionlet</w:t>
            </w:r>
            <w:proofErr w:type="spellEnd"/>
            <w:r w:rsidRPr="008E3360">
              <w:rPr>
                <w:rFonts w:ascii="Times New Roman" w:hAnsi="Times New Roman" w:cs="Times New Roman"/>
                <w:bCs/>
                <w:sz w:val="24"/>
                <w:szCs w:val="24"/>
              </w:rPr>
              <w:t xml:space="preserve"> Ensemble for Action Recognition with Depth Cameras</w:t>
            </w:r>
          </w:p>
        </w:tc>
        <w:tc>
          <w:tcPr>
            <w:tcW w:w="1982" w:type="dxa"/>
            <w:vAlign w:val="center"/>
          </w:tcPr>
          <w:p w:rsidR="00331817" w:rsidRPr="00331817" w:rsidRDefault="00331817" w:rsidP="00331817">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 xml:space="preserve">mines depth camera </w:t>
            </w:r>
            <w:proofErr w:type="spellStart"/>
            <w:r w:rsidRPr="00331817">
              <w:rPr>
                <w:rFonts w:ascii="Times New Roman" w:hAnsi="Times New Roman" w:cs="Times New Roman"/>
                <w:bCs/>
                <w:sz w:val="24"/>
                <w:szCs w:val="24"/>
              </w:rPr>
              <w:t>actionlet</w:t>
            </w:r>
            <w:proofErr w:type="spellEnd"/>
            <w:r w:rsidRPr="00331817">
              <w:rPr>
                <w:rFonts w:ascii="Times New Roman" w:hAnsi="Times New Roman" w:cs="Times New Roman"/>
                <w:bCs/>
                <w:sz w:val="24"/>
                <w:szCs w:val="24"/>
              </w:rPr>
              <w:t xml:space="preserve"> ensemble for reliable action identification</w:t>
            </w:r>
          </w:p>
          <w:p w:rsidR="008E3360" w:rsidRPr="008E3360" w:rsidRDefault="008E3360" w:rsidP="008E3360">
            <w:pPr>
              <w:spacing w:after="200" w:line="276" w:lineRule="auto"/>
              <w:jc w:val="both"/>
              <w:rPr>
                <w:rFonts w:ascii="Times New Roman" w:hAnsi="Times New Roman" w:cs="Times New Roman"/>
                <w:bCs/>
                <w:sz w:val="24"/>
                <w:szCs w:val="24"/>
              </w:rPr>
            </w:pPr>
          </w:p>
        </w:tc>
        <w:tc>
          <w:tcPr>
            <w:tcW w:w="2064"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Efficient for handling occlusions in depth camera data</w:t>
            </w:r>
          </w:p>
        </w:tc>
        <w:tc>
          <w:tcPr>
            <w:tcW w:w="2864"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big training datasets and a high processing load are necessary</w:t>
            </w:r>
          </w:p>
        </w:tc>
        <w:tc>
          <w:tcPr>
            <w:tcW w:w="1008" w:type="dxa"/>
          </w:tcPr>
          <w:p w:rsidR="008E3360" w:rsidRPr="008E3360" w:rsidRDefault="00331817" w:rsidP="008E3360">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1467312282","author":[{"dropping-particle":"","family":"Wang","given":"Jiang","non-dropping-particle":"","parse-names":false,"suffix":""},{"dropping-particle":"","family":"Liu","given":"Zicheng","non-dropping-particle":"","parse-names":false,"suffix":""},{"dropping-particle":"","family":"Wu","given":"Ying","non-dropping-particle":"","parse-names":false,"suffix":""},{"dropping-particle":"","family":"Yuan","given":"Junsong","non-dropping-particle":"","parse-names":false,"suffix":""}],"container-title":"2012 IEEE conference on computer vision and pattern recognition","id":"ITEM-1","issued":{"date-parts":[["2012"]]},"page":"1290-1297","publisher":"IEEE","title":"Mining actionlet ensemble for action recognition with depth cameras","type":"paper-conference"},"uris":["http://www.mendeley.com/documents/?uuid=63ee1651-4d72-404c-a32d-fab140d7c79a"]}],"mendeley":{"formattedCitation":"[26]","plainTextFormattedCitation":"[26]","previouslyFormattedCitation":"[25]"},"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[26]</w:t>
            </w:r>
            <w:r>
              <w:rPr>
                <w:rFonts w:ascii="Times New Roman" w:hAnsi="Times New Roman" w:cs="Times New Roman"/>
                <w:bCs/>
                <w:sz w:val="24"/>
                <w:szCs w:val="24"/>
              </w:rPr>
              <w:fldChar w:fldCharType="end"/>
            </w:r>
          </w:p>
        </w:tc>
      </w:tr>
      <w:tr w:rsidR="00331817" w:rsidRPr="008E3360" w:rsidTr="00331817">
        <w:tc>
          <w:tcPr>
            <w:tcW w:w="1658" w:type="dxa"/>
            <w:vAlign w:val="center"/>
          </w:tcPr>
          <w:p w:rsidR="008E3360" w:rsidRPr="008E3360" w:rsidRDefault="008E3360" w:rsidP="008E3360">
            <w:pPr>
              <w:spacing w:after="200" w:line="276" w:lineRule="auto"/>
              <w:jc w:val="both"/>
              <w:rPr>
                <w:rFonts w:ascii="Times New Roman" w:hAnsi="Times New Roman" w:cs="Times New Roman"/>
                <w:bCs/>
                <w:sz w:val="24"/>
                <w:szCs w:val="24"/>
              </w:rPr>
            </w:pPr>
            <w:r w:rsidRPr="008E3360">
              <w:rPr>
                <w:rFonts w:ascii="Times New Roman" w:hAnsi="Times New Roman" w:cs="Times New Roman"/>
                <w:bCs/>
                <w:sz w:val="24"/>
                <w:szCs w:val="24"/>
              </w:rPr>
              <w:t>Speeded-up Robust Features (SURF)</w:t>
            </w:r>
          </w:p>
        </w:tc>
        <w:tc>
          <w:tcPr>
            <w:tcW w:w="1982"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extracts strong local characteristics for action recognition using SURF.</w:t>
            </w:r>
          </w:p>
        </w:tc>
        <w:tc>
          <w:tcPr>
            <w:tcW w:w="2064"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Rapid feature extraction, scalability, and rotation</w:t>
            </w:r>
          </w:p>
        </w:tc>
        <w:tc>
          <w:tcPr>
            <w:tcW w:w="2864"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proofErr w:type="gramStart"/>
            <w:r w:rsidRPr="00331817">
              <w:rPr>
                <w:rFonts w:ascii="Times New Roman" w:hAnsi="Times New Roman" w:cs="Times New Roman"/>
                <w:bCs/>
                <w:sz w:val="24"/>
                <w:szCs w:val="24"/>
              </w:rPr>
              <w:t>Misses</w:t>
            </w:r>
            <w:proofErr w:type="gramEnd"/>
            <w:r w:rsidRPr="00331817">
              <w:rPr>
                <w:rFonts w:ascii="Times New Roman" w:hAnsi="Times New Roman" w:cs="Times New Roman"/>
                <w:bCs/>
                <w:sz w:val="24"/>
                <w:szCs w:val="24"/>
              </w:rPr>
              <w:t xml:space="preserve"> small details in the motions and is less effective when there is a lot of motion blur</w:t>
            </w:r>
          </w:p>
        </w:tc>
        <w:tc>
          <w:tcPr>
            <w:tcW w:w="1008" w:type="dxa"/>
          </w:tcPr>
          <w:p w:rsidR="008E3360" w:rsidRPr="008E3360" w:rsidRDefault="008E3360" w:rsidP="008E3360">
            <w:pPr>
              <w:spacing w:after="200" w:line="276" w:lineRule="auto"/>
              <w:jc w:val="both"/>
              <w:rPr>
                <w:rFonts w:ascii="Times New Roman" w:hAnsi="Times New Roman" w:cs="Times New Roman"/>
                <w:bCs/>
                <w:sz w:val="24"/>
                <w:szCs w:val="24"/>
              </w:rPr>
            </w:pPr>
            <w:r w:rsidRPr="008E3360">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{"citationItems":[{"id":"ITEM-1","itemData":{"ISBN":"0818678224","author":[{"dropping-particle":"","family":"Davis","given":"James W","non-dropping-particle":"","parse-names":false,"suffix":""},{"dropping-particle":"","family":"Bobick","given":"Aaron F","non-dropping-particle":"","parse-names":false,"suffix":""}],"container-title":"Proceedings of IEEE Computer Society Conference on Computer Vision and Pattern Recognition","id":"ITEM-1","issued":{"date-parts":[["1997"]]},"page":"928-934","publisher":"IEEE","title":"The representation and recognition of human movement using temporal templates","type":"paper-conference"},"uris":["http://www.mendeley.com/documents/?uuid=2087b86e-0661-40d5-bdd7-31d559ed37de"]}],"mendeley":{"formattedCitation":"[14]","plainTextFormattedCitation":"[14]","previouslyFormattedCitation":"[13]"},"properties":{"noteIndex":0},"schema":"https://github.com/citation-style-language/schema/raw/master/csl-citation.json"}</w:instrText>
            </w:r>
            <w:r w:rsidRPr="008E3360">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[14]</w:t>
            </w:r>
            <w:r w:rsidRPr="008E3360">
              <w:rPr>
                <w:rFonts w:ascii="Times New Roman" w:hAnsi="Times New Roman" w:cs="Times New Roman"/>
                <w:bCs/>
                <w:sz w:val="24"/>
                <w:szCs w:val="24"/>
              </w:rPr>
              <w:fldChar w:fldCharType="end"/>
            </w:r>
          </w:p>
        </w:tc>
      </w:tr>
      <w:tr w:rsidR="00331817" w:rsidRPr="008E3360" w:rsidTr="00331817">
        <w:tc>
          <w:tcPr>
            <w:tcW w:w="1658" w:type="dxa"/>
            <w:vAlign w:val="center"/>
          </w:tcPr>
          <w:p w:rsidR="008E3360" w:rsidRPr="008E3360" w:rsidRDefault="008E3360" w:rsidP="008E3360">
            <w:pPr>
              <w:spacing w:after="200" w:line="276" w:lineRule="auto"/>
              <w:jc w:val="both"/>
              <w:rPr>
                <w:rFonts w:ascii="Times New Roman" w:hAnsi="Times New Roman" w:cs="Times New Roman"/>
                <w:bCs/>
                <w:sz w:val="24"/>
                <w:szCs w:val="24"/>
              </w:rPr>
            </w:pPr>
            <w:r w:rsidRPr="008E3360">
              <w:rPr>
                <w:rFonts w:ascii="Times New Roman" w:hAnsi="Times New Roman" w:cs="Times New Roman"/>
                <w:bCs/>
                <w:sz w:val="24"/>
                <w:szCs w:val="24"/>
              </w:rPr>
              <w:t>Space-Time Interest Points</w:t>
            </w:r>
          </w:p>
        </w:tc>
        <w:tc>
          <w:tcPr>
            <w:tcW w:w="1982"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finds interest locations in space and time to record local characteristics for action recognition.</w:t>
            </w:r>
          </w:p>
        </w:tc>
        <w:tc>
          <w:tcPr>
            <w:tcW w:w="2064"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Capable of recording motion dynamics and resilient to changes in speed</w:t>
            </w:r>
          </w:p>
        </w:tc>
        <w:tc>
          <w:tcPr>
            <w:tcW w:w="2864" w:type="dxa"/>
            <w:vAlign w:val="center"/>
          </w:tcPr>
          <w:p w:rsidR="008E3360" w:rsidRPr="008E3360" w:rsidRDefault="00331817" w:rsidP="008E3360">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t>significant computational cost and noise and occlusion sensitivity</w:t>
            </w:r>
          </w:p>
        </w:tc>
        <w:tc>
          <w:tcPr>
            <w:tcW w:w="1008" w:type="dxa"/>
          </w:tcPr>
          <w:p w:rsidR="008E3360" w:rsidRPr="008E3360" w:rsidRDefault="008E3360" w:rsidP="008E3360">
            <w:pPr>
              <w:spacing w:after="200" w:line="276" w:lineRule="auto"/>
              <w:jc w:val="both"/>
              <w:rPr>
                <w:rFonts w:ascii="Times New Roman" w:hAnsi="Times New Roman" w:cs="Times New Roman"/>
                <w:bCs/>
                <w:sz w:val="24"/>
                <w:szCs w:val="24"/>
              </w:rPr>
            </w:pPr>
            <w:r w:rsidRPr="008E3360">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1424416302","author":[{"dropping-particle":"","family":"Ke","given":"Yan","non-dropping-particle":"","parse-names":false,"suffix":""},{"dropping-particle":"","family":"Sukthankar","given":"Rahul","non-dropping-particle":"","parse-names":false,"suffix":""},{"dropping-particle":"","family":"Hebert","given":"Martial","non-dropping-particle":"","parse-names":false,"suffix":""}],"container-title":"2007 IEEE 11th international conference on computer vision","id":"ITEM-1","issued":{"date-parts":[["2007"]]},"page":"1-8","publisher":"IEEE","title":"Event detection in crowded videos","type":"paper-conference"},"uris":["http://www.mendeley.com/documents/?uuid=156aefe4-25fd-48ac-8d6b-50b13b045ebf"]}],"mendeley":{"formattedCitation":"[15]","plainTextFormattedCitation":"[15]","previouslyFormattedCitation":"[14]"},"properties":{"noteIndex":0},"schema":"https://github.com/citation-style-language/schema/raw/master/csl-citation.json"}</w:instrText>
            </w:r>
            <w:r w:rsidRPr="008E3360">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[15]</w:t>
            </w:r>
            <w:r w:rsidRPr="008E3360">
              <w:rPr>
                <w:rFonts w:ascii="Times New Roman" w:hAnsi="Times New Roman" w:cs="Times New Roman"/>
                <w:bCs/>
                <w:sz w:val="24"/>
                <w:szCs w:val="24"/>
              </w:rPr>
              <w:fldChar w:fldCharType="end"/>
            </w:r>
          </w:p>
        </w:tc>
      </w:tr>
    </w:tbl>
    <w:p w:rsidR="00995DFC" w:rsidRDefault="00995DFC" w:rsidP="00995DFC">
      <w:pPr>
        <w:jc w:val="both"/>
        <w:rPr>
          <w:rFonts w:ascii="Times New Roman" w:hAnsi="Times New Roman" w:cs="Times New Roman"/>
          <w:bCs/>
          <w:sz w:val="24"/>
          <w:szCs w:val="24"/>
        </w:rPr>
      </w:pPr>
    </w:p>
    <w:p w:rsidR="00073D30" w:rsidRDefault="00073D30" w:rsidP="00073D30">
      <w:pPr>
        <w:jc w:val="both"/>
        <w:rPr>
          <w:rFonts w:ascii="Times New Roman" w:hAnsi="Times New Roman" w:cs="Times New Roman"/>
          <w:b/>
          <w:sz w:val="24"/>
          <w:szCs w:val="24"/>
        </w:rPr>
      </w:pPr>
      <w:r w:rsidRPr="00073D30">
        <w:rPr>
          <w:rFonts w:ascii="Times New Roman" w:hAnsi="Times New Roman" w:cs="Times New Roman"/>
          <w:b/>
          <w:sz w:val="24"/>
          <w:szCs w:val="24"/>
        </w:rPr>
        <w:t>T</w:t>
      </w:r>
      <w:r w:rsidRPr="00073D30">
        <w:rPr>
          <w:rFonts w:ascii="Times New Roman" w:hAnsi="Times New Roman" w:cs="Times New Roman"/>
          <w:b/>
          <w:sz w:val="24"/>
          <w:szCs w:val="24"/>
        </w:rPr>
        <w:t xml:space="preserve">rajectories Based </w:t>
      </w:r>
      <w:r w:rsidRPr="00073D30">
        <w:rPr>
          <w:rFonts w:ascii="Times New Roman" w:hAnsi="Times New Roman" w:cs="Times New Roman"/>
          <w:b/>
          <w:sz w:val="24"/>
          <w:szCs w:val="24"/>
        </w:rPr>
        <w:t>Approaches</w:t>
      </w:r>
    </w:p>
    <w:p w:rsidR="00073D30" w:rsidRDefault="007966BF" w:rsidP="00073D30">
      <w:pPr>
        <w:jc w:val="both"/>
        <w:rPr>
          <w:rFonts w:ascii="Times New Roman" w:hAnsi="Times New Roman" w:cs="Times New Roman"/>
          <w:bCs/>
          <w:sz w:val="24"/>
          <w:szCs w:val="24"/>
        </w:rPr>
      </w:pPr>
      <w:r w:rsidRPr="007966BF">
        <w:rPr>
          <w:rFonts w:ascii="Times New Roman" w:hAnsi="Times New Roman" w:cs="Times New Roman"/>
          <w:bCs/>
          <w:sz w:val="24"/>
          <w:szCs w:val="24"/>
        </w:rPr>
        <w:t>It has been asserted by numerous academics that the temporal and spatial domains in video have distinct properties. Therefore, it is not appropriate to detect points of interest in a 3D spatiotemporal domain. As a result, tracking identified locations of interest throughout the temporal domain has been a common practice in research. Next, the descriptors for video representation are frequently computed using the overall size of the trajectory points.</w:t>
      </w:r>
    </w:p>
    <w:p w:rsidR="00215DD5" w:rsidRDefault="00215DD5" w:rsidP="00215DD5">
      <w:pPr>
        <w:jc w:val="both"/>
        <w:rPr>
          <w:rFonts w:ascii="Times New Roman" w:hAnsi="Times New Roman" w:cs="Times New Roman"/>
          <w:b/>
          <w:sz w:val="24"/>
          <w:szCs w:val="24"/>
        </w:rPr>
      </w:pPr>
      <w:r w:rsidRPr="00E95FC8">
        <w:rPr>
          <w:rFonts w:ascii="Times New Roman" w:hAnsi="Times New Roman" w:cs="Times New Roman"/>
          <w:b/>
          <w:sz w:val="24"/>
          <w:szCs w:val="24"/>
        </w:rPr>
        <w:t xml:space="preserve">Table </w:t>
      </w:r>
      <w:r>
        <w:rPr>
          <w:rFonts w:ascii="Times New Roman" w:hAnsi="Times New Roman" w:cs="Times New Roman"/>
          <w:b/>
          <w:sz w:val="24"/>
          <w:szCs w:val="24"/>
        </w:rPr>
        <w:t>3</w:t>
      </w:r>
      <w:r w:rsidRPr="00E95FC8">
        <w:rPr>
          <w:rFonts w:ascii="Times New Roman" w:hAnsi="Times New Roman" w:cs="Times New Roman"/>
          <w:b/>
          <w:sz w:val="24"/>
          <w:szCs w:val="24"/>
        </w:rPr>
        <w:t xml:space="preserve">: </w:t>
      </w:r>
      <w:r w:rsidRPr="00215DD5">
        <w:rPr>
          <w:rFonts w:ascii="Times New Roman" w:hAnsi="Times New Roman" w:cs="Times New Roman"/>
          <w:b/>
          <w:sz w:val="24"/>
          <w:szCs w:val="24"/>
        </w:rPr>
        <w:t xml:space="preserve">Trajectories Based </w:t>
      </w:r>
      <w:r w:rsidRPr="00E95FC8">
        <w:rPr>
          <w:rFonts w:ascii="Times New Roman" w:hAnsi="Times New Roman" w:cs="Times New Roman"/>
          <w:b/>
          <w:sz w:val="24"/>
          <w:szCs w:val="24"/>
        </w:rPr>
        <w:t>Approaches for Human Action Recognition</w:t>
      </w:r>
    </w:p>
    <w:tbl>
      <w:tblPr>
        <w:tblStyle w:val="TableGridLight"/>
        <w:tblW w:w="0" w:type="auto"/>
        <w:tblLook w:val="04A0" w:firstRow="1" w:lastRow="0" w:firstColumn="1" w:lastColumn="0" w:noHBand="0" w:noVBand="1"/>
      </w:tblPr>
      <w:tblGrid>
        <w:gridCol w:w="1642"/>
        <w:gridCol w:w="1935"/>
        <w:gridCol w:w="1992"/>
        <w:gridCol w:w="2671"/>
        <w:gridCol w:w="1336"/>
      </w:tblGrid>
      <w:tr w:rsidR="00215DD5" w:rsidRPr="008E3360" w:rsidTr="00253BBE">
        <w:tc>
          <w:tcPr>
            <w:tcW w:w="1658" w:type="dxa"/>
            <w:hideMark/>
          </w:tcPr>
          <w:p w:rsidR="00215DD5" w:rsidRPr="008E3360" w:rsidRDefault="00215DD5"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Technique</w:t>
            </w:r>
          </w:p>
        </w:tc>
        <w:tc>
          <w:tcPr>
            <w:tcW w:w="1982" w:type="dxa"/>
            <w:hideMark/>
          </w:tcPr>
          <w:p w:rsidR="00215DD5" w:rsidRPr="008E3360" w:rsidRDefault="00215DD5"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Approach</w:t>
            </w:r>
          </w:p>
        </w:tc>
        <w:tc>
          <w:tcPr>
            <w:tcW w:w="2064" w:type="dxa"/>
            <w:hideMark/>
          </w:tcPr>
          <w:p w:rsidR="00215DD5" w:rsidRPr="008E3360" w:rsidRDefault="00215DD5"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Strengths</w:t>
            </w:r>
          </w:p>
        </w:tc>
        <w:tc>
          <w:tcPr>
            <w:tcW w:w="2864" w:type="dxa"/>
            <w:hideMark/>
          </w:tcPr>
          <w:p w:rsidR="00215DD5" w:rsidRPr="008E3360" w:rsidRDefault="00215DD5"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Weaknesses</w:t>
            </w:r>
          </w:p>
        </w:tc>
        <w:tc>
          <w:tcPr>
            <w:tcW w:w="1008" w:type="dxa"/>
          </w:tcPr>
          <w:p w:rsidR="00215DD5" w:rsidRPr="008E3360" w:rsidRDefault="00215DD5"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References</w:t>
            </w:r>
          </w:p>
        </w:tc>
      </w:tr>
      <w:tr w:rsidR="00215DD5" w:rsidRPr="008E3360" w:rsidTr="00253BBE">
        <w:trPr>
          <w:trHeight w:val="1565"/>
        </w:trPr>
        <w:tc>
          <w:tcPr>
            <w:tcW w:w="1658" w:type="dxa"/>
            <w:vAlign w:val="center"/>
          </w:tcPr>
          <w:p w:rsidR="00215DD5" w:rsidRPr="008E3360" w:rsidRDefault="00215DD5" w:rsidP="00253BBE">
            <w:pPr>
              <w:spacing w:after="200" w:line="276" w:lineRule="auto"/>
              <w:jc w:val="both"/>
              <w:rPr>
                <w:rFonts w:ascii="Times New Roman" w:hAnsi="Times New Roman" w:cs="Times New Roman"/>
                <w:bCs/>
                <w:sz w:val="24"/>
                <w:szCs w:val="24"/>
              </w:rPr>
            </w:pPr>
            <w:r w:rsidRPr="00215DD5">
              <w:rPr>
                <w:rFonts w:ascii="Times New Roman" w:hAnsi="Times New Roman" w:cs="Times New Roman"/>
                <w:bCs/>
                <w:sz w:val="24"/>
                <w:szCs w:val="24"/>
              </w:rPr>
              <w:t xml:space="preserve">Activity Recognition Using the Velocity Histories of Tracked </w:t>
            </w:r>
            <w:proofErr w:type="spellStart"/>
            <w:r w:rsidRPr="00215DD5">
              <w:rPr>
                <w:rFonts w:ascii="Times New Roman" w:hAnsi="Times New Roman" w:cs="Times New Roman"/>
                <w:bCs/>
                <w:sz w:val="24"/>
                <w:szCs w:val="24"/>
              </w:rPr>
              <w:lastRenderedPageBreak/>
              <w:t>Keypoints</w:t>
            </w:r>
            <w:proofErr w:type="spellEnd"/>
          </w:p>
        </w:tc>
        <w:tc>
          <w:tcPr>
            <w:tcW w:w="1982" w:type="dxa"/>
            <w:vAlign w:val="center"/>
          </w:tcPr>
          <w:p w:rsidR="00215DD5" w:rsidRPr="008E3360" w:rsidRDefault="00215DD5" w:rsidP="00253BBE">
            <w:pPr>
              <w:spacing w:after="200" w:line="276" w:lineRule="auto"/>
              <w:jc w:val="both"/>
              <w:rPr>
                <w:rFonts w:ascii="Times New Roman" w:hAnsi="Times New Roman" w:cs="Times New Roman"/>
                <w:bCs/>
                <w:sz w:val="24"/>
                <w:szCs w:val="24"/>
              </w:rPr>
            </w:pPr>
            <w:r w:rsidRPr="00215DD5">
              <w:rPr>
                <w:rFonts w:ascii="Times New Roman" w:hAnsi="Times New Roman" w:cs="Times New Roman"/>
                <w:bCs/>
                <w:sz w:val="24"/>
                <w:szCs w:val="24"/>
              </w:rPr>
              <w:lastRenderedPageBreak/>
              <w:t>Utilizes velocity histories of tracked key</w:t>
            </w:r>
            <w:r w:rsidR="00153E38">
              <w:rPr>
                <w:rFonts w:ascii="Times New Roman" w:hAnsi="Times New Roman" w:cs="Times New Roman"/>
                <w:bCs/>
                <w:sz w:val="24"/>
                <w:szCs w:val="24"/>
              </w:rPr>
              <w:t xml:space="preserve"> </w:t>
            </w:r>
            <w:r w:rsidRPr="00215DD5">
              <w:rPr>
                <w:rFonts w:ascii="Times New Roman" w:hAnsi="Times New Roman" w:cs="Times New Roman"/>
                <w:bCs/>
                <w:sz w:val="24"/>
                <w:szCs w:val="24"/>
              </w:rPr>
              <w:t xml:space="preserve">points for recognizing </w:t>
            </w:r>
            <w:r w:rsidRPr="00215DD5">
              <w:rPr>
                <w:rFonts w:ascii="Times New Roman" w:hAnsi="Times New Roman" w:cs="Times New Roman"/>
                <w:bCs/>
                <w:sz w:val="24"/>
                <w:szCs w:val="24"/>
              </w:rPr>
              <w:lastRenderedPageBreak/>
              <w:t>activities</w:t>
            </w:r>
          </w:p>
        </w:tc>
        <w:tc>
          <w:tcPr>
            <w:tcW w:w="2064" w:type="dxa"/>
            <w:vAlign w:val="center"/>
          </w:tcPr>
          <w:p w:rsidR="00215DD5" w:rsidRPr="008E3360" w:rsidRDefault="00215DD5" w:rsidP="00253BBE">
            <w:pPr>
              <w:spacing w:after="200" w:line="276" w:lineRule="auto"/>
              <w:jc w:val="both"/>
              <w:rPr>
                <w:rFonts w:ascii="Times New Roman" w:hAnsi="Times New Roman" w:cs="Times New Roman"/>
                <w:bCs/>
                <w:sz w:val="24"/>
                <w:szCs w:val="24"/>
              </w:rPr>
            </w:pPr>
            <w:r w:rsidRPr="00215DD5">
              <w:rPr>
                <w:rFonts w:ascii="Times New Roman" w:hAnsi="Times New Roman" w:cs="Times New Roman"/>
                <w:bCs/>
                <w:sz w:val="24"/>
                <w:szCs w:val="24"/>
              </w:rPr>
              <w:lastRenderedPageBreak/>
              <w:t xml:space="preserve">Adaptable to changes in direction and speed, accurately represents motion </w:t>
            </w:r>
            <w:r w:rsidRPr="00215DD5">
              <w:rPr>
                <w:rFonts w:ascii="Times New Roman" w:hAnsi="Times New Roman" w:cs="Times New Roman"/>
                <w:bCs/>
                <w:sz w:val="24"/>
                <w:szCs w:val="24"/>
              </w:rPr>
              <w:lastRenderedPageBreak/>
              <w:t>dynamics</w:t>
            </w:r>
          </w:p>
        </w:tc>
        <w:tc>
          <w:tcPr>
            <w:tcW w:w="2864" w:type="dxa"/>
            <w:vAlign w:val="center"/>
          </w:tcPr>
          <w:p w:rsidR="00215DD5" w:rsidRPr="008E3360" w:rsidRDefault="00215DD5" w:rsidP="00253BBE">
            <w:pPr>
              <w:spacing w:after="200" w:line="276" w:lineRule="auto"/>
              <w:jc w:val="both"/>
              <w:rPr>
                <w:rFonts w:ascii="Times New Roman" w:hAnsi="Times New Roman" w:cs="Times New Roman"/>
                <w:bCs/>
                <w:sz w:val="24"/>
                <w:szCs w:val="24"/>
              </w:rPr>
            </w:pPr>
            <w:r w:rsidRPr="00331817">
              <w:rPr>
                <w:rFonts w:ascii="Times New Roman" w:hAnsi="Times New Roman" w:cs="Times New Roman"/>
                <w:bCs/>
                <w:sz w:val="24"/>
                <w:szCs w:val="24"/>
              </w:rPr>
              <w:lastRenderedPageBreak/>
              <w:t>sensitive to noise in detailed data and expensive to compute</w:t>
            </w:r>
          </w:p>
        </w:tc>
        <w:tc>
          <w:tcPr>
            <w:tcW w:w="1008" w:type="dxa"/>
          </w:tcPr>
          <w:p w:rsidR="00215DD5" w:rsidRPr="008E3360" w:rsidRDefault="00215DD5" w:rsidP="00253BBE">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1424444209","author":[{"dropping-particle":"","family":"Messing","given":"Ross","non-dropping-particle":"","parse-names":false,"suffix":""},{"dropping-particle":"","family":"Pal","given":"Chris","non-dropping-particle":"","parse-names":false,"suffix":""},{"dropping-particle":"","family":"Kautz","given":"Henry","non-dropping-particle":"","parse-names":false,"suffix":""}],"container-title":"2009 IEEE 12th international conference on computer vision","id":"ITEM-1","issued":{"date-parts":[["2009"]]},"page":"104-111","publisher":"IEEE","title":"Activity recognition using the velocity histories of tracked keypoints","type":"paper-conference"},"uris":["http://www.mendeley.com/documents/?uuid=0a4c1c7a-642d-40a0-9992-e116a90c92a0"]}],"mendeley":{"formattedCitation":"[27]","plainTextFormattedCitation":"[27]","previouslyFormattedCitation":"[26]"},"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[27]</w:t>
            </w:r>
            <w:r>
              <w:rPr>
                <w:rFonts w:ascii="Times New Roman" w:hAnsi="Times New Roman" w:cs="Times New Roman"/>
                <w:bCs/>
                <w:sz w:val="24"/>
                <w:szCs w:val="24"/>
              </w:rPr>
              <w:fldChar w:fldCharType="end"/>
            </w:r>
          </w:p>
        </w:tc>
      </w:tr>
      <w:tr w:rsidR="00215DD5" w:rsidRPr="008E3360" w:rsidTr="00253BBE">
        <w:tc>
          <w:tcPr>
            <w:tcW w:w="1658" w:type="dxa"/>
            <w:vAlign w:val="center"/>
          </w:tcPr>
          <w:p w:rsidR="00215DD5" w:rsidRPr="008E3360" w:rsidRDefault="00215DD5" w:rsidP="00253BBE">
            <w:pPr>
              <w:spacing w:after="200" w:line="276" w:lineRule="auto"/>
              <w:jc w:val="both"/>
              <w:rPr>
                <w:rFonts w:ascii="Times New Roman" w:hAnsi="Times New Roman" w:cs="Times New Roman"/>
                <w:bCs/>
                <w:sz w:val="24"/>
                <w:szCs w:val="24"/>
              </w:rPr>
            </w:pPr>
            <w:r w:rsidRPr="00215DD5">
              <w:rPr>
                <w:rFonts w:ascii="Times New Roman" w:hAnsi="Times New Roman" w:cs="Times New Roman"/>
                <w:bCs/>
                <w:sz w:val="24"/>
                <w:szCs w:val="24"/>
              </w:rPr>
              <w:t>Contextual Statistics of Space-Time Ordered Features for Human Action Recognition</w:t>
            </w:r>
          </w:p>
        </w:tc>
        <w:tc>
          <w:tcPr>
            <w:tcW w:w="1982" w:type="dxa"/>
            <w:vAlign w:val="center"/>
          </w:tcPr>
          <w:p w:rsidR="00215DD5" w:rsidRPr="008E3360" w:rsidRDefault="00215DD5" w:rsidP="00253BBE">
            <w:pPr>
              <w:spacing w:after="200" w:line="276" w:lineRule="auto"/>
              <w:jc w:val="both"/>
              <w:rPr>
                <w:rFonts w:ascii="Times New Roman" w:hAnsi="Times New Roman" w:cs="Times New Roman"/>
                <w:bCs/>
                <w:sz w:val="24"/>
                <w:szCs w:val="24"/>
              </w:rPr>
            </w:pPr>
            <w:r w:rsidRPr="00215DD5">
              <w:rPr>
                <w:rFonts w:ascii="Times New Roman" w:hAnsi="Times New Roman" w:cs="Times New Roman"/>
                <w:bCs/>
                <w:sz w:val="24"/>
                <w:szCs w:val="24"/>
              </w:rPr>
              <w:t>utilizes space-time ordered characteristics' situational statistics to identify actions.</w:t>
            </w:r>
          </w:p>
        </w:tc>
        <w:tc>
          <w:tcPr>
            <w:tcW w:w="2064"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gathers contextual data well, robust to modifications in actions</w:t>
            </w:r>
          </w:p>
        </w:tc>
        <w:tc>
          <w:tcPr>
            <w:tcW w:w="2864"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High processing costs and a need for sizable training datasets</w:t>
            </w:r>
          </w:p>
        </w:tc>
        <w:tc>
          <w:tcPr>
            <w:tcW w:w="1008" w:type="dxa"/>
          </w:tcPr>
          <w:p w:rsidR="00215DD5" w:rsidRPr="008E3360" w:rsidRDefault="00215DD5" w:rsidP="00253BBE">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0769547974","author":[{"dropping-particle":"","family":"Bilinski","given":"Piotr","non-dropping-particle":"","parse-names":false,"suffix":""},{"dropping-particle":"","family":"Bremond","given":"Francois","non-dropping-particle":"","parse-names":false,"suffix":""}],"container-title":"2012 IEEE Ninth International Conference on Advanced Video and Signal-Based Surveillance","id":"ITEM-1","issued":{"date-parts":[["2012"]]},"page":"228-233","publisher":"IEEE","title":"Contextual statistics of space-time ordered features for human action recognition","type":"paper-conference"},"uris":["http://www.mendeley.com/documents/?uuid=48c9e085-11ac-48ca-a0b5-d1684825fd52"]}],"mendeley":{"formattedCitation":"[28]","plainTextFormattedCitation":"[28]","previouslyFormattedCitation":"[27]"},"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[28]</w:t>
            </w:r>
            <w:r>
              <w:rPr>
                <w:rFonts w:ascii="Times New Roman" w:hAnsi="Times New Roman" w:cs="Times New Roman"/>
                <w:bCs/>
                <w:sz w:val="24"/>
                <w:szCs w:val="24"/>
              </w:rPr>
              <w:fldChar w:fldCharType="end"/>
            </w:r>
          </w:p>
        </w:tc>
      </w:tr>
      <w:tr w:rsidR="00215DD5" w:rsidRPr="008E3360" w:rsidTr="00253BBE">
        <w:tc>
          <w:tcPr>
            <w:tcW w:w="1658"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Local Descriptors for Spatio-Temporal Recognition</w:t>
            </w:r>
          </w:p>
        </w:tc>
        <w:tc>
          <w:tcPr>
            <w:tcW w:w="1982"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uses spatial-temporal data captured by local descriptors for motion analysis</w:t>
            </w:r>
          </w:p>
        </w:tc>
        <w:tc>
          <w:tcPr>
            <w:tcW w:w="2064"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Capable of capturing the dynamics of local motion, resilient to changes in speed</w:t>
            </w:r>
          </w:p>
        </w:tc>
        <w:tc>
          <w:tcPr>
            <w:tcW w:w="2864"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cognizant of occlusions and noise, theoretically costly</w:t>
            </w:r>
          </w:p>
        </w:tc>
        <w:tc>
          <w:tcPr>
            <w:tcW w:w="1008" w:type="dxa"/>
          </w:tcPr>
          <w:p w:rsidR="00215DD5" w:rsidRPr="008E3360" w:rsidRDefault="00740A81" w:rsidP="00253BBE">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author":[{"dropping-particle":"","family":"Laptev","given":"I","non-dropping-particle":"","parse-names":false,"suffix":""},{"dropping-particle":"","family":"Lindeberg","given":"T","non-dropping-particle":"","parse-names":false,"suffix":""}],"id":"ITEM-1","issued":{"date-parts":[["2006"]]},"publisher":"Springer","title":"Spatial Coherence for Visual Motion Analysis","type":"article"},"uris":["http://www.mendeley.com/documents/?uuid=04e86c61-2353-4b2a-ab3a-9891548bacbd"]}],"mendeley":{"formattedCitation":"[29]","plainTextFormattedCitation":"[29]","previouslyFormattedCitation":"[28]"},"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[29]</w:t>
            </w:r>
            <w:r>
              <w:rPr>
                <w:rFonts w:ascii="Times New Roman" w:hAnsi="Times New Roman" w:cs="Times New Roman"/>
                <w:bCs/>
                <w:sz w:val="24"/>
                <w:szCs w:val="24"/>
              </w:rPr>
              <w:fldChar w:fldCharType="end"/>
            </w:r>
          </w:p>
        </w:tc>
      </w:tr>
      <w:tr w:rsidR="00215DD5" w:rsidRPr="008E3360" w:rsidTr="00253BBE">
        <w:tc>
          <w:tcPr>
            <w:tcW w:w="1658"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Towards Unsupervised Sudden Group Movement Discovery for Video Surveillance</w:t>
            </w:r>
          </w:p>
        </w:tc>
        <w:tc>
          <w:tcPr>
            <w:tcW w:w="1982"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concentrates on the unsupervised detection of abrupt group movements for monitoring</w:t>
            </w:r>
          </w:p>
        </w:tc>
        <w:tc>
          <w:tcPr>
            <w:tcW w:w="2064"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Identifying group movements effectively makes it appropriate for surveillance purposes.</w:t>
            </w:r>
          </w:p>
        </w:tc>
        <w:tc>
          <w:tcPr>
            <w:tcW w:w="2864" w:type="dxa"/>
            <w:vAlign w:val="center"/>
          </w:tcPr>
          <w:p w:rsidR="00215DD5" w:rsidRPr="008E3360" w:rsidRDefault="00740A81" w:rsidP="00253BBE">
            <w:pPr>
              <w:spacing w:after="200" w:line="276" w:lineRule="auto"/>
              <w:jc w:val="both"/>
              <w:rPr>
                <w:rFonts w:ascii="Times New Roman" w:hAnsi="Times New Roman" w:cs="Times New Roman"/>
                <w:bCs/>
                <w:sz w:val="24"/>
                <w:szCs w:val="24"/>
              </w:rPr>
            </w:pPr>
            <w:r w:rsidRPr="00740A81">
              <w:rPr>
                <w:rFonts w:ascii="Times New Roman" w:hAnsi="Times New Roman" w:cs="Times New Roman"/>
                <w:bCs/>
                <w:sz w:val="24"/>
                <w:szCs w:val="24"/>
              </w:rPr>
              <w:t>restricted to collective acts; may overlook individual acts</w:t>
            </w:r>
          </w:p>
        </w:tc>
        <w:tc>
          <w:tcPr>
            <w:tcW w:w="1008" w:type="dxa"/>
          </w:tcPr>
          <w:p w:rsidR="00215DD5" w:rsidRPr="008E3360" w:rsidRDefault="00740A81" w:rsidP="00253BBE">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A32865">
              <w:rPr>
                <w:rFonts w:ascii="Times New Roman" w:hAnsi="Times New Roman" w:cs="Times New Roman"/>
                <w:bCs/>
                <w:sz w:val="24"/>
                <w:szCs w:val="24"/>
              </w:rPr>
              <w:instrText>ADDIN CSL_CITATION {"citationItems":[{"id":"ITEM-1","itemData":{"ISBN":"9897581332","author":[{"dropping-particle":"","family":"Zaidenberg","given":"Sofia","non-dropping-particle":"","parse-names":false,"suffix":""},{"dropping-particle":"","family":"Bilinski","given":"Piotr","non-dropping-particle":"","parse-names":false,"suffix":""},{"dropping-particle":"","family":"Brémond","given":"François","non-dropping-particle":"","parse-names":false,"suffix":""}],"container-title":"2014 International Conference on Computer Vision Theory and Applications (VISAPP)","id":"ITEM-1","issued":{"date-parts":[["2014"]]},"page":"388-395","publisher":"IEEE","title":"Towards unsupervised sudden group movement discovery for video surveillance","type":"paper-conference","volume":"2"},"uris":["http://www.mendeley.com/documents/?uuid=7d986432-0f6d-4860-8bf7-cf3da5080f28"]}],"mendeley":{"formattedCitation":"[30]","plainTextFormattedCitation":"[30]","previouslyFormattedCitation":"[29]"},"properties":{"noteIndex":0},"schema":"https://github.com/citation-style-language/schema/raw/master/csl-citation.json"}</w:instrText>
            </w:r>
            <w:r>
              <w:rPr>
                <w:rFonts w:ascii="Times New Roman" w:hAnsi="Times New Roman" w:cs="Times New Roman"/>
                <w:bCs/>
                <w:sz w:val="24"/>
                <w:szCs w:val="24"/>
              </w:rPr>
              <w:fldChar w:fldCharType="separate"/>
            </w:r>
            <w:r w:rsidR="00A32865" w:rsidRPr="00A32865">
              <w:rPr>
                <w:rFonts w:ascii="Times New Roman" w:hAnsi="Times New Roman" w:cs="Times New Roman"/>
                <w:bCs/>
                <w:noProof/>
                <w:sz w:val="24"/>
                <w:szCs w:val="24"/>
              </w:rPr>
              <w:t>[30]</w:t>
            </w:r>
            <w:r>
              <w:rPr>
                <w:rFonts w:ascii="Times New Roman" w:hAnsi="Times New Roman" w:cs="Times New Roman"/>
                <w:bCs/>
                <w:sz w:val="24"/>
                <w:szCs w:val="24"/>
              </w:rPr>
              <w:fldChar w:fldCharType="end"/>
            </w:r>
          </w:p>
        </w:tc>
      </w:tr>
    </w:tbl>
    <w:p w:rsidR="007966BF" w:rsidRPr="00073D30" w:rsidRDefault="007966BF" w:rsidP="00073D30">
      <w:pPr>
        <w:jc w:val="both"/>
        <w:rPr>
          <w:rFonts w:ascii="Times New Roman" w:hAnsi="Times New Roman" w:cs="Times New Roman"/>
          <w:bCs/>
          <w:sz w:val="24"/>
          <w:szCs w:val="24"/>
        </w:rPr>
      </w:pPr>
    </w:p>
    <w:p w:rsidR="00986CB2" w:rsidRDefault="00986CB2" w:rsidP="00986CB2">
      <w:pPr>
        <w:jc w:val="both"/>
        <w:rPr>
          <w:rFonts w:ascii="Times New Roman" w:hAnsi="Times New Roman" w:cs="Times New Roman"/>
          <w:b/>
          <w:sz w:val="24"/>
          <w:szCs w:val="24"/>
        </w:rPr>
      </w:pPr>
      <w:r w:rsidRPr="00986CB2">
        <w:rPr>
          <w:rFonts w:ascii="Times New Roman" w:hAnsi="Times New Roman" w:cs="Times New Roman"/>
          <w:b/>
          <w:sz w:val="24"/>
          <w:szCs w:val="24"/>
        </w:rPr>
        <w:t xml:space="preserve">Other Feature </w:t>
      </w:r>
      <w:r w:rsidRPr="00986CB2">
        <w:rPr>
          <w:rFonts w:ascii="Times New Roman" w:hAnsi="Times New Roman" w:cs="Times New Roman"/>
          <w:b/>
          <w:sz w:val="24"/>
          <w:szCs w:val="24"/>
        </w:rPr>
        <w:t>Depictions</w:t>
      </w:r>
      <w:r w:rsidRPr="00986CB2">
        <w:rPr>
          <w:rFonts w:ascii="Times New Roman" w:hAnsi="Times New Roman" w:cs="Times New Roman"/>
          <w:b/>
          <w:sz w:val="24"/>
          <w:szCs w:val="24"/>
        </w:rPr>
        <w:t xml:space="preserve"> </w:t>
      </w:r>
      <w:r w:rsidRPr="00986CB2">
        <w:rPr>
          <w:rFonts w:ascii="Times New Roman" w:hAnsi="Times New Roman" w:cs="Times New Roman"/>
          <w:b/>
          <w:sz w:val="24"/>
          <w:szCs w:val="24"/>
        </w:rPr>
        <w:t>Approaches</w:t>
      </w:r>
    </w:p>
    <w:p w:rsidR="00153E38" w:rsidRPr="00153E38" w:rsidRDefault="00153E38" w:rsidP="00153E38">
      <w:pPr>
        <w:jc w:val="both"/>
        <w:rPr>
          <w:rFonts w:ascii="Times New Roman" w:hAnsi="Times New Roman" w:cs="Times New Roman"/>
          <w:b/>
          <w:sz w:val="24"/>
          <w:szCs w:val="24"/>
        </w:rPr>
      </w:pPr>
      <w:r w:rsidRPr="00153E38">
        <w:rPr>
          <w:rFonts w:ascii="Times New Roman" w:hAnsi="Times New Roman" w:cs="Times New Roman"/>
          <w:b/>
          <w:sz w:val="24"/>
          <w:szCs w:val="24"/>
        </w:rPr>
        <w:t xml:space="preserve">Table </w:t>
      </w:r>
      <w:r>
        <w:rPr>
          <w:rFonts w:ascii="Times New Roman" w:hAnsi="Times New Roman" w:cs="Times New Roman"/>
          <w:b/>
          <w:sz w:val="24"/>
          <w:szCs w:val="24"/>
        </w:rPr>
        <w:t>4</w:t>
      </w:r>
      <w:r w:rsidRPr="00153E38">
        <w:rPr>
          <w:rFonts w:ascii="Times New Roman" w:hAnsi="Times New Roman" w:cs="Times New Roman"/>
          <w:b/>
          <w:sz w:val="24"/>
          <w:szCs w:val="24"/>
        </w:rPr>
        <w:t>: Bag of Words (BOW) and Fisher Vector descriptors Approaches for Human Action Recognition</w:t>
      </w:r>
    </w:p>
    <w:tbl>
      <w:tblPr>
        <w:tblStyle w:val="TableGridLight"/>
        <w:tblW w:w="0" w:type="auto"/>
        <w:tblLook w:val="04A0" w:firstRow="1" w:lastRow="0" w:firstColumn="1" w:lastColumn="0" w:noHBand="0" w:noVBand="1"/>
      </w:tblPr>
      <w:tblGrid>
        <w:gridCol w:w="1736"/>
        <w:gridCol w:w="1629"/>
        <w:gridCol w:w="1610"/>
        <w:gridCol w:w="1312"/>
        <w:gridCol w:w="1953"/>
        <w:gridCol w:w="1336"/>
      </w:tblGrid>
      <w:tr w:rsidR="00A32865" w:rsidRPr="008E3360" w:rsidTr="00A32865">
        <w:tc>
          <w:tcPr>
            <w:tcW w:w="1736" w:type="dxa"/>
          </w:tcPr>
          <w:p w:rsidR="00153E38" w:rsidRPr="008E3360" w:rsidRDefault="00153E38" w:rsidP="00253BBE">
            <w:pPr>
              <w:jc w:val="both"/>
              <w:rPr>
                <w:rFonts w:ascii="Times New Roman" w:hAnsi="Times New Roman" w:cs="Times New Roman"/>
                <w:b/>
                <w:bCs/>
                <w:sz w:val="24"/>
                <w:szCs w:val="24"/>
              </w:rPr>
            </w:pPr>
            <w:r>
              <w:rPr>
                <w:rFonts w:ascii="Times New Roman" w:hAnsi="Times New Roman" w:cs="Times New Roman"/>
                <w:b/>
                <w:bCs/>
                <w:sz w:val="24"/>
                <w:szCs w:val="24"/>
              </w:rPr>
              <w:t>Class</w:t>
            </w:r>
          </w:p>
        </w:tc>
        <w:tc>
          <w:tcPr>
            <w:tcW w:w="1629" w:type="dxa"/>
            <w:hideMark/>
          </w:tcPr>
          <w:p w:rsidR="00153E38" w:rsidRPr="008E3360" w:rsidRDefault="00153E38"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Technique</w:t>
            </w:r>
          </w:p>
        </w:tc>
        <w:tc>
          <w:tcPr>
            <w:tcW w:w="1639" w:type="dxa"/>
            <w:hideMark/>
          </w:tcPr>
          <w:p w:rsidR="00153E38" w:rsidRPr="008E3360" w:rsidRDefault="00153E38"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Approach</w:t>
            </w:r>
          </w:p>
        </w:tc>
        <w:tc>
          <w:tcPr>
            <w:tcW w:w="1460" w:type="dxa"/>
            <w:hideMark/>
          </w:tcPr>
          <w:p w:rsidR="00153E38" w:rsidRPr="008E3360" w:rsidRDefault="00153E38"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Strengths</w:t>
            </w:r>
          </w:p>
        </w:tc>
        <w:tc>
          <w:tcPr>
            <w:tcW w:w="2194" w:type="dxa"/>
            <w:hideMark/>
          </w:tcPr>
          <w:p w:rsidR="00153E38" w:rsidRPr="008E3360" w:rsidRDefault="00153E38"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Weaknesses</w:t>
            </w:r>
          </w:p>
        </w:tc>
        <w:tc>
          <w:tcPr>
            <w:tcW w:w="918" w:type="dxa"/>
          </w:tcPr>
          <w:p w:rsidR="00153E38" w:rsidRPr="008E3360" w:rsidRDefault="00153E38" w:rsidP="00253BBE">
            <w:pPr>
              <w:spacing w:after="200" w:line="276" w:lineRule="auto"/>
              <w:jc w:val="both"/>
              <w:rPr>
                <w:rFonts w:ascii="Times New Roman" w:hAnsi="Times New Roman" w:cs="Times New Roman"/>
                <w:b/>
                <w:bCs/>
                <w:sz w:val="24"/>
                <w:szCs w:val="24"/>
              </w:rPr>
            </w:pPr>
            <w:r w:rsidRPr="008E3360">
              <w:rPr>
                <w:rFonts w:ascii="Times New Roman" w:hAnsi="Times New Roman" w:cs="Times New Roman"/>
                <w:b/>
                <w:bCs/>
                <w:sz w:val="24"/>
                <w:szCs w:val="24"/>
              </w:rPr>
              <w:t>References</w:t>
            </w:r>
          </w:p>
        </w:tc>
      </w:tr>
      <w:tr w:rsidR="00A32865" w:rsidRPr="008E3360" w:rsidTr="00A32865">
        <w:tc>
          <w:tcPr>
            <w:tcW w:w="1736" w:type="dxa"/>
          </w:tcPr>
          <w:p w:rsidR="00153E38" w:rsidRPr="008E3360" w:rsidRDefault="00153E38" w:rsidP="00253BBE">
            <w:pPr>
              <w:jc w:val="both"/>
              <w:rPr>
                <w:rFonts w:ascii="Times New Roman" w:hAnsi="Times New Roman" w:cs="Times New Roman"/>
                <w:b/>
                <w:bCs/>
                <w:sz w:val="24"/>
                <w:szCs w:val="24"/>
              </w:rPr>
            </w:pPr>
            <w:r w:rsidRPr="00153E38">
              <w:rPr>
                <w:rFonts w:ascii="Times New Roman" w:hAnsi="Times New Roman" w:cs="Times New Roman"/>
                <w:b/>
                <w:bCs/>
                <w:sz w:val="24"/>
                <w:szCs w:val="24"/>
              </w:rPr>
              <w:t>Bag of Words (BOW)</w:t>
            </w:r>
          </w:p>
        </w:tc>
        <w:tc>
          <w:tcPr>
            <w:tcW w:w="1629" w:type="dxa"/>
          </w:tcPr>
          <w:p w:rsidR="00153E38" w:rsidRPr="00153E38" w:rsidRDefault="00153E38" w:rsidP="00253BBE">
            <w:pPr>
              <w:jc w:val="both"/>
              <w:rPr>
                <w:rFonts w:ascii="Times New Roman" w:hAnsi="Times New Roman" w:cs="Times New Roman"/>
                <w:sz w:val="24"/>
                <w:szCs w:val="24"/>
              </w:rPr>
            </w:pPr>
            <w:r w:rsidRPr="00153E38">
              <w:rPr>
                <w:rFonts w:ascii="Times New Roman" w:hAnsi="Times New Roman" w:cs="Times New Roman"/>
                <w:sz w:val="24"/>
                <w:szCs w:val="24"/>
              </w:rPr>
              <w:t xml:space="preserve">Visual Categorization with Bags of </w:t>
            </w:r>
            <w:proofErr w:type="spellStart"/>
            <w:r w:rsidRPr="00153E38">
              <w:rPr>
                <w:rFonts w:ascii="Times New Roman" w:hAnsi="Times New Roman" w:cs="Times New Roman"/>
                <w:sz w:val="24"/>
                <w:szCs w:val="24"/>
              </w:rPr>
              <w:t>Keypoints</w:t>
            </w:r>
            <w:proofErr w:type="spellEnd"/>
          </w:p>
        </w:tc>
        <w:tc>
          <w:tcPr>
            <w:tcW w:w="1639" w:type="dxa"/>
          </w:tcPr>
          <w:p w:rsidR="00153E38" w:rsidRPr="00153E38" w:rsidRDefault="00153E38" w:rsidP="00253BBE">
            <w:pPr>
              <w:jc w:val="both"/>
              <w:rPr>
                <w:rFonts w:ascii="Times New Roman" w:hAnsi="Times New Roman" w:cs="Times New Roman"/>
                <w:sz w:val="24"/>
                <w:szCs w:val="24"/>
              </w:rPr>
            </w:pPr>
            <w:r w:rsidRPr="00153E38">
              <w:rPr>
                <w:rFonts w:ascii="Times New Roman" w:hAnsi="Times New Roman" w:cs="Times New Roman"/>
                <w:sz w:val="24"/>
                <w:szCs w:val="24"/>
              </w:rPr>
              <w:t xml:space="preserve">transforms local characteristics into a visual word histogram, allowing </w:t>
            </w:r>
            <w:proofErr w:type="spellStart"/>
            <w:r w:rsidRPr="00153E38">
              <w:rPr>
                <w:rFonts w:ascii="Times New Roman" w:hAnsi="Times New Roman" w:cs="Times New Roman"/>
                <w:sz w:val="24"/>
                <w:szCs w:val="24"/>
              </w:rPr>
              <w:lastRenderedPageBreak/>
              <w:t>keypoint</w:t>
            </w:r>
            <w:proofErr w:type="spellEnd"/>
            <w:r w:rsidRPr="00153E38">
              <w:rPr>
                <w:rFonts w:ascii="Times New Roman" w:hAnsi="Times New Roman" w:cs="Times New Roman"/>
                <w:sz w:val="24"/>
                <w:szCs w:val="24"/>
              </w:rPr>
              <w:t>-based action identification.</w:t>
            </w:r>
          </w:p>
        </w:tc>
        <w:tc>
          <w:tcPr>
            <w:tcW w:w="1460" w:type="dxa"/>
          </w:tcPr>
          <w:p w:rsidR="00153E38" w:rsidRPr="00153E38" w:rsidRDefault="00153E38" w:rsidP="00253BBE">
            <w:pPr>
              <w:jc w:val="both"/>
              <w:rPr>
                <w:rFonts w:ascii="Times New Roman" w:hAnsi="Times New Roman" w:cs="Times New Roman"/>
                <w:sz w:val="24"/>
                <w:szCs w:val="24"/>
              </w:rPr>
            </w:pPr>
            <w:r w:rsidRPr="00153E38">
              <w:rPr>
                <w:rFonts w:ascii="Times New Roman" w:hAnsi="Times New Roman" w:cs="Times New Roman"/>
                <w:sz w:val="24"/>
                <w:szCs w:val="24"/>
              </w:rPr>
              <w:lastRenderedPageBreak/>
              <w:t xml:space="preserve">Simple and effective, capable of handling a wide range of jobs, and simple </w:t>
            </w:r>
            <w:r w:rsidRPr="00153E38">
              <w:rPr>
                <w:rFonts w:ascii="Times New Roman" w:hAnsi="Times New Roman" w:cs="Times New Roman"/>
                <w:sz w:val="24"/>
                <w:szCs w:val="24"/>
              </w:rPr>
              <w:lastRenderedPageBreak/>
              <w:t>to use.</w:t>
            </w:r>
          </w:p>
        </w:tc>
        <w:tc>
          <w:tcPr>
            <w:tcW w:w="2194" w:type="dxa"/>
          </w:tcPr>
          <w:p w:rsidR="00153E38" w:rsidRPr="00153E38" w:rsidRDefault="00153E38" w:rsidP="00253BBE">
            <w:pPr>
              <w:jc w:val="both"/>
              <w:rPr>
                <w:rFonts w:ascii="Times New Roman" w:hAnsi="Times New Roman" w:cs="Times New Roman"/>
                <w:sz w:val="24"/>
                <w:szCs w:val="24"/>
              </w:rPr>
            </w:pPr>
            <w:r w:rsidRPr="00153E38">
              <w:rPr>
                <w:rFonts w:ascii="Times New Roman" w:hAnsi="Times New Roman" w:cs="Times New Roman"/>
                <w:sz w:val="24"/>
                <w:szCs w:val="24"/>
              </w:rPr>
              <w:lastRenderedPageBreak/>
              <w:t xml:space="preserve">depends on the quantity and caliber of the visual vocabulary; loses temporal and spatial </w:t>
            </w:r>
            <w:r w:rsidRPr="00153E38">
              <w:rPr>
                <w:rFonts w:ascii="Times New Roman" w:hAnsi="Times New Roman" w:cs="Times New Roman"/>
                <w:sz w:val="24"/>
                <w:szCs w:val="24"/>
              </w:rPr>
              <w:lastRenderedPageBreak/>
              <w:t>information.</w:t>
            </w:r>
          </w:p>
        </w:tc>
        <w:tc>
          <w:tcPr>
            <w:tcW w:w="918" w:type="dxa"/>
          </w:tcPr>
          <w:p w:rsidR="00153E38" w:rsidRPr="008E3360" w:rsidRDefault="00153E38" w:rsidP="00A3286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fldChar w:fldCharType="begin" w:fldLock="1"/>
            </w:r>
            <w:r w:rsidR="00A32865">
              <w:rPr>
                <w:rFonts w:ascii="Times New Roman" w:hAnsi="Times New Roman" w:cs="Times New Roman"/>
                <w:b/>
                <w:bCs/>
                <w:sz w:val="24"/>
                <w:szCs w:val="24"/>
              </w:rPr>
              <w:instrText>ADDIN CSL_CITATION {"citationItems":[{"id":"ITEM-1","itemData":{"author":[{"dropping-particle":"","family":"Csurka","given":"Gabriella","non-dropping-particle":"","parse-names":false,"suffix":""},{"dropping-particle":"","family":"Dance","given":"Christopher","non-dropping-particle":"","parse-names":false,"suffix":""},{"dropping-particle":"","family":"Fan","given":"Lixin","non-dropping-particle":"","parse-names":false,"suffix":""},{"dropping-particle":"","family":"Willamowski","given":"Jutta","non-dropping-particle":"","parse-names":false,"suffix":""},{"dropping-particle":"","family":"Bray","given":"Cédric","non-dropping-particle":"","parse-names":false,"suffix":""}],"container-title":"Workshop on statistical learning in computer vision, ECCV","id":"ITEM-1","issue":"1-22","issued":{"date-parts":[["2004"]]},"page":"1-2","publisher":"Prague","title":"Visual categorization with bags of keypoints","type":"paper-conference","volume":"1"},"uris":["http://www.mendeley.com/documents/?uuid=2274f2cb-07b1-43b6-9141-fa47335798b0"]}],"mendeley":{"formattedCitation":"[31]","plainTextFormattedCitation":"[31]","previouslyFormattedCitation":"[30]"},"properties":{"noteIndex":0},"schema":"https://github.com/citation-style-language/schema/raw/master/csl-citation.json"}</w:instrText>
            </w:r>
            <w:r>
              <w:rPr>
                <w:rFonts w:ascii="Times New Roman" w:hAnsi="Times New Roman" w:cs="Times New Roman"/>
                <w:b/>
                <w:bCs/>
                <w:sz w:val="24"/>
                <w:szCs w:val="24"/>
              </w:rPr>
              <w:fldChar w:fldCharType="separate"/>
            </w:r>
            <w:r w:rsidR="00A32865" w:rsidRPr="00A32865">
              <w:rPr>
                <w:rFonts w:ascii="Times New Roman" w:hAnsi="Times New Roman" w:cs="Times New Roman"/>
                <w:bCs/>
                <w:noProof/>
                <w:sz w:val="24"/>
                <w:szCs w:val="24"/>
              </w:rPr>
              <w:t>[31]</w:t>
            </w:r>
            <w:r>
              <w:rPr>
                <w:rFonts w:ascii="Times New Roman" w:hAnsi="Times New Roman" w:cs="Times New Roman"/>
                <w:b/>
                <w:bCs/>
                <w:sz w:val="24"/>
                <w:szCs w:val="24"/>
              </w:rPr>
              <w:fldChar w:fldCharType="end"/>
            </w:r>
          </w:p>
        </w:tc>
      </w:tr>
      <w:tr w:rsidR="00A32865" w:rsidRPr="008E3360" w:rsidTr="00A32865">
        <w:tc>
          <w:tcPr>
            <w:tcW w:w="1736" w:type="dxa"/>
          </w:tcPr>
          <w:p w:rsidR="00153E38" w:rsidRPr="00153E38" w:rsidRDefault="00153E38" w:rsidP="00253BBE">
            <w:pPr>
              <w:jc w:val="both"/>
              <w:rPr>
                <w:rFonts w:ascii="Times New Roman" w:hAnsi="Times New Roman" w:cs="Times New Roman"/>
                <w:b/>
                <w:bCs/>
                <w:sz w:val="24"/>
                <w:szCs w:val="24"/>
              </w:rPr>
            </w:pPr>
            <w:r w:rsidRPr="00153E38">
              <w:rPr>
                <w:rFonts w:ascii="Times New Roman" w:hAnsi="Times New Roman" w:cs="Times New Roman"/>
                <w:b/>
                <w:bCs/>
                <w:sz w:val="24"/>
                <w:szCs w:val="24"/>
              </w:rPr>
              <w:t>Fisher Kernels on Visual Vocabularies for Image Categorization</w:t>
            </w:r>
          </w:p>
        </w:tc>
        <w:tc>
          <w:tcPr>
            <w:tcW w:w="1629" w:type="dxa"/>
          </w:tcPr>
          <w:p w:rsidR="00153E38" w:rsidRPr="00153E38" w:rsidRDefault="00460419" w:rsidP="00460419">
            <w:pPr>
              <w:jc w:val="both"/>
              <w:rPr>
                <w:rFonts w:ascii="Times New Roman" w:hAnsi="Times New Roman" w:cs="Times New Roman"/>
                <w:sz w:val="24"/>
                <w:szCs w:val="24"/>
              </w:rPr>
            </w:pPr>
            <w:r w:rsidRPr="00460419">
              <w:rPr>
                <w:rFonts w:ascii="Times New Roman" w:hAnsi="Times New Roman" w:cs="Times New Roman"/>
                <w:sz w:val="24"/>
                <w:szCs w:val="24"/>
              </w:rPr>
              <w:t xml:space="preserve">Fisher Kernels on Visual Vocabularies for Image </w:t>
            </w:r>
            <w:proofErr w:type="spellStart"/>
            <w:r w:rsidRPr="00460419">
              <w:rPr>
                <w:rFonts w:ascii="Times New Roman" w:hAnsi="Times New Roman" w:cs="Times New Roman"/>
                <w:sz w:val="24"/>
                <w:szCs w:val="24"/>
              </w:rPr>
              <w:t>Categorizatio</w:t>
            </w:r>
            <w:proofErr w:type="spellEnd"/>
          </w:p>
        </w:tc>
        <w:tc>
          <w:tcPr>
            <w:tcW w:w="1639" w:type="dxa"/>
          </w:tcPr>
          <w:p w:rsidR="00460419" w:rsidRPr="00460419" w:rsidRDefault="00460419" w:rsidP="00460419">
            <w:pPr>
              <w:jc w:val="both"/>
              <w:rPr>
                <w:rFonts w:ascii="Times New Roman" w:hAnsi="Times New Roman" w:cs="Times New Roman"/>
                <w:sz w:val="24"/>
                <w:szCs w:val="24"/>
              </w:rPr>
            </w:pPr>
            <w:r w:rsidRPr="00460419">
              <w:rPr>
                <w:rFonts w:ascii="Times New Roman" w:hAnsi="Times New Roman" w:cs="Times New Roman"/>
                <w:sz w:val="24"/>
                <w:szCs w:val="24"/>
              </w:rPr>
              <w:t>uses Gaussian Mixture Models to represent data and encodes higher-order statistics of the features to improve the BOW model.</w:t>
            </w:r>
          </w:p>
          <w:p w:rsidR="00153E38" w:rsidRPr="00153E38" w:rsidRDefault="00153E38" w:rsidP="00253BBE">
            <w:pPr>
              <w:jc w:val="both"/>
              <w:rPr>
                <w:rFonts w:ascii="Times New Roman" w:hAnsi="Times New Roman" w:cs="Times New Roman"/>
                <w:sz w:val="24"/>
                <w:szCs w:val="24"/>
              </w:rPr>
            </w:pPr>
          </w:p>
        </w:tc>
        <w:tc>
          <w:tcPr>
            <w:tcW w:w="1460" w:type="dxa"/>
          </w:tcPr>
          <w:p w:rsidR="00153E38" w:rsidRPr="00153E38" w:rsidRDefault="00460419" w:rsidP="00253BBE">
            <w:pPr>
              <w:jc w:val="both"/>
              <w:rPr>
                <w:rFonts w:ascii="Times New Roman" w:hAnsi="Times New Roman" w:cs="Times New Roman"/>
                <w:sz w:val="24"/>
                <w:szCs w:val="24"/>
              </w:rPr>
            </w:pPr>
            <w:r w:rsidRPr="00460419">
              <w:rPr>
                <w:rFonts w:ascii="Times New Roman" w:hAnsi="Times New Roman" w:cs="Times New Roman"/>
                <w:sz w:val="24"/>
                <w:szCs w:val="24"/>
              </w:rPr>
              <w:t>gathers more precise data than BOW, performs better across a wide range of activities, and is resilient to change.</w:t>
            </w:r>
          </w:p>
        </w:tc>
        <w:tc>
          <w:tcPr>
            <w:tcW w:w="2194" w:type="dxa"/>
          </w:tcPr>
          <w:p w:rsidR="00153E38" w:rsidRPr="00153E38" w:rsidRDefault="00460419" w:rsidP="00253BBE">
            <w:pPr>
              <w:jc w:val="both"/>
              <w:rPr>
                <w:rFonts w:ascii="Times New Roman" w:hAnsi="Times New Roman" w:cs="Times New Roman"/>
                <w:sz w:val="24"/>
                <w:szCs w:val="24"/>
              </w:rPr>
            </w:pPr>
            <w:r w:rsidRPr="00460419">
              <w:rPr>
                <w:rFonts w:ascii="Times New Roman" w:hAnsi="Times New Roman" w:cs="Times New Roman"/>
                <w:sz w:val="24"/>
                <w:szCs w:val="24"/>
              </w:rPr>
              <w:t>computationally demanding, more difficult to execute, and requires careful parameter adjustment.</w:t>
            </w:r>
          </w:p>
        </w:tc>
        <w:tc>
          <w:tcPr>
            <w:tcW w:w="918" w:type="dxa"/>
          </w:tcPr>
          <w:p w:rsidR="00153E38" w:rsidRDefault="00153E38" w:rsidP="00A32865">
            <w:pPr>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A32865">
              <w:rPr>
                <w:rFonts w:ascii="Times New Roman" w:hAnsi="Times New Roman" w:cs="Times New Roman"/>
                <w:b/>
                <w:bCs/>
                <w:sz w:val="24"/>
                <w:szCs w:val="24"/>
              </w:rPr>
              <w:instrText>ADDIN CSL_CITATION {"citationItems":[{"id":"ITEM-1","itemData":{"ISBN":"1424411793","author":[{"dropping-particle":"","family":"Perronnin","given":"Florent","non-dropping-particle":"","parse-names":false,"suffix":""},{"dropping-particle":"","family":"Dance","given":"Christopher","non-dropping-particle":"","parse-names":false,"suffix":""}],"container-title":"2007 IEEE conference on computer vision and pattern recognition","id":"ITEM-1","issued":{"date-parts":[["2007"]]},"page":"1-8","publisher":"IEEE","title":"Fisher kernels on visual vocabularies for image categorization","type":"paper-conference"},"uris":["http://www.mendeley.com/documents/?uuid=ee2e8f66-2434-41d3-93ba-a28bd95e531c"]}],"mendeley":{"formattedCitation":"[32]","plainTextFormattedCitation":"[32]","previouslyFormattedCitation":"[31]"},"properties":{"noteIndex":0},"schema":"https://github.com/citation-style-language/schema/raw/master/csl-citation.json"}</w:instrText>
            </w:r>
            <w:r>
              <w:rPr>
                <w:rFonts w:ascii="Times New Roman" w:hAnsi="Times New Roman" w:cs="Times New Roman"/>
                <w:b/>
                <w:bCs/>
                <w:sz w:val="24"/>
                <w:szCs w:val="24"/>
              </w:rPr>
              <w:fldChar w:fldCharType="separate"/>
            </w:r>
            <w:r w:rsidR="00A32865" w:rsidRPr="00A32865">
              <w:rPr>
                <w:rFonts w:ascii="Times New Roman" w:hAnsi="Times New Roman" w:cs="Times New Roman"/>
                <w:bCs/>
                <w:noProof/>
                <w:sz w:val="24"/>
                <w:szCs w:val="24"/>
              </w:rPr>
              <w:t>[32]</w:t>
            </w:r>
            <w:r>
              <w:rPr>
                <w:rFonts w:ascii="Times New Roman" w:hAnsi="Times New Roman" w:cs="Times New Roman"/>
                <w:b/>
                <w:bCs/>
                <w:sz w:val="24"/>
                <w:szCs w:val="24"/>
              </w:rPr>
              <w:fldChar w:fldCharType="end"/>
            </w:r>
          </w:p>
        </w:tc>
      </w:tr>
    </w:tbl>
    <w:p w:rsidR="00995DFC" w:rsidRPr="00995DFC" w:rsidRDefault="00995DFC" w:rsidP="00995DFC">
      <w:pPr>
        <w:jc w:val="both"/>
        <w:rPr>
          <w:rFonts w:ascii="Times New Roman" w:hAnsi="Times New Roman" w:cs="Times New Roman"/>
          <w:bCs/>
          <w:vanish/>
          <w:sz w:val="24"/>
          <w:szCs w:val="24"/>
        </w:rPr>
      </w:pPr>
    </w:p>
    <w:p w:rsidR="00995DFC" w:rsidRPr="00995DFC" w:rsidRDefault="00995DFC" w:rsidP="00995DFC">
      <w:pPr>
        <w:jc w:val="both"/>
        <w:rPr>
          <w:rFonts w:ascii="Times New Roman" w:hAnsi="Times New Roman" w:cs="Times New Roman"/>
          <w:bCs/>
          <w:vanish/>
          <w:sz w:val="24"/>
          <w:szCs w:val="24"/>
        </w:rPr>
      </w:pPr>
    </w:p>
    <w:p w:rsidR="00995DFC" w:rsidRPr="00995DFC" w:rsidRDefault="00995DFC" w:rsidP="00995DFC">
      <w:pPr>
        <w:jc w:val="both"/>
        <w:rPr>
          <w:rFonts w:ascii="Times New Roman" w:hAnsi="Times New Roman" w:cs="Times New Roman"/>
          <w:bCs/>
          <w:vanish/>
          <w:sz w:val="24"/>
          <w:szCs w:val="24"/>
        </w:rPr>
      </w:pPr>
    </w:p>
    <w:p w:rsidR="00995DFC" w:rsidRPr="00995DFC" w:rsidRDefault="00995DFC" w:rsidP="00995DFC">
      <w:pPr>
        <w:jc w:val="both"/>
        <w:rPr>
          <w:rFonts w:ascii="Times New Roman" w:hAnsi="Times New Roman" w:cs="Times New Roman"/>
          <w:bCs/>
          <w:vanish/>
          <w:sz w:val="24"/>
          <w:szCs w:val="24"/>
        </w:rPr>
      </w:pPr>
    </w:p>
    <w:p w:rsidR="00995DFC" w:rsidRPr="00995DFC" w:rsidRDefault="00995DFC" w:rsidP="00995DFC">
      <w:pPr>
        <w:jc w:val="both"/>
        <w:rPr>
          <w:rFonts w:ascii="Times New Roman" w:hAnsi="Times New Roman" w:cs="Times New Roman"/>
          <w:bCs/>
          <w:vanish/>
          <w:sz w:val="24"/>
          <w:szCs w:val="24"/>
        </w:rPr>
      </w:pPr>
    </w:p>
    <w:p w:rsidR="00995DFC" w:rsidRPr="00995DFC" w:rsidRDefault="00995DFC" w:rsidP="00995DFC">
      <w:pPr>
        <w:jc w:val="both"/>
        <w:rPr>
          <w:rFonts w:ascii="Times New Roman" w:hAnsi="Times New Roman" w:cs="Times New Roman"/>
          <w:bCs/>
          <w:vanish/>
          <w:sz w:val="24"/>
          <w:szCs w:val="24"/>
        </w:rPr>
      </w:pPr>
    </w:p>
    <w:p w:rsidR="00995DFC" w:rsidRPr="00995DFC" w:rsidRDefault="00995DFC" w:rsidP="00995DFC">
      <w:pPr>
        <w:jc w:val="both"/>
        <w:rPr>
          <w:rFonts w:ascii="Times New Roman" w:hAnsi="Times New Roman" w:cs="Times New Roman"/>
          <w:bCs/>
          <w:vanish/>
          <w:sz w:val="24"/>
          <w:szCs w:val="24"/>
        </w:rPr>
      </w:pPr>
    </w:p>
    <w:p w:rsidR="00995DFC" w:rsidRPr="00995DFC" w:rsidRDefault="00995DFC" w:rsidP="00995DFC">
      <w:pPr>
        <w:jc w:val="both"/>
        <w:rPr>
          <w:rFonts w:ascii="Times New Roman" w:hAnsi="Times New Roman" w:cs="Times New Roman"/>
          <w:bCs/>
          <w:vanish/>
          <w:sz w:val="24"/>
          <w:szCs w:val="24"/>
        </w:rPr>
      </w:pPr>
    </w:p>
    <w:p w:rsidR="00995DFC" w:rsidRPr="00995DFC" w:rsidRDefault="00995DFC" w:rsidP="00995DFC">
      <w:pPr>
        <w:jc w:val="both"/>
        <w:rPr>
          <w:rFonts w:ascii="Times New Roman" w:hAnsi="Times New Roman" w:cs="Times New Roman"/>
          <w:bCs/>
          <w:vanish/>
          <w:sz w:val="24"/>
          <w:szCs w:val="24"/>
        </w:rPr>
      </w:pPr>
    </w:p>
    <w:p w:rsidR="00995DFC" w:rsidRPr="00864A59" w:rsidRDefault="00995DFC" w:rsidP="00864A59">
      <w:pPr>
        <w:jc w:val="both"/>
        <w:rPr>
          <w:rFonts w:ascii="Times New Roman" w:hAnsi="Times New Roman" w:cs="Times New Roman"/>
          <w:bCs/>
          <w:sz w:val="24"/>
          <w:szCs w:val="24"/>
        </w:rPr>
      </w:pPr>
    </w:p>
    <w:p w:rsidR="00DD0983" w:rsidRDefault="00242AE6" w:rsidP="009552A4">
      <w:pPr>
        <w:rPr>
          <w:rFonts w:ascii="Times New Roman" w:hAnsi="Times New Roman" w:cs="Times New Roman"/>
          <w:b/>
          <w:sz w:val="24"/>
          <w:szCs w:val="24"/>
        </w:rPr>
      </w:pPr>
      <w:r>
        <w:rPr>
          <w:rFonts w:ascii="Times New Roman" w:hAnsi="Times New Roman" w:cs="Times New Roman"/>
          <w:b/>
          <w:sz w:val="24"/>
          <w:szCs w:val="24"/>
        </w:rPr>
        <w:t>CONCLUSION</w:t>
      </w:r>
    </w:p>
    <w:p w:rsidR="0013265B" w:rsidRPr="00A32865" w:rsidRDefault="00A32865" w:rsidP="00A32865">
      <w:pPr>
        <w:jc w:val="both"/>
        <w:rPr>
          <w:rFonts w:ascii="Times New Roman" w:hAnsi="Times New Roman" w:cs="Times New Roman"/>
          <w:bCs/>
          <w:sz w:val="24"/>
          <w:szCs w:val="24"/>
        </w:rPr>
      </w:pPr>
      <w:r w:rsidRPr="00A32865">
        <w:rPr>
          <w:rFonts w:ascii="Times New Roman" w:hAnsi="Times New Roman" w:cs="Times New Roman"/>
          <w:bCs/>
          <w:sz w:val="24"/>
          <w:szCs w:val="24"/>
        </w:rPr>
        <w:t>In this review, we compared several approaches for human action recognition (HAR), including holistic feature representation, local feature representation, trajectory-based methods, Bag of Words (</w:t>
      </w:r>
      <w:proofErr w:type="spellStart"/>
      <w:r w:rsidRPr="00A32865">
        <w:rPr>
          <w:rFonts w:ascii="Times New Roman" w:hAnsi="Times New Roman" w:cs="Times New Roman"/>
          <w:bCs/>
          <w:sz w:val="24"/>
          <w:szCs w:val="24"/>
        </w:rPr>
        <w:t>BoW</w:t>
      </w:r>
      <w:proofErr w:type="spellEnd"/>
      <w:r w:rsidRPr="00A32865">
        <w:rPr>
          <w:rFonts w:ascii="Times New Roman" w:hAnsi="Times New Roman" w:cs="Times New Roman"/>
          <w:bCs/>
          <w:sz w:val="24"/>
          <w:szCs w:val="24"/>
        </w:rPr>
        <w:t>), and Fisher Vector descriptors. Each of these approaches offers unique strengths and weaknesses, making them suitable for different applications and scenarios.</w:t>
      </w:r>
    </w:p>
    <w:p w:rsidR="009F50EA" w:rsidRDefault="002D0E6C" w:rsidP="009552A4">
      <w:pPr>
        <w:rPr>
          <w:rFonts w:ascii="Times New Roman" w:hAnsi="Times New Roman" w:cs="Times New Roman"/>
          <w:b/>
          <w:sz w:val="24"/>
          <w:szCs w:val="24"/>
        </w:rPr>
      </w:pPr>
      <w:r w:rsidRPr="003C0BDA">
        <w:rPr>
          <w:rFonts w:ascii="Times New Roman" w:hAnsi="Times New Roman" w:cs="Times New Roman"/>
          <w:b/>
          <w:sz w:val="24"/>
          <w:szCs w:val="24"/>
        </w:rPr>
        <w:t>REFERENCES</w:t>
      </w:r>
    </w:p>
    <w:p w:rsidR="00A32865" w:rsidRPr="00A32865" w:rsidRDefault="007478B8"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A32865" w:rsidRPr="00A32865">
        <w:rPr>
          <w:rFonts w:ascii="Times New Roman" w:hAnsi="Times New Roman" w:cs="Times New Roman"/>
          <w:noProof/>
          <w:sz w:val="24"/>
          <w:szCs w:val="24"/>
        </w:rPr>
        <w:t>[1]</w:t>
      </w:r>
      <w:r w:rsidR="00A32865" w:rsidRPr="00A32865">
        <w:rPr>
          <w:rFonts w:ascii="Times New Roman" w:hAnsi="Times New Roman" w:cs="Times New Roman"/>
          <w:noProof/>
          <w:sz w:val="24"/>
          <w:szCs w:val="24"/>
        </w:rPr>
        <w:tab/>
        <w:t xml:space="preserve">S. Ranasinghe, F. Al Machot, and H. C. Mayr, “A review on applications of activity recognition systems with regard to performance and evaluation,” </w:t>
      </w:r>
      <w:r w:rsidR="00A32865" w:rsidRPr="00A32865">
        <w:rPr>
          <w:rFonts w:ascii="Times New Roman" w:hAnsi="Times New Roman" w:cs="Times New Roman"/>
          <w:i/>
          <w:iCs/>
          <w:noProof/>
          <w:sz w:val="24"/>
          <w:szCs w:val="24"/>
        </w:rPr>
        <w:t>Int. J. Distrib. Sens. Networks</w:t>
      </w:r>
      <w:r w:rsidR="00A32865" w:rsidRPr="00A32865">
        <w:rPr>
          <w:rFonts w:ascii="Times New Roman" w:hAnsi="Times New Roman" w:cs="Times New Roman"/>
          <w:noProof/>
          <w:sz w:val="24"/>
          <w:szCs w:val="24"/>
        </w:rPr>
        <w:t>, vol. 12, no. 8, p. 1550147716665520, 2016.</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w:t>
      </w:r>
      <w:r w:rsidRPr="00A32865">
        <w:rPr>
          <w:rFonts w:ascii="Times New Roman" w:hAnsi="Times New Roman" w:cs="Times New Roman"/>
          <w:noProof/>
          <w:sz w:val="24"/>
          <w:szCs w:val="24"/>
        </w:rPr>
        <w:tab/>
        <w:t xml:space="preserve">T. Sztyler, H. Stuckenschmidt, and W. Petrich, “Position-aware activity recognition with wearable devices,” </w:t>
      </w:r>
      <w:r w:rsidRPr="00A32865">
        <w:rPr>
          <w:rFonts w:ascii="Times New Roman" w:hAnsi="Times New Roman" w:cs="Times New Roman"/>
          <w:i/>
          <w:iCs/>
          <w:noProof/>
          <w:sz w:val="24"/>
          <w:szCs w:val="24"/>
        </w:rPr>
        <w:t>Pervasive Mob. Comput.</w:t>
      </w:r>
      <w:r w:rsidRPr="00A32865">
        <w:rPr>
          <w:rFonts w:ascii="Times New Roman" w:hAnsi="Times New Roman" w:cs="Times New Roman"/>
          <w:noProof/>
          <w:sz w:val="24"/>
          <w:szCs w:val="24"/>
        </w:rPr>
        <w:t>, vol. 38, pp. 281–295, 2017.</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[3]</w:t>
      </w:r>
      <w:r w:rsidRPr="00A32865">
        <w:rPr>
          <w:rFonts w:ascii="Times New Roman" w:hAnsi="Times New Roman" w:cs="Times New Roman"/>
          <w:noProof/>
          <w:sz w:val="24"/>
          <w:szCs w:val="24"/>
        </w:rPr>
        <w:tab/>
        <w:t xml:space="preserve">R. S. Monisa Nazir, Shalini Bhadola, Kirti Bhaia, “A Complete Analysis of Human Action Recognition Procedures,” </w:t>
      </w:r>
      <w:r w:rsidRPr="00A32865">
        <w:rPr>
          <w:rFonts w:ascii="Times New Roman" w:hAnsi="Times New Roman" w:cs="Times New Roman"/>
          <w:i/>
          <w:iCs/>
          <w:noProof/>
          <w:sz w:val="24"/>
          <w:szCs w:val="24"/>
        </w:rPr>
        <w:t>Int. J. Trend Sci. Res. Dev.</w:t>
      </w:r>
      <w:r w:rsidRPr="00A32865">
        <w:rPr>
          <w:rFonts w:ascii="Times New Roman" w:hAnsi="Times New Roman" w:cs="Times New Roman"/>
          <w:noProof/>
          <w:sz w:val="24"/>
          <w:szCs w:val="24"/>
        </w:rPr>
        <w:t>, vol. 6, no. 5, pp. 593–597, 2022.</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[4]</w:t>
      </w:r>
      <w:r w:rsidRPr="00A32865">
        <w:rPr>
          <w:rFonts w:ascii="Times New Roman" w:hAnsi="Times New Roman" w:cs="Times New Roman"/>
          <w:noProof/>
          <w:sz w:val="24"/>
          <w:szCs w:val="24"/>
        </w:rPr>
        <w:tab/>
        <w:t xml:space="preserve">R. S. Monisa Nazir, Kirti Bhatia, Shalini Bhadola, “Spatio-Temporal and Support Vector Machine Based Human Action Detection,” </w:t>
      </w:r>
      <w:r w:rsidRPr="00A32865">
        <w:rPr>
          <w:rFonts w:ascii="Times New Roman" w:hAnsi="Times New Roman" w:cs="Times New Roman"/>
          <w:i/>
          <w:iCs/>
          <w:noProof/>
          <w:sz w:val="24"/>
          <w:szCs w:val="24"/>
        </w:rPr>
        <w:t>Int. J. Multidiscip. Res. Sci. Eng. Technol. Manag.</w:t>
      </w:r>
      <w:r w:rsidRPr="00A32865">
        <w:rPr>
          <w:rFonts w:ascii="Times New Roman" w:hAnsi="Times New Roman" w:cs="Times New Roman"/>
          <w:noProof/>
          <w:sz w:val="24"/>
          <w:szCs w:val="24"/>
        </w:rPr>
        <w:t>, vol. 9, no. 7, pp. 1499–1505, 2022.</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[5]</w:t>
      </w:r>
      <w:r w:rsidRPr="00A32865">
        <w:rPr>
          <w:rFonts w:ascii="Times New Roman" w:hAnsi="Times New Roman" w:cs="Times New Roman"/>
          <w:noProof/>
          <w:sz w:val="24"/>
          <w:szCs w:val="24"/>
        </w:rPr>
        <w:tab/>
        <w:t xml:space="preserve">B. K. Chakraborty, D. Sarma, M. K. Bhuyan, and K. F. MacDorman, “Review of constraints on vision‐based gesture recognition for human–computer interaction,” </w:t>
      </w:r>
      <w:r w:rsidRPr="00A32865">
        <w:rPr>
          <w:rFonts w:ascii="Times New Roman" w:hAnsi="Times New Roman" w:cs="Times New Roman"/>
          <w:i/>
          <w:iCs/>
          <w:noProof/>
          <w:sz w:val="24"/>
          <w:szCs w:val="24"/>
        </w:rPr>
        <w:t>IET Comput. Vis.</w:t>
      </w:r>
      <w:r w:rsidRPr="00A32865">
        <w:rPr>
          <w:rFonts w:ascii="Times New Roman" w:hAnsi="Times New Roman" w:cs="Times New Roman"/>
          <w:noProof/>
          <w:sz w:val="24"/>
          <w:szCs w:val="24"/>
        </w:rPr>
        <w:t>, vol. 12, no. 1, pp. 3–15, 2018.</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[6]</w:t>
      </w:r>
      <w:r w:rsidRPr="00A32865">
        <w:rPr>
          <w:rFonts w:ascii="Times New Roman" w:hAnsi="Times New Roman" w:cs="Times New Roman"/>
          <w:noProof/>
          <w:sz w:val="24"/>
          <w:szCs w:val="24"/>
        </w:rPr>
        <w:tab/>
        <w:t xml:space="preserve">D. Das Dawn and S. H. Shaikh, “A comprehensive survey of human action recognition </w:t>
      </w:r>
      <w:r w:rsidRPr="00A32865">
        <w:rPr>
          <w:rFonts w:ascii="Times New Roman" w:hAnsi="Times New Roman" w:cs="Times New Roman"/>
          <w:noProof/>
          <w:sz w:val="24"/>
          <w:szCs w:val="24"/>
        </w:rPr>
        <w:lastRenderedPageBreak/>
        <w:t xml:space="preserve">with spatio-temporal interest point (STIP) detector,” </w:t>
      </w:r>
      <w:r w:rsidRPr="00A32865">
        <w:rPr>
          <w:rFonts w:ascii="Times New Roman" w:hAnsi="Times New Roman" w:cs="Times New Roman"/>
          <w:i/>
          <w:iCs/>
          <w:noProof/>
          <w:sz w:val="24"/>
          <w:szCs w:val="24"/>
        </w:rPr>
        <w:t>Vis. Comput.</w:t>
      </w:r>
      <w:r w:rsidRPr="00A32865">
        <w:rPr>
          <w:rFonts w:ascii="Times New Roman" w:hAnsi="Times New Roman" w:cs="Times New Roman"/>
          <w:noProof/>
          <w:sz w:val="24"/>
          <w:szCs w:val="24"/>
        </w:rPr>
        <w:t>, vol. 32, pp. 289–306, 2016.</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[7]</w:t>
      </w:r>
      <w:r w:rsidRPr="00A32865">
        <w:rPr>
          <w:rFonts w:ascii="Times New Roman" w:hAnsi="Times New Roman" w:cs="Times New Roman"/>
          <w:noProof/>
          <w:sz w:val="24"/>
          <w:szCs w:val="24"/>
        </w:rPr>
        <w:tab/>
        <w:t xml:space="preserve">M. Meng, H. Drira, and J. Boonaert, “Distances evolution analysis for online and off-line human object interaction recognition,” </w:t>
      </w:r>
      <w:r w:rsidRPr="00A32865">
        <w:rPr>
          <w:rFonts w:ascii="Times New Roman" w:hAnsi="Times New Roman" w:cs="Times New Roman"/>
          <w:i/>
          <w:iCs/>
          <w:noProof/>
          <w:sz w:val="24"/>
          <w:szCs w:val="24"/>
        </w:rPr>
        <w:t>Image Vis. Comput.</w:t>
      </w:r>
      <w:r w:rsidRPr="00A32865">
        <w:rPr>
          <w:rFonts w:ascii="Times New Roman" w:hAnsi="Times New Roman" w:cs="Times New Roman"/>
          <w:noProof/>
          <w:sz w:val="24"/>
          <w:szCs w:val="24"/>
        </w:rPr>
        <w:t>, vol. 70, pp. 32–45, 2018.</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[8]</w:t>
      </w:r>
      <w:r w:rsidRPr="00A32865">
        <w:rPr>
          <w:rFonts w:ascii="Times New Roman" w:hAnsi="Times New Roman" w:cs="Times New Roman"/>
          <w:noProof/>
          <w:sz w:val="24"/>
          <w:szCs w:val="24"/>
        </w:rPr>
        <w:tab/>
        <w:t xml:space="preserve">B. Chakraborty, O. Rudovic, and J. Gonzalez, “View-invariant human-body detection with extension to human action recognition using component-wise HMM of body parts,” in </w:t>
      </w:r>
      <w:r w:rsidRPr="00A32865">
        <w:rPr>
          <w:rFonts w:ascii="Times New Roman" w:hAnsi="Times New Roman" w:cs="Times New Roman"/>
          <w:i/>
          <w:iCs/>
          <w:noProof/>
          <w:sz w:val="24"/>
          <w:szCs w:val="24"/>
        </w:rPr>
        <w:t>2008 8th IEEE International Conference on Automatic Face &amp; Gesture Recognition</w:t>
      </w:r>
      <w:r w:rsidRPr="00A32865">
        <w:rPr>
          <w:rFonts w:ascii="Times New Roman" w:hAnsi="Times New Roman" w:cs="Times New Roman"/>
          <w:noProof/>
          <w:sz w:val="24"/>
          <w:szCs w:val="24"/>
        </w:rPr>
        <w:t>, 2008, pp. 1–6.</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[9]</w:t>
      </w:r>
      <w:r w:rsidRPr="00A32865">
        <w:rPr>
          <w:rFonts w:ascii="Times New Roman" w:hAnsi="Times New Roman" w:cs="Times New Roman"/>
          <w:noProof/>
          <w:sz w:val="24"/>
          <w:szCs w:val="24"/>
        </w:rPr>
        <w:tab/>
        <w:t xml:space="preserve">M. N. Kumar and D. Madhavi, “Improved discriminative model for view-invariant human action recognition,” </w:t>
      </w:r>
      <w:r w:rsidRPr="00A32865">
        <w:rPr>
          <w:rFonts w:ascii="Times New Roman" w:hAnsi="Times New Roman" w:cs="Times New Roman"/>
          <w:i/>
          <w:iCs/>
          <w:noProof/>
          <w:sz w:val="24"/>
          <w:szCs w:val="24"/>
        </w:rPr>
        <w:t>Int. J. Comput. Sci. Eng. Technol</w:t>
      </w:r>
      <w:r w:rsidRPr="00A32865">
        <w:rPr>
          <w:rFonts w:ascii="Times New Roman" w:hAnsi="Times New Roman" w:cs="Times New Roman"/>
          <w:noProof/>
          <w:sz w:val="24"/>
          <w:szCs w:val="24"/>
        </w:rPr>
        <w:t>, vol. 4, no. 3, pp. 1263–1270, 2013.</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[10]</w:t>
      </w:r>
      <w:r w:rsidRPr="00A32865">
        <w:rPr>
          <w:rFonts w:ascii="Times New Roman" w:hAnsi="Times New Roman" w:cs="Times New Roman"/>
          <w:noProof/>
          <w:sz w:val="24"/>
          <w:szCs w:val="24"/>
        </w:rPr>
        <w:tab/>
        <w:t xml:space="preserve">T. Syeda-Mahmood, A. Vasilescu, and S. Sethi, “Recognizing action events from multiple viewpoints,” in </w:t>
      </w:r>
      <w:r w:rsidRPr="00A32865">
        <w:rPr>
          <w:rFonts w:ascii="Times New Roman" w:hAnsi="Times New Roman" w:cs="Times New Roman"/>
          <w:i/>
          <w:iCs/>
          <w:noProof/>
          <w:sz w:val="24"/>
          <w:szCs w:val="24"/>
        </w:rPr>
        <w:t>Proceedings IEEE Workshop on Detection and Recognition of Events in Video</w:t>
      </w:r>
      <w:r w:rsidRPr="00A32865">
        <w:rPr>
          <w:rFonts w:ascii="Times New Roman" w:hAnsi="Times New Roman" w:cs="Times New Roman"/>
          <w:noProof/>
          <w:sz w:val="24"/>
          <w:szCs w:val="24"/>
        </w:rPr>
        <w:t>, 2001, pp. 64–72.</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[11]</w:t>
      </w:r>
      <w:r w:rsidRPr="00A32865">
        <w:rPr>
          <w:rFonts w:ascii="Times New Roman" w:hAnsi="Times New Roman" w:cs="Times New Roman"/>
          <w:noProof/>
          <w:sz w:val="24"/>
          <w:szCs w:val="24"/>
        </w:rPr>
        <w:tab/>
        <w:t xml:space="preserve">A. Iosifidis, A. Tefas, and I. Pitas, “Neural representation and learning for multi-view human action recognition,” in </w:t>
      </w:r>
      <w:r w:rsidRPr="00A32865">
        <w:rPr>
          <w:rFonts w:ascii="Times New Roman" w:hAnsi="Times New Roman" w:cs="Times New Roman"/>
          <w:i/>
          <w:iCs/>
          <w:noProof/>
          <w:sz w:val="24"/>
          <w:szCs w:val="24"/>
        </w:rPr>
        <w:t>The 2012 International Joint Conference on Neural Networks (IJCNN)</w:t>
      </w:r>
      <w:r w:rsidRPr="00A32865">
        <w:rPr>
          <w:rFonts w:ascii="Times New Roman" w:hAnsi="Times New Roman" w:cs="Times New Roman"/>
          <w:noProof/>
          <w:sz w:val="24"/>
          <w:szCs w:val="24"/>
        </w:rPr>
        <w:t>, 2012, pp. 1–6.</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[12]</w:t>
      </w:r>
      <w:r w:rsidRPr="00A32865">
        <w:rPr>
          <w:rFonts w:ascii="Times New Roman" w:hAnsi="Times New Roman" w:cs="Times New Roman"/>
          <w:noProof/>
          <w:sz w:val="24"/>
          <w:szCs w:val="24"/>
        </w:rPr>
        <w:tab/>
        <w:t xml:space="preserve">R. Poppe, “Vision-based human motion analysis: An overview,” </w:t>
      </w:r>
      <w:r w:rsidRPr="00A32865">
        <w:rPr>
          <w:rFonts w:ascii="Times New Roman" w:hAnsi="Times New Roman" w:cs="Times New Roman"/>
          <w:i/>
          <w:iCs/>
          <w:noProof/>
          <w:sz w:val="24"/>
          <w:szCs w:val="24"/>
        </w:rPr>
        <w:t>Comput. Vis. image Underst.</w:t>
      </w:r>
      <w:r w:rsidRPr="00A32865">
        <w:rPr>
          <w:rFonts w:ascii="Times New Roman" w:hAnsi="Times New Roman" w:cs="Times New Roman"/>
          <w:noProof/>
          <w:sz w:val="24"/>
          <w:szCs w:val="24"/>
        </w:rPr>
        <w:t>, vol. 108, no. 1–2, pp. 4–18, 2007.</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[13]</w:t>
      </w:r>
      <w:r w:rsidRPr="00A32865">
        <w:rPr>
          <w:rFonts w:ascii="Times New Roman" w:hAnsi="Times New Roman" w:cs="Times New Roman"/>
          <w:noProof/>
          <w:sz w:val="24"/>
          <w:szCs w:val="24"/>
        </w:rPr>
        <w:tab/>
        <w:t xml:space="preserve">E. Ramasso, C. Panagiotakis, M. Rombaut, D. Pellerin, and G. Tziritas, “Human shape-motion analysis in athletics videos for coarse to fine action/activity recognition using transferable belief model,” </w:t>
      </w:r>
      <w:r w:rsidRPr="00A32865">
        <w:rPr>
          <w:rFonts w:ascii="Times New Roman" w:hAnsi="Times New Roman" w:cs="Times New Roman"/>
          <w:i/>
          <w:iCs/>
          <w:noProof/>
          <w:sz w:val="24"/>
          <w:szCs w:val="24"/>
        </w:rPr>
        <w:t>Electron. Lett. Comput. Vis. Image Anal.</w:t>
      </w:r>
      <w:r w:rsidRPr="00A32865">
        <w:rPr>
          <w:rFonts w:ascii="Times New Roman" w:hAnsi="Times New Roman" w:cs="Times New Roman"/>
          <w:noProof/>
          <w:sz w:val="24"/>
          <w:szCs w:val="24"/>
        </w:rPr>
        <w:t>, vol. 7, no. 4, pp. 32–50, 2009.</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[14]</w:t>
      </w:r>
      <w:r w:rsidRPr="00A32865">
        <w:rPr>
          <w:rFonts w:ascii="Times New Roman" w:hAnsi="Times New Roman" w:cs="Times New Roman"/>
          <w:noProof/>
          <w:sz w:val="24"/>
          <w:szCs w:val="24"/>
        </w:rPr>
        <w:tab/>
        <w:t xml:space="preserve">J. W. Davis and A. F. Bobick, “The representation and recognition of human movement using temporal templates,” in </w:t>
      </w:r>
      <w:r w:rsidRPr="00A32865">
        <w:rPr>
          <w:rFonts w:ascii="Times New Roman" w:hAnsi="Times New Roman" w:cs="Times New Roman"/>
          <w:i/>
          <w:iCs/>
          <w:noProof/>
          <w:sz w:val="24"/>
          <w:szCs w:val="24"/>
        </w:rPr>
        <w:t>Proceedings of IEEE Computer Society Conference on Computer Vision and Pattern Recognition</w:t>
      </w:r>
      <w:r w:rsidRPr="00A32865">
        <w:rPr>
          <w:rFonts w:ascii="Times New Roman" w:hAnsi="Times New Roman" w:cs="Times New Roman"/>
          <w:noProof/>
          <w:sz w:val="24"/>
          <w:szCs w:val="24"/>
        </w:rPr>
        <w:t>, 1997, pp. 928–934.</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[15]</w:t>
      </w:r>
      <w:r w:rsidRPr="00A32865">
        <w:rPr>
          <w:rFonts w:ascii="Times New Roman" w:hAnsi="Times New Roman" w:cs="Times New Roman"/>
          <w:noProof/>
          <w:sz w:val="24"/>
          <w:szCs w:val="24"/>
        </w:rPr>
        <w:tab/>
        <w:t xml:space="preserve">Y. Ke, R. Sukthankar, and M. Hebert, “Event detection in crowded videos,” in </w:t>
      </w:r>
      <w:r w:rsidRPr="00A32865">
        <w:rPr>
          <w:rFonts w:ascii="Times New Roman" w:hAnsi="Times New Roman" w:cs="Times New Roman"/>
          <w:i/>
          <w:iCs/>
          <w:noProof/>
          <w:sz w:val="24"/>
          <w:szCs w:val="24"/>
        </w:rPr>
        <w:t>2007 IEEE 11th international conference on computer vision</w:t>
      </w:r>
      <w:r w:rsidRPr="00A32865">
        <w:rPr>
          <w:rFonts w:ascii="Times New Roman" w:hAnsi="Times New Roman" w:cs="Times New Roman"/>
          <w:noProof/>
          <w:sz w:val="24"/>
          <w:szCs w:val="24"/>
        </w:rPr>
        <w:t>, 2007, pp. 1–8.</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[16]</w:t>
      </w:r>
      <w:r w:rsidRPr="00A32865">
        <w:rPr>
          <w:rFonts w:ascii="Times New Roman" w:hAnsi="Times New Roman" w:cs="Times New Roman"/>
          <w:noProof/>
          <w:sz w:val="24"/>
          <w:szCs w:val="24"/>
        </w:rPr>
        <w:tab/>
        <w:t xml:space="preserve">B. Ni, G. Wang, and P. R. Moulin, “H., 2011. A colour-depth video database for human daily activity recognition,” in </w:t>
      </w:r>
      <w:r w:rsidRPr="00A32865">
        <w:rPr>
          <w:rFonts w:ascii="Times New Roman" w:hAnsi="Times New Roman" w:cs="Times New Roman"/>
          <w:i/>
          <w:iCs/>
          <w:noProof/>
          <w:sz w:val="24"/>
          <w:szCs w:val="24"/>
        </w:rPr>
        <w:t>Proceedings of IEEE International Conference on ComputerVision Workshops, ICCV Workshops, November</w:t>
      </w:r>
      <w:r w:rsidRPr="00A32865">
        <w:rPr>
          <w:rFonts w:ascii="Times New Roman" w:hAnsi="Times New Roman" w:cs="Times New Roman"/>
          <w:noProof/>
          <w:sz w:val="24"/>
          <w:szCs w:val="24"/>
        </w:rPr>
        <w:t>, pp. 6–13.</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[17]</w:t>
      </w:r>
      <w:r w:rsidRPr="00A32865">
        <w:rPr>
          <w:rFonts w:ascii="Times New Roman" w:hAnsi="Times New Roman" w:cs="Times New Roman"/>
          <w:noProof/>
          <w:sz w:val="24"/>
          <w:szCs w:val="24"/>
        </w:rPr>
        <w:tab/>
        <w:t xml:space="preserve">W. Li, Z. Zhang, and Z. Liu, “Action recognition based on a bag of 3d points,” in </w:t>
      </w:r>
      <w:r w:rsidRPr="00A32865">
        <w:rPr>
          <w:rFonts w:ascii="Times New Roman" w:hAnsi="Times New Roman" w:cs="Times New Roman"/>
          <w:i/>
          <w:iCs/>
          <w:noProof/>
          <w:sz w:val="24"/>
          <w:szCs w:val="24"/>
        </w:rPr>
        <w:t>2010 IEEE computer society conference on computer vision and pattern recognition-workshops</w:t>
      </w:r>
      <w:r w:rsidRPr="00A32865">
        <w:rPr>
          <w:rFonts w:ascii="Times New Roman" w:hAnsi="Times New Roman" w:cs="Times New Roman"/>
          <w:noProof/>
          <w:sz w:val="24"/>
          <w:szCs w:val="24"/>
        </w:rPr>
        <w:t>, 2010, pp. 9–14.</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[18]</w:t>
      </w:r>
      <w:r w:rsidRPr="00A32865">
        <w:rPr>
          <w:rFonts w:ascii="Times New Roman" w:hAnsi="Times New Roman" w:cs="Times New Roman"/>
          <w:noProof/>
          <w:sz w:val="24"/>
          <w:szCs w:val="24"/>
        </w:rPr>
        <w:tab/>
        <w:t xml:space="preserve">C. Chen, R. Jafari, and N. Kehtarnavaz, “Action recognition from depth sequences using depth motion maps-based local binary patterns,” in </w:t>
      </w:r>
      <w:r w:rsidRPr="00A32865">
        <w:rPr>
          <w:rFonts w:ascii="Times New Roman" w:hAnsi="Times New Roman" w:cs="Times New Roman"/>
          <w:i/>
          <w:iCs/>
          <w:noProof/>
          <w:sz w:val="24"/>
          <w:szCs w:val="24"/>
        </w:rPr>
        <w:t>2015 IEEE winter conference on applications of computer vision</w:t>
      </w:r>
      <w:r w:rsidRPr="00A32865">
        <w:rPr>
          <w:rFonts w:ascii="Times New Roman" w:hAnsi="Times New Roman" w:cs="Times New Roman"/>
          <w:noProof/>
          <w:sz w:val="24"/>
          <w:szCs w:val="24"/>
        </w:rPr>
        <w:t>, 2015, pp. 1092–1099.</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[19]</w:t>
      </w:r>
      <w:r w:rsidRPr="00A32865">
        <w:rPr>
          <w:rFonts w:ascii="Times New Roman" w:hAnsi="Times New Roman" w:cs="Times New Roman"/>
          <w:noProof/>
          <w:sz w:val="24"/>
          <w:szCs w:val="24"/>
        </w:rPr>
        <w:tab/>
        <w:t xml:space="preserve">N. E. D. El Madany, Y. He, and L. Guan, “Human action recognition using temporal </w:t>
      </w:r>
      <w:r w:rsidRPr="00A32865">
        <w:rPr>
          <w:rFonts w:ascii="Times New Roman" w:hAnsi="Times New Roman" w:cs="Times New Roman"/>
          <w:noProof/>
          <w:sz w:val="24"/>
          <w:szCs w:val="24"/>
        </w:rPr>
        <w:lastRenderedPageBreak/>
        <w:t xml:space="preserve">hierarchical pyramid of depth motion map and keca,” in </w:t>
      </w:r>
      <w:r w:rsidRPr="00A32865">
        <w:rPr>
          <w:rFonts w:ascii="Times New Roman" w:hAnsi="Times New Roman" w:cs="Times New Roman"/>
          <w:i/>
          <w:iCs/>
          <w:noProof/>
          <w:sz w:val="24"/>
          <w:szCs w:val="24"/>
        </w:rPr>
        <w:t>2015 IEEE 17th International Workshop on Multimedia Signal Processing (MMSP)</w:t>
      </w:r>
      <w:r w:rsidRPr="00A32865">
        <w:rPr>
          <w:rFonts w:ascii="Times New Roman" w:hAnsi="Times New Roman" w:cs="Times New Roman"/>
          <w:noProof/>
          <w:sz w:val="24"/>
          <w:szCs w:val="24"/>
        </w:rPr>
        <w:t>, 2015, pp. 1–6.</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[20]</w:t>
      </w:r>
      <w:r w:rsidRPr="00A32865">
        <w:rPr>
          <w:rFonts w:ascii="Times New Roman" w:hAnsi="Times New Roman" w:cs="Times New Roman"/>
          <w:noProof/>
          <w:sz w:val="24"/>
          <w:szCs w:val="24"/>
        </w:rPr>
        <w:tab/>
        <w:t>A. W. Vieira, E. R. Nascimento, G. L. Oliveira, Z. Liu, and M. F. Campos, “Iberoamerican Congress on Pattern Recognition,” 2012.</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[21]</w:t>
      </w:r>
      <w:r w:rsidRPr="00A32865">
        <w:rPr>
          <w:rFonts w:ascii="Times New Roman" w:hAnsi="Times New Roman" w:cs="Times New Roman"/>
          <w:noProof/>
          <w:sz w:val="24"/>
          <w:szCs w:val="24"/>
        </w:rPr>
        <w:tab/>
        <w:t xml:space="preserve">O. Oreifej and Z. Liu, “Hon4d: Histogram of oriented 4d normals for activity recognition from depth sequences,” in </w:t>
      </w:r>
      <w:r w:rsidRPr="00A32865">
        <w:rPr>
          <w:rFonts w:ascii="Times New Roman" w:hAnsi="Times New Roman" w:cs="Times New Roman"/>
          <w:i/>
          <w:iCs/>
          <w:noProof/>
          <w:sz w:val="24"/>
          <w:szCs w:val="24"/>
        </w:rPr>
        <w:t>Proceedings of the IEEE conference on computer vision and pattern recognition</w:t>
      </w:r>
      <w:r w:rsidRPr="00A32865">
        <w:rPr>
          <w:rFonts w:ascii="Times New Roman" w:hAnsi="Times New Roman" w:cs="Times New Roman"/>
          <w:noProof/>
          <w:sz w:val="24"/>
          <w:szCs w:val="24"/>
        </w:rPr>
        <w:t>, 2013, pp. 716–723.</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[22]</w:t>
      </w:r>
      <w:r w:rsidRPr="00A32865">
        <w:rPr>
          <w:rFonts w:ascii="Times New Roman" w:hAnsi="Times New Roman" w:cs="Times New Roman"/>
          <w:noProof/>
          <w:sz w:val="24"/>
          <w:szCs w:val="24"/>
        </w:rPr>
        <w:tab/>
        <w:t>S. Lacoste-Julien, F. Sha, and M. I. Jordan, “DiscLDA: discriminative learning for dimensionality reduction and classification. 21st Int Conf on Neural Information Processing Systems,” 2008.</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[23]</w:t>
      </w:r>
      <w:r w:rsidRPr="00A32865">
        <w:rPr>
          <w:rFonts w:ascii="Times New Roman" w:hAnsi="Times New Roman" w:cs="Times New Roman"/>
          <w:noProof/>
          <w:sz w:val="24"/>
          <w:szCs w:val="24"/>
        </w:rPr>
        <w:tab/>
        <w:t xml:space="preserve">Efros, Berg, Mori, and Malik, “Recognizing action at a distance,” in </w:t>
      </w:r>
      <w:r w:rsidRPr="00A32865">
        <w:rPr>
          <w:rFonts w:ascii="Times New Roman" w:hAnsi="Times New Roman" w:cs="Times New Roman"/>
          <w:i/>
          <w:iCs/>
          <w:noProof/>
          <w:sz w:val="24"/>
          <w:szCs w:val="24"/>
        </w:rPr>
        <w:t>Proceedings Ninth IEEE International Conference on Computer Vision</w:t>
      </w:r>
      <w:r w:rsidRPr="00A32865">
        <w:rPr>
          <w:rFonts w:ascii="Times New Roman" w:hAnsi="Times New Roman" w:cs="Times New Roman"/>
          <w:noProof/>
          <w:sz w:val="24"/>
          <w:szCs w:val="24"/>
        </w:rPr>
        <w:t>, 2003, pp. 726–733.</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[24]</w:t>
      </w:r>
      <w:r w:rsidRPr="00A32865">
        <w:rPr>
          <w:rFonts w:ascii="Times New Roman" w:hAnsi="Times New Roman" w:cs="Times New Roman"/>
          <w:noProof/>
          <w:sz w:val="24"/>
          <w:szCs w:val="24"/>
        </w:rPr>
        <w:tab/>
        <w:t xml:space="preserve">Y. Ke, R. Sukthankar, and M. Hebert, “Efficient visual event detection using volumetric features,” in </w:t>
      </w:r>
      <w:r w:rsidRPr="00A32865">
        <w:rPr>
          <w:rFonts w:ascii="Times New Roman" w:hAnsi="Times New Roman" w:cs="Times New Roman"/>
          <w:i/>
          <w:iCs/>
          <w:noProof/>
          <w:sz w:val="24"/>
          <w:szCs w:val="24"/>
        </w:rPr>
        <w:t>Tenth IEEE International Conference on Computer Vision (ICCV’05) Volume 1</w:t>
      </w:r>
      <w:r w:rsidRPr="00A32865">
        <w:rPr>
          <w:rFonts w:ascii="Times New Roman" w:hAnsi="Times New Roman" w:cs="Times New Roman"/>
          <w:noProof/>
          <w:sz w:val="24"/>
          <w:szCs w:val="24"/>
        </w:rPr>
        <w:t>, 2005, vol. 1, pp. 166–173.</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[25]</w:t>
      </w:r>
      <w:r w:rsidRPr="00A32865">
        <w:rPr>
          <w:rFonts w:ascii="Times New Roman" w:hAnsi="Times New Roman" w:cs="Times New Roman"/>
          <w:noProof/>
          <w:sz w:val="24"/>
          <w:szCs w:val="24"/>
        </w:rPr>
        <w:tab/>
        <w:t xml:space="preserve">L. Wang and H. Yu, “Springer Briefs in Molecular Science,” </w:t>
      </w:r>
      <w:r w:rsidRPr="00A32865">
        <w:rPr>
          <w:rFonts w:ascii="Times New Roman" w:hAnsi="Times New Roman" w:cs="Times New Roman"/>
          <w:i/>
          <w:iCs/>
          <w:noProof/>
          <w:sz w:val="24"/>
          <w:szCs w:val="24"/>
        </w:rPr>
        <w:t>Springer Singapore, Singapore</w:t>
      </w:r>
      <w:r w:rsidRPr="00A32865">
        <w:rPr>
          <w:rFonts w:ascii="Times New Roman" w:hAnsi="Times New Roman" w:cs="Times New Roman"/>
          <w:noProof/>
          <w:sz w:val="24"/>
          <w:szCs w:val="24"/>
        </w:rPr>
        <w:t>, vol. 10, pp. 978–981, 2018.</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[26]</w:t>
      </w:r>
      <w:r w:rsidRPr="00A32865">
        <w:rPr>
          <w:rFonts w:ascii="Times New Roman" w:hAnsi="Times New Roman" w:cs="Times New Roman"/>
          <w:noProof/>
          <w:sz w:val="24"/>
          <w:szCs w:val="24"/>
        </w:rPr>
        <w:tab/>
        <w:t xml:space="preserve">J. Wang, Z. Liu, Y. Wu, and J. Yuan, “Mining actionlet ensemble for action recognition with depth cameras,” in </w:t>
      </w:r>
      <w:r w:rsidRPr="00A32865">
        <w:rPr>
          <w:rFonts w:ascii="Times New Roman" w:hAnsi="Times New Roman" w:cs="Times New Roman"/>
          <w:i/>
          <w:iCs/>
          <w:noProof/>
          <w:sz w:val="24"/>
          <w:szCs w:val="24"/>
        </w:rPr>
        <w:t>2012 IEEE conference on computer vision and pattern recognition</w:t>
      </w:r>
      <w:r w:rsidRPr="00A32865">
        <w:rPr>
          <w:rFonts w:ascii="Times New Roman" w:hAnsi="Times New Roman" w:cs="Times New Roman"/>
          <w:noProof/>
          <w:sz w:val="24"/>
          <w:szCs w:val="24"/>
        </w:rPr>
        <w:t>, 2012, pp. 1290–1297.</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[27]</w:t>
      </w:r>
      <w:r w:rsidRPr="00A32865">
        <w:rPr>
          <w:rFonts w:ascii="Times New Roman" w:hAnsi="Times New Roman" w:cs="Times New Roman"/>
          <w:noProof/>
          <w:sz w:val="24"/>
          <w:szCs w:val="24"/>
        </w:rPr>
        <w:tab/>
        <w:t xml:space="preserve">R. Messing, C. Pal, and H. Kautz, “Activity recognition using the velocity histories of tracked keypoints,” in </w:t>
      </w:r>
      <w:r w:rsidRPr="00A32865">
        <w:rPr>
          <w:rFonts w:ascii="Times New Roman" w:hAnsi="Times New Roman" w:cs="Times New Roman"/>
          <w:i/>
          <w:iCs/>
          <w:noProof/>
          <w:sz w:val="24"/>
          <w:szCs w:val="24"/>
        </w:rPr>
        <w:t>2009 IEEE 12th international conference on computer vision</w:t>
      </w:r>
      <w:r w:rsidRPr="00A32865">
        <w:rPr>
          <w:rFonts w:ascii="Times New Roman" w:hAnsi="Times New Roman" w:cs="Times New Roman"/>
          <w:noProof/>
          <w:sz w:val="24"/>
          <w:szCs w:val="24"/>
        </w:rPr>
        <w:t>, 2009, pp. 104–111.</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[28]</w:t>
      </w:r>
      <w:r w:rsidRPr="00A32865">
        <w:rPr>
          <w:rFonts w:ascii="Times New Roman" w:hAnsi="Times New Roman" w:cs="Times New Roman"/>
          <w:noProof/>
          <w:sz w:val="24"/>
          <w:szCs w:val="24"/>
        </w:rPr>
        <w:tab/>
        <w:t xml:space="preserve">P. Bilinski and F. Bremond, “Contextual statistics of space-time ordered features for human action recognition,” in </w:t>
      </w:r>
      <w:r w:rsidRPr="00A32865">
        <w:rPr>
          <w:rFonts w:ascii="Times New Roman" w:hAnsi="Times New Roman" w:cs="Times New Roman"/>
          <w:i/>
          <w:iCs/>
          <w:noProof/>
          <w:sz w:val="24"/>
          <w:szCs w:val="24"/>
        </w:rPr>
        <w:t>2012 IEEE Ninth International Conference on Advanced Video and Signal-Based Surveillance</w:t>
      </w:r>
      <w:r w:rsidRPr="00A32865">
        <w:rPr>
          <w:rFonts w:ascii="Times New Roman" w:hAnsi="Times New Roman" w:cs="Times New Roman"/>
          <w:noProof/>
          <w:sz w:val="24"/>
          <w:szCs w:val="24"/>
        </w:rPr>
        <w:t>, 2012, pp. 228–233.</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[29]</w:t>
      </w:r>
      <w:r w:rsidRPr="00A32865">
        <w:rPr>
          <w:rFonts w:ascii="Times New Roman" w:hAnsi="Times New Roman" w:cs="Times New Roman"/>
          <w:noProof/>
          <w:sz w:val="24"/>
          <w:szCs w:val="24"/>
        </w:rPr>
        <w:tab/>
        <w:t>I. Laptev and T. Lindeberg, “Spatial Coherence for Visual Motion Analysis.” Springer, 2006.</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[30]</w:t>
      </w:r>
      <w:r w:rsidRPr="00A32865">
        <w:rPr>
          <w:rFonts w:ascii="Times New Roman" w:hAnsi="Times New Roman" w:cs="Times New Roman"/>
          <w:noProof/>
          <w:sz w:val="24"/>
          <w:szCs w:val="24"/>
        </w:rPr>
        <w:tab/>
        <w:t xml:space="preserve">S. Zaidenberg, P. Bilinski, and F. Brémond, “Towards unsupervised sudden group movement discovery for video surveillance,” in </w:t>
      </w:r>
      <w:r w:rsidRPr="00A32865">
        <w:rPr>
          <w:rFonts w:ascii="Times New Roman" w:hAnsi="Times New Roman" w:cs="Times New Roman"/>
          <w:i/>
          <w:iCs/>
          <w:noProof/>
          <w:sz w:val="24"/>
          <w:szCs w:val="24"/>
        </w:rPr>
        <w:t>2014 International Conference on Computer Vision Theory and Applications (VISAPP)</w:t>
      </w:r>
      <w:r w:rsidRPr="00A32865">
        <w:rPr>
          <w:rFonts w:ascii="Times New Roman" w:hAnsi="Times New Roman" w:cs="Times New Roman"/>
          <w:noProof/>
          <w:sz w:val="24"/>
          <w:szCs w:val="24"/>
        </w:rPr>
        <w:t>, 2014, vol. 2, pp. 388–395.</w:t>
      </w:r>
    </w:p>
    <w:p w:rsidR="00A32865" w:rsidRPr="00A32865" w:rsidRDefault="00A32865" w:rsidP="00A32865">
      <w:pPr>
        <w:widowControl w:val="0"/>
        <w:autoSpaceDE w:val="0"/>
        <w:autoSpaceDN w:val="0"/>
        <w:adjustRightInd w:val="0"/>
        <w:spacing w:line="240" w:lineRule="auto"/>
        <w:ind w:left="640" w:hanging="640"/>
        <w:rPr>
          <w:rFonts w:ascii="Times New Roman" w:hAnsi="Times New Roman" w:cs="Times New Roman"/>
          <w:noProof/>
          <w:sz w:val="24"/>
          <w:szCs w:val="24"/>
        </w:rPr>
      </w:pPr>
      <w:r w:rsidRPr="00A32865">
        <w:rPr>
          <w:rFonts w:ascii="Times New Roman" w:hAnsi="Times New Roman" w:cs="Times New Roman"/>
          <w:noProof/>
          <w:sz w:val="24"/>
          <w:szCs w:val="24"/>
        </w:rPr>
        <w:t>[31]</w:t>
      </w:r>
      <w:r w:rsidRPr="00A32865">
        <w:rPr>
          <w:rFonts w:ascii="Times New Roman" w:hAnsi="Times New Roman" w:cs="Times New Roman"/>
          <w:noProof/>
          <w:sz w:val="24"/>
          <w:szCs w:val="24"/>
        </w:rPr>
        <w:tab/>
        <w:t xml:space="preserve">G. Csurka, C. Dance, L. Fan, J. Willamowski, and C. Bray, “Visual categorization with bags of keypoints,” in </w:t>
      </w:r>
      <w:r w:rsidRPr="00A32865">
        <w:rPr>
          <w:rFonts w:ascii="Times New Roman" w:hAnsi="Times New Roman" w:cs="Times New Roman"/>
          <w:i/>
          <w:iCs/>
          <w:noProof/>
          <w:sz w:val="24"/>
          <w:szCs w:val="24"/>
        </w:rPr>
        <w:t>Workshop on statistical learning in computer vision, ECCV</w:t>
      </w:r>
      <w:r w:rsidRPr="00A32865">
        <w:rPr>
          <w:rFonts w:ascii="Times New Roman" w:hAnsi="Times New Roman" w:cs="Times New Roman"/>
          <w:noProof/>
          <w:sz w:val="24"/>
          <w:szCs w:val="24"/>
        </w:rPr>
        <w:t>, 2004, vol. 1, no. 1–22, pp. 1–2.</w:t>
      </w:r>
    </w:p>
    <w:p w:rsidR="009F50EA" w:rsidRDefault="00A32865" w:rsidP="00A32865">
      <w:pPr>
        <w:widowControl w:val="0"/>
        <w:autoSpaceDE w:val="0"/>
        <w:autoSpaceDN w:val="0"/>
        <w:adjustRightInd w:val="0"/>
        <w:spacing w:line="240" w:lineRule="auto"/>
        <w:ind w:left="640" w:hanging="640"/>
        <w:rPr>
          <w:rFonts w:ascii="Times New Roman" w:hAnsi="Times New Roman" w:cs="Times New Roman"/>
          <w:b/>
          <w:sz w:val="24"/>
          <w:szCs w:val="24"/>
        </w:rPr>
      </w:pPr>
      <w:r w:rsidRPr="00A32865">
        <w:rPr>
          <w:rFonts w:ascii="Times New Roman" w:hAnsi="Times New Roman" w:cs="Times New Roman"/>
          <w:noProof/>
          <w:sz w:val="24"/>
          <w:szCs w:val="24"/>
        </w:rPr>
        <w:t>[32]</w:t>
      </w:r>
      <w:r w:rsidRPr="00A32865">
        <w:rPr>
          <w:rFonts w:ascii="Times New Roman" w:hAnsi="Times New Roman" w:cs="Times New Roman"/>
          <w:noProof/>
          <w:sz w:val="24"/>
          <w:szCs w:val="24"/>
        </w:rPr>
        <w:tab/>
        <w:t xml:space="preserve">F. Perronnin and C. Dance, “Fisher kernels on visual vocabularies for image categorization,” in </w:t>
      </w:r>
      <w:r w:rsidRPr="00A32865">
        <w:rPr>
          <w:rFonts w:ascii="Times New Roman" w:hAnsi="Times New Roman" w:cs="Times New Roman"/>
          <w:i/>
          <w:iCs/>
          <w:noProof/>
          <w:sz w:val="24"/>
          <w:szCs w:val="24"/>
        </w:rPr>
        <w:t>2007 IEEE conference on computer vision and pattern recognition</w:t>
      </w:r>
      <w:r w:rsidRPr="00A32865">
        <w:rPr>
          <w:rFonts w:ascii="Times New Roman" w:hAnsi="Times New Roman" w:cs="Times New Roman"/>
          <w:noProof/>
          <w:sz w:val="24"/>
          <w:szCs w:val="24"/>
        </w:rPr>
        <w:t>, 2007, pp. 1–8.</w:t>
      </w:r>
      <w:r w:rsidR="007478B8">
        <w:rPr>
          <w:rFonts w:ascii="Times New Roman" w:hAnsi="Times New Roman" w:cs="Times New Roman"/>
          <w:b/>
          <w:sz w:val="24"/>
          <w:szCs w:val="24"/>
        </w:rPr>
        <w:fldChar w:fldCharType="end"/>
      </w:r>
    </w:p>
    <w:p w:rsidR="009F50EA" w:rsidRDefault="009F50EA" w:rsidP="00D94F6C">
      <w:pPr>
        <w:jc w:val="both"/>
        <w:rPr>
          <w:rFonts w:ascii="Times New Roman" w:hAnsi="Times New Roman" w:cs="Times New Roman"/>
          <w:b/>
          <w:sz w:val="24"/>
          <w:szCs w:val="24"/>
        </w:rPr>
      </w:pPr>
    </w:p>
    <w:sectPr w:rsidR="009F50EA" w:rsidSect="001B40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425A" w:rsidRDefault="00D1425A" w:rsidP="00A32865">
      <w:pPr>
        <w:spacing w:after="0" w:line="240" w:lineRule="auto"/>
      </w:pPr>
      <w:r>
        <w:separator/>
      </w:r>
    </w:p>
  </w:endnote>
  <w:endnote w:type="continuationSeparator" w:id="0">
    <w:p w:rsidR="00D1425A" w:rsidRDefault="00D1425A" w:rsidP="00A32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425A" w:rsidRDefault="00D1425A" w:rsidP="00A32865">
      <w:pPr>
        <w:spacing w:after="0" w:line="240" w:lineRule="auto"/>
      </w:pPr>
      <w:r>
        <w:separator/>
      </w:r>
    </w:p>
  </w:footnote>
  <w:footnote w:type="continuationSeparator" w:id="0">
    <w:p w:rsidR="00D1425A" w:rsidRDefault="00D1425A" w:rsidP="00A32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31E7"/>
    <w:multiLevelType w:val="multilevel"/>
    <w:tmpl w:val="2FEE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3FF9"/>
    <w:multiLevelType w:val="multilevel"/>
    <w:tmpl w:val="F04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6F02"/>
    <w:multiLevelType w:val="multilevel"/>
    <w:tmpl w:val="C09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C1D93"/>
    <w:multiLevelType w:val="multilevel"/>
    <w:tmpl w:val="A9C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B13F1"/>
    <w:multiLevelType w:val="multilevel"/>
    <w:tmpl w:val="503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9354F"/>
    <w:multiLevelType w:val="multilevel"/>
    <w:tmpl w:val="BD8E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60D45"/>
    <w:multiLevelType w:val="multilevel"/>
    <w:tmpl w:val="877E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73E2F"/>
    <w:multiLevelType w:val="multilevel"/>
    <w:tmpl w:val="9E5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028EA"/>
    <w:multiLevelType w:val="multilevel"/>
    <w:tmpl w:val="AF9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05F52"/>
    <w:multiLevelType w:val="multilevel"/>
    <w:tmpl w:val="4688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74FD3"/>
    <w:multiLevelType w:val="multilevel"/>
    <w:tmpl w:val="14F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A090B"/>
    <w:multiLevelType w:val="multilevel"/>
    <w:tmpl w:val="413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06033"/>
    <w:multiLevelType w:val="multilevel"/>
    <w:tmpl w:val="9CE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D1C7F"/>
    <w:multiLevelType w:val="multilevel"/>
    <w:tmpl w:val="CF0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11C2D"/>
    <w:multiLevelType w:val="multilevel"/>
    <w:tmpl w:val="6248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089238">
    <w:abstractNumId w:val="0"/>
  </w:num>
  <w:num w:numId="2" w16cid:durableId="2145461448">
    <w:abstractNumId w:val="6"/>
  </w:num>
  <w:num w:numId="3" w16cid:durableId="463011954">
    <w:abstractNumId w:val="10"/>
  </w:num>
  <w:num w:numId="4" w16cid:durableId="749741699">
    <w:abstractNumId w:val="12"/>
  </w:num>
  <w:num w:numId="5" w16cid:durableId="1029838065">
    <w:abstractNumId w:val="7"/>
  </w:num>
  <w:num w:numId="6" w16cid:durableId="1147279643">
    <w:abstractNumId w:val="3"/>
  </w:num>
  <w:num w:numId="7" w16cid:durableId="1624072190">
    <w:abstractNumId w:val="2"/>
  </w:num>
  <w:num w:numId="8" w16cid:durableId="300112573">
    <w:abstractNumId w:val="9"/>
  </w:num>
  <w:num w:numId="9" w16cid:durableId="1390880593">
    <w:abstractNumId w:val="5"/>
  </w:num>
  <w:num w:numId="10" w16cid:durableId="1737128331">
    <w:abstractNumId w:val="11"/>
  </w:num>
  <w:num w:numId="11" w16cid:durableId="1910653806">
    <w:abstractNumId w:val="4"/>
  </w:num>
  <w:num w:numId="12" w16cid:durableId="1145120460">
    <w:abstractNumId w:val="14"/>
  </w:num>
  <w:num w:numId="13" w16cid:durableId="763190163">
    <w:abstractNumId w:val="1"/>
  </w:num>
  <w:num w:numId="14" w16cid:durableId="71240518">
    <w:abstractNumId w:val="13"/>
  </w:num>
  <w:num w:numId="15" w16cid:durableId="915096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713B"/>
    <w:rsid w:val="00040528"/>
    <w:rsid w:val="00073D30"/>
    <w:rsid w:val="0007561E"/>
    <w:rsid w:val="00083EA7"/>
    <w:rsid w:val="000A32E9"/>
    <w:rsid w:val="000C07D5"/>
    <w:rsid w:val="00125EA7"/>
    <w:rsid w:val="0013265B"/>
    <w:rsid w:val="00137BE7"/>
    <w:rsid w:val="00153E38"/>
    <w:rsid w:val="00160D69"/>
    <w:rsid w:val="0016786E"/>
    <w:rsid w:val="001B40AB"/>
    <w:rsid w:val="00215DD5"/>
    <w:rsid w:val="00226574"/>
    <w:rsid w:val="00237AD3"/>
    <w:rsid w:val="002419F4"/>
    <w:rsid w:val="00242AE6"/>
    <w:rsid w:val="00250BA1"/>
    <w:rsid w:val="00290893"/>
    <w:rsid w:val="00295224"/>
    <w:rsid w:val="002A5278"/>
    <w:rsid w:val="002D0E6C"/>
    <w:rsid w:val="00306063"/>
    <w:rsid w:val="00331817"/>
    <w:rsid w:val="00344DCD"/>
    <w:rsid w:val="003C0BDA"/>
    <w:rsid w:val="004104D5"/>
    <w:rsid w:val="00414797"/>
    <w:rsid w:val="00460419"/>
    <w:rsid w:val="00470D30"/>
    <w:rsid w:val="00495476"/>
    <w:rsid w:val="004A6C9B"/>
    <w:rsid w:val="004D6936"/>
    <w:rsid w:val="004D7581"/>
    <w:rsid w:val="004E131F"/>
    <w:rsid w:val="004E1AA9"/>
    <w:rsid w:val="004E7904"/>
    <w:rsid w:val="005464C2"/>
    <w:rsid w:val="00584037"/>
    <w:rsid w:val="005A10E2"/>
    <w:rsid w:val="005A1C16"/>
    <w:rsid w:val="005A29CF"/>
    <w:rsid w:val="005A4FB1"/>
    <w:rsid w:val="005D3605"/>
    <w:rsid w:val="00642DF5"/>
    <w:rsid w:val="00696CF7"/>
    <w:rsid w:val="006D242F"/>
    <w:rsid w:val="006D6479"/>
    <w:rsid w:val="0073091A"/>
    <w:rsid w:val="00740A81"/>
    <w:rsid w:val="007478B8"/>
    <w:rsid w:val="007966BF"/>
    <w:rsid w:val="007C7B22"/>
    <w:rsid w:val="007D66AE"/>
    <w:rsid w:val="00864A59"/>
    <w:rsid w:val="00883794"/>
    <w:rsid w:val="00891BD0"/>
    <w:rsid w:val="008A576C"/>
    <w:rsid w:val="008C047D"/>
    <w:rsid w:val="008E3360"/>
    <w:rsid w:val="009125DC"/>
    <w:rsid w:val="00912704"/>
    <w:rsid w:val="009552A4"/>
    <w:rsid w:val="00986CB2"/>
    <w:rsid w:val="00995DFC"/>
    <w:rsid w:val="009D799D"/>
    <w:rsid w:val="009E0AEE"/>
    <w:rsid w:val="009F50EA"/>
    <w:rsid w:val="00A123D4"/>
    <w:rsid w:val="00A32865"/>
    <w:rsid w:val="00A64C0E"/>
    <w:rsid w:val="00A7713B"/>
    <w:rsid w:val="00A95CEC"/>
    <w:rsid w:val="00A9650B"/>
    <w:rsid w:val="00AA7803"/>
    <w:rsid w:val="00AB2D35"/>
    <w:rsid w:val="00AE44AB"/>
    <w:rsid w:val="00B8693D"/>
    <w:rsid w:val="00BA5C4B"/>
    <w:rsid w:val="00BC5FC0"/>
    <w:rsid w:val="00BD2BD4"/>
    <w:rsid w:val="00C10AC0"/>
    <w:rsid w:val="00CA3F25"/>
    <w:rsid w:val="00D1425A"/>
    <w:rsid w:val="00D64913"/>
    <w:rsid w:val="00D841FC"/>
    <w:rsid w:val="00D94F6C"/>
    <w:rsid w:val="00DD0983"/>
    <w:rsid w:val="00DF5B7D"/>
    <w:rsid w:val="00E60888"/>
    <w:rsid w:val="00E95FC8"/>
    <w:rsid w:val="00E9735E"/>
    <w:rsid w:val="00EC1A9F"/>
    <w:rsid w:val="00EC527B"/>
    <w:rsid w:val="00EC6ECB"/>
    <w:rsid w:val="00EC7407"/>
    <w:rsid w:val="00F526EA"/>
    <w:rsid w:val="00F52A07"/>
    <w:rsid w:val="00FB38EB"/>
    <w:rsid w:val="00F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6083"/>
  <w15:docId w15:val="{FCE344F9-BC8A-4314-AA6C-128E9C0D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0AB"/>
  </w:style>
  <w:style w:type="paragraph" w:styleId="Heading1">
    <w:name w:val="heading 1"/>
    <w:basedOn w:val="Normal"/>
    <w:link w:val="Heading1Char"/>
    <w:uiPriority w:val="9"/>
    <w:qFormat/>
    <w:rsid w:val="009D7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8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405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C740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57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265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65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265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6574"/>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9D799D"/>
    <w:rPr>
      <w:rFonts w:ascii="Times New Roman" w:eastAsia="Times New Roman" w:hAnsi="Times New Roman" w:cs="Times New Roman"/>
      <w:b/>
      <w:bCs/>
      <w:kern w:val="36"/>
      <w:sz w:val="48"/>
      <w:szCs w:val="48"/>
    </w:rPr>
  </w:style>
  <w:style w:type="table" w:styleId="TableGrid">
    <w:name w:val="Table Grid"/>
    <w:basedOn w:val="TableNormal"/>
    <w:uiPriority w:val="59"/>
    <w:rsid w:val="00FF4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5278"/>
    <w:rPr>
      <w:b/>
      <w:bCs/>
    </w:rPr>
  </w:style>
  <w:style w:type="character" w:customStyle="1" w:styleId="Heading3Char">
    <w:name w:val="Heading 3 Char"/>
    <w:basedOn w:val="DefaultParagraphFont"/>
    <w:link w:val="Heading3"/>
    <w:uiPriority w:val="9"/>
    <w:semiHidden/>
    <w:rsid w:val="00040528"/>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0A32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EC7407"/>
    <w:rPr>
      <w:rFonts w:asciiTheme="majorHAnsi" w:eastAsiaTheme="majorEastAsia" w:hAnsiTheme="majorHAnsi" w:cstheme="majorBidi"/>
      <w:i/>
      <w:iCs/>
      <w:color w:val="365F91" w:themeColor="accent1" w:themeShade="BF"/>
    </w:rPr>
  </w:style>
  <w:style w:type="table" w:styleId="PlainTable1">
    <w:name w:val="Plain Table 1"/>
    <w:basedOn w:val="TableNormal"/>
    <w:uiPriority w:val="41"/>
    <w:rsid w:val="001326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A3286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32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865"/>
  </w:style>
  <w:style w:type="paragraph" w:styleId="Footer">
    <w:name w:val="footer"/>
    <w:basedOn w:val="Normal"/>
    <w:link w:val="FooterChar"/>
    <w:uiPriority w:val="99"/>
    <w:unhideWhenUsed/>
    <w:rsid w:val="00A32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7015">
      <w:bodyDiv w:val="1"/>
      <w:marLeft w:val="0"/>
      <w:marRight w:val="0"/>
      <w:marTop w:val="0"/>
      <w:marBottom w:val="0"/>
      <w:divBdr>
        <w:top w:val="none" w:sz="0" w:space="0" w:color="auto"/>
        <w:left w:val="none" w:sz="0" w:space="0" w:color="auto"/>
        <w:bottom w:val="none" w:sz="0" w:space="0" w:color="auto"/>
        <w:right w:val="none" w:sz="0" w:space="0" w:color="auto"/>
      </w:divBdr>
    </w:div>
    <w:div w:id="72706597">
      <w:bodyDiv w:val="1"/>
      <w:marLeft w:val="0"/>
      <w:marRight w:val="0"/>
      <w:marTop w:val="0"/>
      <w:marBottom w:val="0"/>
      <w:divBdr>
        <w:top w:val="none" w:sz="0" w:space="0" w:color="auto"/>
        <w:left w:val="none" w:sz="0" w:space="0" w:color="auto"/>
        <w:bottom w:val="none" w:sz="0" w:space="0" w:color="auto"/>
        <w:right w:val="none" w:sz="0" w:space="0" w:color="auto"/>
      </w:divBdr>
    </w:div>
    <w:div w:id="92939673">
      <w:bodyDiv w:val="1"/>
      <w:marLeft w:val="0"/>
      <w:marRight w:val="0"/>
      <w:marTop w:val="0"/>
      <w:marBottom w:val="0"/>
      <w:divBdr>
        <w:top w:val="none" w:sz="0" w:space="0" w:color="auto"/>
        <w:left w:val="none" w:sz="0" w:space="0" w:color="auto"/>
        <w:bottom w:val="none" w:sz="0" w:space="0" w:color="auto"/>
        <w:right w:val="none" w:sz="0" w:space="0" w:color="auto"/>
      </w:divBdr>
    </w:div>
    <w:div w:id="325595037">
      <w:bodyDiv w:val="1"/>
      <w:marLeft w:val="0"/>
      <w:marRight w:val="0"/>
      <w:marTop w:val="0"/>
      <w:marBottom w:val="0"/>
      <w:divBdr>
        <w:top w:val="none" w:sz="0" w:space="0" w:color="auto"/>
        <w:left w:val="none" w:sz="0" w:space="0" w:color="auto"/>
        <w:bottom w:val="none" w:sz="0" w:space="0" w:color="auto"/>
        <w:right w:val="none" w:sz="0" w:space="0" w:color="auto"/>
      </w:divBdr>
    </w:div>
    <w:div w:id="354111978">
      <w:bodyDiv w:val="1"/>
      <w:marLeft w:val="0"/>
      <w:marRight w:val="0"/>
      <w:marTop w:val="0"/>
      <w:marBottom w:val="0"/>
      <w:divBdr>
        <w:top w:val="none" w:sz="0" w:space="0" w:color="auto"/>
        <w:left w:val="none" w:sz="0" w:space="0" w:color="auto"/>
        <w:bottom w:val="none" w:sz="0" w:space="0" w:color="auto"/>
        <w:right w:val="none" w:sz="0" w:space="0" w:color="auto"/>
      </w:divBdr>
    </w:div>
    <w:div w:id="369376989">
      <w:bodyDiv w:val="1"/>
      <w:marLeft w:val="0"/>
      <w:marRight w:val="0"/>
      <w:marTop w:val="0"/>
      <w:marBottom w:val="0"/>
      <w:divBdr>
        <w:top w:val="none" w:sz="0" w:space="0" w:color="auto"/>
        <w:left w:val="none" w:sz="0" w:space="0" w:color="auto"/>
        <w:bottom w:val="none" w:sz="0" w:space="0" w:color="auto"/>
        <w:right w:val="none" w:sz="0" w:space="0" w:color="auto"/>
      </w:divBdr>
    </w:div>
    <w:div w:id="396755305">
      <w:bodyDiv w:val="1"/>
      <w:marLeft w:val="0"/>
      <w:marRight w:val="0"/>
      <w:marTop w:val="0"/>
      <w:marBottom w:val="0"/>
      <w:divBdr>
        <w:top w:val="none" w:sz="0" w:space="0" w:color="auto"/>
        <w:left w:val="none" w:sz="0" w:space="0" w:color="auto"/>
        <w:bottom w:val="none" w:sz="0" w:space="0" w:color="auto"/>
        <w:right w:val="none" w:sz="0" w:space="0" w:color="auto"/>
      </w:divBdr>
    </w:div>
    <w:div w:id="429467919">
      <w:bodyDiv w:val="1"/>
      <w:marLeft w:val="0"/>
      <w:marRight w:val="0"/>
      <w:marTop w:val="0"/>
      <w:marBottom w:val="0"/>
      <w:divBdr>
        <w:top w:val="none" w:sz="0" w:space="0" w:color="auto"/>
        <w:left w:val="none" w:sz="0" w:space="0" w:color="auto"/>
        <w:bottom w:val="none" w:sz="0" w:space="0" w:color="auto"/>
        <w:right w:val="none" w:sz="0" w:space="0" w:color="auto"/>
      </w:divBdr>
    </w:div>
    <w:div w:id="440032428">
      <w:bodyDiv w:val="1"/>
      <w:marLeft w:val="0"/>
      <w:marRight w:val="0"/>
      <w:marTop w:val="0"/>
      <w:marBottom w:val="0"/>
      <w:divBdr>
        <w:top w:val="none" w:sz="0" w:space="0" w:color="auto"/>
        <w:left w:val="none" w:sz="0" w:space="0" w:color="auto"/>
        <w:bottom w:val="none" w:sz="0" w:space="0" w:color="auto"/>
        <w:right w:val="none" w:sz="0" w:space="0" w:color="auto"/>
      </w:divBdr>
    </w:div>
    <w:div w:id="482504830">
      <w:bodyDiv w:val="1"/>
      <w:marLeft w:val="0"/>
      <w:marRight w:val="0"/>
      <w:marTop w:val="0"/>
      <w:marBottom w:val="0"/>
      <w:divBdr>
        <w:top w:val="none" w:sz="0" w:space="0" w:color="auto"/>
        <w:left w:val="none" w:sz="0" w:space="0" w:color="auto"/>
        <w:bottom w:val="none" w:sz="0" w:space="0" w:color="auto"/>
        <w:right w:val="none" w:sz="0" w:space="0" w:color="auto"/>
      </w:divBdr>
    </w:div>
    <w:div w:id="500123378">
      <w:bodyDiv w:val="1"/>
      <w:marLeft w:val="0"/>
      <w:marRight w:val="0"/>
      <w:marTop w:val="0"/>
      <w:marBottom w:val="0"/>
      <w:divBdr>
        <w:top w:val="none" w:sz="0" w:space="0" w:color="auto"/>
        <w:left w:val="none" w:sz="0" w:space="0" w:color="auto"/>
        <w:bottom w:val="none" w:sz="0" w:space="0" w:color="auto"/>
        <w:right w:val="none" w:sz="0" w:space="0" w:color="auto"/>
      </w:divBdr>
    </w:div>
    <w:div w:id="521867779">
      <w:bodyDiv w:val="1"/>
      <w:marLeft w:val="0"/>
      <w:marRight w:val="0"/>
      <w:marTop w:val="0"/>
      <w:marBottom w:val="0"/>
      <w:divBdr>
        <w:top w:val="none" w:sz="0" w:space="0" w:color="auto"/>
        <w:left w:val="none" w:sz="0" w:space="0" w:color="auto"/>
        <w:bottom w:val="none" w:sz="0" w:space="0" w:color="auto"/>
        <w:right w:val="none" w:sz="0" w:space="0" w:color="auto"/>
      </w:divBdr>
    </w:div>
    <w:div w:id="578443077">
      <w:bodyDiv w:val="1"/>
      <w:marLeft w:val="0"/>
      <w:marRight w:val="0"/>
      <w:marTop w:val="0"/>
      <w:marBottom w:val="0"/>
      <w:divBdr>
        <w:top w:val="none" w:sz="0" w:space="0" w:color="auto"/>
        <w:left w:val="none" w:sz="0" w:space="0" w:color="auto"/>
        <w:bottom w:val="none" w:sz="0" w:space="0" w:color="auto"/>
        <w:right w:val="none" w:sz="0" w:space="0" w:color="auto"/>
      </w:divBdr>
    </w:div>
    <w:div w:id="579870397">
      <w:bodyDiv w:val="1"/>
      <w:marLeft w:val="0"/>
      <w:marRight w:val="0"/>
      <w:marTop w:val="0"/>
      <w:marBottom w:val="0"/>
      <w:divBdr>
        <w:top w:val="none" w:sz="0" w:space="0" w:color="auto"/>
        <w:left w:val="none" w:sz="0" w:space="0" w:color="auto"/>
        <w:bottom w:val="none" w:sz="0" w:space="0" w:color="auto"/>
        <w:right w:val="none" w:sz="0" w:space="0" w:color="auto"/>
      </w:divBdr>
    </w:div>
    <w:div w:id="635717635">
      <w:bodyDiv w:val="1"/>
      <w:marLeft w:val="0"/>
      <w:marRight w:val="0"/>
      <w:marTop w:val="0"/>
      <w:marBottom w:val="0"/>
      <w:divBdr>
        <w:top w:val="none" w:sz="0" w:space="0" w:color="auto"/>
        <w:left w:val="none" w:sz="0" w:space="0" w:color="auto"/>
        <w:bottom w:val="none" w:sz="0" w:space="0" w:color="auto"/>
        <w:right w:val="none" w:sz="0" w:space="0" w:color="auto"/>
      </w:divBdr>
    </w:div>
    <w:div w:id="650791684">
      <w:bodyDiv w:val="1"/>
      <w:marLeft w:val="0"/>
      <w:marRight w:val="0"/>
      <w:marTop w:val="0"/>
      <w:marBottom w:val="0"/>
      <w:divBdr>
        <w:top w:val="none" w:sz="0" w:space="0" w:color="auto"/>
        <w:left w:val="none" w:sz="0" w:space="0" w:color="auto"/>
        <w:bottom w:val="none" w:sz="0" w:space="0" w:color="auto"/>
        <w:right w:val="none" w:sz="0" w:space="0" w:color="auto"/>
      </w:divBdr>
    </w:div>
    <w:div w:id="691804124">
      <w:bodyDiv w:val="1"/>
      <w:marLeft w:val="0"/>
      <w:marRight w:val="0"/>
      <w:marTop w:val="0"/>
      <w:marBottom w:val="0"/>
      <w:divBdr>
        <w:top w:val="none" w:sz="0" w:space="0" w:color="auto"/>
        <w:left w:val="none" w:sz="0" w:space="0" w:color="auto"/>
        <w:bottom w:val="none" w:sz="0" w:space="0" w:color="auto"/>
        <w:right w:val="none" w:sz="0" w:space="0" w:color="auto"/>
      </w:divBdr>
    </w:div>
    <w:div w:id="739719818">
      <w:bodyDiv w:val="1"/>
      <w:marLeft w:val="0"/>
      <w:marRight w:val="0"/>
      <w:marTop w:val="0"/>
      <w:marBottom w:val="0"/>
      <w:divBdr>
        <w:top w:val="none" w:sz="0" w:space="0" w:color="auto"/>
        <w:left w:val="none" w:sz="0" w:space="0" w:color="auto"/>
        <w:bottom w:val="none" w:sz="0" w:space="0" w:color="auto"/>
        <w:right w:val="none" w:sz="0" w:space="0" w:color="auto"/>
      </w:divBdr>
    </w:div>
    <w:div w:id="777068295">
      <w:bodyDiv w:val="1"/>
      <w:marLeft w:val="0"/>
      <w:marRight w:val="0"/>
      <w:marTop w:val="0"/>
      <w:marBottom w:val="0"/>
      <w:divBdr>
        <w:top w:val="none" w:sz="0" w:space="0" w:color="auto"/>
        <w:left w:val="none" w:sz="0" w:space="0" w:color="auto"/>
        <w:bottom w:val="none" w:sz="0" w:space="0" w:color="auto"/>
        <w:right w:val="none" w:sz="0" w:space="0" w:color="auto"/>
      </w:divBdr>
    </w:div>
    <w:div w:id="834884681">
      <w:bodyDiv w:val="1"/>
      <w:marLeft w:val="0"/>
      <w:marRight w:val="0"/>
      <w:marTop w:val="0"/>
      <w:marBottom w:val="0"/>
      <w:divBdr>
        <w:top w:val="none" w:sz="0" w:space="0" w:color="auto"/>
        <w:left w:val="none" w:sz="0" w:space="0" w:color="auto"/>
        <w:bottom w:val="none" w:sz="0" w:space="0" w:color="auto"/>
        <w:right w:val="none" w:sz="0" w:space="0" w:color="auto"/>
      </w:divBdr>
    </w:div>
    <w:div w:id="844396571">
      <w:bodyDiv w:val="1"/>
      <w:marLeft w:val="0"/>
      <w:marRight w:val="0"/>
      <w:marTop w:val="0"/>
      <w:marBottom w:val="0"/>
      <w:divBdr>
        <w:top w:val="none" w:sz="0" w:space="0" w:color="auto"/>
        <w:left w:val="none" w:sz="0" w:space="0" w:color="auto"/>
        <w:bottom w:val="none" w:sz="0" w:space="0" w:color="auto"/>
        <w:right w:val="none" w:sz="0" w:space="0" w:color="auto"/>
      </w:divBdr>
    </w:div>
    <w:div w:id="881945167">
      <w:bodyDiv w:val="1"/>
      <w:marLeft w:val="0"/>
      <w:marRight w:val="0"/>
      <w:marTop w:val="0"/>
      <w:marBottom w:val="0"/>
      <w:divBdr>
        <w:top w:val="none" w:sz="0" w:space="0" w:color="auto"/>
        <w:left w:val="none" w:sz="0" w:space="0" w:color="auto"/>
        <w:bottom w:val="none" w:sz="0" w:space="0" w:color="auto"/>
        <w:right w:val="none" w:sz="0" w:space="0" w:color="auto"/>
      </w:divBdr>
    </w:div>
    <w:div w:id="985016951">
      <w:bodyDiv w:val="1"/>
      <w:marLeft w:val="0"/>
      <w:marRight w:val="0"/>
      <w:marTop w:val="0"/>
      <w:marBottom w:val="0"/>
      <w:divBdr>
        <w:top w:val="none" w:sz="0" w:space="0" w:color="auto"/>
        <w:left w:val="none" w:sz="0" w:space="0" w:color="auto"/>
        <w:bottom w:val="none" w:sz="0" w:space="0" w:color="auto"/>
        <w:right w:val="none" w:sz="0" w:space="0" w:color="auto"/>
      </w:divBdr>
    </w:div>
    <w:div w:id="1087115306">
      <w:bodyDiv w:val="1"/>
      <w:marLeft w:val="0"/>
      <w:marRight w:val="0"/>
      <w:marTop w:val="0"/>
      <w:marBottom w:val="0"/>
      <w:divBdr>
        <w:top w:val="none" w:sz="0" w:space="0" w:color="auto"/>
        <w:left w:val="none" w:sz="0" w:space="0" w:color="auto"/>
        <w:bottom w:val="none" w:sz="0" w:space="0" w:color="auto"/>
        <w:right w:val="none" w:sz="0" w:space="0" w:color="auto"/>
      </w:divBdr>
    </w:div>
    <w:div w:id="1099527836">
      <w:bodyDiv w:val="1"/>
      <w:marLeft w:val="0"/>
      <w:marRight w:val="0"/>
      <w:marTop w:val="0"/>
      <w:marBottom w:val="0"/>
      <w:divBdr>
        <w:top w:val="none" w:sz="0" w:space="0" w:color="auto"/>
        <w:left w:val="none" w:sz="0" w:space="0" w:color="auto"/>
        <w:bottom w:val="none" w:sz="0" w:space="0" w:color="auto"/>
        <w:right w:val="none" w:sz="0" w:space="0" w:color="auto"/>
      </w:divBdr>
    </w:div>
    <w:div w:id="1137533780">
      <w:bodyDiv w:val="1"/>
      <w:marLeft w:val="0"/>
      <w:marRight w:val="0"/>
      <w:marTop w:val="0"/>
      <w:marBottom w:val="0"/>
      <w:divBdr>
        <w:top w:val="none" w:sz="0" w:space="0" w:color="auto"/>
        <w:left w:val="none" w:sz="0" w:space="0" w:color="auto"/>
        <w:bottom w:val="none" w:sz="0" w:space="0" w:color="auto"/>
        <w:right w:val="none" w:sz="0" w:space="0" w:color="auto"/>
      </w:divBdr>
    </w:div>
    <w:div w:id="1184511140">
      <w:bodyDiv w:val="1"/>
      <w:marLeft w:val="0"/>
      <w:marRight w:val="0"/>
      <w:marTop w:val="0"/>
      <w:marBottom w:val="0"/>
      <w:divBdr>
        <w:top w:val="none" w:sz="0" w:space="0" w:color="auto"/>
        <w:left w:val="none" w:sz="0" w:space="0" w:color="auto"/>
        <w:bottom w:val="none" w:sz="0" w:space="0" w:color="auto"/>
        <w:right w:val="none" w:sz="0" w:space="0" w:color="auto"/>
      </w:divBdr>
    </w:div>
    <w:div w:id="1223443171">
      <w:bodyDiv w:val="1"/>
      <w:marLeft w:val="0"/>
      <w:marRight w:val="0"/>
      <w:marTop w:val="0"/>
      <w:marBottom w:val="0"/>
      <w:divBdr>
        <w:top w:val="none" w:sz="0" w:space="0" w:color="auto"/>
        <w:left w:val="none" w:sz="0" w:space="0" w:color="auto"/>
        <w:bottom w:val="none" w:sz="0" w:space="0" w:color="auto"/>
        <w:right w:val="none" w:sz="0" w:space="0" w:color="auto"/>
      </w:divBdr>
    </w:div>
    <w:div w:id="1310356800">
      <w:bodyDiv w:val="1"/>
      <w:marLeft w:val="0"/>
      <w:marRight w:val="0"/>
      <w:marTop w:val="0"/>
      <w:marBottom w:val="0"/>
      <w:divBdr>
        <w:top w:val="none" w:sz="0" w:space="0" w:color="auto"/>
        <w:left w:val="none" w:sz="0" w:space="0" w:color="auto"/>
        <w:bottom w:val="none" w:sz="0" w:space="0" w:color="auto"/>
        <w:right w:val="none" w:sz="0" w:space="0" w:color="auto"/>
      </w:divBdr>
    </w:div>
    <w:div w:id="1322343198">
      <w:bodyDiv w:val="1"/>
      <w:marLeft w:val="0"/>
      <w:marRight w:val="0"/>
      <w:marTop w:val="0"/>
      <w:marBottom w:val="0"/>
      <w:divBdr>
        <w:top w:val="none" w:sz="0" w:space="0" w:color="auto"/>
        <w:left w:val="none" w:sz="0" w:space="0" w:color="auto"/>
        <w:bottom w:val="none" w:sz="0" w:space="0" w:color="auto"/>
        <w:right w:val="none" w:sz="0" w:space="0" w:color="auto"/>
      </w:divBdr>
    </w:div>
    <w:div w:id="1345862996">
      <w:bodyDiv w:val="1"/>
      <w:marLeft w:val="0"/>
      <w:marRight w:val="0"/>
      <w:marTop w:val="0"/>
      <w:marBottom w:val="0"/>
      <w:divBdr>
        <w:top w:val="none" w:sz="0" w:space="0" w:color="auto"/>
        <w:left w:val="none" w:sz="0" w:space="0" w:color="auto"/>
        <w:bottom w:val="none" w:sz="0" w:space="0" w:color="auto"/>
        <w:right w:val="none" w:sz="0" w:space="0" w:color="auto"/>
      </w:divBdr>
    </w:div>
    <w:div w:id="1469126495">
      <w:bodyDiv w:val="1"/>
      <w:marLeft w:val="0"/>
      <w:marRight w:val="0"/>
      <w:marTop w:val="0"/>
      <w:marBottom w:val="0"/>
      <w:divBdr>
        <w:top w:val="none" w:sz="0" w:space="0" w:color="auto"/>
        <w:left w:val="none" w:sz="0" w:space="0" w:color="auto"/>
        <w:bottom w:val="none" w:sz="0" w:space="0" w:color="auto"/>
        <w:right w:val="none" w:sz="0" w:space="0" w:color="auto"/>
      </w:divBdr>
    </w:div>
    <w:div w:id="1552695697">
      <w:bodyDiv w:val="1"/>
      <w:marLeft w:val="0"/>
      <w:marRight w:val="0"/>
      <w:marTop w:val="0"/>
      <w:marBottom w:val="0"/>
      <w:divBdr>
        <w:top w:val="none" w:sz="0" w:space="0" w:color="auto"/>
        <w:left w:val="none" w:sz="0" w:space="0" w:color="auto"/>
        <w:bottom w:val="none" w:sz="0" w:space="0" w:color="auto"/>
        <w:right w:val="none" w:sz="0" w:space="0" w:color="auto"/>
      </w:divBdr>
      <w:divsChild>
        <w:div w:id="1790781993">
          <w:marLeft w:val="0"/>
          <w:marRight w:val="0"/>
          <w:marTop w:val="0"/>
          <w:marBottom w:val="0"/>
          <w:divBdr>
            <w:top w:val="none" w:sz="0" w:space="0" w:color="auto"/>
            <w:left w:val="none" w:sz="0" w:space="0" w:color="auto"/>
            <w:bottom w:val="none" w:sz="0" w:space="0" w:color="auto"/>
            <w:right w:val="none" w:sz="0" w:space="0" w:color="auto"/>
          </w:divBdr>
          <w:divsChild>
            <w:div w:id="1273896154">
              <w:marLeft w:val="0"/>
              <w:marRight w:val="0"/>
              <w:marTop w:val="0"/>
              <w:marBottom w:val="0"/>
              <w:divBdr>
                <w:top w:val="none" w:sz="0" w:space="0" w:color="auto"/>
                <w:left w:val="none" w:sz="0" w:space="0" w:color="auto"/>
                <w:bottom w:val="none" w:sz="0" w:space="0" w:color="auto"/>
                <w:right w:val="none" w:sz="0" w:space="0" w:color="auto"/>
              </w:divBdr>
              <w:divsChild>
                <w:div w:id="1225066715">
                  <w:marLeft w:val="0"/>
                  <w:marRight w:val="0"/>
                  <w:marTop w:val="0"/>
                  <w:marBottom w:val="0"/>
                  <w:divBdr>
                    <w:top w:val="none" w:sz="0" w:space="0" w:color="auto"/>
                    <w:left w:val="none" w:sz="0" w:space="0" w:color="auto"/>
                    <w:bottom w:val="none" w:sz="0" w:space="0" w:color="auto"/>
                    <w:right w:val="none" w:sz="0" w:space="0" w:color="auto"/>
                  </w:divBdr>
                  <w:divsChild>
                    <w:div w:id="330984998">
                      <w:marLeft w:val="0"/>
                      <w:marRight w:val="0"/>
                      <w:marTop w:val="0"/>
                      <w:marBottom w:val="0"/>
                      <w:divBdr>
                        <w:top w:val="none" w:sz="0" w:space="0" w:color="auto"/>
                        <w:left w:val="none" w:sz="0" w:space="0" w:color="auto"/>
                        <w:bottom w:val="none" w:sz="0" w:space="0" w:color="auto"/>
                        <w:right w:val="none" w:sz="0" w:space="0" w:color="auto"/>
                      </w:divBdr>
                      <w:divsChild>
                        <w:div w:id="129979121">
                          <w:marLeft w:val="0"/>
                          <w:marRight w:val="0"/>
                          <w:marTop w:val="0"/>
                          <w:marBottom w:val="0"/>
                          <w:divBdr>
                            <w:top w:val="none" w:sz="0" w:space="0" w:color="auto"/>
                            <w:left w:val="none" w:sz="0" w:space="0" w:color="auto"/>
                            <w:bottom w:val="none" w:sz="0" w:space="0" w:color="auto"/>
                            <w:right w:val="none" w:sz="0" w:space="0" w:color="auto"/>
                          </w:divBdr>
                          <w:divsChild>
                            <w:div w:id="87044159">
                              <w:marLeft w:val="0"/>
                              <w:marRight w:val="0"/>
                              <w:marTop w:val="0"/>
                              <w:marBottom w:val="0"/>
                              <w:divBdr>
                                <w:top w:val="none" w:sz="0" w:space="0" w:color="auto"/>
                                <w:left w:val="none" w:sz="0" w:space="0" w:color="auto"/>
                                <w:bottom w:val="none" w:sz="0" w:space="0" w:color="auto"/>
                                <w:right w:val="none" w:sz="0" w:space="0" w:color="auto"/>
                              </w:divBdr>
                              <w:divsChild>
                                <w:div w:id="2134666271">
                                  <w:marLeft w:val="0"/>
                                  <w:marRight w:val="0"/>
                                  <w:marTop w:val="0"/>
                                  <w:marBottom w:val="0"/>
                                  <w:divBdr>
                                    <w:top w:val="none" w:sz="0" w:space="0" w:color="auto"/>
                                    <w:left w:val="none" w:sz="0" w:space="0" w:color="auto"/>
                                    <w:bottom w:val="none" w:sz="0" w:space="0" w:color="auto"/>
                                    <w:right w:val="none" w:sz="0" w:space="0" w:color="auto"/>
                                  </w:divBdr>
                                  <w:divsChild>
                                    <w:div w:id="1940523515">
                                      <w:marLeft w:val="0"/>
                                      <w:marRight w:val="0"/>
                                      <w:marTop w:val="0"/>
                                      <w:marBottom w:val="0"/>
                                      <w:divBdr>
                                        <w:top w:val="none" w:sz="0" w:space="0" w:color="auto"/>
                                        <w:left w:val="none" w:sz="0" w:space="0" w:color="auto"/>
                                        <w:bottom w:val="none" w:sz="0" w:space="0" w:color="auto"/>
                                        <w:right w:val="none" w:sz="0" w:space="0" w:color="auto"/>
                                      </w:divBdr>
                                      <w:divsChild>
                                        <w:div w:id="963578420">
                                          <w:marLeft w:val="0"/>
                                          <w:marRight w:val="0"/>
                                          <w:marTop w:val="0"/>
                                          <w:marBottom w:val="0"/>
                                          <w:divBdr>
                                            <w:top w:val="none" w:sz="0" w:space="0" w:color="auto"/>
                                            <w:left w:val="none" w:sz="0" w:space="0" w:color="auto"/>
                                            <w:bottom w:val="none" w:sz="0" w:space="0" w:color="auto"/>
                                            <w:right w:val="none" w:sz="0" w:space="0" w:color="auto"/>
                                          </w:divBdr>
                                          <w:divsChild>
                                            <w:div w:id="420950184">
                                              <w:marLeft w:val="0"/>
                                              <w:marRight w:val="0"/>
                                              <w:marTop w:val="0"/>
                                              <w:marBottom w:val="0"/>
                                              <w:divBdr>
                                                <w:top w:val="none" w:sz="0" w:space="0" w:color="auto"/>
                                                <w:left w:val="none" w:sz="0" w:space="0" w:color="auto"/>
                                                <w:bottom w:val="none" w:sz="0" w:space="0" w:color="auto"/>
                                                <w:right w:val="none" w:sz="0" w:space="0" w:color="auto"/>
                                              </w:divBdr>
                                              <w:divsChild>
                                                <w:div w:id="923759238">
                                                  <w:marLeft w:val="0"/>
                                                  <w:marRight w:val="0"/>
                                                  <w:marTop w:val="0"/>
                                                  <w:marBottom w:val="0"/>
                                                  <w:divBdr>
                                                    <w:top w:val="none" w:sz="0" w:space="0" w:color="auto"/>
                                                    <w:left w:val="none" w:sz="0" w:space="0" w:color="auto"/>
                                                    <w:bottom w:val="none" w:sz="0" w:space="0" w:color="auto"/>
                                                    <w:right w:val="none" w:sz="0" w:space="0" w:color="auto"/>
                                                  </w:divBdr>
                                                  <w:divsChild>
                                                    <w:div w:id="4459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1871219">
          <w:marLeft w:val="0"/>
          <w:marRight w:val="0"/>
          <w:marTop w:val="0"/>
          <w:marBottom w:val="0"/>
          <w:divBdr>
            <w:top w:val="none" w:sz="0" w:space="0" w:color="auto"/>
            <w:left w:val="none" w:sz="0" w:space="0" w:color="auto"/>
            <w:bottom w:val="none" w:sz="0" w:space="0" w:color="auto"/>
            <w:right w:val="none" w:sz="0" w:space="0" w:color="auto"/>
          </w:divBdr>
          <w:divsChild>
            <w:div w:id="2132282781">
              <w:marLeft w:val="0"/>
              <w:marRight w:val="0"/>
              <w:marTop w:val="0"/>
              <w:marBottom w:val="0"/>
              <w:divBdr>
                <w:top w:val="none" w:sz="0" w:space="0" w:color="auto"/>
                <w:left w:val="none" w:sz="0" w:space="0" w:color="auto"/>
                <w:bottom w:val="none" w:sz="0" w:space="0" w:color="auto"/>
                <w:right w:val="none" w:sz="0" w:space="0" w:color="auto"/>
              </w:divBdr>
              <w:divsChild>
                <w:div w:id="174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9767">
      <w:bodyDiv w:val="1"/>
      <w:marLeft w:val="0"/>
      <w:marRight w:val="0"/>
      <w:marTop w:val="0"/>
      <w:marBottom w:val="0"/>
      <w:divBdr>
        <w:top w:val="none" w:sz="0" w:space="0" w:color="auto"/>
        <w:left w:val="none" w:sz="0" w:space="0" w:color="auto"/>
        <w:bottom w:val="none" w:sz="0" w:space="0" w:color="auto"/>
        <w:right w:val="none" w:sz="0" w:space="0" w:color="auto"/>
      </w:divBdr>
    </w:div>
    <w:div w:id="1750348792">
      <w:bodyDiv w:val="1"/>
      <w:marLeft w:val="0"/>
      <w:marRight w:val="0"/>
      <w:marTop w:val="0"/>
      <w:marBottom w:val="0"/>
      <w:divBdr>
        <w:top w:val="none" w:sz="0" w:space="0" w:color="auto"/>
        <w:left w:val="none" w:sz="0" w:space="0" w:color="auto"/>
        <w:bottom w:val="none" w:sz="0" w:space="0" w:color="auto"/>
        <w:right w:val="none" w:sz="0" w:space="0" w:color="auto"/>
      </w:divBdr>
    </w:div>
    <w:div w:id="1756170457">
      <w:bodyDiv w:val="1"/>
      <w:marLeft w:val="0"/>
      <w:marRight w:val="0"/>
      <w:marTop w:val="0"/>
      <w:marBottom w:val="0"/>
      <w:divBdr>
        <w:top w:val="none" w:sz="0" w:space="0" w:color="auto"/>
        <w:left w:val="none" w:sz="0" w:space="0" w:color="auto"/>
        <w:bottom w:val="none" w:sz="0" w:space="0" w:color="auto"/>
        <w:right w:val="none" w:sz="0" w:space="0" w:color="auto"/>
      </w:divBdr>
    </w:div>
    <w:div w:id="1771506606">
      <w:bodyDiv w:val="1"/>
      <w:marLeft w:val="0"/>
      <w:marRight w:val="0"/>
      <w:marTop w:val="0"/>
      <w:marBottom w:val="0"/>
      <w:divBdr>
        <w:top w:val="none" w:sz="0" w:space="0" w:color="auto"/>
        <w:left w:val="none" w:sz="0" w:space="0" w:color="auto"/>
        <w:bottom w:val="none" w:sz="0" w:space="0" w:color="auto"/>
        <w:right w:val="none" w:sz="0" w:space="0" w:color="auto"/>
      </w:divBdr>
    </w:div>
    <w:div w:id="1841777090">
      <w:bodyDiv w:val="1"/>
      <w:marLeft w:val="0"/>
      <w:marRight w:val="0"/>
      <w:marTop w:val="0"/>
      <w:marBottom w:val="0"/>
      <w:divBdr>
        <w:top w:val="none" w:sz="0" w:space="0" w:color="auto"/>
        <w:left w:val="none" w:sz="0" w:space="0" w:color="auto"/>
        <w:bottom w:val="none" w:sz="0" w:space="0" w:color="auto"/>
        <w:right w:val="none" w:sz="0" w:space="0" w:color="auto"/>
      </w:divBdr>
    </w:div>
    <w:div w:id="1890845856">
      <w:bodyDiv w:val="1"/>
      <w:marLeft w:val="0"/>
      <w:marRight w:val="0"/>
      <w:marTop w:val="0"/>
      <w:marBottom w:val="0"/>
      <w:divBdr>
        <w:top w:val="none" w:sz="0" w:space="0" w:color="auto"/>
        <w:left w:val="none" w:sz="0" w:space="0" w:color="auto"/>
        <w:bottom w:val="none" w:sz="0" w:space="0" w:color="auto"/>
        <w:right w:val="none" w:sz="0" w:space="0" w:color="auto"/>
      </w:divBdr>
    </w:div>
    <w:div w:id="1913421244">
      <w:bodyDiv w:val="1"/>
      <w:marLeft w:val="0"/>
      <w:marRight w:val="0"/>
      <w:marTop w:val="0"/>
      <w:marBottom w:val="0"/>
      <w:divBdr>
        <w:top w:val="none" w:sz="0" w:space="0" w:color="auto"/>
        <w:left w:val="none" w:sz="0" w:space="0" w:color="auto"/>
        <w:bottom w:val="none" w:sz="0" w:space="0" w:color="auto"/>
        <w:right w:val="none" w:sz="0" w:space="0" w:color="auto"/>
      </w:divBdr>
    </w:div>
    <w:div w:id="1948534526">
      <w:bodyDiv w:val="1"/>
      <w:marLeft w:val="0"/>
      <w:marRight w:val="0"/>
      <w:marTop w:val="0"/>
      <w:marBottom w:val="0"/>
      <w:divBdr>
        <w:top w:val="none" w:sz="0" w:space="0" w:color="auto"/>
        <w:left w:val="none" w:sz="0" w:space="0" w:color="auto"/>
        <w:bottom w:val="none" w:sz="0" w:space="0" w:color="auto"/>
        <w:right w:val="none" w:sz="0" w:space="0" w:color="auto"/>
      </w:divBdr>
    </w:div>
    <w:div w:id="1974091058">
      <w:bodyDiv w:val="1"/>
      <w:marLeft w:val="0"/>
      <w:marRight w:val="0"/>
      <w:marTop w:val="0"/>
      <w:marBottom w:val="0"/>
      <w:divBdr>
        <w:top w:val="none" w:sz="0" w:space="0" w:color="auto"/>
        <w:left w:val="none" w:sz="0" w:space="0" w:color="auto"/>
        <w:bottom w:val="none" w:sz="0" w:space="0" w:color="auto"/>
        <w:right w:val="none" w:sz="0" w:space="0" w:color="auto"/>
      </w:divBdr>
    </w:div>
    <w:div w:id="2060280274">
      <w:bodyDiv w:val="1"/>
      <w:marLeft w:val="0"/>
      <w:marRight w:val="0"/>
      <w:marTop w:val="0"/>
      <w:marBottom w:val="0"/>
      <w:divBdr>
        <w:top w:val="none" w:sz="0" w:space="0" w:color="auto"/>
        <w:left w:val="none" w:sz="0" w:space="0" w:color="auto"/>
        <w:bottom w:val="none" w:sz="0" w:space="0" w:color="auto"/>
        <w:right w:val="none" w:sz="0" w:space="0" w:color="auto"/>
      </w:divBdr>
    </w:div>
    <w:div w:id="21256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7C371-63FC-46A9-9853-87876F81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2553</TotalTime>
  <Pages>11</Pages>
  <Words>8403</Words>
  <Characters>47902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rohinisharmaohlan@gmail.com</cp:lastModifiedBy>
  <cp:revision>57</cp:revision>
  <dcterms:created xsi:type="dcterms:W3CDTF">2024-06-14T16:19:00Z</dcterms:created>
  <dcterms:modified xsi:type="dcterms:W3CDTF">2024-06-21T07:52:00Z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70a21950-a639-3fab-baf1-d9ea0e7d221b</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http://www.zotero.org/styles/journal-of-alloys-and-compounds</vt:lpwstr>
  </property>
  <property fmtid="{D5CDD505-2E9C-101B-9397-08002B2CF9AE}" pid="14" name="Mendeley Recent Style Name 4_1">
    <vt:lpwstr>Journal of Alloys and Compounds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