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86105" w14:textId="5B0DF456" w:rsidR="00042DF7" w:rsidRDefault="00042DF7" w:rsidP="00743A13">
      <w:pPr>
        <w:spacing w:line="480" w:lineRule="auto"/>
        <w:jc w:val="center"/>
        <w:rPr>
          <w:rFonts w:ascii="Times New Roman" w:hAnsi="Times New Roman" w:cs="Times New Roman"/>
          <w:sz w:val="24"/>
          <w:szCs w:val="24"/>
        </w:rPr>
      </w:pPr>
    </w:p>
    <w:p w14:paraId="1189BAB1" w14:textId="77777777" w:rsidR="007C1EB2" w:rsidRDefault="007C1EB2" w:rsidP="00743A13">
      <w:pPr>
        <w:pStyle w:val="Title"/>
        <w:jc w:val="center"/>
        <w:rPr>
          <w:rFonts w:ascii="Times New Roman" w:hAnsi="Times New Roman" w:cs="Times New Roman"/>
        </w:rPr>
      </w:pPr>
    </w:p>
    <w:p w14:paraId="0424852B" w14:textId="432C0A50" w:rsidR="007C1EB2" w:rsidRDefault="00EB6E99" w:rsidP="00743A13">
      <w:pPr>
        <w:jc w:val="center"/>
        <w:rPr>
          <w:rFonts w:ascii="Times New Roman" w:hAnsi="Times New Roman" w:cs="Times New Roman"/>
          <w:b/>
          <w:bCs/>
          <w:sz w:val="40"/>
          <w:szCs w:val="40"/>
        </w:rPr>
      </w:pPr>
      <w:r w:rsidRPr="00EB6E99">
        <w:rPr>
          <w:rFonts w:ascii="Times New Roman" w:hAnsi="Times New Roman" w:cs="Times New Roman"/>
          <w:b/>
          <w:bCs/>
          <w:sz w:val="40"/>
          <w:szCs w:val="40"/>
        </w:rPr>
        <w:t>RESEARCH PAPER</w:t>
      </w:r>
    </w:p>
    <w:p w14:paraId="7B18F728" w14:textId="792AECC5" w:rsidR="00EB6E99" w:rsidRDefault="00EB6E99" w:rsidP="00743A13">
      <w:pPr>
        <w:jc w:val="center"/>
        <w:rPr>
          <w:rFonts w:ascii="Times New Roman" w:hAnsi="Times New Roman" w:cs="Times New Roman"/>
          <w:b/>
          <w:bCs/>
          <w:sz w:val="40"/>
          <w:szCs w:val="40"/>
        </w:rPr>
      </w:pPr>
    </w:p>
    <w:p w14:paraId="21E40EE3" w14:textId="451BE8FD" w:rsidR="008246B6" w:rsidRDefault="008246B6" w:rsidP="00743A13">
      <w:pPr>
        <w:ind w:left="0" w:firstLine="0"/>
        <w:jc w:val="center"/>
        <w:rPr>
          <w:rFonts w:ascii="Times New Roman" w:hAnsi="Times New Roman" w:cs="Times New Roman"/>
          <w:b/>
          <w:bCs/>
          <w:sz w:val="40"/>
          <w:szCs w:val="40"/>
        </w:rPr>
      </w:pPr>
    </w:p>
    <w:p w14:paraId="5AC61989" w14:textId="77777777" w:rsidR="008246B6" w:rsidRDefault="008246B6" w:rsidP="00743A13">
      <w:pPr>
        <w:jc w:val="center"/>
        <w:rPr>
          <w:rFonts w:ascii="Times New Roman" w:hAnsi="Times New Roman" w:cs="Times New Roman"/>
          <w:b/>
          <w:bCs/>
          <w:sz w:val="40"/>
          <w:szCs w:val="40"/>
        </w:rPr>
      </w:pPr>
    </w:p>
    <w:p w14:paraId="21D7A61D" w14:textId="77777777" w:rsidR="00EB6E99" w:rsidRPr="00EB6E99" w:rsidRDefault="00EB6E99" w:rsidP="00743A13">
      <w:pPr>
        <w:jc w:val="center"/>
        <w:rPr>
          <w:rFonts w:ascii="Times New Roman" w:hAnsi="Times New Roman" w:cs="Times New Roman"/>
          <w:b/>
          <w:bCs/>
          <w:sz w:val="40"/>
          <w:szCs w:val="40"/>
        </w:rPr>
      </w:pPr>
    </w:p>
    <w:p w14:paraId="7DEFBB03" w14:textId="7CCE7E9F" w:rsidR="00EB6E99" w:rsidRPr="008246B6" w:rsidRDefault="007C1EB2" w:rsidP="00743A13">
      <w:pPr>
        <w:pStyle w:val="Title"/>
        <w:jc w:val="center"/>
        <w:rPr>
          <w:rFonts w:ascii="Times New Roman" w:hAnsi="Times New Roman" w:cs="Times New Roman"/>
        </w:rPr>
      </w:pPr>
      <w:r w:rsidRPr="007C1EB2">
        <w:rPr>
          <w:rFonts w:ascii="Times New Roman" w:hAnsi="Times New Roman" w:cs="Times New Roman"/>
        </w:rPr>
        <w:t>The Zombie Fungus: Exploring the Intricate Intersection of Religion and Society in India</w:t>
      </w:r>
    </w:p>
    <w:p w14:paraId="4F673F3C" w14:textId="46F1D383" w:rsidR="00EB6E99" w:rsidRDefault="00EB6E99" w:rsidP="00743A13">
      <w:pPr>
        <w:jc w:val="center"/>
      </w:pPr>
    </w:p>
    <w:p w14:paraId="464C25F3" w14:textId="7258C18D" w:rsidR="00EB6E99" w:rsidRDefault="00EB6E99" w:rsidP="00743A13">
      <w:pPr>
        <w:jc w:val="center"/>
      </w:pPr>
    </w:p>
    <w:p w14:paraId="52063C1A" w14:textId="543C9147" w:rsidR="00EB6E99" w:rsidRDefault="00EB6E99" w:rsidP="00743A13">
      <w:pPr>
        <w:jc w:val="center"/>
      </w:pPr>
    </w:p>
    <w:p w14:paraId="3C492B3E" w14:textId="77777777" w:rsidR="00EB6E99" w:rsidRPr="00EB6E99" w:rsidRDefault="00EB6E99" w:rsidP="00743A13">
      <w:pPr>
        <w:ind w:left="0" w:firstLine="0"/>
        <w:jc w:val="center"/>
      </w:pPr>
    </w:p>
    <w:p w14:paraId="0F719F08" w14:textId="77777777" w:rsidR="007C1EB2" w:rsidRDefault="007C1EB2" w:rsidP="00743A13">
      <w:pPr>
        <w:spacing w:line="480" w:lineRule="auto"/>
        <w:jc w:val="center"/>
        <w:rPr>
          <w:rFonts w:ascii="Times New Roman" w:hAnsi="Times New Roman" w:cs="Times New Roman"/>
          <w:sz w:val="24"/>
          <w:szCs w:val="24"/>
        </w:rPr>
      </w:pPr>
    </w:p>
    <w:p w14:paraId="24C79A41" w14:textId="77777777" w:rsidR="00743A13" w:rsidRDefault="00743A13" w:rsidP="00743A13">
      <w:pPr>
        <w:spacing w:line="276" w:lineRule="auto"/>
        <w:jc w:val="center"/>
        <w:rPr>
          <w:rFonts w:ascii="Times New Roman" w:hAnsi="Times New Roman" w:cs="Times New Roman"/>
          <w:sz w:val="24"/>
          <w:szCs w:val="24"/>
        </w:rPr>
      </w:pPr>
    </w:p>
    <w:p w14:paraId="0C8CC841" w14:textId="2B45D539" w:rsidR="007C1EB2" w:rsidRDefault="007C1EB2" w:rsidP="00042DF7">
      <w:pPr>
        <w:spacing w:line="480" w:lineRule="auto"/>
        <w:rPr>
          <w:rFonts w:ascii="Times New Roman" w:hAnsi="Times New Roman" w:cs="Times New Roman"/>
          <w:sz w:val="24"/>
          <w:szCs w:val="24"/>
        </w:rPr>
      </w:pPr>
    </w:p>
    <w:p w14:paraId="3111BE94" w14:textId="10C90990" w:rsidR="0027226A" w:rsidRDefault="0027226A" w:rsidP="00042DF7">
      <w:pPr>
        <w:spacing w:line="480" w:lineRule="auto"/>
        <w:rPr>
          <w:rFonts w:ascii="Times New Roman" w:hAnsi="Times New Roman" w:cs="Times New Roman"/>
          <w:sz w:val="24"/>
          <w:szCs w:val="24"/>
        </w:rPr>
      </w:pPr>
    </w:p>
    <w:p w14:paraId="0B808BF8" w14:textId="5D86547A" w:rsidR="0027226A" w:rsidRDefault="0027226A" w:rsidP="00042DF7">
      <w:pPr>
        <w:spacing w:line="480" w:lineRule="auto"/>
        <w:rPr>
          <w:rFonts w:ascii="Times New Roman" w:hAnsi="Times New Roman" w:cs="Times New Roman"/>
          <w:sz w:val="24"/>
          <w:szCs w:val="24"/>
        </w:rPr>
      </w:pPr>
    </w:p>
    <w:p w14:paraId="0563ACAF" w14:textId="77777777" w:rsidR="0027226A" w:rsidRDefault="0027226A" w:rsidP="00042DF7">
      <w:pPr>
        <w:spacing w:line="480" w:lineRule="auto"/>
        <w:rPr>
          <w:rFonts w:ascii="Times New Roman" w:hAnsi="Times New Roman" w:cs="Times New Roman"/>
          <w:sz w:val="24"/>
          <w:szCs w:val="24"/>
        </w:rPr>
      </w:pPr>
    </w:p>
    <w:p w14:paraId="474B6EC1" w14:textId="33E4BD4D" w:rsidR="007C1EB2" w:rsidRDefault="007C1EB2" w:rsidP="00042DF7">
      <w:pPr>
        <w:spacing w:line="480" w:lineRule="auto"/>
        <w:rPr>
          <w:rFonts w:ascii="Times New Roman" w:hAnsi="Times New Roman" w:cs="Times New Roman"/>
          <w:sz w:val="24"/>
          <w:szCs w:val="24"/>
        </w:rPr>
      </w:pPr>
    </w:p>
    <w:p w14:paraId="69A92320" w14:textId="18B5812F" w:rsidR="007C1EB2" w:rsidRDefault="007C1EB2" w:rsidP="008246B6">
      <w:pPr>
        <w:spacing w:line="480" w:lineRule="auto"/>
        <w:ind w:left="0" w:firstLine="0"/>
        <w:rPr>
          <w:rFonts w:ascii="Times New Roman" w:hAnsi="Times New Roman" w:cs="Times New Roman"/>
          <w:sz w:val="24"/>
          <w:szCs w:val="24"/>
        </w:rPr>
      </w:pPr>
    </w:p>
    <w:p w14:paraId="06CE0D0B" w14:textId="0B94759C" w:rsidR="007C1EB2" w:rsidRDefault="007C1EB2">
      <w:pPr>
        <w:spacing w:after="160"/>
        <w:ind w:left="0" w:firstLine="0"/>
        <w:rPr>
          <w:rFonts w:ascii="Times New Roman" w:hAnsi="Times New Roman" w:cs="Times New Roman"/>
          <w:b/>
          <w:bCs/>
          <w:sz w:val="36"/>
          <w:szCs w:val="36"/>
        </w:rPr>
      </w:pPr>
    </w:p>
    <w:p w14:paraId="59708D47" w14:textId="5BE45950" w:rsidR="0000055A" w:rsidRDefault="0000055A">
      <w:pPr>
        <w:spacing w:after="160"/>
        <w:ind w:left="0" w:firstLine="0"/>
        <w:rPr>
          <w:rFonts w:ascii="Times New Roman" w:hAnsi="Times New Roman" w:cs="Times New Roman"/>
          <w:b/>
          <w:bCs/>
          <w:sz w:val="36"/>
          <w:szCs w:val="36"/>
        </w:rPr>
      </w:pPr>
    </w:p>
    <w:p w14:paraId="6243448D" w14:textId="49A9C40B" w:rsidR="0027226A" w:rsidRDefault="0027226A">
      <w:pPr>
        <w:spacing w:after="160"/>
        <w:ind w:left="0" w:firstLine="0"/>
        <w:rPr>
          <w:rFonts w:ascii="Times New Roman" w:hAnsi="Times New Roman" w:cs="Times New Roman"/>
          <w:b/>
          <w:bCs/>
          <w:sz w:val="36"/>
          <w:szCs w:val="36"/>
        </w:rPr>
      </w:pPr>
    </w:p>
    <w:p w14:paraId="10D2A647" w14:textId="7C41A1D2" w:rsidR="0027226A" w:rsidRDefault="0027226A">
      <w:pPr>
        <w:spacing w:after="160"/>
        <w:ind w:left="0" w:firstLine="0"/>
        <w:rPr>
          <w:rFonts w:ascii="Times New Roman" w:hAnsi="Times New Roman" w:cs="Times New Roman"/>
          <w:b/>
          <w:bCs/>
          <w:sz w:val="36"/>
          <w:szCs w:val="36"/>
        </w:rPr>
      </w:pPr>
    </w:p>
    <w:p w14:paraId="7CE9DFAF" w14:textId="77777777" w:rsidR="0027226A" w:rsidRDefault="0027226A">
      <w:pPr>
        <w:spacing w:after="160"/>
        <w:ind w:left="0" w:firstLine="0"/>
        <w:rPr>
          <w:rFonts w:ascii="Times New Roman" w:hAnsi="Times New Roman" w:cs="Times New Roman"/>
          <w:b/>
          <w:bCs/>
          <w:sz w:val="36"/>
          <w:szCs w:val="36"/>
        </w:rPr>
      </w:pPr>
    </w:p>
    <w:p w14:paraId="12F432B2" w14:textId="04E57148" w:rsidR="00042DF7" w:rsidRPr="004132A1" w:rsidRDefault="00EB6E99" w:rsidP="00EB6E99">
      <w:pPr>
        <w:jc w:val="center"/>
        <w:rPr>
          <w:sz w:val="32"/>
          <w:szCs w:val="32"/>
        </w:rPr>
      </w:pPr>
      <w:r>
        <w:rPr>
          <w:rFonts w:ascii="Times New Roman" w:hAnsi="Times New Roman" w:cs="Times New Roman"/>
          <w:b/>
          <w:bCs/>
          <w:sz w:val="36"/>
          <w:szCs w:val="36"/>
        </w:rPr>
        <w:lastRenderedPageBreak/>
        <w:t>OUTLINE</w:t>
      </w:r>
    </w:p>
    <w:p w14:paraId="72E05674" w14:textId="0A9B1839" w:rsidR="004132A1" w:rsidRPr="00984612" w:rsidRDefault="004132A1" w:rsidP="004132A1">
      <w:pPr>
        <w:pStyle w:val="Heading1"/>
        <w:rPr>
          <w:rFonts w:ascii="Times New Roman" w:hAnsi="Times New Roman" w:cs="Times New Roman"/>
          <w:color w:val="auto"/>
        </w:rPr>
      </w:pPr>
      <w:bookmarkStart w:id="0" w:name="_Abstract"/>
      <w:bookmarkEnd w:id="0"/>
      <w:r w:rsidRPr="00984612">
        <w:rPr>
          <w:rFonts w:ascii="Times New Roman" w:hAnsi="Times New Roman" w:cs="Times New Roman"/>
          <w:color w:val="auto"/>
        </w:rPr>
        <w:t>Abstract</w:t>
      </w:r>
    </w:p>
    <w:p w14:paraId="4FB5D91F" w14:textId="3F079969" w:rsidR="004132A1" w:rsidRPr="004132A1" w:rsidRDefault="00FD4785" w:rsidP="004132A1">
      <w:pPr>
        <w:pStyle w:val="Heading1"/>
        <w:rPr>
          <w:rFonts w:ascii="Times New Roman" w:hAnsi="Times New Roman" w:cs="Times New Roman"/>
          <w:color w:val="auto"/>
        </w:rPr>
      </w:pPr>
      <w:r>
        <w:rPr>
          <w:rFonts w:ascii="Times New Roman" w:hAnsi="Times New Roman" w:cs="Times New Roman"/>
          <w:color w:val="auto"/>
        </w:rPr>
        <w:t>Body</w:t>
      </w:r>
    </w:p>
    <w:p w14:paraId="308FA20F" w14:textId="4D5191D2" w:rsidR="004132A1" w:rsidRDefault="004132A1" w:rsidP="004132A1">
      <w:pPr>
        <w:pStyle w:val="Heading3"/>
        <w:rPr>
          <w:rFonts w:ascii="Times New Roman" w:hAnsi="Times New Roman" w:cs="Times New Roman"/>
          <w:color w:val="auto"/>
          <w:sz w:val="32"/>
          <w:szCs w:val="32"/>
          <w:lang w:val="en-US"/>
        </w:rPr>
      </w:pPr>
      <w:r w:rsidRPr="004132A1">
        <w:rPr>
          <w:rFonts w:ascii="Times New Roman" w:hAnsi="Times New Roman" w:cs="Times New Roman"/>
          <w:color w:val="auto"/>
          <w:sz w:val="32"/>
          <w:szCs w:val="32"/>
          <w:lang w:val="en-US"/>
        </w:rPr>
        <w:t>Introduction</w:t>
      </w:r>
    </w:p>
    <w:p w14:paraId="3C82454F" w14:textId="3D9C3A4F" w:rsidR="004132A1" w:rsidRDefault="004132A1" w:rsidP="004132A1">
      <w:pPr>
        <w:pStyle w:val="Heading3"/>
        <w:rPr>
          <w:rFonts w:ascii="Times New Roman" w:hAnsi="Times New Roman" w:cs="Times New Roman"/>
          <w:color w:val="auto"/>
          <w:sz w:val="32"/>
          <w:szCs w:val="32"/>
          <w:lang w:val="en-US"/>
        </w:rPr>
      </w:pPr>
      <w:r w:rsidRPr="004132A1">
        <w:rPr>
          <w:rFonts w:ascii="Times New Roman" w:hAnsi="Times New Roman" w:cs="Times New Roman"/>
          <w:color w:val="auto"/>
          <w:sz w:val="32"/>
          <w:szCs w:val="32"/>
          <w:lang w:val="en-US"/>
        </w:rPr>
        <w:t>Social Norms</w:t>
      </w:r>
    </w:p>
    <w:p w14:paraId="0367EE16" w14:textId="7D6F3178" w:rsidR="002730CB" w:rsidRPr="008246B6" w:rsidRDefault="00C85DF3" w:rsidP="002730CB">
      <w:pPr>
        <w:pStyle w:val="ListParagraph"/>
        <w:numPr>
          <w:ilvl w:val="0"/>
          <w:numId w:val="7"/>
        </w:numPr>
        <w:rPr>
          <w:sz w:val="24"/>
          <w:szCs w:val="24"/>
          <w:lang w:val="en-US"/>
        </w:rPr>
      </w:pPr>
      <w:r w:rsidRPr="008246B6">
        <w:rPr>
          <w:sz w:val="24"/>
          <w:szCs w:val="24"/>
          <w:lang w:val="en-US"/>
        </w:rPr>
        <w:t xml:space="preserve">   </w:t>
      </w:r>
      <w:r w:rsidR="002730CB" w:rsidRPr="008246B6">
        <w:rPr>
          <w:sz w:val="24"/>
          <w:szCs w:val="24"/>
          <w:lang w:val="en-US"/>
        </w:rPr>
        <w:t>Religious Customs and Rituals</w:t>
      </w:r>
    </w:p>
    <w:p w14:paraId="2D75C490" w14:textId="6D48A5FF" w:rsidR="002730CB" w:rsidRPr="008246B6" w:rsidRDefault="00C85DF3" w:rsidP="002730CB">
      <w:pPr>
        <w:pStyle w:val="ListParagraph"/>
        <w:numPr>
          <w:ilvl w:val="0"/>
          <w:numId w:val="7"/>
        </w:numPr>
        <w:rPr>
          <w:sz w:val="24"/>
          <w:szCs w:val="24"/>
          <w:lang w:val="en-US"/>
        </w:rPr>
      </w:pPr>
      <w:r w:rsidRPr="008246B6">
        <w:rPr>
          <w:sz w:val="24"/>
          <w:szCs w:val="24"/>
          <w:lang w:val="en-US"/>
        </w:rPr>
        <w:t xml:space="preserve">   </w:t>
      </w:r>
      <w:r w:rsidR="002730CB" w:rsidRPr="008246B6">
        <w:rPr>
          <w:sz w:val="24"/>
          <w:szCs w:val="24"/>
          <w:lang w:val="en-US"/>
        </w:rPr>
        <w:t>Conflicts and Challenges in Multicultural Societies</w:t>
      </w:r>
    </w:p>
    <w:p w14:paraId="4D5133CD" w14:textId="153E39FE" w:rsidR="004132A1" w:rsidRDefault="004132A1" w:rsidP="004132A1">
      <w:pPr>
        <w:pStyle w:val="Heading3"/>
        <w:rPr>
          <w:rFonts w:ascii="Times New Roman" w:hAnsi="Times New Roman" w:cs="Times New Roman"/>
          <w:color w:val="auto"/>
          <w:sz w:val="32"/>
          <w:szCs w:val="32"/>
          <w:lang w:val="en-US"/>
        </w:rPr>
      </w:pPr>
      <w:r w:rsidRPr="004132A1">
        <w:rPr>
          <w:rFonts w:ascii="Times New Roman" w:hAnsi="Times New Roman" w:cs="Times New Roman"/>
          <w:color w:val="auto"/>
          <w:sz w:val="32"/>
          <w:szCs w:val="32"/>
          <w:lang w:val="en-US"/>
        </w:rPr>
        <w:t>In the world of art</w:t>
      </w:r>
    </w:p>
    <w:p w14:paraId="0F437DEC" w14:textId="593A9551" w:rsidR="002730CB" w:rsidRPr="008246B6" w:rsidRDefault="002730CB" w:rsidP="002730CB">
      <w:pPr>
        <w:pStyle w:val="ListParagraph"/>
        <w:numPr>
          <w:ilvl w:val="0"/>
          <w:numId w:val="9"/>
        </w:numPr>
        <w:rPr>
          <w:sz w:val="24"/>
          <w:szCs w:val="24"/>
          <w:lang w:val="en-US"/>
        </w:rPr>
      </w:pPr>
      <w:r w:rsidRPr="008246B6">
        <w:rPr>
          <w:sz w:val="24"/>
          <w:szCs w:val="24"/>
          <w:lang w:val="en-US"/>
        </w:rPr>
        <w:t>Art as a Reflection of Religion</w:t>
      </w:r>
    </w:p>
    <w:p w14:paraId="377F2F59" w14:textId="55DCA0B1" w:rsidR="002730CB" w:rsidRPr="008246B6" w:rsidRDefault="002730CB" w:rsidP="002730CB">
      <w:pPr>
        <w:pStyle w:val="ListParagraph"/>
        <w:numPr>
          <w:ilvl w:val="0"/>
          <w:numId w:val="9"/>
        </w:numPr>
        <w:rPr>
          <w:sz w:val="24"/>
          <w:szCs w:val="24"/>
          <w:lang w:val="en-US"/>
        </w:rPr>
      </w:pPr>
      <w:r w:rsidRPr="008246B6">
        <w:rPr>
          <w:sz w:val="24"/>
          <w:szCs w:val="24"/>
          <w:lang w:val="en-US"/>
        </w:rPr>
        <w:t>Impact of Faith on the Human Experience</w:t>
      </w:r>
    </w:p>
    <w:p w14:paraId="1A8FFC25" w14:textId="69215331" w:rsidR="004132A1" w:rsidRDefault="004132A1" w:rsidP="004132A1">
      <w:pPr>
        <w:pStyle w:val="Heading3"/>
        <w:rPr>
          <w:rFonts w:ascii="Times New Roman" w:hAnsi="Times New Roman" w:cs="Times New Roman"/>
          <w:color w:val="auto"/>
          <w:sz w:val="32"/>
          <w:szCs w:val="32"/>
          <w:lang w:val="en-US"/>
        </w:rPr>
      </w:pPr>
      <w:r w:rsidRPr="004132A1">
        <w:rPr>
          <w:rFonts w:ascii="Times New Roman" w:hAnsi="Times New Roman" w:cs="Times New Roman"/>
          <w:color w:val="auto"/>
          <w:sz w:val="32"/>
          <w:szCs w:val="32"/>
          <w:lang w:val="en-US"/>
        </w:rPr>
        <w:t>Religion in politics</w:t>
      </w:r>
    </w:p>
    <w:p w14:paraId="3E8178B6" w14:textId="04E0E01C" w:rsidR="002730CB" w:rsidRPr="008246B6" w:rsidRDefault="00C85DF3" w:rsidP="002730CB">
      <w:pPr>
        <w:pStyle w:val="ListParagraph"/>
        <w:numPr>
          <w:ilvl w:val="0"/>
          <w:numId w:val="10"/>
        </w:numPr>
        <w:rPr>
          <w:sz w:val="24"/>
          <w:szCs w:val="24"/>
          <w:lang w:val="en-US"/>
        </w:rPr>
      </w:pPr>
      <w:r w:rsidRPr="008246B6">
        <w:rPr>
          <w:sz w:val="24"/>
          <w:szCs w:val="24"/>
          <w:lang w:val="en-US"/>
        </w:rPr>
        <w:t>Historic Examples of Religious Conflict Shaping Politics</w:t>
      </w:r>
    </w:p>
    <w:p w14:paraId="1B6EC6F8" w14:textId="2268FEC6" w:rsidR="00C85DF3" w:rsidRPr="008246B6" w:rsidRDefault="00C85DF3" w:rsidP="00C85DF3">
      <w:pPr>
        <w:pStyle w:val="ListParagraph"/>
        <w:numPr>
          <w:ilvl w:val="0"/>
          <w:numId w:val="10"/>
        </w:numPr>
        <w:rPr>
          <w:sz w:val="24"/>
          <w:szCs w:val="24"/>
          <w:lang w:val="en-US"/>
        </w:rPr>
      </w:pPr>
      <w:r w:rsidRPr="008246B6">
        <w:rPr>
          <w:sz w:val="24"/>
          <w:szCs w:val="24"/>
          <w:lang w:val="en-US"/>
        </w:rPr>
        <w:t>Contemporary Examples of Religious Conflict Shaping Politics</w:t>
      </w:r>
    </w:p>
    <w:p w14:paraId="0924DB92" w14:textId="737370D6" w:rsidR="00C85DF3" w:rsidRPr="00C85DF3" w:rsidRDefault="00C85DF3" w:rsidP="00C85DF3">
      <w:pPr>
        <w:pStyle w:val="ListParagraph"/>
        <w:numPr>
          <w:ilvl w:val="0"/>
          <w:numId w:val="10"/>
        </w:numPr>
        <w:rPr>
          <w:lang w:val="en-US"/>
        </w:rPr>
      </w:pPr>
      <w:r w:rsidRPr="008246B6">
        <w:rPr>
          <w:sz w:val="24"/>
          <w:szCs w:val="24"/>
          <w:lang w:val="en-US"/>
        </w:rPr>
        <w:t>Question of Secular Governance and Minority Rights</w:t>
      </w:r>
    </w:p>
    <w:p w14:paraId="6EF91660" w14:textId="42025708" w:rsidR="004132A1" w:rsidRDefault="004132A1" w:rsidP="004132A1">
      <w:pPr>
        <w:pStyle w:val="Heading3"/>
        <w:rPr>
          <w:rFonts w:ascii="Times New Roman" w:hAnsi="Times New Roman" w:cs="Times New Roman"/>
          <w:color w:val="auto"/>
          <w:sz w:val="32"/>
          <w:szCs w:val="32"/>
          <w:lang w:val="en-US"/>
        </w:rPr>
      </w:pPr>
      <w:r w:rsidRPr="004132A1">
        <w:rPr>
          <w:rFonts w:ascii="Times New Roman" w:hAnsi="Times New Roman" w:cs="Times New Roman"/>
          <w:color w:val="auto"/>
          <w:sz w:val="32"/>
          <w:szCs w:val="32"/>
          <w:lang w:val="en-US"/>
        </w:rPr>
        <w:t>Religion in Education</w:t>
      </w:r>
    </w:p>
    <w:p w14:paraId="6BB913BE" w14:textId="7BF311D7" w:rsidR="00C85DF3" w:rsidRPr="008246B6" w:rsidRDefault="00C85DF3" w:rsidP="00C85DF3">
      <w:pPr>
        <w:pStyle w:val="Heading5"/>
        <w:numPr>
          <w:ilvl w:val="0"/>
          <w:numId w:val="11"/>
        </w:numPr>
        <w:rPr>
          <w:color w:val="auto"/>
          <w:sz w:val="24"/>
          <w:szCs w:val="24"/>
          <w:lang w:val="en-US"/>
        </w:rPr>
      </w:pPr>
      <w:r w:rsidRPr="008246B6">
        <w:rPr>
          <w:color w:val="auto"/>
          <w:sz w:val="24"/>
          <w:szCs w:val="24"/>
          <w:lang w:val="en-US"/>
        </w:rPr>
        <w:t>Controversies Surrounding Religious Symbols and Dominance</w:t>
      </w:r>
    </w:p>
    <w:p w14:paraId="370053A0" w14:textId="7605A5B1" w:rsidR="00C85DF3" w:rsidRPr="008246B6" w:rsidRDefault="00C85DF3" w:rsidP="00C85DF3">
      <w:pPr>
        <w:pStyle w:val="ListParagraph"/>
        <w:numPr>
          <w:ilvl w:val="0"/>
          <w:numId w:val="11"/>
        </w:numPr>
        <w:rPr>
          <w:sz w:val="24"/>
          <w:szCs w:val="24"/>
          <w:lang w:val="en-US"/>
        </w:rPr>
      </w:pPr>
      <w:r w:rsidRPr="008246B6">
        <w:rPr>
          <w:sz w:val="24"/>
          <w:szCs w:val="24"/>
          <w:lang w:val="en-US"/>
        </w:rPr>
        <w:t>Promotion of Interfaith Education and Inclusivity</w:t>
      </w:r>
    </w:p>
    <w:p w14:paraId="1C88BC6E" w14:textId="486348B4" w:rsidR="00C85DF3" w:rsidRPr="008246B6" w:rsidRDefault="00C85DF3" w:rsidP="00A4658A">
      <w:pPr>
        <w:pStyle w:val="ListParagraph"/>
        <w:numPr>
          <w:ilvl w:val="0"/>
          <w:numId w:val="11"/>
        </w:numPr>
        <w:rPr>
          <w:sz w:val="24"/>
          <w:szCs w:val="24"/>
          <w:lang w:val="en-US"/>
        </w:rPr>
      </w:pPr>
      <w:r w:rsidRPr="008246B6">
        <w:rPr>
          <w:sz w:val="24"/>
          <w:szCs w:val="24"/>
          <w:lang w:val="en-US"/>
        </w:rPr>
        <w:t>Balancing Religious Freedom and Secular Education</w:t>
      </w:r>
    </w:p>
    <w:p w14:paraId="05099D1D" w14:textId="3ECAB960" w:rsidR="004132A1" w:rsidRDefault="004132A1" w:rsidP="004132A1">
      <w:pPr>
        <w:pStyle w:val="Heading3"/>
        <w:rPr>
          <w:rFonts w:ascii="Times New Roman" w:hAnsi="Times New Roman" w:cs="Times New Roman"/>
          <w:color w:val="auto"/>
          <w:sz w:val="32"/>
          <w:szCs w:val="32"/>
          <w:lang w:val="en-US"/>
        </w:rPr>
      </w:pPr>
      <w:r w:rsidRPr="004132A1">
        <w:rPr>
          <w:rFonts w:ascii="Times New Roman" w:hAnsi="Times New Roman" w:cs="Times New Roman"/>
          <w:color w:val="auto"/>
          <w:sz w:val="32"/>
          <w:szCs w:val="32"/>
          <w:lang w:val="en-US"/>
        </w:rPr>
        <w:t>Religion and Business</w:t>
      </w:r>
    </w:p>
    <w:p w14:paraId="02366A26" w14:textId="0C955DF9" w:rsidR="00C85DF3" w:rsidRPr="008246B6" w:rsidRDefault="00C85DF3" w:rsidP="00C85DF3">
      <w:pPr>
        <w:pStyle w:val="ListParagraph"/>
        <w:numPr>
          <w:ilvl w:val="0"/>
          <w:numId w:val="13"/>
        </w:numPr>
        <w:rPr>
          <w:sz w:val="24"/>
          <w:szCs w:val="24"/>
          <w:lang w:val="en-US"/>
        </w:rPr>
      </w:pPr>
      <w:r w:rsidRPr="008246B6">
        <w:rPr>
          <w:sz w:val="24"/>
          <w:szCs w:val="24"/>
          <w:lang w:val="en-US"/>
        </w:rPr>
        <w:t>The Positive Influence of Religion on Business</w:t>
      </w:r>
    </w:p>
    <w:p w14:paraId="5942E402" w14:textId="699E1BDA" w:rsidR="00C85DF3" w:rsidRPr="008246B6" w:rsidRDefault="00C85DF3" w:rsidP="00C85DF3">
      <w:pPr>
        <w:pStyle w:val="ListParagraph"/>
        <w:numPr>
          <w:ilvl w:val="0"/>
          <w:numId w:val="13"/>
        </w:numPr>
        <w:rPr>
          <w:sz w:val="24"/>
          <w:szCs w:val="24"/>
          <w:lang w:val="en-US"/>
        </w:rPr>
      </w:pPr>
      <w:r w:rsidRPr="008246B6">
        <w:rPr>
          <w:sz w:val="24"/>
          <w:szCs w:val="24"/>
          <w:lang w:val="en-US"/>
        </w:rPr>
        <w:t>Challenges and Controversies Related to Religion in Business</w:t>
      </w:r>
    </w:p>
    <w:p w14:paraId="771A5856" w14:textId="531F6229" w:rsidR="00C85DF3" w:rsidRPr="00C85DF3" w:rsidRDefault="004132A1" w:rsidP="00C85DF3">
      <w:pPr>
        <w:pStyle w:val="Heading3"/>
        <w:rPr>
          <w:rFonts w:ascii="Times New Roman" w:hAnsi="Times New Roman" w:cs="Times New Roman"/>
          <w:color w:val="auto"/>
          <w:sz w:val="32"/>
          <w:szCs w:val="32"/>
          <w:lang w:val="en-US"/>
        </w:rPr>
      </w:pPr>
      <w:r w:rsidRPr="004132A1">
        <w:rPr>
          <w:rFonts w:ascii="Times New Roman" w:hAnsi="Times New Roman" w:cs="Times New Roman"/>
          <w:color w:val="auto"/>
          <w:sz w:val="32"/>
          <w:szCs w:val="32"/>
          <w:lang w:val="en-US"/>
        </w:rPr>
        <w:t>Conclusion</w:t>
      </w:r>
      <w:bookmarkStart w:id="1" w:name="_Bibliography"/>
      <w:bookmarkEnd w:id="1"/>
    </w:p>
    <w:p w14:paraId="2C838E8D" w14:textId="4111F467" w:rsidR="004132A1" w:rsidRPr="00984612" w:rsidRDefault="004132A1" w:rsidP="004132A1">
      <w:pPr>
        <w:pStyle w:val="Heading1"/>
        <w:rPr>
          <w:color w:val="auto"/>
        </w:rPr>
      </w:pPr>
      <w:r w:rsidRPr="00984612">
        <w:rPr>
          <w:rFonts w:ascii="Times New Roman" w:hAnsi="Times New Roman" w:cs="Times New Roman"/>
          <w:color w:val="auto"/>
        </w:rPr>
        <w:t>Bibliography</w:t>
      </w:r>
    </w:p>
    <w:p w14:paraId="0362EBAD" w14:textId="7EF2BB8C" w:rsidR="004132A1" w:rsidRDefault="004132A1">
      <w:pPr>
        <w:spacing w:after="160"/>
        <w:ind w:left="0" w:firstLine="0"/>
        <w:rPr>
          <w:rFonts w:ascii="Times New Roman" w:eastAsiaTheme="majorEastAsia" w:hAnsi="Times New Roman" w:cs="Times New Roman"/>
          <w:sz w:val="32"/>
          <w:szCs w:val="32"/>
          <w:lang w:val="en-US"/>
        </w:rPr>
      </w:pPr>
      <w:r>
        <w:rPr>
          <w:rFonts w:ascii="Times New Roman" w:hAnsi="Times New Roman" w:cs="Times New Roman"/>
        </w:rPr>
        <w:br w:type="page"/>
      </w:r>
    </w:p>
    <w:p w14:paraId="04F7ED92" w14:textId="77777777" w:rsidR="004132A1" w:rsidRPr="007C1EB2" w:rsidRDefault="004132A1" w:rsidP="008246B6">
      <w:pPr>
        <w:pStyle w:val="Title"/>
        <w:jc w:val="center"/>
        <w:rPr>
          <w:rFonts w:ascii="Times New Roman" w:hAnsi="Times New Roman" w:cs="Times New Roman"/>
        </w:rPr>
      </w:pPr>
      <w:r w:rsidRPr="007C1EB2">
        <w:rPr>
          <w:rFonts w:ascii="Times New Roman" w:hAnsi="Times New Roman" w:cs="Times New Roman"/>
        </w:rPr>
        <w:lastRenderedPageBreak/>
        <w:t>The Zombie Fungus: Exploring the Intricate Intersection of Religion and Society in India</w:t>
      </w:r>
    </w:p>
    <w:p w14:paraId="3661A37A" w14:textId="77777777" w:rsidR="004132A1" w:rsidRDefault="004132A1" w:rsidP="004132A1">
      <w:pPr>
        <w:ind w:left="0" w:firstLine="0"/>
      </w:pPr>
    </w:p>
    <w:p w14:paraId="5AC943F4" w14:textId="77777777" w:rsidR="004132A1" w:rsidRPr="00042DF7" w:rsidRDefault="004132A1" w:rsidP="004132A1">
      <w:pPr>
        <w:ind w:left="0" w:firstLine="0"/>
        <w:rPr>
          <w:rFonts w:ascii="Times New Roman" w:hAnsi="Times New Roman" w:cs="Times New Roman"/>
          <w:b/>
          <w:bCs/>
          <w:sz w:val="24"/>
          <w:szCs w:val="24"/>
        </w:rPr>
      </w:pPr>
      <w:r w:rsidRPr="00042DF7">
        <w:rPr>
          <w:rFonts w:ascii="Times New Roman" w:hAnsi="Times New Roman" w:cs="Times New Roman"/>
          <w:b/>
          <w:bCs/>
          <w:sz w:val="24"/>
          <w:szCs w:val="24"/>
        </w:rPr>
        <w:t>Abstract</w:t>
      </w:r>
    </w:p>
    <w:p w14:paraId="7640D02A" w14:textId="188212A2" w:rsidR="004132A1" w:rsidRPr="00042DF7" w:rsidRDefault="004132A1" w:rsidP="004132A1">
      <w:pPr>
        <w:spacing w:line="480" w:lineRule="auto"/>
        <w:ind w:left="0"/>
        <w:rPr>
          <w:rFonts w:ascii="Times New Roman" w:hAnsi="Times New Roman" w:cs="Times New Roman"/>
          <w:sz w:val="24"/>
          <w:szCs w:val="24"/>
        </w:rPr>
      </w:pPr>
      <w:r w:rsidRPr="00042DF7">
        <w:rPr>
          <w:rFonts w:ascii="Times New Roman" w:hAnsi="Times New Roman" w:cs="Times New Roman"/>
          <w:sz w:val="24"/>
          <w:szCs w:val="24"/>
        </w:rPr>
        <w:t>This thesis delves into the multifaceted relationship between religion and various aspects of Indian society. Drawing an</w:t>
      </w:r>
      <w:r w:rsidR="00EA0108">
        <w:rPr>
          <w:rFonts w:ascii="Times New Roman" w:hAnsi="Times New Roman" w:cs="Times New Roman"/>
          <w:sz w:val="24"/>
          <w:szCs w:val="24"/>
        </w:rPr>
        <w:t>8\</w:t>
      </w:r>
      <w:r w:rsidRPr="00042DF7">
        <w:rPr>
          <w:rFonts w:ascii="Times New Roman" w:hAnsi="Times New Roman" w:cs="Times New Roman"/>
          <w:sz w:val="24"/>
          <w:szCs w:val="24"/>
        </w:rPr>
        <w:t xml:space="preserve"> analogy with the zombie ant, we examine how some individuals get caught in a "religious </w:t>
      </w:r>
      <w:r>
        <w:rPr>
          <w:rFonts w:ascii="Times New Roman" w:hAnsi="Times New Roman" w:cs="Times New Roman"/>
          <w:sz w:val="24"/>
          <w:szCs w:val="24"/>
        </w:rPr>
        <w:t>fungus</w:t>
      </w:r>
      <w:r w:rsidRPr="00042DF7">
        <w:rPr>
          <w:rFonts w:ascii="Times New Roman" w:hAnsi="Times New Roman" w:cs="Times New Roman"/>
          <w:sz w:val="24"/>
          <w:szCs w:val="24"/>
        </w:rPr>
        <w:t>", leading to divisive beliefs and practices</w:t>
      </w:r>
      <w:r w:rsidR="00EB51E4">
        <w:rPr>
          <w:rFonts w:ascii="Times New Roman" w:hAnsi="Times New Roman" w:cs="Times New Roman"/>
          <w:sz w:val="24"/>
          <w:szCs w:val="24"/>
        </w:rPr>
        <w:t>.</w:t>
      </w:r>
      <w:r w:rsidRPr="00042DF7">
        <w:rPr>
          <w:rFonts w:ascii="Times New Roman" w:hAnsi="Times New Roman" w:cs="Times New Roman"/>
          <w:sz w:val="24"/>
          <w:szCs w:val="24"/>
        </w:rPr>
        <w:t xml:space="preserve"> This paper examines the impact of religion on politics, social norms, education and employment on, shedding light on the challenges and challenges faced by modern India.</w:t>
      </w:r>
    </w:p>
    <w:p w14:paraId="2F7EC402" w14:textId="7EEEB997" w:rsidR="004132A1" w:rsidRPr="00042DF7" w:rsidRDefault="004132A1" w:rsidP="004132A1">
      <w:pPr>
        <w:spacing w:line="480" w:lineRule="auto"/>
        <w:ind w:left="0"/>
        <w:rPr>
          <w:rFonts w:ascii="Times New Roman" w:hAnsi="Times New Roman" w:cs="Times New Roman"/>
          <w:sz w:val="24"/>
          <w:szCs w:val="24"/>
        </w:rPr>
      </w:pPr>
      <w:r w:rsidRPr="00042DF7">
        <w:rPr>
          <w:rFonts w:ascii="Times New Roman" w:hAnsi="Times New Roman" w:cs="Times New Roman"/>
          <w:sz w:val="24"/>
          <w:szCs w:val="24"/>
        </w:rPr>
        <w:t>The study also influences the role of religion in shaping moral and social norms, gender roles, marriage and daily rituals</w:t>
      </w:r>
      <w:r w:rsidR="00EB51E4">
        <w:rPr>
          <w:rFonts w:ascii="Times New Roman" w:hAnsi="Times New Roman" w:cs="Times New Roman"/>
          <w:sz w:val="24"/>
          <w:szCs w:val="24"/>
        </w:rPr>
        <w:t>.</w:t>
      </w:r>
      <w:r w:rsidRPr="00042DF7">
        <w:rPr>
          <w:rFonts w:ascii="Times New Roman" w:hAnsi="Times New Roman" w:cs="Times New Roman"/>
          <w:sz w:val="24"/>
          <w:szCs w:val="24"/>
        </w:rPr>
        <w:t xml:space="preserve"> This highlights the profound influence of religion on art and culture, manifested in architectural wonders and cultural traditions. In addition, the paper examines how religion has historically influenced and shaped politics in India.</w:t>
      </w:r>
      <w:r>
        <w:rPr>
          <w:rFonts w:ascii="Times New Roman" w:hAnsi="Times New Roman" w:cs="Times New Roman"/>
          <w:sz w:val="24"/>
          <w:szCs w:val="24"/>
        </w:rPr>
        <w:t xml:space="preserve"> </w:t>
      </w:r>
      <w:r w:rsidRPr="00042DF7">
        <w:rPr>
          <w:rFonts w:ascii="Times New Roman" w:hAnsi="Times New Roman" w:cs="Times New Roman"/>
          <w:sz w:val="24"/>
          <w:szCs w:val="24"/>
        </w:rPr>
        <w:t>Education, an important pillar of society, becomes a focus for integrating religious values ​​into the curriculum, with positive and negative consequences</w:t>
      </w:r>
      <w:r>
        <w:rPr>
          <w:rFonts w:ascii="Times New Roman" w:hAnsi="Times New Roman" w:cs="Times New Roman"/>
          <w:sz w:val="24"/>
          <w:szCs w:val="24"/>
        </w:rPr>
        <w:t>.</w:t>
      </w:r>
      <w:r w:rsidRPr="00042DF7">
        <w:rPr>
          <w:rFonts w:ascii="Times New Roman" w:hAnsi="Times New Roman" w:cs="Times New Roman"/>
          <w:sz w:val="24"/>
          <w:szCs w:val="24"/>
        </w:rPr>
        <w:t xml:space="preserve"> </w:t>
      </w:r>
    </w:p>
    <w:p w14:paraId="2D32582B" w14:textId="77777777" w:rsidR="004132A1" w:rsidRDefault="004132A1" w:rsidP="004132A1">
      <w:pPr>
        <w:spacing w:line="480" w:lineRule="auto"/>
        <w:ind w:left="0"/>
        <w:rPr>
          <w:rFonts w:ascii="Times New Roman" w:hAnsi="Times New Roman" w:cs="Times New Roman"/>
          <w:sz w:val="24"/>
          <w:szCs w:val="24"/>
        </w:rPr>
      </w:pPr>
      <w:r w:rsidRPr="00042DF7">
        <w:rPr>
          <w:rFonts w:ascii="Times New Roman" w:hAnsi="Times New Roman" w:cs="Times New Roman"/>
          <w:sz w:val="24"/>
          <w:szCs w:val="24"/>
        </w:rPr>
        <w:t>This paper highlights the complex and evolving relationship between religion and Indian society. It emphasizes the historical importance of religious values ​​as they respond to contemporary challenges, especially with regard to minority rights. As India navigates a complex terrain of religion, culture and society, this paper offers valuable insights and a deeper understanding of these multifaceted developments.</w:t>
      </w:r>
    </w:p>
    <w:p w14:paraId="7F6D427C" w14:textId="77777777" w:rsidR="004132A1" w:rsidRDefault="004132A1" w:rsidP="004132A1">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Keywords: </w:t>
      </w:r>
      <w:r w:rsidRPr="00042DF7">
        <w:rPr>
          <w:rFonts w:ascii="Times New Roman" w:hAnsi="Times New Roman" w:cs="Times New Roman"/>
          <w:i/>
          <w:iCs/>
          <w:sz w:val="24"/>
          <w:szCs w:val="24"/>
        </w:rPr>
        <w:t>Religion, India, Society, Politics, Education</w:t>
      </w:r>
    </w:p>
    <w:p w14:paraId="51E81A1F" w14:textId="5D170C6C" w:rsidR="00C46072" w:rsidRPr="007C1EB2" w:rsidRDefault="00042DF7" w:rsidP="007C1EB2">
      <w:pPr>
        <w:pStyle w:val="Heading1"/>
      </w:pPr>
      <w:r w:rsidRPr="00042DF7">
        <w:br w:type="page"/>
      </w:r>
    </w:p>
    <w:p w14:paraId="5292F7FE" w14:textId="4DA3721D" w:rsidR="007C1EB2" w:rsidRPr="007C1EB2" w:rsidRDefault="007C1EB2" w:rsidP="007C1EB2">
      <w:pPr>
        <w:spacing w:line="480" w:lineRule="auto"/>
        <w:ind w:left="0" w:firstLine="0"/>
        <w:rPr>
          <w:rFonts w:ascii="Times New Roman" w:hAnsi="Times New Roman" w:cs="Times New Roman"/>
          <w:b/>
          <w:bCs/>
          <w:sz w:val="24"/>
          <w:szCs w:val="24"/>
          <w:lang w:val="en-US"/>
        </w:rPr>
      </w:pPr>
      <w:r w:rsidRPr="007C1EB2">
        <w:rPr>
          <w:rFonts w:ascii="Times New Roman" w:hAnsi="Times New Roman" w:cs="Times New Roman"/>
          <w:b/>
          <w:bCs/>
          <w:sz w:val="24"/>
          <w:szCs w:val="24"/>
          <w:lang w:val="en-US"/>
        </w:rPr>
        <w:lastRenderedPageBreak/>
        <w:t>Introduction</w:t>
      </w:r>
    </w:p>
    <w:p w14:paraId="1428FF07" w14:textId="4E209222" w:rsidR="00755C5C" w:rsidRPr="00C8509A" w:rsidRDefault="00B57E4B" w:rsidP="00C46072">
      <w:pPr>
        <w:spacing w:line="480" w:lineRule="auto"/>
        <w:ind w:left="0"/>
        <w:rPr>
          <w:rFonts w:ascii="Times New Roman" w:hAnsi="Times New Roman" w:cs="Times New Roman"/>
          <w:sz w:val="24"/>
          <w:szCs w:val="24"/>
          <w:lang w:val="en-US"/>
        </w:rPr>
      </w:pPr>
      <w:r w:rsidRPr="00C8509A">
        <w:rPr>
          <w:rFonts w:ascii="Times New Roman" w:hAnsi="Times New Roman" w:cs="Times New Roman"/>
          <w:sz w:val="24"/>
          <w:szCs w:val="24"/>
          <w:lang w:val="en-US"/>
        </w:rPr>
        <w:t>Let's Start with a story of some unusual ants</w:t>
      </w:r>
      <w:r w:rsidR="00C8509A">
        <w:rPr>
          <w:rFonts w:ascii="Times New Roman" w:hAnsi="Times New Roman" w:cs="Times New Roman"/>
          <w:sz w:val="24"/>
          <w:szCs w:val="24"/>
          <w:lang w:val="en-US"/>
        </w:rPr>
        <w:t>,</w:t>
      </w:r>
      <w:r w:rsidRPr="00C8509A">
        <w:rPr>
          <w:rFonts w:ascii="Times New Roman" w:hAnsi="Times New Roman" w:cs="Times New Roman"/>
          <w:sz w:val="24"/>
          <w:szCs w:val="24"/>
          <w:lang w:val="en-US"/>
        </w:rPr>
        <w:t xml:space="preserve"> </w:t>
      </w:r>
      <w:r w:rsidRPr="00C8509A">
        <w:rPr>
          <w:rFonts w:ascii="Times New Roman" w:hAnsi="Times New Roman" w:cs="Times New Roman"/>
          <w:i/>
          <w:iCs/>
          <w:sz w:val="24"/>
          <w:szCs w:val="24"/>
          <w:lang w:val="en-US"/>
        </w:rPr>
        <w:t>The Zombie ants</w:t>
      </w:r>
      <w:r w:rsidRPr="00C8509A">
        <w:rPr>
          <w:rFonts w:ascii="Times New Roman" w:hAnsi="Times New Roman" w:cs="Times New Roman"/>
          <w:sz w:val="24"/>
          <w:szCs w:val="24"/>
          <w:lang w:val="en-US"/>
        </w:rPr>
        <w:t xml:space="preserve">.  Zombie ants </w:t>
      </w:r>
      <w:r w:rsidR="00C46072">
        <w:rPr>
          <w:rFonts w:ascii="Times New Roman" w:hAnsi="Times New Roman" w:cs="Times New Roman"/>
          <w:sz w:val="24"/>
          <w:szCs w:val="24"/>
          <w:lang w:val="en-US"/>
        </w:rPr>
        <w:t xml:space="preserve">unlike normal ones, </w:t>
      </w:r>
      <w:r w:rsidRPr="00C8509A">
        <w:rPr>
          <w:rFonts w:ascii="Times New Roman" w:hAnsi="Times New Roman" w:cs="Times New Roman"/>
          <w:sz w:val="24"/>
          <w:szCs w:val="24"/>
          <w:lang w:val="en-US"/>
        </w:rPr>
        <w:t>walk away from their group and stay alone under some leaves (approximately 26 cm from the ground with a humidity of 94-95% and temperature of 20-30 degrees). They cling to the leaves and eventually end their lives. You might have been wondering how dumb can they be. Still, what might be the reason? A certain type of fungus seizes the ants' brains and thereby their body. These fungi often wipe out the entire colony of ants. Unfortunately, some people are exactly like zombie ants. Seeing people from different communities, consuming food against their believes, criticizing their community; infuriates them - This is what the "Religion Fungus" has been doing to some peoples' brains. Modern democratic countries have given the right to believe or not and also to promote their beliefs. And it is also considered as a very personal concern. Nevertheless, when we live in a society, every single person's concept and belie</w:t>
      </w:r>
      <w:r w:rsidR="00F3567D" w:rsidRPr="00C8509A">
        <w:rPr>
          <w:rFonts w:ascii="Times New Roman" w:hAnsi="Times New Roman" w:cs="Times New Roman"/>
          <w:sz w:val="24"/>
          <w:szCs w:val="24"/>
          <w:lang w:val="en-US"/>
        </w:rPr>
        <w:t>f</w:t>
      </w:r>
      <w:r w:rsidRPr="00C8509A">
        <w:rPr>
          <w:rFonts w:ascii="Times New Roman" w:hAnsi="Times New Roman" w:cs="Times New Roman"/>
          <w:sz w:val="24"/>
          <w:szCs w:val="24"/>
          <w:lang w:val="en-US"/>
        </w:rPr>
        <w:t xml:space="preserve"> matter</w:t>
      </w:r>
      <w:r w:rsidR="00F3567D" w:rsidRPr="00C8509A">
        <w:rPr>
          <w:rFonts w:ascii="Times New Roman" w:hAnsi="Times New Roman" w:cs="Times New Roman"/>
          <w:sz w:val="24"/>
          <w:szCs w:val="24"/>
          <w:lang w:val="en-US"/>
        </w:rPr>
        <w:t>s</w:t>
      </w:r>
      <w:r w:rsidRPr="00C8509A">
        <w:rPr>
          <w:rFonts w:ascii="Times New Roman" w:hAnsi="Times New Roman" w:cs="Times New Roman"/>
          <w:sz w:val="24"/>
          <w:szCs w:val="24"/>
          <w:lang w:val="en-US"/>
        </w:rPr>
        <w:t>. And that embarks the resilience of the society. V</w:t>
      </w:r>
      <w:r w:rsidR="00557494" w:rsidRPr="00C8509A">
        <w:rPr>
          <w:rFonts w:ascii="Times New Roman" w:hAnsi="Times New Roman" w:cs="Times New Roman"/>
          <w:sz w:val="24"/>
          <w:szCs w:val="24"/>
          <w:lang w:val="en-US"/>
        </w:rPr>
        <w:t xml:space="preserve">arious religions, consisting of Hinduism, Islam, Christianity, Buddhism, and Sikhism, have shaped the ideals and values of the Indian population. These </w:t>
      </w:r>
      <w:r w:rsidR="009D4AB2" w:rsidRPr="00C8509A">
        <w:rPr>
          <w:rFonts w:ascii="Times New Roman" w:hAnsi="Times New Roman" w:cs="Times New Roman"/>
          <w:sz w:val="24"/>
          <w:szCs w:val="24"/>
          <w:lang w:val="en-US"/>
        </w:rPr>
        <w:t>non-secular</w:t>
      </w:r>
      <w:r w:rsidR="00557494" w:rsidRPr="00C8509A">
        <w:rPr>
          <w:rFonts w:ascii="Times New Roman" w:hAnsi="Times New Roman" w:cs="Times New Roman"/>
          <w:sz w:val="24"/>
          <w:szCs w:val="24"/>
          <w:lang w:val="en-US"/>
        </w:rPr>
        <w:t xml:space="preserve"> traditions have motivated business practices and ethics during India's history. </w:t>
      </w:r>
      <w:r w:rsidR="009A57F9" w:rsidRPr="00C8509A">
        <w:rPr>
          <w:rFonts w:ascii="Times New Roman" w:hAnsi="Times New Roman" w:cs="Times New Roman"/>
          <w:sz w:val="24"/>
          <w:szCs w:val="24"/>
          <w:lang w:val="en-US"/>
        </w:rPr>
        <w:t>The complex interaction between faith and society has been a defining feature of human societies at some point of records and remains a vast force in the contemporary international.</w:t>
      </w:r>
      <w:r w:rsidR="00F3567D" w:rsidRPr="00C8509A">
        <w:rPr>
          <w:rFonts w:ascii="Times New Roman" w:hAnsi="Times New Roman" w:cs="Times New Roman"/>
          <w:sz w:val="24"/>
          <w:szCs w:val="24"/>
          <w:lang w:val="en-US"/>
        </w:rPr>
        <w:t xml:space="preserve"> In spite of it,</w:t>
      </w:r>
      <w:r w:rsidR="009A57F9" w:rsidRPr="00C8509A">
        <w:rPr>
          <w:rFonts w:ascii="Times New Roman" w:hAnsi="Times New Roman" w:cs="Times New Roman"/>
          <w:sz w:val="24"/>
          <w:szCs w:val="24"/>
          <w:lang w:val="en-US"/>
        </w:rPr>
        <w:t xml:space="preserve"> </w:t>
      </w:r>
      <w:r w:rsidR="00F3567D" w:rsidRPr="00C8509A">
        <w:rPr>
          <w:rFonts w:ascii="Times New Roman" w:hAnsi="Times New Roman" w:cs="Times New Roman"/>
          <w:sz w:val="24"/>
          <w:szCs w:val="24"/>
          <w:lang w:val="en-US"/>
        </w:rPr>
        <w:t>m</w:t>
      </w:r>
      <w:r w:rsidR="009A57F9" w:rsidRPr="00C8509A">
        <w:rPr>
          <w:rFonts w:ascii="Times New Roman" w:hAnsi="Times New Roman" w:cs="Times New Roman"/>
          <w:sz w:val="24"/>
          <w:szCs w:val="24"/>
          <w:lang w:val="en-US"/>
        </w:rPr>
        <w:t>ixing religion has proven the successful formula to get more power and have more separation these days. Ironically, the whole point of secular government is that one religion cannot dominate everyone’s lives. From the historical clashes of the Crusades to cutting-edge debates surrounding spiritual training in public colleges, the interconnection of religion and governance remains a compelling and multifaceted topic. Let’s delve into the ancient and contemporary dimensions of how faith influences both politics and education, highlighting the complexities and challenges inherent in those intersections</w:t>
      </w:r>
      <w:r w:rsidR="00F3567D" w:rsidRPr="00C8509A">
        <w:rPr>
          <w:rFonts w:ascii="Times New Roman" w:hAnsi="Times New Roman" w:cs="Times New Roman"/>
          <w:sz w:val="24"/>
          <w:szCs w:val="24"/>
          <w:lang w:val="en-US"/>
        </w:rPr>
        <w:t>.</w:t>
      </w:r>
      <w:r w:rsidR="009A57F9" w:rsidRPr="00C8509A">
        <w:rPr>
          <w:rFonts w:ascii="Times New Roman" w:hAnsi="Times New Roman" w:cs="Times New Roman"/>
          <w:sz w:val="24"/>
          <w:szCs w:val="24"/>
          <w:lang w:val="en-US"/>
        </w:rPr>
        <w:t xml:space="preserve"> </w:t>
      </w:r>
    </w:p>
    <w:p w14:paraId="04D5114C" w14:textId="2A7A8ED5" w:rsidR="005A76DE" w:rsidRPr="00C8509A" w:rsidRDefault="005A76DE" w:rsidP="00C46072">
      <w:pPr>
        <w:spacing w:line="480" w:lineRule="auto"/>
        <w:ind w:left="0" w:firstLine="0"/>
        <w:rPr>
          <w:rFonts w:ascii="Times New Roman" w:hAnsi="Times New Roman" w:cs="Times New Roman"/>
          <w:b/>
          <w:bCs/>
          <w:sz w:val="24"/>
          <w:szCs w:val="24"/>
          <w:lang w:val="en-US"/>
        </w:rPr>
      </w:pPr>
      <w:r w:rsidRPr="00C8509A">
        <w:rPr>
          <w:rFonts w:ascii="Times New Roman" w:hAnsi="Times New Roman" w:cs="Times New Roman"/>
          <w:b/>
          <w:bCs/>
          <w:sz w:val="24"/>
          <w:szCs w:val="24"/>
          <w:lang w:val="en-US"/>
        </w:rPr>
        <w:lastRenderedPageBreak/>
        <w:t>Soci</w:t>
      </w:r>
      <w:r w:rsidR="00B57E4B" w:rsidRPr="00C8509A">
        <w:rPr>
          <w:rFonts w:ascii="Times New Roman" w:hAnsi="Times New Roman" w:cs="Times New Roman"/>
          <w:b/>
          <w:bCs/>
          <w:sz w:val="24"/>
          <w:szCs w:val="24"/>
          <w:lang w:val="en-US"/>
        </w:rPr>
        <w:t xml:space="preserve">al norms </w:t>
      </w:r>
    </w:p>
    <w:p w14:paraId="66F8C5E8" w14:textId="5E04CD0E" w:rsidR="005A76DE" w:rsidRPr="00C8509A" w:rsidRDefault="005A76DE" w:rsidP="00C46072">
      <w:pPr>
        <w:spacing w:line="480" w:lineRule="auto"/>
        <w:rPr>
          <w:rFonts w:ascii="Times New Roman" w:hAnsi="Times New Roman" w:cs="Times New Roman"/>
          <w:sz w:val="24"/>
          <w:szCs w:val="24"/>
          <w:lang w:val="en-US"/>
        </w:rPr>
      </w:pPr>
      <w:r w:rsidRPr="00C8509A">
        <w:rPr>
          <w:rFonts w:ascii="Times New Roman" w:hAnsi="Times New Roman" w:cs="Times New Roman"/>
          <w:sz w:val="24"/>
          <w:szCs w:val="24"/>
          <w:lang w:val="en-US"/>
        </w:rPr>
        <w:t xml:space="preserve">The </w:t>
      </w:r>
      <w:r w:rsidR="00F3567D" w:rsidRPr="00C8509A">
        <w:rPr>
          <w:rFonts w:ascii="Times New Roman" w:hAnsi="Times New Roman" w:cs="Times New Roman"/>
          <w:sz w:val="24"/>
          <w:szCs w:val="24"/>
          <w:lang w:val="en-US"/>
        </w:rPr>
        <w:t>discussion</w:t>
      </w:r>
      <w:r w:rsidRPr="00C8509A">
        <w:rPr>
          <w:rFonts w:ascii="Times New Roman" w:hAnsi="Times New Roman" w:cs="Times New Roman"/>
          <w:sz w:val="24"/>
          <w:szCs w:val="24"/>
          <w:lang w:val="en-US"/>
        </w:rPr>
        <w:t xml:space="preserve"> between social norms and religion is a complex one, deeply intertwined with the way of life and values of a society. Social norms embody </w:t>
      </w:r>
      <w:r w:rsidR="00B57E4B" w:rsidRPr="00C8509A">
        <w:rPr>
          <w:rFonts w:ascii="Times New Roman" w:hAnsi="Times New Roman" w:cs="Times New Roman"/>
          <w:sz w:val="24"/>
          <w:szCs w:val="24"/>
          <w:lang w:val="en-US"/>
        </w:rPr>
        <w:t>an</w:t>
      </w:r>
      <w:r w:rsidRPr="00C8509A">
        <w:rPr>
          <w:rFonts w:ascii="Times New Roman" w:hAnsi="Times New Roman" w:cs="Times New Roman"/>
          <w:sz w:val="24"/>
          <w:szCs w:val="24"/>
          <w:lang w:val="en-US"/>
        </w:rPr>
        <w:t xml:space="preserve"> extensive range of behaviors and expectancies that manual</w:t>
      </w:r>
      <w:r w:rsidR="00F3567D" w:rsidRPr="00C8509A">
        <w:rPr>
          <w:rFonts w:ascii="Times New Roman" w:hAnsi="Times New Roman" w:cs="Times New Roman"/>
          <w:sz w:val="24"/>
          <w:szCs w:val="24"/>
          <w:lang w:val="en-US"/>
        </w:rPr>
        <w:t xml:space="preserve"> of</w:t>
      </w:r>
      <w:r w:rsidRPr="00C8509A">
        <w:rPr>
          <w:rFonts w:ascii="Times New Roman" w:hAnsi="Times New Roman" w:cs="Times New Roman"/>
          <w:sz w:val="24"/>
          <w:szCs w:val="24"/>
          <w:lang w:val="en-US"/>
        </w:rPr>
        <w:t xml:space="preserve"> how individuals have interaction inside a network. Religion, then again, frequently plays a</w:t>
      </w:r>
      <w:r w:rsidR="00B57E4B" w:rsidRPr="00C8509A">
        <w:rPr>
          <w:rFonts w:ascii="Times New Roman" w:hAnsi="Times New Roman" w:cs="Times New Roman"/>
          <w:sz w:val="24"/>
          <w:szCs w:val="24"/>
          <w:lang w:val="en-US"/>
        </w:rPr>
        <w:t xml:space="preserve"> </w:t>
      </w:r>
      <w:r w:rsidRPr="00C8509A">
        <w:rPr>
          <w:rFonts w:ascii="Times New Roman" w:hAnsi="Times New Roman" w:cs="Times New Roman"/>
          <w:sz w:val="24"/>
          <w:szCs w:val="24"/>
          <w:lang w:val="en-US"/>
        </w:rPr>
        <w:t>function in shaping these norms, influencing ethical values, customs, and social practices.</w:t>
      </w:r>
      <w:r w:rsidR="00F3567D" w:rsidRPr="00C8509A">
        <w:rPr>
          <w:rFonts w:ascii="Times New Roman" w:hAnsi="Times New Roman" w:cs="Times New Roman"/>
          <w:sz w:val="24"/>
          <w:szCs w:val="24"/>
          <w:lang w:val="en-US"/>
        </w:rPr>
        <w:t xml:space="preserve"> It </w:t>
      </w:r>
      <w:r w:rsidRPr="00C8509A">
        <w:rPr>
          <w:rFonts w:ascii="Times New Roman" w:hAnsi="Times New Roman" w:cs="Times New Roman"/>
          <w:sz w:val="24"/>
          <w:szCs w:val="24"/>
          <w:lang w:val="en-US"/>
        </w:rPr>
        <w:t>regularly serves as a moral compass, imparting a framework for distinguishing correct from incorrect. Religious texts and teachings offer suggestions for moral conduct and personal behavior. For instance, the Ten Commandments in Christianity and the Five Pillars of Islam offer adherents with a clean set of ethical ideas that have an impact on their conduct and decisions</w:t>
      </w:r>
      <w:r w:rsidR="00F3567D" w:rsidRPr="00C8509A">
        <w:rPr>
          <w:rFonts w:ascii="Times New Roman" w:hAnsi="Times New Roman" w:cs="Times New Roman"/>
          <w:sz w:val="24"/>
          <w:szCs w:val="24"/>
          <w:vertAlign w:val="superscript"/>
          <w:lang w:val="en-US"/>
        </w:rPr>
        <w:t>1</w:t>
      </w:r>
      <w:r w:rsidR="00F3567D" w:rsidRPr="00C8509A">
        <w:rPr>
          <w:rFonts w:ascii="Times New Roman" w:hAnsi="Times New Roman" w:cs="Times New Roman"/>
          <w:sz w:val="24"/>
          <w:szCs w:val="24"/>
          <w:lang w:val="en-US"/>
        </w:rPr>
        <w:t>.</w:t>
      </w:r>
    </w:p>
    <w:p w14:paraId="25BECFAA" w14:textId="7CBAC071" w:rsidR="005A76DE" w:rsidRPr="00C8509A" w:rsidRDefault="005A76DE" w:rsidP="00C46072">
      <w:pPr>
        <w:spacing w:line="480" w:lineRule="auto"/>
        <w:rPr>
          <w:rFonts w:ascii="Times New Roman" w:hAnsi="Times New Roman" w:cs="Times New Roman"/>
          <w:sz w:val="24"/>
          <w:szCs w:val="24"/>
          <w:lang w:val="en-US"/>
        </w:rPr>
      </w:pPr>
      <w:r w:rsidRPr="00C8509A">
        <w:rPr>
          <w:rFonts w:ascii="Times New Roman" w:hAnsi="Times New Roman" w:cs="Times New Roman"/>
          <w:sz w:val="24"/>
          <w:szCs w:val="24"/>
          <w:lang w:val="en-US"/>
        </w:rPr>
        <w:t xml:space="preserve">Many religions prescribe precise roles and expectancies inside families and communities. In some traditional societies, gender roles, consisting of the role of girls as caretakers of the household, are heavily encouraged by way of spiritual ideals. </w:t>
      </w:r>
      <w:r w:rsidR="00F3567D" w:rsidRPr="00C8509A">
        <w:rPr>
          <w:rFonts w:ascii="Times New Roman" w:hAnsi="Times New Roman" w:cs="Times New Roman"/>
          <w:sz w:val="24"/>
          <w:szCs w:val="24"/>
          <w:lang w:val="en-US"/>
        </w:rPr>
        <w:t xml:space="preserve">The concept of </w:t>
      </w:r>
      <w:proofErr w:type="spellStart"/>
      <w:r w:rsidR="00F3567D" w:rsidRPr="00C8509A">
        <w:rPr>
          <w:rFonts w:ascii="Times New Roman" w:hAnsi="Times New Roman" w:cs="Times New Roman"/>
          <w:i/>
          <w:iCs/>
          <w:sz w:val="24"/>
          <w:szCs w:val="24"/>
          <w:lang w:val="en-US"/>
        </w:rPr>
        <w:t>Andharjanam</w:t>
      </w:r>
      <w:proofErr w:type="spellEnd"/>
      <w:r w:rsidR="00F3567D" w:rsidRPr="00C8509A">
        <w:rPr>
          <w:rFonts w:ascii="Times New Roman" w:hAnsi="Times New Roman" w:cs="Times New Roman"/>
          <w:i/>
          <w:iCs/>
          <w:sz w:val="24"/>
          <w:szCs w:val="24"/>
          <w:lang w:val="en-US"/>
        </w:rPr>
        <w:t xml:space="preserve"> </w:t>
      </w:r>
      <w:r w:rsidR="00F3567D" w:rsidRPr="00C8509A">
        <w:rPr>
          <w:rFonts w:ascii="Times New Roman" w:hAnsi="Times New Roman" w:cs="Times New Roman"/>
          <w:sz w:val="24"/>
          <w:szCs w:val="24"/>
          <w:lang w:val="en-US"/>
        </w:rPr>
        <w:t xml:space="preserve">in Namboothiri (a Kerala Brahmin caste) where, women are meant to stay inside the household was a prevailed example for this. </w:t>
      </w:r>
      <w:r w:rsidRPr="00C8509A">
        <w:rPr>
          <w:rFonts w:ascii="Times New Roman" w:hAnsi="Times New Roman" w:cs="Times New Roman"/>
          <w:sz w:val="24"/>
          <w:szCs w:val="24"/>
          <w:lang w:val="en-US"/>
        </w:rPr>
        <w:t>Similarly, non-secular marriage ceremonies and rituals frequently fortify the sanctity of the organization of marriage.</w:t>
      </w:r>
    </w:p>
    <w:p w14:paraId="701C4D0F" w14:textId="2E0FE827" w:rsidR="005A76DE" w:rsidRPr="00C8509A" w:rsidRDefault="005A76DE" w:rsidP="00C46072">
      <w:pPr>
        <w:spacing w:line="480" w:lineRule="auto"/>
        <w:rPr>
          <w:rFonts w:ascii="Times New Roman" w:hAnsi="Times New Roman" w:cs="Times New Roman"/>
          <w:sz w:val="24"/>
          <w:szCs w:val="24"/>
          <w:lang w:val="en-US"/>
        </w:rPr>
      </w:pPr>
      <w:r w:rsidRPr="00C8509A">
        <w:rPr>
          <w:rFonts w:ascii="Times New Roman" w:hAnsi="Times New Roman" w:cs="Times New Roman"/>
          <w:sz w:val="24"/>
          <w:szCs w:val="24"/>
          <w:lang w:val="en-US"/>
        </w:rPr>
        <w:t xml:space="preserve">Religious customs and rituals are essential to the social cloth of many societies. These practices can consist of every day prayers, fasting in the course of religious holidays, and celebrating </w:t>
      </w:r>
      <w:r w:rsidR="00F3567D" w:rsidRPr="00C8509A">
        <w:rPr>
          <w:rFonts w:ascii="Times New Roman" w:hAnsi="Times New Roman" w:cs="Times New Roman"/>
          <w:sz w:val="24"/>
          <w:szCs w:val="24"/>
          <w:lang w:val="en-US"/>
        </w:rPr>
        <w:t>fests</w:t>
      </w:r>
      <w:r w:rsidRPr="00C8509A">
        <w:rPr>
          <w:rFonts w:ascii="Times New Roman" w:hAnsi="Times New Roman" w:cs="Times New Roman"/>
          <w:sz w:val="24"/>
          <w:szCs w:val="24"/>
          <w:lang w:val="en-US"/>
        </w:rPr>
        <w:t xml:space="preserve">. Such rituals form each day of people and communities, influencing their schedules, diets, and social interactions. Moreover, religious teachings often dictate dress codes, requiring followers to wear specific clothing to express their faith. For example, the hijab for Muslim women or the saffron robes for Buddhist monks are religiously inscribed garments that reflect devotion to their respective religions. </w:t>
      </w:r>
    </w:p>
    <w:p w14:paraId="10BDBD8B" w14:textId="727C24C8" w:rsidR="005A76DE" w:rsidRPr="00C8509A" w:rsidRDefault="005A76DE" w:rsidP="00C46072">
      <w:pPr>
        <w:spacing w:line="480" w:lineRule="auto"/>
        <w:rPr>
          <w:rFonts w:ascii="Times New Roman" w:hAnsi="Times New Roman" w:cs="Times New Roman"/>
          <w:sz w:val="24"/>
          <w:szCs w:val="24"/>
          <w:lang w:val="en-US"/>
        </w:rPr>
      </w:pPr>
      <w:r w:rsidRPr="00C8509A">
        <w:rPr>
          <w:rFonts w:ascii="Times New Roman" w:hAnsi="Times New Roman" w:cs="Times New Roman"/>
          <w:sz w:val="24"/>
          <w:szCs w:val="24"/>
          <w:lang w:val="en-US"/>
        </w:rPr>
        <w:t xml:space="preserve">In multicultural societies, like India, where religions co-exist, challenges and conflicts arise from conflicting religious and social values. These conflicts can manifest in </w:t>
      </w:r>
      <w:r w:rsidRPr="00C8509A">
        <w:rPr>
          <w:rFonts w:ascii="Times New Roman" w:hAnsi="Times New Roman" w:cs="Times New Roman"/>
          <w:sz w:val="24"/>
          <w:szCs w:val="24"/>
          <w:lang w:val="en-US"/>
        </w:rPr>
        <w:lastRenderedPageBreak/>
        <w:t>disagreements over public policies, school curricula, or individual rights, emphasizing the need for tolerance</w:t>
      </w:r>
      <w:r w:rsidR="004A1FA2" w:rsidRPr="00C8509A">
        <w:rPr>
          <w:rFonts w:ascii="Times New Roman" w:hAnsi="Times New Roman" w:cs="Times New Roman"/>
          <w:sz w:val="24"/>
          <w:szCs w:val="24"/>
          <w:lang w:val="en-US"/>
        </w:rPr>
        <w:t xml:space="preserve">. </w:t>
      </w:r>
      <w:r w:rsidRPr="00C8509A">
        <w:rPr>
          <w:rFonts w:ascii="Times New Roman" w:hAnsi="Times New Roman" w:cs="Times New Roman"/>
          <w:sz w:val="24"/>
          <w:szCs w:val="24"/>
          <w:lang w:val="en-US"/>
        </w:rPr>
        <w:t>As societies evolve and undergo cultural changes, religious and social values ​​may conflict with changing values ​​and beliefs. For example, changing views on LGBTQ+ rights, gender equality, and reproductive rights can challenge traditional religious beliefs, leading to important debates about the role of religion in contemporary society</w:t>
      </w:r>
      <w:r w:rsidR="00523E3F" w:rsidRPr="00C8509A">
        <w:rPr>
          <w:rFonts w:ascii="Times New Roman" w:hAnsi="Times New Roman" w:cs="Times New Roman"/>
          <w:sz w:val="24"/>
          <w:szCs w:val="24"/>
          <w:vertAlign w:val="superscript"/>
          <w:lang w:val="en-US"/>
        </w:rPr>
        <w:t>2</w:t>
      </w:r>
      <w:r w:rsidR="004A1FA2" w:rsidRPr="00C8509A">
        <w:rPr>
          <w:rFonts w:ascii="Times New Roman" w:hAnsi="Times New Roman" w:cs="Times New Roman"/>
          <w:sz w:val="24"/>
          <w:szCs w:val="24"/>
          <w:lang w:val="en-US"/>
        </w:rPr>
        <w:t>. T</w:t>
      </w:r>
      <w:r w:rsidRPr="00C8509A">
        <w:rPr>
          <w:rFonts w:ascii="Times New Roman" w:hAnsi="Times New Roman" w:cs="Times New Roman"/>
          <w:sz w:val="24"/>
          <w:szCs w:val="24"/>
          <w:lang w:val="en-US"/>
        </w:rPr>
        <w:t>he</w:t>
      </w:r>
      <w:r w:rsidR="004A1FA2" w:rsidRPr="00C8509A">
        <w:rPr>
          <w:rFonts w:ascii="Times New Roman" w:hAnsi="Times New Roman" w:cs="Times New Roman"/>
          <w:sz w:val="24"/>
          <w:szCs w:val="24"/>
          <w:lang w:val="en-US"/>
        </w:rPr>
        <w:t>refore,</w:t>
      </w:r>
      <w:r w:rsidRPr="00C8509A">
        <w:rPr>
          <w:rFonts w:ascii="Times New Roman" w:hAnsi="Times New Roman" w:cs="Times New Roman"/>
          <w:sz w:val="24"/>
          <w:szCs w:val="24"/>
          <w:lang w:val="en-US"/>
        </w:rPr>
        <w:t xml:space="preserve"> intersection of religious and social values ​​is dynamic and often contentious. While religion can provide a solid foundation for moral values, social activities, and customs, if these values ​​conflict with changing social norms, cultures, or secular principles, it can also pose challenges in terms of balancing religious freedom with protecting individual rights and cultural diversity</w:t>
      </w:r>
      <w:r w:rsidR="004A1FA2" w:rsidRPr="00C8509A">
        <w:rPr>
          <w:rFonts w:ascii="Times New Roman" w:hAnsi="Times New Roman" w:cs="Times New Roman"/>
          <w:sz w:val="24"/>
          <w:szCs w:val="24"/>
          <w:lang w:val="en-US"/>
        </w:rPr>
        <w:t>.</w:t>
      </w:r>
    </w:p>
    <w:p w14:paraId="233C4693" w14:textId="0DC42B0B" w:rsidR="004A1FA2" w:rsidRPr="00C8509A" w:rsidRDefault="004A1FA2" w:rsidP="00C46072">
      <w:pPr>
        <w:spacing w:line="480" w:lineRule="auto"/>
        <w:ind w:left="0" w:firstLine="0"/>
        <w:rPr>
          <w:rFonts w:ascii="Times New Roman" w:hAnsi="Times New Roman" w:cs="Times New Roman"/>
          <w:b/>
          <w:bCs/>
          <w:sz w:val="24"/>
          <w:szCs w:val="24"/>
          <w:lang w:val="en-US"/>
        </w:rPr>
      </w:pPr>
      <w:r w:rsidRPr="00C8509A">
        <w:rPr>
          <w:rFonts w:ascii="Times New Roman" w:hAnsi="Times New Roman" w:cs="Times New Roman"/>
          <w:b/>
          <w:bCs/>
          <w:sz w:val="24"/>
          <w:szCs w:val="24"/>
          <w:lang w:val="en-US"/>
        </w:rPr>
        <w:t>In the world of Art</w:t>
      </w:r>
    </w:p>
    <w:p w14:paraId="4F0FFC27" w14:textId="797616CA" w:rsidR="004A1FA2" w:rsidRPr="00C8509A" w:rsidRDefault="004A1FA2" w:rsidP="00C46072">
      <w:pPr>
        <w:spacing w:line="480" w:lineRule="auto"/>
        <w:rPr>
          <w:rFonts w:ascii="Times New Roman" w:hAnsi="Times New Roman" w:cs="Times New Roman"/>
          <w:sz w:val="24"/>
          <w:szCs w:val="24"/>
          <w:lang w:val="en-US"/>
        </w:rPr>
      </w:pPr>
      <w:r w:rsidRPr="00C8509A">
        <w:rPr>
          <w:rFonts w:ascii="Times New Roman" w:hAnsi="Times New Roman" w:cs="Times New Roman"/>
          <w:sz w:val="24"/>
          <w:szCs w:val="24"/>
          <w:lang w:val="en-US"/>
        </w:rPr>
        <w:t xml:space="preserve">Art is connected with culture and religion, reflecting the spiritual and social dimension of human life. </w:t>
      </w:r>
      <w:r w:rsidR="007D1070" w:rsidRPr="00C8509A">
        <w:rPr>
          <w:rFonts w:ascii="Times New Roman" w:hAnsi="Times New Roman" w:cs="Times New Roman"/>
          <w:sz w:val="24"/>
          <w:szCs w:val="24"/>
          <w:lang w:val="en-US"/>
        </w:rPr>
        <w:t xml:space="preserve">It </w:t>
      </w:r>
      <w:r w:rsidRPr="00C8509A">
        <w:rPr>
          <w:rFonts w:ascii="Times New Roman" w:hAnsi="Times New Roman" w:cs="Times New Roman"/>
          <w:sz w:val="24"/>
          <w:szCs w:val="24"/>
          <w:lang w:val="en-US"/>
        </w:rPr>
        <w:t xml:space="preserve">has been an enduring source of inspiration for artists, shaping artistic expression and cultural traditions around the world. In the Western world, as in Christianity, magnificent cathedrals, magnificent religious icons and stunning icons have sprung up. Not only are these objects expressions of faith, they are testament to the skill and creativity of artists throughout history. Similarly, Hinduism has inspired impressive temple architecture, vibrant dance forms like </w:t>
      </w:r>
      <w:r w:rsidRPr="00C8509A">
        <w:rPr>
          <w:rFonts w:ascii="Times New Roman" w:hAnsi="Times New Roman" w:cs="Times New Roman"/>
          <w:i/>
          <w:iCs/>
          <w:sz w:val="24"/>
          <w:szCs w:val="24"/>
          <w:lang w:val="en-US"/>
        </w:rPr>
        <w:t>Bharatanatyam, Kathakali, Kuchipudi</w:t>
      </w:r>
      <w:r w:rsidRPr="00C8509A">
        <w:rPr>
          <w:rFonts w:ascii="Times New Roman" w:hAnsi="Times New Roman" w:cs="Times New Roman"/>
          <w:sz w:val="24"/>
          <w:szCs w:val="24"/>
          <w:lang w:val="en-US"/>
        </w:rPr>
        <w:t xml:space="preserve"> and magnificent religious icons.</w:t>
      </w:r>
    </w:p>
    <w:p w14:paraId="39B40A01" w14:textId="163F95B7" w:rsidR="004A1FA2" w:rsidRPr="00C8509A" w:rsidRDefault="004A1FA2" w:rsidP="00C46072">
      <w:pPr>
        <w:spacing w:line="480" w:lineRule="auto"/>
        <w:rPr>
          <w:rFonts w:ascii="Times New Roman" w:hAnsi="Times New Roman" w:cs="Times New Roman"/>
          <w:sz w:val="24"/>
          <w:szCs w:val="24"/>
          <w:lang w:val="en-US"/>
        </w:rPr>
      </w:pPr>
      <w:r w:rsidRPr="00C8509A">
        <w:rPr>
          <w:rFonts w:ascii="Times New Roman" w:hAnsi="Times New Roman" w:cs="Times New Roman"/>
          <w:sz w:val="24"/>
          <w:szCs w:val="24"/>
          <w:lang w:val="en-US"/>
        </w:rPr>
        <w:t xml:space="preserve">Moreover, religion plays an important role in cultural customs and rituals. Whether it is the rhythmic dance of Sufis in Islam, the colorful celebration of Holi in Hinduism or the singing of sacred hymns of Buddhism, these cultural expressions are deeply rooted in religious tradition. They provide community, identity, and a connection to something larger than the individual. The relationship between art, culture and religion is evidence of the profound impact of faith on the human experience. Religion has not only served as a catalyst </w:t>
      </w:r>
      <w:r w:rsidRPr="00C8509A">
        <w:rPr>
          <w:rFonts w:ascii="Times New Roman" w:hAnsi="Times New Roman" w:cs="Times New Roman"/>
          <w:sz w:val="24"/>
          <w:szCs w:val="24"/>
          <w:lang w:val="en-US"/>
        </w:rPr>
        <w:lastRenderedPageBreak/>
        <w:t>for artistic and cultural practices, but has also enriched the fabric of human civilization with diverse and meaningful expressions of spirituality and tradition</w:t>
      </w:r>
      <w:r w:rsidR="003670D9" w:rsidRPr="00C8509A">
        <w:rPr>
          <w:rFonts w:ascii="Times New Roman" w:hAnsi="Times New Roman" w:cs="Times New Roman"/>
          <w:sz w:val="24"/>
          <w:szCs w:val="24"/>
          <w:lang w:val="en-US"/>
        </w:rPr>
        <w:t>. So here we can give a green check.</w:t>
      </w:r>
    </w:p>
    <w:p w14:paraId="3853E41B" w14:textId="76938382" w:rsidR="003E10DB" w:rsidRPr="00C8509A" w:rsidRDefault="007D479A" w:rsidP="00C46072">
      <w:pPr>
        <w:spacing w:line="480" w:lineRule="auto"/>
        <w:ind w:left="0" w:firstLine="0"/>
        <w:rPr>
          <w:rFonts w:ascii="Times New Roman" w:hAnsi="Times New Roman" w:cs="Times New Roman"/>
          <w:b/>
          <w:bCs/>
          <w:sz w:val="24"/>
          <w:szCs w:val="24"/>
          <w:lang w:val="en-US"/>
        </w:rPr>
      </w:pPr>
      <w:r w:rsidRPr="00C8509A">
        <w:rPr>
          <w:rFonts w:ascii="Times New Roman" w:hAnsi="Times New Roman" w:cs="Times New Roman"/>
          <w:b/>
          <w:bCs/>
          <w:sz w:val="24"/>
          <w:szCs w:val="24"/>
          <w:lang w:val="en-US"/>
        </w:rPr>
        <w:t>Religion in Politics</w:t>
      </w:r>
    </w:p>
    <w:p w14:paraId="384A0136" w14:textId="30001BD1" w:rsidR="00D83684" w:rsidRPr="00C8509A" w:rsidRDefault="00D83684" w:rsidP="00C46072">
      <w:pPr>
        <w:spacing w:line="480" w:lineRule="auto"/>
        <w:rPr>
          <w:rFonts w:ascii="Times New Roman" w:hAnsi="Times New Roman" w:cs="Times New Roman"/>
          <w:sz w:val="24"/>
          <w:szCs w:val="24"/>
          <w:lang w:val="en-US"/>
        </w:rPr>
      </w:pPr>
      <w:r w:rsidRPr="00C8509A">
        <w:rPr>
          <w:rFonts w:ascii="Times New Roman" w:hAnsi="Times New Roman" w:cs="Times New Roman"/>
          <w:sz w:val="24"/>
          <w:szCs w:val="24"/>
          <w:lang w:val="en-US"/>
        </w:rPr>
        <w:t>Throughout history, political systems have been shaped by religious conflict, illustrating the complex interplay between faith and governance. In the period of 11th-thirteenth centuries</w:t>
      </w:r>
      <w:r w:rsidR="00267CDF" w:rsidRPr="00C8509A">
        <w:rPr>
          <w:rFonts w:ascii="Times New Roman" w:hAnsi="Times New Roman" w:cs="Times New Roman"/>
          <w:sz w:val="24"/>
          <w:szCs w:val="24"/>
          <w:lang w:val="en-US"/>
        </w:rPr>
        <w:t xml:space="preserve">. </w:t>
      </w:r>
      <w:r w:rsidRPr="00C8509A">
        <w:rPr>
          <w:rFonts w:ascii="Times New Roman" w:hAnsi="Times New Roman" w:cs="Times New Roman"/>
          <w:sz w:val="24"/>
          <w:szCs w:val="24"/>
          <w:lang w:val="en-US"/>
        </w:rPr>
        <w:t>The series of religiously influenced military campaigns referred to as the Crusades noticed Christian armies from Europe journey to the Holy Land to reclaim it from Muslim manipulation. These encounters had large political consequences, along with the destabilization of the Byzantine Empire, the weakening of feudal structures in Europe, and the sowing of lengthy-lasting tensions among the Christian and Muslim worlds. In the 16th century, The Protestant Reformation, initiated using Martin Luther and others, brought about a break up within the Catholic Church and the emergence of diverse Protestant denominations. This spiritual schism had profound political implications, sparking conflicts including the Thirty Years' War in Europe, which triggered vast social and political upheaval. As we look into the Israeli-Palestinian Conflict, the ongoing struggle between Israelis and Palestinians is deeply rooted in spiritual encounters. The struggle over control of Jerusalem, a city sacred to Judaism, Islam, and Christianity, has brought about a long time of political unrest, wars, and disputes over borders and sovereignty. The rise of radical Islamism: The emergence of radical Islamic actions in the past 20th and early 21st centuries, such as Al-Qaeda and ISIS, has had a profound effect on the political shape of diverse elements of the world. These corporations have sought to establish their interpretation of Islamic regulation, regularly through violent ways, main to conflicts within the Middle</w:t>
      </w:r>
      <w:r w:rsidR="007D1070" w:rsidRPr="00C8509A">
        <w:rPr>
          <w:rFonts w:ascii="Times New Roman" w:hAnsi="Times New Roman" w:cs="Times New Roman"/>
          <w:sz w:val="24"/>
          <w:szCs w:val="24"/>
          <w:lang w:val="en-US"/>
        </w:rPr>
        <w:t xml:space="preserve"> East</w:t>
      </w:r>
      <w:r w:rsidRPr="00C8509A">
        <w:rPr>
          <w:rFonts w:ascii="Times New Roman" w:hAnsi="Times New Roman" w:cs="Times New Roman"/>
          <w:sz w:val="24"/>
          <w:szCs w:val="24"/>
          <w:lang w:val="en-US"/>
        </w:rPr>
        <w:t>.</w:t>
      </w:r>
    </w:p>
    <w:p w14:paraId="0A1D58CD" w14:textId="5991C2FB" w:rsidR="00D83684" w:rsidRPr="00C8509A" w:rsidRDefault="00D83684" w:rsidP="00C46072">
      <w:pPr>
        <w:spacing w:line="480" w:lineRule="auto"/>
        <w:rPr>
          <w:rFonts w:ascii="Times New Roman" w:hAnsi="Times New Roman" w:cs="Times New Roman"/>
          <w:sz w:val="24"/>
          <w:szCs w:val="24"/>
          <w:vertAlign w:val="superscript"/>
          <w:lang w:val="en-US"/>
        </w:rPr>
      </w:pPr>
      <w:r w:rsidRPr="00C8509A">
        <w:rPr>
          <w:rFonts w:ascii="Times New Roman" w:hAnsi="Times New Roman" w:cs="Times New Roman"/>
          <w:sz w:val="24"/>
          <w:szCs w:val="24"/>
          <w:lang w:val="en-US"/>
        </w:rPr>
        <w:t xml:space="preserve">When it comes to India, secularism was adapted to suit Indian conditions in ways that enabled it to combine with and respond to the demands of statecraft, while </w:t>
      </w:r>
      <w:r w:rsidRPr="00C8509A">
        <w:rPr>
          <w:rFonts w:ascii="Times New Roman" w:hAnsi="Times New Roman" w:cs="Times New Roman"/>
          <w:sz w:val="24"/>
          <w:szCs w:val="24"/>
          <w:lang w:val="en-US"/>
        </w:rPr>
        <w:lastRenderedPageBreak/>
        <w:t>incorporating the religious ideals of Gandhi, on the one hand, and the modernist outlook of Jawaharlal Nehru, on the other. Despite its many weaknesses, this strategy worked for many decades. Even in the face of pressures from the Hindu right, Nehru never countenanced a political role for religion, as that would endanger national integrity</w:t>
      </w:r>
      <w:r w:rsidR="00523E3F" w:rsidRPr="00C8509A">
        <w:rPr>
          <w:rFonts w:ascii="Times New Roman" w:hAnsi="Times New Roman" w:cs="Times New Roman"/>
          <w:sz w:val="24"/>
          <w:szCs w:val="24"/>
          <w:vertAlign w:val="superscript"/>
          <w:lang w:val="en-US"/>
        </w:rPr>
        <w:t>3</w:t>
      </w:r>
      <w:r w:rsidRPr="00C8509A">
        <w:rPr>
          <w:rFonts w:ascii="Times New Roman" w:hAnsi="Times New Roman" w:cs="Times New Roman"/>
          <w:sz w:val="24"/>
          <w:szCs w:val="24"/>
          <w:lang w:val="en-US"/>
        </w:rPr>
        <w:t xml:space="preserve">. But the rise of Sangh Parivar, a conglomerate of Hindu nationalist organizations that includes the BJP, the </w:t>
      </w:r>
      <w:proofErr w:type="spellStart"/>
      <w:r w:rsidRPr="00C8509A">
        <w:rPr>
          <w:rFonts w:ascii="Times New Roman" w:hAnsi="Times New Roman" w:cs="Times New Roman"/>
          <w:sz w:val="24"/>
          <w:szCs w:val="24"/>
          <w:lang w:val="en-US"/>
        </w:rPr>
        <w:t>Rashtriya</w:t>
      </w:r>
      <w:proofErr w:type="spellEnd"/>
      <w:r w:rsidRPr="00C8509A">
        <w:rPr>
          <w:rFonts w:ascii="Times New Roman" w:hAnsi="Times New Roman" w:cs="Times New Roman"/>
          <w:sz w:val="24"/>
          <w:szCs w:val="24"/>
          <w:lang w:val="en-US"/>
        </w:rPr>
        <w:t xml:space="preserve"> Swayamsevak Sangh (RSS) got a different outlook on Politics all over India. Muslims account for roughly 14 percent of India’s 1.3 billion population. For decades, they have been at the receiving end of structural, cultural, and direct violence. Such violence has grown manifold since May 2014, when the BJP was voted to power and then re-elected with a larger majority in May 2019.</w:t>
      </w:r>
      <w:r w:rsidR="00523E3F" w:rsidRPr="00C8509A">
        <w:rPr>
          <w:rFonts w:ascii="Times New Roman" w:hAnsi="Times New Roman" w:cs="Times New Roman"/>
          <w:sz w:val="24"/>
          <w:szCs w:val="24"/>
          <w:vertAlign w:val="superscript"/>
          <w:lang w:val="en-US"/>
        </w:rPr>
        <w:t>4</w:t>
      </w:r>
    </w:p>
    <w:p w14:paraId="5E3660F3" w14:textId="7331ECBD" w:rsidR="007D479A" w:rsidRPr="00C8509A" w:rsidRDefault="00D83684" w:rsidP="00C46072">
      <w:pPr>
        <w:spacing w:line="480" w:lineRule="auto"/>
        <w:rPr>
          <w:rFonts w:ascii="Times New Roman" w:hAnsi="Times New Roman" w:cs="Times New Roman"/>
          <w:sz w:val="24"/>
          <w:szCs w:val="24"/>
          <w:lang w:val="en-US"/>
        </w:rPr>
      </w:pPr>
      <w:r w:rsidRPr="00C8509A">
        <w:rPr>
          <w:rFonts w:ascii="Times New Roman" w:hAnsi="Times New Roman" w:cs="Times New Roman"/>
          <w:sz w:val="24"/>
          <w:szCs w:val="24"/>
          <w:lang w:val="en-US"/>
        </w:rPr>
        <w:t>It raises the question of shouldn’t the state deal primarily with minorities, especially in recent years when the Hindu right has attacked minority rights and the relationship between secular governance and minority rights has always been questioned. It has been particularly active in its attack when secular governance means greater equality for religious minorities. Hindutva ideology is now an important source of riots in India for committing anti-Muslim acts of Violence. Counter-Islamic violence is not just overt. While increasing physical attacks on Muslims, other subtle and less dangerous methods like poisonous hate speech and demonization of Muslims and their way of life. They are equally dangerous. It could even cut off millions of Muslims and their citizenship.</w:t>
      </w:r>
    </w:p>
    <w:p w14:paraId="5D53FC0E" w14:textId="2B93669D" w:rsidR="007D035B" w:rsidRPr="00C8509A" w:rsidRDefault="00267CDF" w:rsidP="00C46072">
      <w:pPr>
        <w:spacing w:line="480" w:lineRule="auto"/>
        <w:ind w:left="0" w:firstLine="0"/>
        <w:rPr>
          <w:rFonts w:ascii="Times New Roman" w:hAnsi="Times New Roman" w:cs="Times New Roman"/>
          <w:b/>
          <w:bCs/>
          <w:sz w:val="24"/>
          <w:szCs w:val="24"/>
          <w:lang w:val="en-US"/>
        </w:rPr>
      </w:pPr>
      <w:r w:rsidRPr="00C8509A">
        <w:rPr>
          <w:rFonts w:ascii="Times New Roman" w:hAnsi="Times New Roman" w:cs="Times New Roman"/>
          <w:b/>
          <w:bCs/>
          <w:sz w:val="24"/>
          <w:szCs w:val="24"/>
          <w:lang w:val="en-US"/>
        </w:rPr>
        <w:t>Religion in Education</w:t>
      </w:r>
    </w:p>
    <w:p w14:paraId="1858E94C" w14:textId="245D70DA" w:rsidR="00294884" w:rsidRPr="00C8509A" w:rsidRDefault="00294884" w:rsidP="00C46072">
      <w:pPr>
        <w:shd w:val="clear" w:color="auto" w:fill="FFFFFF" w:themeFill="background1"/>
        <w:spacing w:line="480" w:lineRule="auto"/>
        <w:rPr>
          <w:rFonts w:ascii="Times New Roman" w:hAnsi="Times New Roman" w:cs="Times New Roman"/>
          <w:sz w:val="24"/>
          <w:szCs w:val="24"/>
          <w:shd w:val="clear" w:color="auto" w:fill="F7F7F8"/>
        </w:rPr>
      </w:pPr>
      <w:r w:rsidRPr="00C8509A">
        <w:rPr>
          <w:rFonts w:ascii="Times New Roman" w:hAnsi="Times New Roman" w:cs="Times New Roman"/>
          <w:sz w:val="24"/>
          <w:szCs w:val="24"/>
          <w:shd w:val="clear" w:color="auto" w:fill="FFFFFF" w:themeFill="background1"/>
        </w:rPr>
        <w:t xml:space="preserve">The mixing of religion in schooling has been a topic of </w:t>
      </w:r>
      <w:r w:rsidR="007D1070" w:rsidRPr="00C8509A">
        <w:rPr>
          <w:rFonts w:ascii="Times New Roman" w:hAnsi="Times New Roman" w:cs="Times New Roman"/>
          <w:sz w:val="24"/>
          <w:szCs w:val="24"/>
          <w:shd w:val="clear" w:color="auto" w:fill="FFFFFF" w:themeFill="background1"/>
        </w:rPr>
        <w:t>conversation</w:t>
      </w:r>
      <w:r w:rsidRPr="00C8509A">
        <w:rPr>
          <w:rFonts w:ascii="Times New Roman" w:hAnsi="Times New Roman" w:cs="Times New Roman"/>
          <w:sz w:val="24"/>
          <w:szCs w:val="24"/>
          <w:shd w:val="clear" w:color="auto" w:fill="FFFFFF" w:themeFill="background1"/>
        </w:rPr>
        <w:t xml:space="preserve"> and controversy in numerous elements of the sector. While there can be superb consequences in a few instances, it could additionally cause negative results, including social and cultural tensions.  Many nations have spiritual faculties that provide training with a sturdy emphasis on a particular religion. For instance, madrasas in Islamic international locations or parochial </w:t>
      </w:r>
      <w:r w:rsidRPr="00C8509A">
        <w:rPr>
          <w:rFonts w:ascii="Times New Roman" w:hAnsi="Times New Roman" w:cs="Times New Roman"/>
          <w:sz w:val="24"/>
          <w:szCs w:val="24"/>
          <w:shd w:val="clear" w:color="auto" w:fill="FFFFFF" w:themeFill="background1"/>
        </w:rPr>
        <w:lastRenderedPageBreak/>
        <w:t>schools in Christian</w:t>
      </w:r>
      <w:r w:rsidR="007D1070" w:rsidRPr="00C8509A">
        <w:rPr>
          <w:rFonts w:ascii="Times New Roman" w:hAnsi="Times New Roman" w:cs="Times New Roman"/>
          <w:sz w:val="24"/>
          <w:szCs w:val="24"/>
          <w:shd w:val="clear" w:color="auto" w:fill="FFFFFF" w:themeFill="background1"/>
        </w:rPr>
        <w:t>ity, exposes religious education at a tender age when, kids are not even able to think radically</w:t>
      </w:r>
      <w:r w:rsidRPr="00C8509A">
        <w:rPr>
          <w:rFonts w:ascii="Times New Roman" w:hAnsi="Times New Roman" w:cs="Times New Roman"/>
          <w:sz w:val="24"/>
          <w:szCs w:val="24"/>
          <w:shd w:val="clear" w:color="auto" w:fill="FFFFFF" w:themeFill="background1"/>
        </w:rPr>
        <w:t>. Aftereffects can include college students having a restricted exposure to different worldviews and a capability loss of critical thinking about their personal beliefs.</w:t>
      </w:r>
      <w:r w:rsidRPr="00C8509A">
        <w:rPr>
          <w:rFonts w:ascii="Times New Roman" w:hAnsi="Times New Roman" w:cs="Times New Roman"/>
          <w:sz w:val="24"/>
          <w:szCs w:val="24"/>
          <w:shd w:val="clear" w:color="auto" w:fill="F7F7F8"/>
        </w:rPr>
        <w:t xml:space="preserve"> </w:t>
      </w:r>
      <w:r w:rsidRPr="00C8509A">
        <w:rPr>
          <w:rFonts w:ascii="Times New Roman" w:hAnsi="Times New Roman" w:cs="Times New Roman"/>
          <w:sz w:val="24"/>
          <w:szCs w:val="24"/>
          <w:shd w:val="clear" w:color="auto" w:fill="FFFFFF" w:themeFill="background1"/>
        </w:rPr>
        <w:t>Some countries encompass spiritual training as part of the usual curriculum. This can lead to a higher knowledge of 1's personal religion, but if no longer treated carefully, it could additionally foster intolerance or false impression of other religions. In a few components of the US, there had been efforts to introduce creationism or wise layout alongside the teaching of evolution in public schools. This blending of faith with science can lead to controversy and a perceived assault on the separation of church and nation. Certain aspects of the theory of evolution are philosophical in nature. This is again the typical creationist method, though subtle, of asserting that acceptance of (they would say "belief in") the fact of evolution (occurrence) is religious in nature</w:t>
      </w:r>
      <w:r w:rsidR="00523E3F" w:rsidRPr="00C8509A">
        <w:rPr>
          <w:rFonts w:ascii="Times New Roman" w:hAnsi="Times New Roman" w:cs="Times New Roman"/>
          <w:sz w:val="24"/>
          <w:szCs w:val="24"/>
          <w:shd w:val="clear" w:color="auto" w:fill="FFFFFF" w:themeFill="background1"/>
          <w:vertAlign w:val="superscript"/>
        </w:rPr>
        <w:t>5</w:t>
      </w:r>
      <w:r w:rsidR="00523E3F" w:rsidRPr="00C8509A">
        <w:rPr>
          <w:rFonts w:ascii="Times New Roman" w:hAnsi="Times New Roman" w:cs="Times New Roman"/>
          <w:sz w:val="24"/>
          <w:szCs w:val="24"/>
          <w:shd w:val="clear" w:color="auto" w:fill="FFFFFF" w:themeFill="background1"/>
        </w:rPr>
        <w:t>.</w:t>
      </w:r>
      <w:r w:rsidRPr="00C8509A">
        <w:rPr>
          <w:rFonts w:ascii="Times New Roman" w:hAnsi="Times New Roman" w:cs="Times New Roman"/>
          <w:sz w:val="24"/>
          <w:szCs w:val="24"/>
          <w:shd w:val="clear" w:color="auto" w:fill="FFFFFF" w:themeFill="background1"/>
        </w:rPr>
        <w:t xml:space="preserve"> </w:t>
      </w:r>
    </w:p>
    <w:p w14:paraId="50D471DF" w14:textId="20F1709F" w:rsidR="00267CDF" w:rsidRPr="00C8509A" w:rsidRDefault="00294884" w:rsidP="00C46072">
      <w:pPr>
        <w:shd w:val="clear" w:color="auto" w:fill="FFFFFF" w:themeFill="background1"/>
        <w:spacing w:line="480" w:lineRule="auto"/>
        <w:rPr>
          <w:rFonts w:ascii="Times New Roman" w:hAnsi="Times New Roman" w:cs="Times New Roman"/>
          <w:sz w:val="24"/>
          <w:szCs w:val="24"/>
          <w:shd w:val="clear" w:color="auto" w:fill="FFFFFF" w:themeFill="background1"/>
        </w:rPr>
      </w:pPr>
      <w:r w:rsidRPr="00C8509A">
        <w:rPr>
          <w:rFonts w:ascii="Times New Roman" w:hAnsi="Times New Roman" w:cs="Times New Roman"/>
          <w:sz w:val="24"/>
          <w:szCs w:val="24"/>
          <w:shd w:val="clear" w:color="auto" w:fill="F7F7F8"/>
        </w:rPr>
        <w:t xml:space="preserve"> </w:t>
      </w:r>
      <w:r w:rsidRPr="00C8509A">
        <w:rPr>
          <w:rFonts w:ascii="Times New Roman" w:hAnsi="Times New Roman" w:cs="Times New Roman"/>
          <w:sz w:val="24"/>
          <w:szCs w:val="24"/>
          <w:shd w:val="clear" w:color="auto" w:fill="FFFFFF" w:themeFill="background1"/>
        </w:rPr>
        <w:t>Controversies have arisen over the sporting of non-secular symbols like the hijab, kippah, or cross in colleges. Aftereffects can encompass debates on the limits of religious expression in educational settings and capacity discrimination. Also, when one religious group dominates a faculty environment, it can lead to bullying and discrimination towards students from minority religious backgrounds. The aftereffects may consist of psychological trauma and a loss of social cohesion.</w:t>
      </w:r>
      <w:r w:rsidR="00566BDF" w:rsidRPr="00C8509A">
        <w:rPr>
          <w:rFonts w:ascii="Times New Roman" w:hAnsi="Times New Roman" w:cs="Times New Roman"/>
          <w:sz w:val="24"/>
          <w:szCs w:val="24"/>
          <w:shd w:val="clear" w:color="auto" w:fill="FFFFFF" w:themeFill="background1"/>
        </w:rPr>
        <w:t xml:space="preserve"> Religious biases in textbooks or curriculum can perpetuate struggle, making it difficult to reap social concord and peace. </w:t>
      </w:r>
      <w:r w:rsidR="00566BDF" w:rsidRPr="00C8509A">
        <w:rPr>
          <w:rFonts w:ascii="Times New Roman" w:hAnsi="Times New Roman" w:cs="Times New Roman"/>
          <w:sz w:val="24"/>
          <w:szCs w:val="24"/>
          <w:shd w:val="clear" w:color="auto" w:fill="F7F7F8"/>
        </w:rPr>
        <w:t>Recently,</w:t>
      </w:r>
      <w:r w:rsidR="00566BDF" w:rsidRPr="00C8509A">
        <w:rPr>
          <w:rFonts w:ascii="Times New Roman" w:hAnsi="Times New Roman" w:cs="Times New Roman"/>
          <w:sz w:val="24"/>
          <w:szCs w:val="24"/>
          <w:shd w:val="clear" w:color="auto" w:fill="FFFFFF"/>
        </w:rPr>
        <w:t xml:space="preserve"> NCERT, has dropped certain portions on Mahatma Gandhi and how his pursuit of Hindu-Muslim unity "provoked Hindu extremists", and on a ban on the RSS from its Class 12 history textbook. The omissions have provoked a political whirlpool, with the Congress accusing the Centre of "whitewashing" and "distorting" history</w:t>
      </w:r>
      <w:r w:rsidR="00523E3F" w:rsidRPr="00C8509A">
        <w:rPr>
          <w:rFonts w:ascii="Times New Roman" w:hAnsi="Times New Roman" w:cs="Times New Roman"/>
          <w:sz w:val="24"/>
          <w:szCs w:val="24"/>
          <w:shd w:val="clear" w:color="auto" w:fill="FFFFFF"/>
          <w:vertAlign w:val="superscript"/>
        </w:rPr>
        <w:t>6</w:t>
      </w:r>
      <w:r w:rsidR="009A57F9" w:rsidRPr="00C8509A">
        <w:rPr>
          <w:rFonts w:ascii="Times New Roman" w:hAnsi="Times New Roman" w:cs="Times New Roman"/>
          <w:sz w:val="24"/>
          <w:szCs w:val="24"/>
          <w:shd w:val="clear" w:color="auto" w:fill="FFFFFF"/>
        </w:rPr>
        <w:t xml:space="preserve">. </w:t>
      </w:r>
      <w:r w:rsidRPr="00C8509A">
        <w:rPr>
          <w:rFonts w:ascii="Times New Roman" w:hAnsi="Times New Roman" w:cs="Times New Roman"/>
          <w:sz w:val="24"/>
          <w:szCs w:val="24"/>
          <w:shd w:val="clear" w:color="auto" w:fill="FFFFFF" w:themeFill="background1"/>
        </w:rPr>
        <w:t xml:space="preserve">On the other side, some colleges promote interfaith education to foster tolerance and understanding among different non secular groups. The aftereffects may be wonderful, along with improved interfaith family </w:t>
      </w:r>
      <w:r w:rsidRPr="00C8509A">
        <w:rPr>
          <w:rFonts w:ascii="Times New Roman" w:hAnsi="Times New Roman" w:cs="Times New Roman"/>
          <w:sz w:val="24"/>
          <w:szCs w:val="24"/>
          <w:shd w:val="clear" w:color="auto" w:fill="FFFFFF" w:themeFill="background1"/>
        </w:rPr>
        <w:lastRenderedPageBreak/>
        <w:t xml:space="preserve">members and cultural know-how. Schools may additionally acknowledge religious vacations in their educational calendars, which could have an effect on scheduling and the remedy of vacations from one-of-a-kind faiths. This may result in inclusivity or perceived favouritism, relying on how it is </w:t>
      </w:r>
      <w:r w:rsidR="00566BDF" w:rsidRPr="00C8509A">
        <w:rPr>
          <w:rFonts w:ascii="Times New Roman" w:hAnsi="Times New Roman" w:cs="Times New Roman"/>
          <w:sz w:val="24"/>
          <w:szCs w:val="24"/>
          <w:shd w:val="clear" w:color="auto" w:fill="FFFFFF" w:themeFill="background1"/>
        </w:rPr>
        <w:t>handled.</w:t>
      </w:r>
      <w:r w:rsidR="00566BDF" w:rsidRPr="00C8509A">
        <w:rPr>
          <w:rFonts w:ascii="Times New Roman" w:hAnsi="Times New Roman" w:cs="Times New Roman"/>
          <w:sz w:val="24"/>
          <w:szCs w:val="24"/>
          <w:shd w:val="clear" w:color="auto" w:fill="F7F7F8"/>
        </w:rPr>
        <w:t xml:space="preserve"> Therefore, P</w:t>
      </w:r>
      <w:r w:rsidRPr="00C8509A">
        <w:rPr>
          <w:rFonts w:ascii="Times New Roman" w:hAnsi="Times New Roman" w:cs="Times New Roman"/>
          <w:sz w:val="24"/>
          <w:szCs w:val="24"/>
          <w:shd w:val="clear" w:color="auto" w:fill="FFFFFF" w:themeFill="background1"/>
        </w:rPr>
        <w:t xml:space="preserve">ositive aftereffects can include a deeper knowledge of 1's faith, tolerance, and interfaith knowledge </w:t>
      </w:r>
      <w:r w:rsidR="00566BDF" w:rsidRPr="00C8509A">
        <w:rPr>
          <w:rFonts w:ascii="Times New Roman" w:hAnsi="Times New Roman" w:cs="Times New Roman"/>
          <w:sz w:val="24"/>
          <w:szCs w:val="24"/>
          <w:shd w:val="clear" w:color="auto" w:fill="FFFFFF" w:themeFill="background1"/>
        </w:rPr>
        <w:t>while n</w:t>
      </w:r>
      <w:r w:rsidRPr="00C8509A">
        <w:rPr>
          <w:rFonts w:ascii="Times New Roman" w:hAnsi="Times New Roman" w:cs="Times New Roman"/>
          <w:sz w:val="24"/>
          <w:szCs w:val="24"/>
          <w:shd w:val="clear" w:color="auto" w:fill="FFFFFF" w:themeFill="background1"/>
        </w:rPr>
        <w:t xml:space="preserve">egative aftereffects can include division, discrimination, and a loss of essential wondering </w:t>
      </w:r>
      <w:r w:rsidR="00207F3F" w:rsidRPr="00C8509A">
        <w:rPr>
          <w:rFonts w:ascii="Times New Roman" w:hAnsi="Times New Roman" w:cs="Times New Roman"/>
          <w:sz w:val="24"/>
          <w:szCs w:val="24"/>
          <w:shd w:val="clear" w:color="auto" w:fill="FFFFFF" w:themeFill="background1"/>
        </w:rPr>
        <w:t>abilities</w:t>
      </w:r>
      <w:r w:rsidRPr="00C8509A">
        <w:rPr>
          <w:rFonts w:ascii="Times New Roman" w:hAnsi="Times New Roman" w:cs="Times New Roman"/>
          <w:sz w:val="24"/>
          <w:szCs w:val="24"/>
          <w:shd w:val="clear" w:color="auto" w:fill="FFFFFF" w:themeFill="background1"/>
        </w:rPr>
        <w:t>. Balancing non secular freedom and secular education is a complex venture that societies continue to grapple with.</w:t>
      </w:r>
    </w:p>
    <w:p w14:paraId="4FF1FF96" w14:textId="73068326" w:rsidR="00557494" w:rsidRPr="00C8509A" w:rsidRDefault="00557494" w:rsidP="00C46072">
      <w:pPr>
        <w:spacing w:line="480" w:lineRule="auto"/>
        <w:ind w:left="0" w:firstLine="0"/>
        <w:rPr>
          <w:rFonts w:ascii="Times New Roman" w:hAnsi="Times New Roman" w:cs="Times New Roman"/>
          <w:b/>
          <w:bCs/>
          <w:sz w:val="24"/>
          <w:szCs w:val="24"/>
          <w:lang w:val="en-US"/>
        </w:rPr>
      </w:pPr>
      <w:r w:rsidRPr="00C8509A">
        <w:rPr>
          <w:rFonts w:ascii="Times New Roman" w:hAnsi="Times New Roman" w:cs="Times New Roman"/>
          <w:b/>
          <w:bCs/>
          <w:sz w:val="24"/>
          <w:szCs w:val="24"/>
          <w:lang w:val="en-US"/>
        </w:rPr>
        <w:t>Religion and Business</w:t>
      </w:r>
    </w:p>
    <w:p w14:paraId="38B6C41F" w14:textId="0E8F9F90" w:rsidR="00557494" w:rsidRPr="00C8509A" w:rsidRDefault="00557494" w:rsidP="00C46072">
      <w:pPr>
        <w:spacing w:line="480" w:lineRule="auto"/>
        <w:rPr>
          <w:rFonts w:ascii="Times New Roman" w:hAnsi="Times New Roman" w:cs="Times New Roman"/>
          <w:sz w:val="24"/>
          <w:szCs w:val="24"/>
          <w:vertAlign w:val="superscript"/>
          <w:lang w:val="en-US"/>
        </w:rPr>
      </w:pPr>
      <w:r w:rsidRPr="00C8509A">
        <w:rPr>
          <w:rFonts w:ascii="Times New Roman" w:hAnsi="Times New Roman" w:cs="Times New Roman"/>
          <w:sz w:val="24"/>
          <w:szCs w:val="24"/>
          <w:lang w:val="en-US"/>
        </w:rPr>
        <w:t>In India, faith and enterprise often intersect, creating a complex web of ideals, practices, and values. India is domestic to numerous religious sites and temples that entice hundreds of thousands of vacationers. This has given rise to a massive enterprise catering to spiritual tourism, inclusive of accommodations, transportation services, and memento shops.</w:t>
      </w:r>
      <w:r w:rsidR="003415F0" w:rsidRPr="00C8509A">
        <w:rPr>
          <w:rFonts w:ascii="Times New Roman" w:hAnsi="Times New Roman" w:cs="Times New Roman"/>
          <w:sz w:val="24"/>
          <w:szCs w:val="24"/>
          <w:lang w:val="en-US"/>
        </w:rPr>
        <w:t xml:space="preserve"> T</w:t>
      </w:r>
      <w:r w:rsidRPr="00C8509A">
        <w:rPr>
          <w:rFonts w:ascii="Times New Roman" w:hAnsi="Times New Roman" w:cs="Times New Roman"/>
          <w:sz w:val="24"/>
          <w:szCs w:val="24"/>
          <w:lang w:val="en-US"/>
        </w:rPr>
        <w:t>he emergence of sacred travelers, as revolutionary believers,</w:t>
      </w:r>
      <w:r w:rsidR="003415F0" w:rsidRPr="00C8509A">
        <w:rPr>
          <w:rFonts w:ascii="Times New Roman" w:hAnsi="Times New Roman" w:cs="Times New Roman"/>
          <w:sz w:val="24"/>
          <w:szCs w:val="24"/>
          <w:lang w:val="en-US"/>
        </w:rPr>
        <w:t xml:space="preserve"> </w:t>
      </w:r>
      <w:r w:rsidRPr="00C8509A">
        <w:rPr>
          <w:rFonts w:ascii="Times New Roman" w:hAnsi="Times New Roman" w:cs="Times New Roman"/>
          <w:sz w:val="24"/>
          <w:szCs w:val="24"/>
          <w:lang w:val="en-US"/>
        </w:rPr>
        <w:t>mark the renascence of Tirtha in the divine</w:t>
      </w:r>
      <w:r w:rsidR="003415F0" w:rsidRPr="00C8509A">
        <w:rPr>
          <w:rFonts w:ascii="Times New Roman" w:hAnsi="Times New Roman" w:cs="Times New Roman"/>
          <w:sz w:val="24"/>
          <w:szCs w:val="24"/>
          <w:lang w:val="en-US"/>
        </w:rPr>
        <w:t xml:space="preserve"> </w:t>
      </w:r>
      <w:r w:rsidRPr="00C8509A">
        <w:rPr>
          <w:rFonts w:ascii="Times New Roman" w:hAnsi="Times New Roman" w:cs="Times New Roman"/>
          <w:sz w:val="24"/>
          <w:szCs w:val="24"/>
          <w:lang w:val="en-US"/>
        </w:rPr>
        <w:t>Himalayas</w:t>
      </w:r>
      <w:r w:rsidR="00523E3F" w:rsidRPr="00C8509A">
        <w:rPr>
          <w:rFonts w:ascii="Times New Roman" w:hAnsi="Times New Roman" w:cs="Times New Roman"/>
          <w:sz w:val="24"/>
          <w:szCs w:val="24"/>
          <w:vertAlign w:val="superscript"/>
          <w:lang w:val="en-US"/>
        </w:rPr>
        <w:t>7</w:t>
      </w:r>
      <w:r w:rsidR="00523E3F" w:rsidRPr="00C8509A">
        <w:rPr>
          <w:rFonts w:ascii="Times New Roman" w:hAnsi="Times New Roman" w:cs="Times New Roman"/>
          <w:sz w:val="24"/>
          <w:szCs w:val="24"/>
          <w:lang w:val="en-US"/>
        </w:rPr>
        <w:t xml:space="preserve">. </w:t>
      </w:r>
      <w:r w:rsidR="003415F0" w:rsidRPr="00C8509A">
        <w:rPr>
          <w:rFonts w:ascii="Times New Roman" w:hAnsi="Times New Roman" w:cs="Times New Roman"/>
          <w:sz w:val="24"/>
          <w:szCs w:val="24"/>
          <w:lang w:val="en-US"/>
        </w:rPr>
        <w:t xml:space="preserve">In the case of </w:t>
      </w:r>
      <w:r w:rsidRPr="00C8509A">
        <w:rPr>
          <w:rFonts w:ascii="Times New Roman" w:hAnsi="Times New Roman" w:cs="Times New Roman"/>
          <w:sz w:val="24"/>
          <w:szCs w:val="24"/>
          <w:lang w:val="en-US"/>
        </w:rPr>
        <w:t>traditional Indian practices</w:t>
      </w:r>
      <w:r w:rsidR="003415F0" w:rsidRPr="00C8509A">
        <w:rPr>
          <w:rFonts w:ascii="Times New Roman" w:hAnsi="Times New Roman" w:cs="Times New Roman"/>
          <w:sz w:val="24"/>
          <w:szCs w:val="24"/>
          <w:lang w:val="en-US"/>
        </w:rPr>
        <w:t>,</w:t>
      </w:r>
      <w:r w:rsidRPr="00C8509A">
        <w:rPr>
          <w:rFonts w:ascii="Times New Roman" w:hAnsi="Times New Roman" w:cs="Times New Roman"/>
          <w:sz w:val="24"/>
          <w:szCs w:val="24"/>
          <w:lang w:val="en-US"/>
        </w:rPr>
        <w:t xml:space="preserve"> </w:t>
      </w:r>
      <w:r w:rsidR="003415F0" w:rsidRPr="00C8509A">
        <w:rPr>
          <w:rFonts w:ascii="Times New Roman" w:hAnsi="Times New Roman" w:cs="Times New Roman"/>
          <w:sz w:val="24"/>
          <w:szCs w:val="24"/>
          <w:lang w:val="en-US"/>
        </w:rPr>
        <w:t xml:space="preserve">like Ayurveda and Yoga </w:t>
      </w:r>
      <w:r w:rsidRPr="00C8509A">
        <w:rPr>
          <w:rFonts w:ascii="Times New Roman" w:hAnsi="Times New Roman" w:cs="Times New Roman"/>
          <w:sz w:val="24"/>
          <w:szCs w:val="24"/>
          <w:lang w:val="en-US"/>
        </w:rPr>
        <w:t>are deeply rooted in Hindu philosophy and spirituality. They have won great reputation global, ensuing in a booming enterprise focused on Ayurvedic products, yoga retreats, and wellness tourism. These agencies often include religious elements to attract customers looking for holistic well-being.</w:t>
      </w:r>
      <w:r w:rsidR="003415F0" w:rsidRPr="00C8509A">
        <w:rPr>
          <w:rFonts w:ascii="Times New Roman" w:hAnsi="Times New Roman" w:cs="Times New Roman"/>
          <w:sz w:val="24"/>
          <w:szCs w:val="24"/>
          <w:lang w:val="en-US"/>
        </w:rPr>
        <w:t xml:space="preserve"> Moreover, m</w:t>
      </w:r>
      <w:r w:rsidRPr="00C8509A">
        <w:rPr>
          <w:rFonts w:ascii="Times New Roman" w:hAnsi="Times New Roman" w:cs="Times New Roman"/>
          <w:sz w:val="24"/>
          <w:szCs w:val="24"/>
          <w:lang w:val="en-US"/>
        </w:rPr>
        <w:t xml:space="preserve">any businesses in India interact in </w:t>
      </w:r>
      <w:r w:rsidR="003415F0" w:rsidRPr="00C8509A">
        <w:rPr>
          <w:rFonts w:ascii="Times New Roman" w:hAnsi="Times New Roman" w:cs="Times New Roman"/>
          <w:sz w:val="24"/>
          <w:szCs w:val="24"/>
          <w:lang w:val="en-US"/>
        </w:rPr>
        <w:t>non-secular</w:t>
      </w:r>
      <w:r w:rsidRPr="00C8509A">
        <w:rPr>
          <w:rFonts w:ascii="Times New Roman" w:hAnsi="Times New Roman" w:cs="Times New Roman"/>
          <w:sz w:val="24"/>
          <w:szCs w:val="24"/>
          <w:lang w:val="en-US"/>
        </w:rPr>
        <w:t xml:space="preserve"> philanthropy with the aid of investment the development of temples, mosques, church buildings, and different religious institutions. This no longer only aligns with their founders' spiritual beliefs but additionally serves as a shape of social obligation and network engagement.</w:t>
      </w:r>
      <w:r w:rsidR="00B23529" w:rsidRPr="00C8509A">
        <w:rPr>
          <w:rFonts w:ascii="Times New Roman" w:hAnsi="Times New Roman" w:cs="Times New Roman"/>
          <w:sz w:val="24"/>
          <w:szCs w:val="24"/>
          <w:lang w:val="en-US"/>
        </w:rPr>
        <w:t xml:space="preserve"> So, Religious practices are indeed a boon to improve the economy and business as a whole in India.</w:t>
      </w:r>
    </w:p>
    <w:p w14:paraId="35841326" w14:textId="73457108" w:rsidR="007D035B" w:rsidRPr="00C8509A" w:rsidRDefault="00557494" w:rsidP="00C46072">
      <w:pPr>
        <w:spacing w:line="480" w:lineRule="auto"/>
        <w:rPr>
          <w:rFonts w:ascii="Times New Roman" w:hAnsi="Times New Roman" w:cs="Times New Roman"/>
          <w:sz w:val="24"/>
          <w:szCs w:val="24"/>
          <w:lang w:val="en-US"/>
        </w:rPr>
      </w:pPr>
      <w:r w:rsidRPr="00C8509A">
        <w:rPr>
          <w:rFonts w:ascii="Times New Roman" w:hAnsi="Times New Roman" w:cs="Times New Roman"/>
          <w:sz w:val="24"/>
          <w:szCs w:val="24"/>
          <w:lang w:val="en-US"/>
        </w:rPr>
        <w:lastRenderedPageBreak/>
        <w:t xml:space="preserve">While religion's </w:t>
      </w:r>
      <w:r w:rsidR="00B23529" w:rsidRPr="00C8509A">
        <w:rPr>
          <w:rFonts w:ascii="Times New Roman" w:hAnsi="Times New Roman" w:cs="Times New Roman"/>
          <w:sz w:val="24"/>
          <w:szCs w:val="24"/>
          <w:lang w:val="en-US"/>
        </w:rPr>
        <w:t>effect</w:t>
      </w:r>
      <w:r w:rsidRPr="00C8509A">
        <w:rPr>
          <w:rFonts w:ascii="Times New Roman" w:hAnsi="Times New Roman" w:cs="Times New Roman"/>
          <w:sz w:val="24"/>
          <w:szCs w:val="24"/>
          <w:lang w:val="en-US"/>
        </w:rPr>
        <w:t xml:space="preserve"> on commercial enterprise in India is undeniable, it also gives numerous challenges and controversies. One large difficulty is the capability for discrimination and bias based totally on </w:t>
      </w:r>
      <w:r w:rsidR="00B23529" w:rsidRPr="00C8509A">
        <w:rPr>
          <w:rFonts w:ascii="Times New Roman" w:hAnsi="Times New Roman" w:cs="Times New Roman"/>
          <w:sz w:val="24"/>
          <w:szCs w:val="24"/>
          <w:lang w:val="en-US"/>
        </w:rPr>
        <w:t>non-secular</w:t>
      </w:r>
      <w:r w:rsidRPr="00C8509A">
        <w:rPr>
          <w:rFonts w:ascii="Times New Roman" w:hAnsi="Times New Roman" w:cs="Times New Roman"/>
          <w:sz w:val="24"/>
          <w:szCs w:val="24"/>
          <w:lang w:val="en-US"/>
        </w:rPr>
        <w:t xml:space="preserve"> identification. In a few instances, people from minority spiritual companies have faced discrimination when searching for employment or accessing economic possibilities. This can preclude social concord and monetary improvement.</w:t>
      </w:r>
      <w:r w:rsidR="00B23529" w:rsidRPr="00C8509A">
        <w:rPr>
          <w:rFonts w:ascii="Times New Roman" w:hAnsi="Times New Roman" w:cs="Times New Roman"/>
          <w:sz w:val="24"/>
          <w:szCs w:val="24"/>
          <w:lang w:val="en-US"/>
        </w:rPr>
        <w:t xml:space="preserve"> </w:t>
      </w:r>
      <w:r w:rsidRPr="00C8509A">
        <w:rPr>
          <w:rFonts w:ascii="Times New Roman" w:hAnsi="Times New Roman" w:cs="Times New Roman"/>
          <w:sz w:val="24"/>
          <w:szCs w:val="24"/>
          <w:lang w:val="en-US"/>
        </w:rPr>
        <w:t>Additionally, spiritual tensions and conflicts have every now and then spilled over into the business realm, main to disruptions and loss of economic possibilities. These incidents spotlight the sensitive stability required to navigate religious diversity in the Indian commercial enterprise panorama.</w:t>
      </w:r>
      <w:r w:rsidR="00B23529" w:rsidRPr="00C8509A">
        <w:rPr>
          <w:rFonts w:ascii="Times New Roman" w:hAnsi="Times New Roman" w:cs="Times New Roman"/>
          <w:sz w:val="24"/>
          <w:szCs w:val="24"/>
          <w:lang w:val="en-US"/>
        </w:rPr>
        <w:t xml:space="preserve"> </w:t>
      </w:r>
      <w:r w:rsidRPr="00C8509A">
        <w:rPr>
          <w:rFonts w:ascii="Times New Roman" w:hAnsi="Times New Roman" w:cs="Times New Roman"/>
          <w:sz w:val="24"/>
          <w:szCs w:val="24"/>
          <w:lang w:val="en-US"/>
        </w:rPr>
        <w:t xml:space="preserve">Religion in enterprise in India is a complicated interaction of beliefs, practices, and values deeply rooted inside the country's wealthy cultural and ancient tapestry. From influencing ethical commercial enterprise practices to riding financial sports within the form of </w:t>
      </w:r>
      <w:r w:rsidR="00B23529" w:rsidRPr="00C8509A">
        <w:rPr>
          <w:rFonts w:ascii="Times New Roman" w:hAnsi="Times New Roman" w:cs="Times New Roman"/>
          <w:sz w:val="24"/>
          <w:szCs w:val="24"/>
          <w:lang w:val="en-US"/>
        </w:rPr>
        <w:t>non-secular</w:t>
      </w:r>
      <w:r w:rsidRPr="00C8509A">
        <w:rPr>
          <w:rFonts w:ascii="Times New Roman" w:hAnsi="Times New Roman" w:cs="Times New Roman"/>
          <w:sz w:val="24"/>
          <w:szCs w:val="24"/>
          <w:lang w:val="en-US"/>
        </w:rPr>
        <w:t xml:space="preserve"> tourism, nutritional alternatives, and wellbeing industries, religion performs a multifaceted role in shaping the Indian enterprise landscape.</w:t>
      </w:r>
      <w:r w:rsidR="00B23529" w:rsidRPr="00C8509A">
        <w:rPr>
          <w:rFonts w:ascii="Times New Roman" w:hAnsi="Times New Roman" w:cs="Times New Roman"/>
          <w:sz w:val="24"/>
          <w:szCs w:val="24"/>
          <w:lang w:val="en-US"/>
        </w:rPr>
        <w:t xml:space="preserve"> </w:t>
      </w:r>
      <w:r w:rsidRPr="00C8509A">
        <w:rPr>
          <w:rFonts w:ascii="Times New Roman" w:hAnsi="Times New Roman" w:cs="Times New Roman"/>
          <w:sz w:val="24"/>
          <w:szCs w:val="24"/>
          <w:lang w:val="en-US"/>
        </w:rPr>
        <w:t xml:space="preserve">However, the confluence of faith and commercial enterprise also brings challenges, together with discrimination and conflicts, which should be addressed to foster a more inclusive and harmonious business environment. In end, the relationship among religion and commercial enterprise in India is a dynamic and ever-evolving one, reflecting the </w:t>
      </w:r>
      <w:proofErr w:type="spellStart"/>
      <w:r w:rsidRPr="00C8509A">
        <w:rPr>
          <w:rFonts w:ascii="Times New Roman" w:hAnsi="Times New Roman" w:cs="Times New Roman"/>
          <w:sz w:val="24"/>
          <w:szCs w:val="24"/>
          <w:lang w:val="en-US"/>
        </w:rPr>
        <w:t>us</w:t>
      </w:r>
      <w:proofErr w:type="spellEnd"/>
      <w:r w:rsidRPr="00C8509A">
        <w:rPr>
          <w:rFonts w:ascii="Times New Roman" w:hAnsi="Times New Roman" w:cs="Times New Roman"/>
          <w:sz w:val="24"/>
          <w:szCs w:val="24"/>
          <w:lang w:val="en-US"/>
        </w:rPr>
        <w:t xml:space="preserve"> of various and spiritually rich heritage.</w:t>
      </w:r>
    </w:p>
    <w:p w14:paraId="3697ED76" w14:textId="6F7E2977" w:rsidR="00F2764E" w:rsidRPr="00C8509A" w:rsidRDefault="00F2764E" w:rsidP="00C46072">
      <w:pPr>
        <w:spacing w:line="480" w:lineRule="auto"/>
        <w:ind w:left="0" w:firstLine="0"/>
        <w:rPr>
          <w:rFonts w:ascii="Times New Roman" w:hAnsi="Times New Roman" w:cs="Times New Roman"/>
          <w:b/>
          <w:bCs/>
          <w:sz w:val="24"/>
          <w:szCs w:val="24"/>
          <w:lang w:val="en-US"/>
        </w:rPr>
      </w:pPr>
      <w:r w:rsidRPr="00C8509A">
        <w:rPr>
          <w:rFonts w:ascii="Times New Roman" w:hAnsi="Times New Roman" w:cs="Times New Roman"/>
          <w:b/>
          <w:bCs/>
          <w:sz w:val="24"/>
          <w:szCs w:val="24"/>
          <w:lang w:val="en-US"/>
        </w:rPr>
        <w:t>Conclusion</w:t>
      </w:r>
    </w:p>
    <w:p w14:paraId="2CD0A24E" w14:textId="25EF7C3E" w:rsidR="00D60781" w:rsidRPr="00D60781" w:rsidRDefault="00D60781" w:rsidP="00D60781">
      <w:pPr>
        <w:spacing w:line="480" w:lineRule="auto"/>
        <w:rPr>
          <w:rFonts w:ascii="Times New Roman" w:hAnsi="Times New Roman" w:cs="Times New Roman"/>
          <w:sz w:val="24"/>
          <w:szCs w:val="24"/>
          <w:lang w:val="en-US"/>
        </w:rPr>
      </w:pPr>
      <w:r w:rsidRPr="00D60781">
        <w:rPr>
          <w:rFonts w:ascii="Times New Roman" w:hAnsi="Times New Roman" w:cs="Times New Roman"/>
          <w:sz w:val="24"/>
          <w:szCs w:val="24"/>
          <w:lang w:val="en-US"/>
        </w:rPr>
        <w:t>In a world of increasing globalization and multiculturalism, the role of religion in our lives is more important than ever. It not only defines our personal beliefs and practices but also affects the way we relate to others and participate in the broader social fabric. As we have seen, religion can unite and divide, provide a moral compass, and sometimes contribute to conflict.</w:t>
      </w:r>
    </w:p>
    <w:p w14:paraId="2A286373" w14:textId="26C037A5" w:rsidR="00D60781" w:rsidRPr="00D60781" w:rsidRDefault="00D60781" w:rsidP="00D60781">
      <w:pPr>
        <w:spacing w:line="480" w:lineRule="auto"/>
        <w:rPr>
          <w:rFonts w:ascii="Times New Roman" w:hAnsi="Times New Roman" w:cs="Times New Roman"/>
          <w:sz w:val="24"/>
          <w:szCs w:val="24"/>
          <w:lang w:val="en-US"/>
        </w:rPr>
      </w:pPr>
      <w:r w:rsidRPr="00D60781">
        <w:rPr>
          <w:rFonts w:ascii="Times New Roman" w:hAnsi="Times New Roman" w:cs="Times New Roman"/>
          <w:sz w:val="24"/>
          <w:szCs w:val="24"/>
          <w:lang w:val="en-US"/>
        </w:rPr>
        <w:lastRenderedPageBreak/>
        <w:t>One of the challenges for conservatives is to find ways to respect and accommodate the diversity of religious beliefs and practices in our society, while supporting secular principles and individual rights. This balance is necessary to maintain social cohesion and foster a sense of inclusion where no one feels marginalized or discriminated against because of their beliefs.</w:t>
      </w:r>
    </w:p>
    <w:p w14:paraId="6A7BE9C6" w14:textId="77777777" w:rsidR="00D60781" w:rsidRPr="00D60781" w:rsidRDefault="00D60781" w:rsidP="00D60781">
      <w:pPr>
        <w:spacing w:line="480" w:lineRule="auto"/>
        <w:rPr>
          <w:rFonts w:ascii="Times New Roman" w:hAnsi="Times New Roman" w:cs="Times New Roman"/>
          <w:sz w:val="24"/>
          <w:szCs w:val="24"/>
          <w:lang w:val="en-US"/>
        </w:rPr>
      </w:pPr>
      <w:r w:rsidRPr="00D60781">
        <w:rPr>
          <w:rFonts w:ascii="Times New Roman" w:hAnsi="Times New Roman" w:cs="Times New Roman"/>
          <w:sz w:val="24"/>
          <w:szCs w:val="24"/>
          <w:lang w:val="en-US"/>
        </w:rPr>
        <w:t>Religion becomes a powerful force to shape our world, and it is our responsibility to navigate the complexities and challenges it presents. By promoting understanding, tolerance and open dialogue, we can create a society where the dimensions of religious faith enrich our lives while minimizing the negative effects of religious conflict and division</w:t>
      </w:r>
    </w:p>
    <w:p w14:paraId="4B90454A" w14:textId="485416A1" w:rsidR="00B23529" w:rsidRDefault="00D60781" w:rsidP="00D60781">
      <w:pPr>
        <w:spacing w:line="480" w:lineRule="auto"/>
        <w:ind w:left="0" w:firstLine="0"/>
        <w:rPr>
          <w:rFonts w:ascii="Times New Roman" w:hAnsi="Times New Roman" w:cs="Times New Roman"/>
          <w:sz w:val="28"/>
          <w:szCs w:val="28"/>
          <w:lang w:val="en-US"/>
        </w:rPr>
      </w:pPr>
      <w:r>
        <w:rPr>
          <w:rFonts w:ascii="Times New Roman" w:hAnsi="Times New Roman" w:cs="Times New Roman"/>
          <w:sz w:val="24"/>
          <w:szCs w:val="24"/>
          <w:lang w:val="en-US"/>
        </w:rPr>
        <w:t xml:space="preserve">             </w:t>
      </w:r>
      <w:r w:rsidRPr="00D60781">
        <w:rPr>
          <w:rFonts w:ascii="Times New Roman" w:hAnsi="Times New Roman" w:cs="Times New Roman"/>
          <w:sz w:val="24"/>
          <w:szCs w:val="24"/>
          <w:lang w:val="en-US"/>
        </w:rPr>
        <w:t>In this ever-changing landscape we must seek to find common ground and build bridges of unity, the boundaries that religion can sometimes create</w:t>
      </w:r>
      <w:r w:rsidR="00731A9E">
        <w:rPr>
          <w:rFonts w:ascii="Times New Roman" w:hAnsi="Times New Roman" w:cs="Times New Roman"/>
          <w:sz w:val="24"/>
          <w:szCs w:val="24"/>
          <w:lang w:val="en-US"/>
        </w:rPr>
        <w:t>.</w:t>
      </w:r>
      <w:r w:rsidRPr="00D60781">
        <w:rPr>
          <w:rFonts w:ascii="Times New Roman" w:hAnsi="Times New Roman" w:cs="Times New Roman"/>
          <w:sz w:val="24"/>
          <w:szCs w:val="24"/>
          <w:lang w:val="en-US"/>
        </w:rPr>
        <w:t xml:space="preserve"> The story of the zombie ant is a cautionary tale, and reminds us of the destructive power of a it blinds religious enthusiasm to the beauty of diversity Strength can be and reminds us of that </w:t>
      </w:r>
      <w:proofErr w:type="gramStart"/>
      <w:r w:rsidRPr="00D60781">
        <w:rPr>
          <w:rFonts w:ascii="Times New Roman" w:hAnsi="Times New Roman" w:cs="Times New Roman"/>
          <w:sz w:val="24"/>
          <w:szCs w:val="24"/>
          <w:lang w:val="en-US"/>
        </w:rPr>
        <w:t>strength .</w:t>
      </w:r>
      <w:proofErr w:type="gramEnd"/>
      <w:r w:rsidRPr="00D60781">
        <w:rPr>
          <w:rFonts w:ascii="Times New Roman" w:hAnsi="Times New Roman" w:cs="Times New Roman"/>
          <w:sz w:val="24"/>
          <w:szCs w:val="24"/>
          <w:lang w:val="en-US"/>
        </w:rPr>
        <w:t xml:space="preserve"> Ultimately, it is our responsibility to ensure that religion enhances the resilience and well-being of our society and not sow the seeds of division and conflict.</w:t>
      </w:r>
    </w:p>
    <w:p w14:paraId="506A6222" w14:textId="45D13318" w:rsidR="004132A1" w:rsidRDefault="004132A1">
      <w:pPr>
        <w:spacing w:after="160"/>
        <w:ind w:left="0" w:firstLine="0"/>
        <w:rPr>
          <w:rFonts w:ascii="Times New Roman" w:hAnsi="Times New Roman" w:cs="Times New Roman"/>
          <w:sz w:val="28"/>
          <w:szCs w:val="28"/>
          <w:lang w:val="en-US"/>
        </w:rPr>
      </w:pPr>
      <w:r>
        <w:rPr>
          <w:rFonts w:ascii="Times New Roman" w:hAnsi="Times New Roman" w:cs="Times New Roman"/>
          <w:sz w:val="28"/>
          <w:szCs w:val="28"/>
          <w:lang w:val="en-US"/>
        </w:rPr>
        <w:br w:type="page"/>
      </w:r>
    </w:p>
    <w:bookmarkStart w:id="2" w:name="_Bibliography_1" w:displacedByCustomXml="next"/>
    <w:bookmarkEnd w:id="2" w:displacedByCustomXml="next"/>
    <w:sdt>
      <w:sdtPr>
        <w:rPr>
          <w:rFonts w:asciiTheme="minorHAnsi" w:eastAsiaTheme="minorHAnsi" w:hAnsiTheme="minorHAnsi" w:cstheme="minorBidi"/>
          <w:color w:val="auto"/>
          <w:sz w:val="22"/>
          <w:szCs w:val="22"/>
          <w:lang w:val="en-IN"/>
        </w:rPr>
        <w:id w:val="-1256124601"/>
        <w:docPartObj>
          <w:docPartGallery w:val="Bibliographies"/>
          <w:docPartUnique/>
        </w:docPartObj>
      </w:sdtPr>
      <w:sdtEndPr/>
      <w:sdtContent>
        <w:p w14:paraId="5B35AD6D" w14:textId="77777777" w:rsidR="004132A1" w:rsidRPr="008246B6" w:rsidRDefault="004132A1" w:rsidP="00984612">
          <w:pPr>
            <w:pStyle w:val="Heading1"/>
            <w:numPr>
              <w:ilvl w:val="0"/>
              <w:numId w:val="0"/>
            </w:numPr>
            <w:jc w:val="center"/>
            <w:rPr>
              <w:rFonts w:ascii="Times New Roman" w:hAnsi="Times New Roman" w:cs="Times New Roman"/>
              <w:color w:val="auto"/>
            </w:rPr>
          </w:pPr>
          <w:r w:rsidRPr="008246B6">
            <w:rPr>
              <w:rFonts w:ascii="Times New Roman" w:hAnsi="Times New Roman" w:cs="Times New Roman"/>
              <w:color w:val="auto"/>
            </w:rPr>
            <w:t>Bibliography</w:t>
          </w:r>
        </w:p>
        <w:sdt>
          <w:sdtPr>
            <w:id w:val="111145805"/>
            <w:bibliography/>
          </w:sdtPr>
          <w:sdtEndPr/>
          <w:sdtContent>
            <w:p w14:paraId="354B19D2" w14:textId="4326546F" w:rsidR="004132A1" w:rsidRDefault="004132A1" w:rsidP="004132A1">
              <w:pPr>
                <w:pStyle w:val="ListParagraph"/>
                <w:numPr>
                  <w:ilvl w:val="0"/>
                  <w:numId w:val="1"/>
                </w:numPr>
                <w:spacing w:line="240" w:lineRule="auto"/>
                <w:rPr>
                  <w:rFonts w:ascii="Times New Roman" w:eastAsia="Times New Roman" w:hAnsi="Times New Roman" w:cs="Times New Roman"/>
                  <w:sz w:val="24"/>
                  <w:szCs w:val="24"/>
                  <w:lang w:eastAsia="en-IN"/>
                </w:rPr>
              </w:pPr>
              <w:r w:rsidRPr="0029739A">
                <w:rPr>
                  <w:rFonts w:ascii="Times New Roman" w:eastAsia="Times New Roman" w:hAnsi="Times New Roman" w:cs="Times New Roman"/>
                  <w:sz w:val="24"/>
                  <w:szCs w:val="24"/>
                  <w:lang w:eastAsia="en-IN"/>
                </w:rPr>
                <w:t xml:space="preserve">Ali, A. J., Camp, R. C., &amp; Gibbs, M. (2000). The Ten Commandments Perspective on Power and Authority in Organizations. </w:t>
              </w:r>
              <w:r w:rsidRPr="0029739A">
                <w:rPr>
                  <w:rFonts w:ascii="Times New Roman" w:eastAsia="Times New Roman" w:hAnsi="Times New Roman" w:cs="Times New Roman"/>
                  <w:i/>
                  <w:iCs/>
                  <w:sz w:val="24"/>
                  <w:szCs w:val="24"/>
                  <w:lang w:eastAsia="en-IN"/>
                </w:rPr>
                <w:t>Journal of Business Ethics</w:t>
              </w:r>
              <w:r w:rsidRPr="0029739A">
                <w:rPr>
                  <w:rFonts w:ascii="Times New Roman" w:eastAsia="Times New Roman" w:hAnsi="Times New Roman" w:cs="Times New Roman"/>
                  <w:sz w:val="24"/>
                  <w:szCs w:val="24"/>
                  <w:lang w:eastAsia="en-IN"/>
                </w:rPr>
                <w:t xml:space="preserve">, </w:t>
              </w:r>
              <w:r w:rsidRPr="0029739A">
                <w:rPr>
                  <w:rFonts w:ascii="Times New Roman" w:eastAsia="Times New Roman" w:hAnsi="Times New Roman" w:cs="Times New Roman"/>
                  <w:i/>
                  <w:iCs/>
                  <w:sz w:val="24"/>
                  <w:szCs w:val="24"/>
                  <w:lang w:eastAsia="en-IN"/>
                </w:rPr>
                <w:t>26</w:t>
              </w:r>
              <w:r w:rsidRPr="0029739A">
                <w:rPr>
                  <w:rFonts w:ascii="Times New Roman" w:eastAsia="Times New Roman" w:hAnsi="Times New Roman" w:cs="Times New Roman"/>
                  <w:sz w:val="24"/>
                  <w:szCs w:val="24"/>
                  <w:lang w:eastAsia="en-IN"/>
                </w:rPr>
                <w:t xml:space="preserve">(4), 351–361. </w:t>
              </w:r>
              <w:hyperlink r:id="rId6" w:history="1">
                <w:r w:rsidRPr="008246B6">
                  <w:rPr>
                    <w:rStyle w:val="Hyperlink"/>
                    <w:rFonts w:ascii="Times New Roman" w:eastAsia="Times New Roman" w:hAnsi="Times New Roman" w:cs="Times New Roman"/>
                    <w:sz w:val="24"/>
                    <w:szCs w:val="24"/>
                    <w:lang w:eastAsia="en-IN"/>
                  </w:rPr>
                  <w:t>http://www.jstor.org/stable/25074352</w:t>
                </w:r>
              </w:hyperlink>
            </w:p>
            <w:p w14:paraId="79017A3E" w14:textId="7C47E61A" w:rsidR="00C85DF3" w:rsidRPr="006157B2" w:rsidRDefault="00C85DF3" w:rsidP="00C85DF3">
              <w:pPr>
                <w:pStyle w:val="ListParagraph"/>
                <w:spacing w:line="240" w:lineRule="auto"/>
                <w:ind w:firstLine="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author of this journal delves into </w:t>
              </w:r>
              <w:r w:rsidR="00731A9E">
                <w:rPr>
                  <w:rFonts w:ascii="Times New Roman" w:eastAsia="Times New Roman" w:hAnsi="Times New Roman" w:cs="Times New Roman"/>
                  <w:sz w:val="24"/>
                  <w:szCs w:val="24"/>
                  <w:lang w:eastAsia="en-IN"/>
                </w:rPr>
                <w:t>a brief overview of the ten commandments in Christianity, and how it affects the political structure as a whole.</w:t>
              </w:r>
            </w:p>
            <w:p w14:paraId="1D2A645C" w14:textId="283555C8" w:rsidR="004132A1" w:rsidRDefault="004132A1" w:rsidP="004132A1">
              <w:pPr>
                <w:pStyle w:val="ListParagraph"/>
                <w:numPr>
                  <w:ilvl w:val="0"/>
                  <w:numId w:val="1"/>
                </w:numPr>
                <w:spacing w:line="240" w:lineRule="auto"/>
                <w:rPr>
                  <w:rFonts w:ascii="Times New Roman" w:eastAsia="Times New Roman" w:hAnsi="Times New Roman" w:cs="Times New Roman"/>
                  <w:sz w:val="24"/>
                  <w:szCs w:val="24"/>
                  <w:lang w:eastAsia="en-IN"/>
                </w:rPr>
              </w:pPr>
              <w:r w:rsidRPr="00BE29B5">
                <w:rPr>
                  <w:rFonts w:ascii="Times New Roman" w:eastAsia="Times New Roman" w:hAnsi="Times New Roman" w:cs="Times New Roman"/>
                  <w:sz w:val="24"/>
                  <w:szCs w:val="24"/>
                  <w:lang w:eastAsia="en-IN"/>
                </w:rPr>
                <w:t xml:space="preserve">Owens, D. C., &amp; Jones, K. T. (2004). ADAPTING THE YOUTH PARTICIPATORY ACTION RESEARCH MODEL TO SERVE LBGTQ YOUTH OF COLOR. </w:t>
              </w:r>
              <w:r w:rsidRPr="00BE29B5">
                <w:rPr>
                  <w:rFonts w:ascii="Times New Roman" w:eastAsia="Times New Roman" w:hAnsi="Times New Roman" w:cs="Times New Roman"/>
                  <w:i/>
                  <w:iCs/>
                  <w:sz w:val="24"/>
                  <w:szCs w:val="24"/>
                  <w:lang w:eastAsia="en-IN"/>
                </w:rPr>
                <w:t>Practicing Anthropology</w:t>
              </w:r>
              <w:r w:rsidRPr="00BE29B5">
                <w:rPr>
                  <w:rFonts w:ascii="Times New Roman" w:eastAsia="Times New Roman" w:hAnsi="Times New Roman" w:cs="Times New Roman"/>
                  <w:sz w:val="24"/>
                  <w:szCs w:val="24"/>
                  <w:lang w:eastAsia="en-IN"/>
                </w:rPr>
                <w:t xml:space="preserve">, </w:t>
              </w:r>
              <w:r w:rsidRPr="00BE29B5">
                <w:rPr>
                  <w:rFonts w:ascii="Times New Roman" w:eastAsia="Times New Roman" w:hAnsi="Times New Roman" w:cs="Times New Roman"/>
                  <w:i/>
                  <w:iCs/>
                  <w:sz w:val="24"/>
                  <w:szCs w:val="24"/>
                  <w:lang w:eastAsia="en-IN"/>
                </w:rPr>
                <w:t>26</w:t>
              </w:r>
              <w:r w:rsidRPr="00BE29B5">
                <w:rPr>
                  <w:rFonts w:ascii="Times New Roman" w:eastAsia="Times New Roman" w:hAnsi="Times New Roman" w:cs="Times New Roman"/>
                  <w:sz w:val="24"/>
                  <w:szCs w:val="24"/>
                  <w:lang w:eastAsia="en-IN"/>
                </w:rPr>
                <w:t xml:space="preserve">(2), 25–29. </w:t>
              </w:r>
              <w:hyperlink r:id="rId7" w:history="1">
                <w:r w:rsidRPr="00D42401">
                  <w:rPr>
                    <w:rStyle w:val="Hyperlink"/>
                    <w:rFonts w:ascii="Times New Roman" w:eastAsia="Times New Roman" w:hAnsi="Times New Roman" w:cs="Times New Roman"/>
                    <w:sz w:val="24"/>
                    <w:szCs w:val="24"/>
                    <w:lang w:eastAsia="en-IN"/>
                  </w:rPr>
                  <w:t>http://www.jstor.org/stable/24791125</w:t>
                </w:r>
              </w:hyperlink>
            </w:p>
            <w:p w14:paraId="334F52A9" w14:textId="0CEE1690" w:rsidR="00731A9E" w:rsidRDefault="00731A9E" w:rsidP="00731A9E">
              <w:pPr>
                <w:pStyle w:val="ListParagraph"/>
                <w:spacing w:line="240" w:lineRule="auto"/>
                <w:ind w:firstLine="0"/>
                <w:rPr>
                  <w:rFonts w:ascii="Times New Roman" w:eastAsia="Times New Roman" w:hAnsi="Times New Roman" w:cs="Times New Roman"/>
                  <w:sz w:val="24"/>
                  <w:szCs w:val="24"/>
                  <w:lang w:eastAsia="en-IN"/>
                </w:rPr>
              </w:pPr>
              <w:r w:rsidRPr="00731A9E">
                <w:rPr>
                  <w:rFonts w:ascii="Times New Roman" w:eastAsia="Times New Roman" w:hAnsi="Times New Roman" w:cs="Times New Roman"/>
                  <w:sz w:val="24"/>
                  <w:szCs w:val="24"/>
                  <w:lang w:eastAsia="en-IN"/>
                </w:rPr>
                <w:t>The focus of the article is on adapting the YPAR model for LGBTQ youth of colo</w:t>
              </w:r>
              <w:r>
                <w:rPr>
                  <w:rFonts w:ascii="Times New Roman" w:eastAsia="Times New Roman" w:hAnsi="Times New Roman" w:cs="Times New Roman"/>
                  <w:sz w:val="24"/>
                  <w:szCs w:val="24"/>
                  <w:lang w:eastAsia="en-IN"/>
                </w:rPr>
                <w:t>u</w:t>
              </w:r>
              <w:r w:rsidRPr="00731A9E">
                <w:rPr>
                  <w:rFonts w:ascii="Times New Roman" w:eastAsia="Times New Roman" w:hAnsi="Times New Roman" w:cs="Times New Roman"/>
                  <w:sz w:val="24"/>
                  <w:szCs w:val="24"/>
                  <w:lang w:eastAsia="en-IN"/>
                </w:rPr>
                <w:t>r, which informs a sociological or anthropological approach to youth research and LGBTQ issues.</w:t>
              </w:r>
            </w:p>
            <w:p w14:paraId="7E58D371" w14:textId="77777777" w:rsidR="004132A1" w:rsidRPr="006157B2" w:rsidRDefault="004132A1" w:rsidP="004132A1">
              <w:pPr>
                <w:pStyle w:val="ListParagraph"/>
                <w:numPr>
                  <w:ilvl w:val="0"/>
                  <w:numId w:val="1"/>
                </w:numPr>
                <w:spacing w:line="240" w:lineRule="auto"/>
                <w:rPr>
                  <w:rFonts w:ascii="Times New Roman" w:eastAsia="Times New Roman" w:hAnsi="Times New Roman" w:cs="Times New Roman"/>
                  <w:sz w:val="24"/>
                  <w:szCs w:val="24"/>
                  <w:lang w:eastAsia="en-IN"/>
                </w:rPr>
              </w:pPr>
              <w:r w:rsidRPr="006157B2">
                <w:rPr>
                  <w:rFonts w:ascii="Times New Roman" w:hAnsi="Times New Roman" w:cs="Times New Roman"/>
                  <w:color w:val="000000"/>
                  <w:spacing w:val="-5"/>
                  <w:sz w:val="24"/>
                  <w:szCs w:val="24"/>
                  <w:shd w:val="clear" w:color="auto" w:fill="FFFFFF"/>
                </w:rPr>
                <w:t>HASAN, Z. (2010). Gender, Religion and Democratic Politics in India. </w:t>
              </w:r>
              <w:r w:rsidRPr="006157B2">
                <w:rPr>
                  <w:rFonts w:ascii="Times New Roman" w:hAnsi="Times New Roman" w:cs="Times New Roman"/>
                  <w:i/>
                  <w:iCs/>
                  <w:color w:val="000000"/>
                  <w:spacing w:val="-5"/>
                  <w:sz w:val="24"/>
                  <w:szCs w:val="24"/>
                  <w:shd w:val="clear" w:color="auto" w:fill="FFFFFF"/>
                </w:rPr>
                <w:t>Third World Quarterly</w:t>
              </w:r>
              <w:r w:rsidRPr="006157B2">
                <w:rPr>
                  <w:rFonts w:ascii="Times New Roman" w:hAnsi="Times New Roman" w:cs="Times New Roman"/>
                  <w:color w:val="000000"/>
                  <w:spacing w:val="-5"/>
                  <w:sz w:val="24"/>
                  <w:szCs w:val="24"/>
                  <w:shd w:val="clear" w:color="auto" w:fill="FFFFFF"/>
                </w:rPr>
                <w:t>, </w:t>
              </w:r>
              <w:r w:rsidRPr="006157B2">
                <w:rPr>
                  <w:rFonts w:ascii="Times New Roman" w:hAnsi="Times New Roman" w:cs="Times New Roman"/>
                  <w:i/>
                  <w:iCs/>
                  <w:color w:val="000000"/>
                  <w:spacing w:val="-5"/>
                  <w:sz w:val="24"/>
                  <w:szCs w:val="24"/>
                  <w:shd w:val="clear" w:color="auto" w:fill="FFFFFF"/>
                </w:rPr>
                <w:t>31</w:t>
              </w:r>
              <w:r w:rsidRPr="006157B2">
                <w:rPr>
                  <w:rFonts w:ascii="Times New Roman" w:hAnsi="Times New Roman" w:cs="Times New Roman"/>
                  <w:color w:val="000000"/>
                  <w:spacing w:val="-5"/>
                  <w:sz w:val="24"/>
                  <w:szCs w:val="24"/>
                  <w:shd w:val="clear" w:color="auto" w:fill="FFFFFF"/>
                </w:rPr>
                <w:t xml:space="preserve">(6), 939–954. </w:t>
              </w:r>
            </w:p>
            <w:p w14:paraId="4C023D14" w14:textId="6F9555EF" w:rsidR="00731A9E" w:rsidRPr="00EB6E99" w:rsidRDefault="0027226A" w:rsidP="00731A9E">
              <w:pPr>
                <w:pStyle w:val="ListParagraph"/>
                <w:ind w:firstLine="0"/>
                <w:rPr>
                  <w:rFonts w:ascii="Times New Roman" w:hAnsi="Times New Roman" w:cs="Times New Roman"/>
                  <w:color w:val="00B0F0"/>
                  <w:spacing w:val="-5"/>
                  <w:sz w:val="24"/>
                  <w:szCs w:val="24"/>
                  <w:shd w:val="clear" w:color="auto" w:fill="FFFFFF"/>
                </w:rPr>
              </w:pPr>
              <w:hyperlink r:id="rId8" w:history="1">
                <w:r w:rsidR="004132A1" w:rsidRPr="008246B6">
                  <w:rPr>
                    <w:rStyle w:val="Hyperlink"/>
                    <w:rFonts w:ascii="Times New Roman" w:hAnsi="Times New Roman" w:cs="Times New Roman"/>
                    <w:spacing w:val="-5"/>
                    <w:sz w:val="24"/>
                    <w:szCs w:val="24"/>
                    <w:shd w:val="clear" w:color="auto" w:fill="FFFFFF"/>
                  </w:rPr>
                  <w:t>http://www.jstor.org/stable/27896590</w:t>
                </w:r>
              </w:hyperlink>
            </w:p>
            <w:p w14:paraId="1ABE6FBF" w14:textId="77777777" w:rsidR="004132A1" w:rsidRDefault="004132A1" w:rsidP="004132A1">
              <w:pPr>
                <w:pStyle w:val="ListParagraph"/>
                <w:numPr>
                  <w:ilvl w:val="0"/>
                  <w:numId w:val="1"/>
                </w:numPr>
                <w:spacing w:line="240" w:lineRule="auto"/>
                <w:rPr>
                  <w:rFonts w:ascii="Times New Roman" w:eastAsia="Times New Roman" w:hAnsi="Times New Roman" w:cs="Times New Roman"/>
                  <w:sz w:val="24"/>
                  <w:szCs w:val="24"/>
                  <w:lang w:eastAsia="en-IN"/>
                </w:rPr>
              </w:pPr>
              <w:r w:rsidRPr="006F7F70">
                <w:rPr>
                  <w:rFonts w:ascii="Times New Roman" w:eastAsia="Times New Roman" w:hAnsi="Times New Roman" w:cs="Times New Roman"/>
                  <w:sz w:val="24"/>
                  <w:szCs w:val="24"/>
                  <w:lang w:eastAsia="en-IN"/>
                </w:rPr>
                <w:t xml:space="preserve">Ramachandran, S. (2020). Hindutva Violence in India: Trends and Implications. </w:t>
              </w:r>
              <w:r w:rsidRPr="006F7F70">
                <w:rPr>
                  <w:rFonts w:ascii="Times New Roman" w:eastAsia="Times New Roman" w:hAnsi="Times New Roman" w:cs="Times New Roman"/>
                  <w:i/>
                  <w:iCs/>
                  <w:sz w:val="24"/>
                  <w:szCs w:val="24"/>
                  <w:lang w:eastAsia="en-IN"/>
                </w:rPr>
                <w:t>Counter Terrorist Trends and Analyses</w:t>
              </w:r>
              <w:r w:rsidRPr="006F7F70">
                <w:rPr>
                  <w:rFonts w:ascii="Times New Roman" w:eastAsia="Times New Roman" w:hAnsi="Times New Roman" w:cs="Times New Roman"/>
                  <w:sz w:val="24"/>
                  <w:szCs w:val="24"/>
                  <w:lang w:eastAsia="en-IN"/>
                </w:rPr>
                <w:t xml:space="preserve">, </w:t>
              </w:r>
              <w:r w:rsidRPr="006F7F70">
                <w:rPr>
                  <w:rFonts w:ascii="Times New Roman" w:eastAsia="Times New Roman" w:hAnsi="Times New Roman" w:cs="Times New Roman"/>
                  <w:i/>
                  <w:iCs/>
                  <w:sz w:val="24"/>
                  <w:szCs w:val="24"/>
                  <w:lang w:eastAsia="en-IN"/>
                </w:rPr>
                <w:t>12</w:t>
              </w:r>
              <w:r w:rsidRPr="006F7F70">
                <w:rPr>
                  <w:rFonts w:ascii="Times New Roman" w:eastAsia="Times New Roman" w:hAnsi="Times New Roman" w:cs="Times New Roman"/>
                  <w:sz w:val="24"/>
                  <w:szCs w:val="24"/>
                  <w:lang w:eastAsia="en-IN"/>
                </w:rPr>
                <w:t xml:space="preserve">(4), 15–20. </w:t>
              </w:r>
              <w:hyperlink r:id="rId9" w:history="1">
                <w:r w:rsidRPr="009D1CDE">
                  <w:rPr>
                    <w:rStyle w:val="Hyperlink"/>
                    <w:rFonts w:ascii="Times New Roman" w:eastAsia="Times New Roman" w:hAnsi="Times New Roman" w:cs="Times New Roman"/>
                    <w:sz w:val="24"/>
                    <w:szCs w:val="24"/>
                    <w:lang w:eastAsia="en-IN"/>
                  </w:rPr>
                  <w:t>https://www.jstor.org/stable/26918077</w:t>
                </w:r>
              </w:hyperlink>
            </w:p>
            <w:p w14:paraId="16D1A6FD" w14:textId="77777777" w:rsidR="004132A1" w:rsidRPr="00011C39" w:rsidRDefault="004132A1" w:rsidP="004132A1">
              <w:pPr>
                <w:pStyle w:val="ListParagraph"/>
                <w:numPr>
                  <w:ilvl w:val="0"/>
                  <w:numId w:val="1"/>
                </w:numPr>
                <w:spacing w:line="240" w:lineRule="auto"/>
                <w:rPr>
                  <w:rStyle w:val="Hyperlink"/>
                  <w:rFonts w:ascii="Times New Roman" w:eastAsia="Times New Roman" w:hAnsi="Times New Roman" w:cs="Times New Roman"/>
                  <w:color w:val="auto"/>
                  <w:sz w:val="24"/>
                  <w:szCs w:val="24"/>
                  <w:u w:val="none"/>
                  <w:lang w:eastAsia="en-IN"/>
                </w:rPr>
              </w:pPr>
              <w:r w:rsidRPr="00EF7856">
                <w:rPr>
                  <w:rFonts w:ascii="Times New Roman" w:eastAsia="Times New Roman" w:hAnsi="Times New Roman" w:cs="Times New Roman"/>
                  <w:sz w:val="24"/>
                  <w:szCs w:val="24"/>
                  <w:lang w:eastAsia="en-IN"/>
                </w:rPr>
                <w:t xml:space="preserve">Hughes, S. W., Karen Mesmer, Robert </w:t>
              </w:r>
              <w:proofErr w:type="spellStart"/>
              <w:r w:rsidRPr="00EF7856">
                <w:rPr>
                  <w:rFonts w:ascii="Times New Roman" w:eastAsia="Times New Roman" w:hAnsi="Times New Roman" w:cs="Times New Roman"/>
                  <w:sz w:val="24"/>
                  <w:szCs w:val="24"/>
                  <w:lang w:eastAsia="en-IN"/>
                </w:rPr>
                <w:t>Tatina</w:t>
              </w:r>
              <w:proofErr w:type="spellEnd"/>
              <w:r w:rsidRPr="00EF7856">
                <w:rPr>
                  <w:rFonts w:ascii="Times New Roman" w:eastAsia="Times New Roman" w:hAnsi="Times New Roman" w:cs="Times New Roman"/>
                  <w:sz w:val="24"/>
                  <w:szCs w:val="24"/>
                  <w:lang w:eastAsia="en-IN"/>
                </w:rPr>
                <w:t xml:space="preserve">, &amp; Hazard, E. B. (1993). Evolution vs. Creationism. </w:t>
              </w:r>
              <w:r w:rsidRPr="00EF7856">
                <w:rPr>
                  <w:rFonts w:ascii="Times New Roman" w:eastAsia="Times New Roman" w:hAnsi="Times New Roman" w:cs="Times New Roman"/>
                  <w:i/>
                  <w:iCs/>
                  <w:sz w:val="24"/>
                  <w:szCs w:val="24"/>
                  <w:lang w:eastAsia="en-IN"/>
                </w:rPr>
                <w:t>The American Biology Teacher</w:t>
              </w:r>
              <w:r w:rsidRPr="00EF7856">
                <w:rPr>
                  <w:rFonts w:ascii="Times New Roman" w:eastAsia="Times New Roman" w:hAnsi="Times New Roman" w:cs="Times New Roman"/>
                  <w:sz w:val="24"/>
                  <w:szCs w:val="24"/>
                  <w:lang w:eastAsia="en-IN"/>
                </w:rPr>
                <w:t xml:space="preserve">, </w:t>
              </w:r>
              <w:r w:rsidRPr="00EF7856">
                <w:rPr>
                  <w:rFonts w:ascii="Times New Roman" w:eastAsia="Times New Roman" w:hAnsi="Times New Roman" w:cs="Times New Roman"/>
                  <w:i/>
                  <w:iCs/>
                  <w:sz w:val="24"/>
                  <w:szCs w:val="24"/>
                  <w:lang w:eastAsia="en-IN"/>
                </w:rPr>
                <w:t>55</w:t>
              </w:r>
              <w:r w:rsidRPr="00EF7856">
                <w:rPr>
                  <w:rFonts w:ascii="Times New Roman" w:eastAsia="Times New Roman" w:hAnsi="Times New Roman" w:cs="Times New Roman"/>
                  <w:sz w:val="24"/>
                  <w:szCs w:val="24"/>
                  <w:lang w:eastAsia="en-IN"/>
                </w:rPr>
                <w:t xml:space="preserve">(6), 326–329. </w:t>
              </w:r>
              <w:hyperlink r:id="rId10" w:history="1">
                <w:r w:rsidRPr="009D1CDE">
                  <w:rPr>
                    <w:rStyle w:val="Hyperlink"/>
                    <w:rFonts w:ascii="Times New Roman" w:eastAsia="Times New Roman" w:hAnsi="Times New Roman" w:cs="Times New Roman"/>
                    <w:sz w:val="24"/>
                    <w:szCs w:val="24"/>
                    <w:lang w:eastAsia="en-IN"/>
                  </w:rPr>
                  <w:t>https://doi.org/10.2307/4449675</w:t>
                </w:r>
              </w:hyperlink>
            </w:p>
            <w:p w14:paraId="03FFFF05" w14:textId="77777777" w:rsidR="004132A1" w:rsidRPr="00011C39" w:rsidRDefault="004132A1" w:rsidP="004132A1">
              <w:pPr>
                <w:pStyle w:val="Heading1"/>
                <w:numPr>
                  <w:ilvl w:val="0"/>
                  <w:numId w:val="1"/>
                </w:numPr>
                <w:spacing w:before="0" w:after="150" w:line="240" w:lineRule="auto"/>
                <w:rPr>
                  <w:rFonts w:ascii="Times New Roman" w:hAnsi="Times New Roman" w:cs="Times New Roman"/>
                  <w:color w:val="000000"/>
                  <w:sz w:val="24"/>
                  <w:szCs w:val="24"/>
                </w:rPr>
              </w:pPr>
              <w:r w:rsidRPr="00011C39">
                <w:rPr>
                  <w:rFonts w:ascii="Times New Roman" w:eastAsia="Times New Roman" w:hAnsi="Times New Roman" w:cs="Times New Roman"/>
                  <w:color w:val="auto"/>
                  <w:sz w:val="24"/>
                  <w:szCs w:val="24"/>
                  <w:lang w:eastAsia="en-IN"/>
                </w:rPr>
                <w:t>Unknown, (</w:t>
              </w:r>
              <w:r w:rsidRPr="00011C39">
                <w:rPr>
                  <w:rFonts w:ascii="Times New Roman" w:hAnsi="Times New Roman" w:cs="Times New Roman"/>
                  <w:color w:val="auto"/>
                  <w:sz w:val="24"/>
                  <w:szCs w:val="24"/>
                  <w:shd w:val="clear" w:color="auto" w:fill="FFFFFF"/>
                </w:rPr>
                <w:t xml:space="preserve">2023, April 5). </w:t>
              </w:r>
              <w:r w:rsidRPr="00011C39">
                <w:rPr>
                  <w:rFonts w:ascii="Times New Roman" w:hAnsi="Times New Roman" w:cs="Times New Roman"/>
                  <w:color w:val="000000"/>
                  <w:sz w:val="24"/>
                  <w:szCs w:val="24"/>
                </w:rPr>
                <w:t xml:space="preserve">Attempt to erase history: Opposition vs BJP over edits in NCERT books. </w:t>
              </w:r>
              <w:r w:rsidRPr="00011C39">
                <w:rPr>
                  <w:rFonts w:ascii="Times New Roman" w:hAnsi="Times New Roman" w:cs="Times New Roman"/>
                  <w:i/>
                  <w:iCs/>
                  <w:color w:val="000000"/>
                  <w:sz w:val="24"/>
                  <w:szCs w:val="24"/>
                </w:rPr>
                <w:t>India Today,</w:t>
              </w:r>
              <w:r w:rsidRPr="00011C39">
                <w:rPr>
                  <w:rFonts w:ascii="Times New Roman" w:hAnsi="Times New Roman" w:cs="Times New Roman"/>
                  <w:color w:val="000000"/>
                  <w:sz w:val="24"/>
                  <w:szCs w:val="24"/>
                </w:rPr>
                <w:t xml:space="preserve"> p. 1.</w:t>
              </w:r>
              <w:hyperlink r:id="rId11" w:history="1">
                <w:r w:rsidRPr="00D42401">
                  <w:rPr>
                    <w:rStyle w:val="Hyperlink"/>
                    <w:rFonts w:ascii="Times New Roman" w:hAnsi="Times New Roman" w:cs="Times New Roman"/>
                    <w:sz w:val="24"/>
                    <w:szCs w:val="24"/>
                  </w:rPr>
                  <w:t>https://www.indiatoday.in/india/story/attempt-to-erase-history-opposition-vs-bjp-over-edits-in-ncert-books-2356208-2023-04-05</w:t>
                </w:r>
              </w:hyperlink>
            </w:p>
            <w:p w14:paraId="0EE724C2" w14:textId="1395E97C" w:rsidR="004132A1" w:rsidRDefault="004132A1" w:rsidP="004132A1">
              <w:pPr>
                <w:pStyle w:val="ListParagraph"/>
                <w:numPr>
                  <w:ilvl w:val="0"/>
                  <w:numId w:val="1"/>
                </w:numPr>
                <w:spacing w:line="240" w:lineRule="auto"/>
                <w:rPr>
                  <w:rFonts w:ascii="Times New Roman" w:eastAsia="Times New Roman" w:hAnsi="Times New Roman" w:cs="Times New Roman"/>
                  <w:sz w:val="24"/>
                  <w:szCs w:val="24"/>
                  <w:lang w:eastAsia="en-IN"/>
                </w:rPr>
              </w:pPr>
              <w:r w:rsidRPr="00011C39">
                <w:rPr>
                  <w:rFonts w:ascii="Times New Roman" w:eastAsia="Times New Roman" w:hAnsi="Times New Roman" w:cs="Times New Roman"/>
                  <w:sz w:val="24"/>
                  <w:szCs w:val="24"/>
                  <w:lang w:eastAsia="en-IN"/>
                </w:rPr>
                <w:t xml:space="preserve">Singh, S. (2005). Secular pilgrimages and sacred tourism in the Indian Himalayas. </w:t>
              </w:r>
              <w:proofErr w:type="spellStart"/>
              <w:r w:rsidRPr="00011C39">
                <w:rPr>
                  <w:rFonts w:ascii="Times New Roman" w:eastAsia="Times New Roman" w:hAnsi="Times New Roman" w:cs="Times New Roman"/>
                  <w:i/>
                  <w:iCs/>
                  <w:sz w:val="24"/>
                  <w:szCs w:val="24"/>
                  <w:lang w:eastAsia="en-IN"/>
                </w:rPr>
                <w:t>GeoJournal</w:t>
              </w:r>
              <w:proofErr w:type="spellEnd"/>
              <w:r w:rsidRPr="00011C39">
                <w:rPr>
                  <w:rFonts w:ascii="Times New Roman" w:eastAsia="Times New Roman" w:hAnsi="Times New Roman" w:cs="Times New Roman"/>
                  <w:sz w:val="24"/>
                  <w:szCs w:val="24"/>
                  <w:lang w:eastAsia="en-IN"/>
                </w:rPr>
                <w:t xml:space="preserve">, </w:t>
              </w:r>
              <w:r w:rsidRPr="00011C39">
                <w:rPr>
                  <w:rFonts w:ascii="Times New Roman" w:eastAsia="Times New Roman" w:hAnsi="Times New Roman" w:cs="Times New Roman"/>
                  <w:i/>
                  <w:iCs/>
                  <w:sz w:val="24"/>
                  <w:szCs w:val="24"/>
                  <w:lang w:eastAsia="en-IN"/>
                </w:rPr>
                <w:t>64</w:t>
              </w:r>
              <w:r w:rsidRPr="00011C39">
                <w:rPr>
                  <w:rFonts w:ascii="Times New Roman" w:eastAsia="Times New Roman" w:hAnsi="Times New Roman" w:cs="Times New Roman"/>
                  <w:sz w:val="24"/>
                  <w:szCs w:val="24"/>
                  <w:lang w:eastAsia="en-IN"/>
                </w:rPr>
                <w:t xml:space="preserve">(3), 215–223. </w:t>
              </w:r>
              <w:hyperlink r:id="rId12" w:history="1">
                <w:r w:rsidRPr="008246B6">
                  <w:rPr>
                    <w:rStyle w:val="Hyperlink"/>
                    <w:rFonts w:ascii="Times New Roman" w:eastAsia="Times New Roman" w:hAnsi="Times New Roman" w:cs="Times New Roman"/>
                    <w:sz w:val="24"/>
                    <w:szCs w:val="24"/>
                    <w:lang w:eastAsia="en-IN"/>
                  </w:rPr>
                  <w:t>http://www.jstor.org/stable/41148001</w:t>
                </w:r>
              </w:hyperlink>
            </w:p>
            <w:p w14:paraId="5479D3F5" w14:textId="77777777" w:rsidR="004132A1" w:rsidRPr="008D260B" w:rsidRDefault="004132A1" w:rsidP="004132A1">
              <w:pPr>
                <w:pStyle w:val="ListParagraph"/>
                <w:spacing w:line="240" w:lineRule="auto"/>
                <w:ind w:firstLine="0"/>
                <w:rPr>
                  <w:rFonts w:ascii="Times New Roman" w:eastAsia="Times New Roman" w:hAnsi="Times New Roman" w:cs="Times New Roman"/>
                  <w:sz w:val="24"/>
                  <w:szCs w:val="24"/>
                  <w:lang w:eastAsia="en-IN"/>
                </w:rPr>
              </w:pPr>
            </w:p>
            <w:p w14:paraId="60C541A8" w14:textId="77777777" w:rsidR="004132A1" w:rsidRPr="00011C39" w:rsidRDefault="004132A1" w:rsidP="004132A1">
              <w:pPr>
                <w:rPr>
                  <w:lang w:val="en-US"/>
                </w:rPr>
              </w:pPr>
            </w:p>
            <w:p w14:paraId="0A74BA34" w14:textId="77777777" w:rsidR="004132A1" w:rsidRPr="00011C39" w:rsidRDefault="004132A1" w:rsidP="004132A1">
              <w:pPr>
                <w:rPr>
                  <w:lang w:val="en-US"/>
                </w:rPr>
              </w:pPr>
            </w:p>
            <w:p w14:paraId="3B180D25" w14:textId="77777777" w:rsidR="004132A1" w:rsidRPr="00011C39" w:rsidRDefault="004132A1" w:rsidP="004132A1">
              <w:pPr>
                <w:rPr>
                  <w:lang w:val="en-US"/>
                </w:rPr>
              </w:pPr>
            </w:p>
            <w:p w14:paraId="24BD1D62" w14:textId="77777777" w:rsidR="004132A1" w:rsidRPr="0049143F" w:rsidRDefault="004132A1" w:rsidP="004132A1">
              <w:pPr>
                <w:rPr>
                  <w:lang w:val="en-US"/>
                </w:rPr>
              </w:pPr>
              <w:r>
                <w:rPr>
                  <w:lang w:val="en-US"/>
                </w:rPr>
                <w:t xml:space="preserve">        </w:t>
              </w:r>
            </w:p>
            <w:p w14:paraId="061D0362" w14:textId="77777777" w:rsidR="004132A1" w:rsidRPr="0049143F" w:rsidRDefault="004132A1" w:rsidP="004132A1">
              <w:pPr>
                <w:pStyle w:val="ListParagraph"/>
                <w:spacing w:line="240" w:lineRule="auto"/>
                <w:rPr>
                  <w:rFonts w:ascii="Times New Roman" w:eastAsia="Times New Roman" w:hAnsi="Times New Roman" w:cs="Times New Roman"/>
                  <w:sz w:val="24"/>
                  <w:szCs w:val="24"/>
                  <w:lang w:eastAsia="en-IN"/>
                </w:rPr>
              </w:pPr>
            </w:p>
            <w:p w14:paraId="221784B8" w14:textId="77777777" w:rsidR="004132A1" w:rsidRPr="0049143F" w:rsidRDefault="004132A1" w:rsidP="004132A1">
              <w:pPr>
                <w:spacing w:line="240" w:lineRule="auto"/>
                <w:rPr>
                  <w:rFonts w:ascii="Times New Roman" w:eastAsia="Times New Roman" w:hAnsi="Times New Roman" w:cs="Times New Roman"/>
                  <w:sz w:val="24"/>
                  <w:szCs w:val="24"/>
                  <w:lang w:eastAsia="en-IN"/>
                </w:rPr>
              </w:pPr>
            </w:p>
            <w:p w14:paraId="7B4B5092" w14:textId="77777777" w:rsidR="004132A1" w:rsidRDefault="0027226A" w:rsidP="004132A1">
              <w:pPr>
                <w:spacing w:after="160"/>
              </w:pPr>
            </w:p>
          </w:sdtContent>
        </w:sdt>
      </w:sdtContent>
    </w:sdt>
    <w:p w14:paraId="05A1F2D1" w14:textId="77777777" w:rsidR="00B23529" w:rsidRPr="00BB1728" w:rsidRDefault="00B23529" w:rsidP="00557494">
      <w:pPr>
        <w:rPr>
          <w:rFonts w:ascii="Times New Roman" w:hAnsi="Times New Roman" w:cs="Times New Roman"/>
          <w:sz w:val="28"/>
          <w:szCs w:val="28"/>
          <w:lang w:val="en-US"/>
        </w:rPr>
      </w:pPr>
    </w:p>
    <w:sectPr w:rsidR="00B23529" w:rsidRPr="00BB1728" w:rsidSect="00042DF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de">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0201A"/>
    <w:multiLevelType w:val="hybridMultilevel"/>
    <w:tmpl w:val="9BAEF4F0"/>
    <w:lvl w:ilvl="0" w:tplc="303CB35A">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102E60"/>
    <w:multiLevelType w:val="multilevel"/>
    <w:tmpl w:val="AB2E8E66"/>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312E746B"/>
    <w:multiLevelType w:val="hybridMultilevel"/>
    <w:tmpl w:val="07605D16"/>
    <w:lvl w:ilvl="0" w:tplc="40090013">
      <w:start w:val="1"/>
      <w:numFmt w:val="upperRoman"/>
      <w:lvlText w:val="%1."/>
      <w:lvlJc w:val="right"/>
      <w:pPr>
        <w:ind w:left="1553" w:hanging="360"/>
      </w:pPr>
    </w:lvl>
    <w:lvl w:ilvl="1" w:tplc="40090019" w:tentative="1">
      <w:start w:val="1"/>
      <w:numFmt w:val="lowerLetter"/>
      <w:lvlText w:val="%2."/>
      <w:lvlJc w:val="left"/>
      <w:pPr>
        <w:ind w:left="2273" w:hanging="360"/>
      </w:pPr>
    </w:lvl>
    <w:lvl w:ilvl="2" w:tplc="4009001B" w:tentative="1">
      <w:start w:val="1"/>
      <w:numFmt w:val="lowerRoman"/>
      <w:lvlText w:val="%3."/>
      <w:lvlJc w:val="right"/>
      <w:pPr>
        <w:ind w:left="2993" w:hanging="180"/>
      </w:pPr>
    </w:lvl>
    <w:lvl w:ilvl="3" w:tplc="4009000F" w:tentative="1">
      <w:start w:val="1"/>
      <w:numFmt w:val="decimal"/>
      <w:lvlText w:val="%4."/>
      <w:lvlJc w:val="left"/>
      <w:pPr>
        <w:ind w:left="3713" w:hanging="360"/>
      </w:pPr>
    </w:lvl>
    <w:lvl w:ilvl="4" w:tplc="40090019" w:tentative="1">
      <w:start w:val="1"/>
      <w:numFmt w:val="lowerLetter"/>
      <w:lvlText w:val="%5."/>
      <w:lvlJc w:val="left"/>
      <w:pPr>
        <w:ind w:left="4433" w:hanging="360"/>
      </w:pPr>
    </w:lvl>
    <w:lvl w:ilvl="5" w:tplc="4009001B" w:tentative="1">
      <w:start w:val="1"/>
      <w:numFmt w:val="lowerRoman"/>
      <w:lvlText w:val="%6."/>
      <w:lvlJc w:val="right"/>
      <w:pPr>
        <w:ind w:left="5153" w:hanging="180"/>
      </w:pPr>
    </w:lvl>
    <w:lvl w:ilvl="6" w:tplc="4009000F" w:tentative="1">
      <w:start w:val="1"/>
      <w:numFmt w:val="decimal"/>
      <w:lvlText w:val="%7."/>
      <w:lvlJc w:val="left"/>
      <w:pPr>
        <w:ind w:left="5873" w:hanging="360"/>
      </w:pPr>
    </w:lvl>
    <w:lvl w:ilvl="7" w:tplc="40090019" w:tentative="1">
      <w:start w:val="1"/>
      <w:numFmt w:val="lowerLetter"/>
      <w:lvlText w:val="%8."/>
      <w:lvlJc w:val="left"/>
      <w:pPr>
        <w:ind w:left="6593" w:hanging="360"/>
      </w:pPr>
    </w:lvl>
    <w:lvl w:ilvl="8" w:tplc="4009001B" w:tentative="1">
      <w:start w:val="1"/>
      <w:numFmt w:val="lowerRoman"/>
      <w:lvlText w:val="%9."/>
      <w:lvlJc w:val="right"/>
      <w:pPr>
        <w:ind w:left="7313" w:hanging="180"/>
      </w:pPr>
    </w:lvl>
  </w:abstractNum>
  <w:abstractNum w:abstractNumId="3" w15:restartNumberingAfterBreak="0">
    <w:nsid w:val="38486914"/>
    <w:multiLevelType w:val="multilevel"/>
    <w:tmpl w:val="D5F0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14857"/>
    <w:multiLevelType w:val="hybridMultilevel"/>
    <w:tmpl w:val="75AE0F26"/>
    <w:lvl w:ilvl="0" w:tplc="40090013">
      <w:start w:val="1"/>
      <w:numFmt w:val="upperRoman"/>
      <w:lvlText w:val="%1."/>
      <w:lvlJc w:val="right"/>
      <w:pPr>
        <w:ind w:left="2863" w:hanging="360"/>
      </w:pPr>
    </w:lvl>
    <w:lvl w:ilvl="1" w:tplc="40090019" w:tentative="1">
      <w:start w:val="1"/>
      <w:numFmt w:val="lowerLetter"/>
      <w:lvlText w:val="%2."/>
      <w:lvlJc w:val="left"/>
      <w:pPr>
        <w:ind w:left="3583" w:hanging="360"/>
      </w:pPr>
    </w:lvl>
    <w:lvl w:ilvl="2" w:tplc="4009001B" w:tentative="1">
      <w:start w:val="1"/>
      <w:numFmt w:val="lowerRoman"/>
      <w:lvlText w:val="%3."/>
      <w:lvlJc w:val="right"/>
      <w:pPr>
        <w:ind w:left="4303" w:hanging="180"/>
      </w:pPr>
    </w:lvl>
    <w:lvl w:ilvl="3" w:tplc="4009000F" w:tentative="1">
      <w:start w:val="1"/>
      <w:numFmt w:val="decimal"/>
      <w:lvlText w:val="%4."/>
      <w:lvlJc w:val="left"/>
      <w:pPr>
        <w:ind w:left="5023" w:hanging="360"/>
      </w:pPr>
    </w:lvl>
    <w:lvl w:ilvl="4" w:tplc="40090019" w:tentative="1">
      <w:start w:val="1"/>
      <w:numFmt w:val="lowerLetter"/>
      <w:lvlText w:val="%5."/>
      <w:lvlJc w:val="left"/>
      <w:pPr>
        <w:ind w:left="5743" w:hanging="360"/>
      </w:pPr>
    </w:lvl>
    <w:lvl w:ilvl="5" w:tplc="4009001B" w:tentative="1">
      <w:start w:val="1"/>
      <w:numFmt w:val="lowerRoman"/>
      <w:lvlText w:val="%6."/>
      <w:lvlJc w:val="right"/>
      <w:pPr>
        <w:ind w:left="6463" w:hanging="180"/>
      </w:pPr>
    </w:lvl>
    <w:lvl w:ilvl="6" w:tplc="4009000F" w:tentative="1">
      <w:start w:val="1"/>
      <w:numFmt w:val="decimal"/>
      <w:lvlText w:val="%7."/>
      <w:lvlJc w:val="left"/>
      <w:pPr>
        <w:ind w:left="7183" w:hanging="360"/>
      </w:pPr>
    </w:lvl>
    <w:lvl w:ilvl="7" w:tplc="40090019" w:tentative="1">
      <w:start w:val="1"/>
      <w:numFmt w:val="lowerLetter"/>
      <w:lvlText w:val="%8."/>
      <w:lvlJc w:val="left"/>
      <w:pPr>
        <w:ind w:left="7903" w:hanging="360"/>
      </w:pPr>
    </w:lvl>
    <w:lvl w:ilvl="8" w:tplc="4009001B" w:tentative="1">
      <w:start w:val="1"/>
      <w:numFmt w:val="lowerRoman"/>
      <w:lvlText w:val="%9."/>
      <w:lvlJc w:val="right"/>
      <w:pPr>
        <w:ind w:left="8623" w:hanging="180"/>
      </w:pPr>
    </w:lvl>
  </w:abstractNum>
  <w:abstractNum w:abstractNumId="5" w15:restartNumberingAfterBreak="0">
    <w:nsid w:val="40DE368E"/>
    <w:multiLevelType w:val="hybridMultilevel"/>
    <w:tmpl w:val="3320AAB0"/>
    <w:lvl w:ilvl="0" w:tplc="40090013">
      <w:start w:val="1"/>
      <w:numFmt w:val="upperRoman"/>
      <w:lvlText w:val="%1."/>
      <w:lvlJc w:val="right"/>
      <w:pPr>
        <w:ind w:left="2947" w:hanging="360"/>
      </w:pPr>
    </w:lvl>
    <w:lvl w:ilvl="1" w:tplc="40090019" w:tentative="1">
      <w:start w:val="1"/>
      <w:numFmt w:val="lowerLetter"/>
      <w:lvlText w:val="%2."/>
      <w:lvlJc w:val="left"/>
      <w:pPr>
        <w:ind w:left="3667" w:hanging="360"/>
      </w:pPr>
    </w:lvl>
    <w:lvl w:ilvl="2" w:tplc="4009001B" w:tentative="1">
      <w:start w:val="1"/>
      <w:numFmt w:val="lowerRoman"/>
      <w:lvlText w:val="%3."/>
      <w:lvlJc w:val="right"/>
      <w:pPr>
        <w:ind w:left="4387" w:hanging="180"/>
      </w:pPr>
    </w:lvl>
    <w:lvl w:ilvl="3" w:tplc="4009000F" w:tentative="1">
      <w:start w:val="1"/>
      <w:numFmt w:val="decimal"/>
      <w:lvlText w:val="%4."/>
      <w:lvlJc w:val="left"/>
      <w:pPr>
        <w:ind w:left="5107" w:hanging="360"/>
      </w:pPr>
    </w:lvl>
    <w:lvl w:ilvl="4" w:tplc="40090019" w:tentative="1">
      <w:start w:val="1"/>
      <w:numFmt w:val="lowerLetter"/>
      <w:lvlText w:val="%5."/>
      <w:lvlJc w:val="left"/>
      <w:pPr>
        <w:ind w:left="5827" w:hanging="360"/>
      </w:pPr>
    </w:lvl>
    <w:lvl w:ilvl="5" w:tplc="4009001B" w:tentative="1">
      <w:start w:val="1"/>
      <w:numFmt w:val="lowerRoman"/>
      <w:lvlText w:val="%6."/>
      <w:lvlJc w:val="right"/>
      <w:pPr>
        <w:ind w:left="6547" w:hanging="180"/>
      </w:pPr>
    </w:lvl>
    <w:lvl w:ilvl="6" w:tplc="4009000F" w:tentative="1">
      <w:start w:val="1"/>
      <w:numFmt w:val="decimal"/>
      <w:lvlText w:val="%7."/>
      <w:lvlJc w:val="left"/>
      <w:pPr>
        <w:ind w:left="7267" w:hanging="360"/>
      </w:pPr>
    </w:lvl>
    <w:lvl w:ilvl="7" w:tplc="40090019" w:tentative="1">
      <w:start w:val="1"/>
      <w:numFmt w:val="lowerLetter"/>
      <w:lvlText w:val="%8."/>
      <w:lvlJc w:val="left"/>
      <w:pPr>
        <w:ind w:left="7987" w:hanging="360"/>
      </w:pPr>
    </w:lvl>
    <w:lvl w:ilvl="8" w:tplc="4009001B" w:tentative="1">
      <w:start w:val="1"/>
      <w:numFmt w:val="lowerRoman"/>
      <w:lvlText w:val="%9."/>
      <w:lvlJc w:val="right"/>
      <w:pPr>
        <w:ind w:left="8707" w:hanging="180"/>
      </w:pPr>
    </w:lvl>
  </w:abstractNum>
  <w:abstractNum w:abstractNumId="6" w15:restartNumberingAfterBreak="0">
    <w:nsid w:val="495C0C52"/>
    <w:multiLevelType w:val="hybridMultilevel"/>
    <w:tmpl w:val="8DD80F8A"/>
    <w:lvl w:ilvl="0" w:tplc="40090013">
      <w:start w:val="1"/>
      <w:numFmt w:val="upperRoman"/>
      <w:lvlText w:val="%1."/>
      <w:lvlJc w:val="right"/>
      <w:pPr>
        <w:ind w:left="2897" w:hanging="360"/>
      </w:pPr>
    </w:lvl>
    <w:lvl w:ilvl="1" w:tplc="40090019" w:tentative="1">
      <w:start w:val="1"/>
      <w:numFmt w:val="lowerLetter"/>
      <w:lvlText w:val="%2."/>
      <w:lvlJc w:val="left"/>
      <w:pPr>
        <w:ind w:left="3617" w:hanging="360"/>
      </w:pPr>
    </w:lvl>
    <w:lvl w:ilvl="2" w:tplc="4009001B" w:tentative="1">
      <w:start w:val="1"/>
      <w:numFmt w:val="lowerRoman"/>
      <w:lvlText w:val="%3."/>
      <w:lvlJc w:val="right"/>
      <w:pPr>
        <w:ind w:left="4337" w:hanging="180"/>
      </w:pPr>
    </w:lvl>
    <w:lvl w:ilvl="3" w:tplc="4009000F" w:tentative="1">
      <w:start w:val="1"/>
      <w:numFmt w:val="decimal"/>
      <w:lvlText w:val="%4."/>
      <w:lvlJc w:val="left"/>
      <w:pPr>
        <w:ind w:left="5057" w:hanging="360"/>
      </w:pPr>
    </w:lvl>
    <w:lvl w:ilvl="4" w:tplc="40090019" w:tentative="1">
      <w:start w:val="1"/>
      <w:numFmt w:val="lowerLetter"/>
      <w:lvlText w:val="%5."/>
      <w:lvlJc w:val="left"/>
      <w:pPr>
        <w:ind w:left="5777" w:hanging="360"/>
      </w:pPr>
    </w:lvl>
    <w:lvl w:ilvl="5" w:tplc="4009001B" w:tentative="1">
      <w:start w:val="1"/>
      <w:numFmt w:val="lowerRoman"/>
      <w:lvlText w:val="%6."/>
      <w:lvlJc w:val="right"/>
      <w:pPr>
        <w:ind w:left="6497" w:hanging="180"/>
      </w:pPr>
    </w:lvl>
    <w:lvl w:ilvl="6" w:tplc="4009000F" w:tentative="1">
      <w:start w:val="1"/>
      <w:numFmt w:val="decimal"/>
      <w:lvlText w:val="%7."/>
      <w:lvlJc w:val="left"/>
      <w:pPr>
        <w:ind w:left="7217" w:hanging="360"/>
      </w:pPr>
    </w:lvl>
    <w:lvl w:ilvl="7" w:tplc="40090019" w:tentative="1">
      <w:start w:val="1"/>
      <w:numFmt w:val="lowerLetter"/>
      <w:lvlText w:val="%8."/>
      <w:lvlJc w:val="left"/>
      <w:pPr>
        <w:ind w:left="7937" w:hanging="360"/>
      </w:pPr>
    </w:lvl>
    <w:lvl w:ilvl="8" w:tplc="4009001B" w:tentative="1">
      <w:start w:val="1"/>
      <w:numFmt w:val="lowerRoman"/>
      <w:lvlText w:val="%9."/>
      <w:lvlJc w:val="right"/>
      <w:pPr>
        <w:ind w:left="8657" w:hanging="180"/>
      </w:pPr>
    </w:lvl>
  </w:abstractNum>
  <w:abstractNum w:abstractNumId="7" w15:restartNumberingAfterBreak="0">
    <w:nsid w:val="5A8F7A7D"/>
    <w:multiLevelType w:val="multilevel"/>
    <w:tmpl w:val="12EE92A2"/>
    <w:lvl w:ilvl="0">
      <w:start w:val="1"/>
      <w:numFmt w:val="upperRoman"/>
      <w:pStyle w:val="Heading1"/>
      <w:lvlText w:val="%1."/>
      <w:lvlJc w:val="left"/>
      <w:pPr>
        <w:ind w:left="0" w:firstLine="0"/>
      </w:pPr>
      <w:rPr>
        <w:rFonts w:ascii="Times New Roman" w:hAnsi="Times New Roman" w:cs="Times New Roman" w:hint="default"/>
        <w:b w:val="0"/>
        <w:bCs w:val="0"/>
        <w:color w:val="auto"/>
        <w:sz w:val="24"/>
        <w:szCs w:val="24"/>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5BD96AC8"/>
    <w:multiLevelType w:val="hybridMultilevel"/>
    <w:tmpl w:val="B088C742"/>
    <w:lvl w:ilvl="0" w:tplc="40090013">
      <w:start w:val="1"/>
      <w:numFmt w:val="upperRoman"/>
      <w:lvlText w:val="%1."/>
      <w:lvlJc w:val="right"/>
      <w:pPr>
        <w:ind w:left="2897" w:hanging="360"/>
      </w:pPr>
    </w:lvl>
    <w:lvl w:ilvl="1" w:tplc="40090019" w:tentative="1">
      <w:start w:val="1"/>
      <w:numFmt w:val="lowerLetter"/>
      <w:lvlText w:val="%2."/>
      <w:lvlJc w:val="left"/>
      <w:pPr>
        <w:ind w:left="3617" w:hanging="360"/>
      </w:pPr>
    </w:lvl>
    <w:lvl w:ilvl="2" w:tplc="4009001B" w:tentative="1">
      <w:start w:val="1"/>
      <w:numFmt w:val="lowerRoman"/>
      <w:lvlText w:val="%3."/>
      <w:lvlJc w:val="right"/>
      <w:pPr>
        <w:ind w:left="4337" w:hanging="180"/>
      </w:pPr>
    </w:lvl>
    <w:lvl w:ilvl="3" w:tplc="4009000F" w:tentative="1">
      <w:start w:val="1"/>
      <w:numFmt w:val="decimal"/>
      <w:lvlText w:val="%4."/>
      <w:lvlJc w:val="left"/>
      <w:pPr>
        <w:ind w:left="5057" w:hanging="360"/>
      </w:pPr>
    </w:lvl>
    <w:lvl w:ilvl="4" w:tplc="40090019" w:tentative="1">
      <w:start w:val="1"/>
      <w:numFmt w:val="lowerLetter"/>
      <w:lvlText w:val="%5."/>
      <w:lvlJc w:val="left"/>
      <w:pPr>
        <w:ind w:left="5777" w:hanging="360"/>
      </w:pPr>
    </w:lvl>
    <w:lvl w:ilvl="5" w:tplc="4009001B" w:tentative="1">
      <w:start w:val="1"/>
      <w:numFmt w:val="lowerRoman"/>
      <w:lvlText w:val="%6."/>
      <w:lvlJc w:val="right"/>
      <w:pPr>
        <w:ind w:left="6497" w:hanging="180"/>
      </w:pPr>
    </w:lvl>
    <w:lvl w:ilvl="6" w:tplc="4009000F" w:tentative="1">
      <w:start w:val="1"/>
      <w:numFmt w:val="decimal"/>
      <w:lvlText w:val="%7."/>
      <w:lvlJc w:val="left"/>
      <w:pPr>
        <w:ind w:left="7217" w:hanging="360"/>
      </w:pPr>
    </w:lvl>
    <w:lvl w:ilvl="7" w:tplc="40090019" w:tentative="1">
      <w:start w:val="1"/>
      <w:numFmt w:val="lowerLetter"/>
      <w:lvlText w:val="%8."/>
      <w:lvlJc w:val="left"/>
      <w:pPr>
        <w:ind w:left="7937" w:hanging="360"/>
      </w:pPr>
    </w:lvl>
    <w:lvl w:ilvl="8" w:tplc="4009001B" w:tentative="1">
      <w:start w:val="1"/>
      <w:numFmt w:val="lowerRoman"/>
      <w:lvlText w:val="%9."/>
      <w:lvlJc w:val="right"/>
      <w:pPr>
        <w:ind w:left="8657" w:hanging="180"/>
      </w:pPr>
    </w:lvl>
  </w:abstractNum>
  <w:abstractNum w:abstractNumId="9" w15:restartNumberingAfterBreak="0">
    <w:nsid w:val="67A0214F"/>
    <w:multiLevelType w:val="hybridMultilevel"/>
    <w:tmpl w:val="3140BDC2"/>
    <w:lvl w:ilvl="0" w:tplc="40090013">
      <w:start w:val="1"/>
      <w:numFmt w:val="upperRoman"/>
      <w:lvlText w:val="%1."/>
      <w:lvlJc w:val="right"/>
      <w:pPr>
        <w:ind w:left="2897" w:hanging="360"/>
      </w:pPr>
    </w:lvl>
    <w:lvl w:ilvl="1" w:tplc="40090019" w:tentative="1">
      <w:start w:val="1"/>
      <w:numFmt w:val="lowerLetter"/>
      <w:lvlText w:val="%2."/>
      <w:lvlJc w:val="left"/>
      <w:pPr>
        <w:ind w:left="3617" w:hanging="360"/>
      </w:pPr>
    </w:lvl>
    <w:lvl w:ilvl="2" w:tplc="4009001B" w:tentative="1">
      <w:start w:val="1"/>
      <w:numFmt w:val="lowerRoman"/>
      <w:lvlText w:val="%3."/>
      <w:lvlJc w:val="right"/>
      <w:pPr>
        <w:ind w:left="4337" w:hanging="180"/>
      </w:pPr>
    </w:lvl>
    <w:lvl w:ilvl="3" w:tplc="4009000F" w:tentative="1">
      <w:start w:val="1"/>
      <w:numFmt w:val="decimal"/>
      <w:lvlText w:val="%4."/>
      <w:lvlJc w:val="left"/>
      <w:pPr>
        <w:ind w:left="5057" w:hanging="360"/>
      </w:pPr>
    </w:lvl>
    <w:lvl w:ilvl="4" w:tplc="40090019" w:tentative="1">
      <w:start w:val="1"/>
      <w:numFmt w:val="lowerLetter"/>
      <w:lvlText w:val="%5."/>
      <w:lvlJc w:val="left"/>
      <w:pPr>
        <w:ind w:left="5777" w:hanging="360"/>
      </w:pPr>
    </w:lvl>
    <w:lvl w:ilvl="5" w:tplc="4009001B" w:tentative="1">
      <w:start w:val="1"/>
      <w:numFmt w:val="lowerRoman"/>
      <w:lvlText w:val="%6."/>
      <w:lvlJc w:val="right"/>
      <w:pPr>
        <w:ind w:left="6497" w:hanging="180"/>
      </w:pPr>
    </w:lvl>
    <w:lvl w:ilvl="6" w:tplc="4009000F" w:tentative="1">
      <w:start w:val="1"/>
      <w:numFmt w:val="decimal"/>
      <w:lvlText w:val="%7."/>
      <w:lvlJc w:val="left"/>
      <w:pPr>
        <w:ind w:left="7217" w:hanging="360"/>
      </w:pPr>
    </w:lvl>
    <w:lvl w:ilvl="7" w:tplc="40090019" w:tentative="1">
      <w:start w:val="1"/>
      <w:numFmt w:val="lowerLetter"/>
      <w:lvlText w:val="%8."/>
      <w:lvlJc w:val="left"/>
      <w:pPr>
        <w:ind w:left="7937" w:hanging="360"/>
      </w:pPr>
    </w:lvl>
    <w:lvl w:ilvl="8" w:tplc="4009001B" w:tentative="1">
      <w:start w:val="1"/>
      <w:numFmt w:val="lowerRoman"/>
      <w:lvlText w:val="%9."/>
      <w:lvlJc w:val="right"/>
      <w:pPr>
        <w:ind w:left="8657" w:hanging="180"/>
      </w:pPr>
    </w:lvl>
  </w:abstractNum>
  <w:abstractNum w:abstractNumId="10" w15:restartNumberingAfterBreak="0">
    <w:nsid w:val="70943379"/>
    <w:multiLevelType w:val="multilevel"/>
    <w:tmpl w:val="AD30B3F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21C68F3"/>
    <w:multiLevelType w:val="hybridMultilevel"/>
    <w:tmpl w:val="781AEEB4"/>
    <w:lvl w:ilvl="0" w:tplc="40090013">
      <w:start w:val="1"/>
      <w:numFmt w:val="upperRoman"/>
      <w:lvlText w:val="%1."/>
      <w:lvlJc w:val="right"/>
      <w:pPr>
        <w:ind w:left="2763" w:hanging="360"/>
      </w:pPr>
    </w:lvl>
    <w:lvl w:ilvl="1" w:tplc="40090019" w:tentative="1">
      <w:start w:val="1"/>
      <w:numFmt w:val="lowerLetter"/>
      <w:lvlText w:val="%2."/>
      <w:lvlJc w:val="left"/>
      <w:pPr>
        <w:ind w:left="3483" w:hanging="360"/>
      </w:pPr>
    </w:lvl>
    <w:lvl w:ilvl="2" w:tplc="4009001B" w:tentative="1">
      <w:start w:val="1"/>
      <w:numFmt w:val="lowerRoman"/>
      <w:lvlText w:val="%3."/>
      <w:lvlJc w:val="right"/>
      <w:pPr>
        <w:ind w:left="4203" w:hanging="180"/>
      </w:pPr>
    </w:lvl>
    <w:lvl w:ilvl="3" w:tplc="4009000F" w:tentative="1">
      <w:start w:val="1"/>
      <w:numFmt w:val="decimal"/>
      <w:lvlText w:val="%4."/>
      <w:lvlJc w:val="left"/>
      <w:pPr>
        <w:ind w:left="4923" w:hanging="360"/>
      </w:pPr>
    </w:lvl>
    <w:lvl w:ilvl="4" w:tplc="40090019" w:tentative="1">
      <w:start w:val="1"/>
      <w:numFmt w:val="lowerLetter"/>
      <w:lvlText w:val="%5."/>
      <w:lvlJc w:val="left"/>
      <w:pPr>
        <w:ind w:left="5643" w:hanging="360"/>
      </w:pPr>
    </w:lvl>
    <w:lvl w:ilvl="5" w:tplc="4009001B" w:tentative="1">
      <w:start w:val="1"/>
      <w:numFmt w:val="lowerRoman"/>
      <w:lvlText w:val="%6."/>
      <w:lvlJc w:val="right"/>
      <w:pPr>
        <w:ind w:left="6363" w:hanging="180"/>
      </w:pPr>
    </w:lvl>
    <w:lvl w:ilvl="6" w:tplc="4009000F" w:tentative="1">
      <w:start w:val="1"/>
      <w:numFmt w:val="decimal"/>
      <w:lvlText w:val="%7."/>
      <w:lvlJc w:val="left"/>
      <w:pPr>
        <w:ind w:left="7083" w:hanging="360"/>
      </w:pPr>
    </w:lvl>
    <w:lvl w:ilvl="7" w:tplc="40090019" w:tentative="1">
      <w:start w:val="1"/>
      <w:numFmt w:val="lowerLetter"/>
      <w:lvlText w:val="%8."/>
      <w:lvlJc w:val="left"/>
      <w:pPr>
        <w:ind w:left="7803" w:hanging="360"/>
      </w:pPr>
    </w:lvl>
    <w:lvl w:ilvl="8" w:tplc="4009001B" w:tentative="1">
      <w:start w:val="1"/>
      <w:numFmt w:val="lowerRoman"/>
      <w:lvlText w:val="%9."/>
      <w:lvlJc w:val="right"/>
      <w:pPr>
        <w:ind w:left="8523" w:hanging="180"/>
      </w:pPr>
    </w:lvl>
  </w:abstractNum>
  <w:abstractNum w:abstractNumId="12" w15:restartNumberingAfterBreak="0">
    <w:nsid w:val="7931311E"/>
    <w:multiLevelType w:val="hybridMultilevel"/>
    <w:tmpl w:val="2BC6CC74"/>
    <w:lvl w:ilvl="0" w:tplc="40090013">
      <w:start w:val="1"/>
      <w:numFmt w:val="upperRoman"/>
      <w:lvlText w:val="%1."/>
      <w:lvlJc w:val="right"/>
      <w:pPr>
        <w:ind w:left="2897" w:hanging="360"/>
      </w:pPr>
    </w:lvl>
    <w:lvl w:ilvl="1" w:tplc="40090019" w:tentative="1">
      <w:start w:val="1"/>
      <w:numFmt w:val="lowerLetter"/>
      <w:lvlText w:val="%2."/>
      <w:lvlJc w:val="left"/>
      <w:pPr>
        <w:ind w:left="3617" w:hanging="360"/>
      </w:pPr>
    </w:lvl>
    <w:lvl w:ilvl="2" w:tplc="4009001B" w:tentative="1">
      <w:start w:val="1"/>
      <w:numFmt w:val="lowerRoman"/>
      <w:lvlText w:val="%3."/>
      <w:lvlJc w:val="right"/>
      <w:pPr>
        <w:ind w:left="4337" w:hanging="180"/>
      </w:pPr>
    </w:lvl>
    <w:lvl w:ilvl="3" w:tplc="4009000F" w:tentative="1">
      <w:start w:val="1"/>
      <w:numFmt w:val="decimal"/>
      <w:lvlText w:val="%4."/>
      <w:lvlJc w:val="left"/>
      <w:pPr>
        <w:ind w:left="5057" w:hanging="360"/>
      </w:pPr>
    </w:lvl>
    <w:lvl w:ilvl="4" w:tplc="40090019" w:tentative="1">
      <w:start w:val="1"/>
      <w:numFmt w:val="lowerLetter"/>
      <w:lvlText w:val="%5."/>
      <w:lvlJc w:val="left"/>
      <w:pPr>
        <w:ind w:left="5777" w:hanging="360"/>
      </w:pPr>
    </w:lvl>
    <w:lvl w:ilvl="5" w:tplc="4009001B" w:tentative="1">
      <w:start w:val="1"/>
      <w:numFmt w:val="lowerRoman"/>
      <w:lvlText w:val="%6."/>
      <w:lvlJc w:val="right"/>
      <w:pPr>
        <w:ind w:left="6497" w:hanging="180"/>
      </w:pPr>
    </w:lvl>
    <w:lvl w:ilvl="6" w:tplc="4009000F" w:tentative="1">
      <w:start w:val="1"/>
      <w:numFmt w:val="decimal"/>
      <w:lvlText w:val="%7."/>
      <w:lvlJc w:val="left"/>
      <w:pPr>
        <w:ind w:left="7217" w:hanging="360"/>
      </w:pPr>
    </w:lvl>
    <w:lvl w:ilvl="7" w:tplc="40090019" w:tentative="1">
      <w:start w:val="1"/>
      <w:numFmt w:val="lowerLetter"/>
      <w:lvlText w:val="%8."/>
      <w:lvlJc w:val="left"/>
      <w:pPr>
        <w:ind w:left="7937" w:hanging="360"/>
      </w:pPr>
    </w:lvl>
    <w:lvl w:ilvl="8" w:tplc="4009001B" w:tentative="1">
      <w:start w:val="1"/>
      <w:numFmt w:val="lowerRoman"/>
      <w:lvlText w:val="%9."/>
      <w:lvlJc w:val="right"/>
      <w:pPr>
        <w:ind w:left="8657" w:hanging="180"/>
      </w:pPr>
    </w:lvl>
  </w:abstractNum>
  <w:num w:numId="1">
    <w:abstractNumId w:val="0"/>
  </w:num>
  <w:num w:numId="2">
    <w:abstractNumId w:val="3"/>
  </w:num>
  <w:num w:numId="3">
    <w:abstractNumId w:val="10"/>
  </w:num>
  <w:num w:numId="4">
    <w:abstractNumId w:val="7"/>
  </w:num>
  <w:num w:numId="5">
    <w:abstractNumId w:val="1"/>
  </w:num>
  <w:num w:numId="6">
    <w:abstractNumId w:val="2"/>
  </w:num>
  <w:num w:numId="7">
    <w:abstractNumId w:val="11"/>
  </w:num>
  <w:num w:numId="8">
    <w:abstractNumId w:val="5"/>
  </w:num>
  <w:num w:numId="9">
    <w:abstractNumId w:val="9"/>
  </w:num>
  <w:num w:numId="10">
    <w:abstractNumId w:val="8"/>
  </w:num>
  <w:num w:numId="11">
    <w:abstractNumId w:val="4"/>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79A"/>
    <w:rsid w:val="0000055A"/>
    <w:rsid w:val="00042DF7"/>
    <w:rsid w:val="000A68F4"/>
    <w:rsid w:val="00207F3F"/>
    <w:rsid w:val="00267CDF"/>
    <w:rsid w:val="0027226A"/>
    <w:rsid w:val="002730CB"/>
    <w:rsid w:val="00294884"/>
    <w:rsid w:val="00296960"/>
    <w:rsid w:val="003415F0"/>
    <w:rsid w:val="003670D9"/>
    <w:rsid w:val="003E10DB"/>
    <w:rsid w:val="004132A1"/>
    <w:rsid w:val="004A1FA2"/>
    <w:rsid w:val="00523E3F"/>
    <w:rsid w:val="00557494"/>
    <w:rsid w:val="00566BDF"/>
    <w:rsid w:val="005A76DE"/>
    <w:rsid w:val="00695DB7"/>
    <w:rsid w:val="00731A9E"/>
    <w:rsid w:val="00743A13"/>
    <w:rsid w:val="00755C5C"/>
    <w:rsid w:val="007C1EB2"/>
    <w:rsid w:val="007C7F7A"/>
    <w:rsid w:val="007D035B"/>
    <w:rsid w:val="007D1070"/>
    <w:rsid w:val="007D479A"/>
    <w:rsid w:val="007F7A85"/>
    <w:rsid w:val="008246B6"/>
    <w:rsid w:val="00984612"/>
    <w:rsid w:val="009A57F9"/>
    <w:rsid w:val="009D4AB2"/>
    <w:rsid w:val="00B23529"/>
    <w:rsid w:val="00B57E4B"/>
    <w:rsid w:val="00B73B1D"/>
    <w:rsid w:val="00BB1728"/>
    <w:rsid w:val="00C46072"/>
    <w:rsid w:val="00C8509A"/>
    <w:rsid w:val="00C85DF3"/>
    <w:rsid w:val="00D60781"/>
    <w:rsid w:val="00D83684"/>
    <w:rsid w:val="00EA0108"/>
    <w:rsid w:val="00EB51E4"/>
    <w:rsid w:val="00EB6E99"/>
    <w:rsid w:val="00F2764E"/>
    <w:rsid w:val="00F3567D"/>
    <w:rsid w:val="00FD4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0EF41"/>
  <w15:chartTrackingRefBased/>
  <w15:docId w15:val="{57562CD6-C0D5-47A5-90D4-3FE2FBAA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072"/>
    <w:pPr>
      <w:spacing w:after="0"/>
      <w:ind w:left="113" w:firstLine="720"/>
    </w:pPr>
  </w:style>
  <w:style w:type="paragraph" w:styleId="Heading1">
    <w:name w:val="heading 1"/>
    <w:basedOn w:val="Normal"/>
    <w:next w:val="Normal"/>
    <w:link w:val="Heading1Char"/>
    <w:uiPriority w:val="9"/>
    <w:qFormat/>
    <w:rsid w:val="003415F0"/>
    <w:pPr>
      <w:keepNext/>
      <w:keepLines/>
      <w:numPr>
        <w:numId w:val="4"/>
      </w:numPr>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4132A1"/>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2A1"/>
    <w:pPr>
      <w:keepNext/>
      <w:keepLines/>
      <w:numPr>
        <w:ilvl w:val="2"/>
        <w:numId w:val="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32A1"/>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132A1"/>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132A1"/>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32A1"/>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32A1"/>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32A1"/>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479A"/>
    <w:pPr>
      <w:autoSpaceDE w:val="0"/>
      <w:autoSpaceDN w:val="0"/>
      <w:adjustRightInd w:val="0"/>
      <w:spacing w:after="0" w:line="240" w:lineRule="auto"/>
    </w:pPr>
    <w:rPr>
      <w:rFonts w:ascii="Code" w:hAnsi="Code" w:cs="Code"/>
      <w:color w:val="000000"/>
      <w:sz w:val="24"/>
      <w:szCs w:val="24"/>
    </w:rPr>
  </w:style>
  <w:style w:type="character" w:customStyle="1" w:styleId="Heading1Char">
    <w:name w:val="Heading 1 Char"/>
    <w:basedOn w:val="DefaultParagraphFont"/>
    <w:link w:val="Heading1"/>
    <w:uiPriority w:val="9"/>
    <w:rsid w:val="003415F0"/>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C4607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07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42DF7"/>
    <w:pPr>
      <w:spacing w:after="0" w:line="240" w:lineRule="auto"/>
      <w:ind w:left="113" w:firstLine="720"/>
    </w:pPr>
  </w:style>
  <w:style w:type="paragraph" w:styleId="ListParagraph">
    <w:name w:val="List Paragraph"/>
    <w:basedOn w:val="Normal"/>
    <w:uiPriority w:val="34"/>
    <w:qFormat/>
    <w:rsid w:val="00042DF7"/>
    <w:pPr>
      <w:ind w:left="720"/>
      <w:contextualSpacing/>
    </w:pPr>
  </w:style>
  <w:style w:type="character" w:customStyle="1" w:styleId="Heading2Char">
    <w:name w:val="Heading 2 Char"/>
    <w:basedOn w:val="DefaultParagraphFont"/>
    <w:link w:val="Heading2"/>
    <w:uiPriority w:val="9"/>
    <w:semiHidden/>
    <w:rsid w:val="004132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32A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132A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132A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132A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132A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132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32A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4132A1"/>
    <w:rPr>
      <w:color w:val="0563C1" w:themeColor="hyperlink"/>
      <w:u w:val="single"/>
    </w:rPr>
  </w:style>
  <w:style w:type="character" w:styleId="UnresolvedMention">
    <w:name w:val="Unresolved Mention"/>
    <w:basedOn w:val="DefaultParagraphFont"/>
    <w:uiPriority w:val="99"/>
    <w:semiHidden/>
    <w:unhideWhenUsed/>
    <w:rsid w:val="004132A1"/>
    <w:rPr>
      <w:color w:val="605E5C"/>
      <w:shd w:val="clear" w:color="auto" w:fill="E1DFDD"/>
    </w:rPr>
  </w:style>
  <w:style w:type="character" w:styleId="FollowedHyperlink">
    <w:name w:val="FollowedHyperlink"/>
    <w:basedOn w:val="DefaultParagraphFont"/>
    <w:uiPriority w:val="99"/>
    <w:semiHidden/>
    <w:unhideWhenUsed/>
    <w:rsid w:val="00984612"/>
    <w:rPr>
      <w:color w:val="954F72" w:themeColor="followedHyperlink"/>
      <w:u w:val="single"/>
    </w:rPr>
  </w:style>
  <w:style w:type="character" w:customStyle="1" w:styleId="NoSpacingChar">
    <w:name w:val="No Spacing Char"/>
    <w:basedOn w:val="DefaultParagraphFont"/>
    <w:link w:val="NoSpacing"/>
    <w:uiPriority w:val="1"/>
    <w:rsid w:val="007C1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785">
      <w:bodyDiv w:val="1"/>
      <w:marLeft w:val="0"/>
      <w:marRight w:val="0"/>
      <w:marTop w:val="0"/>
      <w:marBottom w:val="0"/>
      <w:divBdr>
        <w:top w:val="none" w:sz="0" w:space="0" w:color="auto"/>
        <w:left w:val="none" w:sz="0" w:space="0" w:color="auto"/>
        <w:bottom w:val="none" w:sz="0" w:space="0" w:color="auto"/>
        <w:right w:val="none" w:sz="0" w:space="0" w:color="auto"/>
      </w:divBdr>
      <w:divsChild>
        <w:div w:id="1714960375">
          <w:marLeft w:val="0"/>
          <w:marRight w:val="0"/>
          <w:marTop w:val="0"/>
          <w:marBottom w:val="0"/>
          <w:divBdr>
            <w:top w:val="none" w:sz="0" w:space="0" w:color="auto"/>
            <w:left w:val="none" w:sz="0" w:space="0" w:color="auto"/>
            <w:bottom w:val="none" w:sz="0" w:space="0" w:color="auto"/>
            <w:right w:val="none" w:sz="0" w:space="0" w:color="auto"/>
          </w:divBdr>
        </w:div>
        <w:div w:id="1022822488">
          <w:marLeft w:val="0"/>
          <w:marRight w:val="0"/>
          <w:marTop w:val="300"/>
          <w:marBottom w:val="0"/>
          <w:divBdr>
            <w:top w:val="single" w:sz="6" w:space="0" w:color="DEDEDF"/>
            <w:left w:val="single" w:sz="6" w:space="15" w:color="DEDEDF"/>
            <w:bottom w:val="single" w:sz="6" w:space="0" w:color="DEDEDF"/>
            <w:right w:val="single" w:sz="6" w:space="15" w:color="DEDEDF"/>
          </w:divBdr>
          <w:divsChild>
            <w:div w:id="3042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6303">
      <w:bodyDiv w:val="1"/>
      <w:marLeft w:val="0"/>
      <w:marRight w:val="0"/>
      <w:marTop w:val="0"/>
      <w:marBottom w:val="0"/>
      <w:divBdr>
        <w:top w:val="none" w:sz="0" w:space="0" w:color="auto"/>
        <w:left w:val="none" w:sz="0" w:space="0" w:color="auto"/>
        <w:bottom w:val="none" w:sz="0" w:space="0" w:color="auto"/>
        <w:right w:val="none" w:sz="0" w:space="0" w:color="auto"/>
      </w:divBdr>
    </w:div>
    <w:div w:id="718819292">
      <w:bodyDiv w:val="1"/>
      <w:marLeft w:val="0"/>
      <w:marRight w:val="0"/>
      <w:marTop w:val="0"/>
      <w:marBottom w:val="0"/>
      <w:divBdr>
        <w:top w:val="none" w:sz="0" w:space="0" w:color="auto"/>
        <w:left w:val="none" w:sz="0" w:space="0" w:color="auto"/>
        <w:bottom w:val="none" w:sz="0" w:space="0" w:color="auto"/>
        <w:right w:val="none" w:sz="0" w:space="0" w:color="auto"/>
      </w:divBdr>
    </w:div>
    <w:div w:id="1117288197">
      <w:bodyDiv w:val="1"/>
      <w:marLeft w:val="0"/>
      <w:marRight w:val="0"/>
      <w:marTop w:val="0"/>
      <w:marBottom w:val="0"/>
      <w:divBdr>
        <w:top w:val="none" w:sz="0" w:space="0" w:color="auto"/>
        <w:left w:val="none" w:sz="0" w:space="0" w:color="auto"/>
        <w:bottom w:val="none" w:sz="0" w:space="0" w:color="auto"/>
        <w:right w:val="none" w:sz="0" w:space="0" w:color="auto"/>
      </w:divBdr>
    </w:div>
    <w:div w:id="1301769237">
      <w:bodyDiv w:val="1"/>
      <w:marLeft w:val="0"/>
      <w:marRight w:val="0"/>
      <w:marTop w:val="0"/>
      <w:marBottom w:val="0"/>
      <w:divBdr>
        <w:top w:val="none" w:sz="0" w:space="0" w:color="auto"/>
        <w:left w:val="none" w:sz="0" w:space="0" w:color="auto"/>
        <w:bottom w:val="none" w:sz="0" w:space="0" w:color="auto"/>
        <w:right w:val="none" w:sz="0" w:space="0" w:color="auto"/>
      </w:divBdr>
      <w:divsChild>
        <w:div w:id="188180757">
          <w:marLeft w:val="0"/>
          <w:marRight w:val="0"/>
          <w:marTop w:val="0"/>
          <w:marBottom w:val="0"/>
          <w:divBdr>
            <w:top w:val="none" w:sz="0" w:space="0" w:color="auto"/>
            <w:left w:val="none" w:sz="0" w:space="0" w:color="auto"/>
            <w:bottom w:val="none" w:sz="0" w:space="0" w:color="auto"/>
            <w:right w:val="none" w:sz="0" w:space="0" w:color="auto"/>
          </w:divBdr>
        </w:div>
        <w:div w:id="2004040647">
          <w:marLeft w:val="0"/>
          <w:marRight w:val="0"/>
          <w:marTop w:val="300"/>
          <w:marBottom w:val="0"/>
          <w:divBdr>
            <w:top w:val="single" w:sz="6" w:space="0" w:color="DEDEDF"/>
            <w:left w:val="single" w:sz="6" w:space="15" w:color="DEDEDF"/>
            <w:bottom w:val="single" w:sz="6" w:space="0" w:color="DEDEDF"/>
            <w:right w:val="single" w:sz="6" w:space="15" w:color="DEDEDF"/>
          </w:divBdr>
          <w:divsChild>
            <w:div w:id="17937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2789659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stor.org/stable/24791125" TargetMode="External"/><Relationship Id="rId12" Type="http://schemas.openxmlformats.org/officeDocument/2006/relationships/hyperlink" Target="http://www.jstor.org/stable/41148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stor.org/stable/25074352" TargetMode="External"/><Relationship Id="rId11" Type="http://schemas.openxmlformats.org/officeDocument/2006/relationships/hyperlink" Target="https://www.indiatoday.in/india/story/attempt-to-erase-history-opposition-vs-bjp-over-edits-in-ncert-books-2356208-2023-04-05" TargetMode="External"/><Relationship Id="rId5" Type="http://schemas.openxmlformats.org/officeDocument/2006/relationships/webSettings" Target="webSettings.xml"/><Relationship Id="rId10" Type="http://schemas.openxmlformats.org/officeDocument/2006/relationships/hyperlink" Target="https://doi.org/10.2307/4449675" TargetMode="External"/><Relationship Id="rId4" Type="http://schemas.openxmlformats.org/officeDocument/2006/relationships/settings" Target="settings.xml"/><Relationship Id="rId9" Type="http://schemas.openxmlformats.org/officeDocument/2006/relationships/hyperlink" Target="https://www.jstor.org/stable/2691807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HAS10</b:Tag>
    <b:SourceType>Book</b:SourceType>
    <b:Guid>{8E52ED98-B3C4-4DFA-BCB0-43B605FEDD5A}</b:Guid>
    <b:LCID>en-IN</b:LCID>
    <b:Author>
      <b:Author>
        <b:NameList>
          <b:Person>
            <b:Last>HASAN</b:Last>
            <b:First>ZOYA</b:First>
          </b:Person>
        </b:NameList>
      </b:Author>
    </b:Author>
    <b:Title>Gender, Religion and Democratic Politics in India.</b:Title>
    <b:Year>2010</b:Year>
    <b:Publisher>Third World Quarterly, vol 31</b:Publisher>
    <b:RefOrder>1</b:RefOrder>
  </b:Source>
</b:Sources>
</file>

<file path=customXml/itemProps1.xml><?xml version="1.0" encoding="utf-8"?>
<ds:datastoreItem xmlns:ds="http://schemas.openxmlformats.org/officeDocument/2006/customXml" ds:itemID="{22A3AC8E-C56D-4099-A0E1-89B6087B1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4750</TotalTime>
  <Pages>13</Pages>
  <Words>3337</Words>
  <Characters>19022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GAUTHAMI</dc:creator>
  <cp:keywords/>
  <dc:description/>
  <cp:lastModifiedBy>GAUTHAMI</cp:lastModifiedBy>
  <cp:revision>10</cp:revision>
  <cp:lastPrinted>2023-10-31T17:45:00Z</cp:lastPrinted>
  <dcterms:created xsi:type="dcterms:W3CDTF">2023-10-24T17:04:00Z</dcterms:created>
  <dcterms:modified xsi:type="dcterms:W3CDTF">2024-04-05T05:59:00Z</dcterms:modified>
</cp:coreProperties>
</file>