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35.99999999999994" w:lineRule="auto"/>
        <w:ind w:left="720" w:hanging="360"/>
        <w:rPr>
          <w:rFonts w:ascii="Times New Roman" w:cs="Times New Roman" w:eastAsia="Times New Roman" w:hAnsi="Times New Roman"/>
          <w:b w:val="1"/>
          <w:sz w:val="30"/>
          <w:szCs w:val="30"/>
        </w:rPr>
      </w:pPr>
      <w:bookmarkStart w:colFirst="0" w:colLast="0" w:name="_8g5byg1h6n4i" w:id="0"/>
      <w:bookmarkEnd w:id="0"/>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The issue of environmental pollution in our oceans and along the coastlines is a major challenge that poses a danger to worldwide marine ecosystems. The ubiquitous problem with plastic pollution is worrying, particularly with regard to its detrimental effects on biodiversity and ecosystem health. Plastic waste, brought about by terrestrial sources such as bottles, bags, packaging materials, and abandoned fishing gear, interrupts marine environments and degenerates into poisonous microplastics that get into the food chain. Plastic pollution does have a huge negative effect on aquatic life; for instance, sea turtles, seabirds, fish, and other marine animals are frequently mistaken to be consuming plastic debris as food, which results in ingestion injuries, malnutrition, and eventually death. In addition, filter-feeding organisms usually retain microplastics, which are harmful to people when they eat them in seafood. To address this serious problem, appropriate actions should be taken.Sustainable interventions include reducing single-use plastics through policy reforms and awareness campaigns, improving waste management infrastructure to prevent plastic leakage into marine ecosystems, promoting recycling and circular economy principles, and fostering international collaboration to address this global challenge collectively</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03">
      <w:pPr>
        <w:pStyle w:val="Heading1"/>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35.99999999999994" w:lineRule="auto"/>
        <w:ind w:left="720" w:hanging="360"/>
        <w:rPr>
          <w:rFonts w:ascii="Times New Roman" w:cs="Times New Roman" w:eastAsia="Times New Roman" w:hAnsi="Times New Roman"/>
          <w:b w:val="1"/>
          <w:sz w:val="30"/>
          <w:szCs w:val="30"/>
        </w:rPr>
      </w:pPr>
      <w:bookmarkStart w:colFirst="0" w:colLast="0" w:name="_auby0wovi4s7" w:id="1"/>
      <w:bookmarkEnd w:id="1"/>
      <w:r w:rsidDel="00000000" w:rsidR="00000000" w:rsidRPr="00000000">
        <w:rPr>
          <w:rFonts w:ascii="Times New Roman" w:cs="Times New Roman" w:eastAsia="Times New Roman" w:hAnsi="Times New Roman"/>
          <w:b w:val="1"/>
          <w:sz w:val="30"/>
          <w:szCs w:val="30"/>
          <w:rtl w:val="0"/>
        </w:rPr>
        <w:t xml:space="preserve">Methodology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methodology used for this research was to find out how heavily the marine life is contaminated with plastics and to suggest sustainable ways to manage plastic pollution. Methodology involved literature review combined with a case study.</w:t>
      </w:r>
      <w:r w:rsidDel="00000000" w:rsidR="00000000" w:rsidRPr="00000000">
        <w:rPr>
          <w:rtl w:val="0"/>
        </w:rPr>
      </w:r>
    </w:p>
    <w:p w:rsidR="00000000" w:rsidDel="00000000" w:rsidP="00000000" w:rsidRDefault="00000000" w:rsidRPr="00000000" w14:paraId="00000005">
      <w:pPr>
        <w:pStyle w:val="Heading2"/>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Times New Roman" w:cs="Times New Roman" w:eastAsia="Times New Roman" w:hAnsi="Times New Roman"/>
          <w:b w:val="1"/>
          <w:sz w:val="24"/>
          <w:szCs w:val="24"/>
        </w:rPr>
      </w:pPr>
      <w:bookmarkStart w:colFirst="0" w:colLast="0" w:name="_o1qvyig7nv74" w:id="2"/>
      <w:bookmarkEnd w:id="2"/>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6">
      <w:pPr>
        <w:numPr>
          <w:ilvl w:val="1"/>
          <w:numId w:val="42"/>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highlight w:val="white"/>
          <w:rtl w:val="0"/>
        </w:rPr>
        <w:t xml:space="preserve">Objective</w:t>
      </w:r>
      <w:r w:rsidDel="00000000" w:rsidR="00000000" w:rsidRPr="00000000">
        <w:rPr>
          <w:rFonts w:ascii="Times New Roman" w:cs="Times New Roman" w:eastAsia="Times New Roman" w:hAnsi="Times New Roman"/>
          <w:sz w:val="24"/>
          <w:szCs w:val="24"/>
          <w:highlight w:val="white"/>
          <w:rtl w:val="0"/>
        </w:rPr>
        <w:t xml:space="preserve">: The aim of the review was to explore existing knowledge and insight concerning plastic pollution in marine environments.</w:t>
      </w:r>
      <w:r w:rsidDel="00000000" w:rsidR="00000000" w:rsidRPr="00000000">
        <w:rPr>
          <w:rtl w:val="0"/>
        </w:rPr>
      </w:r>
    </w:p>
    <w:p w:rsidR="00000000" w:rsidDel="00000000" w:rsidP="00000000" w:rsidRDefault="00000000" w:rsidRPr="00000000" w14:paraId="00000007">
      <w:pPr>
        <w:numPr>
          <w:ilvl w:val="1"/>
          <w:numId w:val="42"/>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Sources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Peer-reviewed scientific articles and reports issued by environment agencies, ie The Guardian,The International and Comparative Law Quarterly, etc</w:t>
      </w:r>
      <w:r w:rsidDel="00000000" w:rsidR="00000000" w:rsidRPr="00000000">
        <w:rPr>
          <w:rtl w:val="0"/>
        </w:rPr>
      </w:r>
    </w:p>
    <w:p w:rsidR="00000000" w:rsidDel="00000000" w:rsidP="00000000" w:rsidRDefault="00000000" w:rsidRPr="00000000" w14:paraId="00000008">
      <w:pPr>
        <w:numPr>
          <w:ilvl w:val="1"/>
          <w:numId w:val="42"/>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Search Strategy</w:t>
      </w:r>
      <w:r w:rsidDel="00000000" w:rsidR="00000000" w:rsidRPr="00000000">
        <w:rPr>
          <w:rFonts w:ascii="Times New Roman" w:cs="Times New Roman" w:eastAsia="Times New Roman" w:hAnsi="Times New Roman"/>
          <w:sz w:val="24"/>
          <w:szCs w:val="24"/>
          <w:rtl w:val="0"/>
        </w:rPr>
        <w:t xml:space="preserve">: Keywords including "plastic pollution," "marine ecosystems," and "sustainable solutions" were used to identify relevant literature.</w:t>
      </w:r>
    </w:p>
    <w:p w:rsidR="00000000" w:rsidDel="00000000" w:rsidP="00000000" w:rsidRDefault="00000000" w:rsidRPr="00000000" w14:paraId="00000009">
      <w:pPr>
        <w:numPr>
          <w:ilvl w:val="1"/>
          <w:numId w:val="42"/>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Inclusion Criteria</w:t>
      </w:r>
      <w:r w:rsidDel="00000000" w:rsidR="00000000" w:rsidRPr="00000000">
        <w:rPr>
          <w:rFonts w:ascii="Times New Roman" w:cs="Times New Roman" w:eastAsia="Times New Roman" w:hAnsi="Times New Roman"/>
          <w:sz w:val="24"/>
          <w:szCs w:val="24"/>
          <w:rtl w:val="0"/>
        </w:rPr>
        <w:t xml:space="preserve">: Studies published within the last decade, focusing on the ecological impacts of plastic pollution and sustainable interventions,were considered.</w:t>
      </w:r>
    </w:p>
    <w:p w:rsidR="00000000" w:rsidDel="00000000" w:rsidP="00000000" w:rsidRDefault="00000000" w:rsidRPr="00000000" w14:paraId="0000000A">
      <w:pPr>
        <w:pStyle w:val="Heading2"/>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Times New Roman" w:cs="Times New Roman" w:eastAsia="Times New Roman" w:hAnsi="Times New Roman"/>
          <w:b w:val="1"/>
          <w:sz w:val="24"/>
          <w:szCs w:val="24"/>
        </w:rPr>
      </w:pPr>
      <w:bookmarkStart w:colFirst="0" w:colLast="0" w:name="_5rizzpuwjg4c" w:id="3"/>
      <w:bookmarkEnd w:id="3"/>
      <w:r w:rsidDel="00000000" w:rsidR="00000000" w:rsidRPr="00000000">
        <w:rPr>
          <w:rFonts w:ascii="Times New Roman" w:cs="Times New Roman" w:eastAsia="Times New Roman" w:hAnsi="Times New Roman"/>
          <w:b w:val="1"/>
          <w:sz w:val="24"/>
          <w:szCs w:val="24"/>
          <w:rtl w:val="0"/>
        </w:rPr>
        <w:t xml:space="preserve">Case Study Analysis (Unilever):</w:t>
      </w:r>
    </w:p>
    <w:p w:rsidR="00000000" w:rsidDel="00000000" w:rsidP="00000000" w:rsidRDefault="00000000" w:rsidRPr="00000000" w14:paraId="0000000B">
      <w:pPr>
        <w:numPr>
          <w:ilvl w:val="1"/>
          <w:numId w:val="7"/>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Selection Rationale</w:t>
      </w:r>
      <w:r w:rsidDel="00000000" w:rsidR="00000000" w:rsidRPr="00000000">
        <w:rPr>
          <w:rFonts w:ascii="Times New Roman" w:cs="Times New Roman" w:eastAsia="Times New Roman" w:hAnsi="Times New Roman"/>
          <w:sz w:val="24"/>
          <w:szCs w:val="24"/>
          <w:rtl w:val="0"/>
        </w:rPr>
        <w:t xml:space="preserve">: The case study was chosen </w:t>
      </w:r>
      <w:r w:rsidDel="00000000" w:rsidR="00000000" w:rsidRPr="00000000">
        <w:rPr>
          <w:rFonts w:ascii="Times New Roman" w:cs="Times New Roman" w:eastAsia="Times New Roman" w:hAnsi="Times New Roman"/>
          <w:sz w:val="24"/>
          <w:szCs w:val="24"/>
          <w:highlight w:val="white"/>
          <w:rtl w:val="0"/>
        </w:rPr>
        <w:t xml:space="preserve">to give an example of the problem of plastic pollution which involves the case of Unilever and its single use sachets.</w:t>
      </w:r>
      <w:r w:rsidDel="00000000" w:rsidR="00000000" w:rsidRPr="00000000">
        <w:rPr>
          <w:rtl w:val="0"/>
        </w:rPr>
      </w:r>
    </w:p>
    <w:p w:rsidR="00000000" w:rsidDel="00000000" w:rsidP="00000000" w:rsidRDefault="00000000" w:rsidRPr="00000000" w14:paraId="0000000C">
      <w:pPr>
        <w:numPr>
          <w:ilvl w:val="1"/>
          <w:numId w:val="7"/>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Credible sources were used such as company reports, news articles and environmental publications among others to gather information on Unilever’s initiatives, challenges faced and outcome.</w:t>
      </w:r>
      <w:r w:rsidDel="00000000" w:rsidR="00000000" w:rsidRPr="00000000">
        <w:rPr>
          <w:rtl w:val="0"/>
        </w:rPr>
      </w:r>
    </w:p>
    <w:p w:rsidR="00000000" w:rsidDel="00000000" w:rsidP="00000000" w:rsidRDefault="00000000" w:rsidRPr="00000000" w14:paraId="0000000D">
      <w:pPr>
        <w:numPr>
          <w:ilvl w:val="1"/>
          <w:numId w:val="7"/>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Thematic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case study data was thematically analysed so as to uncover key issues that include; environmental impact of single use sachets, recycling challenges and economic implications.</w:t>
      </w:r>
      <w:r w:rsidDel="00000000" w:rsidR="00000000" w:rsidRPr="00000000">
        <w:rPr>
          <w:rtl w:val="0"/>
        </w:rPr>
      </w:r>
    </w:p>
    <w:p w:rsidR="00000000" w:rsidDel="00000000" w:rsidP="00000000" w:rsidRDefault="00000000" w:rsidRPr="00000000" w14:paraId="0000000E">
      <w:pPr>
        <w:numPr>
          <w:ilvl w:val="1"/>
          <w:numId w:val="7"/>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Connections and insights into sustainable solutions were made by drawing from findings in the case study where broader literature on plastic pollution was reviewed and contrasted with it.</w:t>
      </w:r>
      <w:r w:rsidDel="00000000" w:rsidR="00000000" w:rsidRPr="00000000">
        <w:rPr>
          <w:rtl w:val="0"/>
        </w:rPr>
      </w:r>
    </w:p>
    <w:p w:rsidR="00000000" w:rsidDel="00000000" w:rsidP="00000000" w:rsidRDefault="00000000" w:rsidRPr="00000000" w14:paraId="0000000F">
      <w:pPr>
        <w:pStyle w:val="Heading2"/>
        <w:numPr>
          <w:ilvl w:val="0"/>
          <w:numId w:val="30"/>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Times New Roman" w:cs="Times New Roman" w:eastAsia="Times New Roman" w:hAnsi="Times New Roman"/>
          <w:b w:val="1"/>
          <w:sz w:val="24"/>
          <w:szCs w:val="24"/>
        </w:rPr>
      </w:pPr>
      <w:bookmarkStart w:colFirst="0" w:colLast="0" w:name="_ajqv3ykseh17" w:id="4"/>
      <w:bookmarkEnd w:id="4"/>
      <w:r w:rsidDel="00000000" w:rsidR="00000000" w:rsidRPr="00000000">
        <w:rPr>
          <w:rFonts w:ascii="Times New Roman" w:cs="Times New Roman" w:eastAsia="Times New Roman" w:hAnsi="Times New Roman"/>
          <w:b w:val="1"/>
          <w:sz w:val="24"/>
          <w:szCs w:val="24"/>
          <w:rtl w:val="0"/>
        </w:rPr>
        <w:t xml:space="preserve">Ethical Considerations:</w:t>
      </w:r>
    </w:p>
    <w:p w:rsidR="00000000" w:rsidDel="00000000" w:rsidP="00000000" w:rsidRDefault="00000000" w:rsidRPr="00000000" w14:paraId="00000010">
      <w:pPr>
        <w:numPr>
          <w:ilvl w:val="1"/>
          <w:numId w:val="24"/>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Data Ethics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All data used in this study were obtained from publicly available and ethically sourced materials, ensuring no infringement of intellectual property rights.</w:t>
      </w:r>
      <w:r w:rsidDel="00000000" w:rsidR="00000000" w:rsidRPr="00000000">
        <w:rPr>
          <w:rtl w:val="0"/>
        </w:rPr>
      </w:r>
    </w:p>
    <w:p w:rsidR="00000000" w:rsidDel="00000000" w:rsidP="00000000" w:rsidRDefault="00000000" w:rsidRPr="00000000" w14:paraId="00000011">
      <w:pPr>
        <w:numPr>
          <w:ilvl w:val="1"/>
          <w:numId w:val="24"/>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Impartiality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author maintained impartiality and objectivity when interpreting the data while acknowledging various perspectives on plastic pollution in relation to marine environments</w:t>
      </w:r>
      <w:r w:rsidDel="00000000" w:rsidR="00000000" w:rsidRPr="00000000">
        <w:rPr>
          <w:rtl w:val="0"/>
        </w:rPr>
      </w:r>
    </w:p>
    <w:p w:rsidR="00000000" w:rsidDel="00000000" w:rsidP="00000000" w:rsidRDefault="00000000" w:rsidRPr="00000000" w14:paraId="00000012">
      <w:pPr>
        <w:pStyle w:val="Heading2"/>
        <w:numPr>
          <w:ilvl w:val="0"/>
          <w:numId w:val="38"/>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Times New Roman" w:cs="Times New Roman" w:eastAsia="Times New Roman" w:hAnsi="Times New Roman"/>
          <w:b w:val="1"/>
          <w:sz w:val="24"/>
          <w:szCs w:val="24"/>
        </w:rPr>
      </w:pPr>
      <w:bookmarkStart w:colFirst="0" w:colLast="0" w:name="_af9n134qtu4c" w:id="5"/>
      <w:bookmarkEnd w:id="5"/>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13">
      <w:pPr>
        <w:numPr>
          <w:ilvl w:val="1"/>
          <w:numId w:val="25"/>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However available literature and data sources might have been limited in some instances meaning that not all aspects could be captured by this research work</w:t>
      </w:r>
      <w:r w:rsidDel="00000000" w:rsidR="00000000" w:rsidRPr="00000000">
        <w:rPr>
          <w:rtl w:val="0"/>
        </w:rPr>
      </w:r>
    </w:p>
    <w:p w:rsidR="00000000" w:rsidDel="00000000" w:rsidP="00000000" w:rsidRDefault="00000000" w:rsidRPr="00000000" w14:paraId="00000014">
      <w:pPr>
        <w:numPr>
          <w:ilvl w:val="1"/>
          <w:numId w:val="25"/>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Bias</w:t>
      </w:r>
      <w:r w:rsidDel="00000000" w:rsidR="00000000" w:rsidRPr="00000000">
        <w:rPr>
          <w:rFonts w:ascii="Times New Roman" w:cs="Times New Roman" w:eastAsia="Times New Roman" w:hAnsi="Times New Roman"/>
          <w:sz w:val="24"/>
          <w:szCs w:val="24"/>
          <w:rtl w:val="0"/>
        </w:rPr>
        <w:t xml:space="preserve">: Potential biases inherent in the selected literature and case study materials were acknowledged, and efforts were made to mitigate bias through critical analysis and triangulation of data.</w:t>
      </w:r>
    </w:p>
    <w:p w:rsidR="00000000" w:rsidDel="00000000" w:rsidP="00000000" w:rsidRDefault="00000000" w:rsidRPr="00000000" w14:paraId="00000015">
      <w:pPr>
        <w:pStyle w:val="Heading1"/>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35.99999999999994" w:lineRule="auto"/>
        <w:ind w:left="720" w:hanging="360"/>
        <w:rPr>
          <w:rFonts w:ascii="Times New Roman" w:cs="Times New Roman" w:eastAsia="Times New Roman" w:hAnsi="Times New Roman"/>
          <w:b w:val="1"/>
          <w:sz w:val="30"/>
          <w:szCs w:val="30"/>
        </w:rPr>
      </w:pPr>
      <w:bookmarkStart w:colFirst="0" w:colLast="0" w:name="_haj41uzfz5hj" w:id="6"/>
      <w:bookmarkEnd w:id="6"/>
      <w:r w:rsidDel="00000000" w:rsidR="00000000" w:rsidRPr="00000000">
        <w:rPr>
          <w:rFonts w:ascii="Times New Roman" w:cs="Times New Roman" w:eastAsia="Times New Roman" w:hAnsi="Times New Roman"/>
          <w:b w:val="1"/>
          <w:sz w:val="30"/>
          <w:szCs w:val="30"/>
          <w:rtl w:val="0"/>
        </w:rPr>
        <w:t xml:space="preserve">Results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important to underline that the impact of plastic waste on oceans and seas is very serious, multi-semantic, and multi-aspectful. This regard includes various levels of damage to living organisms and the danger to human health. Thus, is very important to understand all these elements in order to structure an effective strategy to tackle a foreign idea that affects the whole world. First of all, it should be mentioned that due to plastic aggregation in oceans, marine animals such as seabirds, marine turtles, and mammals often mistake plastic pieces for food. When consumed, plastic can cause severe consequences such as internal injuries, blockages of the digestive system, and eventual starvation. The physical defeat of the normal functioning of the digestive tract of species by plastic bags or torn parts interferes with the possibility of eating and, as a result, leads slowly and painfully to death.</w:t>
      </w:r>
      <w:r w:rsidDel="00000000" w:rsidR="00000000" w:rsidRPr="00000000">
        <w:rPr>
          <w:rFonts w:ascii="Times New Roman" w:cs="Times New Roman" w:eastAsia="Times New Roman" w:hAnsi="Times New Roman"/>
          <w:sz w:val="24"/>
          <w:szCs w:val="24"/>
          <w:rtl w:val="0"/>
        </w:rPr>
        <w:t xml:space="preserve"> These microplastics are ingested by smaller marine organisms such as plankton and filter-feeders. As these organisms are consumed by larger predators, the accumulated microplastics move up the food chain, resulting in bioaccumulation. This means that the concentration of microplastics increases with each trophic level, potentially reaching levels that can pose risks to human health through seafood consumption.</w:t>
      </w:r>
    </w:p>
    <w:p w:rsidR="00000000" w:rsidDel="00000000" w:rsidP="00000000" w:rsidRDefault="00000000" w:rsidRPr="00000000" w14:paraId="00000017">
      <w:pPr>
        <w:numPr>
          <w:ilvl w:val="0"/>
          <w:numId w:val="31"/>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Health Risks to Marine Life:</w:t>
      </w:r>
      <w:r w:rsidDel="00000000" w:rsidR="00000000" w:rsidRPr="00000000">
        <w:rPr>
          <w:rFonts w:ascii="Times New Roman" w:cs="Times New Roman" w:eastAsia="Times New Roman" w:hAnsi="Times New Roman"/>
          <w:sz w:val="24"/>
          <w:szCs w:val="24"/>
          <w:rtl w:val="0"/>
        </w:rPr>
        <w:t xml:space="preserve"> Beyond the physical harm caused by ingestion, the chemicals present in plastics can leach out into the bodies of marine organisms upon ingestion. These chemicals may disrupt</w:t>
      </w:r>
      <w:r w:rsidDel="00000000" w:rsidR="00000000" w:rsidRPr="00000000">
        <w:rPr>
          <w:rFonts w:ascii="Times New Roman" w:cs="Times New Roman" w:eastAsia="Times New Roman" w:hAnsi="Times New Roman"/>
          <w:b w:val="1"/>
          <w:sz w:val="24"/>
          <w:szCs w:val="24"/>
          <w:rtl w:val="0"/>
        </w:rPr>
        <w:t xml:space="preserve"> endocrine systems, cause reproductive issues, or weaken immune responses</w:t>
      </w:r>
      <w:r w:rsidDel="00000000" w:rsidR="00000000" w:rsidRPr="00000000">
        <w:rPr>
          <w:rFonts w:ascii="Times New Roman" w:cs="Times New Roman" w:eastAsia="Times New Roman" w:hAnsi="Times New Roman"/>
          <w:sz w:val="24"/>
          <w:szCs w:val="24"/>
          <w:rtl w:val="0"/>
        </w:rPr>
        <w:t xml:space="preserve"> in affected animals. This can have detrimental effects on populations and ecosystems, impacting biodiversity and ecosystem resilience.</w:t>
      </w:r>
    </w:p>
    <w:p w:rsidR="00000000" w:rsidDel="00000000" w:rsidP="00000000" w:rsidRDefault="00000000" w:rsidRPr="00000000" w14:paraId="00000018">
      <w:pPr>
        <w:numPr>
          <w:ilvl w:val="0"/>
          <w:numId w:val="31"/>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Human Health Concerns:</w:t>
      </w:r>
      <w:r w:rsidDel="00000000" w:rsidR="00000000" w:rsidRPr="00000000">
        <w:rPr>
          <w:rFonts w:ascii="Times New Roman" w:cs="Times New Roman" w:eastAsia="Times New Roman" w:hAnsi="Times New Roman"/>
          <w:sz w:val="24"/>
          <w:szCs w:val="24"/>
          <w:rtl w:val="0"/>
        </w:rPr>
        <w:t xml:space="preserve"> The bioaccumulation of microplastics in seafood presents potential risks to human health. Consuming contaminated seafood exposes humans to the same harmful chemicals and microplastics that have accumulated in marine organisms. While the full extent of these health risks is still being studied, emerging research suggests potential links to various health issues,</w:t>
      </w:r>
      <w:r w:rsidDel="00000000" w:rsidR="00000000" w:rsidRPr="00000000">
        <w:rPr>
          <w:rFonts w:ascii="Times New Roman" w:cs="Times New Roman" w:eastAsia="Times New Roman" w:hAnsi="Times New Roman"/>
          <w:b w:val="1"/>
          <w:sz w:val="24"/>
          <w:szCs w:val="24"/>
          <w:rtl w:val="0"/>
        </w:rPr>
        <w:t xml:space="preserve"> including inflammation, oxidative stress, and disruption of hormonal balance.</w:t>
      </w:r>
    </w:p>
    <w:p w:rsidR="00000000" w:rsidDel="00000000" w:rsidP="00000000" w:rsidRDefault="00000000" w:rsidRPr="00000000" w14:paraId="00000019">
      <w:pPr>
        <w:numPr>
          <w:ilvl w:val="0"/>
          <w:numId w:val="31"/>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Ecosystem Impacts:</w:t>
      </w:r>
      <w:r w:rsidDel="00000000" w:rsidR="00000000" w:rsidRPr="00000000">
        <w:rPr>
          <w:rFonts w:ascii="Times New Roman" w:cs="Times New Roman" w:eastAsia="Times New Roman" w:hAnsi="Times New Roman"/>
          <w:sz w:val="24"/>
          <w:szCs w:val="24"/>
          <w:rtl w:val="0"/>
        </w:rPr>
        <w:t xml:space="preserve"> Plastic pollution disrupts marine ecosystems by altering habitats and affecting species interactions. Floating plastic debris can transport invasive species to new regions, disrupting local ecosystems and biodiversity. Plastic pollution also impacts coral reefs, where plastics can smother coral colonies and hinder reef growth. Moreover, plastics can serve as vehicles for transporting pollutants and pathogens, further compromising the health and resilience of marine ecosystems.</w:t>
      </w:r>
    </w:p>
    <w:p w:rsidR="00000000" w:rsidDel="00000000" w:rsidP="00000000" w:rsidRDefault="00000000" w:rsidRPr="00000000" w14:paraId="0000001A">
      <w:pPr>
        <w:numPr>
          <w:ilvl w:val="0"/>
          <w:numId w:val="31"/>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Environmental Degradation</w:t>
      </w:r>
      <w:r w:rsidDel="00000000" w:rsidR="00000000" w:rsidRPr="00000000">
        <w:rPr>
          <w:rFonts w:ascii="Times New Roman" w:cs="Times New Roman" w:eastAsia="Times New Roman" w:hAnsi="Times New Roman"/>
          <w:sz w:val="24"/>
          <w:szCs w:val="24"/>
          <w:rtl w:val="0"/>
        </w:rPr>
        <w:t xml:space="preserve">: Plastic pollution extends beyond visible debris on beaches and shorelines. Plastics that enter marine environments undergo fragmentation and can persist for hundreds of years, contributing to the long-term degradation of marine habitats. This degradation can have cascading effects on ecosystem services, such as coastal protection, carbon sequestration, and nutrient cycling, which are vital for sustaining life on Earth.</w:t>
      </w:r>
    </w:p>
    <w:p w:rsidR="00000000" w:rsidDel="00000000" w:rsidP="00000000" w:rsidRDefault="00000000" w:rsidRPr="00000000" w14:paraId="0000001B">
      <w:pPr>
        <w:numPr>
          <w:ilvl w:val="0"/>
          <w:numId w:val="31"/>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Socioeconomic Implications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Coastal communities</w:t>
      </w:r>
      <w:r w:rsidDel="00000000" w:rsidR="00000000" w:rsidRPr="00000000">
        <w:rPr>
          <w:rFonts w:ascii="Times New Roman" w:cs="Times New Roman" w:eastAsia="Times New Roman" w:hAnsi="Times New Roman"/>
          <w:sz w:val="24"/>
          <w:szCs w:val="24"/>
          <w:rtl w:val="0"/>
        </w:rPr>
        <w:t xml:space="preserve"> that rely on marine resources for food, livelihoods, and tourism are disproportionately affected by plastic pollution. Plastic debris reduces the aesthetic appeal of beaches and coastal areas, impacting tourism revenues and local economies. Additionally, lost or damaged fishing gear due to plastic pollution can pose safety risks to fishermen and result in economic losses for fishing industries.</w:t>
      </w:r>
    </w:p>
    <w:p w:rsidR="00000000" w:rsidDel="00000000" w:rsidP="00000000" w:rsidRDefault="00000000" w:rsidRPr="00000000" w14:paraId="0000001C">
      <w:pPr>
        <w:pStyle w:val="Heading1"/>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35.99999999999994" w:lineRule="auto"/>
        <w:ind w:left="720" w:hanging="360"/>
        <w:rPr>
          <w:rFonts w:ascii="Times New Roman" w:cs="Times New Roman" w:eastAsia="Times New Roman" w:hAnsi="Times New Roman"/>
          <w:b w:val="1"/>
          <w:sz w:val="30"/>
          <w:szCs w:val="30"/>
        </w:rPr>
      </w:pPr>
      <w:bookmarkStart w:colFirst="0" w:colLast="0" w:name="_9rd6xsjq4pqm" w:id="7"/>
      <w:bookmarkEnd w:id="7"/>
      <w:r w:rsidDel="00000000" w:rsidR="00000000" w:rsidRPr="00000000">
        <w:rPr>
          <w:rFonts w:ascii="Times New Roman" w:cs="Times New Roman" w:eastAsia="Times New Roman" w:hAnsi="Times New Roman"/>
          <w:b w:val="1"/>
          <w:sz w:val="30"/>
          <w:szCs w:val="30"/>
          <w:rtl w:val="0"/>
        </w:rPr>
        <w:t xml:space="preserve">Case study</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highlights the complexities and challenges surrounding efforts by multinational corporations like Unilever to address environmental concerns related to single-use sachets, particularly in regions like south-east Asia where these products have become pervasive yet environmentally problematic.</w:t>
      </w:r>
    </w:p>
    <w:p w:rsidR="00000000" w:rsidDel="00000000" w:rsidP="00000000" w:rsidRDefault="00000000" w:rsidRPr="00000000" w14:paraId="0000001E">
      <w:pPr>
        <w:pStyle w:val="Heading2"/>
        <w:pBdr>
          <w:top w:color="auto" w:space="0" w:sz="0" w:val="none"/>
          <w:bottom w:color="auto" w:space="0" w:sz="0" w:val="none"/>
          <w:right w:color="auto" w:space="0" w:sz="0" w:val="none"/>
          <w:between w:color="auto" w:space="0" w:sz="0" w:val="none"/>
        </w:pBdr>
        <w:spacing w:after="240" w:before="240" w:lineRule="auto"/>
        <w:ind w:left="360" w:firstLine="720"/>
        <w:rPr>
          <w:rFonts w:ascii="Times New Roman" w:cs="Times New Roman" w:eastAsia="Times New Roman" w:hAnsi="Times New Roman"/>
          <w:b w:val="1"/>
          <w:sz w:val="24"/>
          <w:szCs w:val="24"/>
        </w:rPr>
      </w:pPr>
      <w:bookmarkStart w:colFirst="0" w:colLast="0" w:name="_bfzuihx0le8c" w:id="8"/>
      <w:bookmarkEnd w:id="8"/>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Problem Identification:</w:t>
      </w:r>
    </w:p>
    <w:p w:rsidR="00000000" w:rsidDel="00000000" w:rsidP="00000000" w:rsidRDefault="00000000" w:rsidRPr="00000000" w14:paraId="0000001F">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Proliferation of Single-Use Sachets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0">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rtl w:val="0"/>
        </w:rPr>
        <w:t xml:space="preserve">a)</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Over the past few decades, there has been a significant rise in the use of single-use sachets, marketed by companies like</w:t>
      </w:r>
      <w:r w:rsidDel="00000000" w:rsidR="00000000" w:rsidRPr="00000000">
        <w:rPr>
          <w:rFonts w:ascii="Times New Roman" w:cs="Times New Roman" w:eastAsia="Times New Roman" w:hAnsi="Times New Roman"/>
          <w:b w:val="1"/>
          <w:color w:val="0d0d0d"/>
          <w:sz w:val="24"/>
          <w:szCs w:val="24"/>
          <w:rtl w:val="0"/>
        </w:rPr>
        <w:t xml:space="preserve"> Unilever for their affordability and convenience.</w:t>
      </w:r>
    </w:p>
    <w:p w:rsidR="00000000" w:rsidDel="00000000" w:rsidP="00000000" w:rsidRDefault="00000000" w:rsidRPr="00000000" w14:paraId="00000021">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These sachets are popular among poorer consumers in developing regions like south-east Asia and Africa, offering access to products like shampoo, coffee, and other everyday essentials at low prices.</w:t>
      </w:r>
    </w:p>
    <w:p w:rsidR="00000000" w:rsidDel="00000000" w:rsidP="00000000" w:rsidRDefault="00000000" w:rsidRPr="00000000" w14:paraId="00000022">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Environmental Impact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3">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a)</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Despite their convenience, these sachets have become a significant environmental scourge. Due to their small size and multilayered composition, they are challenging to recycle.</w:t>
      </w:r>
    </w:p>
    <w:p w:rsidR="00000000" w:rsidDel="00000000" w:rsidP="00000000" w:rsidRDefault="00000000" w:rsidRPr="00000000" w14:paraId="00000024">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In countries like Indonesia, where waste management infrastructure is inadequate, sachets contribute significantly to plastic pollution. They litter landfills, pollute waterways, and are a common sight on beaches.</w:t>
      </w:r>
    </w:p>
    <w:p w:rsidR="00000000" w:rsidDel="00000000" w:rsidP="00000000" w:rsidRDefault="00000000" w:rsidRPr="00000000" w14:paraId="00000025">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Recycling Challenges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6">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a)</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The complexity of sachet recycling is a major hurdle. </w:t>
      </w:r>
      <w:r w:rsidDel="00000000" w:rsidR="00000000" w:rsidRPr="00000000">
        <w:rPr>
          <w:rFonts w:ascii="Times New Roman" w:cs="Times New Roman" w:eastAsia="Times New Roman" w:hAnsi="Times New Roman"/>
          <w:b w:val="1"/>
          <w:color w:val="0d0d0d"/>
          <w:sz w:val="24"/>
          <w:szCs w:val="24"/>
          <w:rtl w:val="0"/>
        </w:rPr>
        <w:t xml:space="preserve">Their multilayered structure (comprising different materials like plastics and aluminum)</w:t>
      </w:r>
      <w:r w:rsidDel="00000000" w:rsidR="00000000" w:rsidRPr="00000000">
        <w:rPr>
          <w:rFonts w:ascii="Times New Roman" w:cs="Times New Roman" w:eastAsia="Times New Roman" w:hAnsi="Times New Roman"/>
          <w:color w:val="0d0d0d"/>
          <w:sz w:val="24"/>
          <w:szCs w:val="24"/>
          <w:rtl w:val="0"/>
        </w:rPr>
        <w:t xml:space="preserve"> makes traditional recycling methods ineffective.</w:t>
      </w:r>
    </w:p>
    <w:p w:rsidR="00000000" w:rsidDel="00000000" w:rsidP="00000000" w:rsidRDefault="00000000" w:rsidRPr="00000000" w14:paraId="00000027">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Efforts to recycle sachets, such as Unilever's pilot plant using CreaSolv technology, faced difficulties due to high costs associated with collection, sorting, and cleaning the sachets for recycling.</w:t>
      </w:r>
    </w:p>
    <w:p w:rsidR="00000000" w:rsidDel="00000000" w:rsidP="00000000" w:rsidRDefault="00000000" w:rsidRPr="00000000" w14:paraId="00000028">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Disrupted Initiatives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9">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a)</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Unilever launched waste-collection schemes in Indonesia aimed at empowering waste-pickers and promoting recycling. However, these initiatives were abruptly halted, leaving accumulated sachet waste uncollected and unmanaged.</w:t>
      </w:r>
    </w:p>
    <w:p w:rsidR="00000000" w:rsidDel="00000000" w:rsidP="00000000" w:rsidRDefault="00000000" w:rsidRPr="00000000" w14:paraId="0000002A">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The closure of collection schemes caused waste pickers to resort to burning sachets for disposal, contributing to air pollution and health hazards.</w:t>
      </w:r>
    </w:p>
    <w:p w:rsidR="00000000" w:rsidDel="00000000" w:rsidP="00000000" w:rsidRDefault="00000000" w:rsidRPr="00000000" w14:paraId="0000002B">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Economic Challenges for Waste Pickers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C">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a)</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Waste pickers, who rely on recycling for income, find s</w:t>
      </w:r>
      <w:r w:rsidDel="00000000" w:rsidR="00000000" w:rsidRPr="00000000">
        <w:rPr>
          <w:rFonts w:ascii="Times New Roman" w:cs="Times New Roman" w:eastAsia="Times New Roman" w:hAnsi="Times New Roman"/>
          <w:b w:val="1"/>
          <w:color w:val="0d0d0d"/>
          <w:sz w:val="24"/>
          <w:szCs w:val="24"/>
          <w:rtl w:val="0"/>
        </w:rPr>
        <w:t xml:space="preserve">achet waste economically unviable. The low market value of sachets</w:t>
      </w:r>
      <w:r w:rsidDel="00000000" w:rsidR="00000000" w:rsidRPr="00000000">
        <w:rPr>
          <w:rFonts w:ascii="Times New Roman" w:cs="Times New Roman" w:eastAsia="Times New Roman" w:hAnsi="Times New Roman"/>
          <w:color w:val="0d0d0d"/>
          <w:sz w:val="24"/>
          <w:szCs w:val="24"/>
          <w:rtl w:val="0"/>
        </w:rPr>
        <w:t xml:space="preserve"> compared to other recyclable materials like plastic bottles makes it unattractive for waste collectors.</w:t>
      </w:r>
    </w:p>
    <w:p w:rsidR="00000000" w:rsidDel="00000000" w:rsidP="00000000" w:rsidRDefault="00000000" w:rsidRPr="00000000" w14:paraId="0000002D">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This economic disparity further exacerbates the environmental problem, as sachet waste remains uncollected and continues to pollute the environment.</w:t>
      </w:r>
    </w:p>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6)</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Future Projections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a)</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Despite growing awareness and calls for action, the use of single-use sachets is predicted to increase, further compounding the waste management challenge.</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Sales projections indicate a continuous rise in sachet usage, necessitating urgent and scalable solutions to address the associated environmental impact.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36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32">
      <w:pPr>
        <w:pStyle w:val="Heading2"/>
        <w:pBdr>
          <w:top w:color="auto" w:space="0" w:sz="0" w:val="none"/>
          <w:bottom w:color="auto" w:space="0" w:sz="0" w:val="none"/>
          <w:right w:color="auto" w:space="0" w:sz="0" w:val="none"/>
          <w:between w:color="auto" w:space="0" w:sz="0" w:val="none"/>
        </w:pBdr>
        <w:spacing w:after="240" w:before="240" w:lineRule="auto"/>
        <w:ind w:left="360" w:firstLine="720"/>
        <w:rPr>
          <w:rFonts w:ascii="Times New Roman" w:cs="Times New Roman" w:eastAsia="Times New Roman" w:hAnsi="Times New Roman"/>
          <w:b w:val="1"/>
          <w:sz w:val="24"/>
          <w:szCs w:val="24"/>
        </w:rPr>
      </w:pPr>
      <w:bookmarkStart w:colFirst="0" w:colLast="0" w:name="_6okb7ue36l8r" w:id="9"/>
      <w:bookmarkEnd w:id="9"/>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Unilever’s response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Unilever's response to the environmental challenges posed by single-use sachets involved launching several initiatives aimed at recycling these sachets and reducing their negative impact on the environment. Here's a detailed elaboration on Unilever's response:</w:t>
      </w:r>
    </w:p>
    <w:p w:rsidR="00000000" w:rsidDel="00000000" w:rsidP="00000000" w:rsidRDefault="00000000" w:rsidRPr="00000000" w14:paraId="00000034">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Waste Collection Schemes</w:t>
      </w:r>
      <w:r w:rsidDel="00000000" w:rsidR="00000000" w:rsidRPr="00000000">
        <w:rPr>
          <w:rFonts w:ascii="Times New Roman" w:cs="Times New Roman" w:eastAsia="Times New Roman" w:hAnsi="Times New Roman"/>
          <w:color w:val="0d0d0d"/>
          <w:sz w:val="24"/>
          <w:szCs w:val="24"/>
          <w:rtl w:val="0"/>
        </w:rPr>
        <w:t xml:space="preserve">: Unilever initiated waste collection schemes in Indonesia with the goal of empowering waste-pickers, who play a crucial role in recycling plastic waste. By engaging waste-pickers in collecting sachets, Unilever aimed to create an effective system for retrieving and managing these small yet problematic items.</w:t>
      </w:r>
    </w:p>
    <w:p w:rsidR="00000000" w:rsidDel="00000000" w:rsidP="00000000" w:rsidRDefault="00000000" w:rsidRPr="00000000" w14:paraId="00000035">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Pilot Recycling Plant with CreaSolv Technology</w:t>
      </w:r>
      <w:r w:rsidDel="00000000" w:rsidR="00000000" w:rsidRPr="00000000">
        <w:rPr>
          <w:rFonts w:ascii="Times New Roman" w:cs="Times New Roman" w:eastAsia="Times New Roman" w:hAnsi="Times New Roman"/>
          <w:color w:val="0d0d0d"/>
          <w:sz w:val="24"/>
          <w:szCs w:val="24"/>
          <w:rtl w:val="0"/>
        </w:rPr>
        <w:t xml:space="preserve">: Unilever established a pilot recycling plant in Sidoarjo, East Java, utilizing innovative CreaSolv technology. This technology was specifically designed to tackle the challenge of recycling multilayered sachets, which are traditionally difficult to process due to their complex composition.</w:t>
      </w:r>
    </w:p>
    <w:p w:rsidR="00000000" w:rsidDel="00000000" w:rsidP="00000000" w:rsidRDefault="00000000" w:rsidRPr="00000000" w14:paraId="00000036">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Objectives of the Recycling Plant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7">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a)</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Recovery of Materials</w:t>
      </w:r>
      <w:r w:rsidDel="00000000" w:rsidR="00000000" w:rsidRPr="00000000">
        <w:rPr>
          <w:rFonts w:ascii="Times New Roman" w:cs="Times New Roman" w:eastAsia="Times New Roman" w:hAnsi="Times New Roman"/>
          <w:color w:val="0d0d0d"/>
          <w:sz w:val="24"/>
          <w:szCs w:val="24"/>
          <w:rtl w:val="0"/>
        </w:rPr>
        <w:t xml:space="preserve">: The primary objective of the recycling plant was to recover valuable materials, particularly polyethylene, from used sachets. Polyethylene is a key component of sachet layers and can be recycled into high-quality polymers for producing new packaging or products.</w:t>
      </w:r>
    </w:p>
    <w:p w:rsidR="00000000" w:rsidDel="00000000" w:rsidP="00000000" w:rsidRDefault="00000000" w:rsidRPr="00000000" w14:paraId="00000038">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Circular Economy</w:t>
      </w:r>
      <w:r w:rsidDel="00000000" w:rsidR="00000000" w:rsidRPr="00000000">
        <w:rPr>
          <w:rFonts w:ascii="Times New Roman" w:cs="Times New Roman" w:eastAsia="Times New Roman" w:hAnsi="Times New Roman"/>
          <w:color w:val="0d0d0d"/>
          <w:sz w:val="24"/>
          <w:szCs w:val="24"/>
          <w:rtl w:val="0"/>
        </w:rPr>
        <w:t xml:space="preserve">: Unilever's pilot plant aimed to promote a circular economy by turning sachet waste into reusable materials. This approach aligned with Unilever's broader sustainability commitments, which include making all packaging fully reusable, recyclable, or compostable by 2025.</w:t>
      </w:r>
    </w:p>
    <w:p w:rsidR="00000000" w:rsidDel="00000000" w:rsidP="00000000" w:rsidRDefault="00000000" w:rsidRPr="00000000" w14:paraId="00000039">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Empowering Waste-Pickers</w:t>
      </w:r>
      <w:r w:rsidDel="00000000" w:rsidR="00000000" w:rsidRPr="00000000">
        <w:rPr>
          <w:rFonts w:ascii="Times New Roman" w:cs="Times New Roman" w:eastAsia="Times New Roman" w:hAnsi="Times New Roman"/>
          <w:color w:val="0d0d0d"/>
          <w:sz w:val="24"/>
          <w:szCs w:val="24"/>
          <w:rtl w:val="0"/>
        </w:rPr>
        <w:t xml:space="preserve">: Unilever's initiatives were intended to benefit waste-pickers economically by providing them with a steady source of income through the collection and sale of sachet waste. By involving waste-pickers in the recycling process, Unilever sought to improve their livelihoods and contribute to inclusive economic development.</w:t>
      </w:r>
    </w:p>
    <w:p w:rsidR="00000000" w:rsidDel="00000000" w:rsidP="00000000" w:rsidRDefault="00000000" w:rsidRPr="00000000" w14:paraId="0000003A">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Challenges and Disruptions</w:t>
      </w:r>
      <w:r w:rsidDel="00000000" w:rsidR="00000000" w:rsidRPr="00000000">
        <w:rPr>
          <w:rFonts w:ascii="Times New Roman" w:cs="Times New Roman" w:eastAsia="Times New Roman" w:hAnsi="Times New Roman"/>
          <w:color w:val="0d0d0d"/>
          <w:sz w:val="24"/>
          <w:szCs w:val="24"/>
          <w:rtl w:val="0"/>
        </w:rPr>
        <w:t xml:space="preserve">: Despite these efforts, Unilever's initiatives encountered challenges and disruptions:</w:t>
      </w:r>
    </w:p>
    <w:p w:rsidR="00000000" w:rsidDel="00000000" w:rsidP="00000000" w:rsidRDefault="00000000" w:rsidRPr="00000000" w14:paraId="0000003B">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a)</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The waste collection scheme was abruptly halted, leaving accumulated sachet waste uncollected and posing logistical challenges for waste-pickers.</w:t>
      </w:r>
    </w:p>
    <w:p w:rsidR="00000000" w:rsidDel="00000000" w:rsidP="00000000" w:rsidRDefault="00000000" w:rsidRPr="00000000" w14:paraId="0000003C">
      <w:pPr>
        <w:pBdr>
          <w:top w:color="auto" w:space="0" w:sz="0" w:val="none"/>
          <w:left w:color="auto" w:space="-18"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w:t>
      </w:r>
      <w:r w:rsidDel="00000000" w:rsidR="00000000" w:rsidRPr="00000000">
        <w:rPr>
          <w:rFonts w:ascii="Times New Roman" w:cs="Times New Roman" w:eastAsia="Times New Roman" w:hAnsi="Times New Roman"/>
          <w:color w:val="0d0d0d"/>
          <w:sz w:val="16"/>
          <w:szCs w:val="16"/>
          <w:rtl w:val="0"/>
        </w:rPr>
        <w:t xml:space="preserve">       </w:t>
      </w:r>
      <w:r w:rsidDel="00000000" w:rsidR="00000000" w:rsidRPr="00000000">
        <w:rPr>
          <w:rFonts w:ascii="Times New Roman" w:cs="Times New Roman" w:eastAsia="Times New Roman" w:hAnsi="Times New Roman"/>
          <w:color w:val="0d0d0d"/>
          <w:sz w:val="24"/>
          <w:szCs w:val="24"/>
          <w:rtl w:val="0"/>
        </w:rPr>
        <w:t xml:space="preserve">The pilot recycling plant faced operational disruptions, including a reported fire and impacts from the COVID-19 pandemic, which affected its ability to process sachet waste efficiently.</w:t>
      </w:r>
    </w:p>
    <w:p w:rsidR="00000000" w:rsidDel="00000000" w:rsidP="00000000" w:rsidRDefault="00000000" w:rsidRPr="00000000" w14:paraId="0000003D">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6)</w:t>
      </w:r>
      <w:r w:rsidDel="00000000" w:rsidR="00000000" w:rsidRPr="00000000">
        <w:rPr>
          <w:rFonts w:ascii="Times New Roman" w:cs="Times New Roman" w:eastAsia="Times New Roman" w:hAnsi="Times New Roman"/>
          <w:color w:val="0d0d0d"/>
          <w:sz w:val="16"/>
          <w:szCs w:val="16"/>
          <w:rtl w:val="0"/>
        </w:rPr>
        <w:t xml:space="preserve">  </w:t>
        <w:tab/>
      </w:r>
      <w:r w:rsidDel="00000000" w:rsidR="00000000" w:rsidRPr="00000000">
        <w:rPr>
          <w:rFonts w:ascii="Times New Roman" w:cs="Times New Roman" w:eastAsia="Times New Roman" w:hAnsi="Times New Roman"/>
          <w:b w:val="1"/>
          <w:color w:val="0d0d0d"/>
          <w:sz w:val="24"/>
          <w:szCs w:val="24"/>
          <w:rtl w:val="0"/>
        </w:rPr>
        <w:t xml:space="preserve">Feedback from Stakeholders</w:t>
      </w:r>
      <w:r w:rsidDel="00000000" w:rsidR="00000000" w:rsidRPr="00000000">
        <w:rPr>
          <w:rFonts w:ascii="Times New Roman" w:cs="Times New Roman" w:eastAsia="Times New Roman" w:hAnsi="Times New Roman"/>
          <w:color w:val="0d0d0d"/>
          <w:sz w:val="24"/>
          <w:szCs w:val="24"/>
          <w:rtl w:val="0"/>
        </w:rPr>
        <w:t xml:space="preserve">: Environmental organizations and waste-pickers expressed concerns about the effectiveness and sustainability of Unilever's initiatives. Some stakeholders criticized Unilever for not adequately empowering waste-pickers and failing to address the fundamental challenges associated with recycling sachets.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36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3F">
      <w:pPr>
        <w:pStyle w:val="Heading2"/>
        <w:pBdr>
          <w:top w:color="auto" w:space="0" w:sz="0" w:val="none"/>
          <w:bottom w:color="auto" w:space="0" w:sz="0" w:val="none"/>
          <w:right w:color="auto" w:space="0" w:sz="0" w:val="none"/>
          <w:between w:color="auto" w:space="0" w:sz="0" w:val="none"/>
        </w:pBdr>
        <w:spacing w:after="240" w:before="240" w:lineRule="auto"/>
        <w:ind w:left="360" w:firstLine="720"/>
        <w:rPr>
          <w:rFonts w:ascii="Times New Roman" w:cs="Times New Roman" w:eastAsia="Times New Roman" w:hAnsi="Times New Roman"/>
          <w:b w:val="1"/>
          <w:sz w:val="24"/>
          <w:szCs w:val="24"/>
        </w:rPr>
      </w:pPr>
      <w:bookmarkStart w:colFirst="0" w:colLast="0" w:name="_tgz1s46xgl4m" w:id="10"/>
      <w:bookmarkEnd w:id="10"/>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Key challenges: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challenges faced by Unilever in their efforts to address the environmental impact of single-use sachets highlight the complexities and difficulties inherent in implementing large-scale recycling initiatives in regions with inadequate waste management infrastructure. These challenges significantly impact the effectiveness and sustainability of Unilever's efforts to tackle plastic pollution caused by sachets. Let's delve deeper into these challenges:</w:t>
      </w:r>
    </w:p>
    <w:p w:rsidR="00000000" w:rsidDel="00000000" w:rsidP="00000000" w:rsidRDefault="00000000" w:rsidRPr="00000000" w14:paraId="00000041">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High Costs of Collection, Sorting, and Cleaning</w:t>
      </w:r>
      <w:r w:rsidDel="00000000" w:rsidR="00000000" w:rsidRPr="00000000">
        <w:rPr>
          <w:rFonts w:ascii="Times New Roman" w:cs="Times New Roman" w:eastAsia="Times New Roman" w:hAnsi="Times New Roman"/>
          <w:color w:val="0d0d0d"/>
          <w:sz w:val="24"/>
          <w:szCs w:val="24"/>
          <w:rtl w:val="0"/>
        </w:rPr>
        <w:t xml:space="preserve">: One of the primary obstacles encountered by Unilever's recycling initiatives is the high costs associated with the collection, sorting, and cleaning of sachets for recycling. Sachets, due to their small size and complex multilayered composition, require specialized processes and equipment for effective recycling. The logistics of collecting sachets from dispersed locations, sorting them based on material type, and cleaning them for processing add to the overall operational expenses of the recycling efforts.</w:t>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Operational Disruptions</w:t>
      </w:r>
      <w:r w:rsidDel="00000000" w:rsidR="00000000" w:rsidRPr="00000000">
        <w:rPr>
          <w:rFonts w:ascii="Times New Roman" w:cs="Times New Roman" w:eastAsia="Times New Roman" w:hAnsi="Times New Roman"/>
          <w:color w:val="0d0d0d"/>
          <w:sz w:val="24"/>
          <w:szCs w:val="24"/>
          <w:rtl w:val="0"/>
        </w:rPr>
        <w:t xml:space="preserve">: Unfo reseen operational disruptions significantly impacted the continuity of Unilever's recycling initiatives:</w:t>
      </w:r>
    </w:p>
    <w:p w:rsidR="00000000" w:rsidDel="00000000" w:rsidP="00000000" w:rsidRDefault="00000000" w:rsidRPr="00000000" w14:paraId="00000043">
      <w:pPr>
        <w:numPr>
          <w:ilvl w:val="1"/>
          <w:numId w:val="6"/>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Reported Fire at the Pilot Plant</w:t>
      </w:r>
      <w:r w:rsidDel="00000000" w:rsidR="00000000" w:rsidRPr="00000000">
        <w:rPr>
          <w:rFonts w:ascii="Times New Roman" w:cs="Times New Roman" w:eastAsia="Times New Roman" w:hAnsi="Times New Roman"/>
          <w:color w:val="0d0d0d"/>
          <w:sz w:val="24"/>
          <w:szCs w:val="24"/>
          <w:rtl w:val="0"/>
        </w:rPr>
        <w:t xml:space="preserve">: The occurrence of a fire at the pilot recycling plant in Sidoarjo, East Java, represents a major setback, potentially damaging equipment and facilities critical to the recycling process. This incident likely led to operational downtime and necessitated repairs or reconstruction, further delaying the plant's ability to process sachet waste efficiently.</w:t>
      </w:r>
    </w:p>
    <w:p w:rsidR="00000000" w:rsidDel="00000000" w:rsidP="00000000" w:rsidRDefault="00000000" w:rsidRPr="00000000" w14:paraId="00000044">
      <w:pPr>
        <w:numPr>
          <w:ilvl w:val="1"/>
          <w:numId w:val="6"/>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Impacts from COVID-19</w:t>
      </w:r>
      <w:r w:rsidDel="00000000" w:rsidR="00000000" w:rsidRPr="00000000">
        <w:rPr>
          <w:rFonts w:ascii="Times New Roman" w:cs="Times New Roman" w:eastAsia="Times New Roman" w:hAnsi="Times New Roman"/>
          <w:color w:val="0d0d0d"/>
          <w:sz w:val="24"/>
          <w:szCs w:val="24"/>
          <w:rtl w:val="0"/>
        </w:rPr>
        <w:t xml:space="preserve">: The global COVID-19 pandemic introduced additional challenges, affecting various aspects of Unilever's operations, including waste collection, plant operations, and supply chains. Restrictions on movement, disruptions in workforce availability, and shifts in market dynamics due to the pandemic could have hindered the smooth operation of the recycling initiatives.</w:t>
      </w:r>
    </w:p>
    <w:p w:rsidR="00000000" w:rsidDel="00000000" w:rsidP="00000000" w:rsidRDefault="00000000" w:rsidRPr="00000000" w14:paraId="00000045">
      <w:pPr>
        <w:numPr>
          <w:ilvl w:val="0"/>
          <w:numId w:val="33"/>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Logistical and Infrastructural Limitations</w:t>
      </w:r>
      <w:r w:rsidDel="00000000" w:rsidR="00000000" w:rsidRPr="00000000">
        <w:rPr>
          <w:rFonts w:ascii="Times New Roman" w:cs="Times New Roman" w:eastAsia="Times New Roman" w:hAnsi="Times New Roman"/>
          <w:color w:val="0d0d0d"/>
          <w:sz w:val="24"/>
          <w:szCs w:val="24"/>
          <w:rtl w:val="0"/>
        </w:rPr>
        <w:t xml:space="preserve">: The success of recycling initiatives depends heavily on the availability of robust waste collection systems and appropriate infrastructure for processing recyclable materials. In regions like Indonesia, where waste management infrastructure is underdeveloped or insufficient, logistical challenges related to transporting, storing, and processing sachet waste can impede the scalability and sustainability of recycling efforts.</w:t>
      </w:r>
    </w:p>
    <w:p w:rsidR="00000000" w:rsidDel="00000000" w:rsidP="00000000" w:rsidRDefault="00000000" w:rsidRPr="00000000" w14:paraId="00000046">
      <w:pPr>
        <w:numPr>
          <w:ilvl w:val="0"/>
          <w:numId w:val="33"/>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Financial Viability and Economic Considerations</w:t>
      </w:r>
      <w:r w:rsidDel="00000000" w:rsidR="00000000" w:rsidRPr="00000000">
        <w:rPr>
          <w:rFonts w:ascii="Times New Roman" w:cs="Times New Roman" w:eastAsia="Times New Roman" w:hAnsi="Times New Roman"/>
          <w:color w:val="0d0d0d"/>
          <w:sz w:val="24"/>
          <w:szCs w:val="24"/>
          <w:rtl w:val="0"/>
        </w:rPr>
        <w:t xml:space="preserve">: The financial viability of recycling sachets is influenced by various economic factors:</w:t>
      </w:r>
    </w:p>
    <w:p w:rsidR="00000000" w:rsidDel="00000000" w:rsidP="00000000" w:rsidRDefault="00000000" w:rsidRPr="00000000" w14:paraId="00000047">
      <w:pPr>
        <w:numPr>
          <w:ilvl w:val="1"/>
          <w:numId w:val="22"/>
        </w:numPr>
        <w:pBdr>
          <w:top w:color="auto" w:space="0" w:sz="0" w:val="none"/>
          <w:bottom w:color="auto" w:space="0" w:sz="0" w:val="none"/>
          <w:right w:color="auto" w:space="0" w:sz="0" w:val="none"/>
          <w:between w:color="auto" w:space="0" w:sz="0" w:val="none"/>
        </w:pBdr>
        <w:spacing w:after="24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Low Market Value of Sachet Waste</w:t>
      </w:r>
      <w:r w:rsidDel="00000000" w:rsidR="00000000" w:rsidRPr="00000000">
        <w:rPr>
          <w:rFonts w:ascii="Times New Roman" w:cs="Times New Roman" w:eastAsia="Times New Roman" w:hAnsi="Times New Roman"/>
          <w:color w:val="0d0d0d"/>
          <w:sz w:val="24"/>
          <w:szCs w:val="24"/>
          <w:rtl w:val="0"/>
        </w:rPr>
        <w:t xml:space="preserve">: The relatively low market value of sachet waste compared to other recyclable materials may discourage waste collectors and recyclers from prioritizing sachet collection and processing. This economic disparity underscores the need for innovative financing mechanisms and economic incentives to make sachet recycling economically feasible.</w:t>
      </w:r>
    </w:p>
    <w:p w:rsidR="00000000" w:rsidDel="00000000" w:rsidP="00000000" w:rsidRDefault="00000000" w:rsidRPr="00000000" w14:paraId="00000048">
      <w:pPr>
        <w:pStyle w:val="Heading2"/>
        <w:pBdr>
          <w:top w:color="auto" w:space="0" w:sz="0" w:val="none"/>
          <w:bottom w:color="auto" w:space="0" w:sz="0" w:val="none"/>
          <w:right w:color="auto" w:space="0" w:sz="0" w:val="none"/>
          <w:between w:color="auto" w:space="0" w:sz="0" w:val="none"/>
        </w:pBdr>
        <w:spacing w:after="240" w:before="240" w:lineRule="auto"/>
        <w:ind w:left="360" w:firstLine="720"/>
        <w:rPr>
          <w:rFonts w:ascii="Times New Roman" w:cs="Times New Roman" w:eastAsia="Times New Roman" w:hAnsi="Times New Roman"/>
          <w:b w:val="1"/>
          <w:sz w:val="24"/>
          <w:szCs w:val="24"/>
        </w:rPr>
      </w:pPr>
      <w:bookmarkStart w:colFirst="0" w:colLast="0" w:name="_tul3ljisrhv0" w:id="11"/>
      <w:bookmarkEnd w:id="11"/>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6"/>
          <w:szCs w:val="16"/>
          <w:rtl w:val="0"/>
        </w:rPr>
        <w:t xml:space="preserve">   </w:t>
        <w:tab/>
      </w: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community impact of accumulated sachet waste, exacerbated by Unilever's discontinued collection schemes, extends beyond land-based pollution to marine environments, where plastic waste poses significant threats. Here's an elaboration on the marine impact in key points:</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Marine Pollution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B">
      <w:pPr>
        <w:numPr>
          <w:ilvl w:val="1"/>
          <w:numId w:val="21"/>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Unmanaged sachet waste often ends up in water bodies, including rivers and coastal areas, due to inadequate waste management practices.</w:t>
      </w:r>
    </w:p>
    <w:p w:rsidR="00000000" w:rsidDel="00000000" w:rsidP="00000000" w:rsidRDefault="00000000" w:rsidRPr="00000000" w14:paraId="0000004C">
      <w:pPr>
        <w:numPr>
          <w:ilvl w:val="1"/>
          <w:numId w:val="21"/>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These sachets can be carried by currents and tides, ultimately reaching marine environments such as oceans, where they contribute to the growing problem of marine pollution.</w:t>
      </w:r>
    </w:p>
    <w:p w:rsidR="00000000" w:rsidDel="00000000" w:rsidP="00000000" w:rsidRDefault="00000000" w:rsidRPr="00000000" w14:paraId="0000004D">
      <w:pPr>
        <w:numPr>
          <w:ilvl w:val="0"/>
          <w:numId w:val="1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Threats to Marine Life</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E">
      <w:pPr>
        <w:numPr>
          <w:ilvl w:val="1"/>
          <w:numId w:val="27"/>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Marine animals, including seabirds, turtles, fish, and marine mammals, are at risk of ingesting or becoming entangled in discarded sachets.</w:t>
      </w:r>
    </w:p>
    <w:p w:rsidR="00000000" w:rsidDel="00000000" w:rsidP="00000000" w:rsidRDefault="00000000" w:rsidRPr="00000000" w14:paraId="0000004F">
      <w:pPr>
        <w:numPr>
          <w:ilvl w:val="1"/>
          <w:numId w:val="27"/>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Ingestion of plastic debris can lead to internal injuries, blockages, and death among marine species, disrupting ecosystems and biodiversity.</w:t>
      </w:r>
    </w:p>
    <w:p w:rsidR="00000000" w:rsidDel="00000000" w:rsidP="00000000" w:rsidRDefault="00000000" w:rsidRPr="00000000" w14:paraId="0000005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Microplastic Generation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51">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Over time, plastic waste in marine environments degrades into smaller particles known as microplastics.</w:t>
      </w:r>
    </w:p>
    <w:p w:rsidR="00000000" w:rsidDel="00000000" w:rsidP="00000000" w:rsidRDefault="00000000" w:rsidRPr="00000000" w14:paraId="00000052">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Sachets, composed of synthetic materials like polyethylene, can break down into microplastics through physical and chemical processes, further contaminating marine ecosystems.</w:t>
      </w:r>
    </w:p>
    <w:p w:rsidR="00000000" w:rsidDel="00000000" w:rsidP="00000000" w:rsidRDefault="00000000" w:rsidRPr="00000000" w14:paraId="00000053">
      <w:pPr>
        <w:numPr>
          <w:ilvl w:val="0"/>
          <w:numId w:val="20"/>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Bioaccumulation and Toxin Transfer</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54">
      <w:pPr>
        <w:numPr>
          <w:ilvl w:val="1"/>
          <w:numId w:val="39"/>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Microplastics have the potential to accumulate harmful pollutants and toxins from the surrounding environment.</w:t>
      </w:r>
    </w:p>
    <w:p w:rsidR="00000000" w:rsidDel="00000000" w:rsidP="00000000" w:rsidRDefault="00000000" w:rsidRPr="00000000" w14:paraId="00000055">
      <w:pPr>
        <w:numPr>
          <w:ilvl w:val="1"/>
          <w:numId w:val="39"/>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When marine organisms ingest microplastics containing these contaminants, there is a risk of toxin transfer up the food chain, ultimately impacting human health through seafood consumption.</w:t>
      </w:r>
    </w:p>
    <w:p w:rsidR="00000000" w:rsidDel="00000000" w:rsidP="00000000" w:rsidRDefault="00000000" w:rsidRPr="00000000" w14:paraId="00000056">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Environmental Persistence</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57">
      <w:pPr>
        <w:numPr>
          <w:ilvl w:val="1"/>
          <w:numId w:val="15"/>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Plastic waste, including sachets, persists in marine environments for extended periods, contributing to long-term pollution.</w:t>
      </w:r>
    </w:p>
    <w:p w:rsidR="00000000" w:rsidDel="00000000" w:rsidP="00000000" w:rsidRDefault="00000000" w:rsidRPr="00000000" w14:paraId="00000058">
      <w:pPr>
        <w:numPr>
          <w:ilvl w:val="1"/>
          <w:numId w:val="15"/>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durability of plastics means that even degraded fragments remain in the environment, continually posing threats to marine life and ecosystems.</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Community Response and Awareness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5A">
      <w:pPr>
        <w:numPr>
          <w:ilvl w:val="1"/>
          <w:numId w:val="32"/>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Local communities, particularly those reliant on marine resources for livelihoods, are increasingly aware of the detrimental effects of plastic pollution on marine ecosystems.</w:t>
      </w:r>
    </w:p>
    <w:p w:rsidR="00000000" w:rsidDel="00000000" w:rsidP="00000000" w:rsidRDefault="00000000" w:rsidRPr="00000000" w14:paraId="0000005B">
      <w:pPr>
        <w:numPr>
          <w:ilvl w:val="1"/>
          <w:numId w:val="32"/>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Concerns over marine pollution have led to grassroots initiatives aimed at coastal clean-ups, awareness campaigns, and advocacy for stronger waste management policies.</w:t>
      </w:r>
    </w:p>
    <w:p w:rsidR="00000000" w:rsidDel="00000000" w:rsidP="00000000" w:rsidRDefault="00000000" w:rsidRPr="00000000" w14:paraId="0000005C">
      <w:pPr>
        <w:numPr>
          <w:ilvl w:val="0"/>
          <w:numId w:val="9"/>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Integrated Waste Management Solutions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5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Addressing marine plastic pollution requires integrated waste management strategies that encompass both land-based and marine sources of pollution.</w:t>
      </w:r>
    </w:p>
    <w:p w:rsidR="00000000" w:rsidDel="00000000" w:rsidP="00000000" w:rsidRDefault="00000000" w:rsidRPr="00000000" w14:paraId="0000005E">
      <w:pPr>
        <w:numPr>
          <w:ilvl w:val="1"/>
          <w:numId w:val="12"/>
        </w:numPr>
        <w:pBdr>
          <w:top w:color="auto" w:space="0" w:sz="0" w:val="none"/>
          <w:bottom w:color="auto" w:space="0" w:sz="0" w:val="none"/>
          <w:right w:color="auto" w:space="0" w:sz="0" w:val="none"/>
          <w:between w:color="auto" w:space="0" w:sz="0" w:val="none"/>
        </w:pBdr>
        <w:spacing w:after="240" w:lineRule="auto"/>
        <w:ind w:left="2160" w:hanging="360"/>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Efforts to reduce, reuse, and recycle plastic waste at the source, combined with improved waste collection and disposal practices, are essential for preventing further marine contamination.</w:t>
      </w:r>
    </w:p>
    <w:p w:rsidR="00000000" w:rsidDel="00000000" w:rsidP="00000000" w:rsidRDefault="00000000" w:rsidRPr="00000000" w14:paraId="0000005F">
      <w:pPr>
        <w:pStyle w:val="Heading2"/>
        <w:pBdr>
          <w:top w:color="auto" w:space="0" w:sz="0" w:val="none"/>
          <w:bottom w:color="auto" w:space="0" w:sz="0" w:val="none"/>
          <w:right w:color="auto" w:space="0" w:sz="0" w:val="none"/>
          <w:between w:color="auto" w:space="0" w:sz="0" w:val="none"/>
        </w:pBdr>
        <w:spacing w:after="240" w:before="240" w:lineRule="auto"/>
        <w:ind w:left="360" w:firstLine="720"/>
        <w:rPr>
          <w:rFonts w:ascii="Times New Roman" w:cs="Times New Roman" w:eastAsia="Times New Roman" w:hAnsi="Times New Roman"/>
          <w:b w:val="1"/>
          <w:sz w:val="24"/>
          <w:szCs w:val="24"/>
        </w:rPr>
      </w:pPr>
      <w:bookmarkStart w:colFirst="0" w:colLast="0" w:name="_t9n4qvch77fu" w:id="12"/>
      <w:bookmarkEnd w:id="12"/>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16"/>
          <w:szCs w:val="16"/>
          <w:rtl w:val="0"/>
        </w:rPr>
        <w:t xml:space="preserve">   </w:t>
        <w:tab/>
      </w:r>
      <w:r w:rsidDel="00000000" w:rsidR="00000000" w:rsidRPr="00000000">
        <w:rPr>
          <w:rFonts w:ascii="Times New Roman" w:cs="Times New Roman" w:eastAsia="Times New Roman" w:hAnsi="Times New Roman"/>
          <w:b w:val="1"/>
          <w:sz w:val="24"/>
          <w:szCs w:val="24"/>
          <w:rtl w:val="0"/>
        </w:rPr>
        <w:t xml:space="preserve">Future outlook</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future outlook regarding the proliferation of single-use sachets presents significant challenges despite ongoing efforts by companies like Unilever to address the issue. Here's an elaboration on this topic:</w:t>
      </w:r>
    </w:p>
    <w:p w:rsidR="00000000" w:rsidDel="00000000" w:rsidP="00000000" w:rsidRDefault="00000000" w:rsidRPr="00000000" w14:paraId="00000061">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Continued Growth in Sachet Sales</w:t>
      </w:r>
      <w:r w:rsidDel="00000000" w:rsidR="00000000" w:rsidRPr="00000000">
        <w:rPr>
          <w:rFonts w:ascii="Times New Roman" w:cs="Times New Roman" w:eastAsia="Times New Roman" w:hAnsi="Times New Roman"/>
          <w:color w:val="0d0d0d"/>
          <w:sz w:val="24"/>
          <w:szCs w:val="24"/>
          <w:rtl w:val="0"/>
        </w:rPr>
        <w:t xml:space="preserve">: Despite initiatives to phase out sachets or introduce recyclable alternatives, market trends suggest that sales of single-use sachets are expected to continue growing. This growth is driven by factors such as:</w:t>
      </w:r>
    </w:p>
    <w:p w:rsidR="00000000" w:rsidDel="00000000" w:rsidP="00000000" w:rsidRDefault="00000000" w:rsidRPr="00000000" w14:paraId="00000062">
      <w:pPr>
        <w:numPr>
          <w:ilvl w:val="1"/>
          <w:numId w:val="34"/>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Consumer Demand</w:t>
      </w:r>
      <w:r w:rsidDel="00000000" w:rsidR="00000000" w:rsidRPr="00000000">
        <w:rPr>
          <w:rFonts w:ascii="Times New Roman" w:cs="Times New Roman" w:eastAsia="Times New Roman" w:hAnsi="Times New Roman"/>
          <w:color w:val="0d0d0d"/>
          <w:sz w:val="24"/>
          <w:szCs w:val="24"/>
          <w:rtl w:val="0"/>
        </w:rPr>
        <w:t xml:space="preserve">: Sachets are favoured for their affordability and convenience, particularly by price-sensitive consumers in developing regions.</w:t>
      </w:r>
    </w:p>
    <w:p w:rsidR="00000000" w:rsidDel="00000000" w:rsidP="00000000" w:rsidRDefault="00000000" w:rsidRPr="00000000" w14:paraId="00000063">
      <w:pPr>
        <w:numPr>
          <w:ilvl w:val="1"/>
          <w:numId w:val="34"/>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Market Expansion</w:t>
      </w:r>
      <w:r w:rsidDel="00000000" w:rsidR="00000000" w:rsidRPr="00000000">
        <w:rPr>
          <w:rFonts w:ascii="Times New Roman" w:cs="Times New Roman" w:eastAsia="Times New Roman" w:hAnsi="Times New Roman"/>
          <w:color w:val="0d0d0d"/>
          <w:sz w:val="24"/>
          <w:szCs w:val="24"/>
          <w:rtl w:val="0"/>
        </w:rPr>
        <w:t xml:space="preserve">: Companies often target emerging markets where sachets offer a cost-effective way to distribute products to a broader consumer base.</w:t>
      </w:r>
    </w:p>
    <w:p w:rsidR="00000000" w:rsidDel="00000000" w:rsidP="00000000" w:rsidRDefault="00000000" w:rsidRPr="00000000" w14:paraId="00000064">
      <w:pPr>
        <w:numPr>
          <w:ilvl w:val="0"/>
          <w:numId w:val="23"/>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Exacerbation of Waste Problem</w:t>
      </w:r>
      <w:r w:rsidDel="00000000" w:rsidR="00000000" w:rsidRPr="00000000">
        <w:rPr>
          <w:rFonts w:ascii="Times New Roman" w:cs="Times New Roman" w:eastAsia="Times New Roman" w:hAnsi="Times New Roman"/>
          <w:color w:val="0d0d0d"/>
          <w:sz w:val="24"/>
          <w:szCs w:val="24"/>
          <w:rtl w:val="0"/>
        </w:rPr>
        <w:t xml:space="preserve">: The projected increase in sachet sales poses a significant challenge to waste management efforts:</w:t>
      </w:r>
    </w:p>
    <w:p w:rsidR="00000000" w:rsidDel="00000000" w:rsidP="00000000" w:rsidRDefault="00000000" w:rsidRPr="00000000" w14:paraId="00000065">
      <w:pPr>
        <w:numPr>
          <w:ilvl w:val="1"/>
          <w:numId w:val="28"/>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Waste Generation</w:t>
      </w:r>
      <w:r w:rsidDel="00000000" w:rsidR="00000000" w:rsidRPr="00000000">
        <w:rPr>
          <w:rFonts w:ascii="Times New Roman" w:cs="Times New Roman" w:eastAsia="Times New Roman" w:hAnsi="Times New Roman"/>
          <w:color w:val="0d0d0d"/>
          <w:sz w:val="24"/>
          <w:szCs w:val="24"/>
          <w:rtl w:val="0"/>
        </w:rPr>
        <w:t xml:space="preserve">: As sales grow, so does the volume of sachet waste generated, further straining already limited waste management infrastructure in many regions.</w:t>
      </w:r>
    </w:p>
    <w:p w:rsidR="00000000" w:rsidDel="00000000" w:rsidP="00000000" w:rsidRDefault="00000000" w:rsidRPr="00000000" w14:paraId="00000066">
      <w:pPr>
        <w:numPr>
          <w:ilvl w:val="1"/>
          <w:numId w:val="28"/>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Recycling Limitations</w:t>
      </w:r>
      <w:r w:rsidDel="00000000" w:rsidR="00000000" w:rsidRPr="00000000">
        <w:rPr>
          <w:rFonts w:ascii="Times New Roman" w:cs="Times New Roman" w:eastAsia="Times New Roman" w:hAnsi="Times New Roman"/>
          <w:color w:val="0d0d0d"/>
          <w:sz w:val="24"/>
          <w:szCs w:val="24"/>
          <w:rtl w:val="0"/>
        </w:rPr>
        <w:t xml:space="preserve">: The complex composition of sachets makes them difficult to recycle efficiently, contributing to higher levels of plastic pollution and environmental impact.</w:t>
      </w:r>
    </w:p>
    <w:p w:rsidR="00000000" w:rsidDel="00000000" w:rsidP="00000000" w:rsidRDefault="00000000" w:rsidRPr="00000000" w14:paraId="00000067">
      <w:pPr>
        <w:numPr>
          <w:ilvl w:val="0"/>
          <w:numId w:val="29"/>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Corporate Responsibility and Advocacy</w:t>
      </w:r>
      <w:r w:rsidDel="00000000" w:rsidR="00000000" w:rsidRPr="00000000">
        <w:rPr>
          <w:rFonts w:ascii="Times New Roman" w:cs="Times New Roman" w:eastAsia="Times New Roman" w:hAnsi="Times New Roman"/>
          <w:color w:val="0d0d0d"/>
          <w:sz w:val="24"/>
          <w:szCs w:val="24"/>
          <w:rtl w:val="0"/>
        </w:rPr>
        <w:t xml:space="preserve">: Environmental campaigners and advocacy groups emphasize the importance of corporate responsibility in addressing the waste generated by single-use sachets:</w:t>
      </w:r>
    </w:p>
    <w:p w:rsidR="00000000" w:rsidDel="00000000" w:rsidP="00000000" w:rsidRDefault="00000000" w:rsidRPr="00000000" w14:paraId="00000068">
      <w:pPr>
        <w:numPr>
          <w:ilvl w:val="1"/>
          <w:numId w:val="1"/>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Extended Producer Responsibility (EPR)</w:t>
      </w:r>
      <w:r w:rsidDel="00000000" w:rsidR="00000000" w:rsidRPr="00000000">
        <w:rPr>
          <w:rFonts w:ascii="Times New Roman" w:cs="Times New Roman" w:eastAsia="Times New Roman" w:hAnsi="Times New Roman"/>
          <w:color w:val="0d0d0d"/>
          <w:sz w:val="24"/>
          <w:szCs w:val="24"/>
          <w:rtl w:val="0"/>
        </w:rPr>
        <w:t xml:space="preserve">: There is a growing call for companies like Unilever to take greater accountability for the waste generated by their products throughout their lifecycle, including post-consumer disposal and recycling.</w:t>
      </w:r>
    </w:p>
    <w:p w:rsidR="00000000" w:rsidDel="00000000" w:rsidP="00000000" w:rsidRDefault="00000000" w:rsidRPr="00000000" w14:paraId="00000069">
      <w:pPr>
        <w:numPr>
          <w:ilvl w:val="1"/>
          <w:numId w:val="1"/>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Advocacy for Sustainable Solutions</w:t>
      </w:r>
      <w:r w:rsidDel="00000000" w:rsidR="00000000" w:rsidRPr="00000000">
        <w:rPr>
          <w:rFonts w:ascii="Times New Roman" w:cs="Times New Roman" w:eastAsia="Times New Roman" w:hAnsi="Times New Roman"/>
          <w:color w:val="0d0d0d"/>
          <w:sz w:val="24"/>
          <w:szCs w:val="24"/>
          <w:rtl w:val="0"/>
        </w:rPr>
        <w:t xml:space="preserve">: Campaigners push for innovative approaches to reduce reliance on single-use packaging, promote reusable alternatives, and invest in scalable recycling technologies.</w:t>
      </w:r>
    </w:p>
    <w:p w:rsidR="00000000" w:rsidDel="00000000" w:rsidP="00000000" w:rsidRDefault="00000000" w:rsidRPr="00000000" w14:paraId="0000006A">
      <w:pPr>
        <w:numPr>
          <w:ilvl w:val="0"/>
          <w:numId w:val="26"/>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Challenges in Phasing Out Sachets</w:t>
      </w:r>
      <w:r w:rsidDel="00000000" w:rsidR="00000000" w:rsidRPr="00000000">
        <w:rPr>
          <w:rFonts w:ascii="Times New Roman" w:cs="Times New Roman" w:eastAsia="Times New Roman" w:hAnsi="Times New Roman"/>
          <w:color w:val="0d0d0d"/>
          <w:sz w:val="24"/>
          <w:szCs w:val="24"/>
          <w:rtl w:val="0"/>
        </w:rPr>
        <w:t xml:space="preserve">: Despite acknowledging the environmental impact of sachets, companies face practical challenges in phasing them out completely:</w:t>
      </w:r>
    </w:p>
    <w:p w:rsidR="00000000" w:rsidDel="00000000" w:rsidP="00000000" w:rsidRDefault="00000000" w:rsidRPr="00000000" w14:paraId="0000006B">
      <w:pPr>
        <w:numPr>
          <w:ilvl w:val="1"/>
          <w:numId w:val="40"/>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Market Dynamics</w:t>
      </w:r>
      <w:r w:rsidDel="00000000" w:rsidR="00000000" w:rsidRPr="00000000">
        <w:rPr>
          <w:rFonts w:ascii="Times New Roman" w:cs="Times New Roman" w:eastAsia="Times New Roman" w:hAnsi="Times New Roman"/>
          <w:color w:val="0d0d0d"/>
          <w:sz w:val="24"/>
          <w:szCs w:val="24"/>
          <w:rtl w:val="0"/>
        </w:rPr>
        <w:t xml:space="preserve">: Sachets cater to specific consumer segments and fulfill demand for affordable, on-the-go products.</w:t>
      </w:r>
    </w:p>
    <w:p w:rsidR="00000000" w:rsidDel="00000000" w:rsidP="00000000" w:rsidRDefault="00000000" w:rsidRPr="00000000" w14:paraId="0000006C">
      <w:pPr>
        <w:numPr>
          <w:ilvl w:val="1"/>
          <w:numId w:val="40"/>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Transition Costs</w:t>
      </w:r>
      <w:r w:rsidDel="00000000" w:rsidR="00000000" w:rsidRPr="00000000">
        <w:rPr>
          <w:rFonts w:ascii="Times New Roman" w:cs="Times New Roman" w:eastAsia="Times New Roman" w:hAnsi="Times New Roman"/>
          <w:color w:val="0d0d0d"/>
          <w:sz w:val="24"/>
          <w:szCs w:val="24"/>
          <w:rtl w:val="0"/>
        </w:rPr>
        <w:t xml:space="preserve">: Shifting away from sachets requires investments in research, development, and production of alternative packaging solutions, which may be financially burdensome.</w:t>
      </w:r>
    </w:p>
    <w:p w:rsidR="00000000" w:rsidDel="00000000" w:rsidP="00000000" w:rsidRDefault="00000000" w:rsidRPr="00000000" w14:paraId="0000006D">
      <w:pPr>
        <w:numPr>
          <w:ilvl w:val="0"/>
          <w:numId w:val="41"/>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Collaborative Solutions</w:t>
      </w:r>
      <w:r w:rsidDel="00000000" w:rsidR="00000000" w:rsidRPr="00000000">
        <w:rPr>
          <w:rFonts w:ascii="Times New Roman" w:cs="Times New Roman" w:eastAsia="Times New Roman" w:hAnsi="Times New Roman"/>
          <w:color w:val="0d0d0d"/>
          <w:sz w:val="24"/>
          <w:szCs w:val="24"/>
          <w:rtl w:val="0"/>
        </w:rPr>
        <w:t xml:space="preserve">: Addressing the future outlook of sachet waste requires collaborative efforts across multiple stakeholders:</w:t>
      </w:r>
    </w:p>
    <w:p w:rsidR="00000000" w:rsidDel="00000000" w:rsidP="00000000" w:rsidRDefault="00000000" w:rsidRPr="00000000" w14:paraId="0000006E">
      <w:pPr>
        <w:numPr>
          <w:ilvl w:val="1"/>
          <w:numId w:val="17"/>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Public-Private Partnerships</w:t>
      </w:r>
      <w:r w:rsidDel="00000000" w:rsidR="00000000" w:rsidRPr="00000000">
        <w:rPr>
          <w:rFonts w:ascii="Times New Roman" w:cs="Times New Roman" w:eastAsia="Times New Roman" w:hAnsi="Times New Roman"/>
          <w:color w:val="0d0d0d"/>
          <w:sz w:val="24"/>
          <w:szCs w:val="24"/>
          <w:rtl w:val="0"/>
        </w:rPr>
        <w:t xml:space="preserve">: Governments, businesses, NGOs, and communities must collaborate to develop and implement comprehensive waste management strategies.</w:t>
      </w:r>
    </w:p>
    <w:p w:rsidR="00000000" w:rsidDel="00000000" w:rsidP="00000000" w:rsidRDefault="00000000" w:rsidRPr="00000000" w14:paraId="0000006F">
      <w:pPr>
        <w:numPr>
          <w:ilvl w:val="1"/>
          <w:numId w:val="17"/>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Innovation and Research</w:t>
      </w:r>
      <w:r w:rsidDel="00000000" w:rsidR="00000000" w:rsidRPr="00000000">
        <w:rPr>
          <w:rFonts w:ascii="Times New Roman" w:cs="Times New Roman" w:eastAsia="Times New Roman" w:hAnsi="Times New Roman"/>
          <w:color w:val="0d0d0d"/>
          <w:sz w:val="24"/>
          <w:szCs w:val="24"/>
          <w:rtl w:val="0"/>
        </w:rPr>
        <w:t xml:space="preserve">: Continued investment in research and innovation is needed to develop sustainable packaging alternatives and improve recycling technologies.</w:t>
      </w:r>
    </w:p>
    <w:p w:rsidR="00000000" w:rsidDel="00000000" w:rsidP="00000000" w:rsidRDefault="00000000" w:rsidRPr="00000000" w14:paraId="00000070">
      <w:pPr>
        <w:numPr>
          <w:ilvl w:val="0"/>
          <w:numId w:val="35"/>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Policy and Regulatory Frameworks</w:t>
      </w:r>
      <w:r w:rsidDel="00000000" w:rsidR="00000000" w:rsidRPr="00000000">
        <w:rPr>
          <w:rFonts w:ascii="Times New Roman" w:cs="Times New Roman" w:eastAsia="Times New Roman" w:hAnsi="Times New Roman"/>
          <w:color w:val="0d0d0d"/>
          <w:sz w:val="24"/>
          <w:szCs w:val="24"/>
          <w:rtl w:val="0"/>
        </w:rPr>
        <w:t xml:space="preserve">: Effective policies and regulations play a crucial role in shaping market behaviors and encouraging sustainable practices: </w:t>
      </w:r>
    </w:p>
    <w:p w:rsidR="00000000" w:rsidDel="00000000" w:rsidP="00000000" w:rsidRDefault="00000000" w:rsidRPr="00000000" w14:paraId="00000071">
      <w:pPr>
        <w:numPr>
          <w:ilvl w:val="1"/>
          <w:numId w:val="36"/>
        </w:numPr>
        <w:pBdr>
          <w:top w:color="auto" w:space="0" w:sz="0" w:val="none"/>
          <w:bottom w:color="auto" w:space="0" w:sz="0" w:val="none"/>
          <w:right w:color="auto" w:space="0" w:sz="0" w:val="none"/>
          <w:between w:color="auto" w:space="0" w:sz="0" w:val="none"/>
        </w:pBdr>
        <w:spacing w:after="0" w:afterAutospacing="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Extended Producer Responsibility (EPR) Laws</w:t>
      </w:r>
      <w:r w:rsidDel="00000000" w:rsidR="00000000" w:rsidRPr="00000000">
        <w:rPr>
          <w:rFonts w:ascii="Times New Roman" w:cs="Times New Roman" w:eastAsia="Times New Roman" w:hAnsi="Times New Roman"/>
          <w:color w:val="0d0d0d"/>
          <w:sz w:val="24"/>
          <w:szCs w:val="24"/>
          <w:rtl w:val="0"/>
        </w:rPr>
        <w:t xml:space="preserve">: Governments can impose EPR regulations that hold producers accountable for managing the waste generated by their products.</w:t>
      </w:r>
    </w:p>
    <w:p w:rsidR="00000000" w:rsidDel="00000000" w:rsidP="00000000" w:rsidRDefault="00000000" w:rsidRPr="00000000" w14:paraId="00000072">
      <w:pPr>
        <w:numPr>
          <w:ilvl w:val="1"/>
          <w:numId w:val="36"/>
        </w:numPr>
        <w:pBdr>
          <w:top w:color="auto" w:space="0" w:sz="0" w:val="none"/>
          <w:bottom w:color="auto" w:space="0" w:sz="0" w:val="none"/>
          <w:right w:color="auto" w:space="0" w:sz="0" w:val="none"/>
          <w:between w:color="auto" w:space="0" w:sz="0" w:val="none"/>
        </w:pBdr>
        <w:spacing w:after="240" w:lineRule="auto"/>
        <w:ind w:left="216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Plastic Bans and Restrictions</w:t>
      </w:r>
      <w:r w:rsidDel="00000000" w:rsidR="00000000" w:rsidRPr="00000000">
        <w:rPr>
          <w:rFonts w:ascii="Times New Roman" w:cs="Times New Roman" w:eastAsia="Times New Roman" w:hAnsi="Times New Roman"/>
          <w:color w:val="0d0d0d"/>
          <w:sz w:val="24"/>
          <w:szCs w:val="24"/>
          <w:rtl w:val="0"/>
        </w:rPr>
        <w:t xml:space="preserve">: Some countries have implemented bans or restrictions on certain types of single-use plastics, including sachets, to curb waste generation.</w:t>
      </w:r>
    </w:p>
    <w:p w:rsidR="00000000" w:rsidDel="00000000" w:rsidP="00000000" w:rsidRDefault="00000000" w:rsidRPr="00000000" w14:paraId="00000073">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conclusion, the continued growth of single-use sachets presents significant challenges for waste management and environmental sustainability. Despite efforts by companies like Unilever to address sachet waste through recycling and alternative packaging, the demand for affordable and convenient products drives ongoing sachet sales, exacerbating plastic pollution. To combat this issue, collaborative actions involving governments, businesses, and consumers are essential. This includes implementing extended producer responsibility laws, promoting innovative packaging solutions, and fostering a circular economy mindset. By working together towards sustainable practices and policies, we can mitigate the impact of sachet waste and move towards a more environmentally friendly future.</w:t>
      </w:r>
    </w:p>
    <w:p w:rsidR="00000000" w:rsidDel="00000000" w:rsidP="00000000" w:rsidRDefault="00000000" w:rsidRPr="00000000" w14:paraId="00000074">
      <w:pPr>
        <w:pStyle w:val="Heading1"/>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35.99999999999994" w:lineRule="auto"/>
        <w:ind w:left="720" w:hanging="360"/>
        <w:rPr>
          <w:rFonts w:ascii="Times New Roman" w:cs="Times New Roman" w:eastAsia="Times New Roman" w:hAnsi="Times New Roman"/>
          <w:b w:val="1"/>
          <w:sz w:val="30"/>
          <w:szCs w:val="30"/>
        </w:rPr>
      </w:pPr>
      <w:bookmarkStart w:colFirst="0" w:colLast="0" w:name="_pnw20ssqspix" w:id="13"/>
      <w:bookmarkEnd w:id="13"/>
      <w:r w:rsidDel="00000000" w:rsidR="00000000" w:rsidRPr="00000000">
        <w:rPr>
          <w:rFonts w:ascii="Times New Roman" w:cs="Times New Roman" w:eastAsia="Times New Roman" w:hAnsi="Times New Roman"/>
          <w:b w:val="1"/>
          <w:sz w:val="30"/>
          <w:szCs w:val="30"/>
          <w:rtl w:val="0"/>
        </w:rPr>
        <w:t xml:space="preserve">Discussion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discussion on effective solutions to combat plastic pollution underscores the complexity of the issue and the need for comprehensive approaches involving multiple stakeholders. To address plastic pollution effectively, a multifaceted strategy is essential, encompassing policy interventions, public awareness campaigns, improved waste management practices, and the promotion of sustainable alternatives.</w:t>
      </w:r>
    </w:p>
    <w:p w:rsidR="00000000" w:rsidDel="00000000" w:rsidP="00000000" w:rsidRDefault="00000000" w:rsidRPr="00000000" w14:paraId="0000007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Reducing Production and Consumption of Single-Use Plastics:</w:t>
      </w:r>
      <w:r w:rsidDel="00000000" w:rsidR="00000000" w:rsidRPr="00000000">
        <w:rPr>
          <w:rFonts w:ascii="Times New Roman" w:cs="Times New Roman" w:eastAsia="Times New Roman" w:hAnsi="Times New Roman"/>
          <w:color w:val="0d0d0d"/>
          <w:sz w:val="24"/>
          <w:szCs w:val="24"/>
          <w:rtl w:val="0"/>
        </w:rPr>
        <w:t xml:space="preserve"> Policy interventions are key to reducing the reliance on single-use plastics. Governments can implement regulations such as bans or levies on certain plastic products, incentivize the use of reusable alternatives through subsidies or tax breaks, and promote sustainable design principles that prioritize durability and recyclability. Public awareness campaigns play a crucial role in educating consumers about the environmental impact of single-use plastics and encouraging behavior change towards more sustainable choices.</w:t>
      </w:r>
    </w:p>
    <w:p w:rsidR="00000000" w:rsidDel="00000000" w:rsidP="00000000" w:rsidRDefault="00000000" w:rsidRPr="00000000" w14:paraId="0000007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Improving Waste Management Infrastructure:</w:t>
      </w:r>
      <w:r w:rsidDel="00000000" w:rsidR="00000000" w:rsidRPr="00000000">
        <w:rPr>
          <w:rFonts w:ascii="Times New Roman" w:cs="Times New Roman" w:eastAsia="Times New Roman" w:hAnsi="Times New Roman"/>
          <w:color w:val="0d0d0d"/>
          <w:sz w:val="24"/>
          <w:szCs w:val="24"/>
          <w:rtl w:val="0"/>
        </w:rPr>
        <w:t xml:space="preserve"> Adequate waste management infrastructure is essential for preventing plastic waste from entering marine environments. This includes investing in efficient collection, sorting, and recycling systems, particularly in coastal regions and areas prone to plastic leakage. Enhanced waste management not only reduces the amount of plastic entering oceans but also contributes to resource recovery and reduces the reliance on virgin plastics for new products.</w:t>
      </w:r>
    </w:p>
    <w:p w:rsidR="00000000" w:rsidDel="00000000" w:rsidP="00000000" w:rsidRDefault="00000000" w:rsidRPr="00000000" w14:paraId="0000007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Promoting Recycling and Circular Economy Initiatives:</w:t>
      </w:r>
      <w:r w:rsidDel="00000000" w:rsidR="00000000" w:rsidRPr="00000000">
        <w:rPr>
          <w:rFonts w:ascii="Times New Roman" w:cs="Times New Roman" w:eastAsia="Times New Roman" w:hAnsi="Times New Roman"/>
          <w:color w:val="0d0d0d"/>
          <w:sz w:val="24"/>
          <w:szCs w:val="24"/>
          <w:rtl w:val="0"/>
        </w:rPr>
        <w:t xml:space="preserve"> Recycling plays a critical role in diverting plastic waste from landfills and oceans. Governments and industries can collaborate to improve recycling rates by investing in technology and infrastructure for plastic recycling, expanding collection programs, and promoting the use of recycled plastics in manufacturing processes. Embracing circular economy principles involves designing products and packaging with recyclability in mind, closing the loop on plastic waste by creating secondary markets for recycled materials.</w:t>
      </w:r>
    </w:p>
    <w:p w:rsidR="00000000" w:rsidDel="00000000" w:rsidP="00000000" w:rsidRDefault="00000000" w:rsidRPr="00000000" w14:paraId="0000007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Encouraging Sustainable Practices in Industries:</w:t>
      </w:r>
      <w:r w:rsidDel="00000000" w:rsidR="00000000" w:rsidRPr="00000000">
        <w:rPr>
          <w:rFonts w:ascii="Times New Roman" w:cs="Times New Roman" w:eastAsia="Times New Roman" w:hAnsi="Times New Roman"/>
          <w:color w:val="0d0d0d"/>
          <w:sz w:val="24"/>
          <w:szCs w:val="24"/>
          <w:rtl w:val="0"/>
        </w:rPr>
        <w:t xml:space="preserve"> Businesses have a significant role to play in reducing plastic pollution through sustainable practices. This includes adopting eco-friendly packaging solutions, redesigning products to minimize plastic content, and implementing extended producer responsibility (EPR) programs that hold manufacturers accountable for the end-of-life management of their products. Industry collaborations and partnerships can drive innovation in sustainable materials and technologies, paving the way for a more circular and less plastic-dependent economy.</w:t>
      </w:r>
    </w:p>
    <w:p w:rsidR="00000000" w:rsidDel="00000000" w:rsidP="00000000" w:rsidRDefault="00000000" w:rsidRPr="00000000" w14:paraId="0000007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Collaborative Efforts Across Stakeholders:</w:t>
      </w:r>
      <w:r w:rsidDel="00000000" w:rsidR="00000000" w:rsidRPr="00000000">
        <w:rPr>
          <w:rFonts w:ascii="Times New Roman" w:cs="Times New Roman" w:eastAsia="Times New Roman" w:hAnsi="Times New Roman"/>
          <w:color w:val="0d0d0d"/>
          <w:sz w:val="24"/>
          <w:szCs w:val="24"/>
          <w:rtl w:val="0"/>
        </w:rPr>
        <w:t xml:space="preserve"> Addressing plastic pollution requires collective action involving governments, industries, communities, and individuals. Governments must lead by enacting and enforcing policies that prioritize environmental sustainability. Industries should embrace corporate social responsibility by integrating sustainable practices into their operations. Communities can participate in clean-up activities, support local initiatives, and advocate for change. Individual actions, such as reducing personal plastic consumption and properly disposing of waste, also contribute to the collective effort.</w:t>
      </w:r>
    </w:p>
    <w:p w:rsidR="00000000" w:rsidDel="00000000" w:rsidP="00000000" w:rsidRDefault="00000000" w:rsidRPr="00000000" w14:paraId="0000007B">
      <w:pPr>
        <w:pStyle w:val="Heading1"/>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35.99999999999994" w:lineRule="auto"/>
        <w:ind w:left="720" w:hanging="360"/>
        <w:rPr>
          <w:rFonts w:ascii="Times New Roman" w:cs="Times New Roman" w:eastAsia="Times New Roman" w:hAnsi="Times New Roman"/>
          <w:b w:val="1"/>
          <w:sz w:val="30"/>
          <w:szCs w:val="30"/>
        </w:rPr>
      </w:pPr>
      <w:bookmarkStart w:colFirst="0" w:colLast="0" w:name="_zgpc626zg16j" w:id="14"/>
      <w:bookmarkEnd w:id="14"/>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plastic pollution represents a critical environmental challenge with far-reaching impacts on marine ecosystems, biodiversity, human health, and socioeconomic well-being. The pervasive presence of plastic debris in oceans and coastal areas threatens marine life through ingestion, entanglement, and the accumulation of harmful chemicals. Furthermore, microplastics originating from degraded plastics pose risks to human health when consumed through seafood.</w:t>
      </w:r>
    </w:p>
    <w:p w:rsidR="00000000" w:rsidDel="00000000" w:rsidP="00000000" w:rsidRDefault="00000000" w:rsidRPr="00000000" w14:paraId="0000007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urgency of addressing plastic pollution is underscored by recent case studies and scientific evidence illustrating the escalating magnitude of the problem, particularly along coastlines with inadequate waste management practices. This visual evidence highlights the pressing need for</w:t>
      </w:r>
    </w:p>
    <w:p w:rsidR="00000000" w:rsidDel="00000000" w:rsidP="00000000" w:rsidRDefault="00000000" w:rsidRPr="00000000" w14:paraId="0000007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concerted action to mitigate plastic pollution and its adverse effects onmarine habitats.</w:t>
      </w:r>
    </w:p>
    <w:p w:rsidR="00000000" w:rsidDel="00000000" w:rsidP="00000000" w:rsidRDefault="00000000" w:rsidRPr="00000000" w14:paraId="0000007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Effective solutions to combat plastic pollution require a multifaceted approach that involves stakeholders at all levels of society. Policies aimed at reducing the production and consumption of single-use plastics, coupled with public awareness campaigns, are crucial steps towards behavior change and sustainable consumption patterns. Improving waste management infrastructure, promoting recycling, and embracing circular economy principles are essential for reducing plastic leakage into marine environments and fostering resource efficiency.</w:t>
      </w:r>
    </w:p>
    <w:p w:rsidR="00000000" w:rsidDel="00000000" w:rsidP="00000000" w:rsidRDefault="00000000" w:rsidRPr="00000000" w14:paraId="0000008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Collaborative efforts involving governments, industries, communities, and individuals are imperative to achieve meaningful and lasting change in addressing plastic pollution. By prioritising innovation, investment, and regulation, stakeholders can drive progress towards a circular economy where plastics are reused, recycled, or replaced with sustainable alternatives. It is essential to recognize the interconnectedness of environmental sustainability, human health, and economic prosperity in addressing plastic pollution. Coastal communities reliant on marine resources for livelihoods and tourism are disproportionately affected by plastic pollution, underscoring the need for inclusive and equitable solutions.</w:t>
      </w:r>
    </w:p>
    <w:p w:rsidR="00000000" w:rsidDel="00000000" w:rsidP="00000000" w:rsidRDefault="00000000" w:rsidRPr="00000000" w14:paraId="00000081">
      <w:pP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In conclusion, combating plastic pollution requires a collective commitment to safeguard marine ecosystems and preserve the integrity of our oceans for future generations. By embracing sustainable practices, advocating for policy reforms, and fostering global collaboration, we can achieve a cleaner, healthier planet where marine environments thrive, and the impacts of plastic pollution are mitigated. Together, let us work towards a future where plastic pollution is minimised, and marine ecosystems </w:t>
      </w:r>
      <w:r w:rsidDel="00000000" w:rsidR="00000000" w:rsidRPr="00000000">
        <w:rPr>
          <w:rFonts w:ascii="Times New Roman" w:cs="Times New Roman" w:eastAsia="Times New Roman" w:hAnsi="Times New Roman"/>
          <w:color w:val="0d0d0d"/>
          <w:rtl w:val="0"/>
        </w:rPr>
        <w:t xml:space="preserve">are restored to their natural balance. The time to act is now, for the benefit of all life on Earth.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335.99999999999994" w:lineRule="auto"/>
        <w:ind w:left="720" w:firstLine="0"/>
        <w:rPr>
          <w:rFonts w:ascii="Times New Roman" w:cs="Times New Roman" w:eastAsia="Times New Roman" w:hAnsi="Times New Roman"/>
          <w:b w:val="1"/>
          <w:sz w:val="30"/>
          <w:szCs w:val="30"/>
        </w:rPr>
      </w:pPr>
      <w:bookmarkStart w:colFirst="0" w:colLast="0" w:name="_904c8i2mjten" w:id="15"/>
      <w:bookmarkEnd w:id="15"/>
      <w:r w:rsidDel="00000000" w:rsidR="00000000" w:rsidRPr="00000000">
        <w:rPr>
          <w:rFonts w:ascii="Times New Roman" w:cs="Times New Roman" w:eastAsia="Times New Roman" w:hAnsi="Times New Roman"/>
          <w:b w:val="1"/>
          <w:sz w:val="30"/>
          <w:szCs w:val="30"/>
          <w:rtl w:val="0"/>
        </w:rPr>
        <w:t xml:space="preserve">Reference</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“Marine Pollution.” </w:t>
      </w:r>
      <w:r w:rsidDel="00000000" w:rsidR="00000000" w:rsidRPr="00000000">
        <w:rPr>
          <w:i w:val="1"/>
          <w:rtl w:val="0"/>
        </w:rPr>
        <w:t xml:space="preserve">The International and Comparative Law Quarterly</w:t>
      </w:r>
      <w:r w:rsidDel="00000000" w:rsidR="00000000" w:rsidRPr="00000000">
        <w:rPr>
          <w:rtl w:val="0"/>
        </w:rPr>
        <w:t xml:space="preserve">, vol. 23, no. 3, 1974, pp. 670–72. </w:t>
      </w:r>
      <w:r w:rsidDel="00000000" w:rsidR="00000000" w:rsidRPr="00000000">
        <w:rPr>
          <w:i w:val="1"/>
          <w:rtl w:val="0"/>
        </w:rPr>
        <w:t xml:space="preserve">JSTOR</w:t>
      </w:r>
      <w:r w:rsidDel="00000000" w:rsidR="00000000" w:rsidRPr="00000000">
        <w:rPr>
          <w:rtl w:val="0"/>
        </w:rPr>
        <w:t xml:space="preserve">, http://www.jstor.org/stable/757896.</w:t>
      </w:r>
    </w:p>
    <w:p w:rsidR="00000000" w:rsidDel="00000000" w:rsidP="00000000" w:rsidRDefault="00000000" w:rsidRPr="00000000" w14:paraId="00000085">
      <w:pPr>
        <w:ind w:left="720" w:firstLine="0"/>
        <w:rPr/>
      </w:pPr>
      <w:r w:rsidDel="00000000" w:rsidR="00000000" w:rsidRPr="00000000">
        <w:rPr>
          <w:rtl w:val="0"/>
        </w:rPr>
        <w:t xml:space="preserve"> Accessed 14 Apr. 2024.</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“Single servings at low prices: how Unilever’s sachets became an environmental scourge” The Guardian, </w:t>
      </w:r>
      <w:hyperlink r:id="rId6">
        <w:r w:rsidDel="00000000" w:rsidR="00000000" w:rsidRPr="00000000">
          <w:rPr>
            <w:color w:val="1155cc"/>
            <w:u w:val="single"/>
            <w:rtl w:val="0"/>
          </w:rPr>
          <w:t xml:space="preserve">https://www.theguardian.com/environment/2022/aug/01/how-unilever-plastic-sachets-became-a-toxic-scourge-oceans</w:t>
        </w:r>
      </w:hyperlink>
      <w:r w:rsidDel="00000000" w:rsidR="00000000" w:rsidRPr="00000000">
        <w:rPr>
          <w:rtl w:val="0"/>
        </w:rPr>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Azzarello, Marie Y., and Edward S. Van Vleet. “Marine Birds and Plastic Pollution.” </w:t>
      </w:r>
      <w:r w:rsidDel="00000000" w:rsidR="00000000" w:rsidRPr="00000000">
        <w:rPr>
          <w:i w:val="1"/>
          <w:rtl w:val="0"/>
        </w:rPr>
        <w:t xml:space="preserve">Marine Ecology Progress Series</w:t>
      </w:r>
      <w:r w:rsidDel="00000000" w:rsidR="00000000" w:rsidRPr="00000000">
        <w:rPr>
          <w:rtl w:val="0"/>
        </w:rPr>
        <w:t xml:space="preserve">, vol. 37, no. 2/3, 1987, pp. 295–303. </w:t>
      </w:r>
      <w:r w:rsidDel="00000000" w:rsidR="00000000" w:rsidRPr="00000000">
        <w:rPr>
          <w:i w:val="1"/>
          <w:rtl w:val="0"/>
        </w:rPr>
        <w:t xml:space="preserve">JSTOR</w:t>
      </w:r>
      <w:r w:rsidDel="00000000" w:rsidR="00000000" w:rsidRPr="00000000">
        <w:rPr>
          <w:rtl w:val="0"/>
        </w:rPr>
        <w:t xml:space="preserve">, </w:t>
      </w:r>
      <w:hyperlink r:id="rId7">
        <w:r w:rsidDel="00000000" w:rsidR="00000000" w:rsidRPr="00000000">
          <w:rPr>
            <w:color w:val="1155cc"/>
            <w:u w:val="single"/>
            <w:rtl w:val="0"/>
          </w:rPr>
          <w:t xml:space="preserve">http://www.jstor.org/stable/24824704</w:t>
        </w:r>
      </w:hyperlink>
      <w:r w:rsidDel="00000000" w:rsidR="00000000" w:rsidRPr="00000000">
        <w:rPr>
          <w:rtl w:val="0"/>
        </w:rPr>
        <w:t xml:space="preserve">.</w:t>
      </w:r>
    </w:p>
    <w:p w:rsidR="00000000" w:rsidDel="00000000" w:rsidP="00000000" w:rsidRDefault="00000000" w:rsidRPr="00000000" w14:paraId="00000088">
      <w:pPr>
        <w:ind w:left="720" w:firstLine="0"/>
        <w:rPr/>
      </w:pPr>
      <w:r w:rsidDel="00000000" w:rsidR="00000000" w:rsidRPr="00000000">
        <w:rPr>
          <w:rtl w:val="0"/>
        </w:rPr>
        <w:t xml:space="preserve">Accessed 14 Apr. 2024.</w:t>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environment/2022/aug/01/how-unilever-plastic-sachets-became-a-toxic-scourge-oceans" TargetMode="External"/><Relationship Id="rId7" Type="http://schemas.openxmlformats.org/officeDocument/2006/relationships/hyperlink" Target="http://www.jstor.org/stable/24824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