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F579" w14:textId="32519979" w:rsidR="00D52B71" w:rsidRDefault="00AA11DD" w:rsidP="00D52B71">
      <w:pPr>
        <w:pStyle w:val="NormalWeb"/>
        <w:jc w:val="center"/>
        <w:rPr>
          <w:b/>
          <w:bCs/>
          <w:sz w:val="40"/>
          <w:szCs w:val="40"/>
        </w:rPr>
      </w:pPr>
      <w:bookmarkStart w:id="0" w:name="_Hlk194274457"/>
      <w:bookmarkEnd w:id="0"/>
      <w:r w:rsidRPr="00AA11DD">
        <w:rPr>
          <w:b/>
          <w:bCs/>
          <w:sz w:val="40"/>
          <w:szCs w:val="40"/>
        </w:rPr>
        <w:t>Power Quality Enhancement and Stability Improvement in A Standalone Photovoltaic-Battery Energy Storage System for Reliable Renewable Power Supply</w:t>
      </w:r>
    </w:p>
    <w:p w14:paraId="2624CA90" w14:textId="77777777" w:rsidR="00AA11DD" w:rsidRPr="002177A8" w:rsidRDefault="00AA11DD" w:rsidP="00AA11DD">
      <w:pPr>
        <w:jc w:val="center"/>
        <w:rPr>
          <w:rFonts w:ascii="Times New Roman"/>
          <w:sz w:val="24"/>
          <w:szCs w:val="24"/>
        </w:rPr>
      </w:pPr>
      <w:proofErr w:type="spellStart"/>
      <w:r w:rsidRPr="002177A8">
        <w:rPr>
          <w:rFonts w:ascii="Times New Roman"/>
          <w:sz w:val="24"/>
          <w:szCs w:val="24"/>
        </w:rPr>
        <w:t>Dharavath</w:t>
      </w:r>
      <w:proofErr w:type="spellEnd"/>
      <w:r w:rsidRPr="002177A8">
        <w:rPr>
          <w:rFonts w:ascii="Times New Roman"/>
          <w:sz w:val="24"/>
          <w:szCs w:val="24"/>
        </w:rPr>
        <w:t xml:space="preserve"> Chandrashekar </w:t>
      </w:r>
      <w:r w:rsidRPr="002177A8">
        <w:rPr>
          <w:rFonts w:ascii="Times New Roman"/>
          <w:sz w:val="24"/>
          <w:szCs w:val="24"/>
          <w:vertAlign w:val="superscript"/>
        </w:rPr>
        <w:t>1</w:t>
      </w:r>
      <w:r w:rsidRPr="002177A8">
        <w:rPr>
          <w:rFonts w:ascii="Times New Roman"/>
          <w:sz w:val="24"/>
          <w:szCs w:val="24"/>
        </w:rPr>
        <w:t xml:space="preserve">, P. Satish Kumar </w:t>
      </w:r>
      <w:r w:rsidRPr="002177A8">
        <w:rPr>
          <w:rFonts w:ascii="Times New Roman"/>
          <w:sz w:val="24"/>
          <w:szCs w:val="24"/>
          <w:vertAlign w:val="superscript"/>
        </w:rPr>
        <w:t>2</w:t>
      </w:r>
      <w:r w:rsidRPr="002177A8">
        <w:rPr>
          <w:rFonts w:ascii="Times New Roman"/>
          <w:sz w:val="24"/>
          <w:szCs w:val="24"/>
        </w:rPr>
        <w:t xml:space="preserve">, </w:t>
      </w:r>
      <w:r w:rsidRPr="002177A8">
        <w:rPr>
          <w:rFonts w:ascii="Times New Roman"/>
          <w:sz w:val="24"/>
          <w:szCs w:val="24"/>
          <w:vertAlign w:val="superscript"/>
        </w:rPr>
        <w:t xml:space="preserve"> </w:t>
      </w:r>
      <w:r w:rsidRPr="002177A8">
        <w:rPr>
          <w:rFonts w:ascii="Times New Roman"/>
          <w:sz w:val="24"/>
          <w:szCs w:val="24"/>
        </w:rPr>
        <w:t xml:space="preserve"> </w:t>
      </w:r>
    </w:p>
    <w:p w14:paraId="644C4115" w14:textId="77777777" w:rsidR="00AA11DD" w:rsidRPr="002177A8" w:rsidRDefault="00AA11DD" w:rsidP="00AA11DD">
      <w:pPr>
        <w:rPr>
          <w:rFonts w:ascii="Times New Roman"/>
          <w:i/>
        </w:rPr>
      </w:pPr>
      <w:r>
        <w:rPr>
          <w:i/>
          <w:sz w:val="20"/>
          <w:vertAlign w:val="superscript"/>
        </w:rPr>
        <w:t xml:space="preserve"> </w:t>
      </w:r>
      <w:r>
        <w:rPr>
          <w:i/>
          <w:sz w:val="20"/>
        </w:rPr>
        <w:t xml:space="preserve">                                       </w:t>
      </w:r>
      <w:r w:rsidRPr="002177A8">
        <w:rPr>
          <w:rFonts w:ascii="Times New Roman"/>
          <w:i/>
          <w:vertAlign w:val="superscript"/>
        </w:rPr>
        <w:t>1</w:t>
      </w:r>
      <w:r w:rsidRPr="002177A8">
        <w:rPr>
          <w:rFonts w:ascii="Times New Roman"/>
          <w:i/>
        </w:rPr>
        <w:t>Department of Electrical Engineering, Osmania University, Hyderabad.</w:t>
      </w:r>
    </w:p>
    <w:p w14:paraId="7F7989D3" w14:textId="2D16D924" w:rsidR="00AA11DD" w:rsidRDefault="00AA11DD" w:rsidP="002177A8">
      <w:pPr>
        <w:jc w:val="center"/>
        <w:rPr>
          <w:rFonts w:ascii="Times New Roman"/>
          <w:i/>
        </w:rPr>
      </w:pPr>
      <w:r w:rsidRPr="002177A8">
        <w:rPr>
          <w:rFonts w:ascii="Times New Roman"/>
          <w:i/>
        </w:rPr>
        <w:t xml:space="preserve"> </w:t>
      </w:r>
      <w:r w:rsidRPr="002177A8">
        <w:rPr>
          <w:rFonts w:ascii="Times New Roman"/>
          <w:i/>
          <w:vertAlign w:val="superscript"/>
        </w:rPr>
        <w:t>2</w:t>
      </w:r>
      <w:r w:rsidRPr="002177A8">
        <w:rPr>
          <w:rFonts w:ascii="Times New Roman"/>
          <w:i/>
        </w:rPr>
        <w:t>Department of Electrical Engineering, Osmania University, Hyderabad.</w:t>
      </w:r>
    </w:p>
    <w:p w14:paraId="52916B63" w14:textId="3C73DB27" w:rsidR="00A46591" w:rsidRDefault="00A46591" w:rsidP="00A46591">
      <w:pPr>
        <w:spacing w:after="0" w:line="240" w:lineRule="auto"/>
        <w:ind w:hanging="284"/>
        <w:rPr>
          <w:rFonts w:ascii="Times New Roman"/>
          <w:i/>
          <w:sz w:val="20"/>
          <w:szCs w:val="20"/>
        </w:rPr>
      </w:pPr>
      <w:r>
        <w:rPr>
          <w:rFonts w:ascii="Times New Roman"/>
          <w:i/>
          <w:sz w:val="20"/>
          <w:szCs w:val="20"/>
        </w:rPr>
        <w:t xml:space="preserve">                                        </w:t>
      </w:r>
      <w:r>
        <w:rPr>
          <w:rFonts w:ascii="Times New Roman"/>
          <w:i/>
          <w:sz w:val="20"/>
          <w:szCs w:val="20"/>
        </w:rPr>
        <w:t xml:space="preserve">Corresponding Author: </w:t>
      </w:r>
      <w:r>
        <w:rPr>
          <w:rFonts w:ascii="Times New Roman"/>
          <w:i/>
          <w:sz w:val="20"/>
          <w:szCs w:val="20"/>
        </w:rPr>
        <w:t>Chandrashekar@osmania.ac.in</w:t>
      </w:r>
    </w:p>
    <w:p w14:paraId="6095169D" w14:textId="77777777" w:rsidR="00A46591" w:rsidRPr="00AA11DD" w:rsidRDefault="00A46591" w:rsidP="002177A8">
      <w:pPr>
        <w:jc w:val="center"/>
        <w:rPr>
          <w:sz w:val="24"/>
          <w:szCs w:val="24"/>
        </w:rPr>
      </w:pPr>
    </w:p>
    <w:p w14:paraId="2E18275A" w14:textId="677D2EF7" w:rsidR="006B4E23" w:rsidRPr="006B4E23" w:rsidRDefault="00D52B71" w:rsidP="006B4E23">
      <w:pPr>
        <w:jc w:val="both"/>
        <w:rPr>
          <w:rFonts w:ascii="Times New Roman"/>
          <w:sz w:val="20"/>
          <w:szCs w:val="20"/>
        </w:rPr>
      </w:pPr>
      <w:r w:rsidRPr="00AA11DD">
        <w:rPr>
          <w:b/>
        </w:rPr>
        <w:t>Abstract -</w:t>
      </w:r>
      <w:r w:rsidR="006B4E23" w:rsidRPr="0014132D">
        <w:rPr>
          <w:b/>
        </w:rPr>
        <w:t xml:space="preserve"> </w:t>
      </w:r>
      <w:r w:rsidR="006B4E23" w:rsidRPr="006B4E23">
        <w:rPr>
          <w:rFonts w:ascii="Times New Roman"/>
          <w:sz w:val="20"/>
          <w:szCs w:val="20"/>
          <w:lang w:val="en-IN" w:eastAsia="en-IN"/>
        </w:rPr>
        <w:t>In order to satisfy local load demands, this study investigates a stand-alone renewable energy system that consists of a photovoltaic (PV) plant and a battery energy storage system (BES).</w:t>
      </w:r>
      <w:r w:rsidR="006B4E23" w:rsidRPr="006B4E23">
        <w:rPr>
          <w:rFonts w:ascii="Times New Roman"/>
          <w:sz w:val="20"/>
          <w:szCs w:val="20"/>
        </w:rPr>
        <w:t xml:space="preserve"> </w:t>
      </w:r>
      <w:r w:rsidR="006B4E23" w:rsidRPr="006B4E23">
        <w:rPr>
          <w:rFonts w:ascii="Times New Roman"/>
          <w:sz w:val="20"/>
          <w:szCs w:val="20"/>
          <w:lang w:val="en-IN" w:eastAsia="en-IN"/>
        </w:rPr>
        <w:t xml:space="preserve">To improve power extraction efficiency, the PV system makes use of Sliding Mode Control (SMC) in conjunction with Perturb and Observe (P&amp;O) Maximum Power Point Tracking (MPPT). </w:t>
      </w:r>
      <w:r w:rsidR="006B4E23" w:rsidRPr="006B4E23">
        <w:rPr>
          <w:rFonts w:ascii="Times New Roman"/>
          <w:sz w:val="20"/>
          <w:szCs w:val="20"/>
        </w:rPr>
        <w:t xml:space="preserve">The BES is linked at a common DC bus to ensure system stability and continuous power </w:t>
      </w:r>
      <w:proofErr w:type="spellStart"/>
      <w:proofErr w:type="gramStart"/>
      <w:r w:rsidR="006B4E23" w:rsidRPr="006B4E23">
        <w:rPr>
          <w:rFonts w:ascii="Times New Roman"/>
          <w:sz w:val="20"/>
          <w:szCs w:val="20"/>
        </w:rPr>
        <w:t>supply.To</w:t>
      </w:r>
      <w:proofErr w:type="spellEnd"/>
      <w:proofErr w:type="gramEnd"/>
      <w:r w:rsidR="006B4E23" w:rsidRPr="006B4E23">
        <w:rPr>
          <w:rFonts w:ascii="Times New Roman"/>
          <w:sz w:val="20"/>
          <w:szCs w:val="20"/>
        </w:rPr>
        <w:t xml:space="preserve"> improve energy conversion, an </w:t>
      </w:r>
      <w:r w:rsidR="006B4E23" w:rsidRPr="006B4E23">
        <w:rPr>
          <w:rStyle w:val="Strong"/>
          <w:rFonts w:ascii="Times New Roman"/>
          <w:b w:val="0"/>
          <w:bCs w:val="0"/>
          <w:sz w:val="20"/>
          <w:szCs w:val="20"/>
        </w:rPr>
        <w:t>anti-windup proportional-integral (AWPI) controller</w:t>
      </w:r>
      <w:r w:rsidR="006B4E23" w:rsidRPr="006B4E23">
        <w:rPr>
          <w:rFonts w:ascii="Times New Roman"/>
          <w:sz w:val="20"/>
          <w:szCs w:val="20"/>
        </w:rPr>
        <w:t xml:space="preserve"> is deployed in the inverter control system for active power regulation and harmonic reduction. This approach significantly minimizes </w:t>
      </w:r>
      <w:r w:rsidR="006B4E23" w:rsidRPr="006B4E23">
        <w:rPr>
          <w:rStyle w:val="Strong"/>
          <w:rFonts w:ascii="Times New Roman"/>
          <w:b w:val="0"/>
          <w:bCs w:val="0"/>
          <w:sz w:val="20"/>
          <w:szCs w:val="20"/>
        </w:rPr>
        <w:t>Total Harmonic Distortion (THD)</w:t>
      </w:r>
      <w:r w:rsidR="006B4E23" w:rsidRPr="006B4E23">
        <w:rPr>
          <w:rFonts w:ascii="Times New Roman"/>
          <w:sz w:val="20"/>
          <w:szCs w:val="20"/>
        </w:rPr>
        <w:t xml:space="preserve"> in inverter voltage and current, leading to superior power quality. </w:t>
      </w:r>
      <w:r w:rsidR="006B4E23" w:rsidRPr="006B4E23">
        <w:rPr>
          <w:rFonts w:ascii="Times New Roman"/>
          <w:sz w:val="20"/>
          <w:szCs w:val="20"/>
          <w:lang w:val="en-IN" w:eastAsia="en-IN"/>
        </w:rPr>
        <w:t xml:space="preserve">The effectiveness of the system is confirmed by simulation results, which show improved performance in harmonic mitigation and renewable power consumption. </w:t>
      </w:r>
      <w:r w:rsidR="006B4E23" w:rsidRPr="006B4E23">
        <w:rPr>
          <w:rFonts w:ascii="Times New Roman"/>
          <w:sz w:val="20"/>
          <w:szCs w:val="20"/>
        </w:rPr>
        <w:t xml:space="preserve">The findings confirm that integrating </w:t>
      </w:r>
      <w:r w:rsidR="006B4E23" w:rsidRPr="006B4E23">
        <w:rPr>
          <w:rStyle w:val="Strong"/>
          <w:rFonts w:ascii="Times New Roman"/>
          <w:b w:val="0"/>
          <w:bCs w:val="0"/>
          <w:sz w:val="20"/>
          <w:szCs w:val="20"/>
        </w:rPr>
        <w:t>SMC-based MPPT and AWPI inverter control</w:t>
      </w:r>
      <w:r w:rsidR="006B4E23" w:rsidRPr="006B4E23">
        <w:rPr>
          <w:rFonts w:ascii="Times New Roman"/>
          <w:sz w:val="20"/>
          <w:szCs w:val="20"/>
        </w:rPr>
        <w:t xml:space="preserve"> enhances stability, efficiency, and reliability, making it a viable solution for sustainable power generation.</w:t>
      </w:r>
    </w:p>
    <w:p w14:paraId="2490130E" w14:textId="0DD72FF9" w:rsidR="00D52B71" w:rsidRPr="002177A8" w:rsidRDefault="006B4E23" w:rsidP="006B4E23">
      <w:pPr>
        <w:rPr>
          <w:sz w:val="20"/>
          <w:szCs w:val="20"/>
        </w:rPr>
      </w:pPr>
      <w:r w:rsidRPr="006B4E23">
        <w:rPr>
          <w:rFonts w:ascii="Times New Roman"/>
          <w:b/>
          <w:bCs/>
          <w:i/>
        </w:rPr>
        <w:t>Keywords:</w:t>
      </w:r>
      <w:r w:rsidRPr="006B4E23">
        <w:rPr>
          <w:rFonts w:ascii="Times New Roman"/>
          <w:i/>
          <w:sz w:val="24"/>
        </w:rPr>
        <w:t xml:space="preserve"> </w:t>
      </w:r>
      <w:r w:rsidRPr="006B4E23">
        <w:rPr>
          <w:rFonts w:ascii="Times New Roman"/>
          <w:sz w:val="20"/>
          <w:szCs w:val="20"/>
          <w:lang w:val="en-IN" w:eastAsia="en-IN"/>
        </w:rPr>
        <w:t>MPPT (Maximum Power Point Tracking) and PV (Photo Voltaic)</w:t>
      </w:r>
      <w:r w:rsidRPr="006B4E23">
        <w:rPr>
          <w:rFonts w:ascii="Times New Roman"/>
          <w:sz w:val="20"/>
          <w:szCs w:val="20"/>
          <w:lang w:val="en-IN" w:eastAsia="en-IN"/>
        </w:rPr>
        <w:t xml:space="preserve"> </w:t>
      </w:r>
      <w:r w:rsidRPr="006B4E23">
        <w:rPr>
          <w:rFonts w:ascii="Times New Roman"/>
          <w:i/>
          <w:sz w:val="20"/>
          <w:szCs w:val="20"/>
        </w:rPr>
        <w:t>SMC P&amp;O (Sliding Mode Control Perturb and</w:t>
      </w:r>
      <w:r w:rsidRPr="006B4E23">
        <w:rPr>
          <w:rFonts w:ascii="Times New Roman"/>
          <w:i/>
          <w:spacing w:val="1"/>
          <w:sz w:val="20"/>
          <w:szCs w:val="20"/>
        </w:rPr>
        <w:t xml:space="preserve"> </w:t>
      </w:r>
      <w:r w:rsidRPr="006B4E23">
        <w:rPr>
          <w:rFonts w:ascii="Times New Roman"/>
          <w:i/>
          <w:sz w:val="20"/>
          <w:szCs w:val="20"/>
        </w:rPr>
        <w:t>Observe), APC (Active Power Control), AWPI Anti-windup Proportional Integral),</w:t>
      </w:r>
      <w:r w:rsidRPr="006B4E23">
        <w:rPr>
          <w:rFonts w:ascii="Times New Roman"/>
          <w:i/>
          <w:spacing w:val="3"/>
          <w:sz w:val="20"/>
          <w:szCs w:val="20"/>
        </w:rPr>
        <w:t xml:space="preserve"> </w:t>
      </w:r>
      <w:r w:rsidRPr="006B4E23">
        <w:rPr>
          <w:rFonts w:ascii="Times New Roman"/>
          <w:i/>
          <w:sz w:val="20"/>
          <w:szCs w:val="20"/>
        </w:rPr>
        <w:t>Simulink,</w:t>
      </w:r>
      <w:r w:rsidRPr="006B4E23">
        <w:rPr>
          <w:rFonts w:ascii="Times New Roman"/>
          <w:i/>
          <w:spacing w:val="-2"/>
          <w:sz w:val="20"/>
          <w:szCs w:val="20"/>
        </w:rPr>
        <w:t xml:space="preserve"> </w:t>
      </w:r>
      <w:r w:rsidRPr="006B4E23">
        <w:rPr>
          <w:rFonts w:ascii="Times New Roman"/>
          <w:i/>
          <w:sz w:val="20"/>
          <w:szCs w:val="20"/>
        </w:rPr>
        <w:t>MATLAB</w:t>
      </w:r>
      <w:r w:rsidRPr="006B4E23">
        <w:rPr>
          <w:rFonts w:ascii="Times New Roman"/>
          <w:i/>
          <w:spacing w:val="3"/>
          <w:sz w:val="20"/>
          <w:szCs w:val="20"/>
        </w:rPr>
        <w:t xml:space="preserve"> </w:t>
      </w:r>
      <w:r w:rsidRPr="006B4E23">
        <w:rPr>
          <w:rFonts w:ascii="Times New Roman"/>
          <w:i/>
          <w:sz w:val="20"/>
          <w:szCs w:val="20"/>
        </w:rPr>
        <w:t>(Matrix Laboratory).</w:t>
      </w:r>
    </w:p>
    <w:p w14:paraId="20854AF8" w14:textId="1D3A3D1D" w:rsidR="00D52B71" w:rsidRPr="006B4E23" w:rsidRDefault="007660D5" w:rsidP="00A46591">
      <w:pPr>
        <w:pStyle w:val="Heading1"/>
        <w:tabs>
          <w:tab w:val="left" w:pos="455"/>
        </w:tabs>
        <w:ind w:left="100"/>
        <w:jc w:val="center"/>
        <w:rPr>
          <w:b/>
          <w:bCs/>
          <w:sz w:val="22"/>
          <w:szCs w:val="22"/>
        </w:rPr>
      </w:pPr>
      <w:r>
        <w:rPr>
          <w:b/>
          <w:bCs/>
          <w:sz w:val="22"/>
          <w:szCs w:val="22"/>
        </w:rPr>
        <w:t>Ⅰ</w:t>
      </w:r>
      <w:r w:rsidR="00D52B71" w:rsidRPr="006B4E23">
        <w:rPr>
          <w:b/>
          <w:bCs/>
          <w:sz w:val="22"/>
          <w:szCs w:val="22"/>
        </w:rPr>
        <w:t>.</w:t>
      </w:r>
      <w:r w:rsidR="006B4E23">
        <w:rPr>
          <w:b/>
          <w:bCs/>
          <w:sz w:val="22"/>
          <w:szCs w:val="22"/>
        </w:rPr>
        <w:t xml:space="preserve"> </w:t>
      </w:r>
      <w:r w:rsidR="00D52B71" w:rsidRPr="006B4E23">
        <w:rPr>
          <w:b/>
          <w:bCs/>
          <w:sz w:val="22"/>
          <w:szCs w:val="22"/>
        </w:rPr>
        <w:t>Introduction</w:t>
      </w:r>
    </w:p>
    <w:p w14:paraId="2D0FFF83" w14:textId="77777777" w:rsidR="00150D3D" w:rsidRPr="00150D3D" w:rsidRDefault="00150D3D" w:rsidP="00150D3D">
      <w:pPr>
        <w:pStyle w:val="NormalWeb"/>
        <w:ind w:firstLine="720"/>
        <w:jc w:val="both"/>
        <w:rPr>
          <w:sz w:val="20"/>
          <w:szCs w:val="20"/>
        </w:rPr>
      </w:pPr>
      <w:r w:rsidRPr="00150D3D">
        <w:rPr>
          <w:sz w:val="20"/>
          <w:szCs w:val="20"/>
        </w:rPr>
        <w:t xml:space="preserve">The increased adoption of renewable energy sources is essential for replacing conventional power generation methods. These renewable sources are integrated into the grid using multiple power electronic converters to ensure stable power injection. In some cases, the grid operates as a </w:t>
      </w:r>
      <w:r w:rsidRPr="00150D3D">
        <w:rPr>
          <w:rStyle w:val="Strong"/>
          <w:b w:val="0"/>
          <w:bCs w:val="0"/>
          <w:sz w:val="20"/>
          <w:szCs w:val="20"/>
        </w:rPr>
        <w:t>microgrid</w:t>
      </w:r>
      <w:r w:rsidRPr="00150D3D">
        <w:rPr>
          <w:sz w:val="20"/>
          <w:szCs w:val="20"/>
        </w:rPr>
        <w:t>, supplying power to local loads with a lower power rating. To ensure proper grid integration, renewable sources must be synchronized with the grid frequency, voltage magnitude, and phase angles across all three phases [1].</w:t>
      </w:r>
    </w:p>
    <w:p w14:paraId="59CA1164" w14:textId="77777777" w:rsidR="00150D3D" w:rsidRPr="00150D3D" w:rsidRDefault="00150D3D" w:rsidP="00150D3D">
      <w:pPr>
        <w:pStyle w:val="NormalWeb"/>
        <w:jc w:val="both"/>
        <w:rPr>
          <w:sz w:val="20"/>
          <w:szCs w:val="20"/>
        </w:rPr>
      </w:pPr>
      <w:r w:rsidRPr="00150D3D">
        <w:rPr>
          <w:sz w:val="20"/>
          <w:szCs w:val="20"/>
        </w:rPr>
        <w:t xml:space="preserve">Grid-connected renewable energy systems are generally </w:t>
      </w:r>
      <w:r w:rsidRPr="00150D3D">
        <w:rPr>
          <w:rStyle w:val="Strong"/>
          <w:b w:val="0"/>
          <w:bCs w:val="0"/>
          <w:sz w:val="20"/>
          <w:szCs w:val="20"/>
        </w:rPr>
        <w:t>stable and less complex</w:t>
      </w:r>
      <w:r w:rsidRPr="00150D3D">
        <w:rPr>
          <w:sz w:val="20"/>
          <w:szCs w:val="20"/>
        </w:rPr>
        <w:t xml:space="preserve"> due to the presence of an infinite utility grid source. In cases where renewable generation is insufficient due to high load demand, the utility grid compensates for the shortfall. Conversely, when excess renewable energy is produced, the surplus power is injected into the grid to support other loads [2]. This makes grid-connected renewable systems more </w:t>
      </w:r>
      <w:r w:rsidRPr="00150D3D">
        <w:rPr>
          <w:rStyle w:val="Strong"/>
          <w:b w:val="0"/>
          <w:bCs w:val="0"/>
          <w:sz w:val="20"/>
          <w:szCs w:val="20"/>
        </w:rPr>
        <w:t>reliable and efficient</w:t>
      </w:r>
      <w:r w:rsidRPr="00150D3D">
        <w:rPr>
          <w:sz w:val="20"/>
          <w:szCs w:val="20"/>
        </w:rPr>
        <w:t xml:space="preserve"> for sustained operation.</w:t>
      </w:r>
    </w:p>
    <w:p w14:paraId="380A0A23" w14:textId="77777777" w:rsidR="00150D3D" w:rsidRPr="00150D3D" w:rsidRDefault="00150D3D" w:rsidP="00150D3D">
      <w:pPr>
        <w:pStyle w:val="NormalWeb"/>
        <w:jc w:val="both"/>
        <w:rPr>
          <w:sz w:val="20"/>
          <w:szCs w:val="20"/>
        </w:rPr>
      </w:pPr>
      <w:r w:rsidRPr="00150D3D">
        <w:rPr>
          <w:sz w:val="20"/>
          <w:szCs w:val="20"/>
        </w:rPr>
        <w:t xml:space="preserve">However, when renewable sources operate in </w:t>
      </w:r>
      <w:r w:rsidRPr="00150D3D">
        <w:rPr>
          <w:rStyle w:val="Strong"/>
          <w:b w:val="0"/>
          <w:bCs w:val="0"/>
          <w:sz w:val="20"/>
          <w:szCs w:val="20"/>
        </w:rPr>
        <w:t>standalone mode</w:t>
      </w:r>
      <w:r w:rsidRPr="00150D3D">
        <w:rPr>
          <w:b/>
          <w:bCs/>
          <w:sz w:val="20"/>
          <w:szCs w:val="20"/>
        </w:rPr>
        <w:t>,</w:t>
      </w:r>
      <w:r w:rsidRPr="00150D3D">
        <w:rPr>
          <w:sz w:val="20"/>
          <w:szCs w:val="20"/>
        </w:rPr>
        <w:t xml:space="preserve"> they lack grid support, posing stability challenges due to their variable nature. Since renewable energy generation depends on environmental conditions, direct connection to loads is impractical. To mitigate this issue, </w:t>
      </w:r>
      <w:r w:rsidRPr="00150D3D">
        <w:rPr>
          <w:rStyle w:val="Strong"/>
          <w:b w:val="0"/>
          <w:bCs w:val="0"/>
          <w:sz w:val="20"/>
          <w:szCs w:val="20"/>
        </w:rPr>
        <w:t>Battery Energy Storage Systems (BES)</w:t>
      </w:r>
      <w:r w:rsidRPr="00150D3D">
        <w:rPr>
          <w:sz w:val="20"/>
          <w:szCs w:val="20"/>
        </w:rPr>
        <w:t xml:space="preserve"> are employed to store excess energy and supply power during low-generation periods. The </w:t>
      </w:r>
      <w:r w:rsidRPr="00150D3D">
        <w:rPr>
          <w:rStyle w:val="Strong"/>
          <w:b w:val="0"/>
          <w:bCs w:val="0"/>
          <w:sz w:val="20"/>
          <w:szCs w:val="20"/>
        </w:rPr>
        <w:t>BES module is integrated at the DC link</w:t>
      </w:r>
      <w:r w:rsidRPr="00150D3D">
        <w:rPr>
          <w:b/>
          <w:bCs/>
          <w:sz w:val="20"/>
          <w:szCs w:val="20"/>
        </w:rPr>
        <w:t>,</w:t>
      </w:r>
      <w:r w:rsidRPr="00150D3D">
        <w:rPr>
          <w:sz w:val="20"/>
          <w:szCs w:val="20"/>
        </w:rPr>
        <w:t xml:space="preserve"> where both renewable sources and loads are connected, ensuring voltage stability. This study </w:t>
      </w:r>
      <w:proofErr w:type="spellStart"/>
      <w:r w:rsidRPr="00150D3D">
        <w:rPr>
          <w:sz w:val="20"/>
          <w:szCs w:val="20"/>
        </w:rPr>
        <w:t>analyzes</w:t>
      </w:r>
      <w:proofErr w:type="spellEnd"/>
      <w:r w:rsidRPr="00150D3D">
        <w:rPr>
          <w:sz w:val="20"/>
          <w:szCs w:val="20"/>
        </w:rPr>
        <w:t xml:space="preserve"> a standalone system utilizing </w:t>
      </w:r>
      <w:r w:rsidRPr="00150D3D">
        <w:rPr>
          <w:rStyle w:val="Strong"/>
          <w:b w:val="0"/>
          <w:bCs w:val="0"/>
          <w:sz w:val="20"/>
          <w:szCs w:val="20"/>
        </w:rPr>
        <w:t>photovoltaic (PV) and wind energy sources</w:t>
      </w:r>
      <w:r w:rsidRPr="00150D3D">
        <w:rPr>
          <w:b/>
          <w:bCs/>
          <w:sz w:val="20"/>
          <w:szCs w:val="20"/>
        </w:rPr>
        <w:t xml:space="preserve">, </w:t>
      </w:r>
      <w:r w:rsidRPr="00150D3D">
        <w:rPr>
          <w:sz w:val="20"/>
          <w:szCs w:val="20"/>
        </w:rPr>
        <w:t>integrated with BES to effectively supply local loads [3].</w:t>
      </w:r>
    </w:p>
    <w:p w14:paraId="7A6E1416" w14:textId="77777777" w:rsidR="00D52B71" w:rsidRDefault="00D52B71" w:rsidP="00D52B71">
      <w:pPr>
        <w:pStyle w:val="BodyText"/>
        <w:rPr>
          <w:sz w:val="26"/>
        </w:rPr>
      </w:pPr>
    </w:p>
    <w:p w14:paraId="6C0580E8" w14:textId="77777777" w:rsidR="00D52B71" w:rsidRDefault="00D52B71" w:rsidP="00D52B71">
      <w:pPr>
        <w:pStyle w:val="BodyText"/>
        <w:spacing w:before="4"/>
        <w:rPr>
          <w:sz w:val="27"/>
        </w:rPr>
      </w:pPr>
    </w:p>
    <w:p w14:paraId="2A2F3A4C" w14:textId="497E0128" w:rsidR="00D52B71" w:rsidRPr="006B4E23" w:rsidRDefault="007660D5" w:rsidP="007660D5">
      <w:pPr>
        <w:pStyle w:val="Heading1"/>
        <w:tabs>
          <w:tab w:val="left" w:pos="456"/>
        </w:tabs>
        <w:ind w:left="0"/>
        <w:jc w:val="center"/>
        <w:rPr>
          <w:b/>
          <w:bCs/>
          <w:sz w:val="22"/>
          <w:szCs w:val="22"/>
        </w:rPr>
      </w:pPr>
      <w:r>
        <w:rPr>
          <w:b/>
          <w:bCs/>
          <w:sz w:val="22"/>
          <w:szCs w:val="22"/>
        </w:rPr>
        <w:t>Ⅱ</w:t>
      </w:r>
      <w:r w:rsidR="00D52B71" w:rsidRPr="006B4E23">
        <w:rPr>
          <w:b/>
          <w:bCs/>
          <w:sz w:val="22"/>
          <w:szCs w:val="22"/>
        </w:rPr>
        <w:t xml:space="preserve">. PV </w:t>
      </w:r>
      <w:r w:rsidR="00D52B71" w:rsidRPr="006B4E23">
        <w:rPr>
          <w:b/>
          <w:bCs/>
          <w:spacing w:val="-6"/>
          <w:sz w:val="22"/>
          <w:szCs w:val="22"/>
        </w:rPr>
        <w:t>Renewable</w:t>
      </w:r>
      <w:r w:rsidR="00D52B71" w:rsidRPr="006B4E23">
        <w:rPr>
          <w:b/>
          <w:bCs/>
          <w:spacing w:val="-1"/>
          <w:sz w:val="22"/>
          <w:szCs w:val="22"/>
        </w:rPr>
        <w:t xml:space="preserve"> G</w:t>
      </w:r>
      <w:r w:rsidR="00D52B71" w:rsidRPr="006B4E23">
        <w:rPr>
          <w:b/>
          <w:bCs/>
          <w:sz w:val="22"/>
          <w:szCs w:val="22"/>
        </w:rPr>
        <w:t>eneration</w:t>
      </w:r>
      <w:r w:rsidR="00D52B71" w:rsidRPr="006B4E23">
        <w:rPr>
          <w:b/>
          <w:bCs/>
          <w:spacing w:val="-9"/>
          <w:sz w:val="22"/>
          <w:szCs w:val="22"/>
        </w:rPr>
        <w:t xml:space="preserve"> </w:t>
      </w:r>
      <w:r w:rsidR="00D52B71" w:rsidRPr="006B4E23">
        <w:rPr>
          <w:b/>
          <w:bCs/>
          <w:sz w:val="22"/>
          <w:szCs w:val="22"/>
        </w:rPr>
        <w:t>System</w:t>
      </w:r>
    </w:p>
    <w:p w14:paraId="70DC2C61" w14:textId="77777777" w:rsidR="00D52B71" w:rsidRDefault="00D52B71" w:rsidP="00D52B71">
      <w:pPr>
        <w:pStyle w:val="BodyText"/>
        <w:rPr>
          <w:sz w:val="17"/>
        </w:rPr>
      </w:pPr>
    </w:p>
    <w:p w14:paraId="499F7CF9" w14:textId="77777777" w:rsidR="00D52B71" w:rsidRDefault="00D52B71" w:rsidP="00D52B71">
      <w:pPr>
        <w:pStyle w:val="BodyText"/>
        <w:jc w:val="center"/>
        <w:rPr>
          <w:sz w:val="17"/>
        </w:rPr>
      </w:pPr>
      <w:r w:rsidRPr="00665053">
        <w:rPr>
          <w:noProof/>
          <w:sz w:val="17"/>
        </w:rPr>
        <w:drawing>
          <wp:inline distT="0" distB="0" distL="0" distR="0" wp14:anchorId="79C1E402" wp14:editId="1E55189D">
            <wp:extent cx="5731510" cy="27838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3840"/>
                    </a:xfrm>
                    <a:prstGeom prst="rect">
                      <a:avLst/>
                    </a:prstGeom>
                  </pic:spPr>
                </pic:pic>
              </a:graphicData>
            </a:graphic>
          </wp:inline>
        </w:drawing>
      </w:r>
    </w:p>
    <w:p w14:paraId="068A407D" w14:textId="677758EE" w:rsidR="00D52B71" w:rsidRPr="00150D3D" w:rsidRDefault="00D52B71" w:rsidP="00150D3D">
      <w:pPr>
        <w:pStyle w:val="BodyText"/>
        <w:spacing w:before="245"/>
        <w:jc w:val="center"/>
        <w:rPr>
          <w:sz w:val="20"/>
          <w:szCs w:val="20"/>
        </w:rPr>
      </w:pPr>
      <w:r w:rsidRPr="00150D3D">
        <w:rPr>
          <w:sz w:val="20"/>
          <w:szCs w:val="20"/>
        </w:rPr>
        <w:t>Figure</w:t>
      </w:r>
      <w:r w:rsidRPr="00150D3D">
        <w:rPr>
          <w:spacing w:val="-3"/>
          <w:sz w:val="20"/>
          <w:szCs w:val="20"/>
        </w:rPr>
        <w:t xml:space="preserve"> </w:t>
      </w:r>
      <w:r w:rsidRPr="00150D3D">
        <w:rPr>
          <w:sz w:val="20"/>
          <w:szCs w:val="20"/>
        </w:rPr>
        <w:t xml:space="preserve">1: PV </w:t>
      </w:r>
      <w:r w:rsidRPr="00150D3D">
        <w:rPr>
          <w:spacing w:val="-1"/>
          <w:sz w:val="20"/>
          <w:szCs w:val="20"/>
        </w:rPr>
        <w:t xml:space="preserve">Renewable </w:t>
      </w:r>
      <w:r w:rsidRPr="00150D3D">
        <w:rPr>
          <w:sz w:val="20"/>
          <w:szCs w:val="20"/>
        </w:rPr>
        <w:t>Generation</w:t>
      </w:r>
      <w:r w:rsidRPr="00150D3D">
        <w:rPr>
          <w:spacing w:val="-6"/>
          <w:sz w:val="20"/>
          <w:szCs w:val="20"/>
        </w:rPr>
        <w:t xml:space="preserve"> </w:t>
      </w:r>
      <w:r w:rsidRPr="00150D3D">
        <w:rPr>
          <w:sz w:val="20"/>
          <w:szCs w:val="20"/>
        </w:rPr>
        <w:t>System</w:t>
      </w:r>
    </w:p>
    <w:p w14:paraId="4859D2B7" w14:textId="4F96AF57" w:rsidR="00150D3D" w:rsidRPr="00150D3D" w:rsidRDefault="00150D3D" w:rsidP="00150D3D">
      <w:pPr>
        <w:jc w:val="both"/>
        <w:rPr>
          <w:rFonts w:ascii="Times New Roman"/>
          <w:sz w:val="20"/>
          <w:szCs w:val="20"/>
        </w:rPr>
      </w:pPr>
      <w:r w:rsidRPr="00BD36B7">
        <w:rPr>
          <w:rFonts w:ascii="Times New Roman"/>
          <w:sz w:val="20"/>
          <w:szCs w:val="20"/>
          <w:lang w:val="en-IN" w:eastAsia="en-IN"/>
        </w:rPr>
        <w:t xml:space="preserve">The standalone renewable system's general architecture, shown in Figure 1, includes a separate DC/DC converter for the PV </w:t>
      </w:r>
      <w:r w:rsidRPr="00BD36B7">
        <w:rPr>
          <w:rFonts w:ascii="Times New Roman"/>
          <w:sz w:val="20"/>
          <w:szCs w:val="20"/>
          <w:lang w:val="en-IN" w:eastAsia="en-IN"/>
        </w:rPr>
        <w:t>array.</w:t>
      </w:r>
      <w:r w:rsidRPr="00150D3D">
        <w:rPr>
          <w:rFonts w:ascii="Times New Roman"/>
          <w:sz w:val="20"/>
          <w:szCs w:val="20"/>
        </w:rPr>
        <w:t xml:space="preserve"> The</w:t>
      </w:r>
      <w:r w:rsidRPr="00150D3D">
        <w:rPr>
          <w:rFonts w:ascii="Times New Roman"/>
          <w:sz w:val="20"/>
          <w:szCs w:val="20"/>
        </w:rPr>
        <w:t xml:space="preserve"> BES is</w:t>
      </w:r>
      <w:r w:rsidRPr="00150D3D">
        <w:rPr>
          <w:rFonts w:ascii="Times New Roman"/>
          <w:spacing w:val="1"/>
          <w:sz w:val="20"/>
          <w:szCs w:val="20"/>
        </w:rPr>
        <w:t xml:space="preserve"> </w:t>
      </w:r>
      <w:r w:rsidRPr="00150D3D">
        <w:rPr>
          <w:rFonts w:ascii="Times New Roman"/>
          <w:spacing w:val="-1"/>
          <w:sz w:val="20"/>
          <w:szCs w:val="20"/>
        </w:rPr>
        <w:t>connected</w:t>
      </w:r>
      <w:r w:rsidRPr="00150D3D">
        <w:rPr>
          <w:rFonts w:ascii="Times New Roman"/>
          <w:spacing w:val="-12"/>
          <w:sz w:val="20"/>
          <w:szCs w:val="20"/>
        </w:rPr>
        <w:t xml:space="preserve"> </w:t>
      </w:r>
      <w:r w:rsidRPr="00150D3D">
        <w:rPr>
          <w:rFonts w:ascii="Times New Roman"/>
          <w:spacing w:val="-1"/>
          <w:sz w:val="20"/>
          <w:szCs w:val="20"/>
        </w:rPr>
        <w:t>to</w:t>
      </w:r>
      <w:r w:rsidRPr="00150D3D">
        <w:rPr>
          <w:rFonts w:ascii="Times New Roman"/>
          <w:spacing w:val="-12"/>
          <w:sz w:val="20"/>
          <w:szCs w:val="20"/>
        </w:rPr>
        <w:t xml:space="preserve"> </w:t>
      </w:r>
      <w:r w:rsidRPr="00150D3D">
        <w:rPr>
          <w:rFonts w:ascii="Times New Roman"/>
          <w:spacing w:val="-1"/>
          <w:sz w:val="20"/>
          <w:szCs w:val="20"/>
        </w:rPr>
        <w:t>the</w:t>
      </w:r>
      <w:r w:rsidRPr="00150D3D">
        <w:rPr>
          <w:rFonts w:ascii="Times New Roman"/>
          <w:spacing w:val="-9"/>
          <w:sz w:val="20"/>
          <w:szCs w:val="20"/>
        </w:rPr>
        <w:t xml:space="preserve"> </w:t>
      </w:r>
      <w:r w:rsidRPr="00150D3D">
        <w:rPr>
          <w:rFonts w:ascii="Times New Roman"/>
          <w:spacing w:val="-1"/>
          <w:sz w:val="20"/>
          <w:szCs w:val="20"/>
        </w:rPr>
        <w:t>DC</w:t>
      </w:r>
      <w:r w:rsidRPr="00150D3D">
        <w:rPr>
          <w:rFonts w:ascii="Times New Roman"/>
          <w:spacing w:val="-15"/>
          <w:sz w:val="20"/>
          <w:szCs w:val="20"/>
        </w:rPr>
        <w:t xml:space="preserve"> </w:t>
      </w:r>
      <w:r w:rsidRPr="00150D3D">
        <w:rPr>
          <w:rFonts w:ascii="Times New Roman"/>
          <w:spacing w:val="-1"/>
          <w:sz w:val="20"/>
          <w:szCs w:val="20"/>
        </w:rPr>
        <w:t>bus</w:t>
      </w:r>
      <w:r w:rsidRPr="00150D3D">
        <w:rPr>
          <w:rFonts w:ascii="Times New Roman"/>
          <w:spacing w:val="-10"/>
          <w:sz w:val="20"/>
          <w:szCs w:val="20"/>
        </w:rPr>
        <w:t xml:space="preserve"> </w:t>
      </w:r>
      <w:r w:rsidRPr="00150D3D">
        <w:rPr>
          <w:rFonts w:ascii="Times New Roman"/>
          <w:spacing w:val="-1"/>
          <w:sz w:val="20"/>
          <w:szCs w:val="20"/>
        </w:rPr>
        <w:t>directly</w:t>
      </w:r>
      <w:r w:rsidRPr="00150D3D">
        <w:rPr>
          <w:rFonts w:ascii="Times New Roman"/>
          <w:spacing w:val="-8"/>
          <w:sz w:val="20"/>
          <w:szCs w:val="20"/>
        </w:rPr>
        <w:t xml:space="preserve"> </w:t>
      </w:r>
      <w:r w:rsidRPr="00150D3D">
        <w:rPr>
          <w:rFonts w:ascii="Times New Roman"/>
          <w:spacing w:val="-1"/>
          <w:sz w:val="20"/>
          <w:szCs w:val="20"/>
        </w:rPr>
        <w:t>for</w:t>
      </w:r>
      <w:r w:rsidRPr="00150D3D">
        <w:rPr>
          <w:rFonts w:ascii="Times New Roman"/>
          <w:spacing w:val="-6"/>
          <w:sz w:val="20"/>
          <w:szCs w:val="20"/>
        </w:rPr>
        <w:t xml:space="preserve"> </w:t>
      </w:r>
      <w:r w:rsidRPr="00150D3D">
        <w:rPr>
          <w:rFonts w:ascii="Times New Roman"/>
          <w:spacing w:val="-1"/>
          <w:sz w:val="20"/>
          <w:szCs w:val="20"/>
        </w:rPr>
        <w:t>power</w:t>
      </w:r>
      <w:r w:rsidRPr="00150D3D">
        <w:rPr>
          <w:rFonts w:ascii="Times New Roman"/>
          <w:spacing w:val="-11"/>
          <w:sz w:val="20"/>
          <w:szCs w:val="20"/>
        </w:rPr>
        <w:t xml:space="preserve"> </w:t>
      </w:r>
      <w:r w:rsidRPr="00150D3D">
        <w:rPr>
          <w:rFonts w:ascii="Times New Roman"/>
          <w:spacing w:val="-1"/>
          <w:sz w:val="20"/>
          <w:szCs w:val="20"/>
        </w:rPr>
        <w:t>exchange.</w:t>
      </w:r>
      <w:r w:rsidRPr="00150D3D">
        <w:rPr>
          <w:rFonts w:ascii="Times New Roman"/>
          <w:spacing w:val="-15"/>
          <w:sz w:val="20"/>
          <w:szCs w:val="20"/>
        </w:rPr>
        <w:t xml:space="preserve"> </w:t>
      </w:r>
      <w:r w:rsidRPr="00150D3D">
        <w:rPr>
          <w:rFonts w:ascii="Times New Roman"/>
          <w:spacing w:val="-1"/>
          <w:sz w:val="20"/>
          <w:szCs w:val="20"/>
        </w:rPr>
        <w:t>These</w:t>
      </w:r>
      <w:r w:rsidRPr="00150D3D">
        <w:rPr>
          <w:rFonts w:ascii="Times New Roman"/>
          <w:spacing w:val="-9"/>
          <w:sz w:val="20"/>
          <w:szCs w:val="20"/>
        </w:rPr>
        <w:t xml:space="preserve"> </w:t>
      </w:r>
      <w:r w:rsidRPr="00150D3D">
        <w:rPr>
          <w:rFonts w:ascii="Times New Roman"/>
          <w:spacing w:val="-1"/>
          <w:sz w:val="20"/>
          <w:szCs w:val="20"/>
        </w:rPr>
        <w:t>DC/DC</w:t>
      </w:r>
      <w:r w:rsidRPr="00150D3D">
        <w:rPr>
          <w:rFonts w:ascii="Times New Roman"/>
          <w:spacing w:val="-9"/>
          <w:sz w:val="20"/>
          <w:szCs w:val="20"/>
        </w:rPr>
        <w:t xml:space="preserve"> </w:t>
      </w:r>
      <w:r w:rsidRPr="00150D3D">
        <w:rPr>
          <w:rFonts w:ascii="Times New Roman"/>
          <w:sz w:val="20"/>
          <w:szCs w:val="20"/>
        </w:rPr>
        <w:t>converters</w:t>
      </w:r>
      <w:r w:rsidRPr="00150D3D">
        <w:rPr>
          <w:rFonts w:ascii="Times New Roman"/>
          <w:spacing w:val="-57"/>
          <w:sz w:val="20"/>
          <w:szCs w:val="20"/>
        </w:rPr>
        <w:t xml:space="preserve"> </w:t>
      </w:r>
      <w:r w:rsidRPr="00150D3D">
        <w:rPr>
          <w:rFonts w:ascii="Times New Roman"/>
          <w:sz w:val="20"/>
          <w:szCs w:val="20"/>
        </w:rPr>
        <w:t>of the</w:t>
      </w:r>
      <w:r w:rsidRPr="00150D3D">
        <w:rPr>
          <w:rFonts w:ascii="Times New Roman"/>
          <w:spacing w:val="1"/>
          <w:sz w:val="20"/>
          <w:szCs w:val="20"/>
        </w:rPr>
        <w:t xml:space="preserve"> </w:t>
      </w:r>
      <w:r w:rsidRPr="00150D3D">
        <w:rPr>
          <w:rFonts w:ascii="Times New Roman"/>
          <w:sz w:val="20"/>
          <w:szCs w:val="20"/>
        </w:rPr>
        <w:t>renewable</w:t>
      </w:r>
      <w:r w:rsidRPr="00150D3D">
        <w:rPr>
          <w:rFonts w:ascii="Times New Roman"/>
          <w:spacing w:val="1"/>
          <w:sz w:val="20"/>
          <w:szCs w:val="20"/>
        </w:rPr>
        <w:t xml:space="preserve"> </w:t>
      </w:r>
      <w:r w:rsidRPr="00150D3D">
        <w:rPr>
          <w:rFonts w:ascii="Times New Roman"/>
          <w:sz w:val="20"/>
          <w:szCs w:val="20"/>
        </w:rPr>
        <w:t>modules</w:t>
      </w:r>
      <w:r w:rsidRPr="00150D3D">
        <w:rPr>
          <w:rFonts w:ascii="Times New Roman"/>
          <w:spacing w:val="1"/>
          <w:sz w:val="20"/>
          <w:szCs w:val="20"/>
        </w:rPr>
        <w:t xml:space="preserve"> </w:t>
      </w:r>
      <w:r w:rsidRPr="00150D3D">
        <w:rPr>
          <w:rFonts w:ascii="Times New Roman"/>
          <w:sz w:val="20"/>
          <w:szCs w:val="20"/>
        </w:rPr>
        <w:t>ensure</w:t>
      </w:r>
      <w:r w:rsidRPr="00150D3D">
        <w:rPr>
          <w:rFonts w:ascii="Times New Roman"/>
          <w:spacing w:val="1"/>
          <w:sz w:val="20"/>
          <w:szCs w:val="20"/>
        </w:rPr>
        <w:t xml:space="preserve"> </w:t>
      </w:r>
      <w:r w:rsidRPr="00150D3D">
        <w:rPr>
          <w:rFonts w:ascii="Times New Roman"/>
          <w:sz w:val="20"/>
          <w:szCs w:val="20"/>
        </w:rPr>
        <w:t>maximum</w:t>
      </w:r>
      <w:r w:rsidRPr="00150D3D">
        <w:rPr>
          <w:rFonts w:ascii="Times New Roman"/>
          <w:spacing w:val="1"/>
          <w:sz w:val="20"/>
          <w:szCs w:val="20"/>
        </w:rPr>
        <w:t xml:space="preserve"> </w:t>
      </w:r>
      <w:r w:rsidRPr="00150D3D">
        <w:rPr>
          <w:rFonts w:ascii="Times New Roman"/>
          <w:sz w:val="20"/>
          <w:szCs w:val="20"/>
        </w:rPr>
        <w:t>power</w:t>
      </w:r>
      <w:r w:rsidRPr="00150D3D">
        <w:rPr>
          <w:rFonts w:ascii="Times New Roman"/>
          <w:spacing w:val="1"/>
          <w:sz w:val="20"/>
          <w:szCs w:val="20"/>
        </w:rPr>
        <w:t xml:space="preserve"> </w:t>
      </w:r>
      <w:r w:rsidRPr="00150D3D">
        <w:rPr>
          <w:rFonts w:ascii="Times New Roman"/>
          <w:sz w:val="20"/>
          <w:szCs w:val="20"/>
        </w:rPr>
        <w:t>extraction</w:t>
      </w:r>
      <w:r w:rsidRPr="00150D3D">
        <w:rPr>
          <w:rFonts w:ascii="Times New Roman"/>
          <w:spacing w:val="1"/>
          <w:sz w:val="20"/>
          <w:szCs w:val="20"/>
        </w:rPr>
        <w:t xml:space="preserve"> </w:t>
      </w:r>
      <w:r w:rsidRPr="00150D3D">
        <w:rPr>
          <w:rFonts w:ascii="Times New Roman"/>
          <w:sz w:val="20"/>
          <w:szCs w:val="20"/>
        </w:rPr>
        <w:t>from PV</w:t>
      </w:r>
      <w:r w:rsidRPr="00150D3D">
        <w:rPr>
          <w:rFonts w:ascii="Times New Roman"/>
          <w:spacing w:val="1"/>
          <w:sz w:val="20"/>
          <w:szCs w:val="20"/>
        </w:rPr>
        <w:t xml:space="preserve"> </w:t>
      </w:r>
      <w:r w:rsidRPr="00150D3D">
        <w:rPr>
          <w:rFonts w:ascii="Times New Roman"/>
          <w:sz w:val="20"/>
          <w:szCs w:val="20"/>
        </w:rPr>
        <w:t>array.</w:t>
      </w:r>
      <w:r w:rsidRPr="00150D3D">
        <w:rPr>
          <w:rFonts w:ascii="Times New Roman"/>
          <w:spacing w:val="-13"/>
          <w:sz w:val="20"/>
          <w:szCs w:val="20"/>
        </w:rPr>
        <w:t xml:space="preserve"> </w:t>
      </w:r>
      <w:r w:rsidRPr="00150D3D">
        <w:rPr>
          <w:rFonts w:ascii="Times New Roman"/>
          <w:sz w:val="20"/>
          <w:szCs w:val="20"/>
        </w:rPr>
        <w:t>At</w:t>
      </w:r>
      <w:r w:rsidRPr="00150D3D">
        <w:rPr>
          <w:rFonts w:ascii="Times New Roman"/>
          <w:spacing w:val="-6"/>
          <w:sz w:val="20"/>
          <w:szCs w:val="20"/>
        </w:rPr>
        <w:t xml:space="preserve"> </w:t>
      </w:r>
      <w:r w:rsidRPr="00150D3D">
        <w:rPr>
          <w:rFonts w:ascii="Times New Roman"/>
          <w:sz w:val="20"/>
          <w:szCs w:val="20"/>
        </w:rPr>
        <w:t>the</w:t>
      </w:r>
      <w:r w:rsidRPr="00150D3D">
        <w:rPr>
          <w:rFonts w:ascii="Times New Roman"/>
          <w:spacing w:val="-3"/>
          <w:sz w:val="20"/>
          <w:szCs w:val="20"/>
        </w:rPr>
        <w:t xml:space="preserve"> </w:t>
      </w:r>
      <w:r w:rsidRPr="00150D3D">
        <w:rPr>
          <w:rFonts w:ascii="Times New Roman"/>
          <w:sz w:val="20"/>
          <w:szCs w:val="20"/>
        </w:rPr>
        <w:t>DC</w:t>
      </w:r>
      <w:r w:rsidRPr="00150D3D">
        <w:rPr>
          <w:rFonts w:ascii="Times New Roman"/>
          <w:spacing w:val="-4"/>
          <w:sz w:val="20"/>
          <w:szCs w:val="20"/>
        </w:rPr>
        <w:t xml:space="preserve"> </w:t>
      </w:r>
      <w:r w:rsidRPr="00150D3D">
        <w:rPr>
          <w:rFonts w:ascii="Times New Roman"/>
          <w:sz w:val="20"/>
          <w:szCs w:val="20"/>
        </w:rPr>
        <w:t>bus</w:t>
      </w:r>
      <w:r w:rsidRPr="00150D3D">
        <w:rPr>
          <w:rFonts w:ascii="Times New Roman"/>
          <w:spacing w:val="-4"/>
          <w:sz w:val="20"/>
          <w:szCs w:val="20"/>
        </w:rPr>
        <w:t xml:space="preserve"> </w:t>
      </w:r>
      <w:r w:rsidRPr="00150D3D">
        <w:rPr>
          <w:rFonts w:ascii="Times New Roman"/>
          <w:sz w:val="20"/>
          <w:szCs w:val="20"/>
        </w:rPr>
        <w:t>a</w:t>
      </w:r>
      <w:r w:rsidRPr="00150D3D">
        <w:rPr>
          <w:rFonts w:ascii="Times New Roman"/>
          <w:spacing w:val="-2"/>
          <w:sz w:val="20"/>
          <w:szCs w:val="20"/>
        </w:rPr>
        <w:t xml:space="preserve"> </w:t>
      </w:r>
      <w:r w:rsidRPr="00150D3D">
        <w:rPr>
          <w:rFonts w:ascii="Times New Roman"/>
          <w:sz w:val="20"/>
          <w:szCs w:val="20"/>
        </w:rPr>
        <w:t>central</w:t>
      </w:r>
      <w:r w:rsidRPr="00150D3D">
        <w:rPr>
          <w:rFonts w:ascii="Times New Roman"/>
          <w:spacing w:val="-7"/>
          <w:sz w:val="20"/>
          <w:szCs w:val="20"/>
        </w:rPr>
        <w:t xml:space="preserve"> </w:t>
      </w:r>
      <w:r w:rsidRPr="00150D3D">
        <w:rPr>
          <w:rFonts w:ascii="Times New Roman"/>
          <w:sz w:val="20"/>
          <w:szCs w:val="20"/>
        </w:rPr>
        <w:t>inverter and</w:t>
      </w:r>
      <w:r w:rsidRPr="00150D3D">
        <w:rPr>
          <w:rFonts w:ascii="Times New Roman"/>
          <w:spacing w:val="-2"/>
          <w:sz w:val="20"/>
          <w:szCs w:val="20"/>
        </w:rPr>
        <w:t xml:space="preserve"> </w:t>
      </w:r>
      <w:r w:rsidRPr="00150D3D">
        <w:rPr>
          <w:rFonts w:ascii="Times New Roman"/>
          <w:sz w:val="20"/>
          <w:szCs w:val="20"/>
        </w:rPr>
        <w:t>control</w:t>
      </w:r>
      <w:r w:rsidRPr="00150D3D">
        <w:rPr>
          <w:rFonts w:ascii="Times New Roman"/>
          <w:spacing w:val="-6"/>
          <w:sz w:val="20"/>
          <w:szCs w:val="20"/>
        </w:rPr>
        <w:t xml:space="preserve"> </w:t>
      </w:r>
      <w:r w:rsidRPr="00150D3D">
        <w:rPr>
          <w:rFonts w:ascii="Times New Roman"/>
          <w:sz w:val="20"/>
          <w:szCs w:val="20"/>
        </w:rPr>
        <w:t>is</w:t>
      </w:r>
      <w:r w:rsidRPr="00150D3D">
        <w:rPr>
          <w:rFonts w:ascii="Times New Roman"/>
          <w:spacing w:val="-5"/>
          <w:sz w:val="20"/>
          <w:szCs w:val="20"/>
        </w:rPr>
        <w:t xml:space="preserve"> </w:t>
      </w:r>
      <w:r w:rsidRPr="00150D3D">
        <w:rPr>
          <w:rFonts w:ascii="Times New Roman"/>
          <w:sz w:val="20"/>
          <w:szCs w:val="20"/>
        </w:rPr>
        <w:t>connected</w:t>
      </w:r>
      <w:r w:rsidRPr="00150D3D">
        <w:rPr>
          <w:rFonts w:ascii="Times New Roman"/>
          <w:spacing w:val="5"/>
          <w:sz w:val="20"/>
          <w:szCs w:val="20"/>
        </w:rPr>
        <w:t xml:space="preserve"> </w:t>
      </w:r>
      <w:r w:rsidRPr="00150D3D">
        <w:rPr>
          <w:rFonts w:ascii="Times New Roman"/>
          <w:sz w:val="20"/>
          <w:szCs w:val="20"/>
        </w:rPr>
        <w:t>which</w:t>
      </w:r>
      <w:r w:rsidRPr="00150D3D">
        <w:rPr>
          <w:rFonts w:ascii="Times New Roman"/>
          <w:spacing w:val="-6"/>
          <w:sz w:val="20"/>
          <w:szCs w:val="20"/>
        </w:rPr>
        <w:t xml:space="preserve"> </w:t>
      </w:r>
      <w:r w:rsidRPr="00150D3D">
        <w:rPr>
          <w:rFonts w:ascii="Times New Roman"/>
          <w:sz w:val="20"/>
          <w:szCs w:val="20"/>
        </w:rPr>
        <w:t>converts</w:t>
      </w:r>
      <w:r w:rsidRPr="00150D3D">
        <w:rPr>
          <w:rFonts w:ascii="Times New Roman"/>
          <w:spacing w:val="-5"/>
          <w:sz w:val="20"/>
          <w:szCs w:val="20"/>
        </w:rPr>
        <w:t xml:space="preserve"> </w:t>
      </w:r>
      <w:r w:rsidRPr="00150D3D">
        <w:rPr>
          <w:rFonts w:ascii="Times New Roman"/>
          <w:sz w:val="20"/>
          <w:szCs w:val="20"/>
        </w:rPr>
        <w:t>DC</w:t>
      </w:r>
      <w:r w:rsidRPr="00150D3D">
        <w:rPr>
          <w:rFonts w:ascii="Times New Roman"/>
          <w:spacing w:val="-4"/>
          <w:sz w:val="20"/>
          <w:szCs w:val="20"/>
        </w:rPr>
        <w:t xml:space="preserve"> </w:t>
      </w:r>
      <w:r w:rsidRPr="00150D3D">
        <w:rPr>
          <w:rFonts w:ascii="Times New Roman"/>
          <w:sz w:val="20"/>
          <w:szCs w:val="20"/>
        </w:rPr>
        <w:t>power</w:t>
      </w:r>
      <w:r w:rsidRPr="00150D3D">
        <w:rPr>
          <w:rFonts w:ascii="Times New Roman"/>
          <w:spacing w:val="-58"/>
          <w:sz w:val="20"/>
          <w:szCs w:val="20"/>
        </w:rPr>
        <w:t xml:space="preserve"> </w:t>
      </w:r>
      <w:r w:rsidRPr="00150D3D">
        <w:rPr>
          <w:rFonts w:ascii="Times New Roman"/>
          <w:sz w:val="20"/>
          <w:szCs w:val="20"/>
        </w:rPr>
        <w:t>from the renewable and battery modules to AC [4]. The converted AC is fed to residential and</w:t>
      </w:r>
      <w:r w:rsidRPr="00150D3D">
        <w:rPr>
          <w:rFonts w:ascii="Times New Roman"/>
          <w:spacing w:val="1"/>
          <w:sz w:val="20"/>
          <w:szCs w:val="20"/>
        </w:rPr>
        <w:t xml:space="preserve"> </w:t>
      </w:r>
      <w:r w:rsidRPr="00150D3D">
        <w:rPr>
          <w:rFonts w:ascii="Times New Roman"/>
          <w:sz w:val="20"/>
          <w:szCs w:val="20"/>
        </w:rPr>
        <w:t>dump</w:t>
      </w:r>
      <w:r w:rsidRPr="00150D3D">
        <w:rPr>
          <w:rFonts w:ascii="Times New Roman"/>
          <w:spacing w:val="4"/>
          <w:sz w:val="20"/>
          <w:szCs w:val="20"/>
        </w:rPr>
        <w:t xml:space="preserve"> </w:t>
      </w:r>
      <w:r w:rsidRPr="00150D3D">
        <w:rPr>
          <w:rFonts w:ascii="Times New Roman"/>
          <w:sz w:val="20"/>
          <w:szCs w:val="20"/>
        </w:rPr>
        <w:t>loads with</w:t>
      </w:r>
      <w:r w:rsidRPr="00150D3D">
        <w:rPr>
          <w:rFonts w:ascii="Times New Roman"/>
          <w:spacing w:val="-4"/>
          <w:sz w:val="20"/>
          <w:szCs w:val="20"/>
        </w:rPr>
        <w:t xml:space="preserve"> </w:t>
      </w:r>
      <w:r w:rsidRPr="00150D3D">
        <w:rPr>
          <w:rFonts w:ascii="Times New Roman"/>
          <w:sz w:val="20"/>
          <w:szCs w:val="20"/>
        </w:rPr>
        <w:t>controlled</w:t>
      </w:r>
      <w:r w:rsidRPr="00150D3D">
        <w:rPr>
          <w:rFonts w:ascii="Times New Roman"/>
          <w:spacing w:val="5"/>
          <w:sz w:val="20"/>
          <w:szCs w:val="20"/>
        </w:rPr>
        <w:t xml:space="preserve"> </w:t>
      </w:r>
      <w:r w:rsidRPr="00150D3D">
        <w:rPr>
          <w:rFonts w:ascii="Times New Roman"/>
          <w:sz w:val="20"/>
          <w:szCs w:val="20"/>
        </w:rPr>
        <w:t>voltage and</w:t>
      </w:r>
      <w:r w:rsidRPr="00150D3D">
        <w:rPr>
          <w:rFonts w:ascii="Times New Roman"/>
          <w:spacing w:val="5"/>
          <w:sz w:val="20"/>
          <w:szCs w:val="20"/>
        </w:rPr>
        <w:t xml:space="preserve"> </w:t>
      </w:r>
      <w:r w:rsidRPr="00150D3D">
        <w:rPr>
          <w:rFonts w:ascii="Times New Roman"/>
          <w:sz w:val="20"/>
          <w:szCs w:val="20"/>
        </w:rPr>
        <w:t>frequency</w:t>
      </w:r>
      <w:r w:rsidRPr="00150D3D">
        <w:rPr>
          <w:rFonts w:ascii="Times New Roman"/>
          <w:spacing w:val="1"/>
          <w:sz w:val="20"/>
          <w:szCs w:val="20"/>
        </w:rPr>
        <w:t xml:space="preserve"> </w:t>
      </w:r>
      <w:r w:rsidRPr="00150D3D">
        <w:rPr>
          <w:rFonts w:ascii="Times New Roman"/>
          <w:sz w:val="20"/>
          <w:szCs w:val="20"/>
        </w:rPr>
        <w:t>controller.</w:t>
      </w:r>
    </w:p>
    <w:p w14:paraId="38F58947" w14:textId="77777777" w:rsidR="00150D3D" w:rsidRPr="00150D3D" w:rsidRDefault="00150D3D" w:rsidP="00150D3D">
      <w:pPr>
        <w:jc w:val="both"/>
        <w:rPr>
          <w:rFonts w:ascii="Times New Roman"/>
          <w:sz w:val="20"/>
          <w:szCs w:val="20"/>
          <w:lang w:val="en-IN" w:eastAsia="en-IN"/>
        </w:rPr>
      </w:pPr>
      <w:r w:rsidRPr="00150D3D">
        <w:rPr>
          <w:rFonts w:ascii="Times New Roman"/>
          <w:spacing w:val="-14"/>
          <w:sz w:val="20"/>
          <w:szCs w:val="20"/>
        </w:rPr>
        <w:t xml:space="preserve"> </w:t>
      </w:r>
      <w:r w:rsidRPr="00150D3D">
        <w:rPr>
          <w:rFonts w:ascii="Times New Roman"/>
          <w:spacing w:val="-1"/>
          <w:sz w:val="20"/>
          <w:szCs w:val="20"/>
        </w:rPr>
        <w:t>the</w:t>
      </w:r>
      <w:r w:rsidRPr="00150D3D">
        <w:rPr>
          <w:rFonts w:ascii="Times New Roman"/>
          <w:spacing w:val="-5"/>
          <w:sz w:val="20"/>
          <w:szCs w:val="20"/>
        </w:rPr>
        <w:t xml:space="preserve"> </w:t>
      </w:r>
      <w:r w:rsidRPr="00150D3D">
        <w:rPr>
          <w:rFonts w:ascii="Times New Roman"/>
          <w:spacing w:val="-1"/>
          <w:sz w:val="20"/>
          <w:szCs w:val="20"/>
        </w:rPr>
        <w:t>DC/DC</w:t>
      </w:r>
      <w:r w:rsidRPr="00150D3D">
        <w:rPr>
          <w:rFonts w:ascii="Times New Roman"/>
          <w:spacing w:val="-7"/>
          <w:sz w:val="20"/>
          <w:szCs w:val="20"/>
        </w:rPr>
        <w:t xml:space="preserve"> </w:t>
      </w:r>
      <w:r w:rsidRPr="00150D3D">
        <w:rPr>
          <w:rFonts w:ascii="Times New Roman"/>
          <w:spacing w:val="-1"/>
          <w:sz w:val="20"/>
          <w:szCs w:val="20"/>
        </w:rPr>
        <w:t>converters</w:t>
      </w:r>
      <w:r w:rsidRPr="00150D3D">
        <w:rPr>
          <w:rFonts w:ascii="Times New Roman"/>
          <w:spacing w:val="-6"/>
          <w:sz w:val="20"/>
          <w:szCs w:val="20"/>
        </w:rPr>
        <w:t xml:space="preserve"> </w:t>
      </w:r>
      <w:r w:rsidRPr="00150D3D">
        <w:rPr>
          <w:rFonts w:ascii="Times New Roman"/>
          <w:sz w:val="20"/>
          <w:szCs w:val="20"/>
        </w:rPr>
        <w:t>are</w:t>
      </w:r>
      <w:r w:rsidRPr="00150D3D">
        <w:rPr>
          <w:rFonts w:ascii="Times New Roman"/>
          <w:spacing w:val="-11"/>
          <w:sz w:val="20"/>
          <w:szCs w:val="20"/>
        </w:rPr>
        <w:t xml:space="preserve"> </w:t>
      </w:r>
      <w:r w:rsidRPr="00150D3D">
        <w:rPr>
          <w:rFonts w:ascii="Times New Roman"/>
          <w:sz w:val="20"/>
          <w:szCs w:val="20"/>
        </w:rPr>
        <w:t>controlled</w:t>
      </w:r>
      <w:r w:rsidRPr="00150D3D">
        <w:rPr>
          <w:rFonts w:ascii="Times New Roman"/>
          <w:spacing w:val="-5"/>
          <w:sz w:val="20"/>
          <w:szCs w:val="20"/>
        </w:rPr>
        <w:t xml:space="preserve"> </w:t>
      </w:r>
      <w:r w:rsidRPr="00150D3D">
        <w:rPr>
          <w:rFonts w:ascii="Times New Roman"/>
          <w:sz w:val="20"/>
          <w:szCs w:val="20"/>
        </w:rPr>
        <w:t>by</w:t>
      </w:r>
      <w:r w:rsidRPr="00150D3D">
        <w:rPr>
          <w:rFonts w:ascii="Times New Roman"/>
          <w:spacing w:val="-9"/>
          <w:sz w:val="20"/>
          <w:szCs w:val="20"/>
        </w:rPr>
        <w:t xml:space="preserve"> </w:t>
      </w:r>
      <w:r w:rsidRPr="00150D3D">
        <w:rPr>
          <w:rFonts w:ascii="Times New Roman"/>
          <w:sz w:val="20"/>
          <w:szCs w:val="20"/>
        </w:rPr>
        <w:t>individual</w:t>
      </w:r>
      <w:r w:rsidRPr="00150D3D">
        <w:rPr>
          <w:rFonts w:ascii="Times New Roman"/>
          <w:spacing w:val="-13"/>
          <w:sz w:val="20"/>
          <w:szCs w:val="20"/>
        </w:rPr>
        <w:t xml:space="preserve"> </w:t>
      </w:r>
      <w:r w:rsidRPr="00150D3D">
        <w:rPr>
          <w:rFonts w:ascii="Times New Roman"/>
          <w:sz w:val="20"/>
          <w:szCs w:val="20"/>
        </w:rPr>
        <w:t>SMC</w:t>
      </w:r>
      <w:r w:rsidRPr="00150D3D">
        <w:rPr>
          <w:rFonts w:ascii="Times New Roman"/>
          <w:spacing w:val="-7"/>
          <w:sz w:val="20"/>
          <w:szCs w:val="20"/>
        </w:rPr>
        <w:t xml:space="preserve"> </w:t>
      </w:r>
      <w:r w:rsidRPr="00150D3D">
        <w:rPr>
          <w:rFonts w:ascii="Times New Roman"/>
          <w:sz w:val="20"/>
          <w:szCs w:val="20"/>
        </w:rPr>
        <w:t>P&amp;O</w:t>
      </w:r>
      <w:r w:rsidRPr="00150D3D">
        <w:rPr>
          <w:rFonts w:ascii="Times New Roman"/>
          <w:spacing w:val="-5"/>
          <w:sz w:val="20"/>
          <w:szCs w:val="20"/>
        </w:rPr>
        <w:t xml:space="preserve"> </w:t>
      </w:r>
      <w:r w:rsidRPr="00150D3D">
        <w:rPr>
          <w:rFonts w:ascii="Times New Roman"/>
          <w:sz w:val="20"/>
          <w:szCs w:val="20"/>
        </w:rPr>
        <w:t>MPPT</w:t>
      </w:r>
      <w:r w:rsidRPr="00150D3D">
        <w:rPr>
          <w:rFonts w:ascii="Times New Roman"/>
          <w:spacing w:val="-6"/>
          <w:sz w:val="20"/>
          <w:szCs w:val="20"/>
        </w:rPr>
        <w:t xml:space="preserve"> </w:t>
      </w:r>
      <w:r w:rsidRPr="00150D3D">
        <w:rPr>
          <w:rFonts w:ascii="Times New Roman"/>
          <w:sz w:val="20"/>
          <w:szCs w:val="20"/>
        </w:rPr>
        <w:t>getting</w:t>
      </w:r>
      <w:r w:rsidRPr="00150D3D">
        <w:rPr>
          <w:rFonts w:ascii="Times New Roman"/>
          <w:spacing w:val="-58"/>
          <w:sz w:val="20"/>
          <w:szCs w:val="20"/>
        </w:rPr>
        <w:t xml:space="preserve"> </w:t>
      </w:r>
      <w:r w:rsidRPr="00150D3D">
        <w:rPr>
          <w:rFonts w:ascii="Times New Roman"/>
          <w:spacing w:val="-1"/>
          <w:position w:val="2"/>
          <w:sz w:val="20"/>
          <w:szCs w:val="20"/>
        </w:rPr>
        <w:t>feedback</w:t>
      </w:r>
      <w:r w:rsidRPr="00150D3D">
        <w:rPr>
          <w:rFonts w:ascii="Times New Roman"/>
          <w:spacing w:val="-8"/>
          <w:position w:val="2"/>
          <w:sz w:val="20"/>
          <w:szCs w:val="20"/>
        </w:rPr>
        <w:t xml:space="preserve"> </w:t>
      </w:r>
      <w:r w:rsidRPr="00150D3D">
        <w:rPr>
          <w:rFonts w:ascii="Times New Roman"/>
          <w:spacing w:val="-1"/>
          <w:position w:val="2"/>
          <w:sz w:val="20"/>
          <w:szCs w:val="20"/>
        </w:rPr>
        <w:t>signals</w:t>
      </w:r>
      <w:r w:rsidRPr="00150D3D">
        <w:rPr>
          <w:rFonts w:ascii="Times New Roman"/>
          <w:spacing w:val="-4"/>
          <w:position w:val="2"/>
          <w:sz w:val="20"/>
          <w:szCs w:val="20"/>
        </w:rPr>
        <w:t xml:space="preserve"> </w:t>
      </w:r>
      <w:r w:rsidRPr="00150D3D">
        <w:rPr>
          <w:rFonts w:ascii="Times New Roman"/>
          <w:spacing w:val="-1"/>
          <w:position w:val="2"/>
          <w:sz w:val="20"/>
          <w:szCs w:val="20"/>
        </w:rPr>
        <w:t>from</w:t>
      </w:r>
      <w:r w:rsidRPr="00150D3D">
        <w:rPr>
          <w:rFonts w:ascii="Times New Roman"/>
          <w:spacing w:val="-15"/>
          <w:position w:val="2"/>
          <w:sz w:val="20"/>
          <w:szCs w:val="20"/>
        </w:rPr>
        <w:t xml:space="preserve"> </w:t>
      </w:r>
      <w:r w:rsidRPr="00150D3D">
        <w:rPr>
          <w:rFonts w:ascii="Times New Roman"/>
          <w:spacing w:val="-1"/>
          <w:position w:val="2"/>
          <w:sz w:val="20"/>
          <w:szCs w:val="20"/>
        </w:rPr>
        <w:t>source</w:t>
      </w:r>
      <w:r w:rsidRPr="00150D3D">
        <w:rPr>
          <w:rFonts w:ascii="Times New Roman"/>
          <w:spacing w:val="-8"/>
          <w:position w:val="2"/>
          <w:sz w:val="20"/>
          <w:szCs w:val="20"/>
        </w:rPr>
        <w:t xml:space="preserve"> </w:t>
      </w:r>
      <w:r w:rsidRPr="00150D3D">
        <w:rPr>
          <w:rFonts w:ascii="Times New Roman"/>
          <w:spacing w:val="-1"/>
          <w:position w:val="2"/>
          <w:sz w:val="20"/>
          <w:szCs w:val="20"/>
        </w:rPr>
        <w:t>voltage</w:t>
      </w:r>
      <w:r w:rsidRPr="00150D3D">
        <w:rPr>
          <w:rFonts w:ascii="Times New Roman"/>
          <w:spacing w:val="-9"/>
          <w:position w:val="2"/>
          <w:sz w:val="20"/>
          <w:szCs w:val="20"/>
        </w:rPr>
        <w:t xml:space="preserve"> </w:t>
      </w:r>
      <w:r w:rsidRPr="00150D3D">
        <w:rPr>
          <w:rFonts w:ascii="Times New Roman"/>
          <w:spacing w:val="-1"/>
          <w:position w:val="2"/>
          <w:sz w:val="20"/>
          <w:szCs w:val="20"/>
        </w:rPr>
        <w:t>and</w:t>
      </w:r>
      <w:r w:rsidRPr="00150D3D">
        <w:rPr>
          <w:rFonts w:ascii="Times New Roman"/>
          <w:spacing w:val="-7"/>
          <w:position w:val="2"/>
          <w:sz w:val="20"/>
          <w:szCs w:val="20"/>
        </w:rPr>
        <w:t xml:space="preserve"> </w:t>
      </w:r>
      <w:r w:rsidRPr="00150D3D">
        <w:rPr>
          <w:rFonts w:ascii="Times New Roman"/>
          <w:spacing w:val="-1"/>
          <w:position w:val="2"/>
          <w:sz w:val="20"/>
          <w:szCs w:val="20"/>
        </w:rPr>
        <w:t>current</w:t>
      </w:r>
      <w:r w:rsidRPr="00150D3D">
        <w:rPr>
          <w:rFonts w:ascii="Times New Roman"/>
          <w:position w:val="2"/>
          <w:sz w:val="20"/>
          <w:szCs w:val="20"/>
        </w:rPr>
        <w:t xml:space="preserve"> </w:t>
      </w:r>
      <w:r w:rsidRPr="00150D3D">
        <w:rPr>
          <w:rFonts w:ascii="Times New Roman"/>
          <w:spacing w:val="-1"/>
          <w:position w:val="2"/>
          <w:sz w:val="20"/>
          <w:szCs w:val="20"/>
        </w:rPr>
        <w:t>(V</w:t>
      </w:r>
      <w:proofErr w:type="spellStart"/>
      <w:r w:rsidRPr="00150D3D">
        <w:rPr>
          <w:rFonts w:ascii="Times New Roman"/>
          <w:spacing w:val="-1"/>
          <w:sz w:val="20"/>
          <w:szCs w:val="20"/>
        </w:rPr>
        <w:t>pv</w:t>
      </w:r>
      <w:proofErr w:type="spellEnd"/>
      <w:r w:rsidRPr="00150D3D">
        <w:rPr>
          <w:rFonts w:ascii="Times New Roman"/>
          <w:spacing w:val="11"/>
          <w:sz w:val="20"/>
          <w:szCs w:val="20"/>
        </w:rPr>
        <w:t xml:space="preserve"> </w:t>
      </w:r>
      <w:r w:rsidRPr="00150D3D">
        <w:rPr>
          <w:rFonts w:ascii="Times New Roman"/>
          <w:spacing w:val="-1"/>
          <w:position w:val="2"/>
          <w:sz w:val="20"/>
          <w:szCs w:val="20"/>
        </w:rPr>
        <w:t>and</w:t>
      </w:r>
      <w:r w:rsidRPr="00150D3D">
        <w:rPr>
          <w:rFonts w:ascii="Times New Roman"/>
          <w:spacing w:val="-8"/>
          <w:position w:val="2"/>
          <w:sz w:val="20"/>
          <w:szCs w:val="20"/>
        </w:rPr>
        <w:t xml:space="preserve"> </w:t>
      </w:r>
      <w:r w:rsidRPr="00150D3D">
        <w:rPr>
          <w:rFonts w:ascii="Times New Roman"/>
          <w:spacing w:val="-1"/>
          <w:position w:val="2"/>
          <w:sz w:val="20"/>
          <w:szCs w:val="20"/>
        </w:rPr>
        <w:t>I</w:t>
      </w:r>
      <w:proofErr w:type="spellStart"/>
      <w:r w:rsidRPr="00150D3D">
        <w:rPr>
          <w:rFonts w:ascii="Times New Roman"/>
          <w:spacing w:val="-1"/>
          <w:sz w:val="20"/>
          <w:szCs w:val="20"/>
        </w:rPr>
        <w:t>pv</w:t>
      </w:r>
      <w:proofErr w:type="spellEnd"/>
      <w:r w:rsidRPr="00150D3D">
        <w:rPr>
          <w:rFonts w:ascii="Times New Roman"/>
          <w:spacing w:val="-1"/>
          <w:position w:val="2"/>
          <w:sz w:val="20"/>
          <w:szCs w:val="20"/>
        </w:rPr>
        <w:t>).</w:t>
      </w:r>
      <w:r w:rsidRPr="00150D3D">
        <w:rPr>
          <w:rFonts w:ascii="Times New Roman"/>
          <w:spacing w:val="-10"/>
          <w:position w:val="2"/>
          <w:sz w:val="20"/>
          <w:szCs w:val="20"/>
        </w:rPr>
        <w:t xml:space="preserve"> </w:t>
      </w:r>
      <w:r w:rsidRPr="00150D3D">
        <w:rPr>
          <w:rFonts w:ascii="Times New Roman"/>
          <w:spacing w:val="-1"/>
          <w:position w:val="2"/>
          <w:sz w:val="20"/>
          <w:szCs w:val="20"/>
        </w:rPr>
        <w:t>The</w:t>
      </w:r>
      <w:r w:rsidRPr="00150D3D">
        <w:rPr>
          <w:rFonts w:ascii="Times New Roman"/>
          <w:spacing w:val="-8"/>
          <w:position w:val="2"/>
          <w:sz w:val="20"/>
          <w:szCs w:val="20"/>
        </w:rPr>
        <w:t xml:space="preserve"> </w:t>
      </w:r>
      <w:r w:rsidRPr="00150D3D">
        <w:rPr>
          <w:rFonts w:ascii="Times New Roman"/>
          <w:spacing w:val="-1"/>
          <w:position w:val="2"/>
          <w:sz w:val="20"/>
          <w:szCs w:val="20"/>
        </w:rPr>
        <w:t>central</w:t>
      </w:r>
      <w:r w:rsidRPr="00150D3D">
        <w:rPr>
          <w:rFonts w:ascii="Times New Roman"/>
          <w:spacing w:val="-11"/>
          <w:position w:val="2"/>
          <w:sz w:val="20"/>
          <w:szCs w:val="20"/>
        </w:rPr>
        <w:t xml:space="preserve"> </w:t>
      </w:r>
      <w:r w:rsidRPr="00150D3D">
        <w:rPr>
          <w:rFonts w:ascii="Times New Roman"/>
          <w:spacing w:val="-1"/>
          <w:position w:val="2"/>
          <w:sz w:val="20"/>
          <w:szCs w:val="20"/>
        </w:rPr>
        <w:t>inverter</w:t>
      </w:r>
      <w:r w:rsidRPr="00150D3D">
        <w:rPr>
          <w:rFonts w:ascii="Times New Roman"/>
          <w:spacing w:val="-6"/>
          <w:position w:val="2"/>
          <w:sz w:val="20"/>
          <w:szCs w:val="20"/>
        </w:rPr>
        <w:t xml:space="preserve"> </w:t>
      </w:r>
      <w:r w:rsidRPr="00150D3D">
        <w:rPr>
          <w:rFonts w:ascii="Times New Roman"/>
          <w:position w:val="2"/>
          <w:sz w:val="20"/>
          <w:szCs w:val="20"/>
        </w:rPr>
        <w:t>is</w:t>
      </w:r>
      <w:r w:rsidRPr="00150D3D">
        <w:rPr>
          <w:rFonts w:ascii="Times New Roman"/>
          <w:spacing w:val="-9"/>
          <w:position w:val="2"/>
          <w:sz w:val="20"/>
          <w:szCs w:val="20"/>
        </w:rPr>
        <w:t xml:space="preserve"> </w:t>
      </w:r>
      <w:r w:rsidRPr="00150D3D">
        <w:rPr>
          <w:rFonts w:ascii="Times New Roman"/>
          <w:position w:val="2"/>
          <w:sz w:val="20"/>
          <w:szCs w:val="20"/>
        </w:rPr>
        <w:t>controlled</w:t>
      </w:r>
      <w:r w:rsidRPr="00150D3D">
        <w:rPr>
          <w:rFonts w:ascii="Times New Roman"/>
          <w:spacing w:val="-58"/>
          <w:position w:val="2"/>
          <w:sz w:val="20"/>
          <w:szCs w:val="20"/>
        </w:rPr>
        <w:t xml:space="preserve"> by</w:t>
      </w:r>
      <w:r w:rsidRPr="00150D3D">
        <w:rPr>
          <w:rFonts w:ascii="Times New Roman"/>
          <w:sz w:val="20"/>
          <w:szCs w:val="20"/>
        </w:rPr>
        <w:t xml:space="preserve"> APC based AWPI control module with feedback signals from 3-ph load voltages and</w:t>
      </w:r>
      <w:r w:rsidRPr="00150D3D">
        <w:rPr>
          <w:rFonts w:ascii="Times New Roman"/>
          <w:spacing w:val="1"/>
          <w:sz w:val="20"/>
          <w:szCs w:val="20"/>
        </w:rPr>
        <w:t xml:space="preserve"> </w:t>
      </w:r>
      <w:r w:rsidRPr="00150D3D">
        <w:rPr>
          <w:rFonts w:ascii="Times New Roman"/>
          <w:position w:val="2"/>
          <w:sz w:val="20"/>
          <w:szCs w:val="20"/>
        </w:rPr>
        <w:t>currents (V</w:t>
      </w:r>
      <w:proofErr w:type="spellStart"/>
      <w:r w:rsidRPr="00150D3D">
        <w:rPr>
          <w:rFonts w:ascii="Times New Roman"/>
          <w:sz w:val="20"/>
          <w:szCs w:val="20"/>
        </w:rPr>
        <w:t>Labc</w:t>
      </w:r>
      <w:proofErr w:type="spellEnd"/>
      <w:r w:rsidRPr="00150D3D">
        <w:rPr>
          <w:rFonts w:ascii="Times New Roman"/>
          <w:sz w:val="20"/>
          <w:szCs w:val="20"/>
        </w:rPr>
        <w:t xml:space="preserve"> </w:t>
      </w:r>
      <w:r w:rsidRPr="00150D3D">
        <w:rPr>
          <w:rFonts w:ascii="Times New Roman"/>
          <w:position w:val="2"/>
          <w:sz w:val="20"/>
          <w:szCs w:val="20"/>
        </w:rPr>
        <w:t>and I</w:t>
      </w:r>
      <w:proofErr w:type="spellStart"/>
      <w:r w:rsidRPr="00150D3D">
        <w:rPr>
          <w:rFonts w:ascii="Times New Roman"/>
          <w:sz w:val="20"/>
          <w:szCs w:val="20"/>
        </w:rPr>
        <w:t>Labc</w:t>
      </w:r>
      <w:proofErr w:type="spellEnd"/>
      <w:r w:rsidRPr="00150D3D">
        <w:rPr>
          <w:rFonts w:ascii="Times New Roman"/>
          <w:position w:val="2"/>
          <w:sz w:val="20"/>
          <w:szCs w:val="20"/>
        </w:rPr>
        <w:t>). The SMC P&amp;O MPPT is l updated to sliding mode control MPPT for</w:t>
      </w:r>
      <w:r w:rsidRPr="00150D3D">
        <w:rPr>
          <w:rFonts w:ascii="Times New Roman"/>
          <w:spacing w:val="1"/>
          <w:position w:val="2"/>
          <w:sz w:val="20"/>
          <w:szCs w:val="20"/>
        </w:rPr>
        <w:t xml:space="preserve"> </w:t>
      </w:r>
      <w:r w:rsidRPr="00150D3D">
        <w:rPr>
          <w:rFonts w:ascii="Times New Roman"/>
          <w:sz w:val="20"/>
          <w:szCs w:val="20"/>
        </w:rPr>
        <w:t xml:space="preserve">increased power extraction from the renewable </w:t>
      </w:r>
      <w:proofErr w:type="spellStart"/>
      <w:proofErr w:type="gramStart"/>
      <w:r w:rsidRPr="00150D3D">
        <w:rPr>
          <w:rFonts w:ascii="Times New Roman"/>
          <w:sz w:val="20"/>
          <w:szCs w:val="20"/>
        </w:rPr>
        <w:t>sources.The</w:t>
      </w:r>
      <w:proofErr w:type="spellEnd"/>
      <w:proofErr w:type="gramEnd"/>
      <w:r w:rsidRPr="00150D3D">
        <w:rPr>
          <w:rFonts w:ascii="Times New Roman"/>
          <w:sz w:val="20"/>
          <w:szCs w:val="20"/>
        </w:rPr>
        <w:t xml:space="preserve"> interfacing inverter controller is</w:t>
      </w:r>
      <w:r w:rsidRPr="00150D3D">
        <w:rPr>
          <w:rFonts w:ascii="Times New Roman"/>
          <w:spacing w:val="1"/>
          <w:sz w:val="20"/>
          <w:szCs w:val="20"/>
        </w:rPr>
        <w:t xml:space="preserve"> </w:t>
      </w:r>
      <w:r w:rsidRPr="00150D3D">
        <w:rPr>
          <w:rFonts w:ascii="Times New Roman"/>
          <w:sz w:val="20"/>
          <w:szCs w:val="20"/>
        </w:rPr>
        <w:t>integrated with AWPI controller for reduced disturbances in</w:t>
      </w:r>
      <w:r w:rsidRPr="00150D3D">
        <w:rPr>
          <w:rFonts w:ascii="Times New Roman"/>
          <w:spacing w:val="1"/>
          <w:sz w:val="20"/>
          <w:szCs w:val="20"/>
        </w:rPr>
        <w:t xml:space="preserve"> </w:t>
      </w:r>
      <w:r w:rsidRPr="00150D3D">
        <w:rPr>
          <w:rFonts w:ascii="Times New Roman"/>
          <w:sz w:val="20"/>
          <w:szCs w:val="20"/>
        </w:rPr>
        <w:t xml:space="preserve">the reference signals[5]. </w:t>
      </w:r>
      <w:r w:rsidRPr="00150D3D">
        <w:rPr>
          <w:rFonts w:ascii="Times New Roman"/>
          <w:sz w:val="20"/>
          <w:szCs w:val="20"/>
          <w:lang w:val="en-IN" w:eastAsia="en-IN"/>
        </w:rPr>
        <w:t>As a result, the AC side of the inverter that is linked to the load has less harmonics.</w:t>
      </w:r>
    </w:p>
    <w:p w14:paraId="5A10A0E4" w14:textId="0BF78599" w:rsidR="00843430" w:rsidRPr="00C25D0F" w:rsidRDefault="00150D3D" w:rsidP="00150D3D">
      <w:pPr>
        <w:jc w:val="both"/>
      </w:pPr>
      <w:r w:rsidRPr="00150D3D">
        <w:rPr>
          <w:rFonts w:ascii="Times New Roman"/>
          <w:sz w:val="20"/>
          <w:szCs w:val="20"/>
        </w:rPr>
        <w:t>In</w:t>
      </w:r>
      <w:r w:rsidRPr="00150D3D">
        <w:rPr>
          <w:rFonts w:ascii="Times New Roman"/>
          <w:spacing w:val="-6"/>
          <w:sz w:val="20"/>
          <w:szCs w:val="20"/>
        </w:rPr>
        <w:t xml:space="preserve"> </w:t>
      </w:r>
      <w:r w:rsidRPr="00150D3D">
        <w:rPr>
          <w:rFonts w:ascii="Times New Roman"/>
          <w:sz w:val="20"/>
          <w:szCs w:val="20"/>
        </w:rPr>
        <w:t>this</w:t>
      </w:r>
      <w:r w:rsidRPr="00150D3D">
        <w:rPr>
          <w:rFonts w:ascii="Times New Roman"/>
          <w:spacing w:val="-4"/>
          <w:sz w:val="20"/>
          <w:szCs w:val="20"/>
        </w:rPr>
        <w:t xml:space="preserve"> </w:t>
      </w:r>
      <w:r w:rsidRPr="00150D3D">
        <w:rPr>
          <w:rFonts w:ascii="Times New Roman"/>
          <w:sz w:val="20"/>
          <w:szCs w:val="20"/>
        </w:rPr>
        <w:t>paper the</w:t>
      </w:r>
      <w:r w:rsidRPr="00150D3D">
        <w:rPr>
          <w:rFonts w:ascii="Times New Roman"/>
          <w:spacing w:val="-3"/>
          <w:sz w:val="20"/>
          <w:szCs w:val="20"/>
        </w:rPr>
        <w:t xml:space="preserve"> </w:t>
      </w:r>
      <w:r w:rsidRPr="00150D3D">
        <w:rPr>
          <w:rFonts w:ascii="Times New Roman"/>
          <w:sz w:val="20"/>
          <w:szCs w:val="20"/>
        </w:rPr>
        <w:t>standalone</w:t>
      </w:r>
      <w:r w:rsidRPr="00150D3D">
        <w:rPr>
          <w:rFonts w:ascii="Times New Roman"/>
          <w:spacing w:val="-2"/>
          <w:sz w:val="20"/>
          <w:szCs w:val="20"/>
        </w:rPr>
        <w:t xml:space="preserve"> </w:t>
      </w:r>
      <w:r w:rsidRPr="00150D3D">
        <w:rPr>
          <w:rFonts w:ascii="Times New Roman"/>
          <w:sz w:val="20"/>
          <w:szCs w:val="20"/>
        </w:rPr>
        <w:t>renewable</w:t>
      </w:r>
      <w:r w:rsidRPr="00150D3D">
        <w:rPr>
          <w:rFonts w:ascii="Times New Roman"/>
          <w:spacing w:val="-2"/>
          <w:sz w:val="20"/>
          <w:szCs w:val="20"/>
        </w:rPr>
        <w:t xml:space="preserve"> </w:t>
      </w:r>
      <w:r w:rsidRPr="00150D3D">
        <w:rPr>
          <w:rFonts w:ascii="Times New Roman"/>
          <w:sz w:val="20"/>
          <w:szCs w:val="20"/>
        </w:rPr>
        <w:t>source</w:t>
      </w:r>
      <w:r w:rsidRPr="00150D3D">
        <w:rPr>
          <w:rFonts w:ascii="Times New Roman"/>
          <w:spacing w:val="-2"/>
          <w:sz w:val="20"/>
          <w:szCs w:val="20"/>
        </w:rPr>
        <w:t xml:space="preserve"> </w:t>
      </w:r>
      <w:r w:rsidRPr="00150D3D">
        <w:rPr>
          <w:rFonts w:ascii="Times New Roman"/>
          <w:sz w:val="20"/>
          <w:szCs w:val="20"/>
        </w:rPr>
        <w:t>system</w:t>
      </w:r>
      <w:r w:rsidRPr="00150D3D">
        <w:rPr>
          <w:rFonts w:ascii="Times New Roman"/>
          <w:spacing w:val="-6"/>
          <w:sz w:val="20"/>
          <w:szCs w:val="20"/>
        </w:rPr>
        <w:t xml:space="preserve"> </w:t>
      </w:r>
      <w:r w:rsidRPr="00150D3D">
        <w:rPr>
          <w:rFonts w:ascii="Times New Roman"/>
          <w:sz w:val="20"/>
          <w:szCs w:val="20"/>
        </w:rPr>
        <w:t>outline</w:t>
      </w:r>
      <w:r w:rsidRPr="00150D3D">
        <w:rPr>
          <w:rFonts w:ascii="Times New Roman"/>
          <w:spacing w:val="-2"/>
          <w:sz w:val="20"/>
          <w:szCs w:val="20"/>
        </w:rPr>
        <w:t xml:space="preserve"> </w:t>
      </w:r>
      <w:r w:rsidRPr="00150D3D">
        <w:rPr>
          <w:rFonts w:ascii="Times New Roman"/>
          <w:sz w:val="20"/>
          <w:szCs w:val="20"/>
        </w:rPr>
        <w:t>diagram</w:t>
      </w:r>
      <w:r w:rsidRPr="00150D3D">
        <w:rPr>
          <w:rFonts w:ascii="Times New Roman"/>
          <w:spacing w:val="-5"/>
          <w:sz w:val="20"/>
          <w:szCs w:val="20"/>
        </w:rPr>
        <w:t xml:space="preserve"> </w:t>
      </w:r>
      <w:r w:rsidRPr="00150D3D">
        <w:rPr>
          <w:rFonts w:ascii="Times New Roman"/>
          <w:sz w:val="20"/>
          <w:szCs w:val="20"/>
        </w:rPr>
        <w:t>is</w:t>
      </w:r>
      <w:r w:rsidRPr="00150D3D">
        <w:rPr>
          <w:rFonts w:ascii="Times New Roman"/>
          <w:spacing w:val="-4"/>
          <w:sz w:val="20"/>
          <w:szCs w:val="20"/>
        </w:rPr>
        <w:t xml:space="preserve"> </w:t>
      </w:r>
      <w:r w:rsidRPr="00150D3D">
        <w:rPr>
          <w:rFonts w:ascii="Times New Roman"/>
          <w:sz w:val="20"/>
          <w:szCs w:val="20"/>
        </w:rPr>
        <w:t>discussed</w:t>
      </w:r>
      <w:r w:rsidRPr="00150D3D">
        <w:rPr>
          <w:rFonts w:ascii="Times New Roman"/>
          <w:spacing w:val="2"/>
          <w:sz w:val="20"/>
          <w:szCs w:val="20"/>
        </w:rPr>
        <w:t xml:space="preserve"> </w:t>
      </w:r>
      <w:r w:rsidRPr="00150D3D">
        <w:rPr>
          <w:rFonts w:ascii="Times New Roman"/>
          <w:sz w:val="20"/>
          <w:szCs w:val="20"/>
        </w:rPr>
        <w:t>in</w:t>
      </w:r>
      <w:r w:rsidRPr="00150D3D">
        <w:rPr>
          <w:rFonts w:ascii="Times New Roman"/>
          <w:spacing w:val="-6"/>
          <w:sz w:val="20"/>
          <w:szCs w:val="20"/>
        </w:rPr>
        <w:t xml:space="preserve"> </w:t>
      </w:r>
      <w:r w:rsidRPr="00150D3D">
        <w:rPr>
          <w:rFonts w:ascii="Times New Roman"/>
          <w:sz w:val="20"/>
          <w:szCs w:val="20"/>
        </w:rPr>
        <w:t>section</w:t>
      </w:r>
      <w:r w:rsidRPr="00150D3D">
        <w:rPr>
          <w:rFonts w:ascii="Times New Roman"/>
          <w:spacing w:val="-5"/>
          <w:sz w:val="20"/>
          <w:szCs w:val="20"/>
        </w:rPr>
        <w:t xml:space="preserve"> </w:t>
      </w:r>
      <w:r w:rsidRPr="00150D3D">
        <w:rPr>
          <w:rFonts w:ascii="Times New Roman"/>
          <w:sz w:val="20"/>
          <w:szCs w:val="20"/>
        </w:rPr>
        <w:t>1</w:t>
      </w:r>
      <w:r w:rsidRPr="00150D3D">
        <w:rPr>
          <w:rFonts w:ascii="Times New Roman"/>
          <w:spacing w:val="-58"/>
          <w:sz w:val="20"/>
          <w:szCs w:val="20"/>
        </w:rPr>
        <w:t xml:space="preserve"> </w:t>
      </w:r>
      <w:r w:rsidRPr="00150D3D">
        <w:rPr>
          <w:rFonts w:ascii="Times New Roman"/>
          <w:sz w:val="20"/>
          <w:szCs w:val="20"/>
        </w:rPr>
        <w:t>which includes the description of PV modules. The next section 2 has the circuit</w:t>
      </w:r>
      <w:r w:rsidRPr="00150D3D">
        <w:rPr>
          <w:rFonts w:ascii="Times New Roman"/>
          <w:spacing w:val="1"/>
          <w:sz w:val="20"/>
          <w:szCs w:val="20"/>
        </w:rPr>
        <w:t xml:space="preserve"> </w:t>
      </w:r>
      <w:r w:rsidRPr="00150D3D">
        <w:rPr>
          <w:rFonts w:ascii="Times New Roman"/>
          <w:sz w:val="20"/>
          <w:szCs w:val="20"/>
        </w:rPr>
        <w:t xml:space="preserve">configuration of each module of the proposed renewable standalone system. </w:t>
      </w:r>
      <w:r w:rsidRPr="00150D3D">
        <w:rPr>
          <w:rFonts w:ascii="Times New Roman"/>
          <w:sz w:val="20"/>
          <w:szCs w:val="20"/>
          <w:lang w:val="en-IN" w:eastAsia="en-IN"/>
        </w:rPr>
        <w:t>Section 3 discusses the construction of controllers for circuit topologies that incorporate feedback from numerous signals. Section 4 presents the simulation and result analysis using several suggested controllers, together with all graphical figures verifying the concept.</w:t>
      </w:r>
      <w:r w:rsidRPr="00150D3D">
        <w:rPr>
          <w:rFonts w:ascii="Times New Roman"/>
          <w:spacing w:val="-8"/>
          <w:sz w:val="20"/>
          <w:szCs w:val="20"/>
        </w:rPr>
        <w:t xml:space="preserve"> </w:t>
      </w:r>
      <w:r w:rsidRPr="00150D3D">
        <w:rPr>
          <w:rFonts w:ascii="Times New Roman"/>
          <w:sz w:val="20"/>
          <w:szCs w:val="20"/>
        </w:rPr>
        <w:t>The final</w:t>
      </w:r>
      <w:r w:rsidRPr="00150D3D">
        <w:rPr>
          <w:rFonts w:ascii="Times New Roman"/>
          <w:spacing w:val="-9"/>
          <w:sz w:val="20"/>
          <w:szCs w:val="20"/>
        </w:rPr>
        <w:t xml:space="preserve"> </w:t>
      </w:r>
      <w:r w:rsidRPr="00150D3D">
        <w:rPr>
          <w:rFonts w:ascii="Times New Roman"/>
          <w:sz w:val="20"/>
          <w:szCs w:val="20"/>
        </w:rPr>
        <w:t>section</w:t>
      </w:r>
      <w:r w:rsidRPr="00150D3D">
        <w:rPr>
          <w:rFonts w:ascii="Times New Roman"/>
          <w:spacing w:val="-10"/>
          <w:sz w:val="20"/>
          <w:szCs w:val="20"/>
        </w:rPr>
        <w:t xml:space="preserve"> </w:t>
      </w:r>
      <w:r w:rsidRPr="00150D3D">
        <w:rPr>
          <w:rFonts w:ascii="Times New Roman"/>
          <w:sz w:val="20"/>
          <w:szCs w:val="20"/>
        </w:rPr>
        <w:t>5</w:t>
      </w:r>
      <w:r w:rsidRPr="00150D3D">
        <w:rPr>
          <w:rFonts w:ascii="Times New Roman"/>
          <w:spacing w:val="1"/>
          <w:sz w:val="20"/>
          <w:szCs w:val="20"/>
        </w:rPr>
        <w:t xml:space="preserve"> </w:t>
      </w:r>
      <w:r w:rsidRPr="00150D3D">
        <w:rPr>
          <w:rFonts w:ascii="Times New Roman"/>
          <w:sz w:val="20"/>
          <w:szCs w:val="20"/>
        </w:rPr>
        <w:t>has</w:t>
      </w:r>
      <w:r w:rsidRPr="00150D3D">
        <w:rPr>
          <w:rFonts w:ascii="Times New Roman"/>
          <w:spacing w:val="-7"/>
          <w:sz w:val="20"/>
          <w:szCs w:val="20"/>
        </w:rPr>
        <w:t xml:space="preserve"> </w:t>
      </w:r>
      <w:r w:rsidRPr="00150D3D">
        <w:rPr>
          <w:rFonts w:ascii="Times New Roman"/>
          <w:sz w:val="20"/>
          <w:szCs w:val="20"/>
        </w:rPr>
        <w:t>the</w:t>
      </w:r>
      <w:r w:rsidRPr="00150D3D">
        <w:rPr>
          <w:rFonts w:ascii="Times New Roman"/>
          <w:spacing w:val="-6"/>
          <w:sz w:val="20"/>
          <w:szCs w:val="20"/>
        </w:rPr>
        <w:t xml:space="preserve"> </w:t>
      </w:r>
      <w:r w:rsidRPr="00150D3D">
        <w:rPr>
          <w:rFonts w:ascii="Times New Roman"/>
          <w:sz w:val="20"/>
          <w:szCs w:val="20"/>
        </w:rPr>
        <w:t>conclusion</w:t>
      </w:r>
      <w:r w:rsidRPr="00150D3D">
        <w:rPr>
          <w:rFonts w:ascii="Times New Roman"/>
          <w:spacing w:val="-9"/>
          <w:sz w:val="20"/>
          <w:szCs w:val="20"/>
        </w:rPr>
        <w:t xml:space="preserve"> </w:t>
      </w:r>
      <w:r w:rsidRPr="00150D3D">
        <w:rPr>
          <w:rFonts w:ascii="Times New Roman"/>
          <w:sz w:val="20"/>
          <w:szCs w:val="20"/>
        </w:rPr>
        <w:t>and</w:t>
      </w:r>
      <w:r w:rsidRPr="00150D3D">
        <w:rPr>
          <w:rFonts w:ascii="Times New Roman"/>
          <w:spacing w:val="-58"/>
          <w:sz w:val="20"/>
          <w:szCs w:val="20"/>
        </w:rPr>
        <w:t xml:space="preserve"> </w:t>
      </w:r>
      <w:r w:rsidRPr="00150D3D">
        <w:rPr>
          <w:rFonts w:ascii="Times New Roman"/>
          <w:spacing w:val="-1"/>
          <w:sz w:val="20"/>
          <w:szCs w:val="20"/>
        </w:rPr>
        <w:t>references</w:t>
      </w:r>
      <w:r w:rsidRPr="00150D3D">
        <w:rPr>
          <w:rFonts w:ascii="Times New Roman"/>
          <w:spacing w:val="-10"/>
          <w:sz w:val="20"/>
          <w:szCs w:val="20"/>
        </w:rPr>
        <w:t xml:space="preserve"> </w:t>
      </w:r>
      <w:r w:rsidRPr="00150D3D">
        <w:rPr>
          <w:rFonts w:ascii="Times New Roman"/>
          <w:spacing w:val="-1"/>
          <w:sz w:val="20"/>
          <w:szCs w:val="20"/>
        </w:rPr>
        <w:t>of</w:t>
      </w:r>
      <w:r w:rsidRPr="00150D3D">
        <w:rPr>
          <w:rFonts w:ascii="Times New Roman"/>
          <w:spacing w:val="-16"/>
          <w:sz w:val="20"/>
          <w:szCs w:val="20"/>
        </w:rPr>
        <w:t xml:space="preserve"> </w:t>
      </w:r>
      <w:r w:rsidRPr="00150D3D">
        <w:rPr>
          <w:rFonts w:ascii="Times New Roman"/>
          <w:spacing w:val="-1"/>
          <w:sz w:val="20"/>
          <w:szCs w:val="20"/>
        </w:rPr>
        <w:t>the</w:t>
      </w:r>
      <w:r w:rsidRPr="00150D3D">
        <w:rPr>
          <w:rFonts w:ascii="Times New Roman"/>
          <w:spacing w:val="-8"/>
          <w:sz w:val="20"/>
          <w:szCs w:val="20"/>
        </w:rPr>
        <w:t xml:space="preserve"> </w:t>
      </w:r>
      <w:r w:rsidRPr="00150D3D">
        <w:rPr>
          <w:rFonts w:ascii="Times New Roman"/>
          <w:spacing w:val="-1"/>
          <w:sz w:val="20"/>
          <w:szCs w:val="20"/>
        </w:rPr>
        <w:t>paper</w:t>
      </w:r>
      <w:r w:rsidRPr="00150D3D">
        <w:rPr>
          <w:rFonts w:ascii="Times New Roman"/>
          <w:spacing w:val="-5"/>
          <w:sz w:val="20"/>
          <w:szCs w:val="20"/>
        </w:rPr>
        <w:t xml:space="preserve"> </w:t>
      </w:r>
      <w:r w:rsidRPr="00150D3D">
        <w:rPr>
          <w:rFonts w:ascii="Times New Roman"/>
          <w:spacing w:val="-1"/>
          <w:sz w:val="20"/>
          <w:szCs w:val="20"/>
        </w:rPr>
        <w:t>determining</w:t>
      </w:r>
      <w:r w:rsidRPr="00150D3D">
        <w:rPr>
          <w:rFonts w:ascii="Times New Roman"/>
          <w:spacing w:val="-8"/>
          <w:sz w:val="20"/>
          <w:szCs w:val="20"/>
        </w:rPr>
        <w:t xml:space="preserve"> </w:t>
      </w:r>
      <w:r w:rsidRPr="00150D3D">
        <w:rPr>
          <w:rFonts w:ascii="Times New Roman"/>
          <w:spacing w:val="-1"/>
          <w:sz w:val="20"/>
          <w:szCs w:val="20"/>
        </w:rPr>
        <w:t>the</w:t>
      </w:r>
      <w:r w:rsidRPr="00150D3D">
        <w:rPr>
          <w:rFonts w:ascii="Times New Roman"/>
          <w:spacing w:val="-12"/>
          <w:sz w:val="20"/>
          <w:szCs w:val="20"/>
        </w:rPr>
        <w:t xml:space="preserve"> </w:t>
      </w:r>
      <w:r w:rsidRPr="00150D3D">
        <w:rPr>
          <w:rFonts w:ascii="Times New Roman"/>
          <w:spacing w:val="-1"/>
          <w:sz w:val="20"/>
          <w:szCs w:val="20"/>
        </w:rPr>
        <w:t>optimal</w:t>
      </w:r>
      <w:r w:rsidRPr="00150D3D">
        <w:rPr>
          <w:rFonts w:ascii="Times New Roman"/>
          <w:spacing w:val="-17"/>
          <w:sz w:val="20"/>
          <w:szCs w:val="20"/>
        </w:rPr>
        <w:t xml:space="preserve"> </w:t>
      </w:r>
      <w:r w:rsidRPr="00150D3D">
        <w:rPr>
          <w:rFonts w:ascii="Times New Roman"/>
          <w:spacing w:val="-1"/>
          <w:sz w:val="20"/>
          <w:szCs w:val="20"/>
        </w:rPr>
        <w:t>controller</w:t>
      </w:r>
      <w:r w:rsidRPr="00150D3D">
        <w:rPr>
          <w:rFonts w:ascii="Times New Roman"/>
          <w:spacing w:val="-6"/>
          <w:sz w:val="20"/>
          <w:szCs w:val="20"/>
        </w:rPr>
        <w:t xml:space="preserve"> </w:t>
      </w:r>
      <w:r w:rsidRPr="00150D3D">
        <w:rPr>
          <w:rFonts w:ascii="Times New Roman"/>
          <w:spacing w:val="-1"/>
          <w:sz w:val="20"/>
          <w:szCs w:val="20"/>
        </w:rPr>
        <w:t>for</w:t>
      </w:r>
      <w:r w:rsidRPr="00150D3D">
        <w:rPr>
          <w:rFonts w:ascii="Times New Roman"/>
          <w:spacing w:val="-10"/>
          <w:sz w:val="20"/>
          <w:szCs w:val="20"/>
        </w:rPr>
        <w:t xml:space="preserve"> </w:t>
      </w:r>
      <w:r w:rsidRPr="00150D3D">
        <w:rPr>
          <w:rFonts w:ascii="Times New Roman"/>
          <w:spacing w:val="-1"/>
          <w:sz w:val="20"/>
          <w:szCs w:val="20"/>
        </w:rPr>
        <w:t>the</w:t>
      </w:r>
      <w:r w:rsidRPr="00150D3D">
        <w:rPr>
          <w:rFonts w:ascii="Times New Roman"/>
          <w:spacing w:val="-9"/>
          <w:sz w:val="20"/>
          <w:szCs w:val="20"/>
        </w:rPr>
        <w:t xml:space="preserve"> </w:t>
      </w:r>
      <w:r w:rsidRPr="00150D3D">
        <w:rPr>
          <w:rFonts w:ascii="Times New Roman"/>
          <w:spacing w:val="-1"/>
          <w:sz w:val="20"/>
          <w:szCs w:val="20"/>
        </w:rPr>
        <w:t>standalone</w:t>
      </w:r>
      <w:r w:rsidRPr="00150D3D">
        <w:rPr>
          <w:rFonts w:ascii="Times New Roman"/>
          <w:spacing w:val="-8"/>
          <w:sz w:val="20"/>
          <w:szCs w:val="20"/>
        </w:rPr>
        <w:t xml:space="preserve"> </w:t>
      </w:r>
      <w:r w:rsidRPr="00150D3D">
        <w:rPr>
          <w:rFonts w:ascii="Times New Roman"/>
          <w:sz w:val="20"/>
          <w:szCs w:val="20"/>
        </w:rPr>
        <w:t>renewable</w:t>
      </w:r>
      <w:r w:rsidRPr="00150D3D">
        <w:rPr>
          <w:rFonts w:ascii="Times New Roman"/>
          <w:spacing w:val="-8"/>
          <w:sz w:val="20"/>
          <w:szCs w:val="20"/>
        </w:rPr>
        <w:t xml:space="preserve"> </w:t>
      </w:r>
      <w:r w:rsidRPr="00150D3D">
        <w:rPr>
          <w:rFonts w:ascii="Times New Roman"/>
          <w:sz w:val="20"/>
          <w:szCs w:val="20"/>
        </w:rPr>
        <w:t>system.</w:t>
      </w:r>
    </w:p>
    <w:p w14:paraId="7A10829A" w14:textId="08179570" w:rsidR="00D52B71" w:rsidRPr="00685D66" w:rsidRDefault="007660D5" w:rsidP="007660D5">
      <w:pPr>
        <w:pStyle w:val="Heading1"/>
        <w:ind w:left="0"/>
        <w:jc w:val="center"/>
        <w:rPr>
          <w:b/>
          <w:bCs/>
          <w:sz w:val="22"/>
          <w:szCs w:val="22"/>
        </w:rPr>
      </w:pPr>
      <w:r>
        <w:rPr>
          <w:b/>
          <w:bCs/>
          <w:sz w:val="22"/>
          <w:szCs w:val="22"/>
        </w:rPr>
        <w:t>Ⅲ</w:t>
      </w:r>
      <w:r w:rsidR="00D52B71" w:rsidRPr="00685D66">
        <w:rPr>
          <w:b/>
          <w:bCs/>
          <w:sz w:val="22"/>
          <w:szCs w:val="22"/>
        </w:rPr>
        <w:t xml:space="preserve">. </w:t>
      </w:r>
      <w:r w:rsidR="00D52B71" w:rsidRPr="00685D66">
        <w:rPr>
          <w:b/>
          <w:bCs/>
          <w:spacing w:val="2"/>
          <w:sz w:val="22"/>
          <w:szCs w:val="22"/>
        </w:rPr>
        <w:t xml:space="preserve"> </w:t>
      </w:r>
      <w:r w:rsidR="00D52B71" w:rsidRPr="00685D66">
        <w:rPr>
          <w:b/>
          <w:bCs/>
          <w:sz w:val="22"/>
          <w:szCs w:val="22"/>
        </w:rPr>
        <w:t>Proposed</w:t>
      </w:r>
      <w:r w:rsidR="00D52B71" w:rsidRPr="00685D66">
        <w:rPr>
          <w:b/>
          <w:bCs/>
          <w:spacing w:val="-4"/>
          <w:sz w:val="22"/>
          <w:szCs w:val="22"/>
        </w:rPr>
        <w:t xml:space="preserve"> </w:t>
      </w:r>
      <w:r w:rsidR="00D52B71" w:rsidRPr="00685D66">
        <w:rPr>
          <w:b/>
          <w:bCs/>
          <w:sz w:val="22"/>
          <w:szCs w:val="22"/>
        </w:rPr>
        <w:t>Advanced</w:t>
      </w:r>
      <w:r w:rsidR="00D52B71" w:rsidRPr="00685D66">
        <w:rPr>
          <w:b/>
          <w:bCs/>
          <w:spacing w:val="-4"/>
          <w:sz w:val="22"/>
          <w:szCs w:val="22"/>
        </w:rPr>
        <w:t xml:space="preserve"> </w:t>
      </w:r>
      <w:r w:rsidR="00D52B71" w:rsidRPr="00685D66">
        <w:rPr>
          <w:b/>
          <w:bCs/>
          <w:sz w:val="22"/>
          <w:szCs w:val="22"/>
        </w:rPr>
        <w:t>Controller</w:t>
      </w:r>
      <w:r w:rsidR="00D52B71" w:rsidRPr="00685D66">
        <w:rPr>
          <w:b/>
          <w:bCs/>
          <w:spacing w:val="-1"/>
          <w:sz w:val="22"/>
          <w:szCs w:val="22"/>
        </w:rPr>
        <w:t xml:space="preserve"> </w:t>
      </w:r>
      <w:r w:rsidR="00D52B71" w:rsidRPr="00685D66">
        <w:rPr>
          <w:b/>
          <w:bCs/>
          <w:sz w:val="22"/>
          <w:szCs w:val="22"/>
        </w:rPr>
        <w:t xml:space="preserve">for PV </w:t>
      </w:r>
      <w:r w:rsidR="00D52B71" w:rsidRPr="00685D66">
        <w:rPr>
          <w:b/>
          <w:bCs/>
          <w:spacing w:val="-4"/>
          <w:sz w:val="22"/>
          <w:szCs w:val="22"/>
        </w:rPr>
        <w:t>Renewable</w:t>
      </w:r>
      <w:r w:rsidR="00D52B71" w:rsidRPr="00685D66">
        <w:rPr>
          <w:b/>
          <w:bCs/>
          <w:spacing w:val="2"/>
          <w:sz w:val="22"/>
          <w:szCs w:val="22"/>
        </w:rPr>
        <w:t xml:space="preserve"> </w:t>
      </w:r>
      <w:r w:rsidR="00D52B71" w:rsidRPr="00685D66">
        <w:rPr>
          <w:b/>
          <w:bCs/>
          <w:sz w:val="22"/>
          <w:szCs w:val="22"/>
        </w:rPr>
        <w:t>Generation</w:t>
      </w:r>
      <w:r w:rsidR="00D52B71" w:rsidRPr="00685D66">
        <w:rPr>
          <w:b/>
          <w:bCs/>
          <w:spacing w:val="-8"/>
          <w:sz w:val="22"/>
          <w:szCs w:val="22"/>
        </w:rPr>
        <w:t xml:space="preserve"> </w:t>
      </w:r>
      <w:r w:rsidR="00D52B71" w:rsidRPr="00685D66">
        <w:rPr>
          <w:b/>
          <w:bCs/>
          <w:sz w:val="22"/>
          <w:szCs w:val="22"/>
        </w:rPr>
        <w:t>System</w:t>
      </w:r>
    </w:p>
    <w:p w14:paraId="74E8399F" w14:textId="77777777" w:rsidR="00150D3D" w:rsidRDefault="00150D3D" w:rsidP="00D52B71">
      <w:pPr>
        <w:pStyle w:val="BodyText"/>
        <w:spacing w:before="1" w:line="259" w:lineRule="auto"/>
        <w:ind w:right="111"/>
        <w:rPr>
          <w:sz w:val="20"/>
          <w:szCs w:val="20"/>
        </w:rPr>
      </w:pPr>
    </w:p>
    <w:p w14:paraId="666F3E56" w14:textId="05C86C1D" w:rsidR="00D52B71" w:rsidRDefault="00150D3D" w:rsidP="00150D3D">
      <w:pPr>
        <w:pStyle w:val="BodyText"/>
        <w:spacing w:before="1" w:line="259" w:lineRule="auto"/>
        <w:ind w:right="111"/>
        <w:rPr>
          <w:sz w:val="42"/>
        </w:rPr>
      </w:pPr>
      <w:r w:rsidRPr="00150D3D">
        <w:rPr>
          <w:sz w:val="20"/>
          <w:szCs w:val="20"/>
        </w:rPr>
        <w:t xml:space="preserve">As mentioned in </w:t>
      </w:r>
      <w:r w:rsidRPr="00150D3D">
        <w:rPr>
          <w:rStyle w:val="Strong"/>
          <w:b w:val="0"/>
          <w:bCs w:val="0"/>
          <w:sz w:val="20"/>
          <w:szCs w:val="20"/>
        </w:rPr>
        <w:t>Section 1</w:t>
      </w:r>
      <w:r w:rsidRPr="00150D3D">
        <w:rPr>
          <w:b/>
          <w:bCs/>
          <w:sz w:val="20"/>
          <w:szCs w:val="20"/>
        </w:rPr>
        <w:t>,</w:t>
      </w:r>
      <w:r w:rsidRPr="00150D3D">
        <w:rPr>
          <w:sz w:val="20"/>
          <w:szCs w:val="20"/>
        </w:rPr>
        <w:t xml:space="preserve"> the proposed standalone renewable energy system integrates</w:t>
      </w:r>
      <w:r w:rsidRPr="00150D3D">
        <w:rPr>
          <w:b/>
          <w:bCs/>
          <w:sz w:val="20"/>
          <w:szCs w:val="20"/>
        </w:rPr>
        <w:t xml:space="preserve"> </w:t>
      </w:r>
      <w:r w:rsidRPr="00150D3D">
        <w:rPr>
          <w:rStyle w:val="Strong"/>
          <w:b w:val="0"/>
          <w:bCs w:val="0"/>
          <w:sz w:val="20"/>
          <w:szCs w:val="20"/>
        </w:rPr>
        <w:t>two renewable sources,</w:t>
      </w:r>
      <w:r w:rsidRPr="00150D3D">
        <w:rPr>
          <w:rStyle w:val="Strong"/>
          <w:sz w:val="20"/>
          <w:szCs w:val="20"/>
        </w:rPr>
        <w:t xml:space="preserve"> </w:t>
      </w:r>
      <w:r w:rsidRPr="00150D3D">
        <w:rPr>
          <w:rStyle w:val="Strong"/>
          <w:b w:val="0"/>
          <w:bCs w:val="0"/>
          <w:sz w:val="20"/>
          <w:szCs w:val="20"/>
        </w:rPr>
        <w:t>primarily a photovoltaic (PV) module</w:t>
      </w:r>
      <w:r w:rsidRPr="00150D3D">
        <w:rPr>
          <w:b/>
          <w:bCs/>
          <w:sz w:val="20"/>
          <w:szCs w:val="20"/>
        </w:rPr>
        <w:t xml:space="preserve">. </w:t>
      </w:r>
      <w:r w:rsidRPr="00150D3D">
        <w:rPr>
          <w:sz w:val="20"/>
          <w:szCs w:val="20"/>
        </w:rPr>
        <w:t xml:space="preserve">To ensure </w:t>
      </w:r>
      <w:r w:rsidRPr="00150D3D">
        <w:rPr>
          <w:rStyle w:val="Strong"/>
          <w:b w:val="0"/>
          <w:bCs w:val="0"/>
          <w:sz w:val="20"/>
          <w:szCs w:val="20"/>
        </w:rPr>
        <w:t>DC voltage stability</w:t>
      </w:r>
      <w:r w:rsidRPr="00150D3D">
        <w:rPr>
          <w:b/>
          <w:bCs/>
          <w:sz w:val="20"/>
          <w:szCs w:val="20"/>
        </w:rPr>
        <w:t xml:space="preserve">, a </w:t>
      </w:r>
      <w:r w:rsidRPr="00150D3D">
        <w:rPr>
          <w:rStyle w:val="Strong"/>
          <w:b w:val="0"/>
          <w:bCs w:val="0"/>
          <w:sz w:val="20"/>
          <w:szCs w:val="20"/>
        </w:rPr>
        <w:t>battery energy storage system (BES)</w:t>
      </w:r>
      <w:r w:rsidRPr="00150D3D">
        <w:rPr>
          <w:sz w:val="20"/>
          <w:szCs w:val="20"/>
        </w:rPr>
        <w:t xml:space="preserve"> is connected at the </w:t>
      </w:r>
      <w:r w:rsidRPr="00150D3D">
        <w:rPr>
          <w:rStyle w:val="Strong"/>
          <w:b w:val="0"/>
          <w:bCs w:val="0"/>
          <w:sz w:val="20"/>
          <w:szCs w:val="20"/>
        </w:rPr>
        <w:t>DC link</w:t>
      </w:r>
      <w:r w:rsidRPr="00150D3D">
        <w:rPr>
          <w:sz w:val="20"/>
          <w:szCs w:val="20"/>
        </w:rPr>
        <w:t xml:space="preserve"> [6]. The PV module consists of </w:t>
      </w:r>
      <w:r w:rsidRPr="00150D3D">
        <w:rPr>
          <w:rStyle w:val="Strong"/>
          <w:b w:val="0"/>
          <w:bCs w:val="0"/>
          <w:sz w:val="20"/>
          <w:szCs w:val="20"/>
        </w:rPr>
        <w:t>multiple PV panels</w:t>
      </w:r>
      <w:r w:rsidRPr="00150D3D">
        <w:rPr>
          <w:sz w:val="20"/>
          <w:szCs w:val="20"/>
        </w:rPr>
        <w:t xml:space="preserve"> arranged in </w:t>
      </w:r>
      <w:r w:rsidRPr="00150D3D">
        <w:rPr>
          <w:rStyle w:val="Strong"/>
          <w:b w:val="0"/>
          <w:bCs w:val="0"/>
          <w:sz w:val="20"/>
          <w:szCs w:val="20"/>
        </w:rPr>
        <w:t>series and parallel</w:t>
      </w:r>
      <w:r w:rsidRPr="00150D3D">
        <w:rPr>
          <w:sz w:val="20"/>
          <w:szCs w:val="20"/>
        </w:rPr>
        <w:t xml:space="preserve"> to achieve the required voltage and current levels.</w:t>
      </w:r>
      <w:r w:rsidRPr="00150D3D">
        <w:rPr>
          <w:sz w:val="20"/>
          <w:szCs w:val="20"/>
          <w:lang w:val="en-IN" w:eastAsia="en-IN"/>
        </w:rPr>
        <w:t xml:space="preserve"> A</w:t>
      </w:r>
      <w:r w:rsidRPr="00BD36B7">
        <w:rPr>
          <w:sz w:val="20"/>
          <w:szCs w:val="20"/>
          <w:lang w:val="en-IN" w:eastAsia="en-IN"/>
        </w:rPr>
        <w:t xml:space="preserve"> DC-DC converter is necessary to improve and control the voltage prior to system integration since </w:t>
      </w:r>
      <w:r w:rsidRPr="00BD36B7">
        <w:rPr>
          <w:sz w:val="20"/>
          <w:szCs w:val="20"/>
          <w:lang w:val="en-IN" w:eastAsia="en-IN"/>
        </w:rPr>
        <w:lastRenderedPageBreak/>
        <w:t>PV panels provide DC electricity. Figure 2 depicts the entire system structure, which includes the BES module, power electronics components, and renewable sources that aid in stabilizing and supplying power to the associated load</w:t>
      </w:r>
      <w:r w:rsidRPr="00BD36B7">
        <w:rPr>
          <w:lang w:val="en-IN" w:eastAsia="en-IN"/>
        </w:rPr>
        <w:t>.</w:t>
      </w:r>
    </w:p>
    <w:p w14:paraId="7AD2E2DC" w14:textId="77777777" w:rsidR="00D52B71" w:rsidRDefault="00D52B71" w:rsidP="00D52B71">
      <w:pPr>
        <w:pStyle w:val="NormalWeb"/>
        <w:jc w:val="both"/>
      </w:pPr>
      <w:r>
        <w:rPr>
          <w:noProof/>
        </w:rPr>
        <w:drawing>
          <wp:inline distT="0" distB="0" distL="0" distR="0" wp14:anchorId="419E0A7D" wp14:editId="670533E0">
            <wp:extent cx="587248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 b="49815"/>
                    <a:stretch/>
                  </pic:blipFill>
                  <pic:spPr bwMode="auto">
                    <a:xfrm>
                      <a:off x="0" y="0"/>
                      <a:ext cx="5875820" cy="1989951"/>
                    </a:xfrm>
                    <a:prstGeom prst="rect">
                      <a:avLst/>
                    </a:prstGeom>
                    <a:noFill/>
                    <a:ln>
                      <a:noFill/>
                    </a:ln>
                    <a:extLst>
                      <a:ext uri="{53640926-AAD7-44D8-BBD7-CCE9431645EC}">
                        <a14:shadowObscured xmlns:a14="http://schemas.microsoft.com/office/drawing/2010/main"/>
                      </a:ext>
                    </a:extLst>
                  </pic:spPr>
                </pic:pic>
              </a:graphicData>
            </a:graphic>
          </wp:inline>
        </w:drawing>
      </w:r>
    </w:p>
    <w:p w14:paraId="7B9B6F87" w14:textId="1C3B9479" w:rsidR="00843430" w:rsidRPr="00685D66" w:rsidRDefault="00D52B71" w:rsidP="00150D3D">
      <w:pPr>
        <w:pStyle w:val="BodyText"/>
        <w:spacing w:before="7"/>
        <w:jc w:val="center"/>
        <w:rPr>
          <w:sz w:val="20"/>
          <w:szCs w:val="20"/>
        </w:rPr>
      </w:pPr>
      <w:r w:rsidRPr="00685D66">
        <w:rPr>
          <w:sz w:val="20"/>
          <w:szCs w:val="20"/>
        </w:rPr>
        <w:t>Figure</w:t>
      </w:r>
      <w:r w:rsidRPr="00685D66">
        <w:rPr>
          <w:spacing w:val="-2"/>
          <w:sz w:val="20"/>
          <w:szCs w:val="20"/>
        </w:rPr>
        <w:t xml:space="preserve"> </w:t>
      </w:r>
      <w:r w:rsidRPr="00685D66">
        <w:rPr>
          <w:sz w:val="20"/>
          <w:szCs w:val="20"/>
        </w:rPr>
        <w:t>2:</w:t>
      </w:r>
      <w:r w:rsidRPr="00685D66">
        <w:rPr>
          <w:spacing w:val="-1"/>
          <w:sz w:val="20"/>
          <w:szCs w:val="20"/>
        </w:rPr>
        <w:t xml:space="preserve"> </w:t>
      </w:r>
      <w:r w:rsidRPr="00685D66">
        <w:rPr>
          <w:sz w:val="20"/>
          <w:szCs w:val="20"/>
        </w:rPr>
        <w:t>Circuit</w:t>
      </w:r>
      <w:r w:rsidRPr="00685D66">
        <w:rPr>
          <w:spacing w:val="4"/>
          <w:sz w:val="20"/>
          <w:szCs w:val="20"/>
        </w:rPr>
        <w:t xml:space="preserve"> </w:t>
      </w:r>
      <w:r w:rsidRPr="00685D66">
        <w:rPr>
          <w:sz w:val="20"/>
          <w:szCs w:val="20"/>
        </w:rPr>
        <w:t>structure</w:t>
      </w:r>
      <w:r w:rsidRPr="00685D66">
        <w:rPr>
          <w:spacing w:val="-7"/>
          <w:sz w:val="20"/>
          <w:szCs w:val="20"/>
        </w:rPr>
        <w:t xml:space="preserve"> </w:t>
      </w:r>
      <w:r w:rsidRPr="00685D66">
        <w:rPr>
          <w:sz w:val="20"/>
          <w:szCs w:val="20"/>
        </w:rPr>
        <w:t>of</w:t>
      </w:r>
      <w:r w:rsidRPr="00685D66">
        <w:rPr>
          <w:spacing w:val="-9"/>
          <w:sz w:val="20"/>
          <w:szCs w:val="20"/>
        </w:rPr>
        <w:t xml:space="preserve"> </w:t>
      </w:r>
      <w:r w:rsidRPr="00685D66">
        <w:rPr>
          <w:sz w:val="20"/>
          <w:szCs w:val="20"/>
        </w:rPr>
        <w:t>standalone</w:t>
      </w:r>
      <w:r w:rsidRPr="00685D66">
        <w:rPr>
          <w:spacing w:val="-2"/>
          <w:sz w:val="20"/>
          <w:szCs w:val="20"/>
        </w:rPr>
        <w:t xml:space="preserve"> </w:t>
      </w:r>
      <w:r w:rsidRPr="00685D66">
        <w:rPr>
          <w:sz w:val="20"/>
          <w:szCs w:val="20"/>
        </w:rPr>
        <w:t>renewable</w:t>
      </w:r>
      <w:r w:rsidRPr="00685D66">
        <w:rPr>
          <w:spacing w:val="2"/>
          <w:sz w:val="20"/>
          <w:szCs w:val="20"/>
        </w:rPr>
        <w:t xml:space="preserve"> </w:t>
      </w:r>
      <w:r w:rsidRPr="00685D66">
        <w:rPr>
          <w:sz w:val="20"/>
          <w:szCs w:val="20"/>
        </w:rPr>
        <w:t>source</w:t>
      </w:r>
      <w:r w:rsidRPr="00685D66">
        <w:rPr>
          <w:spacing w:val="-7"/>
          <w:sz w:val="20"/>
          <w:szCs w:val="20"/>
        </w:rPr>
        <w:t xml:space="preserve"> </w:t>
      </w:r>
      <w:r w:rsidRPr="00685D66">
        <w:rPr>
          <w:sz w:val="20"/>
          <w:szCs w:val="20"/>
        </w:rPr>
        <w:t>system</w:t>
      </w:r>
    </w:p>
    <w:p w14:paraId="0A85DA76" w14:textId="689B9313" w:rsidR="00150D3D" w:rsidRDefault="00150D3D" w:rsidP="00150D3D">
      <w:pPr>
        <w:jc w:val="both"/>
        <w:rPr>
          <w:rFonts w:ascii="Times New Roman"/>
          <w:sz w:val="20"/>
          <w:szCs w:val="20"/>
        </w:rPr>
      </w:pPr>
      <w:r w:rsidRPr="00150D3D">
        <w:rPr>
          <w:rFonts w:ascii="Times New Roman"/>
          <w:sz w:val="20"/>
          <w:szCs w:val="20"/>
        </w:rPr>
        <w:t xml:space="preserve">As illustrated in </w:t>
      </w:r>
      <w:r w:rsidRPr="00150D3D">
        <w:rPr>
          <w:rStyle w:val="Strong"/>
          <w:rFonts w:ascii="Times New Roman"/>
          <w:b w:val="0"/>
          <w:bCs w:val="0"/>
          <w:sz w:val="20"/>
          <w:szCs w:val="20"/>
        </w:rPr>
        <w:t>Figure 2,</w:t>
      </w:r>
      <w:r w:rsidRPr="00150D3D">
        <w:rPr>
          <w:rFonts w:ascii="Times New Roman"/>
          <w:sz w:val="20"/>
          <w:szCs w:val="20"/>
        </w:rPr>
        <w:t xml:space="preserve"> the </w:t>
      </w:r>
      <w:r w:rsidRPr="00150D3D">
        <w:rPr>
          <w:rStyle w:val="Strong"/>
          <w:rFonts w:ascii="Times New Roman"/>
          <w:b w:val="0"/>
          <w:bCs w:val="0"/>
          <w:sz w:val="20"/>
          <w:szCs w:val="20"/>
        </w:rPr>
        <w:t>PV module</w:t>
      </w:r>
      <w:r w:rsidRPr="00150D3D">
        <w:rPr>
          <w:rFonts w:ascii="Times New Roman"/>
          <w:b/>
          <w:bCs/>
          <w:sz w:val="20"/>
          <w:szCs w:val="20"/>
        </w:rPr>
        <w:t xml:space="preserve"> </w:t>
      </w:r>
      <w:r w:rsidRPr="00150D3D">
        <w:rPr>
          <w:rFonts w:ascii="Times New Roman"/>
          <w:sz w:val="20"/>
          <w:szCs w:val="20"/>
        </w:rPr>
        <w:t>is</w:t>
      </w:r>
      <w:r w:rsidRPr="00150D3D">
        <w:rPr>
          <w:rFonts w:ascii="Times New Roman"/>
          <w:b/>
          <w:bCs/>
          <w:sz w:val="20"/>
          <w:szCs w:val="20"/>
        </w:rPr>
        <w:t xml:space="preserve"> </w:t>
      </w:r>
      <w:r w:rsidRPr="00150D3D">
        <w:rPr>
          <w:rFonts w:ascii="Times New Roman"/>
          <w:sz w:val="20"/>
          <w:szCs w:val="20"/>
        </w:rPr>
        <w:t xml:space="preserve">integrated with </w:t>
      </w:r>
      <w:r w:rsidRPr="00150D3D">
        <w:rPr>
          <w:rStyle w:val="Strong"/>
          <w:rFonts w:ascii="Times New Roman"/>
          <w:b w:val="0"/>
          <w:bCs w:val="0"/>
          <w:sz w:val="20"/>
          <w:szCs w:val="20"/>
        </w:rPr>
        <w:t>DC-DC boost converters</w:t>
      </w:r>
      <w:r w:rsidRPr="00150D3D">
        <w:rPr>
          <w:rFonts w:ascii="Times New Roman"/>
          <w:b/>
          <w:bCs/>
          <w:sz w:val="20"/>
          <w:szCs w:val="20"/>
        </w:rPr>
        <w:t xml:space="preserve">, </w:t>
      </w:r>
      <w:r w:rsidRPr="00150D3D">
        <w:rPr>
          <w:rFonts w:ascii="Times New Roman"/>
          <w:sz w:val="20"/>
          <w:szCs w:val="20"/>
        </w:rPr>
        <w:t xml:space="preserve">each equipped with a </w:t>
      </w:r>
      <w:r w:rsidRPr="00150D3D">
        <w:rPr>
          <w:rStyle w:val="Strong"/>
          <w:rFonts w:ascii="Times New Roman"/>
          <w:b w:val="0"/>
          <w:bCs w:val="0"/>
          <w:sz w:val="20"/>
          <w:szCs w:val="20"/>
        </w:rPr>
        <w:t>single power IGBT switch</w:t>
      </w:r>
      <w:r w:rsidRPr="00150D3D">
        <w:rPr>
          <w:rFonts w:ascii="Times New Roman"/>
          <w:b/>
          <w:bCs/>
          <w:sz w:val="20"/>
          <w:szCs w:val="20"/>
        </w:rPr>
        <w:t xml:space="preserve">. </w:t>
      </w:r>
      <w:r w:rsidRPr="00150D3D">
        <w:rPr>
          <w:rFonts w:ascii="Times New Roman"/>
          <w:sz w:val="20"/>
          <w:szCs w:val="20"/>
          <w:lang w:val="en-IN" w:eastAsia="en-IN"/>
        </w:rPr>
        <w:t>An LC filter, which is based on the switching frequency and maximum load capacity, is positioned between the inverter and load in order to reduce harmonic distortion.</w:t>
      </w:r>
      <w:r w:rsidRPr="00150D3D">
        <w:rPr>
          <w:rStyle w:val="Strong"/>
          <w:rFonts w:ascii="Times New Roman"/>
          <w:sz w:val="20"/>
          <w:szCs w:val="20"/>
        </w:rPr>
        <w:t xml:space="preserve"> [7</w:t>
      </w:r>
      <w:r w:rsidRPr="00150D3D">
        <w:rPr>
          <w:rStyle w:val="Strong"/>
          <w:rFonts w:ascii="Times New Roman"/>
          <w:b w:val="0"/>
          <w:bCs w:val="0"/>
          <w:sz w:val="20"/>
          <w:szCs w:val="20"/>
        </w:rPr>
        <w:t>]</w:t>
      </w:r>
      <w:r w:rsidRPr="00150D3D">
        <w:rPr>
          <w:rFonts w:ascii="Times New Roman"/>
          <w:b/>
          <w:bCs/>
          <w:sz w:val="20"/>
          <w:szCs w:val="20"/>
        </w:rPr>
        <w:t>.</w:t>
      </w:r>
      <w:r w:rsidRPr="00150D3D">
        <w:rPr>
          <w:rFonts w:ascii="Times New Roman"/>
          <w:sz w:val="20"/>
          <w:szCs w:val="20"/>
        </w:rPr>
        <w:t xml:space="preserve"> The system employs </w:t>
      </w:r>
      <w:r w:rsidRPr="00685D66">
        <w:rPr>
          <w:rStyle w:val="Strong"/>
          <w:rFonts w:ascii="Times New Roman"/>
          <w:b w:val="0"/>
          <w:bCs w:val="0"/>
          <w:sz w:val="20"/>
          <w:szCs w:val="20"/>
        </w:rPr>
        <w:t>three separate controllers</w:t>
      </w:r>
      <w:r w:rsidRPr="00150D3D">
        <w:rPr>
          <w:rFonts w:ascii="Times New Roman"/>
          <w:sz w:val="20"/>
          <w:szCs w:val="20"/>
        </w:rPr>
        <w:t xml:space="preserve"> to regulate the </w:t>
      </w:r>
      <w:r w:rsidRPr="00685D66">
        <w:rPr>
          <w:rStyle w:val="Strong"/>
          <w:rFonts w:ascii="Times New Roman"/>
          <w:b w:val="0"/>
          <w:bCs w:val="0"/>
          <w:sz w:val="20"/>
          <w:szCs w:val="20"/>
        </w:rPr>
        <w:t>renewable power circuits</w:t>
      </w:r>
      <w:r w:rsidRPr="00150D3D">
        <w:rPr>
          <w:rFonts w:ascii="Times New Roman"/>
          <w:sz w:val="20"/>
          <w:szCs w:val="20"/>
        </w:rPr>
        <w:t xml:space="preserve"> and </w:t>
      </w:r>
      <w:r w:rsidRPr="00685D66">
        <w:rPr>
          <w:rStyle w:val="Strong"/>
          <w:rFonts w:ascii="Times New Roman"/>
          <w:b w:val="0"/>
          <w:bCs w:val="0"/>
          <w:sz w:val="20"/>
          <w:szCs w:val="20"/>
        </w:rPr>
        <w:t>inverter operation</w:t>
      </w:r>
      <w:r w:rsidRPr="00150D3D">
        <w:rPr>
          <w:rFonts w:ascii="Times New Roman"/>
          <w:sz w:val="20"/>
          <w:szCs w:val="20"/>
        </w:rPr>
        <w:t xml:space="preserve">. The </w:t>
      </w:r>
      <w:r w:rsidRPr="00685D66">
        <w:rPr>
          <w:rStyle w:val="Strong"/>
          <w:rFonts w:ascii="Times New Roman"/>
          <w:b w:val="0"/>
          <w:bCs w:val="0"/>
          <w:sz w:val="20"/>
          <w:szCs w:val="20"/>
        </w:rPr>
        <w:t>PV module controller</w:t>
      </w:r>
      <w:r w:rsidRPr="00150D3D">
        <w:rPr>
          <w:rFonts w:ascii="Times New Roman"/>
          <w:sz w:val="20"/>
          <w:szCs w:val="20"/>
        </w:rPr>
        <w:t xml:space="preserve"> follows a similar structure, with only variations in the </w:t>
      </w:r>
      <w:r w:rsidRPr="00685D66">
        <w:rPr>
          <w:rStyle w:val="Strong"/>
          <w:rFonts w:ascii="Times New Roman"/>
          <w:b w:val="0"/>
          <w:bCs w:val="0"/>
          <w:sz w:val="20"/>
          <w:szCs w:val="20"/>
        </w:rPr>
        <w:t>input signals</w:t>
      </w:r>
      <w:r w:rsidRPr="00150D3D">
        <w:rPr>
          <w:rFonts w:ascii="Times New Roman"/>
          <w:sz w:val="20"/>
          <w:szCs w:val="20"/>
        </w:rPr>
        <w:t xml:space="preserve">. Meanwhile, the </w:t>
      </w:r>
      <w:r w:rsidRPr="00685D66">
        <w:rPr>
          <w:rStyle w:val="Strong"/>
          <w:rFonts w:ascii="Times New Roman"/>
          <w:b w:val="0"/>
          <w:bCs w:val="0"/>
          <w:sz w:val="20"/>
          <w:szCs w:val="20"/>
        </w:rPr>
        <w:t>inverter controller</w:t>
      </w:r>
      <w:r w:rsidRPr="00150D3D">
        <w:rPr>
          <w:rFonts w:ascii="Times New Roman"/>
          <w:sz w:val="20"/>
          <w:szCs w:val="20"/>
        </w:rPr>
        <w:t xml:space="preserve"> utilizes </w:t>
      </w:r>
      <w:r w:rsidRPr="00685D66">
        <w:rPr>
          <w:rStyle w:val="Strong"/>
          <w:rFonts w:ascii="Times New Roman"/>
          <w:b w:val="0"/>
          <w:bCs w:val="0"/>
          <w:sz w:val="20"/>
          <w:szCs w:val="20"/>
        </w:rPr>
        <w:t>feedback signals from the load side</w:t>
      </w:r>
      <w:r w:rsidRPr="00150D3D">
        <w:rPr>
          <w:rFonts w:ascii="Times New Roman"/>
          <w:sz w:val="20"/>
          <w:szCs w:val="20"/>
        </w:rPr>
        <w:t xml:space="preserve"> to ensure proper regulation. A </w:t>
      </w:r>
      <w:r w:rsidRPr="00685D66">
        <w:rPr>
          <w:rStyle w:val="Strong"/>
          <w:rFonts w:ascii="Times New Roman"/>
          <w:b w:val="0"/>
          <w:bCs w:val="0"/>
          <w:sz w:val="20"/>
          <w:szCs w:val="20"/>
        </w:rPr>
        <w:t>detailed design</w:t>
      </w:r>
      <w:r w:rsidRPr="00150D3D">
        <w:rPr>
          <w:rFonts w:ascii="Times New Roman"/>
          <w:sz w:val="20"/>
          <w:szCs w:val="20"/>
        </w:rPr>
        <w:t xml:space="preserve"> of the proposed controllers, along with their mathematical expressions, is provided in the following sections [8].</w:t>
      </w:r>
    </w:p>
    <w:p w14:paraId="33D06CAD" w14:textId="3FDD38DA" w:rsidR="00150D3D" w:rsidRPr="00685D66" w:rsidRDefault="007660D5" w:rsidP="007660D5">
      <w:pPr>
        <w:tabs>
          <w:tab w:val="left" w:pos="466"/>
        </w:tabs>
        <w:spacing w:before="167"/>
        <w:jc w:val="center"/>
        <w:rPr>
          <w:rFonts w:ascii="Times New Roman"/>
          <w:b/>
          <w:bCs/>
          <w:iCs/>
        </w:rPr>
      </w:pPr>
      <w:r>
        <w:rPr>
          <w:rFonts w:ascii="Times New Roman"/>
          <w:b/>
          <w:bCs/>
          <w:iCs/>
        </w:rPr>
        <w:t>Ⅳ</w:t>
      </w:r>
      <w:r w:rsidR="00150D3D" w:rsidRPr="00685D66">
        <w:rPr>
          <w:rFonts w:ascii="Times New Roman"/>
          <w:b/>
          <w:bCs/>
          <w:iCs/>
        </w:rPr>
        <w:t>. Sliding</w:t>
      </w:r>
      <w:r w:rsidR="00150D3D" w:rsidRPr="00685D66">
        <w:rPr>
          <w:rFonts w:ascii="Times New Roman"/>
          <w:b/>
          <w:bCs/>
          <w:iCs/>
          <w:spacing w:val="-5"/>
        </w:rPr>
        <w:t xml:space="preserve"> </w:t>
      </w:r>
      <w:r w:rsidR="00150D3D" w:rsidRPr="00685D66">
        <w:rPr>
          <w:rFonts w:ascii="Times New Roman"/>
          <w:b/>
          <w:bCs/>
          <w:iCs/>
        </w:rPr>
        <w:t>mode</w:t>
      </w:r>
      <w:r w:rsidR="00150D3D" w:rsidRPr="00685D66">
        <w:rPr>
          <w:rFonts w:ascii="Times New Roman"/>
          <w:b/>
          <w:bCs/>
          <w:iCs/>
          <w:spacing w:val="-2"/>
        </w:rPr>
        <w:t xml:space="preserve"> </w:t>
      </w:r>
      <w:r w:rsidR="00150D3D" w:rsidRPr="00685D66">
        <w:rPr>
          <w:rFonts w:ascii="Times New Roman"/>
          <w:b/>
          <w:bCs/>
          <w:iCs/>
        </w:rPr>
        <w:t>control</w:t>
      </w:r>
      <w:r w:rsidR="00150D3D" w:rsidRPr="00685D66">
        <w:rPr>
          <w:rFonts w:ascii="Times New Roman"/>
          <w:b/>
          <w:bCs/>
          <w:iCs/>
          <w:spacing w:val="-4"/>
        </w:rPr>
        <w:t xml:space="preserve"> </w:t>
      </w:r>
      <w:r w:rsidR="00150D3D" w:rsidRPr="00685D66">
        <w:rPr>
          <w:rFonts w:ascii="Times New Roman"/>
          <w:b/>
          <w:bCs/>
          <w:iCs/>
        </w:rPr>
        <w:t>Perturb</w:t>
      </w:r>
      <w:r w:rsidR="00150D3D" w:rsidRPr="00685D66">
        <w:rPr>
          <w:rFonts w:ascii="Times New Roman"/>
          <w:b/>
          <w:bCs/>
          <w:iCs/>
          <w:spacing w:val="-4"/>
        </w:rPr>
        <w:t xml:space="preserve"> </w:t>
      </w:r>
      <w:r w:rsidR="00150D3D" w:rsidRPr="00685D66">
        <w:rPr>
          <w:rFonts w:ascii="Times New Roman"/>
          <w:b/>
          <w:bCs/>
          <w:iCs/>
        </w:rPr>
        <w:t>and</w:t>
      </w:r>
      <w:r w:rsidR="00150D3D" w:rsidRPr="00685D66">
        <w:rPr>
          <w:rFonts w:ascii="Times New Roman"/>
          <w:b/>
          <w:bCs/>
          <w:iCs/>
          <w:spacing w:val="-4"/>
        </w:rPr>
        <w:t xml:space="preserve"> </w:t>
      </w:r>
      <w:r w:rsidR="00150D3D" w:rsidRPr="00685D66">
        <w:rPr>
          <w:rFonts w:ascii="Times New Roman"/>
          <w:b/>
          <w:bCs/>
          <w:iCs/>
        </w:rPr>
        <w:t>Observe</w:t>
      </w:r>
      <w:r w:rsidR="00150D3D" w:rsidRPr="00685D66">
        <w:rPr>
          <w:rFonts w:ascii="Times New Roman"/>
          <w:b/>
          <w:bCs/>
          <w:iCs/>
          <w:spacing w:val="-4"/>
        </w:rPr>
        <w:t xml:space="preserve"> </w:t>
      </w:r>
      <w:r w:rsidR="00150D3D" w:rsidRPr="00685D66">
        <w:rPr>
          <w:rFonts w:ascii="Times New Roman"/>
          <w:b/>
          <w:bCs/>
          <w:iCs/>
        </w:rPr>
        <w:t>MPPT</w:t>
      </w:r>
      <w:r w:rsidR="00150D3D" w:rsidRPr="00685D66">
        <w:rPr>
          <w:rFonts w:ascii="Times New Roman"/>
          <w:b/>
          <w:bCs/>
          <w:iCs/>
          <w:spacing w:val="-6"/>
        </w:rPr>
        <w:t xml:space="preserve"> </w:t>
      </w:r>
      <w:r w:rsidR="00150D3D" w:rsidRPr="00685D66">
        <w:rPr>
          <w:rFonts w:ascii="Times New Roman"/>
          <w:b/>
          <w:bCs/>
          <w:iCs/>
        </w:rPr>
        <w:t>(</w:t>
      </w:r>
      <w:r w:rsidR="00150D3D" w:rsidRPr="00685D66">
        <w:rPr>
          <w:rFonts w:ascii="Times New Roman"/>
          <w:b/>
          <w:bCs/>
          <w:iCs/>
          <w:spacing w:val="-5"/>
        </w:rPr>
        <w:t>SMC</w:t>
      </w:r>
      <w:r w:rsidR="00150D3D" w:rsidRPr="00685D66">
        <w:rPr>
          <w:rFonts w:ascii="Times New Roman"/>
          <w:b/>
          <w:bCs/>
          <w:iCs/>
          <w:spacing w:val="-4"/>
        </w:rPr>
        <w:t xml:space="preserve"> </w:t>
      </w:r>
      <w:r w:rsidR="00150D3D" w:rsidRPr="00685D66">
        <w:rPr>
          <w:rFonts w:ascii="Times New Roman"/>
          <w:b/>
          <w:bCs/>
          <w:iCs/>
        </w:rPr>
        <w:t>P&amp;O</w:t>
      </w:r>
      <w:r w:rsidR="00150D3D" w:rsidRPr="00685D66">
        <w:rPr>
          <w:rFonts w:ascii="Times New Roman"/>
          <w:b/>
          <w:bCs/>
          <w:iCs/>
          <w:spacing w:val="-4"/>
        </w:rPr>
        <w:t xml:space="preserve"> </w:t>
      </w:r>
      <w:r w:rsidR="00150D3D" w:rsidRPr="00685D66">
        <w:rPr>
          <w:rFonts w:ascii="Times New Roman"/>
          <w:b/>
          <w:bCs/>
          <w:iCs/>
        </w:rPr>
        <w:t>MPPT)</w:t>
      </w:r>
    </w:p>
    <w:p w14:paraId="51350D7D" w14:textId="6EFDFEF1" w:rsidR="00150D3D" w:rsidRDefault="00150D3D" w:rsidP="00685D66">
      <w:pPr>
        <w:jc w:val="both"/>
        <w:rPr>
          <w:sz w:val="20"/>
          <w:szCs w:val="20"/>
        </w:rPr>
      </w:pPr>
      <w:r w:rsidRPr="00685D66">
        <w:rPr>
          <w:rFonts w:ascii="Times New Roman"/>
          <w:sz w:val="20"/>
          <w:szCs w:val="20"/>
        </w:rPr>
        <w:t>In most of the conventional MPPT techniques the P&amp;O method is commonly used for maximum power extraction from the renewable sources. Any MPPT method needs input voltage (</w:t>
      </w:r>
      <w:proofErr w:type="spellStart"/>
      <w:r w:rsidRPr="00685D66">
        <w:rPr>
          <w:rFonts w:ascii="Times New Roman"/>
          <w:sz w:val="20"/>
          <w:szCs w:val="20"/>
        </w:rPr>
        <w:t>V</w:t>
      </w:r>
      <w:r w:rsidRPr="00685D66">
        <w:rPr>
          <w:rFonts w:ascii="Times New Roman"/>
          <w:sz w:val="20"/>
          <w:szCs w:val="20"/>
          <w:vertAlign w:val="subscript"/>
        </w:rPr>
        <w:t>pv</w:t>
      </w:r>
      <w:proofErr w:type="spellEnd"/>
      <w:r w:rsidRPr="00685D66">
        <w:rPr>
          <w:rFonts w:ascii="Times New Roman"/>
          <w:sz w:val="20"/>
          <w:szCs w:val="20"/>
        </w:rPr>
        <w:t>) and input current (</w:t>
      </w:r>
      <w:proofErr w:type="spellStart"/>
      <w:r w:rsidRPr="00685D66">
        <w:rPr>
          <w:rFonts w:ascii="Times New Roman"/>
          <w:sz w:val="20"/>
          <w:szCs w:val="20"/>
        </w:rPr>
        <w:t>I</w:t>
      </w:r>
      <w:r w:rsidRPr="00685D66">
        <w:rPr>
          <w:rFonts w:ascii="Times New Roman"/>
          <w:sz w:val="20"/>
          <w:szCs w:val="20"/>
          <w:vertAlign w:val="subscript"/>
        </w:rPr>
        <w:t>pv</w:t>
      </w:r>
      <w:proofErr w:type="spellEnd"/>
      <w:r w:rsidRPr="00685D66">
        <w:rPr>
          <w:rFonts w:ascii="Times New Roman"/>
          <w:sz w:val="20"/>
          <w:szCs w:val="20"/>
        </w:rPr>
        <w:t>) as reference signals for the generation of either reference voltage (</w:t>
      </w:r>
      <w:proofErr w:type="spellStart"/>
      <w:r w:rsidRPr="00685D66">
        <w:rPr>
          <w:rFonts w:ascii="Times New Roman"/>
          <w:sz w:val="20"/>
          <w:szCs w:val="20"/>
        </w:rPr>
        <w:t>V</w:t>
      </w:r>
      <w:r w:rsidRPr="00685D66">
        <w:rPr>
          <w:rFonts w:ascii="Times New Roman"/>
          <w:sz w:val="20"/>
          <w:szCs w:val="20"/>
          <w:vertAlign w:val="subscript"/>
        </w:rPr>
        <w:t>ref</w:t>
      </w:r>
      <w:proofErr w:type="spellEnd"/>
      <w:r w:rsidRPr="00685D66">
        <w:rPr>
          <w:rFonts w:ascii="Times New Roman"/>
          <w:sz w:val="20"/>
          <w:szCs w:val="20"/>
        </w:rPr>
        <w:t xml:space="preserve">) or duty ratio (D) [9]. With faster response to input signals, the MPPT method is considered better. </w:t>
      </w:r>
      <w:r w:rsidRPr="00685D66">
        <w:rPr>
          <w:rFonts w:ascii="Times New Roman"/>
          <w:sz w:val="20"/>
          <w:szCs w:val="20"/>
          <w:lang w:val="en-IN" w:eastAsia="en-IN"/>
        </w:rPr>
        <w:t xml:space="preserve">This study integrates a "modified P&amp;O MPPT" approach with SMC to manage the DC/DC boost converter's IGBT switch. The control structure of the SMC P&amp;O MPPT module, which generates the duty ratio, is shown in Figure 3. </w:t>
      </w:r>
    </w:p>
    <w:p w14:paraId="7B535451" w14:textId="77777777" w:rsidR="00150D3D" w:rsidRDefault="00150D3D" w:rsidP="00150D3D">
      <w:pPr>
        <w:pStyle w:val="BodyText"/>
        <w:spacing w:before="74" w:line="259" w:lineRule="auto"/>
        <w:ind w:right="115"/>
        <w:jc w:val="center"/>
        <w:rPr>
          <w:sz w:val="20"/>
          <w:szCs w:val="20"/>
        </w:rPr>
      </w:pPr>
      <w:r w:rsidRPr="00D325FD">
        <w:rPr>
          <w:noProof/>
          <w:sz w:val="20"/>
          <w:szCs w:val="20"/>
        </w:rPr>
        <w:drawing>
          <wp:inline distT="0" distB="0" distL="0" distR="0" wp14:anchorId="541A5031" wp14:editId="10835B1E">
            <wp:extent cx="5731510" cy="14992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9235"/>
                    </a:xfrm>
                    <a:prstGeom prst="rect">
                      <a:avLst/>
                    </a:prstGeom>
                  </pic:spPr>
                </pic:pic>
              </a:graphicData>
            </a:graphic>
          </wp:inline>
        </w:drawing>
      </w:r>
    </w:p>
    <w:p w14:paraId="46D69472" w14:textId="77777777" w:rsidR="00150D3D" w:rsidRDefault="00150D3D" w:rsidP="00150D3D">
      <w:pPr>
        <w:pStyle w:val="BodyText"/>
        <w:spacing w:before="74" w:line="259" w:lineRule="auto"/>
        <w:ind w:right="115"/>
        <w:jc w:val="center"/>
        <w:rPr>
          <w:sz w:val="20"/>
          <w:szCs w:val="20"/>
        </w:rPr>
      </w:pPr>
      <w:r w:rsidRPr="0085345A">
        <w:rPr>
          <w:sz w:val="20"/>
          <w:szCs w:val="20"/>
        </w:rPr>
        <w:t>Figure 3: SMC P&amp;O MPPT structure</w:t>
      </w:r>
    </w:p>
    <w:p w14:paraId="3109BE58" w14:textId="77777777" w:rsidR="00150D3D" w:rsidRDefault="00150D3D" w:rsidP="00150D3D">
      <w:pPr>
        <w:pStyle w:val="BodyText"/>
        <w:spacing w:before="74" w:line="259" w:lineRule="auto"/>
        <w:ind w:right="115"/>
        <w:jc w:val="center"/>
        <w:rPr>
          <w:sz w:val="20"/>
          <w:szCs w:val="20"/>
        </w:rPr>
      </w:pPr>
    </w:p>
    <w:p w14:paraId="5DD80325" w14:textId="77777777" w:rsidR="00150D3D" w:rsidRPr="00685D66" w:rsidRDefault="00150D3D" w:rsidP="00150D3D">
      <w:pPr>
        <w:jc w:val="both"/>
        <w:rPr>
          <w:rFonts w:ascii="Times New Roman"/>
          <w:sz w:val="20"/>
          <w:szCs w:val="20"/>
        </w:rPr>
      </w:pPr>
      <w:bookmarkStart w:id="1" w:name="_Hlk184244857"/>
      <w:r w:rsidRPr="00685D66">
        <w:rPr>
          <w:rFonts w:ascii="Times New Roman"/>
          <w:sz w:val="20"/>
          <w:szCs w:val="20"/>
        </w:rPr>
        <w:t>As per the given structure the final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rPr>
        <w:t xml:space="preserve">) is addition of two duty ratio factors </w:t>
      </w:r>
      <w:proofErr w:type="spellStart"/>
      <w:r w:rsidRPr="00685D66">
        <w:rPr>
          <w:rFonts w:ascii="Times New Roman"/>
          <w:sz w:val="20"/>
          <w:szCs w:val="20"/>
        </w:rPr>
        <w:t>d</w:t>
      </w:r>
      <w:r w:rsidRPr="00685D66">
        <w:rPr>
          <w:rFonts w:ascii="Times New Roman"/>
          <w:sz w:val="20"/>
          <w:szCs w:val="20"/>
          <w:vertAlign w:val="subscript"/>
        </w:rPr>
        <w:t>eq</w:t>
      </w:r>
      <w:proofErr w:type="spellEnd"/>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smc</w:t>
      </w:r>
      <w:proofErr w:type="spellEnd"/>
      <w:r w:rsidRPr="00685D66">
        <w:rPr>
          <w:rFonts w:ascii="Times New Roman"/>
          <w:sz w:val="20"/>
          <w:szCs w:val="20"/>
        </w:rPr>
        <w:t xml:space="preserve"> which are generated by multiple variables [10]. The final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rPr>
        <w:t xml:space="preserve">) is given as: </w:t>
      </w:r>
    </w:p>
    <w:bookmarkStart w:id="2" w:name="_Hlk193406129"/>
    <w:bookmarkStart w:id="3" w:name="_Hlk184244930"/>
    <w:bookmarkEnd w:id="1"/>
    <w:p w14:paraId="42FD7FBA" w14:textId="48767745" w:rsidR="00150D3D" w:rsidRPr="00685D66" w:rsidRDefault="00150D3D" w:rsidP="00150D3D">
      <w:pPr>
        <w:jc w:val="both"/>
        <w:rPr>
          <w:rFonts w:ascii="Times New Roman"/>
          <w:sz w:val="20"/>
          <w:szCs w:val="20"/>
        </w:rPr>
      </w:pP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w:bookmarkEnd w:id="2"/>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r>
      <w:r w:rsidRPr="00685D66">
        <w:rPr>
          <w:rFonts w:ascii="Times New Roman"/>
          <w:sz w:val="20"/>
          <w:szCs w:val="20"/>
        </w:rPr>
        <w:tab/>
        <w:t xml:space="preserve">                                                           (1)</w:t>
      </w:r>
    </w:p>
    <w:bookmarkStart w:id="4" w:name="_Hlk184244977"/>
    <w:bookmarkEnd w:id="3"/>
    <w:p w14:paraId="1219E1E2"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=1-</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r>
      <w:r w:rsidRPr="00685D66">
        <w:rPr>
          <w:rFonts w:ascii="Times New Roman"/>
          <w:sz w:val="20"/>
          <w:szCs w:val="20"/>
        </w:rPr>
        <w:tab/>
        <w:t xml:space="preserve">                                                                         (2)</w:t>
      </w:r>
    </w:p>
    <w:p w14:paraId="05FB5061"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m:t>
            </m:r>
          </m:den>
        </m:f>
        <m:r>
          <w:rPr>
            <w:rFonts w:ascii="Cambria Math" w:hAnsi="Cambria Math"/>
            <w:sz w:val="20"/>
            <w:szCs w:val="20"/>
          </w:rPr>
          <m:t xml:space="preserve">(1+ε+sat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m:t>
        </m:r>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 xml:space="preserve">                                                                         (3)</w:t>
      </w:r>
    </w:p>
    <w:p w14:paraId="15475256" w14:textId="77777777" w:rsidR="00150D3D" w:rsidRPr="00685D66" w:rsidRDefault="00150D3D" w:rsidP="00150D3D">
      <w:pPr>
        <w:jc w:val="both"/>
        <w:rPr>
          <w:rFonts w:ascii="Times New Roman"/>
          <w:sz w:val="20"/>
          <w:szCs w:val="20"/>
        </w:rPr>
      </w:pPr>
      <w:bookmarkStart w:id="5" w:name="_Hlk184245057"/>
      <w:bookmarkEnd w:id="4"/>
      <w:r w:rsidRPr="006B4FDD">
        <w:rPr>
          <w:rFonts w:ascii="Times New Roman"/>
          <w:sz w:val="20"/>
          <w:szCs w:val="20"/>
          <w:lang w:val="en-IN" w:eastAsia="en-IN"/>
        </w:rPr>
        <w:t>The input and output voltages of the DC/DC boost converter are denoted by</w:t>
      </w:r>
      <w:r w:rsidRPr="00685D66">
        <w:rPr>
          <w:rFonts w:ascii="Times New Roman"/>
          <w:sz w:val="20"/>
          <w:szCs w:val="20"/>
          <w:lang w:val="en-IN" w:eastAsia="en-IN"/>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B4FDD">
        <w:rPr>
          <w:rFonts w:ascii="Times New Roman"/>
          <w:sz w:val="20"/>
          <w:szCs w:val="20"/>
          <w:lang w:val="en-IN" w:eastAsia="en-IN"/>
        </w:rPr>
        <w:t xml:space="preserve"> and</w:t>
      </w:r>
      <w:r w:rsidRPr="00685D66">
        <w:rPr>
          <w:rFonts w:ascii="Times New Roman"/>
          <w:sz w:val="20"/>
          <w:szCs w:val="20"/>
          <w:lang w:val="en-IN" w:eastAsia="en-IN"/>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oMath>
      <w:r w:rsidRPr="006B4FDD">
        <w:rPr>
          <w:rFonts w:ascii="Times New Roman"/>
          <w:sz w:val="20"/>
          <w:szCs w:val="20"/>
          <w:lang w:val="en-IN" w:eastAsia="en-IN"/>
        </w:rPr>
        <w:t>, respectively, in expressions (2) and (3</w:t>
      </w:r>
      <w:r w:rsidRPr="00685D66">
        <w:rPr>
          <w:rFonts w:ascii="Times New Roman"/>
          <w:sz w:val="20"/>
          <w:szCs w:val="20"/>
          <w:lang w:val="en-IN" w:eastAsia="en-IN"/>
        </w:rPr>
        <w:t>).</w:t>
      </w:r>
      <w:r w:rsidRPr="00685D66">
        <w:rPr>
          <w:rFonts w:ascii="Times New Roman"/>
          <w:sz w:val="20"/>
          <w:szCs w:val="20"/>
        </w:rPr>
        <w:t xml:space="preserve"> These </w:t>
      </w:r>
      <w:proofErr w:type="spellStart"/>
      <w:r w:rsidRPr="00685D66">
        <w:rPr>
          <w:rFonts w:ascii="Times New Roman"/>
          <w:sz w:val="20"/>
          <w:szCs w:val="20"/>
        </w:rPr>
        <w:t>vriables</w:t>
      </w:r>
      <w:proofErr w:type="spellEnd"/>
      <w:r w:rsidRPr="00685D66">
        <w:rPr>
          <w:rFonts w:ascii="Times New Roman"/>
          <w:sz w:val="20"/>
          <w:szCs w:val="20"/>
        </w:rPr>
        <w:t xml:space="preserve"> determine the duty factor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85D66">
        <w:rPr>
          <w:rFonts w:ascii="Times New Roman"/>
          <w:sz w:val="20"/>
          <w:szCs w:val="20"/>
        </w:rPr>
        <w:t xml:space="preserve">, where as the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85D66">
        <w:rPr>
          <w:rFonts w:ascii="Times New Roman"/>
          <w:sz w:val="20"/>
          <w:szCs w:val="20"/>
        </w:rPr>
        <w:t xml:space="preserve"> duty factor is determined by variables ‘k’ and ‘</w:t>
      </w:r>
      <m:oMath>
        <m:r>
          <w:rPr>
            <w:rFonts w:ascii="Cambria Math" w:hAnsi="Cambria Math"/>
            <w:sz w:val="20"/>
            <w:szCs w:val="20"/>
          </w:rPr>
          <m:t>ε</m:t>
        </m:r>
      </m:oMath>
      <w:r w:rsidRPr="00685D66">
        <w:rPr>
          <w:rFonts w:ascii="Times New Roman"/>
          <w:sz w:val="20"/>
          <w:szCs w:val="20"/>
        </w:rPr>
        <w:t xml:space="preserve">’ which are controller gain and error coefficient respectively [11]. The  </w:t>
      </w:r>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oMath>
      <w:r w:rsidRPr="00685D66">
        <w:rPr>
          <w:rFonts w:ascii="Times New Roman"/>
          <w:sz w:val="20"/>
          <w:szCs w:val="20"/>
        </w:rPr>
        <w:t xml:space="preserve"> is determined as: </w:t>
      </w:r>
    </w:p>
    <w:p w14:paraId="6C2E7073" w14:textId="77777777" w:rsidR="00150D3D" w:rsidRPr="00685D66" w:rsidRDefault="00150D3D" w:rsidP="00150D3D">
      <w:pPr>
        <w:jc w:val="both"/>
        <w:rPr>
          <w:rFonts w:ascii="Times New Roman"/>
          <w:sz w:val="20"/>
          <w:szCs w:val="20"/>
        </w:rPr>
      </w:pPr>
      <w:bookmarkStart w:id="6" w:name="_Hlk184245125"/>
      <w:bookmarkEnd w:id="5"/>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 if σ&gt; φ</m:t>
                  </m:r>
                </m:e>
              </m:mr>
              <m:mr>
                <m:e>
                  <m:f>
                    <m:fPr>
                      <m:ctrlPr>
                        <w:rPr>
                          <w:rFonts w:ascii="Cambria Math" w:hAnsi="Cambria Math"/>
                          <w:i/>
                          <w:sz w:val="20"/>
                          <w:szCs w:val="20"/>
                        </w:rPr>
                      </m:ctrlPr>
                    </m:fPr>
                    <m:num>
                      <m:r>
                        <w:rPr>
                          <w:rFonts w:ascii="Cambria Math" w:hAnsi="Cambria Math"/>
                          <w:sz w:val="20"/>
                          <w:szCs w:val="20"/>
                        </w:rPr>
                        <m:t>σ</m:t>
                      </m:r>
                    </m:num>
                    <m:den>
                      <m:r>
                        <w:rPr>
                          <w:rFonts w:ascii="Cambria Math" w:hAnsi="Cambria Math"/>
                          <w:sz w:val="20"/>
                          <w:szCs w:val="20"/>
                        </w:rPr>
                        <m:t>φ</m:t>
                      </m:r>
                    </m:den>
                  </m:f>
                  <m:r>
                    <w:rPr>
                      <w:rFonts w:ascii="Cambria Math" w:hAnsi="Cambria Math"/>
                      <w:sz w:val="20"/>
                      <w:szCs w:val="20"/>
                    </w:rPr>
                    <m:t xml:space="preserve"> if </m:t>
                  </m:r>
                  <m:d>
                    <m:dPr>
                      <m:begChr m:val="|"/>
                      <m:endChr m:val="|"/>
                      <m:ctrlPr>
                        <w:rPr>
                          <w:rFonts w:ascii="Cambria Math" w:hAnsi="Cambria Math"/>
                          <w:i/>
                          <w:sz w:val="20"/>
                          <w:szCs w:val="20"/>
                        </w:rPr>
                      </m:ctrlPr>
                    </m:dPr>
                    <m:e>
                      <m:r>
                        <w:rPr>
                          <w:rFonts w:ascii="Cambria Math" w:hAnsi="Cambria Math"/>
                          <w:sz w:val="20"/>
                          <w:szCs w:val="20"/>
                        </w:rPr>
                        <m:t>σ</m:t>
                      </m:r>
                    </m:e>
                  </m:d>
                  <m:r>
                    <w:rPr>
                      <w:rFonts w:ascii="Cambria Math" w:hAnsi="Cambria Math"/>
                      <w:sz w:val="20"/>
                      <w:szCs w:val="20"/>
                    </w:rPr>
                    <m:t>≤ φ</m:t>
                  </m:r>
                </m:e>
              </m:mr>
              <m:mr>
                <m:e>
                  <m:r>
                    <w:rPr>
                      <w:rFonts w:ascii="Cambria Math" w:hAnsi="Cambria Math"/>
                      <w:sz w:val="20"/>
                      <w:szCs w:val="20"/>
                    </w:rPr>
                    <m:t>-1 if σ&lt; φ</m:t>
                  </m:r>
                </m:e>
              </m:mr>
            </m:m>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 xml:space="preserve">                                                                         (4)</w:t>
      </w:r>
    </w:p>
    <w:p w14:paraId="4C9CE95B" w14:textId="77777777" w:rsidR="00150D3D" w:rsidRPr="00685D66" w:rsidRDefault="00150D3D" w:rsidP="00150D3D">
      <w:pPr>
        <w:jc w:val="both"/>
        <w:rPr>
          <w:rFonts w:ascii="Times New Roman"/>
          <w:sz w:val="20"/>
          <w:szCs w:val="20"/>
        </w:rPr>
      </w:pPr>
      <w:bookmarkStart w:id="7" w:name="_Hlk184245184"/>
      <w:bookmarkEnd w:id="6"/>
      <w:r w:rsidRPr="00685D66">
        <w:rPr>
          <w:rFonts w:ascii="Times New Roman"/>
          <w:sz w:val="20"/>
          <w:szCs w:val="20"/>
        </w:rPr>
        <w:t xml:space="preserve">Here, </w:t>
      </w:r>
      <m:oMath>
        <m:r>
          <w:rPr>
            <w:rFonts w:ascii="Cambria Math" w:hAnsi="Cambria Math"/>
            <w:sz w:val="20"/>
            <w:szCs w:val="20"/>
          </w:rPr>
          <m:t>φ</m:t>
        </m:r>
      </m:oMath>
      <w:r w:rsidRPr="00685D66">
        <w:rPr>
          <w:rFonts w:ascii="Times New Roman"/>
          <w:sz w:val="20"/>
          <w:szCs w:val="20"/>
        </w:rPr>
        <w:t xml:space="preserve"> is the sliding layer value considered between -0.5 to 0.5. And the </w:t>
      </w:r>
      <m:oMath>
        <m:r>
          <w:rPr>
            <w:rFonts w:ascii="Cambria Math" w:hAnsi="Cambria Math"/>
            <w:sz w:val="20"/>
            <w:szCs w:val="20"/>
          </w:rPr>
          <m:t>σ</m:t>
        </m:r>
      </m:oMath>
      <w:r w:rsidRPr="00685D66">
        <w:rPr>
          <w:rFonts w:ascii="Times New Roman"/>
          <w:sz w:val="20"/>
          <w:szCs w:val="20"/>
        </w:rPr>
        <w:t xml:space="preserve"> is calculated as: </w:t>
      </w:r>
      <w:bookmarkEnd w:id="7"/>
    </w:p>
    <w:p w14:paraId="3AB13262" w14:textId="77777777" w:rsidR="00150D3D" w:rsidRPr="00685D66" w:rsidRDefault="00150D3D" w:rsidP="00150D3D">
      <w:pPr>
        <w:jc w:val="both"/>
        <w:rPr>
          <w:rFonts w:ascii="Times New Roman"/>
          <w:sz w:val="20"/>
          <w:szCs w:val="20"/>
        </w:rPr>
      </w:pPr>
      <w:bookmarkStart w:id="8" w:name="_Hlk184245239"/>
      <m:oMath>
        <m:r>
          <w:rPr>
            <w:rFonts w:ascii="Cambria Math" w:hAnsi="Cambria Math"/>
            <w:sz w:val="20"/>
            <w:szCs w:val="20"/>
          </w:rPr>
          <m:t xml:space="preserve">σ=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t xml:space="preserve">                                                                         (5)</w:t>
      </w:r>
    </w:p>
    <w:p w14:paraId="3AE6A9C7" w14:textId="77777777" w:rsidR="00150D3D" w:rsidRPr="00685D66" w:rsidRDefault="00150D3D" w:rsidP="00150D3D">
      <w:pPr>
        <w:jc w:val="both"/>
        <w:rPr>
          <w:rFonts w:ascii="Times New Roman"/>
          <w:sz w:val="20"/>
          <w:szCs w:val="20"/>
        </w:rPr>
      </w:pPr>
      <w:bookmarkStart w:id="9" w:name="_Hlk184245315"/>
      <w:bookmarkEnd w:id="8"/>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m:t>
            </m:r>
          </m:sub>
        </m:sSub>
      </m:oMath>
      <w:r w:rsidRPr="00685D66">
        <w:rPr>
          <w:rFonts w:ascii="Times New Roman"/>
          <w:sz w:val="20"/>
          <w:szCs w:val="20"/>
        </w:rPr>
        <w:t xml:space="preserve"> is the estimated current at maximum power determined by classic P&amp;O MPPT technique,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85D66">
        <w:rPr>
          <w:rFonts w:ascii="Times New Roman"/>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are the change 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value is calculated by the below comparative expression generated by P&amp;O MPPT technique. </w:t>
      </w:r>
      <w:bookmarkEnd w:id="9"/>
    </w:p>
    <w:bookmarkStart w:id="10" w:name="_Hlk184245376"/>
    <w:p w14:paraId="3E0BF868"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HAnsi" w:hAnsi="Cambria Math"/>
                <w:i/>
                <w:sz w:val="20"/>
                <w:szCs w:val="20"/>
                <w:vertAlign w:val="subscript"/>
                <w:lang w:val="en-IN"/>
              </w:rPr>
            </m:ctrlPr>
          </m:sSubPr>
          <m:e>
            <m:r>
              <w:rPr>
                <w:rFonts w:ascii="Cambria Math" w:hAnsi="Cambria Math"/>
                <w:sz w:val="20"/>
                <w:szCs w:val="20"/>
                <w:vertAlign w:val="subscript"/>
              </w:rPr>
              <m:t>∇D</m:t>
            </m:r>
          </m:e>
          <m:sub>
            <m:r>
              <w:rPr>
                <w:rFonts w:ascii="Cambria Math" w:hAnsi="Cambria Math"/>
                <w:sz w:val="20"/>
                <w:szCs w:val="20"/>
                <w:vertAlign w:val="subscript"/>
              </w:rPr>
              <m:t>pv</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Pr="00685D66">
        <w:rPr>
          <w:rFonts w:ascii="Times New Roman"/>
          <w:sz w:val="20"/>
          <w:szCs w:val="20"/>
        </w:rPr>
        <w:tab/>
        <w:t xml:space="preserve">                         (6)</w:t>
      </w:r>
    </w:p>
    <w:bookmarkStart w:id="11" w:name="_Hlk184245426"/>
    <w:bookmarkEnd w:id="10"/>
    <w:p w14:paraId="6C4581B3"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HAnsi" w:hAnsi="Cambria Math"/>
                <w:i/>
                <w:sz w:val="20"/>
                <w:szCs w:val="20"/>
                <w:vertAlign w:val="subscript"/>
                <w:lang w:val="en-IN"/>
              </w:rPr>
            </m:ctrlPr>
          </m:sSubPr>
          <m:e>
            <m:r>
              <w:rPr>
                <w:rFonts w:ascii="Cambria Math" w:hAnsi="Cambria Math"/>
                <w:sz w:val="20"/>
                <w:szCs w:val="20"/>
                <w:vertAlign w:val="subscript"/>
              </w:rPr>
              <m:t>∇D</m:t>
            </m:r>
          </m:e>
          <m:sub>
            <m:r>
              <w:rPr>
                <w:rFonts w:ascii="Cambria Math" w:hAnsi="Cambria Math"/>
                <w:sz w:val="20"/>
                <w:szCs w:val="20"/>
                <w:vertAlign w:val="subscript"/>
              </w:rPr>
              <m:t>pv</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Pr="00685D66">
        <w:rPr>
          <w:rFonts w:ascii="Times New Roman"/>
          <w:sz w:val="20"/>
          <w:szCs w:val="20"/>
        </w:rPr>
        <w:t xml:space="preserve">                             (7)</w:t>
      </w:r>
    </w:p>
    <w:p w14:paraId="7072BE6C" w14:textId="07A8D225" w:rsidR="00150D3D" w:rsidRDefault="00150D3D" w:rsidP="00150D3D">
      <w:pPr>
        <w:jc w:val="both"/>
      </w:pPr>
      <w:bookmarkStart w:id="12" w:name="_Hlk184245578"/>
      <w:bookmarkEnd w:id="11"/>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oMath>
      <w:r w:rsidRPr="00685D66">
        <w:rPr>
          <w:rFonts w:ascii="Times New Roman"/>
          <w:sz w:val="20"/>
          <w:szCs w:val="20"/>
        </w:rPr>
        <w:t xml:space="preserve"> is the previous value of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w:t>
      </w:r>
      <w:bookmarkStart w:id="13" w:name="_Hlk193557117"/>
      <m:oMath>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pv</m:t>
            </m:r>
          </m:sub>
        </m:sSub>
      </m:oMath>
      <w:bookmarkEnd w:id="13"/>
      <w:r w:rsidRPr="00685D66">
        <w:rPr>
          <w:rFonts w:ascii="Times New Roman"/>
          <w:sz w:val="20"/>
          <w:szCs w:val="20"/>
        </w:rPr>
        <w:t xml:space="preserve"> is the updated variable to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either increasing or decrease as per conditions. V(t), P(t) and V(t-1), P(t-1) are the present and past values of input voltage and power to the boost converter respectively [12]. </w:t>
      </w:r>
      <w:r w:rsidRPr="00685D66">
        <w:rPr>
          <w:rFonts w:ascii="Times New Roman"/>
          <w:sz w:val="20"/>
          <w:szCs w:val="20"/>
          <w:lang w:val="en-IN" w:eastAsia="en-IN"/>
        </w:rPr>
        <w:t>These expressions' ultimate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lang w:val="en-IN" w:eastAsia="en-IN"/>
        </w:rPr>
        <w:t>) is contrasted with a high frequency triangle waveform that produces a PWM pulse for an IGBT boost converter switch.</w:t>
      </w:r>
      <w:r w:rsidRPr="00685D66">
        <w:rPr>
          <w:rFonts w:ascii="Times New Roman"/>
          <w:sz w:val="20"/>
          <w:szCs w:val="20"/>
        </w:rPr>
        <w:t xml:space="preserve"> The maximum power extraction is achieved with sliding control of the duty ratio and the power is fed to DC link. Each converter of the renewable source has individual SMC P&amp;O MPPT technique integrated in each module.</w:t>
      </w:r>
      <w:bookmarkEnd w:id="12"/>
    </w:p>
    <w:p w14:paraId="7D00398E" w14:textId="0A4D46FB" w:rsidR="00150D3D" w:rsidRPr="00685D66" w:rsidRDefault="007660D5" w:rsidP="007660D5">
      <w:pPr>
        <w:pStyle w:val="Heading1"/>
        <w:tabs>
          <w:tab w:val="left" w:pos="820"/>
          <w:tab w:val="left" w:pos="821"/>
        </w:tabs>
        <w:spacing w:before="75"/>
        <w:ind w:left="0"/>
        <w:jc w:val="center"/>
        <w:rPr>
          <w:b/>
          <w:bCs/>
          <w:sz w:val="22"/>
          <w:szCs w:val="22"/>
        </w:rPr>
      </w:pPr>
      <w:r>
        <w:rPr>
          <w:b/>
          <w:bCs/>
          <w:sz w:val="22"/>
          <w:szCs w:val="22"/>
        </w:rPr>
        <w:t>Ⅴ</w:t>
      </w:r>
      <w:r w:rsidR="00150D3D" w:rsidRPr="00685D66">
        <w:rPr>
          <w:b/>
          <w:bCs/>
          <w:sz w:val="22"/>
          <w:szCs w:val="22"/>
        </w:rPr>
        <w:t>. Active</w:t>
      </w:r>
      <w:r w:rsidR="00150D3D" w:rsidRPr="00685D66">
        <w:rPr>
          <w:b/>
          <w:bCs/>
          <w:spacing w:val="17"/>
          <w:sz w:val="22"/>
          <w:szCs w:val="22"/>
        </w:rPr>
        <w:t xml:space="preserve"> </w:t>
      </w:r>
      <w:r w:rsidR="00150D3D" w:rsidRPr="00685D66">
        <w:rPr>
          <w:b/>
          <w:bCs/>
          <w:sz w:val="22"/>
          <w:szCs w:val="22"/>
        </w:rPr>
        <w:t>power</w:t>
      </w:r>
      <w:r w:rsidR="00150D3D" w:rsidRPr="00685D66">
        <w:rPr>
          <w:b/>
          <w:bCs/>
          <w:spacing w:val="12"/>
          <w:sz w:val="22"/>
          <w:szCs w:val="22"/>
        </w:rPr>
        <w:t xml:space="preserve"> </w:t>
      </w:r>
      <w:r w:rsidR="00150D3D" w:rsidRPr="00685D66">
        <w:rPr>
          <w:b/>
          <w:bCs/>
          <w:sz w:val="22"/>
          <w:szCs w:val="22"/>
        </w:rPr>
        <w:t>control</w:t>
      </w:r>
      <w:r w:rsidR="00150D3D" w:rsidRPr="00685D66">
        <w:rPr>
          <w:b/>
          <w:bCs/>
          <w:spacing w:val="7"/>
          <w:sz w:val="22"/>
          <w:szCs w:val="22"/>
        </w:rPr>
        <w:t xml:space="preserve"> </w:t>
      </w:r>
      <w:r w:rsidR="00150D3D" w:rsidRPr="00685D66">
        <w:rPr>
          <w:b/>
          <w:bCs/>
          <w:sz w:val="22"/>
          <w:szCs w:val="22"/>
        </w:rPr>
        <w:t>based</w:t>
      </w:r>
      <w:r w:rsidR="00150D3D" w:rsidRPr="00685D66">
        <w:rPr>
          <w:b/>
          <w:bCs/>
          <w:spacing w:val="13"/>
          <w:sz w:val="22"/>
          <w:szCs w:val="22"/>
        </w:rPr>
        <w:t xml:space="preserve"> </w:t>
      </w:r>
      <w:r w:rsidR="00150D3D" w:rsidRPr="00685D66">
        <w:rPr>
          <w:b/>
          <w:bCs/>
          <w:sz w:val="22"/>
          <w:szCs w:val="22"/>
        </w:rPr>
        <w:t>anti-windup</w:t>
      </w:r>
      <w:r w:rsidR="00150D3D" w:rsidRPr="00685D66">
        <w:rPr>
          <w:b/>
          <w:bCs/>
          <w:spacing w:val="13"/>
          <w:sz w:val="22"/>
          <w:szCs w:val="22"/>
        </w:rPr>
        <w:t xml:space="preserve"> </w:t>
      </w:r>
      <w:r w:rsidR="00150D3D" w:rsidRPr="00685D66">
        <w:rPr>
          <w:b/>
          <w:bCs/>
          <w:sz w:val="22"/>
          <w:szCs w:val="22"/>
        </w:rPr>
        <w:t>proportional</w:t>
      </w:r>
      <w:r w:rsidR="00150D3D" w:rsidRPr="00685D66">
        <w:rPr>
          <w:b/>
          <w:bCs/>
          <w:spacing w:val="12"/>
          <w:sz w:val="22"/>
          <w:szCs w:val="22"/>
        </w:rPr>
        <w:t xml:space="preserve"> </w:t>
      </w:r>
      <w:r w:rsidR="00150D3D" w:rsidRPr="00685D66">
        <w:rPr>
          <w:b/>
          <w:bCs/>
          <w:sz w:val="22"/>
          <w:szCs w:val="22"/>
        </w:rPr>
        <w:t>integral</w:t>
      </w:r>
      <w:r w:rsidR="00150D3D" w:rsidRPr="00685D66">
        <w:rPr>
          <w:b/>
          <w:bCs/>
          <w:spacing w:val="12"/>
          <w:sz w:val="22"/>
          <w:szCs w:val="22"/>
        </w:rPr>
        <w:t xml:space="preserve"> </w:t>
      </w:r>
      <w:r w:rsidR="00150D3D" w:rsidRPr="00685D66">
        <w:rPr>
          <w:b/>
          <w:bCs/>
          <w:sz w:val="22"/>
          <w:szCs w:val="22"/>
        </w:rPr>
        <w:t>(</w:t>
      </w:r>
      <w:r w:rsidR="00150D3D" w:rsidRPr="00685D66">
        <w:rPr>
          <w:b/>
          <w:bCs/>
          <w:spacing w:val="5"/>
          <w:sz w:val="22"/>
          <w:szCs w:val="22"/>
        </w:rPr>
        <w:t>APC</w:t>
      </w:r>
      <w:r w:rsidR="00150D3D" w:rsidRPr="00685D66">
        <w:rPr>
          <w:b/>
          <w:bCs/>
          <w:spacing w:val="13"/>
          <w:sz w:val="22"/>
          <w:szCs w:val="22"/>
        </w:rPr>
        <w:t xml:space="preserve"> </w:t>
      </w:r>
      <w:r w:rsidR="00150D3D" w:rsidRPr="00685D66">
        <w:rPr>
          <w:b/>
          <w:bCs/>
          <w:sz w:val="22"/>
          <w:szCs w:val="22"/>
        </w:rPr>
        <w:t>based</w:t>
      </w:r>
    </w:p>
    <w:p w14:paraId="6228B19D" w14:textId="03CA7653" w:rsidR="00150D3D" w:rsidRPr="00685D66" w:rsidRDefault="00150D3D" w:rsidP="007660D5">
      <w:pPr>
        <w:spacing w:before="28"/>
        <w:ind w:left="821"/>
        <w:jc w:val="center"/>
        <w:rPr>
          <w:rFonts w:ascii="Times New Roman"/>
          <w:b/>
          <w:bCs/>
        </w:rPr>
      </w:pPr>
      <w:r w:rsidRPr="00685D66">
        <w:rPr>
          <w:rFonts w:ascii="Times New Roman"/>
          <w:b/>
          <w:bCs/>
        </w:rPr>
        <w:t>AWPI</w:t>
      </w:r>
      <w:r w:rsidRPr="00685D66">
        <w:rPr>
          <w:rFonts w:ascii="Times New Roman"/>
          <w:b/>
          <w:bCs/>
          <w:spacing w:val="-15"/>
        </w:rPr>
        <w:t xml:space="preserve"> </w:t>
      </w:r>
      <w:r w:rsidRPr="00685D66">
        <w:rPr>
          <w:rFonts w:ascii="Times New Roman"/>
          <w:b/>
          <w:bCs/>
        </w:rPr>
        <w:t>Controller)</w:t>
      </w:r>
    </w:p>
    <w:p w14:paraId="566C0215" w14:textId="77777777" w:rsidR="00685D66" w:rsidRDefault="00150D3D" w:rsidP="00685D66">
      <w:pPr>
        <w:ind w:firstLine="720"/>
        <w:jc w:val="both"/>
        <w:rPr>
          <w:rFonts w:ascii="Times New Roman"/>
          <w:sz w:val="20"/>
          <w:szCs w:val="20"/>
        </w:rPr>
      </w:pPr>
      <w:r w:rsidRPr="00685D66">
        <w:rPr>
          <w:rFonts w:ascii="Times New Roman"/>
          <w:sz w:val="20"/>
          <w:szCs w:val="20"/>
        </w:rPr>
        <w:t>The APC base AWPI controller is an advanced technique for controlling the interfacing inverter between the load and DC link. The controller needs load voltage and current signals feedback for stable voltage magnitude and frequency generation [13]. The Figure 4 represents the complete control structure of the proposed APC base AWPI controller with Sinusoidal PWM technique.</w:t>
      </w:r>
    </w:p>
    <w:p w14:paraId="1BBF572E" w14:textId="27147227" w:rsidR="00685D66" w:rsidRDefault="00685D66" w:rsidP="00685D66">
      <w:pPr>
        <w:ind w:firstLine="720"/>
        <w:jc w:val="both"/>
        <w:rPr>
          <w:rFonts w:ascii="Times New Roman"/>
          <w:sz w:val="20"/>
          <w:szCs w:val="20"/>
        </w:rPr>
      </w:pPr>
      <w:r w:rsidRPr="00D325FD">
        <w:rPr>
          <w:noProof/>
          <w:sz w:val="24"/>
          <w:szCs w:val="24"/>
        </w:rPr>
        <w:lastRenderedPageBreak/>
        <w:drawing>
          <wp:inline distT="0" distB="0" distL="0" distR="0" wp14:anchorId="1DF5DF2B" wp14:editId="005AFDF5">
            <wp:extent cx="5730974"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5029" cy="1609709"/>
                    </a:xfrm>
                    <a:prstGeom prst="rect">
                      <a:avLst/>
                    </a:prstGeom>
                  </pic:spPr>
                </pic:pic>
              </a:graphicData>
            </a:graphic>
          </wp:inline>
        </w:drawing>
      </w:r>
    </w:p>
    <w:p w14:paraId="32600995" w14:textId="51A8C135" w:rsidR="00150D3D" w:rsidRPr="00423D01" w:rsidRDefault="00150D3D" w:rsidP="00150D3D">
      <w:pPr>
        <w:jc w:val="center"/>
        <w:rPr>
          <w:sz w:val="24"/>
          <w:szCs w:val="24"/>
        </w:rPr>
      </w:pPr>
      <w:r w:rsidRPr="00685D66">
        <w:rPr>
          <w:rFonts w:ascii="Times New Roman"/>
          <w:sz w:val="20"/>
          <w:szCs w:val="20"/>
        </w:rPr>
        <w:t>Figure 4: APC base AWPI controller of interfacing inverter module</w:t>
      </w:r>
    </w:p>
    <w:p w14:paraId="295C58BF" w14:textId="77777777" w:rsidR="00150D3D" w:rsidRPr="00685D66" w:rsidRDefault="00150D3D" w:rsidP="00150D3D">
      <w:pPr>
        <w:jc w:val="both"/>
        <w:rPr>
          <w:rFonts w:ascii="Times New Roman"/>
          <w:sz w:val="20"/>
          <w:szCs w:val="20"/>
        </w:rPr>
      </w:pPr>
      <w:bookmarkStart w:id="14" w:name="_Hlk184257403"/>
      <w:r w:rsidRPr="00685D66">
        <w:rPr>
          <w:rFonts w:ascii="Times New Roman"/>
          <w:sz w:val="20"/>
          <w:szCs w:val="20"/>
        </w:rPr>
        <w:t xml:space="preserve">The reference signals to the Sinusoidal PWM generator are generated by </w:t>
      </w:r>
      <w:proofErr w:type="spellStart"/>
      <w:r w:rsidRPr="00685D66">
        <w:rPr>
          <w:rFonts w:ascii="Times New Roman"/>
          <w:sz w:val="20"/>
          <w:szCs w:val="20"/>
        </w:rPr>
        <w:t>Dq</w:t>
      </w:r>
      <w:proofErr w:type="spellEnd"/>
      <w:r w:rsidRPr="00685D66">
        <w:rPr>
          <w:rFonts w:ascii="Times New Roman"/>
          <w:sz w:val="20"/>
          <w:szCs w:val="20"/>
        </w:rPr>
        <w:t xml:space="preserve"> components (D</w:t>
      </w:r>
      <w:r w:rsidRPr="00685D66">
        <w:rPr>
          <w:rFonts w:ascii="Times New Roman"/>
          <w:sz w:val="20"/>
          <w:szCs w:val="20"/>
          <w:vertAlign w:val="subscript"/>
        </w:rPr>
        <w:t>d</w:t>
      </w:r>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q</w:t>
      </w:r>
      <w:proofErr w:type="spellEnd"/>
      <w:r w:rsidRPr="00685D66">
        <w:rPr>
          <w:rFonts w:ascii="Times New Roman"/>
          <w:sz w:val="20"/>
          <w:szCs w:val="20"/>
        </w:rPr>
        <w:t xml:space="preserve">). </w:t>
      </w:r>
      <w:r w:rsidRPr="00685D66">
        <w:rPr>
          <w:rFonts w:ascii="Times New Roman"/>
          <w:sz w:val="20"/>
          <w:szCs w:val="20"/>
          <w:lang w:val="en-IN" w:eastAsia="en-IN"/>
        </w:rPr>
        <w:t xml:space="preserve">The controller generates reference signals based on the </w:t>
      </w:r>
      <w:proofErr w:type="spellStart"/>
      <w:r w:rsidRPr="00685D66">
        <w:rPr>
          <w:rFonts w:ascii="Times New Roman"/>
          <w:sz w:val="20"/>
          <w:szCs w:val="20"/>
          <w:lang w:val="en-IN" w:eastAsia="en-IN"/>
        </w:rPr>
        <w:t>Dq</w:t>
      </w:r>
      <w:proofErr w:type="spellEnd"/>
      <w:r w:rsidRPr="00685D66">
        <w:rPr>
          <w:rFonts w:ascii="Times New Roman"/>
          <w:sz w:val="20"/>
          <w:szCs w:val="20"/>
          <w:lang w:val="en-IN" w:eastAsia="en-IN"/>
        </w:rPr>
        <w:t xml:space="preserve"> component of load voltages and currents. </w:t>
      </w:r>
      <w:r w:rsidRPr="00685D66">
        <w:rPr>
          <w:rFonts w:ascii="Times New Roman"/>
          <w:sz w:val="20"/>
          <w:szCs w:val="20"/>
        </w:rPr>
        <w:t xml:space="preserve">The </w:t>
      </w:r>
      <w:proofErr w:type="spellStart"/>
      <w:r w:rsidRPr="00685D66">
        <w:rPr>
          <w:rFonts w:ascii="Times New Roman"/>
          <w:sz w:val="20"/>
          <w:szCs w:val="20"/>
        </w:rPr>
        <w:t>Dq</w:t>
      </w:r>
      <w:proofErr w:type="spellEnd"/>
      <w:r w:rsidRPr="00685D66">
        <w:rPr>
          <w:rFonts w:ascii="Times New Roman"/>
          <w:sz w:val="20"/>
          <w:szCs w:val="20"/>
        </w:rPr>
        <w:t xml:space="preserve"> components for </w:t>
      </w:r>
      <w:proofErr w:type="spellStart"/>
      <w:r w:rsidRPr="00685D66">
        <w:rPr>
          <w:rFonts w:ascii="Times New Roman"/>
          <w:sz w:val="20"/>
          <w:szCs w:val="20"/>
        </w:rPr>
        <w:t>VLabc</w:t>
      </w:r>
      <w:proofErr w:type="spellEnd"/>
      <w:r w:rsidRPr="00685D66">
        <w:rPr>
          <w:rFonts w:ascii="Times New Roman"/>
          <w:sz w:val="20"/>
          <w:szCs w:val="20"/>
        </w:rPr>
        <w:t xml:space="preserve"> and </w:t>
      </w:r>
      <w:proofErr w:type="spellStart"/>
      <w:r w:rsidRPr="00685D66">
        <w:rPr>
          <w:rFonts w:ascii="Times New Roman"/>
          <w:sz w:val="20"/>
          <w:szCs w:val="20"/>
        </w:rPr>
        <w:t>ILabc</w:t>
      </w:r>
      <w:proofErr w:type="spellEnd"/>
      <w:r w:rsidRPr="00685D66">
        <w:rPr>
          <w:rFonts w:ascii="Times New Roman"/>
          <w:sz w:val="20"/>
          <w:szCs w:val="20"/>
        </w:rPr>
        <w:t xml:space="preserve"> are generated using Park’s transformation as expressed below</w:t>
      </w:r>
      <w:bookmarkEnd w:id="14"/>
      <w:r w:rsidRPr="00685D66">
        <w:rPr>
          <w:rFonts w:ascii="Times New Roman"/>
          <w:sz w:val="20"/>
          <w:szCs w:val="20"/>
        </w:rPr>
        <w:t xml:space="preserve">. </w:t>
      </w:r>
    </w:p>
    <w:bookmarkStart w:id="15" w:name="_Hlk184257627"/>
    <w:p w14:paraId="56C55307" w14:textId="77777777" w:rsidR="00150D3D" w:rsidRPr="00685D66" w:rsidRDefault="00150D3D" w:rsidP="00150D3D">
      <w:pPr>
        <w:jc w:val="both"/>
        <w:rPr>
          <w:rFonts w:ascii="Times New Roman"/>
          <w:sz w:val="20"/>
          <w:szCs w:val="20"/>
        </w:rPr>
      </w:pP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q</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Sin θ</m:t>
                  </m:r>
                </m:e>
                <m:e>
                  <m:r>
                    <w:rPr>
                      <w:rFonts w:ascii="Cambria Math" w:hAnsi="Cambria Math"/>
                      <w:sz w:val="20"/>
                      <w:szCs w:val="20"/>
                    </w:rPr>
                    <m:t>-Cos θ</m:t>
                  </m:r>
                </m:e>
                <m:e>
                  <m:r>
                    <w:rPr>
                      <w:rFonts w:ascii="Cambria Math" w:hAnsi="Cambria Math"/>
                      <w:sz w:val="20"/>
                      <w:szCs w:val="20"/>
                    </w:rPr>
                    <m:t>0</m:t>
                  </m:r>
                </m:e>
              </m:mr>
              <m:mr>
                <m:e>
                  <m:r>
                    <w:rPr>
                      <w:rFonts w:ascii="Cambria Math" w:hAnsi="Cambria Math"/>
                      <w:sz w:val="20"/>
                      <w:szCs w:val="20"/>
                    </w:rPr>
                    <m:t>Cos θ</m:t>
                  </m:r>
                </m:e>
                <m:e>
                  <m:r>
                    <w:rPr>
                      <w:rFonts w:ascii="Cambria Math" w:hAnsi="Cambria Math"/>
                      <w:sz w:val="20"/>
                      <w:szCs w:val="20"/>
                    </w:rPr>
                    <m:t>Sin θ</m:t>
                  </m:r>
                </m:e>
                <m:e>
                  <m:r>
                    <w:rPr>
                      <w:rFonts w:ascii="Cambria Math" w:hAnsi="Cambria Math"/>
                      <w:sz w:val="20"/>
                      <w:szCs w:val="20"/>
                    </w:rPr>
                    <m:t>0</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e>
              </m:mr>
            </m:m>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(8)</w:t>
      </w:r>
    </w:p>
    <w:p w14:paraId="6B0F23DC" w14:textId="77777777" w:rsidR="00150D3D" w:rsidRPr="00685D66" w:rsidRDefault="00150D3D" w:rsidP="00150D3D">
      <w:pPr>
        <w:jc w:val="both"/>
        <w:rPr>
          <w:rFonts w:ascii="Times New Roman"/>
          <w:sz w:val="20"/>
          <w:szCs w:val="20"/>
        </w:rPr>
      </w:pPr>
      <w:bookmarkStart w:id="16" w:name="_Hlk184281943"/>
      <w:bookmarkEnd w:id="15"/>
      <w:r w:rsidRPr="00685D66">
        <w:rPr>
          <w:rFonts w:ascii="Times New Roman"/>
          <w:sz w:val="20"/>
          <w:szCs w:val="20"/>
        </w:rPr>
        <w:t>Here, ‘F’ can be any signal either VL or IL and ‘</w:t>
      </w:r>
      <m:oMath>
        <m:r>
          <w:rPr>
            <w:rFonts w:ascii="Cambria Math" w:hAnsi="Cambria Math"/>
            <w:sz w:val="20"/>
            <w:szCs w:val="20"/>
          </w:rPr>
          <m:t>θ'</m:t>
        </m:r>
      </m:oMath>
      <w:r w:rsidRPr="00685D66">
        <w:rPr>
          <w:rFonts w:ascii="Times New Roman"/>
          <w:sz w:val="20"/>
          <w:szCs w:val="20"/>
        </w:rPr>
        <w:t xml:space="preserve"> is the phase angle of phase A determined by PLL (Phase Lock Loop) block. The PLL is fixed with 50Hz fundamental frequency for the operation of the inverter at specified frequency. From the VL and IL dq components achieved from expression (6) the reference signals D</w:t>
      </w:r>
      <w:r w:rsidRPr="00685D66">
        <w:rPr>
          <w:rFonts w:ascii="Times New Roman"/>
          <w:sz w:val="20"/>
          <w:szCs w:val="20"/>
          <w:vertAlign w:val="subscript"/>
        </w:rPr>
        <w:t>d</w:t>
      </w:r>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q</w:t>
      </w:r>
      <w:proofErr w:type="spellEnd"/>
      <w:r w:rsidRPr="00685D66">
        <w:rPr>
          <w:rFonts w:ascii="Times New Roman"/>
          <w:sz w:val="20"/>
          <w:szCs w:val="20"/>
        </w:rPr>
        <w:t xml:space="preserve"> are generated as:</w:t>
      </w:r>
      <w:bookmarkEnd w:id="16"/>
      <w:r w:rsidRPr="00685D66">
        <w:rPr>
          <w:rFonts w:ascii="Times New Roman"/>
          <w:sz w:val="20"/>
          <w:szCs w:val="20"/>
        </w:rPr>
        <w:t xml:space="preserve"> </w:t>
      </w:r>
    </w:p>
    <w:bookmarkStart w:id="17" w:name="_Hlk184282029"/>
    <w:p w14:paraId="3EDF937A"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Lq</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e>
            </m:d>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(9)</w:t>
      </w:r>
    </w:p>
    <w:bookmarkStart w:id="18" w:name="_Hlk184282077"/>
    <w:bookmarkEnd w:id="17"/>
    <w:p w14:paraId="2229802C"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q</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Ld</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e>
            </m:d>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(10)</w:t>
      </w:r>
    </w:p>
    <w:p w14:paraId="2D26CB16" w14:textId="77777777" w:rsidR="00150D3D" w:rsidRPr="00685D66" w:rsidRDefault="00150D3D" w:rsidP="00150D3D">
      <w:pPr>
        <w:jc w:val="both"/>
        <w:rPr>
          <w:rFonts w:ascii="Times New Roman"/>
          <w:sz w:val="20"/>
          <w:szCs w:val="20"/>
        </w:rPr>
      </w:pPr>
      <w:bookmarkStart w:id="19" w:name="_Hlk184282145"/>
      <w:bookmarkEnd w:id="18"/>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oMath>
      <w:r w:rsidRPr="00685D66">
        <w:rPr>
          <w:rFonts w:ascii="Times New Roman"/>
          <w:sz w:val="20"/>
          <w:szCs w:val="20"/>
        </w:rPr>
        <w:t xml:space="preserve"> is the measured DC link voltage,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oMath>
      <w:r w:rsidRPr="00685D66">
        <w:rPr>
          <w:rFonts w:ascii="Times New Roman"/>
          <w:sz w:val="20"/>
          <w:szCs w:val="20"/>
        </w:rPr>
        <w:t xml:space="preserve"> are the filter inductance and capacitance values, </w:t>
      </w:r>
      <m:oMath>
        <m:r>
          <w:rPr>
            <w:rFonts w:ascii="Cambria Math" w:hAnsi="Cambria Math"/>
            <w:sz w:val="20"/>
            <w:szCs w:val="20"/>
          </w:rPr>
          <m:t>ω</m:t>
        </m:r>
      </m:oMath>
      <w:r w:rsidRPr="00685D66">
        <w:rPr>
          <w:rFonts w:ascii="Times New Roman"/>
          <w:sz w:val="20"/>
          <w:szCs w:val="20"/>
        </w:rPr>
        <w:t xml:space="preserve"> is the fixed angular frequency (2.π.50),</w:t>
      </w:r>
      <w:r w:rsidRPr="00685D66">
        <w:rPr>
          <w:rFonts w:ascii="Times New Roman"/>
          <w:i/>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oMath>
      <w:r w:rsidRPr="00685D66">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oMath>
      <w:r w:rsidRPr="00685D66">
        <w:rPr>
          <w:rFonts w:ascii="Times New Roman"/>
          <w:sz w:val="20"/>
          <w:szCs w:val="20"/>
        </w:rPr>
        <w:t xml:space="preserve"> and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oMath>
      <w:r w:rsidRPr="00685D66">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oMath>
      <w:r w:rsidRPr="00685D66">
        <w:rPr>
          <w:rFonts w:ascii="Times New Roman"/>
          <w:sz w:val="20"/>
          <w:szCs w:val="20"/>
        </w:rPr>
        <w:t xml:space="preserve"> are the change in </w:t>
      </w:r>
      <w:proofErr w:type="spellStart"/>
      <w:r w:rsidRPr="00685D66">
        <w:rPr>
          <w:rFonts w:ascii="Times New Roman"/>
          <w:sz w:val="20"/>
          <w:szCs w:val="20"/>
        </w:rPr>
        <w:t>Dq</w:t>
      </w:r>
      <w:proofErr w:type="spellEnd"/>
      <w:r w:rsidRPr="00685D66">
        <w:rPr>
          <w:rFonts w:ascii="Times New Roman"/>
          <w:sz w:val="20"/>
          <w:szCs w:val="20"/>
        </w:rPr>
        <w:t xml:space="preserve"> VL and IL values.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vertAlign w:val="subscript"/>
        </w:rPr>
        <w:t xml:space="preserve"> </w:t>
      </w:r>
      <w:r w:rsidRPr="00685D66">
        <w:rPr>
          <w:rFonts w:ascii="Times New Roman"/>
          <w:sz w:val="20"/>
          <w:szCs w:val="20"/>
        </w:rPr>
        <w:t xml:space="preserve">and </w:t>
      </w:r>
      <w:proofErr w:type="spellStart"/>
      <w:r w:rsidRPr="00685D66">
        <w:rPr>
          <w:rFonts w:ascii="Times New Roman"/>
          <w:sz w:val="20"/>
          <w:szCs w:val="20"/>
        </w:rPr>
        <w:t>U</w:t>
      </w:r>
      <w:r w:rsidRPr="00685D66">
        <w:rPr>
          <w:rFonts w:ascii="Times New Roman"/>
          <w:sz w:val="20"/>
          <w:szCs w:val="20"/>
          <w:vertAlign w:val="subscript"/>
        </w:rPr>
        <w:t>q</w:t>
      </w:r>
      <w:proofErr w:type="spellEnd"/>
      <w:r w:rsidRPr="00685D66">
        <w:rPr>
          <w:rFonts w:ascii="Times New Roman"/>
          <w:sz w:val="20"/>
          <w:szCs w:val="20"/>
        </w:rPr>
        <w:t xml:space="preserve"> components are generated using error </w:t>
      </w:r>
      <w:proofErr w:type="spellStart"/>
      <w:r w:rsidRPr="00685D66">
        <w:rPr>
          <w:rFonts w:ascii="Times New Roman"/>
          <w:sz w:val="20"/>
          <w:szCs w:val="20"/>
        </w:rPr>
        <w:t>dq</w:t>
      </w:r>
      <w:proofErr w:type="spellEnd"/>
      <w:r w:rsidRPr="00685D66">
        <w:rPr>
          <w:rFonts w:ascii="Times New Roman"/>
          <w:sz w:val="20"/>
          <w:szCs w:val="20"/>
        </w:rPr>
        <w:t xml:space="preserve"> components fed to AWPI controller [14].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rPr>
        <w:t xml:space="preserve"> is generated by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oMath>
      <w:r w:rsidRPr="00685D66">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85D66">
        <w:rPr>
          <w:rFonts w:ascii="Times New Roman"/>
          <w:sz w:val="20"/>
          <w:szCs w:val="20"/>
        </w:rPr>
        <w:t>. Similarly, u</w:t>
      </w:r>
      <w:r w:rsidRPr="00685D66">
        <w:rPr>
          <w:rFonts w:ascii="Times New Roman"/>
          <w:sz w:val="20"/>
          <w:szCs w:val="20"/>
          <w:vertAlign w:val="subscript"/>
        </w:rPr>
        <w:t>q</w:t>
      </w:r>
      <w:r w:rsidRPr="00685D66">
        <w:rPr>
          <w:rFonts w:ascii="Times New Roman"/>
          <w:sz w:val="20"/>
          <w:szCs w:val="20"/>
        </w:rPr>
        <w:t xml:space="preserve"> is generated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oMath>
      <w:r w:rsidRPr="00685D66">
        <w:rPr>
          <w:rFonts w:ascii="Times New Roman"/>
          <w:sz w:val="20"/>
          <w:szCs w:val="20"/>
        </w:rPr>
        <w:t xml:space="preserve">and </w:t>
      </w:r>
      <w:bookmarkEnd w:id="19"/>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p>
    <w:bookmarkStart w:id="20" w:name="_Hlk184282220"/>
    <w:p w14:paraId="4449E030"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t>(11)</w:t>
      </w:r>
    </w:p>
    <w:p w14:paraId="612A5911"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t>(12)</w:t>
      </w:r>
    </w:p>
    <w:p w14:paraId="30A7D3E4" w14:textId="77777777" w:rsidR="00150D3D" w:rsidRPr="00685D66" w:rsidRDefault="00150D3D" w:rsidP="00150D3D">
      <w:pPr>
        <w:jc w:val="both"/>
        <w:rPr>
          <w:rFonts w:ascii="Times New Roman"/>
          <w:sz w:val="20"/>
          <w:szCs w:val="20"/>
        </w:rPr>
      </w:pPr>
      <w:bookmarkStart w:id="21" w:name="_Hlk184282280"/>
      <w:bookmarkEnd w:id="20"/>
      <w:r w:rsidRPr="00685D66">
        <w:rPr>
          <w:rFonts w:ascii="Times New Roman"/>
          <w:sz w:val="20"/>
          <w:szCs w:val="20"/>
        </w:rPr>
        <w:t xml:space="preserve">The internal modelling of the AWPI controller with input and output signals is presented in Figure 5. </w:t>
      </w:r>
      <w:bookmarkEnd w:id="21"/>
    </w:p>
    <w:p w14:paraId="3178AF31" w14:textId="77777777" w:rsidR="00150D3D" w:rsidRDefault="00150D3D" w:rsidP="00150D3D">
      <w:pPr>
        <w:jc w:val="center"/>
        <w:rPr>
          <w:sz w:val="24"/>
          <w:szCs w:val="24"/>
        </w:rPr>
      </w:pPr>
    </w:p>
    <w:p w14:paraId="7DE5AAB6" w14:textId="77777777" w:rsidR="00150D3D" w:rsidRPr="00423D01" w:rsidRDefault="00150D3D" w:rsidP="00150D3D">
      <w:pPr>
        <w:jc w:val="center"/>
        <w:rPr>
          <w:sz w:val="24"/>
          <w:szCs w:val="24"/>
        </w:rPr>
      </w:pPr>
      <w:r w:rsidRPr="00CC3B8C">
        <w:rPr>
          <w:noProof/>
          <w:sz w:val="56"/>
          <w:szCs w:val="56"/>
        </w:rPr>
        <w:lastRenderedPageBreak/>
        <w:drawing>
          <wp:inline distT="0" distB="0" distL="0" distR="0" wp14:anchorId="5F8C28BE" wp14:editId="1F03EB0D">
            <wp:extent cx="5731510" cy="17449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4980"/>
                    </a:xfrm>
                    <a:prstGeom prst="rect">
                      <a:avLst/>
                    </a:prstGeom>
                  </pic:spPr>
                </pic:pic>
              </a:graphicData>
            </a:graphic>
          </wp:inline>
        </w:drawing>
      </w:r>
    </w:p>
    <w:p w14:paraId="1B51CCB9" w14:textId="5208F453" w:rsidR="00150D3D" w:rsidRPr="00423D01" w:rsidRDefault="00150D3D" w:rsidP="007660D5">
      <w:pPr>
        <w:jc w:val="center"/>
        <w:rPr>
          <w:sz w:val="24"/>
          <w:szCs w:val="24"/>
        </w:rPr>
      </w:pPr>
      <w:bookmarkStart w:id="22" w:name="_Hlk184282477"/>
      <w:r w:rsidRPr="00685D66">
        <w:rPr>
          <w:rFonts w:ascii="Times New Roman"/>
          <w:sz w:val="20"/>
          <w:szCs w:val="20"/>
        </w:rPr>
        <w:t xml:space="preserve">Figure 5: AWPI controller internal structure </w:t>
      </w:r>
    </w:p>
    <w:p w14:paraId="2C279ECA" w14:textId="77777777" w:rsidR="00150D3D" w:rsidRPr="00685D66" w:rsidRDefault="00150D3D" w:rsidP="00150D3D">
      <w:pPr>
        <w:jc w:val="both"/>
        <w:rPr>
          <w:rFonts w:ascii="Times New Roman"/>
          <w:sz w:val="20"/>
          <w:szCs w:val="20"/>
        </w:rPr>
      </w:pPr>
      <w:bookmarkStart w:id="23" w:name="_Hlk184282566"/>
      <w:bookmarkEnd w:id="22"/>
      <w:r w:rsidRPr="00685D66">
        <w:rPr>
          <w:rFonts w:ascii="Times New Roman"/>
          <w:sz w:val="20"/>
          <w:szCs w:val="20"/>
        </w:rPr>
        <w:t>Similar to conventional PI controller, the AWPI controller has fixed proportional gain ‘</w:t>
      </w:r>
      <m:oMath>
        <m:r>
          <w:rPr>
            <w:rFonts w:ascii="Cambria Math" w:hAnsi="Cambria Math"/>
            <w:sz w:val="20"/>
            <w:szCs w:val="20"/>
          </w:rPr>
          <m:t>k</m:t>
        </m:r>
      </m:oMath>
      <w:r w:rsidRPr="00685D66">
        <w:rPr>
          <w:rFonts w:ascii="Times New Roman"/>
          <w:sz w:val="20"/>
          <w:szCs w:val="20"/>
        </w:rPr>
        <w:t xml:space="preserve">’. The integral gain is varied as per the error signal (E) of </w:t>
      </w:r>
      <w:proofErr w:type="spellStart"/>
      <w:r w:rsidRPr="00685D66">
        <w:rPr>
          <w:rFonts w:ascii="Times New Roman"/>
          <w:sz w:val="20"/>
          <w:szCs w:val="20"/>
        </w:rPr>
        <w:t>Dq</w:t>
      </w:r>
      <w:proofErr w:type="spellEnd"/>
      <w:r w:rsidRPr="00685D66">
        <w:rPr>
          <w:rFonts w:ascii="Times New Roman"/>
          <w:sz w:val="20"/>
          <w:szCs w:val="20"/>
        </w:rPr>
        <w:t xml:space="preserve"> voltage components [15].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rPr>
        <w:t xml:space="preserve"> and </w:t>
      </w:r>
      <w:proofErr w:type="spellStart"/>
      <w:r w:rsidRPr="00685D66">
        <w:rPr>
          <w:rFonts w:ascii="Times New Roman"/>
          <w:sz w:val="20"/>
          <w:szCs w:val="20"/>
        </w:rPr>
        <w:t>U</w:t>
      </w:r>
      <w:r w:rsidRPr="00685D66">
        <w:rPr>
          <w:rFonts w:ascii="Times New Roman"/>
          <w:sz w:val="20"/>
          <w:szCs w:val="20"/>
          <w:vertAlign w:val="subscript"/>
        </w:rPr>
        <w:t>q</w:t>
      </w:r>
      <w:proofErr w:type="spellEnd"/>
      <w:r w:rsidRPr="00685D66">
        <w:rPr>
          <w:rFonts w:ascii="Times New Roman"/>
          <w:sz w:val="20"/>
          <w:szCs w:val="20"/>
        </w:rPr>
        <w:t xml:space="preserve"> signals are given as:</w:t>
      </w:r>
      <w:bookmarkEnd w:id="23"/>
      <w:r w:rsidRPr="00685D66">
        <w:rPr>
          <w:rFonts w:ascii="Times New Roman"/>
          <w:sz w:val="20"/>
          <w:szCs w:val="20"/>
        </w:rPr>
        <w:t xml:space="preserve"> </w:t>
      </w:r>
    </w:p>
    <w:bookmarkStart w:id="24" w:name="_Hlk184282658"/>
    <w:p w14:paraId="07036D19" w14:textId="77777777" w:rsidR="00150D3D" w:rsidRPr="00685D66" w:rsidRDefault="00150D3D"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w:bookmarkStart w:id="25" w:name="_Hlk193471415"/>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w:bookmarkEnd w:id="25"/>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(13)</w:t>
      </w:r>
    </w:p>
    <w:p w14:paraId="297D1706" w14:textId="77777777" w:rsidR="00150D3D" w:rsidRPr="00685D66" w:rsidRDefault="00150D3D" w:rsidP="00150D3D">
      <w:pPr>
        <w:jc w:val="both"/>
        <w:rPr>
          <w:rFonts w:ascii="Times New Roman"/>
          <w:sz w:val="20"/>
          <w:szCs w:val="20"/>
        </w:rPr>
      </w:pPr>
      <w:bookmarkStart w:id="26" w:name="_Hlk184282694"/>
      <w:bookmarkEnd w:id="24"/>
      <w:r w:rsidRPr="00685D66">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(14)</w:t>
      </w:r>
    </w:p>
    <w:bookmarkEnd w:id="26"/>
    <w:p w14:paraId="3EE90AD6" w14:textId="77777777" w:rsidR="00150D3D" w:rsidRPr="00685D66" w:rsidRDefault="00150D3D" w:rsidP="00150D3D">
      <w:pPr>
        <w:jc w:val="both"/>
        <w:rPr>
          <w:rFonts w:ascii="Times New Roman"/>
          <w:sz w:val="20"/>
          <w:szCs w:val="20"/>
          <w:lang w:val="en-IN" w:eastAsia="en-IN"/>
        </w:rPr>
      </w:pPr>
      <w:r w:rsidRPr="00685D66">
        <w:rPr>
          <w:rFonts w:ascii="Times New Roman"/>
          <w:sz w:val="20"/>
          <w:szCs w:val="20"/>
        </w:rPr>
        <w:t xml:space="preserve">Where,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oMath>
      <w:r w:rsidRPr="00685D66">
        <w:rPr>
          <w:rFonts w:ascii="Times New Roman"/>
          <w:sz w:val="20"/>
          <w:szCs w:val="20"/>
        </w:rPr>
        <w:t xml:space="preserve"> are the integral gain coefficients are tuned depend on response of the system. </w:t>
      </w:r>
      <w:r w:rsidRPr="00685D66">
        <w:rPr>
          <w:rFonts w:ascii="Times New Roman"/>
          <w:sz w:val="20"/>
          <w:szCs w:val="20"/>
          <w:lang w:val="en-IN" w:eastAsia="en-IN"/>
        </w:rPr>
        <w:t>The following section validates the models and simulations of all the circuit topologies and control structures under various operating situations.</w:t>
      </w:r>
    </w:p>
    <w:p w14:paraId="0D517C6D" w14:textId="458ADEEC" w:rsidR="00150D3D" w:rsidRPr="00685D66" w:rsidRDefault="007660D5" w:rsidP="007660D5">
      <w:pPr>
        <w:jc w:val="center"/>
        <w:rPr>
          <w:rFonts w:ascii="Times New Roman"/>
          <w:b/>
          <w:bCs/>
        </w:rPr>
      </w:pPr>
      <w:r>
        <w:rPr>
          <w:rFonts w:ascii="Times New Roman"/>
          <w:b/>
          <w:bCs/>
        </w:rPr>
        <w:t>Ⅵ</w:t>
      </w:r>
      <w:r w:rsidR="00150D3D" w:rsidRPr="00685D66">
        <w:rPr>
          <w:rFonts w:ascii="Times New Roman"/>
          <w:b/>
          <w:bCs/>
        </w:rPr>
        <w:t>. Result</w:t>
      </w:r>
      <w:r w:rsidR="00150D3D" w:rsidRPr="00685D66">
        <w:rPr>
          <w:rFonts w:ascii="Times New Roman"/>
          <w:b/>
          <w:bCs/>
          <w:spacing w:val="-6"/>
        </w:rPr>
        <w:t>s</w:t>
      </w:r>
    </w:p>
    <w:p w14:paraId="0A1F1C6C" w14:textId="77777777" w:rsidR="00150D3D" w:rsidRPr="00685D66" w:rsidRDefault="00150D3D" w:rsidP="00150D3D">
      <w:pPr>
        <w:pStyle w:val="BodyText"/>
        <w:spacing w:before="181" w:line="259" w:lineRule="auto"/>
        <w:ind w:right="119"/>
        <w:rPr>
          <w:sz w:val="20"/>
          <w:szCs w:val="20"/>
        </w:rPr>
      </w:pPr>
      <w:r w:rsidRPr="00685D66">
        <w:rPr>
          <w:sz w:val="20"/>
          <w:szCs w:val="20"/>
        </w:rPr>
        <w:t>The</w:t>
      </w:r>
      <w:r w:rsidRPr="00685D66">
        <w:rPr>
          <w:spacing w:val="1"/>
          <w:sz w:val="20"/>
          <w:szCs w:val="20"/>
        </w:rPr>
        <w:t xml:space="preserve"> </w:t>
      </w:r>
      <w:r w:rsidRPr="00685D66">
        <w:rPr>
          <w:sz w:val="20"/>
          <w:szCs w:val="20"/>
        </w:rPr>
        <w:t>complete</w:t>
      </w:r>
      <w:r w:rsidRPr="00685D66">
        <w:rPr>
          <w:spacing w:val="1"/>
          <w:sz w:val="20"/>
          <w:szCs w:val="20"/>
        </w:rPr>
        <w:t xml:space="preserve"> </w:t>
      </w:r>
      <w:r w:rsidRPr="00685D66">
        <w:rPr>
          <w:sz w:val="20"/>
          <w:szCs w:val="20"/>
        </w:rPr>
        <w:t>modeling</w:t>
      </w:r>
      <w:r w:rsidRPr="00685D66">
        <w:rPr>
          <w:spacing w:val="1"/>
          <w:sz w:val="20"/>
          <w:szCs w:val="20"/>
        </w:rPr>
        <w:t xml:space="preserve"> </w:t>
      </w:r>
      <w:r w:rsidRPr="00685D66">
        <w:rPr>
          <w:sz w:val="20"/>
          <w:szCs w:val="20"/>
        </w:rPr>
        <w:t>of</w:t>
      </w:r>
      <w:r w:rsidRPr="00685D66">
        <w:rPr>
          <w:spacing w:val="1"/>
          <w:sz w:val="20"/>
          <w:szCs w:val="20"/>
        </w:rPr>
        <w:t xml:space="preserve"> </w:t>
      </w:r>
      <w:r w:rsidRPr="00685D66">
        <w:rPr>
          <w:sz w:val="20"/>
          <w:szCs w:val="20"/>
        </w:rPr>
        <w:t>the</w:t>
      </w:r>
      <w:r w:rsidRPr="00685D66">
        <w:rPr>
          <w:spacing w:val="1"/>
          <w:sz w:val="20"/>
          <w:szCs w:val="20"/>
        </w:rPr>
        <w:t xml:space="preserve"> </w:t>
      </w:r>
      <w:r w:rsidRPr="00685D66">
        <w:rPr>
          <w:sz w:val="20"/>
          <w:szCs w:val="20"/>
        </w:rPr>
        <w:t>standalone</w:t>
      </w:r>
      <w:r w:rsidRPr="00685D66">
        <w:rPr>
          <w:spacing w:val="1"/>
          <w:sz w:val="20"/>
          <w:szCs w:val="20"/>
        </w:rPr>
        <w:t xml:space="preserve"> </w:t>
      </w:r>
      <w:r w:rsidRPr="00685D66">
        <w:rPr>
          <w:sz w:val="20"/>
          <w:szCs w:val="20"/>
        </w:rPr>
        <w:t>renewable</w:t>
      </w:r>
      <w:r w:rsidRPr="00685D66">
        <w:rPr>
          <w:spacing w:val="1"/>
          <w:sz w:val="20"/>
          <w:szCs w:val="20"/>
        </w:rPr>
        <w:t xml:space="preserve"> </w:t>
      </w:r>
      <w:r w:rsidRPr="00685D66">
        <w:rPr>
          <w:sz w:val="20"/>
          <w:szCs w:val="20"/>
        </w:rPr>
        <w:t>source</w:t>
      </w:r>
      <w:r w:rsidRPr="00685D66">
        <w:rPr>
          <w:spacing w:val="1"/>
          <w:sz w:val="20"/>
          <w:szCs w:val="20"/>
        </w:rPr>
        <w:t xml:space="preserve"> </w:t>
      </w:r>
      <w:r w:rsidRPr="00685D66">
        <w:rPr>
          <w:sz w:val="20"/>
          <w:szCs w:val="20"/>
        </w:rPr>
        <w:t>system</w:t>
      </w:r>
      <w:r w:rsidRPr="00685D66">
        <w:rPr>
          <w:spacing w:val="1"/>
          <w:sz w:val="20"/>
          <w:szCs w:val="20"/>
        </w:rPr>
        <w:t xml:space="preserve"> </w:t>
      </w:r>
      <w:r w:rsidRPr="00685D66">
        <w:rPr>
          <w:sz w:val="20"/>
          <w:szCs w:val="20"/>
        </w:rPr>
        <w:t>with</w:t>
      </w:r>
      <w:r w:rsidRPr="00685D66">
        <w:rPr>
          <w:spacing w:val="1"/>
          <w:sz w:val="20"/>
          <w:szCs w:val="20"/>
        </w:rPr>
        <w:t xml:space="preserve"> </w:t>
      </w:r>
      <w:r w:rsidRPr="00685D66">
        <w:rPr>
          <w:sz w:val="20"/>
          <w:szCs w:val="20"/>
        </w:rPr>
        <w:t>BES</w:t>
      </w:r>
      <w:r w:rsidRPr="00685D66">
        <w:rPr>
          <w:spacing w:val="1"/>
          <w:sz w:val="20"/>
          <w:szCs w:val="20"/>
        </w:rPr>
        <w:t xml:space="preserve"> </w:t>
      </w:r>
      <w:r w:rsidRPr="00685D66">
        <w:rPr>
          <w:sz w:val="20"/>
          <w:szCs w:val="20"/>
        </w:rPr>
        <w:t>module</w:t>
      </w:r>
      <w:r w:rsidRPr="00685D66">
        <w:rPr>
          <w:spacing w:val="1"/>
          <w:sz w:val="20"/>
          <w:szCs w:val="20"/>
        </w:rPr>
        <w:t xml:space="preserve"> </w:t>
      </w:r>
      <w:r w:rsidRPr="00685D66">
        <w:rPr>
          <w:sz w:val="20"/>
          <w:szCs w:val="20"/>
        </w:rPr>
        <w:t>compensating the local load is done in Simulink environment. The blocks from ‘Specialized</w:t>
      </w:r>
      <w:r w:rsidRPr="00685D66">
        <w:rPr>
          <w:spacing w:val="1"/>
          <w:sz w:val="20"/>
          <w:szCs w:val="20"/>
        </w:rPr>
        <w:t xml:space="preserve"> </w:t>
      </w:r>
      <w:r w:rsidRPr="00685D66">
        <w:rPr>
          <w:spacing w:val="-1"/>
          <w:sz w:val="20"/>
          <w:szCs w:val="20"/>
        </w:rPr>
        <w:t xml:space="preserve">Power systems’ in the library browser are considered for the modeling </w:t>
      </w:r>
      <w:r w:rsidRPr="00685D66">
        <w:rPr>
          <w:sz w:val="20"/>
          <w:szCs w:val="20"/>
        </w:rPr>
        <w:t>of the system. Different</w:t>
      </w:r>
      <w:r w:rsidRPr="00685D66">
        <w:rPr>
          <w:spacing w:val="-57"/>
          <w:sz w:val="20"/>
          <w:szCs w:val="20"/>
        </w:rPr>
        <w:t xml:space="preserve"> </w:t>
      </w:r>
      <w:r w:rsidRPr="00685D66">
        <w:rPr>
          <w:spacing w:val="-1"/>
          <w:sz w:val="20"/>
          <w:szCs w:val="20"/>
        </w:rPr>
        <w:t>blocks</w:t>
      </w:r>
      <w:r w:rsidRPr="00685D66">
        <w:rPr>
          <w:spacing w:val="-9"/>
          <w:sz w:val="20"/>
          <w:szCs w:val="20"/>
        </w:rPr>
        <w:t xml:space="preserve"> </w:t>
      </w:r>
      <w:r w:rsidRPr="00685D66">
        <w:rPr>
          <w:spacing w:val="-1"/>
          <w:sz w:val="20"/>
          <w:szCs w:val="20"/>
        </w:rPr>
        <w:t>from</w:t>
      </w:r>
      <w:r w:rsidRPr="00685D66">
        <w:rPr>
          <w:spacing w:val="-15"/>
          <w:sz w:val="20"/>
          <w:szCs w:val="20"/>
        </w:rPr>
        <w:t xml:space="preserve"> </w:t>
      </w:r>
      <w:r w:rsidRPr="00685D66">
        <w:rPr>
          <w:spacing w:val="-1"/>
          <w:sz w:val="20"/>
          <w:szCs w:val="20"/>
        </w:rPr>
        <w:t>‘Electrical</w:t>
      </w:r>
      <w:r w:rsidRPr="00685D66">
        <w:rPr>
          <w:spacing w:val="-11"/>
          <w:sz w:val="20"/>
          <w:szCs w:val="20"/>
        </w:rPr>
        <w:t xml:space="preserve"> </w:t>
      </w:r>
      <w:r w:rsidRPr="00685D66">
        <w:rPr>
          <w:spacing w:val="-1"/>
          <w:sz w:val="20"/>
          <w:szCs w:val="20"/>
        </w:rPr>
        <w:t>sources’,</w:t>
      </w:r>
      <w:r w:rsidRPr="00685D66">
        <w:rPr>
          <w:spacing w:val="-4"/>
          <w:sz w:val="20"/>
          <w:szCs w:val="20"/>
        </w:rPr>
        <w:t xml:space="preserve"> </w:t>
      </w:r>
      <w:r w:rsidRPr="00685D66">
        <w:rPr>
          <w:spacing w:val="-1"/>
          <w:sz w:val="20"/>
          <w:szCs w:val="20"/>
        </w:rPr>
        <w:t>‘Passive</w:t>
      </w:r>
      <w:r w:rsidRPr="00685D66">
        <w:rPr>
          <w:spacing w:val="-8"/>
          <w:sz w:val="20"/>
          <w:szCs w:val="20"/>
        </w:rPr>
        <w:t xml:space="preserve"> </w:t>
      </w:r>
      <w:r w:rsidRPr="00685D66">
        <w:rPr>
          <w:spacing w:val="-1"/>
          <w:sz w:val="20"/>
          <w:szCs w:val="20"/>
        </w:rPr>
        <w:t>elements’,</w:t>
      </w:r>
      <w:r w:rsidRPr="00685D66">
        <w:rPr>
          <w:spacing w:val="-5"/>
          <w:sz w:val="20"/>
          <w:szCs w:val="20"/>
        </w:rPr>
        <w:t xml:space="preserve"> </w:t>
      </w:r>
      <w:r w:rsidRPr="00685D66">
        <w:rPr>
          <w:spacing w:val="-1"/>
          <w:sz w:val="20"/>
          <w:szCs w:val="20"/>
        </w:rPr>
        <w:t>‘Power</w:t>
      </w:r>
      <w:r w:rsidRPr="00685D66">
        <w:rPr>
          <w:spacing w:val="-10"/>
          <w:sz w:val="20"/>
          <w:szCs w:val="20"/>
        </w:rPr>
        <w:t xml:space="preserve"> </w:t>
      </w:r>
      <w:r w:rsidRPr="00685D66">
        <w:rPr>
          <w:spacing w:val="-1"/>
          <w:sz w:val="20"/>
          <w:szCs w:val="20"/>
        </w:rPr>
        <w:t>electronics’</w:t>
      </w:r>
      <w:r w:rsidRPr="00685D66">
        <w:rPr>
          <w:spacing w:val="-30"/>
          <w:sz w:val="20"/>
          <w:szCs w:val="20"/>
        </w:rPr>
        <w:t xml:space="preserve"> </w:t>
      </w:r>
      <w:r w:rsidRPr="00685D66">
        <w:rPr>
          <w:sz w:val="20"/>
          <w:szCs w:val="20"/>
        </w:rPr>
        <w:t>and</w:t>
      </w:r>
      <w:r w:rsidRPr="00685D66">
        <w:rPr>
          <w:spacing w:val="-5"/>
          <w:sz w:val="20"/>
          <w:szCs w:val="20"/>
        </w:rPr>
        <w:t xml:space="preserve"> </w:t>
      </w:r>
      <w:r w:rsidRPr="00685D66">
        <w:rPr>
          <w:sz w:val="20"/>
          <w:szCs w:val="20"/>
        </w:rPr>
        <w:t>‘Commonly</w:t>
      </w:r>
      <w:r w:rsidRPr="00685D66">
        <w:rPr>
          <w:spacing w:val="-11"/>
          <w:sz w:val="20"/>
          <w:szCs w:val="20"/>
        </w:rPr>
        <w:t xml:space="preserve"> </w:t>
      </w:r>
      <w:r w:rsidRPr="00685D66">
        <w:rPr>
          <w:sz w:val="20"/>
          <w:szCs w:val="20"/>
        </w:rPr>
        <w:t>Used</w:t>
      </w:r>
      <w:r w:rsidRPr="00685D66">
        <w:rPr>
          <w:spacing w:val="-58"/>
          <w:sz w:val="20"/>
          <w:szCs w:val="20"/>
        </w:rPr>
        <w:t xml:space="preserve"> </w:t>
      </w:r>
      <w:r w:rsidRPr="00685D66">
        <w:rPr>
          <w:spacing w:val="-1"/>
          <w:sz w:val="20"/>
          <w:szCs w:val="20"/>
        </w:rPr>
        <w:t xml:space="preserve">Blocks’ subsets are imported for the </w:t>
      </w:r>
      <w:r w:rsidRPr="00685D66">
        <w:rPr>
          <w:sz w:val="20"/>
          <w:szCs w:val="20"/>
        </w:rPr>
        <w:t>modeling. The parameters of the modules are updated as</w:t>
      </w:r>
      <w:r w:rsidRPr="00685D66">
        <w:rPr>
          <w:spacing w:val="1"/>
          <w:sz w:val="20"/>
          <w:szCs w:val="20"/>
        </w:rPr>
        <w:t xml:space="preserve"> </w:t>
      </w:r>
      <w:r w:rsidRPr="00685D66">
        <w:rPr>
          <w:sz w:val="20"/>
          <w:szCs w:val="20"/>
        </w:rPr>
        <w:t>per</w:t>
      </w:r>
      <w:r w:rsidRPr="00685D66">
        <w:rPr>
          <w:spacing w:val="-4"/>
          <w:sz w:val="20"/>
          <w:szCs w:val="20"/>
        </w:rPr>
        <w:t xml:space="preserve"> </w:t>
      </w:r>
      <w:r w:rsidRPr="00685D66">
        <w:rPr>
          <w:sz w:val="20"/>
          <w:szCs w:val="20"/>
        </w:rPr>
        <w:t>the</w:t>
      </w:r>
      <w:r w:rsidRPr="00685D66">
        <w:rPr>
          <w:spacing w:val="-2"/>
          <w:sz w:val="20"/>
          <w:szCs w:val="20"/>
        </w:rPr>
        <w:t xml:space="preserve"> </w:t>
      </w:r>
      <w:r w:rsidRPr="00685D66">
        <w:rPr>
          <w:sz w:val="20"/>
          <w:szCs w:val="20"/>
        </w:rPr>
        <w:t>configuration</w:t>
      </w:r>
      <w:r w:rsidRPr="00685D66">
        <w:rPr>
          <w:spacing w:val="-1"/>
          <w:sz w:val="20"/>
          <w:szCs w:val="20"/>
        </w:rPr>
        <w:t xml:space="preserve"> </w:t>
      </w:r>
      <w:r w:rsidRPr="00685D66">
        <w:rPr>
          <w:sz w:val="20"/>
          <w:szCs w:val="20"/>
        </w:rPr>
        <w:t>values</w:t>
      </w:r>
      <w:r w:rsidRPr="00685D66">
        <w:rPr>
          <w:spacing w:val="1"/>
          <w:sz w:val="20"/>
          <w:szCs w:val="20"/>
        </w:rPr>
        <w:t xml:space="preserve"> </w:t>
      </w:r>
      <w:r w:rsidRPr="00685D66">
        <w:rPr>
          <w:sz w:val="20"/>
          <w:szCs w:val="20"/>
        </w:rPr>
        <w:t>in</w:t>
      </w:r>
      <w:r w:rsidRPr="00685D66">
        <w:rPr>
          <w:spacing w:val="-5"/>
          <w:sz w:val="20"/>
          <w:szCs w:val="20"/>
        </w:rPr>
        <w:t xml:space="preserve"> </w:t>
      </w:r>
      <w:r w:rsidRPr="00685D66">
        <w:rPr>
          <w:sz w:val="20"/>
          <w:szCs w:val="20"/>
        </w:rPr>
        <w:t>table</w:t>
      </w:r>
      <w:r w:rsidRPr="00685D66">
        <w:rPr>
          <w:spacing w:val="-2"/>
          <w:sz w:val="20"/>
          <w:szCs w:val="20"/>
        </w:rPr>
        <w:t xml:space="preserve"> </w:t>
      </w:r>
      <w:r w:rsidRPr="00685D66">
        <w:rPr>
          <w:sz w:val="20"/>
          <w:szCs w:val="20"/>
        </w:rPr>
        <w:t>1</w:t>
      </w:r>
      <w:r w:rsidRPr="00685D66">
        <w:rPr>
          <w:spacing w:val="-1"/>
          <w:sz w:val="20"/>
          <w:szCs w:val="20"/>
        </w:rPr>
        <w:t xml:space="preserve"> </w:t>
      </w:r>
      <w:r w:rsidRPr="00685D66">
        <w:rPr>
          <w:sz w:val="20"/>
          <w:szCs w:val="20"/>
        </w:rPr>
        <w:t>and</w:t>
      </w:r>
      <w:r w:rsidRPr="00685D66">
        <w:rPr>
          <w:spacing w:val="-1"/>
          <w:sz w:val="20"/>
          <w:szCs w:val="20"/>
        </w:rPr>
        <w:t xml:space="preserve"> </w:t>
      </w:r>
      <w:r w:rsidRPr="00685D66">
        <w:rPr>
          <w:sz w:val="20"/>
          <w:szCs w:val="20"/>
        </w:rPr>
        <w:t>the</w:t>
      </w:r>
      <w:r w:rsidRPr="00685D66">
        <w:rPr>
          <w:spacing w:val="-2"/>
          <w:sz w:val="20"/>
          <w:szCs w:val="20"/>
        </w:rPr>
        <w:t xml:space="preserve"> </w:t>
      </w:r>
      <w:r w:rsidRPr="00685D66">
        <w:rPr>
          <w:sz w:val="20"/>
          <w:szCs w:val="20"/>
        </w:rPr>
        <w:t>simulation</w:t>
      </w:r>
      <w:r w:rsidRPr="00685D66">
        <w:rPr>
          <w:spacing w:val="-1"/>
          <w:sz w:val="20"/>
          <w:szCs w:val="20"/>
        </w:rPr>
        <w:t xml:space="preserve"> </w:t>
      </w:r>
      <w:r w:rsidRPr="00685D66">
        <w:rPr>
          <w:sz w:val="20"/>
          <w:szCs w:val="20"/>
        </w:rPr>
        <w:t>is</w:t>
      </w:r>
      <w:r w:rsidRPr="00685D66">
        <w:rPr>
          <w:spacing w:val="-3"/>
          <w:sz w:val="20"/>
          <w:szCs w:val="20"/>
        </w:rPr>
        <w:t xml:space="preserve"> </w:t>
      </w:r>
      <w:r w:rsidRPr="00685D66">
        <w:rPr>
          <w:sz w:val="20"/>
          <w:szCs w:val="20"/>
        </w:rPr>
        <w:t>run</w:t>
      </w:r>
      <w:r w:rsidRPr="00685D66">
        <w:rPr>
          <w:spacing w:val="-1"/>
          <w:sz w:val="20"/>
          <w:szCs w:val="20"/>
        </w:rPr>
        <w:t xml:space="preserve"> </w:t>
      </w:r>
      <w:r w:rsidRPr="00685D66">
        <w:rPr>
          <w:sz w:val="20"/>
          <w:szCs w:val="20"/>
        </w:rPr>
        <w:t>for different</w:t>
      </w:r>
      <w:r w:rsidRPr="00685D66">
        <w:rPr>
          <w:spacing w:val="4"/>
          <w:sz w:val="20"/>
          <w:szCs w:val="20"/>
        </w:rPr>
        <w:t xml:space="preserve"> </w:t>
      </w:r>
      <w:r w:rsidRPr="00685D66">
        <w:rPr>
          <w:sz w:val="20"/>
          <w:szCs w:val="20"/>
        </w:rPr>
        <w:t>conditions.</w:t>
      </w:r>
    </w:p>
    <w:p w14:paraId="6691FEE6" w14:textId="77777777" w:rsidR="00150D3D" w:rsidRPr="00685D66" w:rsidRDefault="00150D3D" w:rsidP="00150D3D">
      <w:pPr>
        <w:pStyle w:val="BodyText"/>
        <w:spacing w:before="181" w:line="259" w:lineRule="auto"/>
        <w:ind w:right="119"/>
        <w:jc w:val="center"/>
        <w:rPr>
          <w:sz w:val="20"/>
          <w:szCs w:val="20"/>
        </w:rPr>
      </w:pPr>
      <w:r w:rsidRPr="00685D66">
        <w:rPr>
          <w:sz w:val="20"/>
          <w:szCs w:val="20"/>
        </w:rPr>
        <w:t>Table</w:t>
      </w:r>
      <w:r w:rsidRPr="00685D66">
        <w:rPr>
          <w:spacing w:val="-5"/>
          <w:sz w:val="20"/>
          <w:szCs w:val="20"/>
        </w:rPr>
        <w:t xml:space="preserve"> </w:t>
      </w:r>
      <w:r w:rsidRPr="00685D66">
        <w:rPr>
          <w:sz w:val="20"/>
          <w:szCs w:val="20"/>
        </w:rPr>
        <w:t>1:</w:t>
      </w:r>
      <w:r w:rsidRPr="00685D66">
        <w:rPr>
          <w:spacing w:val="-5"/>
          <w:sz w:val="20"/>
          <w:szCs w:val="20"/>
        </w:rPr>
        <w:t xml:space="preserve"> </w:t>
      </w:r>
      <w:r w:rsidRPr="00685D66">
        <w:rPr>
          <w:sz w:val="20"/>
          <w:szCs w:val="20"/>
        </w:rPr>
        <w:t>Configuration</w:t>
      </w:r>
      <w:r w:rsidRPr="00685D66">
        <w:rPr>
          <w:spacing w:val="-8"/>
          <w:sz w:val="20"/>
          <w:szCs w:val="20"/>
        </w:rPr>
        <w:t xml:space="preserve"> </w:t>
      </w:r>
      <w:r w:rsidRPr="00685D66">
        <w:rPr>
          <w:sz w:val="20"/>
          <w:szCs w:val="20"/>
        </w:rPr>
        <w:t>values</w:t>
      </w:r>
      <w:r w:rsidRPr="00685D66">
        <w:rPr>
          <w:spacing w:val="-7"/>
          <w:sz w:val="20"/>
          <w:szCs w:val="20"/>
        </w:rPr>
        <w:t xml:space="preserve"> </w:t>
      </w:r>
      <w:r w:rsidRPr="00685D66">
        <w:rPr>
          <w:sz w:val="20"/>
          <w:szCs w:val="20"/>
        </w:rPr>
        <w:t>of</w:t>
      </w:r>
      <w:r w:rsidRPr="00685D66">
        <w:rPr>
          <w:spacing w:val="-7"/>
          <w:sz w:val="20"/>
          <w:szCs w:val="20"/>
        </w:rPr>
        <w:t xml:space="preserve"> </w:t>
      </w:r>
      <w:r w:rsidRPr="00685D66">
        <w:rPr>
          <w:sz w:val="20"/>
          <w:szCs w:val="20"/>
        </w:rPr>
        <w:t>modules</w:t>
      </w:r>
    </w:p>
    <w:p w14:paraId="09ECA915" w14:textId="77777777" w:rsidR="00150D3D" w:rsidRDefault="00150D3D" w:rsidP="00150D3D">
      <w:pPr>
        <w:pStyle w:val="BodyText"/>
        <w:spacing w:before="4"/>
        <w:rPr>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4510"/>
      </w:tblGrid>
      <w:tr w:rsidR="00150D3D" w14:paraId="6CAC086C" w14:textId="77777777" w:rsidTr="00685D66">
        <w:trPr>
          <w:trHeight w:val="277"/>
          <w:jc w:val="center"/>
        </w:trPr>
        <w:tc>
          <w:tcPr>
            <w:tcW w:w="2459" w:type="dxa"/>
          </w:tcPr>
          <w:p w14:paraId="571F30D7" w14:textId="77777777" w:rsidR="00150D3D" w:rsidRDefault="00150D3D" w:rsidP="0059398B">
            <w:pPr>
              <w:pStyle w:val="TableParagraph"/>
              <w:ind w:left="172"/>
              <w:jc w:val="center"/>
              <w:rPr>
                <w:b/>
                <w:sz w:val="24"/>
              </w:rPr>
            </w:pPr>
            <w:r>
              <w:rPr>
                <w:b/>
                <w:sz w:val="24"/>
              </w:rPr>
              <w:t>Name</w:t>
            </w:r>
            <w:r>
              <w:rPr>
                <w:b/>
                <w:spacing w:val="-3"/>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module</w:t>
            </w:r>
          </w:p>
        </w:tc>
        <w:tc>
          <w:tcPr>
            <w:tcW w:w="4510" w:type="dxa"/>
          </w:tcPr>
          <w:p w14:paraId="62A19A5F" w14:textId="77777777" w:rsidR="00150D3D" w:rsidRDefault="00150D3D" w:rsidP="0059398B">
            <w:pPr>
              <w:pStyle w:val="TableParagraph"/>
              <w:ind w:left="104"/>
              <w:jc w:val="center"/>
              <w:rPr>
                <w:b/>
                <w:sz w:val="24"/>
              </w:rPr>
            </w:pPr>
            <w:r>
              <w:rPr>
                <w:b/>
                <w:sz w:val="24"/>
              </w:rPr>
              <w:t>Parameters</w:t>
            </w:r>
          </w:p>
        </w:tc>
      </w:tr>
      <w:tr w:rsidR="00150D3D" w14:paraId="1FE3706E" w14:textId="77777777" w:rsidTr="00685D66">
        <w:trPr>
          <w:trHeight w:val="1656"/>
          <w:jc w:val="center"/>
        </w:trPr>
        <w:tc>
          <w:tcPr>
            <w:tcW w:w="2459" w:type="dxa"/>
          </w:tcPr>
          <w:p w14:paraId="1ECC163D" w14:textId="77777777" w:rsidR="00150D3D" w:rsidRDefault="00150D3D" w:rsidP="0059398B">
            <w:pPr>
              <w:pStyle w:val="TableParagraph"/>
              <w:spacing w:line="268" w:lineRule="exact"/>
              <w:jc w:val="center"/>
              <w:rPr>
                <w:sz w:val="24"/>
              </w:rPr>
            </w:pPr>
            <w:r>
              <w:rPr>
                <w:sz w:val="24"/>
              </w:rPr>
              <w:t>PV</w:t>
            </w:r>
            <w:r>
              <w:rPr>
                <w:spacing w:val="-9"/>
                <w:sz w:val="24"/>
              </w:rPr>
              <w:t xml:space="preserve"> </w:t>
            </w:r>
            <w:r>
              <w:rPr>
                <w:sz w:val="24"/>
              </w:rPr>
              <w:t>module</w:t>
            </w:r>
          </w:p>
        </w:tc>
        <w:tc>
          <w:tcPr>
            <w:tcW w:w="4510" w:type="dxa"/>
          </w:tcPr>
          <w:p w14:paraId="167DF782" w14:textId="77777777" w:rsidR="00150D3D" w:rsidRDefault="00150D3D" w:rsidP="0059398B">
            <w:pPr>
              <w:pStyle w:val="TableParagraph"/>
              <w:spacing w:line="242" w:lineRule="auto"/>
              <w:ind w:left="104" w:right="96"/>
              <w:jc w:val="center"/>
              <w:rPr>
                <w:sz w:val="24"/>
              </w:rPr>
            </w:pPr>
            <w:r>
              <w:rPr>
                <w:sz w:val="24"/>
              </w:rPr>
              <w:t>Manufacturer:</w:t>
            </w:r>
            <w:r>
              <w:rPr>
                <w:spacing w:val="39"/>
                <w:sz w:val="24"/>
              </w:rPr>
              <w:t xml:space="preserve"> </w:t>
            </w:r>
            <w:r>
              <w:rPr>
                <w:sz w:val="24"/>
              </w:rPr>
              <w:t>SunPower</w:t>
            </w:r>
            <w:r>
              <w:rPr>
                <w:spacing w:val="41"/>
                <w:sz w:val="24"/>
              </w:rPr>
              <w:t xml:space="preserve"> </w:t>
            </w:r>
            <w:r>
              <w:rPr>
                <w:sz w:val="24"/>
              </w:rPr>
              <w:t>SPR-305E-WHT-</w:t>
            </w:r>
            <w:r>
              <w:rPr>
                <w:spacing w:val="-57"/>
                <w:sz w:val="24"/>
              </w:rPr>
              <w:t xml:space="preserve"> </w:t>
            </w:r>
            <w:r>
              <w:rPr>
                <w:sz w:val="24"/>
              </w:rPr>
              <w:t>D</w:t>
            </w:r>
          </w:p>
          <w:p w14:paraId="798CE56E" w14:textId="77777777" w:rsidR="00150D3D" w:rsidRDefault="00150D3D" w:rsidP="0059398B">
            <w:pPr>
              <w:pStyle w:val="TableParagraph"/>
              <w:spacing w:line="273" w:lineRule="exact"/>
              <w:ind w:left="104"/>
              <w:jc w:val="center"/>
              <w:rPr>
                <w:sz w:val="24"/>
              </w:rPr>
            </w:pPr>
            <w:r>
              <w:rPr>
                <w:position w:val="2"/>
                <w:sz w:val="24"/>
              </w:rPr>
              <w:t>V</w:t>
            </w:r>
            <w:proofErr w:type="spellStart"/>
            <w:r>
              <w:rPr>
                <w:sz w:val="16"/>
              </w:rPr>
              <w:t>mp</w:t>
            </w:r>
            <w:proofErr w:type="spellEnd"/>
            <w:r>
              <w:rPr>
                <w:spacing w:val="12"/>
                <w:sz w:val="16"/>
              </w:rPr>
              <w:t xml:space="preserve"> </w:t>
            </w:r>
            <w:r>
              <w:rPr>
                <w:position w:val="2"/>
                <w:sz w:val="24"/>
              </w:rPr>
              <w:t>=</w:t>
            </w:r>
            <w:r>
              <w:rPr>
                <w:spacing w:val="-7"/>
                <w:position w:val="2"/>
                <w:sz w:val="24"/>
              </w:rPr>
              <w:t xml:space="preserve"> </w:t>
            </w:r>
            <w:r>
              <w:rPr>
                <w:position w:val="2"/>
                <w:sz w:val="24"/>
              </w:rPr>
              <w:t>54.7V,</w:t>
            </w:r>
            <w:r>
              <w:rPr>
                <w:spacing w:val="-8"/>
                <w:position w:val="2"/>
                <w:sz w:val="24"/>
              </w:rPr>
              <w:t xml:space="preserve"> </w:t>
            </w:r>
            <w:r>
              <w:rPr>
                <w:position w:val="2"/>
                <w:sz w:val="24"/>
              </w:rPr>
              <w:t>I</w:t>
            </w:r>
            <w:proofErr w:type="spellStart"/>
            <w:r>
              <w:rPr>
                <w:sz w:val="16"/>
              </w:rPr>
              <w:t>mp</w:t>
            </w:r>
            <w:proofErr w:type="spellEnd"/>
            <w:r>
              <w:rPr>
                <w:spacing w:val="12"/>
                <w:sz w:val="16"/>
              </w:rPr>
              <w:t xml:space="preserve"> </w:t>
            </w:r>
            <w:r>
              <w:rPr>
                <w:position w:val="2"/>
                <w:sz w:val="24"/>
              </w:rPr>
              <w:t>=</w:t>
            </w:r>
            <w:r>
              <w:rPr>
                <w:spacing w:val="-6"/>
                <w:position w:val="2"/>
                <w:sz w:val="24"/>
              </w:rPr>
              <w:t xml:space="preserve"> </w:t>
            </w:r>
            <w:r>
              <w:rPr>
                <w:position w:val="2"/>
                <w:sz w:val="24"/>
              </w:rPr>
              <w:t>5.58A,</w:t>
            </w:r>
            <w:r>
              <w:rPr>
                <w:spacing w:val="-9"/>
                <w:position w:val="2"/>
                <w:sz w:val="24"/>
              </w:rPr>
              <w:t xml:space="preserve"> </w:t>
            </w:r>
            <w:r>
              <w:rPr>
                <w:position w:val="2"/>
                <w:sz w:val="24"/>
              </w:rPr>
              <w:t>V</w:t>
            </w:r>
            <w:proofErr w:type="spellStart"/>
            <w:r>
              <w:rPr>
                <w:sz w:val="16"/>
              </w:rPr>
              <w:t>oc</w:t>
            </w:r>
            <w:proofErr w:type="spellEnd"/>
            <w:r>
              <w:rPr>
                <w:spacing w:val="12"/>
                <w:sz w:val="16"/>
              </w:rPr>
              <w:t xml:space="preserve"> </w:t>
            </w:r>
            <w:r>
              <w:rPr>
                <w:position w:val="2"/>
                <w:sz w:val="24"/>
              </w:rPr>
              <w:t>=</w:t>
            </w:r>
            <w:r>
              <w:rPr>
                <w:spacing w:val="-7"/>
                <w:position w:val="2"/>
                <w:sz w:val="24"/>
              </w:rPr>
              <w:t xml:space="preserve"> </w:t>
            </w:r>
            <w:r>
              <w:rPr>
                <w:position w:val="2"/>
                <w:sz w:val="24"/>
              </w:rPr>
              <w:t>64.2V,</w:t>
            </w:r>
          </w:p>
          <w:p w14:paraId="2D4A976F" w14:textId="77777777" w:rsidR="00150D3D" w:rsidRDefault="00150D3D" w:rsidP="0059398B">
            <w:pPr>
              <w:pStyle w:val="TableParagraph"/>
              <w:spacing w:line="276" w:lineRule="exact"/>
              <w:ind w:left="167"/>
              <w:jc w:val="center"/>
              <w:rPr>
                <w:sz w:val="24"/>
              </w:rPr>
            </w:pPr>
            <w:r>
              <w:rPr>
                <w:position w:val="2"/>
                <w:sz w:val="24"/>
              </w:rPr>
              <w:t>I</w:t>
            </w:r>
            <w:proofErr w:type="spellStart"/>
            <w:r>
              <w:rPr>
                <w:sz w:val="16"/>
              </w:rPr>
              <w:t>sc</w:t>
            </w:r>
            <w:proofErr w:type="spellEnd"/>
            <w:r>
              <w:rPr>
                <w:spacing w:val="17"/>
                <w:sz w:val="16"/>
              </w:rPr>
              <w:t xml:space="preserve"> </w:t>
            </w:r>
            <w:r>
              <w:rPr>
                <w:position w:val="2"/>
                <w:sz w:val="24"/>
              </w:rPr>
              <w:t>= 5.96A,</w:t>
            </w:r>
            <w:r>
              <w:rPr>
                <w:spacing w:val="3"/>
                <w:position w:val="2"/>
                <w:sz w:val="24"/>
              </w:rPr>
              <w:t xml:space="preserve"> </w:t>
            </w:r>
            <w:r>
              <w:rPr>
                <w:position w:val="2"/>
                <w:sz w:val="24"/>
              </w:rPr>
              <w:t>N</w:t>
            </w:r>
            <w:r>
              <w:rPr>
                <w:sz w:val="16"/>
              </w:rPr>
              <w:t>s</w:t>
            </w:r>
            <w:r>
              <w:rPr>
                <w:spacing w:val="16"/>
                <w:sz w:val="16"/>
              </w:rPr>
              <w:t xml:space="preserve"> </w:t>
            </w:r>
            <w:r>
              <w:rPr>
                <w:position w:val="2"/>
                <w:sz w:val="24"/>
              </w:rPr>
              <w:t>= 7,</w:t>
            </w:r>
            <w:r>
              <w:rPr>
                <w:spacing w:val="3"/>
                <w:position w:val="2"/>
                <w:sz w:val="24"/>
              </w:rPr>
              <w:t xml:space="preserve"> </w:t>
            </w:r>
            <w:r>
              <w:rPr>
                <w:position w:val="2"/>
                <w:sz w:val="24"/>
              </w:rPr>
              <w:t>N</w:t>
            </w:r>
            <w:r>
              <w:rPr>
                <w:sz w:val="16"/>
              </w:rPr>
              <w:t>p</w:t>
            </w:r>
            <w:r>
              <w:rPr>
                <w:spacing w:val="18"/>
                <w:sz w:val="16"/>
              </w:rPr>
              <w:t xml:space="preserve"> </w:t>
            </w:r>
            <w:r>
              <w:rPr>
                <w:position w:val="2"/>
                <w:sz w:val="24"/>
              </w:rPr>
              <w:t>= 7,</w:t>
            </w:r>
            <w:r>
              <w:rPr>
                <w:spacing w:val="3"/>
                <w:position w:val="2"/>
                <w:sz w:val="24"/>
              </w:rPr>
              <w:t xml:space="preserve"> </w:t>
            </w:r>
            <w:r>
              <w:rPr>
                <w:position w:val="2"/>
                <w:sz w:val="24"/>
              </w:rPr>
              <w:t>P</w:t>
            </w:r>
            <w:proofErr w:type="spellStart"/>
            <w:r>
              <w:rPr>
                <w:sz w:val="16"/>
              </w:rPr>
              <w:t>pv</w:t>
            </w:r>
            <w:proofErr w:type="spellEnd"/>
            <w:r>
              <w:rPr>
                <w:spacing w:val="18"/>
                <w:sz w:val="16"/>
              </w:rPr>
              <w:t xml:space="preserve"> </w:t>
            </w:r>
            <w:r>
              <w:rPr>
                <w:position w:val="2"/>
                <w:sz w:val="24"/>
              </w:rPr>
              <w:t>= 14 kW</w:t>
            </w:r>
          </w:p>
          <w:p w14:paraId="21A05B83" w14:textId="77777777" w:rsidR="00150D3D" w:rsidRDefault="00150D3D" w:rsidP="0059398B">
            <w:pPr>
              <w:pStyle w:val="TableParagraph"/>
              <w:spacing w:line="278" w:lineRule="exact"/>
              <w:ind w:left="104" w:right="96"/>
              <w:jc w:val="center"/>
              <w:rPr>
                <w:sz w:val="24"/>
              </w:rPr>
            </w:pPr>
            <w:r>
              <w:rPr>
                <w:position w:val="2"/>
                <w:sz w:val="24"/>
              </w:rPr>
              <w:t>Boost</w:t>
            </w:r>
            <w:r>
              <w:rPr>
                <w:spacing w:val="4"/>
                <w:position w:val="2"/>
                <w:sz w:val="24"/>
              </w:rPr>
              <w:t xml:space="preserve"> </w:t>
            </w:r>
            <w:r>
              <w:rPr>
                <w:position w:val="2"/>
                <w:sz w:val="24"/>
              </w:rPr>
              <w:t>converter:</w:t>
            </w:r>
            <w:r>
              <w:rPr>
                <w:spacing w:val="59"/>
                <w:position w:val="2"/>
                <w:sz w:val="24"/>
              </w:rPr>
              <w:t xml:space="preserve"> </w:t>
            </w:r>
            <w:r>
              <w:rPr>
                <w:position w:val="2"/>
                <w:sz w:val="24"/>
              </w:rPr>
              <w:t>C</w:t>
            </w:r>
            <w:r>
              <w:rPr>
                <w:sz w:val="16"/>
              </w:rPr>
              <w:t>in</w:t>
            </w:r>
            <w:r>
              <w:rPr>
                <w:spacing w:val="2"/>
                <w:sz w:val="16"/>
              </w:rPr>
              <w:t xml:space="preserve"> </w:t>
            </w:r>
            <w:r>
              <w:rPr>
                <w:position w:val="2"/>
                <w:sz w:val="24"/>
              </w:rPr>
              <w:t>=100µF,</w:t>
            </w:r>
            <w:r>
              <w:rPr>
                <w:spacing w:val="6"/>
                <w:position w:val="2"/>
                <w:sz w:val="24"/>
              </w:rPr>
              <w:t xml:space="preserve"> </w:t>
            </w:r>
            <w:r>
              <w:rPr>
                <w:position w:val="2"/>
                <w:sz w:val="24"/>
              </w:rPr>
              <w:t>L</w:t>
            </w:r>
            <w:r>
              <w:rPr>
                <w:sz w:val="16"/>
              </w:rPr>
              <w:t>b</w:t>
            </w:r>
            <w:r>
              <w:rPr>
                <w:spacing w:val="2"/>
                <w:sz w:val="16"/>
              </w:rPr>
              <w:t xml:space="preserve"> </w:t>
            </w:r>
            <w:r>
              <w:rPr>
                <w:position w:val="2"/>
                <w:sz w:val="24"/>
              </w:rPr>
              <w:t>=</w:t>
            </w:r>
            <w:r>
              <w:rPr>
                <w:spacing w:val="3"/>
                <w:position w:val="2"/>
                <w:sz w:val="24"/>
              </w:rPr>
              <w:t xml:space="preserve"> </w:t>
            </w:r>
            <w:r>
              <w:rPr>
                <w:position w:val="2"/>
                <w:sz w:val="24"/>
              </w:rPr>
              <w:t>500mH,</w:t>
            </w:r>
            <w:r>
              <w:rPr>
                <w:spacing w:val="-57"/>
                <w:position w:val="2"/>
                <w:sz w:val="24"/>
              </w:rPr>
              <w:t xml:space="preserve"> </w:t>
            </w:r>
            <w:r>
              <w:rPr>
                <w:position w:val="2"/>
                <w:sz w:val="24"/>
              </w:rPr>
              <w:t>R</w:t>
            </w:r>
            <w:proofErr w:type="spellStart"/>
            <w:r>
              <w:rPr>
                <w:sz w:val="16"/>
              </w:rPr>
              <w:t>igbt</w:t>
            </w:r>
            <w:proofErr w:type="spellEnd"/>
            <w:r>
              <w:rPr>
                <w:spacing w:val="21"/>
                <w:sz w:val="16"/>
              </w:rPr>
              <w:t xml:space="preserve"> </w:t>
            </w:r>
            <w:r>
              <w:rPr>
                <w:position w:val="2"/>
                <w:sz w:val="24"/>
              </w:rPr>
              <w:t>=</w:t>
            </w:r>
            <w:r>
              <w:rPr>
                <w:spacing w:val="1"/>
                <w:position w:val="2"/>
                <w:sz w:val="24"/>
              </w:rPr>
              <w:t xml:space="preserve"> </w:t>
            </w:r>
            <w:r>
              <w:rPr>
                <w:position w:val="2"/>
                <w:sz w:val="24"/>
              </w:rPr>
              <w:t>0.01Ω,</w:t>
            </w:r>
            <w:r>
              <w:rPr>
                <w:spacing w:val="5"/>
                <w:position w:val="2"/>
                <w:sz w:val="24"/>
              </w:rPr>
              <w:t xml:space="preserve"> </w:t>
            </w:r>
            <w:r>
              <w:rPr>
                <w:position w:val="2"/>
                <w:sz w:val="24"/>
              </w:rPr>
              <w:t>V</w:t>
            </w:r>
            <w:r>
              <w:rPr>
                <w:sz w:val="16"/>
              </w:rPr>
              <w:t>f</w:t>
            </w:r>
            <w:r>
              <w:rPr>
                <w:spacing w:val="-7"/>
                <w:sz w:val="16"/>
              </w:rPr>
              <w:t xml:space="preserve"> </w:t>
            </w:r>
            <w:r>
              <w:rPr>
                <w:sz w:val="16"/>
              </w:rPr>
              <w:t>diode</w:t>
            </w:r>
            <w:r>
              <w:rPr>
                <w:spacing w:val="-4"/>
                <w:sz w:val="16"/>
              </w:rPr>
              <w:t xml:space="preserve"> </w:t>
            </w:r>
            <w:r>
              <w:rPr>
                <w:position w:val="2"/>
                <w:sz w:val="24"/>
              </w:rPr>
              <w:t>=</w:t>
            </w:r>
            <w:r>
              <w:rPr>
                <w:spacing w:val="1"/>
                <w:position w:val="2"/>
                <w:sz w:val="24"/>
              </w:rPr>
              <w:t xml:space="preserve"> </w:t>
            </w:r>
            <w:r>
              <w:rPr>
                <w:position w:val="2"/>
                <w:sz w:val="24"/>
              </w:rPr>
              <w:t>0.8V</w:t>
            </w:r>
          </w:p>
        </w:tc>
      </w:tr>
      <w:tr w:rsidR="00150D3D" w14:paraId="01FE298B" w14:textId="77777777" w:rsidTr="00685D66">
        <w:trPr>
          <w:trHeight w:val="549"/>
          <w:jc w:val="center"/>
        </w:trPr>
        <w:tc>
          <w:tcPr>
            <w:tcW w:w="2459" w:type="dxa"/>
          </w:tcPr>
          <w:p w14:paraId="735CFC82" w14:textId="77777777" w:rsidR="00150D3D" w:rsidRDefault="00150D3D" w:rsidP="0059398B">
            <w:pPr>
              <w:pStyle w:val="TableParagraph"/>
              <w:spacing w:line="265" w:lineRule="exact"/>
              <w:jc w:val="center"/>
              <w:rPr>
                <w:sz w:val="24"/>
              </w:rPr>
            </w:pPr>
            <w:r>
              <w:rPr>
                <w:sz w:val="24"/>
              </w:rPr>
              <w:t>Battery</w:t>
            </w:r>
          </w:p>
        </w:tc>
        <w:tc>
          <w:tcPr>
            <w:tcW w:w="4510" w:type="dxa"/>
          </w:tcPr>
          <w:p w14:paraId="514FEB2E" w14:textId="77777777" w:rsidR="00150D3D" w:rsidRDefault="00150D3D" w:rsidP="0059398B">
            <w:pPr>
              <w:pStyle w:val="TableParagraph"/>
              <w:spacing w:before="21" w:line="254" w:lineRule="exact"/>
              <w:ind w:left="167" w:right="1016" w:hanging="63"/>
              <w:jc w:val="center"/>
              <w:rPr>
                <w:sz w:val="24"/>
              </w:rPr>
            </w:pPr>
            <w:r>
              <w:rPr>
                <w:spacing w:val="-1"/>
                <w:position w:val="2"/>
                <w:sz w:val="24"/>
              </w:rPr>
              <w:t>Lithium</w:t>
            </w:r>
            <w:r>
              <w:rPr>
                <w:spacing w:val="-14"/>
                <w:position w:val="2"/>
                <w:sz w:val="24"/>
              </w:rPr>
              <w:t xml:space="preserve"> </w:t>
            </w:r>
            <w:r>
              <w:rPr>
                <w:spacing w:val="-1"/>
                <w:position w:val="2"/>
                <w:sz w:val="24"/>
              </w:rPr>
              <w:t>Ion</w:t>
            </w:r>
            <w:r>
              <w:rPr>
                <w:spacing w:val="-14"/>
                <w:position w:val="2"/>
                <w:sz w:val="24"/>
              </w:rPr>
              <w:t xml:space="preserve"> </w:t>
            </w:r>
            <w:r>
              <w:rPr>
                <w:position w:val="2"/>
                <w:sz w:val="24"/>
              </w:rPr>
              <w:t>70kWhr:</w:t>
            </w:r>
            <w:r>
              <w:rPr>
                <w:spacing w:val="-12"/>
                <w:position w:val="2"/>
                <w:sz w:val="24"/>
              </w:rPr>
              <w:t xml:space="preserve"> </w:t>
            </w:r>
            <w:r>
              <w:rPr>
                <w:position w:val="2"/>
                <w:sz w:val="24"/>
              </w:rPr>
              <w:t>V</w:t>
            </w:r>
            <w:r>
              <w:rPr>
                <w:sz w:val="16"/>
              </w:rPr>
              <w:t>nom</w:t>
            </w:r>
            <w:r>
              <w:rPr>
                <w:spacing w:val="8"/>
                <w:sz w:val="16"/>
              </w:rPr>
              <w:t xml:space="preserve"> </w:t>
            </w:r>
            <w:r>
              <w:rPr>
                <w:position w:val="2"/>
                <w:sz w:val="24"/>
              </w:rPr>
              <w:t>=</w:t>
            </w:r>
            <w:r>
              <w:rPr>
                <w:spacing w:val="-11"/>
                <w:position w:val="2"/>
                <w:sz w:val="24"/>
              </w:rPr>
              <w:t xml:space="preserve"> </w:t>
            </w:r>
            <w:r>
              <w:rPr>
                <w:position w:val="2"/>
                <w:sz w:val="24"/>
              </w:rPr>
              <w:t>760V,</w:t>
            </w:r>
            <w:r>
              <w:rPr>
                <w:spacing w:val="-57"/>
                <w:position w:val="2"/>
                <w:sz w:val="24"/>
              </w:rPr>
              <w:t xml:space="preserve"> </w:t>
            </w:r>
            <w:r>
              <w:rPr>
                <w:sz w:val="24"/>
              </w:rPr>
              <w:t>Capacity</w:t>
            </w:r>
            <w:r>
              <w:rPr>
                <w:spacing w:val="-9"/>
                <w:sz w:val="24"/>
              </w:rPr>
              <w:t xml:space="preserve"> </w:t>
            </w:r>
            <w:r>
              <w:rPr>
                <w:sz w:val="24"/>
              </w:rPr>
              <w:t>=100Ah,</w:t>
            </w:r>
          </w:p>
        </w:tc>
      </w:tr>
      <w:tr w:rsidR="00150D3D" w14:paraId="6E232ECC" w14:textId="77777777" w:rsidTr="00685D66">
        <w:trPr>
          <w:trHeight w:val="273"/>
          <w:jc w:val="center"/>
        </w:trPr>
        <w:tc>
          <w:tcPr>
            <w:tcW w:w="2459" w:type="dxa"/>
          </w:tcPr>
          <w:p w14:paraId="0E8C6735" w14:textId="77777777" w:rsidR="00150D3D" w:rsidRDefault="00150D3D" w:rsidP="0059398B">
            <w:pPr>
              <w:pStyle w:val="TableParagraph"/>
              <w:spacing w:line="254" w:lineRule="exact"/>
              <w:jc w:val="center"/>
              <w:rPr>
                <w:sz w:val="24"/>
              </w:rPr>
            </w:pPr>
            <w:r>
              <w:rPr>
                <w:sz w:val="24"/>
              </w:rPr>
              <w:t>Inverter</w:t>
            </w:r>
          </w:p>
        </w:tc>
        <w:tc>
          <w:tcPr>
            <w:tcW w:w="4510" w:type="dxa"/>
          </w:tcPr>
          <w:p w14:paraId="3B600817" w14:textId="77777777" w:rsidR="00150D3D" w:rsidRDefault="00150D3D" w:rsidP="0059398B">
            <w:pPr>
              <w:pStyle w:val="TableParagraph"/>
              <w:spacing w:line="254" w:lineRule="exact"/>
              <w:ind w:left="104"/>
              <w:jc w:val="center"/>
              <w:rPr>
                <w:sz w:val="24"/>
              </w:rPr>
            </w:pPr>
            <w:r>
              <w:rPr>
                <w:position w:val="2"/>
                <w:sz w:val="24"/>
              </w:rPr>
              <w:t>R</w:t>
            </w:r>
            <w:proofErr w:type="spellStart"/>
            <w:r>
              <w:rPr>
                <w:sz w:val="16"/>
              </w:rPr>
              <w:t>igbt</w:t>
            </w:r>
            <w:proofErr w:type="spellEnd"/>
            <w:r>
              <w:rPr>
                <w:spacing w:val="21"/>
                <w:sz w:val="16"/>
              </w:rPr>
              <w:t xml:space="preserve"> </w:t>
            </w:r>
            <w:r>
              <w:rPr>
                <w:position w:val="2"/>
                <w:sz w:val="24"/>
              </w:rPr>
              <w:t>= 1mΩ,</w:t>
            </w:r>
            <w:r>
              <w:rPr>
                <w:spacing w:val="3"/>
                <w:position w:val="2"/>
                <w:sz w:val="24"/>
              </w:rPr>
              <w:t xml:space="preserve"> </w:t>
            </w:r>
            <w:r>
              <w:rPr>
                <w:position w:val="2"/>
                <w:sz w:val="24"/>
              </w:rPr>
              <w:t>L</w:t>
            </w:r>
            <w:r>
              <w:rPr>
                <w:sz w:val="16"/>
              </w:rPr>
              <w:t>f</w:t>
            </w:r>
            <w:r>
              <w:rPr>
                <w:spacing w:val="17"/>
                <w:sz w:val="16"/>
              </w:rPr>
              <w:t xml:space="preserve"> </w:t>
            </w:r>
            <w:r>
              <w:rPr>
                <w:position w:val="2"/>
                <w:sz w:val="24"/>
              </w:rPr>
              <w:t>= 1mH,</w:t>
            </w:r>
            <w:r>
              <w:rPr>
                <w:spacing w:val="2"/>
                <w:position w:val="2"/>
                <w:sz w:val="24"/>
              </w:rPr>
              <w:t xml:space="preserve"> </w:t>
            </w:r>
            <w:r>
              <w:rPr>
                <w:position w:val="2"/>
                <w:sz w:val="24"/>
              </w:rPr>
              <w:t>C</w:t>
            </w:r>
            <w:r>
              <w:rPr>
                <w:sz w:val="16"/>
              </w:rPr>
              <w:t>f</w:t>
            </w:r>
            <w:r>
              <w:rPr>
                <w:spacing w:val="-7"/>
                <w:sz w:val="16"/>
              </w:rPr>
              <w:t xml:space="preserve"> </w:t>
            </w:r>
            <w:r>
              <w:rPr>
                <w:position w:val="2"/>
                <w:sz w:val="24"/>
              </w:rPr>
              <w:t>= 100µF</w:t>
            </w:r>
          </w:p>
        </w:tc>
      </w:tr>
      <w:tr w:rsidR="00150D3D" w14:paraId="03A24ABC" w14:textId="77777777" w:rsidTr="00685D66">
        <w:trPr>
          <w:trHeight w:val="565"/>
          <w:jc w:val="center"/>
        </w:trPr>
        <w:tc>
          <w:tcPr>
            <w:tcW w:w="2459" w:type="dxa"/>
          </w:tcPr>
          <w:p w14:paraId="56C73D25" w14:textId="77777777" w:rsidR="00150D3D" w:rsidRDefault="00150D3D" w:rsidP="0059398B">
            <w:pPr>
              <w:pStyle w:val="TableParagraph"/>
              <w:spacing w:line="268" w:lineRule="exact"/>
              <w:jc w:val="center"/>
              <w:rPr>
                <w:sz w:val="24"/>
              </w:rPr>
            </w:pPr>
            <w:r>
              <w:rPr>
                <w:sz w:val="24"/>
              </w:rPr>
              <w:t>SMC</w:t>
            </w:r>
            <w:r>
              <w:rPr>
                <w:spacing w:val="-3"/>
                <w:sz w:val="24"/>
              </w:rPr>
              <w:t xml:space="preserve"> </w:t>
            </w:r>
            <w:r>
              <w:rPr>
                <w:sz w:val="24"/>
              </w:rPr>
              <w:t>MPPT</w:t>
            </w:r>
          </w:p>
        </w:tc>
        <w:tc>
          <w:tcPr>
            <w:tcW w:w="4510" w:type="dxa"/>
          </w:tcPr>
          <w:p w14:paraId="3481AA28" w14:textId="77777777" w:rsidR="00150D3D" w:rsidRDefault="00150D3D" w:rsidP="0059398B">
            <w:pPr>
              <w:pStyle w:val="TableParagraph"/>
              <w:spacing w:line="279" w:lineRule="exact"/>
              <w:ind w:left="104"/>
              <w:jc w:val="center"/>
              <w:rPr>
                <w:sz w:val="24"/>
              </w:rPr>
            </w:pPr>
            <w:r>
              <w:rPr>
                <w:rFonts w:ascii="Cambria Math" w:eastAsia="Cambria Math" w:hAnsi="Cambria Math"/>
                <w:sz w:val="24"/>
              </w:rPr>
              <w:t>∆𝐷</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±1</w:t>
            </w:r>
            <w:r>
              <w:rPr>
                <w:sz w:val="24"/>
              </w:rPr>
              <w:t>,</w:t>
            </w:r>
            <w:r>
              <w:rPr>
                <w:spacing w:val="3"/>
                <w:sz w:val="24"/>
              </w:rPr>
              <w:t xml:space="preserve"> </w:t>
            </w:r>
            <w:r>
              <w:rPr>
                <w:sz w:val="24"/>
              </w:rPr>
              <w:t>MPPT</w:t>
            </w:r>
            <w:r>
              <w:rPr>
                <w:spacing w:val="-2"/>
                <w:sz w:val="24"/>
              </w:rPr>
              <w:t xml:space="preserve"> </w:t>
            </w:r>
            <w:r>
              <w:rPr>
                <w:sz w:val="24"/>
              </w:rPr>
              <w:t>gain</w:t>
            </w:r>
            <w:r>
              <w:rPr>
                <w:spacing w:val="-4"/>
                <w:sz w:val="24"/>
              </w:rPr>
              <w:t xml:space="preserve"> </w:t>
            </w:r>
            <w:r>
              <w:rPr>
                <w:sz w:val="24"/>
              </w:rPr>
              <w:t>= 5,</w:t>
            </w:r>
            <w:r>
              <w:rPr>
                <w:spacing w:val="5"/>
                <w:sz w:val="24"/>
              </w:rPr>
              <w:t xml:space="preserve"> </w:t>
            </w:r>
            <w:r>
              <w:rPr>
                <w:sz w:val="24"/>
              </w:rPr>
              <w:t>k</w:t>
            </w:r>
            <w:r>
              <w:rPr>
                <w:spacing w:val="1"/>
                <w:sz w:val="24"/>
              </w:rPr>
              <w:t xml:space="preserve"> </w:t>
            </w:r>
            <w:r>
              <w:rPr>
                <w:sz w:val="24"/>
              </w:rPr>
              <w:t>= 0.017,</w:t>
            </w:r>
          </w:p>
          <w:p w14:paraId="6D6981B7" w14:textId="77777777" w:rsidR="00150D3D" w:rsidRDefault="00150D3D" w:rsidP="0059398B">
            <w:pPr>
              <w:pStyle w:val="TableParagraph"/>
              <w:spacing w:before="1" w:line="266" w:lineRule="exact"/>
              <w:ind w:left="167"/>
              <w:jc w:val="center"/>
              <w:rPr>
                <w:sz w:val="24"/>
              </w:rPr>
            </w:pPr>
            <w:r>
              <w:rPr>
                <w:position w:val="2"/>
                <w:sz w:val="24"/>
              </w:rPr>
              <w:t>e =</w:t>
            </w:r>
            <w:r>
              <w:rPr>
                <w:spacing w:val="1"/>
                <w:position w:val="2"/>
                <w:sz w:val="24"/>
              </w:rPr>
              <w:t xml:space="preserve"> </w:t>
            </w:r>
            <w:r>
              <w:rPr>
                <w:position w:val="2"/>
                <w:sz w:val="24"/>
              </w:rPr>
              <w:t>0.05,</w:t>
            </w:r>
            <w:r>
              <w:rPr>
                <w:spacing w:val="-5"/>
                <w:position w:val="2"/>
                <w:sz w:val="24"/>
              </w:rPr>
              <w:t xml:space="preserve"> </w:t>
            </w:r>
            <w:r>
              <w:rPr>
                <w:rFonts w:ascii="Cambria Math" w:eastAsia="Cambria Math"/>
                <w:position w:val="2"/>
                <w:sz w:val="24"/>
              </w:rPr>
              <w:t>𝜑</w:t>
            </w:r>
            <w:r>
              <w:rPr>
                <w:rFonts w:ascii="Cambria Math" w:eastAsia="Cambria Math"/>
                <w:spacing w:val="5"/>
                <w:position w:val="2"/>
                <w:sz w:val="24"/>
              </w:rPr>
              <w:t xml:space="preserve"> </w:t>
            </w:r>
            <w:r>
              <w:rPr>
                <w:position w:val="2"/>
                <w:sz w:val="24"/>
              </w:rPr>
              <w:t>= -0.5, f</w:t>
            </w:r>
            <w:r>
              <w:rPr>
                <w:sz w:val="16"/>
              </w:rPr>
              <w:t>s</w:t>
            </w:r>
            <w:r>
              <w:rPr>
                <w:spacing w:val="17"/>
                <w:sz w:val="16"/>
              </w:rPr>
              <w:t xml:space="preserve"> </w:t>
            </w:r>
            <w:r>
              <w:rPr>
                <w:position w:val="2"/>
                <w:sz w:val="24"/>
              </w:rPr>
              <w:t>=</w:t>
            </w:r>
            <w:r>
              <w:rPr>
                <w:spacing w:val="1"/>
                <w:position w:val="2"/>
                <w:sz w:val="24"/>
              </w:rPr>
              <w:t xml:space="preserve"> </w:t>
            </w:r>
            <w:r>
              <w:rPr>
                <w:position w:val="2"/>
                <w:sz w:val="24"/>
              </w:rPr>
              <w:t>5kHz</w:t>
            </w:r>
          </w:p>
        </w:tc>
      </w:tr>
      <w:tr w:rsidR="00150D3D" w14:paraId="38EFF703" w14:textId="77777777" w:rsidTr="00685D66">
        <w:trPr>
          <w:trHeight w:val="830"/>
          <w:jc w:val="center"/>
        </w:trPr>
        <w:tc>
          <w:tcPr>
            <w:tcW w:w="2459" w:type="dxa"/>
          </w:tcPr>
          <w:p w14:paraId="0419CE84" w14:textId="77777777" w:rsidR="00150D3D" w:rsidRDefault="00150D3D" w:rsidP="0059398B">
            <w:pPr>
              <w:pStyle w:val="TableParagraph"/>
              <w:spacing w:line="268" w:lineRule="exact"/>
              <w:jc w:val="center"/>
              <w:rPr>
                <w:sz w:val="24"/>
              </w:rPr>
            </w:pPr>
            <w:r>
              <w:rPr>
                <w:sz w:val="24"/>
              </w:rPr>
              <w:t>Active</w:t>
            </w:r>
            <w:r>
              <w:rPr>
                <w:spacing w:val="-2"/>
                <w:sz w:val="24"/>
              </w:rPr>
              <w:t xml:space="preserve"> </w:t>
            </w:r>
            <w:r>
              <w:rPr>
                <w:sz w:val="24"/>
              </w:rPr>
              <w:t>power control</w:t>
            </w:r>
          </w:p>
        </w:tc>
        <w:tc>
          <w:tcPr>
            <w:tcW w:w="4510" w:type="dxa"/>
          </w:tcPr>
          <w:p w14:paraId="6D14449D" w14:textId="77777777" w:rsidR="00150D3D" w:rsidRDefault="00150D3D" w:rsidP="0059398B">
            <w:pPr>
              <w:pStyle w:val="TableParagraph"/>
              <w:spacing w:line="240" w:lineRule="auto"/>
              <w:ind w:left="104" w:right="341"/>
              <w:jc w:val="center"/>
              <w:rPr>
                <w:sz w:val="24"/>
              </w:rPr>
            </w:pPr>
            <w:r>
              <w:rPr>
                <w:position w:val="2"/>
                <w:sz w:val="24"/>
              </w:rPr>
              <w:t>V</w:t>
            </w:r>
            <w:proofErr w:type="spellStart"/>
            <w:r>
              <w:rPr>
                <w:sz w:val="16"/>
              </w:rPr>
              <w:t>Ld</w:t>
            </w:r>
            <w:proofErr w:type="spellEnd"/>
            <w:r>
              <w:rPr>
                <w:position w:val="2"/>
                <w:sz w:val="24"/>
              </w:rPr>
              <w:t xml:space="preserve">* = 240Vrms </w:t>
            </w:r>
            <w:proofErr w:type="spellStart"/>
            <w:r>
              <w:rPr>
                <w:position w:val="2"/>
                <w:sz w:val="24"/>
              </w:rPr>
              <w:t>ph</w:t>
            </w:r>
            <w:proofErr w:type="spellEnd"/>
            <w:r>
              <w:rPr>
                <w:position w:val="2"/>
                <w:sz w:val="24"/>
              </w:rPr>
              <w:t>, V</w:t>
            </w:r>
            <w:proofErr w:type="spellStart"/>
            <w:r>
              <w:rPr>
                <w:sz w:val="16"/>
              </w:rPr>
              <w:t>Lq</w:t>
            </w:r>
            <w:proofErr w:type="spellEnd"/>
            <w:r>
              <w:rPr>
                <w:position w:val="2"/>
                <w:sz w:val="24"/>
              </w:rPr>
              <w:t>* = 0, F</w:t>
            </w:r>
            <w:r>
              <w:rPr>
                <w:sz w:val="16"/>
              </w:rPr>
              <w:t xml:space="preserve">n </w:t>
            </w:r>
            <w:r>
              <w:rPr>
                <w:position w:val="2"/>
                <w:sz w:val="24"/>
              </w:rPr>
              <w:t>= 50Hz,</w:t>
            </w:r>
            <w:r>
              <w:rPr>
                <w:spacing w:val="-57"/>
                <w:position w:val="2"/>
                <w:sz w:val="24"/>
              </w:rPr>
              <w:t xml:space="preserve"> </w:t>
            </w:r>
            <w:r>
              <w:rPr>
                <w:sz w:val="24"/>
              </w:rPr>
              <w:t>k</w:t>
            </w:r>
            <w:r>
              <w:rPr>
                <w:spacing w:val="3"/>
                <w:sz w:val="24"/>
              </w:rPr>
              <w:t xml:space="preserve"> </w:t>
            </w:r>
            <w:r>
              <w:rPr>
                <w:sz w:val="24"/>
              </w:rPr>
              <w:t>=</w:t>
            </w:r>
            <w:r>
              <w:rPr>
                <w:spacing w:val="2"/>
                <w:sz w:val="24"/>
              </w:rPr>
              <w:t xml:space="preserve"> </w:t>
            </w:r>
            <w:r>
              <w:rPr>
                <w:sz w:val="24"/>
              </w:rPr>
              <w:t>10,</w:t>
            </w:r>
            <w:r>
              <w:rPr>
                <w:spacing w:val="-3"/>
                <w:sz w:val="24"/>
              </w:rPr>
              <w:t xml:space="preserve"> </w:t>
            </w:r>
            <w:r>
              <w:rPr>
                <w:rFonts w:ascii="Cambria Math" w:eastAsia="Cambria Math"/>
                <w:sz w:val="24"/>
              </w:rPr>
              <w:t>𝑟</w:t>
            </w:r>
            <w:r>
              <w:rPr>
                <w:rFonts w:ascii="Cambria Math" w:eastAsia="Cambria Math"/>
                <w:sz w:val="24"/>
                <w:vertAlign w:val="subscript"/>
              </w:rPr>
              <w:t>𝑖</w:t>
            </w:r>
            <w:r>
              <w:rPr>
                <w:rFonts w:ascii="Cambria Math" w:eastAsia="Cambria Math"/>
                <w:spacing w:val="28"/>
                <w:sz w:val="24"/>
              </w:rPr>
              <w:t xml:space="preserve"> </w:t>
            </w:r>
            <w:r>
              <w:rPr>
                <w:sz w:val="24"/>
              </w:rPr>
              <w:t>=</w:t>
            </w:r>
            <w:r>
              <w:rPr>
                <w:spacing w:val="2"/>
                <w:sz w:val="24"/>
              </w:rPr>
              <w:t xml:space="preserve"> </w:t>
            </w:r>
            <w:r>
              <w:rPr>
                <w:sz w:val="24"/>
              </w:rPr>
              <w:t>0.01,</w:t>
            </w:r>
            <w:r>
              <w:rPr>
                <w:spacing w:val="1"/>
                <w:sz w:val="24"/>
              </w:rPr>
              <w:t xml:space="preserve"> </w:t>
            </w:r>
            <w:r>
              <w:rPr>
                <w:rFonts w:ascii="Cambria Math" w:eastAsia="Cambria Math"/>
                <w:sz w:val="24"/>
              </w:rPr>
              <w:t>𝑟</w:t>
            </w:r>
            <w:r>
              <w:rPr>
                <w:rFonts w:ascii="Cambria Math" w:eastAsia="Cambria Math"/>
                <w:sz w:val="24"/>
                <w:vertAlign w:val="subscript"/>
              </w:rPr>
              <w:t>𝑐1</w:t>
            </w:r>
            <w:r>
              <w:rPr>
                <w:rFonts w:ascii="Cambria Math" w:eastAsia="Cambria Math"/>
                <w:spacing w:val="18"/>
                <w:sz w:val="24"/>
              </w:rPr>
              <w:t xml:space="preserve"> </w:t>
            </w:r>
            <w:r>
              <w:rPr>
                <w:sz w:val="24"/>
              </w:rPr>
              <w:t>=</w:t>
            </w:r>
            <w:r>
              <w:rPr>
                <w:spacing w:val="3"/>
                <w:sz w:val="24"/>
              </w:rPr>
              <w:t xml:space="preserve"> </w:t>
            </w:r>
            <w:r>
              <w:rPr>
                <w:sz w:val="24"/>
              </w:rPr>
              <w:t>0.1,</w:t>
            </w:r>
            <w:r>
              <w:rPr>
                <w:spacing w:val="1"/>
                <w:sz w:val="24"/>
              </w:rPr>
              <w:t xml:space="preserve"> </w:t>
            </w:r>
            <w:r>
              <w:rPr>
                <w:rFonts w:ascii="Cambria Math" w:eastAsia="Cambria Math"/>
                <w:sz w:val="24"/>
              </w:rPr>
              <w:t>𝑟</w:t>
            </w:r>
            <w:r>
              <w:rPr>
                <w:rFonts w:ascii="Cambria Math" w:eastAsia="Cambria Math"/>
                <w:sz w:val="24"/>
                <w:vertAlign w:val="subscript"/>
              </w:rPr>
              <w:t>𝑐2</w:t>
            </w:r>
            <w:r>
              <w:rPr>
                <w:rFonts w:ascii="Cambria Math" w:eastAsia="Cambria Math"/>
                <w:spacing w:val="18"/>
                <w:sz w:val="24"/>
              </w:rPr>
              <w:t xml:space="preserve"> </w:t>
            </w:r>
            <w:r>
              <w:rPr>
                <w:sz w:val="24"/>
              </w:rPr>
              <w:t>=</w:t>
            </w:r>
            <w:r>
              <w:rPr>
                <w:spacing w:val="2"/>
                <w:sz w:val="24"/>
              </w:rPr>
              <w:t xml:space="preserve"> </w:t>
            </w:r>
            <w:r>
              <w:rPr>
                <w:sz w:val="24"/>
              </w:rPr>
              <w:t>10,</w:t>
            </w:r>
          </w:p>
          <w:p w14:paraId="3D9930BF" w14:textId="77777777" w:rsidR="00150D3D" w:rsidRDefault="00150D3D" w:rsidP="0059398B">
            <w:pPr>
              <w:pStyle w:val="TableParagraph"/>
              <w:spacing w:line="259" w:lineRule="exact"/>
              <w:ind w:left="104"/>
              <w:jc w:val="center"/>
              <w:rPr>
                <w:sz w:val="24"/>
              </w:rPr>
            </w:pPr>
            <w:r>
              <w:rPr>
                <w:position w:val="2"/>
                <w:sz w:val="24"/>
              </w:rPr>
              <w:t>f</w:t>
            </w:r>
            <w:r>
              <w:rPr>
                <w:sz w:val="16"/>
              </w:rPr>
              <w:t>s</w:t>
            </w:r>
            <w:r>
              <w:rPr>
                <w:spacing w:val="-2"/>
                <w:sz w:val="16"/>
              </w:rPr>
              <w:t xml:space="preserve"> </w:t>
            </w:r>
            <w:r>
              <w:rPr>
                <w:position w:val="2"/>
                <w:sz w:val="24"/>
              </w:rPr>
              <w:t>=</w:t>
            </w:r>
            <w:r>
              <w:rPr>
                <w:spacing w:val="-1"/>
                <w:position w:val="2"/>
                <w:sz w:val="24"/>
              </w:rPr>
              <w:t xml:space="preserve"> </w:t>
            </w:r>
            <w:r>
              <w:rPr>
                <w:position w:val="2"/>
                <w:sz w:val="24"/>
              </w:rPr>
              <w:t>5kHz</w:t>
            </w:r>
          </w:p>
        </w:tc>
      </w:tr>
    </w:tbl>
    <w:p w14:paraId="5D7BDFD0" w14:textId="77777777" w:rsidR="00685D66" w:rsidRDefault="00685D66" w:rsidP="00685D66">
      <w:pPr>
        <w:pStyle w:val="BodyText"/>
        <w:tabs>
          <w:tab w:val="left" w:pos="2745"/>
        </w:tabs>
        <w:rPr>
          <w:sz w:val="26"/>
        </w:rPr>
      </w:pPr>
    </w:p>
    <w:p w14:paraId="1044994C" w14:textId="6571E570" w:rsidR="00150D3D" w:rsidRPr="00685D66" w:rsidRDefault="00150D3D" w:rsidP="007660D5">
      <w:pPr>
        <w:pStyle w:val="BodyText"/>
        <w:tabs>
          <w:tab w:val="left" w:pos="2745"/>
        </w:tabs>
        <w:spacing w:line="240" w:lineRule="auto"/>
        <w:rPr>
          <w:sz w:val="20"/>
          <w:szCs w:val="20"/>
        </w:rPr>
      </w:pPr>
      <w:r w:rsidRPr="00685D66">
        <w:rPr>
          <w:sz w:val="20"/>
          <w:szCs w:val="20"/>
        </w:rPr>
        <w:lastRenderedPageBreak/>
        <w:t>As</w:t>
      </w:r>
      <w:r w:rsidRPr="00685D66">
        <w:rPr>
          <w:spacing w:val="-4"/>
          <w:sz w:val="20"/>
          <w:szCs w:val="20"/>
        </w:rPr>
        <w:t xml:space="preserve"> </w:t>
      </w:r>
      <w:r w:rsidRPr="00685D66">
        <w:rPr>
          <w:sz w:val="20"/>
          <w:szCs w:val="20"/>
        </w:rPr>
        <w:t>per</w:t>
      </w:r>
      <w:r w:rsidRPr="00685D66">
        <w:rPr>
          <w:spacing w:val="-9"/>
          <w:sz w:val="20"/>
          <w:szCs w:val="20"/>
        </w:rPr>
        <w:t xml:space="preserve"> </w:t>
      </w:r>
      <w:r w:rsidRPr="00685D66">
        <w:rPr>
          <w:sz w:val="20"/>
          <w:szCs w:val="20"/>
        </w:rPr>
        <w:t>the</w:t>
      </w:r>
      <w:r w:rsidRPr="00685D66">
        <w:rPr>
          <w:spacing w:val="-2"/>
          <w:sz w:val="20"/>
          <w:szCs w:val="20"/>
        </w:rPr>
        <w:t xml:space="preserve"> </w:t>
      </w:r>
      <w:r w:rsidRPr="00685D66">
        <w:rPr>
          <w:sz w:val="20"/>
          <w:szCs w:val="20"/>
        </w:rPr>
        <w:t>given</w:t>
      </w:r>
      <w:r w:rsidRPr="00685D66">
        <w:rPr>
          <w:spacing w:val="-6"/>
          <w:sz w:val="20"/>
          <w:szCs w:val="20"/>
        </w:rPr>
        <w:t xml:space="preserve"> </w:t>
      </w:r>
      <w:r w:rsidRPr="00685D66">
        <w:rPr>
          <w:sz w:val="20"/>
          <w:szCs w:val="20"/>
        </w:rPr>
        <w:t>parameters</w:t>
      </w:r>
      <w:r w:rsidRPr="00685D66">
        <w:rPr>
          <w:spacing w:val="-4"/>
          <w:sz w:val="20"/>
          <w:szCs w:val="20"/>
        </w:rPr>
        <w:t xml:space="preserve"> </w:t>
      </w:r>
      <w:r w:rsidRPr="00685D66">
        <w:rPr>
          <w:sz w:val="20"/>
          <w:szCs w:val="20"/>
        </w:rPr>
        <w:t>in</w:t>
      </w:r>
      <w:r w:rsidRPr="00685D66">
        <w:rPr>
          <w:spacing w:val="-6"/>
          <w:sz w:val="20"/>
          <w:szCs w:val="20"/>
        </w:rPr>
        <w:t xml:space="preserve"> </w:t>
      </w:r>
      <w:r w:rsidRPr="00685D66">
        <w:rPr>
          <w:sz w:val="20"/>
          <w:szCs w:val="20"/>
        </w:rPr>
        <w:t>Table</w:t>
      </w:r>
      <w:r w:rsidRPr="00685D66">
        <w:rPr>
          <w:spacing w:val="-2"/>
          <w:sz w:val="20"/>
          <w:szCs w:val="20"/>
        </w:rPr>
        <w:t xml:space="preserve"> </w:t>
      </w:r>
      <w:r w:rsidRPr="00685D66">
        <w:rPr>
          <w:sz w:val="20"/>
          <w:szCs w:val="20"/>
        </w:rPr>
        <w:t>1</w:t>
      </w:r>
      <w:r w:rsidRPr="00685D66">
        <w:rPr>
          <w:spacing w:val="-6"/>
          <w:sz w:val="20"/>
          <w:szCs w:val="20"/>
        </w:rPr>
        <w:t xml:space="preserve"> </w:t>
      </w:r>
      <w:r w:rsidRPr="00685D66">
        <w:rPr>
          <w:sz w:val="20"/>
          <w:szCs w:val="20"/>
        </w:rPr>
        <w:t>the</w:t>
      </w:r>
      <w:r w:rsidRPr="00685D66">
        <w:rPr>
          <w:spacing w:val="-2"/>
          <w:sz w:val="20"/>
          <w:szCs w:val="20"/>
        </w:rPr>
        <w:t xml:space="preserve"> </w:t>
      </w:r>
      <w:r w:rsidRPr="00685D66">
        <w:rPr>
          <w:sz w:val="20"/>
          <w:szCs w:val="20"/>
        </w:rPr>
        <w:t>standalone</w:t>
      </w:r>
      <w:r w:rsidRPr="00685D66">
        <w:rPr>
          <w:spacing w:val="-2"/>
          <w:sz w:val="20"/>
          <w:szCs w:val="20"/>
        </w:rPr>
        <w:t xml:space="preserve"> </w:t>
      </w:r>
      <w:r w:rsidRPr="00685D66">
        <w:rPr>
          <w:sz w:val="20"/>
          <w:szCs w:val="20"/>
        </w:rPr>
        <w:t>renewable</w:t>
      </w:r>
      <w:r w:rsidRPr="00685D66">
        <w:rPr>
          <w:spacing w:val="-2"/>
          <w:sz w:val="20"/>
          <w:szCs w:val="20"/>
        </w:rPr>
        <w:t xml:space="preserve"> </w:t>
      </w:r>
      <w:r w:rsidRPr="00685D66">
        <w:rPr>
          <w:sz w:val="20"/>
          <w:szCs w:val="20"/>
        </w:rPr>
        <w:t>system</w:t>
      </w:r>
      <w:r w:rsidRPr="00685D66">
        <w:rPr>
          <w:spacing w:val="-10"/>
          <w:sz w:val="20"/>
          <w:szCs w:val="20"/>
        </w:rPr>
        <w:t xml:space="preserve"> </w:t>
      </w:r>
      <w:r w:rsidRPr="00685D66">
        <w:rPr>
          <w:sz w:val="20"/>
          <w:szCs w:val="20"/>
        </w:rPr>
        <w:t>is</w:t>
      </w:r>
      <w:r w:rsidRPr="00685D66">
        <w:rPr>
          <w:spacing w:val="-4"/>
          <w:sz w:val="20"/>
          <w:szCs w:val="20"/>
        </w:rPr>
        <w:t xml:space="preserve"> </w:t>
      </w:r>
      <w:r w:rsidRPr="00685D66">
        <w:rPr>
          <w:sz w:val="20"/>
          <w:szCs w:val="20"/>
        </w:rPr>
        <w:t>updated.</w:t>
      </w:r>
      <w:r w:rsidRPr="00685D66">
        <w:rPr>
          <w:spacing w:val="-12"/>
          <w:sz w:val="20"/>
          <w:szCs w:val="20"/>
        </w:rPr>
        <w:t xml:space="preserve"> </w:t>
      </w:r>
      <w:r w:rsidRPr="00685D66">
        <w:rPr>
          <w:sz w:val="20"/>
          <w:szCs w:val="20"/>
        </w:rPr>
        <w:t>The</w:t>
      </w:r>
      <w:r w:rsidRPr="00685D66">
        <w:rPr>
          <w:spacing w:val="-2"/>
          <w:sz w:val="20"/>
          <w:szCs w:val="20"/>
        </w:rPr>
        <w:t xml:space="preserve"> </w:t>
      </w:r>
      <w:r w:rsidRPr="00685D66">
        <w:rPr>
          <w:sz w:val="20"/>
          <w:szCs w:val="20"/>
        </w:rPr>
        <w:t>values</w:t>
      </w:r>
      <w:r w:rsidRPr="00685D66">
        <w:rPr>
          <w:spacing w:val="-58"/>
          <w:sz w:val="20"/>
          <w:szCs w:val="20"/>
        </w:rPr>
        <w:t xml:space="preserve"> </w:t>
      </w:r>
      <w:r w:rsidRPr="00685D66">
        <w:rPr>
          <w:sz w:val="20"/>
          <w:szCs w:val="20"/>
        </w:rPr>
        <w:t>of</w:t>
      </w:r>
      <w:r w:rsidRPr="00685D66">
        <w:rPr>
          <w:spacing w:val="-14"/>
          <w:sz w:val="20"/>
          <w:szCs w:val="20"/>
        </w:rPr>
        <w:t xml:space="preserve"> </w:t>
      </w:r>
      <w:r w:rsidRPr="00685D66">
        <w:rPr>
          <w:sz w:val="20"/>
          <w:szCs w:val="20"/>
        </w:rPr>
        <w:t>each</w:t>
      </w:r>
      <w:r w:rsidRPr="00685D66">
        <w:rPr>
          <w:spacing w:val="-10"/>
          <w:sz w:val="20"/>
          <w:szCs w:val="20"/>
        </w:rPr>
        <w:t xml:space="preserve"> </w:t>
      </w:r>
      <w:r w:rsidRPr="00685D66">
        <w:rPr>
          <w:sz w:val="20"/>
          <w:szCs w:val="20"/>
        </w:rPr>
        <w:t>passive</w:t>
      </w:r>
      <w:r w:rsidRPr="00685D66">
        <w:rPr>
          <w:spacing w:val="-7"/>
          <w:sz w:val="20"/>
          <w:szCs w:val="20"/>
        </w:rPr>
        <w:t xml:space="preserve"> </w:t>
      </w:r>
      <w:r w:rsidRPr="00685D66">
        <w:rPr>
          <w:sz w:val="20"/>
          <w:szCs w:val="20"/>
        </w:rPr>
        <w:t>element</w:t>
      </w:r>
      <w:r w:rsidRPr="00685D66">
        <w:rPr>
          <w:spacing w:val="-5"/>
          <w:sz w:val="20"/>
          <w:szCs w:val="20"/>
        </w:rPr>
        <w:t xml:space="preserve"> </w:t>
      </w:r>
      <w:r w:rsidRPr="00685D66">
        <w:rPr>
          <w:sz w:val="20"/>
          <w:szCs w:val="20"/>
        </w:rPr>
        <w:t>of</w:t>
      </w:r>
      <w:r w:rsidRPr="00685D66">
        <w:rPr>
          <w:spacing w:val="-14"/>
          <w:sz w:val="20"/>
          <w:szCs w:val="20"/>
        </w:rPr>
        <w:t xml:space="preserve"> </w:t>
      </w:r>
      <w:r w:rsidRPr="00685D66">
        <w:rPr>
          <w:sz w:val="20"/>
          <w:szCs w:val="20"/>
        </w:rPr>
        <w:t>the</w:t>
      </w:r>
      <w:r w:rsidRPr="00685D66">
        <w:rPr>
          <w:spacing w:val="-6"/>
          <w:sz w:val="20"/>
          <w:szCs w:val="20"/>
        </w:rPr>
        <w:t xml:space="preserve"> </w:t>
      </w:r>
      <w:r w:rsidRPr="00685D66">
        <w:rPr>
          <w:sz w:val="20"/>
          <w:szCs w:val="20"/>
        </w:rPr>
        <w:t>circuit</w:t>
      </w:r>
      <w:r w:rsidRPr="00685D66">
        <w:rPr>
          <w:spacing w:val="-1"/>
          <w:sz w:val="20"/>
          <w:szCs w:val="20"/>
        </w:rPr>
        <w:t xml:space="preserve"> </w:t>
      </w:r>
      <w:r w:rsidRPr="00685D66">
        <w:rPr>
          <w:sz w:val="20"/>
          <w:szCs w:val="20"/>
        </w:rPr>
        <w:t>topologies</w:t>
      </w:r>
      <w:r w:rsidRPr="00685D66">
        <w:rPr>
          <w:spacing w:val="-7"/>
          <w:sz w:val="20"/>
          <w:szCs w:val="20"/>
        </w:rPr>
        <w:t xml:space="preserve"> </w:t>
      </w:r>
      <w:r w:rsidRPr="00685D66">
        <w:rPr>
          <w:sz w:val="20"/>
          <w:szCs w:val="20"/>
        </w:rPr>
        <w:t>and</w:t>
      </w:r>
      <w:r w:rsidRPr="00685D66">
        <w:rPr>
          <w:spacing w:val="-6"/>
          <w:sz w:val="20"/>
          <w:szCs w:val="20"/>
        </w:rPr>
        <w:t xml:space="preserve"> </w:t>
      </w:r>
      <w:r w:rsidRPr="00685D66">
        <w:rPr>
          <w:sz w:val="20"/>
          <w:szCs w:val="20"/>
        </w:rPr>
        <w:t>the</w:t>
      </w:r>
      <w:r w:rsidRPr="00685D66">
        <w:rPr>
          <w:spacing w:val="-7"/>
          <w:sz w:val="20"/>
          <w:szCs w:val="20"/>
        </w:rPr>
        <w:t xml:space="preserve"> </w:t>
      </w:r>
      <w:r w:rsidRPr="00685D66">
        <w:rPr>
          <w:sz w:val="20"/>
          <w:szCs w:val="20"/>
        </w:rPr>
        <w:t>controller</w:t>
      </w:r>
      <w:r w:rsidRPr="00685D66">
        <w:rPr>
          <w:spacing w:val="-3"/>
          <w:sz w:val="20"/>
          <w:szCs w:val="20"/>
        </w:rPr>
        <w:t xml:space="preserve"> </w:t>
      </w:r>
      <w:r w:rsidRPr="00685D66">
        <w:rPr>
          <w:sz w:val="20"/>
          <w:szCs w:val="20"/>
        </w:rPr>
        <w:t>gain</w:t>
      </w:r>
      <w:r w:rsidRPr="00685D66">
        <w:rPr>
          <w:spacing w:val="-6"/>
          <w:sz w:val="20"/>
          <w:szCs w:val="20"/>
        </w:rPr>
        <w:t xml:space="preserve"> </w:t>
      </w:r>
      <w:r w:rsidRPr="00685D66">
        <w:rPr>
          <w:sz w:val="20"/>
          <w:szCs w:val="20"/>
        </w:rPr>
        <w:t>values</w:t>
      </w:r>
      <w:r w:rsidRPr="00685D66">
        <w:rPr>
          <w:spacing w:val="-8"/>
          <w:sz w:val="20"/>
          <w:szCs w:val="20"/>
        </w:rPr>
        <w:t xml:space="preserve"> </w:t>
      </w:r>
      <w:r w:rsidRPr="00685D66">
        <w:rPr>
          <w:sz w:val="20"/>
          <w:szCs w:val="20"/>
        </w:rPr>
        <w:t>are</w:t>
      </w:r>
      <w:r w:rsidRPr="00685D66">
        <w:rPr>
          <w:spacing w:val="-6"/>
          <w:sz w:val="20"/>
          <w:szCs w:val="20"/>
        </w:rPr>
        <w:t xml:space="preserve"> </w:t>
      </w:r>
      <w:r w:rsidRPr="00685D66">
        <w:rPr>
          <w:sz w:val="20"/>
          <w:szCs w:val="20"/>
        </w:rPr>
        <w:t>given</w:t>
      </w:r>
      <w:r w:rsidRPr="00685D66">
        <w:rPr>
          <w:spacing w:val="-6"/>
          <w:sz w:val="20"/>
          <w:szCs w:val="20"/>
        </w:rPr>
        <w:t xml:space="preserve"> </w:t>
      </w:r>
      <w:r w:rsidRPr="00685D66">
        <w:rPr>
          <w:sz w:val="20"/>
          <w:szCs w:val="20"/>
        </w:rPr>
        <w:t>based</w:t>
      </w:r>
      <w:r w:rsidRPr="00685D66">
        <w:rPr>
          <w:spacing w:val="-57"/>
          <w:sz w:val="20"/>
          <w:szCs w:val="20"/>
        </w:rPr>
        <w:t xml:space="preserve"> </w:t>
      </w:r>
      <w:r w:rsidRPr="00685D66">
        <w:rPr>
          <w:sz w:val="20"/>
          <w:szCs w:val="20"/>
        </w:rPr>
        <w:t>on stability tuning of the system. After updating the parameters, a simulation is carried out</w:t>
      </w:r>
      <w:r w:rsidRPr="00685D66">
        <w:rPr>
          <w:spacing w:val="1"/>
          <w:sz w:val="20"/>
          <w:szCs w:val="20"/>
        </w:rPr>
        <w:t xml:space="preserve"> </w:t>
      </w:r>
      <w:r w:rsidRPr="00685D66">
        <w:rPr>
          <w:sz w:val="20"/>
          <w:szCs w:val="20"/>
        </w:rPr>
        <w:t>using Discrete analysis by ‘Tustin’ solver type set in ‘</w:t>
      </w:r>
      <w:proofErr w:type="spellStart"/>
      <w:r w:rsidRPr="00685D66">
        <w:rPr>
          <w:sz w:val="20"/>
          <w:szCs w:val="20"/>
        </w:rPr>
        <w:t>powergui</w:t>
      </w:r>
      <w:proofErr w:type="spellEnd"/>
      <w:r w:rsidRPr="00685D66">
        <w:rPr>
          <w:sz w:val="20"/>
          <w:szCs w:val="20"/>
        </w:rPr>
        <w:t>’ block for generation of</w:t>
      </w:r>
      <w:r w:rsidRPr="00685D66">
        <w:rPr>
          <w:spacing w:val="1"/>
          <w:sz w:val="20"/>
          <w:szCs w:val="20"/>
        </w:rPr>
        <w:t xml:space="preserve"> </w:t>
      </w:r>
      <w:r w:rsidRPr="00685D66">
        <w:rPr>
          <w:sz w:val="20"/>
          <w:szCs w:val="20"/>
        </w:rPr>
        <w:t>graphical</w:t>
      </w:r>
      <w:r w:rsidRPr="00685D66">
        <w:rPr>
          <w:spacing w:val="1"/>
          <w:sz w:val="20"/>
          <w:szCs w:val="20"/>
        </w:rPr>
        <w:t xml:space="preserve"> </w:t>
      </w:r>
      <w:r w:rsidRPr="00685D66">
        <w:rPr>
          <w:sz w:val="20"/>
          <w:szCs w:val="20"/>
        </w:rPr>
        <w:t>plots. All</w:t>
      </w:r>
      <w:r w:rsidRPr="00685D66">
        <w:rPr>
          <w:spacing w:val="1"/>
          <w:sz w:val="20"/>
          <w:szCs w:val="20"/>
        </w:rPr>
        <w:t xml:space="preserve"> </w:t>
      </w:r>
      <w:r w:rsidRPr="00685D66">
        <w:rPr>
          <w:sz w:val="20"/>
          <w:szCs w:val="20"/>
        </w:rPr>
        <w:t>the</w:t>
      </w:r>
      <w:r w:rsidRPr="00685D66">
        <w:rPr>
          <w:spacing w:val="1"/>
          <w:sz w:val="20"/>
          <w:szCs w:val="20"/>
        </w:rPr>
        <w:t xml:space="preserve"> </w:t>
      </w:r>
      <w:r w:rsidRPr="00685D66">
        <w:rPr>
          <w:sz w:val="20"/>
          <w:szCs w:val="20"/>
        </w:rPr>
        <w:t>voltages,</w:t>
      </w:r>
      <w:r w:rsidRPr="00685D66">
        <w:rPr>
          <w:spacing w:val="1"/>
          <w:sz w:val="20"/>
          <w:szCs w:val="20"/>
        </w:rPr>
        <w:t xml:space="preserve"> </w:t>
      </w:r>
      <w:r w:rsidRPr="00685D66">
        <w:rPr>
          <w:sz w:val="20"/>
          <w:szCs w:val="20"/>
        </w:rPr>
        <w:t>powers</w:t>
      </w:r>
      <w:r w:rsidRPr="00685D66">
        <w:rPr>
          <w:spacing w:val="1"/>
          <w:sz w:val="20"/>
          <w:szCs w:val="20"/>
        </w:rPr>
        <w:t xml:space="preserve"> </w:t>
      </w:r>
      <w:r w:rsidRPr="00685D66">
        <w:rPr>
          <w:sz w:val="20"/>
          <w:szCs w:val="20"/>
        </w:rPr>
        <w:t>and</w:t>
      </w:r>
      <w:r w:rsidRPr="00685D66">
        <w:rPr>
          <w:spacing w:val="1"/>
          <w:sz w:val="20"/>
          <w:szCs w:val="20"/>
        </w:rPr>
        <w:t xml:space="preserve"> </w:t>
      </w:r>
      <w:r w:rsidRPr="00685D66">
        <w:rPr>
          <w:sz w:val="20"/>
          <w:szCs w:val="20"/>
        </w:rPr>
        <w:t>currents</w:t>
      </w:r>
      <w:r w:rsidRPr="00685D66">
        <w:rPr>
          <w:spacing w:val="1"/>
          <w:sz w:val="20"/>
          <w:szCs w:val="20"/>
        </w:rPr>
        <w:t xml:space="preserve"> </w:t>
      </w:r>
      <w:r w:rsidRPr="00685D66">
        <w:rPr>
          <w:sz w:val="20"/>
          <w:szCs w:val="20"/>
        </w:rPr>
        <w:t>of each</w:t>
      </w:r>
      <w:r w:rsidRPr="00685D66">
        <w:rPr>
          <w:spacing w:val="1"/>
          <w:sz w:val="20"/>
          <w:szCs w:val="20"/>
        </w:rPr>
        <w:t xml:space="preserve"> </w:t>
      </w:r>
      <w:r w:rsidRPr="00685D66">
        <w:rPr>
          <w:sz w:val="20"/>
          <w:szCs w:val="20"/>
        </w:rPr>
        <w:t>module</w:t>
      </w:r>
      <w:r w:rsidRPr="00685D66">
        <w:rPr>
          <w:spacing w:val="1"/>
          <w:sz w:val="20"/>
          <w:szCs w:val="20"/>
        </w:rPr>
        <w:t xml:space="preserve"> </w:t>
      </w:r>
      <w:r w:rsidRPr="00685D66">
        <w:rPr>
          <w:sz w:val="20"/>
          <w:szCs w:val="20"/>
        </w:rPr>
        <w:t>are</w:t>
      </w:r>
      <w:r w:rsidRPr="00685D66">
        <w:rPr>
          <w:spacing w:val="1"/>
          <w:sz w:val="20"/>
          <w:szCs w:val="20"/>
        </w:rPr>
        <w:t xml:space="preserve"> </w:t>
      </w:r>
      <w:r w:rsidRPr="00685D66">
        <w:rPr>
          <w:sz w:val="20"/>
          <w:szCs w:val="20"/>
        </w:rPr>
        <w:t>plotted</w:t>
      </w:r>
      <w:r w:rsidRPr="00685D66">
        <w:rPr>
          <w:spacing w:val="1"/>
          <w:sz w:val="20"/>
          <w:szCs w:val="20"/>
        </w:rPr>
        <w:t xml:space="preserve"> </w:t>
      </w:r>
      <w:r w:rsidRPr="00685D66">
        <w:rPr>
          <w:sz w:val="20"/>
          <w:szCs w:val="20"/>
        </w:rPr>
        <w:t>with</w:t>
      </w:r>
      <w:r w:rsidRPr="00685D66">
        <w:rPr>
          <w:spacing w:val="1"/>
          <w:sz w:val="20"/>
          <w:szCs w:val="20"/>
        </w:rPr>
        <w:t xml:space="preserve"> </w:t>
      </w:r>
      <w:r w:rsidRPr="00685D66">
        <w:rPr>
          <w:sz w:val="20"/>
          <w:szCs w:val="20"/>
        </w:rPr>
        <w:t>simulation</w:t>
      </w:r>
      <w:r w:rsidRPr="00685D66">
        <w:rPr>
          <w:spacing w:val="-4"/>
          <w:sz w:val="20"/>
          <w:szCs w:val="20"/>
        </w:rPr>
        <w:t xml:space="preserve"> </w:t>
      </w:r>
      <w:r w:rsidRPr="00685D66">
        <w:rPr>
          <w:sz w:val="20"/>
          <w:szCs w:val="20"/>
        </w:rPr>
        <w:t>time as</w:t>
      </w:r>
      <w:r w:rsidRPr="00685D66">
        <w:rPr>
          <w:spacing w:val="-1"/>
          <w:sz w:val="20"/>
          <w:szCs w:val="20"/>
        </w:rPr>
        <w:t xml:space="preserve"> </w:t>
      </w:r>
      <w:r w:rsidRPr="00685D66">
        <w:rPr>
          <w:sz w:val="20"/>
          <w:szCs w:val="20"/>
        </w:rPr>
        <w:t>reference</w:t>
      </w:r>
      <w:r w:rsidRPr="00685D66">
        <w:rPr>
          <w:spacing w:val="4"/>
          <w:sz w:val="20"/>
          <w:szCs w:val="20"/>
        </w:rPr>
        <w:t xml:space="preserve"> </w:t>
      </w:r>
      <w:r w:rsidRPr="00685D66">
        <w:rPr>
          <w:sz w:val="20"/>
          <w:szCs w:val="20"/>
        </w:rPr>
        <w:t>and</w:t>
      </w:r>
      <w:r w:rsidRPr="00685D66">
        <w:rPr>
          <w:spacing w:val="2"/>
          <w:sz w:val="20"/>
          <w:szCs w:val="20"/>
        </w:rPr>
        <w:t xml:space="preserve"> </w:t>
      </w:r>
      <w:r w:rsidRPr="00685D66">
        <w:rPr>
          <w:sz w:val="20"/>
          <w:szCs w:val="20"/>
        </w:rPr>
        <w:t>are given</w:t>
      </w:r>
      <w:r w:rsidRPr="00685D66">
        <w:rPr>
          <w:spacing w:val="-3"/>
          <w:sz w:val="20"/>
          <w:szCs w:val="20"/>
        </w:rPr>
        <w:t xml:space="preserve"> </w:t>
      </w:r>
      <w:r w:rsidRPr="00685D66">
        <w:rPr>
          <w:sz w:val="20"/>
          <w:szCs w:val="20"/>
        </w:rPr>
        <w:t>below.</w:t>
      </w:r>
    </w:p>
    <w:p w14:paraId="32B9BF0B" w14:textId="77777777" w:rsidR="00150D3D" w:rsidRDefault="00150D3D" w:rsidP="00150D3D">
      <w:pPr>
        <w:pStyle w:val="BodyText"/>
        <w:spacing w:before="154" w:line="259" w:lineRule="auto"/>
        <w:ind w:right="114"/>
      </w:pPr>
      <w:r w:rsidRPr="00422177">
        <w:rPr>
          <w:noProof/>
        </w:rPr>
        <w:drawing>
          <wp:inline distT="0" distB="0" distL="0" distR="0" wp14:anchorId="745D0605" wp14:editId="2FBCE5C7">
            <wp:extent cx="2674620" cy="1729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729740"/>
                    </a:xfrm>
                    <a:prstGeom prst="rect">
                      <a:avLst/>
                    </a:prstGeom>
                    <a:noFill/>
                    <a:ln>
                      <a:noFill/>
                    </a:ln>
                  </pic:spPr>
                </pic:pic>
              </a:graphicData>
            </a:graphic>
          </wp:inline>
        </w:drawing>
      </w:r>
      <w:r w:rsidRPr="00422177">
        <w:rPr>
          <w:noProof/>
        </w:rPr>
        <w:drawing>
          <wp:inline distT="0" distB="0" distL="0" distR="0" wp14:anchorId="7CC7D5C9" wp14:editId="19617FB3">
            <wp:extent cx="28575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02CC0B55" w14:textId="6A09D890" w:rsidR="00150D3D" w:rsidRPr="00685D66" w:rsidRDefault="00150D3D" w:rsidP="00685D66">
      <w:pPr>
        <w:pStyle w:val="BodyText"/>
        <w:spacing w:before="2"/>
        <w:jc w:val="center"/>
        <w:rPr>
          <w:sz w:val="20"/>
          <w:szCs w:val="20"/>
        </w:rPr>
      </w:pPr>
      <w:r w:rsidRPr="00422177">
        <w:rPr>
          <w:noProof/>
        </w:rPr>
        <w:drawing>
          <wp:inline distT="0" distB="0" distL="0" distR="0" wp14:anchorId="4C6CBD49" wp14:editId="02A66966">
            <wp:extent cx="3474720" cy="1760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760220"/>
                    </a:xfrm>
                    <a:prstGeom prst="rect">
                      <a:avLst/>
                    </a:prstGeom>
                    <a:noFill/>
                    <a:ln>
                      <a:noFill/>
                    </a:ln>
                  </pic:spPr>
                </pic:pic>
              </a:graphicData>
            </a:graphic>
          </wp:inline>
        </w:drawing>
      </w:r>
    </w:p>
    <w:p w14:paraId="0E4259A7" w14:textId="77777777" w:rsidR="007660D5" w:rsidRDefault="00150D3D" w:rsidP="007660D5">
      <w:pPr>
        <w:pStyle w:val="BodyText"/>
        <w:spacing w:before="90"/>
        <w:jc w:val="center"/>
        <w:rPr>
          <w:sz w:val="20"/>
          <w:szCs w:val="20"/>
        </w:rPr>
      </w:pPr>
      <w:r w:rsidRPr="00685D66">
        <w:rPr>
          <w:sz w:val="20"/>
          <w:szCs w:val="20"/>
        </w:rPr>
        <w:t>Figure</w:t>
      </w:r>
      <w:r w:rsidRPr="00685D66">
        <w:rPr>
          <w:spacing w:val="-1"/>
          <w:sz w:val="20"/>
          <w:szCs w:val="20"/>
        </w:rPr>
        <w:t xml:space="preserve"> </w:t>
      </w:r>
      <w:r w:rsidRPr="00685D66">
        <w:rPr>
          <w:sz w:val="20"/>
          <w:szCs w:val="20"/>
        </w:rPr>
        <w:t xml:space="preserve">6: Photo Voltaic </w:t>
      </w:r>
      <w:r w:rsidRPr="00685D66">
        <w:rPr>
          <w:spacing w:val="-6"/>
          <w:sz w:val="20"/>
          <w:szCs w:val="20"/>
        </w:rPr>
        <w:t>array</w:t>
      </w:r>
      <w:r w:rsidRPr="00685D66">
        <w:rPr>
          <w:spacing w:val="-10"/>
          <w:sz w:val="20"/>
          <w:szCs w:val="20"/>
        </w:rPr>
        <w:t xml:space="preserve"> </w:t>
      </w:r>
      <w:r w:rsidRPr="00685D66">
        <w:rPr>
          <w:sz w:val="20"/>
          <w:szCs w:val="20"/>
        </w:rPr>
        <w:t>characteristics</w:t>
      </w:r>
    </w:p>
    <w:p w14:paraId="47A48CB4" w14:textId="6FC25BA2" w:rsidR="00150D3D" w:rsidRPr="00685D66" w:rsidRDefault="00150D3D" w:rsidP="007660D5">
      <w:pPr>
        <w:pStyle w:val="BodyText"/>
        <w:spacing w:before="90" w:line="240" w:lineRule="auto"/>
        <w:rPr>
          <w:sz w:val="20"/>
          <w:szCs w:val="20"/>
        </w:rPr>
      </w:pPr>
      <w:r w:rsidRPr="00685D66">
        <w:rPr>
          <w:sz w:val="20"/>
          <w:szCs w:val="20"/>
        </w:rPr>
        <w:t>The</w:t>
      </w:r>
      <w:r w:rsidRPr="00685D66">
        <w:rPr>
          <w:spacing w:val="-10"/>
          <w:sz w:val="20"/>
          <w:szCs w:val="20"/>
        </w:rPr>
        <w:t xml:space="preserve"> </w:t>
      </w:r>
      <w:r w:rsidRPr="00685D66">
        <w:rPr>
          <w:sz w:val="20"/>
          <w:szCs w:val="20"/>
        </w:rPr>
        <w:t>simulation</w:t>
      </w:r>
      <w:r w:rsidRPr="00685D66">
        <w:rPr>
          <w:spacing w:val="-9"/>
          <w:sz w:val="20"/>
          <w:szCs w:val="20"/>
        </w:rPr>
        <w:t xml:space="preserve"> </w:t>
      </w:r>
      <w:r w:rsidRPr="00685D66">
        <w:rPr>
          <w:sz w:val="20"/>
          <w:szCs w:val="20"/>
        </w:rPr>
        <w:t>is</w:t>
      </w:r>
      <w:r w:rsidRPr="00685D66">
        <w:rPr>
          <w:spacing w:val="-11"/>
          <w:sz w:val="20"/>
          <w:szCs w:val="20"/>
        </w:rPr>
        <w:t xml:space="preserve"> </w:t>
      </w:r>
      <w:r w:rsidRPr="00685D66">
        <w:rPr>
          <w:sz w:val="20"/>
          <w:szCs w:val="20"/>
        </w:rPr>
        <w:t>run</w:t>
      </w:r>
      <w:r w:rsidRPr="00685D66">
        <w:rPr>
          <w:spacing w:val="-9"/>
          <w:sz w:val="20"/>
          <w:szCs w:val="20"/>
        </w:rPr>
        <w:t xml:space="preserve"> </w:t>
      </w:r>
      <w:r w:rsidRPr="00685D66">
        <w:rPr>
          <w:sz w:val="20"/>
          <w:szCs w:val="20"/>
        </w:rPr>
        <w:t>for</w:t>
      </w:r>
      <w:r w:rsidRPr="00685D66">
        <w:rPr>
          <w:spacing w:val="-8"/>
          <w:sz w:val="20"/>
          <w:szCs w:val="20"/>
        </w:rPr>
        <w:t xml:space="preserve"> </w:t>
      </w:r>
      <w:r w:rsidRPr="00685D66">
        <w:rPr>
          <w:sz w:val="20"/>
          <w:szCs w:val="20"/>
        </w:rPr>
        <w:t>1sec</w:t>
      </w:r>
      <w:r w:rsidRPr="00685D66">
        <w:rPr>
          <w:spacing w:val="-9"/>
          <w:sz w:val="20"/>
          <w:szCs w:val="20"/>
        </w:rPr>
        <w:t xml:space="preserve"> </w:t>
      </w:r>
      <w:r w:rsidRPr="00685D66">
        <w:rPr>
          <w:sz w:val="20"/>
          <w:szCs w:val="20"/>
        </w:rPr>
        <w:t>with</w:t>
      </w:r>
      <w:r w:rsidRPr="00685D66">
        <w:rPr>
          <w:spacing w:val="-14"/>
          <w:sz w:val="20"/>
          <w:szCs w:val="20"/>
        </w:rPr>
        <w:t xml:space="preserve"> </w:t>
      </w:r>
      <w:r w:rsidRPr="00685D66">
        <w:rPr>
          <w:sz w:val="20"/>
          <w:szCs w:val="20"/>
        </w:rPr>
        <w:t>constant</w:t>
      </w:r>
      <w:r w:rsidRPr="00685D66">
        <w:rPr>
          <w:spacing w:val="-8"/>
          <w:sz w:val="20"/>
          <w:szCs w:val="20"/>
        </w:rPr>
        <w:t xml:space="preserve"> </w:t>
      </w:r>
      <w:r w:rsidRPr="00685D66">
        <w:rPr>
          <w:sz w:val="20"/>
          <w:szCs w:val="20"/>
        </w:rPr>
        <w:t>solar</w:t>
      </w:r>
      <w:r w:rsidRPr="00685D66">
        <w:rPr>
          <w:spacing w:val="-4"/>
          <w:sz w:val="20"/>
          <w:szCs w:val="20"/>
        </w:rPr>
        <w:t xml:space="preserve"> </w:t>
      </w:r>
      <w:r w:rsidRPr="00685D66">
        <w:rPr>
          <w:sz w:val="20"/>
          <w:szCs w:val="20"/>
        </w:rPr>
        <w:t>irradiation</w:t>
      </w:r>
      <w:r w:rsidRPr="00685D66">
        <w:rPr>
          <w:spacing w:val="-13"/>
          <w:sz w:val="20"/>
          <w:szCs w:val="20"/>
        </w:rPr>
        <w:t xml:space="preserve"> </w:t>
      </w:r>
      <w:r w:rsidRPr="00685D66">
        <w:rPr>
          <w:sz w:val="20"/>
          <w:szCs w:val="20"/>
        </w:rPr>
        <w:t>and</w:t>
      </w:r>
      <w:r w:rsidRPr="00685D66">
        <w:rPr>
          <w:spacing w:val="-9"/>
          <w:sz w:val="20"/>
          <w:szCs w:val="20"/>
        </w:rPr>
        <w:t xml:space="preserve"> </w:t>
      </w:r>
      <w:r w:rsidRPr="00685D66">
        <w:rPr>
          <w:sz w:val="20"/>
          <w:szCs w:val="20"/>
        </w:rPr>
        <w:t>wind</w:t>
      </w:r>
      <w:r w:rsidRPr="00685D66">
        <w:rPr>
          <w:spacing w:val="-9"/>
          <w:sz w:val="20"/>
          <w:szCs w:val="20"/>
        </w:rPr>
        <w:t xml:space="preserve"> </w:t>
      </w:r>
      <w:r w:rsidRPr="00685D66">
        <w:rPr>
          <w:sz w:val="20"/>
          <w:szCs w:val="20"/>
        </w:rPr>
        <w:t>speed</w:t>
      </w:r>
      <w:r w:rsidRPr="00685D66">
        <w:rPr>
          <w:spacing w:val="-9"/>
          <w:sz w:val="20"/>
          <w:szCs w:val="20"/>
        </w:rPr>
        <w:t xml:space="preserve"> </w:t>
      </w:r>
      <w:r w:rsidRPr="00685D66">
        <w:rPr>
          <w:sz w:val="20"/>
          <w:szCs w:val="20"/>
        </w:rPr>
        <w:t>set</w:t>
      </w:r>
      <w:r w:rsidRPr="00685D66">
        <w:rPr>
          <w:spacing w:val="-5"/>
          <w:sz w:val="20"/>
          <w:szCs w:val="20"/>
        </w:rPr>
        <w:t xml:space="preserve"> </w:t>
      </w:r>
      <w:r w:rsidRPr="00685D66">
        <w:rPr>
          <w:sz w:val="20"/>
          <w:szCs w:val="20"/>
        </w:rPr>
        <w:t>at</w:t>
      </w:r>
      <w:r w:rsidRPr="00685D66">
        <w:rPr>
          <w:spacing w:val="-8"/>
          <w:sz w:val="20"/>
          <w:szCs w:val="20"/>
        </w:rPr>
        <w:t xml:space="preserve"> </w:t>
      </w:r>
      <w:r w:rsidRPr="00685D66">
        <w:rPr>
          <w:sz w:val="20"/>
          <w:szCs w:val="20"/>
        </w:rPr>
        <w:t>1000W/mt2</w:t>
      </w:r>
      <w:r w:rsidRPr="00685D66">
        <w:rPr>
          <w:spacing w:val="-58"/>
          <w:sz w:val="20"/>
          <w:szCs w:val="20"/>
        </w:rPr>
        <w:t xml:space="preserve"> </w:t>
      </w:r>
      <w:r w:rsidRPr="00685D66">
        <w:rPr>
          <w:sz w:val="20"/>
          <w:szCs w:val="20"/>
        </w:rPr>
        <w:t>and 12m/sec throughout the simulation. The Figure 6 shows characteristics of the PV array</w:t>
      </w:r>
      <w:r w:rsidRPr="00685D66">
        <w:rPr>
          <w:spacing w:val="1"/>
          <w:sz w:val="20"/>
          <w:szCs w:val="20"/>
        </w:rPr>
        <w:t xml:space="preserve"> </w:t>
      </w:r>
      <w:r w:rsidRPr="00685D66">
        <w:rPr>
          <w:position w:val="2"/>
          <w:sz w:val="20"/>
          <w:szCs w:val="20"/>
        </w:rPr>
        <w:t>with 387V V</w:t>
      </w:r>
      <w:proofErr w:type="spellStart"/>
      <w:r w:rsidRPr="00685D66">
        <w:rPr>
          <w:sz w:val="20"/>
          <w:szCs w:val="20"/>
        </w:rPr>
        <w:t>pv</w:t>
      </w:r>
      <w:proofErr w:type="spellEnd"/>
      <w:r w:rsidRPr="00685D66">
        <w:rPr>
          <w:spacing w:val="1"/>
          <w:sz w:val="20"/>
          <w:szCs w:val="20"/>
        </w:rPr>
        <w:t xml:space="preserve"> </w:t>
      </w:r>
      <w:r w:rsidRPr="00685D66">
        <w:rPr>
          <w:position w:val="2"/>
          <w:sz w:val="20"/>
          <w:szCs w:val="20"/>
        </w:rPr>
        <w:t>and 38A I</w:t>
      </w:r>
      <w:proofErr w:type="spellStart"/>
      <w:r w:rsidRPr="00685D66">
        <w:rPr>
          <w:sz w:val="20"/>
          <w:szCs w:val="20"/>
        </w:rPr>
        <w:t>pv</w:t>
      </w:r>
      <w:proofErr w:type="spellEnd"/>
      <w:r w:rsidRPr="00685D66">
        <w:rPr>
          <w:position w:val="2"/>
          <w:sz w:val="20"/>
          <w:szCs w:val="20"/>
        </w:rPr>
        <w:t>. The total power generated by PV array is 14 kW which is either</w:t>
      </w:r>
      <w:r w:rsidRPr="00685D66">
        <w:rPr>
          <w:spacing w:val="1"/>
          <w:position w:val="2"/>
          <w:sz w:val="20"/>
          <w:szCs w:val="20"/>
        </w:rPr>
        <w:t xml:space="preserve"> </w:t>
      </w:r>
      <w:r w:rsidRPr="00685D66">
        <w:rPr>
          <w:sz w:val="20"/>
          <w:szCs w:val="20"/>
        </w:rPr>
        <w:t xml:space="preserve">shared to the load or stored in battery pack as per the power demand. </w:t>
      </w:r>
    </w:p>
    <w:p w14:paraId="0EB6B47A" w14:textId="77777777" w:rsidR="00150D3D" w:rsidRDefault="00150D3D" w:rsidP="00150D3D">
      <w:pPr>
        <w:pStyle w:val="BodyText"/>
        <w:spacing w:before="181" w:line="259" w:lineRule="auto"/>
        <w:ind w:right="114"/>
        <w:rPr>
          <w:noProof/>
        </w:rPr>
      </w:pPr>
      <w:r w:rsidRPr="00422177">
        <w:rPr>
          <w:noProof/>
        </w:rPr>
        <w:drawing>
          <wp:inline distT="0" distB="0" distL="0" distR="0" wp14:anchorId="4526134B" wp14:editId="60BF08A7">
            <wp:extent cx="272796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r w:rsidRPr="00422177">
        <w:rPr>
          <w:noProof/>
        </w:rPr>
        <w:drawing>
          <wp:inline distT="0" distB="0" distL="0" distR="0" wp14:anchorId="1BBBC86F" wp14:editId="0E051508">
            <wp:extent cx="2857500" cy="1668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1236730E" w14:textId="22D0DE52" w:rsidR="00150D3D" w:rsidRDefault="00685D66" w:rsidP="00685D66">
      <w:pPr>
        <w:pStyle w:val="BodyText"/>
        <w:spacing w:before="74" w:line="259" w:lineRule="auto"/>
        <w:ind w:right="115"/>
        <w:jc w:val="center"/>
      </w:pPr>
      <w:r w:rsidRPr="00422177">
        <w:rPr>
          <w:noProof/>
        </w:rPr>
        <w:lastRenderedPageBreak/>
        <w:drawing>
          <wp:inline distT="0" distB="0" distL="0" distR="0" wp14:anchorId="41EDB027" wp14:editId="67198412">
            <wp:extent cx="4130040" cy="15501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659" cy="1552303"/>
                    </a:xfrm>
                    <a:prstGeom prst="rect">
                      <a:avLst/>
                    </a:prstGeom>
                    <a:noFill/>
                    <a:ln>
                      <a:noFill/>
                    </a:ln>
                  </pic:spPr>
                </pic:pic>
              </a:graphicData>
            </a:graphic>
          </wp:inline>
        </w:drawing>
      </w:r>
    </w:p>
    <w:p w14:paraId="3F607FB1" w14:textId="1FDB0B33" w:rsidR="00150D3D" w:rsidRPr="00685D66" w:rsidRDefault="00685D66" w:rsidP="00685D66">
      <w:pPr>
        <w:pStyle w:val="BodyText"/>
        <w:spacing w:before="1"/>
        <w:jc w:val="center"/>
        <w:rPr>
          <w:sz w:val="20"/>
          <w:szCs w:val="20"/>
        </w:rPr>
      </w:pPr>
      <w:r>
        <w:rPr>
          <w:sz w:val="20"/>
          <w:szCs w:val="20"/>
        </w:rPr>
        <w:t>F</w:t>
      </w:r>
      <w:r w:rsidR="00150D3D" w:rsidRPr="00685D66">
        <w:rPr>
          <w:sz w:val="20"/>
          <w:szCs w:val="20"/>
        </w:rPr>
        <w:t>igure</w:t>
      </w:r>
      <w:r w:rsidR="00150D3D" w:rsidRPr="00685D66">
        <w:rPr>
          <w:spacing w:val="-3"/>
          <w:sz w:val="20"/>
          <w:szCs w:val="20"/>
        </w:rPr>
        <w:t xml:space="preserve"> </w:t>
      </w:r>
      <w:r w:rsidR="00150D3D" w:rsidRPr="00685D66">
        <w:rPr>
          <w:sz w:val="20"/>
          <w:szCs w:val="20"/>
        </w:rPr>
        <w:t>7:</w:t>
      </w:r>
      <w:r w:rsidR="00150D3D" w:rsidRPr="00685D66">
        <w:rPr>
          <w:spacing w:val="-2"/>
          <w:sz w:val="20"/>
          <w:szCs w:val="20"/>
        </w:rPr>
        <w:t xml:space="preserve">  </w:t>
      </w:r>
      <w:r w:rsidR="00150D3D" w:rsidRPr="00685D66">
        <w:rPr>
          <w:sz w:val="20"/>
          <w:szCs w:val="20"/>
        </w:rPr>
        <w:t>Characteristics of Battery pack</w:t>
      </w:r>
    </w:p>
    <w:p w14:paraId="740F803F" w14:textId="77777777" w:rsidR="00150D3D" w:rsidRPr="00685D66" w:rsidRDefault="00150D3D" w:rsidP="00150D3D">
      <w:pPr>
        <w:pStyle w:val="BodyText"/>
        <w:spacing w:before="180" w:line="259" w:lineRule="auto"/>
        <w:ind w:right="114"/>
        <w:rPr>
          <w:noProof/>
          <w:sz w:val="20"/>
          <w:szCs w:val="20"/>
        </w:rPr>
      </w:pPr>
      <w:r w:rsidRPr="00685D66">
        <w:rPr>
          <w:sz w:val="20"/>
          <w:szCs w:val="20"/>
        </w:rPr>
        <w:t>As the battery pack is connected at the DC link, it receives excess power after consumed by</w:t>
      </w:r>
      <w:r w:rsidRPr="00685D66">
        <w:rPr>
          <w:spacing w:val="1"/>
          <w:sz w:val="20"/>
          <w:szCs w:val="20"/>
        </w:rPr>
        <w:t xml:space="preserve"> </w:t>
      </w:r>
      <w:r w:rsidRPr="00685D66">
        <w:rPr>
          <w:sz w:val="20"/>
          <w:szCs w:val="20"/>
        </w:rPr>
        <w:t>the load. The characteristics of the battery pack are presented in Figure 7. The rising of SOC</w:t>
      </w:r>
      <w:r w:rsidRPr="00685D66">
        <w:rPr>
          <w:spacing w:val="-57"/>
          <w:sz w:val="20"/>
          <w:szCs w:val="20"/>
        </w:rPr>
        <w:t xml:space="preserve"> </w:t>
      </w:r>
      <w:r w:rsidRPr="00685D66">
        <w:rPr>
          <w:sz w:val="20"/>
          <w:szCs w:val="20"/>
        </w:rPr>
        <w:t>and negative current depicts charging of the battery from the renewable source’s powers. The</w:t>
      </w:r>
      <w:r w:rsidRPr="00685D66">
        <w:rPr>
          <w:spacing w:val="1"/>
          <w:sz w:val="20"/>
          <w:szCs w:val="20"/>
        </w:rPr>
        <w:t xml:space="preserve"> </w:t>
      </w:r>
      <w:r w:rsidRPr="00685D66">
        <w:rPr>
          <w:sz w:val="20"/>
          <w:szCs w:val="20"/>
        </w:rPr>
        <w:t>voltage of the battery is recorded at 760V which is the nominal voltage of the battery at 90%</w:t>
      </w:r>
      <w:r w:rsidRPr="00685D66">
        <w:rPr>
          <w:spacing w:val="1"/>
          <w:sz w:val="20"/>
          <w:szCs w:val="20"/>
        </w:rPr>
        <w:t xml:space="preserve"> </w:t>
      </w:r>
      <w:r w:rsidRPr="00685D66">
        <w:rPr>
          <w:sz w:val="20"/>
          <w:szCs w:val="20"/>
        </w:rPr>
        <w:t>initial</w:t>
      </w:r>
      <w:r w:rsidRPr="00685D66">
        <w:rPr>
          <w:spacing w:val="-8"/>
          <w:sz w:val="20"/>
          <w:szCs w:val="20"/>
        </w:rPr>
        <w:t xml:space="preserve"> </w:t>
      </w:r>
      <w:r w:rsidRPr="00685D66">
        <w:rPr>
          <w:sz w:val="20"/>
          <w:szCs w:val="20"/>
        </w:rPr>
        <w:t>SOC.</w:t>
      </w:r>
    </w:p>
    <w:p w14:paraId="11B7F4C3" w14:textId="77777777" w:rsidR="00150D3D" w:rsidRDefault="00150D3D" w:rsidP="00150D3D">
      <w:pPr>
        <w:pStyle w:val="BodyText"/>
        <w:spacing w:before="180" w:line="259" w:lineRule="auto"/>
        <w:ind w:right="114"/>
        <w:rPr>
          <w:sz w:val="20"/>
        </w:rPr>
      </w:pPr>
      <w:r w:rsidRPr="00422177">
        <w:rPr>
          <w:noProof/>
        </w:rPr>
        <w:drawing>
          <wp:inline distT="0" distB="0" distL="0" distR="0" wp14:anchorId="4CEE7789" wp14:editId="736CAA64">
            <wp:extent cx="2567940" cy="1722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7940" cy="1722120"/>
                    </a:xfrm>
                    <a:prstGeom prst="rect">
                      <a:avLst/>
                    </a:prstGeom>
                    <a:noFill/>
                    <a:ln>
                      <a:noFill/>
                    </a:ln>
                  </pic:spPr>
                </pic:pic>
              </a:graphicData>
            </a:graphic>
          </wp:inline>
        </w:drawing>
      </w:r>
      <w:r w:rsidRPr="00422177">
        <w:rPr>
          <w:noProof/>
        </w:rPr>
        <w:drawing>
          <wp:inline distT="0" distB="0" distL="0" distR="0" wp14:anchorId="2AD1C68D" wp14:editId="4CBACB64">
            <wp:extent cx="2514600" cy="1851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851660"/>
                    </a:xfrm>
                    <a:prstGeom prst="rect">
                      <a:avLst/>
                    </a:prstGeom>
                    <a:noFill/>
                    <a:ln>
                      <a:noFill/>
                    </a:ln>
                  </pic:spPr>
                </pic:pic>
              </a:graphicData>
            </a:graphic>
          </wp:inline>
        </w:drawing>
      </w:r>
    </w:p>
    <w:p w14:paraId="5935AAB0" w14:textId="77777777" w:rsidR="00150D3D" w:rsidRDefault="00150D3D" w:rsidP="00150D3D">
      <w:pPr>
        <w:pStyle w:val="BodyText"/>
        <w:ind w:left="169"/>
        <w:rPr>
          <w:sz w:val="20"/>
        </w:rPr>
      </w:pPr>
    </w:p>
    <w:p w14:paraId="34A99CA2" w14:textId="716AAFD7" w:rsidR="00150D3D" w:rsidRDefault="00150D3D" w:rsidP="00685D66">
      <w:pPr>
        <w:pStyle w:val="BodyText"/>
        <w:spacing w:before="7"/>
        <w:jc w:val="center"/>
        <w:rPr>
          <w:sz w:val="15"/>
        </w:rPr>
      </w:pPr>
      <w:r w:rsidRPr="00422177">
        <w:rPr>
          <w:noProof/>
        </w:rPr>
        <w:drawing>
          <wp:inline distT="0" distB="0" distL="0" distR="0" wp14:anchorId="35198FB3" wp14:editId="30AA8DBC">
            <wp:extent cx="3383280" cy="1501140"/>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3280" cy="1501140"/>
                    </a:xfrm>
                    <a:prstGeom prst="rect">
                      <a:avLst/>
                    </a:prstGeom>
                    <a:noFill/>
                    <a:ln>
                      <a:noFill/>
                    </a:ln>
                  </pic:spPr>
                </pic:pic>
              </a:graphicData>
            </a:graphic>
          </wp:inline>
        </w:drawing>
      </w:r>
    </w:p>
    <w:p w14:paraId="69EAB995" w14:textId="28C6C25E" w:rsidR="00150D3D" w:rsidRPr="00685D66" w:rsidRDefault="00150D3D" w:rsidP="00685D66">
      <w:pPr>
        <w:pStyle w:val="BodyText"/>
        <w:spacing w:before="157"/>
        <w:jc w:val="center"/>
        <w:rPr>
          <w:sz w:val="20"/>
          <w:szCs w:val="20"/>
        </w:rPr>
      </w:pPr>
      <w:r w:rsidRPr="00685D66">
        <w:rPr>
          <w:sz w:val="20"/>
          <w:szCs w:val="20"/>
        </w:rPr>
        <w:t>Figure</w:t>
      </w:r>
      <w:r w:rsidRPr="00685D66">
        <w:rPr>
          <w:spacing w:val="-1"/>
          <w:sz w:val="20"/>
          <w:szCs w:val="20"/>
        </w:rPr>
        <w:t xml:space="preserve"> </w:t>
      </w:r>
      <w:r w:rsidRPr="00685D66">
        <w:rPr>
          <w:sz w:val="20"/>
          <w:szCs w:val="20"/>
        </w:rPr>
        <w:t>8:</w:t>
      </w:r>
      <w:r w:rsidRPr="00685D66">
        <w:rPr>
          <w:spacing w:val="-14"/>
          <w:sz w:val="20"/>
          <w:szCs w:val="20"/>
        </w:rPr>
        <w:t xml:space="preserve"> </w:t>
      </w:r>
      <w:r w:rsidRPr="00685D66">
        <w:rPr>
          <w:sz w:val="20"/>
          <w:szCs w:val="20"/>
        </w:rPr>
        <w:t>Active</w:t>
      </w:r>
      <w:r w:rsidRPr="00685D66">
        <w:rPr>
          <w:spacing w:val="-1"/>
          <w:sz w:val="20"/>
          <w:szCs w:val="20"/>
        </w:rPr>
        <w:t xml:space="preserve"> </w:t>
      </w:r>
      <w:r w:rsidRPr="00685D66">
        <w:rPr>
          <w:sz w:val="20"/>
          <w:szCs w:val="20"/>
        </w:rPr>
        <w:t xml:space="preserve">Powers </w:t>
      </w:r>
      <w:proofErr w:type="gramStart"/>
      <w:r w:rsidRPr="00685D66">
        <w:rPr>
          <w:sz w:val="20"/>
          <w:szCs w:val="20"/>
        </w:rPr>
        <w:t>of  PV</w:t>
      </w:r>
      <w:proofErr w:type="gramEnd"/>
      <w:r w:rsidRPr="00685D66">
        <w:rPr>
          <w:sz w:val="20"/>
          <w:szCs w:val="20"/>
        </w:rPr>
        <w:t>, Battery, Load</w:t>
      </w:r>
    </w:p>
    <w:p w14:paraId="6CDE74F3" w14:textId="77777777" w:rsidR="00150D3D" w:rsidRPr="00685D66" w:rsidRDefault="00150D3D" w:rsidP="00150D3D">
      <w:pPr>
        <w:pStyle w:val="BodyText"/>
        <w:spacing w:before="180" w:line="259" w:lineRule="auto"/>
        <w:ind w:right="108"/>
        <w:rPr>
          <w:sz w:val="20"/>
          <w:szCs w:val="20"/>
        </w:rPr>
      </w:pPr>
      <w:r w:rsidRPr="00685D66">
        <w:rPr>
          <w:sz w:val="20"/>
          <w:szCs w:val="20"/>
        </w:rPr>
        <w:t>The Figure 8 has the active powers of the PV source, battery pack and load</w:t>
      </w:r>
      <w:r w:rsidRPr="00685D66">
        <w:rPr>
          <w:spacing w:val="1"/>
          <w:sz w:val="20"/>
          <w:szCs w:val="20"/>
        </w:rPr>
        <w:t xml:space="preserve"> </w:t>
      </w:r>
      <w:r w:rsidRPr="00685D66">
        <w:rPr>
          <w:sz w:val="20"/>
          <w:szCs w:val="20"/>
        </w:rPr>
        <w:t>demand.</w:t>
      </w:r>
      <w:r w:rsidRPr="00685D66">
        <w:rPr>
          <w:spacing w:val="-13"/>
          <w:sz w:val="20"/>
          <w:szCs w:val="20"/>
        </w:rPr>
        <w:t xml:space="preserve"> </w:t>
      </w:r>
      <w:r w:rsidRPr="00685D66">
        <w:rPr>
          <w:sz w:val="20"/>
          <w:szCs w:val="20"/>
        </w:rPr>
        <w:t>After</w:t>
      </w:r>
      <w:r w:rsidRPr="00685D66">
        <w:rPr>
          <w:spacing w:val="-8"/>
          <w:sz w:val="20"/>
          <w:szCs w:val="20"/>
        </w:rPr>
        <w:t xml:space="preserve"> </w:t>
      </w:r>
      <w:r w:rsidRPr="00685D66">
        <w:rPr>
          <w:sz w:val="20"/>
          <w:szCs w:val="20"/>
        </w:rPr>
        <w:t>the</w:t>
      </w:r>
      <w:r w:rsidRPr="00685D66">
        <w:rPr>
          <w:spacing w:val="-7"/>
          <w:sz w:val="20"/>
          <w:szCs w:val="20"/>
        </w:rPr>
        <w:t xml:space="preserve"> </w:t>
      </w:r>
      <w:r w:rsidRPr="00685D66">
        <w:rPr>
          <w:sz w:val="20"/>
          <w:szCs w:val="20"/>
        </w:rPr>
        <w:t>consumption</w:t>
      </w:r>
      <w:r w:rsidRPr="00685D66">
        <w:rPr>
          <w:spacing w:val="-10"/>
          <w:sz w:val="20"/>
          <w:szCs w:val="20"/>
        </w:rPr>
        <w:t xml:space="preserve"> </w:t>
      </w:r>
      <w:r w:rsidRPr="00685D66">
        <w:rPr>
          <w:sz w:val="20"/>
          <w:szCs w:val="20"/>
        </w:rPr>
        <w:t>of</w:t>
      </w:r>
      <w:r w:rsidRPr="00685D66">
        <w:rPr>
          <w:spacing w:val="-10"/>
          <w:sz w:val="20"/>
          <w:szCs w:val="20"/>
        </w:rPr>
        <w:t xml:space="preserve"> </w:t>
      </w:r>
      <w:r w:rsidRPr="00685D66">
        <w:rPr>
          <w:sz w:val="20"/>
          <w:szCs w:val="20"/>
        </w:rPr>
        <w:t>14 kW</w:t>
      </w:r>
      <w:r w:rsidRPr="00685D66">
        <w:rPr>
          <w:spacing w:val="-11"/>
          <w:sz w:val="20"/>
          <w:szCs w:val="20"/>
        </w:rPr>
        <w:t xml:space="preserve"> </w:t>
      </w:r>
      <w:r w:rsidRPr="00685D66">
        <w:rPr>
          <w:sz w:val="20"/>
          <w:szCs w:val="20"/>
        </w:rPr>
        <w:t>by</w:t>
      </w:r>
      <w:r w:rsidRPr="00685D66">
        <w:rPr>
          <w:spacing w:val="-14"/>
          <w:sz w:val="20"/>
          <w:szCs w:val="20"/>
        </w:rPr>
        <w:t xml:space="preserve"> </w:t>
      </w:r>
      <w:r w:rsidRPr="00685D66">
        <w:rPr>
          <w:sz w:val="20"/>
          <w:szCs w:val="20"/>
        </w:rPr>
        <w:t>the</w:t>
      </w:r>
      <w:r w:rsidRPr="00685D66">
        <w:rPr>
          <w:spacing w:val="-2"/>
          <w:sz w:val="20"/>
          <w:szCs w:val="20"/>
        </w:rPr>
        <w:t xml:space="preserve"> </w:t>
      </w:r>
      <w:r w:rsidRPr="00685D66">
        <w:rPr>
          <w:sz w:val="20"/>
          <w:szCs w:val="20"/>
        </w:rPr>
        <w:t>load</w:t>
      </w:r>
      <w:r w:rsidRPr="00685D66">
        <w:rPr>
          <w:spacing w:val="-10"/>
          <w:sz w:val="20"/>
          <w:szCs w:val="20"/>
        </w:rPr>
        <w:t xml:space="preserve"> </w:t>
      </w:r>
      <w:r w:rsidRPr="00685D66">
        <w:rPr>
          <w:sz w:val="20"/>
          <w:szCs w:val="20"/>
        </w:rPr>
        <w:t>the</w:t>
      </w:r>
      <w:r w:rsidRPr="00685D66">
        <w:rPr>
          <w:spacing w:val="-7"/>
          <w:sz w:val="20"/>
          <w:szCs w:val="20"/>
        </w:rPr>
        <w:t xml:space="preserve"> </w:t>
      </w:r>
      <w:r w:rsidRPr="00685D66">
        <w:rPr>
          <w:sz w:val="20"/>
          <w:szCs w:val="20"/>
        </w:rPr>
        <w:t>remaining</w:t>
      </w:r>
      <w:r w:rsidRPr="00685D66">
        <w:rPr>
          <w:spacing w:val="-5"/>
          <w:sz w:val="20"/>
          <w:szCs w:val="20"/>
        </w:rPr>
        <w:t xml:space="preserve"> </w:t>
      </w:r>
      <w:r w:rsidRPr="00685D66">
        <w:rPr>
          <w:sz w:val="20"/>
          <w:szCs w:val="20"/>
        </w:rPr>
        <w:t>renewable</w:t>
      </w:r>
      <w:r w:rsidRPr="00685D66">
        <w:rPr>
          <w:spacing w:val="-7"/>
          <w:sz w:val="20"/>
          <w:szCs w:val="20"/>
        </w:rPr>
        <w:t xml:space="preserve"> </w:t>
      </w:r>
      <w:r w:rsidRPr="00685D66">
        <w:rPr>
          <w:sz w:val="20"/>
          <w:szCs w:val="20"/>
        </w:rPr>
        <w:t>power</w:t>
      </w:r>
      <w:r w:rsidRPr="00685D66">
        <w:rPr>
          <w:spacing w:val="-13"/>
          <w:sz w:val="20"/>
          <w:szCs w:val="20"/>
        </w:rPr>
        <w:t xml:space="preserve"> </w:t>
      </w:r>
      <w:r w:rsidRPr="00685D66">
        <w:rPr>
          <w:sz w:val="20"/>
          <w:szCs w:val="20"/>
        </w:rPr>
        <w:t>of</w:t>
      </w:r>
      <w:r w:rsidRPr="00685D66">
        <w:rPr>
          <w:spacing w:val="-9"/>
          <w:sz w:val="20"/>
          <w:szCs w:val="20"/>
        </w:rPr>
        <w:t xml:space="preserve"> </w:t>
      </w:r>
      <w:r w:rsidRPr="00685D66">
        <w:rPr>
          <w:sz w:val="20"/>
          <w:szCs w:val="20"/>
        </w:rPr>
        <w:t xml:space="preserve">3 kW </w:t>
      </w:r>
      <w:r w:rsidRPr="00685D66">
        <w:rPr>
          <w:spacing w:val="-57"/>
          <w:sz w:val="20"/>
          <w:szCs w:val="20"/>
        </w:rPr>
        <w:t>is</w:t>
      </w:r>
      <w:r w:rsidRPr="00685D66">
        <w:rPr>
          <w:spacing w:val="-2"/>
          <w:sz w:val="20"/>
          <w:szCs w:val="20"/>
        </w:rPr>
        <w:t xml:space="preserve"> </w:t>
      </w:r>
      <w:r w:rsidRPr="00685D66">
        <w:rPr>
          <w:sz w:val="20"/>
          <w:szCs w:val="20"/>
        </w:rPr>
        <w:t>stored</w:t>
      </w:r>
      <w:r w:rsidRPr="00685D66">
        <w:rPr>
          <w:spacing w:val="2"/>
          <w:sz w:val="20"/>
          <w:szCs w:val="20"/>
        </w:rPr>
        <w:t xml:space="preserve"> </w:t>
      </w:r>
      <w:r w:rsidRPr="00685D66">
        <w:rPr>
          <w:sz w:val="20"/>
          <w:szCs w:val="20"/>
        </w:rPr>
        <w:t>in</w:t>
      </w:r>
      <w:r w:rsidRPr="00685D66">
        <w:rPr>
          <w:spacing w:val="-4"/>
          <w:sz w:val="20"/>
          <w:szCs w:val="20"/>
        </w:rPr>
        <w:t xml:space="preserve"> </w:t>
      </w:r>
      <w:r w:rsidRPr="00685D66">
        <w:rPr>
          <w:sz w:val="20"/>
          <w:szCs w:val="20"/>
        </w:rPr>
        <w:t>the</w:t>
      </w:r>
      <w:r w:rsidRPr="00685D66">
        <w:rPr>
          <w:spacing w:val="1"/>
          <w:sz w:val="20"/>
          <w:szCs w:val="20"/>
        </w:rPr>
        <w:t xml:space="preserve"> </w:t>
      </w:r>
      <w:r w:rsidRPr="00685D66">
        <w:rPr>
          <w:sz w:val="20"/>
          <w:szCs w:val="20"/>
        </w:rPr>
        <w:t>battery</w:t>
      </w:r>
      <w:r w:rsidRPr="00685D66">
        <w:rPr>
          <w:spacing w:val="-9"/>
          <w:sz w:val="20"/>
          <w:szCs w:val="20"/>
        </w:rPr>
        <w:t xml:space="preserve"> </w:t>
      </w:r>
      <w:r w:rsidRPr="00685D66">
        <w:rPr>
          <w:sz w:val="20"/>
          <w:szCs w:val="20"/>
        </w:rPr>
        <w:t>pack</w:t>
      </w:r>
      <w:r w:rsidRPr="00685D66">
        <w:rPr>
          <w:spacing w:val="6"/>
          <w:sz w:val="20"/>
          <w:szCs w:val="20"/>
        </w:rPr>
        <w:t xml:space="preserve"> </w:t>
      </w:r>
      <w:r w:rsidRPr="00685D66">
        <w:rPr>
          <w:sz w:val="20"/>
          <w:szCs w:val="20"/>
        </w:rPr>
        <w:t>represented</w:t>
      </w:r>
      <w:r w:rsidRPr="00685D66">
        <w:rPr>
          <w:spacing w:val="1"/>
          <w:sz w:val="20"/>
          <w:szCs w:val="20"/>
        </w:rPr>
        <w:t xml:space="preserve"> </w:t>
      </w:r>
      <w:r w:rsidRPr="00685D66">
        <w:rPr>
          <w:sz w:val="20"/>
          <w:szCs w:val="20"/>
        </w:rPr>
        <w:t>in</w:t>
      </w:r>
      <w:r w:rsidRPr="00685D66">
        <w:rPr>
          <w:spacing w:val="2"/>
          <w:sz w:val="20"/>
          <w:szCs w:val="20"/>
        </w:rPr>
        <w:t xml:space="preserve"> </w:t>
      </w:r>
      <w:r w:rsidRPr="00685D66">
        <w:rPr>
          <w:sz w:val="20"/>
          <w:szCs w:val="20"/>
        </w:rPr>
        <w:t>negative direction and losess1 kw.</w:t>
      </w:r>
    </w:p>
    <w:p w14:paraId="108C9F81" w14:textId="7CFF8206" w:rsidR="00150D3D" w:rsidRDefault="00150D3D" w:rsidP="00685D66">
      <w:pPr>
        <w:pStyle w:val="BodyText"/>
        <w:spacing w:before="180" w:line="259" w:lineRule="auto"/>
        <w:ind w:right="108"/>
        <w:rPr>
          <w:sz w:val="18"/>
        </w:rPr>
      </w:pPr>
      <w:r w:rsidRPr="00422177">
        <w:rPr>
          <w:noProof/>
        </w:rPr>
        <w:lastRenderedPageBreak/>
        <w:drawing>
          <wp:inline distT="0" distB="0" distL="0" distR="0" wp14:anchorId="1A0C389F" wp14:editId="61E4DEA3">
            <wp:extent cx="2689860" cy="2560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860" cy="2560320"/>
                    </a:xfrm>
                    <a:prstGeom prst="rect">
                      <a:avLst/>
                    </a:prstGeom>
                    <a:noFill/>
                    <a:ln>
                      <a:noFill/>
                    </a:ln>
                  </pic:spPr>
                </pic:pic>
              </a:graphicData>
            </a:graphic>
          </wp:inline>
        </w:drawing>
      </w:r>
      <w:r w:rsidRPr="00422177">
        <w:rPr>
          <w:noProof/>
        </w:rPr>
        <w:drawing>
          <wp:inline distT="0" distB="0" distL="0" distR="0" wp14:anchorId="243DF9DE" wp14:editId="78A78DA4">
            <wp:extent cx="2865120" cy="2552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2552700"/>
                    </a:xfrm>
                    <a:prstGeom prst="rect">
                      <a:avLst/>
                    </a:prstGeom>
                    <a:noFill/>
                    <a:ln>
                      <a:noFill/>
                    </a:ln>
                  </pic:spPr>
                </pic:pic>
              </a:graphicData>
            </a:graphic>
          </wp:inline>
        </w:drawing>
      </w:r>
    </w:p>
    <w:p w14:paraId="2A0B9F82" w14:textId="12D34D80" w:rsidR="00150D3D" w:rsidRDefault="00150D3D" w:rsidP="007660D5">
      <w:pPr>
        <w:pStyle w:val="BodyText"/>
        <w:spacing w:before="148"/>
        <w:jc w:val="center"/>
      </w:pPr>
      <w:r w:rsidRPr="00685D66">
        <w:rPr>
          <w:sz w:val="20"/>
          <w:szCs w:val="20"/>
        </w:rPr>
        <w:t>Figure</w:t>
      </w:r>
      <w:r w:rsidRPr="00685D66">
        <w:rPr>
          <w:spacing w:val="-2"/>
          <w:sz w:val="20"/>
          <w:szCs w:val="20"/>
        </w:rPr>
        <w:t xml:space="preserve"> </w:t>
      </w:r>
      <w:r w:rsidRPr="00685D66">
        <w:rPr>
          <w:sz w:val="20"/>
          <w:szCs w:val="20"/>
        </w:rPr>
        <w:t>9:</w:t>
      </w:r>
      <w:r w:rsidRPr="00685D66">
        <w:rPr>
          <w:spacing w:val="-1"/>
          <w:sz w:val="20"/>
          <w:szCs w:val="20"/>
        </w:rPr>
        <w:t xml:space="preserve"> </w:t>
      </w:r>
      <w:r w:rsidRPr="00685D66">
        <w:rPr>
          <w:sz w:val="20"/>
          <w:szCs w:val="20"/>
        </w:rPr>
        <w:t>voltages</w:t>
      </w:r>
      <w:r w:rsidRPr="00685D66">
        <w:rPr>
          <w:spacing w:val="-4"/>
          <w:sz w:val="20"/>
          <w:szCs w:val="20"/>
        </w:rPr>
        <w:t xml:space="preserve"> </w:t>
      </w:r>
      <w:r w:rsidRPr="00685D66">
        <w:rPr>
          <w:sz w:val="20"/>
          <w:szCs w:val="20"/>
        </w:rPr>
        <w:t>and</w:t>
      </w:r>
      <w:r w:rsidRPr="00685D66">
        <w:rPr>
          <w:spacing w:val="-1"/>
          <w:sz w:val="20"/>
          <w:szCs w:val="20"/>
        </w:rPr>
        <w:t xml:space="preserve"> </w:t>
      </w:r>
      <w:r w:rsidRPr="00685D66">
        <w:rPr>
          <w:sz w:val="20"/>
          <w:szCs w:val="20"/>
        </w:rPr>
        <w:t>currents of interfacing inverter</w:t>
      </w:r>
    </w:p>
    <w:p w14:paraId="1AF30EA1" w14:textId="77777777" w:rsidR="00150D3D" w:rsidRPr="00685D66" w:rsidRDefault="00150D3D" w:rsidP="00150D3D">
      <w:pPr>
        <w:rPr>
          <w:rFonts w:ascii="Times New Roman"/>
          <w:sz w:val="20"/>
          <w:szCs w:val="20"/>
          <w:lang w:val="en-IN" w:eastAsia="en-IN"/>
        </w:rPr>
      </w:pPr>
      <w:r w:rsidRPr="00F50546">
        <w:rPr>
          <w:rFonts w:ascii="Times New Roman"/>
          <w:sz w:val="20"/>
          <w:szCs w:val="20"/>
          <w:lang w:val="en-IN" w:eastAsia="en-IN"/>
        </w:rPr>
        <w:t>Figure 9 shows the observed three-phase voltages and currents at the inverter's output following the LC filter. Figure 10 displays the active and reactive powers of the electricity supplied by the inverter based on the three phase voltages and currents.</w:t>
      </w:r>
    </w:p>
    <w:p w14:paraId="7984E624" w14:textId="77777777" w:rsidR="00150D3D" w:rsidRPr="00F50546" w:rsidRDefault="00150D3D" w:rsidP="00150D3D">
      <w:pPr>
        <w:rPr>
          <w:sz w:val="24"/>
          <w:szCs w:val="24"/>
          <w:lang w:val="en-IN" w:eastAsia="en-IN"/>
        </w:rPr>
      </w:pPr>
    </w:p>
    <w:p w14:paraId="7A7DE0FF" w14:textId="77777777" w:rsidR="00150D3D" w:rsidRDefault="00150D3D" w:rsidP="00150D3D">
      <w:pPr>
        <w:pStyle w:val="BodyText"/>
        <w:spacing w:before="1"/>
        <w:rPr>
          <w:sz w:val="22"/>
        </w:rPr>
      </w:pPr>
      <w:r w:rsidRPr="00422177">
        <w:rPr>
          <w:noProof/>
        </w:rPr>
        <w:drawing>
          <wp:inline distT="0" distB="0" distL="0" distR="0" wp14:anchorId="4EF1BE2B" wp14:editId="2B195F8C">
            <wp:extent cx="280416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2057400"/>
                    </a:xfrm>
                    <a:prstGeom prst="rect">
                      <a:avLst/>
                    </a:prstGeom>
                    <a:noFill/>
                    <a:ln>
                      <a:noFill/>
                    </a:ln>
                  </pic:spPr>
                </pic:pic>
              </a:graphicData>
            </a:graphic>
          </wp:inline>
        </w:drawing>
      </w:r>
      <w:r w:rsidRPr="00422177">
        <w:rPr>
          <w:noProof/>
        </w:rPr>
        <w:drawing>
          <wp:inline distT="0" distB="0" distL="0" distR="0" wp14:anchorId="0773553B" wp14:editId="6E9963F7">
            <wp:extent cx="2880360" cy="2042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2042160"/>
                    </a:xfrm>
                    <a:prstGeom prst="rect">
                      <a:avLst/>
                    </a:prstGeom>
                    <a:noFill/>
                    <a:ln>
                      <a:noFill/>
                    </a:ln>
                  </pic:spPr>
                </pic:pic>
              </a:graphicData>
            </a:graphic>
          </wp:inline>
        </w:drawing>
      </w:r>
    </w:p>
    <w:p w14:paraId="4EF2AB07" w14:textId="7B59ECA2" w:rsidR="00150D3D" w:rsidRPr="00685D66" w:rsidRDefault="00A46591" w:rsidP="00685D66">
      <w:pPr>
        <w:pStyle w:val="BodyText"/>
        <w:spacing w:before="209"/>
        <w:jc w:val="center"/>
        <w:rPr>
          <w:sz w:val="20"/>
          <w:szCs w:val="20"/>
        </w:rPr>
      </w:pPr>
      <w:r>
        <w:rPr>
          <w:sz w:val="20"/>
          <w:szCs w:val="20"/>
        </w:rPr>
        <w:t>F</w:t>
      </w:r>
      <w:r w:rsidR="00150D3D" w:rsidRPr="00685D66">
        <w:rPr>
          <w:sz w:val="20"/>
          <w:szCs w:val="20"/>
        </w:rPr>
        <w:t>igure</w:t>
      </w:r>
      <w:r w:rsidR="00150D3D" w:rsidRPr="00685D66">
        <w:rPr>
          <w:spacing w:val="-3"/>
          <w:sz w:val="20"/>
          <w:szCs w:val="20"/>
        </w:rPr>
        <w:t xml:space="preserve"> </w:t>
      </w:r>
      <w:r w:rsidR="00150D3D" w:rsidRPr="00685D66">
        <w:rPr>
          <w:sz w:val="20"/>
          <w:szCs w:val="20"/>
        </w:rPr>
        <w:t>10:</w:t>
      </w:r>
      <w:r w:rsidR="00150D3D" w:rsidRPr="00685D66">
        <w:rPr>
          <w:spacing w:val="-1"/>
          <w:sz w:val="20"/>
          <w:szCs w:val="20"/>
        </w:rPr>
        <w:t xml:space="preserve"> </w:t>
      </w:r>
      <w:r w:rsidR="00150D3D" w:rsidRPr="00685D66">
        <w:rPr>
          <w:sz w:val="20"/>
          <w:szCs w:val="20"/>
        </w:rPr>
        <w:t>Active</w:t>
      </w:r>
      <w:r w:rsidR="00150D3D" w:rsidRPr="00685D66">
        <w:rPr>
          <w:spacing w:val="-3"/>
          <w:sz w:val="20"/>
          <w:szCs w:val="20"/>
        </w:rPr>
        <w:t xml:space="preserve"> </w:t>
      </w:r>
      <w:r w:rsidR="00150D3D" w:rsidRPr="00685D66">
        <w:rPr>
          <w:sz w:val="20"/>
          <w:szCs w:val="20"/>
        </w:rPr>
        <w:t>(P)</w:t>
      </w:r>
      <w:r w:rsidR="00150D3D" w:rsidRPr="00685D66">
        <w:rPr>
          <w:spacing w:val="-1"/>
          <w:sz w:val="20"/>
          <w:szCs w:val="20"/>
        </w:rPr>
        <w:t xml:space="preserve"> </w:t>
      </w:r>
      <w:r w:rsidR="00150D3D" w:rsidRPr="00685D66">
        <w:rPr>
          <w:sz w:val="20"/>
          <w:szCs w:val="20"/>
        </w:rPr>
        <w:t>and</w:t>
      </w:r>
      <w:r w:rsidR="00150D3D" w:rsidRPr="00685D66">
        <w:rPr>
          <w:spacing w:val="-2"/>
          <w:sz w:val="20"/>
          <w:szCs w:val="20"/>
        </w:rPr>
        <w:t xml:space="preserve"> R</w:t>
      </w:r>
      <w:r w:rsidR="00150D3D" w:rsidRPr="00685D66">
        <w:rPr>
          <w:sz w:val="20"/>
          <w:szCs w:val="20"/>
        </w:rPr>
        <w:t>eactive</w:t>
      </w:r>
      <w:r w:rsidR="00150D3D" w:rsidRPr="00685D66">
        <w:rPr>
          <w:spacing w:val="-3"/>
          <w:sz w:val="20"/>
          <w:szCs w:val="20"/>
        </w:rPr>
        <w:t xml:space="preserve"> </w:t>
      </w:r>
      <w:r w:rsidR="00150D3D" w:rsidRPr="00685D66">
        <w:rPr>
          <w:sz w:val="20"/>
          <w:szCs w:val="20"/>
        </w:rPr>
        <w:t>(Q)</w:t>
      </w:r>
      <w:r w:rsidR="00150D3D" w:rsidRPr="00685D66">
        <w:rPr>
          <w:spacing w:val="-1"/>
          <w:sz w:val="20"/>
          <w:szCs w:val="20"/>
        </w:rPr>
        <w:t xml:space="preserve"> </w:t>
      </w:r>
      <w:r w:rsidR="00150D3D" w:rsidRPr="00685D66">
        <w:rPr>
          <w:sz w:val="20"/>
          <w:szCs w:val="20"/>
        </w:rPr>
        <w:t>powers of interfacing inverter</w:t>
      </w:r>
    </w:p>
    <w:p w14:paraId="4E98144B" w14:textId="74832D8C" w:rsidR="00150D3D" w:rsidRPr="00A46591" w:rsidRDefault="00150D3D" w:rsidP="00A46591">
      <w:pPr>
        <w:spacing w:line="240" w:lineRule="auto"/>
        <w:jc w:val="both"/>
        <w:rPr>
          <w:rFonts w:ascii="Times New Roman"/>
          <w:spacing w:val="1"/>
          <w:sz w:val="20"/>
          <w:szCs w:val="20"/>
        </w:rPr>
      </w:pPr>
      <w:r w:rsidRPr="00A46591">
        <w:rPr>
          <w:rFonts w:ascii="Times New Roman"/>
          <w:sz w:val="20"/>
          <w:szCs w:val="20"/>
        </w:rPr>
        <w:t>The system is now updated with P&amp;O MPPT in the SMC module for</w:t>
      </w:r>
      <w:r w:rsidRPr="00A46591">
        <w:rPr>
          <w:rFonts w:ascii="Times New Roman"/>
          <w:spacing w:val="1"/>
          <w:sz w:val="20"/>
          <w:szCs w:val="20"/>
        </w:rPr>
        <w:t xml:space="preserve"> </w:t>
      </w:r>
      <w:r w:rsidRPr="00A46591">
        <w:rPr>
          <w:rFonts w:ascii="Times New Roman"/>
          <w:sz w:val="20"/>
          <w:szCs w:val="20"/>
        </w:rPr>
        <w:t xml:space="preserve">optimal control of the boost converters. </w:t>
      </w:r>
      <w:r w:rsidRPr="00A46591">
        <w:rPr>
          <w:rFonts w:ascii="Times New Roman"/>
          <w:sz w:val="20"/>
          <w:szCs w:val="20"/>
          <w:lang w:val="en-IN" w:eastAsia="en-IN"/>
        </w:rPr>
        <w:t xml:space="preserve">PV module boost controllers update the P&amp;O MPPT, and a simulation is conducted for the same rating and </w:t>
      </w:r>
      <w:r w:rsidRPr="00A46591">
        <w:rPr>
          <w:rFonts w:ascii="Times New Roman"/>
          <w:sz w:val="20"/>
          <w:szCs w:val="20"/>
          <w:lang w:val="en-IN" w:eastAsia="en-IN"/>
        </w:rPr>
        <w:t>duration.</w:t>
      </w:r>
      <w:r w:rsidRPr="00A46591">
        <w:rPr>
          <w:rFonts w:ascii="Times New Roman"/>
          <w:sz w:val="20"/>
          <w:szCs w:val="20"/>
        </w:rPr>
        <w:t xml:space="preserve"> After</w:t>
      </w:r>
      <w:r w:rsidRPr="00A46591">
        <w:rPr>
          <w:rFonts w:ascii="Times New Roman"/>
          <w:sz w:val="20"/>
          <w:szCs w:val="20"/>
        </w:rPr>
        <w:t xml:space="preserve"> the P&amp;O MPPT update the active powers from the PV source are</w:t>
      </w:r>
      <w:r w:rsidRPr="00A46591">
        <w:rPr>
          <w:rFonts w:ascii="Times New Roman"/>
          <w:spacing w:val="1"/>
          <w:sz w:val="20"/>
          <w:szCs w:val="20"/>
        </w:rPr>
        <w:t xml:space="preserve"> </w:t>
      </w:r>
      <w:r w:rsidRPr="00A46591">
        <w:rPr>
          <w:rFonts w:ascii="Times New Roman"/>
          <w:sz w:val="20"/>
          <w:szCs w:val="20"/>
        </w:rPr>
        <w:t>recorded</w:t>
      </w:r>
      <w:r w:rsidRPr="00A46591">
        <w:rPr>
          <w:rFonts w:ascii="Times New Roman"/>
          <w:spacing w:val="-3"/>
          <w:sz w:val="20"/>
          <w:szCs w:val="20"/>
        </w:rPr>
        <w:t xml:space="preserve"> </w:t>
      </w:r>
      <w:r w:rsidRPr="00A46591">
        <w:rPr>
          <w:rFonts w:ascii="Times New Roman"/>
          <w:sz w:val="20"/>
          <w:szCs w:val="20"/>
        </w:rPr>
        <w:t>with the updated of AWPI controller in inverter</w:t>
      </w:r>
      <w:r w:rsidRPr="00A46591">
        <w:rPr>
          <w:rFonts w:ascii="Times New Roman"/>
          <w:spacing w:val="1"/>
          <w:sz w:val="20"/>
          <w:szCs w:val="20"/>
        </w:rPr>
        <w:t xml:space="preserve"> </w:t>
      </w:r>
      <w:r w:rsidRPr="00A46591">
        <w:rPr>
          <w:rFonts w:ascii="Times New Roman"/>
          <w:sz w:val="20"/>
          <w:szCs w:val="20"/>
        </w:rPr>
        <w:t>control,</w:t>
      </w:r>
      <w:r w:rsidRPr="00A46591">
        <w:rPr>
          <w:rFonts w:ascii="Times New Roman"/>
          <w:spacing w:val="1"/>
          <w:sz w:val="20"/>
          <w:szCs w:val="20"/>
        </w:rPr>
        <w:t xml:space="preserve"> </w:t>
      </w:r>
      <w:r w:rsidRPr="00A46591">
        <w:rPr>
          <w:rFonts w:ascii="Times New Roman"/>
          <w:sz w:val="20"/>
          <w:szCs w:val="20"/>
        </w:rPr>
        <w:t>the THDs</w:t>
      </w:r>
      <w:r w:rsidRPr="00A46591">
        <w:rPr>
          <w:rFonts w:ascii="Times New Roman"/>
          <w:spacing w:val="1"/>
          <w:sz w:val="20"/>
          <w:szCs w:val="20"/>
        </w:rPr>
        <w:t xml:space="preserve"> </w:t>
      </w:r>
      <w:r w:rsidRPr="00A46591">
        <w:rPr>
          <w:rFonts w:ascii="Times New Roman"/>
          <w:sz w:val="20"/>
          <w:szCs w:val="20"/>
        </w:rPr>
        <w:t>(Total Harmonic</w:t>
      </w:r>
      <w:r w:rsidRPr="00A46591">
        <w:rPr>
          <w:rFonts w:ascii="Times New Roman"/>
          <w:spacing w:val="1"/>
          <w:sz w:val="20"/>
          <w:szCs w:val="20"/>
        </w:rPr>
        <w:t xml:space="preserve"> </w:t>
      </w:r>
      <w:r w:rsidRPr="00A46591">
        <w:rPr>
          <w:rFonts w:ascii="Times New Roman"/>
          <w:sz w:val="20"/>
          <w:szCs w:val="20"/>
        </w:rPr>
        <w:t>Distortions)</w:t>
      </w:r>
      <w:r w:rsidRPr="00A46591">
        <w:rPr>
          <w:rFonts w:ascii="Times New Roman"/>
          <w:spacing w:val="1"/>
          <w:sz w:val="20"/>
          <w:szCs w:val="20"/>
        </w:rPr>
        <w:t xml:space="preserve"> </w:t>
      </w:r>
      <w:r w:rsidRPr="00A46591">
        <w:rPr>
          <w:rFonts w:ascii="Times New Roman"/>
          <w:sz w:val="20"/>
          <w:szCs w:val="20"/>
        </w:rPr>
        <w:t>of the</w:t>
      </w:r>
      <w:r w:rsidRPr="00A46591">
        <w:rPr>
          <w:rFonts w:ascii="Times New Roman"/>
          <w:spacing w:val="1"/>
          <w:sz w:val="20"/>
          <w:szCs w:val="20"/>
        </w:rPr>
        <w:t xml:space="preserve"> </w:t>
      </w:r>
      <w:r w:rsidRPr="00A46591">
        <w:rPr>
          <w:rFonts w:ascii="Times New Roman"/>
          <w:sz w:val="20"/>
          <w:szCs w:val="20"/>
        </w:rPr>
        <w:t>inverter</w:t>
      </w:r>
      <w:r w:rsidRPr="00A46591">
        <w:rPr>
          <w:rFonts w:ascii="Times New Roman"/>
          <w:spacing w:val="1"/>
          <w:sz w:val="20"/>
          <w:szCs w:val="20"/>
        </w:rPr>
        <w:t xml:space="preserve"> </w:t>
      </w:r>
      <w:r w:rsidRPr="00A46591">
        <w:rPr>
          <w:rFonts w:ascii="Times New Roman"/>
          <w:sz w:val="20"/>
          <w:szCs w:val="20"/>
        </w:rPr>
        <w:t>voltage</w:t>
      </w:r>
      <w:r w:rsidRPr="00A46591">
        <w:rPr>
          <w:rFonts w:ascii="Times New Roman"/>
          <w:spacing w:val="1"/>
          <w:sz w:val="20"/>
          <w:szCs w:val="20"/>
        </w:rPr>
        <w:t xml:space="preserve"> </w:t>
      </w:r>
      <w:r w:rsidRPr="00A46591">
        <w:rPr>
          <w:rFonts w:ascii="Times New Roman"/>
          <w:sz w:val="20"/>
          <w:szCs w:val="20"/>
        </w:rPr>
        <w:t>and</w:t>
      </w:r>
      <w:r w:rsidRPr="00A46591">
        <w:rPr>
          <w:rFonts w:ascii="Times New Roman"/>
          <w:spacing w:val="1"/>
          <w:sz w:val="20"/>
          <w:szCs w:val="20"/>
        </w:rPr>
        <w:t xml:space="preserve"> </w:t>
      </w:r>
      <w:r w:rsidRPr="00A46591">
        <w:rPr>
          <w:rFonts w:ascii="Times New Roman"/>
          <w:sz w:val="20"/>
          <w:szCs w:val="20"/>
        </w:rPr>
        <w:t>current</w:t>
      </w:r>
      <w:r w:rsidRPr="00A46591">
        <w:rPr>
          <w:rFonts w:ascii="Times New Roman"/>
          <w:spacing w:val="1"/>
          <w:sz w:val="20"/>
          <w:szCs w:val="20"/>
        </w:rPr>
        <w:t xml:space="preserve"> </w:t>
      </w:r>
      <w:r w:rsidRPr="00A46591">
        <w:rPr>
          <w:rFonts w:ascii="Times New Roman"/>
          <w:sz w:val="20"/>
          <w:szCs w:val="20"/>
        </w:rPr>
        <w:t>are</w:t>
      </w:r>
      <w:r w:rsidRPr="00A46591">
        <w:rPr>
          <w:rFonts w:ascii="Times New Roman"/>
          <w:spacing w:val="1"/>
          <w:sz w:val="20"/>
          <w:szCs w:val="20"/>
        </w:rPr>
        <w:t xml:space="preserve"> </w:t>
      </w:r>
      <w:r w:rsidRPr="00A46591">
        <w:rPr>
          <w:rFonts w:ascii="Times New Roman"/>
          <w:sz w:val="20"/>
          <w:szCs w:val="20"/>
        </w:rPr>
        <w:t>calculated</w:t>
      </w:r>
      <w:r w:rsidRPr="00A46591">
        <w:rPr>
          <w:rFonts w:ascii="Times New Roman"/>
          <w:spacing w:val="1"/>
          <w:sz w:val="20"/>
          <w:szCs w:val="20"/>
        </w:rPr>
        <w:t xml:space="preserve"> </w:t>
      </w:r>
      <w:r w:rsidRPr="00A46591">
        <w:rPr>
          <w:rFonts w:ascii="Times New Roman"/>
          <w:sz w:val="20"/>
          <w:szCs w:val="20"/>
        </w:rPr>
        <w:t>using</w:t>
      </w:r>
      <w:r w:rsidRPr="00A46591">
        <w:rPr>
          <w:rFonts w:ascii="Times New Roman"/>
          <w:spacing w:val="5"/>
          <w:sz w:val="20"/>
          <w:szCs w:val="20"/>
        </w:rPr>
        <w:t xml:space="preserve"> </w:t>
      </w:r>
      <w:r w:rsidRPr="00A46591">
        <w:rPr>
          <w:rFonts w:ascii="Times New Roman"/>
          <w:sz w:val="20"/>
          <w:szCs w:val="20"/>
        </w:rPr>
        <w:t>FFT</w:t>
      </w:r>
      <w:r w:rsidRPr="00A46591">
        <w:rPr>
          <w:rFonts w:ascii="Times New Roman"/>
          <w:spacing w:val="-2"/>
          <w:sz w:val="20"/>
          <w:szCs w:val="20"/>
        </w:rPr>
        <w:t xml:space="preserve"> </w:t>
      </w:r>
      <w:r w:rsidRPr="00A46591">
        <w:rPr>
          <w:rFonts w:ascii="Times New Roman"/>
          <w:sz w:val="20"/>
          <w:szCs w:val="20"/>
        </w:rPr>
        <w:t>analysis</w:t>
      </w:r>
      <w:r w:rsidRPr="00A46591">
        <w:rPr>
          <w:rFonts w:ascii="Times New Roman"/>
          <w:spacing w:val="-2"/>
          <w:sz w:val="20"/>
          <w:szCs w:val="20"/>
        </w:rPr>
        <w:t xml:space="preserve"> </w:t>
      </w:r>
      <w:r w:rsidRPr="00A46591">
        <w:rPr>
          <w:rFonts w:ascii="Times New Roman"/>
          <w:sz w:val="20"/>
          <w:szCs w:val="20"/>
        </w:rPr>
        <w:t>tool</w:t>
      </w:r>
      <w:r w:rsidRPr="00A46591">
        <w:rPr>
          <w:rFonts w:ascii="Times New Roman"/>
          <w:spacing w:val="-8"/>
          <w:sz w:val="20"/>
          <w:szCs w:val="20"/>
        </w:rPr>
        <w:t xml:space="preserve"> </w:t>
      </w:r>
      <w:r w:rsidRPr="00A46591">
        <w:rPr>
          <w:rFonts w:ascii="Times New Roman"/>
          <w:sz w:val="20"/>
          <w:szCs w:val="20"/>
        </w:rPr>
        <w:t>and</w:t>
      </w:r>
      <w:r w:rsidRPr="00A46591">
        <w:rPr>
          <w:rFonts w:ascii="Times New Roman"/>
          <w:spacing w:val="1"/>
          <w:sz w:val="20"/>
          <w:szCs w:val="20"/>
        </w:rPr>
        <w:t xml:space="preserve"> </w:t>
      </w:r>
      <w:r w:rsidRPr="00A46591">
        <w:rPr>
          <w:rFonts w:ascii="Times New Roman"/>
          <w:sz w:val="20"/>
          <w:szCs w:val="20"/>
        </w:rPr>
        <w:t>are presented</w:t>
      </w:r>
      <w:r w:rsidRPr="00A46591">
        <w:rPr>
          <w:rFonts w:ascii="Times New Roman"/>
          <w:spacing w:val="1"/>
          <w:sz w:val="20"/>
          <w:szCs w:val="20"/>
        </w:rPr>
        <w:t xml:space="preserve"> </w:t>
      </w:r>
      <w:r w:rsidRPr="00A46591">
        <w:rPr>
          <w:rFonts w:ascii="Times New Roman"/>
          <w:sz w:val="20"/>
          <w:szCs w:val="20"/>
        </w:rPr>
        <w:t>in</w:t>
      </w:r>
      <w:r w:rsidRPr="00A46591">
        <w:rPr>
          <w:rFonts w:ascii="Times New Roman"/>
          <w:spacing w:val="8"/>
          <w:sz w:val="20"/>
          <w:szCs w:val="20"/>
        </w:rPr>
        <w:t xml:space="preserve"> </w:t>
      </w:r>
      <w:r w:rsidRPr="00A46591">
        <w:rPr>
          <w:rFonts w:ascii="Times New Roman"/>
          <w:sz w:val="20"/>
          <w:szCs w:val="20"/>
        </w:rPr>
        <w:t>Figure 11</w:t>
      </w:r>
      <w:r w:rsidRPr="00A46591">
        <w:rPr>
          <w:rFonts w:ascii="Times New Roman"/>
          <w:spacing w:val="1"/>
          <w:sz w:val="20"/>
          <w:szCs w:val="20"/>
        </w:rPr>
        <w:t>.</w:t>
      </w:r>
    </w:p>
    <w:p w14:paraId="3B723EDE" w14:textId="19C8B5A4" w:rsidR="00150D3D" w:rsidRPr="00BF63C2" w:rsidRDefault="00A46591" w:rsidP="00A46591">
      <w:pPr>
        <w:pStyle w:val="BodyText"/>
        <w:spacing w:before="186" w:line="240" w:lineRule="auto"/>
        <w:ind w:right="121"/>
        <w:rPr>
          <w:noProof/>
        </w:rPr>
      </w:pPr>
      <w:r w:rsidRPr="00BF63C2">
        <w:rPr>
          <w:noProof/>
          <w:sz w:val="20"/>
        </w:rPr>
        <w:lastRenderedPageBreak/>
        <w:drawing>
          <wp:inline distT="0" distB="0" distL="0" distR="0" wp14:anchorId="43490D2B" wp14:editId="2D2618BC">
            <wp:extent cx="5562599" cy="296465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4386" cy="2970938"/>
                    </a:xfrm>
                    <a:prstGeom prst="rect">
                      <a:avLst/>
                    </a:prstGeom>
                  </pic:spPr>
                </pic:pic>
              </a:graphicData>
            </a:graphic>
          </wp:inline>
        </w:drawing>
      </w:r>
    </w:p>
    <w:p w14:paraId="28E28C36" w14:textId="77777777" w:rsidR="00150D3D" w:rsidRPr="00A46591" w:rsidRDefault="00150D3D" w:rsidP="00A46591">
      <w:pPr>
        <w:pStyle w:val="BodyText"/>
        <w:spacing w:before="90"/>
        <w:jc w:val="center"/>
        <w:rPr>
          <w:sz w:val="20"/>
          <w:szCs w:val="20"/>
        </w:rPr>
      </w:pPr>
      <w:r w:rsidRPr="00A46591">
        <w:rPr>
          <w:spacing w:val="-1"/>
          <w:sz w:val="20"/>
          <w:szCs w:val="20"/>
        </w:rPr>
        <w:t>Figure</w:t>
      </w:r>
      <w:r w:rsidRPr="00A46591">
        <w:rPr>
          <w:spacing w:val="-2"/>
          <w:sz w:val="20"/>
          <w:szCs w:val="20"/>
        </w:rPr>
        <w:t xml:space="preserve"> </w:t>
      </w:r>
      <w:r w:rsidRPr="00A46591">
        <w:rPr>
          <w:spacing w:val="-1"/>
          <w:sz w:val="20"/>
          <w:szCs w:val="20"/>
        </w:rPr>
        <w:t>11: FFT</w:t>
      </w:r>
      <w:r w:rsidRPr="00A46591">
        <w:rPr>
          <w:spacing w:val="-4"/>
          <w:sz w:val="20"/>
          <w:szCs w:val="20"/>
        </w:rPr>
        <w:t xml:space="preserve"> </w:t>
      </w:r>
      <w:r w:rsidRPr="00A46591">
        <w:rPr>
          <w:spacing w:val="-1"/>
          <w:sz w:val="20"/>
          <w:szCs w:val="20"/>
        </w:rPr>
        <w:t>analysis</w:t>
      </w:r>
      <w:r w:rsidRPr="00A46591">
        <w:rPr>
          <w:spacing w:val="-5"/>
          <w:sz w:val="20"/>
          <w:szCs w:val="20"/>
        </w:rPr>
        <w:t xml:space="preserve"> </w:t>
      </w:r>
      <w:r w:rsidRPr="00A46591">
        <w:rPr>
          <w:spacing w:val="-1"/>
          <w:sz w:val="20"/>
          <w:szCs w:val="20"/>
        </w:rPr>
        <w:t>of</w:t>
      </w:r>
      <w:r w:rsidRPr="00A46591">
        <w:rPr>
          <w:spacing w:val="-9"/>
          <w:sz w:val="20"/>
          <w:szCs w:val="20"/>
        </w:rPr>
        <w:t xml:space="preserve"> </w:t>
      </w:r>
      <w:r w:rsidRPr="00A46591">
        <w:rPr>
          <w:spacing w:val="-1"/>
          <w:sz w:val="20"/>
          <w:szCs w:val="20"/>
        </w:rPr>
        <w:t>a)</w:t>
      </w:r>
      <w:r w:rsidRPr="00A46591">
        <w:rPr>
          <w:sz w:val="20"/>
          <w:szCs w:val="20"/>
        </w:rPr>
        <w:t xml:space="preserve"> </w:t>
      </w:r>
      <w:r w:rsidRPr="00A46591">
        <w:rPr>
          <w:spacing w:val="-1"/>
          <w:sz w:val="20"/>
          <w:szCs w:val="20"/>
        </w:rPr>
        <w:t>Inverter</w:t>
      </w:r>
      <w:r w:rsidRPr="00A46591">
        <w:rPr>
          <w:spacing w:val="3"/>
          <w:sz w:val="20"/>
          <w:szCs w:val="20"/>
        </w:rPr>
        <w:t xml:space="preserve"> </w:t>
      </w:r>
      <w:r w:rsidRPr="00A46591">
        <w:rPr>
          <w:sz w:val="20"/>
          <w:szCs w:val="20"/>
        </w:rPr>
        <w:t>Voltage</w:t>
      </w:r>
      <w:r w:rsidRPr="00A46591">
        <w:rPr>
          <w:spacing w:val="5"/>
          <w:sz w:val="20"/>
          <w:szCs w:val="20"/>
        </w:rPr>
        <w:t xml:space="preserve"> </w:t>
      </w:r>
      <w:r w:rsidRPr="00A46591">
        <w:rPr>
          <w:sz w:val="20"/>
          <w:szCs w:val="20"/>
        </w:rPr>
        <w:t>and</w:t>
      </w:r>
      <w:r w:rsidRPr="00A46591">
        <w:rPr>
          <w:spacing w:val="-2"/>
          <w:sz w:val="20"/>
          <w:szCs w:val="20"/>
        </w:rPr>
        <w:t xml:space="preserve"> </w:t>
      </w:r>
      <w:r w:rsidRPr="00A46591">
        <w:rPr>
          <w:sz w:val="20"/>
          <w:szCs w:val="20"/>
        </w:rPr>
        <w:t>b) Inverter</w:t>
      </w:r>
      <w:r w:rsidRPr="00A46591">
        <w:rPr>
          <w:spacing w:val="1"/>
          <w:sz w:val="20"/>
          <w:szCs w:val="20"/>
        </w:rPr>
        <w:t xml:space="preserve"> </w:t>
      </w:r>
      <w:r w:rsidRPr="00A46591">
        <w:rPr>
          <w:sz w:val="20"/>
          <w:szCs w:val="20"/>
        </w:rPr>
        <w:t>Current</w:t>
      </w:r>
      <w:r w:rsidRPr="00A46591">
        <w:rPr>
          <w:spacing w:val="-2"/>
          <w:sz w:val="20"/>
          <w:szCs w:val="20"/>
        </w:rPr>
        <w:t xml:space="preserve"> </w:t>
      </w:r>
      <w:r w:rsidRPr="00A46591">
        <w:rPr>
          <w:sz w:val="20"/>
          <w:szCs w:val="20"/>
        </w:rPr>
        <w:t>with</w:t>
      </w:r>
      <w:r w:rsidRPr="00A46591">
        <w:rPr>
          <w:spacing w:val="-15"/>
          <w:sz w:val="20"/>
          <w:szCs w:val="20"/>
        </w:rPr>
        <w:t xml:space="preserve"> </w:t>
      </w:r>
      <w:r w:rsidRPr="00A46591">
        <w:rPr>
          <w:sz w:val="20"/>
          <w:szCs w:val="20"/>
        </w:rPr>
        <w:t>AWPI controller.</w:t>
      </w:r>
    </w:p>
    <w:p w14:paraId="1629CAFD" w14:textId="77777777" w:rsidR="00150D3D" w:rsidRPr="00A46591" w:rsidRDefault="00150D3D" w:rsidP="00150D3D">
      <w:pPr>
        <w:pStyle w:val="BodyText"/>
        <w:spacing w:before="180" w:line="261" w:lineRule="auto"/>
        <w:ind w:right="121"/>
        <w:rPr>
          <w:sz w:val="20"/>
          <w:szCs w:val="20"/>
        </w:rPr>
      </w:pPr>
      <w:r w:rsidRPr="00A46591">
        <w:rPr>
          <w:sz w:val="20"/>
          <w:szCs w:val="20"/>
        </w:rPr>
        <w:t>As</w:t>
      </w:r>
      <w:r w:rsidRPr="00A46591">
        <w:rPr>
          <w:spacing w:val="-9"/>
          <w:sz w:val="20"/>
          <w:szCs w:val="20"/>
        </w:rPr>
        <w:t xml:space="preserve"> </w:t>
      </w:r>
      <w:r w:rsidRPr="00A46591">
        <w:rPr>
          <w:sz w:val="20"/>
          <w:szCs w:val="20"/>
        </w:rPr>
        <w:t>per</w:t>
      </w:r>
      <w:r w:rsidRPr="00A46591">
        <w:rPr>
          <w:spacing w:val="-8"/>
          <w:sz w:val="20"/>
          <w:szCs w:val="20"/>
        </w:rPr>
        <w:t xml:space="preserve"> </w:t>
      </w:r>
      <w:r w:rsidRPr="00A46591">
        <w:rPr>
          <w:sz w:val="20"/>
          <w:szCs w:val="20"/>
        </w:rPr>
        <w:t>the</w:t>
      </w:r>
      <w:r w:rsidRPr="00A46591">
        <w:rPr>
          <w:spacing w:val="-6"/>
          <w:sz w:val="20"/>
          <w:szCs w:val="20"/>
        </w:rPr>
        <w:t xml:space="preserve"> </w:t>
      </w:r>
      <w:r w:rsidRPr="00A46591">
        <w:rPr>
          <w:sz w:val="20"/>
          <w:szCs w:val="20"/>
        </w:rPr>
        <w:t>calculated</w:t>
      </w:r>
      <w:r w:rsidRPr="00A46591">
        <w:rPr>
          <w:spacing w:val="-10"/>
          <w:sz w:val="20"/>
          <w:szCs w:val="20"/>
        </w:rPr>
        <w:t xml:space="preserve"> </w:t>
      </w:r>
      <w:r w:rsidRPr="00A46591">
        <w:rPr>
          <w:sz w:val="20"/>
          <w:szCs w:val="20"/>
        </w:rPr>
        <w:t>THDs</w:t>
      </w:r>
      <w:r w:rsidRPr="00A46591">
        <w:rPr>
          <w:spacing w:val="-12"/>
          <w:sz w:val="20"/>
          <w:szCs w:val="20"/>
        </w:rPr>
        <w:t xml:space="preserve"> </w:t>
      </w:r>
      <w:r w:rsidRPr="00A46591">
        <w:rPr>
          <w:sz w:val="20"/>
          <w:szCs w:val="20"/>
        </w:rPr>
        <w:t>of</w:t>
      </w:r>
      <w:r w:rsidRPr="00A46591">
        <w:rPr>
          <w:spacing w:val="-13"/>
          <w:sz w:val="20"/>
          <w:szCs w:val="20"/>
        </w:rPr>
        <w:t xml:space="preserve"> </w:t>
      </w:r>
      <w:r w:rsidRPr="00A46591">
        <w:rPr>
          <w:sz w:val="20"/>
          <w:szCs w:val="20"/>
        </w:rPr>
        <w:t>the</w:t>
      </w:r>
      <w:r w:rsidRPr="00A46591">
        <w:rPr>
          <w:spacing w:val="-6"/>
          <w:sz w:val="20"/>
          <w:szCs w:val="20"/>
        </w:rPr>
        <w:t xml:space="preserve"> </w:t>
      </w:r>
      <w:r w:rsidRPr="00A46591">
        <w:rPr>
          <w:sz w:val="20"/>
          <w:szCs w:val="20"/>
        </w:rPr>
        <w:t>voltage</w:t>
      </w:r>
      <w:r w:rsidRPr="00A46591">
        <w:rPr>
          <w:spacing w:val="-7"/>
          <w:sz w:val="20"/>
          <w:szCs w:val="20"/>
        </w:rPr>
        <w:t xml:space="preserve"> </w:t>
      </w:r>
      <w:r w:rsidRPr="00A46591">
        <w:rPr>
          <w:sz w:val="20"/>
          <w:szCs w:val="20"/>
        </w:rPr>
        <w:t>and</w:t>
      </w:r>
      <w:r w:rsidRPr="00A46591">
        <w:rPr>
          <w:spacing w:val="-5"/>
          <w:sz w:val="20"/>
          <w:szCs w:val="20"/>
        </w:rPr>
        <w:t xml:space="preserve"> </w:t>
      </w:r>
      <w:r w:rsidRPr="00A46591">
        <w:rPr>
          <w:sz w:val="20"/>
          <w:szCs w:val="20"/>
        </w:rPr>
        <w:t>current with</w:t>
      </w:r>
      <w:r w:rsidRPr="00A46591">
        <w:rPr>
          <w:spacing w:val="-11"/>
          <w:sz w:val="20"/>
          <w:szCs w:val="20"/>
        </w:rPr>
        <w:t xml:space="preserve"> </w:t>
      </w:r>
      <w:r w:rsidRPr="00A46591">
        <w:rPr>
          <w:sz w:val="20"/>
          <w:szCs w:val="20"/>
        </w:rPr>
        <w:t>SMC</w:t>
      </w:r>
      <w:r w:rsidRPr="00A46591">
        <w:rPr>
          <w:spacing w:val="-7"/>
          <w:sz w:val="20"/>
          <w:szCs w:val="20"/>
        </w:rPr>
        <w:t xml:space="preserve"> </w:t>
      </w:r>
      <w:r w:rsidRPr="00A46591">
        <w:rPr>
          <w:sz w:val="20"/>
          <w:szCs w:val="20"/>
        </w:rPr>
        <w:t>P&amp;O</w:t>
      </w:r>
      <w:r w:rsidRPr="00A46591">
        <w:rPr>
          <w:spacing w:val="-5"/>
          <w:sz w:val="20"/>
          <w:szCs w:val="20"/>
        </w:rPr>
        <w:t xml:space="preserve"> </w:t>
      </w:r>
      <w:r w:rsidRPr="00A46591">
        <w:rPr>
          <w:sz w:val="20"/>
          <w:szCs w:val="20"/>
        </w:rPr>
        <w:t xml:space="preserve">MPPT values are lower as observed in Figure 11. </w:t>
      </w:r>
    </w:p>
    <w:p w14:paraId="5C5CF771" w14:textId="4BECFDC1" w:rsidR="00150D3D" w:rsidRPr="00A46591" w:rsidRDefault="007660D5" w:rsidP="007660D5">
      <w:pPr>
        <w:pStyle w:val="BodyText"/>
        <w:spacing w:before="154"/>
        <w:jc w:val="center"/>
        <w:rPr>
          <w:b/>
          <w:bCs/>
          <w:sz w:val="22"/>
          <w:szCs w:val="22"/>
        </w:rPr>
      </w:pPr>
      <w:r>
        <w:rPr>
          <w:b/>
          <w:bCs/>
          <w:sz w:val="22"/>
          <w:szCs w:val="22"/>
        </w:rPr>
        <w:t>Ⅶ</w:t>
      </w:r>
      <w:r w:rsidR="00150D3D" w:rsidRPr="00A46591">
        <w:rPr>
          <w:b/>
          <w:bCs/>
          <w:sz w:val="22"/>
          <w:szCs w:val="22"/>
        </w:rPr>
        <w:t>. Conclusion</w:t>
      </w:r>
    </w:p>
    <w:p w14:paraId="335ABE66" w14:textId="71FB57C0" w:rsidR="00150D3D" w:rsidRPr="00A46591" w:rsidRDefault="00150D3D" w:rsidP="00150D3D">
      <w:pPr>
        <w:jc w:val="both"/>
        <w:rPr>
          <w:b/>
          <w:bCs/>
        </w:rPr>
      </w:pPr>
      <w:r w:rsidRPr="00150D3D">
        <w:rPr>
          <w:rFonts w:ascii="Times New Roman"/>
          <w:sz w:val="20"/>
          <w:szCs w:val="20"/>
        </w:rPr>
        <w:t xml:space="preserve">A </w:t>
      </w:r>
      <w:r w:rsidRPr="00A46591">
        <w:rPr>
          <w:rStyle w:val="Strong"/>
          <w:rFonts w:ascii="Times New Roman"/>
          <w:b w:val="0"/>
          <w:bCs w:val="0"/>
          <w:sz w:val="20"/>
          <w:szCs w:val="20"/>
        </w:rPr>
        <w:t>standalone renewable energy system</w:t>
      </w:r>
      <w:r w:rsidRPr="00150D3D">
        <w:rPr>
          <w:rFonts w:ascii="Times New Roman"/>
          <w:sz w:val="20"/>
          <w:szCs w:val="20"/>
        </w:rPr>
        <w:t xml:space="preserve"> with a </w:t>
      </w:r>
      <w:r w:rsidRPr="00A46591">
        <w:rPr>
          <w:rStyle w:val="Strong"/>
          <w:rFonts w:ascii="Times New Roman"/>
          <w:b w:val="0"/>
          <w:bCs w:val="0"/>
          <w:sz w:val="20"/>
          <w:szCs w:val="20"/>
        </w:rPr>
        <w:t>battery energy storage (BES) backup module</w:t>
      </w:r>
      <w:r w:rsidRPr="00150D3D">
        <w:rPr>
          <w:rFonts w:ascii="Times New Roman"/>
          <w:sz w:val="20"/>
          <w:szCs w:val="20"/>
        </w:rPr>
        <w:t xml:space="preserve"> is developed, incorporating </w:t>
      </w:r>
      <w:r w:rsidRPr="00A46591">
        <w:rPr>
          <w:rStyle w:val="Strong"/>
          <w:rFonts w:ascii="Times New Roman"/>
          <w:b w:val="0"/>
          <w:bCs w:val="0"/>
          <w:sz w:val="20"/>
          <w:szCs w:val="20"/>
        </w:rPr>
        <w:t>advanced maximum power point tracking (MPPT) techniques</w:t>
      </w:r>
      <w:r w:rsidRPr="00150D3D">
        <w:rPr>
          <w:rFonts w:ascii="Times New Roman"/>
          <w:sz w:val="20"/>
          <w:szCs w:val="20"/>
        </w:rPr>
        <w:t xml:space="preserve"> and </w:t>
      </w:r>
      <w:r w:rsidRPr="00A46591">
        <w:rPr>
          <w:rStyle w:val="Strong"/>
          <w:rFonts w:ascii="Times New Roman"/>
          <w:b w:val="0"/>
          <w:bCs w:val="0"/>
          <w:sz w:val="20"/>
          <w:szCs w:val="20"/>
        </w:rPr>
        <w:t>active power control (APC)-based anti-windup proportional-integral (AWPI) inverter control</w:t>
      </w:r>
      <w:r w:rsidRPr="00A46591">
        <w:rPr>
          <w:rFonts w:ascii="Times New Roman"/>
          <w:b/>
          <w:bCs/>
          <w:sz w:val="20"/>
          <w:szCs w:val="20"/>
        </w:rPr>
        <w:t>.</w:t>
      </w:r>
      <w:r w:rsidRPr="00150D3D">
        <w:rPr>
          <w:rFonts w:ascii="Times New Roman"/>
          <w:sz w:val="20"/>
          <w:szCs w:val="20"/>
        </w:rPr>
        <w:t xml:space="preserve"> The </w:t>
      </w:r>
      <w:r w:rsidRPr="00A46591">
        <w:rPr>
          <w:rStyle w:val="Strong"/>
          <w:rFonts w:ascii="Times New Roman"/>
          <w:b w:val="0"/>
          <w:bCs w:val="0"/>
          <w:sz w:val="20"/>
          <w:szCs w:val="20"/>
        </w:rPr>
        <w:t>photovoltaic (PV) module</w:t>
      </w:r>
      <w:r w:rsidRPr="00150D3D">
        <w:rPr>
          <w:rFonts w:ascii="Times New Roman"/>
          <w:sz w:val="20"/>
          <w:szCs w:val="20"/>
        </w:rPr>
        <w:t xml:space="preserve"> operates with </w:t>
      </w:r>
      <w:r w:rsidRPr="00A46591">
        <w:rPr>
          <w:rStyle w:val="Strong"/>
          <w:rFonts w:ascii="Times New Roman"/>
          <w:b w:val="0"/>
          <w:bCs w:val="0"/>
          <w:sz w:val="20"/>
          <w:szCs w:val="20"/>
        </w:rPr>
        <w:t>power extraction converters</w:t>
      </w:r>
      <w:r w:rsidRPr="00150D3D">
        <w:rPr>
          <w:rFonts w:ascii="Times New Roman"/>
          <w:sz w:val="20"/>
          <w:szCs w:val="20"/>
        </w:rPr>
        <w:t xml:space="preserve"> utilizing the </w:t>
      </w:r>
      <w:r w:rsidRPr="00A46591">
        <w:rPr>
          <w:rStyle w:val="Strong"/>
          <w:rFonts w:ascii="Times New Roman"/>
          <w:b w:val="0"/>
          <w:bCs w:val="0"/>
          <w:sz w:val="20"/>
          <w:szCs w:val="20"/>
        </w:rPr>
        <w:t>sliding mode control (SMC) perturb and observe (P&amp;O) MPPT</w:t>
      </w:r>
      <w:r w:rsidRPr="00150D3D">
        <w:rPr>
          <w:rFonts w:ascii="Times New Roman"/>
          <w:sz w:val="20"/>
          <w:szCs w:val="20"/>
        </w:rPr>
        <w:t xml:space="preserve"> technique. This </w:t>
      </w:r>
      <w:r w:rsidRPr="00A46591">
        <w:rPr>
          <w:rStyle w:val="Strong"/>
          <w:rFonts w:ascii="Times New Roman"/>
          <w:b w:val="0"/>
          <w:bCs w:val="0"/>
          <w:sz w:val="20"/>
          <w:szCs w:val="20"/>
        </w:rPr>
        <w:t>MPPT module</w:t>
      </w:r>
      <w:r w:rsidRPr="00150D3D">
        <w:rPr>
          <w:rFonts w:ascii="Times New Roman"/>
          <w:b/>
          <w:bCs/>
          <w:sz w:val="20"/>
          <w:szCs w:val="20"/>
        </w:rPr>
        <w:t xml:space="preserve"> </w:t>
      </w:r>
      <w:r w:rsidRPr="00150D3D">
        <w:rPr>
          <w:rFonts w:ascii="Times New Roman"/>
          <w:sz w:val="20"/>
          <w:szCs w:val="20"/>
        </w:rPr>
        <w:t xml:space="preserve">ensures </w:t>
      </w:r>
      <w:r w:rsidRPr="00A46591">
        <w:rPr>
          <w:rStyle w:val="Strong"/>
          <w:rFonts w:ascii="Times New Roman"/>
          <w:b w:val="0"/>
          <w:bCs w:val="0"/>
          <w:sz w:val="20"/>
          <w:szCs w:val="20"/>
        </w:rPr>
        <w:t>stable voltage generation</w:t>
      </w:r>
      <w:r w:rsidRPr="00150D3D">
        <w:rPr>
          <w:rFonts w:ascii="Times New Roman"/>
          <w:sz w:val="20"/>
          <w:szCs w:val="20"/>
        </w:rPr>
        <w:t xml:space="preserve"> while maximizing </w:t>
      </w:r>
      <w:r w:rsidRPr="00A46591">
        <w:rPr>
          <w:rStyle w:val="Strong"/>
          <w:rFonts w:ascii="Times New Roman"/>
          <w:b w:val="0"/>
          <w:bCs w:val="0"/>
          <w:sz w:val="20"/>
          <w:szCs w:val="20"/>
        </w:rPr>
        <w:t>power extraction</w:t>
      </w:r>
      <w:r w:rsidRPr="00150D3D">
        <w:rPr>
          <w:rFonts w:ascii="Times New Roman"/>
          <w:sz w:val="20"/>
          <w:szCs w:val="20"/>
        </w:rPr>
        <w:t xml:space="preserve"> from renewable sources. The extracted renewable power is either </w:t>
      </w:r>
      <w:r w:rsidRPr="00A46591">
        <w:rPr>
          <w:rStyle w:val="Strong"/>
          <w:rFonts w:ascii="Times New Roman"/>
          <w:b w:val="0"/>
          <w:bCs w:val="0"/>
          <w:sz w:val="20"/>
          <w:szCs w:val="20"/>
        </w:rPr>
        <w:t>stored in the battery</w:t>
      </w:r>
      <w:r w:rsidRPr="00150D3D">
        <w:rPr>
          <w:rFonts w:ascii="Times New Roman"/>
          <w:sz w:val="20"/>
          <w:szCs w:val="20"/>
        </w:rPr>
        <w:t xml:space="preserve"> or</w:t>
      </w:r>
      <w:r w:rsidRPr="00150D3D">
        <w:rPr>
          <w:rFonts w:ascii="Times New Roman"/>
          <w:b/>
          <w:bCs/>
          <w:sz w:val="20"/>
          <w:szCs w:val="20"/>
        </w:rPr>
        <w:t xml:space="preserve"> </w:t>
      </w:r>
      <w:r w:rsidRPr="00A46591">
        <w:rPr>
          <w:rStyle w:val="Strong"/>
          <w:rFonts w:ascii="Times New Roman"/>
          <w:b w:val="0"/>
          <w:bCs w:val="0"/>
          <w:sz w:val="20"/>
          <w:szCs w:val="20"/>
        </w:rPr>
        <w:t>supplied to the local load</w:t>
      </w:r>
      <w:r w:rsidRPr="00150D3D">
        <w:rPr>
          <w:rFonts w:ascii="Times New Roman"/>
          <w:sz w:val="20"/>
          <w:szCs w:val="20"/>
        </w:rPr>
        <w:t xml:space="preserve"> based on demand. The conventional </w:t>
      </w:r>
      <w:r w:rsidRPr="00A46591">
        <w:rPr>
          <w:rStyle w:val="Strong"/>
          <w:rFonts w:ascii="Times New Roman"/>
          <w:b w:val="0"/>
          <w:bCs w:val="0"/>
          <w:sz w:val="20"/>
          <w:szCs w:val="20"/>
        </w:rPr>
        <w:t>P&amp;O MPPT</w:t>
      </w:r>
      <w:r w:rsidRPr="00150D3D">
        <w:rPr>
          <w:rFonts w:ascii="Times New Roman"/>
          <w:sz w:val="20"/>
          <w:szCs w:val="20"/>
        </w:rPr>
        <w:t xml:space="preserve"> technique is optimized for efficient power extraction. </w:t>
      </w:r>
      <w:r w:rsidRPr="00150D3D">
        <w:rPr>
          <w:rFonts w:ascii="Times New Roman"/>
          <w:sz w:val="20"/>
          <w:szCs w:val="20"/>
          <w:lang w:val="en-IN" w:eastAsia="en-IN"/>
        </w:rPr>
        <w:t>The maximum power output of the PV module is raised by 14 kW by improving the P&amp;O MPPT algorithm.</w:t>
      </w:r>
      <w:r w:rsidRPr="00150D3D">
        <w:rPr>
          <w:rFonts w:ascii="Times New Roman"/>
          <w:sz w:val="20"/>
          <w:szCs w:val="20"/>
        </w:rPr>
        <w:t xml:space="preserve"> Additionally, due to improved </w:t>
      </w:r>
      <w:proofErr w:type="spellStart"/>
      <w:r w:rsidRPr="00A46591">
        <w:rPr>
          <w:rStyle w:val="Strong"/>
          <w:rFonts w:ascii="Times New Roman"/>
          <w:b w:val="0"/>
          <w:bCs w:val="0"/>
          <w:sz w:val="20"/>
          <w:szCs w:val="20"/>
        </w:rPr>
        <w:t>dq</w:t>
      </w:r>
      <w:proofErr w:type="spellEnd"/>
      <w:r w:rsidRPr="00A46591">
        <w:rPr>
          <w:rStyle w:val="Strong"/>
          <w:rFonts w:ascii="Times New Roman"/>
          <w:b w:val="0"/>
          <w:bCs w:val="0"/>
          <w:sz w:val="20"/>
          <w:szCs w:val="20"/>
        </w:rPr>
        <w:t>-axis signal stability</w:t>
      </w:r>
      <w:r w:rsidRPr="00150D3D">
        <w:rPr>
          <w:rFonts w:ascii="Times New Roman"/>
          <w:sz w:val="20"/>
          <w:szCs w:val="20"/>
        </w:rPr>
        <w:t xml:space="preserve"> achieved by the </w:t>
      </w:r>
      <w:r w:rsidRPr="00A46591">
        <w:rPr>
          <w:rStyle w:val="Strong"/>
          <w:rFonts w:ascii="Times New Roman"/>
          <w:b w:val="0"/>
          <w:bCs w:val="0"/>
          <w:sz w:val="20"/>
          <w:szCs w:val="20"/>
        </w:rPr>
        <w:t>AWPI controller</w:t>
      </w:r>
      <w:r w:rsidRPr="00A46591">
        <w:rPr>
          <w:rFonts w:ascii="Times New Roman"/>
          <w:b/>
          <w:bCs/>
          <w:sz w:val="20"/>
          <w:szCs w:val="20"/>
        </w:rPr>
        <w:t>,</w:t>
      </w:r>
      <w:r w:rsidRPr="00150D3D">
        <w:rPr>
          <w:rFonts w:ascii="Times New Roman"/>
          <w:sz w:val="20"/>
          <w:szCs w:val="20"/>
        </w:rPr>
        <w:t xml:space="preserve"> </w:t>
      </w:r>
      <w:r w:rsidRPr="00150D3D">
        <w:rPr>
          <w:rFonts w:ascii="Times New Roman"/>
          <w:sz w:val="20"/>
          <w:szCs w:val="20"/>
          <w:lang w:val="en-IN" w:eastAsia="en-IN"/>
        </w:rPr>
        <w:t xml:space="preserve">The inverter greatly reduces the three-phase voltages and currents' total harmonic distortion (THD). </w:t>
      </w:r>
      <w:r w:rsidRPr="00150D3D">
        <w:rPr>
          <w:rFonts w:ascii="Times New Roman"/>
          <w:sz w:val="20"/>
          <w:szCs w:val="20"/>
        </w:rPr>
        <w:t xml:space="preserve">The </w:t>
      </w:r>
      <w:r w:rsidRPr="00A46591">
        <w:rPr>
          <w:rStyle w:val="Strong"/>
          <w:rFonts w:ascii="Times New Roman"/>
          <w:b w:val="0"/>
          <w:bCs w:val="0"/>
          <w:sz w:val="20"/>
          <w:szCs w:val="20"/>
        </w:rPr>
        <w:t>voltage and current THD</w:t>
      </w:r>
      <w:r w:rsidRPr="00150D3D">
        <w:rPr>
          <w:rFonts w:ascii="Times New Roman"/>
          <w:sz w:val="20"/>
          <w:szCs w:val="20"/>
        </w:rPr>
        <w:t xml:space="preserve"> is reduced 5.10</w:t>
      </w:r>
      <w:r w:rsidRPr="00A46591">
        <w:rPr>
          <w:rStyle w:val="Strong"/>
          <w:rFonts w:ascii="Times New Roman"/>
          <w:b w:val="0"/>
          <w:bCs w:val="0"/>
          <w:sz w:val="20"/>
          <w:szCs w:val="20"/>
        </w:rPr>
        <w:t>%</w:t>
      </w:r>
      <w:r w:rsidRPr="00150D3D">
        <w:rPr>
          <w:rStyle w:val="Strong"/>
          <w:rFonts w:ascii="Times New Roman"/>
          <w:sz w:val="20"/>
          <w:szCs w:val="20"/>
        </w:rPr>
        <w:t xml:space="preserve"> </w:t>
      </w:r>
      <w:r w:rsidRPr="00A46591">
        <w:rPr>
          <w:rStyle w:val="Strong"/>
          <w:rFonts w:ascii="Times New Roman"/>
          <w:b w:val="0"/>
          <w:bCs w:val="0"/>
          <w:sz w:val="20"/>
          <w:szCs w:val="20"/>
        </w:rPr>
        <w:t>and 4.73%</w:t>
      </w:r>
      <w:r w:rsidRPr="00A46591">
        <w:rPr>
          <w:rFonts w:ascii="Times New Roman"/>
          <w:b/>
          <w:bCs/>
          <w:sz w:val="20"/>
          <w:szCs w:val="20"/>
        </w:rPr>
        <w:t>.</w:t>
      </w:r>
      <w:r w:rsidRPr="00150D3D">
        <w:rPr>
          <w:rFonts w:ascii="Times New Roman"/>
          <w:sz w:val="20"/>
          <w:szCs w:val="20"/>
        </w:rPr>
        <w:t xml:space="preserve"> Further </w:t>
      </w:r>
      <w:r w:rsidRPr="00A46591">
        <w:rPr>
          <w:rStyle w:val="Strong"/>
          <w:rFonts w:ascii="Times New Roman"/>
          <w:b w:val="0"/>
          <w:bCs w:val="0"/>
          <w:sz w:val="20"/>
          <w:szCs w:val="20"/>
        </w:rPr>
        <w:t>reductions in THD</w:t>
      </w:r>
      <w:r w:rsidRPr="00150D3D">
        <w:rPr>
          <w:rFonts w:ascii="Times New Roman"/>
          <w:sz w:val="20"/>
          <w:szCs w:val="20"/>
        </w:rPr>
        <w:t xml:space="preserve"> can be achieved by integrating </w:t>
      </w:r>
      <w:r w:rsidRPr="00A46591">
        <w:rPr>
          <w:rStyle w:val="Strong"/>
          <w:rFonts w:ascii="Times New Roman"/>
          <w:b w:val="0"/>
          <w:bCs w:val="0"/>
          <w:sz w:val="20"/>
          <w:szCs w:val="20"/>
        </w:rPr>
        <w:t>advanced control techniques</w:t>
      </w:r>
      <w:r w:rsidRPr="00150D3D">
        <w:rPr>
          <w:rFonts w:ascii="Times New Roman"/>
          <w:sz w:val="20"/>
          <w:szCs w:val="20"/>
        </w:rPr>
        <w:t xml:space="preserve"> into the </w:t>
      </w:r>
      <w:r w:rsidRPr="00A46591">
        <w:rPr>
          <w:rStyle w:val="Strong"/>
          <w:rFonts w:ascii="Times New Roman"/>
          <w:b w:val="0"/>
          <w:bCs w:val="0"/>
          <w:sz w:val="20"/>
          <w:szCs w:val="20"/>
        </w:rPr>
        <w:t>active power control of the inverter</w:t>
      </w:r>
      <w:r w:rsidR="00A46591">
        <w:rPr>
          <w:rFonts w:ascii="Times New Roman"/>
          <w:b/>
          <w:bCs/>
          <w:sz w:val="20"/>
          <w:szCs w:val="20"/>
        </w:rPr>
        <w:t>.</w:t>
      </w:r>
    </w:p>
    <w:p w14:paraId="372D56EB" w14:textId="23847E82" w:rsidR="00843430" w:rsidRPr="00A46591" w:rsidRDefault="00A46591" w:rsidP="007660D5">
      <w:pPr>
        <w:pStyle w:val="BodyText"/>
        <w:jc w:val="center"/>
        <w:rPr>
          <w:b/>
          <w:bCs/>
          <w:sz w:val="22"/>
          <w:szCs w:val="22"/>
        </w:rPr>
      </w:pPr>
      <w:r w:rsidRPr="00A46591">
        <w:rPr>
          <w:b/>
          <w:bCs/>
          <w:sz w:val="22"/>
          <w:szCs w:val="22"/>
        </w:rPr>
        <w:t>References</w:t>
      </w:r>
    </w:p>
    <w:p w14:paraId="59126A52" w14:textId="77777777" w:rsidR="006141E3" w:rsidRPr="00A46591" w:rsidRDefault="00D52B71" w:rsidP="006141E3">
      <w:pPr>
        <w:pStyle w:val="BodyText"/>
        <w:ind w:left="425" w:hanging="425"/>
        <w:rPr>
          <w:sz w:val="16"/>
          <w:szCs w:val="16"/>
          <w:lang w:eastAsia="en-IN"/>
        </w:rPr>
      </w:pPr>
      <w:r w:rsidRPr="00A46591">
        <w:rPr>
          <w:sz w:val="16"/>
          <w:szCs w:val="16"/>
          <w:lang w:eastAsia="en-IN"/>
        </w:rPr>
        <w:t xml:space="preserve">[1]. W. </w:t>
      </w:r>
      <w:proofErr w:type="spellStart"/>
      <w:r w:rsidRPr="00A46591">
        <w:rPr>
          <w:sz w:val="16"/>
          <w:szCs w:val="16"/>
          <w:lang w:eastAsia="en-IN"/>
        </w:rPr>
        <w:t>Zhuo</w:t>
      </w:r>
      <w:proofErr w:type="spellEnd"/>
      <w:r w:rsidRPr="00A46591">
        <w:rPr>
          <w:sz w:val="16"/>
          <w:szCs w:val="16"/>
          <w:lang w:eastAsia="en-IN"/>
        </w:rPr>
        <w:t xml:space="preserve">, "Control Strategies for Microgrids with Renewable Energy Generation and Battery Energy Storage Systems," </w:t>
      </w:r>
      <w:proofErr w:type="spellStart"/>
      <w:r w:rsidRPr="00A46591">
        <w:rPr>
          <w:sz w:val="16"/>
          <w:szCs w:val="16"/>
          <w:lang w:eastAsia="en-IN"/>
        </w:rPr>
        <w:t>arXiv</w:t>
      </w:r>
      <w:proofErr w:type="spellEnd"/>
      <w:r w:rsidRPr="00A46591">
        <w:rPr>
          <w:sz w:val="16"/>
          <w:szCs w:val="16"/>
          <w:lang w:eastAsia="en-IN"/>
        </w:rPr>
        <w:t xml:space="preserve"> preprint arXiv:1911.02126, Nov. 2019. </w:t>
      </w:r>
    </w:p>
    <w:p w14:paraId="3A4D2F2D" w14:textId="77777777" w:rsidR="00A46591" w:rsidRPr="00A46591" w:rsidRDefault="006141E3" w:rsidP="00A46591">
      <w:pPr>
        <w:pStyle w:val="BodyText"/>
        <w:ind w:left="425" w:hanging="425"/>
        <w:rPr>
          <w:sz w:val="16"/>
          <w:szCs w:val="16"/>
          <w:lang w:eastAsia="en-IN"/>
        </w:rPr>
      </w:pPr>
      <w:r w:rsidRPr="00A46591">
        <w:rPr>
          <w:sz w:val="16"/>
          <w:szCs w:val="16"/>
          <w:lang w:eastAsia="en-IN"/>
        </w:rPr>
        <w:t xml:space="preserve">       </w:t>
      </w:r>
      <w:hyperlink r:id="rId27" w:tgtFrame="_new" w:history="1">
        <w:r w:rsidR="00D52B71" w:rsidRPr="00A46591">
          <w:rPr>
            <w:sz w:val="16"/>
            <w:szCs w:val="16"/>
            <w:lang w:eastAsia="en-IN"/>
          </w:rPr>
          <w:t>arxiv.org/abs/1911.02126</w:t>
        </w:r>
      </w:hyperlink>
      <w:r w:rsidR="00D52B71" w:rsidRPr="00A46591">
        <w:rPr>
          <w:sz w:val="16"/>
          <w:szCs w:val="16"/>
          <w:lang w:eastAsia="en-IN"/>
        </w:rPr>
        <w:t>​.</w:t>
      </w:r>
    </w:p>
    <w:p w14:paraId="141A8487" w14:textId="782B9056" w:rsidR="00D52B71" w:rsidRPr="00A46591" w:rsidRDefault="00D52B71" w:rsidP="00A46591">
      <w:pPr>
        <w:pStyle w:val="BodyText"/>
        <w:ind w:left="425" w:hanging="425"/>
        <w:rPr>
          <w:sz w:val="16"/>
          <w:szCs w:val="16"/>
        </w:rPr>
      </w:pPr>
      <w:r w:rsidRPr="00A46591">
        <w:rPr>
          <w:sz w:val="16"/>
          <w:szCs w:val="16"/>
        </w:rPr>
        <w:t xml:space="preserve">[2]. G. A. </w:t>
      </w:r>
      <w:proofErr w:type="spellStart"/>
      <w:r w:rsidRPr="00A46591">
        <w:rPr>
          <w:sz w:val="16"/>
          <w:szCs w:val="16"/>
        </w:rPr>
        <w:t>Barzegkar-Ntovom</w:t>
      </w:r>
      <w:proofErr w:type="spellEnd"/>
      <w:r w:rsidRPr="00A46591">
        <w:rPr>
          <w:sz w:val="16"/>
          <w:szCs w:val="16"/>
        </w:rPr>
        <w:t xml:space="preserve"> </w:t>
      </w:r>
      <w:r w:rsidRPr="00A46591">
        <w:rPr>
          <w:i/>
          <w:iCs/>
          <w:sz w:val="16"/>
          <w:szCs w:val="16"/>
        </w:rPr>
        <w:t>et al.</w:t>
      </w:r>
      <w:r w:rsidRPr="00A46591">
        <w:rPr>
          <w:sz w:val="16"/>
          <w:szCs w:val="16"/>
        </w:rPr>
        <w:t xml:space="preserve">, "Assessing the viability of Battery Energy Storage Systems coupled with Photovoltaics under a pure self-consumption scheme," </w:t>
      </w:r>
      <w:r w:rsidRPr="00A46591">
        <w:rPr>
          <w:i/>
          <w:iCs/>
          <w:sz w:val="16"/>
          <w:szCs w:val="16"/>
        </w:rPr>
        <w:t>Renewable Energy</w:t>
      </w:r>
      <w:r w:rsidRPr="00A46591">
        <w:rPr>
          <w:sz w:val="16"/>
          <w:szCs w:val="16"/>
        </w:rPr>
        <w:t xml:space="preserve">, vol. 152, pp. 1302-1309, Jun. 2020.  </w:t>
      </w:r>
      <w:hyperlink r:id="rId28" w:history="1">
        <w:r w:rsidRPr="00A46591">
          <w:rPr>
            <w:rStyle w:val="Hyperlink"/>
            <w:color w:val="auto"/>
            <w:sz w:val="16"/>
            <w:szCs w:val="16"/>
            <w:u w:val="none"/>
          </w:rPr>
          <w:t>doi.org/10.1016/j.renene.2020.01.061</w:t>
        </w:r>
      </w:hyperlink>
      <w:r w:rsidRPr="00A46591">
        <w:rPr>
          <w:sz w:val="16"/>
          <w:szCs w:val="16"/>
        </w:rPr>
        <w:t>.​</w:t>
      </w:r>
    </w:p>
    <w:p w14:paraId="3260321A" w14:textId="31D967C6" w:rsidR="00D52B71" w:rsidRPr="00A46591" w:rsidRDefault="00D52B71" w:rsidP="006141E3">
      <w:pPr>
        <w:ind w:left="425" w:hanging="425"/>
        <w:jc w:val="both"/>
        <w:rPr>
          <w:rFonts w:ascii="Times New Roman"/>
          <w:sz w:val="16"/>
          <w:szCs w:val="16"/>
        </w:rPr>
      </w:pPr>
      <w:r w:rsidRPr="00A46591">
        <w:rPr>
          <w:rFonts w:ascii="Times New Roman"/>
          <w:sz w:val="16"/>
          <w:szCs w:val="16"/>
          <w:lang w:eastAsia="en-IN"/>
        </w:rPr>
        <w:t xml:space="preserve">[3]. </w:t>
      </w:r>
      <w:r w:rsidRPr="00A46591">
        <w:rPr>
          <w:rFonts w:ascii="Times New Roman"/>
          <w:sz w:val="16"/>
          <w:szCs w:val="16"/>
        </w:rPr>
        <w:t xml:space="preserve">R. </w:t>
      </w:r>
      <w:proofErr w:type="spellStart"/>
      <w:r w:rsidRPr="00A46591">
        <w:rPr>
          <w:rFonts w:ascii="Times New Roman"/>
          <w:sz w:val="16"/>
          <w:szCs w:val="16"/>
        </w:rPr>
        <w:t>Tonkoski</w:t>
      </w:r>
      <w:proofErr w:type="spellEnd"/>
      <w:r w:rsidRPr="00A46591">
        <w:rPr>
          <w:rFonts w:ascii="Times New Roman"/>
          <w:sz w:val="16"/>
          <w:szCs w:val="16"/>
        </w:rPr>
        <w:t>, L. A. C. Lopes, and T. H. M. EL-</w:t>
      </w:r>
      <w:proofErr w:type="spellStart"/>
      <w:r w:rsidRPr="00A46591">
        <w:rPr>
          <w:rFonts w:ascii="Times New Roman"/>
          <w:sz w:val="16"/>
          <w:szCs w:val="16"/>
        </w:rPr>
        <w:t>Fouly</w:t>
      </w:r>
      <w:proofErr w:type="spellEnd"/>
      <w:r w:rsidRPr="00A46591">
        <w:rPr>
          <w:rFonts w:ascii="Times New Roman"/>
          <w:sz w:val="16"/>
          <w:szCs w:val="16"/>
        </w:rPr>
        <w:t xml:space="preserve">, "Coordinated active power curtailment of grid connected PV inverters for overvoltage prevention," </w:t>
      </w:r>
      <w:r w:rsidRPr="00A46591">
        <w:rPr>
          <w:rStyle w:val="Emphasis"/>
          <w:rFonts w:ascii="Times New Roman"/>
          <w:sz w:val="16"/>
          <w:szCs w:val="16"/>
        </w:rPr>
        <w:t>IEEE Transactions on Sustainable Energy</w:t>
      </w:r>
      <w:r w:rsidRPr="00A46591">
        <w:rPr>
          <w:rFonts w:ascii="Times New Roman"/>
          <w:sz w:val="16"/>
          <w:szCs w:val="16"/>
        </w:rPr>
        <w:t xml:space="preserve">, vol. 2, no. 2, pp. 139–147, Apr. 2011. </w:t>
      </w:r>
      <w:proofErr w:type="spellStart"/>
      <w:r w:rsidRPr="00A46591">
        <w:rPr>
          <w:rFonts w:ascii="Times New Roman"/>
          <w:sz w:val="16"/>
          <w:szCs w:val="16"/>
        </w:rPr>
        <w:t>doi</w:t>
      </w:r>
      <w:proofErr w:type="spellEnd"/>
      <w:r w:rsidRPr="00A46591">
        <w:rPr>
          <w:rFonts w:ascii="Times New Roman"/>
          <w:sz w:val="16"/>
          <w:szCs w:val="16"/>
        </w:rPr>
        <w:t>: 10.1109/TSTE.2010.2103369.</w:t>
      </w:r>
    </w:p>
    <w:p w14:paraId="49B9AC91" w14:textId="7C6EF57C"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t xml:space="preserve"> [4] M. </w:t>
      </w:r>
      <w:proofErr w:type="spellStart"/>
      <w:r w:rsidRPr="00A46591">
        <w:rPr>
          <w:rStyle w:val="Strong"/>
          <w:rFonts w:ascii="Times New Roman"/>
          <w:b w:val="0"/>
          <w:bCs w:val="0"/>
          <w:sz w:val="16"/>
          <w:szCs w:val="16"/>
        </w:rPr>
        <w:t>Forouzesh</w:t>
      </w:r>
      <w:proofErr w:type="spellEnd"/>
      <w:r w:rsidRPr="00A46591">
        <w:rPr>
          <w:rStyle w:val="Strong"/>
          <w:rFonts w:ascii="Times New Roman"/>
          <w:b w:val="0"/>
          <w:bCs w:val="0"/>
          <w:sz w:val="16"/>
          <w:szCs w:val="16"/>
        </w:rPr>
        <w:t xml:space="preserve">, Y. P. </w:t>
      </w:r>
      <w:proofErr w:type="spellStart"/>
      <w:r w:rsidRPr="00A46591">
        <w:rPr>
          <w:rStyle w:val="Strong"/>
          <w:rFonts w:ascii="Times New Roman"/>
          <w:b w:val="0"/>
          <w:bCs w:val="0"/>
          <w:sz w:val="16"/>
          <w:szCs w:val="16"/>
        </w:rPr>
        <w:t>Siwakoti</w:t>
      </w:r>
      <w:proofErr w:type="spellEnd"/>
      <w:r w:rsidRPr="00A46591">
        <w:rPr>
          <w:rStyle w:val="Strong"/>
          <w:rFonts w:ascii="Times New Roman"/>
          <w:b w:val="0"/>
          <w:bCs w:val="0"/>
          <w:sz w:val="16"/>
          <w:szCs w:val="16"/>
        </w:rPr>
        <w:t xml:space="preserve">, S. A. </w:t>
      </w:r>
      <w:proofErr w:type="spellStart"/>
      <w:r w:rsidRPr="00A46591">
        <w:rPr>
          <w:rStyle w:val="Strong"/>
          <w:rFonts w:ascii="Times New Roman"/>
          <w:b w:val="0"/>
          <w:bCs w:val="0"/>
          <w:sz w:val="16"/>
          <w:szCs w:val="16"/>
        </w:rPr>
        <w:t>Gorji</w:t>
      </w:r>
      <w:proofErr w:type="spellEnd"/>
      <w:r w:rsidRPr="00A46591">
        <w:rPr>
          <w:rStyle w:val="Strong"/>
          <w:rFonts w:ascii="Times New Roman"/>
          <w:b w:val="0"/>
          <w:bCs w:val="0"/>
          <w:sz w:val="16"/>
          <w:szCs w:val="16"/>
        </w:rPr>
        <w:t xml:space="preserve">, F. </w:t>
      </w:r>
      <w:proofErr w:type="spellStart"/>
      <w:r w:rsidRPr="00A46591">
        <w:rPr>
          <w:rStyle w:val="Strong"/>
          <w:rFonts w:ascii="Times New Roman"/>
          <w:b w:val="0"/>
          <w:bCs w:val="0"/>
          <w:sz w:val="16"/>
          <w:szCs w:val="16"/>
        </w:rPr>
        <w:t>Blaabjerg</w:t>
      </w:r>
      <w:proofErr w:type="spellEnd"/>
      <w:r w:rsidRPr="00A46591">
        <w:rPr>
          <w:rStyle w:val="Strong"/>
          <w:rFonts w:ascii="Times New Roman"/>
          <w:b w:val="0"/>
          <w:bCs w:val="0"/>
          <w:sz w:val="16"/>
          <w:szCs w:val="16"/>
        </w:rPr>
        <w:t>, and B. Lehman</w:t>
      </w:r>
      <w:r w:rsidRPr="00A46591">
        <w:rPr>
          <w:rFonts w:ascii="Times New Roman"/>
          <w:sz w:val="16"/>
          <w:szCs w:val="16"/>
        </w:rPr>
        <w:t xml:space="preserve">, "Step-Up DC–DC Converters: A Comprehensive Review of Voltage-Boosting Techniques, Topologies, and Applications," </w:t>
      </w:r>
      <w:r w:rsidRPr="00A46591">
        <w:rPr>
          <w:rStyle w:val="Emphasis"/>
          <w:rFonts w:ascii="Times New Roman"/>
          <w:sz w:val="16"/>
          <w:szCs w:val="16"/>
        </w:rPr>
        <w:t>IEEE Transactions on Power Electronics</w:t>
      </w:r>
      <w:r w:rsidRPr="00A46591">
        <w:rPr>
          <w:rFonts w:ascii="Times New Roman"/>
          <w:sz w:val="16"/>
          <w:szCs w:val="16"/>
        </w:rPr>
        <w:t xml:space="preserve">, vol. 32, no. 12, pp. 9143–9178, Dec. 2017. [Online]. Available: </w:t>
      </w:r>
      <w:hyperlink r:id="rId29" w:tgtFrame="_new" w:history="1">
        <w:r w:rsidRPr="00A46591">
          <w:rPr>
            <w:rStyle w:val="Hyperlink"/>
            <w:rFonts w:ascii="Times New Roman"/>
            <w:color w:val="auto"/>
            <w:sz w:val="16"/>
            <w:szCs w:val="16"/>
            <w:u w:val="none"/>
          </w:rPr>
          <w:t>https://doi.org/10.1109/TPEL.2017.2652318</w:t>
        </w:r>
      </w:hyperlink>
      <w:r w:rsidRPr="00A46591">
        <w:rPr>
          <w:rFonts w:ascii="Times New Roman"/>
          <w:sz w:val="16"/>
          <w:szCs w:val="16"/>
        </w:rPr>
        <w:t>.</w:t>
      </w:r>
    </w:p>
    <w:p w14:paraId="639D476D" w14:textId="47CC9F17"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lastRenderedPageBreak/>
        <w:t>[5]</w:t>
      </w:r>
      <w:r w:rsidRPr="00A46591">
        <w:rPr>
          <w:rStyle w:val="Strong"/>
          <w:rFonts w:ascii="Times New Roman"/>
          <w:sz w:val="16"/>
          <w:szCs w:val="16"/>
        </w:rPr>
        <w:t xml:space="preserve"> </w:t>
      </w:r>
      <w:r w:rsidRPr="00A46591">
        <w:rPr>
          <w:rStyle w:val="Strong"/>
          <w:rFonts w:ascii="Times New Roman"/>
          <w:b w:val="0"/>
          <w:bCs w:val="0"/>
          <w:sz w:val="16"/>
          <w:szCs w:val="16"/>
        </w:rPr>
        <w:t xml:space="preserve">O. N. </w:t>
      </w:r>
      <w:proofErr w:type="spellStart"/>
      <w:r w:rsidRPr="00A46591">
        <w:rPr>
          <w:rStyle w:val="Strong"/>
          <w:rFonts w:ascii="Times New Roman"/>
          <w:b w:val="0"/>
          <w:bCs w:val="0"/>
          <w:sz w:val="16"/>
          <w:szCs w:val="16"/>
        </w:rPr>
        <w:t>Almasi</w:t>
      </w:r>
      <w:proofErr w:type="spellEnd"/>
      <w:r w:rsidRPr="00A46591">
        <w:rPr>
          <w:rStyle w:val="Strong"/>
          <w:rFonts w:ascii="Times New Roman"/>
          <w:b w:val="0"/>
          <w:bCs w:val="0"/>
          <w:sz w:val="16"/>
          <w:szCs w:val="16"/>
        </w:rPr>
        <w:t xml:space="preserve">, V. </w:t>
      </w:r>
      <w:proofErr w:type="spellStart"/>
      <w:r w:rsidRPr="00A46591">
        <w:rPr>
          <w:rStyle w:val="Strong"/>
          <w:rFonts w:ascii="Times New Roman"/>
          <w:b w:val="0"/>
          <w:bCs w:val="0"/>
          <w:sz w:val="16"/>
          <w:szCs w:val="16"/>
        </w:rPr>
        <w:t>Fereshtehpoor</w:t>
      </w:r>
      <w:proofErr w:type="spellEnd"/>
      <w:r w:rsidRPr="00A46591">
        <w:rPr>
          <w:rStyle w:val="Strong"/>
          <w:rFonts w:ascii="Times New Roman"/>
          <w:b w:val="0"/>
          <w:bCs w:val="0"/>
          <w:sz w:val="16"/>
          <w:szCs w:val="16"/>
        </w:rPr>
        <w:t xml:space="preserve">, M. H. </w:t>
      </w:r>
      <w:proofErr w:type="spellStart"/>
      <w:r w:rsidRPr="00A46591">
        <w:rPr>
          <w:rStyle w:val="Strong"/>
          <w:rFonts w:ascii="Times New Roman"/>
          <w:b w:val="0"/>
          <w:bCs w:val="0"/>
          <w:sz w:val="16"/>
          <w:szCs w:val="16"/>
        </w:rPr>
        <w:t>Khooban</w:t>
      </w:r>
      <w:proofErr w:type="spellEnd"/>
      <w:r w:rsidRPr="00A46591">
        <w:rPr>
          <w:rStyle w:val="Strong"/>
          <w:rFonts w:ascii="Times New Roman"/>
          <w:b w:val="0"/>
          <w:bCs w:val="0"/>
          <w:sz w:val="16"/>
          <w:szCs w:val="16"/>
        </w:rPr>
        <w:t xml:space="preserve">, and F. </w:t>
      </w:r>
      <w:proofErr w:type="spellStart"/>
      <w:r w:rsidRPr="00A46591">
        <w:rPr>
          <w:rStyle w:val="Strong"/>
          <w:rFonts w:ascii="Times New Roman"/>
          <w:b w:val="0"/>
          <w:bCs w:val="0"/>
          <w:sz w:val="16"/>
          <w:szCs w:val="16"/>
        </w:rPr>
        <w:t>Blaabjerg</w:t>
      </w:r>
      <w:proofErr w:type="spellEnd"/>
      <w:r w:rsidRPr="00A46591">
        <w:rPr>
          <w:rStyle w:val="relative"/>
          <w:rFonts w:ascii="Times New Roman"/>
          <w:b/>
          <w:bCs/>
          <w:sz w:val="16"/>
          <w:szCs w:val="16"/>
        </w:rPr>
        <w:t>,</w:t>
      </w:r>
      <w:r w:rsidRPr="00A46591">
        <w:rPr>
          <w:rStyle w:val="relative"/>
          <w:rFonts w:ascii="Times New Roman"/>
          <w:sz w:val="16"/>
          <w:szCs w:val="16"/>
        </w:rPr>
        <w:t xml:space="preserve"> "Analysis, Control and Design of a Non-Inverting Buck-Boost Converter: A Bump-Less Two-Level T–S Fuzzy PI Control," </w:t>
      </w:r>
      <w:r w:rsidRPr="00A46591">
        <w:rPr>
          <w:rStyle w:val="Emphasis"/>
          <w:rFonts w:ascii="Times New Roman"/>
          <w:sz w:val="16"/>
          <w:szCs w:val="16"/>
        </w:rPr>
        <w:t>ISA Transactions</w:t>
      </w:r>
      <w:r w:rsidRPr="00A46591">
        <w:rPr>
          <w:rStyle w:val="relative"/>
          <w:rFonts w:ascii="Times New Roman"/>
          <w:sz w:val="16"/>
          <w:szCs w:val="16"/>
        </w:rPr>
        <w:t xml:space="preserve">, vol. 67, pp. 515–527, Mar. 2017. [Online]. Available: </w:t>
      </w:r>
      <w:hyperlink r:id="rId30" w:tgtFrame="_new" w:history="1">
        <w:r w:rsidRPr="00A46591">
          <w:rPr>
            <w:rStyle w:val="Hyperlink"/>
            <w:rFonts w:ascii="Times New Roman"/>
            <w:color w:val="auto"/>
            <w:sz w:val="16"/>
            <w:szCs w:val="16"/>
          </w:rPr>
          <w:t>https://doi.org/10.1016/j.isatra.2017.01.003</w:t>
        </w:r>
      </w:hyperlink>
      <w:r w:rsidRPr="00A46591">
        <w:rPr>
          <w:rStyle w:val="relative"/>
          <w:rFonts w:ascii="Times New Roman"/>
          <w:sz w:val="16"/>
          <w:szCs w:val="16"/>
          <w:u w:val="single"/>
        </w:rPr>
        <w:t>.</w:t>
      </w:r>
      <w:r w:rsidRPr="00A46591">
        <w:rPr>
          <w:rFonts w:ascii="Times New Roman"/>
          <w:sz w:val="16"/>
          <w:szCs w:val="16"/>
          <w:u w:val="single"/>
        </w:rPr>
        <w:t>​</w:t>
      </w:r>
    </w:p>
    <w:p w14:paraId="178AE180" w14:textId="6E9B7417"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t xml:space="preserve">[6] M. </w:t>
      </w:r>
      <w:proofErr w:type="spellStart"/>
      <w:r w:rsidRPr="00A46591">
        <w:rPr>
          <w:rStyle w:val="Strong"/>
          <w:rFonts w:ascii="Times New Roman"/>
          <w:b w:val="0"/>
          <w:bCs w:val="0"/>
          <w:sz w:val="16"/>
          <w:szCs w:val="16"/>
        </w:rPr>
        <w:t>Liserre</w:t>
      </w:r>
      <w:proofErr w:type="spellEnd"/>
      <w:r w:rsidRPr="00A46591">
        <w:rPr>
          <w:rStyle w:val="Strong"/>
          <w:rFonts w:ascii="Times New Roman"/>
          <w:b w:val="0"/>
          <w:bCs w:val="0"/>
          <w:sz w:val="16"/>
          <w:szCs w:val="16"/>
        </w:rPr>
        <w:t xml:space="preserve">, R. Teodorescu, and F. </w:t>
      </w:r>
      <w:proofErr w:type="spellStart"/>
      <w:r w:rsidRPr="00A46591">
        <w:rPr>
          <w:rStyle w:val="Strong"/>
          <w:rFonts w:ascii="Times New Roman"/>
          <w:b w:val="0"/>
          <w:bCs w:val="0"/>
          <w:sz w:val="16"/>
          <w:szCs w:val="16"/>
        </w:rPr>
        <w:t>Blaabjerg</w:t>
      </w:r>
      <w:proofErr w:type="spellEnd"/>
      <w:r w:rsidRPr="00A46591">
        <w:rPr>
          <w:rStyle w:val="relative"/>
          <w:rFonts w:ascii="Times New Roman"/>
          <w:b/>
          <w:bCs/>
          <w:sz w:val="16"/>
          <w:szCs w:val="16"/>
        </w:rPr>
        <w:t>,</w:t>
      </w:r>
      <w:r w:rsidRPr="00A46591">
        <w:rPr>
          <w:rStyle w:val="relative"/>
          <w:rFonts w:ascii="Times New Roman"/>
          <w:sz w:val="16"/>
          <w:szCs w:val="16"/>
        </w:rPr>
        <w:t xml:space="preserve"> "Stability of Photovoltaic and Wind Turbine Grid-Connected Inverters for a Large Set of Grid Impedance Values," </w:t>
      </w:r>
      <w:r w:rsidRPr="00A46591">
        <w:rPr>
          <w:rStyle w:val="Emphasis"/>
          <w:rFonts w:ascii="Times New Roman"/>
          <w:sz w:val="16"/>
          <w:szCs w:val="16"/>
        </w:rPr>
        <w:t>IEEE Transactions on Power Electronics</w:t>
      </w:r>
      <w:r w:rsidRPr="00A46591">
        <w:rPr>
          <w:rStyle w:val="relative"/>
          <w:rFonts w:ascii="Times New Roman"/>
          <w:sz w:val="16"/>
          <w:szCs w:val="16"/>
        </w:rPr>
        <w:t xml:space="preserve">, vol. 21, no. 1, pp. 263–272, Jan. 2006. [Online]. Available: </w:t>
      </w:r>
      <w:hyperlink r:id="rId31" w:tgtFrame="_new" w:history="1">
        <w:r w:rsidRPr="00A46591">
          <w:rPr>
            <w:rStyle w:val="Hyperlink"/>
            <w:rFonts w:ascii="Times New Roman"/>
            <w:color w:val="auto"/>
            <w:sz w:val="16"/>
            <w:szCs w:val="16"/>
            <w:u w:val="none"/>
          </w:rPr>
          <w:t>https://doi.org/10.1109/TPEL.2005.861185</w:t>
        </w:r>
      </w:hyperlink>
      <w:r w:rsidRPr="00A46591">
        <w:rPr>
          <w:rStyle w:val="relative"/>
          <w:rFonts w:ascii="Times New Roman"/>
          <w:sz w:val="16"/>
          <w:szCs w:val="16"/>
        </w:rPr>
        <w:t>.</w:t>
      </w:r>
    </w:p>
    <w:p w14:paraId="1420F0D3" w14:textId="5CC18CAA" w:rsidR="00D52B71" w:rsidRPr="00A46591" w:rsidRDefault="00D52B71" w:rsidP="006141E3">
      <w:pPr>
        <w:ind w:left="425" w:hanging="425"/>
        <w:jc w:val="both"/>
        <w:rPr>
          <w:rFonts w:ascii="Times New Roman"/>
          <w:b/>
          <w:bCs/>
          <w:color w:val="AAAAAA"/>
          <w:sz w:val="16"/>
          <w:szCs w:val="16"/>
          <w:shd w:val="clear" w:color="auto" w:fill="FFFFFF"/>
        </w:rPr>
      </w:pPr>
      <w:r w:rsidRPr="00A46591">
        <w:rPr>
          <w:rFonts w:ascii="Times New Roman"/>
          <w:sz w:val="16"/>
          <w:szCs w:val="16"/>
        </w:rPr>
        <w:t xml:space="preserve">[7] </w:t>
      </w:r>
      <w:proofErr w:type="spellStart"/>
      <w:r w:rsidRPr="00A46591">
        <w:rPr>
          <w:rFonts w:ascii="Times New Roman"/>
          <w:sz w:val="16"/>
          <w:szCs w:val="16"/>
          <w:shd w:val="clear" w:color="auto" w:fill="FFFFFF"/>
        </w:rPr>
        <w:t>Kjaer</w:t>
      </w:r>
      <w:proofErr w:type="spellEnd"/>
      <w:r w:rsidRPr="00A46591">
        <w:rPr>
          <w:rFonts w:ascii="Times New Roman"/>
          <w:sz w:val="16"/>
          <w:szCs w:val="16"/>
          <w:shd w:val="clear" w:color="auto" w:fill="FFFFFF"/>
        </w:rPr>
        <w:t xml:space="preserve">, S. B., Pedersen, J. K., &amp; </w:t>
      </w:r>
      <w:proofErr w:type="spellStart"/>
      <w:r w:rsidRPr="00A46591">
        <w:rPr>
          <w:rFonts w:ascii="Times New Roman"/>
          <w:sz w:val="16"/>
          <w:szCs w:val="16"/>
          <w:shd w:val="clear" w:color="auto" w:fill="FFFFFF"/>
        </w:rPr>
        <w:t>Blaabjerg</w:t>
      </w:r>
      <w:proofErr w:type="spellEnd"/>
      <w:r w:rsidRPr="00A46591">
        <w:rPr>
          <w:rFonts w:ascii="Times New Roman"/>
          <w:sz w:val="16"/>
          <w:szCs w:val="16"/>
          <w:shd w:val="clear" w:color="auto" w:fill="FFFFFF"/>
        </w:rPr>
        <w:t>, F. (2005). </w:t>
      </w:r>
      <w:r w:rsidRPr="00A46591">
        <w:rPr>
          <w:rFonts w:ascii="Times New Roman"/>
          <w:i/>
          <w:iCs/>
          <w:sz w:val="16"/>
          <w:szCs w:val="16"/>
          <w:shd w:val="clear" w:color="auto" w:fill="FFFFFF"/>
        </w:rPr>
        <w:t>A Review of Single-Phase Grid-Connected Inverters for Photovoltaic Modules. IEEE Transactions on Industry Applications, 41(5), 1292–1306.</w:t>
      </w:r>
      <w:r w:rsidRPr="00A46591">
        <w:rPr>
          <w:rFonts w:ascii="Times New Roman"/>
          <w:sz w:val="16"/>
          <w:szCs w:val="16"/>
          <w:shd w:val="clear" w:color="auto" w:fill="FFFFFF"/>
        </w:rPr>
        <w:t> doi:10.1109/tia.2005.853371.</w:t>
      </w:r>
    </w:p>
    <w:p w14:paraId="4EC37F21" w14:textId="77777777" w:rsidR="00D52B71" w:rsidRPr="00A46591" w:rsidRDefault="00D52B71" w:rsidP="006141E3">
      <w:pPr>
        <w:ind w:left="425" w:hanging="425"/>
        <w:jc w:val="both"/>
        <w:rPr>
          <w:rFonts w:ascii="Times New Roman"/>
          <w:sz w:val="16"/>
          <w:szCs w:val="16"/>
        </w:rPr>
      </w:pPr>
      <w:r w:rsidRPr="00A46591">
        <w:rPr>
          <w:rFonts w:ascii="Times New Roman"/>
          <w:sz w:val="16"/>
          <w:szCs w:val="16"/>
          <w:shd w:val="clear" w:color="auto" w:fill="FFFFFF"/>
        </w:rPr>
        <w:t>[8].</w:t>
      </w:r>
      <w:r w:rsidRPr="00A46591">
        <w:rPr>
          <w:rFonts w:ascii="Times New Roman"/>
          <w:b/>
          <w:bCs/>
          <w:sz w:val="16"/>
          <w:szCs w:val="16"/>
          <w:shd w:val="clear" w:color="auto" w:fill="FFFFFF"/>
        </w:rPr>
        <w:t xml:space="preserve"> </w:t>
      </w:r>
      <w:r w:rsidRPr="00A46591">
        <w:rPr>
          <w:rStyle w:val="Strong"/>
          <w:rFonts w:ascii="Times New Roman"/>
          <w:b w:val="0"/>
          <w:bCs w:val="0"/>
          <w:sz w:val="16"/>
          <w:szCs w:val="16"/>
        </w:rPr>
        <w:t xml:space="preserve">M. G. Villalva, J. R. </w:t>
      </w:r>
      <w:proofErr w:type="spellStart"/>
      <w:r w:rsidRPr="00A46591">
        <w:rPr>
          <w:rStyle w:val="Strong"/>
          <w:rFonts w:ascii="Times New Roman"/>
          <w:b w:val="0"/>
          <w:bCs w:val="0"/>
          <w:sz w:val="16"/>
          <w:szCs w:val="16"/>
        </w:rPr>
        <w:t>Gazoli</w:t>
      </w:r>
      <w:proofErr w:type="spellEnd"/>
      <w:r w:rsidRPr="00A46591">
        <w:rPr>
          <w:rStyle w:val="Strong"/>
          <w:rFonts w:ascii="Times New Roman"/>
          <w:b w:val="0"/>
          <w:bCs w:val="0"/>
          <w:sz w:val="16"/>
          <w:szCs w:val="16"/>
        </w:rPr>
        <w:t>, and E. Ruppert Filho</w:t>
      </w:r>
      <w:r w:rsidRPr="00A46591">
        <w:rPr>
          <w:rFonts w:ascii="Times New Roman"/>
          <w:b/>
          <w:bCs/>
          <w:sz w:val="16"/>
          <w:szCs w:val="16"/>
        </w:rPr>
        <w:t xml:space="preserve">, </w:t>
      </w:r>
      <w:r w:rsidRPr="00A46591">
        <w:rPr>
          <w:rFonts w:ascii="Times New Roman"/>
          <w:sz w:val="16"/>
          <w:szCs w:val="16"/>
        </w:rPr>
        <w:t xml:space="preserve">"Comprehensive Approach to Modeling and Simulation of Photovoltaic Arrays," </w:t>
      </w:r>
      <w:r w:rsidRPr="00A46591">
        <w:rPr>
          <w:rStyle w:val="Emphasis"/>
          <w:rFonts w:ascii="Times New Roman"/>
          <w:sz w:val="16"/>
          <w:szCs w:val="16"/>
        </w:rPr>
        <w:t>IEEE Transactions on Power Electronics</w:t>
      </w:r>
      <w:r w:rsidRPr="00A46591">
        <w:rPr>
          <w:rFonts w:ascii="Times New Roman"/>
          <w:sz w:val="16"/>
          <w:szCs w:val="16"/>
        </w:rPr>
        <w:t xml:space="preserve">, vol. 24, no. 5, pp. 1198–1208, May 2009. </w:t>
      </w:r>
      <w:hyperlink r:id="rId32" w:history="1">
        <w:r w:rsidRPr="00A46591">
          <w:rPr>
            <w:rStyle w:val="Hyperlink"/>
            <w:rFonts w:ascii="Times New Roman"/>
            <w:color w:val="auto"/>
            <w:sz w:val="16"/>
            <w:szCs w:val="16"/>
            <w:u w:val="none"/>
          </w:rPr>
          <w:t>doi.org/10.1109/TPEL.2009.2013862</w:t>
        </w:r>
      </w:hyperlink>
      <w:r w:rsidRPr="00A46591">
        <w:rPr>
          <w:rFonts w:ascii="Times New Roman"/>
          <w:sz w:val="16"/>
          <w:szCs w:val="16"/>
        </w:rPr>
        <w:t xml:space="preserve">. </w:t>
      </w:r>
    </w:p>
    <w:p w14:paraId="3CF102D5" w14:textId="77777777" w:rsidR="00D52B71" w:rsidRPr="00A46591" w:rsidRDefault="00D52B71" w:rsidP="006141E3">
      <w:pPr>
        <w:pStyle w:val="nova-legacy-e-listitem"/>
        <w:shd w:val="clear" w:color="auto" w:fill="FFFFFF"/>
        <w:spacing w:before="0" w:after="0"/>
        <w:ind w:left="425" w:hanging="425"/>
        <w:jc w:val="both"/>
        <w:rPr>
          <w:color w:val="525254"/>
          <w:sz w:val="16"/>
          <w:szCs w:val="16"/>
        </w:rPr>
      </w:pPr>
      <w:r w:rsidRPr="00A46591">
        <w:rPr>
          <w:sz w:val="16"/>
          <w:szCs w:val="16"/>
        </w:rPr>
        <w:t xml:space="preserve">[9].  </w:t>
      </w:r>
      <w:r w:rsidRPr="00A46591">
        <w:rPr>
          <w:rStyle w:val="Strong"/>
          <w:b w:val="0"/>
          <w:bCs w:val="0"/>
          <w:sz w:val="16"/>
          <w:szCs w:val="16"/>
        </w:rPr>
        <w:t xml:space="preserve">M. </w:t>
      </w:r>
      <w:proofErr w:type="spellStart"/>
      <w:r w:rsidRPr="00A46591">
        <w:rPr>
          <w:rStyle w:val="Strong"/>
          <w:b w:val="0"/>
          <w:bCs w:val="0"/>
          <w:sz w:val="16"/>
          <w:szCs w:val="16"/>
        </w:rPr>
        <w:t>Fadaee</w:t>
      </w:r>
      <w:proofErr w:type="spellEnd"/>
      <w:r w:rsidRPr="00A46591">
        <w:rPr>
          <w:rStyle w:val="Strong"/>
          <w:b w:val="0"/>
          <w:bCs w:val="0"/>
          <w:sz w:val="16"/>
          <w:szCs w:val="16"/>
        </w:rPr>
        <w:t xml:space="preserve"> and M. A. M. </w:t>
      </w:r>
      <w:proofErr w:type="spellStart"/>
      <w:r w:rsidRPr="00A46591">
        <w:rPr>
          <w:rStyle w:val="Strong"/>
          <w:b w:val="0"/>
          <w:bCs w:val="0"/>
          <w:sz w:val="16"/>
          <w:szCs w:val="16"/>
        </w:rPr>
        <w:t>Radzi</w:t>
      </w:r>
      <w:proofErr w:type="spellEnd"/>
      <w:r w:rsidRPr="00A46591">
        <w:rPr>
          <w:b/>
          <w:bCs/>
          <w:sz w:val="16"/>
          <w:szCs w:val="16"/>
        </w:rPr>
        <w:t xml:space="preserve">, </w:t>
      </w:r>
      <w:r w:rsidRPr="00A46591">
        <w:rPr>
          <w:sz w:val="16"/>
          <w:szCs w:val="16"/>
        </w:rPr>
        <w:t xml:space="preserve">"Multi-Objective Optimization of a Stand-Alone Hybrid Renewable Energy System by Using the Teaching–Learning-Based Optimization Algorithm," </w:t>
      </w:r>
      <w:r w:rsidRPr="00A46591">
        <w:rPr>
          <w:rStyle w:val="Hyperlink"/>
          <w:color w:val="auto"/>
          <w:sz w:val="16"/>
          <w:szCs w:val="16"/>
          <w:u w:val="none"/>
        </w:rPr>
        <w:t>IEEE Transactions on Industrial Electronics</w:t>
      </w:r>
      <w:r w:rsidRPr="00A46591">
        <w:rPr>
          <w:sz w:val="16"/>
          <w:szCs w:val="16"/>
        </w:rPr>
        <w:t>, vol. 60, no. 4, pp. 1744–1755, Apr. 2013.</w:t>
      </w:r>
      <w:r w:rsidRPr="00A46591">
        <w:rPr>
          <w:color w:val="525254"/>
          <w:sz w:val="16"/>
          <w:szCs w:val="16"/>
        </w:rPr>
        <w:t xml:space="preserve"> </w:t>
      </w:r>
      <w:hyperlink r:id="rId33" w:tgtFrame="_blank" w:history="1">
        <w:r w:rsidRPr="00A46591">
          <w:rPr>
            <w:rStyle w:val="Hyperlink"/>
            <w:color w:val="auto"/>
            <w:sz w:val="16"/>
            <w:szCs w:val="16"/>
            <w:u w:val="none"/>
            <w:bdr w:val="none" w:sz="0" w:space="0" w:color="auto" w:frame="1"/>
          </w:rPr>
          <w:t>10.1016/j.rser.2012.02.071</w:t>
        </w:r>
      </w:hyperlink>
      <w:r w:rsidRPr="00A46591">
        <w:rPr>
          <w:sz w:val="16"/>
          <w:szCs w:val="16"/>
        </w:rPr>
        <w:t>.</w:t>
      </w:r>
    </w:p>
    <w:p w14:paraId="05068A29"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color w:val="525254"/>
          <w:sz w:val="16"/>
          <w:szCs w:val="16"/>
        </w:rPr>
        <w:t>[</w:t>
      </w:r>
      <w:r w:rsidRPr="00A46591">
        <w:rPr>
          <w:sz w:val="16"/>
          <w:szCs w:val="16"/>
        </w:rPr>
        <w:t xml:space="preserve">10]. </w:t>
      </w:r>
      <w:r w:rsidRPr="00A46591">
        <w:rPr>
          <w:sz w:val="16"/>
          <w:szCs w:val="16"/>
          <w:shd w:val="clear" w:color="auto" w:fill="FFFFFF"/>
        </w:rPr>
        <w:t>Debnath, D., &amp; Chatterjee, K. (2015). Two-Stage Solar Photovoltaic-Based Stand-Alone Scheme Having Battery as Energy Storage Element for Rural Deployment. IEEE Transactions on Industrial Electronics, 62(7), 4148–4157. doi:10.1109/tie.2014.2379584.</w:t>
      </w:r>
    </w:p>
    <w:p w14:paraId="66EF0622"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shd w:val="clear" w:color="auto" w:fill="FFFFFF"/>
        </w:rPr>
        <w:t>[11]. Patel, H., &amp; Agarwal, V. (2008). </w:t>
      </w:r>
      <w:r w:rsidRPr="00A46591">
        <w:rPr>
          <w:i/>
          <w:iCs/>
          <w:sz w:val="16"/>
          <w:szCs w:val="16"/>
          <w:shd w:val="clear" w:color="auto" w:fill="FFFFFF"/>
        </w:rPr>
        <w:t>Maximum Power Point Tracking Scheme for PV Systems Operating Under Partially Shaded Conditions. IEEE Transactions on Industrial Electronics, 55(4), 1689–1698.</w:t>
      </w:r>
      <w:r w:rsidRPr="00A46591">
        <w:rPr>
          <w:sz w:val="16"/>
          <w:szCs w:val="16"/>
          <w:shd w:val="clear" w:color="auto" w:fill="FFFFFF"/>
        </w:rPr>
        <w:t> doi:10.1109/tie.2008.917118.</w:t>
      </w:r>
    </w:p>
    <w:p w14:paraId="5F5F354C" w14:textId="083E4EC5" w:rsidR="00D52B71" w:rsidRPr="00A46591" w:rsidRDefault="00D52B71" w:rsidP="006141E3">
      <w:pPr>
        <w:pStyle w:val="nova-legacy-e-listitem"/>
        <w:shd w:val="clear" w:color="auto" w:fill="FFFFFF"/>
        <w:spacing w:before="0" w:after="0"/>
        <w:ind w:left="425" w:hanging="425"/>
        <w:jc w:val="both"/>
        <w:rPr>
          <w:sz w:val="16"/>
          <w:szCs w:val="16"/>
        </w:rPr>
      </w:pPr>
      <w:r w:rsidRPr="00A46591">
        <w:rPr>
          <w:sz w:val="16"/>
          <w:szCs w:val="16"/>
          <w:shd w:val="clear" w:color="auto" w:fill="FFFFFF"/>
        </w:rPr>
        <w:t xml:space="preserve">[12]. </w:t>
      </w:r>
      <w:r w:rsidRPr="00A46591">
        <w:rPr>
          <w:rStyle w:val="Strong"/>
          <w:b w:val="0"/>
          <w:bCs w:val="0"/>
          <w:sz w:val="16"/>
          <w:szCs w:val="16"/>
        </w:rPr>
        <w:t xml:space="preserve">S. S. </w:t>
      </w:r>
      <w:proofErr w:type="spellStart"/>
      <w:r w:rsidRPr="00A46591">
        <w:rPr>
          <w:rStyle w:val="Strong"/>
          <w:b w:val="0"/>
          <w:bCs w:val="0"/>
          <w:sz w:val="16"/>
          <w:szCs w:val="16"/>
        </w:rPr>
        <w:t>Shirsath</w:t>
      </w:r>
      <w:proofErr w:type="spellEnd"/>
      <w:r w:rsidRPr="00A46591">
        <w:rPr>
          <w:rStyle w:val="Strong"/>
          <w:b w:val="0"/>
          <w:bCs w:val="0"/>
          <w:sz w:val="16"/>
          <w:szCs w:val="16"/>
        </w:rPr>
        <w:t xml:space="preserve">, A. V. </w:t>
      </w:r>
      <w:proofErr w:type="spellStart"/>
      <w:r w:rsidRPr="00A46591">
        <w:rPr>
          <w:rStyle w:val="Strong"/>
          <w:b w:val="0"/>
          <w:bCs w:val="0"/>
          <w:sz w:val="16"/>
          <w:szCs w:val="16"/>
        </w:rPr>
        <w:t>Sutagundar</w:t>
      </w:r>
      <w:proofErr w:type="spellEnd"/>
      <w:r w:rsidRPr="00A46591">
        <w:rPr>
          <w:rStyle w:val="Strong"/>
          <w:b w:val="0"/>
          <w:bCs w:val="0"/>
          <w:sz w:val="16"/>
          <w:szCs w:val="16"/>
        </w:rPr>
        <w:t xml:space="preserve">, and R. K. </w:t>
      </w:r>
      <w:proofErr w:type="spellStart"/>
      <w:r w:rsidRPr="00A46591">
        <w:rPr>
          <w:rStyle w:val="Strong"/>
          <w:b w:val="0"/>
          <w:bCs w:val="0"/>
          <w:sz w:val="16"/>
          <w:szCs w:val="16"/>
        </w:rPr>
        <w:t>Malagi</w:t>
      </w:r>
      <w:proofErr w:type="spellEnd"/>
      <w:r w:rsidRPr="00A46591">
        <w:rPr>
          <w:b/>
          <w:bCs/>
          <w:sz w:val="16"/>
          <w:szCs w:val="16"/>
        </w:rPr>
        <w:t xml:space="preserve">, </w:t>
      </w:r>
      <w:r w:rsidRPr="00A46591">
        <w:rPr>
          <w:sz w:val="16"/>
          <w:szCs w:val="16"/>
        </w:rPr>
        <w:t xml:space="preserve">"Sliding Mode Control Based MPPT for a Photovoltaic System Using Boost Converter," </w:t>
      </w:r>
      <w:r w:rsidRPr="00A46591">
        <w:rPr>
          <w:rStyle w:val="Emphasis"/>
          <w:sz w:val="16"/>
          <w:szCs w:val="16"/>
        </w:rPr>
        <w:t>IEEE International Conference on Power Electronics, Intelligent Control and Energy Systems (ICPEICES)</w:t>
      </w:r>
      <w:r w:rsidRPr="00A46591">
        <w:rPr>
          <w:sz w:val="16"/>
          <w:szCs w:val="16"/>
        </w:rPr>
        <w:t xml:space="preserve">, Delhi, India, pp. 1–5, 2018. [Online]. Available: </w:t>
      </w:r>
      <w:hyperlink r:id="rId34" w:history="1">
        <w:r w:rsidRPr="00A46591">
          <w:rPr>
            <w:rStyle w:val="Hyperlink"/>
            <w:color w:val="auto"/>
            <w:sz w:val="16"/>
            <w:szCs w:val="16"/>
            <w:u w:val="none"/>
          </w:rPr>
          <w:t>https://doi.org/10.1109/ICPEICES.2018.8897426</w:t>
        </w:r>
      </w:hyperlink>
      <w:r w:rsidRPr="00A46591">
        <w:rPr>
          <w:sz w:val="16"/>
          <w:szCs w:val="16"/>
        </w:rPr>
        <w:t>.</w:t>
      </w:r>
    </w:p>
    <w:p w14:paraId="628C8770"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rPr>
        <w:t xml:space="preserve">[13]. </w:t>
      </w:r>
      <w:proofErr w:type="spellStart"/>
      <w:r w:rsidRPr="00A46591">
        <w:rPr>
          <w:sz w:val="16"/>
          <w:szCs w:val="16"/>
          <w:shd w:val="clear" w:color="auto" w:fill="FFFFFF"/>
        </w:rPr>
        <w:t>Sangwongwanich</w:t>
      </w:r>
      <w:proofErr w:type="spellEnd"/>
      <w:r w:rsidRPr="00A46591">
        <w:rPr>
          <w:sz w:val="16"/>
          <w:szCs w:val="16"/>
          <w:shd w:val="clear" w:color="auto" w:fill="FFFFFF"/>
        </w:rPr>
        <w:t xml:space="preserve">, A., Yang, Y., &amp; </w:t>
      </w:r>
      <w:proofErr w:type="spellStart"/>
      <w:r w:rsidRPr="00A46591">
        <w:rPr>
          <w:sz w:val="16"/>
          <w:szCs w:val="16"/>
          <w:shd w:val="clear" w:color="auto" w:fill="FFFFFF"/>
        </w:rPr>
        <w:t>Blaabjerg</w:t>
      </w:r>
      <w:proofErr w:type="spellEnd"/>
      <w:r w:rsidRPr="00A46591">
        <w:rPr>
          <w:sz w:val="16"/>
          <w:szCs w:val="16"/>
          <w:shd w:val="clear" w:color="auto" w:fill="FFFFFF"/>
        </w:rPr>
        <w:t>, F. (2016). High-Performance Constant Power Generation in Grid-Connected PV Systems. IEEE Transactions on Power Electronics, 31(3), 1822–1825. doi:10.1109/tpel.2015.2465151. </w:t>
      </w:r>
    </w:p>
    <w:p w14:paraId="4434C3EE"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shd w:val="clear" w:color="auto" w:fill="FFFFFF"/>
        </w:rPr>
        <w:t xml:space="preserve">[14]. Farias, G. A. B., &amp; </w:t>
      </w:r>
      <w:proofErr w:type="spellStart"/>
      <w:r w:rsidRPr="00A46591">
        <w:rPr>
          <w:sz w:val="16"/>
          <w:szCs w:val="16"/>
          <w:shd w:val="clear" w:color="auto" w:fill="FFFFFF"/>
        </w:rPr>
        <w:t>Reginatto</w:t>
      </w:r>
      <w:proofErr w:type="spellEnd"/>
      <w:r w:rsidRPr="00A46591">
        <w:rPr>
          <w:sz w:val="16"/>
          <w:szCs w:val="16"/>
          <w:shd w:val="clear" w:color="auto" w:fill="FFFFFF"/>
        </w:rPr>
        <w:t>, R. (2018). Anti-Windup Action in Inverters Control of Distributed Generation Photovoltaic Systems. 2018 13th IEEE International Conference on Industry Applications (INDUSCON). doi:10.1109/induscon.2018.8627307. </w:t>
      </w:r>
    </w:p>
    <w:p w14:paraId="374D5F0C" w14:textId="77777777" w:rsidR="00D52B71" w:rsidRPr="00A46591" w:rsidRDefault="00D52B71" w:rsidP="006141E3">
      <w:pPr>
        <w:pStyle w:val="nova-legacy-e-listitem"/>
        <w:shd w:val="clear" w:color="auto" w:fill="FFFFFF"/>
        <w:spacing w:after="120" w:afterAutospacing="0"/>
        <w:ind w:left="425" w:hanging="425"/>
        <w:jc w:val="both"/>
        <w:rPr>
          <w:color w:val="525254"/>
          <w:sz w:val="16"/>
          <w:szCs w:val="16"/>
        </w:rPr>
      </w:pPr>
      <w:r w:rsidRPr="00A46591">
        <w:rPr>
          <w:sz w:val="16"/>
          <w:szCs w:val="16"/>
          <w:shd w:val="clear" w:color="auto" w:fill="FFFFFF"/>
        </w:rPr>
        <w:t>[15].</w:t>
      </w:r>
      <w:r w:rsidRPr="00A46591">
        <w:rPr>
          <w:b/>
          <w:bCs/>
          <w:sz w:val="16"/>
          <w:szCs w:val="16"/>
          <w:shd w:val="clear" w:color="auto" w:fill="FFFFFF"/>
        </w:rPr>
        <w:t xml:space="preserve"> </w:t>
      </w:r>
      <w:r w:rsidRPr="00A46591">
        <w:rPr>
          <w:rStyle w:val="Strong"/>
          <w:b w:val="0"/>
          <w:bCs w:val="0"/>
          <w:sz w:val="16"/>
          <w:szCs w:val="16"/>
        </w:rPr>
        <w:t xml:space="preserve">A. B. Nassim, M. </w:t>
      </w:r>
      <w:proofErr w:type="spellStart"/>
      <w:r w:rsidRPr="00A46591">
        <w:rPr>
          <w:rStyle w:val="Strong"/>
          <w:b w:val="0"/>
          <w:bCs w:val="0"/>
          <w:sz w:val="16"/>
          <w:szCs w:val="16"/>
        </w:rPr>
        <w:t>Becherif</w:t>
      </w:r>
      <w:proofErr w:type="spellEnd"/>
      <w:r w:rsidRPr="00A46591">
        <w:rPr>
          <w:rStyle w:val="Strong"/>
          <w:b w:val="0"/>
          <w:bCs w:val="0"/>
          <w:sz w:val="16"/>
          <w:szCs w:val="16"/>
        </w:rPr>
        <w:t>, M. Abbes, and A. Malek</w:t>
      </w:r>
      <w:r w:rsidRPr="00A46591">
        <w:rPr>
          <w:rStyle w:val="relative"/>
          <w:b/>
          <w:bCs/>
          <w:sz w:val="16"/>
          <w:szCs w:val="16"/>
        </w:rPr>
        <w:t>,</w:t>
      </w:r>
      <w:r w:rsidRPr="00A46591">
        <w:rPr>
          <w:rStyle w:val="relative"/>
          <w:sz w:val="16"/>
          <w:szCs w:val="16"/>
        </w:rPr>
        <w:t xml:space="preserve"> "Enhanced Photovoltaic Systems Performance: Anti-Windup PI Controller in ANN-Based ARV MPPT Method," </w:t>
      </w:r>
      <w:r w:rsidRPr="00A46591">
        <w:rPr>
          <w:rStyle w:val="Hyperlink"/>
          <w:color w:val="auto"/>
          <w:sz w:val="16"/>
          <w:szCs w:val="16"/>
          <w:u w:val="none"/>
        </w:rPr>
        <w:t>Energy Reports</w:t>
      </w:r>
      <w:r w:rsidRPr="00A46591">
        <w:rPr>
          <w:rStyle w:val="relative"/>
          <w:sz w:val="16"/>
          <w:szCs w:val="16"/>
        </w:rPr>
        <w:t>, vol. 6, pp. 697–707, Nov. 2020.</w:t>
      </w:r>
      <w:r w:rsidRPr="00A46591">
        <w:rPr>
          <w:color w:val="525254"/>
          <w:sz w:val="16"/>
          <w:szCs w:val="16"/>
        </w:rPr>
        <w:t xml:space="preserve"> DOI: </w:t>
      </w:r>
      <w:hyperlink r:id="rId35" w:tgtFrame="_blank" w:history="1">
        <w:r w:rsidRPr="00A46591">
          <w:rPr>
            <w:rStyle w:val="Hyperlink"/>
            <w:color w:val="auto"/>
            <w:sz w:val="16"/>
            <w:szCs w:val="16"/>
            <w:u w:val="none"/>
            <w:bdr w:val="none" w:sz="0" w:space="0" w:color="auto" w:frame="1"/>
          </w:rPr>
          <w:t>10.1109/ACCESS.2023.3290316</w:t>
        </w:r>
      </w:hyperlink>
      <w:r w:rsidRPr="00A46591">
        <w:rPr>
          <w:sz w:val="16"/>
          <w:szCs w:val="16"/>
        </w:rPr>
        <w:t>.</w:t>
      </w:r>
    </w:p>
    <w:p w14:paraId="2E44242E" w14:textId="77777777" w:rsidR="00D52B71" w:rsidRDefault="00D52B71" w:rsidP="00D52B71">
      <w:pPr>
        <w:pStyle w:val="nova-legacy-e-listitem"/>
        <w:shd w:val="clear" w:color="auto" w:fill="FFFFFF"/>
        <w:spacing w:before="0" w:after="0"/>
        <w:rPr>
          <w:rFonts w:ascii="Roboto" w:hAnsi="Roboto"/>
          <w:color w:val="525254"/>
          <w:sz w:val="21"/>
          <w:szCs w:val="21"/>
        </w:rPr>
      </w:pPr>
    </w:p>
    <w:p w14:paraId="072CC3DE" w14:textId="77777777" w:rsidR="00D52B71" w:rsidRDefault="00D52B71" w:rsidP="00D52B71">
      <w:pPr>
        <w:jc w:val="both"/>
        <w:rPr>
          <w:color w:val="000000" w:themeColor="text1"/>
          <w:sz w:val="24"/>
          <w:szCs w:val="24"/>
          <w:lang w:eastAsia="en-IN"/>
        </w:rPr>
      </w:pPr>
    </w:p>
    <w:p w14:paraId="5B62D63E" w14:textId="77777777" w:rsidR="00D52B71" w:rsidRDefault="00D52B71" w:rsidP="00D52B71">
      <w:pPr>
        <w:pStyle w:val="BodyText"/>
      </w:pPr>
    </w:p>
    <w:p w14:paraId="01BBA6D8" w14:textId="6E87C2B7" w:rsidR="00CF47C4" w:rsidRDefault="00CF47C4" w:rsidP="007F7C27">
      <w:pPr>
        <w:spacing w:after="0" w:line="240" w:lineRule="auto"/>
        <w:jc w:val="both"/>
        <w:rPr>
          <w:rFonts w:ascii="Times New Roman"/>
          <w:sz w:val="20"/>
          <w:szCs w:val="20"/>
        </w:rPr>
      </w:pPr>
    </w:p>
    <w:p w14:paraId="6945EC00" w14:textId="3A7BB037" w:rsidR="00D52B71" w:rsidRDefault="00D52B71" w:rsidP="007F7C27">
      <w:pPr>
        <w:spacing w:after="0" w:line="240" w:lineRule="auto"/>
        <w:jc w:val="both"/>
        <w:rPr>
          <w:rFonts w:ascii="Times New Roman"/>
          <w:sz w:val="20"/>
          <w:szCs w:val="20"/>
        </w:rPr>
      </w:pPr>
    </w:p>
    <w:p w14:paraId="3623FD41" w14:textId="1DB78733" w:rsidR="00D52B71" w:rsidRDefault="00D52B71" w:rsidP="007F7C27">
      <w:pPr>
        <w:spacing w:after="0" w:line="240" w:lineRule="auto"/>
        <w:jc w:val="both"/>
        <w:rPr>
          <w:rFonts w:ascii="Times New Roman"/>
          <w:sz w:val="20"/>
          <w:szCs w:val="20"/>
        </w:rPr>
      </w:pPr>
    </w:p>
    <w:p w14:paraId="24CA682D" w14:textId="040B461E" w:rsidR="00D52B71" w:rsidRDefault="00D52B71" w:rsidP="007F7C27">
      <w:pPr>
        <w:spacing w:after="0" w:line="240" w:lineRule="auto"/>
        <w:jc w:val="both"/>
        <w:rPr>
          <w:rFonts w:ascii="Times New Roman"/>
          <w:sz w:val="20"/>
          <w:szCs w:val="20"/>
        </w:rPr>
      </w:pPr>
    </w:p>
    <w:p w14:paraId="3F8D901D" w14:textId="34DE909D" w:rsidR="00D52B71" w:rsidRDefault="00D52B71" w:rsidP="007F7C27">
      <w:pPr>
        <w:spacing w:after="0" w:line="240" w:lineRule="auto"/>
        <w:jc w:val="both"/>
        <w:rPr>
          <w:rFonts w:ascii="Times New Roman"/>
          <w:sz w:val="20"/>
          <w:szCs w:val="20"/>
        </w:rPr>
      </w:pPr>
    </w:p>
    <w:p w14:paraId="595E95F9" w14:textId="1CAC617A" w:rsidR="00D52B71" w:rsidRDefault="00D52B71" w:rsidP="007F7C27">
      <w:pPr>
        <w:spacing w:after="0" w:line="240" w:lineRule="auto"/>
        <w:jc w:val="both"/>
        <w:rPr>
          <w:rFonts w:ascii="Times New Roman"/>
          <w:sz w:val="20"/>
          <w:szCs w:val="20"/>
        </w:rPr>
      </w:pPr>
    </w:p>
    <w:p w14:paraId="1C244E01" w14:textId="37D1372F" w:rsidR="00D52B71" w:rsidRDefault="00D52B71" w:rsidP="007F7C27">
      <w:pPr>
        <w:spacing w:after="0" w:line="240" w:lineRule="auto"/>
        <w:jc w:val="both"/>
        <w:rPr>
          <w:rFonts w:ascii="Times New Roman"/>
          <w:sz w:val="20"/>
          <w:szCs w:val="20"/>
        </w:rPr>
      </w:pPr>
    </w:p>
    <w:p w14:paraId="703ED01A" w14:textId="34C260F8" w:rsidR="00D52B71" w:rsidRDefault="00D52B71" w:rsidP="007F7C27">
      <w:pPr>
        <w:spacing w:after="0" w:line="240" w:lineRule="auto"/>
        <w:jc w:val="both"/>
        <w:rPr>
          <w:rFonts w:ascii="Times New Roman"/>
          <w:sz w:val="20"/>
          <w:szCs w:val="20"/>
        </w:rPr>
      </w:pPr>
    </w:p>
    <w:p w14:paraId="200ED6BF" w14:textId="74513041" w:rsidR="00D52B71" w:rsidRDefault="00D52B71" w:rsidP="007F7C27">
      <w:pPr>
        <w:spacing w:after="0" w:line="240" w:lineRule="auto"/>
        <w:jc w:val="both"/>
        <w:rPr>
          <w:rFonts w:ascii="Times New Roman"/>
          <w:sz w:val="20"/>
          <w:szCs w:val="20"/>
        </w:rPr>
      </w:pPr>
    </w:p>
    <w:p w14:paraId="69B529C4" w14:textId="661043A7" w:rsidR="00D52B71" w:rsidRDefault="00D52B71" w:rsidP="007F7C27">
      <w:pPr>
        <w:spacing w:after="0" w:line="240" w:lineRule="auto"/>
        <w:jc w:val="both"/>
        <w:rPr>
          <w:rFonts w:ascii="Times New Roman"/>
          <w:sz w:val="20"/>
          <w:szCs w:val="20"/>
        </w:rPr>
      </w:pPr>
    </w:p>
    <w:p w14:paraId="19005CC0" w14:textId="3DF2E7A0" w:rsidR="00D52B71" w:rsidRDefault="00D52B71" w:rsidP="007F7C27">
      <w:pPr>
        <w:spacing w:after="0" w:line="240" w:lineRule="auto"/>
        <w:jc w:val="both"/>
        <w:rPr>
          <w:rFonts w:ascii="Times New Roman"/>
          <w:sz w:val="20"/>
          <w:szCs w:val="20"/>
        </w:rPr>
      </w:pPr>
    </w:p>
    <w:p w14:paraId="2AACAF9B" w14:textId="3DD995EA" w:rsidR="00D52B71" w:rsidRDefault="00D52B71" w:rsidP="007F7C27">
      <w:pPr>
        <w:spacing w:after="0" w:line="240" w:lineRule="auto"/>
        <w:jc w:val="both"/>
        <w:rPr>
          <w:rFonts w:ascii="Times New Roman"/>
          <w:sz w:val="20"/>
          <w:szCs w:val="20"/>
        </w:rPr>
      </w:pPr>
    </w:p>
    <w:p w14:paraId="5F590C38" w14:textId="7636B4DB" w:rsidR="00D52B71" w:rsidRDefault="00D52B71" w:rsidP="007F7C27">
      <w:pPr>
        <w:spacing w:after="0" w:line="240" w:lineRule="auto"/>
        <w:jc w:val="both"/>
        <w:rPr>
          <w:rFonts w:ascii="Times New Roman"/>
          <w:sz w:val="20"/>
          <w:szCs w:val="20"/>
        </w:rPr>
      </w:pPr>
    </w:p>
    <w:p w14:paraId="2BC520B5" w14:textId="44849001" w:rsidR="00D52B71" w:rsidRDefault="00D52B71" w:rsidP="007F7C27">
      <w:pPr>
        <w:spacing w:after="0" w:line="240" w:lineRule="auto"/>
        <w:jc w:val="both"/>
        <w:rPr>
          <w:rFonts w:ascii="Times New Roman"/>
          <w:sz w:val="20"/>
          <w:szCs w:val="20"/>
        </w:rPr>
      </w:pPr>
    </w:p>
    <w:p w14:paraId="2C953E72" w14:textId="74896B36" w:rsidR="00D52B71" w:rsidRDefault="00D52B71" w:rsidP="007F7C27">
      <w:pPr>
        <w:spacing w:after="0" w:line="240" w:lineRule="auto"/>
        <w:jc w:val="both"/>
        <w:rPr>
          <w:rFonts w:ascii="Times New Roman"/>
          <w:sz w:val="20"/>
          <w:szCs w:val="20"/>
        </w:rPr>
      </w:pPr>
    </w:p>
    <w:p w14:paraId="56E2E19D" w14:textId="58F62C8F" w:rsidR="00D52B71" w:rsidRDefault="00D52B71" w:rsidP="007F7C27">
      <w:pPr>
        <w:spacing w:after="0" w:line="240" w:lineRule="auto"/>
        <w:jc w:val="both"/>
        <w:rPr>
          <w:rFonts w:ascii="Times New Roman"/>
          <w:sz w:val="20"/>
          <w:szCs w:val="20"/>
        </w:rPr>
      </w:pPr>
    </w:p>
    <w:p w14:paraId="771852B2" w14:textId="7B297451" w:rsidR="00D52B71" w:rsidRDefault="00D52B71" w:rsidP="007F7C27">
      <w:pPr>
        <w:spacing w:after="0" w:line="240" w:lineRule="auto"/>
        <w:jc w:val="both"/>
        <w:rPr>
          <w:rFonts w:ascii="Times New Roman"/>
          <w:sz w:val="20"/>
          <w:szCs w:val="20"/>
        </w:rPr>
      </w:pPr>
    </w:p>
    <w:p w14:paraId="006038CC" w14:textId="066F96D8" w:rsidR="00D52B71" w:rsidRDefault="00D52B71" w:rsidP="007F7C27">
      <w:pPr>
        <w:spacing w:after="0" w:line="240" w:lineRule="auto"/>
        <w:jc w:val="both"/>
        <w:rPr>
          <w:rFonts w:ascii="Times New Roman"/>
          <w:sz w:val="20"/>
          <w:szCs w:val="20"/>
        </w:rPr>
      </w:pPr>
    </w:p>
    <w:p w14:paraId="01FAA0CF" w14:textId="06F7D9DD" w:rsidR="00D52B71" w:rsidRDefault="00D52B71" w:rsidP="007F7C27">
      <w:pPr>
        <w:spacing w:after="0" w:line="240" w:lineRule="auto"/>
        <w:jc w:val="both"/>
        <w:rPr>
          <w:rFonts w:ascii="Times New Roman"/>
          <w:sz w:val="20"/>
          <w:szCs w:val="20"/>
        </w:rPr>
      </w:pPr>
    </w:p>
    <w:p w14:paraId="6D6DAA79" w14:textId="2331E71A" w:rsidR="00D52B71" w:rsidRDefault="00D52B71" w:rsidP="007F7C27">
      <w:pPr>
        <w:spacing w:after="0" w:line="240" w:lineRule="auto"/>
        <w:jc w:val="both"/>
        <w:rPr>
          <w:rFonts w:ascii="Times New Roman"/>
          <w:sz w:val="20"/>
          <w:szCs w:val="20"/>
        </w:rPr>
      </w:pPr>
    </w:p>
    <w:p w14:paraId="4C7B9D8C" w14:textId="3D57DA2D" w:rsidR="00D52B71" w:rsidRDefault="00D52B71" w:rsidP="007F7C27">
      <w:pPr>
        <w:spacing w:after="0" w:line="240" w:lineRule="auto"/>
        <w:jc w:val="both"/>
        <w:rPr>
          <w:rFonts w:ascii="Times New Roman"/>
          <w:sz w:val="20"/>
          <w:szCs w:val="20"/>
        </w:rPr>
      </w:pPr>
    </w:p>
    <w:p w14:paraId="6E59D3C6" w14:textId="071E548F" w:rsidR="00D52B71" w:rsidRDefault="00D52B71" w:rsidP="007F7C27">
      <w:pPr>
        <w:spacing w:after="0" w:line="240" w:lineRule="auto"/>
        <w:jc w:val="both"/>
        <w:rPr>
          <w:rFonts w:ascii="Times New Roman"/>
          <w:sz w:val="20"/>
          <w:szCs w:val="20"/>
        </w:rPr>
      </w:pPr>
    </w:p>
    <w:p w14:paraId="319EAEB8" w14:textId="2FA1883C" w:rsidR="00D52B71" w:rsidRDefault="00D52B71" w:rsidP="007F7C27">
      <w:pPr>
        <w:spacing w:after="0" w:line="240" w:lineRule="auto"/>
        <w:jc w:val="both"/>
        <w:rPr>
          <w:rFonts w:ascii="Times New Roman"/>
          <w:sz w:val="20"/>
          <w:szCs w:val="20"/>
        </w:rPr>
      </w:pPr>
    </w:p>
    <w:p w14:paraId="62F432E5" w14:textId="4D5177DF" w:rsidR="00D52B71" w:rsidRDefault="00D52B71" w:rsidP="007F7C27">
      <w:pPr>
        <w:spacing w:after="0" w:line="240" w:lineRule="auto"/>
        <w:jc w:val="both"/>
        <w:rPr>
          <w:rFonts w:ascii="Times New Roman"/>
          <w:sz w:val="20"/>
          <w:szCs w:val="20"/>
        </w:rPr>
      </w:pPr>
    </w:p>
    <w:p w14:paraId="49708971" w14:textId="7D558F4F" w:rsidR="00D52B71" w:rsidRDefault="00D52B71" w:rsidP="007F7C27">
      <w:pPr>
        <w:spacing w:after="0" w:line="240" w:lineRule="auto"/>
        <w:jc w:val="both"/>
        <w:rPr>
          <w:rFonts w:ascii="Times New Roman"/>
          <w:sz w:val="20"/>
          <w:szCs w:val="20"/>
        </w:rPr>
      </w:pPr>
    </w:p>
    <w:p w14:paraId="5667D30B" w14:textId="681824E3" w:rsidR="00D52B71" w:rsidRDefault="00D52B71" w:rsidP="007F7C27">
      <w:pPr>
        <w:spacing w:after="0" w:line="240" w:lineRule="auto"/>
        <w:jc w:val="both"/>
        <w:rPr>
          <w:rFonts w:ascii="Times New Roman"/>
          <w:sz w:val="20"/>
          <w:szCs w:val="20"/>
        </w:rPr>
      </w:pPr>
    </w:p>
    <w:p w14:paraId="014BF4C8" w14:textId="59FA47BD" w:rsidR="00D52B71" w:rsidRDefault="00D52B71" w:rsidP="007F7C27">
      <w:pPr>
        <w:spacing w:after="0" w:line="240" w:lineRule="auto"/>
        <w:jc w:val="both"/>
        <w:rPr>
          <w:rFonts w:ascii="Times New Roman"/>
          <w:sz w:val="20"/>
          <w:szCs w:val="20"/>
        </w:rPr>
      </w:pPr>
    </w:p>
    <w:p w14:paraId="719F0882" w14:textId="7D164947" w:rsidR="00D52B71" w:rsidRDefault="00D52B71" w:rsidP="007F7C27">
      <w:pPr>
        <w:spacing w:after="0" w:line="240" w:lineRule="auto"/>
        <w:jc w:val="both"/>
        <w:rPr>
          <w:rFonts w:ascii="Times New Roman"/>
          <w:sz w:val="20"/>
          <w:szCs w:val="20"/>
        </w:rPr>
      </w:pPr>
    </w:p>
    <w:p w14:paraId="5B0611EB" w14:textId="12EA3838" w:rsidR="00D52B71" w:rsidRDefault="00D52B71" w:rsidP="007F7C27">
      <w:pPr>
        <w:spacing w:after="0" w:line="240" w:lineRule="auto"/>
        <w:jc w:val="both"/>
        <w:rPr>
          <w:rFonts w:ascii="Times New Roman"/>
          <w:sz w:val="20"/>
          <w:szCs w:val="20"/>
        </w:rPr>
      </w:pPr>
    </w:p>
    <w:p w14:paraId="3E7B79A3" w14:textId="21F62C05" w:rsidR="00D52B71" w:rsidRDefault="00D52B71" w:rsidP="007F7C27">
      <w:pPr>
        <w:spacing w:after="0" w:line="240" w:lineRule="auto"/>
        <w:jc w:val="both"/>
        <w:rPr>
          <w:rFonts w:ascii="Times New Roman"/>
          <w:sz w:val="20"/>
          <w:szCs w:val="20"/>
        </w:rPr>
      </w:pPr>
    </w:p>
    <w:p w14:paraId="7C03926E" w14:textId="30158544" w:rsidR="00D52B71" w:rsidRDefault="00D52B71" w:rsidP="007F7C27">
      <w:pPr>
        <w:spacing w:after="0" w:line="240" w:lineRule="auto"/>
        <w:jc w:val="both"/>
        <w:rPr>
          <w:rFonts w:ascii="Times New Roman"/>
          <w:sz w:val="20"/>
          <w:szCs w:val="20"/>
        </w:rPr>
      </w:pPr>
    </w:p>
    <w:p w14:paraId="44A64C8E" w14:textId="3AD3CF09" w:rsidR="00D52B71" w:rsidRDefault="00D52B71" w:rsidP="007F7C27">
      <w:pPr>
        <w:spacing w:after="0" w:line="240" w:lineRule="auto"/>
        <w:jc w:val="both"/>
        <w:rPr>
          <w:rFonts w:ascii="Times New Roman"/>
          <w:sz w:val="20"/>
          <w:szCs w:val="20"/>
        </w:rPr>
      </w:pPr>
    </w:p>
    <w:p w14:paraId="6ABA51E0" w14:textId="08E3F4C4" w:rsidR="00D52B71" w:rsidRDefault="00D52B71" w:rsidP="007F7C27">
      <w:pPr>
        <w:spacing w:after="0" w:line="240" w:lineRule="auto"/>
        <w:jc w:val="both"/>
        <w:rPr>
          <w:rFonts w:ascii="Times New Roman"/>
          <w:sz w:val="20"/>
          <w:szCs w:val="20"/>
        </w:rPr>
      </w:pPr>
    </w:p>
    <w:p w14:paraId="2C31B661" w14:textId="0A2E8367" w:rsidR="00D52B71" w:rsidRDefault="00D52B71" w:rsidP="007F7C27">
      <w:pPr>
        <w:spacing w:after="0" w:line="240" w:lineRule="auto"/>
        <w:jc w:val="both"/>
        <w:rPr>
          <w:rFonts w:ascii="Times New Roman"/>
          <w:sz w:val="20"/>
          <w:szCs w:val="20"/>
        </w:rPr>
      </w:pPr>
    </w:p>
    <w:p w14:paraId="3573C9EE" w14:textId="36167C30" w:rsidR="00D52B71" w:rsidRDefault="00D52B71" w:rsidP="007F7C27">
      <w:pPr>
        <w:spacing w:after="0" w:line="240" w:lineRule="auto"/>
        <w:jc w:val="both"/>
        <w:rPr>
          <w:rFonts w:ascii="Times New Roman"/>
          <w:sz w:val="20"/>
          <w:szCs w:val="20"/>
        </w:rPr>
      </w:pPr>
    </w:p>
    <w:p w14:paraId="17A71748" w14:textId="0034D078" w:rsidR="00D52B71" w:rsidRDefault="00D52B71" w:rsidP="007F7C27">
      <w:pPr>
        <w:spacing w:after="0" w:line="240" w:lineRule="auto"/>
        <w:jc w:val="both"/>
        <w:rPr>
          <w:rFonts w:ascii="Times New Roman"/>
          <w:sz w:val="20"/>
          <w:szCs w:val="20"/>
        </w:rPr>
      </w:pPr>
    </w:p>
    <w:p w14:paraId="052E3EA0" w14:textId="5A2527FD" w:rsidR="00D52B71" w:rsidRDefault="00D52B71" w:rsidP="007F7C27">
      <w:pPr>
        <w:spacing w:after="0" w:line="240" w:lineRule="auto"/>
        <w:jc w:val="both"/>
        <w:rPr>
          <w:rFonts w:ascii="Times New Roman"/>
          <w:sz w:val="20"/>
          <w:szCs w:val="20"/>
        </w:rPr>
      </w:pPr>
    </w:p>
    <w:p w14:paraId="5E7BEF09" w14:textId="538E02F6" w:rsidR="00D52B71" w:rsidRDefault="00D52B71" w:rsidP="007F7C27">
      <w:pPr>
        <w:spacing w:after="0" w:line="240" w:lineRule="auto"/>
        <w:jc w:val="both"/>
        <w:rPr>
          <w:rFonts w:ascii="Times New Roman"/>
          <w:sz w:val="20"/>
          <w:szCs w:val="20"/>
        </w:rPr>
      </w:pPr>
    </w:p>
    <w:p w14:paraId="0A147747" w14:textId="4E30A573" w:rsidR="00D52B71" w:rsidRDefault="00D52B71" w:rsidP="007F7C27">
      <w:pPr>
        <w:spacing w:after="0" w:line="240" w:lineRule="auto"/>
        <w:jc w:val="both"/>
        <w:rPr>
          <w:rFonts w:ascii="Times New Roman"/>
          <w:sz w:val="20"/>
          <w:szCs w:val="20"/>
        </w:rPr>
      </w:pPr>
    </w:p>
    <w:p w14:paraId="3B4811A2" w14:textId="56D93A0F" w:rsidR="00D52B71" w:rsidRDefault="00D52B71" w:rsidP="007F7C27">
      <w:pPr>
        <w:spacing w:after="0" w:line="240" w:lineRule="auto"/>
        <w:jc w:val="both"/>
        <w:rPr>
          <w:rFonts w:ascii="Times New Roman"/>
          <w:sz w:val="20"/>
          <w:szCs w:val="20"/>
        </w:rPr>
      </w:pPr>
    </w:p>
    <w:p w14:paraId="669532DB" w14:textId="04CCDA7F" w:rsidR="00D52B71" w:rsidRDefault="00D52B71" w:rsidP="007F7C27">
      <w:pPr>
        <w:spacing w:after="0" w:line="240" w:lineRule="auto"/>
        <w:jc w:val="both"/>
        <w:rPr>
          <w:rFonts w:ascii="Times New Roman"/>
          <w:sz w:val="20"/>
          <w:szCs w:val="20"/>
        </w:rPr>
      </w:pPr>
    </w:p>
    <w:p w14:paraId="41E6F2EF" w14:textId="54028886" w:rsidR="00D52B71" w:rsidRDefault="00D52B71" w:rsidP="007F7C27">
      <w:pPr>
        <w:spacing w:after="0" w:line="240" w:lineRule="auto"/>
        <w:jc w:val="both"/>
        <w:rPr>
          <w:rFonts w:ascii="Times New Roman"/>
          <w:sz w:val="20"/>
          <w:szCs w:val="20"/>
        </w:rPr>
      </w:pPr>
    </w:p>
    <w:p w14:paraId="003C6462" w14:textId="27E3C611" w:rsidR="00D52B71" w:rsidRDefault="00D52B71" w:rsidP="007F7C27">
      <w:pPr>
        <w:spacing w:after="0" w:line="240" w:lineRule="auto"/>
        <w:jc w:val="both"/>
        <w:rPr>
          <w:rFonts w:ascii="Times New Roman"/>
          <w:sz w:val="20"/>
          <w:szCs w:val="20"/>
        </w:rPr>
      </w:pPr>
    </w:p>
    <w:p w14:paraId="68323212" w14:textId="68B7D818" w:rsidR="00D52B71" w:rsidRDefault="00D52B71" w:rsidP="007F7C27">
      <w:pPr>
        <w:spacing w:after="0" w:line="240" w:lineRule="auto"/>
        <w:jc w:val="both"/>
        <w:rPr>
          <w:rFonts w:ascii="Times New Roman"/>
          <w:sz w:val="20"/>
          <w:szCs w:val="20"/>
        </w:rPr>
      </w:pPr>
    </w:p>
    <w:p w14:paraId="6FE9FEB6" w14:textId="7EDD7ED4" w:rsidR="00D52B71" w:rsidRDefault="00D52B71" w:rsidP="007F7C27">
      <w:pPr>
        <w:spacing w:after="0" w:line="240" w:lineRule="auto"/>
        <w:jc w:val="both"/>
        <w:rPr>
          <w:rFonts w:ascii="Times New Roman"/>
          <w:sz w:val="20"/>
          <w:szCs w:val="20"/>
        </w:rPr>
      </w:pPr>
    </w:p>
    <w:p w14:paraId="12578ED1" w14:textId="440EAEE2" w:rsidR="00D52B71" w:rsidRDefault="00D52B71" w:rsidP="007F7C27">
      <w:pPr>
        <w:spacing w:after="0" w:line="240" w:lineRule="auto"/>
        <w:jc w:val="both"/>
        <w:rPr>
          <w:rFonts w:ascii="Times New Roman"/>
          <w:sz w:val="20"/>
          <w:szCs w:val="20"/>
        </w:rPr>
      </w:pPr>
    </w:p>
    <w:p w14:paraId="0257EE78" w14:textId="02642752" w:rsidR="00D52B71" w:rsidRDefault="00D52B71" w:rsidP="007F7C27">
      <w:pPr>
        <w:spacing w:after="0" w:line="240" w:lineRule="auto"/>
        <w:jc w:val="both"/>
        <w:rPr>
          <w:rFonts w:ascii="Times New Roman"/>
          <w:sz w:val="20"/>
          <w:szCs w:val="20"/>
        </w:rPr>
      </w:pPr>
    </w:p>
    <w:p w14:paraId="57453155" w14:textId="148271BA" w:rsidR="00D52B71" w:rsidRDefault="00D52B71" w:rsidP="007F7C27">
      <w:pPr>
        <w:spacing w:after="0" w:line="240" w:lineRule="auto"/>
        <w:jc w:val="both"/>
        <w:rPr>
          <w:rFonts w:ascii="Times New Roman"/>
          <w:sz w:val="20"/>
          <w:szCs w:val="20"/>
        </w:rPr>
      </w:pPr>
    </w:p>
    <w:p w14:paraId="6B51B553" w14:textId="38A6194E" w:rsidR="00D52B71" w:rsidRDefault="00D52B71" w:rsidP="007F7C27">
      <w:pPr>
        <w:spacing w:after="0" w:line="240" w:lineRule="auto"/>
        <w:jc w:val="both"/>
        <w:rPr>
          <w:rFonts w:ascii="Times New Roman"/>
          <w:sz w:val="20"/>
          <w:szCs w:val="20"/>
        </w:rPr>
      </w:pPr>
    </w:p>
    <w:p w14:paraId="57258B65" w14:textId="56617529" w:rsidR="00D52B71" w:rsidRDefault="00D52B71" w:rsidP="007F7C27">
      <w:pPr>
        <w:spacing w:after="0" w:line="240" w:lineRule="auto"/>
        <w:jc w:val="both"/>
        <w:rPr>
          <w:rFonts w:ascii="Times New Roman"/>
          <w:sz w:val="20"/>
          <w:szCs w:val="20"/>
        </w:rPr>
      </w:pPr>
    </w:p>
    <w:p w14:paraId="73D88D11" w14:textId="55A8C9F3" w:rsidR="00D52B71" w:rsidRDefault="00D52B71" w:rsidP="007F7C27">
      <w:pPr>
        <w:spacing w:after="0" w:line="240" w:lineRule="auto"/>
        <w:jc w:val="both"/>
        <w:rPr>
          <w:rFonts w:ascii="Times New Roman"/>
          <w:sz w:val="20"/>
          <w:szCs w:val="20"/>
        </w:rPr>
      </w:pPr>
    </w:p>
    <w:p w14:paraId="47584405" w14:textId="20365E5E" w:rsidR="00D52B71" w:rsidRDefault="00D52B71" w:rsidP="007F7C27">
      <w:pPr>
        <w:spacing w:after="0" w:line="240" w:lineRule="auto"/>
        <w:jc w:val="both"/>
        <w:rPr>
          <w:rFonts w:ascii="Times New Roman"/>
          <w:sz w:val="20"/>
          <w:szCs w:val="20"/>
        </w:rPr>
      </w:pPr>
    </w:p>
    <w:p w14:paraId="60CEFADD" w14:textId="7F7ACB65" w:rsidR="00D52B71" w:rsidRDefault="00D52B71" w:rsidP="007F7C27">
      <w:pPr>
        <w:spacing w:after="0" w:line="240" w:lineRule="auto"/>
        <w:jc w:val="both"/>
        <w:rPr>
          <w:rFonts w:ascii="Times New Roman"/>
          <w:sz w:val="20"/>
          <w:szCs w:val="20"/>
        </w:rPr>
      </w:pPr>
    </w:p>
    <w:p w14:paraId="24D9DD1A" w14:textId="5503E837" w:rsidR="00D52B71" w:rsidRDefault="00D52B71" w:rsidP="007F7C27">
      <w:pPr>
        <w:spacing w:after="0" w:line="240" w:lineRule="auto"/>
        <w:jc w:val="both"/>
        <w:rPr>
          <w:rFonts w:ascii="Times New Roman"/>
          <w:sz w:val="20"/>
          <w:szCs w:val="20"/>
        </w:rPr>
      </w:pPr>
    </w:p>
    <w:p w14:paraId="11F0618C" w14:textId="4DDAE9FC" w:rsidR="00D52B71" w:rsidRDefault="00D52B71" w:rsidP="007F7C27">
      <w:pPr>
        <w:spacing w:after="0" w:line="240" w:lineRule="auto"/>
        <w:jc w:val="both"/>
        <w:rPr>
          <w:rFonts w:ascii="Times New Roman"/>
          <w:sz w:val="20"/>
          <w:szCs w:val="20"/>
        </w:rPr>
      </w:pPr>
    </w:p>
    <w:p w14:paraId="624F563D" w14:textId="18AC5F5E" w:rsidR="00D52B71" w:rsidRDefault="00D52B71" w:rsidP="007F7C27">
      <w:pPr>
        <w:spacing w:after="0" w:line="240" w:lineRule="auto"/>
        <w:jc w:val="both"/>
        <w:rPr>
          <w:rFonts w:ascii="Times New Roman"/>
          <w:sz w:val="20"/>
          <w:szCs w:val="20"/>
        </w:rPr>
      </w:pPr>
    </w:p>
    <w:p w14:paraId="27D360A2" w14:textId="732EE544" w:rsidR="00D52B71" w:rsidRDefault="00D52B71" w:rsidP="007F7C27">
      <w:pPr>
        <w:spacing w:after="0" w:line="240" w:lineRule="auto"/>
        <w:jc w:val="both"/>
        <w:rPr>
          <w:rFonts w:ascii="Times New Roman"/>
          <w:sz w:val="20"/>
          <w:szCs w:val="20"/>
        </w:rPr>
      </w:pPr>
    </w:p>
    <w:p w14:paraId="691E474E" w14:textId="49A260DD" w:rsidR="00D52B71" w:rsidRDefault="00D52B71" w:rsidP="007F7C27">
      <w:pPr>
        <w:spacing w:after="0" w:line="240" w:lineRule="auto"/>
        <w:jc w:val="both"/>
        <w:rPr>
          <w:rFonts w:ascii="Times New Roman"/>
          <w:sz w:val="20"/>
          <w:szCs w:val="20"/>
        </w:rPr>
      </w:pPr>
    </w:p>
    <w:p w14:paraId="756ADCD7" w14:textId="1FA72D27" w:rsidR="00D52B71" w:rsidRDefault="00D52B71" w:rsidP="007F7C27">
      <w:pPr>
        <w:spacing w:after="0" w:line="240" w:lineRule="auto"/>
        <w:jc w:val="both"/>
        <w:rPr>
          <w:rFonts w:ascii="Times New Roman"/>
          <w:sz w:val="20"/>
          <w:szCs w:val="20"/>
        </w:rPr>
      </w:pPr>
    </w:p>
    <w:p w14:paraId="6B7BED2F" w14:textId="0C4710E0" w:rsidR="00D52B71" w:rsidRDefault="00D52B71" w:rsidP="007F7C27">
      <w:pPr>
        <w:spacing w:after="0" w:line="240" w:lineRule="auto"/>
        <w:jc w:val="both"/>
        <w:rPr>
          <w:rFonts w:ascii="Times New Roman"/>
          <w:sz w:val="20"/>
          <w:szCs w:val="20"/>
        </w:rPr>
      </w:pPr>
    </w:p>
    <w:p w14:paraId="1D5F0AF6" w14:textId="623451F0" w:rsidR="00D52B71" w:rsidRDefault="00D52B71" w:rsidP="007F7C27">
      <w:pPr>
        <w:spacing w:after="0" w:line="240" w:lineRule="auto"/>
        <w:jc w:val="both"/>
        <w:rPr>
          <w:rFonts w:ascii="Times New Roman"/>
          <w:sz w:val="20"/>
          <w:szCs w:val="20"/>
        </w:rPr>
      </w:pPr>
    </w:p>
    <w:p w14:paraId="0C384479" w14:textId="65A79917" w:rsidR="00D52B71" w:rsidRDefault="00D52B71" w:rsidP="007F7C27">
      <w:pPr>
        <w:spacing w:after="0" w:line="240" w:lineRule="auto"/>
        <w:jc w:val="both"/>
        <w:rPr>
          <w:rFonts w:ascii="Times New Roman"/>
          <w:sz w:val="20"/>
          <w:szCs w:val="20"/>
        </w:rPr>
      </w:pPr>
    </w:p>
    <w:p w14:paraId="69A8FDF7" w14:textId="1323DB2E" w:rsidR="00D52B71" w:rsidRDefault="00D52B71" w:rsidP="007F7C27">
      <w:pPr>
        <w:spacing w:after="0" w:line="240" w:lineRule="auto"/>
        <w:jc w:val="both"/>
        <w:rPr>
          <w:rFonts w:ascii="Times New Roman"/>
          <w:sz w:val="20"/>
          <w:szCs w:val="20"/>
        </w:rPr>
      </w:pPr>
    </w:p>
    <w:p w14:paraId="619C1D25" w14:textId="3D16FF71" w:rsidR="00D52B71" w:rsidRDefault="00D52B71" w:rsidP="007F7C27">
      <w:pPr>
        <w:spacing w:after="0" w:line="240" w:lineRule="auto"/>
        <w:jc w:val="both"/>
        <w:rPr>
          <w:rFonts w:ascii="Times New Roman"/>
          <w:sz w:val="20"/>
          <w:szCs w:val="20"/>
        </w:rPr>
      </w:pPr>
    </w:p>
    <w:p w14:paraId="36525437" w14:textId="0F75845F" w:rsidR="00D52B71" w:rsidRDefault="00D52B71" w:rsidP="007F7C27">
      <w:pPr>
        <w:spacing w:after="0" w:line="240" w:lineRule="auto"/>
        <w:jc w:val="both"/>
        <w:rPr>
          <w:rFonts w:ascii="Times New Roman"/>
          <w:sz w:val="20"/>
          <w:szCs w:val="20"/>
        </w:rPr>
      </w:pPr>
    </w:p>
    <w:p w14:paraId="2A63E171" w14:textId="54CC76FA" w:rsidR="00D52B71" w:rsidRDefault="00D52B71" w:rsidP="007F7C27">
      <w:pPr>
        <w:spacing w:after="0" w:line="240" w:lineRule="auto"/>
        <w:jc w:val="both"/>
        <w:rPr>
          <w:rFonts w:ascii="Times New Roman"/>
          <w:sz w:val="20"/>
          <w:szCs w:val="20"/>
        </w:rPr>
      </w:pPr>
    </w:p>
    <w:p w14:paraId="42FD473C" w14:textId="09A2B0A7" w:rsidR="00D52B71" w:rsidRDefault="00D52B71" w:rsidP="007F7C27">
      <w:pPr>
        <w:spacing w:after="0" w:line="240" w:lineRule="auto"/>
        <w:jc w:val="both"/>
        <w:rPr>
          <w:rFonts w:ascii="Times New Roman"/>
          <w:sz w:val="20"/>
          <w:szCs w:val="20"/>
        </w:rPr>
      </w:pPr>
    </w:p>
    <w:p w14:paraId="415FA0B4" w14:textId="0CA4EF69" w:rsidR="00D52B71" w:rsidRDefault="00D52B71" w:rsidP="007F7C27">
      <w:pPr>
        <w:spacing w:after="0" w:line="240" w:lineRule="auto"/>
        <w:jc w:val="both"/>
        <w:rPr>
          <w:rFonts w:ascii="Times New Roman"/>
          <w:sz w:val="20"/>
          <w:szCs w:val="20"/>
        </w:rPr>
      </w:pPr>
    </w:p>
    <w:p w14:paraId="2E8156B4" w14:textId="32E7FCC6" w:rsidR="00D52B71" w:rsidRDefault="00D52B71" w:rsidP="007F7C27">
      <w:pPr>
        <w:spacing w:after="0" w:line="240" w:lineRule="auto"/>
        <w:jc w:val="both"/>
        <w:rPr>
          <w:rFonts w:ascii="Times New Roman"/>
          <w:sz w:val="20"/>
          <w:szCs w:val="20"/>
        </w:rPr>
      </w:pPr>
    </w:p>
    <w:p w14:paraId="08D9196A" w14:textId="0BB0B70D" w:rsidR="00D52B71" w:rsidRDefault="00D52B71" w:rsidP="007F7C27">
      <w:pPr>
        <w:spacing w:after="0" w:line="240" w:lineRule="auto"/>
        <w:jc w:val="both"/>
        <w:rPr>
          <w:rFonts w:ascii="Times New Roman"/>
          <w:sz w:val="20"/>
          <w:szCs w:val="20"/>
        </w:rPr>
      </w:pPr>
    </w:p>
    <w:p w14:paraId="156B2266" w14:textId="4A137121" w:rsidR="00D52B71" w:rsidRDefault="00D52B71" w:rsidP="007F7C27">
      <w:pPr>
        <w:spacing w:after="0" w:line="240" w:lineRule="auto"/>
        <w:jc w:val="both"/>
        <w:rPr>
          <w:rFonts w:ascii="Times New Roman"/>
          <w:sz w:val="20"/>
          <w:szCs w:val="20"/>
        </w:rPr>
      </w:pPr>
    </w:p>
    <w:p w14:paraId="66E7E32A" w14:textId="77777777" w:rsidR="00D52B71" w:rsidRPr="00A516D0" w:rsidRDefault="00D52B71" w:rsidP="007F7C27">
      <w:pPr>
        <w:spacing w:after="0" w:line="240" w:lineRule="auto"/>
        <w:jc w:val="both"/>
        <w:rPr>
          <w:rFonts w:ascii="Times New Roman"/>
          <w:sz w:val="20"/>
          <w:szCs w:val="20"/>
        </w:rPr>
      </w:pPr>
    </w:p>
    <w:sectPr w:rsidR="00D52B71" w:rsidRPr="00A516D0" w:rsidSect="007660D5">
      <w:pgSz w:w="12240" w:h="15840"/>
      <w:pgMar w:top="1122" w:right="1080" w:bottom="1440" w:left="1276"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3AF3" w14:textId="77777777" w:rsidR="00363593" w:rsidRDefault="00363593">
      <w:pPr>
        <w:spacing w:after="0" w:line="240" w:lineRule="auto"/>
      </w:pPr>
      <w:r>
        <w:separator/>
      </w:r>
    </w:p>
  </w:endnote>
  <w:endnote w:type="continuationSeparator" w:id="0">
    <w:p w14:paraId="6130D1EE" w14:textId="77777777" w:rsidR="00363593" w:rsidRDefault="0036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727F" w14:textId="77777777" w:rsidR="00363593" w:rsidRDefault="00363593">
      <w:pPr>
        <w:spacing w:after="0" w:line="240" w:lineRule="auto"/>
      </w:pPr>
      <w:r>
        <w:separator/>
      </w:r>
    </w:p>
  </w:footnote>
  <w:footnote w:type="continuationSeparator" w:id="0">
    <w:p w14:paraId="6614138F" w14:textId="77777777" w:rsidR="00363593" w:rsidRDefault="00363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53C34"/>
    <w:multiLevelType w:val="multilevel"/>
    <w:tmpl w:val="BC6C2826"/>
    <w:lvl w:ilvl="0">
      <w:start w:val="2"/>
      <w:numFmt w:val="decimal"/>
      <w:lvlText w:val="%1."/>
      <w:lvlJc w:val="left"/>
      <w:pPr>
        <w:ind w:left="455" w:hanging="355"/>
      </w:pPr>
      <w:rPr>
        <w:rFonts w:hint="default"/>
        <w:w w:val="99"/>
        <w:lang w:val="en-US" w:eastAsia="en-US" w:bidi="ar-SA"/>
      </w:rPr>
    </w:lvl>
    <w:lvl w:ilvl="1">
      <w:start w:val="1"/>
      <w:numFmt w:val="decimal"/>
      <w:lvlText w:val="%1.%2"/>
      <w:lvlJc w:val="left"/>
      <w:pPr>
        <w:ind w:left="465" w:hanging="365"/>
        <w:jc w:val="right"/>
      </w:pPr>
      <w:rPr>
        <w:rFonts w:hint="default"/>
        <w:w w:val="100"/>
        <w:lang w:val="en-US" w:eastAsia="en-US" w:bidi="ar-SA"/>
      </w:rPr>
    </w:lvl>
    <w:lvl w:ilvl="2">
      <w:numFmt w:val="bullet"/>
      <w:lvlText w:val="•"/>
      <w:lvlJc w:val="left"/>
      <w:pPr>
        <w:ind w:left="1756" w:hanging="365"/>
      </w:pPr>
      <w:rPr>
        <w:rFonts w:hint="default"/>
        <w:lang w:val="en-US" w:eastAsia="en-US" w:bidi="ar-SA"/>
      </w:rPr>
    </w:lvl>
    <w:lvl w:ilvl="3">
      <w:numFmt w:val="bullet"/>
      <w:lvlText w:val="•"/>
      <w:lvlJc w:val="left"/>
      <w:pPr>
        <w:ind w:left="2692" w:hanging="365"/>
      </w:pPr>
      <w:rPr>
        <w:rFonts w:hint="default"/>
        <w:lang w:val="en-US" w:eastAsia="en-US" w:bidi="ar-SA"/>
      </w:rPr>
    </w:lvl>
    <w:lvl w:ilvl="4">
      <w:numFmt w:val="bullet"/>
      <w:lvlText w:val="•"/>
      <w:lvlJc w:val="left"/>
      <w:pPr>
        <w:ind w:left="3628" w:hanging="365"/>
      </w:pPr>
      <w:rPr>
        <w:rFonts w:hint="default"/>
        <w:lang w:val="en-US" w:eastAsia="en-US" w:bidi="ar-SA"/>
      </w:rPr>
    </w:lvl>
    <w:lvl w:ilvl="5">
      <w:numFmt w:val="bullet"/>
      <w:lvlText w:val="•"/>
      <w:lvlJc w:val="left"/>
      <w:pPr>
        <w:ind w:left="4564" w:hanging="365"/>
      </w:pPr>
      <w:rPr>
        <w:rFonts w:hint="default"/>
        <w:lang w:val="en-US" w:eastAsia="en-US" w:bidi="ar-SA"/>
      </w:rPr>
    </w:lvl>
    <w:lvl w:ilvl="6">
      <w:numFmt w:val="bullet"/>
      <w:lvlText w:val="•"/>
      <w:lvlJc w:val="left"/>
      <w:pPr>
        <w:ind w:left="5500" w:hanging="365"/>
      </w:pPr>
      <w:rPr>
        <w:rFonts w:hint="default"/>
        <w:lang w:val="en-US" w:eastAsia="en-US" w:bidi="ar-SA"/>
      </w:rPr>
    </w:lvl>
    <w:lvl w:ilvl="7">
      <w:numFmt w:val="bullet"/>
      <w:lvlText w:val="•"/>
      <w:lvlJc w:val="left"/>
      <w:pPr>
        <w:ind w:left="6436" w:hanging="365"/>
      </w:pPr>
      <w:rPr>
        <w:rFonts w:hint="default"/>
        <w:lang w:val="en-US" w:eastAsia="en-US" w:bidi="ar-SA"/>
      </w:rPr>
    </w:lvl>
    <w:lvl w:ilvl="8">
      <w:numFmt w:val="bullet"/>
      <w:lvlText w:val="•"/>
      <w:lvlJc w:val="left"/>
      <w:pPr>
        <w:ind w:left="7372" w:hanging="365"/>
      </w:pPr>
      <w:rPr>
        <w:rFonts w:hint="default"/>
        <w:lang w:val="en-US" w:eastAsia="en-US" w:bidi="ar-SA"/>
      </w:rPr>
    </w:lvl>
  </w:abstractNum>
  <w:abstractNum w:abstractNumId="3" w15:restartNumberingAfterBreak="0">
    <w:nsid w:val="0D0D5E5E"/>
    <w:multiLevelType w:val="multilevel"/>
    <w:tmpl w:val="2A8CB0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363B1"/>
    <w:multiLevelType w:val="multilevel"/>
    <w:tmpl w:val="A7224AAC"/>
    <w:styleLink w:val="CurrentList1"/>
    <w:lvl w:ilvl="0">
      <w:start w:val="4"/>
      <w:numFmt w:val="decimal"/>
      <w:lvlText w:val="%1"/>
      <w:lvlJc w:val="left"/>
      <w:pPr>
        <w:ind w:left="821" w:hanging="361"/>
      </w:pPr>
      <w:rPr>
        <w:rFonts w:hint="default"/>
        <w:i/>
        <w:iCs/>
        <w:w w:val="99"/>
        <w:lang w:val="en-US" w:eastAsia="en-US" w:bidi="ar-SA"/>
      </w:rPr>
    </w:lvl>
    <w:lvl w:ilvl="1">
      <w:start w:val="1"/>
      <w:numFmt w:val="decimal"/>
      <w:lvlText w:val="%1.%2"/>
      <w:lvlJc w:val="left"/>
      <w:pPr>
        <w:ind w:left="883"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09" w:hanging="423"/>
      </w:pPr>
      <w:rPr>
        <w:rFonts w:hint="default"/>
        <w:lang w:val="en-US" w:eastAsia="en-US" w:bidi="ar-SA"/>
      </w:rPr>
    </w:lvl>
    <w:lvl w:ilvl="3">
      <w:numFmt w:val="bullet"/>
      <w:lvlText w:val="•"/>
      <w:lvlJc w:val="left"/>
      <w:pPr>
        <w:ind w:left="2738" w:hanging="423"/>
      </w:pPr>
      <w:rPr>
        <w:rFonts w:hint="default"/>
        <w:lang w:val="en-US" w:eastAsia="en-US" w:bidi="ar-SA"/>
      </w:rPr>
    </w:lvl>
    <w:lvl w:ilvl="4">
      <w:numFmt w:val="bullet"/>
      <w:lvlText w:val="•"/>
      <w:lvlJc w:val="left"/>
      <w:pPr>
        <w:ind w:left="3668" w:hanging="423"/>
      </w:pPr>
      <w:rPr>
        <w:rFonts w:hint="default"/>
        <w:lang w:val="en-US" w:eastAsia="en-US" w:bidi="ar-SA"/>
      </w:rPr>
    </w:lvl>
    <w:lvl w:ilvl="5">
      <w:numFmt w:val="bullet"/>
      <w:lvlText w:val="•"/>
      <w:lvlJc w:val="left"/>
      <w:pPr>
        <w:ind w:left="4597" w:hanging="423"/>
      </w:pPr>
      <w:rPr>
        <w:rFonts w:hint="default"/>
        <w:lang w:val="en-US" w:eastAsia="en-US" w:bidi="ar-SA"/>
      </w:rPr>
    </w:lvl>
    <w:lvl w:ilvl="6">
      <w:numFmt w:val="bullet"/>
      <w:lvlText w:val="•"/>
      <w:lvlJc w:val="left"/>
      <w:pPr>
        <w:ind w:left="5526" w:hanging="423"/>
      </w:pPr>
      <w:rPr>
        <w:rFonts w:hint="default"/>
        <w:lang w:val="en-US" w:eastAsia="en-US" w:bidi="ar-SA"/>
      </w:rPr>
    </w:lvl>
    <w:lvl w:ilvl="7">
      <w:numFmt w:val="bullet"/>
      <w:lvlText w:val="•"/>
      <w:lvlJc w:val="left"/>
      <w:pPr>
        <w:ind w:left="6456" w:hanging="423"/>
      </w:pPr>
      <w:rPr>
        <w:rFonts w:hint="default"/>
        <w:lang w:val="en-US" w:eastAsia="en-US" w:bidi="ar-SA"/>
      </w:rPr>
    </w:lvl>
    <w:lvl w:ilvl="8">
      <w:numFmt w:val="bullet"/>
      <w:lvlText w:val="•"/>
      <w:lvlJc w:val="left"/>
      <w:pPr>
        <w:ind w:left="7385" w:hanging="423"/>
      </w:pPr>
      <w:rPr>
        <w:rFonts w:hint="default"/>
        <w:lang w:val="en-US" w:eastAsia="en-US" w:bidi="ar-SA"/>
      </w:r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A5339"/>
    <w:multiLevelType w:val="multilevel"/>
    <w:tmpl w:val="4009001F"/>
    <w:lvl w:ilvl="0">
      <w:start w:val="1"/>
      <w:numFmt w:val="decimal"/>
      <w:lvlText w:val="%1."/>
      <w:lvlJc w:val="left"/>
      <w:pPr>
        <w:ind w:left="360" w:hanging="360"/>
      </w:pPr>
      <w:rPr>
        <w:rFonts w:hint="default"/>
        <w:i/>
        <w:iCs/>
        <w:w w:val="99"/>
        <w:lang w:val="en-US" w:eastAsia="en-US" w:bidi="ar-SA"/>
      </w:rPr>
    </w:lvl>
    <w:lvl w:ilvl="1">
      <w:start w:val="1"/>
      <w:numFmt w:val="decimal"/>
      <w:lvlText w:val="%1.%2."/>
      <w:lvlJc w:val="left"/>
      <w:pPr>
        <w:ind w:left="792" w:hanging="432"/>
      </w:pPr>
      <w:rPr>
        <w:rFonts w:hint="default"/>
        <w:w w:val="99"/>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1" w15:restartNumberingAfterBreak="0">
    <w:nsid w:val="64BE171B"/>
    <w:multiLevelType w:val="hybridMultilevel"/>
    <w:tmpl w:val="158E5688"/>
    <w:lvl w:ilvl="0" w:tplc="24DA2830">
      <w:start w:val="1"/>
      <w:numFmt w:val="decimal"/>
      <w:lvlText w:val="[%1]"/>
      <w:lvlJc w:val="left"/>
      <w:pPr>
        <w:ind w:left="100" w:hanging="317"/>
      </w:pPr>
      <w:rPr>
        <w:rFonts w:hint="default"/>
        <w:spacing w:val="-2"/>
        <w:w w:val="100"/>
        <w:lang w:val="en-US" w:eastAsia="en-US" w:bidi="ar-SA"/>
      </w:rPr>
    </w:lvl>
    <w:lvl w:ilvl="1" w:tplc="4694F9DC">
      <w:numFmt w:val="bullet"/>
      <w:lvlText w:val="•"/>
      <w:lvlJc w:val="left"/>
      <w:pPr>
        <w:ind w:left="1014" w:hanging="317"/>
      </w:pPr>
      <w:rPr>
        <w:rFonts w:hint="default"/>
        <w:lang w:val="en-US" w:eastAsia="en-US" w:bidi="ar-SA"/>
      </w:rPr>
    </w:lvl>
    <w:lvl w:ilvl="2" w:tplc="F19A3508">
      <w:numFmt w:val="bullet"/>
      <w:lvlText w:val="•"/>
      <w:lvlJc w:val="left"/>
      <w:pPr>
        <w:ind w:left="1928" w:hanging="317"/>
      </w:pPr>
      <w:rPr>
        <w:rFonts w:hint="default"/>
        <w:lang w:val="en-US" w:eastAsia="en-US" w:bidi="ar-SA"/>
      </w:rPr>
    </w:lvl>
    <w:lvl w:ilvl="3" w:tplc="E85A4684">
      <w:numFmt w:val="bullet"/>
      <w:lvlText w:val="•"/>
      <w:lvlJc w:val="left"/>
      <w:pPr>
        <w:ind w:left="2843" w:hanging="317"/>
      </w:pPr>
      <w:rPr>
        <w:rFonts w:hint="default"/>
        <w:lang w:val="en-US" w:eastAsia="en-US" w:bidi="ar-SA"/>
      </w:rPr>
    </w:lvl>
    <w:lvl w:ilvl="4" w:tplc="8FDEC112">
      <w:numFmt w:val="bullet"/>
      <w:lvlText w:val="•"/>
      <w:lvlJc w:val="left"/>
      <w:pPr>
        <w:ind w:left="3757" w:hanging="317"/>
      </w:pPr>
      <w:rPr>
        <w:rFonts w:hint="default"/>
        <w:lang w:val="en-US" w:eastAsia="en-US" w:bidi="ar-SA"/>
      </w:rPr>
    </w:lvl>
    <w:lvl w:ilvl="5" w:tplc="6786F2D4">
      <w:numFmt w:val="bullet"/>
      <w:lvlText w:val="•"/>
      <w:lvlJc w:val="left"/>
      <w:pPr>
        <w:ind w:left="4672" w:hanging="317"/>
      </w:pPr>
      <w:rPr>
        <w:rFonts w:hint="default"/>
        <w:lang w:val="en-US" w:eastAsia="en-US" w:bidi="ar-SA"/>
      </w:rPr>
    </w:lvl>
    <w:lvl w:ilvl="6" w:tplc="57BE9572">
      <w:numFmt w:val="bullet"/>
      <w:lvlText w:val="•"/>
      <w:lvlJc w:val="left"/>
      <w:pPr>
        <w:ind w:left="5586" w:hanging="317"/>
      </w:pPr>
      <w:rPr>
        <w:rFonts w:hint="default"/>
        <w:lang w:val="en-US" w:eastAsia="en-US" w:bidi="ar-SA"/>
      </w:rPr>
    </w:lvl>
    <w:lvl w:ilvl="7" w:tplc="C2163E9C">
      <w:numFmt w:val="bullet"/>
      <w:lvlText w:val="•"/>
      <w:lvlJc w:val="left"/>
      <w:pPr>
        <w:ind w:left="6500" w:hanging="317"/>
      </w:pPr>
      <w:rPr>
        <w:rFonts w:hint="default"/>
        <w:lang w:val="en-US" w:eastAsia="en-US" w:bidi="ar-SA"/>
      </w:rPr>
    </w:lvl>
    <w:lvl w:ilvl="8" w:tplc="3C9817CA">
      <w:numFmt w:val="bullet"/>
      <w:lvlText w:val="•"/>
      <w:lvlJc w:val="left"/>
      <w:pPr>
        <w:ind w:left="7415" w:hanging="317"/>
      </w:pPr>
      <w:rPr>
        <w:rFonts w:hint="default"/>
        <w:lang w:val="en-US" w:eastAsia="en-US" w:bidi="ar-SA"/>
      </w:rPr>
    </w:lvl>
  </w:abstractNum>
  <w:abstractNum w:abstractNumId="1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7"/>
  </w:num>
  <w:num w:numId="3">
    <w:abstractNumId w:val="0"/>
  </w:num>
  <w:num w:numId="4">
    <w:abstractNumId w:val="9"/>
  </w:num>
  <w:num w:numId="5">
    <w:abstractNumId w:val="8"/>
  </w:num>
  <w:num w:numId="6">
    <w:abstractNumId w:val="12"/>
  </w:num>
  <w:num w:numId="7">
    <w:abstractNumId w:val="6"/>
  </w:num>
  <w:num w:numId="8">
    <w:abstractNumId w:val="1"/>
  </w:num>
  <w:num w:numId="9">
    <w:abstractNumId w:val="4"/>
  </w:num>
  <w:num w:numId="10">
    <w:abstractNumId w:val="10"/>
  </w:num>
  <w:num w:numId="11">
    <w:abstractNumId w:val="11"/>
  </w:num>
  <w:num w:numId="12">
    <w:abstractNumId w:val="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50D3D"/>
    <w:rsid w:val="001813DF"/>
    <w:rsid w:val="00191607"/>
    <w:rsid w:val="001B049F"/>
    <w:rsid w:val="001B7C21"/>
    <w:rsid w:val="001B7D90"/>
    <w:rsid w:val="001D25A9"/>
    <w:rsid w:val="00214DED"/>
    <w:rsid w:val="002177A8"/>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63593"/>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41E3"/>
    <w:rsid w:val="00616876"/>
    <w:rsid w:val="00634FCE"/>
    <w:rsid w:val="00685D66"/>
    <w:rsid w:val="006B4E23"/>
    <w:rsid w:val="006C6A09"/>
    <w:rsid w:val="006F61CC"/>
    <w:rsid w:val="007075A9"/>
    <w:rsid w:val="007465B9"/>
    <w:rsid w:val="00746CE4"/>
    <w:rsid w:val="00756AB9"/>
    <w:rsid w:val="0076579E"/>
    <w:rsid w:val="007660D5"/>
    <w:rsid w:val="00777498"/>
    <w:rsid w:val="007F7C27"/>
    <w:rsid w:val="00821E20"/>
    <w:rsid w:val="00843430"/>
    <w:rsid w:val="00865539"/>
    <w:rsid w:val="008A0474"/>
    <w:rsid w:val="008A7684"/>
    <w:rsid w:val="008B4351"/>
    <w:rsid w:val="008C1232"/>
    <w:rsid w:val="008F5A40"/>
    <w:rsid w:val="009440A4"/>
    <w:rsid w:val="00945C41"/>
    <w:rsid w:val="00946D1A"/>
    <w:rsid w:val="00951BD8"/>
    <w:rsid w:val="009834DD"/>
    <w:rsid w:val="009B3E22"/>
    <w:rsid w:val="009E6068"/>
    <w:rsid w:val="009E7631"/>
    <w:rsid w:val="00A46591"/>
    <w:rsid w:val="00A516D0"/>
    <w:rsid w:val="00A67C1E"/>
    <w:rsid w:val="00AA11DD"/>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52B71"/>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78A72"/>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link w:val="Heading1Char"/>
    <w:uiPriority w:val="9"/>
    <w:qFormat/>
    <w:rsid w:val="00D52B71"/>
    <w:pPr>
      <w:widowControl w:val="0"/>
      <w:autoSpaceDE w:val="0"/>
      <w:autoSpaceDN w:val="0"/>
      <w:spacing w:after="0" w:line="240" w:lineRule="auto"/>
      <w:ind w:left="821"/>
      <w:outlineLvl w:val="0"/>
    </w:pPr>
    <w:rPr>
      <w:rFonts w:asci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uiPriority w:val="1"/>
    <w:qFormat/>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uiPriority w:val="1"/>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D52B71"/>
    <w:rPr>
      <w:rFonts w:ascii="Times New Roman"/>
      <w:sz w:val="28"/>
      <w:szCs w:val="28"/>
    </w:rPr>
  </w:style>
  <w:style w:type="paragraph" w:styleId="Title">
    <w:name w:val="Title"/>
    <w:basedOn w:val="Normal"/>
    <w:link w:val="TitleChar"/>
    <w:uiPriority w:val="10"/>
    <w:qFormat/>
    <w:rsid w:val="00D52B71"/>
    <w:pPr>
      <w:widowControl w:val="0"/>
      <w:autoSpaceDE w:val="0"/>
      <w:autoSpaceDN w:val="0"/>
      <w:spacing w:before="54" w:after="0" w:line="240" w:lineRule="auto"/>
      <w:ind w:left="1622" w:right="191" w:hanging="1441"/>
    </w:pPr>
    <w:rPr>
      <w:rFonts w:ascii="Times New Roman"/>
      <w:sz w:val="44"/>
      <w:szCs w:val="44"/>
    </w:rPr>
  </w:style>
  <w:style w:type="character" w:customStyle="1" w:styleId="TitleChar">
    <w:name w:val="Title Char"/>
    <w:basedOn w:val="DefaultParagraphFont"/>
    <w:link w:val="Title"/>
    <w:uiPriority w:val="10"/>
    <w:rsid w:val="00D52B71"/>
    <w:rPr>
      <w:rFonts w:ascii="Times New Roman"/>
      <w:sz w:val="44"/>
      <w:szCs w:val="44"/>
    </w:rPr>
  </w:style>
  <w:style w:type="paragraph" w:customStyle="1" w:styleId="TableParagraph">
    <w:name w:val="Table Paragraph"/>
    <w:basedOn w:val="Normal"/>
    <w:uiPriority w:val="1"/>
    <w:qFormat/>
    <w:rsid w:val="00D52B71"/>
    <w:pPr>
      <w:widowControl w:val="0"/>
      <w:autoSpaceDE w:val="0"/>
      <w:autoSpaceDN w:val="0"/>
      <w:spacing w:after="0" w:line="258" w:lineRule="exact"/>
      <w:ind w:left="110"/>
    </w:pPr>
    <w:rPr>
      <w:rFonts w:ascii="Times New Roman"/>
    </w:rPr>
  </w:style>
  <w:style w:type="numbering" w:customStyle="1" w:styleId="CurrentList1">
    <w:name w:val="Current List1"/>
    <w:uiPriority w:val="99"/>
    <w:rsid w:val="00D52B71"/>
    <w:pPr>
      <w:numPr>
        <w:numId w:val="13"/>
      </w:numPr>
    </w:pPr>
  </w:style>
  <w:style w:type="paragraph" w:styleId="NormalWeb">
    <w:name w:val="Normal (Web)"/>
    <w:basedOn w:val="Normal"/>
    <w:uiPriority w:val="99"/>
    <w:unhideWhenUsed/>
    <w:rsid w:val="00D52B71"/>
    <w:pPr>
      <w:spacing w:before="100" w:beforeAutospacing="1" w:after="100" w:afterAutospacing="1" w:line="240" w:lineRule="auto"/>
    </w:pPr>
    <w:rPr>
      <w:rFonts w:ascii="Times New Roman"/>
      <w:sz w:val="24"/>
      <w:szCs w:val="24"/>
      <w:lang w:val="en-IN" w:eastAsia="en-IN"/>
    </w:rPr>
  </w:style>
  <w:style w:type="character" w:styleId="Strong">
    <w:name w:val="Strong"/>
    <w:basedOn w:val="DefaultParagraphFont"/>
    <w:uiPriority w:val="22"/>
    <w:qFormat/>
    <w:rsid w:val="00D52B71"/>
    <w:rPr>
      <w:b/>
      <w:bCs/>
    </w:rPr>
  </w:style>
  <w:style w:type="character" w:styleId="PlaceholderText">
    <w:name w:val="Placeholder Text"/>
    <w:basedOn w:val="DefaultParagraphFont"/>
    <w:uiPriority w:val="99"/>
    <w:semiHidden/>
    <w:rsid w:val="00D52B71"/>
    <w:rPr>
      <w:color w:val="808080"/>
    </w:rPr>
  </w:style>
  <w:style w:type="character" w:customStyle="1" w:styleId="relative">
    <w:name w:val="relative"/>
    <w:basedOn w:val="DefaultParagraphFont"/>
    <w:rsid w:val="00D52B71"/>
  </w:style>
  <w:style w:type="paragraph" w:customStyle="1" w:styleId="nova-legacy-e-listitem">
    <w:name w:val="nova-legacy-e-list__item"/>
    <w:basedOn w:val="Normal"/>
    <w:rsid w:val="00D52B71"/>
    <w:pPr>
      <w:spacing w:before="100" w:beforeAutospacing="1" w:after="100" w:afterAutospacing="1" w:line="240" w:lineRule="auto"/>
    </w:pPr>
    <w:rPr>
      <w:rFonts w:ascii="Times New Roman"/>
      <w:sz w:val="24"/>
      <w:szCs w:val="24"/>
      <w:lang w:val="en-IN" w:eastAsia="en-IN"/>
    </w:rPr>
  </w:style>
  <w:style w:type="character" w:styleId="UnresolvedMention">
    <w:name w:val="Unresolved Mention"/>
    <w:basedOn w:val="DefaultParagraphFont"/>
    <w:uiPriority w:val="99"/>
    <w:semiHidden/>
    <w:unhideWhenUsed/>
    <w:rsid w:val="00D52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i.org/10.1109/ICPEICES.2018.889742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dx.doi.org/10.1016/j.rser.2012.02.0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109/TPEL.2017.26523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109/TPEL.2009.201386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16/j.renene.2020.01.06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109/TPEL.2005.8611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911.02126" TargetMode="External"/><Relationship Id="rId30" Type="http://schemas.openxmlformats.org/officeDocument/2006/relationships/hyperlink" Target="https://doi.org/10.1016/j.isatra.2017.01.003" TargetMode="External"/><Relationship Id="rId35" Type="http://schemas.openxmlformats.org/officeDocument/2006/relationships/hyperlink" Target="http://dx.doi.org/10.1109/ACCESS.2023.329031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LENOVO</cp:lastModifiedBy>
  <cp:revision>2</cp:revision>
  <cp:lastPrinted>2017-02-20T06:53:00Z</cp:lastPrinted>
  <dcterms:created xsi:type="dcterms:W3CDTF">2025-03-30T19:41:00Z</dcterms:created>
  <dcterms:modified xsi:type="dcterms:W3CDTF">2025-03-30T19:41:00Z</dcterms:modified>
</cp:coreProperties>
</file>