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86E8" w14:textId="13E8E002" w:rsidR="003539D8" w:rsidRPr="00A87405" w:rsidRDefault="003539D8" w:rsidP="0008627A">
      <w:pPr>
        <w:numPr>
          <w:ilvl w:val="0"/>
          <w:numId w:val="3"/>
        </w:numPr>
        <w:rPr>
          <w:b/>
          <w:bCs/>
          <w:sz w:val="24"/>
          <w:szCs w:val="24"/>
        </w:rPr>
      </w:pPr>
      <w:r w:rsidRPr="00A87405">
        <w:rPr>
          <w:b/>
          <w:bCs/>
          <w:sz w:val="24"/>
          <w:szCs w:val="24"/>
        </w:rPr>
        <w:t>TITLE</w:t>
      </w:r>
      <w:r w:rsidR="00CA0169" w:rsidRPr="00A87405">
        <w:rPr>
          <w:b/>
          <w:bCs/>
          <w:sz w:val="24"/>
          <w:szCs w:val="24"/>
        </w:rPr>
        <w:t xml:space="preserve">:  </w:t>
      </w:r>
      <w:r w:rsidRPr="00A87405">
        <w:rPr>
          <w:sz w:val="24"/>
          <w:szCs w:val="24"/>
        </w:rPr>
        <w:t>‘COMPUTATIONAL FLUID DYNAMICS ANALYSIS OF HEAT TRANSFER ENHANCEMENT USING NOTCHED ARRAY CONFIGURATIONS’</w:t>
      </w:r>
    </w:p>
    <w:p w14:paraId="18FF7742" w14:textId="5E290B98" w:rsidR="00B72AAA" w:rsidRPr="00A87405" w:rsidRDefault="00B72AAA" w:rsidP="00B72AAA">
      <w:pPr>
        <w:numPr>
          <w:ilvl w:val="0"/>
          <w:numId w:val="3"/>
        </w:numPr>
        <w:rPr>
          <w:bCs/>
          <w:sz w:val="24"/>
          <w:szCs w:val="24"/>
        </w:rPr>
      </w:pPr>
      <w:r w:rsidRPr="00A87405">
        <w:rPr>
          <w:b/>
          <w:bCs/>
          <w:sz w:val="24"/>
          <w:szCs w:val="24"/>
        </w:rPr>
        <w:t>AUTHORS:  1</w:t>
      </w:r>
      <w:r w:rsidRPr="00A87405">
        <w:rPr>
          <w:b/>
          <w:bCs/>
          <w:i/>
          <w:iCs/>
          <w:sz w:val="24"/>
          <w:szCs w:val="24"/>
        </w:rPr>
        <w:t xml:space="preserve">. </w:t>
      </w:r>
      <w:r w:rsidRPr="00A87405">
        <w:rPr>
          <w:i/>
          <w:iCs/>
          <w:sz w:val="24"/>
          <w:szCs w:val="24"/>
        </w:rPr>
        <w:t>Prof. Dr. Nafees Khan</w:t>
      </w:r>
      <w:r w:rsidRPr="00A87405">
        <w:rPr>
          <w:sz w:val="24"/>
          <w:szCs w:val="24"/>
        </w:rPr>
        <w:t xml:space="preserve"> </w:t>
      </w:r>
      <w:r w:rsidR="008D47FC">
        <w:rPr>
          <w:sz w:val="24"/>
          <w:szCs w:val="24"/>
        </w:rPr>
        <w:t xml:space="preserve">, </w:t>
      </w:r>
      <w:r w:rsidRPr="00A87405">
        <w:rPr>
          <w:b/>
          <w:sz w:val="24"/>
          <w:szCs w:val="24"/>
        </w:rPr>
        <w:t>2.</w:t>
      </w:r>
      <w:r w:rsidRPr="00A87405">
        <w:rPr>
          <w:bCs/>
          <w:sz w:val="24"/>
          <w:szCs w:val="24"/>
        </w:rPr>
        <w:t xml:space="preserve"> </w:t>
      </w:r>
      <w:r w:rsidR="008D47FC" w:rsidRPr="008D47FC">
        <w:rPr>
          <w:bCs/>
          <w:i/>
          <w:iCs/>
          <w:sz w:val="24"/>
          <w:szCs w:val="24"/>
        </w:rPr>
        <w:t>Khwaja Izhar Ahmad</w:t>
      </w:r>
      <w:r w:rsidR="008D47FC">
        <w:rPr>
          <w:bCs/>
          <w:i/>
          <w:iCs/>
          <w:sz w:val="24"/>
          <w:szCs w:val="24"/>
        </w:rPr>
        <w:t xml:space="preserve"> ,</w:t>
      </w:r>
      <w:r w:rsidR="008D47FC">
        <w:rPr>
          <w:bCs/>
          <w:sz w:val="24"/>
          <w:szCs w:val="24"/>
        </w:rPr>
        <w:t xml:space="preserve"> </w:t>
      </w:r>
      <w:r w:rsidRPr="00A87405">
        <w:rPr>
          <w:b/>
          <w:sz w:val="24"/>
          <w:szCs w:val="24"/>
        </w:rPr>
        <w:t>3</w:t>
      </w:r>
      <w:r w:rsidRPr="00A87405">
        <w:rPr>
          <w:b/>
          <w:i/>
          <w:iCs/>
          <w:sz w:val="24"/>
          <w:szCs w:val="24"/>
        </w:rPr>
        <w:t>.</w:t>
      </w:r>
      <w:r w:rsidRPr="00A87405">
        <w:rPr>
          <w:bCs/>
          <w:i/>
          <w:iCs/>
          <w:sz w:val="24"/>
          <w:szCs w:val="24"/>
        </w:rPr>
        <w:t xml:space="preserve"> </w:t>
      </w:r>
      <w:r w:rsidR="008D47FC" w:rsidRPr="00A87405">
        <w:rPr>
          <w:bCs/>
          <w:i/>
          <w:iCs/>
          <w:sz w:val="24"/>
          <w:szCs w:val="24"/>
        </w:rPr>
        <w:t>Haris Khan</w:t>
      </w:r>
      <w:r w:rsidR="008D47FC">
        <w:rPr>
          <w:bCs/>
          <w:i/>
          <w:iCs/>
          <w:sz w:val="24"/>
          <w:szCs w:val="24"/>
        </w:rPr>
        <w:t xml:space="preserve"> ,</w:t>
      </w:r>
      <w:r w:rsidR="008D47FC" w:rsidRPr="00A87405">
        <w:rPr>
          <w:bCs/>
          <w:sz w:val="24"/>
          <w:szCs w:val="24"/>
        </w:rPr>
        <w:t xml:space="preserve"> </w:t>
      </w:r>
      <w:r w:rsidRPr="00A87405">
        <w:rPr>
          <w:b/>
          <w:sz w:val="24"/>
          <w:szCs w:val="24"/>
        </w:rPr>
        <w:t>4</w:t>
      </w:r>
      <w:r w:rsidRPr="00B72AAA">
        <w:rPr>
          <w:b/>
          <w:sz w:val="24"/>
          <w:szCs w:val="24"/>
        </w:rPr>
        <w:t>.</w:t>
      </w:r>
      <w:r w:rsidR="008D47FC">
        <w:rPr>
          <w:b/>
          <w:sz w:val="24"/>
          <w:szCs w:val="24"/>
        </w:rPr>
        <w:t xml:space="preserve"> </w:t>
      </w:r>
      <w:r w:rsidR="008D47FC" w:rsidRPr="00A87405">
        <w:rPr>
          <w:bCs/>
          <w:i/>
          <w:iCs/>
          <w:sz w:val="24"/>
          <w:szCs w:val="24"/>
        </w:rPr>
        <w:t>Fazal Khan</w:t>
      </w:r>
      <w:r w:rsidR="008D47FC">
        <w:rPr>
          <w:bCs/>
          <w:i/>
          <w:iCs/>
          <w:sz w:val="24"/>
          <w:szCs w:val="24"/>
        </w:rPr>
        <w:t xml:space="preserve"> ,</w:t>
      </w:r>
      <w:r w:rsidRPr="00B72AAA">
        <w:rPr>
          <w:bCs/>
          <w:sz w:val="24"/>
          <w:szCs w:val="24"/>
        </w:rPr>
        <w:t xml:space="preserve"> </w:t>
      </w:r>
      <w:r w:rsidRPr="00A87405">
        <w:rPr>
          <w:b/>
          <w:sz w:val="24"/>
          <w:szCs w:val="24"/>
        </w:rPr>
        <w:t>5</w:t>
      </w:r>
      <w:r w:rsidRPr="00B72AAA">
        <w:rPr>
          <w:b/>
          <w:sz w:val="24"/>
          <w:szCs w:val="24"/>
        </w:rPr>
        <w:t>.</w:t>
      </w:r>
      <w:r w:rsidRPr="00B72AAA">
        <w:rPr>
          <w:bCs/>
          <w:sz w:val="24"/>
          <w:szCs w:val="24"/>
        </w:rPr>
        <w:t xml:space="preserve"> </w:t>
      </w:r>
      <w:r w:rsidR="008D47FC" w:rsidRPr="00B72AAA">
        <w:rPr>
          <w:bCs/>
          <w:i/>
          <w:iCs/>
          <w:sz w:val="24"/>
          <w:szCs w:val="24"/>
        </w:rPr>
        <w:t xml:space="preserve">Pratik </w:t>
      </w:r>
      <w:proofErr w:type="spellStart"/>
      <w:r w:rsidR="008D47FC" w:rsidRPr="00A87405">
        <w:rPr>
          <w:bCs/>
          <w:i/>
          <w:iCs/>
          <w:sz w:val="24"/>
          <w:szCs w:val="24"/>
        </w:rPr>
        <w:t>Hadke</w:t>
      </w:r>
      <w:proofErr w:type="spellEnd"/>
      <w:r w:rsidR="008D47FC">
        <w:rPr>
          <w:bCs/>
          <w:i/>
          <w:iCs/>
          <w:sz w:val="24"/>
          <w:szCs w:val="24"/>
        </w:rPr>
        <w:t xml:space="preserve"> , </w:t>
      </w:r>
      <w:r w:rsidR="008D47FC" w:rsidRPr="008D47FC">
        <w:rPr>
          <w:b/>
          <w:sz w:val="24"/>
          <w:szCs w:val="24"/>
        </w:rPr>
        <w:t>6.</w:t>
      </w:r>
      <w:r w:rsidR="008D47FC" w:rsidRPr="00A87405">
        <w:rPr>
          <w:bCs/>
          <w:i/>
          <w:iCs/>
          <w:sz w:val="24"/>
          <w:szCs w:val="24"/>
        </w:rPr>
        <w:t xml:space="preserve"> </w:t>
      </w:r>
      <w:r w:rsidRPr="00B72AAA">
        <w:rPr>
          <w:bCs/>
          <w:i/>
          <w:iCs/>
          <w:sz w:val="24"/>
          <w:szCs w:val="24"/>
        </w:rPr>
        <w:t>Manish Waghmar</w:t>
      </w:r>
      <w:r w:rsidRPr="00A87405">
        <w:rPr>
          <w:bCs/>
          <w:i/>
          <w:iCs/>
          <w:sz w:val="24"/>
          <w:szCs w:val="24"/>
        </w:rPr>
        <w:t>e</w:t>
      </w:r>
    </w:p>
    <w:p w14:paraId="68F92501" w14:textId="08162637" w:rsidR="003539D8" w:rsidRPr="00A87405" w:rsidRDefault="00000000" w:rsidP="00CA0169">
      <w:pPr>
        <w:numPr>
          <w:ilvl w:val="0"/>
          <w:numId w:val="3"/>
        </w:numPr>
        <w:rPr>
          <w:b/>
          <w:bCs/>
          <w:sz w:val="24"/>
          <w:szCs w:val="24"/>
        </w:rPr>
      </w:pPr>
      <w:r w:rsidRPr="00A87405">
        <w:rPr>
          <w:b/>
          <w:bCs/>
          <w:sz w:val="24"/>
          <w:szCs w:val="24"/>
        </w:rPr>
        <w:t>ABSTRACT</w:t>
      </w:r>
      <w:r w:rsidR="00CA0169" w:rsidRPr="00A87405">
        <w:rPr>
          <w:b/>
          <w:bCs/>
          <w:sz w:val="24"/>
          <w:szCs w:val="24"/>
        </w:rPr>
        <w:t xml:space="preserve">:  </w:t>
      </w:r>
      <w:r w:rsidRPr="00A87405">
        <w:rPr>
          <w:sz w:val="24"/>
          <w:szCs w:val="24"/>
        </w:rPr>
        <w:t xml:space="preserve"> Many of the engineering applications are subjected to high temperature and thermal stresses. In order to cool those fins are used to dissipate the heat from the surfaces. Fins are generally used to increase the heat transfer rate from the system to the surroundings. By doing computational flow analysis of cooling fins, it is helpful to know about the heat dissipation rate. In this analysis, the fins are modified by putting different types of notches and are of same material. The proposed work is mainly focused on the Computational Fluid Dynamics. </w:t>
      </w:r>
      <w:r w:rsidR="009675C9" w:rsidRPr="00A87405">
        <w:rPr>
          <w:sz w:val="24"/>
          <w:szCs w:val="24"/>
        </w:rPr>
        <w:t>A</w:t>
      </w:r>
      <w:r w:rsidRPr="00A87405">
        <w:rPr>
          <w:sz w:val="24"/>
          <w:szCs w:val="24"/>
        </w:rPr>
        <w:t xml:space="preserve">nalysis for various fin configurations &amp;amp; the analysis of heat transfer coefficient for the notched fin array.            </w:t>
      </w:r>
    </w:p>
    <w:p w14:paraId="7227F222" w14:textId="1272ED4C" w:rsidR="009C6D3D" w:rsidRPr="00A87405" w:rsidRDefault="003539D8" w:rsidP="003539D8">
      <w:pPr>
        <w:numPr>
          <w:ilvl w:val="0"/>
          <w:numId w:val="3"/>
        </w:numPr>
        <w:rPr>
          <w:sz w:val="24"/>
          <w:szCs w:val="24"/>
        </w:rPr>
      </w:pPr>
      <w:r w:rsidRPr="00A87405">
        <w:rPr>
          <w:b/>
          <w:bCs/>
          <w:sz w:val="24"/>
          <w:szCs w:val="24"/>
        </w:rPr>
        <w:t>Keywords</w:t>
      </w:r>
      <w:r w:rsidR="00CA0169" w:rsidRPr="00A87405">
        <w:rPr>
          <w:sz w:val="24"/>
          <w:szCs w:val="24"/>
        </w:rPr>
        <w:t xml:space="preserve">:  </w:t>
      </w:r>
      <w:r w:rsidRPr="00A87405">
        <w:rPr>
          <w:sz w:val="24"/>
          <w:szCs w:val="24"/>
        </w:rPr>
        <w:t>Computational Fluid Dynamics (CFD), Notched Fin Array, Heat Transfer rate, Heat Transfer Coefficient</w:t>
      </w:r>
    </w:p>
    <w:p w14:paraId="1C037F8F" w14:textId="77777777" w:rsidR="0008627A" w:rsidRPr="00A87405" w:rsidRDefault="003539D8" w:rsidP="0008627A">
      <w:pPr>
        <w:numPr>
          <w:ilvl w:val="0"/>
          <w:numId w:val="3"/>
        </w:numPr>
        <w:rPr>
          <w:sz w:val="24"/>
          <w:szCs w:val="24"/>
        </w:rPr>
      </w:pPr>
      <w:r w:rsidRPr="00A87405">
        <w:rPr>
          <w:b/>
          <w:bCs/>
          <w:sz w:val="24"/>
          <w:szCs w:val="24"/>
        </w:rPr>
        <w:t>INTRODUCTION</w:t>
      </w:r>
      <w:r w:rsidR="00B72AAA" w:rsidRPr="00A87405">
        <w:rPr>
          <w:b/>
          <w:bCs/>
          <w:sz w:val="24"/>
          <w:szCs w:val="24"/>
        </w:rPr>
        <w:t xml:space="preserve"> : </w:t>
      </w:r>
      <w:r w:rsidR="00B72AAA" w:rsidRPr="00A87405">
        <w:rPr>
          <w:sz w:val="24"/>
          <w:szCs w:val="24"/>
        </w:rPr>
        <w:t xml:space="preserve">Many times in actual practice we need to increase the rate of heat transfer from smaller areas, in such a cases we need to use the different types of fins. Use of fins also causes the reduction in the temperature driving forces in the system. The use of fins have multiple effects on the performance parameters of heat transfer &amp; fluid flow like pressure drop &amp; hear transfer coefficient. It is necessary to analyze the performance specifically the effect on heat transfer rate. In this project work the different types and combinations of notched fin arrays are analyzed with respect to the shape of notches such as rectangular notch, triangular notch, combination etc.  </w:t>
      </w:r>
    </w:p>
    <w:p w14:paraId="75B75D27" w14:textId="77777777" w:rsidR="0008627A" w:rsidRPr="00A87405" w:rsidRDefault="00000000" w:rsidP="0008627A">
      <w:pPr>
        <w:ind w:left="720"/>
        <w:rPr>
          <w:sz w:val="24"/>
          <w:szCs w:val="24"/>
        </w:rPr>
      </w:pPr>
      <w:r w:rsidRPr="00A87405">
        <w:rPr>
          <w:sz w:val="24"/>
          <w:szCs w:val="24"/>
        </w:rPr>
        <w:t>It is observed from the literature survey done, that the notched array combinations are used for the heat transfer enhancement in various applications. The notched array geometries are used for both the natural &amp; forced convection. Due to its varied applications it is found necessary to analyze the notched array combinations by using simulation tool, as numerically there are no correlations available for it &amp; experimental analysis is costly &amp; time consuming both. The current work is focused on CFD simulations for analyzing the notched array application for heat transfer enhancement.</w:t>
      </w:r>
    </w:p>
    <w:p w14:paraId="69A44DB2" w14:textId="77777777" w:rsidR="0008627A" w:rsidRPr="00A87405" w:rsidRDefault="00000000" w:rsidP="0008627A">
      <w:pPr>
        <w:ind w:left="720"/>
        <w:rPr>
          <w:sz w:val="24"/>
          <w:szCs w:val="24"/>
        </w:rPr>
      </w:pPr>
      <w:r w:rsidRPr="00A87405">
        <w:rPr>
          <w:sz w:val="24"/>
          <w:szCs w:val="24"/>
        </w:rPr>
        <w:t>Objectives of the project work:</w:t>
      </w:r>
    </w:p>
    <w:p w14:paraId="5D0BABE4" w14:textId="77777777" w:rsidR="0008627A" w:rsidRPr="00A87405" w:rsidRDefault="00000000" w:rsidP="0008627A">
      <w:pPr>
        <w:ind w:left="720"/>
        <w:rPr>
          <w:sz w:val="24"/>
          <w:szCs w:val="24"/>
        </w:rPr>
      </w:pPr>
      <w:r w:rsidRPr="00A87405">
        <w:rPr>
          <w:sz w:val="24"/>
          <w:szCs w:val="24"/>
        </w:rPr>
        <w:t xml:space="preserve">1.CFD analysis of plane rectangular fin array. </w:t>
      </w:r>
    </w:p>
    <w:p w14:paraId="25EADD14" w14:textId="77777777" w:rsidR="0008627A" w:rsidRPr="00A87405" w:rsidRDefault="00000000" w:rsidP="0008627A">
      <w:pPr>
        <w:ind w:left="720"/>
        <w:rPr>
          <w:sz w:val="24"/>
          <w:szCs w:val="24"/>
        </w:rPr>
      </w:pPr>
      <w:r w:rsidRPr="00A87405">
        <w:rPr>
          <w:sz w:val="24"/>
          <w:szCs w:val="24"/>
        </w:rPr>
        <w:t>2.CFD analysis of notched fin array.</w:t>
      </w:r>
    </w:p>
    <w:p w14:paraId="540D032B" w14:textId="77777777" w:rsidR="0008627A" w:rsidRPr="00A87405" w:rsidRDefault="00000000" w:rsidP="0008627A">
      <w:pPr>
        <w:ind w:left="720"/>
        <w:rPr>
          <w:sz w:val="24"/>
          <w:szCs w:val="24"/>
        </w:rPr>
      </w:pPr>
      <w:r w:rsidRPr="00A87405">
        <w:rPr>
          <w:sz w:val="24"/>
          <w:szCs w:val="24"/>
        </w:rPr>
        <w:t>3.To validate CFD methodology results using experimental data.</w:t>
      </w:r>
    </w:p>
    <w:p w14:paraId="4499F428" w14:textId="53468945" w:rsidR="009C6D3D" w:rsidRPr="00A87405" w:rsidRDefault="00000000" w:rsidP="0008627A">
      <w:pPr>
        <w:ind w:left="720"/>
        <w:rPr>
          <w:sz w:val="24"/>
          <w:szCs w:val="24"/>
        </w:rPr>
      </w:pPr>
      <w:r w:rsidRPr="00A87405">
        <w:rPr>
          <w:sz w:val="24"/>
          <w:szCs w:val="24"/>
        </w:rPr>
        <w:lastRenderedPageBreak/>
        <w:t>4.To analyze the heat transfer enhancement for notched array</w:t>
      </w:r>
    </w:p>
    <w:p w14:paraId="3D9C3BFE" w14:textId="77777777" w:rsidR="0008627A" w:rsidRPr="00A87405" w:rsidRDefault="0008627A" w:rsidP="0008627A">
      <w:pPr>
        <w:spacing w:after="0" w:line="360" w:lineRule="auto"/>
        <w:rPr>
          <w:rFonts w:ascii="Times New Roman" w:hAnsi="Times New Roman"/>
          <w:b/>
          <w:sz w:val="24"/>
          <w:szCs w:val="24"/>
          <w:lang w:eastAsia="en-US"/>
        </w:rPr>
      </w:pPr>
      <w:r w:rsidRPr="00A87405">
        <w:rPr>
          <w:rFonts w:ascii="Times New Roman" w:hAnsi="Times New Roman"/>
          <w:b/>
          <w:sz w:val="24"/>
          <w:szCs w:val="24"/>
        </w:rPr>
        <w:t>CASE 1: CFD Simulation of Plain Rectangular Fins Array</w:t>
      </w:r>
    </w:p>
    <w:p w14:paraId="2DB65285" w14:textId="77777777" w:rsidR="0008627A" w:rsidRPr="00A87405" w:rsidRDefault="0008627A" w:rsidP="0008627A">
      <w:pPr>
        <w:spacing w:after="0" w:line="360" w:lineRule="auto"/>
        <w:jc w:val="both"/>
        <w:rPr>
          <w:rFonts w:ascii="Times New Roman" w:hAnsi="Times New Roman"/>
          <w:b/>
          <w:sz w:val="24"/>
          <w:szCs w:val="24"/>
        </w:rPr>
      </w:pPr>
      <w:r w:rsidRPr="00A87405">
        <w:rPr>
          <w:rFonts w:ascii="Times New Roman" w:hAnsi="Times New Roman"/>
          <w:b/>
          <w:sz w:val="24"/>
          <w:szCs w:val="24"/>
        </w:rPr>
        <w:t>Specifications of Plain Fin:</w:t>
      </w:r>
    </w:p>
    <w:p w14:paraId="46888A96" w14:textId="77777777" w:rsidR="0008627A" w:rsidRPr="00A87405" w:rsidRDefault="0008627A" w:rsidP="0008627A">
      <w:pPr>
        <w:spacing w:after="0" w:line="360" w:lineRule="auto"/>
        <w:jc w:val="both"/>
        <w:rPr>
          <w:rFonts w:ascii="Times New Roman" w:hAnsi="Times New Roman"/>
          <w:b/>
          <w:sz w:val="24"/>
          <w:szCs w:val="24"/>
        </w:rPr>
      </w:pPr>
      <w:r w:rsidRPr="00A87405">
        <w:rPr>
          <w:rFonts w:ascii="Times New Roman" w:hAnsi="Times New Roman"/>
          <w:b/>
          <w:sz w:val="24"/>
          <w:szCs w:val="24"/>
        </w:rPr>
        <w:t>Geometry:</w:t>
      </w:r>
    </w:p>
    <w:p w14:paraId="7F398743" w14:textId="58A6E308" w:rsidR="0008627A" w:rsidRPr="00A87405" w:rsidRDefault="00F0073C" w:rsidP="0008627A">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0C6B473D" wp14:editId="55988EB0">
            <wp:extent cx="3248025" cy="248602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2486025"/>
                    </a:xfrm>
                    <a:prstGeom prst="rect">
                      <a:avLst/>
                    </a:prstGeom>
                    <a:noFill/>
                    <a:ln>
                      <a:noFill/>
                    </a:ln>
                  </pic:spPr>
                </pic:pic>
              </a:graphicData>
            </a:graphic>
          </wp:inline>
        </w:drawing>
      </w:r>
    </w:p>
    <w:p w14:paraId="538DEC5B" w14:textId="323314DC" w:rsidR="006E28EE"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Number of Fins: 11</w:t>
      </w:r>
    </w:p>
    <w:p w14:paraId="56EF378E" w14:textId="6CB40054" w:rsidR="006E28EE"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 xml:space="preserve"> Fin Material: </w:t>
      </w:r>
      <w:proofErr w:type="spellStart"/>
      <w:r w:rsidRPr="00A87405">
        <w:rPr>
          <w:rFonts w:ascii="Times New Roman" w:hAnsi="Times New Roman"/>
          <w:sz w:val="24"/>
          <w:szCs w:val="24"/>
        </w:rPr>
        <w:t>Aluminium</w:t>
      </w:r>
      <w:proofErr w:type="spellEnd"/>
    </w:p>
    <w:p w14:paraId="242CC116" w14:textId="06B1329C" w:rsidR="0008627A"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 xml:space="preserve"> Heat Flux: 100 V &amp; 1.018 Amp</w:t>
      </w:r>
    </w:p>
    <w:p w14:paraId="63F83EA2" w14:textId="5D262984" w:rsidR="0008627A" w:rsidRPr="00A87405" w:rsidRDefault="00F0073C" w:rsidP="0008627A">
      <w:pPr>
        <w:spacing w:after="0" w:line="360" w:lineRule="auto"/>
        <w:jc w:val="both"/>
        <w:rPr>
          <w:rFonts w:ascii="Times New Roman" w:hAnsi="Times New Roman"/>
          <w:sz w:val="24"/>
          <w:szCs w:val="24"/>
        </w:rPr>
      </w:pPr>
      <w:r w:rsidRPr="00A87405">
        <w:rPr>
          <w:rFonts w:ascii="Times New Roman" w:hAnsi="Times New Roman"/>
          <w:noProof/>
          <w:sz w:val="24"/>
          <w:szCs w:val="24"/>
        </w:rPr>
        <w:drawing>
          <wp:inline distT="0" distB="0" distL="0" distR="0" wp14:anchorId="0A98B885" wp14:editId="61498953">
            <wp:extent cx="3876675" cy="265747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2657475"/>
                    </a:xfrm>
                    <a:prstGeom prst="rect">
                      <a:avLst/>
                    </a:prstGeom>
                    <a:noFill/>
                    <a:ln>
                      <a:noFill/>
                    </a:ln>
                  </pic:spPr>
                </pic:pic>
              </a:graphicData>
            </a:graphic>
          </wp:inline>
        </w:drawing>
      </w:r>
    </w:p>
    <w:p w14:paraId="4587BE4B" w14:textId="77777777" w:rsidR="0008627A" w:rsidRPr="00A87405" w:rsidRDefault="0008627A" w:rsidP="0008627A">
      <w:pPr>
        <w:spacing w:after="0" w:line="360" w:lineRule="auto"/>
        <w:jc w:val="center"/>
        <w:rPr>
          <w:rFonts w:ascii="Times New Roman" w:hAnsi="Times New Roman"/>
          <w:sz w:val="24"/>
          <w:szCs w:val="24"/>
        </w:rPr>
      </w:pPr>
      <w:r w:rsidRPr="00A87405">
        <w:rPr>
          <w:rFonts w:ascii="Times New Roman" w:hAnsi="Times New Roman"/>
          <w:sz w:val="24"/>
          <w:szCs w:val="24"/>
        </w:rPr>
        <w:t>Figure 2: Geometry &amp; Meshing of Plain Rectangular Fin Array</w:t>
      </w:r>
    </w:p>
    <w:p w14:paraId="039C1D3D" w14:textId="48EDD699" w:rsidR="0008627A" w:rsidRPr="00A87405" w:rsidRDefault="00F0073C" w:rsidP="0008627A">
      <w:pPr>
        <w:spacing w:after="0" w:line="360" w:lineRule="auto"/>
        <w:jc w:val="both"/>
        <w:rPr>
          <w:rFonts w:ascii="Times New Roman" w:hAnsi="Times New Roman"/>
          <w:b/>
          <w:sz w:val="24"/>
          <w:szCs w:val="24"/>
        </w:rPr>
      </w:pPr>
      <w:r w:rsidRPr="00A87405">
        <w:rPr>
          <w:rFonts w:ascii="Times New Roman" w:hAnsi="Times New Roman"/>
          <w:b/>
          <w:noProof/>
          <w:sz w:val="24"/>
          <w:szCs w:val="24"/>
        </w:rPr>
        <w:lastRenderedPageBreak/>
        <w:drawing>
          <wp:inline distT="0" distB="0" distL="0" distR="0" wp14:anchorId="1FEB7320" wp14:editId="73E8E6DE">
            <wp:extent cx="3400425" cy="225742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2257425"/>
                    </a:xfrm>
                    <a:prstGeom prst="rect">
                      <a:avLst/>
                    </a:prstGeom>
                    <a:noFill/>
                    <a:ln>
                      <a:noFill/>
                    </a:ln>
                  </pic:spPr>
                </pic:pic>
              </a:graphicData>
            </a:graphic>
          </wp:inline>
        </w:drawing>
      </w:r>
    </w:p>
    <w:p w14:paraId="171A6668" w14:textId="77777777" w:rsidR="0008627A" w:rsidRPr="00A87405" w:rsidRDefault="0008627A" w:rsidP="0008627A">
      <w:pPr>
        <w:spacing w:after="0" w:line="360" w:lineRule="auto"/>
        <w:jc w:val="center"/>
        <w:rPr>
          <w:rFonts w:ascii="Times New Roman" w:hAnsi="Times New Roman"/>
          <w:sz w:val="24"/>
          <w:szCs w:val="24"/>
        </w:rPr>
      </w:pPr>
      <w:r w:rsidRPr="00A87405">
        <w:rPr>
          <w:rFonts w:ascii="Times New Roman" w:hAnsi="Times New Roman"/>
          <w:sz w:val="24"/>
          <w:szCs w:val="24"/>
        </w:rPr>
        <w:t>Figure 3: Static Temperature Contours of Plain Rectangular Fin Array</w:t>
      </w:r>
    </w:p>
    <w:p w14:paraId="6AD774ED" w14:textId="12121231" w:rsidR="0008627A" w:rsidRPr="00A87405" w:rsidRDefault="00F0073C" w:rsidP="0008627A">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26AC5DEE" wp14:editId="1B0B0D83">
            <wp:extent cx="3600450" cy="240982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66AD9D6F" w14:textId="77777777" w:rsidR="0008627A" w:rsidRPr="00A87405" w:rsidRDefault="0008627A" w:rsidP="0008627A">
      <w:pPr>
        <w:spacing w:after="0" w:line="360" w:lineRule="auto"/>
        <w:jc w:val="center"/>
        <w:rPr>
          <w:rFonts w:ascii="Times New Roman" w:hAnsi="Times New Roman"/>
          <w:sz w:val="24"/>
          <w:szCs w:val="24"/>
        </w:rPr>
      </w:pPr>
      <w:r w:rsidRPr="00A87405">
        <w:rPr>
          <w:rFonts w:ascii="Times New Roman" w:hAnsi="Times New Roman"/>
          <w:sz w:val="24"/>
          <w:szCs w:val="24"/>
        </w:rPr>
        <w:t>Figure 4: Velocity Contours of Plain Rectangular Fin Array</w:t>
      </w:r>
    </w:p>
    <w:p w14:paraId="2D7D968C" w14:textId="77777777" w:rsidR="0008627A" w:rsidRPr="00A87405" w:rsidRDefault="0008627A" w:rsidP="0008627A">
      <w:pPr>
        <w:spacing w:after="0" w:line="360" w:lineRule="auto"/>
        <w:jc w:val="both"/>
        <w:rPr>
          <w:rFonts w:ascii="Times New Roman" w:hAnsi="Times New Roman"/>
          <w:sz w:val="24"/>
          <w:szCs w:val="24"/>
        </w:rPr>
      </w:pPr>
    </w:p>
    <w:p w14:paraId="46054FED" w14:textId="77777777" w:rsidR="0008627A" w:rsidRPr="00A87405" w:rsidRDefault="0008627A" w:rsidP="0008627A">
      <w:pPr>
        <w:spacing w:after="0" w:line="360" w:lineRule="auto"/>
        <w:jc w:val="both"/>
        <w:rPr>
          <w:rFonts w:ascii="Times New Roman" w:hAnsi="Times New Roman"/>
          <w:sz w:val="24"/>
          <w:szCs w:val="24"/>
        </w:rPr>
      </w:pPr>
      <w:r w:rsidRPr="00A87405">
        <w:rPr>
          <w:rFonts w:ascii="Times New Roman" w:hAnsi="Times New Roman"/>
          <w:sz w:val="24"/>
          <w:szCs w:val="24"/>
        </w:rPr>
        <w:t>The CFD results are required to be compared with the experimental data &amp; validated accordingly. After validation of CFD model it can further be applied to the other combinations of notched fin array having triangular notch, square notch, combination of triangular notch &amp; square notch.</w:t>
      </w:r>
    </w:p>
    <w:p w14:paraId="4E4AEC83" w14:textId="77777777" w:rsidR="006E28EE" w:rsidRPr="00A87405" w:rsidRDefault="006E28EE" w:rsidP="0008627A">
      <w:pPr>
        <w:spacing w:after="0" w:line="360" w:lineRule="auto"/>
        <w:jc w:val="both"/>
        <w:rPr>
          <w:rFonts w:ascii="Times New Roman" w:hAnsi="Times New Roman"/>
          <w:sz w:val="24"/>
          <w:szCs w:val="24"/>
        </w:rPr>
      </w:pPr>
    </w:p>
    <w:p w14:paraId="2FA4DD87" w14:textId="77777777" w:rsidR="006E28EE" w:rsidRPr="00A87405" w:rsidRDefault="006E28EE" w:rsidP="006E28EE">
      <w:pPr>
        <w:numPr>
          <w:ilvl w:val="0"/>
          <w:numId w:val="12"/>
        </w:numPr>
        <w:spacing w:after="0" w:line="360" w:lineRule="auto"/>
        <w:rPr>
          <w:rFonts w:ascii="Times New Roman" w:hAnsi="Times New Roman"/>
          <w:b/>
          <w:sz w:val="24"/>
          <w:szCs w:val="24"/>
          <w:lang w:eastAsia="en-US"/>
        </w:rPr>
      </w:pPr>
      <w:r w:rsidRPr="00A87405">
        <w:rPr>
          <w:rFonts w:ascii="Times New Roman" w:hAnsi="Times New Roman"/>
          <w:b/>
          <w:sz w:val="24"/>
          <w:szCs w:val="24"/>
        </w:rPr>
        <w:t>Calculations for experimentation:</w:t>
      </w:r>
    </w:p>
    <w:p w14:paraId="62D3406F"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Voltage (V) = 100 Volts, Current (I) = 1.018 Amp</w:t>
      </w:r>
    </w:p>
    <w:p w14:paraId="5D5BCB99"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Flux (Q) = VI = 101.8 W</w:t>
      </w:r>
    </w:p>
    <w:p w14:paraId="259E8E4A"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Heat loss in conduction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cond</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0.25 x Q = 25.45 W</w:t>
      </w:r>
    </w:p>
    <w:p w14:paraId="4EC58154"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Heat transfer by convection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conv</w:t>
      </w:r>
      <w:proofErr w:type="spellEnd"/>
      <w:r w:rsidRPr="00A87405">
        <w:rPr>
          <w:rFonts w:ascii="Times New Roman" w:hAnsi="Times New Roman"/>
          <w:sz w:val="24"/>
          <w:szCs w:val="24"/>
        </w:rPr>
        <w:t xml:space="preserve"> = Q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cond</w:t>
      </w:r>
      <w:proofErr w:type="spellEnd"/>
      <w:r w:rsidRPr="00A87405">
        <w:rPr>
          <w:rFonts w:ascii="Times New Roman" w:hAnsi="Times New Roman"/>
          <w:sz w:val="24"/>
          <w:szCs w:val="24"/>
        </w:rPr>
        <w:t xml:space="preserve"> = 76.35 W</w:t>
      </w:r>
    </w:p>
    <w:p w14:paraId="09FF4232" w14:textId="77777777" w:rsidR="006E28EE" w:rsidRPr="00A87405" w:rsidRDefault="006E28EE" w:rsidP="006E28EE">
      <w:pPr>
        <w:spacing w:after="0" w:line="360" w:lineRule="auto"/>
        <w:rPr>
          <w:rFonts w:ascii="Times New Roman" w:hAnsi="Times New Roman"/>
          <w:sz w:val="24"/>
          <w:szCs w:val="24"/>
          <w:vertAlign w:val="superscript"/>
        </w:rPr>
      </w:pPr>
      <w:r w:rsidRPr="00A87405">
        <w:rPr>
          <w:rFonts w:ascii="Times New Roman" w:hAnsi="Times New Roman"/>
          <w:sz w:val="24"/>
          <w:szCs w:val="24"/>
        </w:rPr>
        <w:t>Average exposed area for heat transfer = A = 0.0906 m</w:t>
      </w:r>
      <w:r w:rsidRPr="00A87405">
        <w:rPr>
          <w:rFonts w:ascii="Times New Roman" w:hAnsi="Times New Roman"/>
          <w:sz w:val="24"/>
          <w:szCs w:val="24"/>
          <w:vertAlign w:val="superscript"/>
        </w:rPr>
        <w:t>2</w:t>
      </w:r>
    </w:p>
    <w:p w14:paraId="209B2101"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lastRenderedPageBreak/>
        <w:t xml:space="preserve">Ambient temperature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ambient</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24</w:t>
      </w:r>
      <w:r w:rsidRPr="00A87405">
        <w:rPr>
          <w:rFonts w:ascii="Times New Roman" w:hAnsi="Times New Roman"/>
          <w:sz w:val="24"/>
          <w:szCs w:val="24"/>
          <w:vertAlign w:val="superscript"/>
        </w:rPr>
        <w:t>o</w:t>
      </w:r>
      <w:r w:rsidRPr="00A87405">
        <w:rPr>
          <w:rFonts w:ascii="Times New Roman" w:hAnsi="Times New Roman"/>
          <w:sz w:val="24"/>
          <w:szCs w:val="24"/>
        </w:rPr>
        <w:t>C</w:t>
      </w:r>
    </w:p>
    <w:p w14:paraId="7A4DD69C"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Average temperature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111</w:t>
      </w:r>
      <w:r w:rsidRPr="00A87405">
        <w:rPr>
          <w:rFonts w:ascii="Times New Roman" w:hAnsi="Times New Roman"/>
          <w:sz w:val="24"/>
          <w:szCs w:val="24"/>
          <w:vertAlign w:val="superscript"/>
        </w:rPr>
        <w:t xml:space="preserve"> </w:t>
      </w:r>
      <w:proofErr w:type="spellStart"/>
      <w:r w:rsidRPr="00A87405">
        <w:rPr>
          <w:rFonts w:ascii="Times New Roman" w:hAnsi="Times New Roman"/>
          <w:sz w:val="24"/>
          <w:szCs w:val="24"/>
          <w:vertAlign w:val="superscript"/>
        </w:rPr>
        <w:t>o</w:t>
      </w:r>
      <w:r w:rsidRPr="00A87405">
        <w:rPr>
          <w:rFonts w:ascii="Times New Roman" w:hAnsi="Times New Roman"/>
          <w:sz w:val="24"/>
          <w:szCs w:val="24"/>
        </w:rPr>
        <w:t>C</w:t>
      </w:r>
      <w:proofErr w:type="spellEnd"/>
    </w:p>
    <w:p w14:paraId="172F282B"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By Newtons Law of Cooling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conv</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x A x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ambient</w:t>
      </w:r>
      <w:proofErr w:type="spellEnd"/>
      <w:r w:rsidRPr="00A87405">
        <w:rPr>
          <w:rFonts w:ascii="Times New Roman" w:hAnsi="Times New Roman"/>
          <w:sz w:val="24"/>
          <w:szCs w:val="24"/>
        </w:rPr>
        <w:t>)</w:t>
      </w:r>
    </w:p>
    <w:p w14:paraId="0724B917"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Average Heat transfer coefficient =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conv</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A x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ambient</w:t>
      </w:r>
      <w:proofErr w:type="spellEnd"/>
      <w:r w:rsidRPr="00A87405">
        <w:rPr>
          <w:rFonts w:ascii="Times New Roman" w:hAnsi="Times New Roman"/>
          <w:sz w:val="24"/>
          <w:szCs w:val="24"/>
        </w:rPr>
        <w:t>)</w:t>
      </w:r>
    </w:p>
    <w:p w14:paraId="26DD5510" w14:textId="77777777" w:rsidR="006E28EE" w:rsidRPr="00A87405" w:rsidRDefault="006E28EE" w:rsidP="006E28EE">
      <w:pPr>
        <w:spacing w:after="0" w:line="360" w:lineRule="auto"/>
        <w:rPr>
          <w:rFonts w:ascii="Times New Roman" w:hAnsi="Times New Roman"/>
          <w:sz w:val="24"/>
          <w:szCs w:val="24"/>
        </w:rPr>
      </w:pP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 9.68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14151903" w14:textId="77777777" w:rsidR="006E28EE" w:rsidRPr="00A87405" w:rsidRDefault="006E28EE" w:rsidP="006E28EE">
      <w:pPr>
        <w:spacing w:after="0" w:line="360" w:lineRule="auto"/>
        <w:jc w:val="both"/>
        <w:rPr>
          <w:rFonts w:ascii="Times New Roman" w:hAnsi="Times New Roman"/>
          <w:b/>
          <w:sz w:val="24"/>
          <w:szCs w:val="24"/>
        </w:rPr>
      </w:pPr>
    </w:p>
    <w:p w14:paraId="086D4589" w14:textId="77777777" w:rsidR="006E28EE" w:rsidRPr="00A87405" w:rsidRDefault="006E28EE" w:rsidP="006E28EE">
      <w:pPr>
        <w:numPr>
          <w:ilvl w:val="0"/>
          <w:numId w:val="12"/>
        </w:numPr>
        <w:spacing w:after="0" w:line="360" w:lineRule="auto"/>
        <w:rPr>
          <w:rFonts w:ascii="Times New Roman" w:hAnsi="Times New Roman"/>
          <w:b/>
          <w:sz w:val="24"/>
          <w:szCs w:val="24"/>
        </w:rPr>
      </w:pPr>
      <w:r w:rsidRPr="00A87405">
        <w:rPr>
          <w:rFonts w:ascii="Times New Roman" w:hAnsi="Times New Roman"/>
          <w:b/>
          <w:sz w:val="24"/>
          <w:szCs w:val="24"/>
        </w:rPr>
        <w:t>Calculations for CFD model:</w:t>
      </w:r>
    </w:p>
    <w:p w14:paraId="63114A25"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Voltage (V) = 100 Volts, Current (I) = 1.018 Amp</w:t>
      </w:r>
    </w:p>
    <w:p w14:paraId="2956622E"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Heat Flux (Q) = VI = 101.8 W</w:t>
      </w:r>
    </w:p>
    <w:p w14:paraId="72015866"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Heat loss in conduction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cond</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0.25 x Q = 25.45 W</w:t>
      </w:r>
    </w:p>
    <w:p w14:paraId="38A92B27"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Heat transfer by convection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conv</w:t>
      </w:r>
      <w:proofErr w:type="spellEnd"/>
      <w:r w:rsidRPr="00A87405">
        <w:rPr>
          <w:rFonts w:ascii="Times New Roman" w:hAnsi="Times New Roman"/>
          <w:sz w:val="24"/>
          <w:szCs w:val="24"/>
        </w:rPr>
        <w:t xml:space="preserve"> = Q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cond</w:t>
      </w:r>
      <w:proofErr w:type="spellEnd"/>
      <w:r w:rsidRPr="00A87405">
        <w:rPr>
          <w:rFonts w:ascii="Times New Roman" w:hAnsi="Times New Roman"/>
          <w:sz w:val="24"/>
          <w:szCs w:val="24"/>
        </w:rPr>
        <w:t xml:space="preserve"> = 76.35 W</w:t>
      </w:r>
    </w:p>
    <w:p w14:paraId="4CE958CD" w14:textId="77777777" w:rsidR="006E28EE" w:rsidRPr="00A87405" w:rsidRDefault="006E28EE" w:rsidP="006E28EE">
      <w:pPr>
        <w:spacing w:after="0" w:line="360" w:lineRule="auto"/>
        <w:rPr>
          <w:rFonts w:ascii="Times New Roman" w:hAnsi="Times New Roman"/>
          <w:sz w:val="24"/>
          <w:szCs w:val="24"/>
          <w:vertAlign w:val="superscript"/>
        </w:rPr>
      </w:pPr>
      <w:r w:rsidRPr="00A87405">
        <w:rPr>
          <w:rFonts w:ascii="Times New Roman" w:hAnsi="Times New Roman"/>
          <w:sz w:val="24"/>
          <w:szCs w:val="24"/>
        </w:rPr>
        <w:t>Average exposed area for heat transfer = A = 0.0906 m</w:t>
      </w:r>
      <w:r w:rsidRPr="00A87405">
        <w:rPr>
          <w:rFonts w:ascii="Times New Roman" w:hAnsi="Times New Roman"/>
          <w:sz w:val="24"/>
          <w:szCs w:val="24"/>
          <w:vertAlign w:val="superscript"/>
        </w:rPr>
        <w:t>2</w:t>
      </w:r>
    </w:p>
    <w:p w14:paraId="2F007DF3"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Ambient temperature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ambient</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24</w:t>
      </w:r>
      <w:r w:rsidRPr="00A87405">
        <w:rPr>
          <w:rFonts w:ascii="Times New Roman" w:hAnsi="Times New Roman"/>
          <w:sz w:val="24"/>
          <w:szCs w:val="24"/>
          <w:vertAlign w:val="superscript"/>
        </w:rPr>
        <w:t>o</w:t>
      </w:r>
      <w:r w:rsidRPr="00A87405">
        <w:rPr>
          <w:rFonts w:ascii="Times New Roman" w:hAnsi="Times New Roman"/>
          <w:sz w:val="24"/>
          <w:szCs w:val="24"/>
        </w:rPr>
        <w:t>C</w:t>
      </w:r>
    </w:p>
    <w:p w14:paraId="40ECA613"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Average temperature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104</w:t>
      </w:r>
      <w:r w:rsidRPr="00A87405">
        <w:rPr>
          <w:rFonts w:ascii="Times New Roman" w:hAnsi="Times New Roman"/>
          <w:sz w:val="24"/>
          <w:szCs w:val="24"/>
          <w:vertAlign w:val="superscript"/>
        </w:rPr>
        <w:t xml:space="preserve"> </w:t>
      </w:r>
      <w:proofErr w:type="spellStart"/>
      <w:r w:rsidRPr="00A87405">
        <w:rPr>
          <w:rFonts w:ascii="Times New Roman" w:hAnsi="Times New Roman"/>
          <w:sz w:val="24"/>
          <w:szCs w:val="24"/>
          <w:vertAlign w:val="superscript"/>
        </w:rPr>
        <w:t>o</w:t>
      </w:r>
      <w:r w:rsidRPr="00A87405">
        <w:rPr>
          <w:rFonts w:ascii="Times New Roman" w:hAnsi="Times New Roman"/>
          <w:sz w:val="24"/>
          <w:szCs w:val="24"/>
        </w:rPr>
        <w:t>C</w:t>
      </w:r>
      <w:proofErr w:type="spellEnd"/>
    </w:p>
    <w:p w14:paraId="51ABF5BA"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By Newtons Law of Cooling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conv</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x A x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ambient</w:t>
      </w:r>
      <w:proofErr w:type="spellEnd"/>
      <w:r w:rsidRPr="00A87405">
        <w:rPr>
          <w:rFonts w:ascii="Times New Roman" w:hAnsi="Times New Roman"/>
          <w:sz w:val="24"/>
          <w:szCs w:val="24"/>
        </w:rPr>
        <w:t>)</w:t>
      </w:r>
    </w:p>
    <w:p w14:paraId="4CFEBDB5"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Average Heat transfer coefficient =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Q</w:t>
      </w:r>
      <w:r w:rsidRPr="00A87405">
        <w:rPr>
          <w:rFonts w:ascii="Times New Roman" w:hAnsi="Times New Roman"/>
          <w:sz w:val="24"/>
          <w:szCs w:val="24"/>
          <w:vertAlign w:val="subscript"/>
        </w:rPr>
        <w:t>conv</w:t>
      </w:r>
      <w:proofErr w:type="spellEnd"/>
      <w:r w:rsidRPr="00A87405">
        <w:rPr>
          <w:rFonts w:ascii="Times New Roman" w:hAnsi="Times New Roman"/>
          <w:sz w:val="24"/>
          <w:szCs w:val="24"/>
          <w:vertAlign w:val="subscript"/>
        </w:rPr>
        <w:t xml:space="preserve"> </w:t>
      </w:r>
      <w:r w:rsidRPr="00A87405">
        <w:rPr>
          <w:rFonts w:ascii="Times New Roman" w:hAnsi="Times New Roman"/>
          <w:sz w:val="24"/>
          <w:szCs w:val="24"/>
        </w:rPr>
        <w:t>/ A x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rPr>
        <w:t xml:space="preserve"> -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ambient</w:t>
      </w:r>
      <w:proofErr w:type="spellEnd"/>
      <w:r w:rsidRPr="00A87405">
        <w:rPr>
          <w:rFonts w:ascii="Times New Roman" w:hAnsi="Times New Roman"/>
          <w:sz w:val="24"/>
          <w:szCs w:val="24"/>
        </w:rPr>
        <w:t>)</w:t>
      </w:r>
    </w:p>
    <w:p w14:paraId="63C09A20" w14:textId="77777777" w:rsidR="006E28EE" w:rsidRPr="00A87405" w:rsidRDefault="006E28EE" w:rsidP="006E28EE">
      <w:pPr>
        <w:spacing w:after="0" w:line="360" w:lineRule="auto"/>
        <w:rPr>
          <w:rFonts w:ascii="Times New Roman" w:hAnsi="Times New Roman"/>
          <w:sz w:val="24"/>
          <w:szCs w:val="24"/>
        </w:rPr>
      </w:pP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 10.53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6EE5A180" w14:textId="77777777" w:rsidR="006E28EE" w:rsidRPr="00A87405" w:rsidRDefault="006E28EE" w:rsidP="006E28EE">
      <w:pPr>
        <w:spacing w:after="0" w:line="360" w:lineRule="auto"/>
        <w:rPr>
          <w:rFonts w:ascii="Times New Roman" w:hAnsi="Times New Roman"/>
          <w:sz w:val="24"/>
          <w:szCs w:val="24"/>
        </w:rPr>
      </w:pPr>
    </w:p>
    <w:p w14:paraId="7A71B092"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By comparison of the results from CFD analysis with the experimental results it is found that the percentage errors in average temperature &amp; heat transfer coefficients are as follows;</w:t>
      </w:r>
    </w:p>
    <w:p w14:paraId="768FC1A7"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The percentage error in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average</w:t>
      </w:r>
      <w:proofErr w:type="spellEnd"/>
      <w:r w:rsidRPr="00A87405">
        <w:rPr>
          <w:rFonts w:ascii="Times New Roman" w:hAnsi="Times New Roman"/>
          <w:sz w:val="24"/>
          <w:szCs w:val="24"/>
        </w:rPr>
        <w:t xml:space="preserve"> = 6.3 %</w:t>
      </w:r>
    </w:p>
    <w:p w14:paraId="0405242D"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 xml:space="preserve">The percentage error in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 8.045 %</w:t>
      </w:r>
    </w:p>
    <w:p w14:paraId="5449733E" w14:textId="4AF172CF"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As the percentage errors in the heat transfer parameters are well below the acceptable range of 15% to 20%, the CFD model is validated.</w:t>
      </w:r>
    </w:p>
    <w:p w14:paraId="20D6E166" w14:textId="77777777" w:rsidR="006E28EE" w:rsidRPr="00A87405" w:rsidRDefault="006E28EE" w:rsidP="006E28EE">
      <w:pPr>
        <w:spacing w:after="0" w:line="360" w:lineRule="auto"/>
        <w:rPr>
          <w:rFonts w:ascii="Times New Roman" w:hAnsi="Times New Roman"/>
          <w:sz w:val="24"/>
          <w:szCs w:val="24"/>
        </w:rPr>
      </w:pPr>
      <w:r w:rsidRPr="00A87405">
        <w:rPr>
          <w:rFonts w:ascii="Times New Roman" w:hAnsi="Times New Roman"/>
          <w:sz w:val="24"/>
          <w:szCs w:val="24"/>
        </w:rPr>
        <w:t>The same CFD model can further be applied to the combination of various notched array for carrying out the analysis.</w:t>
      </w:r>
    </w:p>
    <w:p w14:paraId="6E91D1A8" w14:textId="77777777" w:rsidR="006E28EE" w:rsidRPr="00A87405" w:rsidRDefault="006E28EE" w:rsidP="006E28EE">
      <w:pPr>
        <w:spacing w:after="0" w:line="360" w:lineRule="auto"/>
        <w:rPr>
          <w:rFonts w:ascii="Times New Roman" w:hAnsi="Times New Roman"/>
          <w:sz w:val="24"/>
          <w:szCs w:val="24"/>
        </w:rPr>
      </w:pPr>
    </w:p>
    <w:p w14:paraId="6B24FE6F" w14:textId="77777777" w:rsidR="006E28EE" w:rsidRPr="00A87405" w:rsidRDefault="006E28EE" w:rsidP="006E28EE">
      <w:pPr>
        <w:spacing w:after="0" w:line="360" w:lineRule="auto"/>
        <w:jc w:val="both"/>
        <w:rPr>
          <w:rFonts w:ascii="Times New Roman" w:hAnsi="Times New Roman"/>
          <w:sz w:val="24"/>
          <w:szCs w:val="24"/>
        </w:rPr>
      </w:pPr>
    </w:p>
    <w:p w14:paraId="0541D174" w14:textId="77777777" w:rsidR="006E28EE" w:rsidRPr="00A87405" w:rsidRDefault="006E28EE" w:rsidP="006E28EE">
      <w:pPr>
        <w:spacing w:after="0" w:line="360" w:lineRule="auto"/>
        <w:jc w:val="both"/>
        <w:rPr>
          <w:rFonts w:ascii="Times New Roman" w:hAnsi="Times New Roman"/>
          <w:sz w:val="24"/>
          <w:szCs w:val="24"/>
        </w:rPr>
      </w:pPr>
    </w:p>
    <w:p w14:paraId="490CFC9F" w14:textId="77777777" w:rsidR="006E28EE" w:rsidRPr="00A87405" w:rsidRDefault="006E28EE" w:rsidP="006E28EE">
      <w:pPr>
        <w:spacing w:after="0" w:line="360" w:lineRule="auto"/>
        <w:jc w:val="both"/>
        <w:rPr>
          <w:rFonts w:ascii="Times New Roman" w:hAnsi="Times New Roman"/>
          <w:sz w:val="24"/>
          <w:szCs w:val="24"/>
        </w:rPr>
      </w:pPr>
    </w:p>
    <w:p w14:paraId="28C4BFE6" w14:textId="77777777" w:rsidR="006E28EE" w:rsidRPr="00A87405" w:rsidRDefault="006E28EE" w:rsidP="0008627A">
      <w:pPr>
        <w:spacing w:after="0" w:line="360" w:lineRule="auto"/>
        <w:jc w:val="both"/>
        <w:rPr>
          <w:rFonts w:ascii="Times New Roman" w:hAnsi="Times New Roman"/>
          <w:sz w:val="24"/>
          <w:szCs w:val="24"/>
        </w:rPr>
      </w:pPr>
    </w:p>
    <w:p w14:paraId="2CB56448" w14:textId="77777777" w:rsidR="006E28EE" w:rsidRPr="00A87405" w:rsidRDefault="006E28EE" w:rsidP="006E28EE">
      <w:pPr>
        <w:spacing w:after="0" w:line="360" w:lineRule="auto"/>
        <w:rPr>
          <w:rFonts w:ascii="Times New Roman" w:hAnsi="Times New Roman"/>
          <w:b/>
          <w:sz w:val="24"/>
          <w:szCs w:val="24"/>
          <w:lang w:eastAsia="en-US"/>
        </w:rPr>
      </w:pPr>
      <w:r w:rsidRPr="00A87405">
        <w:rPr>
          <w:rFonts w:ascii="Times New Roman" w:hAnsi="Times New Roman"/>
          <w:b/>
          <w:sz w:val="24"/>
          <w:szCs w:val="24"/>
        </w:rPr>
        <w:lastRenderedPageBreak/>
        <w:t>CASE 2: CFD Analysis of Rectangular Fins Array with Triangular Notch</w:t>
      </w:r>
    </w:p>
    <w:p w14:paraId="45D4DA06" w14:textId="77777777" w:rsidR="006E28EE" w:rsidRPr="00A87405" w:rsidRDefault="006E28EE" w:rsidP="006E28EE">
      <w:pPr>
        <w:spacing w:after="0" w:line="360" w:lineRule="auto"/>
        <w:jc w:val="both"/>
        <w:rPr>
          <w:rFonts w:ascii="Times New Roman" w:hAnsi="Times New Roman"/>
          <w:b/>
          <w:sz w:val="24"/>
          <w:szCs w:val="24"/>
        </w:rPr>
      </w:pPr>
      <w:r w:rsidRPr="00A87405">
        <w:rPr>
          <w:rFonts w:ascii="Times New Roman" w:hAnsi="Times New Roman"/>
          <w:b/>
          <w:sz w:val="24"/>
          <w:szCs w:val="24"/>
        </w:rPr>
        <w:t>Specifications of Triangular Notch Fin:</w:t>
      </w:r>
    </w:p>
    <w:p w14:paraId="11BCF70B" w14:textId="77777777" w:rsidR="006E28EE" w:rsidRPr="00A87405" w:rsidRDefault="006E28EE" w:rsidP="006E28EE">
      <w:pPr>
        <w:spacing w:after="0" w:line="360" w:lineRule="auto"/>
        <w:jc w:val="both"/>
        <w:rPr>
          <w:rFonts w:ascii="Times New Roman" w:hAnsi="Times New Roman"/>
          <w:b/>
          <w:sz w:val="24"/>
          <w:szCs w:val="24"/>
        </w:rPr>
      </w:pPr>
      <w:r w:rsidRPr="00A87405">
        <w:rPr>
          <w:rFonts w:ascii="Times New Roman" w:hAnsi="Times New Roman"/>
          <w:b/>
          <w:sz w:val="24"/>
          <w:szCs w:val="24"/>
        </w:rPr>
        <w:t>Geometry:</w:t>
      </w:r>
    </w:p>
    <w:p w14:paraId="195E12D3" w14:textId="7016A1BE" w:rsidR="006E28EE" w:rsidRPr="00A87405" w:rsidRDefault="00F0073C" w:rsidP="006E28EE">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7BCB95B6" wp14:editId="0F05E45E">
            <wp:extent cx="3209925" cy="220027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2200275"/>
                    </a:xfrm>
                    <a:prstGeom prst="rect">
                      <a:avLst/>
                    </a:prstGeom>
                    <a:noFill/>
                    <a:ln>
                      <a:noFill/>
                    </a:ln>
                  </pic:spPr>
                </pic:pic>
              </a:graphicData>
            </a:graphic>
          </wp:inline>
        </w:drawing>
      </w:r>
      <w:r w:rsidR="006E28EE" w:rsidRPr="00A87405">
        <w:rPr>
          <w:rFonts w:ascii="Times New Roman" w:hAnsi="Times New Roman"/>
          <w:b/>
          <w:sz w:val="24"/>
          <w:szCs w:val="24"/>
        </w:rPr>
        <w:t xml:space="preserve"> </w:t>
      </w:r>
      <w:r w:rsidRPr="00A87405">
        <w:rPr>
          <w:rFonts w:ascii="Times New Roman" w:hAnsi="Times New Roman"/>
          <w:b/>
          <w:noProof/>
          <w:sz w:val="24"/>
          <w:szCs w:val="24"/>
        </w:rPr>
        <w:drawing>
          <wp:inline distT="0" distB="0" distL="0" distR="0" wp14:anchorId="7448A27C" wp14:editId="7125E04C">
            <wp:extent cx="2543175" cy="2381250"/>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381250"/>
                    </a:xfrm>
                    <a:prstGeom prst="rect">
                      <a:avLst/>
                    </a:prstGeom>
                    <a:noFill/>
                    <a:ln>
                      <a:noFill/>
                    </a:ln>
                  </pic:spPr>
                </pic:pic>
              </a:graphicData>
            </a:graphic>
          </wp:inline>
        </w:drawing>
      </w:r>
    </w:p>
    <w:p w14:paraId="4904FA79" w14:textId="22517A5F" w:rsidR="006E28EE" w:rsidRPr="00A87405" w:rsidRDefault="006E28EE" w:rsidP="006E28EE">
      <w:pPr>
        <w:spacing w:after="0" w:line="360" w:lineRule="auto"/>
        <w:jc w:val="center"/>
        <w:rPr>
          <w:rFonts w:ascii="Times New Roman" w:hAnsi="Times New Roman"/>
          <w:b/>
          <w:sz w:val="24"/>
          <w:szCs w:val="24"/>
        </w:rPr>
      </w:pPr>
    </w:p>
    <w:p w14:paraId="5F09DB48" w14:textId="77777777" w:rsidR="006E28EE" w:rsidRPr="00A87405" w:rsidRDefault="006E28EE" w:rsidP="006E28EE">
      <w:pPr>
        <w:spacing w:after="0" w:line="360" w:lineRule="auto"/>
        <w:jc w:val="both"/>
        <w:rPr>
          <w:rFonts w:ascii="Times New Roman" w:hAnsi="Times New Roman"/>
          <w:sz w:val="24"/>
          <w:szCs w:val="24"/>
        </w:rPr>
      </w:pPr>
      <w:r w:rsidRPr="00A87405">
        <w:rPr>
          <w:rFonts w:ascii="Times New Roman" w:hAnsi="Times New Roman"/>
          <w:sz w:val="24"/>
          <w:szCs w:val="24"/>
        </w:rPr>
        <w:t>Number of Fins: 11</w:t>
      </w:r>
    </w:p>
    <w:p w14:paraId="182E4581" w14:textId="77777777" w:rsidR="006E28EE" w:rsidRPr="00A87405" w:rsidRDefault="006E28EE" w:rsidP="006E28EE">
      <w:pPr>
        <w:spacing w:after="0" w:line="360" w:lineRule="auto"/>
        <w:jc w:val="both"/>
        <w:rPr>
          <w:rFonts w:ascii="Times New Roman" w:hAnsi="Times New Roman"/>
          <w:sz w:val="24"/>
          <w:szCs w:val="24"/>
        </w:rPr>
      </w:pPr>
      <w:r w:rsidRPr="00A87405">
        <w:rPr>
          <w:rFonts w:ascii="Times New Roman" w:hAnsi="Times New Roman"/>
          <w:sz w:val="24"/>
          <w:szCs w:val="24"/>
        </w:rPr>
        <w:t xml:space="preserve">Fin Material: </w:t>
      </w:r>
      <w:proofErr w:type="spellStart"/>
      <w:r w:rsidRPr="00A87405">
        <w:rPr>
          <w:rFonts w:ascii="Times New Roman" w:hAnsi="Times New Roman"/>
          <w:sz w:val="24"/>
          <w:szCs w:val="24"/>
        </w:rPr>
        <w:t>Aluminium</w:t>
      </w:r>
      <w:proofErr w:type="spellEnd"/>
    </w:p>
    <w:p w14:paraId="422D325E" w14:textId="25EC4610" w:rsidR="006E28EE" w:rsidRPr="00A87405" w:rsidRDefault="006E28EE" w:rsidP="006E28EE">
      <w:pPr>
        <w:spacing w:after="0" w:line="360" w:lineRule="auto"/>
        <w:jc w:val="both"/>
        <w:rPr>
          <w:rFonts w:ascii="Times New Roman" w:hAnsi="Times New Roman"/>
          <w:sz w:val="24"/>
          <w:szCs w:val="24"/>
        </w:rPr>
      </w:pPr>
      <w:r w:rsidRPr="00A87405">
        <w:rPr>
          <w:rFonts w:ascii="Times New Roman" w:hAnsi="Times New Roman"/>
          <w:sz w:val="24"/>
          <w:szCs w:val="24"/>
        </w:rPr>
        <w:t>Heat Flux: 100 V &amp; 1.018 Amp</w:t>
      </w:r>
    </w:p>
    <w:p w14:paraId="5AF20515" w14:textId="0D4C9E89" w:rsidR="006E28EE" w:rsidRPr="00A87405" w:rsidRDefault="00F0073C" w:rsidP="006E28EE">
      <w:pPr>
        <w:spacing w:after="0" w:line="360" w:lineRule="auto"/>
        <w:jc w:val="both"/>
        <w:rPr>
          <w:rFonts w:ascii="Times New Roman" w:hAnsi="Times New Roman"/>
          <w:sz w:val="24"/>
          <w:szCs w:val="24"/>
        </w:rPr>
      </w:pPr>
      <w:r w:rsidRPr="00A87405">
        <w:rPr>
          <w:rFonts w:ascii="Times New Roman" w:hAnsi="Times New Roman"/>
          <w:noProof/>
          <w:sz w:val="24"/>
          <w:szCs w:val="24"/>
        </w:rPr>
        <w:drawing>
          <wp:inline distT="0" distB="0" distL="0" distR="0" wp14:anchorId="1D288FDA" wp14:editId="2A8D6446">
            <wp:extent cx="4924425" cy="3524250"/>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3524250"/>
                    </a:xfrm>
                    <a:prstGeom prst="rect">
                      <a:avLst/>
                    </a:prstGeom>
                    <a:noFill/>
                    <a:ln>
                      <a:noFill/>
                    </a:ln>
                  </pic:spPr>
                </pic:pic>
              </a:graphicData>
            </a:graphic>
          </wp:inline>
        </w:drawing>
      </w:r>
    </w:p>
    <w:p w14:paraId="11B9D4AB" w14:textId="77777777" w:rsidR="006E28EE" w:rsidRPr="00A87405" w:rsidRDefault="006E28EE" w:rsidP="006E28EE">
      <w:pPr>
        <w:spacing w:after="0" w:line="360" w:lineRule="auto"/>
        <w:jc w:val="center"/>
        <w:rPr>
          <w:rFonts w:ascii="Times New Roman" w:hAnsi="Times New Roman"/>
          <w:sz w:val="24"/>
          <w:szCs w:val="24"/>
        </w:rPr>
      </w:pPr>
      <w:r w:rsidRPr="00A87405">
        <w:rPr>
          <w:rFonts w:ascii="Times New Roman" w:hAnsi="Times New Roman"/>
          <w:sz w:val="24"/>
          <w:szCs w:val="24"/>
        </w:rPr>
        <w:t>Figure 6: Geometry &amp; Meshing of Triangular Notched Fin Array</w:t>
      </w:r>
    </w:p>
    <w:p w14:paraId="21205607" w14:textId="312F0D03" w:rsidR="006E28EE" w:rsidRPr="00A87405" w:rsidRDefault="00F0073C" w:rsidP="006E28EE">
      <w:pPr>
        <w:spacing w:after="0" w:line="360" w:lineRule="auto"/>
        <w:jc w:val="both"/>
        <w:rPr>
          <w:rFonts w:ascii="Times New Roman" w:hAnsi="Times New Roman"/>
          <w:b/>
          <w:sz w:val="24"/>
          <w:szCs w:val="24"/>
        </w:rPr>
      </w:pPr>
      <w:r w:rsidRPr="00A87405">
        <w:rPr>
          <w:rFonts w:ascii="Times New Roman" w:hAnsi="Times New Roman"/>
          <w:b/>
          <w:noProof/>
          <w:sz w:val="24"/>
          <w:szCs w:val="24"/>
        </w:rPr>
        <w:lastRenderedPageBreak/>
        <w:drawing>
          <wp:inline distT="0" distB="0" distL="0" distR="0" wp14:anchorId="38234E00" wp14:editId="11ACE738">
            <wp:extent cx="5200650" cy="3305175"/>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3305175"/>
                    </a:xfrm>
                    <a:prstGeom prst="rect">
                      <a:avLst/>
                    </a:prstGeom>
                    <a:noFill/>
                    <a:ln>
                      <a:noFill/>
                    </a:ln>
                  </pic:spPr>
                </pic:pic>
              </a:graphicData>
            </a:graphic>
          </wp:inline>
        </w:drawing>
      </w:r>
    </w:p>
    <w:p w14:paraId="7090FCF8" w14:textId="77777777" w:rsidR="006E28EE" w:rsidRPr="00A87405" w:rsidRDefault="006E28EE" w:rsidP="006E28EE">
      <w:pPr>
        <w:spacing w:after="0" w:line="360" w:lineRule="auto"/>
        <w:jc w:val="center"/>
        <w:rPr>
          <w:rFonts w:ascii="Times New Roman" w:hAnsi="Times New Roman"/>
          <w:sz w:val="24"/>
          <w:szCs w:val="24"/>
        </w:rPr>
      </w:pPr>
      <w:r w:rsidRPr="00A87405">
        <w:rPr>
          <w:rFonts w:ascii="Times New Roman" w:hAnsi="Times New Roman"/>
          <w:sz w:val="24"/>
          <w:szCs w:val="24"/>
        </w:rPr>
        <w:t>Figure 7: Static Temperature Contours of Triangular Notched Fin Array</w:t>
      </w:r>
    </w:p>
    <w:p w14:paraId="0545994D" w14:textId="77777777" w:rsidR="006E28EE" w:rsidRPr="00A87405" w:rsidRDefault="006E28EE" w:rsidP="006E28EE">
      <w:pPr>
        <w:spacing w:after="0" w:line="360" w:lineRule="auto"/>
        <w:jc w:val="center"/>
        <w:rPr>
          <w:rFonts w:ascii="Times New Roman" w:hAnsi="Times New Roman"/>
          <w:sz w:val="24"/>
          <w:szCs w:val="24"/>
        </w:rPr>
      </w:pPr>
    </w:p>
    <w:p w14:paraId="5A16E554" w14:textId="14E589AC" w:rsidR="006E28EE" w:rsidRPr="00A87405" w:rsidRDefault="00F0073C" w:rsidP="006E28EE">
      <w:pPr>
        <w:spacing w:after="0" w:line="360" w:lineRule="auto"/>
        <w:jc w:val="both"/>
        <w:rPr>
          <w:rFonts w:ascii="Times New Roman" w:hAnsi="Times New Roman"/>
          <w:b/>
          <w:sz w:val="24"/>
          <w:szCs w:val="24"/>
        </w:rPr>
      </w:pPr>
      <w:r w:rsidRPr="00A87405">
        <w:rPr>
          <w:rFonts w:ascii="Times New Roman" w:hAnsi="Times New Roman"/>
          <w:b/>
          <w:noProof/>
          <w:sz w:val="24"/>
          <w:szCs w:val="24"/>
        </w:rPr>
        <w:drawing>
          <wp:inline distT="0" distB="0" distL="0" distR="0" wp14:anchorId="3D742B7E" wp14:editId="7701A360">
            <wp:extent cx="5295900" cy="38004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3800475"/>
                    </a:xfrm>
                    <a:prstGeom prst="rect">
                      <a:avLst/>
                    </a:prstGeom>
                    <a:noFill/>
                    <a:ln>
                      <a:noFill/>
                    </a:ln>
                  </pic:spPr>
                </pic:pic>
              </a:graphicData>
            </a:graphic>
          </wp:inline>
        </w:drawing>
      </w:r>
    </w:p>
    <w:p w14:paraId="3B68B6DC" w14:textId="77777777" w:rsidR="006E28EE" w:rsidRPr="00A87405" w:rsidRDefault="006E28EE" w:rsidP="006E28EE">
      <w:pPr>
        <w:spacing w:after="0" w:line="360" w:lineRule="auto"/>
        <w:jc w:val="center"/>
        <w:rPr>
          <w:rFonts w:ascii="Times New Roman" w:hAnsi="Times New Roman"/>
          <w:sz w:val="24"/>
          <w:szCs w:val="24"/>
        </w:rPr>
      </w:pPr>
      <w:r w:rsidRPr="00A87405">
        <w:rPr>
          <w:rFonts w:ascii="Times New Roman" w:hAnsi="Times New Roman"/>
          <w:sz w:val="24"/>
          <w:szCs w:val="24"/>
        </w:rPr>
        <w:t>Figure 8: Velocity Contours of Triangular Notched Fin Array</w:t>
      </w:r>
    </w:p>
    <w:p w14:paraId="47F6184E" w14:textId="77777777" w:rsidR="00A87405" w:rsidRPr="00A87405" w:rsidRDefault="00A87405" w:rsidP="00A87405">
      <w:pPr>
        <w:numPr>
          <w:ilvl w:val="0"/>
          <w:numId w:val="12"/>
        </w:numPr>
        <w:rPr>
          <w:b/>
          <w:bCs/>
          <w:sz w:val="24"/>
          <w:szCs w:val="24"/>
          <w:lang w:eastAsia="en-US"/>
        </w:rPr>
      </w:pPr>
      <w:r w:rsidRPr="00A87405">
        <w:rPr>
          <w:b/>
          <w:bCs/>
          <w:sz w:val="24"/>
          <w:szCs w:val="24"/>
        </w:rPr>
        <w:lastRenderedPageBreak/>
        <w:t>RESULTS &amp; DISCUSSIONS</w:t>
      </w:r>
    </w:p>
    <w:p w14:paraId="470F3D88" w14:textId="77777777" w:rsidR="00A87405" w:rsidRPr="00A87405" w:rsidRDefault="00A87405" w:rsidP="00A87405">
      <w:pPr>
        <w:spacing w:after="0" w:line="360" w:lineRule="auto"/>
        <w:jc w:val="both"/>
        <w:rPr>
          <w:rFonts w:ascii="Times New Roman" w:hAnsi="Times New Roman"/>
          <w:sz w:val="24"/>
          <w:szCs w:val="24"/>
        </w:rPr>
      </w:pPr>
      <w:r w:rsidRPr="00A87405">
        <w:rPr>
          <w:rFonts w:ascii="Times New Roman" w:hAnsi="Times New Roman"/>
          <w:sz w:val="24"/>
          <w:szCs w:val="24"/>
        </w:rPr>
        <w:t>Results for various cases are as tabulated below:</w:t>
      </w:r>
    </w:p>
    <w:p w14:paraId="2EB8520A" w14:textId="77777777" w:rsidR="00A87405" w:rsidRPr="00A87405" w:rsidRDefault="00A87405" w:rsidP="00A87405">
      <w:pPr>
        <w:spacing w:after="0" w:line="360" w:lineRule="auto"/>
        <w:jc w:val="both"/>
        <w:rPr>
          <w:rFonts w:ascii="Times New Roman" w:hAnsi="Times New Roman"/>
          <w:b/>
          <w:sz w:val="24"/>
          <w:szCs w:val="24"/>
        </w:rPr>
      </w:pPr>
      <w:r w:rsidRPr="00A87405">
        <w:rPr>
          <w:rFonts w:ascii="Times New Roman" w:hAnsi="Times New Roman"/>
          <w:b/>
          <w:sz w:val="24"/>
          <w:szCs w:val="24"/>
        </w:rPr>
        <w:t>Table 1: (Case 1) Plain Rectangular Fins Array</w:t>
      </w:r>
    </w:p>
    <w:tbl>
      <w:tblPr>
        <w:tblW w:w="10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519"/>
        <w:gridCol w:w="2159"/>
        <w:gridCol w:w="3059"/>
      </w:tblGrid>
      <w:tr w:rsidR="00A87405" w:rsidRPr="00A87405" w14:paraId="338E5B21"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703015FB"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T</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t>
            </w:r>
            <w:proofErr w:type="spellStart"/>
            <w:r w:rsidRPr="00A87405">
              <w:rPr>
                <w:rFonts w:ascii="Times New Roman" w:hAnsi="Times New Roman"/>
                <w:sz w:val="24"/>
                <w:szCs w:val="24"/>
                <w:vertAlign w:val="superscript"/>
              </w:rPr>
              <w:t>o</w:t>
            </w:r>
            <w:r w:rsidRPr="00A87405">
              <w:rPr>
                <w:rFonts w:ascii="Times New Roman" w:hAnsi="Times New Roman"/>
                <w:sz w:val="24"/>
                <w:szCs w:val="24"/>
              </w:rPr>
              <w:t>C</w:t>
            </w:r>
            <w:proofErr w:type="spellEnd"/>
            <w:r w:rsidRPr="00A87405">
              <w:rPr>
                <w:rFonts w:ascii="Times New Roman" w:hAnsi="Times New Roman"/>
                <w:sz w:val="24"/>
                <w:szCs w:val="24"/>
              </w:rPr>
              <w:t>)</w:t>
            </w:r>
          </w:p>
          <w:p w14:paraId="7FC841E7"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2520" w:type="dxa"/>
            <w:tcBorders>
              <w:top w:val="single" w:sz="4" w:space="0" w:color="auto"/>
              <w:left w:val="single" w:sz="4" w:space="0" w:color="auto"/>
              <w:bottom w:val="single" w:sz="4" w:space="0" w:color="auto"/>
              <w:right w:val="single" w:sz="4" w:space="0" w:color="auto"/>
            </w:tcBorders>
            <w:hideMark/>
          </w:tcPr>
          <w:p w14:paraId="409547B5"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T</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t>
            </w:r>
            <w:proofErr w:type="spellStart"/>
            <w:r w:rsidRPr="00A87405">
              <w:rPr>
                <w:rFonts w:ascii="Times New Roman" w:hAnsi="Times New Roman"/>
                <w:sz w:val="24"/>
                <w:szCs w:val="24"/>
                <w:vertAlign w:val="superscript"/>
              </w:rPr>
              <w:t>o</w:t>
            </w:r>
            <w:r w:rsidRPr="00A87405">
              <w:rPr>
                <w:rFonts w:ascii="Times New Roman" w:hAnsi="Times New Roman"/>
                <w:sz w:val="24"/>
                <w:szCs w:val="24"/>
              </w:rPr>
              <w:t>C</w:t>
            </w:r>
            <w:proofErr w:type="spellEnd"/>
            <w:r w:rsidRPr="00A87405">
              <w:rPr>
                <w:rFonts w:ascii="Times New Roman" w:hAnsi="Times New Roman"/>
                <w:sz w:val="24"/>
                <w:szCs w:val="24"/>
              </w:rPr>
              <w:t>)</w:t>
            </w:r>
          </w:p>
          <w:p w14:paraId="39ECD048"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c>
          <w:tcPr>
            <w:tcW w:w="2160" w:type="dxa"/>
            <w:tcBorders>
              <w:top w:val="single" w:sz="4" w:space="0" w:color="auto"/>
              <w:left w:val="single" w:sz="4" w:space="0" w:color="auto"/>
              <w:bottom w:val="single" w:sz="4" w:space="0" w:color="auto"/>
              <w:right w:val="single" w:sz="4" w:space="0" w:color="auto"/>
            </w:tcBorders>
            <w:hideMark/>
          </w:tcPr>
          <w:p w14:paraId="4CFF38B7"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762FA728"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3060" w:type="dxa"/>
            <w:tcBorders>
              <w:top w:val="single" w:sz="4" w:space="0" w:color="auto"/>
              <w:left w:val="single" w:sz="4" w:space="0" w:color="auto"/>
              <w:bottom w:val="single" w:sz="4" w:space="0" w:color="auto"/>
              <w:right w:val="single" w:sz="4" w:space="0" w:color="auto"/>
            </w:tcBorders>
            <w:hideMark/>
          </w:tcPr>
          <w:p w14:paraId="1D2CB234"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56BD345B"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r>
      <w:tr w:rsidR="00A87405" w:rsidRPr="00A87405" w14:paraId="22E67224"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774AD32E"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111</w:t>
            </w:r>
          </w:p>
        </w:tc>
        <w:tc>
          <w:tcPr>
            <w:tcW w:w="2520" w:type="dxa"/>
            <w:tcBorders>
              <w:top w:val="single" w:sz="4" w:space="0" w:color="auto"/>
              <w:left w:val="single" w:sz="4" w:space="0" w:color="auto"/>
              <w:bottom w:val="single" w:sz="4" w:space="0" w:color="auto"/>
              <w:right w:val="single" w:sz="4" w:space="0" w:color="auto"/>
            </w:tcBorders>
            <w:hideMark/>
          </w:tcPr>
          <w:p w14:paraId="0C9495E2"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104</w:t>
            </w:r>
          </w:p>
        </w:tc>
        <w:tc>
          <w:tcPr>
            <w:tcW w:w="2160" w:type="dxa"/>
            <w:tcBorders>
              <w:top w:val="single" w:sz="4" w:space="0" w:color="auto"/>
              <w:left w:val="single" w:sz="4" w:space="0" w:color="auto"/>
              <w:bottom w:val="single" w:sz="4" w:space="0" w:color="auto"/>
              <w:right w:val="single" w:sz="4" w:space="0" w:color="auto"/>
            </w:tcBorders>
            <w:hideMark/>
          </w:tcPr>
          <w:p w14:paraId="3B46B07B"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9.68</w:t>
            </w:r>
          </w:p>
        </w:tc>
        <w:tc>
          <w:tcPr>
            <w:tcW w:w="3060" w:type="dxa"/>
            <w:tcBorders>
              <w:top w:val="single" w:sz="4" w:space="0" w:color="auto"/>
              <w:left w:val="single" w:sz="4" w:space="0" w:color="auto"/>
              <w:bottom w:val="single" w:sz="4" w:space="0" w:color="auto"/>
              <w:right w:val="single" w:sz="4" w:space="0" w:color="auto"/>
            </w:tcBorders>
            <w:hideMark/>
          </w:tcPr>
          <w:p w14:paraId="21ED2D10"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10.53</w:t>
            </w:r>
          </w:p>
        </w:tc>
      </w:tr>
      <w:tr w:rsidR="00A87405" w:rsidRPr="00A87405" w14:paraId="325CA6B7" w14:textId="77777777" w:rsidTr="00A87405">
        <w:tc>
          <w:tcPr>
            <w:tcW w:w="4788" w:type="dxa"/>
            <w:gridSpan w:val="2"/>
            <w:tcBorders>
              <w:top w:val="single" w:sz="4" w:space="0" w:color="auto"/>
              <w:left w:val="single" w:sz="4" w:space="0" w:color="auto"/>
              <w:bottom w:val="single" w:sz="4" w:space="0" w:color="auto"/>
              <w:right w:val="single" w:sz="4" w:space="0" w:color="auto"/>
            </w:tcBorders>
            <w:hideMark/>
          </w:tcPr>
          <w:p w14:paraId="7DB592CF"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xml:space="preserve">% error in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6.73 %</w:t>
            </w:r>
          </w:p>
        </w:tc>
        <w:tc>
          <w:tcPr>
            <w:tcW w:w="5220" w:type="dxa"/>
            <w:gridSpan w:val="2"/>
            <w:tcBorders>
              <w:top w:val="single" w:sz="4" w:space="0" w:color="auto"/>
              <w:left w:val="single" w:sz="4" w:space="0" w:color="auto"/>
              <w:bottom w:val="single" w:sz="4" w:space="0" w:color="auto"/>
              <w:right w:val="single" w:sz="4" w:space="0" w:color="auto"/>
            </w:tcBorders>
            <w:hideMark/>
          </w:tcPr>
          <w:p w14:paraId="39CE1732"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xml:space="preserve">% error in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8.04 %</w:t>
            </w:r>
          </w:p>
        </w:tc>
      </w:tr>
    </w:tbl>
    <w:p w14:paraId="2774943F" w14:textId="77777777" w:rsidR="00A87405" w:rsidRPr="00A87405" w:rsidRDefault="00A87405" w:rsidP="00A87405">
      <w:pPr>
        <w:spacing w:after="0" w:line="360" w:lineRule="auto"/>
        <w:jc w:val="both"/>
        <w:rPr>
          <w:rFonts w:ascii="Times New Roman" w:hAnsi="Times New Roman"/>
          <w:sz w:val="24"/>
          <w:szCs w:val="24"/>
          <w:lang w:eastAsia="en-US"/>
        </w:rPr>
      </w:pPr>
    </w:p>
    <w:p w14:paraId="3E67FF97" w14:textId="77777777" w:rsidR="00A87405" w:rsidRPr="00A87405" w:rsidRDefault="00A87405" w:rsidP="00A87405">
      <w:pPr>
        <w:spacing w:after="0" w:line="360" w:lineRule="auto"/>
        <w:jc w:val="both"/>
        <w:rPr>
          <w:rFonts w:ascii="Times New Roman" w:hAnsi="Times New Roman"/>
          <w:b/>
          <w:sz w:val="24"/>
          <w:szCs w:val="24"/>
        </w:rPr>
      </w:pPr>
      <w:r w:rsidRPr="00A87405">
        <w:rPr>
          <w:rFonts w:ascii="Times New Roman" w:hAnsi="Times New Roman"/>
          <w:b/>
          <w:sz w:val="24"/>
          <w:szCs w:val="24"/>
        </w:rPr>
        <w:t>Table 2: (Case 2) Rectangular Fins Array with Triangular Notch</w:t>
      </w:r>
    </w:p>
    <w:tbl>
      <w:tblPr>
        <w:tblW w:w="10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519"/>
        <w:gridCol w:w="2159"/>
        <w:gridCol w:w="3059"/>
      </w:tblGrid>
      <w:tr w:rsidR="00A87405" w:rsidRPr="00A87405" w14:paraId="3BBA9D77"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36C5215E"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T</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t>
            </w:r>
            <w:proofErr w:type="spellStart"/>
            <w:r w:rsidRPr="00A87405">
              <w:rPr>
                <w:rFonts w:ascii="Times New Roman" w:hAnsi="Times New Roman"/>
                <w:sz w:val="24"/>
                <w:szCs w:val="24"/>
                <w:vertAlign w:val="superscript"/>
              </w:rPr>
              <w:t>o</w:t>
            </w:r>
            <w:r w:rsidRPr="00A87405">
              <w:rPr>
                <w:rFonts w:ascii="Times New Roman" w:hAnsi="Times New Roman"/>
                <w:sz w:val="24"/>
                <w:szCs w:val="24"/>
              </w:rPr>
              <w:t>C</w:t>
            </w:r>
            <w:proofErr w:type="spellEnd"/>
            <w:r w:rsidRPr="00A87405">
              <w:rPr>
                <w:rFonts w:ascii="Times New Roman" w:hAnsi="Times New Roman"/>
                <w:sz w:val="24"/>
                <w:szCs w:val="24"/>
              </w:rPr>
              <w:t>)</w:t>
            </w:r>
          </w:p>
          <w:p w14:paraId="439DE100" w14:textId="77777777" w:rsidR="00A87405" w:rsidRPr="00A87405" w:rsidRDefault="00A87405">
            <w:pPr>
              <w:spacing w:after="0"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2520" w:type="dxa"/>
            <w:tcBorders>
              <w:top w:val="single" w:sz="4" w:space="0" w:color="auto"/>
              <w:left w:val="single" w:sz="4" w:space="0" w:color="auto"/>
              <w:bottom w:val="single" w:sz="4" w:space="0" w:color="auto"/>
              <w:right w:val="single" w:sz="4" w:space="0" w:color="auto"/>
            </w:tcBorders>
            <w:hideMark/>
          </w:tcPr>
          <w:p w14:paraId="1ACD8C47"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T</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t>
            </w:r>
            <w:proofErr w:type="spellStart"/>
            <w:r w:rsidRPr="00A87405">
              <w:rPr>
                <w:rFonts w:ascii="Times New Roman" w:hAnsi="Times New Roman"/>
                <w:sz w:val="24"/>
                <w:szCs w:val="24"/>
                <w:vertAlign w:val="superscript"/>
              </w:rPr>
              <w:t>o</w:t>
            </w:r>
            <w:r w:rsidRPr="00A87405">
              <w:rPr>
                <w:rFonts w:ascii="Times New Roman" w:hAnsi="Times New Roman"/>
                <w:sz w:val="24"/>
                <w:szCs w:val="24"/>
              </w:rPr>
              <w:t>C</w:t>
            </w:r>
            <w:proofErr w:type="spellEnd"/>
            <w:r w:rsidRPr="00A87405">
              <w:rPr>
                <w:rFonts w:ascii="Times New Roman" w:hAnsi="Times New Roman"/>
                <w:sz w:val="24"/>
                <w:szCs w:val="24"/>
              </w:rPr>
              <w:t>)</w:t>
            </w:r>
          </w:p>
          <w:p w14:paraId="5A8B3A03"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c>
          <w:tcPr>
            <w:tcW w:w="2160" w:type="dxa"/>
            <w:tcBorders>
              <w:top w:val="single" w:sz="4" w:space="0" w:color="auto"/>
              <w:left w:val="single" w:sz="4" w:space="0" w:color="auto"/>
              <w:bottom w:val="single" w:sz="4" w:space="0" w:color="auto"/>
              <w:right w:val="single" w:sz="4" w:space="0" w:color="auto"/>
            </w:tcBorders>
            <w:hideMark/>
          </w:tcPr>
          <w:p w14:paraId="2A3D641A"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1035F936"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(Experimental)</w:t>
            </w:r>
          </w:p>
        </w:tc>
        <w:tc>
          <w:tcPr>
            <w:tcW w:w="3060" w:type="dxa"/>
            <w:tcBorders>
              <w:top w:val="single" w:sz="4" w:space="0" w:color="auto"/>
              <w:left w:val="single" w:sz="4" w:space="0" w:color="auto"/>
              <w:bottom w:val="single" w:sz="4" w:space="0" w:color="auto"/>
              <w:right w:val="single" w:sz="4" w:space="0" w:color="auto"/>
            </w:tcBorders>
            <w:hideMark/>
          </w:tcPr>
          <w:p w14:paraId="01A65633" w14:textId="77777777" w:rsidR="00A87405" w:rsidRPr="00A87405" w:rsidRDefault="00A87405">
            <w:pPr>
              <w:spacing w:after="0" w:line="360" w:lineRule="auto"/>
              <w:jc w:val="center"/>
              <w:rPr>
                <w:rFonts w:ascii="Times New Roman" w:hAnsi="Times New Roman"/>
                <w:sz w:val="24"/>
                <w:szCs w:val="24"/>
              </w:rPr>
            </w:pP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xml:space="preserve"> (W/m</w:t>
            </w:r>
            <w:r w:rsidRPr="00A87405">
              <w:rPr>
                <w:rFonts w:ascii="Times New Roman" w:hAnsi="Times New Roman"/>
                <w:sz w:val="24"/>
                <w:szCs w:val="24"/>
                <w:vertAlign w:val="superscript"/>
              </w:rPr>
              <w:t>2</w:t>
            </w:r>
            <w:r w:rsidRPr="00A87405">
              <w:rPr>
                <w:rFonts w:ascii="Times New Roman" w:hAnsi="Times New Roman"/>
                <w:sz w:val="24"/>
                <w:szCs w:val="24"/>
              </w:rPr>
              <w:t>K)</w:t>
            </w:r>
          </w:p>
          <w:p w14:paraId="6545A43D"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(CFD Analysis)</w:t>
            </w:r>
          </w:p>
        </w:tc>
      </w:tr>
      <w:tr w:rsidR="00A87405" w:rsidRPr="00A87405" w14:paraId="25439F83" w14:textId="77777777" w:rsidTr="00A87405">
        <w:tc>
          <w:tcPr>
            <w:tcW w:w="2268" w:type="dxa"/>
            <w:tcBorders>
              <w:top w:val="single" w:sz="4" w:space="0" w:color="auto"/>
              <w:left w:val="single" w:sz="4" w:space="0" w:color="auto"/>
              <w:bottom w:val="single" w:sz="4" w:space="0" w:color="auto"/>
              <w:right w:val="single" w:sz="4" w:space="0" w:color="auto"/>
            </w:tcBorders>
            <w:hideMark/>
          </w:tcPr>
          <w:p w14:paraId="0137B35A"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118</w:t>
            </w:r>
          </w:p>
        </w:tc>
        <w:tc>
          <w:tcPr>
            <w:tcW w:w="2520" w:type="dxa"/>
            <w:tcBorders>
              <w:top w:val="single" w:sz="4" w:space="0" w:color="auto"/>
              <w:left w:val="single" w:sz="4" w:space="0" w:color="auto"/>
              <w:bottom w:val="single" w:sz="4" w:space="0" w:color="auto"/>
              <w:right w:val="single" w:sz="4" w:space="0" w:color="auto"/>
            </w:tcBorders>
            <w:hideMark/>
          </w:tcPr>
          <w:p w14:paraId="50E8445C"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114</w:t>
            </w:r>
          </w:p>
        </w:tc>
        <w:tc>
          <w:tcPr>
            <w:tcW w:w="2160" w:type="dxa"/>
            <w:tcBorders>
              <w:top w:val="single" w:sz="4" w:space="0" w:color="auto"/>
              <w:left w:val="single" w:sz="4" w:space="0" w:color="auto"/>
              <w:bottom w:val="single" w:sz="4" w:space="0" w:color="auto"/>
              <w:right w:val="single" w:sz="4" w:space="0" w:color="auto"/>
            </w:tcBorders>
            <w:hideMark/>
          </w:tcPr>
          <w:p w14:paraId="79934DE5"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11.17</w:t>
            </w:r>
          </w:p>
        </w:tc>
        <w:tc>
          <w:tcPr>
            <w:tcW w:w="3060" w:type="dxa"/>
            <w:tcBorders>
              <w:top w:val="single" w:sz="4" w:space="0" w:color="auto"/>
              <w:left w:val="single" w:sz="4" w:space="0" w:color="auto"/>
              <w:bottom w:val="single" w:sz="4" w:space="0" w:color="auto"/>
              <w:right w:val="single" w:sz="4" w:space="0" w:color="auto"/>
            </w:tcBorders>
            <w:hideMark/>
          </w:tcPr>
          <w:p w14:paraId="232032A5" w14:textId="77777777" w:rsidR="00A87405" w:rsidRPr="00A87405" w:rsidRDefault="00A87405">
            <w:pPr>
              <w:spacing w:line="360" w:lineRule="auto"/>
              <w:jc w:val="center"/>
              <w:rPr>
                <w:rFonts w:ascii="Times New Roman" w:hAnsi="Times New Roman"/>
                <w:sz w:val="24"/>
                <w:szCs w:val="24"/>
              </w:rPr>
            </w:pPr>
            <w:r w:rsidRPr="00A87405">
              <w:rPr>
                <w:rFonts w:ascii="Times New Roman" w:hAnsi="Times New Roman"/>
                <w:sz w:val="24"/>
                <w:szCs w:val="24"/>
              </w:rPr>
              <w:t>11.66</w:t>
            </w:r>
          </w:p>
        </w:tc>
      </w:tr>
      <w:tr w:rsidR="00A87405" w:rsidRPr="00A87405" w14:paraId="142D9E97" w14:textId="77777777" w:rsidTr="00A87405">
        <w:tc>
          <w:tcPr>
            <w:tcW w:w="4788" w:type="dxa"/>
            <w:gridSpan w:val="2"/>
            <w:tcBorders>
              <w:top w:val="single" w:sz="4" w:space="0" w:color="auto"/>
              <w:left w:val="single" w:sz="4" w:space="0" w:color="auto"/>
              <w:bottom w:val="single" w:sz="4" w:space="0" w:color="auto"/>
              <w:right w:val="single" w:sz="4" w:space="0" w:color="auto"/>
            </w:tcBorders>
            <w:hideMark/>
          </w:tcPr>
          <w:p w14:paraId="2E4B2794"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xml:space="preserve">% error in </w:t>
            </w:r>
            <w:proofErr w:type="spellStart"/>
            <w:r w:rsidRPr="00A87405">
              <w:rPr>
                <w:rFonts w:ascii="Times New Roman" w:hAnsi="Times New Roman"/>
                <w:sz w:val="24"/>
                <w:szCs w:val="24"/>
              </w:rPr>
              <w:t>T</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3.50%</w:t>
            </w:r>
          </w:p>
        </w:tc>
        <w:tc>
          <w:tcPr>
            <w:tcW w:w="5220" w:type="dxa"/>
            <w:gridSpan w:val="2"/>
            <w:tcBorders>
              <w:top w:val="single" w:sz="4" w:space="0" w:color="auto"/>
              <w:left w:val="single" w:sz="4" w:space="0" w:color="auto"/>
              <w:bottom w:val="single" w:sz="4" w:space="0" w:color="auto"/>
              <w:right w:val="single" w:sz="4" w:space="0" w:color="auto"/>
            </w:tcBorders>
            <w:hideMark/>
          </w:tcPr>
          <w:p w14:paraId="143A1B15" w14:textId="77777777" w:rsidR="00A87405" w:rsidRPr="00A87405" w:rsidRDefault="00A87405">
            <w:pPr>
              <w:spacing w:line="360" w:lineRule="auto"/>
              <w:jc w:val="both"/>
              <w:rPr>
                <w:rFonts w:ascii="Times New Roman" w:hAnsi="Times New Roman"/>
                <w:sz w:val="24"/>
                <w:szCs w:val="24"/>
              </w:rPr>
            </w:pPr>
            <w:r w:rsidRPr="00A87405">
              <w:rPr>
                <w:rFonts w:ascii="Times New Roman" w:hAnsi="Times New Roman"/>
                <w:sz w:val="24"/>
                <w:szCs w:val="24"/>
              </w:rPr>
              <w:t xml:space="preserve">% error in </w:t>
            </w:r>
            <w:proofErr w:type="spellStart"/>
            <w:r w:rsidRPr="00A87405">
              <w:rPr>
                <w:rFonts w:ascii="Times New Roman" w:hAnsi="Times New Roman"/>
                <w:sz w:val="24"/>
                <w:szCs w:val="24"/>
              </w:rPr>
              <w:t>h</w:t>
            </w:r>
            <w:r w:rsidRPr="00A87405">
              <w:rPr>
                <w:rFonts w:ascii="Times New Roman" w:hAnsi="Times New Roman"/>
                <w:sz w:val="24"/>
                <w:szCs w:val="24"/>
                <w:vertAlign w:val="subscript"/>
              </w:rPr>
              <w:t>avg</w:t>
            </w:r>
            <w:proofErr w:type="spellEnd"/>
            <w:r w:rsidRPr="00A87405">
              <w:rPr>
                <w:rFonts w:ascii="Times New Roman" w:hAnsi="Times New Roman"/>
                <w:sz w:val="24"/>
                <w:szCs w:val="24"/>
              </w:rPr>
              <w:t>: 4.25%</w:t>
            </w:r>
          </w:p>
        </w:tc>
      </w:tr>
    </w:tbl>
    <w:p w14:paraId="53886DA2" w14:textId="77777777" w:rsidR="006E28EE" w:rsidRPr="00A87405" w:rsidRDefault="006E28EE" w:rsidP="00A87405">
      <w:pPr>
        <w:jc w:val="both"/>
        <w:rPr>
          <w:b/>
          <w:bCs/>
          <w:sz w:val="24"/>
          <w:szCs w:val="24"/>
        </w:rPr>
      </w:pPr>
    </w:p>
    <w:p w14:paraId="480B0E67" w14:textId="4BD24006" w:rsidR="00A87405" w:rsidRPr="00A87405" w:rsidRDefault="00A87405" w:rsidP="00A87405">
      <w:pPr>
        <w:numPr>
          <w:ilvl w:val="0"/>
          <w:numId w:val="12"/>
        </w:numPr>
        <w:spacing w:line="360" w:lineRule="auto"/>
        <w:jc w:val="both"/>
        <w:rPr>
          <w:rFonts w:ascii="Times New Roman" w:hAnsi="Times New Roman"/>
          <w:b/>
          <w:sz w:val="24"/>
          <w:szCs w:val="24"/>
          <w:lang w:eastAsia="en-US"/>
        </w:rPr>
      </w:pPr>
      <w:r>
        <w:rPr>
          <w:rFonts w:ascii="Times New Roman" w:hAnsi="Times New Roman"/>
          <w:b/>
          <w:sz w:val="24"/>
          <w:szCs w:val="24"/>
        </w:rPr>
        <w:t>CONCLUSION</w:t>
      </w:r>
      <w:r w:rsidRPr="00A87405">
        <w:rPr>
          <w:rFonts w:ascii="Times New Roman" w:hAnsi="Times New Roman"/>
          <w:b/>
          <w:sz w:val="24"/>
          <w:szCs w:val="24"/>
        </w:rPr>
        <w:t>:</w:t>
      </w:r>
    </w:p>
    <w:p w14:paraId="6B34645A" w14:textId="77777777" w:rsidR="00A87405" w:rsidRPr="00A87405" w:rsidRDefault="00A87405" w:rsidP="00A87405">
      <w:pPr>
        <w:spacing w:line="360" w:lineRule="auto"/>
        <w:jc w:val="both"/>
        <w:rPr>
          <w:rFonts w:ascii="Times New Roman" w:hAnsi="Times New Roman"/>
          <w:sz w:val="24"/>
          <w:szCs w:val="24"/>
        </w:rPr>
      </w:pPr>
      <w:r w:rsidRPr="00A87405">
        <w:rPr>
          <w:rFonts w:ascii="Times New Roman" w:hAnsi="Times New Roman"/>
          <w:sz w:val="24"/>
          <w:szCs w:val="24"/>
        </w:rPr>
        <w:t>Experimental &amp; CFD analysis is carried out for the rectangular fins with various notch configurations &amp; also for a combination with alternate arrangement.  CFD analysis using ANSYS Fluent is carried out to study the temperature distribution and to visualize the flow distribution with velocity profiles across the fins. The CFD results for average temperature &amp; average heat transfer coefficient are in close agreement with the experimental results &amp; the percentage error in the CFD results are well within acceptable limits of 15 to 20 %, with an actual range of 1.5 % to 10 % &amp; hence validated.</w:t>
      </w:r>
    </w:p>
    <w:p w14:paraId="1E16F4A9" w14:textId="77777777" w:rsidR="006E28EE" w:rsidRPr="00A87405" w:rsidRDefault="006E28EE" w:rsidP="006E28EE">
      <w:pPr>
        <w:ind w:left="1080"/>
        <w:jc w:val="both"/>
        <w:rPr>
          <w:b/>
          <w:bCs/>
          <w:sz w:val="24"/>
          <w:szCs w:val="24"/>
        </w:rPr>
      </w:pPr>
    </w:p>
    <w:sectPr w:rsidR="006E28EE" w:rsidRPr="00A8740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E717D" w14:textId="77777777" w:rsidR="00BD0289" w:rsidRDefault="00BD0289" w:rsidP="009675C9">
      <w:pPr>
        <w:spacing w:after="0" w:line="240" w:lineRule="auto"/>
      </w:pPr>
      <w:r>
        <w:separator/>
      </w:r>
    </w:p>
  </w:endnote>
  <w:endnote w:type="continuationSeparator" w:id="0">
    <w:p w14:paraId="4B49C794" w14:textId="77777777" w:rsidR="00BD0289" w:rsidRDefault="00BD0289" w:rsidP="0096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01B34" w14:textId="77777777" w:rsidR="00BD0289" w:rsidRDefault="00BD0289" w:rsidP="009675C9">
      <w:pPr>
        <w:spacing w:after="0" w:line="240" w:lineRule="auto"/>
      </w:pPr>
      <w:r>
        <w:separator/>
      </w:r>
    </w:p>
  </w:footnote>
  <w:footnote w:type="continuationSeparator" w:id="0">
    <w:p w14:paraId="3B968C2B" w14:textId="77777777" w:rsidR="00BD0289" w:rsidRDefault="00BD0289" w:rsidP="00967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45240" w14:textId="77777777" w:rsidR="00A87405" w:rsidRDefault="00A874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57B0C"/>
    <w:multiLevelType w:val="hybridMultilevel"/>
    <w:tmpl w:val="AD1CBD3E"/>
    <w:lvl w:ilvl="0" w:tplc="F92E16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4395A"/>
    <w:multiLevelType w:val="hybridMultilevel"/>
    <w:tmpl w:val="FBFEE490"/>
    <w:lvl w:ilvl="0" w:tplc="40090001">
      <w:start w:val="1"/>
      <w:numFmt w:val="bullet"/>
      <w:lvlText w:val=""/>
      <w:lvlJc w:val="left"/>
      <w:pPr>
        <w:ind w:left="3556" w:hanging="360"/>
      </w:pPr>
      <w:rPr>
        <w:rFonts w:ascii="Symbol" w:hAnsi="Symbol" w:hint="default"/>
      </w:rPr>
    </w:lvl>
    <w:lvl w:ilvl="1" w:tplc="40090003" w:tentative="1">
      <w:start w:val="1"/>
      <w:numFmt w:val="bullet"/>
      <w:lvlText w:val="o"/>
      <w:lvlJc w:val="left"/>
      <w:pPr>
        <w:ind w:left="4276" w:hanging="360"/>
      </w:pPr>
      <w:rPr>
        <w:rFonts w:ascii="Courier New" w:hAnsi="Courier New" w:cs="Courier New" w:hint="default"/>
      </w:rPr>
    </w:lvl>
    <w:lvl w:ilvl="2" w:tplc="40090005" w:tentative="1">
      <w:start w:val="1"/>
      <w:numFmt w:val="bullet"/>
      <w:lvlText w:val=""/>
      <w:lvlJc w:val="left"/>
      <w:pPr>
        <w:ind w:left="4996" w:hanging="360"/>
      </w:pPr>
      <w:rPr>
        <w:rFonts w:ascii="Wingdings" w:hAnsi="Wingdings" w:hint="default"/>
      </w:rPr>
    </w:lvl>
    <w:lvl w:ilvl="3" w:tplc="40090001" w:tentative="1">
      <w:start w:val="1"/>
      <w:numFmt w:val="bullet"/>
      <w:lvlText w:val=""/>
      <w:lvlJc w:val="left"/>
      <w:pPr>
        <w:ind w:left="5716" w:hanging="360"/>
      </w:pPr>
      <w:rPr>
        <w:rFonts w:ascii="Symbol" w:hAnsi="Symbol" w:hint="default"/>
      </w:rPr>
    </w:lvl>
    <w:lvl w:ilvl="4" w:tplc="40090003" w:tentative="1">
      <w:start w:val="1"/>
      <w:numFmt w:val="bullet"/>
      <w:lvlText w:val="o"/>
      <w:lvlJc w:val="left"/>
      <w:pPr>
        <w:ind w:left="6436" w:hanging="360"/>
      </w:pPr>
      <w:rPr>
        <w:rFonts w:ascii="Courier New" w:hAnsi="Courier New" w:cs="Courier New" w:hint="default"/>
      </w:rPr>
    </w:lvl>
    <w:lvl w:ilvl="5" w:tplc="40090005" w:tentative="1">
      <w:start w:val="1"/>
      <w:numFmt w:val="bullet"/>
      <w:lvlText w:val=""/>
      <w:lvlJc w:val="left"/>
      <w:pPr>
        <w:ind w:left="7156" w:hanging="360"/>
      </w:pPr>
      <w:rPr>
        <w:rFonts w:ascii="Wingdings" w:hAnsi="Wingdings" w:hint="default"/>
      </w:rPr>
    </w:lvl>
    <w:lvl w:ilvl="6" w:tplc="40090001" w:tentative="1">
      <w:start w:val="1"/>
      <w:numFmt w:val="bullet"/>
      <w:lvlText w:val=""/>
      <w:lvlJc w:val="left"/>
      <w:pPr>
        <w:ind w:left="7876" w:hanging="360"/>
      </w:pPr>
      <w:rPr>
        <w:rFonts w:ascii="Symbol" w:hAnsi="Symbol" w:hint="default"/>
      </w:rPr>
    </w:lvl>
    <w:lvl w:ilvl="7" w:tplc="40090003" w:tentative="1">
      <w:start w:val="1"/>
      <w:numFmt w:val="bullet"/>
      <w:lvlText w:val="o"/>
      <w:lvlJc w:val="left"/>
      <w:pPr>
        <w:ind w:left="8596" w:hanging="360"/>
      </w:pPr>
      <w:rPr>
        <w:rFonts w:ascii="Courier New" w:hAnsi="Courier New" w:cs="Courier New" w:hint="default"/>
      </w:rPr>
    </w:lvl>
    <w:lvl w:ilvl="8" w:tplc="40090005" w:tentative="1">
      <w:start w:val="1"/>
      <w:numFmt w:val="bullet"/>
      <w:lvlText w:val=""/>
      <w:lvlJc w:val="left"/>
      <w:pPr>
        <w:ind w:left="9316" w:hanging="360"/>
      </w:pPr>
      <w:rPr>
        <w:rFonts w:ascii="Wingdings" w:hAnsi="Wingdings" w:hint="default"/>
      </w:rPr>
    </w:lvl>
  </w:abstractNum>
  <w:abstractNum w:abstractNumId="2" w15:restartNumberingAfterBreak="0">
    <w:nsid w:val="11DC6AA2"/>
    <w:multiLevelType w:val="hybridMultilevel"/>
    <w:tmpl w:val="1982D4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384B1B"/>
    <w:multiLevelType w:val="hybridMultilevel"/>
    <w:tmpl w:val="18388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D936A7"/>
    <w:multiLevelType w:val="hybridMultilevel"/>
    <w:tmpl w:val="CE5AEF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9633F67"/>
    <w:multiLevelType w:val="hybridMultilevel"/>
    <w:tmpl w:val="094E6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0A7469"/>
    <w:multiLevelType w:val="hybridMultilevel"/>
    <w:tmpl w:val="1562B2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E335267"/>
    <w:multiLevelType w:val="hybridMultilevel"/>
    <w:tmpl w:val="C2B07474"/>
    <w:lvl w:ilvl="0" w:tplc="91061C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035111"/>
    <w:multiLevelType w:val="hybridMultilevel"/>
    <w:tmpl w:val="64DA9198"/>
    <w:lvl w:ilvl="0" w:tplc="40090001">
      <w:start w:val="1"/>
      <w:numFmt w:val="bullet"/>
      <w:lvlText w:val=""/>
      <w:lvlJc w:val="left"/>
      <w:pPr>
        <w:ind w:left="3556" w:hanging="360"/>
      </w:pPr>
      <w:rPr>
        <w:rFonts w:ascii="Symbol" w:hAnsi="Symbol" w:hint="default"/>
      </w:rPr>
    </w:lvl>
    <w:lvl w:ilvl="1" w:tplc="40090003" w:tentative="1">
      <w:start w:val="1"/>
      <w:numFmt w:val="bullet"/>
      <w:lvlText w:val="o"/>
      <w:lvlJc w:val="left"/>
      <w:pPr>
        <w:ind w:left="4276" w:hanging="360"/>
      </w:pPr>
      <w:rPr>
        <w:rFonts w:ascii="Courier New" w:hAnsi="Courier New" w:cs="Courier New" w:hint="default"/>
      </w:rPr>
    </w:lvl>
    <w:lvl w:ilvl="2" w:tplc="40090005" w:tentative="1">
      <w:start w:val="1"/>
      <w:numFmt w:val="bullet"/>
      <w:lvlText w:val=""/>
      <w:lvlJc w:val="left"/>
      <w:pPr>
        <w:ind w:left="4996" w:hanging="360"/>
      </w:pPr>
      <w:rPr>
        <w:rFonts w:ascii="Wingdings" w:hAnsi="Wingdings" w:hint="default"/>
      </w:rPr>
    </w:lvl>
    <w:lvl w:ilvl="3" w:tplc="40090001" w:tentative="1">
      <w:start w:val="1"/>
      <w:numFmt w:val="bullet"/>
      <w:lvlText w:val=""/>
      <w:lvlJc w:val="left"/>
      <w:pPr>
        <w:ind w:left="5716" w:hanging="360"/>
      </w:pPr>
      <w:rPr>
        <w:rFonts w:ascii="Symbol" w:hAnsi="Symbol" w:hint="default"/>
      </w:rPr>
    </w:lvl>
    <w:lvl w:ilvl="4" w:tplc="40090003" w:tentative="1">
      <w:start w:val="1"/>
      <w:numFmt w:val="bullet"/>
      <w:lvlText w:val="o"/>
      <w:lvlJc w:val="left"/>
      <w:pPr>
        <w:ind w:left="6436" w:hanging="360"/>
      </w:pPr>
      <w:rPr>
        <w:rFonts w:ascii="Courier New" w:hAnsi="Courier New" w:cs="Courier New" w:hint="default"/>
      </w:rPr>
    </w:lvl>
    <w:lvl w:ilvl="5" w:tplc="40090005" w:tentative="1">
      <w:start w:val="1"/>
      <w:numFmt w:val="bullet"/>
      <w:lvlText w:val=""/>
      <w:lvlJc w:val="left"/>
      <w:pPr>
        <w:ind w:left="7156" w:hanging="360"/>
      </w:pPr>
      <w:rPr>
        <w:rFonts w:ascii="Wingdings" w:hAnsi="Wingdings" w:hint="default"/>
      </w:rPr>
    </w:lvl>
    <w:lvl w:ilvl="6" w:tplc="40090001" w:tentative="1">
      <w:start w:val="1"/>
      <w:numFmt w:val="bullet"/>
      <w:lvlText w:val=""/>
      <w:lvlJc w:val="left"/>
      <w:pPr>
        <w:ind w:left="7876" w:hanging="360"/>
      </w:pPr>
      <w:rPr>
        <w:rFonts w:ascii="Symbol" w:hAnsi="Symbol" w:hint="default"/>
      </w:rPr>
    </w:lvl>
    <w:lvl w:ilvl="7" w:tplc="40090003" w:tentative="1">
      <w:start w:val="1"/>
      <w:numFmt w:val="bullet"/>
      <w:lvlText w:val="o"/>
      <w:lvlJc w:val="left"/>
      <w:pPr>
        <w:ind w:left="8596" w:hanging="360"/>
      </w:pPr>
      <w:rPr>
        <w:rFonts w:ascii="Courier New" w:hAnsi="Courier New" w:cs="Courier New" w:hint="default"/>
      </w:rPr>
    </w:lvl>
    <w:lvl w:ilvl="8" w:tplc="40090005" w:tentative="1">
      <w:start w:val="1"/>
      <w:numFmt w:val="bullet"/>
      <w:lvlText w:val=""/>
      <w:lvlJc w:val="left"/>
      <w:pPr>
        <w:ind w:left="9316" w:hanging="360"/>
      </w:pPr>
      <w:rPr>
        <w:rFonts w:ascii="Wingdings" w:hAnsi="Wingdings" w:hint="default"/>
      </w:rPr>
    </w:lvl>
  </w:abstractNum>
  <w:abstractNum w:abstractNumId="9" w15:restartNumberingAfterBreak="0">
    <w:nsid w:val="51AF5B4F"/>
    <w:multiLevelType w:val="hybridMultilevel"/>
    <w:tmpl w:val="E2D23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7B62EA"/>
    <w:multiLevelType w:val="hybridMultilevel"/>
    <w:tmpl w:val="0CCC4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3A71E1"/>
    <w:multiLevelType w:val="hybridMultilevel"/>
    <w:tmpl w:val="0CA80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929955">
    <w:abstractNumId w:val="2"/>
  </w:num>
  <w:num w:numId="2" w16cid:durableId="718630546">
    <w:abstractNumId w:val="5"/>
  </w:num>
  <w:num w:numId="3" w16cid:durableId="777334893">
    <w:abstractNumId w:val="6"/>
  </w:num>
  <w:num w:numId="4" w16cid:durableId="618996279">
    <w:abstractNumId w:val="8"/>
  </w:num>
  <w:num w:numId="5" w16cid:durableId="122433705">
    <w:abstractNumId w:val="1"/>
  </w:num>
  <w:num w:numId="6" w16cid:durableId="520053169">
    <w:abstractNumId w:val="3"/>
  </w:num>
  <w:num w:numId="7" w16cid:durableId="1489982839">
    <w:abstractNumId w:val="11"/>
  </w:num>
  <w:num w:numId="8" w16cid:durableId="462315028">
    <w:abstractNumId w:val="0"/>
  </w:num>
  <w:num w:numId="9" w16cid:durableId="40520648">
    <w:abstractNumId w:val="10"/>
  </w:num>
  <w:num w:numId="10" w16cid:durableId="1015888761">
    <w:abstractNumId w:val="7"/>
  </w:num>
  <w:num w:numId="11" w16cid:durableId="1671179988">
    <w:abstractNumId w:val="4"/>
  </w:num>
  <w:num w:numId="12" w16cid:durableId="5771359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3D"/>
    <w:rsid w:val="0008627A"/>
    <w:rsid w:val="00237659"/>
    <w:rsid w:val="0024020A"/>
    <w:rsid w:val="00255260"/>
    <w:rsid w:val="003539D8"/>
    <w:rsid w:val="003674C5"/>
    <w:rsid w:val="00424A4E"/>
    <w:rsid w:val="00507203"/>
    <w:rsid w:val="005B7E89"/>
    <w:rsid w:val="006949E9"/>
    <w:rsid w:val="006E28EE"/>
    <w:rsid w:val="007B2FED"/>
    <w:rsid w:val="00880EF8"/>
    <w:rsid w:val="008900A0"/>
    <w:rsid w:val="008D47FC"/>
    <w:rsid w:val="00906EF3"/>
    <w:rsid w:val="009675C9"/>
    <w:rsid w:val="009C6D3D"/>
    <w:rsid w:val="00A87405"/>
    <w:rsid w:val="00B72AAA"/>
    <w:rsid w:val="00BD0289"/>
    <w:rsid w:val="00CA0169"/>
    <w:rsid w:val="00DB0037"/>
    <w:rsid w:val="00E0230A"/>
    <w:rsid w:val="00EC01B3"/>
    <w:rsid w:val="00EE7A92"/>
    <w:rsid w:val="00F00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FFB5F0"/>
  <w15:docId w15:val="{FD15872B-7075-41EF-96EF-2884A4512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rFonts w:ascii="Times New Roman" w:hAnsi="Times New Roman"/>
      <w:lang w:eastAsia="en-US"/>
    </w:rPr>
  </w:style>
  <w:style w:type="paragraph" w:customStyle="1" w:styleId="Default">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0">
    <w:name w:val="&quot;Default&quot;"/>
    <w:pPr>
      <w:autoSpaceDE w:val="0"/>
      <w:autoSpaceDN w:val="0"/>
      <w:adjustRightInd w:val="0"/>
    </w:pPr>
    <w:rPr>
      <w:rFonts w:ascii="Times New Roman" w:hAnsi="Times New Roman"/>
      <w:color w:val="000000"/>
      <w:sz w:val="24"/>
      <w:szCs w:val="24"/>
      <w:lang w:val="en-US"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customStyle="1" w:styleId="Default1">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2">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3">
    <w:name w:val="&quot;Default&quot;"/>
    <w:pPr>
      <w:autoSpaceDE w:val="0"/>
      <w:autoSpaceDN w:val="0"/>
      <w:adjustRightInd w:val="0"/>
    </w:pPr>
    <w:rPr>
      <w:rFonts w:ascii="Times New Roman" w:hAnsi="Times New Roman"/>
      <w:color w:val="000000"/>
      <w:sz w:val="24"/>
      <w:szCs w:val="24"/>
      <w:lang w:val="en-US" w:eastAsia="en-US"/>
    </w:rPr>
  </w:style>
  <w:style w:type="paragraph" w:customStyle="1" w:styleId="Default4">
    <w:name w:val="&quot;Default&quot;"/>
    <w:pPr>
      <w:autoSpaceDE w:val="0"/>
      <w:autoSpaceDN w:val="0"/>
      <w:adjustRightInd w:val="0"/>
    </w:pPr>
    <w:rPr>
      <w:rFonts w:ascii="Times New Roman" w:hAnsi="Times New Roman"/>
      <w:color w:val="000000"/>
      <w:sz w:val="24"/>
      <w:szCs w:val="24"/>
      <w:lang w:val="en-US" w:eastAsia="en-US"/>
    </w:rPr>
  </w:style>
  <w:style w:type="paragraph" w:styleId="Header">
    <w:name w:val="header"/>
    <w:basedOn w:val="Normal"/>
    <w:link w:val="HeaderChar"/>
    <w:uiPriority w:val="99"/>
    <w:unhideWhenUsed/>
    <w:rsid w:val="009675C9"/>
    <w:pPr>
      <w:tabs>
        <w:tab w:val="center" w:pos="4513"/>
        <w:tab w:val="right" w:pos="9026"/>
      </w:tabs>
    </w:pPr>
  </w:style>
  <w:style w:type="character" w:customStyle="1" w:styleId="HeaderChar">
    <w:name w:val="Header Char"/>
    <w:link w:val="Header"/>
    <w:uiPriority w:val="99"/>
    <w:rsid w:val="009675C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2469">
      <w:bodyDiv w:val="1"/>
      <w:marLeft w:val="0"/>
      <w:marRight w:val="0"/>
      <w:marTop w:val="0"/>
      <w:marBottom w:val="0"/>
      <w:divBdr>
        <w:top w:val="none" w:sz="0" w:space="0" w:color="auto"/>
        <w:left w:val="none" w:sz="0" w:space="0" w:color="auto"/>
        <w:bottom w:val="none" w:sz="0" w:space="0" w:color="auto"/>
        <w:right w:val="none" w:sz="0" w:space="0" w:color="auto"/>
      </w:divBdr>
    </w:div>
    <w:div w:id="152457584">
      <w:bodyDiv w:val="1"/>
      <w:marLeft w:val="0"/>
      <w:marRight w:val="0"/>
      <w:marTop w:val="0"/>
      <w:marBottom w:val="0"/>
      <w:divBdr>
        <w:top w:val="none" w:sz="0" w:space="0" w:color="auto"/>
        <w:left w:val="none" w:sz="0" w:space="0" w:color="auto"/>
        <w:bottom w:val="none" w:sz="0" w:space="0" w:color="auto"/>
        <w:right w:val="none" w:sz="0" w:space="0" w:color="auto"/>
      </w:divBdr>
    </w:div>
    <w:div w:id="207379237">
      <w:bodyDiv w:val="1"/>
      <w:marLeft w:val="0"/>
      <w:marRight w:val="0"/>
      <w:marTop w:val="0"/>
      <w:marBottom w:val="0"/>
      <w:divBdr>
        <w:top w:val="none" w:sz="0" w:space="0" w:color="auto"/>
        <w:left w:val="none" w:sz="0" w:space="0" w:color="auto"/>
        <w:bottom w:val="none" w:sz="0" w:space="0" w:color="auto"/>
        <w:right w:val="none" w:sz="0" w:space="0" w:color="auto"/>
      </w:divBdr>
    </w:div>
    <w:div w:id="376979536">
      <w:bodyDiv w:val="1"/>
      <w:marLeft w:val="0"/>
      <w:marRight w:val="0"/>
      <w:marTop w:val="0"/>
      <w:marBottom w:val="0"/>
      <w:divBdr>
        <w:top w:val="none" w:sz="0" w:space="0" w:color="auto"/>
        <w:left w:val="none" w:sz="0" w:space="0" w:color="auto"/>
        <w:bottom w:val="none" w:sz="0" w:space="0" w:color="auto"/>
        <w:right w:val="none" w:sz="0" w:space="0" w:color="auto"/>
      </w:divBdr>
    </w:div>
    <w:div w:id="746651688">
      <w:bodyDiv w:val="1"/>
      <w:marLeft w:val="0"/>
      <w:marRight w:val="0"/>
      <w:marTop w:val="0"/>
      <w:marBottom w:val="0"/>
      <w:divBdr>
        <w:top w:val="none" w:sz="0" w:space="0" w:color="auto"/>
        <w:left w:val="none" w:sz="0" w:space="0" w:color="auto"/>
        <w:bottom w:val="none" w:sz="0" w:space="0" w:color="auto"/>
        <w:right w:val="none" w:sz="0" w:space="0" w:color="auto"/>
      </w:divBdr>
    </w:div>
    <w:div w:id="1495298954">
      <w:bodyDiv w:val="1"/>
      <w:marLeft w:val="0"/>
      <w:marRight w:val="0"/>
      <w:marTop w:val="0"/>
      <w:marBottom w:val="0"/>
      <w:divBdr>
        <w:top w:val="none" w:sz="0" w:space="0" w:color="auto"/>
        <w:left w:val="none" w:sz="0" w:space="0" w:color="auto"/>
        <w:bottom w:val="none" w:sz="0" w:space="0" w:color="auto"/>
        <w:right w:val="none" w:sz="0" w:space="0" w:color="auto"/>
      </w:divBdr>
    </w:div>
    <w:div w:id="1557618364">
      <w:bodyDiv w:val="1"/>
      <w:marLeft w:val="0"/>
      <w:marRight w:val="0"/>
      <w:marTop w:val="0"/>
      <w:marBottom w:val="0"/>
      <w:divBdr>
        <w:top w:val="none" w:sz="0" w:space="0" w:color="auto"/>
        <w:left w:val="none" w:sz="0" w:space="0" w:color="auto"/>
        <w:bottom w:val="none" w:sz="0" w:space="0" w:color="auto"/>
        <w:right w:val="none" w:sz="0" w:space="0" w:color="auto"/>
      </w:divBdr>
    </w:div>
    <w:div w:id="1582720121">
      <w:bodyDiv w:val="1"/>
      <w:marLeft w:val="0"/>
      <w:marRight w:val="0"/>
      <w:marTop w:val="0"/>
      <w:marBottom w:val="0"/>
      <w:divBdr>
        <w:top w:val="none" w:sz="0" w:space="0" w:color="auto"/>
        <w:left w:val="none" w:sz="0" w:space="0" w:color="auto"/>
        <w:bottom w:val="none" w:sz="0" w:space="0" w:color="auto"/>
        <w:right w:val="none" w:sz="0" w:space="0" w:color="auto"/>
      </w:divBdr>
    </w:div>
    <w:div w:id="1810438281">
      <w:bodyDiv w:val="1"/>
      <w:marLeft w:val="0"/>
      <w:marRight w:val="0"/>
      <w:marTop w:val="0"/>
      <w:marBottom w:val="0"/>
      <w:divBdr>
        <w:top w:val="none" w:sz="0" w:space="0" w:color="auto"/>
        <w:left w:val="none" w:sz="0" w:space="0" w:color="auto"/>
        <w:bottom w:val="none" w:sz="0" w:space="0" w:color="auto"/>
        <w:right w:val="none" w:sz="0" w:space="0" w:color="auto"/>
      </w:divBdr>
    </w:div>
    <w:div w:id="1913198100">
      <w:bodyDiv w:val="1"/>
      <w:marLeft w:val="0"/>
      <w:marRight w:val="0"/>
      <w:marTop w:val="0"/>
      <w:marBottom w:val="0"/>
      <w:divBdr>
        <w:top w:val="none" w:sz="0" w:space="0" w:color="auto"/>
        <w:left w:val="none" w:sz="0" w:space="0" w:color="auto"/>
        <w:bottom w:val="none" w:sz="0" w:space="0" w:color="auto"/>
        <w:right w:val="none" w:sz="0" w:space="0" w:color="auto"/>
      </w:divBdr>
    </w:div>
    <w:div w:id="2123258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CPH2525</dc:creator>
  <cp:lastModifiedBy>pratikhadke09@gmail.com</cp:lastModifiedBy>
  <cp:revision>4</cp:revision>
  <dcterms:created xsi:type="dcterms:W3CDTF">2024-05-14T14:01:00Z</dcterms:created>
  <dcterms:modified xsi:type="dcterms:W3CDTF">2024-05-16T16:35:00Z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31803acebb90450bac6b39a459eb5907</vt:lpwstr>
  </property>
</Properties>
</file>