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86CDB" w14:textId="77777777" w:rsidR="00210A28" w:rsidRPr="00022BF3" w:rsidRDefault="00210A28" w:rsidP="00210A28">
      <w:pPr>
        <w:spacing w:after="0" w:line="240" w:lineRule="auto"/>
        <w:jc w:val="both"/>
        <w:rPr>
          <w:rFonts w:ascii="Times New Roman" w:hAnsi="Times New Roman" w:cs="Times New Roman"/>
          <w:b/>
          <w:bCs/>
          <w:sz w:val="24"/>
          <w:szCs w:val="24"/>
        </w:rPr>
      </w:pPr>
    </w:p>
    <w:p w14:paraId="09B6D5D9" w14:textId="5F15C012" w:rsidR="007D0B71" w:rsidRPr="00B65976" w:rsidRDefault="00756F19" w:rsidP="007D0B71">
      <w:pPr>
        <w:spacing w:after="0" w:line="240" w:lineRule="auto"/>
        <w:jc w:val="center"/>
        <w:rPr>
          <w:rFonts w:ascii="Times New Roman" w:hAnsi="Times New Roman" w:cs="Times New Roman"/>
          <w:b/>
          <w:bCs/>
          <w:sz w:val="28"/>
          <w:szCs w:val="28"/>
        </w:rPr>
      </w:pPr>
      <w:r w:rsidRPr="00B65976">
        <w:rPr>
          <w:rFonts w:ascii="Times New Roman" w:hAnsi="Times New Roman" w:cs="Times New Roman"/>
          <w:b/>
          <w:bCs/>
          <w:sz w:val="28"/>
          <w:szCs w:val="28"/>
        </w:rPr>
        <w:t>E</w:t>
      </w:r>
      <w:r w:rsidR="007D0B71" w:rsidRPr="00B65976">
        <w:rPr>
          <w:rFonts w:ascii="Times New Roman" w:hAnsi="Times New Roman" w:cs="Times New Roman"/>
          <w:b/>
          <w:bCs/>
          <w:sz w:val="28"/>
          <w:szCs w:val="28"/>
        </w:rPr>
        <w:t>motion Recognition Using Convolution Neural Networks: Analysis on FER2013 Dataset</w:t>
      </w:r>
    </w:p>
    <w:p w14:paraId="6F6418F3" w14:textId="77777777" w:rsidR="00662728" w:rsidRDefault="00662728" w:rsidP="00662728">
      <w:pPr>
        <w:pBdr>
          <w:top w:val="nil"/>
          <w:left w:val="nil"/>
          <w:bottom w:val="nil"/>
          <w:right w:val="nil"/>
          <w:between w:val="nil"/>
        </w:pBdr>
        <w:spacing w:after="0" w:line="240" w:lineRule="auto"/>
        <w:ind w:right="-25"/>
        <w:jc w:val="center"/>
        <w:rPr>
          <w:rFonts w:ascii="Times New Roman" w:eastAsia="Times New Roman" w:hAnsi="Times New Roman" w:cs="Times New Roman"/>
          <w:b/>
          <w:color w:val="000000"/>
          <w:sz w:val="24"/>
          <w:szCs w:val="24"/>
          <w:lang w:val="en-US" w:eastAsia="en-IN"/>
        </w:rPr>
      </w:pPr>
    </w:p>
    <w:p w14:paraId="1FF1AF25" w14:textId="4B99B162" w:rsidR="00662728" w:rsidRPr="00662728" w:rsidRDefault="00662728" w:rsidP="00662728">
      <w:pPr>
        <w:pBdr>
          <w:top w:val="nil"/>
          <w:left w:val="nil"/>
          <w:bottom w:val="nil"/>
          <w:right w:val="nil"/>
          <w:between w:val="nil"/>
        </w:pBdr>
        <w:spacing w:after="0" w:line="240" w:lineRule="auto"/>
        <w:ind w:right="-25"/>
        <w:jc w:val="center"/>
        <w:rPr>
          <w:rFonts w:ascii="Times New Roman" w:eastAsia="Times New Roman" w:hAnsi="Times New Roman" w:cs="Times New Roman"/>
          <w:b/>
          <w:color w:val="000000"/>
          <w:sz w:val="24"/>
          <w:szCs w:val="24"/>
          <w:vertAlign w:val="superscript"/>
          <w:lang w:val="en-US" w:eastAsia="en-IN"/>
        </w:rPr>
      </w:pPr>
      <w:proofErr w:type="spellStart"/>
      <w:r>
        <w:rPr>
          <w:rFonts w:ascii="Times New Roman" w:eastAsia="Times New Roman" w:hAnsi="Times New Roman" w:cs="Times New Roman"/>
          <w:b/>
          <w:color w:val="000000"/>
          <w:sz w:val="24"/>
          <w:szCs w:val="24"/>
          <w:lang w:val="en-US" w:eastAsia="en-IN"/>
        </w:rPr>
        <w:t>Gurshish</w:t>
      </w:r>
      <w:proofErr w:type="spellEnd"/>
      <w:r>
        <w:rPr>
          <w:rFonts w:ascii="Times New Roman" w:eastAsia="Times New Roman" w:hAnsi="Times New Roman" w:cs="Times New Roman"/>
          <w:b/>
          <w:color w:val="000000"/>
          <w:sz w:val="24"/>
          <w:szCs w:val="24"/>
          <w:lang w:val="en-US" w:eastAsia="en-IN"/>
        </w:rPr>
        <w:t xml:space="preserve"> </w:t>
      </w:r>
      <w:proofErr w:type="spellStart"/>
      <w:r>
        <w:rPr>
          <w:rFonts w:ascii="Times New Roman" w:eastAsia="Times New Roman" w:hAnsi="Times New Roman" w:cs="Times New Roman"/>
          <w:b/>
          <w:color w:val="000000"/>
          <w:sz w:val="24"/>
          <w:szCs w:val="24"/>
          <w:lang w:val="en-US" w:eastAsia="en-IN"/>
        </w:rPr>
        <w:t>Sarabjit</w:t>
      </w:r>
      <w:proofErr w:type="spellEnd"/>
      <w:r>
        <w:rPr>
          <w:rFonts w:ascii="Times New Roman" w:eastAsia="Times New Roman" w:hAnsi="Times New Roman" w:cs="Times New Roman"/>
          <w:b/>
          <w:color w:val="000000"/>
          <w:sz w:val="24"/>
          <w:szCs w:val="24"/>
          <w:lang w:val="en-US" w:eastAsia="en-IN"/>
        </w:rPr>
        <w:t xml:space="preserve"> Bedi</w:t>
      </w:r>
      <w:r w:rsidRPr="00662728">
        <w:rPr>
          <w:rFonts w:ascii="Times New Roman" w:eastAsia="Times New Roman" w:hAnsi="Times New Roman" w:cs="Times New Roman"/>
          <w:b/>
          <w:color w:val="000000"/>
          <w:sz w:val="24"/>
          <w:szCs w:val="24"/>
          <w:vertAlign w:val="superscript"/>
          <w:lang w:val="en-US" w:eastAsia="en-IN"/>
        </w:rPr>
        <w:t>1</w:t>
      </w:r>
      <w:r w:rsidRPr="00662728">
        <w:rPr>
          <w:rFonts w:ascii="Times New Roman" w:eastAsia="Times New Roman" w:hAnsi="Times New Roman" w:cs="Times New Roman"/>
          <w:b/>
          <w:color w:val="000000"/>
          <w:sz w:val="24"/>
          <w:szCs w:val="24"/>
          <w:lang w:val="en-US" w:eastAsia="en-IN"/>
        </w:rPr>
        <w:t>, Dr. Jayasree Ravi</w:t>
      </w:r>
      <w:r w:rsidRPr="00662728">
        <w:rPr>
          <w:rFonts w:ascii="Times New Roman" w:eastAsia="Times New Roman" w:hAnsi="Times New Roman" w:cs="Times New Roman"/>
          <w:b/>
          <w:color w:val="000000"/>
          <w:sz w:val="24"/>
          <w:szCs w:val="24"/>
          <w:vertAlign w:val="superscript"/>
          <w:lang w:val="en-US" w:eastAsia="en-IN"/>
        </w:rPr>
        <w:t>2</w:t>
      </w:r>
    </w:p>
    <w:p w14:paraId="15D8D644" w14:textId="77777777" w:rsidR="00662728" w:rsidRPr="00662728" w:rsidRDefault="00662728" w:rsidP="00662728">
      <w:pPr>
        <w:spacing w:after="0" w:line="240" w:lineRule="auto"/>
        <w:jc w:val="center"/>
        <w:rPr>
          <w:rFonts w:ascii="Times New Roman" w:eastAsia="Times New Roman" w:hAnsi="Times New Roman" w:cs="Times New Roman"/>
          <w:color w:val="0D0D0D"/>
          <w:sz w:val="20"/>
          <w:szCs w:val="20"/>
          <w:lang w:val="en-US" w:eastAsia="en-IN"/>
        </w:rPr>
      </w:pPr>
      <w:r w:rsidRPr="00662728">
        <w:rPr>
          <w:rFonts w:ascii="Times New Roman" w:eastAsia="Times New Roman" w:hAnsi="Times New Roman" w:cs="Times New Roman"/>
          <w:color w:val="0D0D0D"/>
          <w:sz w:val="20"/>
          <w:szCs w:val="20"/>
          <w:vertAlign w:val="superscript"/>
          <w:lang w:val="en-US" w:eastAsia="en-IN"/>
        </w:rPr>
        <w:t>[1</w:t>
      </w:r>
      <w:proofErr w:type="gramStart"/>
      <w:r w:rsidRPr="00662728">
        <w:rPr>
          <w:rFonts w:ascii="Times New Roman" w:eastAsia="Times New Roman" w:hAnsi="Times New Roman" w:cs="Times New Roman"/>
          <w:color w:val="0D0D0D"/>
          <w:sz w:val="20"/>
          <w:szCs w:val="20"/>
          <w:vertAlign w:val="superscript"/>
          <w:lang w:val="en-US" w:eastAsia="en-IN"/>
        </w:rPr>
        <w:t>,2</w:t>
      </w:r>
      <w:proofErr w:type="gramEnd"/>
      <w:r w:rsidRPr="00662728">
        <w:rPr>
          <w:rFonts w:ascii="Times New Roman" w:eastAsia="Times New Roman" w:hAnsi="Times New Roman" w:cs="Times New Roman"/>
          <w:color w:val="0D0D0D"/>
          <w:sz w:val="20"/>
          <w:szCs w:val="20"/>
          <w:vertAlign w:val="superscript"/>
          <w:lang w:val="en-US" w:eastAsia="en-IN"/>
        </w:rPr>
        <w:t>]</w:t>
      </w:r>
      <w:r w:rsidRPr="00662728">
        <w:rPr>
          <w:rFonts w:ascii="Times New Roman" w:eastAsia="Times New Roman" w:hAnsi="Times New Roman" w:cs="Times New Roman"/>
          <w:color w:val="0D0D0D"/>
          <w:sz w:val="20"/>
          <w:szCs w:val="20"/>
          <w:lang w:val="en-US" w:eastAsia="en-IN"/>
        </w:rPr>
        <w:t>Department of Computer Science, SVKM's Mithibai College of Arts,</w:t>
      </w:r>
    </w:p>
    <w:p w14:paraId="3AA0AE8B" w14:textId="77777777" w:rsidR="00662728" w:rsidRPr="00662728" w:rsidRDefault="00662728" w:rsidP="00662728">
      <w:pPr>
        <w:spacing w:after="0" w:line="240" w:lineRule="auto"/>
        <w:jc w:val="center"/>
        <w:rPr>
          <w:rFonts w:ascii="Times New Roman" w:eastAsia="Times New Roman" w:hAnsi="Times New Roman" w:cs="Times New Roman"/>
          <w:color w:val="0D0D0D"/>
          <w:sz w:val="20"/>
          <w:szCs w:val="20"/>
          <w:lang w:val="en-US" w:eastAsia="en-IN"/>
        </w:rPr>
      </w:pPr>
      <w:r w:rsidRPr="00662728">
        <w:rPr>
          <w:rFonts w:ascii="Times New Roman" w:eastAsia="Times New Roman" w:hAnsi="Times New Roman" w:cs="Times New Roman"/>
          <w:color w:val="0D0D0D"/>
          <w:sz w:val="20"/>
          <w:szCs w:val="20"/>
          <w:lang w:val="en-US" w:eastAsia="en-IN"/>
        </w:rPr>
        <w:t xml:space="preserve">Chauhan Institute of Science &amp; </w:t>
      </w:r>
      <w:proofErr w:type="spellStart"/>
      <w:r w:rsidRPr="00662728">
        <w:rPr>
          <w:rFonts w:ascii="Times New Roman" w:eastAsia="Times New Roman" w:hAnsi="Times New Roman" w:cs="Times New Roman"/>
          <w:color w:val="0D0D0D"/>
          <w:sz w:val="20"/>
          <w:szCs w:val="20"/>
          <w:lang w:val="en-US" w:eastAsia="en-IN"/>
        </w:rPr>
        <w:t>Amrutben</w:t>
      </w:r>
      <w:proofErr w:type="spellEnd"/>
      <w:r w:rsidRPr="00662728">
        <w:rPr>
          <w:rFonts w:ascii="Times New Roman" w:eastAsia="Times New Roman" w:hAnsi="Times New Roman" w:cs="Times New Roman"/>
          <w:color w:val="0D0D0D"/>
          <w:sz w:val="20"/>
          <w:szCs w:val="20"/>
          <w:lang w:val="en-US" w:eastAsia="en-IN"/>
        </w:rPr>
        <w:t xml:space="preserve"> </w:t>
      </w:r>
      <w:proofErr w:type="spellStart"/>
      <w:r w:rsidRPr="00662728">
        <w:rPr>
          <w:rFonts w:ascii="Times New Roman" w:eastAsia="Times New Roman" w:hAnsi="Times New Roman" w:cs="Times New Roman"/>
          <w:color w:val="0D0D0D"/>
          <w:sz w:val="20"/>
          <w:szCs w:val="20"/>
          <w:lang w:val="en-US" w:eastAsia="en-IN"/>
        </w:rPr>
        <w:t>Jivanlal</w:t>
      </w:r>
      <w:proofErr w:type="spellEnd"/>
      <w:r w:rsidRPr="00662728">
        <w:rPr>
          <w:rFonts w:ascii="Times New Roman" w:eastAsia="Times New Roman" w:hAnsi="Times New Roman" w:cs="Times New Roman"/>
          <w:color w:val="0D0D0D"/>
          <w:sz w:val="20"/>
          <w:szCs w:val="20"/>
          <w:lang w:val="en-US" w:eastAsia="en-IN"/>
        </w:rPr>
        <w:t xml:space="preserve"> College of Commerce </w:t>
      </w:r>
      <w:proofErr w:type="gramStart"/>
      <w:r w:rsidRPr="00662728">
        <w:rPr>
          <w:rFonts w:ascii="Times New Roman" w:eastAsia="Times New Roman" w:hAnsi="Times New Roman" w:cs="Times New Roman"/>
          <w:color w:val="0D0D0D"/>
          <w:sz w:val="20"/>
          <w:szCs w:val="20"/>
          <w:lang w:val="en-US" w:eastAsia="en-IN"/>
        </w:rPr>
        <w:t>And</w:t>
      </w:r>
      <w:proofErr w:type="gramEnd"/>
      <w:r w:rsidRPr="00662728">
        <w:rPr>
          <w:rFonts w:ascii="Times New Roman" w:eastAsia="Times New Roman" w:hAnsi="Times New Roman" w:cs="Times New Roman"/>
          <w:color w:val="0D0D0D"/>
          <w:sz w:val="20"/>
          <w:szCs w:val="20"/>
          <w:lang w:val="en-US" w:eastAsia="en-IN"/>
        </w:rPr>
        <w:t xml:space="preserve"> Economics (AUTONOMOUS)</w:t>
      </w:r>
    </w:p>
    <w:p w14:paraId="01C8E6E6" w14:textId="77777777" w:rsidR="00662728" w:rsidRDefault="00662728" w:rsidP="007D0B71">
      <w:pPr>
        <w:suppressAutoHyphens/>
        <w:spacing w:after="0" w:line="276" w:lineRule="auto"/>
        <w:jc w:val="center"/>
        <w:rPr>
          <w:rFonts w:ascii="Times New Roman" w:eastAsia="SimSun" w:hAnsi="Times New Roman" w:cs="Times New Roman"/>
          <w:b/>
          <w:bCs/>
          <w:sz w:val="32"/>
          <w:szCs w:val="32"/>
        </w:rPr>
      </w:pPr>
    </w:p>
    <w:p w14:paraId="602884BE" w14:textId="529AFD82" w:rsidR="00EA7AB9" w:rsidRPr="00662728" w:rsidRDefault="00EA7AB9" w:rsidP="007D0B71">
      <w:pPr>
        <w:spacing w:after="0" w:line="276" w:lineRule="auto"/>
        <w:jc w:val="both"/>
        <w:rPr>
          <w:rFonts w:ascii="Times New Roman" w:hAnsi="Times New Roman" w:cs="Times New Roman"/>
          <w:b/>
          <w:bCs/>
          <w:lang w:val="en-US"/>
        </w:rPr>
      </w:pPr>
      <w:r w:rsidRPr="00662728">
        <w:rPr>
          <w:rFonts w:ascii="Times New Roman" w:hAnsi="Times New Roman" w:cs="Times New Roman"/>
          <w:b/>
          <w:bCs/>
          <w:lang w:val="en-US"/>
        </w:rPr>
        <w:t>Abstract</w:t>
      </w:r>
    </w:p>
    <w:p w14:paraId="46F334E3" w14:textId="77777777" w:rsidR="007D0B71" w:rsidRPr="00662728" w:rsidRDefault="007D0B71" w:rsidP="007D0B71">
      <w:pPr>
        <w:spacing w:after="0" w:line="276" w:lineRule="auto"/>
        <w:jc w:val="both"/>
        <w:rPr>
          <w:rFonts w:ascii="Times New Roman" w:hAnsi="Times New Roman" w:cs="Times New Roman"/>
        </w:rPr>
      </w:pPr>
    </w:p>
    <w:p w14:paraId="6CE1B68E" w14:textId="4EEF21DF" w:rsidR="00756F19" w:rsidRPr="00662728" w:rsidRDefault="00756F19" w:rsidP="007D0B71">
      <w:pPr>
        <w:spacing w:after="0" w:line="276" w:lineRule="auto"/>
        <w:jc w:val="both"/>
        <w:rPr>
          <w:rFonts w:ascii="Times New Roman" w:hAnsi="Times New Roman" w:cs="Times New Roman"/>
          <w:b/>
          <w:i/>
        </w:rPr>
      </w:pPr>
      <w:bookmarkStart w:id="0" w:name="_GoBack"/>
      <w:r w:rsidRPr="00662728">
        <w:rPr>
          <w:rFonts w:ascii="Times New Roman" w:hAnsi="Times New Roman" w:cs="Times New Roman"/>
          <w:b/>
          <w:i/>
        </w:rPr>
        <w:t xml:space="preserve">This research explores emotion recognition using Convolutional Neural Networks (CNNs) with a focus on </w:t>
      </w:r>
      <w:proofErr w:type="spellStart"/>
      <w:r w:rsidRPr="00662728">
        <w:rPr>
          <w:rFonts w:ascii="Times New Roman" w:hAnsi="Times New Roman" w:cs="Times New Roman"/>
          <w:b/>
          <w:i/>
        </w:rPr>
        <w:t>analyzing</w:t>
      </w:r>
      <w:proofErr w:type="spellEnd"/>
      <w:r w:rsidRPr="00662728">
        <w:rPr>
          <w:rFonts w:ascii="Times New Roman" w:hAnsi="Times New Roman" w:cs="Times New Roman"/>
          <w:b/>
          <w:i/>
        </w:rPr>
        <w:t xml:space="preserve"> the FER2013 dataset. A detailed examination of the model’s architecture, training process, and performance evaluation is presented. The study aims to contribute to the field of emotion recognition and provide insights into the effectiveness of CNNs in this domain. This research delves into the realm of emotion recognition, employing Convolutional Neural Networks (CNNs) with a primary focus on </w:t>
      </w:r>
      <w:proofErr w:type="spellStart"/>
      <w:r w:rsidRPr="00662728">
        <w:rPr>
          <w:rFonts w:ascii="Times New Roman" w:hAnsi="Times New Roman" w:cs="Times New Roman"/>
          <w:b/>
          <w:i/>
        </w:rPr>
        <w:t>analyzing</w:t>
      </w:r>
      <w:proofErr w:type="spellEnd"/>
      <w:r w:rsidRPr="00662728">
        <w:rPr>
          <w:rFonts w:ascii="Times New Roman" w:hAnsi="Times New Roman" w:cs="Times New Roman"/>
          <w:b/>
          <w:i/>
        </w:rPr>
        <w:t xml:space="preserve"> the FER2013 dataset. Our study introduces a novel CNN architecture designed for accurate classification of seven distinct emotions: Angry, Disgust, Fear, Happy, Sad, Surprise, and Neutral. The research embarks on an in-depth exploration of the model’s intricacies, training methodologies, and performance evaluation metrics. </w:t>
      </w:r>
    </w:p>
    <w:p w14:paraId="75FB7C81" w14:textId="77777777" w:rsidR="00756F19" w:rsidRPr="00662728" w:rsidRDefault="00756F19" w:rsidP="007D0B71">
      <w:pPr>
        <w:spacing w:after="0" w:line="276" w:lineRule="auto"/>
        <w:jc w:val="both"/>
        <w:rPr>
          <w:rFonts w:ascii="Times New Roman" w:hAnsi="Times New Roman" w:cs="Times New Roman"/>
        </w:rPr>
      </w:pPr>
    </w:p>
    <w:bookmarkEnd w:id="0"/>
    <w:p w14:paraId="6684B748" w14:textId="2A255A07" w:rsidR="00A21222" w:rsidRPr="00662728" w:rsidRDefault="00756F19" w:rsidP="007D0B71">
      <w:pPr>
        <w:spacing w:after="0" w:line="276" w:lineRule="auto"/>
        <w:jc w:val="both"/>
        <w:rPr>
          <w:rFonts w:ascii="Times New Roman" w:hAnsi="Times New Roman" w:cs="Times New Roman"/>
        </w:rPr>
      </w:pPr>
      <w:r w:rsidRPr="00662728">
        <w:rPr>
          <w:rFonts w:ascii="Times New Roman" w:hAnsi="Times New Roman" w:cs="Times New Roman"/>
          <w:b/>
          <w:bCs/>
        </w:rPr>
        <w:t>Keywords</w:t>
      </w:r>
      <w:r w:rsidRPr="00662728">
        <w:rPr>
          <w:rFonts w:ascii="Times New Roman" w:hAnsi="Times New Roman" w:cs="Times New Roman"/>
        </w:rPr>
        <w:t>: Lung Cancer Classification, Ensemble models, Convolution Neural Network, Classification Models</w:t>
      </w:r>
    </w:p>
    <w:p w14:paraId="75FFAC1F" w14:textId="77777777" w:rsidR="0088279D" w:rsidRPr="00662728" w:rsidRDefault="0088279D" w:rsidP="007D0B71">
      <w:pPr>
        <w:spacing w:after="0" w:line="276" w:lineRule="auto"/>
        <w:jc w:val="both"/>
        <w:rPr>
          <w:rFonts w:ascii="Times New Roman" w:hAnsi="Times New Roman" w:cs="Times New Roman"/>
        </w:rPr>
      </w:pPr>
    </w:p>
    <w:p w14:paraId="14ABACA5" w14:textId="77777777" w:rsidR="00756F19" w:rsidRPr="00662728" w:rsidRDefault="00756F19" w:rsidP="007D0B71">
      <w:pPr>
        <w:spacing w:after="0" w:line="276" w:lineRule="auto"/>
        <w:jc w:val="both"/>
        <w:rPr>
          <w:rFonts w:ascii="Times New Roman" w:hAnsi="Times New Roman" w:cs="Times New Roman"/>
          <w:lang w:val="en-US"/>
        </w:rPr>
      </w:pPr>
    </w:p>
    <w:p w14:paraId="056FFB45" w14:textId="64EF4372" w:rsidR="00EA7AB9" w:rsidRPr="00662728" w:rsidRDefault="00EA7AB9" w:rsidP="00662728">
      <w:pPr>
        <w:pStyle w:val="ListParagraph"/>
        <w:numPr>
          <w:ilvl w:val="0"/>
          <w:numId w:val="9"/>
        </w:numPr>
        <w:spacing w:after="0" w:line="276" w:lineRule="auto"/>
        <w:jc w:val="both"/>
        <w:rPr>
          <w:rFonts w:ascii="Times New Roman" w:hAnsi="Times New Roman" w:cs="Times New Roman"/>
          <w:b/>
          <w:bCs/>
          <w:lang w:val="en-US"/>
        </w:rPr>
      </w:pPr>
      <w:r w:rsidRPr="00662728">
        <w:rPr>
          <w:rFonts w:ascii="Times New Roman" w:hAnsi="Times New Roman" w:cs="Times New Roman"/>
          <w:b/>
          <w:bCs/>
          <w:lang w:val="en-US"/>
        </w:rPr>
        <w:t>Introduction</w:t>
      </w:r>
    </w:p>
    <w:p w14:paraId="0140969C" w14:textId="6EDBE474" w:rsidR="00F12614" w:rsidRPr="00662728" w:rsidRDefault="00756F19" w:rsidP="007D0B71">
      <w:pPr>
        <w:spacing w:after="0" w:line="276" w:lineRule="auto"/>
        <w:jc w:val="both"/>
        <w:rPr>
          <w:rFonts w:ascii="Times New Roman" w:hAnsi="Times New Roman" w:cs="Times New Roman"/>
          <w:lang w:val="en-US"/>
        </w:rPr>
      </w:pPr>
      <w:r w:rsidRPr="00662728">
        <w:rPr>
          <w:rFonts w:ascii="Times New Roman" w:hAnsi="Times New Roman" w:cs="Times New Roman"/>
        </w:rPr>
        <w:t xml:space="preserve">Emotion recognition is a crucial aspect of </w:t>
      </w:r>
      <w:r w:rsidR="00022BF3" w:rsidRPr="00662728">
        <w:rPr>
          <w:rFonts w:ascii="Times New Roman" w:hAnsi="Times New Roman" w:cs="Times New Roman"/>
        </w:rPr>
        <w:t>human computer</w:t>
      </w:r>
      <w:r w:rsidRPr="00662728">
        <w:rPr>
          <w:rFonts w:ascii="Times New Roman" w:hAnsi="Times New Roman" w:cs="Times New Roman"/>
        </w:rPr>
        <w:t xml:space="preserve"> interaction, with applications in diverse fields such as affective computing and human </w:t>
      </w:r>
      <w:proofErr w:type="spellStart"/>
      <w:r w:rsidRPr="00662728">
        <w:rPr>
          <w:rFonts w:ascii="Times New Roman" w:hAnsi="Times New Roman" w:cs="Times New Roman"/>
        </w:rPr>
        <w:t>behavior</w:t>
      </w:r>
      <w:proofErr w:type="spellEnd"/>
      <w:r w:rsidRPr="00662728">
        <w:rPr>
          <w:rFonts w:ascii="Times New Roman" w:hAnsi="Times New Roman" w:cs="Times New Roman"/>
        </w:rPr>
        <w:t xml:space="preserve"> analysis. This research addresses the challenge of accurate emotion recognition by leveraging Convolutional Neural Networks (CNNs). The significance of understanding human emotions in technology-driven applications motivates this study. The objectives include developing an effective emotion recognition model and assessing its performance on the FER2013 dataset. The literature review encompasses a scrutiny of at least 15 pertinent papers published after 2017, revealing valuable insights into the current landscape of emotion recognition. However, this comprehensive review brings to light certain limitations within 1 the existing body of work. Notably, there is a discernible lack of specificity in emotion categories and disparities in dataset characteristics, challenging the efficacy and generalizability of established models. This research contributes not only to the advancement of emotion recognition methodologies but also highlights the necessity for more nuanced analyses and standardized benchmarks within the field. Our findings serve as a foundation for future research </w:t>
      </w:r>
      <w:proofErr w:type="spellStart"/>
      <w:r w:rsidRPr="00662728">
        <w:rPr>
          <w:rFonts w:ascii="Times New Roman" w:hAnsi="Times New Roman" w:cs="Times New Roman"/>
        </w:rPr>
        <w:t>endeavors</w:t>
      </w:r>
      <w:proofErr w:type="spellEnd"/>
      <w:r w:rsidRPr="00662728">
        <w:rPr>
          <w:rFonts w:ascii="Times New Roman" w:hAnsi="Times New Roman" w:cs="Times New Roman"/>
        </w:rPr>
        <w:t>, encouraging the development of models that not only excel in accuracy but also prioritize inclusivity and fairness across various demographic and cultural contexts</w:t>
      </w:r>
    </w:p>
    <w:p w14:paraId="358BFF76" w14:textId="77777777" w:rsidR="006635E1" w:rsidRPr="00662728" w:rsidRDefault="006635E1" w:rsidP="007D0B71">
      <w:pPr>
        <w:spacing w:after="0" w:line="276" w:lineRule="auto"/>
        <w:jc w:val="both"/>
        <w:rPr>
          <w:rFonts w:ascii="Times New Roman" w:hAnsi="Times New Roman" w:cs="Times New Roman"/>
          <w:lang w:val="en-US"/>
        </w:rPr>
      </w:pPr>
    </w:p>
    <w:p w14:paraId="12B2466D" w14:textId="516B631C" w:rsidR="00D724BA" w:rsidRPr="00662728" w:rsidRDefault="00104F2F" w:rsidP="00662728">
      <w:pPr>
        <w:pStyle w:val="ListParagraph"/>
        <w:numPr>
          <w:ilvl w:val="0"/>
          <w:numId w:val="9"/>
        </w:numPr>
        <w:spacing w:after="0" w:line="276" w:lineRule="auto"/>
        <w:jc w:val="both"/>
        <w:rPr>
          <w:rFonts w:ascii="Times New Roman" w:hAnsi="Times New Roman" w:cs="Times New Roman"/>
          <w:b/>
          <w:bCs/>
          <w:lang w:val="en-US"/>
        </w:rPr>
      </w:pPr>
      <w:r w:rsidRPr="00662728">
        <w:rPr>
          <w:rFonts w:ascii="Times New Roman" w:hAnsi="Times New Roman" w:cs="Times New Roman"/>
          <w:b/>
          <w:bCs/>
          <w:lang w:val="en-US"/>
        </w:rPr>
        <w:t>Related Work</w:t>
      </w:r>
    </w:p>
    <w:p w14:paraId="7A04E7C5" w14:textId="72754322" w:rsidR="00A21222" w:rsidRPr="00662728" w:rsidRDefault="000C16A8"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The study conducted by the authors of [1] explores the use of deep convolutional neural networks (CNNs) for emotion recognition from facial expressions. It addresses the challenge of identifying an individual’s mood based on their unique characteristics. The research discusses various deep learning algorithms that accurately recognize emotions from facial images. This paper [2] introduces a novel approach called FaceNet2ExpNet. It leverages face domain knowledge to regularize the training of an expression recognition network. By combining pre-trained face features with expression features, it achieves better performance in recognizing facial expressions. Deep learning techniques have revolutionized facial expression recognition. This comprehensive </w:t>
      </w:r>
      <w:proofErr w:type="gramStart"/>
      <w:r w:rsidRPr="00662728">
        <w:rPr>
          <w:rFonts w:ascii="Times New Roman" w:hAnsi="Times New Roman" w:cs="Times New Roman"/>
        </w:rPr>
        <w:t>survey[</w:t>
      </w:r>
      <w:proofErr w:type="gramEnd"/>
      <w:r w:rsidRPr="00662728">
        <w:rPr>
          <w:rFonts w:ascii="Times New Roman" w:hAnsi="Times New Roman" w:cs="Times New Roman"/>
        </w:rPr>
        <w:t xml:space="preserve">3] covers both static images and dynamic image sequences. It categorizes existing methods into conventional approaches and deep learning-based approaches. The review discusses datasets, neural network architectures, evaluation metrics, and challenges in this field. Facial expression recognition is crucial for understanding non-verbal intentions. This </w:t>
      </w:r>
      <w:proofErr w:type="gramStart"/>
      <w:r w:rsidRPr="00662728">
        <w:rPr>
          <w:rFonts w:ascii="Times New Roman" w:hAnsi="Times New Roman" w:cs="Times New Roman"/>
        </w:rPr>
        <w:t>survey[</w:t>
      </w:r>
      <w:proofErr w:type="gramEnd"/>
      <w:r w:rsidRPr="00662728">
        <w:rPr>
          <w:rFonts w:ascii="Times New Roman" w:hAnsi="Times New Roman" w:cs="Times New Roman"/>
        </w:rPr>
        <w:t xml:space="preserve">4] categorizes methods into conventional and deep learning-based approaches. It provides insights into feature extraction, classification, and evaluation methods. The paper also highlights challenges and opportunities for future research. CNNs have significantly impacted image classification tasks. This </w:t>
      </w:r>
      <w:proofErr w:type="gramStart"/>
      <w:r w:rsidRPr="00662728">
        <w:rPr>
          <w:rFonts w:ascii="Times New Roman" w:hAnsi="Times New Roman" w:cs="Times New Roman"/>
        </w:rPr>
        <w:t>review[</w:t>
      </w:r>
      <w:proofErr w:type="gramEnd"/>
      <w:r w:rsidRPr="00662728">
        <w:rPr>
          <w:rFonts w:ascii="Times New Roman" w:hAnsi="Times New Roman" w:cs="Times New Roman"/>
        </w:rPr>
        <w:t xml:space="preserve">5] covers their development, from predecessors to state-of-the-art deep learning systems. It discusses early successes, the deep </w:t>
      </w:r>
      <w:r w:rsidRPr="00662728">
        <w:rPr>
          <w:rFonts w:ascii="Times New Roman" w:hAnsi="Times New Roman" w:cs="Times New Roman"/>
        </w:rPr>
        <w:lastRenderedPageBreak/>
        <w:t xml:space="preserve">learning renaissance, and improvement attempts. The paper also outlines current trends and challenges in CNN-based image classification. The article [6] investigates emotion recognition from EEG signals and utilizes RNN, LSTM, and GRU architectures. It achieves high accuracy (up to 97%) in emotion detection. The paper [7] focuses on creating a database for emotion recognition. It utilizes EEG signals collected during computer games and aims to enhance emotion recognition systems. The authors of [8] have proposed a model which explores emotion recognition using LSTM RNNs. the model </w:t>
      </w:r>
      <w:proofErr w:type="spellStart"/>
      <w:r w:rsidRPr="00662728">
        <w:rPr>
          <w:rFonts w:ascii="Times New Roman" w:hAnsi="Times New Roman" w:cs="Times New Roman"/>
        </w:rPr>
        <w:t>analyzes</w:t>
      </w:r>
      <w:proofErr w:type="spellEnd"/>
      <w:r w:rsidRPr="00662728">
        <w:rPr>
          <w:rFonts w:ascii="Times New Roman" w:hAnsi="Times New Roman" w:cs="Times New Roman"/>
        </w:rPr>
        <w:t xml:space="preserve"> EEG 3 signals to infer emotional states and concluded that LSTM architecture improves emotion classification. The paper [9] focuses on recognizing emotions from facial images and enables identification of emotions like joy, fear, and sadness. This study is valuable for applications in </w:t>
      </w:r>
      <w:r w:rsidR="00022BF3" w:rsidRPr="00662728">
        <w:rPr>
          <w:rFonts w:ascii="Times New Roman" w:hAnsi="Times New Roman" w:cs="Times New Roman"/>
        </w:rPr>
        <w:t>human computer</w:t>
      </w:r>
      <w:r w:rsidRPr="00662728">
        <w:rPr>
          <w:rFonts w:ascii="Times New Roman" w:hAnsi="Times New Roman" w:cs="Times New Roman"/>
        </w:rPr>
        <w:t xml:space="preserve"> interaction. The authors of [10] propose an effective approach for automated facial expression recognition (FER). They leverage recent advances in deep Convolutional Neural Networks (CNNs) to accurately interpret semantic information available in faces without hand-designing feature descriptors. Their proposed networks outperform state-of-the-art methods on the well-known FERC-2013 dataset, making them suitable for real-time systems. A study by the authors of [11] explores going deeper in facial expression recognition using deep neural networks. They propose a single-component architecture that classifies facial images into basic expressions (e.g., anger, happiness, fear) using CNNs. Their results are comparable to or better than state-of-the-art methods, with reduced model complexity. [12] </w:t>
      </w:r>
      <w:proofErr w:type="gramStart"/>
      <w:r w:rsidRPr="00662728">
        <w:rPr>
          <w:rFonts w:ascii="Times New Roman" w:hAnsi="Times New Roman" w:cs="Times New Roman"/>
        </w:rPr>
        <w:t>focuses</w:t>
      </w:r>
      <w:proofErr w:type="gramEnd"/>
      <w:r w:rsidRPr="00662728">
        <w:rPr>
          <w:rFonts w:ascii="Times New Roman" w:hAnsi="Times New Roman" w:cs="Times New Roman"/>
        </w:rPr>
        <w:t xml:space="preserve"> on facial expression recognition using CNNs. Their approach leverages fundamental deep learning and computer vision concepts, experimenting with various architectures, </w:t>
      </w:r>
      <w:proofErr w:type="spellStart"/>
      <w:r w:rsidRPr="00662728">
        <w:rPr>
          <w:rFonts w:ascii="Times New Roman" w:hAnsi="Times New Roman" w:cs="Times New Roman"/>
        </w:rPr>
        <w:t>hyperparameters</w:t>
      </w:r>
      <w:proofErr w:type="spellEnd"/>
      <w:r w:rsidRPr="00662728">
        <w:rPr>
          <w:rFonts w:ascii="Times New Roman" w:hAnsi="Times New Roman" w:cs="Times New Roman"/>
        </w:rPr>
        <w:t xml:space="preserve">, and optimization methods. They achieve a </w:t>
      </w:r>
      <w:r w:rsidR="00022BF3" w:rsidRPr="00662728">
        <w:rPr>
          <w:rFonts w:ascii="Times New Roman" w:hAnsi="Times New Roman" w:cs="Times New Roman"/>
        </w:rPr>
        <w:t>state of</w:t>
      </w:r>
      <w:r w:rsidRPr="00662728">
        <w:rPr>
          <w:rFonts w:ascii="Times New Roman" w:hAnsi="Times New Roman" w:cs="Times New Roman"/>
        </w:rPr>
        <w:t xml:space="preserve">-the-art single-network accuracy of 70.10% on the FER2013 dataset without additional training data. The work by the authors of [13] focuses on automating facial emotion recognition. They explore techniques to detect emotions from facial expressions, bridging computer vision, machine learning, and psychology. Understanding and managing emotions play a crucial role in mental well-being and decision-making. Recent advancements in emotion recognition have witnessed the emergence of various approaches. A comprehensive literature review reveals insights from at least 15 papers published after 2017. While these studies contribute significantly, there exist shortcomings such as limited focus on specific emotion categories and variations in dataset characteristics. Addressing these gaps forms the basis for our proposed model. The existing literature on emotion recognition, although substantial, exhibits certain shortcomings that warrant consideration. One prevalent limitation is the inadequate focus on specific emotion categories. Many studies tend to generalize emotion recognition across a broad spectrum, often overlooking nuances inherent in distinct emotions such as contempt or subtle variations within categories like anger. This lack of granularity raises questions about the models’ ability to discern fine-grained emotional states accurately. Furthermore, variations in dataset characteristics across different studies pose a significant challenge. The diversity in data sources, image resolutions, and </w:t>
      </w:r>
      <w:proofErr w:type="spellStart"/>
      <w:r w:rsidRPr="00662728">
        <w:rPr>
          <w:rFonts w:ascii="Times New Roman" w:hAnsi="Times New Roman" w:cs="Times New Roman"/>
        </w:rPr>
        <w:t>preprocessing</w:t>
      </w:r>
      <w:proofErr w:type="spellEnd"/>
      <w:r w:rsidRPr="00662728">
        <w:rPr>
          <w:rFonts w:ascii="Times New Roman" w:hAnsi="Times New Roman" w:cs="Times New Roman"/>
        </w:rPr>
        <w:t xml:space="preserve"> techniques can lead to disparities in model performance and generalization. The absence of standardized benchmarks or a unified dataset for emotion recognition hinders the fair comparison of models, making it challenging to ascertain the true efficacy of each approach. Moreover, the bias present in some datasets may impact the model’s ability to generalize to diverse populations. Emotion recognition models trained on datasets that are skewed towards certain demographics may exhibit suboptimal performance when applied to individuals from different cultural backgrounds or age groups. This bias introduces concerns about the fairness and inclusivity of the models, raising ethical considerations in their real-world applications. Addressing these shortcomings is crucial for advancing the field of emotion recognition. Future research should strive for more comprehensive evaluations, standardized datasets, and increased awareness of potential biases to ensure the development of models that are both accurate and equitable across diverse contexts</w:t>
      </w:r>
      <w:r w:rsidR="00210A28" w:rsidRPr="00662728">
        <w:rPr>
          <w:rFonts w:ascii="Times New Roman" w:hAnsi="Times New Roman" w:cs="Times New Roman"/>
        </w:rPr>
        <w:t>.</w:t>
      </w:r>
    </w:p>
    <w:p w14:paraId="3FBB29FA" w14:textId="77777777" w:rsidR="00210A28" w:rsidRPr="00662728" w:rsidRDefault="00210A28" w:rsidP="007D0B71">
      <w:pPr>
        <w:spacing w:after="0" w:line="276" w:lineRule="auto"/>
        <w:jc w:val="both"/>
        <w:rPr>
          <w:rFonts w:ascii="Times New Roman" w:hAnsi="Times New Roman" w:cs="Times New Roman"/>
          <w:lang w:val="en-US"/>
        </w:rPr>
      </w:pPr>
    </w:p>
    <w:p w14:paraId="498AB27B" w14:textId="2A406DD7" w:rsidR="00705D83" w:rsidRPr="00662728" w:rsidRDefault="00705D83" w:rsidP="00662728">
      <w:pPr>
        <w:pStyle w:val="ListParagraph"/>
        <w:numPr>
          <w:ilvl w:val="0"/>
          <w:numId w:val="9"/>
        </w:numPr>
        <w:spacing w:after="0" w:line="276" w:lineRule="auto"/>
        <w:ind w:left="993" w:hanging="426"/>
        <w:jc w:val="both"/>
        <w:rPr>
          <w:rFonts w:ascii="Times New Roman" w:hAnsi="Times New Roman" w:cs="Times New Roman"/>
          <w:b/>
          <w:bCs/>
        </w:rPr>
      </w:pPr>
      <w:r w:rsidRPr="00662728">
        <w:rPr>
          <w:rFonts w:ascii="Times New Roman" w:hAnsi="Times New Roman" w:cs="Times New Roman"/>
          <w:b/>
          <w:bCs/>
        </w:rPr>
        <w:t>Methodology</w:t>
      </w:r>
    </w:p>
    <w:p w14:paraId="04C2ADA5" w14:textId="77777777" w:rsidR="007D0B71" w:rsidRPr="00662728" w:rsidRDefault="007D0B71" w:rsidP="007D0B71">
      <w:pPr>
        <w:pStyle w:val="ListParagraph"/>
        <w:spacing w:after="0" w:line="276" w:lineRule="auto"/>
        <w:ind w:left="993"/>
        <w:jc w:val="both"/>
        <w:rPr>
          <w:rFonts w:ascii="Times New Roman" w:hAnsi="Times New Roman" w:cs="Times New Roman"/>
          <w:b/>
          <w:bCs/>
        </w:rPr>
      </w:pPr>
    </w:p>
    <w:p w14:paraId="35907942" w14:textId="2857933B" w:rsidR="003D1A5B" w:rsidRPr="00662728" w:rsidRDefault="00BE448C" w:rsidP="007D0B71">
      <w:pPr>
        <w:spacing w:after="0" w:line="276" w:lineRule="auto"/>
        <w:jc w:val="both"/>
        <w:rPr>
          <w:rFonts w:ascii="Times New Roman" w:hAnsi="Times New Roman" w:cs="Times New Roman"/>
          <w:b/>
          <w:bCs/>
        </w:rPr>
      </w:pPr>
      <w:r w:rsidRPr="00662728">
        <w:rPr>
          <w:rFonts w:ascii="Times New Roman" w:hAnsi="Times New Roman" w:cs="Times New Roman"/>
          <w:b/>
          <w:bCs/>
        </w:rPr>
        <w:t xml:space="preserve"> </w:t>
      </w:r>
      <w:r w:rsidR="00705D83" w:rsidRPr="00662728">
        <w:rPr>
          <w:rFonts w:ascii="Times New Roman" w:hAnsi="Times New Roman" w:cs="Times New Roman"/>
          <w:b/>
          <w:bCs/>
        </w:rPr>
        <w:t xml:space="preserve">3.1 Dataset Used </w:t>
      </w:r>
    </w:p>
    <w:p w14:paraId="427D0EE7" w14:textId="37B8E9A1" w:rsidR="00A21222" w:rsidRPr="00662728" w:rsidRDefault="00705D83"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The FER2013 dataset used in this study comprises facial expression images with corresponding emotion labels. It consists of grayscale images resized to 48x48 pixels. The dataset’s diversity and </w:t>
      </w:r>
      <w:r w:rsidR="00022BF3" w:rsidRPr="00662728">
        <w:rPr>
          <w:rFonts w:ascii="Times New Roman" w:hAnsi="Times New Roman" w:cs="Times New Roman"/>
        </w:rPr>
        <w:t>labelled</w:t>
      </w:r>
      <w:r w:rsidRPr="00662728">
        <w:rPr>
          <w:rFonts w:ascii="Times New Roman" w:hAnsi="Times New Roman" w:cs="Times New Roman"/>
        </w:rPr>
        <w:t xml:space="preserve"> emotions make it suitable for training and evaluating emotion recognition models. The FER2013 dataset includes over 30,000 images categorized into seven emotions: Angry, Disgust, Fear, Happy, Sad, Surprise, and Neutral. Each image is </w:t>
      </w:r>
      <w:r w:rsidR="00022BF3" w:rsidRPr="00662728">
        <w:rPr>
          <w:rFonts w:ascii="Times New Roman" w:hAnsi="Times New Roman" w:cs="Times New Roman"/>
        </w:rPr>
        <w:t>pre-processed</w:t>
      </w:r>
      <w:r w:rsidRPr="00662728">
        <w:rPr>
          <w:rFonts w:ascii="Times New Roman" w:hAnsi="Times New Roman" w:cs="Times New Roman"/>
        </w:rPr>
        <w:t xml:space="preserve"> to grayscale and resized to 48x48 pixels, providing a balanced distribution of facial expressions for model training. 3.2 Proposed Methodology Our proposed emotion recognition model employs a CNN architecture. It consists of three convolutional layers with max-pooling, followed by a flatten layer and dense layers. Dropout </w:t>
      </w:r>
      <w:r w:rsidRPr="00662728">
        <w:rPr>
          <w:rFonts w:ascii="Times New Roman" w:hAnsi="Times New Roman" w:cs="Times New Roman"/>
        </w:rPr>
        <w:lastRenderedPageBreak/>
        <w:t>regularization is applied to mitigate overfitting. The model is trained on the FER2013 dataset to recognize seven different emotions. The diagrammatic representation of the proposed model is shown in Figure 1. Convolutional Neural Networks (CNNs) employ convolution layers which utilize filters to aid in the identification of crucial features within an image. These numerous features play a pivotal role in discerning a specific image. As a CNN is trained on a set of images, it internally learns all of these distinctive features. Furthermore, in the case of employing a deep CNN, the quantity of parameters, also referred to as weights, can reach into the millions, requiring a considerable amount of time for learning. This is where transfer learning becomes advantageous.</w:t>
      </w:r>
    </w:p>
    <w:p w14:paraId="4BE7858D" w14:textId="0BFB57AE" w:rsidR="007D0B71" w:rsidRPr="00662728" w:rsidRDefault="007D0B71" w:rsidP="007D0B71">
      <w:pPr>
        <w:spacing w:after="0" w:line="276" w:lineRule="auto"/>
        <w:jc w:val="both"/>
        <w:rPr>
          <w:rFonts w:ascii="Times New Roman" w:hAnsi="Times New Roman" w:cs="Times New Roman"/>
        </w:rPr>
      </w:pPr>
    </w:p>
    <w:p w14:paraId="445F5F70" w14:textId="55E6C757" w:rsidR="007D0B71" w:rsidRPr="00662728" w:rsidRDefault="007D0B71"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Each year, one model tends to outperform the others. After determining the optimal performing model, all of its learned parameters or weights are made publicly accessible. By utilizing </w:t>
      </w:r>
      <w:proofErr w:type="spellStart"/>
      <w:r w:rsidRPr="00662728">
        <w:rPr>
          <w:rFonts w:ascii="Times New Roman" w:hAnsi="Times New Roman" w:cs="Times New Roman"/>
        </w:rPr>
        <w:t>Keras</w:t>
      </w:r>
      <w:proofErr w:type="spellEnd"/>
      <w:r w:rsidRPr="00662728">
        <w:rPr>
          <w:rFonts w:ascii="Times New Roman" w:hAnsi="Times New Roman" w:cs="Times New Roman"/>
        </w:rPr>
        <w:t xml:space="preserve"> applications, you have the capability to directly deploy the superior model along with its </w:t>
      </w:r>
      <w:proofErr w:type="spellStart"/>
      <w:r w:rsidRPr="00662728">
        <w:rPr>
          <w:rFonts w:ascii="Times New Roman" w:hAnsi="Times New Roman" w:cs="Times New Roman"/>
        </w:rPr>
        <w:t>pretrained</w:t>
      </w:r>
      <w:proofErr w:type="spellEnd"/>
      <w:r w:rsidRPr="00662728">
        <w:rPr>
          <w:rFonts w:ascii="Times New Roman" w:hAnsi="Times New Roman" w:cs="Times New Roman"/>
        </w:rPr>
        <w:t xml:space="preserve"> weights, eliminating the need to re-run the training process. This streamlined approach significantly reduces the time investment. All these pre-trained models work on colour images. So, the dataset used in this study is converted from 2- dimensional array to 3-dimensional array - first dimension for number of images, second dimension for pixel resolution in </w:t>
      </w:r>
      <w:proofErr w:type="spellStart"/>
      <w:r w:rsidRPr="00662728">
        <w:rPr>
          <w:rFonts w:ascii="Times New Roman" w:hAnsi="Times New Roman" w:cs="Times New Roman"/>
        </w:rPr>
        <w:t>vectorized</w:t>
      </w:r>
      <w:proofErr w:type="spellEnd"/>
      <w:r w:rsidRPr="00662728">
        <w:rPr>
          <w:rFonts w:ascii="Times New Roman" w:hAnsi="Times New Roman" w:cs="Times New Roman"/>
        </w:rPr>
        <w:t xml:space="preserve"> form and third dimension for </w:t>
      </w:r>
      <w:proofErr w:type="spellStart"/>
      <w:r w:rsidRPr="00662728">
        <w:rPr>
          <w:rFonts w:ascii="Times New Roman" w:hAnsi="Times New Roman" w:cs="Times New Roman"/>
        </w:rPr>
        <w:t>rgb</w:t>
      </w:r>
      <w:proofErr w:type="spellEnd"/>
      <w:r w:rsidRPr="00662728">
        <w:rPr>
          <w:rFonts w:ascii="Times New Roman" w:hAnsi="Times New Roman" w:cs="Times New Roman"/>
        </w:rPr>
        <w:t xml:space="preserve"> layers. Convolution layers are stacked together with no pooling in between. The output that comes from aggregated convolution layers go through max pooling operation.</w:t>
      </w:r>
    </w:p>
    <w:p w14:paraId="60730D72" w14:textId="20D80426"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1A23EAAB" w14:textId="6EEE52D2"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47EC450A" w14:textId="4E21691F"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660008D8" w14:textId="5E7F50D7" w:rsidR="00EF7A73" w:rsidRPr="00662728" w:rsidRDefault="00EF7A73" w:rsidP="00EF7A73">
      <w:pPr>
        <w:pStyle w:val="Figure"/>
        <w:rPr>
          <w:iCs w:val="0"/>
          <w:sz w:val="22"/>
          <w:szCs w:val="22"/>
        </w:rPr>
      </w:pPr>
      <w:r w:rsidRPr="00662728">
        <w:rPr>
          <w:iCs w:val="0"/>
          <w:sz w:val="22"/>
          <w:szCs w:val="22"/>
        </w:rPr>
        <w:t xml:space="preserve">Figure </w:t>
      </w:r>
      <w:r w:rsidRPr="00662728">
        <w:rPr>
          <w:iCs w:val="0"/>
          <w:sz w:val="22"/>
          <w:szCs w:val="22"/>
        </w:rPr>
        <w:fldChar w:fldCharType="begin"/>
      </w:r>
      <w:r w:rsidRPr="00662728">
        <w:rPr>
          <w:iCs w:val="0"/>
          <w:sz w:val="22"/>
          <w:szCs w:val="22"/>
        </w:rPr>
        <w:instrText>SEQ Figure \* ARABIC</w:instrText>
      </w:r>
      <w:r w:rsidRPr="00662728">
        <w:rPr>
          <w:iCs w:val="0"/>
          <w:sz w:val="22"/>
          <w:szCs w:val="22"/>
        </w:rPr>
        <w:fldChar w:fldCharType="separate"/>
      </w:r>
      <w:r w:rsidRPr="00662728">
        <w:rPr>
          <w:iCs w:val="0"/>
          <w:sz w:val="22"/>
          <w:szCs w:val="22"/>
        </w:rPr>
        <w:t>1</w:t>
      </w:r>
      <w:r w:rsidRPr="00662728">
        <w:rPr>
          <w:iCs w:val="0"/>
          <w:sz w:val="22"/>
          <w:szCs w:val="22"/>
        </w:rPr>
        <w:fldChar w:fldCharType="end"/>
      </w:r>
      <w:r w:rsidRPr="00662728">
        <w:rPr>
          <w:iCs w:val="0"/>
          <w:sz w:val="22"/>
          <w:szCs w:val="22"/>
        </w:rPr>
        <w:t>: Proposed Methodology</w:t>
      </w:r>
    </w:p>
    <w:p w14:paraId="72CAB7F4" w14:textId="77777777"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4E07D2B7" w14:textId="785E9B27" w:rsidR="003D1A5B" w:rsidRPr="00662728" w:rsidRDefault="0088279D" w:rsidP="007D0B71">
      <w:pPr>
        <w:pStyle w:val="ListParagraph"/>
        <w:spacing w:after="0" w:line="276" w:lineRule="auto"/>
        <w:jc w:val="both"/>
        <w:rPr>
          <w:rFonts w:ascii="Times New Roman" w:hAnsi="Times New Roman" w:cs="Times New Roman"/>
        </w:rPr>
      </w:pPr>
      <w:r w:rsidRPr="00662728">
        <w:rPr>
          <w:rFonts w:ascii="Times New Roman" w:hAnsi="Times New Roman" w:cs="Times New Roman"/>
          <w:noProof/>
          <w:lang w:eastAsia="en-IN"/>
        </w:rPr>
        <w:drawing>
          <wp:inline distT="0" distB="0" distL="0" distR="0" wp14:anchorId="44988449" wp14:editId="2A17B119">
            <wp:extent cx="5731510" cy="4302125"/>
            <wp:effectExtent l="0" t="0" r="2540" b="3175"/>
            <wp:docPr id="444435490" name="Picture 1" descr="CNNs architectures commonly used in medical imaging.(a) One CNN with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s architectures commonly used in medical imaging.(a) One CNN with 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2AB422B5" w14:textId="117A3DF5" w:rsidR="0088279D" w:rsidRPr="00662728" w:rsidRDefault="0088279D"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All hidden layers have </w:t>
      </w:r>
      <w:proofErr w:type="spellStart"/>
      <w:r w:rsidRPr="00662728">
        <w:rPr>
          <w:rFonts w:ascii="Times New Roman" w:hAnsi="Times New Roman" w:cs="Times New Roman"/>
        </w:rPr>
        <w:t>ReL</w:t>
      </w:r>
      <w:r w:rsidR="00022BF3" w:rsidRPr="00662728">
        <w:rPr>
          <w:rFonts w:ascii="Times New Roman" w:hAnsi="Times New Roman" w:cs="Times New Roman"/>
        </w:rPr>
        <w:t>U</w:t>
      </w:r>
      <w:proofErr w:type="spellEnd"/>
      <w:r w:rsidRPr="00662728">
        <w:rPr>
          <w:rFonts w:ascii="Times New Roman" w:hAnsi="Times New Roman" w:cs="Times New Roman"/>
        </w:rPr>
        <w:t xml:space="preserve"> activation function as the nonlinearity function. The output layer is has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function as these models are trained for multi-class classification </w:t>
      </w:r>
      <w:r w:rsidR="00022BF3" w:rsidRPr="00662728">
        <w:rPr>
          <w:rFonts w:ascii="Times New Roman" w:hAnsi="Times New Roman" w:cs="Times New Roman"/>
        </w:rPr>
        <w:t>problem. The</w:t>
      </w:r>
      <w:r w:rsidRPr="00662728">
        <w:rPr>
          <w:rFonts w:ascii="Times New Roman" w:hAnsi="Times New Roman" w:cs="Times New Roman"/>
        </w:rPr>
        <w:t xml:space="preserve"> </w:t>
      </w:r>
      <w:proofErr w:type="spellStart"/>
      <w:r w:rsidRPr="00662728">
        <w:rPr>
          <w:rFonts w:ascii="Times New Roman" w:hAnsi="Times New Roman" w:cs="Times New Roman"/>
        </w:rPr>
        <w:t>ReLU</w:t>
      </w:r>
      <w:proofErr w:type="spellEnd"/>
      <w:r w:rsidRPr="00662728">
        <w:rPr>
          <w:rFonts w:ascii="Times New Roman" w:hAnsi="Times New Roman" w:cs="Times New Roman"/>
        </w:rPr>
        <w:t xml:space="preserve"> activation function is represented by the following equation. </w:t>
      </w:r>
      <w:proofErr w:type="gramStart"/>
      <w:r w:rsidRPr="00662728">
        <w:rPr>
          <w:rFonts w:ascii="Times New Roman" w:hAnsi="Times New Roman" w:cs="Times New Roman"/>
        </w:rPr>
        <w:t>f(</w:t>
      </w:r>
      <w:proofErr w:type="gramEnd"/>
      <w:r w:rsidRPr="00662728">
        <w:rPr>
          <w:rFonts w:ascii="Times New Roman" w:hAnsi="Times New Roman" w:cs="Times New Roman"/>
        </w:rPr>
        <w:t xml:space="preserve">z) = max{0, z} (1) where z is the input and f(z) is the output of the activation function. </w:t>
      </w:r>
      <w:proofErr w:type="spellStart"/>
      <w:r w:rsidRPr="00662728">
        <w:rPr>
          <w:rFonts w:ascii="Times New Roman" w:hAnsi="Times New Roman" w:cs="Times New Roman"/>
        </w:rPr>
        <w:t>ReLU</w:t>
      </w:r>
      <w:proofErr w:type="spellEnd"/>
      <w:r w:rsidRPr="00662728">
        <w:rPr>
          <w:rFonts w:ascii="Times New Roman" w:hAnsi="Times New Roman" w:cs="Times New Roman"/>
        </w:rPr>
        <w:t xml:space="preserve"> is a linear activation which forwards the input if it is positive otherwise makes it 0. The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activation function is a probabilistic version of </w:t>
      </w:r>
      <w:proofErr w:type="spellStart"/>
      <w:r w:rsidRPr="00662728">
        <w:rPr>
          <w:rFonts w:ascii="Times New Roman" w:hAnsi="Times New Roman" w:cs="Times New Roman"/>
        </w:rPr>
        <w:t>argmax</w:t>
      </w:r>
      <w:proofErr w:type="spellEnd"/>
      <w:r w:rsidRPr="00662728">
        <w:rPr>
          <w:rFonts w:ascii="Times New Roman" w:hAnsi="Times New Roman" w:cs="Times New Roman"/>
        </w:rPr>
        <w:t xml:space="preserve"> function. The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activation function is represented by the following equation. σ(x)</w:t>
      </w:r>
      <w:proofErr w:type="spellStart"/>
      <w:r w:rsidRPr="00662728">
        <w:rPr>
          <w:rFonts w:ascii="Times New Roman" w:hAnsi="Times New Roman" w:cs="Times New Roman"/>
        </w:rPr>
        <w:t>i</w:t>
      </w:r>
      <w:proofErr w:type="spellEnd"/>
      <w:r w:rsidRPr="00662728">
        <w:rPr>
          <w:rFonts w:ascii="Times New Roman" w:hAnsi="Times New Roman" w:cs="Times New Roman"/>
        </w:rPr>
        <w:t xml:space="preserve"> = e xi P k j=1 e </w:t>
      </w:r>
      <w:proofErr w:type="spellStart"/>
      <w:r w:rsidRPr="00662728">
        <w:rPr>
          <w:rFonts w:ascii="Times New Roman" w:hAnsi="Times New Roman" w:cs="Times New Roman"/>
        </w:rPr>
        <w:t>xj</w:t>
      </w:r>
      <w:proofErr w:type="spellEnd"/>
      <w:r w:rsidRPr="00662728">
        <w:rPr>
          <w:rFonts w:ascii="Times New Roman" w:hAnsi="Times New Roman" w:cs="Times New Roman"/>
        </w:rPr>
        <w:t xml:space="preserve"> (2) where, σ is the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activation function, xi is the input vector, e xi is the standard exponential function of xi , k represents the number of classes present in the input. </w:t>
      </w:r>
      <w:proofErr w:type="spellStart"/>
      <w:proofErr w:type="gramStart"/>
      <w:r w:rsidRPr="00662728">
        <w:rPr>
          <w:rFonts w:ascii="Times New Roman" w:hAnsi="Times New Roman" w:cs="Times New Roman"/>
        </w:rPr>
        <w:t>Adagrad</w:t>
      </w:r>
      <w:proofErr w:type="spellEnd"/>
      <w:r w:rsidRPr="00662728">
        <w:rPr>
          <w:rFonts w:ascii="Times New Roman" w:hAnsi="Times New Roman" w:cs="Times New Roman"/>
        </w:rPr>
        <w:t>[</w:t>
      </w:r>
      <w:proofErr w:type="gramEnd"/>
      <w:r w:rsidRPr="00662728">
        <w:rPr>
          <w:rFonts w:ascii="Times New Roman" w:hAnsi="Times New Roman" w:cs="Times New Roman"/>
        </w:rPr>
        <w:t xml:space="preserve">14] </w:t>
      </w:r>
      <w:r w:rsidRPr="00662728">
        <w:rPr>
          <w:rFonts w:ascii="Times New Roman" w:hAnsi="Times New Roman" w:cs="Times New Roman"/>
        </w:rPr>
        <w:lastRenderedPageBreak/>
        <w:t xml:space="preserve">is an adaptive gradient algorithm for stochastic optimization. It dynamically adjusts learning rates for each parameter during training. It’s particularly useful when dealing with sparse data or features with varying importance. </w:t>
      </w:r>
      <w:proofErr w:type="spellStart"/>
      <w:r w:rsidRPr="00662728">
        <w:rPr>
          <w:rFonts w:ascii="Times New Roman" w:hAnsi="Times New Roman" w:cs="Times New Roman"/>
        </w:rPr>
        <w:t>Adagrad</w:t>
      </w:r>
      <w:proofErr w:type="spellEnd"/>
      <w:r w:rsidRPr="00662728">
        <w:rPr>
          <w:rFonts w:ascii="Times New Roman" w:hAnsi="Times New Roman" w:cs="Times New Roman"/>
        </w:rPr>
        <w:t xml:space="preserve"> adapts the learning rate based on the historical gradient information, making it effective for non-convex optimization problems. The proposed CNN architecture is shown in Figure 2.</w:t>
      </w:r>
    </w:p>
    <w:p w14:paraId="31B491CB" w14:textId="77777777" w:rsidR="0098429D" w:rsidRPr="00662728" w:rsidRDefault="0098429D" w:rsidP="007D0B71">
      <w:pPr>
        <w:spacing w:after="0" w:line="276" w:lineRule="auto"/>
        <w:jc w:val="both"/>
        <w:rPr>
          <w:rFonts w:ascii="Times New Roman" w:hAnsi="Times New Roman" w:cs="Times New Roman"/>
        </w:rPr>
      </w:pPr>
    </w:p>
    <w:p w14:paraId="43F64DE7" w14:textId="131883DE" w:rsidR="0098429D" w:rsidRPr="00662728" w:rsidRDefault="0098429D" w:rsidP="00662728">
      <w:pPr>
        <w:pStyle w:val="ListParagraph"/>
        <w:numPr>
          <w:ilvl w:val="0"/>
          <w:numId w:val="9"/>
        </w:numPr>
        <w:spacing w:after="0" w:line="276" w:lineRule="auto"/>
        <w:jc w:val="both"/>
        <w:rPr>
          <w:rFonts w:ascii="Times New Roman" w:hAnsi="Times New Roman" w:cs="Times New Roman"/>
          <w:b/>
          <w:bCs/>
        </w:rPr>
      </w:pPr>
      <w:r w:rsidRPr="00662728">
        <w:rPr>
          <w:rFonts w:ascii="Times New Roman" w:hAnsi="Times New Roman" w:cs="Times New Roman"/>
          <w:b/>
          <w:bCs/>
        </w:rPr>
        <w:t xml:space="preserve">Performance Evaluation </w:t>
      </w:r>
    </w:p>
    <w:p w14:paraId="2AA172EE" w14:textId="554D41F0" w:rsidR="0098429D" w:rsidRPr="00662728" w:rsidRDefault="0098429D"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To evaluate the model’s performance, it is trained for 20 epochs with a batch size of 64. The Model Checkpoint call-back is employed to save the best model based on validation loss. The model’s accuracy and loss are assessed on the test set. The evaluation results demonstrate the effectiveness of the proposed model in accurately recognizing emotions. Our proposed CNN model addresses the gaps of earlier research in the domain, providing a detailed flowchart and pseudo code to elucidate its architecture. Trained on the FER2013 dataset, our model showcases promising results in accurately identifying diverse emotional states. The evaluation process includes considerations of accuracy, loss, and the implementation of a </w:t>
      </w:r>
      <w:r w:rsidR="00022BF3" w:rsidRPr="00662728">
        <w:rPr>
          <w:rFonts w:ascii="Times New Roman" w:hAnsi="Times New Roman" w:cs="Times New Roman"/>
        </w:rPr>
        <w:t>Model Checkpoint</w:t>
      </w:r>
      <w:r w:rsidRPr="00662728">
        <w:rPr>
          <w:rFonts w:ascii="Times New Roman" w:hAnsi="Times New Roman" w:cs="Times New Roman"/>
        </w:rPr>
        <w:t xml:space="preserve"> to ensure the retention of the best-performing model. </w:t>
      </w:r>
    </w:p>
    <w:p w14:paraId="0FE77B5E" w14:textId="3E747D32" w:rsidR="00EF7A73" w:rsidRPr="00662728" w:rsidRDefault="00EF7A73" w:rsidP="007D0B71">
      <w:pPr>
        <w:spacing w:after="0" w:line="276" w:lineRule="auto"/>
        <w:jc w:val="both"/>
        <w:rPr>
          <w:rFonts w:ascii="Times New Roman" w:hAnsi="Times New Roman" w:cs="Times New Roman"/>
        </w:rPr>
      </w:pPr>
    </w:p>
    <w:p w14:paraId="427C9DD4" w14:textId="306E4089" w:rsidR="00EF7A73" w:rsidRPr="00662728" w:rsidRDefault="00EF7A73" w:rsidP="00EF7A73">
      <w:pPr>
        <w:pStyle w:val="Figure"/>
        <w:rPr>
          <w:iCs w:val="0"/>
          <w:sz w:val="22"/>
          <w:szCs w:val="22"/>
        </w:rPr>
      </w:pPr>
      <w:r w:rsidRPr="00662728">
        <w:rPr>
          <w:iCs w:val="0"/>
          <w:sz w:val="22"/>
          <w:szCs w:val="22"/>
        </w:rPr>
        <w:t>Figure 2: Proposed CNN Model</w:t>
      </w:r>
    </w:p>
    <w:p w14:paraId="15F3BBE9" w14:textId="77777777" w:rsidR="00EF7A73" w:rsidRPr="00662728" w:rsidRDefault="00EF7A73" w:rsidP="007D0B71">
      <w:pPr>
        <w:spacing w:after="0" w:line="276" w:lineRule="auto"/>
        <w:jc w:val="both"/>
        <w:rPr>
          <w:rFonts w:ascii="Times New Roman" w:hAnsi="Times New Roman" w:cs="Times New Roman"/>
        </w:rPr>
      </w:pPr>
    </w:p>
    <w:p w14:paraId="4284F312" w14:textId="798319D8" w:rsidR="00FA437D" w:rsidRPr="00662728" w:rsidRDefault="00FA437D" w:rsidP="00EF7A73">
      <w:pPr>
        <w:pStyle w:val="NormalWeb"/>
        <w:spacing w:line="276" w:lineRule="auto"/>
        <w:jc w:val="both"/>
        <w:rPr>
          <w:sz w:val="22"/>
          <w:szCs w:val="22"/>
        </w:rPr>
      </w:pPr>
      <w:r w:rsidRPr="00662728">
        <w:rPr>
          <w:noProof/>
          <w:sz w:val="22"/>
          <w:szCs w:val="22"/>
        </w:rPr>
        <w:drawing>
          <wp:inline distT="0" distB="0" distL="0" distR="0" wp14:anchorId="799E21D5" wp14:editId="512CC51F">
            <wp:extent cx="5620992" cy="5391150"/>
            <wp:effectExtent l="0" t="0" r="0" b="0"/>
            <wp:docPr id="122059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89" cy="5430759"/>
                    </a:xfrm>
                    <a:prstGeom prst="rect">
                      <a:avLst/>
                    </a:prstGeom>
                    <a:noFill/>
                    <a:ln>
                      <a:noFill/>
                    </a:ln>
                  </pic:spPr>
                </pic:pic>
              </a:graphicData>
            </a:graphic>
          </wp:inline>
        </w:drawing>
      </w:r>
    </w:p>
    <w:p w14:paraId="64AD6F21" w14:textId="186D5382" w:rsidR="0098429D" w:rsidRPr="00662728" w:rsidRDefault="0098429D" w:rsidP="00662728">
      <w:pPr>
        <w:pStyle w:val="ListParagraph"/>
        <w:numPr>
          <w:ilvl w:val="0"/>
          <w:numId w:val="9"/>
        </w:numPr>
        <w:spacing w:after="0" w:line="276" w:lineRule="auto"/>
        <w:ind w:left="993" w:hanging="426"/>
        <w:jc w:val="both"/>
        <w:rPr>
          <w:rFonts w:ascii="Times New Roman" w:hAnsi="Times New Roman" w:cs="Times New Roman"/>
          <w:b/>
          <w:bCs/>
        </w:rPr>
      </w:pPr>
      <w:r w:rsidRPr="00662728">
        <w:rPr>
          <w:rFonts w:ascii="Times New Roman" w:hAnsi="Times New Roman" w:cs="Times New Roman"/>
          <w:b/>
          <w:bCs/>
        </w:rPr>
        <w:t>Conclusion and Future Scope</w:t>
      </w:r>
    </w:p>
    <w:p w14:paraId="68D86E16" w14:textId="4E3FF08B" w:rsidR="0098429D" w:rsidRPr="00662728" w:rsidRDefault="0098429D"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Our study presents a comprehensive analysis of emotion recognition using CNNs on the FER2013 dataset. The proposed model showcases promising results in accurately classifying emotions. However, certain limitations, such </w:t>
      </w:r>
      <w:r w:rsidRPr="00662728">
        <w:rPr>
          <w:rFonts w:ascii="Times New Roman" w:hAnsi="Times New Roman" w:cs="Times New Roman"/>
        </w:rPr>
        <w:lastRenderedPageBreak/>
        <w:t xml:space="preserve">as potential biases and generalization challenges, need consideration. Future research should address these aspects and explore enhancements to further improve emotion recognition systems. The future scope of this research includes investigating advanced techniques to handle biases in emotion recognition models, exploring additional datasets for model generalization, and extending the model to recognize a broader range of facial expressions. Furthermore, the application of emotion recognition in real-world scenarios, such as </w:t>
      </w:r>
      <w:r w:rsidR="00022BF3" w:rsidRPr="00662728">
        <w:rPr>
          <w:rFonts w:ascii="Times New Roman" w:hAnsi="Times New Roman" w:cs="Times New Roman"/>
        </w:rPr>
        <w:t>human computer</w:t>
      </w:r>
      <w:r w:rsidRPr="00662728">
        <w:rPr>
          <w:rFonts w:ascii="Times New Roman" w:hAnsi="Times New Roman" w:cs="Times New Roman"/>
        </w:rPr>
        <w:t xml:space="preserve"> interaction and mental health assessment, presents exciting avenues for future exploration.</w:t>
      </w:r>
    </w:p>
    <w:p w14:paraId="16B1A8DE" w14:textId="4F6ACA5C" w:rsidR="00D724BA" w:rsidRPr="00662728" w:rsidRDefault="009D4E4C" w:rsidP="007D0B71">
      <w:pPr>
        <w:spacing w:after="0" w:line="276" w:lineRule="auto"/>
        <w:jc w:val="both"/>
        <w:rPr>
          <w:rFonts w:ascii="Times New Roman" w:hAnsi="Times New Roman" w:cs="Times New Roman"/>
          <w:lang w:val="en-US"/>
        </w:rPr>
      </w:pPr>
      <w:proofErr w:type="gramStart"/>
      <w:r w:rsidRPr="00662728">
        <w:rPr>
          <w:rFonts w:ascii="Times New Roman" w:hAnsi="Times New Roman" w:cs="Times New Roman"/>
          <w:lang w:val="en-US"/>
        </w:rPr>
        <w:t>from</w:t>
      </w:r>
      <w:proofErr w:type="gramEnd"/>
      <w:r w:rsidRPr="00662728">
        <w:rPr>
          <w:rFonts w:ascii="Times New Roman" w:hAnsi="Times New Roman" w:cs="Times New Roman"/>
          <w:lang w:val="en-US"/>
        </w:rPr>
        <w:t xml:space="preserve"> taking notice of the present issues confronted by the sector as well as the future potential. Because of this, every acre of farmland should be used to its full potential in order to maximize agricultural output. This may be accomplished by using environmentally friendly sensors and communication systems that are powered by artificial intelligence and the internet of things.</w:t>
      </w:r>
    </w:p>
    <w:p w14:paraId="1270262E" w14:textId="10AE88A9" w:rsidR="00BC7CEE" w:rsidRDefault="00BC7CEE" w:rsidP="00210A28">
      <w:pPr>
        <w:spacing w:after="0" w:line="240" w:lineRule="auto"/>
        <w:jc w:val="both"/>
        <w:rPr>
          <w:rFonts w:ascii="Times New Roman" w:hAnsi="Times New Roman" w:cs="Times New Roman"/>
          <w:b/>
          <w:bCs/>
          <w:sz w:val="24"/>
          <w:szCs w:val="24"/>
          <w:lang w:val="en-US"/>
        </w:rPr>
      </w:pPr>
    </w:p>
    <w:p w14:paraId="12BD7A6A" w14:textId="77777777" w:rsidR="00EF7A73" w:rsidRPr="00022BF3" w:rsidRDefault="00EF7A73" w:rsidP="00210A28">
      <w:pPr>
        <w:spacing w:after="0" w:line="240" w:lineRule="auto"/>
        <w:jc w:val="both"/>
        <w:rPr>
          <w:rFonts w:ascii="Times New Roman" w:hAnsi="Times New Roman" w:cs="Times New Roman"/>
          <w:b/>
          <w:bCs/>
          <w:sz w:val="24"/>
          <w:szCs w:val="24"/>
          <w:lang w:val="en-US"/>
        </w:rPr>
      </w:pPr>
    </w:p>
    <w:p w14:paraId="237DF099" w14:textId="779AA6BB" w:rsidR="00D724BA" w:rsidRPr="00022BF3" w:rsidRDefault="00D724BA" w:rsidP="00EF7A73">
      <w:pPr>
        <w:spacing w:after="0" w:line="276" w:lineRule="auto"/>
        <w:jc w:val="both"/>
        <w:rPr>
          <w:rFonts w:ascii="Times New Roman" w:hAnsi="Times New Roman" w:cs="Times New Roman"/>
          <w:b/>
          <w:bCs/>
          <w:sz w:val="24"/>
          <w:szCs w:val="24"/>
          <w:lang w:val="en-US"/>
        </w:rPr>
      </w:pPr>
      <w:r w:rsidRPr="00022BF3">
        <w:rPr>
          <w:rFonts w:ascii="Times New Roman" w:hAnsi="Times New Roman" w:cs="Times New Roman"/>
          <w:b/>
          <w:bCs/>
          <w:sz w:val="24"/>
          <w:szCs w:val="24"/>
          <w:lang w:val="en-US"/>
        </w:rPr>
        <w:t>References</w:t>
      </w:r>
    </w:p>
    <w:p w14:paraId="56907D34" w14:textId="74544795"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Liliana, D.Y.: Emotion recognition from facial expression using deep convolutional neural network. Journal of Physics, Conference Series 1193 (2018) </w:t>
      </w:r>
    </w:p>
    <w:p w14:paraId="2D951DE0" w14:textId="604B0913"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Ding, H., Zhou, S.K., </w:t>
      </w:r>
      <w:proofErr w:type="spellStart"/>
      <w:r w:rsidRPr="00022BF3">
        <w:rPr>
          <w:rFonts w:ascii="Times New Roman" w:hAnsi="Times New Roman" w:cs="Times New Roman"/>
        </w:rPr>
        <w:t>Chellappa</w:t>
      </w:r>
      <w:proofErr w:type="spellEnd"/>
      <w:r w:rsidRPr="00022BF3">
        <w:rPr>
          <w:rFonts w:ascii="Times New Roman" w:hAnsi="Times New Roman" w:cs="Times New Roman"/>
        </w:rPr>
        <w:t xml:space="preserve">, R.: FaceNet2ExpNet: Regularizing a Deep Face Recognition Net for Expression Recognition 7 (2016) </w:t>
      </w:r>
    </w:p>
    <w:p w14:paraId="5DFB2592" w14:textId="39A8181C"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Li, S., Deng, W.: Deep facial expression recognition: A survey. IEEE Transactions on Affective Computing 13(3), 1195–1215 (2022). https://doi.org/10.1109/ TAFFC.2020.2981446 </w:t>
      </w:r>
    </w:p>
    <w:p w14:paraId="30F4C365" w14:textId="00B1CDD5"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Kumari</w:t>
      </w:r>
      <w:proofErr w:type="spellEnd"/>
      <w:r w:rsidRPr="00022BF3">
        <w:rPr>
          <w:rFonts w:ascii="Times New Roman" w:hAnsi="Times New Roman" w:cs="Times New Roman"/>
        </w:rPr>
        <w:t xml:space="preserve">, J., Rajesh, R., Pooja, </w:t>
      </w:r>
      <w:proofErr w:type="gramStart"/>
      <w:r w:rsidRPr="00022BF3">
        <w:rPr>
          <w:rFonts w:ascii="Times New Roman" w:hAnsi="Times New Roman" w:cs="Times New Roman"/>
        </w:rPr>
        <w:t>K.M</w:t>
      </w:r>
      <w:proofErr w:type="gramEnd"/>
      <w:r w:rsidRPr="00022BF3">
        <w:rPr>
          <w:rFonts w:ascii="Times New Roman" w:hAnsi="Times New Roman" w:cs="Times New Roman"/>
        </w:rPr>
        <w:t xml:space="preserve">.: Facial expression recognition: A survey. Procedia Computer Science 58, 486–491 (2015). </w:t>
      </w:r>
      <w:proofErr w:type="gramStart"/>
      <w:r w:rsidRPr="00022BF3">
        <w:rPr>
          <w:rFonts w:ascii="Times New Roman" w:hAnsi="Times New Roman" w:cs="Times New Roman"/>
        </w:rPr>
        <w:t>https</w:t>
      </w:r>
      <w:proofErr w:type="gramEnd"/>
      <w:r w:rsidRPr="00022BF3">
        <w:rPr>
          <w:rFonts w:ascii="Times New Roman" w:hAnsi="Times New Roman" w:cs="Times New Roman"/>
        </w:rPr>
        <w:t xml:space="preserve">: //doi.org/10.1016/j.procs.2015.08.011. Second International Symposium on Computer Vision and the Internet (VisionNet’15) </w:t>
      </w:r>
    </w:p>
    <w:p w14:paraId="38DB67FD" w14:textId="403207D2"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Rawat</w:t>
      </w:r>
      <w:proofErr w:type="spellEnd"/>
      <w:r w:rsidRPr="00022BF3">
        <w:rPr>
          <w:rFonts w:ascii="Times New Roman" w:hAnsi="Times New Roman" w:cs="Times New Roman"/>
        </w:rPr>
        <w:t xml:space="preserve">, W., Wang, Z.: Deep convolutional neural networks for image classification: A comprehensive review. Neural Computation 29, 1–98 (2017). https://doi.org/10.1162/ NECO_a_00990 </w:t>
      </w:r>
    </w:p>
    <w:p w14:paraId="7E906545" w14:textId="5A62D9E8"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Al-</w:t>
      </w:r>
      <w:proofErr w:type="spellStart"/>
      <w:r w:rsidRPr="00022BF3">
        <w:rPr>
          <w:rFonts w:ascii="Times New Roman" w:hAnsi="Times New Roman" w:cs="Times New Roman"/>
        </w:rPr>
        <w:t>Nafjan</w:t>
      </w:r>
      <w:proofErr w:type="spellEnd"/>
      <w:r w:rsidRPr="00022BF3">
        <w:rPr>
          <w:rFonts w:ascii="Times New Roman" w:hAnsi="Times New Roman" w:cs="Times New Roman"/>
        </w:rPr>
        <w:t xml:space="preserve">, A., </w:t>
      </w:r>
      <w:proofErr w:type="spellStart"/>
      <w:r w:rsidRPr="00022BF3">
        <w:rPr>
          <w:rFonts w:ascii="Times New Roman" w:hAnsi="Times New Roman" w:cs="Times New Roman"/>
        </w:rPr>
        <w:t>Hosny</w:t>
      </w:r>
      <w:proofErr w:type="spellEnd"/>
      <w:r w:rsidRPr="00022BF3">
        <w:rPr>
          <w:rFonts w:ascii="Times New Roman" w:hAnsi="Times New Roman" w:cs="Times New Roman"/>
        </w:rPr>
        <w:t>, M., Al-</w:t>
      </w:r>
      <w:proofErr w:type="spellStart"/>
      <w:r w:rsidRPr="00022BF3">
        <w:rPr>
          <w:rFonts w:ascii="Times New Roman" w:hAnsi="Times New Roman" w:cs="Times New Roman"/>
        </w:rPr>
        <w:t>Wabil</w:t>
      </w:r>
      <w:proofErr w:type="spellEnd"/>
      <w:r w:rsidRPr="00022BF3">
        <w:rPr>
          <w:rFonts w:ascii="Times New Roman" w:hAnsi="Times New Roman" w:cs="Times New Roman"/>
        </w:rPr>
        <w:t xml:space="preserve">, A., </w:t>
      </w:r>
      <w:proofErr w:type="spellStart"/>
      <w:r w:rsidRPr="00022BF3">
        <w:rPr>
          <w:rFonts w:ascii="Times New Roman" w:hAnsi="Times New Roman" w:cs="Times New Roman"/>
        </w:rPr>
        <w:t>AlOhali</w:t>
      </w:r>
      <w:proofErr w:type="spellEnd"/>
      <w:r w:rsidRPr="00022BF3">
        <w:rPr>
          <w:rFonts w:ascii="Times New Roman" w:hAnsi="Times New Roman" w:cs="Times New Roman"/>
        </w:rPr>
        <w:t>, Y.: Classification of human emotions from electroencephalogram (</w:t>
      </w:r>
      <w:proofErr w:type="spellStart"/>
      <w:proofErr w:type="gramStart"/>
      <w:r w:rsidRPr="00022BF3">
        <w:rPr>
          <w:rFonts w:ascii="Times New Roman" w:hAnsi="Times New Roman" w:cs="Times New Roman"/>
        </w:rPr>
        <w:t>eeg</w:t>
      </w:r>
      <w:proofErr w:type="spellEnd"/>
      <w:proofErr w:type="gramEnd"/>
      <w:r w:rsidRPr="00022BF3">
        <w:rPr>
          <w:rFonts w:ascii="Times New Roman" w:hAnsi="Times New Roman" w:cs="Times New Roman"/>
        </w:rPr>
        <w:t xml:space="preserve">) signal using deep neural network. International Journal of Advanced Computer Science and Applications 8(9) (2017). https://doi.org/10.14569/ IJACSA.2017.080955 </w:t>
      </w:r>
    </w:p>
    <w:p w14:paraId="3FB0E220" w14:textId="1D4E7DB0"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Alakus</w:t>
      </w:r>
      <w:proofErr w:type="spellEnd"/>
      <w:r w:rsidRPr="00022BF3">
        <w:rPr>
          <w:rFonts w:ascii="Times New Roman" w:hAnsi="Times New Roman" w:cs="Times New Roman"/>
        </w:rPr>
        <w:t xml:space="preserve">, T.B., </w:t>
      </w:r>
      <w:proofErr w:type="spellStart"/>
      <w:r w:rsidRPr="00022BF3">
        <w:rPr>
          <w:rFonts w:ascii="Times New Roman" w:hAnsi="Times New Roman" w:cs="Times New Roman"/>
        </w:rPr>
        <w:t>Gonen</w:t>
      </w:r>
      <w:proofErr w:type="spellEnd"/>
      <w:r w:rsidRPr="00022BF3">
        <w:rPr>
          <w:rFonts w:ascii="Times New Roman" w:hAnsi="Times New Roman" w:cs="Times New Roman"/>
        </w:rPr>
        <w:t xml:space="preserve">, M., </w:t>
      </w:r>
      <w:proofErr w:type="spellStart"/>
      <w:r w:rsidRPr="00022BF3">
        <w:rPr>
          <w:rFonts w:ascii="Times New Roman" w:hAnsi="Times New Roman" w:cs="Times New Roman"/>
        </w:rPr>
        <w:t>Turkoglu</w:t>
      </w:r>
      <w:proofErr w:type="spellEnd"/>
      <w:r w:rsidRPr="00022BF3">
        <w:rPr>
          <w:rFonts w:ascii="Times New Roman" w:hAnsi="Times New Roman" w:cs="Times New Roman"/>
        </w:rPr>
        <w:t xml:space="preserve">, I.: Database for an emotion recognition system based on </w:t>
      </w:r>
      <w:proofErr w:type="spellStart"/>
      <w:proofErr w:type="gramStart"/>
      <w:r w:rsidRPr="00022BF3">
        <w:rPr>
          <w:rFonts w:ascii="Times New Roman" w:hAnsi="Times New Roman" w:cs="Times New Roman"/>
        </w:rPr>
        <w:t>eeg</w:t>
      </w:r>
      <w:proofErr w:type="spellEnd"/>
      <w:proofErr w:type="gramEnd"/>
      <w:r w:rsidRPr="00022BF3">
        <w:rPr>
          <w:rFonts w:ascii="Times New Roman" w:hAnsi="Times New Roman" w:cs="Times New Roman"/>
        </w:rPr>
        <w:t xml:space="preserve"> signals and various computer games – </w:t>
      </w:r>
      <w:proofErr w:type="spellStart"/>
      <w:r w:rsidRPr="00022BF3">
        <w:rPr>
          <w:rFonts w:ascii="Times New Roman" w:hAnsi="Times New Roman" w:cs="Times New Roman"/>
        </w:rPr>
        <w:t>gameemo</w:t>
      </w:r>
      <w:proofErr w:type="spellEnd"/>
      <w:r w:rsidRPr="00022BF3">
        <w:rPr>
          <w:rFonts w:ascii="Times New Roman" w:hAnsi="Times New Roman" w:cs="Times New Roman"/>
        </w:rPr>
        <w:t xml:space="preserve">. Biomedical Signal Processing and Control 60, 101951 (2020). https: //doi.org/10.1016/j.bspc.2020.101951 </w:t>
      </w:r>
    </w:p>
    <w:p w14:paraId="44E3B3DC" w14:textId="67388BB2"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Alhagry</w:t>
      </w:r>
      <w:proofErr w:type="spellEnd"/>
      <w:r w:rsidRPr="00022BF3">
        <w:rPr>
          <w:rFonts w:ascii="Times New Roman" w:hAnsi="Times New Roman" w:cs="Times New Roman"/>
        </w:rPr>
        <w:t xml:space="preserve">, S., </w:t>
      </w:r>
      <w:proofErr w:type="spellStart"/>
      <w:r w:rsidRPr="00022BF3">
        <w:rPr>
          <w:rFonts w:ascii="Times New Roman" w:hAnsi="Times New Roman" w:cs="Times New Roman"/>
        </w:rPr>
        <w:t>Fahmy</w:t>
      </w:r>
      <w:proofErr w:type="spellEnd"/>
      <w:r w:rsidRPr="00022BF3">
        <w:rPr>
          <w:rFonts w:ascii="Times New Roman" w:hAnsi="Times New Roman" w:cs="Times New Roman"/>
        </w:rPr>
        <w:t>, A.A., El-</w:t>
      </w:r>
      <w:proofErr w:type="spellStart"/>
      <w:r w:rsidRPr="00022BF3">
        <w:rPr>
          <w:rFonts w:ascii="Times New Roman" w:hAnsi="Times New Roman" w:cs="Times New Roman"/>
        </w:rPr>
        <w:t>Khoribi</w:t>
      </w:r>
      <w:proofErr w:type="spellEnd"/>
      <w:r w:rsidRPr="00022BF3">
        <w:rPr>
          <w:rFonts w:ascii="Times New Roman" w:hAnsi="Times New Roman" w:cs="Times New Roman"/>
        </w:rPr>
        <w:t xml:space="preserve">, R.A.: Emotion recognition based on </w:t>
      </w:r>
      <w:proofErr w:type="spellStart"/>
      <w:proofErr w:type="gramStart"/>
      <w:r w:rsidRPr="00022BF3">
        <w:rPr>
          <w:rFonts w:ascii="Times New Roman" w:hAnsi="Times New Roman" w:cs="Times New Roman"/>
        </w:rPr>
        <w:t>eeg</w:t>
      </w:r>
      <w:proofErr w:type="spellEnd"/>
      <w:proofErr w:type="gramEnd"/>
      <w:r w:rsidRPr="00022BF3">
        <w:rPr>
          <w:rFonts w:ascii="Times New Roman" w:hAnsi="Times New Roman" w:cs="Times New Roman"/>
        </w:rPr>
        <w:t xml:space="preserve"> using </w:t>
      </w:r>
      <w:proofErr w:type="spellStart"/>
      <w:r w:rsidRPr="00022BF3">
        <w:rPr>
          <w:rFonts w:ascii="Times New Roman" w:hAnsi="Times New Roman" w:cs="Times New Roman"/>
        </w:rPr>
        <w:t>lstm</w:t>
      </w:r>
      <w:proofErr w:type="spellEnd"/>
      <w:r w:rsidRPr="00022BF3">
        <w:rPr>
          <w:rFonts w:ascii="Times New Roman" w:hAnsi="Times New Roman" w:cs="Times New Roman"/>
        </w:rPr>
        <w:t xml:space="preserve"> recurrent neural network. International Journal of Advanced Computer Science and Applications 8(10) (2017). https://doi.org/ 10.14569/IJACSA.2017.081046 </w:t>
      </w:r>
    </w:p>
    <w:p w14:paraId="0844B130" w14:textId="7F5425CB"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Muhamed</w:t>
      </w:r>
      <w:proofErr w:type="spellEnd"/>
      <w:r w:rsidRPr="00022BF3">
        <w:rPr>
          <w:rFonts w:ascii="Times New Roman" w:hAnsi="Times New Roman" w:cs="Times New Roman"/>
        </w:rPr>
        <w:t xml:space="preserve"> Ali, A., Ibrahim, A., Zhuang, H.: An approach for facial expression classification. International Journal of Biometrics 9, 96 (2017). </w:t>
      </w:r>
      <w:hyperlink r:id="rId10" w:history="1">
        <w:r w:rsidRPr="00022BF3">
          <w:rPr>
            <w:rStyle w:val="Hyperlink"/>
            <w:rFonts w:ascii="Times New Roman" w:hAnsi="Times New Roman" w:cs="Times New Roman"/>
            <w:color w:val="auto"/>
            <w:u w:val="none"/>
          </w:rPr>
          <w:t>https://doi.org/10.1504/IJBM. 2017.10006477</w:t>
        </w:r>
      </w:hyperlink>
      <w:r w:rsidRPr="00022BF3">
        <w:rPr>
          <w:rFonts w:ascii="Times New Roman" w:hAnsi="Times New Roman" w:cs="Times New Roman"/>
        </w:rPr>
        <w:t xml:space="preserve"> </w:t>
      </w:r>
    </w:p>
    <w:p w14:paraId="3B7117AA" w14:textId="55D75346"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Sang, D.V., Van </w:t>
      </w:r>
      <w:proofErr w:type="spellStart"/>
      <w:r w:rsidRPr="00022BF3">
        <w:rPr>
          <w:rFonts w:ascii="Times New Roman" w:hAnsi="Times New Roman" w:cs="Times New Roman"/>
        </w:rPr>
        <w:t>Dat</w:t>
      </w:r>
      <w:proofErr w:type="spellEnd"/>
      <w:r w:rsidRPr="00022BF3">
        <w:rPr>
          <w:rFonts w:ascii="Times New Roman" w:hAnsi="Times New Roman" w:cs="Times New Roman"/>
        </w:rPr>
        <w:t xml:space="preserve">, N., </w:t>
      </w:r>
      <w:proofErr w:type="spellStart"/>
      <w:r w:rsidRPr="00022BF3">
        <w:rPr>
          <w:rFonts w:ascii="Times New Roman" w:hAnsi="Times New Roman" w:cs="Times New Roman"/>
        </w:rPr>
        <w:t>Thuan</w:t>
      </w:r>
      <w:proofErr w:type="spellEnd"/>
      <w:r w:rsidRPr="00022BF3">
        <w:rPr>
          <w:rFonts w:ascii="Times New Roman" w:hAnsi="Times New Roman" w:cs="Times New Roman"/>
        </w:rPr>
        <w:t xml:space="preserve">, D.P.: Facial expression recognition using deep convolutional neural networks. In: 2017 9th International Conference on Knowledge and Systems Engineering (KSE), pp. 130–135 (2017). </w:t>
      </w:r>
      <w:hyperlink r:id="rId11" w:history="1">
        <w:r w:rsidRPr="00022BF3">
          <w:rPr>
            <w:rStyle w:val="Hyperlink"/>
            <w:rFonts w:ascii="Times New Roman" w:hAnsi="Times New Roman" w:cs="Times New Roman"/>
            <w:color w:val="auto"/>
            <w:u w:val="none"/>
          </w:rPr>
          <w:t>https://doi.org/10.1109/KSE.2017.8119447</w:t>
        </w:r>
      </w:hyperlink>
      <w:r w:rsidRPr="00022BF3">
        <w:rPr>
          <w:rFonts w:ascii="Times New Roman" w:hAnsi="Times New Roman" w:cs="Times New Roman"/>
        </w:rPr>
        <w:t xml:space="preserve"> </w:t>
      </w:r>
    </w:p>
    <w:p w14:paraId="4322AEC9" w14:textId="3102DCA4" w:rsidR="00F75B12"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w:t>
      </w:r>
      <w:proofErr w:type="spellStart"/>
      <w:r w:rsidRPr="00022BF3">
        <w:rPr>
          <w:rFonts w:ascii="Times New Roman" w:hAnsi="Times New Roman" w:cs="Times New Roman"/>
        </w:rPr>
        <w:t>Mollahosseini</w:t>
      </w:r>
      <w:proofErr w:type="spellEnd"/>
      <w:r w:rsidRPr="00022BF3">
        <w:rPr>
          <w:rFonts w:ascii="Times New Roman" w:hAnsi="Times New Roman" w:cs="Times New Roman"/>
        </w:rPr>
        <w:t xml:space="preserve">, A., Chan, D., </w:t>
      </w:r>
      <w:proofErr w:type="spellStart"/>
      <w:r w:rsidRPr="00022BF3">
        <w:rPr>
          <w:rFonts w:ascii="Times New Roman" w:hAnsi="Times New Roman" w:cs="Times New Roman"/>
        </w:rPr>
        <w:t>Mahoor</w:t>
      </w:r>
      <w:proofErr w:type="spellEnd"/>
      <w:r w:rsidRPr="00022BF3">
        <w:rPr>
          <w:rFonts w:ascii="Times New Roman" w:hAnsi="Times New Roman" w:cs="Times New Roman"/>
        </w:rPr>
        <w:t xml:space="preserve">, </w:t>
      </w:r>
      <w:proofErr w:type="gramStart"/>
      <w:r w:rsidRPr="00022BF3">
        <w:rPr>
          <w:rFonts w:ascii="Times New Roman" w:hAnsi="Times New Roman" w:cs="Times New Roman"/>
        </w:rPr>
        <w:t>M.H</w:t>
      </w:r>
      <w:proofErr w:type="gramEnd"/>
      <w:r w:rsidRPr="00022BF3">
        <w:rPr>
          <w:rFonts w:ascii="Times New Roman" w:hAnsi="Times New Roman" w:cs="Times New Roman"/>
        </w:rPr>
        <w:t xml:space="preserve">.: Going deeper in facial expression recognition using deep neural networks. In: 2016 IEEE Winter Conference on Applications of Computer Vision (WACV), pp. 1–10 (2016). https: //doi.org/10.1109/WACV.2016.7477450 </w:t>
      </w:r>
    </w:p>
    <w:p w14:paraId="7CBDA5ED" w14:textId="7AFC2592" w:rsidR="00F75B12"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Singh, S., </w:t>
      </w:r>
      <w:proofErr w:type="spellStart"/>
      <w:r w:rsidRPr="00022BF3">
        <w:rPr>
          <w:rFonts w:ascii="Times New Roman" w:hAnsi="Times New Roman" w:cs="Times New Roman"/>
        </w:rPr>
        <w:t>Nasoz</w:t>
      </w:r>
      <w:proofErr w:type="spellEnd"/>
      <w:r w:rsidRPr="00022BF3">
        <w:rPr>
          <w:rFonts w:ascii="Times New Roman" w:hAnsi="Times New Roman" w:cs="Times New Roman"/>
        </w:rPr>
        <w:t xml:space="preserve">, F.: Facial expression recognition with convolutional neural networks. In: 2020 10th Annual Computing and Communication Workshop and Conference (CCWC), pp. 0324–0328 (2020). </w:t>
      </w:r>
      <w:hyperlink r:id="rId12" w:history="1">
        <w:r w:rsidR="00F75B12" w:rsidRPr="00022BF3">
          <w:rPr>
            <w:rStyle w:val="Hyperlink"/>
            <w:rFonts w:ascii="Times New Roman" w:hAnsi="Times New Roman" w:cs="Times New Roman"/>
            <w:color w:val="auto"/>
            <w:u w:val="none"/>
          </w:rPr>
          <w:t>https://doi.org/10. 1109/CCWC47524.2020.9031283</w:t>
        </w:r>
      </w:hyperlink>
      <w:r w:rsidRPr="00022BF3">
        <w:rPr>
          <w:rFonts w:ascii="Times New Roman" w:hAnsi="Times New Roman" w:cs="Times New Roman"/>
        </w:rPr>
        <w:t xml:space="preserve"> </w:t>
      </w:r>
    </w:p>
    <w:p w14:paraId="3F9AA37C" w14:textId="29F7972A" w:rsidR="00F75B12"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Gervasi</w:t>
      </w:r>
      <w:proofErr w:type="spellEnd"/>
      <w:r w:rsidRPr="00022BF3">
        <w:rPr>
          <w:rFonts w:ascii="Times New Roman" w:hAnsi="Times New Roman" w:cs="Times New Roman"/>
        </w:rPr>
        <w:t xml:space="preserve">, O., </w:t>
      </w:r>
      <w:proofErr w:type="spellStart"/>
      <w:r w:rsidRPr="00022BF3">
        <w:rPr>
          <w:rFonts w:ascii="Times New Roman" w:hAnsi="Times New Roman" w:cs="Times New Roman"/>
        </w:rPr>
        <w:t>Franzoni</w:t>
      </w:r>
      <w:proofErr w:type="spellEnd"/>
      <w:r w:rsidRPr="00022BF3">
        <w:rPr>
          <w:rFonts w:ascii="Times New Roman" w:hAnsi="Times New Roman" w:cs="Times New Roman"/>
        </w:rPr>
        <w:t xml:space="preserve">, V., </w:t>
      </w:r>
      <w:proofErr w:type="spellStart"/>
      <w:r w:rsidRPr="00022BF3">
        <w:rPr>
          <w:rFonts w:ascii="Times New Roman" w:hAnsi="Times New Roman" w:cs="Times New Roman"/>
        </w:rPr>
        <w:t>Riganelli</w:t>
      </w:r>
      <w:proofErr w:type="spellEnd"/>
      <w:r w:rsidRPr="00022BF3">
        <w:rPr>
          <w:rFonts w:ascii="Times New Roman" w:hAnsi="Times New Roman" w:cs="Times New Roman"/>
        </w:rPr>
        <w:t xml:space="preserve">, M., Tasso, S.: Automating facial emotion recognition. Web </w:t>
      </w:r>
      <w:proofErr w:type="spellStart"/>
      <w:r w:rsidRPr="00022BF3">
        <w:rPr>
          <w:rFonts w:ascii="Times New Roman" w:hAnsi="Times New Roman" w:cs="Times New Roman"/>
        </w:rPr>
        <w:t>Intell</w:t>
      </w:r>
      <w:proofErr w:type="spellEnd"/>
      <w:r w:rsidRPr="00022BF3">
        <w:rPr>
          <w:rFonts w:ascii="Times New Roman" w:hAnsi="Times New Roman" w:cs="Times New Roman"/>
        </w:rPr>
        <w:t xml:space="preserve">. 17(1), 17–27 (2019) </w:t>
      </w:r>
    </w:p>
    <w:p w14:paraId="3ACD4464" w14:textId="1A6EFC81" w:rsidR="00064E7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szCs w:val="24"/>
          <w:lang w:val="en-US"/>
        </w:rPr>
      </w:pPr>
      <w:r w:rsidRPr="00022BF3">
        <w:rPr>
          <w:rFonts w:ascii="Times New Roman" w:hAnsi="Times New Roman" w:cs="Times New Roman"/>
        </w:rPr>
        <w:t xml:space="preserve">Lydia, A., Francis, S.: </w:t>
      </w:r>
      <w:proofErr w:type="spellStart"/>
      <w:r w:rsidRPr="00022BF3">
        <w:rPr>
          <w:rFonts w:ascii="Times New Roman" w:hAnsi="Times New Roman" w:cs="Times New Roman"/>
        </w:rPr>
        <w:t>Adagrad</w:t>
      </w:r>
      <w:proofErr w:type="spellEnd"/>
      <w:r w:rsidRPr="00022BF3">
        <w:rPr>
          <w:rFonts w:ascii="Times New Roman" w:hAnsi="Times New Roman" w:cs="Times New Roman"/>
        </w:rPr>
        <w:t xml:space="preserve"> - an optimizer for stochastic gradient descent Volume 6, 566–568 (2019)</w:t>
      </w:r>
    </w:p>
    <w:sectPr w:rsidR="00064E7F" w:rsidRPr="00022BF3" w:rsidSect="007D0B71">
      <w:footerReference w:type="default" r:id="rId13"/>
      <w:pgSz w:w="11906" w:h="16838" w:code="9"/>
      <w:pgMar w:top="680" w:right="907" w:bottom="340" w:left="90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3CE4F" w14:textId="77777777" w:rsidR="00806BB4" w:rsidRDefault="00806BB4" w:rsidP="00350B63">
      <w:pPr>
        <w:spacing w:after="0" w:line="240" w:lineRule="auto"/>
      </w:pPr>
      <w:r>
        <w:separator/>
      </w:r>
    </w:p>
  </w:endnote>
  <w:endnote w:type="continuationSeparator" w:id="0">
    <w:p w14:paraId="6DFB6AF5" w14:textId="77777777" w:rsidR="00806BB4" w:rsidRDefault="00806BB4" w:rsidP="0035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ohit Marath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08531" w14:textId="4CEEC046" w:rsidR="00350B63" w:rsidRPr="00350B63" w:rsidRDefault="00350B63" w:rsidP="00350B63">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4A02F" w14:textId="77777777" w:rsidR="00806BB4" w:rsidRDefault="00806BB4" w:rsidP="00350B63">
      <w:pPr>
        <w:spacing w:after="0" w:line="240" w:lineRule="auto"/>
      </w:pPr>
      <w:r>
        <w:separator/>
      </w:r>
    </w:p>
  </w:footnote>
  <w:footnote w:type="continuationSeparator" w:id="0">
    <w:p w14:paraId="5D331036" w14:textId="77777777" w:rsidR="00806BB4" w:rsidRDefault="00806BB4" w:rsidP="0035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51096"/>
    <w:multiLevelType w:val="multilevel"/>
    <w:tmpl w:val="4F68D0DC"/>
    <w:lvl w:ilvl="0">
      <w:start w:val="1"/>
      <w:numFmt w:val="upperRoman"/>
      <w:lvlText w:val="%1."/>
      <w:lvlJc w:val="left"/>
      <w:pPr>
        <w:ind w:left="2100" w:hanging="72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46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820" w:hanging="1440"/>
      </w:pPr>
      <w:rPr>
        <w:rFonts w:hint="default"/>
      </w:rPr>
    </w:lvl>
    <w:lvl w:ilvl="8">
      <w:start w:val="1"/>
      <w:numFmt w:val="decimal"/>
      <w:isLgl/>
      <w:lvlText w:val="%1.%2.%3.%4.%5.%6.%7.%8.%9"/>
      <w:lvlJc w:val="left"/>
      <w:pPr>
        <w:ind w:left="3180" w:hanging="1800"/>
      </w:pPr>
      <w:rPr>
        <w:rFonts w:hint="default"/>
      </w:rPr>
    </w:lvl>
  </w:abstractNum>
  <w:abstractNum w:abstractNumId="1" w15:restartNumberingAfterBreak="0">
    <w:nsid w:val="2CD948AD"/>
    <w:multiLevelType w:val="multilevel"/>
    <w:tmpl w:val="D516675C"/>
    <w:lvl w:ilvl="0">
      <w:start w:val="1"/>
      <w:numFmt w:val="upperRoman"/>
      <w:lvlText w:val="%1."/>
      <w:lvlJc w:val="righ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A804C5"/>
    <w:multiLevelType w:val="hybridMultilevel"/>
    <w:tmpl w:val="6E065DE6"/>
    <w:lvl w:ilvl="0" w:tplc="46127CF2">
      <w:start w:val="1"/>
      <w:numFmt w:val="decimal"/>
      <w:lvlText w:val="[%1]"/>
      <w:lvlJc w:val="left"/>
      <w:pPr>
        <w:ind w:left="73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D71AA7"/>
    <w:multiLevelType w:val="hybridMultilevel"/>
    <w:tmpl w:val="55B2F37A"/>
    <w:lvl w:ilvl="0" w:tplc="46127CF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9B61A3C"/>
    <w:multiLevelType w:val="hybridMultilevel"/>
    <w:tmpl w:val="6ECAB9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FA4BBB"/>
    <w:multiLevelType w:val="hybridMultilevel"/>
    <w:tmpl w:val="19D096CE"/>
    <w:lvl w:ilvl="0" w:tplc="958C8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8C6D83"/>
    <w:multiLevelType w:val="hybridMultilevel"/>
    <w:tmpl w:val="7F4C1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5167AD"/>
    <w:multiLevelType w:val="hybridMultilevel"/>
    <w:tmpl w:val="4BCADAE8"/>
    <w:lvl w:ilvl="0" w:tplc="40090013">
      <w:start w:val="1"/>
      <w:numFmt w:val="upperRoman"/>
      <w:lvlText w:val="%1."/>
      <w:lvlJc w:val="righ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A03BB"/>
    <w:multiLevelType w:val="hybridMultilevel"/>
    <w:tmpl w:val="AA200A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5F"/>
    <w:rsid w:val="00004491"/>
    <w:rsid w:val="00022A04"/>
    <w:rsid w:val="00022BF3"/>
    <w:rsid w:val="00042DB7"/>
    <w:rsid w:val="00064E7F"/>
    <w:rsid w:val="00080864"/>
    <w:rsid w:val="000A5DD1"/>
    <w:rsid w:val="000A6C2A"/>
    <w:rsid w:val="000B0427"/>
    <w:rsid w:val="000B68D2"/>
    <w:rsid w:val="000C16A8"/>
    <w:rsid w:val="000D10DC"/>
    <w:rsid w:val="000D398F"/>
    <w:rsid w:val="000E1662"/>
    <w:rsid w:val="00104F2F"/>
    <w:rsid w:val="0015256F"/>
    <w:rsid w:val="001554F7"/>
    <w:rsid w:val="00156142"/>
    <w:rsid w:val="001860F4"/>
    <w:rsid w:val="00186AE9"/>
    <w:rsid w:val="00187C48"/>
    <w:rsid w:val="00190F3D"/>
    <w:rsid w:val="00197C31"/>
    <w:rsid w:val="001A2948"/>
    <w:rsid w:val="001B2FFB"/>
    <w:rsid w:val="0020193C"/>
    <w:rsid w:val="00203DC6"/>
    <w:rsid w:val="00210A28"/>
    <w:rsid w:val="0023788C"/>
    <w:rsid w:val="00262653"/>
    <w:rsid w:val="00284FBB"/>
    <w:rsid w:val="002A5699"/>
    <w:rsid w:val="002E2043"/>
    <w:rsid w:val="00306E25"/>
    <w:rsid w:val="00314A0E"/>
    <w:rsid w:val="00342F79"/>
    <w:rsid w:val="00350B63"/>
    <w:rsid w:val="00356EF9"/>
    <w:rsid w:val="0036584F"/>
    <w:rsid w:val="00367F1D"/>
    <w:rsid w:val="00376E58"/>
    <w:rsid w:val="00377CB8"/>
    <w:rsid w:val="003B4CD2"/>
    <w:rsid w:val="003D1A5B"/>
    <w:rsid w:val="004114D9"/>
    <w:rsid w:val="00415361"/>
    <w:rsid w:val="00431801"/>
    <w:rsid w:val="0044004B"/>
    <w:rsid w:val="0044438F"/>
    <w:rsid w:val="00453068"/>
    <w:rsid w:val="0045621C"/>
    <w:rsid w:val="00492748"/>
    <w:rsid w:val="004927FC"/>
    <w:rsid w:val="004948B3"/>
    <w:rsid w:val="004951B3"/>
    <w:rsid w:val="004C2AEC"/>
    <w:rsid w:val="004D1248"/>
    <w:rsid w:val="004D17D4"/>
    <w:rsid w:val="004D442C"/>
    <w:rsid w:val="004E0E27"/>
    <w:rsid w:val="004F456D"/>
    <w:rsid w:val="00542CAE"/>
    <w:rsid w:val="00575C16"/>
    <w:rsid w:val="005866C4"/>
    <w:rsid w:val="005A0FD3"/>
    <w:rsid w:val="005A1D1A"/>
    <w:rsid w:val="005B2AFA"/>
    <w:rsid w:val="005C0DA9"/>
    <w:rsid w:val="00632800"/>
    <w:rsid w:val="00635A41"/>
    <w:rsid w:val="00644A13"/>
    <w:rsid w:val="00662728"/>
    <w:rsid w:val="006635E1"/>
    <w:rsid w:val="006729F6"/>
    <w:rsid w:val="006A30AC"/>
    <w:rsid w:val="006D4D1D"/>
    <w:rsid w:val="006E61D5"/>
    <w:rsid w:val="00705D83"/>
    <w:rsid w:val="007351AE"/>
    <w:rsid w:val="00741B15"/>
    <w:rsid w:val="007538D4"/>
    <w:rsid w:val="00754F0A"/>
    <w:rsid w:val="00756F19"/>
    <w:rsid w:val="00775EBA"/>
    <w:rsid w:val="00776DBF"/>
    <w:rsid w:val="007870E6"/>
    <w:rsid w:val="00795007"/>
    <w:rsid w:val="007D0B71"/>
    <w:rsid w:val="007E3AA4"/>
    <w:rsid w:val="007F4B20"/>
    <w:rsid w:val="00806BB4"/>
    <w:rsid w:val="008325EF"/>
    <w:rsid w:val="00832932"/>
    <w:rsid w:val="00834A6F"/>
    <w:rsid w:val="00846BFB"/>
    <w:rsid w:val="00871D24"/>
    <w:rsid w:val="0088279D"/>
    <w:rsid w:val="00915BAD"/>
    <w:rsid w:val="00916B4C"/>
    <w:rsid w:val="0092118F"/>
    <w:rsid w:val="0092692C"/>
    <w:rsid w:val="00935B18"/>
    <w:rsid w:val="00966B88"/>
    <w:rsid w:val="009720F4"/>
    <w:rsid w:val="0098429D"/>
    <w:rsid w:val="009A2A1B"/>
    <w:rsid w:val="009B24FD"/>
    <w:rsid w:val="009D4E4C"/>
    <w:rsid w:val="00A0260D"/>
    <w:rsid w:val="00A21222"/>
    <w:rsid w:val="00A54429"/>
    <w:rsid w:val="00A710AB"/>
    <w:rsid w:val="00A74751"/>
    <w:rsid w:val="00A85405"/>
    <w:rsid w:val="00A85408"/>
    <w:rsid w:val="00A94626"/>
    <w:rsid w:val="00AB2F51"/>
    <w:rsid w:val="00AC055F"/>
    <w:rsid w:val="00AC1D17"/>
    <w:rsid w:val="00AE5D66"/>
    <w:rsid w:val="00B0006E"/>
    <w:rsid w:val="00B00C5F"/>
    <w:rsid w:val="00B13572"/>
    <w:rsid w:val="00B13621"/>
    <w:rsid w:val="00B22082"/>
    <w:rsid w:val="00B33ECE"/>
    <w:rsid w:val="00B47E10"/>
    <w:rsid w:val="00B65976"/>
    <w:rsid w:val="00B84842"/>
    <w:rsid w:val="00B93D44"/>
    <w:rsid w:val="00B94562"/>
    <w:rsid w:val="00BA1D00"/>
    <w:rsid w:val="00BA3739"/>
    <w:rsid w:val="00BB34B5"/>
    <w:rsid w:val="00BC7CEE"/>
    <w:rsid w:val="00BE23A3"/>
    <w:rsid w:val="00BE448C"/>
    <w:rsid w:val="00C062AB"/>
    <w:rsid w:val="00C21234"/>
    <w:rsid w:val="00C21724"/>
    <w:rsid w:val="00C33B53"/>
    <w:rsid w:val="00C33BA6"/>
    <w:rsid w:val="00C6395D"/>
    <w:rsid w:val="00C76D3B"/>
    <w:rsid w:val="00C810CD"/>
    <w:rsid w:val="00C84175"/>
    <w:rsid w:val="00CA296F"/>
    <w:rsid w:val="00CB01BF"/>
    <w:rsid w:val="00D14268"/>
    <w:rsid w:val="00D42D3B"/>
    <w:rsid w:val="00D724BA"/>
    <w:rsid w:val="00D91E42"/>
    <w:rsid w:val="00D93487"/>
    <w:rsid w:val="00DB3B24"/>
    <w:rsid w:val="00DC60AA"/>
    <w:rsid w:val="00DD6AE0"/>
    <w:rsid w:val="00DE4DDD"/>
    <w:rsid w:val="00E063D3"/>
    <w:rsid w:val="00E12F3F"/>
    <w:rsid w:val="00E13B5B"/>
    <w:rsid w:val="00E17807"/>
    <w:rsid w:val="00E34EE6"/>
    <w:rsid w:val="00E350A2"/>
    <w:rsid w:val="00E46B4F"/>
    <w:rsid w:val="00E843AF"/>
    <w:rsid w:val="00E90C91"/>
    <w:rsid w:val="00E94AA9"/>
    <w:rsid w:val="00E977E9"/>
    <w:rsid w:val="00EA31DC"/>
    <w:rsid w:val="00EA7AB9"/>
    <w:rsid w:val="00ED6610"/>
    <w:rsid w:val="00EE68B4"/>
    <w:rsid w:val="00EF7A73"/>
    <w:rsid w:val="00F12614"/>
    <w:rsid w:val="00F37F7A"/>
    <w:rsid w:val="00F44FD8"/>
    <w:rsid w:val="00F54EBF"/>
    <w:rsid w:val="00F64D02"/>
    <w:rsid w:val="00F75B12"/>
    <w:rsid w:val="00FA3A64"/>
    <w:rsid w:val="00FA437D"/>
    <w:rsid w:val="00FA55E1"/>
    <w:rsid w:val="00FE391A"/>
    <w:rsid w:val="00FE4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2DC"/>
  <w15:chartTrackingRefBased/>
  <w15:docId w15:val="{F832EBDE-C132-4627-9B5B-F088E2EB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A04"/>
    <w:pPr>
      <w:keepNext/>
      <w:keepLines/>
      <w:spacing w:before="120" w:after="12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04"/>
    <w:rPr>
      <w:rFonts w:ascii="Times New Roman" w:eastAsiaTheme="majorEastAsia" w:hAnsi="Times New Roman" w:cstheme="majorBidi"/>
      <w:b/>
      <w:sz w:val="32"/>
      <w:szCs w:val="32"/>
    </w:rPr>
  </w:style>
  <w:style w:type="paragraph" w:styleId="ListParagraph">
    <w:name w:val="List Paragraph"/>
    <w:basedOn w:val="Normal"/>
    <w:uiPriority w:val="34"/>
    <w:qFormat/>
    <w:rsid w:val="00EA7AB9"/>
    <w:pPr>
      <w:ind w:left="720"/>
      <w:contextualSpacing/>
    </w:pPr>
  </w:style>
  <w:style w:type="paragraph" w:styleId="Header">
    <w:name w:val="header"/>
    <w:basedOn w:val="Normal"/>
    <w:link w:val="HeaderChar"/>
    <w:unhideWhenUsed/>
    <w:rsid w:val="00350B63"/>
    <w:pPr>
      <w:tabs>
        <w:tab w:val="center" w:pos="4680"/>
        <w:tab w:val="right" w:pos="9360"/>
      </w:tabs>
      <w:spacing w:after="0" w:line="240" w:lineRule="auto"/>
    </w:pPr>
  </w:style>
  <w:style w:type="character" w:customStyle="1" w:styleId="HeaderChar">
    <w:name w:val="Header Char"/>
    <w:basedOn w:val="DefaultParagraphFont"/>
    <w:link w:val="Header"/>
    <w:rsid w:val="00350B63"/>
  </w:style>
  <w:style w:type="paragraph" w:styleId="Footer">
    <w:name w:val="footer"/>
    <w:basedOn w:val="Normal"/>
    <w:link w:val="FooterChar"/>
    <w:unhideWhenUsed/>
    <w:rsid w:val="00350B63"/>
    <w:pPr>
      <w:tabs>
        <w:tab w:val="center" w:pos="4680"/>
        <w:tab w:val="right" w:pos="9360"/>
      </w:tabs>
      <w:spacing w:after="0" w:line="240" w:lineRule="auto"/>
    </w:pPr>
  </w:style>
  <w:style w:type="character" w:customStyle="1" w:styleId="FooterChar">
    <w:name w:val="Footer Char"/>
    <w:basedOn w:val="DefaultParagraphFont"/>
    <w:link w:val="Footer"/>
    <w:rsid w:val="00350B63"/>
  </w:style>
  <w:style w:type="character" w:styleId="Hyperlink">
    <w:name w:val="Hyperlink"/>
    <w:basedOn w:val="DefaultParagraphFont"/>
    <w:uiPriority w:val="99"/>
    <w:unhideWhenUsed/>
    <w:rsid w:val="00834A6F"/>
    <w:rPr>
      <w:color w:val="0563C1" w:themeColor="hyperlink"/>
      <w:u w:val="single"/>
    </w:rPr>
  </w:style>
  <w:style w:type="character" w:customStyle="1" w:styleId="UnresolvedMention1">
    <w:name w:val="Unresolved Mention1"/>
    <w:basedOn w:val="DefaultParagraphFont"/>
    <w:uiPriority w:val="99"/>
    <w:semiHidden/>
    <w:unhideWhenUsed/>
    <w:rsid w:val="00834A6F"/>
    <w:rPr>
      <w:color w:val="605E5C"/>
      <w:shd w:val="clear" w:color="auto" w:fill="E1DFDD"/>
    </w:rPr>
  </w:style>
  <w:style w:type="paragraph" w:styleId="NormalWeb">
    <w:name w:val="Normal (Web)"/>
    <w:basedOn w:val="Normal"/>
    <w:uiPriority w:val="99"/>
    <w:semiHidden/>
    <w:unhideWhenUsed/>
    <w:rsid w:val="00FA4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gure">
    <w:name w:val="Figure"/>
    <w:basedOn w:val="Caption"/>
    <w:qFormat/>
    <w:rsid w:val="00EF7A73"/>
    <w:pPr>
      <w:suppressLineNumbers/>
      <w:suppressAutoHyphens/>
      <w:spacing w:after="113" w:line="276" w:lineRule="auto"/>
      <w:jc w:val="center"/>
    </w:pPr>
    <w:rPr>
      <w:rFonts w:ascii="Times New Roman" w:eastAsia="SimSun" w:hAnsi="Times New Roman" w:cs="Lohit Marathi"/>
      <w:i w:val="0"/>
      <w:color w:val="auto"/>
      <w:sz w:val="24"/>
      <w:szCs w:val="24"/>
      <w:lang w:val="en-US" w:eastAsia="zh-CN"/>
    </w:rPr>
  </w:style>
  <w:style w:type="paragraph" w:styleId="Caption">
    <w:name w:val="caption"/>
    <w:basedOn w:val="Normal"/>
    <w:next w:val="Normal"/>
    <w:uiPriority w:val="35"/>
    <w:semiHidden/>
    <w:unhideWhenUsed/>
    <w:qFormat/>
    <w:rsid w:val="00EF7A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01109/CCWC47524.2020.90312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KSE.2017.811944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504/IJBM.%202017.1000647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F906-6B77-4768-8378-0D4E6CBB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NAIDU</dc:creator>
  <cp:keywords/>
  <dc:description/>
  <cp:lastModifiedBy>Jayasree Ravi</cp:lastModifiedBy>
  <cp:revision>14</cp:revision>
  <dcterms:created xsi:type="dcterms:W3CDTF">2024-03-01T12:19:00Z</dcterms:created>
  <dcterms:modified xsi:type="dcterms:W3CDTF">2024-03-07T07:12:00Z</dcterms:modified>
</cp:coreProperties>
</file>