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9310D" w14:textId="77777777" w:rsidR="00716A40" w:rsidRPr="00F47E9E" w:rsidRDefault="00F47E9E" w:rsidP="00716A40">
      <w:pPr>
        <w:jc w:val="center"/>
        <w:rPr>
          <w:rFonts w:ascii="Times New Roman"/>
          <w:b/>
          <w:bCs/>
          <w:sz w:val="40"/>
          <w:szCs w:val="40"/>
        </w:rPr>
      </w:pPr>
      <w:r>
        <w:rPr>
          <w:rFonts w:ascii="Times New Roman"/>
          <w:b/>
          <w:bCs/>
          <w:sz w:val="40"/>
          <w:szCs w:val="40"/>
        </w:rPr>
        <w:t xml:space="preserve">GLOBAL POSITIONING SYSTEM AND ASSOCIATED TECHNOLOGIES </w:t>
      </w:r>
      <w:r w:rsidRPr="00F47E9E">
        <w:rPr>
          <w:rFonts w:ascii="Times New Roman"/>
          <w:b/>
          <w:bCs/>
          <w:sz w:val="40"/>
          <w:szCs w:val="40"/>
        </w:rPr>
        <w:t>IN BIODIVERSITY</w:t>
      </w:r>
      <w:r>
        <w:rPr>
          <w:rFonts w:ascii="Times New Roman"/>
          <w:b/>
          <w:bCs/>
          <w:sz w:val="40"/>
          <w:szCs w:val="40"/>
        </w:rPr>
        <w:t xml:space="preserve"> CONSERVATION</w:t>
      </w:r>
    </w:p>
    <w:p w14:paraId="6EFBA46C" w14:textId="79CA6891" w:rsidR="00FE56CF" w:rsidRPr="000E0683" w:rsidRDefault="00FE56CF" w:rsidP="00FE56CF">
      <w:pPr>
        <w:spacing w:after="0" w:line="240" w:lineRule="auto"/>
        <w:jc w:val="center"/>
        <w:rPr>
          <w:rFonts w:ascii="Times New Roman"/>
          <w:b/>
          <w:bCs/>
          <w:sz w:val="24"/>
          <w:szCs w:val="24"/>
          <w:vertAlign w:val="superscript"/>
        </w:rPr>
      </w:pPr>
      <w:r w:rsidRPr="00BF7AB7">
        <w:rPr>
          <w:rFonts w:ascii="Times New Roman"/>
          <w:b/>
          <w:bCs/>
          <w:sz w:val="24"/>
          <w:szCs w:val="24"/>
        </w:rPr>
        <w:t>C</w:t>
      </w:r>
      <w:r>
        <w:rPr>
          <w:rFonts w:ascii="Times New Roman"/>
          <w:b/>
          <w:bCs/>
          <w:sz w:val="24"/>
          <w:szCs w:val="24"/>
        </w:rPr>
        <w:t xml:space="preserve">hanchal </w:t>
      </w:r>
      <w:proofErr w:type="spellStart"/>
      <w:r>
        <w:rPr>
          <w:rFonts w:ascii="Times New Roman"/>
          <w:b/>
          <w:bCs/>
          <w:sz w:val="24"/>
          <w:szCs w:val="24"/>
        </w:rPr>
        <w:t>Shrivastav</w:t>
      </w:r>
      <w:proofErr w:type="spellEnd"/>
      <w:r w:rsidR="00D42A95">
        <w:rPr>
          <w:rFonts w:ascii="Times New Roman"/>
          <w:b/>
          <w:bCs/>
          <w:sz w:val="24"/>
          <w:szCs w:val="24"/>
        </w:rPr>
        <w:t>*</w:t>
      </w:r>
      <w:r>
        <w:rPr>
          <w:rFonts w:ascii="Times New Roman"/>
          <w:b/>
          <w:bCs/>
          <w:sz w:val="24"/>
          <w:szCs w:val="24"/>
          <w:vertAlign w:val="superscript"/>
        </w:rPr>
        <w:t>1</w:t>
      </w:r>
      <w:r w:rsidR="00D42A95">
        <w:rPr>
          <w:rFonts w:ascii="Times New Roman"/>
          <w:b/>
          <w:bCs/>
          <w:sz w:val="24"/>
          <w:szCs w:val="24"/>
          <w:vertAlign w:val="superscript"/>
        </w:rPr>
        <w:t xml:space="preserve"> </w:t>
      </w:r>
      <w:r w:rsidR="00D42A95">
        <w:rPr>
          <w:rFonts w:ascii="Times New Roman"/>
          <w:b/>
          <w:bCs/>
          <w:sz w:val="24"/>
          <w:szCs w:val="24"/>
        </w:rPr>
        <w:t>Jyoti</w:t>
      </w:r>
      <w:r w:rsidR="00D42A95">
        <w:rPr>
          <w:rFonts w:ascii="Times New Roman"/>
          <w:b/>
          <w:bCs/>
          <w:sz w:val="24"/>
          <w:szCs w:val="24"/>
          <w:vertAlign w:val="superscript"/>
        </w:rPr>
        <w:t>1</w:t>
      </w:r>
      <w:r>
        <w:rPr>
          <w:rFonts w:ascii="Times New Roman"/>
          <w:b/>
          <w:bCs/>
          <w:sz w:val="24"/>
          <w:szCs w:val="24"/>
        </w:rPr>
        <w:t>,</w:t>
      </w:r>
      <w:r w:rsidR="00626D53">
        <w:rPr>
          <w:rFonts w:ascii="Times New Roman"/>
          <w:b/>
          <w:bCs/>
          <w:sz w:val="24"/>
          <w:szCs w:val="24"/>
        </w:rPr>
        <w:t xml:space="preserve"> </w:t>
      </w:r>
      <w:r>
        <w:rPr>
          <w:rFonts w:ascii="Times New Roman"/>
          <w:b/>
          <w:bCs/>
          <w:sz w:val="24"/>
          <w:szCs w:val="24"/>
        </w:rPr>
        <w:t>Manoj Joshi</w:t>
      </w:r>
      <w:r>
        <w:rPr>
          <w:rFonts w:ascii="Times New Roman"/>
          <w:b/>
          <w:bCs/>
          <w:sz w:val="24"/>
          <w:szCs w:val="24"/>
          <w:vertAlign w:val="superscript"/>
        </w:rPr>
        <w:t>2</w:t>
      </w:r>
      <w:r>
        <w:rPr>
          <w:rFonts w:ascii="Times New Roman"/>
          <w:b/>
          <w:bCs/>
          <w:sz w:val="24"/>
          <w:szCs w:val="24"/>
        </w:rPr>
        <w:t xml:space="preserve"> and Gaurav Bhadauriya</w:t>
      </w:r>
      <w:r w:rsidR="004D656D">
        <w:rPr>
          <w:rFonts w:ascii="Times New Roman"/>
          <w:b/>
          <w:bCs/>
          <w:sz w:val="24"/>
          <w:szCs w:val="24"/>
          <w:vertAlign w:val="superscript"/>
        </w:rPr>
        <w:t>2</w:t>
      </w:r>
    </w:p>
    <w:p w14:paraId="46DFC83B" w14:textId="77777777" w:rsidR="00F47E9E" w:rsidRDefault="00F47E9E" w:rsidP="00FE56CF">
      <w:pPr>
        <w:spacing w:after="0" w:line="240" w:lineRule="auto"/>
        <w:jc w:val="center"/>
        <w:rPr>
          <w:rFonts w:ascii="Times New Roman"/>
          <w:sz w:val="20"/>
          <w:szCs w:val="20"/>
        </w:rPr>
      </w:pPr>
    </w:p>
    <w:p w14:paraId="12116929" w14:textId="4E6C9C79" w:rsidR="00FE56CF" w:rsidRPr="00F47E9E" w:rsidRDefault="004D5EB6" w:rsidP="00FE56CF">
      <w:pPr>
        <w:spacing w:after="0" w:line="240" w:lineRule="auto"/>
        <w:jc w:val="center"/>
        <w:rPr>
          <w:rFonts w:ascii="Times New Roman"/>
          <w:sz w:val="20"/>
          <w:szCs w:val="20"/>
        </w:rPr>
      </w:pPr>
      <w:r>
        <w:rPr>
          <w:rFonts w:ascii="Times New Roman"/>
          <w:sz w:val="20"/>
          <w:szCs w:val="20"/>
        </w:rPr>
        <w:t xml:space="preserve">PG </w:t>
      </w:r>
      <w:r w:rsidR="00FE56CF" w:rsidRPr="00F47E9E">
        <w:rPr>
          <w:rFonts w:ascii="Times New Roman"/>
          <w:sz w:val="20"/>
          <w:szCs w:val="20"/>
        </w:rPr>
        <w:t>Department of Zoology</w:t>
      </w:r>
      <w:r w:rsidR="00FE56CF" w:rsidRPr="00F47E9E">
        <w:rPr>
          <w:rFonts w:ascii="Times New Roman"/>
          <w:sz w:val="20"/>
          <w:szCs w:val="20"/>
          <w:vertAlign w:val="superscript"/>
        </w:rPr>
        <w:t>1</w:t>
      </w:r>
      <w:r w:rsidR="00F47E9E" w:rsidRPr="00F47E9E">
        <w:rPr>
          <w:rFonts w:ascii="Times New Roman"/>
          <w:sz w:val="20"/>
          <w:szCs w:val="20"/>
        </w:rPr>
        <w:t>, Department</w:t>
      </w:r>
      <w:r w:rsidR="00FE56CF" w:rsidRPr="00F47E9E">
        <w:rPr>
          <w:rFonts w:ascii="Times New Roman"/>
          <w:sz w:val="20"/>
          <w:szCs w:val="20"/>
        </w:rPr>
        <w:t xml:space="preserve"> of Botany</w:t>
      </w:r>
      <w:r w:rsidR="00FE56CF" w:rsidRPr="00F47E9E">
        <w:rPr>
          <w:rFonts w:ascii="Times New Roman"/>
          <w:sz w:val="20"/>
          <w:szCs w:val="20"/>
          <w:vertAlign w:val="superscript"/>
        </w:rPr>
        <w:t>2</w:t>
      </w:r>
    </w:p>
    <w:p w14:paraId="40FC08AF" w14:textId="77777777" w:rsidR="00FE56CF" w:rsidRPr="004D656D" w:rsidRDefault="00FE56CF" w:rsidP="00FE56CF">
      <w:pPr>
        <w:spacing w:after="0" w:line="240" w:lineRule="auto"/>
        <w:jc w:val="center"/>
        <w:rPr>
          <w:rStyle w:val="Strong"/>
          <w:rFonts w:ascii="Times New Roman"/>
          <w:b w:val="0"/>
          <w:bCs w:val="0"/>
          <w:i/>
          <w:iCs/>
          <w:color w:val="000000" w:themeColor="text1"/>
          <w:sz w:val="20"/>
          <w:szCs w:val="20"/>
          <w:shd w:val="clear" w:color="auto" w:fill="FFFFFF"/>
        </w:rPr>
      </w:pPr>
      <w:r w:rsidRPr="004D656D">
        <w:rPr>
          <w:rStyle w:val="Strong"/>
          <w:rFonts w:ascii="Times New Roman"/>
          <w:b w:val="0"/>
          <w:bCs w:val="0"/>
          <w:i/>
          <w:iCs/>
          <w:color w:val="000000" w:themeColor="text1"/>
          <w:sz w:val="20"/>
          <w:szCs w:val="20"/>
          <w:shd w:val="clear" w:color="auto" w:fill="FFFFFF"/>
        </w:rPr>
        <w:t>Khandelwal College</w:t>
      </w:r>
      <w:r w:rsidRPr="004D656D">
        <w:rPr>
          <w:rFonts w:ascii="Times New Roman"/>
          <w:i/>
          <w:iCs/>
          <w:color w:val="000000" w:themeColor="text1"/>
          <w:sz w:val="20"/>
          <w:szCs w:val="20"/>
          <w:shd w:val="clear" w:color="auto" w:fill="FFFFFF"/>
        </w:rPr>
        <w:t> of Management Science and Technology - [KCMT],</w:t>
      </w:r>
      <w:r w:rsidRPr="004D656D">
        <w:rPr>
          <w:rStyle w:val="Strong"/>
          <w:rFonts w:ascii="Times New Roman"/>
          <w:b w:val="0"/>
          <w:bCs w:val="0"/>
          <w:i/>
          <w:iCs/>
          <w:color w:val="000000" w:themeColor="text1"/>
          <w:sz w:val="20"/>
          <w:szCs w:val="20"/>
          <w:shd w:val="clear" w:color="auto" w:fill="FFFFFF"/>
        </w:rPr>
        <w:t> Bareilly</w:t>
      </w:r>
    </w:p>
    <w:p w14:paraId="1FE603A8" w14:textId="77777777" w:rsidR="00FE56CF" w:rsidRPr="004D656D" w:rsidRDefault="00FE56CF" w:rsidP="00FE56CF">
      <w:pPr>
        <w:spacing w:after="0" w:line="240" w:lineRule="auto"/>
        <w:jc w:val="center"/>
        <w:rPr>
          <w:rFonts w:ascii="Times New Roman"/>
          <w:i/>
          <w:iCs/>
          <w:sz w:val="20"/>
          <w:szCs w:val="20"/>
          <w:u w:val="single"/>
        </w:rPr>
      </w:pPr>
      <w:r w:rsidRPr="004D656D">
        <w:rPr>
          <w:rFonts w:ascii="Times New Roman"/>
          <w:i/>
          <w:iCs/>
          <w:sz w:val="20"/>
          <w:szCs w:val="20"/>
          <w:u w:val="single"/>
        </w:rPr>
        <w:t>(Affiliated to the M.J.P.R. University Bareilly, Uttar Pradesh-India 243122)</w:t>
      </w:r>
    </w:p>
    <w:p w14:paraId="562714F4" w14:textId="77777777" w:rsidR="00FE56CF" w:rsidRPr="004D656D" w:rsidRDefault="00FE56CF" w:rsidP="00FE56CF">
      <w:pPr>
        <w:spacing w:after="0" w:line="240" w:lineRule="auto"/>
        <w:jc w:val="center"/>
        <w:rPr>
          <w:rFonts w:ascii="Times New Roman"/>
          <w:i/>
          <w:iCs/>
          <w:sz w:val="20"/>
          <w:szCs w:val="20"/>
        </w:rPr>
      </w:pPr>
      <w:r w:rsidRPr="004D656D">
        <w:rPr>
          <w:rFonts w:ascii="Times New Roman"/>
          <w:i/>
          <w:iCs/>
          <w:sz w:val="20"/>
          <w:szCs w:val="20"/>
          <w:u w:val="single"/>
        </w:rPr>
        <w:t>Email: chanchalbest123@gmail.com</w:t>
      </w:r>
    </w:p>
    <w:p w14:paraId="345BB513" w14:textId="77777777" w:rsidR="0046625C" w:rsidRDefault="0046625C" w:rsidP="00716A40">
      <w:pPr>
        <w:spacing w:after="0" w:line="240" w:lineRule="auto"/>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14:paraId="2E30E3BB" w14:textId="77777777" w:rsidTr="00B3695B">
        <w:trPr>
          <w:trHeight w:val="2182"/>
        </w:trPr>
        <w:tc>
          <w:tcPr>
            <w:tcW w:w="10409" w:type="dxa"/>
          </w:tcPr>
          <w:p w14:paraId="3D3E6AFA" w14:textId="77777777" w:rsidR="00B3695B" w:rsidRDefault="00B3695B" w:rsidP="0046625C">
            <w:pPr>
              <w:pBdr>
                <w:top w:val="single" w:sz="4" w:space="1" w:color="auto"/>
              </w:pBdr>
              <w:spacing w:line="0" w:lineRule="atLeast"/>
              <w:jc w:val="both"/>
              <w:rPr>
                <w:rFonts w:ascii="Times New Roman"/>
                <w:b/>
                <w:i/>
              </w:rPr>
            </w:pPr>
          </w:p>
          <w:p w14:paraId="1E9AC0D4" w14:textId="77777777" w:rsidR="00BE3977" w:rsidRDefault="00B3695B" w:rsidP="00BE3977">
            <w:pPr>
              <w:rPr>
                <w:rFonts w:ascii="Times New Roman"/>
                <w:b/>
                <w:bCs/>
                <w:sz w:val="28"/>
                <w:szCs w:val="28"/>
              </w:rPr>
            </w:pPr>
            <w:r w:rsidRPr="00A516D0">
              <w:rPr>
                <w:rFonts w:ascii="Times New Roman"/>
                <w:b/>
                <w:i/>
              </w:rPr>
              <w:t>Abstract:</w:t>
            </w:r>
          </w:p>
          <w:p w14:paraId="31E44DD9" w14:textId="77777777" w:rsidR="00BE3977" w:rsidRDefault="00BE3977" w:rsidP="00BE3977">
            <w:pPr>
              <w:jc w:val="both"/>
              <w:rPr>
                <w:rFonts w:ascii="Times New Roman"/>
                <w:sz w:val="20"/>
              </w:rPr>
            </w:pPr>
            <w:r w:rsidRPr="00BE3977">
              <w:rPr>
                <w:rFonts w:ascii="Times New Roman"/>
                <w:sz w:val="20"/>
              </w:rPr>
              <w:t>The Global Positioning System (GPS) functions as a satellite-based radio navigation system, delivering dependable positioning, navigation, and timing services across the globe continuously. GPS satellites orbit the Earth with remarkable precision, transmitting signal data to ground receivers. It stands as the sole system capable of indicating one's precise location on Earth at any time and under any weather conditions. Differential GPS, utilized to enhance measurement accuracy, finds applications in diverse fields such as species monitoring and tracking, habitat mapping, combating illegal wildlife trade, climate change research, conservation planning, community engagement, and education, as well as understanding connectivity patterns. Conservation organizations and local authorities utilize GPS technology to manage land effectively by capturing positional data in point form. The integration of GPS with the latest 5G technology heralds a new era in life conservation and biodiversity preservation, aiming to thwart wildlife trafficking. India emerges as a progressive force in various domains, including the Western Ghats, Himalayan regions, deserts, and bolstering border security. Indian wildlife system can be preserved as heritage and given as a gift to the coming new generations.</w:t>
            </w:r>
          </w:p>
          <w:p w14:paraId="1E8B4697" w14:textId="77777777" w:rsidR="00BE3977" w:rsidRPr="00BE3977" w:rsidRDefault="00BE3977" w:rsidP="00BE3977">
            <w:pPr>
              <w:jc w:val="both"/>
              <w:rPr>
                <w:rFonts w:ascii="Times New Roman"/>
                <w:sz w:val="20"/>
              </w:rPr>
            </w:pPr>
          </w:p>
          <w:p w14:paraId="601FD0A4" w14:textId="4265DE41" w:rsidR="00B3695B" w:rsidRDefault="00B3695B" w:rsidP="0046625C">
            <w:pPr>
              <w:pBdr>
                <w:top w:val="single" w:sz="4" w:space="1" w:color="auto"/>
              </w:pBdr>
              <w:jc w:val="both"/>
              <w:rPr>
                <w:rFonts w:ascii="Times New Roman"/>
                <w:bCs/>
                <w:iCs/>
                <w:color w:val="FF0000"/>
                <w:lang w:val="fr-FR"/>
              </w:rPr>
            </w:pPr>
            <w:r w:rsidRPr="00F527BA">
              <w:rPr>
                <w:rFonts w:ascii="Times New Roman"/>
                <w:b/>
                <w:bCs/>
                <w:i/>
                <w:iCs/>
              </w:rPr>
              <w:t>Key Word</w:t>
            </w:r>
            <w:r w:rsidRPr="00F527BA">
              <w:rPr>
                <w:rFonts w:ascii="Times New Roman"/>
                <w:i/>
                <w:iCs/>
              </w:rPr>
              <w:t>:</w:t>
            </w:r>
            <w:r w:rsidR="00F67EEE">
              <w:rPr>
                <w:rFonts w:ascii="Times New Roman"/>
                <w:i/>
                <w:iCs/>
              </w:rPr>
              <w:t xml:space="preserve"> </w:t>
            </w:r>
            <w:r w:rsidR="00BE3977" w:rsidRPr="00BE3977">
              <w:rPr>
                <w:rFonts w:ascii="Times New Roman"/>
                <w:b/>
                <w:bCs/>
                <w:sz w:val="20"/>
              </w:rPr>
              <w:t>Radio navigation system, Satellite, Accuracy, Conservation organization</w:t>
            </w:r>
            <w:r w:rsidR="00BE3977" w:rsidRPr="00E7024F">
              <w:rPr>
                <w:rFonts w:ascii="Times New Roman"/>
                <w:sz w:val="24"/>
                <w:szCs w:val="24"/>
              </w:rPr>
              <w:t>.</w:t>
            </w:r>
          </w:p>
          <w:p w14:paraId="3F940FDA" w14:textId="77777777" w:rsidR="00B3695B" w:rsidRDefault="00B3695B" w:rsidP="0046625C">
            <w:pPr>
              <w:rPr>
                <w:rFonts w:ascii="Times New Roman"/>
                <w:i/>
                <w:sz w:val="20"/>
              </w:rPr>
            </w:pPr>
          </w:p>
        </w:tc>
      </w:tr>
    </w:tbl>
    <w:p w14:paraId="249D45FE" w14:textId="77777777" w:rsidR="0046625C" w:rsidRDefault="0046625C" w:rsidP="0046625C">
      <w:pPr>
        <w:spacing w:after="0" w:line="240" w:lineRule="auto"/>
        <w:rPr>
          <w:rFonts w:ascii="Times New Roman"/>
          <w:i/>
          <w:sz w:val="20"/>
          <w:szCs w:val="20"/>
        </w:rPr>
      </w:pPr>
    </w:p>
    <w:p w14:paraId="4092D892" w14:textId="77777777" w:rsidR="007075A9" w:rsidRPr="007075A9" w:rsidRDefault="007075A9" w:rsidP="007075A9">
      <w:pPr>
        <w:spacing w:after="0" w:line="240" w:lineRule="auto"/>
        <w:jc w:val="center"/>
        <w:rPr>
          <w:rFonts w:ascii="Times New Roman"/>
          <w:b/>
          <w:szCs w:val="20"/>
        </w:rPr>
        <w:sectPr w:rsidR="007075A9" w:rsidRPr="007075A9" w:rsidSect="00635577">
          <w:headerReference w:type="default" r:id="rId8"/>
          <w:footerReference w:type="default" r:id="rId9"/>
          <w:footerReference w:type="first" r:id="rId10"/>
          <w:pgSz w:w="12240" w:h="15840"/>
          <w:pgMar w:top="1122" w:right="1080" w:bottom="1440" w:left="1276" w:header="540" w:footer="824" w:gutter="0"/>
          <w:pgNumType w:start="1"/>
          <w:cols w:space="720"/>
          <w:titlePg/>
        </w:sectPr>
      </w:pPr>
    </w:p>
    <w:p w14:paraId="5C8B34D3" w14:textId="77777777" w:rsidR="00D17811" w:rsidRPr="00A516D0"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t>Introduction</w:t>
      </w:r>
    </w:p>
    <w:p w14:paraId="6376700C" w14:textId="77777777" w:rsidR="005748F0" w:rsidRPr="005748F0" w:rsidRDefault="005748F0" w:rsidP="005748F0">
      <w:pPr>
        <w:spacing w:line="240" w:lineRule="auto"/>
        <w:jc w:val="both"/>
        <w:rPr>
          <w:rFonts w:ascii="Times New Roman"/>
          <w:sz w:val="20"/>
          <w:szCs w:val="20"/>
        </w:rPr>
      </w:pPr>
      <w:r w:rsidRPr="005748F0">
        <w:rPr>
          <w:rFonts w:ascii="Times New Roman"/>
          <w:sz w:val="20"/>
          <w:szCs w:val="20"/>
        </w:rPr>
        <w:t>Geospatial technology has long aimed to map wildlife and monitor their habitats. Traditional inventory methods have been inadequate, leaving gaps in databases. However, the introduction of remote sensing satellites has revolutionized this process. By leveraging satellite data collected remotely through sensors and cameras with varying spatial, spectral, and temporal resolutions, this technology offers a swift and efficient means of wildlife inventorying and habitat observation.</w:t>
      </w:r>
    </w:p>
    <w:p w14:paraId="51B55DB1" w14:textId="77777777" w:rsidR="005748F0" w:rsidRDefault="005748F0" w:rsidP="005748F0">
      <w:pPr>
        <w:spacing w:line="240" w:lineRule="auto"/>
        <w:jc w:val="both"/>
        <w:rPr>
          <w:rFonts w:ascii="Times New Roman"/>
          <w:sz w:val="20"/>
          <w:szCs w:val="20"/>
        </w:rPr>
      </w:pPr>
      <w:r w:rsidRPr="005748F0">
        <w:rPr>
          <w:rFonts w:ascii="Times New Roman"/>
          <w:sz w:val="20"/>
          <w:szCs w:val="20"/>
        </w:rPr>
        <w:t>Remotely sensed data offers several advantages, including synoptic, regular, near real-time, and highly accurate information. Wildlife managers can utilize this data to assess species-habitat relationships and environmental impacts effectively (Keller et al., 2014). Moreover, recent advancements in satellite imaging have yielded higher resolutions, and such data are now accessible for free through platforms like USGS, NOAA, and Copernicus. Additionally, the availability of big data in the cloud has facilitated easier computations. For instance, the Global Forest Watch, based on the Google Earth Engine platform and utilizing Landsat data spanning four decades, aids analyses through indirect methods such as forest fragmentation indicators (</w:t>
      </w:r>
      <w:proofErr w:type="spellStart"/>
      <w:r w:rsidRPr="005748F0">
        <w:rPr>
          <w:rFonts w:ascii="Times New Roman"/>
          <w:sz w:val="20"/>
          <w:szCs w:val="20"/>
        </w:rPr>
        <w:t>Riiters</w:t>
      </w:r>
      <w:proofErr w:type="spellEnd"/>
      <w:r w:rsidRPr="005748F0">
        <w:rPr>
          <w:rFonts w:ascii="Times New Roman"/>
          <w:sz w:val="20"/>
          <w:szCs w:val="20"/>
        </w:rPr>
        <w:t xml:space="preserve"> et al., 2014).</w:t>
      </w:r>
    </w:p>
    <w:p w14:paraId="35D82744" w14:textId="2ED30C5E" w:rsidR="004D656D" w:rsidRPr="004D656D" w:rsidRDefault="004D656D" w:rsidP="004D656D">
      <w:pPr>
        <w:spacing w:line="240" w:lineRule="auto"/>
        <w:jc w:val="both"/>
        <w:rPr>
          <w:rFonts w:ascii="Times New Roman"/>
          <w:sz w:val="20"/>
          <w:szCs w:val="20"/>
        </w:rPr>
      </w:pPr>
      <w:r w:rsidRPr="004D656D">
        <w:rPr>
          <w:rFonts w:ascii="Times New Roman"/>
          <w:sz w:val="20"/>
          <w:szCs w:val="20"/>
        </w:rPr>
        <w:t xml:space="preserve">The past few decades have seen a lot of interest in global positioning systems because of </w:t>
      </w:r>
      <w:r w:rsidR="0031561C">
        <w:rPr>
          <w:rFonts w:ascii="Times New Roman"/>
          <w:sz w:val="20"/>
          <w:szCs w:val="20"/>
        </w:rPr>
        <w:t>their</w:t>
      </w:r>
      <w:r w:rsidRPr="004D656D">
        <w:rPr>
          <w:rFonts w:ascii="Times New Roman"/>
          <w:sz w:val="20"/>
          <w:szCs w:val="20"/>
        </w:rPr>
        <w:t xml:space="preserve"> widespread appeal in both industry and academics. It is a positioning system run by the US Department of Defense that is dependent on satellites. Using a network of satellites, GPS enables the gathering of data regarding the geographic position of any site. It offers enormous promise for biodiversity management and conservation, as well as for many other biological research fields that depend on the precise positions of items. It functions as a potent tool for describing the geographical features of ecological systems when integrated with GIS. Locating the sample plots was a useful application of GPS, and the data collected was utilized for mapping and </w:t>
      </w:r>
      <w:r w:rsidR="00547FF8">
        <w:rPr>
          <w:rFonts w:ascii="Times New Roman"/>
          <w:sz w:val="20"/>
          <w:szCs w:val="20"/>
        </w:rPr>
        <w:t>spatial-statistical</w:t>
      </w:r>
      <w:r w:rsidRPr="004D656D">
        <w:rPr>
          <w:rFonts w:ascii="Times New Roman"/>
          <w:sz w:val="20"/>
          <w:szCs w:val="20"/>
        </w:rPr>
        <w:t xml:space="preserve"> analysis. (Behera et al. 2000).</w:t>
      </w:r>
    </w:p>
    <w:p w14:paraId="40673EFC" w14:textId="480EA664" w:rsidR="004D656D" w:rsidRPr="005748F0" w:rsidRDefault="004D656D" w:rsidP="005748F0">
      <w:pPr>
        <w:spacing w:line="240" w:lineRule="auto"/>
        <w:jc w:val="both"/>
        <w:rPr>
          <w:rFonts w:ascii="Times New Roman"/>
          <w:sz w:val="20"/>
          <w:szCs w:val="20"/>
        </w:rPr>
      </w:pPr>
      <w:r w:rsidRPr="004D656D">
        <w:rPr>
          <w:rFonts w:ascii="Times New Roman"/>
          <w:sz w:val="20"/>
          <w:szCs w:val="20"/>
        </w:rPr>
        <w:t xml:space="preserve">Significant changes have been brought about by increased human interference and overuse of resources, which also provide worrying indications of an accelerated loss of biodiversity. There are significant drawbacks to the traditional species-level approach to biodiversity management, as well as a significant shift in the emphasis </w:t>
      </w:r>
      <w:r w:rsidR="00547FF8">
        <w:rPr>
          <w:rFonts w:ascii="Times New Roman"/>
          <w:sz w:val="20"/>
          <w:szCs w:val="20"/>
        </w:rPr>
        <w:t>on</w:t>
      </w:r>
      <w:r w:rsidRPr="004D656D">
        <w:rPr>
          <w:rFonts w:ascii="Times New Roman"/>
          <w:sz w:val="20"/>
          <w:szCs w:val="20"/>
        </w:rPr>
        <w:t xml:space="preserve"> biological conservation and management. As a result, the focus of policy has shifted from </w:t>
      </w:r>
      <w:r w:rsidR="00547FF8">
        <w:rPr>
          <w:rFonts w:ascii="Times New Roman"/>
          <w:sz w:val="20"/>
          <w:szCs w:val="20"/>
        </w:rPr>
        <w:t>single-species</w:t>
      </w:r>
      <w:r w:rsidRPr="004D656D">
        <w:rPr>
          <w:rFonts w:ascii="Times New Roman"/>
          <w:sz w:val="20"/>
          <w:szCs w:val="20"/>
        </w:rPr>
        <w:t xml:space="preserve"> conservation to habitat conservation. The spatial separation of </w:t>
      </w:r>
      <w:r w:rsidR="00547FF8">
        <w:rPr>
          <w:rFonts w:ascii="Times New Roman"/>
          <w:sz w:val="20"/>
          <w:szCs w:val="20"/>
        </w:rPr>
        <w:lastRenderedPageBreak/>
        <w:t>biodiversity-rich</w:t>
      </w:r>
      <w:r w:rsidRPr="004D656D">
        <w:rPr>
          <w:rFonts w:ascii="Times New Roman"/>
          <w:sz w:val="20"/>
          <w:szCs w:val="20"/>
        </w:rPr>
        <w:t xml:space="preserve"> and poor places has resulted in a noticeable shift in the understanding of the priorities for biodiversity conservation and management in recent times. The preservation of biodiversity is intimately linked to other global environmental shifts and challenges associated with globalization, including changes in land use and cover, climate change, and sustainable development (Gude et al. 2007; Liu et al. 2011). Because of the unprecedented rate at which people have altered ecosystems during the past century, biodiversity—the diversity of genes, animals, and ecosystems—has sharply decreased (Balmford et al. 2003). The loss of knowledge of biodiversity, particularly among those who have a strong interaction with the natural world, exacerbates this loss. India is renowned for having a high species and genetic diversity over a broad range of ecological zones.</w:t>
      </w:r>
    </w:p>
    <w:p w14:paraId="53E816DF" w14:textId="64A192B5" w:rsidR="00CF47C4" w:rsidRDefault="00153289" w:rsidP="004342A6">
      <w:pPr>
        <w:spacing w:line="240" w:lineRule="auto"/>
        <w:jc w:val="both"/>
        <w:rPr>
          <w:rFonts w:ascii="Times New Roman"/>
          <w:sz w:val="20"/>
          <w:szCs w:val="20"/>
        </w:rPr>
      </w:pPr>
      <w:r w:rsidRPr="00153289">
        <w:rPr>
          <w:rFonts w:ascii="Times New Roman"/>
          <w:sz w:val="20"/>
          <w:szCs w:val="20"/>
        </w:rPr>
        <w:t>Additionally, many other developments in technologies such as bioacoustics and tags, camera traps, sound recorders, fire alarms</w:t>
      </w:r>
      <w:r>
        <w:rPr>
          <w:rFonts w:ascii="Times New Roman"/>
          <w:sz w:val="20"/>
          <w:szCs w:val="20"/>
        </w:rPr>
        <w:t>,</w:t>
      </w:r>
      <w:r w:rsidRPr="00153289">
        <w:rPr>
          <w:rFonts w:ascii="Times New Roman"/>
          <w:sz w:val="20"/>
          <w:szCs w:val="20"/>
        </w:rPr>
        <w:t xml:space="preserve"> etc. are enabling these C2 sensors to be used as non-destructive and partially automated ground and survey options (Lausch et al., 2016; Hansen et al., 2013).</w:t>
      </w:r>
      <w:r w:rsidR="005748F0" w:rsidRPr="005748F0">
        <w:rPr>
          <w:rFonts w:ascii="Times New Roman"/>
          <w:sz w:val="20"/>
          <w:szCs w:val="20"/>
        </w:rPr>
        <w:t xml:space="preserve"> By integrating animal location data with remote sensing data and conducting analysis within Geographic Information System (GIS) frameworks, researchers gain insights into wildlife habitats, ranges, and their interactions with the environment. Consequently, conservation policies can leverage these technological solutions for more effective implementation.</w:t>
      </w:r>
    </w:p>
    <w:p w14:paraId="09C2543D" w14:textId="77777777" w:rsidR="00F47E9E" w:rsidRPr="00A516D0" w:rsidRDefault="00F47E9E" w:rsidP="004342A6">
      <w:pPr>
        <w:spacing w:line="240" w:lineRule="auto"/>
        <w:jc w:val="both"/>
        <w:rPr>
          <w:rFonts w:ascii="Times New Roman"/>
          <w:sz w:val="20"/>
          <w:szCs w:val="20"/>
        </w:rPr>
      </w:pPr>
    </w:p>
    <w:p w14:paraId="7F2658DC" w14:textId="77777777" w:rsidR="00A62DBC" w:rsidRPr="00FD0A76" w:rsidRDefault="008A7684" w:rsidP="00A62DBC">
      <w:pPr>
        <w:pStyle w:val="ListParagraph"/>
        <w:numPr>
          <w:ilvl w:val="0"/>
          <w:numId w:val="5"/>
        </w:numPr>
        <w:spacing w:after="0" w:line="240" w:lineRule="auto"/>
        <w:ind w:left="360" w:hanging="360"/>
        <w:jc w:val="center"/>
        <w:rPr>
          <w:rFonts w:ascii="Times New Roman"/>
          <w:b/>
          <w:szCs w:val="20"/>
        </w:rPr>
      </w:pPr>
      <w:r w:rsidRPr="00FD0A76">
        <w:rPr>
          <w:rFonts w:ascii="Times New Roman"/>
          <w:b/>
          <w:szCs w:val="20"/>
        </w:rPr>
        <w:t>Material And Methods</w:t>
      </w:r>
    </w:p>
    <w:p w14:paraId="7D2BF2AB" w14:textId="77777777" w:rsidR="004A2916" w:rsidRDefault="004A2916" w:rsidP="00FD0A76">
      <w:pPr>
        <w:spacing w:line="240" w:lineRule="auto"/>
        <w:jc w:val="both"/>
        <w:rPr>
          <w:rFonts w:ascii="Times New Roman"/>
          <w:b/>
          <w:bCs/>
          <w:sz w:val="20"/>
          <w:szCs w:val="20"/>
        </w:rPr>
      </w:pPr>
    </w:p>
    <w:p w14:paraId="7800AACE" w14:textId="3D9EC292" w:rsidR="00B6477D" w:rsidRDefault="00B6477D" w:rsidP="004A2916">
      <w:pPr>
        <w:spacing w:line="240" w:lineRule="auto"/>
        <w:jc w:val="both"/>
        <w:rPr>
          <w:rFonts w:ascii="Times New Roman"/>
          <w:sz w:val="20"/>
          <w:szCs w:val="20"/>
        </w:rPr>
      </w:pPr>
      <w:r w:rsidRPr="00B6477D">
        <w:rPr>
          <w:rFonts w:ascii="Times New Roman"/>
          <w:sz w:val="20"/>
          <w:szCs w:val="20"/>
        </w:rPr>
        <w:t xml:space="preserve">According to this 5G speed of development, we have </w:t>
      </w:r>
      <w:r>
        <w:rPr>
          <w:rFonts w:ascii="Times New Roman"/>
          <w:sz w:val="20"/>
          <w:szCs w:val="20"/>
        </w:rPr>
        <w:t xml:space="preserve">a </w:t>
      </w:r>
      <w:r w:rsidRPr="00B6477D">
        <w:rPr>
          <w:rFonts w:ascii="Times New Roman"/>
          <w:sz w:val="20"/>
          <w:szCs w:val="20"/>
        </w:rPr>
        <w:t xml:space="preserve">mobile android app, a server and broadband, many special and their data-analysis for their study and in the presence of parameters, the location of the person present there (person, animal, plants, fire-truck, land map) can be tracked. </w:t>
      </w:r>
      <w:r>
        <w:rPr>
          <w:rFonts w:ascii="Times New Roman"/>
          <w:sz w:val="20"/>
          <w:szCs w:val="20"/>
        </w:rPr>
        <w:t>For this purpose,</w:t>
      </w:r>
      <w:r w:rsidRPr="00B6477D">
        <w:rPr>
          <w:rFonts w:ascii="Times New Roman"/>
          <w:sz w:val="20"/>
          <w:szCs w:val="20"/>
        </w:rPr>
        <w:t xml:space="preserve"> we are using </w:t>
      </w:r>
      <w:r>
        <w:rPr>
          <w:rFonts w:ascii="Times New Roman"/>
          <w:sz w:val="20"/>
          <w:szCs w:val="20"/>
        </w:rPr>
        <w:t xml:space="preserve">a </w:t>
      </w:r>
      <w:r w:rsidRPr="00B6477D">
        <w:rPr>
          <w:rFonts w:ascii="Times New Roman"/>
          <w:sz w:val="20"/>
          <w:szCs w:val="20"/>
        </w:rPr>
        <w:t>GPS tracker and Google search engine or Google GPS map, which can study many types of animals, biodiversity, animal resources</w:t>
      </w:r>
      <w:r>
        <w:rPr>
          <w:rFonts w:ascii="Times New Roman"/>
          <w:sz w:val="20"/>
          <w:szCs w:val="20"/>
        </w:rPr>
        <w:t>,</w:t>
      </w:r>
      <w:r w:rsidRPr="00B6477D">
        <w:rPr>
          <w:rFonts w:ascii="Times New Roman"/>
          <w:sz w:val="20"/>
          <w:szCs w:val="20"/>
        </w:rPr>
        <w:t xml:space="preserve"> and their population.</w:t>
      </w:r>
    </w:p>
    <w:p w14:paraId="3A00A4B1" w14:textId="7FF3AA5D" w:rsidR="00AD54D9" w:rsidRDefault="00AD54D9" w:rsidP="004A2916">
      <w:pPr>
        <w:spacing w:line="240" w:lineRule="auto"/>
        <w:jc w:val="both"/>
        <w:rPr>
          <w:rFonts w:ascii="Times New Roman"/>
          <w:sz w:val="20"/>
          <w:szCs w:val="20"/>
        </w:rPr>
      </w:pPr>
      <w:r w:rsidRPr="00AD54D9">
        <w:rPr>
          <w:rFonts w:ascii="Times New Roman"/>
          <w:sz w:val="20"/>
          <w:szCs w:val="20"/>
        </w:rPr>
        <w:t xml:space="preserve">How can we promote its use for </w:t>
      </w:r>
      <w:r>
        <w:rPr>
          <w:rFonts w:ascii="Times New Roman"/>
          <w:sz w:val="20"/>
          <w:szCs w:val="20"/>
        </w:rPr>
        <w:t>discovering</w:t>
      </w:r>
      <w:r w:rsidRPr="00AD54D9">
        <w:rPr>
          <w:rFonts w:ascii="Times New Roman"/>
          <w:sz w:val="20"/>
          <w:szCs w:val="20"/>
        </w:rPr>
        <w:t xml:space="preserve"> new sources with the help of mobile data </w:t>
      </w:r>
      <w:r>
        <w:rPr>
          <w:rFonts w:ascii="Times New Roman"/>
          <w:sz w:val="20"/>
          <w:szCs w:val="20"/>
        </w:rPr>
        <w:t>networks</w:t>
      </w:r>
      <w:r w:rsidRPr="00AD54D9">
        <w:rPr>
          <w:rFonts w:ascii="Times New Roman"/>
          <w:sz w:val="20"/>
          <w:szCs w:val="20"/>
        </w:rPr>
        <w:t xml:space="preserve">? We can use all the tools included with the help of software and mobile Google GPS map, such as promoting travel surveys, providing food tracking to households, typing of animals, preventing smuggling of unnecessary animals or important substances, informing/dealing with the help of alarms installed in the forest. With the help of this mobile network data, we can effectively provide accurate information in the form of signals to the number of GPS or sensing towers and publish this data through a recorder or the tower frequency through the sensor. We all know that Call Detail Records (CDR) is today's video live conferencing through which we can send messages or do live recording from within the country and abroad. </w:t>
      </w:r>
      <w:r>
        <w:rPr>
          <w:rFonts w:ascii="Times New Roman"/>
          <w:sz w:val="20"/>
          <w:szCs w:val="20"/>
        </w:rPr>
        <w:t>With</w:t>
      </w:r>
      <w:r w:rsidRPr="00AD54D9">
        <w:rPr>
          <w:rFonts w:ascii="Times New Roman"/>
          <w:sz w:val="20"/>
          <w:szCs w:val="20"/>
        </w:rPr>
        <w:t xml:space="preserve"> GPS, we can collect accurate information </w:t>
      </w:r>
      <w:r>
        <w:rPr>
          <w:rFonts w:ascii="Times New Roman"/>
          <w:sz w:val="20"/>
          <w:szCs w:val="20"/>
        </w:rPr>
        <w:t>about</w:t>
      </w:r>
      <w:r w:rsidRPr="00AD54D9">
        <w:rPr>
          <w:rFonts w:ascii="Times New Roman"/>
          <w:sz w:val="20"/>
          <w:szCs w:val="20"/>
        </w:rPr>
        <w:t xml:space="preserve"> the location of a resource like a phone up to about 50 to 500 meters. </w:t>
      </w:r>
      <w:r>
        <w:rPr>
          <w:rFonts w:ascii="Times New Roman"/>
          <w:sz w:val="20"/>
          <w:szCs w:val="20"/>
        </w:rPr>
        <w:t>Sometime</w:t>
      </w:r>
      <w:r w:rsidRPr="00AD54D9">
        <w:rPr>
          <w:rFonts w:ascii="Times New Roman"/>
          <w:sz w:val="20"/>
          <w:szCs w:val="20"/>
        </w:rPr>
        <w:t xml:space="preserve"> in 2015 (Central Communication Commissioner 2015), other words were given </w:t>
      </w:r>
      <w:r>
        <w:rPr>
          <w:rFonts w:ascii="Times New Roman"/>
          <w:sz w:val="20"/>
          <w:szCs w:val="20"/>
        </w:rPr>
        <w:t>based on</w:t>
      </w:r>
      <w:r w:rsidRPr="00AD54D9">
        <w:rPr>
          <w:rFonts w:ascii="Times New Roman"/>
          <w:sz w:val="20"/>
          <w:szCs w:val="20"/>
        </w:rPr>
        <w:t xml:space="preserve"> these words. It can be recorded </w:t>
      </w:r>
      <w:r>
        <w:rPr>
          <w:rFonts w:ascii="Times New Roman"/>
          <w:sz w:val="20"/>
          <w:szCs w:val="20"/>
        </w:rPr>
        <w:t>on</w:t>
      </w:r>
      <w:r w:rsidRPr="00AD54D9">
        <w:rPr>
          <w:rFonts w:ascii="Times New Roman"/>
          <w:sz w:val="20"/>
          <w:szCs w:val="20"/>
        </w:rPr>
        <w:t xml:space="preserve"> cell phones. Similarly, we can collect tools and many software used in biodiversity conservation in the form of latitude and longitude with the help of </w:t>
      </w:r>
      <w:r w:rsidR="0031561C">
        <w:rPr>
          <w:rFonts w:ascii="Times New Roman"/>
          <w:sz w:val="20"/>
          <w:szCs w:val="20"/>
        </w:rPr>
        <w:t xml:space="preserve">the </w:t>
      </w:r>
      <w:r w:rsidRPr="00AD54D9">
        <w:rPr>
          <w:rFonts w:ascii="Times New Roman"/>
          <w:sz w:val="20"/>
          <w:szCs w:val="20"/>
        </w:rPr>
        <w:t>internet through time steps</w:t>
      </w:r>
      <w:r>
        <w:rPr>
          <w:rFonts w:ascii="Times New Roman"/>
          <w:sz w:val="20"/>
          <w:szCs w:val="20"/>
        </w:rPr>
        <w:t>. We</w:t>
      </w:r>
      <w:r w:rsidRPr="00AD54D9">
        <w:rPr>
          <w:rFonts w:ascii="Times New Roman"/>
          <w:sz w:val="20"/>
          <w:szCs w:val="20"/>
        </w:rPr>
        <w:t xml:space="preserve"> can also calculate </w:t>
      </w:r>
      <w:r>
        <w:rPr>
          <w:rFonts w:ascii="Times New Roman"/>
          <w:sz w:val="20"/>
          <w:szCs w:val="20"/>
        </w:rPr>
        <w:t>the</w:t>
      </w:r>
      <w:r w:rsidRPr="00AD54D9">
        <w:rPr>
          <w:rFonts w:ascii="Times New Roman"/>
          <w:sz w:val="20"/>
          <w:szCs w:val="20"/>
        </w:rPr>
        <w:t xml:space="preserve"> correct information by sharing it.</w:t>
      </w:r>
    </w:p>
    <w:p w14:paraId="7AD8A639" w14:textId="2AAFEC15" w:rsidR="004A2916" w:rsidRPr="00AF0FA8" w:rsidRDefault="004A2916" w:rsidP="004A2916">
      <w:pPr>
        <w:spacing w:line="240" w:lineRule="auto"/>
        <w:jc w:val="both"/>
        <w:rPr>
          <w:rFonts w:ascii="Times New Roman"/>
          <w:sz w:val="20"/>
          <w:szCs w:val="20"/>
        </w:rPr>
      </w:pPr>
      <w:r w:rsidRPr="00AF0FA8">
        <w:rPr>
          <w:rFonts w:ascii="Times New Roman"/>
          <w:sz w:val="20"/>
          <w:szCs w:val="20"/>
        </w:rPr>
        <w:t xml:space="preserve">Mobile network data is a relatively new source of data. Previous efforts to enhance travel surveys have included the use of mobile network data, most often through Call Detail Records (CDR). The mobile network consists of a series of towers, and the spacing, number of towers, and signal strength directly impact data accuracy. These data are recorded when a cellphone transmits radiofrequency waves with cellular towers, typically when the phone is active, such as during calls or messages. Similar to GPS, the location of the cellphone is determined based on its distance from nearby towers, allowing for location accuracy within 50–300 meters (Federal Communication Commission, 2015). In other words, this data is recorded from </w:t>
      </w:r>
      <w:r w:rsidR="00547FF8">
        <w:rPr>
          <w:rFonts w:ascii="Times New Roman"/>
          <w:sz w:val="20"/>
          <w:szCs w:val="20"/>
        </w:rPr>
        <w:t>cell phones</w:t>
      </w:r>
      <w:r w:rsidRPr="00AF0FA8">
        <w:rPr>
          <w:rFonts w:ascii="Times New Roman"/>
          <w:sz w:val="20"/>
          <w:szCs w:val="20"/>
        </w:rPr>
        <w:t xml:space="preserve"> regardless of the service provider. Data is generated whenever a cellular device connects to the network, which can occur in several ways, including making or receiving calls, sending or receiving messages, and connecting to the internet. This data source generally collects the device’s estimated location (latitude and longitude) and a timestamp for the connection.</w:t>
      </w:r>
    </w:p>
    <w:p w14:paraId="646DDCE1" w14:textId="77777777" w:rsidR="004A2916" w:rsidRDefault="004A2916" w:rsidP="00FD0A76">
      <w:pPr>
        <w:spacing w:line="240" w:lineRule="auto"/>
        <w:jc w:val="both"/>
        <w:rPr>
          <w:rFonts w:ascii="Times New Roman"/>
          <w:b/>
          <w:bCs/>
          <w:sz w:val="20"/>
          <w:szCs w:val="20"/>
        </w:rPr>
      </w:pPr>
    </w:p>
    <w:p w14:paraId="00A2CD06" w14:textId="07CC3105" w:rsidR="004A2916" w:rsidRPr="002142DA" w:rsidRDefault="004A2916" w:rsidP="002142DA">
      <w:pPr>
        <w:spacing w:line="240" w:lineRule="auto"/>
        <w:jc w:val="center"/>
        <w:rPr>
          <w:rFonts w:ascii="Times New Roman"/>
          <w:b/>
          <w:bCs/>
        </w:rPr>
      </w:pPr>
      <w:r w:rsidRPr="004A2916">
        <w:rPr>
          <w:rFonts w:ascii="Times New Roman"/>
          <w:b/>
          <w:bCs/>
        </w:rPr>
        <w:t>III Result</w:t>
      </w:r>
    </w:p>
    <w:p w14:paraId="4009C01D" w14:textId="77777777" w:rsidR="002142DA" w:rsidRPr="002142DA" w:rsidRDefault="002142DA" w:rsidP="002142DA">
      <w:pPr>
        <w:spacing w:line="240" w:lineRule="auto"/>
        <w:jc w:val="both"/>
        <w:rPr>
          <w:rFonts w:ascii="Times New Roman"/>
          <w:b/>
          <w:bCs/>
          <w:sz w:val="20"/>
          <w:szCs w:val="20"/>
        </w:rPr>
      </w:pPr>
      <w:r w:rsidRPr="002142DA">
        <w:rPr>
          <w:rFonts w:ascii="Times New Roman"/>
          <w:b/>
          <w:bCs/>
          <w:sz w:val="20"/>
          <w:szCs w:val="20"/>
        </w:rPr>
        <w:t>Learning outcomes from GPS data measuring</w:t>
      </w:r>
    </w:p>
    <w:p w14:paraId="511BF598" w14:textId="77777777" w:rsidR="002142DA" w:rsidRPr="002142DA" w:rsidRDefault="002142DA" w:rsidP="002142DA">
      <w:pPr>
        <w:spacing w:line="240" w:lineRule="auto"/>
        <w:jc w:val="both"/>
        <w:rPr>
          <w:rFonts w:ascii="Times New Roman"/>
          <w:sz w:val="20"/>
          <w:szCs w:val="20"/>
        </w:rPr>
      </w:pPr>
      <w:r w:rsidRPr="002142DA">
        <w:rPr>
          <w:rFonts w:ascii="Times New Roman"/>
          <w:b/>
          <w:bCs/>
          <w:sz w:val="20"/>
          <w:szCs w:val="20"/>
        </w:rPr>
        <w:t xml:space="preserve"> </w:t>
      </w:r>
      <w:r w:rsidRPr="002142DA">
        <w:rPr>
          <w:rFonts w:ascii="Times New Roman"/>
          <w:sz w:val="20"/>
          <w:szCs w:val="20"/>
        </w:rPr>
        <w:t>Wildlife, Habitat formation, Natural suitability analysis using GIS/ GPS and remote sensing</w:t>
      </w:r>
    </w:p>
    <w:p w14:paraId="38A9B8FD" w14:textId="2FB6BDE9" w:rsidR="002142DA" w:rsidRPr="002142DA" w:rsidRDefault="002142DA" w:rsidP="002142DA">
      <w:pPr>
        <w:spacing w:line="240" w:lineRule="auto"/>
        <w:jc w:val="both"/>
        <w:rPr>
          <w:rFonts w:ascii="Times New Roman"/>
          <w:sz w:val="20"/>
          <w:szCs w:val="20"/>
        </w:rPr>
      </w:pPr>
      <w:r w:rsidRPr="002142DA">
        <w:rPr>
          <w:rFonts w:ascii="Times New Roman"/>
          <w:sz w:val="20"/>
          <w:szCs w:val="20"/>
        </w:rPr>
        <w:t xml:space="preserve"> GPS as a mobile app/ tracking app, </w:t>
      </w:r>
      <w:r w:rsidR="00F67EEE">
        <w:rPr>
          <w:rFonts w:ascii="Times New Roman"/>
          <w:sz w:val="20"/>
          <w:szCs w:val="20"/>
        </w:rPr>
        <w:t xml:space="preserve">and </w:t>
      </w:r>
      <w:r w:rsidRPr="002142DA">
        <w:rPr>
          <w:rFonts w:ascii="Times New Roman"/>
          <w:sz w:val="20"/>
          <w:szCs w:val="20"/>
        </w:rPr>
        <w:t xml:space="preserve">some online interactive web applications like Map of Life, </w:t>
      </w:r>
      <w:r w:rsidR="00F67EEE">
        <w:rPr>
          <w:rFonts w:ascii="Times New Roman"/>
          <w:sz w:val="20"/>
          <w:szCs w:val="20"/>
        </w:rPr>
        <w:t>Forecast</w:t>
      </w:r>
      <w:r w:rsidRPr="002142DA">
        <w:rPr>
          <w:rFonts w:ascii="Times New Roman"/>
          <w:sz w:val="20"/>
          <w:szCs w:val="20"/>
        </w:rPr>
        <w:t>, Global Forest Watch, and Half-Life.</w:t>
      </w:r>
    </w:p>
    <w:p w14:paraId="44A4FBA1" w14:textId="120FDD90" w:rsidR="002142DA" w:rsidRDefault="002142DA" w:rsidP="002142DA">
      <w:pPr>
        <w:spacing w:line="240" w:lineRule="auto"/>
        <w:jc w:val="both"/>
        <w:rPr>
          <w:rFonts w:ascii="Times New Roman"/>
          <w:sz w:val="20"/>
          <w:szCs w:val="20"/>
        </w:rPr>
      </w:pPr>
      <w:r w:rsidRPr="002142DA">
        <w:rPr>
          <w:rFonts w:ascii="Times New Roman"/>
          <w:sz w:val="20"/>
          <w:szCs w:val="20"/>
        </w:rPr>
        <w:lastRenderedPageBreak/>
        <w:t> Before going further, I would like to inform you what is the medium through which we humans can track other animals using satellite remote sensing and GIS</w:t>
      </w:r>
      <w:r w:rsidR="00F67EEE">
        <w:rPr>
          <w:rFonts w:ascii="Times New Roman"/>
          <w:sz w:val="20"/>
          <w:szCs w:val="20"/>
        </w:rPr>
        <w:t>.</w:t>
      </w:r>
    </w:p>
    <w:p w14:paraId="6867B25C" w14:textId="44D89A51" w:rsidR="00246525" w:rsidRDefault="00C5462A" w:rsidP="002142DA">
      <w:pPr>
        <w:spacing w:line="240" w:lineRule="auto"/>
        <w:jc w:val="both"/>
        <w:rPr>
          <w:rFonts w:ascii="Times New Roman"/>
          <w:b/>
          <w:bCs/>
          <w:sz w:val="20"/>
          <w:szCs w:val="20"/>
        </w:rPr>
      </w:pPr>
      <w:r>
        <w:rPr>
          <w:rFonts w:ascii="Times New Roman"/>
          <w:b/>
          <w:bCs/>
          <w:sz w:val="20"/>
          <w:szCs w:val="20"/>
        </w:rPr>
        <w:t>GPS</w:t>
      </w:r>
      <w:r w:rsidR="00A62DBC" w:rsidRPr="00A62DBC">
        <w:rPr>
          <w:rFonts w:ascii="Times New Roman"/>
          <w:b/>
          <w:bCs/>
          <w:sz w:val="20"/>
          <w:szCs w:val="20"/>
        </w:rPr>
        <w:t xml:space="preserve"> sensing satellites </w:t>
      </w:r>
    </w:p>
    <w:p w14:paraId="6D3274EF" w14:textId="1931FBAC" w:rsidR="00D66D63" w:rsidRPr="00D66D63" w:rsidRDefault="00D80F97" w:rsidP="002142DA">
      <w:pPr>
        <w:spacing w:line="240" w:lineRule="auto"/>
        <w:jc w:val="both"/>
        <w:rPr>
          <w:rFonts w:ascii="Times New Roman"/>
          <w:b/>
          <w:bCs/>
          <w:sz w:val="20"/>
          <w:szCs w:val="20"/>
        </w:rPr>
      </w:pPr>
      <w:r w:rsidRPr="00D80F97">
        <w:rPr>
          <w:rFonts w:ascii="Times New Roman"/>
          <w:sz w:val="20"/>
          <w:szCs w:val="20"/>
          <w:lang w:val="en-IN" w:eastAsia="en-IN"/>
        </w:rPr>
        <w:t>Remote sensing satellites equipped with remote sensing equipment are designed to observe and collect data about many features of the Earth. These satellites are known as terrain observation satellites</w:t>
      </w:r>
      <w:r w:rsidR="00D66D63" w:rsidRPr="00D66D63">
        <w:rPr>
          <w:rFonts w:ascii="Times New Roman"/>
          <w:sz w:val="20"/>
          <w:szCs w:val="20"/>
          <w:lang w:val="en-IN" w:eastAsia="en-IN"/>
        </w:rPr>
        <w:t>. These satellites vary in altitude, orbit characteristics, and the types of sensors they carry. The data they collect comes in various resolutions: spectral, radiometric, spatial, and temporal.</w:t>
      </w:r>
    </w:p>
    <w:p w14:paraId="43BCE092" w14:textId="77777777" w:rsidR="009B7C99" w:rsidRPr="009B7C99" w:rsidRDefault="00D66D63" w:rsidP="002142DA">
      <w:pPr>
        <w:numPr>
          <w:ilvl w:val="0"/>
          <w:numId w:val="13"/>
        </w:numPr>
        <w:spacing w:before="100" w:beforeAutospacing="1" w:after="100" w:afterAutospacing="1" w:line="240" w:lineRule="auto"/>
        <w:ind w:left="227"/>
        <w:jc w:val="both"/>
        <w:rPr>
          <w:rFonts w:ascii="Times New Roman"/>
          <w:sz w:val="20"/>
          <w:szCs w:val="20"/>
          <w:lang w:val="en-IN" w:eastAsia="en-IN"/>
        </w:rPr>
      </w:pPr>
      <w:r w:rsidRPr="00D66D63">
        <w:rPr>
          <w:rFonts w:ascii="Times New Roman"/>
          <w:b/>
          <w:bCs/>
          <w:sz w:val="20"/>
          <w:szCs w:val="20"/>
          <w:lang w:val="en-IN" w:eastAsia="en-IN"/>
        </w:rPr>
        <w:t>Spectral resolution</w:t>
      </w:r>
      <w:r w:rsidRPr="00D66D63">
        <w:rPr>
          <w:rFonts w:ascii="Times New Roman"/>
          <w:sz w:val="20"/>
          <w:szCs w:val="20"/>
          <w:lang w:val="en-IN" w:eastAsia="en-IN"/>
        </w:rPr>
        <w:t xml:space="preserve"> refers to the ability of the sensor to distinguish between different wavelengths of electromagnetic radiation (e.g., visible light, infrared) within the electromagnetic spectrum.</w:t>
      </w:r>
    </w:p>
    <w:p w14:paraId="5C5FCD00" w14:textId="4CC27746" w:rsidR="00595123" w:rsidRPr="00595123" w:rsidRDefault="00D66D63" w:rsidP="002142DA">
      <w:pPr>
        <w:numPr>
          <w:ilvl w:val="0"/>
          <w:numId w:val="13"/>
        </w:numPr>
        <w:spacing w:before="100" w:beforeAutospacing="1" w:after="100" w:afterAutospacing="1" w:line="240" w:lineRule="auto"/>
        <w:ind w:left="227"/>
        <w:jc w:val="both"/>
        <w:rPr>
          <w:rFonts w:ascii="Times New Roman"/>
          <w:sz w:val="20"/>
          <w:szCs w:val="20"/>
          <w:lang w:val="en-IN" w:eastAsia="en-IN"/>
        </w:rPr>
      </w:pPr>
      <w:r w:rsidRPr="00D66D63">
        <w:rPr>
          <w:rFonts w:ascii="Times New Roman"/>
          <w:b/>
          <w:bCs/>
          <w:sz w:val="20"/>
          <w:szCs w:val="20"/>
          <w:lang w:val="en-IN" w:eastAsia="en-IN"/>
        </w:rPr>
        <w:t>Radiometric resolution</w:t>
      </w:r>
      <w:r w:rsidRPr="00D66D63">
        <w:rPr>
          <w:rFonts w:ascii="Times New Roman"/>
          <w:sz w:val="20"/>
          <w:szCs w:val="20"/>
          <w:lang w:val="en-IN" w:eastAsia="en-IN"/>
        </w:rPr>
        <w:t xml:space="preserve"> relates to the sensitivity of the sensor in detecting and measuring variations in electromagnetic radiation intensity.</w:t>
      </w:r>
      <w:r w:rsidR="00595123">
        <w:rPr>
          <w:rFonts w:ascii="Times New Roman"/>
          <w:sz w:val="20"/>
          <w:szCs w:val="20"/>
          <w:lang w:val="en-IN" w:eastAsia="en-IN"/>
        </w:rPr>
        <w:t xml:space="preserve"> </w:t>
      </w:r>
      <w:r w:rsidR="00595123" w:rsidRPr="00595123">
        <w:rPr>
          <w:rFonts w:ascii="Times New Roman"/>
          <w:sz w:val="20"/>
          <w:szCs w:val="20"/>
        </w:rPr>
        <w:t>This measurement proves that there can be that many gray levels between pure white and pure black. The mapping data can be measured in bytes and also inward no. of 7-bit, 8-bit, 9-bit, and 10-bit</w:t>
      </w:r>
      <w:r w:rsidR="00547FF8">
        <w:rPr>
          <w:rFonts w:ascii="Times New Roman"/>
          <w:sz w:val="20"/>
          <w:szCs w:val="20"/>
        </w:rPr>
        <w:t>,</w:t>
      </w:r>
      <w:r w:rsidR="00595123" w:rsidRPr="00595123">
        <w:rPr>
          <w:rFonts w:ascii="Times New Roman"/>
          <w:sz w:val="20"/>
          <w:szCs w:val="20"/>
        </w:rPr>
        <w:t xml:space="preserve"> etc. For example, IRS-1A (1988) / 1B (1991) measure 7-bit resolutions, Cartosat-2 (2007) has 10-bit radio biometry resolutions, and 16-bit resolutions are obtained from IRS P-3 (1996) MOS-AMO, MOS-B MOS-C which is useful for a mapping data.</w:t>
      </w:r>
    </w:p>
    <w:p w14:paraId="603EEDF5" w14:textId="1C1867BC" w:rsidR="009B7C99" w:rsidRPr="009B7C99" w:rsidRDefault="00D66D63" w:rsidP="002142DA">
      <w:pPr>
        <w:numPr>
          <w:ilvl w:val="0"/>
          <w:numId w:val="13"/>
        </w:numPr>
        <w:spacing w:before="100" w:beforeAutospacing="1" w:after="100" w:afterAutospacing="1" w:line="240" w:lineRule="auto"/>
        <w:ind w:left="227"/>
        <w:jc w:val="both"/>
        <w:rPr>
          <w:rFonts w:ascii="Times New Roman"/>
          <w:sz w:val="20"/>
          <w:szCs w:val="20"/>
          <w:lang w:val="en-IN" w:eastAsia="en-IN"/>
        </w:rPr>
      </w:pPr>
      <w:r w:rsidRPr="00D66D63">
        <w:rPr>
          <w:rFonts w:ascii="Times New Roman"/>
          <w:b/>
          <w:bCs/>
          <w:sz w:val="20"/>
          <w:szCs w:val="20"/>
          <w:lang w:val="en-IN" w:eastAsia="en-IN"/>
        </w:rPr>
        <w:t xml:space="preserve">Spatial </w:t>
      </w:r>
      <w:r w:rsidR="00595123">
        <w:rPr>
          <w:rFonts w:ascii="Times New Roman"/>
          <w:b/>
          <w:bCs/>
          <w:sz w:val="20"/>
          <w:szCs w:val="20"/>
          <w:lang w:val="en-IN" w:eastAsia="en-IN"/>
        </w:rPr>
        <w:t>resolution instantaneous</w:t>
      </w:r>
      <w:r w:rsidR="009B7C99" w:rsidRPr="009B7C99">
        <w:rPr>
          <w:rFonts w:ascii="Times New Roman"/>
          <w:sz w:val="20"/>
          <w:szCs w:val="20"/>
        </w:rPr>
        <w:t xml:space="preserve"> field of view (IFOV) </w:t>
      </w:r>
      <w:r w:rsidRPr="00D66D63">
        <w:rPr>
          <w:rFonts w:ascii="Times New Roman"/>
          <w:sz w:val="20"/>
          <w:szCs w:val="20"/>
          <w:lang w:val="en-IN" w:eastAsia="en-IN"/>
        </w:rPr>
        <w:t>defines the level of detail or clarity in the images captured by the satellite, determined by the size of the smallest feature that can be detected.</w:t>
      </w:r>
    </w:p>
    <w:p w14:paraId="693BC929" w14:textId="33D4D012" w:rsidR="00D66D63" w:rsidRPr="00D66D63" w:rsidRDefault="00D66D63" w:rsidP="002142DA">
      <w:pPr>
        <w:numPr>
          <w:ilvl w:val="0"/>
          <w:numId w:val="13"/>
        </w:numPr>
        <w:spacing w:before="100" w:beforeAutospacing="1" w:after="100" w:afterAutospacing="1" w:line="240" w:lineRule="auto"/>
        <w:ind w:left="227"/>
        <w:jc w:val="both"/>
        <w:rPr>
          <w:rFonts w:ascii="Times New Roman"/>
          <w:sz w:val="20"/>
          <w:szCs w:val="20"/>
          <w:lang w:val="en-IN" w:eastAsia="en-IN"/>
        </w:rPr>
      </w:pPr>
      <w:r w:rsidRPr="00D66D63">
        <w:rPr>
          <w:rFonts w:ascii="Times New Roman"/>
          <w:b/>
          <w:bCs/>
          <w:sz w:val="20"/>
          <w:szCs w:val="20"/>
          <w:lang w:val="en-IN" w:eastAsia="en-IN"/>
        </w:rPr>
        <w:t>Temporal resolution</w:t>
      </w:r>
      <w:r w:rsidRPr="00D66D63">
        <w:rPr>
          <w:rFonts w:ascii="Times New Roman"/>
          <w:sz w:val="20"/>
          <w:szCs w:val="20"/>
          <w:lang w:val="en-IN" w:eastAsia="en-IN"/>
        </w:rPr>
        <w:t xml:space="preserve"> indicates how frequently the satellite revisits and captures data for the same area over time.</w:t>
      </w:r>
      <w:r w:rsidR="00475041">
        <w:rPr>
          <w:rFonts w:ascii="Times New Roman"/>
          <w:sz w:val="20"/>
          <w:szCs w:val="20"/>
          <w:lang w:val="en-IN" w:eastAsia="en-IN"/>
        </w:rPr>
        <w:t xml:space="preserve"> </w:t>
      </w:r>
      <w:r w:rsidR="009B7C99" w:rsidRPr="009B7C99">
        <w:rPr>
          <w:rFonts w:ascii="Times New Roman"/>
          <w:b/>
          <w:bCs/>
          <w:sz w:val="20"/>
          <w:szCs w:val="20"/>
        </w:rPr>
        <w:t>Example</w:t>
      </w:r>
      <w:r w:rsidR="00475041">
        <w:rPr>
          <w:rFonts w:ascii="Times New Roman"/>
          <w:b/>
          <w:bCs/>
          <w:sz w:val="20"/>
          <w:szCs w:val="20"/>
        </w:rPr>
        <w:t xml:space="preserve"> </w:t>
      </w:r>
      <w:r w:rsidR="009B7C99" w:rsidRPr="009B7C99">
        <w:rPr>
          <w:rFonts w:ascii="Times New Roman"/>
          <w:b/>
          <w:bCs/>
          <w:sz w:val="20"/>
          <w:szCs w:val="20"/>
        </w:rPr>
        <w:t>s:</w:t>
      </w:r>
      <w:r w:rsidR="00475041">
        <w:rPr>
          <w:rFonts w:ascii="Times New Roman"/>
          <w:b/>
          <w:bCs/>
          <w:sz w:val="20"/>
          <w:szCs w:val="20"/>
        </w:rPr>
        <w:t xml:space="preserve"> </w:t>
      </w:r>
      <w:r w:rsidR="00CB5DC0" w:rsidRPr="00CB5DC0">
        <w:rPr>
          <w:rFonts w:ascii="Times New Roman"/>
          <w:sz w:val="20"/>
          <w:szCs w:val="20"/>
        </w:rPr>
        <w:t xml:space="preserve">The temporal resolution of </w:t>
      </w:r>
      <w:r w:rsidR="00752A08">
        <w:rPr>
          <w:rFonts w:ascii="Times New Roman"/>
          <w:sz w:val="20"/>
          <w:szCs w:val="20"/>
        </w:rPr>
        <w:t>Landsat</w:t>
      </w:r>
      <w:r w:rsidR="00CB5DC0" w:rsidRPr="00CB5DC0">
        <w:rPr>
          <w:rFonts w:ascii="Times New Roman"/>
          <w:sz w:val="20"/>
          <w:szCs w:val="20"/>
        </w:rPr>
        <w:t xml:space="preserve"> 4/5 is sixteen days. GPS sensing science and application can be summarized in the terrain biodiversity, </w:t>
      </w:r>
      <w:r w:rsidR="00752A08">
        <w:rPr>
          <w:rFonts w:ascii="Times New Roman"/>
          <w:sz w:val="20"/>
          <w:szCs w:val="20"/>
        </w:rPr>
        <w:t xml:space="preserve">and </w:t>
      </w:r>
      <w:r w:rsidR="00CB5DC0" w:rsidRPr="00CB5DC0">
        <w:rPr>
          <w:rFonts w:ascii="Times New Roman"/>
          <w:sz w:val="20"/>
          <w:szCs w:val="20"/>
        </w:rPr>
        <w:t>ecosystem sections:</w:t>
      </w:r>
    </w:p>
    <w:p w14:paraId="35A11F15" w14:textId="77777777" w:rsidR="009B7C99" w:rsidRPr="009B7C99" w:rsidRDefault="009B7C99" w:rsidP="002142DA">
      <w:pPr>
        <w:pStyle w:val="ListParagraph"/>
        <w:numPr>
          <w:ilvl w:val="0"/>
          <w:numId w:val="14"/>
        </w:numPr>
        <w:spacing w:after="0" w:line="240" w:lineRule="auto"/>
        <w:ind w:left="227"/>
        <w:jc w:val="both"/>
        <w:rPr>
          <w:rFonts w:ascii="Times New Roman"/>
          <w:sz w:val="20"/>
          <w:szCs w:val="20"/>
        </w:rPr>
      </w:pPr>
      <w:r w:rsidRPr="009B7C99">
        <w:rPr>
          <w:rFonts w:ascii="Times New Roman"/>
          <w:b/>
          <w:bCs/>
          <w:sz w:val="20"/>
          <w:szCs w:val="20"/>
        </w:rPr>
        <w:t>Source of Electromagnetic Energy:</w:t>
      </w:r>
      <w:r w:rsidRPr="009B7C99">
        <w:rPr>
          <w:rFonts w:ascii="Times New Roman"/>
          <w:sz w:val="20"/>
          <w:szCs w:val="20"/>
        </w:rPr>
        <w:t xml:space="preserve"> This can be the sun (natural source) or a transmitter carried by the sensor (artificial source), emitting electromagnetic radiation towards the Earth's surface.</w:t>
      </w:r>
    </w:p>
    <w:p w14:paraId="013245C5" w14:textId="77777777" w:rsidR="009B7C99" w:rsidRPr="009B7C99" w:rsidRDefault="009B7C99" w:rsidP="002142DA">
      <w:pPr>
        <w:pStyle w:val="ListParagraph"/>
        <w:numPr>
          <w:ilvl w:val="0"/>
          <w:numId w:val="14"/>
        </w:numPr>
        <w:spacing w:after="0" w:line="240" w:lineRule="auto"/>
        <w:ind w:left="227"/>
        <w:jc w:val="both"/>
        <w:rPr>
          <w:rFonts w:ascii="Times New Roman"/>
          <w:sz w:val="20"/>
          <w:szCs w:val="20"/>
        </w:rPr>
      </w:pPr>
      <w:r w:rsidRPr="009B7C99">
        <w:rPr>
          <w:rFonts w:ascii="Times New Roman"/>
          <w:b/>
          <w:bCs/>
          <w:sz w:val="20"/>
          <w:szCs w:val="20"/>
        </w:rPr>
        <w:t>Transmission and Interaction with the Atmosphere:</w:t>
      </w:r>
      <w:r w:rsidRPr="009B7C99">
        <w:rPr>
          <w:rFonts w:ascii="Times New Roman"/>
          <w:sz w:val="20"/>
          <w:szCs w:val="20"/>
        </w:rPr>
        <w:t xml:space="preserve"> The energy emitted reaches the Earth's surface, but it interacts with the atmosphere along the way. This interaction can include scattering and absorption, affecting the quality and quantity of energy that reaches the surface.</w:t>
      </w:r>
    </w:p>
    <w:p w14:paraId="00AB4194" w14:textId="77777777" w:rsidR="009B7C99" w:rsidRPr="009B7C99" w:rsidRDefault="009B7C99" w:rsidP="002142DA">
      <w:pPr>
        <w:pStyle w:val="ListParagraph"/>
        <w:numPr>
          <w:ilvl w:val="0"/>
          <w:numId w:val="14"/>
        </w:numPr>
        <w:spacing w:after="0" w:line="240" w:lineRule="auto"/>
        <w:ind w:left="227"/>
        <w:jc w:val="both"/>
        <w:rPr>
          <w:rFonts w:ascii="Times New Roman"/>
          <w:sz w:val="20"/>
          <w:szCs w:val="20"/>
        </w:rPr>
      </w:pPr>
      <w:r w:rsidRPr="009B7C99">
        <w:rPr>
          <w:rFonts w:ascii="Times New Roman"/>
          <w:b/>
          <w:bCs/>
          <w:sz w:val="20"/>
          <w:szCs w:val="20"/>
        </w:rPr>
        <w:t>Interaction with the Earth's Surface:</w:t>
      </w:r>
      <w:r w:rsidRPr="009B7C99">
        <w:rPr>
          <w:rFonts w:ascii="Times New Roman"/>
          <w:sz w:val="20"/>
          <w:szCs w:val="20"/>
        </w:rPr>
        <w:t xml:space="preserve"> The energy interacts with objects and materials on the Earth's surface. Different surfaces reflect, absorb, or emit varying amounts and wavelengths of electromagnetic radiation depending on their properties.</w:t>
      </w:r>
    </w:p>
    <w:p w14:paraId="44FF8848" w14:textId="77777777" w:rsidR="009B7C99" w:rsidRPr="009B7C99" w:rsidRDefault="009B7C99" w:rsidP="002142DA">
      <w:pPr>
        <w:pStyle w:val="ListParagraph"/>
        <w:numPr>
          <w:ilvl w:val="0"/>
          <w:numId w:val="14"/>
        </w:numPr>
        <w:spacing w:after="0" w:line="240" w:lineRule="auto"/>
        <w:ind w:left="227"/>
        <w:jc w:val="both"/>
        <w:rPr>
          <w:rFonts w:ascii="Times New Roman"/>
          <w:sz w:val="20"/>
          <w:szCs w:val="20"/>
        </w:rPr>
      </w:pPr>
      <w:r w:rsidRPr="009B7C99">
        <w:rPr>
          <w:rFonts w:ascii="Times New Roman"/>
          <w:b/>
          <w:bCs/>
          <w:sz w:val="20"/>
          <w:szCs w:val="20"/>
        </w:rPr>
        <w:t>Transmission to the Sensor</w:t>
      </w:r>
      <w:r w:rsidRPr="009B7C99">
        <w:rPr>
          <w:rFonts w:ascii="Times New Roman"/>
          <w:sz w:val="20"/>
          <w:szCs w:val="20"/>
        </w:rPr>
        <w:t>: Reflected or emitted energy from the Earth's surface travels back through the atmosphere to the remote sensor, which is typically placed on a satellite or aircraft.</w:t>
      </w:r>
    </w:p>
    <w:p w14:paraId="1A1C1C5E" w14:textId="77777777" w:rsidR="009B7C99" w:rsidRPr="009B7C99" w:rsidRDefault="009B7C99" w:rsidP="002142DA">
      <w:pPr>
        <w:pStyle w:val="ListParagraph"/>
        <w:numPr>
          <w:ilvl w:val="0"/>
          <w:numId w:val="14"/>
        </w:numPr>
        <w:spacing w:after="0" w:line="240" w:lineRule="auto"/>
        <w:ind w:left="227"/>
        <w:jc w:val="both"/>
        <w:rPr>
          <w:rFonts w:ascii="Times New Roman"/>
          <w:sz w:val="20"/>
          <w:szCs w:val="20"/>
        </w:rPr>
      </w:pPr>
      <w:r w:rsidRPr="009B7C99">
        <w:rPr>
          <w:rFonts w:ascii="Times New Roman"/>
          <w:b/>
          <w:bCs/>
          <w:sz w:val="20"/>
          <w:szCs w:val="20"/>
        </w:rPr>
        <w:t>Detection by the Sensor:</w:t>
      </w:r>
      <w:r w:rsidRPr="009B7C99">
        <w:rPr>
          <w:rFonts w:ascii="Times New Roman"/>
          <w:sz w:val="20"/>
          <w:szCs w:val="20"/>
        </w:rPr>
        <w:t xml:space="preserve"> The sensor detects the incoming energy and converts it into electrical signals. These signals can then be processed to create photographic images or other types of data outputs.</w:t>
      </w:r>
    </w:p>
    <w:p w14:paraId="43790416" w14:textId="77777777" w:rsidR="009B7C99" w:rsidRPr="009B7C99" w:rsidRDefault="009B7C99" w:rsidP="002142DA">
      <w:pPr>
        <w:pStyle w:val="ListParagraph"/>
        <w:numPr>
          <w:ilvl w:val="0"/>
          <w:numId w:val="14"/>
        </w:numPr>
        <w:spacing w:after="0" w:line="240" w:lineRule="auto"/>
        <w:ind w:left="227"/>
        <w:jc w:val="both"/>
        <w:rPr>
          <w:rFonts w:ascii="Times New Roman"/>
          <w:sz w:val="20"/>
          <w:szCs w:val="20"/>
        </w:rPr>
      </w:pPr>
      <w:r w:rsidRPr="009B7C99">
        <w:rPr>
          <w:rFonts w:ascii="Times New Roman"/>
          <w:b/>
          <w:bCs/>
          <w:sz w:val="20"/>
          <w:szCs w:val="20"/>
        </w:rPr>
        <w:t xml:space="preserve">Transmission/Recording of Sensor Output: </w:t>
      </w:r>
      <w:r w:rsidRPr="009B7C99">
        <w:rPr>
          <w:rFonts w:ascii="Times New Roman"/>
          <w:sz w:val="20"/>
          <w:szCs w:val="20"/>
        </w:rPr>
        <w:t>The sensor output (electrical signals or images) is transmitted back to Earth or recorded on board the platform (satellite or aircraft).</w:t>
      </w:r>
    </w:p>
    <w:p w14:paraId="149E93D7" w14:textId="77777777" w:rsidR="009B7C99" w:rsidRPr="009B7C99" w:rsidRDefault="009B7C99" w:rsidP="002142DA">
      <w:pPr>
        <w:pStyle w:val="ListParagraph"/>
        <w:numPr>
          <w:ilvl w:val="0"/>
          <w:numId w:val="14"/>
        </w:numPr>
        <w:spacing w:after="0" w:line="240" w:lineRule="auto"/>
        <w:ind w:left="227"/>
        <w:jc w:val="both"/>
        <w:rPr>
          <w:rFonts w:ascii="Times New Roman"/>
          <w:sz w:val="20"/>
          <w:szCs w:val="20"/>
        </w:rPr>
      </w:pPr>
      <w:r w:rsidRPr="009B7C99">
        <w:rPr>
          <w:rFonts w:ascii="Times New Roman"/>
          <w:b/>
          <w:bCs/>
          <w:sz w:val="20"/>
          <w:szCs w:val="20"/>
        </w:rPr>
        <w:t>Preprocessing of Data:</w:t>
      </w:r>
      <w:r w:rsidRPr="009B7C99">
        <w:rPr>
          <w:rFonts w:ascii="Times New Roman"/>
          <w:sz w:val="20"/>
          <w:szCs w:val="20"/>
        </w:rPr>
        <w:t xml:space="preserve"> Raw sensor data undergoes preprocessing steps to correct for atmospheric effects, sensor calibration, geometric corrections, and other enhancements to generate usable data products.</w:t>
      </w:r>
    </w:p>
    <w:p w14:paraId="229A5C66" w14:textId="77777777" w:rsidR="009B7C99" w:rsidRPr="009B7C99" w:rsidRDefault="009B7C99" w:rsidP="002142DA">
      <w:pPr>
        <w:pStyle w:val="ListParagraph"/>
        <w:numPr>
          <w:ilvl w:val="0"/>
          <w:numId w:val="14"/>
        </w:numPr>
        <w:spacing w:after="0" w:line="240" w:lineRule="auto"/>
        <w:ind w:left="227"/>
        <w:jc w:val="both"/>
        <w:rPr>
          <w:rFonts w:ascii="Times New Roman"/>
          <w:sz w:val="20"/>
          <w:szCs w:val="20"/>
        </w:rPr>
      </w:pPr>
      <w:r w:rsidRPr="009B7C99">
        <w:rPr>
          <w:rFonts w:ascii="Times New Roman"/>
          <w:b/>
          <w:bCs/>
          <w:sz w:val="20"/>
          <w:szCs w:val="20"/>
        </w:rPr>
        <w:t>Collection of Ground Truth and Collateral Information:</w:t>
      </w:r>
      <w:r w:rsidRPr="009B7C99">
        <w:rPr>
          <w:rFonts w:ascii="Times New Roman"/>
          <w:sz w:val="20"/>
          <w:szCs w:val="20"/>
        </w:rPr>
        <w:t xml:space="preserve"> Ground truth data, such as field measurements or samples, are collected to validate and calibrate remote sensing data. Collateral information, such as maps or existing databases, may also be integrated.</w:t>
      </w:r>
    </w:p>
    <w:p w14:paraId="16D77EDD" w14:textId="77777777" w:rsidR="009B7C99" w:rsidRDefault="009B7C99" w:rsidP="002142DA">
      <w:pPr>
        <w:pStyle w:val="ListParagraph"/>
        <w:numPr>
          <w:ilvl w:val="0"/>
          <w:numId w:val="14"/>
        </w:numPr>
        <w:spacing w:after="0" w:line="240" w:lineRule="auto"/>
        <w:ind w:left="227"/>
        <w:jc w:val="both"/>
        <w:rPr>
          <w:rFonts w:ascii="Times New Roman"/>
          <w:sz w:val="20"/>
          <w:szCs w:val="20"/>
        </w:rPr>
      </w:pPr>
      <w:r w:rsidRPr="009B7C99">
        <w:rPr>
          <w:rFonts w:ascii="Times New Roman"/>
          <w:b/>
          <w:bCs/>
          <w:sz w:val="20"/>
          <w:szCs w:val="20"/>
        </w:rPr>
        <w:t>Data Processing and Interpretation:</w:t>
      </w:r>
      <w:r w:rsidRPr="009B7C99">
        <w:rPr>
          <w:rFonts w:ascii="Times New Roman"/>
          <w:sz w:val="20"/>
          <w:szCs w:val="20"/>
        </w:rPr>
        <w:t xml:space="preserve"> Remote sensing data are processed further to extract meaningful information. This includes image analysis, classification, and interpretation to identify features, monitor changes, or derive specific information about the Earth's surface or atmosphere</w:t>
      </w:r>
    </w:p>
    <w:p w14:paraId="3CF7144C" w14:textId="77777777" w:rsidR="00F67EEE" w:rsidRPr="009B7C99" w:rsidRDefault="00F67EEE" w:rsidP="00F67EEE">
      <w:pPr>
        <w:pStyle w:val="ListParagraph"/>
        <w:spacing w:after="0" w:line="240" w:lineRule="auto"/>
        <w:ind w:left="227"/>
        <w:jc w:val="both"/>
        <w:rPr>
          <w:rFonts w:ascii="Times New Roman"/>
          <w:sz w:val="20"/>
          <w:szCs w:val="20"/>
        </w:rPr>
      </w:pPr>
    </w:p>
    <w:p w14:paraId="642A9489" w14:textId="77777777" w:rsidR="00FA27BC" w:rsidRPr="00301305" w:rsidRDefault="00FA27BC" w:rsidP="002142DA">
      <w:pPr>
        <w:spacing w:after="120" w:line="240" w:lineRule="auto"/>
        <w:jc w:val="both"/>
        <w:rPr>
          <w:rFonts w:ascii="Times New Roman"/>
          <w:b/>
          <w:bCs/>
          <w:sz w:val="24"/>
          <w:szCs w:val="24"/>
        </w:rPr>
      </w:pPr>
      <w:r w:rsidRPr="00301305">
        <w:rPr>
          <w:rFonts w:ascii="Times New Roman"/>
          <w:b/>
          <w:bCs/>
          <w:sz w:val="24"/>
          <w:szCs w:val="24"/>
        </w:rPr>
        <w:t xml:space="preserve">Geographic Information System </w:t>
      </w:r>
    </w:p>
    <w:p w14:paraId="50914B12" w14:textId="071E0FE8" w:rsidR="00FA27BC" w:rsidRPr="005B20AF" w:rsidRDefault="007C06D9" w:rsidP="002142DA">
      <w:pPr>
        <w:spacing w:after="120" w:line="240" w:lineRule="auto"/>
        <w:jc w:val="both"/>
        <w:rPr>
          <w:rFonts w:ascii="Times New Roman"/>
          <w:sz w:val="20"/>
          <w:szCs w:val="20"/>
        </w:rPr>
      </w:pPr>
      <w:r>
        <w:rPr>
          <w:rFonts w:ascii="Times New Roman"/>
          <w:sz w:val="20"/>
          <w:szCs w:val="20"/>
        </w:rPr>
        <w:t>Many systems of computer software and hardware have</w:t>
      </w:r>
      <w:r w:rsidR="004569AB" w:rsidRPr="004569AB">
        <w:rPr>
          <w:rFonts w:ascii="Times New Roman"/>
          <w:sz w:val="20"/>
          <w:szCs w:val="20"/>
        </w:rPr>
        <w:t xml:space="preserve"> shown many points of geographical features and their GIS package </w:t>
      </w:r>
      <w:r w:rsidR="00547FF8">
        <w:rPr>
          <w:rFonts w:ascii="Times New Roman"/>
          <w:sz w:val="20"/>
          <w:szCs w:val="20"/>
        </w:rPr>
        <w:t>dynamically</w:t>
      </w:r>
      <w:r w:rsidR="004569AB" w:rsidRPr="004569AB">
        <w:rPr>
          <w:rFonts w:ascii="Times New Roman"/>
          <w:sz w:val="20"/>
          <w:szCs w:val="20"/>
        </w:rPr>
        <w:t xml:space="preserve">. As we all must have seen, in this age of technology, the main factor is to collect location data and work as their management, evaluation and along with this, many </w:t>
      </w:r>
      <w:r w:rsidR="00F9667F">
        <w:rPr>
          <w:rFonts w:ascii="Times New Roman"/>
          <w:sz w:val="20"/>
          <w:szCs w:val="20"/>
        </w:rPr>
        <w:t>landlines</w:t>
      </w:r>
      <w:r w:rsidR="004569AB" w:rsidRPr="004569AB">
        <w:rPr>
          <w:rFonts w:ascii="Times New Roman"/>
          <w:sz w:val="20"/>
          <w:szCs w:val="20"/>
        </w:rPr>
        <w:t xml:space="preserve"> software connected by them can be shown in the form of a map by connecting them through some medium.</w:t>
      </w:r>
      <w:r w:rsidR="004569AB">
        <w:rPr>
          <w:rFonts w:ascii="Times New Roman"/>
          <w:sz w:val="20"/>
          <w:szCs w:val="20"/>
        </w:rPr>
        <w:t xml:space="preserve"> </w:t>
      </w:r>
      <w:r w:rsidR="004569AB" w:rsidRPr="004569AB">
        <w:rPr>
          <w:rFonts w:ascii="Times New Roman"/>
          <w:sz w:val="20"/>
          <w:szCs w:val="20"/>
        </w:rPr>
        <w:t>Through many types of Google engines, we can easily find many answers and their solutions, which can be done from any mobile. Along with this, we can prove the utility of many such platforms which identify the GPS facility given through satellite in the form of a database.</w:t>
      </w:r>
      <w:r w:rsidR="00FA27BC" w:rsidRPr="005B20AF">
        <w:rPr>
          <w:rFonts w:ascii="Times New Roman"/>
          <w:sz w:val="20"/>
          <w:szCs w:val="20"/>
        </w:rPr>
        <w:t xml:space="preserve"> </w:t>
      </w:r>
    </w:p>
    <w:p w14:paraId="70F9E2AE" w14:textId="77777777" w:rsidR="00FA27BC" w:rsidRPr="005B20AF" w:rsidRDefault="00FA27BC" w:rsidP="002142DA">
      <w:pPr>
        <w:spacing w:after="120" w:line="240" w:lineRule="auto"/>
        <w:jc w:val="both"/>
        <w:rPr>
          <w:rFonts w:ascii="Times New Roman"/>
          <w:sz w:val="20"/>
          <w:szCs w:val="20"/>
        </w:rPr>
      </w:pPr>
      <w:r w:rsidRPr="005B20AF">
        <w:rPr>
          <w:rFonts w:ascii="Times New Roman"/>
          <w:sz w:val="20"/>
          <w:szCs w:val="20"/>
        </w:rPr>
        <w:t>People have adopted 5G technology as a means of tracking through Google Maps which is helpful for many animals in the future, for example, we can use it for domestic animals and for farmers to do farming as well as to keep an eye on their general life and resources, which will be beneficial for biodiversity and animals.</w:t>
      </w:r>
    </w:p>
    <w:p w14:paraId="3D7A11B1" w14:textId="77777777" w:rsidR="00FA27BC" w:rsidRPr="00C10E0A" w:rsidRDefault="00FA27BC" w:rsidP="002142DA">
      <w:pPr>
        <w:spacing w:after="120" w:line="240" w:lineRule="auto"/>
        <w:jc w:val="both"/>
        <w:rPr>
          <w:rFonts w:ascii="Times New Roman"/>
          <w:b/>
          <w:bCs/>
        </w:rPr>
      </w:pPr>
      <w:r w:rsidRPr="00C10E0A">
        <w:rPr>
          <w:rFonts w:ascii="Times New Roman"/>
          <w:b/>
          <w:bCs/>
        </w:rPr>
        <w:t xml:space="preserve">Google Earth Engine </w:t>
      </w:r>
    </w:p>
    <w:p w14:paraId="609D4B6D" w14:textId="32DC9985" w:rsidR="00FA27BC" w:rsidRDefault="00145842" w:rsidP="002142DA">
      <w:pPr>
        <w:spacing w:after="120" w:line="240" w:lineRule="auto"/>
        <w:jc w:val="both"/>
        <w:rPr>
          <w:rFonts w:ascii="Times New Roman"/>
        </w:rPr>
      </w:pPr>
      <w:r w:rsidRPr="00145842">
        <w:rPr>
          <w:rFonts w:ascii="Times New Roman"/>
          <w:sz w:val="20"/>
          <w:szCs w:val="20"/>
        </w:rPr>
        <w:lastRenderedPageBreak/>
        <w:t xml:space="preserve">The problems of big data management can be solved by Google Earth Engine which provides many resources like the distance of a long path can be measured easily in a short time and we can use the capabilities of storing and modifying the large database in a short time. There are many applications in computer systems which are Application Programming Interface (API) and Interactive Development Environment (IDE) (Tamimi Nia, 2020). The time series analysis (Time-lapse of GEE) and Climate Engine App helps in monitoring temporal changes. </w:t>
      </w:r>
      <w:r w:rsidR="00F9667F">
        <w:rPr>
          <w:rFonts w:ascii="Times New Roman"/>
          <w:sz w:val="20"/>
          <w:szCs w:val="20"/>
        </w:rPr>
        <w:t>Many</w:t>
      </w:r>
      <w:r w:rsidRPr="00145842">
        <w:rPr>
          <w:rFonts w:ascii="Times New Roman"/>
          <w:sz w:val="20"/>
          <w:szCs w:val="20"/>
        </w:rPr>
        <w:t xml:space="preserve"> software like </w:t>
      </w:r>
      <w:r w:rsidR="00547FF8">
        <w:rPr>
          <w:rFonts w:ascii="Times New Roman"/>
          <w:sz w:val="20"/>
          <w:szCs w:val="20"/>
        </w:rPr>
        <w:t xml:space="preserve">the </w:t>
      </w:r>
      <w:r w:rsidRPr="00145842">
        <w:rPr>
          <w:rFonts w:ascii="Times New Roman"/>
          <w:sz w:val="20"/>
          <w:szCs w:val="20"/>
        </w:rPr>
        <w:t>new 2020 help in monitoring the quality and changes of time series and GPS time lapse.</w:t>
      </w:r>
    </w:p>
    <w:p w14:paraId="0D636D8A" w14:textId="77777777" w:rsidR="00FA27BC" w:rsidRDefault="00FA27BC" w:rsidP="00A4017E">
      <w:pPr>
        <w:spacing w:after="120" w:line="240" w:lineRule="auto"/>
        <w:jc w:val="center"/>
        <w:rPr>
          <w:rFonts w:ascii="Times New Roman"/>
        </w:rPr>
      </w:pPr>
      <w:r>
        <w:rPr>
          <w:rFonts w:ascii="Times New Roman"/>
          <w:noProof/>
          <w:sz w:val="24"/>
          <w:szCs w:val="24"/>
          <w:lang w:bidi="hi-IN"/>
        </w:rPr>
        <w:drawing>
          <wp:inline distT="0" distB="0" distL="0" distR="0" wp14:anchorId="5EAF8ABE" wp14:editId="0F6A8E44">
            <wp:extent cx="2353310" cy="2719175"/>
            <wp:effectExtent l="0" t="0" r="0" b="0"/>
            <wp:docPr id="436312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312940" name="Picture 436312940"/>
                    <pic:cNvPicPr/>
                  </pic:nvPicPr>
                  <pic:blipFill rotWithShape="1">
                    <a:blip r:embed="rId11">
                      <a:extLst>
                        <a:ext uri="{28A0092B-C50C-407E-A947-70E740481C1C}">
                          <a14:useLocalDpi xmlns:a14="http://schemas.microsoft.com/office/drawing/2010/main" val="0"/>
                        </a:ext>
                      </a:extLst>
                    </a:blip>
                    <a:srcRect l="10444" r="15926"/>
                    <a:stretch/>
                  </pic:blipFill>
                  <pic:spPr bwMode="auto">
                    <a:xfrm>
                      <a:off x="0" y="0"/>
                      <a:ext cx="2415490" cy="2791022"/>
                    </a:xfrm>
                    <a:prstGeom prst="rect">
                      <a:avLst/>
                    </a:prstGeom>
                    <a:ln>
                      <a:noFill/>
                    </a:ln>
                    <a:extLst>
                      <a:ext uri="{53640926-AAD7-44D8-BBD7-CCE9431645EC}">
                        <a14:shadowObscured xmlns:a14="http://schemas.microsoft.com/office/drawing/2010/main"/>
                      </a:ext>
                    </a:extLst>
                  </pic:spPr>
                </pic:pic>
              </a:graphicData>
            </a:graphic>
          </wp:inline>
        </w:drawing>
      </w:r>
      <w:r w:rsidRPr="009029C6">
        <w:rPr>
          <w:rFonts w:ascii="Times New Roman"/>
          <w:noProof/>
          <w:sz w:val="32"/>
          <w:szCs w:val="32"/>
          <w:lang w:bidi="hi-IN"/>
        </w:rPr>
        <w:drawing>
          <wp:inline distT="0" distB="0" distL="0" distR="0" wp14:anchorId="05E0881F" wp14:editId="11D2B055">
            <wp:extent cx="2997200" cy="2743200"/>
            <wp:effectExtent l="0" t="0" r="0" b="0"/>
            <wp:docPr id="20" name="Picture 20" descr="WhatsApp Image 2024-05-26 at 8.33.1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hatsApp Image 2024-05-26 at 8.33.14 AM.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3380" cy="2748856"/>
                    </a:xfrm>
                    <a:prstGeom prst="rect">
                      <a:avLst/>
                    </a:prstGeom>
                    <a:noFill/>
                    <a:ln>
                      <a:noFill/>
                    </a:ln>
                  </pic:spPr>
                </pic:pic>
              </a:graphicData>
            </a:graphic>
          </wp:inline>
        </w:drawing>
      </w:r>
    </w:p>
    <w:p w14:paraId="3A6E11E9" w14:textId="77777777" w:rsidR="00A62DBC" w:rsidRDefault="00FA27BC" w:rsidP="00A4017E">
      <w:pPr>
        <w:spacing w:after="120" w:line="240" w:lineRule="auto"/>
        <w:jc w:val="center"/>
        <w:rPr>
          <w:rFonts w:ascii="Times New Roman"/>
        </w:rPr>
      </w:pPr>
      <w:r w:rsidRPr="009029C6">
        <w:rPr>
          <w:rFonts w:ascii="Times New Roman"/>
          <w:noProof/>
          <w:sz w:val="32"/>
          <w:szCs w:val="32"/>
          <w:lang w:bidi="hi-IN"/>
        </w:rPr>
        <w:drawing>
          <wp:inline distT="0" distB="0" distL="0" distR="0" wp14:anchorId="5AC360A7" wp14:editId="584846A4">
            <wp:extent cx="2560320" cy="3132667"/>
            <wp:effectExtent l="0" t="0" r="0" b="0"/>
            <wp:docPr id="22" name="Picture 29" descr="WhatsApp Image 2024-06-03 at 11.02.2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hatsApp Image 2024-06-03 at 11.02.21 PM.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1759" cy="3134428"/>
                    </a:xfrm>
                    <a:prstGeom prst="rect">
                      <a:avLst/>
                    </a:prstGeom>
                    <a:noFill/>
                    <a:ln>
                      <a:noFill/>
                    </a:ln>
                  </pic:spPr>
                </pic:pic>
              </a:graphicData>
            </a:graphic>
          </wp:inline>
        </w:drawing>
      </w:r>
      <w:r w:rsidRPr="009029C6">
        <w:rPr>
          <w:rFonts w:ascii="Times New Roman"/>
          <w:noProof/>
          <w:sz w:val="32"/>
          <w:szCs w:val="32"/>
          <w:lang w:bidi="hi-IN"/>
        </w:rPr>
        <w:drawing>
          <wp:inline distT="0" distB="0" distL="0" distR="0" wp14:anchorId="3B5D0AE3" wp14:editId="7B77762F">
            <wp:extent cx="2895600" cy="3112347"/>
            <wp:effectExtent l="0" t="0" r="0" b="0"/>
            <wp:docPr id="23" name="Picture 23" descr="WhatsApp Image 2024-05-26 at 8.37.1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hatsApp Image 2024-05-26 at 8.37.17 AM.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96621" cy="3113444"/>
                    </a:xfrm>
                    <a:prstGeom prst="rect">
                      <a:avLst/>
                    </a:prstGeom>
                    <a:noFill/>
                    <a:ln>
                      <a:noFill/>
                    </a:ln>
                  </pic:spPr>
                </pic:pic>
              </a:graphicData>
            </a:graphic>
          </wp:inline>
        </w:drawing>
      </w:r>
    </w:p>
    <w:p w14:paraId="2BB1FC20" w14:textId="77777777" w:rsidR="00FA27BC" w:rsidRPr="00FA27BC" w:rsidRDefault="00FA27BC" w:rsidP="00FA27BC">
      <w:pPr>
        <w:spacing w:after="120" w:line="240" w:lineRule="auto"/>
        <w:jc w:val="center"/>
        <w:rPr>
          <w:rFonts w:ascii="Times New Roman"/>
        </w:rPr>
      </w:pPr>
      <w:r w:rsidRPr="001F72B0">
        <w:rPr>
          <w:rFonts w:ascii="Times New Roman"/>
          <w:b/>
          <w:bCs/>
          <w:sz w:val="20"/>
          <w:szCs w:val="20"/>
        </w:rPr>
        <w:t>Fig: 1 GPS Biodiversity Wildlife Habitat Suitability</w:t>
      </w:r>
    </w:p>
    <w:p w14:paraId="6622215A" w14:textId="7146E597" w:rsidR="00AF0FA8" w:rsidRDefault="00AF0FA8" w:rsidP="00AF0FA8">
      <w:pPr>
        <w:spacing w:line="240" w:lineRule="auto"/>
        <w:jc w:val="both"/>
        <w:rPr>
          <w:rFonts w:ascii="Times New Roman"/>
          <w:sz w:val="20"/>
          <w:szCs w:val="20"/>
        </w:rPr>
      </w:pPr>
      <w:r w:rsidRPr="00AF0FA8">
        <w:rPr>
          <w:rFonts w:ascii="Times New Roman"/>
          <w:sz w:val="20"/>
          <w:szCs w:val="20"/>
        </w:rPr>
        <w:t xml:space="preserve">GPS has different types of trackers, one of which helps in knowing the exact location and even the distance covered. If by any chance a person is not able to know where he is standing or no one is present there to help him. In such cases, GPS surely helps them. As shown in the presentation of distance location tracked from 10 different </w:t>
      </w:r>
      <w:r w:rsidR="00547FF8">
        <w:rPr>
          <w:rFonts w:ascii="Times New Roman"/>
          <w:sz w:val="20"/>
          <w:szCs w:val="20"/>
        </w:rPr>
        <w:t>locations</w:t>
      </w:r>
      <w:r w:rsidRPr="00AF0FA8">
        <w:rPr>
          <w:rFonts w:ascii="Times New Roman"/>
          <w:sz w:val="20"/>
          <w:szCs w:val="20"/>
        </w:rPr>
        <w:t xml:space="preserve"> by mobile GPS, KCMT College, Bareilly and </w:t>
      </w:r>
      <w:proofErr w:type="spellStart"/>
      <w:r w:rsidRPr="00AF0FA8">
        <w:rPr>
          <w:rFonts w:ascii="Times New Roman"/>
          <w:sz w:val="20"/>
          <w:szCs w:val="20"/>
        </w:rPr>
        <w:t>Keshlata</w:t>
      </w:r>
      <w:proofErr w:type="spellEnd"/>
      <w:r w:rsidRPr="00AF0FA8">
        <w:rPr>
          <w:rFonts w:ascii="Times New Roman"/>
          <w:sz w:val="20"/>
          <w:szCs w:val="20"/>
        </w:rPr>
        <w:t xml:space="preserve"> Hospital, </w:t>
      </w:r>
      <w:proofErr w:type="spellStart"/>
      <w:r w:rsidRPr="00AF0FA8">
        <w:rPr>
          <w:rFonts w:ascii="Times New Roman"/>
          <w:sz w:val="20"/>
          <w:szCs w:val="20"/>
        </w:rPr>
        <w:t>Budaun</w:t>
      </w:r>
      <w:proofErr w:type="spellEnd"/>
      <w:r w:rsidRPr="00AF0FA8">
        <w:rPr>
          <w:rFonts w:ascii="Times New Roman"/>
          <w:sz w:val="20"/>
          <w:szCs w:val="20"/>
        </w:rPr>
        <w:t xml:space="preserve"> to </w:t>
      </w:r>
      <w:proofErr w:type="spellStart"/>
      <w:r w:rsidR="00B369DD">
        <w:rPr>
          <w:rFonts w:ascii="Times New Roman"/>
          <w:sz w:val="20"/>
          <w:szCs w:val="20"/>
        </w:rPr>
        <w:t>K</w:t>
      </w:r>
      <w:r w:rsidR="00B369DD" w:rsidRPr="00B369DD">
        <w:rPr>
          <w:rFonts w:ascii="Times New Roman"/>
          <w:sz w:val="20"/>
          <w:szCs w:val="20"/>
        </w:rPr>
        <w:t>achari</w:t>
      </w:r>
      <w:proofErr w:type="spellEnd"/>
      <w:r w:rsidRPr="00AF0FA8">
        <w:rPr>
          <w:rFonts w:ascii="Times New Roman"/>
          <w:sz w:val="20"/>
          <w:szCs w:val="20"/>
        </w:rPr>
        <w:t xml:space="preserve"> Road, </w:t>
      </w:r>
      <w:proofErr w:type="spellStart"/>
      <w:r w:rsidRPr="00AF0FA8">
        <w:rPr>
          <w:rFonts w:ascii="Times New Roman"/>
          <w:sz w:val="20"/>
          <w:szCs w:val="20"/>
        </w:rPr>
        <w:t>Sahaswan</w:t>
      </w:r>
      <w:proofErr w:type="spellEnd"/>
      <w:r w:rsidRPr="00AF0FA8">
        <w:rPr>
          <w:rFonts w:ascii="Times New Roman"/>
          <w:sz w:val="20"/>
          <w:szCs w:val="20"/>
        </w:rPr>
        <w:t xml:space="preserve"> to </w:t>
      </w:r>
      <w:proofErr w:type="spellStart"/>
      <w:r w:rsidRPr="00AF0FA8">
        <w:rPr>
          <w:rFonts w:ascii="Times New Roman"/>
          <w:sz w:val="20"/>
          <w:szCs w:val="20"/>
        </w:rPr>
        <w:t>Jhagirabad</w:t>
      </w:r>
      <w:proofErr w:type="spellEnd"/>
      <w:r w:rsidR="00B369DD">
        <w:rPr>
          <w:rFonts w:ascii="Times New Roman"/>
          <w:sz w:val="20"/>
          <w:szCs w:val="20"/>
        </w:rPr>
        <w:t xml:space="preserve"> </w:t>
      </w:r>
      <w:proofErr w:type="spellStart"/>
      <w:r w:rsidRPr="00AF0FA8">
        <w:rPr>
          <w:rFonts w:ascii="Times New Roman"/>
          <w:sz w:val="20"/>
          <w:szCs w:val="20"/>
        </w:rPr>
        <w:t>Chauraha</w:t>
      </w:r>
      <w:proofErr w:type="spellEnd"/>
      <w:r w:rsidRPr="00AF0FA8">
        <w:rPr>
          <w:rFonts w:ascii="Times New Roman"/>
          <w:sz w:val="20"/>
          <w:szCs w:val="20"/>
        </w:rPr>
        <w:t xml:space="preserve">, Akbarabad to </w:t>
      </w:r>
      <w:proofErr w:type="spellStart"/>
      <w:r w:rsidRPr="00AF0FA8">
        <w:rPr>
          <w:rFonts w:ascii="Times New Roman"/>
          <w:sz w:val="20"/>
          <w:szCs w:val="20"/>
        </w:rPr>
        <w:t>Hamupur</w:t>
      </w:r>
      <w:proofErr w:type="spellEnd"/>
      <w:r w:rsidR="00B369DD">
        <w:rPr>
          <w:rFonts w:ascii="Times New Roman"/>
          <w:sz w:val="20"/>
          <w:szCs w:val="20"/>
        </w:rPr>
        <w:t xml:space="preserve"> </w:t>
      </w:r>
      <w:proofErr w:type="spellStart"/>
      <w:r w:rsidRPr="00AF0FA8">
        <w:rPr>
          <w:rFonts w:ascii="Times New Roman"/>
          <w:sz w:val="20"/>
          <w:szCs w:val="20"/>
        </w:rPr>
        <w:t>Chamarpura</w:t>
      </w:r>
      <w:proofErr w:type="spellEnd"/>
      <w:r w:rsidRPr="00AF0FA8">
        <w:rPr>
          <w:rFonts w:ascii="Times New Roman"/>
          <w:sz w:val="20"/>
          <w:szCs w:val="20"/>
        </w:rPr>
        <w:t xml:space="preserve"> etc. Bareilly location has been included.</w:t>
      </w:r>
    </w:p>
    <w:p w14:paraId="057DA617" w14:textId="77777777" w:rsidR="00146E64" w:rsidRDefault="00146E64" w:rsidP="00AF0FA8">
      <w:pPr>
        <w:spacing w:line="240" w:lineRule="auto"/>
        <w:jc w:val="both"/>
        <w:rPr>
          <w:rFonts w:ascii="Times New Roman"/>
          <w:sz w:val="20"/>
          <w:szCs w:val="20"/>
        </w:rPr>
      </w:pPr>
    </w:p>
    <w:p w14:paraId="41EE8D5D" w14:textId="77777777" w:rsidR="00146E64" w:rsidRDefault="00146E64" w:rsidP="00AF0FA8">
      <w:pPr>
        <w:spacing w:line="240" w:lineRule="auto"/>
        <w:jc w:val="both"/>
        <w:rPr>
          <w:rFonts w:ascii="Times New Roman"/>
          <w:sz w:val="20"/>
          <w:szCs w:val="20"/>
        </w:rPr>
      </w:pPr>
    </w:p>
    <w:tbl>
      <w:tblPr>
        <w:tblStyle w:val="TableGrid"/>
        <w:tblW w:w="0" w:type="auto"/>
        <w:jc w:val="center"/>
        <w:tblLook w:val="04A0" w:firstRow="1" w:lastRow="0" w:firstColumn="1" w:lastColumn="0" w:noHBand="0" w:noVBand="1"/>
      </w:tblPr>
      <w:tblGrid>
        <w:gridCol w:w="988"/>
        <w:gridCol w:w="1559"/>
        <w:gridCol w:w="2410"/>
        <w:gridCol w:w="2976"/>
        <w:gridCol w:w="1249"/>
      </w:tblGrid>
      <w:tr w:rsidR="00AF0FA8" w14:paraId="15C02BA9" w14:textId="77777777" w:rsidTr="00AF0FA8">
        <w:trPr>
          <w:jc w:val="center"/>
        </w:trPr>
        <w:tc>
          <w:tcPr>
            <w:tcW w:w="988" w:type="dxa"/>
            <w:shd w:val="clear" w:color="auto" w:fill="DDD9C3" w:themeFill="background2" w:themeFillShade="E6"/>
          </w:tcPr>
          <w:p w14:paraId="46666FB5" w14:textId="77777777" w:rsidR="00AF0FA8" w:rsidRPr="00246525" w:rsidRDefault="00AF0FA8" w:rsidP="00B10726">
            <w:pPr>
              <w:spacing w:line="360" w:lineRule="auto"/>
              <w:jc w:val="center"/>
              <w:rPr>
                <w:rFonts w:ascii="Times New Roman"/>
                <w:b/>
                <w:bCs/>
                <w:sz w:val="20"/>
              </w:rPr>
            </w:pPr>
            <w:r w:rsidRPr="00246525">
              <w:rPr>
                <w:rFonts w:ascii="Times New Roman"/>
                <w:b/>
                <w:bCs/>
                <w:sz w:val="20"/>
              </w:rPr>
              <w:lastRenderedPageBreak/>
              <w:t>S. No.</w:t>
            </w:r>
          </w:p>
        </w:tc>
        <w:tc>
          <w:tcPr>
            <w:tcW w:w="1559" w:type="dxa"/>
            <w:shd w:val="clear" w:color="auto" w:fill="DDD9C3" w:themeFill="background2" w:themeFillShade="E6"/>
          </w:tcPr>
          <w:p w14:paraId="62D84FD0" w14:textId="77777777" w:rsidR="00AF0FA8" w:rsidRPr="00246525" w:rsidRDefault="00AF0FA8" w:rsidP="00B10726">
            <w:pPr>
              <w:spacing w:line="360" w:lineRule="auto"/>
              <w:jc w:val="center"/>
              <w:rPr>
                <w:rFonts w:ascii="Times New Roman"/>
                <w:b/>
                <w:bCs/>
                <w:sz w:val="20"/>
              </w:rPr>
            </w:pPr>
            <w:r w:rsidRPr="00246525">
              <w:rPr>
                <w:rFonts w:ascii="Times New Roman"/>
                <w:b/>
                <w:bCs/>
                <w:sz w:val="20"/>
              </w:rPr>
              <w:t>Location</w:t>
            </w:r>
          </w:p>
        </w:tc>
        <w:tc>
          <w:tcPr>
            <w:tcW w:w="2410" w:type="dxa"/>
            <w:shd w:val="clear" w:color="auto" w:fill="DDD9C3" w:themeFill="background2" w:themeFillShade="E6"/>
          </w:tcPr>
          <w:p w14:paraId="1F7ACF55" w14:textId="77777777" w:rsidR="00AF0FA8" w:rsidRPr="00246525" w:rsidRDefault="00AF0FA8" w:rsidP="00B10726">
            <w:pPr>
              <w:spacing w:line="360" w:lineRule="auto"/>
              <w:jc w:val="center"/>
              <w:rPr>
                <w:rFonts w:ascii="Times New Roman"/>
                <w:b/>
                <w:bCs/>
                <w:sz w:val="20"/>
              </w:rPr>
            </w:pPr>
            <w:r w:rsidRPr="00246525">
              <w:rPr>
                <w:rFonts w:ascii="Times New Roman"/>
                <w:b/>
                <w:bCs/>
                <w:sz w:val="20"/>
              </w:rPr>
              <w:t>From</w:t>
            </w:r>
          </w:p>
        </w:tc>
        <w:tc>
          <w:tcPr>
            <w:tcW w:w="2976" w:type="dxa"/>
            <w:shd w:val="clear" w:color="auto" w:fill="DDD9C3" w:themeFill="background2" w:themeFillShade="E6"/>
          </w:tcPr>
          <w:p w14:paraId="4570B184" w14:textId="77777777" w:rsidR="00AF0FA8" w:rsidRPr="00246525" w:rsidRDefault="00AF0FA8" w:rsidP="00B10726">
            <w:pPr>
              <w:spacing w:line="360" w:lineRule="auto"/>
              <w:jc w:val="center"/>
              <w:rPr>
                <w:rFonts w:ascii="Times New Roman"/>
                <w:b/>
                <w:bCs/>
                <w:sz w:val="20"/>
              </w:rPr>
            </w:pPr>
            <w:r w:rsidRPr="00246525">
              <w:rPr>
                <w:rFonts w:ascii="Times New Roman"/>
                <w:b/>
                <w:bCs/>
                <w:sz w:val="20"/>
              </w:rPr>
              <w:t>To</w:t>
            </w:r>
          </w:p>
        </w:tc>
        <w:tc>
          <w:tcPr>
            <w:tcW w:w="1249" w:type="dxa"/>
            <w:shd w:val="clear" w:color="auto" w:fill="DDD9C3" w:themeFill="background2" w:themeFillShade="E6"/>
          </w:tcPr>
          <w:p w14:paraId="0F56F34B" w14:textId="77777777" w:rsidR="00AF0FA8" w:rsidRPr="00246525" w:rsidRDefault="00AF0FA8" w:rsidP="00B10726">
            <w:pPr>
              <w:spacing w:line="360" w:lineRule="auto"/>
              <w:jc w:val="center"/>
              <w:rPr>
                <w:rFonts w:ascii="Times New Roman"/>
                <w:b/>
                <w:bCs/>
                <w:sz w:val="20"/>
              </w:rPr>
            </w:pPr>
            <w:r w:rsidRPr="00246525">
              <w:rPr>
                <w:rFonts w:ascii="Times New Roman"/>
                <w:b/>
                <w:bCs/>
                <w:sz w:val="20"/>
              </w:rPr>
              <w:t>Distance</w:t>
            </w:r>
          </w:p>
        </w:tc>
      </w:tr>
      <w:tr w:rsidR="00AF0FA8" w14:paraId="6FF4B02F" w14:textId="77777777" w:rsidTr="00AF0FA8">
        <w:trPr>
          <w:jc w:val="center"/>
        </w:trPr>
        <w:tc>
          <w:tcPr>
            <w:tcW w:w="988" w:type="dxa"/>
          </w:tcPr>
          <w:p w14:paraId="0857BAB4" w14:textId="77777777" w:rsidR="00AF0FA8" w:rsidRPr="00246525" w:rsidRDefault="00AF0FA8" w:rsidP="00B10726">
            <w:pPr>
              <w:spacing w:line="360" w:lineRule="auto"/>
              <w:jc w:val="center"/>
              <w:rPr>
                <w:rFonts w:ascii="Times New Roman"/>
                <w:sz w:val="20"/>
              </w:rPr>
            </w:pPr>
            <w:r w:rsidRPr="00246525">
              <w:rPr>
                <w:rFonts w:ascii="Times New Roman"/>
                <w:sz w:val="20"/>
              </w:rPr>
              <w:t>01</w:t>
            </w:r>
          </w:p>
        </w:tc>
        <w:tc>
          <w:tcPr>
            <w:tcW w:w="1559" w:type="dxa"/>
          </w:tcPr>
          <w:p w14:paraId="28A249BC" w14:textId="77777777" w:rsidR="00AF0FA8" w:rsidRPr="00246525" w:rsidRDefault="00AF0FA8" w:rsidP="00B10726">
            <w:pPr>
              <w:spacing w:line="360" w:lineRule="auto"/>
              <w:rPr>
                <w:rFonts w:ascii="Times New Roman"/>
                <w:sz w:val="20"/>
              </w:rPr>
            </w:pPr>
            <w:r w:rsidRPr="00246525">
              <w:rPr>
                <w:rFonts w:ascii="Times New Roman"/>
                <w:sz w:val="20"/>
              </w:rPr>
              <w:t>Bareilly</w:t>
            </w:r>
          </w:p>
        </w:tc>
        <w:tc>
          <w:tcPr>
            <w:tcW w:w="2410" w:type="dxa"/>
          </w:tcPr>
          <w:p w14:paraId="74F36991" w14:textId="77777777" w:rsidR="00AF0FA8" w:rsidRPr="00246525" w:rsidRDefault="00AF0FA8" w:rsidP="00B10726">
            <w:pPr>
              <w:spacing w:line="360" w:lineRule="auto"/>
              <w:rPr>
                <w:rFonts w:ascii="Times New Roman"/>
                <w:sz w:val="20"/>
              </w:rPr>
            </w:pPr>
            <w:r w:rsidRPr="00246525">
              <w:rPr>
                <w:rFonts w:ascii="Times New Roman"/>
                <w:sz w:val="20"/>
              </w:rPr>
              <w:t>KCMT College</w:t>
            </w:r>
          </w:p>
        </w:tc>
        <w:tc>
          <w:tcPr>
            <w:tcW w:w="2976" w:type="dxa"/>
          </w:tcPr>
          <w:p w14:paraId="3925C953" w14:textId="77777777" w:rsidR="00AF0FA8" w:rsidRPr="00246525" w:rsidRDefault="00AF0FA8" w:rsidP="00B10726">
            <w:pPr>
              <w:spacing w:line="360" w:lineRule="auto"/>
              <w:rPr>
                <w:rFonts w:ascii="Times New Roman"/>
                <w:sz w:val="20"/>
              </w:rPr>
            </w:pPr>
            <w:proofErr w:type="spellStart"/>
            <w:r w:rsidRPr="00246525">
              <w:rPr>
                <w:rFonts w:ascii="Times New Roman"/>
                <w:sz w:val="20"/>
              </w:rPr>
              <w:t>Keshlata</w:t>
            </w:r>
            <w:proofErr w:type="spellEnd"/>
            <w:r w:rsidRPr="00246525">
              <w:rPr>
                <w:rFonts w:ascii="Times New Roman"/>
                <w:sz w:val="20"/>
              </w:rPr>
              <w:t xml:space="preserve"> Hospital</w:t>
            </w:r>
          </w:p>
        </w:tc>
        <w:tc>
          <w:tcPr>
            <w:tcW w:w="1249" w:type="dxa"/>
          </w:tcPr>
          <w:p w14:paraId="79A9537C" w14:textId="77777777" w:rsidR="00AF0FA8" w:rsidRPr="00246525" w:rsidRDefault="00AF0FA8" w:rsidP="00B10726">
            <w:pPr>
              <w:spacing w:line="360" w:lineRule="auto"/>
              <w:jc w:val="both"/>
              <w:rPr>
                <w:rFonts w:ascii="Times New Roman"/>
                <w:sz w:val="20"/>
              </w:rPr>
            </w:pPr>
            <w:r w:rsidRPr="00246525">
              <w:rPr>
                <w:rFonts w:ascii="Times New Roman"/>
                <w:sz w:val="20"/>
              </w:rPr>
              <w:t>10 km</w:t>
            </w:r>
          </w:p>
        </w:tc>
      </w:tr>
      <w:tr w:rsidR="00AF0FA8" w14:paraId="704DEECF" w14:textId="77777777" w:rsidTr="00AF0FA8">
        <w:trPr>
          <w:jc w:val="center"/>
        </w:trPr>
        <w:tc>
          <w:tcPr>
            <w:tcW w:w="988" w:type="dxa"/>
          </w:tcPr>
          <w:p w14:paraId="1917E9E5" w14:textId="77777777" w:rsidR="00AF0FA8" w:rsidRPr="00246525" w:rsidRDefault="00AF0FA8" w:rsidP="00B10726">
            <w:pPr>
              <w:spacing w:line="360" w:lineRule="auto"/>
              <w:jc w:val="center"/>
              <w:rPr>
                <w:rFonts w:ascii="Times New Roman"/>
                <w:sz w:val="20"/>
              </w:rPr>
            </w:pPr>
            <w:r w:rsidRPr="00246525">
              <w:rPr>
                <w:rFonts w:ascii="Times New Roman"/>
                <w:sz w:val="20"/>
              </w:rPr>
              <w:t>02</w:t>
            </w:r>
          </w:p>
        </w:tc>
        <w:tc>
          <w:tcPr>
            <w:tcW w:w="1559" w:type="dxa"/>
          </w:tcPr>
          <w:p w14:paraId="4574C28B" w14:textId="77777777" w:rsidR="00AF0FA8" w:rsidRPr="00246525" w:rsidRDefault="00AF0FA8" w:rsidP="00B10726">
            <w:pPr>
              <w:spacing w:line="360" w:lineRule="auto"/>
              <w:rPr>
                <w:rFonts w:ascii="Times New Roman"/>
                <w:sz w:val="20"/>
              </w:rPr>
            </w:pPr>
            <w:r w:rsidRPr="00246525">
              <w:rPr>
                <w:rFonts w:ascii="Times New Roman"/>
                <w:sz w:val="20"/>
              </w:rPr>
              <w:t>Bareilly</w:t>
            </w:r>
          </w:p>
        </w:tc>
        <w:tc>
          <w:tcPr>
            <w:tcW w:w="2410" w:type="dxa"/>
          </w:tcPr>
          <w:p w14:paraId="2B582BDC" w14:textId="77777777" w:rsidR="00AF0FA8" w:rsidRPr="00246525" w:rsidRDefault="00AF0FA8" w:rsidP="00B10726">
            <w:pPr>
              <w:spacing w:line="360" w:lineRule="auto"/>
              <w:rPr>
                <w:rFonts w:ascii="Times New Roman"/>
                <w:sz w:val="20"/>
              </w:rPr>
            </w:pPr>
            <w:r w:rsidRPr="00246525">
              <w:rPr>
                <w:rFonts w:ascii="Times New Roman"/>
                <w:sz w:val="20"/>
              </w:rPr>
              <w:t>Akbari Bhawan</w:t>
            </w:r>
          </w:p>
        </w:tc>
        <w:tc>
          <w:tcPr>
            <w:tcW w:w="2976" w:type="dxa"/>
          </w:tcPr>
          <w:p w14:paraId="709756D5" w14:textId="77777777" w:rsidR="00AF0FA8" w:rsidRPr="00246525" w:rsidRDefault="00AF0FA8" w:rsidP="00B10726">
            <w:pPr>
              <w:spacing w:line="360" w:lineRule="auto"/>
              <w:rPr>
                <w:rFonts w:ascii="Times New Roman"/>
                <w:sz w:val="20"/>
              </w:rPr>
            </w:pPr>
            <w:r w:rsidRPr="00246525">
              <w:rPr>
                <w:rFonts w:ascii="Times New Roman"/>
                <w:sz w:val="20"/>
              </w:rPr>
              <w:t>Old Age Home</w:t>
            </w:r>
          </w:p>
        </w:tc>
        <w:tc>
          <w:tcPr>
            <w:tcW w:w="1249" w:type="dxa"/>
          </w:tcPr>
          <w:p w14:paraId="78EB2741" w14:textId="77777777" w:rsidR="00AF0FA8" w:rsidRPr="00246525" w:rsidRDefault="00AF0FA8" w:rsidP="00B10726">
            <w:pPr>
              <w:spacing w:line="360" w:lineRule="auto"/>
              <w:jc w:val="both"/>
              <w:rPr>
                <w:rFonts w:ascii="Times New Roman"/>
                <w:sz w:val="20"/>
              </w:rPr>
            </w:pPr>
            <w:r w:rsidRPr="00246525">
              <w:rPr>
                <w:rFonts w:ascii="Times New Roman"/>
                <w:sz w:val="20"/>
              </w:rPr>
              <w:t>4.6 km</w:t>
            </w:r>
          </w:p>
        </w:tc>
      </w:tr>
      <w:tr w:rsidR="00AF0FA8" w14:paraId="39FD0B7E" w14:textId="77777777" w:rsidTr="00AF0FA8">
        <w:trPr>
          <w:jc w:val="center"/>
        </w:trPr>
        <w:tc>
          <w:tcPr>
            <w:tcW w:w="988" w:type="dxa"/>
          </w:tcPr>
          <w:p w14:paraId="78CF6153" w14:textId="77777777" w:rsidR="00AF0FA8" w:rsidRPr="00246525" w:rsidRDefault="00AF0FA8" w:rsidP="00B10726">
            <w:pPr>
              <w:spacing w:line="360" w:lineRule="auto"/>
              <w:jc w:val="center"/>
              <w:rPr>
                <w:rFonts w:ascii="Times New Roman"/>
                <w:sz w:val="20"/>
              </w:rPr>
            </w:pPr>
            <w:r w:rsidRPr="00246525">
              <w:rPr>
                <w:rFonts w:ascii="Times New Roman"/>
                <w:sz w:val="20"/>
              </w:rPr>
              <w:t>03</w:t>
            </w:r>
          </w:p>
        </w:tc>
        <w:tc>
          <w:tcPr>
            <w:tcW w:w="1559" w:type="dxa"/>
          </w:tcPr>
          <w:p w14:paraId="46D59D2C" w14:textId="77777777" w:rsidR="00AF0FA8" w:rsidRPr="00246525" w:rsidRDefault="00AF0FA8" w:rsidP="00B10726">
            <w:pPr>
              <w:spacing w:line="360" w:lineRule="auto"/>
              <w:rPr>
                <w:rFonts w:ascii="Times New Roman"/>
                <w:sz w:val="20"/>
              </w:rPr>
            </w:pPr>
            <w:proofErr w:type="spellStart"/>
            <w:r w:rsidRPr="00246525">
              <w:rPr>
                <w:rFonts w:ascii="Times New Roman"/>
                <w:sz w:val="20"/>
              </w:rPr>
              <w:t>Ujhani</w:t>
            </w:r>
            <w:proofErr w:type="spellEnd"/>
          </w:p>
        </w:tc>
        <w:tc>
          <w:tcPr>
            <w:tcW w:w="2410" w:type="dxa"/>
          </w:tcPr>
          <w:p w14:paraId="0BFB69BE" w14:textId="77777777" w:rsidR="00AF0FA8" w:rsidRPr="00246525" w:rsidRDefault="00AF0FA8" w:rsidP="00B10726">
            <w:pPr>
              <w:spacing w:line="360" w:lineRule="auto"/>
              <w:rPr>
                <w:rFonts w:ascii="Times New Roman"/>
                <w:sz w:val="20"/>
              </w:rPr>
            </w:pPr>
            <w:r w:rsidRPr="00246525">
              <w:rPr>
                <w:rFonts w:ascii="Times New Roman"/>
                <w:sz w:val="20"/>
              </w:rPr>
              <w:t xml:space="preserve">Rathore </w:t>
            </w:r>
            <w:proofErr w:type="spellStart"/>
            <w:r w:rsidRPr="00246525">
              <w:rPr>
                <w:rFonts w:ascii="Times New Roman"/>
                <w:sz w:val="20"/>
              </w:rPr>
              <w:t>Dharmkanta</w:t>
            </w:r>
            <w:proofErr w:type="spellEnd"/>
          </w:p>
        </w:tc>
        <w:tc>
          <w:tcPr>
            <w:tcW w:w="2976" w:type="dxa"/>
          </w:tcPr>
          <w:p w14:paraId="47145FCF" w14:textId="47E2C578" w:rsidR="00AF0FA8" w:rsidRPr="00246525" w:rsidRDefault="00AF0FA8" w:rsidP="00B10726">
            <w:pPr>
              <w:spacing w:line="360" w:lineRule="auto"/>
              <w:rPr>
                <w:rFonts w:ascii="Times New Roman"/>
                <w:sz w:val="20"/>
              </w:rPr>
            </w:pPr>
            <w:r w:rsidRPr="00246525">
              <w:rPr>
                <w:rFonts w:ascii="Times New Roman"/>
                <w:sz w:val="20"/>
              </w:rPr>
              <w:t>Indian Oil Petrol</w:t>
            </w:r>
            <w:r w:rsidR="00B369DD">
              <w:rPr>
                <w:rFonts w:ascii="Times New Roman"/>
                <w:sz w:val="20"/>
              </w:rPr>
              <w:t xml:space="preserve"> </w:t>
            </w:r>
            <w:r w:rsidRPr="00246525">
              <w:rPr>
                <w:rFonts w:ascii="Times New Roman"/>
                <w:sz w:val="20"/>
              </w:rPr>
              <w:t>pump</w:t>
            </w:r>
          </w:p>
        </w:tc>
        <w:tc>
          <w:tcPr>
            <w:tcW w:w="1249" w:type="dxa"/>
          </w:tcPr>
          <w:p w14:paraId="73AC7478" w14:textId="77777777" w:rsidR="00AF0FA8" w:rsidRPr="00246525" w:rsidRDefault="00AF0FA8" w:rsidP="00B10726">
            <w:pPr>
              <w:spacing w:line="360" w:lineRule="auto"/>
              <w:jc w:val="both"/>
              <w:rPr>
                <w:rFonts w:ascii="Times New Roman"/>
                <w:sz w:val="20"/>
              </w:rPr>
            </w:pPr>
            <w:r w:rsidRPr="00246525">
              <w:rPr>
                <w:rFonts w:ascii="Times New Roman"/>
                <w:sz w:val="20"/>
              </w:rPr>
              <w:t>3 km</w:t>
            </w:r>
          </w:p>
        </w:tc>
      </w:tr>
      <w:tr w:rsidR="00AF0FA8" w14:paraId="496587B2" w14:textId="77777777" w:rsidTr="00AF0FA8">
        <w:trPr>
          <w:jc w:val="center"/>
        </w:trPr>
        <w:tc>
          <w:tcPr>
            <w:tcW w:w="988" w:type="dxa"/>
          </w:tcPr>
          <w:p w14:paraId="3BAEA9D4" w14:textId="77777777" w:rsidR="00AF0FA8" w:rsidRPr="00246525" w:rsidRDefault="00AF0FA8" w:rsidP="00B10726">
            <w:pPr>
              <w:spacing w:line="360" w:lineRule="auto"/>
              <w:jc w:val="center"/>
              <w:rPr>
                <w:rFonts w:ascii="Times New Roman"/>
                <w:sz w:val="20"/>
              </w:rPr>
            </w:pPr>
            <w:r w:rsidRPr="00246525">
              <w:rPr>
                <w:rFonts w:ascii="Times New Roman"/>
                <w:sz w:val="20"/>
              </w:rPr>
              <w:t>04</w:t>
            </w:r>
          </w:p>
        </w:tc>
        <w:tc>
          <w:tcPr>
            <w:tcW w:w="1559" w:type="dxa"/>
          </w:tcPr>
          <w:p w14:paraId="36B607AD" w14:textId="77777777" w:rsidR="00AF0FA8" w:rsidRPr="00246525" w:rsidRDefault="00AF0FA8" w:rsidP="00B10726">
            <w:pPr>
              <w:spacing w:line="360" w:lineRule="auto"/>
              <w:rPr>
                <w:rFonts w:ascii="Times New Roman"/>
                <w:sz w:val="20"/>
              </w:rPr>
            </w:pPr>
            <w:proofErr w:type="spellStart"/>
            <w:r w:rsidRPr="00246525">
              <w:rPr>
                <w:rFonts w:ascii="Times New Roman"/>
                <w:sz w:val="20"/>
              </w:rPr>
              <w:t>Ujhani</w:t>
            </w:r>
            <w:proofErr w:type="spellEnd"/>
          </w:p>
        </w:tc>
        <w:tc>
          <w:tcPr>
            <w:tcW w:w="2410" w:type="dxa"/>
          </w:tcPr>
          <w:p w14:paraId="005153A4" w14:textId="77777777" w:rsidR="00AF0FA8" w:rsidRPr="00246525" w:rsidRDefault="00AF0FA8" w:rsidP="00B10726">
            <w:pPr>
              <w:spacing w:line="360" w:lineRule="auto"/>
              <w:rPr>
                <w:rFonts w:ascii="Times New Roman"/>
                <w:sz w:val="20"/>
              </w:rPr>
            </w:pPr>
            <w:proofErr w:type="spellStart"/>
            <w:r w:rsidRPr="00246525">
              <w:rPr>
                <w:rFonts w:ascii="Times New Roman"/>
                <w:sz w:val="20"/>
              </w:rPr>
              <w:t>Ujhani</w:t>
            </w:r>
            <w:proofErr w:type="spellEnd"/>
          </w:p>
        </w:tc>
        <w:tc>
          <w:tcPr>
            <w:tcW w:w="2976" w:type="dxa"/>
          </w:tcPr>
          <w:p w14:paraId="4B025B3F" w14:textId="77777777" w:rsidR="00AF0FA8" w:rsidRPr="00246525" w:rsidRDefault="00AF0FA8" w:rsidP="00B10726">
            <w:pPr>
              <w:spacing w:line="360" w:lineRule="auto"/>
              <w:rPr>
                <w:rFonts w:ascii="Times New Roman"/>
                <w:sz w:val="20"/>
              </w:rPr>
            </w:pPr>
            <w:proofErr w:type="spellStart"/>
            <w:r w:rsidRPr="00246525">
              <w:rPr>
                <w:rFonts w:ascii="Times New Roman"/>
                <w:sz w:val="20"/>
              </w:rPr>
              <w:t>Kachhla</w:t>
            </w:r>
            <w:proofErr w:type="spellEnd"/>
            <w:r w:rsidRPr="00246525">
              <w:rPr>
                <w:rFonts w:ascii="Times New Roman"/>
                <w:sz w:val="20"/>
              </w:rPr>
              <w:t xml:space="preserve"> Ghat</w:t>
            </w:r>
          </w:p>
        </w:tc>
        <w:tc>
          <w:tcPr>
            <w:tcW w:w="1249" w:type="dxa"/>
          </w:tcPr>
          <w:p w14:paraId="34736139" w14:textId="77777777" w:rsidR="00AF0FA8" w:rsidRPr="00246525" w:rsidRDefault="00AF0FA8" w:rsidP="00B10726">
            <w:pPr>
              <w:spacing w:line="360" w:lineRule="auto"/>
              <w:jc w:val="both"/>
              <w:rPr>
                <w:rFonts w:ascii="Times New Roman"/>
                <w:sz w:val="20"/>
              </w:rPr>
            </w:pPr>
            <w:r w:rsidRPr="00246525">
              <w:rPr>
                <w:rFonts w:ascii="Times New Roman"/>
                <w:sz w:val="20"/>
              </w:rPr>
              <w:t>15 km</w:t>
            </w:r>
          </w:p>
        </w:tc>
      </w:tr>
      <w:tr w:rsidR="00AF0FA8" w14:paraId="08CC5960" w14:textId="77777777" w:rsidTr="00AF0FA8">
        <w:trPr>
          <w:jc w:val="center"/>
        </w:trPr>
        <w:tc>
          <w:tcPr>
            <w:tcW w:w="988" w:type="dxa"/>
          </w:tcPr>
          <w:p w14:paraId="57139626" w14:textId="77777777" w:rsidR="00AF0FA8" w:rsidRPr="00246525" w:rsidRDefault="00AF0FA8" w:rsidP="00B10726">
            <w:pPr>
              <w:spacing w:line="360" w:lineRule="auto"/>
              <w:jc w:val="center"/>
              <w:rPr>
                <w:rFonts w:ascii="Times New Roman"/>
                <w:sz w:val="20"/>
              </w:rPr>
            </w:pPr>
            <w:r w:rsidRPr="00246525">
              <w:rPr>
                <w:rFonts w:ascii="Times New Roman"/>
                <w:sz w:val="20"/>
              </w:rPr>
              <w:t>05</w:t>
            </w:r>
          </w:p>
        </w:tc>
        <w:tc>
          <w:tcPr>
            <w:tcW w:w="1559" w:type="dxa"/>
          </w:tcPr>
          <w:p w14:paraId="25740B85" w14:textId="77777777" w:rsidR="00AF0FA8" w:rsidRPr="00246525" w:rsidRDefault="00AF0FA8" w:rsidP="00B10726">
            <w:pPr>
              <w:spacing w:line="360" w:lineRule="auto"/>
              <w:rPr>
                <w:rFonts w:ascii="Times New Roman"/>
                <w:sz w:val="20"/>
              </w:rPr>
            </w:pPr>
            <w:proofErr w:type="spellStart"/>
            <w:r w:rsidRPr="00246525">
              <w:rPr>
                <w:rFonts w:ascii="Times New Roman"/>
                <w:sz w:val="20"/>
              </w:rPr>
              <w:t>Sahaswan</w:t>
            </w:r>
            <w:proofErr w:type="spellEnd"/>
          </w:p>
        </w:tc>
        <w:tc>
          <w:tcPr>
            <w:tcW w:w="2410" w:type="dxa"/>
          </w:tcPr>
          <w:p w14:paraId="6FEAAD61" w14:textId="77777777" w:rsidR="00AF0FA8" w:rsidRPr="00246525" w:rsidRDefault="00AF0FA8" w:rsidP="00B10726">
            <w:pPr>
              <w:spacing w:line="360" w:lineRule="auto"/>
              <w:rPr>
                <w:rFonts w:ascii="Times New Roman"/>
                <w:sz w:val="20"/>
              </w:rPr>
            </w:pPr>
            <w:r w:rsidRPr="00246525">
              <w:rPr>
                <w:rFonts w:ascii="Times New Roman"/>
                <w:sz w:val="20"/>
              </w:rPr>
              <w:t>Gopal Mandir</w:t>
            </w:r>
          </w:p>
        </w:tc>
        <w:tc>
          <w:tcPr>
            <w:tcW w:w="2976" w:type="dxa"/>
          </w:tcPr>
          <w:p w14:paraId="190A47B2" w14:textId="77777777" w:rsidR="00AF0FA8" w:rsidRPr="00246525" w:rsidRDefault="00AF0FA8" w:rsidP="00B10726">
            <w:pPr>
              <w:spacing w:line="360" w:lineRule="auto"/>
              <w:rPr>
                <w:rFonts w:ascii="Times New Roman"/>
                <w:sz w:val="20"/>
              </w:rPr>
            </w:pPr>
            <w:proofErr w:type="spellStart"/>
            <w:r w:rsidRPr="00246525">
              <w:rPr>
                <w:rFonts w:ascii="Times New Roman"/>
                <w:sz w:val="20"/>
              </w:rPr>
              <w:t>Narora</w:t>
            </w:r>
            <w:proofErr w:type="spellEnd"/>
          </w:p>
        </w:tc>
        <w:tc>
          <w:tcPr>
            <w:tcW w:w="1249" w:type="dxa"/>
          </w:tcPr>
          <w:p w14:paraId="3A6D290B" w14:textId="77777777" w:rsidR="00AF0FA8" w:rsidRPr="00246525" w:rsidRDefault="00AF0FA8" w:rsidP="00B10726">
            <w:pPr>
              <w:spacing w:line="360" w:lineRule="auto"/>
              <w:jc w:val="both"/>
              <w:rPr>
                <w:rFonts w:ascii="Times New Roman"/>
                <w:sz w:val="20"/>
              </w:rPr>
            </w:pPr>
            <w:r w:rsidRPr="00246525">
              <w:rPr>
                <w:rFonts w:ascii="Times New Roman"/>
                <w:sz w:val="20"/>
              </w:rPr>
              <w:t>50 km</w:t>
            </w:r>
          </w:p>
        </w:tc>
      </w:tr>
      <w:tr w:rsidR="00AF0FA8" w14:paraId="757DE982" w14:textId="77777777" w:rsidTr="00AF0FA8">
        <w:trPr>
          <w:jc w:val="center"/>
        </w:trPr>
        <w:tc>
          <w:tcPr>
            <w:tcW w:w="988" w:type="dxa"/>
          </w:tcPr>
          <w:p w14:paraId="228D6B34" w14:textId="77777777" w:rsidR="00AF0FA8" w:rsidRPr="00246525" w:rsidRDefault="00AF0FA8" w:rsidP="00B10726">
            <w:pPr>
              <w:spacing w:line="360" w:lineRule="auto"/>
              <w:jc w:val="center"/>
              <w:rPr>
                <w:rFonts w:ascii="Times New Roman"/>
                <w:sz w:val="20"/>
              </w:rPr>
            </w:pPr>
            <w:r w:rsidRPr="00246525">
              <w:rPr>
                <w:rFonts w:ascii="Times New Roman"/>
                <w:sz w:val="20"/>
              </w:rPr>
              <w:t>06</w:t>
            </w:r>
          </w:p>
        </w:tc>
        <w:tc>
          <w:tcPr>
            <w:tcW w:w="1559" w:type="dxa"/>
          </w:tcPr>
          <w:p w14:paraId="26566DA1" w14:textId="77777777" w:rsidR="00AF0FA8" w:rsidRPr="00246525" w:rsidRDefault="00AF0FA8" w:rsidP="00B10726">
            <w:pPr>
              <w:spacing w:line="360" w:lineRule="auto"/>
              <w:rPr>
                <w:rFonts w:ascii="Times New Roman"/>
                <w:sz w:val="20"/>
              </w:rPr>
            </w:pPr>
            <w:proofErr w:type="spellStart"/>
            <w:r w:rsidRPr="00246525">
              <w:rPr>
                <w:rFonts w:ascii="Times New Roman"/>
                <w:sz w:val="20"/>
              </w:rPr>
              <w:t>Budaun</w:t>
            </w:r>
            <w:proofErr w:type="spellEnd"/>
          </w:p>
        </w:tc>
        <w:tc>
          <w:tcPr>
            <w:tcW w:w="2410" w:type="dxa"/>
          </w:tcPr>
          <w:p w14:paraId="5CB874C1" w14:textId="6EA955A1" w:rsidR="00AF0FA8" w:rsidRPr="00246525" w:rsidRDefault="00B369DD" w:rsidP="00B10726">
            <w:pPr>
              <w:spacing w:line="360" w:lineRule="auto"/>
              <w:rPr>
                <w:rFonts w:ascii="Times New Roman"/>
                <w:sz w:val="20"/>
              </w:rPr>
            </w:pPr>
            <w:proofErr w:type="spellStart"/>
            <w:r>
              <w:rPr>
                <w:rFonts w:ascii="Times New Roman"/>
                <w:sz w:val="20"/>
              </w:rPr>
              <w:t>K</w:t>
            </w:r>
            <w:r w:rsidRPr="00B369DD">
              <w:rPr>
                <w:rFonts w:ascii="Times New Roman"/>
                <w:sz w:val="20"/>
              </w:rPr>
              <w:t>achari</w:t>
            </w:r>
            <w:proofErr w:type="spellEnd"/>
            <w:r w:rsidR="00AF0FA8" w:rsidRPr="00246525">
              <w:rPr>
                <w:rFonts w:ascii="Times New Roman"/>
                <w:sz w:val="20"/>
              </w:rPr>
              <w:t xml:space="preserve"> Road</w:t>
            </w:r>
          </w:p>
        </w:tc>
        <w:tc>
          <w:tcPr>
            <w:tcW w:w="2976" w:type="dxa"/>
          </w:tcPr>
          <w:p w14:paraId="2B6403F4" w14:textId="67628B6E" w:rsidR="00AF0FA8" w:rsidRPr="00246525" w:rsidRDefault="00547FF8" w:rsidP="00B10726">
            <w:pPr>
              <w:spacing w:line="360" w:lineRule="auto"/>
              <w:rPr>
                <w:rFonts w:ascii="Times New Roman"/>
                <w:sz w:val="20"/>
              </w:rPr>
            </w:pPr>
            <w:r>
              <w:rPr>
                <w:rFonts w:ascii="Times New Roman"/>
                <w:sz w:val="20"/>
              </w:rPr>
              <w:t>Sarasota</w:t>
            </w:r>
            <w:r w:rsidR="00AF0FA8" w:rsidRPr="00246525">
              <w:rPr>
                <w:rFonts w:ascii="Times New Roman"/>
                <w:sz w:val="20"/>
              </w:rPr>
              <w:t xml:space="preserve"> Dham, </w:t>
            </w:r>
            <w:proofErr w:type="spellStart"/>
            <w:r w:rsidR="00AF0FA8" w:rsidRPr="00246525">
              <w:rPr>
                <w:rFonts w:ascii="Times New Roman"/>
                <w:sz w:val="20"/>
              </w:rPr>
              <w:t>Sahaswan</w:t>
            </w:r>
            <w:proofErr w:type="spellEnd"/>
          </w:p>
        </w:tc>
        <w:tc>
          <w:tcPr>
            <w:tcW w:w="1249" w:type="dxa"/>
          </w:tcPr>
          <w:p w14:paraId="36F87A70" w14:textId="77777777" w:rsidR="00AF0FA8" w:rsidRPr="00246525" w:rsidRDefault="00AF0FA8" w:rsidP="00B10726">
            <w:pPr>
              <w:spacing w:line="360" w:lineRule="auto"/>
              <w:jc w:val="both"/>
              <w:rPr>
                <w:rFonts w:ascii="Times New Roman"/>
                <w:sz w:val="20"/>
              </w:rPr>
            </w:pPr>
            <w:r w:rsidRPr="00246525">
              <w:rPr>
                <w:rFonts w:ascii="Times New Roman"/>
                <w:sz w:val="20"/>
              </w:rPr>
              <w:t>49 km</w:t>
            </w:r>
          </w:p>
        </w:tc>
      </w:tr>
      <w:tr w:rsidR="00AF0FA8" w14:paraId="76F3814C" w14:textId="77777777" w:rsidTr="00AF0FA8">
        <w:trPr>
          <w:jc w:val="center"/>
        </w:trPr>
        <w:tc>
          <w:tcPr>
            <w:tcW w:w="988" w:type="dxa"/>
          </w:tcPr>
          <w:p w14:paraId="7A7423B9" w14:textId="77777777" w:rsidR="00AF0FA8" w:rsidRPr="00246525" w:rsidRDefault="00AF0FA8" w:rsidP="00B10726">
            <w:pPr>
              <w:spacing w:line="360" w:lineRule="auto"/>
              <w:jc w:val="center"/>
              <w:rPr>
                <w:rFonts w:ascii="Times New Roman"/>
                <w:sz w:val="20"/>
              </w:rPr>
            </w:pPr>
            <w:r w:rsidRPr="00246525">
              <w:rPr>
                <w:rFonts w:ascii="Times New Roman"/>
                <w:sz w:val="20"/>
              </w:rPr>
              <w:t>07</w:t>
            </w:r>
          </w:p>
        </w:tc>
        <w:tc>
          <w:tcPr>
            <w:tcW w:w="1559" w:type="dxa"/>
          </w:tcPr>
          <w:p w14:paraId="548B6804" w14:textId="77777777" w:rsidR="00AF0FA8" w:rsidRPr="00246525" w:rsidRDefault="00AF0FA8" w:rsidP="00B10726">
            <w:pPr>
              <w:spacing w:line="360" w:lineRule="auto"/>
              <w:rPr>
                <w:rFonts w:ascii="Times New Roman"/>
                <w:sz w:val="20"/>
              </w:rPr>
            </w:pPr>
            <w:proofErr w:type="spellStart"/>
            <w:r w:rsidRPr="00246525">
              <w:rPr>
                <w:rFonts w:ascii="Times New Roman"/>
                <w:sz w:val="20"/>
              </w:rPr>
              <w:t>Sahaswan</w:t>
            </w:r>
            <w:proofErr w:type="spellEnd"/>
          </w:p>
        </w:tc>
        <w:tc>
          <w:tcPr>
            <w:tcW w:w="2410" w:type="dxa"/>
          </w:tcPr>
          <w:p w14:paraId="03224C61" w14:textId="6E24D027" w:rsidR="00AF0FA8" w:rsidRPr="00246525" w:rsidRDefault="00AF0FA8" w:rsidP="00B10726">
            <w:pPr>
              <w:spacing w:line="360" w:lineRule="auto"/>
              <w:rPr>
                <w:rFonts w:ascii="Times New Roman"/>
                <w:sz w:val="20"/>
              </w:rPr>
            </w:pPr>
            <w:proofErr w:type="spellStart"/>
            <w:r w:rsidRPr="00246525">
              <w:rPr>
                <w:rFonts w:ascii="Times New Roman"/>
                <w:sz w:val="20"/>
              </w:rPr>
              <w:t>Nayaganj</w:t>
            </w:r>
            <w:proofErr w:type="spellEnd"/>
            <w:r w:rsidR="00B369DD">
              <w:rPr>
                <w:rFonts w:ascii="Times New Roman"/>
                <w:sz w:val="20"/>
              </w:rPr>
              <w:t xml:space="preserve"> </w:t>
            </w:r>
            <w:proofErr w:type="spellStart"/>
            <w:r w:rsidRPr="00246525">
              <w:rPr>
                <w:rFonts w:ascii="Times New Roman"/>
                <w:sz w:val="20"/>
              </w:rPr>
              <w:t>Chauraha</w:t>
            </w:r>
            <w:proofErr w:type="spellEnd"/>
          </w:p>
        </w:tc>
        <w:tc>
          <w:tcPr>
            <w:tcW w:w="2976" w:type="dxa"/>
          </w:tcPr>
          <w:p w14:paraId="55D8E06E" w14:textId="77777777" w:rsidR="00AF0FA8" w:rsidRPr="00246525" w:rsidRDefault="00AF0FA8" w:rsidP="00B10726">
            <w:pPr>
              <w:spacing w:line="360" w:lineRule="auto"/>
              <w:rPr>
                <w:rFonts w:ascii="Times New Roman"/>
                <w:sz w:val="20"/>
              </w:rPr>
            </w:pPr>
            <w:r w:rsidRPr="00246525">
              <w:rPr>
                <w:rFonts w:ascii="Times New Roman"/>
                <w:sz w:val="20"/>
              </w:rPr>
              <w:t xml:space="preserve">Post Office, </w:t>
            </w:r>
            <w:proofErr w:type="spellStart"/>
            <w:r w:rsidRPr="00246525">
              <w:rPr>
                <w:rFonts w:ascii="Times New Roman"/>
                <w:sz w:val="20"/>
              </w:rPr>
              <w:t>Bilsi</w:t>
            </w:r>
            <w:proofErr w:type="spellEnd"/>
          </w:p>
        </w:tc>
        <w:tc>
          <w:tcPr>
            <w:tcW w:w="1249" w:type="dxa"/>
          </w:tcPr>
          <w:p w14:paraId="7C26C8D5" w14:textId="77777777" w:rsidR="00AF0FA8" w:rsidRPr="00246525" w:rsidRDefault="00AF0FA8" w:rsidP="00B10726">
            <w:pPr>
              <w:spacing w:line="360" w:lineRule="auto"/>
              <w:jc w:val="both"/>
              <w:rPr>
                <w:rFonts w:ascii="Times New Roman"/>
                <w:sz w:val="20"/>
              </w:rPr>
            </w:pPr>
            <w:r w:rsidRPr="00246525">
              <w:rPr>
                <w:rFonts w:ascii="Times New Roman"/>
                <w:sz w:val="20"/>
              </w:rPr>
              <w:t>23 km</w:t>
            </w:r>
          </w:p>
        </w:tc>
      </w:tr>
      <w:tr w:rsidR="00AF0FA8" w14:paraId="0AC1307B" w14:textId="77777777" w:rsidTr="00AF0FA8">
        <w:trPr>
          <w:jc w:val="center"/>
        </w:trPr>
        <w:tc>
          <w:tcPr>
            <w:tcW w:w="988" w:type="dxa"/>
          </w:tcPr>
          <w:p w14:paraId="76B42C6E" w14:textId="77777777" w:rsidR="00AF0FA8" w:rsidRPr="00246525" w:rsidRDefault="00AF0FA8" w:rsidP="00B10726">
            <w:pPr>
              <w:spacing w:line="360" w:lineRule="auto"/>
              <w:jc w:val="center"/>
              <w:rPr>
                <w:rFonts w:ascii="Times New Roman"/>
                <w:sz w:val="20"/>
              </w:rPr>
            </w:pPr>
            <w:r w:rsidRPr="00246525">
              <w:rPr>
                <w:rFonts w:ascii="Times New Roman"/>
                <w:sz w:val="20"/>
              </w:rPr>
              <w:t>08</w:t>
            </w:r>
          </w:p>
        </w:tc>
        <w:tc>
          <w:tcPr>
            <w:tcW w:w="1559" w:type="dxa"/>
          </w:tcPr>
          <w:p w14:paraId="7919607C" w14:textId="77777777" w:rsidR="00AF0FA8" w:rsidRPr="00246525" w:rsidRDefault="00AF0FA8" w:rsidP="00B10726">
            <w:pPr>
              <w:spacing w:line="360" w:lineRule="auto"/>
              <w:rPr>
                <w:rFonts w:ascii="Times New Roman"/>
                <w:sz w:val="20"/>
              </w:rPr>
            </w:pPr>
            <w:proofErr w:type="spellStart"/>
            <w:r w:rsidRPr="00246525">
              <w:rPr>
                <w:rFonts w:ascii="Times New Roman"/>
                <w:sz w:val="20"/>
              </w:rPr>
              <w:t>Sahaswan</w:t>
            </w:r>
            <w:proofErr w:type="spellEnd"/>
          </w:p>
        </w:tc>
        <w:tc>
          <w:tcPr>
            <w:tcW w:w="2410" w:type="dxa"/>
          </w:tcPr>
          <w:p w14:paraId="5D975DDF" w14:textId="0C45D5B9" w:rsidR="00AF0FA8" w:rsidRPr="00246525" w:rsidRDefault="00AF0FA8" w:rsidP="00B10726">
            <w:pPr>
              <w:spacing w:line="360" w:lineRule="auto"/>
              <w:rPr>
                <w:rFonts w:ascii="Times New Roman"/>
                <w:sz w:val="20"/>
              </w:rPr>
            </w:pPr>
            <w:proofErr w:type="spellStart"/>
            <w:r w:rsidRPr="00246525">
              <w:rPr>
                <w:rFonts w:ascii="Times New Roman"/>
                <w:sz w:val="20"/>
              </w:rPr>
              <w:t>Jhagirabad</w:t>
            </w:r>
            <w:proofErr w:type="spellEnd"/>
            <w:r w:rsidR="00B369DD">
              <w:rPr>
                <w:rFonts w:ascii="Times New Roman"/>
                <w:sz w:val="20"/>
              </w:rPr>
              <w:t xml:space="preserve"> </w:t>
            </w:r>
            <w:proofErr w:type="spellStart"/>
            <w:r w:rsidRPr="00246525">
              <w:rPr>
                <w:rFonts w:ascii="Times New Roman"/>
                <w:sz w:val="20"/>
              </w:rPr>
              <w:t>Chauraha</w:t>
            </w:r>
            <w:proofErr w:type="spellEnd"/>
          </w:p>
        </w:tc>
        <w:tc>
          <w:tcPr>
            <w:tcW w:w="2976" w:type="dxa"/>
          </w:tcPr>
          <w:p w14:paraId="12F91259" w14:textId="77777777" w:rsidR="00AF0FA8" w:rsidRPr="00246525" w:rsidRDefault="00AF0FA8" w:rsidP="00B10726">
            <w:pPr>
              <w:spacing w:line="360" w:lineRule="auto"/>
              <w:rPr>
                <w:rFonts w:ascii="Times New Roman"/>
                <w:sz w:val="20"/>
              </w:rPr>
            </w:pPr>
            <w:proofErr w:type="spellStart"/>
            <w:r w:rsidRPr="00246525">
              <w:rPr>
                <w:rFonts w:ascii="Times New Roman"/>
                <w:sz w:val="20"/>
              </w:rPr>
              <w:t>Sukrra</w:t>
            </w:r>
            <w:proofErr w:type="spellEnd"/>
            <w:r w:rsidRPr="00246525">
              <w:rPr>
                <w:rFonts w:ascii="Times New Roman"/>
                <w:sz w:val="20"/>
              </w:rPr>
              <w:t xml:space="preserve"> Ghat</w:t>
            </w:r>
          </w:p>
        </w:tc>
        <w:tc>
          <w:tcPr>
            <w:tcW w:w="1249" w:type="dxa"/>
          </w:tcPr>
          <w:p w14:paraId="7841AE1B" w14:textId="77777777" w:rsidR="00AF0FA8" w:rsidRPr="00246525" w:rsidRDefault="00AF0FA8" w:rsidP="00B10726">
            <w:pPr>
              <w:spacing w:line="360" w:lineRule="auto"/>
              <w:jc w:val="both"/>
              <w:rPr>
                <w:rFonts w:ascii="Times New Roman"/>
                <w:sz w:val="20"/>
              </w:rPr>
            </w:pPr>
            <w:r w:rsidRPr="00246525">
              <w:rPr>
                <w:rFonts w:ascii="Times New Roman"/>
                <w:sz w:val="20"/>
              </w:rPr>
              <w:t>10 km</w:t>
            </w:r>
          </w:p>
        </w:tc>
      </w:tr>
      <w:tr w:rsidR="00AF0FA8" w14:paraId="239BD311" w14:textId="77777777" w:rsidTr="00AF0FA8">
        <w:trPr>
          <w:jc w:val="center"/>
        </w:trPr>
        <w:tc>
          <w:tcPr>
            <w:tcW w:w="988" w:type="dxa"/>
          </w:tcPr>
          <w:p w14:paraId="306D9D1A" w14:textId="77777777" w:rsidR="00AF0FA8" w:rsidRPr="00246525" w:rsidRDefault="00AF0FA8" w:rsidP="00B10726">
            <w:pPr>
              <w:spacing w:line="360" w:lineRule="auto"/>
              <w:jc w:val="center"/>
              <w:rPr>
                <w:rFonts w:ascii="Times New Roman"/>
                <w:sz w:val="20"/>
              </w:rPr>
            </w:pPr>
            <w:r w:rsidRPr="00246525">
              <w:rPr>
                <w:rFonts w:ascii="Times New Roman"/>
                <w:sz w:val="20"/>
              </w:rPr>
              <w:t>09</w:t>
            </w:r>
          </w:p>
        </w:tc>
        <w:tc>
          <w:tcPr>
            <w:tcW w:w="1559" w:type="dxa"/>
          </w:tcPr>
          <w:p w14:paraId="7830ADAF" w14:textId="77777777" w:rsidR="00AF0FA8" w:rsidRPr="00246525" w:rsidRDefault="00AF0FA8" w:rsidP="00B10726">
            <w:pPr>
              <w:spacing w:line="360" w:lineRule="auto"/>
              <w:rPr>
                <w:rFonts w:ascii="Times New Roman"/>
                <w:sz w:val="20"/>
              </w:rPr>
            </w:pPr>
            <w:proofErr w:type="spellStart"/>
            <w:r w:rsidRPr="00246525">
              <w:rPr>
                <w:rFonts w:ascii="Times New Roman"/>
                <w:sz w:val="20"/>
              </w:rPr>
              <w:t>Sahaswan</w:t>
            </w:r>
            <w:proofErr w:type="spellEnd"/>
          </w:p>
        </w:tc>
        <w:tc>
          <w:tcPr>
            <w:tcW w:w="2410" w:type="dxa"/>
          </w:tcPr>
          <w:p w14:paraId="7E83F819" w14:textId="77777777" w:rsidR="00AF0FA8" w:rsidRPr="00246525" w:rsidRDefault="00AF0FA8" w:rsidP="00B10726">
            <w:pPr>
              <w:spacing w:line="360" w:lineRule="auto"/>
              <w:rPr>
                <w:rFonts w:ascii="Times New Roman"/>
                <w:sz w:val="20"/>
              </w:rPr>
            </w:pPr>
            <w:r w:rsidRPr="00246525">
              <w:rPr>
                <w:rFonts w:ascii="Times New Roman"/>
                <w:sz w:val="20"/>
              </w:rPr>
              <w:t>Akbarabad</w:t>
            </w:r>
          </w:p>
        </w:tc>
        <w:tc>
          <w:tcPr>
            <w:tcW w:w="2976" w:type="dxa"/>
          </w:tcPr>
          <w:p w14:paraId="27D1DC15" w14:textId="61BE70EC" w:rsidR="00AF0FA8" w:rsidRPr="00246525" w:rsidRDefault="00AF0FA8" w:rsidP="00B10726">
            <w:pPr>
              <w:spacing w:line="360" w:lineRule="auto"/>
              <w:rPr>
                <w:rFonts w:ascii="Times New Roman"/>
                <w:sz w:val="20"/>
              </w:rPr>
            </w:pPr>
            <w:proofErr w:type="spellStart"/>
            <w:r w:rsidRPr="00246525">
              <w:rPr>
                <w:rFonts w:ascii="Times New Roman"/>
                <w:sz w:val="20"/>
              </w:rPr>
              <w:t>Hamupur</w:t>
            </w:r>
            <w:proofErr w:type="spellEnd"/>
            <w:r w:rsidR="00B369DD">
              <w:rPr>
                <w:rFonts w:ascii="Times New Roman"/>
                <w:sz w:val="20"/>
              </w:rPr>
              <w:t xml:space="preserve"> </w:t>
            </w:r>
            <w:proofErr w:type="spellStart"/>
            <w:r w:rsidRPr="00246525">
              <w:rPr>
                <w:rFonts w:ascii="Times New Roman"/>
                <w:sz w:val="20"/>
              </w:rPr>
              <w:t>Chamarpura</w:t>
            </w:r>
            <w:proofErr w:type="spellEnd"/>
          </w:p>
        </w:tc>
        <w:tc>
          <w:tcPr>
            <w:tcW w:w="1249" w:type="dxa"/>
          </w:tcPr>
          <w:p w14:paraId="38F4D4FD" w14:textId="77777777" w:rsidR="00AF0FA8" w:rsidRPr="00246525" w:rsidRDefault="00AF0FA8" w:rsidP="00B10726">
            <w:pPr>
              <w:spacing w:line="360" w:lineRule="auto"/>
              <w:jc w:val="both"/>
              <w:rPr>
                <w:rFonts w:ascii="Times New Roman"/>
                <w:sz w:val="20"/>
              </w:rPr>
            </w:pPr>
            <w:r w:rsidRPr="00246525">
              <w:rPr>
                <w:rFonts w:ascii="Times New Roman"/>
                <w:sz w:val="20"/>
              </w:rPr>
              <w:t>30 km</w:t>
            </w:r>
          </w:p>
        </w:tc>
      </w:tr>
      <w:tr w:rsidR="00AF0FA8" w14:paraId="1852E152" w14:textId="77777777" w:rsidTr="00AF0FA8">
        <w:trPr>
          <w:jc w:val="center"/>
        </w:trPr>
        <w:tc>
          <w:tcPr>
            <w:tcW w:w="988" w:type="dxa"/>
          </w:tcPr>
          <w:p w14:paraId="2BFCEEE5" w14:textId="77777777" w:rsidR="00AF0FA8" w:rsidRPr="00246525" w:rsidRDefault="00AF0FA8" w:rsidP="00B10726">
            <w:pPr>
              <w:spacing w:line="360" w:lineRule="auto"/>
              <w:jc w:val="center"/>
              <w:rPr>
                <w:rFonts w:ascii="Times New Roman"/>
                <w:sz w:val="20"/>
              </w:rPr>
            </w:pPr>
            <w:r w:rsidRPr="00246525">
              <w:rPr>
                <w:rFonts w:ascii="Times New Roman"/>
                <w:sz w:val="20"/>
              </w:rPr>
              <w:t>10</w:t>
            </w:r>
          </w:p>
        </w:tc>
        <w:tc>
          <w:tcPr>
            <w:tcW w:w="1559" w:type="dxa"/>
          </w:tcPr>
          <w:p w14:paraId="2165981E" w14:textId="77777777" w:rsidR="00AF0FA8" w:rsidRPr="00246525" w:rsidRDefault="00AF0FA8" w:rsidP="00B10726">
            <w:pPr>
              <w:spacing w:line="360" w:lineRule="auto"/>
              <w:rPr>
                <w:rFonts w:ascii="Times New Roman"/>
                <w:sz w:val="20"/>
              </w:rPr>
            </w:pPr>
            <w:proofErr w:type="spellStart"/>
            <w:r w:rsidRPr="00246525">
              <w:rPr>
                <w:rFonts w:ascii="Times New Roman"/>
                <w:sz w:val="20"/>
              </w:rPr>
              <w:t>Sahaswan</w:t>
            </w:r>
            <w:proofErr w:type="spellEnd"/>
          </w:p>
        </w:tc>
        <w:tc>
          <w:tcPr>
            <w:tcW w:w="2410" w:type="dxa"/>
          </w:tcPr>
          <w:p w14:paraId="518970F8" w14:textId="61FEEFE4" w:rsidR="00AF0FA8" w:rsidRPr="00246525" w:rsidRDefault="00AF0FA8" w:rsidP="00B10726">
            <w:pPr>
              <w:spacing w:line="360" w:lineRule="auto"/>
              <w:rPr>
                <w:rFonts w:ascii="Times New Roman"/>
                <w:sz w:val="20"/>
              </w:rPr>
            </w:pPr>
            <w:proofErr w:type="spellStart"/>
            <w:r w:rsidRPr="00246525">
              <w:rPr>
                <w:rFonts w:ascii="Times New Roman"/>
                <w:sz w:val="20"/>
              </w:rPr>
              <w:t>Hamupur</w:t>
            </w:r>
            <w:proofErr w:type="spellEnd"/>
            <w:r w:rsidR="00B369DD">
              <w:rPr>
                <w:rFonts w:ascii="Times New Roman"/>
                <w:sz w:val="20"/>
              </w:rPr>
              <w:t xml:space="preserve"> </w:t>
            </w:r>
            <w:proofErr w:type="spellStart"/>
            <w:r w:rsidRPr="00246525">
              <w:rPr>
                <w:rFonts w:ascii="Times New Roman"/>
                <w:sz w:val="20"/>
              </w:rPr>
              <w:t>Chamarpura</w:t>
            </w:r>
            <w:proofErr w:type="spellEnd"/>
          </w:p>
        </w:tc>
        <w:tc>
          <w:tcPr>
            <w:tcW w:w="2976" w:type="dxa"/>
          </w:tcPr>
          <w:p w14:paraId="20BFAB2B" w14:textId="77777777" w:rsidR="00AF0FA8" w:rsidRPr="00246525" w:rsidRDefault="00AF0FA8" w:rsidP="00B10726">
            <w:pPr>
              <w:spacing w:line="360" w:lineRule="auto"/>
              <w:rPr>
                <w:rFonts w:ascii="Times New Roman"/>
                <w:sz w:val="20"/>
              </w:rPr>
            </w:pPr>
            <w:proofErr w:type="spellStart"/>
            <w:r w:rsidRPr="00246525">
              <w:rPr>
                <w:rFonts w:ascii="Times New Roman"/>
                <w:sz w:val="20"/>
              </w:rPr>
              <w:t>Hardattpur</w:t>
            </w:r>
            <w:proofErr w:type="spellEnd"/>
          </w:p>
        </w:tc>
        <w:tc>
          <w:tcPr>
            <w:tcW w:w="1249" w:type="dxa"/>
          </w:tcPr>
          <w:p w14:paraId="741658A0" w14:textId="77777777" w:rsidR="00AF0FA8" w:rsidRPr="00246525" w:rsidRDefault="00AF0FA8" w:rsidP="00B10726">
            <w:pPr>
              <w:spacing w:line="360" w:lineRule="auto"/>
              <w:jc w:val="both"/>
              <w:rPr>
                <w:rFonts w:ascii="Times New Roman"/>
                <w:sz w:val="20"/>
              </w:rPr>
            </w:pPr>
            <w:r w:rsidRPr="00246525">
              <w:rPr>
                <w:rFonts w:ascii="Times New Roman"/>
                <w:sz w:val="20"/>
              </w:rPr>
              <w:t>5 km</w:t>
            </w:r>
          </w:p>
        </w:tc>
      </w:tr>
    </w:tbl>
    <w:p w14:paraId="3E9ACF8B" w14:textId="77777777" w:rsidR="00AF0FA8" w:rsidRPr="00A4017E" w:rsidRDefault="00C542C6" w:rsidP="00A4017E">
      <w:pPr>
        <w:widowControl w:val="0"/>
        <w:autoSpaceDE w:val="0"/>
        <w:autoSpaceDN w:val="0"/>
        <w:adjustRightInd w:val="0"/>
        <w:ind w:left="567"/>
        <w:jc w:val="center"/>
        <w:rPr>
          <w:rFonts w:ascii="Times New Roman"/>
          <w:b/>
          <w:bCs/>
          <w:sz w:val="28"/>
          <w:szCs w:val="28"/>
        </w:rPr>
      </w:pPr>
      <w:r w:rsidRPr="006C2D93">
        <w:rPr>
          <w:rFonts w:ascii="Times New Roman"/>
          <w:b/>
          <w:bCs/>
        </w:rPr>
        <w:t xml:space="preserve">Table:1 Tracked </w:t>
      </w:r>
      <w:r w:rsidR="00FE56CF">
        <w:rPr>
          <w:rFonts w:ascii="Times New Roman"/>
          <w:b/>
          <w:bCs/>
        </w:rPr>
        <w:t>L</w:t>
      </w:r>
      <w:r w:rsidRPr="006C2D93">
        <w:rPr>
          <w:rFonts w:ascii="Times New Roman"/>
          <w:b/>
          <w:bCs/>
        </w:rPr>
        <w:t>ocations</w:t>
      </w:r>
    </w:p>
    <w:p w14:paraId="5418EFA5" w14:textId="77777777" w:rsidR="00D450D2" w:rsidRPr="00D450D2" w:rsidRDefault="00D450D2" w:rsidP="00D450D2">
      <w:pPr>
        <w:spacing w:line="240" w:lineRule="auto"/>
        <w:jc w:val="both"/>
        <w:rPr>
          <w:rFonts w:ascii="Times New Roman"/>
          <w:b/>
          <w:bCs/>
          <w:sz w:val="20"/>
          <w:szCs w:val="20"/>
        </w:rPr>
      </w:pPr>
      <w:r w:rsidRPr="00D450D2">
        <w:rPr>
          <w:rFonts w:ascii="Times New Roman"/>
          <w:b/>
          <w:bCs/>
          <w:sz w:val="20"/>
          <w:szCs w:val="20"/>
        </w:rPr>
        <w:t>Wildlife Habitat Suitability:</w:t>
      </w:r>
    </w:p>
    <w:p w14:paraId="5BAE7936" w14:textId="56489F1D" w:rsidR="00D66D63" w:rsidRPr="00D66D63" w:rsidRDefault="009D6122" w:rsidP="009D6122">
      <w:pPr>
        <w:spacing w:before="100" w:beforeAutospacing="1" w:after="100" w:afterAutospacing="1" w:line="240" w:lineRule="auto"/>
        <w:jc w:val="both"/>
        <w:rPr>
          <w:rFonts w:ascii="Times New Roman"/>
          <w:sz w:val="20"/>
          <w:szCs w:val="20"/>
          <w:lang w:val="en-IN" w:eastAsia="en-IN"/>
        </w:rPr>
      </w:pPr>
      <w:r w:rsidRPr="009D6122">
        <w:rPr>
          <w:rFonts w:ascii="Times New Roman"/>
          <w:sz w:val="20"/>
          <w:szCs w:val="20"/>
          <w:lang w:val="en-IN" w:eastAsia="en-IN"/>
        </w:rPr>
        <w:t>Traditional methods and Earth are used for land-based studies</w:t>
      </w:r>
      <w:r>
        <w:rPr>
          <w:rFonts w:ascii="Times New Roman"/>
          <w:sz w:val="20"/>
          <w:szCs w:val="20"/>
          <w:lang w:val="en-IN" w:eastAsia="en-IN"/>
        </w:rPr>
        <w:t xml:space="preserve"> </w:t>
      </w:r>
      <w:r w:rsidRPr="009D6122">
        <w:rPr>
          <w:rFonts w:ascii="Times New Roman"/>
          <w:sz w:val="20"/>
          <w:szCs w:val="20"/>
          <w:lang w:val="en-IN" w:eastAsia="en-IN"/>
        </w:rPr>
        <w:t xml:space="preserve">Modern technology has historically been used to study wildlife habitat and corridor uses </w:t>
      </w:r>
      <w:r w:rsidR="00D66D63" w:rsidRPr="00D66D63">
        <w:rPr>
          <w:rFonts w:ascii="Times New Roman"/>
          <w:sz w:val="20"/>
          <w:szCs w:val="20"/>
          <w:lang w:val="en-IN" w:eastAsia="en-IN"/>
        </w:rPr>
        <w:t>(Bhat and Rawat, 1995; John Singh and Joshua, 1994; Mishra and John Singh, 1996). However, these approaches are often time-consuming and inefficient, especially in rugged and inaccessible terrain. Over the past few decades, the application of geospatial technology in wildlife studies has gained prominence in India. Researchers have underscored its role in evaluating habitats, identifying wildlife corridors, and enhancing their management (Khanna et al., 2001; Kushwaha and Hazarika, 2004; Nandy et al., 2007).</w:t>
      </w:r>
      <w:r w:rsidR="004A6979">
        <w:rPr>
          <w:rFonts w:ascii="Times New Roman"/>
          <w:sz w:val="20"/>
          <w:szCs w:val="20"/>
          <w:lang w:val="en-IN" w:eastAsia="en-IN"/>
        </w:rPr>
        <w:t xml:space="preserve"> </w:t>
      </w:r>
      <w:r w:rsidR="00D66D63" w:rsidRPr="00D66D63">
        <w:rPr>
          <w:rFonts w:ascii="Times New Roman"/>
          <w:sz w:val="20"/>
          <w:szCs w:val="20"/>
          <w:lang w:val="en-IN" w:eastAsia="en-IN"/>
        </w:rPr>
        <w:t xml:space="preserve">From a conservation perspective, understanding wildlife habitats enables proactive protection and conservation efforts to prevent degradation and destruction. Geographic Information System (GIS) platforms play a crucial role in habitat </w:t>
      </w:r>
      <w:r w:rsidR="00146E64">
        <w:rPr>
          <w:rFonts w:ascii="Times New Roman"/>
          <w:sz w:val="20"/>
          <w:szCs w:val="20"/>
          <w:lang w:val="en-IN" w:eastAsia="en-IN"/>
        </w:rPr>
        <w:t>modelling</w:t>
      </w:r>
      <w:r w:rsidR="00D66D63" w:rsidRPr="00D66D63">
        <w:rPr>
          <w:rFonts w:ascii="Times New Roman"/>
          <w:sz w:val="20"/>
          <w:szCs w:val="20"/>
          <w:lang w:val="en-IN" w:eastAsia="en-IN"/>
        </w:rPr>
        <w:t xml:space="preserve"> by integrating various parameters such as water bodies, land use/</w:t>
      </w:r>
      <w:r w:rsidR="000703EE" w:rsidRPr="000703EE">
        <w:t xml:space="preserve"> </w:t>
      </w:r>
      <w:r w:rsidR="000703EE" w:rsidRPr="000703EE">
        <w:rPr>
          <w:rFonts w:ascii="Times New Roman"/>
          <w:sz w:val="20"/>
          <w:szCs w:val="20"/>
          <w:lang w:val="en-IN" w:eastAsia="en-IN"/>
        </w:rPr>
        <w:t xml:space="preserve">earth cover, forests (biodiversity), transportation networks </w:t>
      </w:r>
      <w:r w:rsidR="00896B99" w:rsidRPr="00896B99">
        <w:rPr>
          <w:rFonts w:ascii="Times New Roman"/>
          <w:sz w:val="20"/>
          <w:szCs w:val="20"/>
          <w:lang w:val="en-IN" w:eastAsia="en-IN"/>
        </w:rPr>
        <w:t>(Air tacks roads and railways), streams, drainage patterns, slopes and conservation of rarer species</w:t>
      </w:r>
      <w:r w:rsidR="00D66D63" w:rsidRPr="00D66D63">
        <w:rPr>
          <w:rFonts w:ascii="Times New Roman"/>
          <w:sz w:val="20"/>
          <w:szCs w:val="20"/>
          <w:lang w:val="en-IN" w:eastAsia="en-IN"/>
        </w:rPr>
        <w:t xml:space="preserve">. Researchers and analysts define criteria based on literature and field knowledge, and </w:t>
      </w:r>
      <w:r w:rsidR="00896B99" w:rsidRPr="00896B99">
        <w:rPr>
          <w:rFonts w:ascii="Times New Roman"/>
          <w:sz w:val="20"/>
          <w:szCs w:val="20"/>
          <w:lang w:val="en-IN" w:eastAsia="en-IN"/>
        </w:rPr>
        <w:t>these thematic layers are combined using advanced techniques like weighted overlay in GIS</w:t>
      </w:r>
      <w:r w:rsidR="00D66D63" w:rsidRPr="00D66D63">
        <w:rPr>
          <w:rFonts w:ascii="Times New Roman"/>
          <w:sz w:val="20"/>
          <w:szCs w:val="20"/>
          <w:lang w:val="en-IN" w:eastAsia="en-IN"/>
        </w:rPr>
        <w:t xml:space="preserve"> to generate suitability maps.</w:t>
      </w:r>
      <w:r w:rsidR="00161722">
        <w:rPr>
          <w:rFonts w:ascii="Times New Roman"/>
          <w:sz w:val="20"/>
          <w:szCs w:val="20"/>
          <w:lang w:val="en-IN" w:eastAsia="en-IN"/>
        </w:rPr>
        <w:t xml:space="preserve"> </w:t>
      </w:r>
      <w:r w:rsidR="00D66D63" w:rsidRPr="00D66D63">
        <w:rPr>
          <w:rFonts w:ascii="Times New Roman"/>
          <w:sz w:val="20"/>
          <w:szCs w:val="20"/>
          <w:lang w:val="en-IN" w:eastAsia="en-IN"/>
        </w:rPr>
        <w:t>Species distribution models are constructed using diverse datasets, incorporating raster-based layers such as land use/land cover and other environmental variables. These models predict potential habitat suitability for specific species, integrating ground-based information and statistical computations (</w:t>
      </w:r>
      <w:proofErr w:type="spellStart"/>
      <w:r w:rsidR="00D66D63" w:rsidRPr="00D66D63">
        <w:rPr>
          <w:rFonts w:ascii="Times New Roman"/>
          <w:sz w:val="20"/>
          <w:szCs w:val="20"/>
          <w:lang w:val="en-IN" w:eastAsia="en-IN"/>
        </w:rPr>
        <w:t>Goparaju</w:t>
      </w:r>
      <w:proofErr w:type="spellEnd"/>
      <w:r w:rsidR="00D66D63" w:rsidRPr="00D66D63">
        <w:rPr>
          <w:rFonts w:ascii="Times New Roman"/>
          <w:sz w:val="20"/>
          <w:szCs w:val="20"/>
          <w:lang w:val="en-IN" w:eastAsia="en-IN"/>
        </w:rPr>
        <w:t xml:space="preserve"> et al., 2017; Ahmad et al., 2018). This holistic approach combines spatial analysis with ecological insights to inform conservation strategies effectively.</w:t>
      </w:r>
    </w:p>
    <w:p w14:paraId="4F6CF883" w14:textId="77777777" w:rsidR="00D450D2" w:rsidRDefault="00D450D2" w:rsidP="00D450D2">
      <w:pPr>
        <w:spacing w:line="240" w:lineRule="auto"/>
        <w:jc w:val="both"/>
        <w:rPr>
          <w:rFonts w:ascii="Times New Roman"/>
          <w:b/>
          <w:bCs/>
          <w:sz w:val="20"/>
          <w:szCs w:val="20"/>
        </w:rPr>
      </w:pPr>
      <w:r w:rsidRPr="00D450D2">
        <w:rPr>
          <w:rFonts w:ascii="Times New Roman"/>
          <w:b/>
          <w:bCs/>
          <w:sz w:val="20"/>
          <w:szCs w:val="20"/>
        </w:rPr>
        <w:t xml:space="preserve">Map of Life: </w:t>
      </w:r>
    </w:p>
    <w:p w14:paraId="44B7D4B9" w14:textId="0292A002" w:rsidR="00161722" w:rsidRPr="00F67EEE" w:rsidRDefault="00161722" w:rsidP="00D450D2">
      <w:pPr>
        <w:spacing w:line="240" w:lineRule="auto"/>
        <w:jc w:val="both"/>
        <w:rPr>
          <w:rFonts w:ascii="Times New Roman"/>
          <w:sz w:val="20"/>
          <w:szCs w:val="20"/>
        </w:rPr>
      </w:pPr>
      <w:r w:rsidRPr="00F67EEE">
        <w:rPr>
          <w:rFonts w:ascii="Times New Roman"/>
          <w:sz w:val="20"/>
          <w:szCs w:val="20"/>
        </w:rPr>
        <w:t xml:space="preserve">The life of any animal is divided </w:t>
      </w:r>
      <w:r w:rsidR="00547FF8">
        <w:rPr>
          <w:rFonts w:ascii="Times New Roman"/>
          <w:sz w:val="20"/>
          <w:szCs w:val="20"/>
        </w:rPr>
        <w:t>based on</w:t>
      </w:r>
      <w:r w:rsidRPr="00F67EEE">
        <w:rPr>
          <w:rFonts w:ascii="Times New Roman"/>
          <w:sz w:val="20"/>
          <w:szCs w:val="20"/>
        </w:rPr>
        <w:t xml:space="preserve"> their map species which can be collected for their description and globally. </w:t>
      </w:r>
      <w:r w:rsidR="00515E75" w:rsidRPr="00515E75">
        <w:rPr>
          <w:rFonts w:ascii="Times New Roman"/>
          <w:sz w:val="20"/>
          <w:szCs w:val="20"/>
        </w:rPr>
        <w:t xml:space="preserve">We all know some international conservation organizations which are useful for protecting nature like IUCN, Worldwide Found Nature (WWF), </w:t>
      </w:r>
      <w:r w:rsidR="00515E75">
        <w:rPr>
          <w:rFonts w:ascii="Times New Roman"/>
          <w:sz w:val="20"/>
          <w:szCs w:val="20"/>
        </w:rPr>
        <w:t xml:space="preserve">and </w:t>
      </w:r>
      <w:r w:rsidR="00515E75" w:rsidRPr="00515E75">
        <w:rPr>
          <w:rFonts w:ascii="Times New Roman"/>
          <w:sz w:val="20"/>
          <w:szCs w:val="20"/>
        </w:rPr>
        <w:t>Global World Biodiversity and Information Facility (GBEF)</w:t>
      </w:r>
      <w:r w:rsidRPr="00F67EEE">
        <w:rPr>
          <w:rFonts w:ascii="Times New Roman"/>
          <w:sz w:val="20"/>
          <w:szCs w:val="20"/>
        </w:rPr>
        <w:t>. In addition to these data, some special species are provided by the organizations, by which colored mapping or species occurrences and their points, protected areas in the eco-region are also added.</w:t>
      </w:r>
    </w:p>
    <w:p w14:paraId="50D2DC08" w14:textId="71AD2FC4" w:rsidR="00161722" w:rsidRPr="00F67EEE" w:rsidRDefault="00161722" w:rsidP="00D450D2">
      <w:pPr>
        <w:spacing w:line="240" w:lineRule="auto"/>
        <w:jc w:val="both"/>
        <w:rPr>
          <w:rFonts w:ascii="Times New Roman"/>
          <w:sz w:val="20"/>
          <w:szCs w:val="20"/>
        </w:rPr>
      </w:pPr>
      <w:r w:rsidRPr="00F67EEE">
        <w:rPr>
          <w:rFonts w:ascii="Times New Roman"/>
          <w:sz w:val="20"/>
          <w:szCs w:val="20"/>
        </w:rPr>
        <w:t>All these are hosted on a platform with cloud along with storage management backup and reconstruction. A primary objective of this Map of Life is to provide useful and useful information in any geographical area around the world by providing information about the presence and species of their exact range location. With time, location weather</w:t>
      </w:r>
      <w:r w:rsidR="00F67EEE">
        <w:rPr>
          <w:rFonts w:ascii="Times New Roman"/>
          <w:sz w:val="20"/>
          <w:szCs w:val="20"/>
        </w:rPr>
        <w:t>,</w:t>
      </w:r>
      <w:r w:rsidRPr="00F67EEE">
        <w:rPr>
          <w:rFonts w:ascii="Times New Roman"/>
          <w:sz w:val="20"/>
          <w:szCs w:val="20"/>
        </w:rPr>
        <w:t xml:space="preserve"> and time, their mobility and their comprehensive knowledge and intelligence can also be collected by GPS location of mobile data. It is being used in world and biodiversity education research as well as many monitoring. In the coming time, it will also be helpful for policy and maker's determination to keep the borders of many countries safe. Apart from the web </w:t>
      </w:r>
      <w:r w:rsidR="00F67EEE">
        <w:rPr>
          <w:rFonts w:ascii="Times New Roman"/>
          <w:sz w:val="20"/>
          <w:szCs w:val="20"/>
        </w:rPr>
        <w:t>browser-based</w:t>
      </w:r>
      <w:r w:rsidRPr="00F67EEE">
        <w:rPr>
          <w:rFonts w:ascii="Times New Roman"/>
          <w:sz w:val="20"/>
          <w:szCs w:val="20"/>
        </w:rPr>
        <w:t xml:space="preserve"> platform, Map of Life can also be used </w:t>
      </w:r>
      <w:r w:rsidR="00547FF8">
        <w:rPr>
          <w:rFonts w:ascii="Times New Roman"/>
          <w:sz w:val="20"/>
          <w:szCs w:val="20"/>
        </w:rPr>
        <w:t>as</w:t>
      </w:r>
      <w:r w:rsidRPr="00F67EEE">
        <w:rPr>
          <w:rFonts w:ascii="Times New Roman"/>
          <w:sz w:val="20"/>
          <w:szCs w:val="20"/>
        </w:rPr>
        <w:t xml:space="preserve"> a mobile app to search and identify biodiversity and record its GPS location. Data can be collected on organisms and biological resources around the world and many efforts can be facilitated by exploring species habitat and biodiversity trends.</w:t>
      </w:r>
    </w:p>
    <w:p w14:paraId="2286A903" w14:textId="08C1EACE" w:rsidR="00D450D2" w:rsidRPr="00D450D2" w:rsidRDefault="006B35C4" w:rsidP="006B35C4">
      <w:pPr>
        <w:pStyle w:val="NormalWeb"/>
        <w:jc w:val="both"/>
        <w:rPr>
          <w:sz w:val="20"/>
          <w:szCs w:val="20"/>
        </w:rPr>
      </w:pPr>
      <w:r w:rsidRPr="006B35C4">
        <w:rPr>
          <w:sz w:val="20"/>
          <w:szCs w:val="20"/>
        </w:rPr>
        <w:t xml:space="preserve">The Map of Life integrates various global sources of data describing species distribution, provided by organizations such as the International Union for Conservation of Nature (IUCN), </w:t>
      </w:r>
      <w:r w:rsidR="00F67EEE">
        <w:rPr>
          <w:sz w:val="20"/>
          <w:szCs w:val="20"/>
        </w:rPr>
        <w:t xml:space="preserve">the </w:t>
      </w:r>
      <w:r w:rsidR="00B369DD" w:rsidRPr="006B35C4">
        <w:rPr>
          <w:sz w:val="20"/>
          <w:szCs w:val="20"/>
        </w:rPr>
        <w:t>World-Wide</w:t>
      </w:r>
      <w:r w:rsidRPr="006B35C4">
        <w:rPr>
          <w:sz w:val="20"/>
          <w:szCs w:val="20"/>
        </w:rPr>
        <w:t xml:space="preserve"> Fund for Nature (WWF), and the Global Biodiversity Information Facility (GBIF). These data include expert species range maps, species occurrence points, ecoregions, and protected </w:t>
      </w:r>
      <w:r w:rsidRPr="006B35C4">
        <w:rPr>
          <w:sz w:val="20"/>
          <w:szCs w:val="20"/>
        </w:rPr>
        <w:lastRenderedPageBreak/>
        <w:t>areas, all hosted on a cloud platform for storage, management, backup, and access.</w:t>
      </w:r>
      <w:r w:rsidR="00F67EEE">
        <w:rPr>
          <w:sz w:val="20"/>
          <w:szCs w:val="20"/>
        </w:rPr>
        <w:t xml:space="preserve"> </w:t>
      </w:r>
      <w:r w:rsidRPr="006B35C4">
        <w:rPr>
          <w:sz w:val="20"/>
          <w:szCs w:val="20"/>
        </w:rPr>
        <w:t xml:space="preserve">A primary objective of the Map of Life is to compile the most accurate species range information and species lists available for any geographic area worldwide. By accumulating comprehensive knowledge on species distributions and their dynamics over time, it supports global biodiversity education, research, </w:t>
      </w:r>
      <w:r w:rsidR="0010206F">
        <w:rPr>
          <w:sz w:val="20"/>
          <w:szCs w:val="20"/>
        </w:rPr>
        <w:t xml:space="preserve">and </w:t>
      </w:r>
      <w:r w:rsidRPr="006B35C4">
        <w:rPr>
          <w:sz w:val="20"/>
          <w:szCs w:val="20"/>
        </w:rPr>
        <w:t>monitoring, and aids decision-making processes for policymakers.</w:t>
      </w:r>
      <w:r w:rsidR="00F67EEE">
        <w:rPr>
          <w:sz w:val="20"/>
          <w:szCs w:val="20"/>
        </w:rPr>
        <w:t xml:space="preserve"> </w:t>
      </w:r>
      <w:r w:rsidRPr="006B35C4">
        <w:rPr>
          <w:sz w:val="20"/>
          <w:szCs w:val="20"/>
        </w:rPr>
        <w:t>In addition to its web-based platform, the Map of Life offers a mobile app for discovering, identifying, and recording biodiversity. GBIF complements these efforts by providing free and open access to data on all forms of life across the globe, facilitating exploration of species habitats and biodiversity trends.</w:t>
      </w:r>
    </w:p>
    <w:p w14:paraId="36F6BF58" w14:textId="35615C5B" w:rsidR="002C0C05" w:rsidRDefault="002C0C05" w:rsidP="002C0C05">
      <w:pPr>
        <w:spacing w:line="240" w:lineRule="auto"/>
        <w:jc w:val="both"/>
        <w:rPr>
          <w:rFonts w:ascii="Times New Roman"/>
          <w:sz w:val="20"/>
          <w:szCs w:val="20"/>
          <w:lang w:val="en-IN" w:eastAsia="en-IN"/>
        </w:rPr>
      </w:pPr>
      <w:r w:rsidRPr="002C0C05">
        <w:rPr>
          <w:rFonts w:ascii="Times New Roman"/>
          <w:b/>
          <w:bCs/>
          <w:sz w:val="20"/>
          <w:szCs w:val="20"/>
          <w:lang w:val="en-IN" w:eastAsia="en-IN"/>
        </w:rPr>
        <w:t xml:space="preserve">Forest health assessment is made easier by web-based systems such as GPS-based </w:t>
      </w:r>
      <w:r w:rsidR="00F67EEE">
        <w:rPr>
          <w:rFonts w:ascii="Times New Roman"/>
          <w:b/>
          <w:bCs/>
          <w:sz w:val="20"/>
          <w:szCs w:val="20"/>
          <w:lang w:val="en-IN" w:eastAsia="en-IN"/>
        </w:rPr>
        <w:t>advanced</w:t>
      </w:r>
      <w:r w:rsidRPr="002C0C05">
        <w:rPr>
          <w:rFonts w:ascii="Times New Roman"/>
          <w:b/>
          <w:bCs/>
          <w:sz w:val="20"/>
          <w:szCs w:val="20"/>
          <w:lang w:val="en-IN" w:eastAsia="en-IN"/>
        </w:rPr>
        <w:t xml:space="preserve"> information of Bioresources and Management System (FIRECAST) and (FIRMS).</w:t>
      </w:r>
      <w:r w:rsidRPr="002C0C05">
        <w:rPr>
          <w:rFonts w:ascii="Times New Roman"/>
          <w:sz w:val="20"/>
          <w:szCs w:val="20"/>
          <w:lang w:val="en-IN" w:eastAsia="en-IN"/>
        </w:rPr>
        <w:t xml:space="preserve"> These platforms can provide accurate information on </w:t>
      </w:r>
      <w:r w:rsidR="00547FF8">
        <w:rPr>
          <w:rFonts w:ascii="Times New Roman"/>
          <w:sz w:val="20"/>
          <w:szCs w:val="20"/>
          <w:lang w:val="en-IN" w:eastAsia="en-IN"/>
        </w:rPr>
        <w:t>many</w:t>
      </w:r>
      <w:r w:rsidRPr="002C0C05">
        <w:rPr>
          <w:rFonts w:ascii="Times New Roman"/>
          <w:sz w:val="20"/>
          <w:szCs w:val="20"/>
          <w:lang w:val="en-IN" w:eastAsia="en-IN"/>
        </w:rPr>
        <w:t xml:space="preserve"> active events such as locating FIREs, assessing </w:t>
      </w:r>
      <w:r w:rsidR="00F67EEE">
        <w:rPr>
          <w:rFonts w:ascii="Times New Roman"/>
          <w:sz w:val="20"/>
          <w:szCs w:val="20"/>
          <w:lang w:val="en-IN" w:eastAsia="en-IN"/>
        </w:rPr>
        <w:t xml:space="preserve">the </w:t>
      </w:r>
      <w:r w:rsidRPr="002C0C05">
        <w:rPr>
          <w:rFonts w:ascii="Times New Roman"/>
          <w:sz w:val="20"/>
          <w:szCs w:val="20"/>
          <w:lang w:val="en-IN" w:eastAsia="en-IN"/>
        </w:rPr>
        <w:t xml:space="preserve">loss of a wide range of biodiversity, as well as tracking encroachments on forest areas to preserve their biological elements, monitoring bio-trafficking, and using data from </w:t>
      </w:r>
      <w:r>
        <w:rPr>
          <w:rFonts w:ascii="Times New Roman"/>
          <w:sz w:val="20"/>
          <w:szCs w:val="20"/>
          <w:lang w:val="en-IN" w:eastAsia="en-IN"/>
        </w:rPr>
        <w:t>several</w:t>
      </w:r>
      <w:r w:rsidRPr="002C0C05">
        <w:rPr>
          <w:rFonts w:ascii="Times New Roman"/>
          <w:sz w:val="20"/>
          <w:szCs w:val="20"/>
          <w:lang w:val="en-IN" w:eastAsia="en-IN"/>
        </w:rPr>
        <w:t xml:space="preserve"> satellites to monitor and assess forest conditions. They can be leveraged by technology such as web-based maps, email</w:t>
      </w:r>
      <w:r w:rsidR="00F67EEE">
        <w:rPr>
          <w:rFonts w:ascii="Times New Roman"/>
          <w:sz w:val="20"/>
          <w:szCs w:val="20"/>
          <w:lang w:val="en-IN" w:eastAsia="en-IN"/>
        </w:rPr>
        <w:t>,</w:t>
      </w:r>
      <w:r w:rsidRPr="002C0C05">
        <w:rPr>
          <w:rFonts w:ascii="Times New Roman"/>
          <w:sz w:val="20"/>
          <w:szCs w:val="20"/>
          <w:lang w:val="en-IN" w:eastAsia="en-IN"/>
        </w:rPr>
        <w:t xml:space="preserve"> or FIRE Alert alarms or software and provide timely information via downloadable data formats such as (TXT, KML &amp; SHP) apps. This system can be used through many mediums which will work as a constructive and effective way to monitor and protect the health of the buildings. There are many effective management tools available like </w:t>
      </w:r>
      <w:r>
        <w:rPr>
          <w:rFonts w:ascii="Times New Roman"/>
          <w:sz w:val="20"/>
          <w:szCs w:val="20"/>
          <w:lang w:val="en-IN" w:eastAsia="en-IN"/>
        </w:rPr>
        <w:t>web-based</w:t>
      </w:r>
      <w:r w:rsidRPr="002C0C05">
        <w:rPr>
          <w:rFonts w:ascii="Times New Roman"/>
          <w:sz w:val="20"/>
          <w:szCs w:val="20"/>
          <w:lang w:val="en-IN" w:eastAsia="en-IN"/>
        </w:rPr>
        <w:t xml:space="preserve"> </w:t>
      </w:r>
      <w:r w:rsidR="0010206F">
        <w:rPr>
          <w:rFonts w:ascii="Times New Roman"/>
          <w:sz w:val="20"/>
          <w:szCs w:val="20"/>
          <w:lang w:val="en-IN" w:eastAsia="en-IN"/>
        </w:rPr>
        <w:t>platforms</w:t>
      </w:r>
      <w:r w:rsidRPr="002C0C05">
        <w:rPr>
          <w:rFonts w:ascii="Times New Roman"/>
          <w:sz w:val="20"/>
          <w:szCs w:val="20"/>
          <w:lang w:val="en-IN" w:eastAsia="en-IN"/>
        </w:rPr>
        <w:t>, satellites, overpasses</w:t>
      </w:r>
      <w:r w:rsidR="0010206F">
        <w:rPr>
          <w:rFonts w:ascii="Times New Roman"/>
          <w:sz w:val="20"/>
          <w:szCs w:val="20"/>
          <w:lang w:val="en-IN" w:eastAsia="en-IN"/>
        </w:rPr>
        <w:t>,</w:t>
      </w:r>
      <w:r w:rsidRPr="002C0C05">
        <w:rPr>
          <w:rFonts w:ascii="Times New Roman"/>
          <w:sz w:val="20"/>
          <w:szCs w:val="20"/>
          <w:lang w:val="en-IN" w:eastAsia="en-IN"/>
        </w:rPr>
        <w:t xml:space="preserve"> etc.</w:t>
      </w:r>
      <w:r>
        <w:rPr>
          <w:rFonts w:ascii="Times New Roman"/>
          <w:sz w:val="20"/>
          <w:szCs w:val="20"/>
          <w:lang w:val="en-IN" w:eastAsia="en-IN"/>
        </w:rPr>
        <w:t xml:space="preserve"> </w:t>
      </w:r>
      <w:r w:rsidRPr="002C0C05">
        <w:rPr>
          <w:rFonts w:ascii="Times New Roman"/>
          <w:sz w:val="20"/>
          <w:szCs w:val="20"/>
          <w:lang w:val="en-IN" w:eastAsia="en-IN"/>
        </w:rPr>
        <w:t xml:space="preserve">This software can be used to transmit </w:t>
      </w:r>
      <w:r w:rsidR="00F67EEE">
        <w:rPr>
          <w:rFonts w:ascii="Times New Roman"/>
          <w:sz w:val="20"/>
          <w:szCs w:val="20"/>
          <w:lang w:val="en-IN" w:eastAsia="en-IN"/>
        </w:rPr>
        <w:t>real-time</w:t>
      </w:r>
      <w:r w:rsidRPr="002C0C05">
        <w:rPr>
          <w:rFonts w:ascii="Times New Roman"/>
          <w:sz w:val="20"/>
          <w:szCs w:val="20"/>
          <w:lang w:val="en-IN" w:eastAsia="en-IN"/>
        </w:rPr>
        <w:t xml:space="preserve"> and active current events within 2 to 3 hours of the satellite or overpass through web </w:t>
      </w:r>
      <w:r>
        <w:rPr>
          <w:rFonts w:ascii="Times New Roman"/>
          <w:sz w:val="20"/>
          <w:szCs w:val="20"/>
          <w:lang w:val="en-IN" w:eastAsia="en-IN"/>
        </w:rPr>
        <w:t>web-based</w:t>
      </w:r>
      <w:r w:rsidRPr="002C0C05">
        <w:rPr>
          <w:rFonts w:ascii="Times New Roman"/>
          <w:sz w:val="20"/>
          <w:szCs w:val="20"/>
          <w:lang w:val="en-IN" w:eastAsia="en-IN"/>
        </w:rPr>
        <w:t xml:space="preserve"> platform.</w:t>
      </w:r>
      <w:r>
        <w:rPr>
          <w:rFonts w:ascii="Times New Roman"/>
          <w:sz w:val="20"/>
          <w:szCs w:val="20"/>
          <w:lang w:val="en-IN" w:eastAsia="en-IN"/>
        </w:rPr>
        <w:t xml:space="preserve"> </w:t>
      </w:r>
    </w:p>
    <w:p w14:paraId="76945EC3" w14:textId="77777777" w:rsidR="002C0C05" w:rsidRDefault="00D450D2" w:rsidP="002C0C05">
      <w:pPr>
        <w:spacing w:line="240" w:lineRule="auto"/>
        <w:jc w:val="both"/>
        <w:rPr>
          <w:rFonts w:ascii="Times New Roman"/>
          <w:b/>
          <w:bCs/>
          <w:sz w:val="20"/>
          <w:szCs w:val="20"/>
        </w:rPr>
      </w:pPr>
      <w:r w:rsidRPr="00D450D2">
        <w:rPr>
          <w:rFonts w:ascii="Times New Roman"/>
          <w:b/>
          <w:bCs/>
          <w:sz w:val="20"/>
          <w:szCs w:val="20"/>
        </w:rPr>
        <w:t>GLOBAL FOREST WATCH:</w:t>
      </w:r>
    </w:p>
    <w:p w14:paraId="5F3637C6" w14:textId="5313388C" w:rsidR="00111011" w:rsidRPr="00F67EEE" w:rsidRDefault="00C40245" w:rsidP="002C0C05">
      <w:pPr>
        <w:spacing w:line="240" w:lineRule="auto"/>
        <w:jc w:val="both"/>
        <w:rPr>
          <w:rFonts w:ascii="Times New Roman"/>
          <w:sz w:val="20"/>
          <w:szCs w:val="20"/>
          <w:lang w:val="en-IN" w:eastAsia="en-IN"/>
        </w:rPr>
      </w:pPr>
      <w:r w:rsidRPr="00F67EEE">
        <w:rPr>
          <w:rFonts w:ascii="Times New Roman"/>
          <w:sz w:val="20"/>
          <w:szCs w:val="20"/>
        </w:rPr>
        <w:t xml:space="preserve">Through Global Forest Watch (G.F.W), we have ensured that several such satellites will be launched from 2017 to 2023 to make comprehensive forest conservation and wildlife data freely available. The objective of </w:t>
      </w:r>
      <w:r w:rsidR="00F67EEE">
        <w:rPr>
          <w:rFonts w:ascii="Times New Roman"/>
          <w:sz w:val="20"/>
          <w:szCs w:val="20"/>
        </w:rPr>
        <w:t>this</w:t>
      </w:r>
      <w:r w:rsidRPr="00F67EEE">
        <w:rPr>
          <w:rFonts w:ascii="Times New Roman"/>
          <w:sz w:val="20"/>
          <w:szCs w:val="20"/>
        </w:rPr>
        <w:t xml:space="preserve"> is to promote transparency, to make scientific information easily available while increasing the usefulness of deforestation and smuggling of animal parts, diseases caused by them, resource utilization, etc. In this, the facility of alert alarm to the consumer through email or to hold the government and companies accountable for illegal activities and to keep the efforts taken in their community and their activities safe, many mapping or custom maps can be made by which by studying the analysis of the change in the location of the vehicle and forest work, the data can be used for many research and their favorable facilities through GPS, apart from this, we can use it like a tool kit through many apps and website web browser in specific areas</w:t>
      </w:r>
      <w:r w:rsidR="00111011" w:rsidRPr="00F67EEE">
        <w:rPr>
          <w:rFonts w:ascii="Times New Roman"/>
          <w:sz w:val="20"/>
          <w:szCs w:val="20"/>
        </w:rPr>
        <w:t>.</w:t>
      </w:r>
    </w:p>
    <w:p w14:paraId="3E068A66" w14:textId="77777777" w:rsidR="00111011" w:rsidRPr="00EE1DBE" w:rsidRDefault="00111011" w:rsidP="00111011">
      <w:pPr>
        <w:pStyle w:val="NormalWeb"/>
        <w:jc w:val="both"/>
        <w:rPr>
          <w:sz w:val="20"/>
          <w:szCs w:val="20"/>
        </w:rPr>
      </w:pPr>
      <w:r w:rsidRPr="00EE1DBE">
        <w:rPr>
          <w:sz w:val="20"/>
          <w:szCs w:val="20"/>
        </w:rPr>
        <w:t>The Half-Earth Project, a collaboration between E.O. Wilson's Biodiversity Foundation and ERI, aims to conserve half of Earth's lands and seas to protect over 85% of the planet's biodiversity. This initiative addresses the current species extinction crisis, emphasizing that of the estimated 10 million species on Earth, only 2 million are documented. The project introduces National Report Cards to assess countries' conservation efforts, aiming to restore global green cover and safeguard numerous species.</w:t>
      </w:r>
    </w:p>
    <w:p w14:paraId="1BF83696" w14:textId="77777777" w:rsidR="00D450D2" w:rsidRPr="00D450D2" w:rsidRDefault="00D450D2" w:rsidP="00D450D2">
      <w:pPr>
        <w:spacing w:line="240" w:lineRule="auto"/>
        <w:jc w:val="both"/>
        <w:rPr>
          <w:rFonts w:ascii="Times New Roman"/>
          <w:sz w:val="20"/>
          <w:szCs w:val="20"/>
        </w:rPr>
      </w:pPr>
      <w:r w:rsidRPr="00D450D2">
        <w:rPr>
          <w:rFonts w:ascii="Times New Roman"/>
          <w:sz w:val="20"/>
          <w:szCs w:val="20"/>
        </w:rPr>
        <w:t>Animal trafficking is a pervasive global issue that affects a wide range of species. Among the commonly trafficked animals are:</w:t>
      </w:r>
    </w:p>
    <w:p w14:paraId="59C7D2F9" w14:textId="4A9E7767" w:rsidR="008067BC" w:rsidRPr="008067BC" w:rsidRDefault="00D450D2" w:rsidP="008067BC">
      <w:pPr>
        <w:spacing w:line="240" w:lineRule="auto"/>
        <w:jc w:val="both"/>
        <w:rPr>
          <w:rFonts w:ascii="Times New Roman"/>
          <w:sz w:val="20"/>
          <w:szCs w:val="20"/>
        </w:rPr>
      </w:pPr>
      <w:r w:rsidRPr="00D450D2">
        <w:rPr>
          <w:rFonts w:ascii="Times New Roman"/>
          <w:b/>
          <w:bCs/>
          <w:sz w:val="20"/>
          <w:szCs w:val="20"/>
        </w:rPr>
        <w:t>Mammals</w:t>
      </w:r>
      <w:r w:rsidR="008067BC">
        <w:rPr>
          <w:rFonts w:ascii="Times New Roman"/>
          <w:sz w:val="20"/>
          <w:szCs w:val="20"/>
        </w:rPr>
        <w:t xml:space="preserve">: </w:t>
      </w:r>
      <w:r w:rsidR="008067BC" w:rsidRPr="008067BC">
        <w:rPr>
          <w:rFonts w:ascii="Times New Roman"/>
          <w:sz w:val="20"/>
          <w:szCs w:val="20"/>
        </w:rPr>
        <w:t xml:space="preserve">Big Cats: Many big species of Big Cats are found in India, </w:t>
      </w:r>
      <w:r w:rsidR="008067BC">
        <w:rPr>
          <w:rFonts w:ascii="Times New Roman"/>
          <w:sz w:val="20"/>
          <w:szCs w:val="20"/>
        </w:rPr>
        <w:t>including</w:t>
      </w:r>
      <w:r w:rsidR="008067BC" w:rsidRPr="008067BC">
        <w:rPr>
          <w:rFonts w:ascii="Times New Roman"/>
          <w:sz w:val="20"/>
          <w:szCs w:val="20"/>
        </w:rPr>
        <w:t xml:space="preserve"> </w:t>
      </w:r>
      <w:r w:rsidR="007B158C">
        <w:rPr>
          <w:rFonts w:ascii="Times New Roman"/>
          <w:sz w:val="20"/>
          <w:szCs w:val="20"/>
        </w:rPr>
        <w:t>tigers</w:t>
      </w:r>
      <w:r w:rsidR="008067BC" w:rsidRPr="008067BC">
        <w:rPr>
          <w:rFonts w:ascii="Times New Roman"/>
          <w:sz w:val="20"/>
          <w:szCs w:val="20"/>
        </w:rPr>
        <w:t xml:space="preserve">, </w:t>
      </w:r>
      <w:r w:rsidR="007B158C">
        <w:rPr>
          <w:rFonts w:ascii="Times New Roman"/>
          <w:sz w:val="20"/>
          <w:szCs w:val="20"/>
        </w:rPr>
        <w:t>leopards</w:t>
      </w:r>
      <w:r w:rsidR="008067BC" w:rsidRPr="008067BC">
        <w:rPr>
          <w:rFonts w:ascii="Times New Roman"/>
          <w:sz w:val="20"/>
          <w:szCs w:val="20"/>
        </w:rPr>
        <w:t xml:space="preserve">, </w:t>
      </w:r>
      <w:r w:rsidR="007B158C">
        <w:rPr>
          <w:rFonts w:ascii="Times New Roman"/>
          <w:sz w:val="20"/>
          <w:szCs w:val="20"/>
        </w:rPr>
        <w:t>lions</w:t>
      </w:r>
      <w:r w:rsidR="008067BC" w:rsidRPr="008067BC">
        <w:rPr>
          <w:rFonts w:ascii="Times New Roman"/>
          <w:sz w:val="20"/>
          <w:szCs w:val="20"/>
        </w:rPr>
        <w:t>, Domesticated Cats</w:t>
      </w:r>
      <w:r w:rsidR="003E18DA">
        <w:rPr>
          <w:rFonts w:ascii="Times New Roman"/>
          <w:sz w:val="20"/>
          <w:szCs w:val="20"/>
        </w:rPr>
        <w:t>,</w:t>
      </w:r>
      <w:r w:rsidR="008067BC" w:rsidRPr="008067BC">
        <w:rPr>
          <w:rFonts w:ascii="Times New Roman"/>
          <w:sz w:val="20"/>
          <w:szCs w:val="20"/>
        </w:rPr>
        <w:t xml:space="preserve"> etc. Mammals like penguins can be smuggled for their organs and meat as well as other vital organs.</w:t>
      </w:r>
    </w:p>
    <w:p w14:paraId="23FF10CE" w14:textId="07AE6525" w:rsidR="008067BC" w:rsidRPr="008067BC" w:rsidRDefault="008067BC" w:rsidP="008067BC">
      <w:pPr>
        <w:spacing w:line="240" w:lineRule="auto"/>
        <w:jc w:val="both"/>
        <w:rPr>
          <w:rFonts w:ascii="Times New Roman"/>
          <w:sz w:val="20"/>
          <w:szCs w:val="20"/>
        </w:rPr>
      </w:pPr>
      <w:r w:rsidRPr="008067BC">
        <w:rPr>
          <w:rFonts w:ascii="Times New Roman"/>
          <w:b/>
          <w:bCs/>
          <w:sz w:val="20"/>
          <w:szCs w:val="20"/>
        </w:rPr>
        <w:t>Reptiles:</w:t>
      </w:r>
      <w:r w:rsidRPr="008067BC">
        <w:rPr>
          <w:rFonts w:ascii="Times New Roman"/>
          <w:sz w:val="20"/>
          <w:szCs w:val="20"/>
        </w:rPr>
        <w:t xml:space="preserve"> These include three groups, lizard, snake</w:t>
      </w:r>
      <w:r w:rsidR="003E18DA">
        <w:rPr>
          <w:rFonts w:ascii="Times New Roman"/>
          <w:sz w:val="20"/>
          <w:szCs w:val="20"/>
        </w:rPr>
        <w:t>,</w:t>
      </w:r>
      <w:r w:rsidRPr="008067BC">
        <w:rPr>
          <w:rFonts w:ascii="Times New Roman"/>
          <w:sz w:val="20"/>
          <w:szCs w:val="20"/>
        </w:rPr>
        <w:t xml:space="preserve"> and tortoise. Smuggling of these animals is proving to be a big business in many countries like China, </w:t>
      </w:r>
      <w:r w:rsidR="003E18DA">
        <w:rPr>
          <w:rFonts w:ascii="Times New Roman"/>
          <w:sz w:val="20"/>
          <w:szCs w:val="20"/>
        </w:rPr>
        <w:t xml:space="preserve">and </w:t>
      </w:r>
      <w:r w:rsidRPr="008067BC">
        <w:rPr>
          <w:rFonts w:ascii="Times New Roman"/>
          <w:sz w:val="20"/>
          <w:szCs w:val="20"/>
        </w:rPr>
        <w:t>Korea as food. To stop this, we can use GPS technology.</w:t>
      </w:r>
    </w:p>
    <w:p w14:paraId="1C52CF91" w14:textId="027678AD" w:rsidR="00D450D2" w:rsidRPr="00D450D2" w:rsidRDefault="008067BC" w:rsidP="00D450D2">
      <w:pPr>
        <w:spacing w:line="240" w:lineRule="auto"/>
        <w:jc w:val="both"/>
        <w:rPr>
          <w:rFonts w:ascii="Times New Roman"/>
          <w:sz w:val="20"/>
          <w:szCs w:val="20"/>
        </w:rPr>
      </w:pPr>
      <w:r w:rsidRPr="008067BC">
        <w:rPr>
          <w:rFonts w:ascii="Times New Roman"/>
          <w:b/>
          <w:bCs/>
          <w:sz w:val="20"/>
          <w:szCs w:val="20"/>
        </w:rPr>
        <w:t>Fishes:</w:t>
      </w:r>
      <w:r w:rsidRPr="008067BC">
        <w:rPr>
          <w:rFonts w:ascii="Times New Roman"/>
          <w:sz w:val="20"/>
          <w:szCs w:val="20"/>
        </w:rPr>
        <w:t xml:space="preserve"> We all know that about 35 to 40% of India's </w:t>
      </w:r>
      <w:r w:rsidR="003E18DA">
        <w:rPr>
          <w:rFonts w:ascii="Times New Roman"/>
          <w:sz w:val="20"/>
          <w:szCs w:val="20"/>
        </w:rPr>
        <w:t>freshwater</w:t>
      </w:r>
      <w:r w:rsidRPr="008067BC">
        <w:rPr>
          <w:rFonts w:ascii="Times New Roman"/>
          <w:sz w:val="20"/>
          <w:szCs w:val="20"/>
        </w:rPr>
        <w:t xml:space="preserve"> fish species are found as food, which </w:t>
      </w:r>
      <w:r w:rsidR="003E18DA">
        <w:rPr>
          <w:rFonts w:ascii="Times New Roman"/>
          <w:sz w:val="20"/>
          <w:szCs w:val="20"/>
        </w:rPr>
        <w:t>is</w:t>
      </w:r>
      <w:r w:rsidRPr="008067BC">
        <w:rPr>
          <w:rFonts w:ascii="Times New Roman"/>
          <w:sz w:val="20"/>
          <w:szCs w:val="20"/>
        </w:rPr>
        <w:t xml:space="preserve"> in great demand in foreign countries outside India. Along with this, to promote some ornamental and aquarium </w:t>
      </w:r>
      <w:r w:rsidR="003E18DA">
        <w:rPr>
          <w:rFonts w:ascii="Times New Roman"/>
          <w:sz w:val="20"/>
          <w:szCs w:val="20"/>
        </w:rPr>
        <w:t>businesses</w:t>
      </w:r>
      <w:r w:rsidRPr="008067BC">
        <w:rPr>
          <w:rFonts w:ascii="Times New Roman"/>
          <w:sz w:val="20"/>
          <w:szCs w:val="20"/>
        </w:rPr>
        <w:t xml:space="preserve">, smuggling of these animals and fishes can be ensured by tracking </w:t>
      </w:r>
      <w:r w:rsidR="003E18DA">
        <w:rPr>
          <w:rFonts w:ascii="Times New Roman"/>
          <w:sz w:val="20"/>
          <w:szCs w:val="20"/>
        </w:rPr>
        <w:t>alarms</w:t>
      </w:r>
      <w:r w:rsidRPr="008067BC">
        <w:rPr>
          <w:rFonts w:ascii="Times New Roman"/>
          <w:sz w:val="20"/>
          <w:szCs w:val="20"/>
        </w:rPr>
        <w:t>.</w:t>
      </w:r>
    </w:p>
    <w:p w14:paraId="31C8D0F5" w14:textId="683CCA49" w:rsidR="003E18DA" w:rsidRDefault="003E18DA" w:rsidP="00D450D2">
      <w:pPr>
        <w:spacing w:line="240" w:lineRule="auto"/>
        <w:jc w:val="both"/>
        <w:rPr>
          <w:rFonts w:ascii="Times New Roman"/>
          <w:sz w:val="20"/>
          <w:szCs w:val="20"/>
        </w:rPr>
      </w:pPr>
      <w:r>
        <w:rPr>
          <w:rFonts w:ascii="Times New Roman"/>
          <w:b/>
          <w:bCs/>
          <w:sz w:val="20"/>
          <w:szCs w:val="20"/>
        </w:rPr>
        <w:t>Aves</w:t>
      </w:r>
      <w:r w:rsidR="00D450D2" w:rsidRPr="00D450D2">
        <w:rPr>
          <w:rFonts w:ascii="Times New Roman"/>
          <w:b/>
          <w:bCs/>
          <w:sz w:val="20"/>
          <w:szCs w:val="20"/>
        </w:rPr>
        <w:t>:</w:t>
      </w:r>
      <w:r w:rsidR="00D450D2" w:rsidRPr="00D450D2">
        <w:rPr>
          <w:rFonts w:ascii="Times New Roman"/>
          <w:sz w:val="20"/>
          <w:szCs w:val="20"/>
        </w:rPr>
        <w:t xml:space="preserve"> </w:t>
      </w:r>
      <w:r w:rsidRPr="003E18DA">
        <w:rPr>
          <w:rFonts w:ascii="Times New Roman"/>
          <w:sz w:val="20"/>
          <w:szCs w:val="20"/>
        </w:rPr>
        <w:t>Birds are being smuggled in large quantities as exotic birds and as common birds, predatory birds</w:t>
      </w:r>
      <w:r>
        <w:rPr>
          <w:rFonts w:ascii="Times New Roman"/>
          <w:sz w:val="20"/>
          <w:szCs w:val="20"/>
        </w:rPr>
        <w:t>,</w:t>
      </w:r>
      <w:r w:rsidRPr="003E18DA">
        <w:rPr>
          <w:rFonts w:ascii="Times New Roman"/>
          <w:sz w:val="20"/>
          <w:szCs w:val="20"/>
        </w:rPr>
        <w:t xml:space="preserve"> and pet birds' feathers and parts. For example, the feathers of the peacock found in India are used in religious fields as part of Sanskrit festivals. There are many such smuggling cases.</w:t>
      </w:r>
    </w:p>
    <w:p w14:paraId="7FF6AEBA" w14:textId="1F4527CD" w:rsidR="003E18DA" w:rsidRPr="003E18DA" w:rsidRDefault="003E18DA" w:rsidP="003E18DA">
      <w:pPr>
        <w:spacing w:line="240" w:lineRule="auto"/>
        <w:jc w:val="both"/>
        <w:rPr>
          <w:rFonts w:ascii="Times New Roman"/>
          <w:sz w:val="20"/>
          <w:szCs w:val="20"/>
        </w:rPr>
      </w:pPr>
      <w:r w:rsidRPr="003E18DA">
        <w:rPr>
          <w:rFonts w:ascii="Times New Roman"/>
          <w:b/>
          <w:bCs/>
          <w:sz w:val="20"/>
          <w:szCs w:val="20"/>
        </w:rPr>
        <w:t xml:space="preserve"> </w:t>
      </w:r>
      <w:r w:rsidRPr="00D450D2">
        <w:rPr>
          <w:rFonts w:ascii="Times New Roman"/>
          <w:b/>
          <w:bCs/>
          <w:sz w:val="20"/>
          <w:szCs w:val="20"/>
        </w:rPr>
        <w:t>Insects and Invertebrates</w:t>
      </w:r>
      <w:r w:rsidRPr="003E18DA">
        <w:rPr>
          <w:rFonts w:ascii="Times New Roman"/>
          <w:b/>
          <w:bCs/>
          <w:sz w:val="20"/>
          <w:szCs w:val="20"/>
        </w:rPr>
        <w:t>:</w:t>
      </w:r>
      <w:r>
        <w:rPr>
          <w:rFonts w:ascii="Times New Roman"/>
          <w:sz w:val="20"/>
          <w:szCs w:val="20"/>
        </w:rPr>
        <w:t xml:space="preserve"> </w:t>
      </w:r>
      <w:r w:rsidRPr="003E18DA">
        <w:rPr>
          <w:rFonts w:ascii="Times New Roman"/>
          <w:sz w:val="20"/>
          <w:szCs w:val="20"/>
        </w:rPr>
        <w:t xml:space="preserve">We all know about insect smuggling. Recently, many international systems have permitted about 16 insect species to be consumed as food. Many such rare insects like butterflies, ephedra, </w:t>
      </w:r>
      <w:r>
        <w:rPr>
          <w:rFonts w:ascii="Times New Roman"/>
          <w:sz w:val="20"/>
          <w:szCs w:val="20"/>
        </w:rPr>
        <w:t>butterflies,</w:t>
      </w:r>
      <w:r w:rsidRPr="003E18DA">
        <w:rPr>
          <w:rFonts w:ascii="Times New Roman"/>
          <w:sz w:val="20"/>
          <w:szCs w:val="20"/>
        </w:rPr>
        <w:t xml:space="preserve"> and other insects prove useful in medicine, </w:t>
      </w:r>
      <w:r>
        <w:rPr>
          <w:rFonts w:ascii="Times New Roman"/>
          <w:sz w:val="20"/>
          <w:szCs w:val="20"/>
        </w:rPr>
        <w:t>and small-scale</w:t>
      </w:r>
      <w:r w:rsidRPr="003E18DA">
        <w:rPr>
          <w:rFonts w:ascii="Times New Roman"/>
          <w:sz w:val="20"/>
          <w:szCs w:val="20"/>
        </w:rPr>
        <w:t xml:space="preserve"> industries.</w:t>
      </w:r>
    </w:p>
    <w:p w14:paraId="13E2B897" w14:textId="77777777" w:rsidR="003E18DA" w:rsidRDefault="003E18DA" w:rsidP="003E18DA">
      <w:pPr>
        <w:spacing w:line="240" w:lineRule="auto"/>
        <w:jc w:val="both"/>
        <w:rPr>
          <w:rFonts w:ascii="Times New Roman"/>
          <w:b/>
          <w:bCs/>
          <w:sz w:val="20"/>
          <w:szCs w:val="20"/>
        </w:rPr>
      </w:pPr>
      <w:r w:rsidRPr="003E18DA">
        <w:rPr>
          <w:rFonts w:ascii="Times New Roman"/>
          <w:sz w:val="20"/>
          <w:szCs w:val="20"/>
        </w:rPr>
        <w:t>Similarly, to deal with animal smuggling and to deal with and prevent them by keeping in view their multi-dimensional aspects, can prove to be very beneficial.</w:t>
      </w:r>
      <w:r w:rsidRPr="003E18DA">
        <w:rPr>
          <w:rFonts w:ascii="Times New Roman"/>
          <w:b/>
          <w:bCs/>
          <w:sz w:val="20"/>
          <w:szCs w:val="20"/>
        </w:rPr>
        <w:t xml:space="preserve"> </w:t>
      </w:r>
    </w:p>
    <w:p w14:paraId="0925FDE2" w14:textId="23ADF2E4" w:rsidR="00D450D2" w:rsidRPr="00246525" w:rsidRDefault="00D450D2" w:rsidP="00D450D2">
      <w:pPr>
        <w:spacing w:line="240" w:lineRule="auto"/>
        <w:rPr>
          <w:rFonts w:ascii="Times New Roman"/>
          <w:b/>
          <w:bCs/>
          <w:sz w:val="20"/>
          <w:szCs w:val="20"/>
        </w:rPr>
      </w:pPr>
      <w:r w:rsidRPr="00D450D2">
        <w:rPr>
          <w:rFonts w:ascii="Times New Roman"/>
          <w:b/>
          <w:bCs/>
          <w:sz w:val="20"/>
          <w:szCs w:val="20"/>
        </w:rPr>
        <w:t xml:space="preserve">Efforts to Combat Animal </w:t>
      </w:r>
      <w:r w:rsidR="003E18DA">
        <w:rPr>
          <w:rFonts w:ascii="Times New Roman"/>
          <w:b/>
          <w:bCs/>
          <w:sz w:val="20"/>
          <w:szCs w:val="20"/>
        </w:rPr>
        <w:t>Trafficking</w:t>
      </w:r>
      <w:r w:rsidR="00246525">
        <w:rPr>
          <w:rFonts w:ascii="Times New Roman"/>
          <w:b/>
          <w:bCs/>
          <w:sz w:val="20"/>
          <w:szCs w:val="20"/>
        </w:rPr>
        <w:t xml:space="preserve">: </w:t>
      </w:r>
      <w:r w:rsidRPr="00D450D2">
        <w:rPr>
          <w:rFonts w:ascii="Times New Roman"/>
          <w:sz w:val="20"/>
          <w:szCs w:val="20"/>
        </w:rPr>
        <w:t>Combating animal trafficking requires a multi-faceted approach:</w:t>
      </w:r>
    </w:p>
    <w:p w14:paraId="11897530" w14:textId="77777777" w:rsidR="00D450D2" w:rsidRPr="00D450D2" w:rsidRDefault="00D450D2" w:rsidP="003533C5">
      <w:pPr>
        <w:pStyle w:val="ListParagraph"/>
        <w:numPr>
          <w:ilvl w:val="0"/>
          <w:numId w:val="12"/>
        </w:numPr>
        <w:spacing w:after="160" w:line="240" w:lineRule="auto"/>
        <w:jc w:val="both"/>
        <w:rPr>
          <w:rFonts w:ascii="Times New Roman"/>
          <w:sz w:val="20"/>
          <w:szCs w:val="20"/>
        </w:rPr>
      </w:pPr>
      <w:r w:rsidRPr="00D450D2">
        <w:rPr>
          <w:rStyle w:val="Strong"/>
          <w:rFonts w:ascii="Times New Roman"/>
          <w:sz w:val="20"/>
          <w:szCs w:val="20"/>
        </w:rPr>
        <w:lastRenderedPageBreak/>
        <w:t>International Cooperation</w:t>
      </w:r>
      <w:r w:rsidRPr="00D450D2">
        <w:rPr>
          <w:rFonts w:ascii="Times New Roman"/>
          <w:sz w:val="20"/>
          <w:szCs w:val="20"/>
        </w:rPr>
        <w:t>: Cross-border collaboration among countries to enforce wildlife protection laws and treaties like CITES (Convention on International Trade in Endangered Species of Wild Fauna and Flora).</w:t>
      </w:r>
    </w:p>
    <w:p w14:paraId="61615ABF" w14:textId="77777777" w:rsidR="00D450D2" w:rsidRPr="00D450D2" w:rsidRDefault="00D450D2" w:rsidP="003533C5">
      <w:pPr>
        <w:pStyle w:val="ListParagraph"/>
        <w:numPr>
          <w:ilvl w:val="0"/>
          <w:numId w:val="12"/>
        </w:numPr>
        <w:spacing w:after="160" w:line="240" w:lineRule="auto"/>
        <w:jc w:val="both"/>
        <w:rPr>
          <w:rFonts w:ascii="Times New Roman"/>
          <w:sz w:val="20"/>
          <w:szCs w:val="20"/>
        </w:rPr>
      </w:pPr>
      <w:r w:rsidRPr="00D450D2">
        <w:rPr>
          <w:rStyle w:val="Strong"/>
          <w:rFonts w:ascii="Times New Roman"/>
          <w:sz w:val="20"/>
          <w:szCs w:val="20"/>
        </w:rPr>
        <w:t>Law Enforcement Actions</w:t>
      </w:r>
      <w:r w:rsidRPr="00D450D2">
        <w:rPr>
          <w:rFonts w:ascii="Times New Roman"/>
          <w:sz w:val="20"/>
          <w:szCs w:val="20"/>
        </w:rPr>
        <w:t>: Strengthening law enforcement capabilities to detect, intercept, and prosecute wildlife traffickers.</w:t>
      </w:r>
    </w:p>
    <w:p w14:paraId="6EE346F2" w14:textId="77777777" w:rsidR="00D450D2" w:rsidRPr="00D450D2" w:rsidRDefault="00D450D2" w:rsidP="003533C5">
      <w:pPr>
        <w:pStyle w:val="ListParagraph"/>
        <w:numPr>
          <w:ilvl w:val="0"/>
          <w:numId w:val="12"/>
        </w:numPr>
        <w:spacing w:after="160" w:line="240" w:lineRule="auto"/>
        <w:jc w:val="both"/>
        <w:rPr>
          <w:rFonts w:ascii="Times New Roman"/>
          <w:sz w:val="20"/>
          <w:szCs w:val="20"/>
        </w:rPr>
      </w:pPr>
      <w:r w:rsidRPr="00D450D2">
        <w:rPr>
          <w:rStyle w:val="Strong"/>
          <w:rFonts w:ascii="Times New Roman"/>
          <w:sz w:val="20"/>
          <w:szCs w:val="20"/>
        </w:rPr>
        <w:t>Conservation Initiatives</w:t>
      </w:r>
      <w:r w:rsidRPr="00D450D2">
        <w:rPr>
          <w:rFonts w:ascii="Times New Roman"/>
          <w:sz w:val="20"/>
          <w:szCs w:val="20"/>
        </w:rPr>
        <w:t>: Protecting habitats and implementing breeding programs to support at-risk species populations.</w:t>
      </w:r>
    </w:p>
    <w:p w14:paraId="54DF0857" w14:textId="77777777" w:rsidR="005A3552" w:rsidRDefault="00D450D2" w:rsidP="003533C5">
      <w:pPr>
        <w:pStyle w:val="ListParagraph"/>
        <w:numPr>
          <w:ilvl w:val="0"/>
          <w:numId w:val="12"/>
        </w:numPr>
        <w:spacing w:after="160" w:line="240" w:lineRule="auto"/>
        <w:jc w:val="both"/>
        <w:rPr>
          <w:rFonts w:ascii="Times New Roman"/>
          <w:sz w:val="20"/>
          <w:szCs w:val="20"/>
        </w:rPr>
      </w:pPr>
      <w:r w:rsidRPr="005A3552">
        <w:rPr>
          <w:rStyle w:val="Strong"/>
          <w:rFonts w:ascii="Times New Roman"/>
          <w:sz w:val="20"/>
          <w:szCs w:val="20"/>
        </w:rPr>
        <w:t>Public Awareness Campaigns</w:t>
      </w:r>
      <w:r w:rsidRPr="005A3552">
        <w:rPr>
          <w:rFonts w:ascii="Times New Roman"/>
          <w:sz w:val="20"/>
          <w:szCs w:val="20"/>
        </w:rPr>
        <w:t xml:space="preserve">: </w:t>
      </w:r>
      <w:r w:rsidR="005A3552" w:rsidRPr="005A3552">
        <w:rPr>
          <w:rFonts w:ascii="Times New Roman"/>
          <w:sz w:val="20"/>
          <w:szCs w:val="20"/>
        </w:rPr>
        <w:t>Under this, both the public and education affected by animal trafficking can be brought to a common platform and the demand for its products can be kept to a minimum and limited to as many species as possible.</w:t>
      </w:r>
    </w:p>
    <w:p w14:paraId="6EDF431C" w14:textId="77777777" w:rsidR="005A3552" w:rsidRPr="005A3552" w:rsidRDefault="005A3552" w:rsidP="003533C5">
      <w:pPr>
        <w:pStyle w:val="ListParagraph"/>
        <w:numPr>
          <w:ilvl w:val="0"/>
          <w:numId w:val="12"/>
        </w:numPr>
        <w:spacing w:after="160" w:line="240" w:lineRule="auto"/>
        <w:jc w:val="both"/>
        <w:rPr>
          <w:rStyle w:val="Strong"/>
          <w:rFonts w:ascii="Times New Roman"/>
          <w:b w:val="0"/>
          <w:bCs w:val="0"/>
          <w:sz w:val="20"/>
          <w:szCs w:val="20"/>
        </w:rPr>
      </w:pPr>
      <w:r w:rsidRPr="005A3552">
        <w:rPr>
          <w:rStyle w:val="Strong"/>
          <w:sz w:val="20"/>
          <w:szCs w:val="20"/>
        </w:rPr>
        <w:t>Technology Utilization:</w:t>
      </w:r>
      <w:r w:rsidRPr="005A3552">
        <w:rPr>
          <w:rStyle w:val="Strong"/>
          <w:b w:val="0"/>
          <w:bCs w:val="0"/>
          <w:sz w:val="20"/>
          <w:szCs w:val="20"/>
        </w:rPr>
        <w:t xml:space="preserve"> Technology Utilization can be as simple as leveraging GPS tracking data analytics in the field of 5G technology to monitor wildlife movements and uncover multiple patterns that can be useful in tracking and capturing wildlife trafficking and smuggling activities.</w:t>
      </w:r>
    </w:p>
    <w:p w14:paraId="5D2CD22C" w14:textId="77777777" w:rsidR="005A3552" w:rsidRDefault="005A3552" w:rsidP="003533C5">
      <w:pPr>
        <w:pStyle w:val="ListParagraph"/>
        <w:spacing w:after="160" w:line="240" w:lineRule="auto"/>
        <w:jc w:val="both"/>
        <w:rPr>
          <w:sz w:val="20"/>
          <w:szCs w:val="20"/>
        </w:rPr>
      </w:pPr>
    </w:p>
    <w:p w14:paraId="22D66677" w14:textId="49E7F31C" w:rsidR="005A3552" w:rsidRPr="005A3552" w:rsidRDefault="005A3552" w:rsidP="003533C5">
      <w:pPr>
        <w:pStyle w:val="ListParagraph"/>
        <w:spacing w:after="160" w:line="240" w:lineRule="auto"/>
        <w:jc w:val="both"/>
        <w:rPr>
          <w:rFonts w:ascii="Times New Roman"/>
          <w:sz w:val="20"/>
          <w:szCs w:val="20"/>
        </w:rPr>
      </w:pPr>
      <w:r w:rsidRPr="005A3552">
        <w:rPr>
          <w:sz w:val="20"/>
          <w:szCs w:val="20"/>
        </w:rPr>
        <w:t xml:space="preserve">Despite many such efforts, we are unable to stop the trade and their smuggling, hence we can use such GPS technology by accessing any data of </w:t>
      </w:r>
      <w:r>
        <w:rPr>
          <w:sz w:val="20"/>
          <w:szCs w:val="20"/>
        </w:rPr>
        <w:t>life</w:t>
      </w:r>
      <w:r w:rsidRPr="005A3552">
        <w:rPr>
          <w:sz w:val="20"/>
          <w:szCs w:val="20"/>
        </w:rPr>
        <w:t xml:space="preserve"> and software and use its information in educational, scientific</w:t>
      </w:r>
      <w:r>
        <w:rPr>
          <w:sz w:val="20"/>
          <w:szCs w:val="20"/>
        </w:rPr>
        <w:t>,</w:t>
      </w:r>
      <w:r w:rsidRPr="005A3552">
        <w:rPr>
          <w:sz w:val="20"/>
          <w:szCs w:val="20"/>
        </w:rPr>
        <w:t xml:space="preserve"> and technological form. The entire demand for this smuggling can be stopped which is beneficial for future life and biodiversity.</w:t>
      </w:r>
    </w:p>
    <w:p w14:paraId="16E63595" w14:textId="09EB4C2F" w:rsidR="00D450D2" w:rsidRPr="00D450D2" w:rsidRDefault="004A2916" w:rsidP="004A2916">
      <w:pPr>
        <w:spacing w:line="240" w:lineRule="auto"/>
        <w:jc w:val="center"/>
        <w:rPr>
          <w:rFonts w:ascii="Times New Roman"/>
          <w:b/>
          <w:bCs/>
        </w:rPr>
      </w:pPr>
      <w:r>
        <w:rPr>
          <w:rFonts w:ascii="Times New Roman"/>
          <w:b/>
          <w:bCs/>
        </w:rPr>
        <w:t xml:space="preserve">IV </w:t>
      </w:r>
      <w:r w:rsidR="00D450D2" w:rsidRPr="00D450D2">
        <w:rPr>
          <w:rFonts w:ascii="Times New Roman"/>
          <w:b/>
          <w:bCs/>
        </w:rPr>
        <w:t>Discussion</w:t>
      </w:r>
    </w:p>
    <w:p w14:paraId="33A92EF8" w14:textId="18CCA2C8" w:rsidR="009B66BB" w:rsidRDefault="009B66BB" w:rsidP="009B66BB">
      <w:pPr>
        <w:spacing w:line="240" w:lineRule="auto"/>
        <w:jc w:val="both"/>
        <w:rPr>
          <w:rFonts w:ascii="Times New Roman"/>
          <w:sz w:val="20"/>
          <w:szCs w:val="20"/>
        </w:rPr>
      </w:pPr>
      <w:r w:rsidRPr="009B66BB">
        <w:rPr>
          <w:rFonts w:ascii="Times New Roman"/>
          <w:sz w:val="20"/>
          <w:szCs w:val="20"/>
        </w:rPr>
        <w:t xml:space="preserve">We all know that modern technology, including </w:t>
      </w:r>
      <w:r w:rsidR="006E6AEC">
        <w:rPr>
          <w:rFonts w:ascii="Times New Roman"/>
          <w:sz w:val="20"/>
          <w:szCs w:val="20"/>
        </w:rPr>
        <w:t xml:space="preserve">the </w:t>
      </w:r>
      <w:r w:rsidRPr="009B66BB">
        <w:rPr>
          <w:rFonts w:ascii="Times New Roman"/>
          <w:sz w:val="20"/>
          <w:szCs w:val="20"/>
        </w:rPr>
        <w:t xml:space="preserve">5G generation and </w:t>
      </w:r>
      <w:r w:rsidR="006E6AEC">
        <w:rPr>
          <w:rFonts w:ascii="Times New Roman"/>
          <w:sz w:val="20"/>
          <w:szCs w:val="20"/>
        </w:rPr>
        <w:t>AI-based</w:t>
      </w:r>
      <w:r w:rsidRPr="009B66BB">
        <w:rPr>
          <w:rFonts w:ascii="Times New Roman"/>
          <w:sz w:val="20"/>
          <w:szCs w:val="20"/>
        </w:rPr>
        <w:t xml:space="preserve"> era, provides an opportunity to protect diversity and its conservation as well as the benefits of its activities and life. Many factors can be used to affect the increasing population of organisms and the transmission of data and this can be done only in the form of management, in which the GPS tracker of mobile devices, Google Maps</w:t>
      </w:r>
      <w:r w:rsidR="006E6AEC">
        <w:rPr>
          <w:rFonts w:ascii="Times New Roman"/>
          <w:sz w:val="20"/>
          <w:szCs w:val="20"/>
        </w:rPr>
        <w:t>,</w:t>
      </w:r>
      <w:r w:rsidRPr="009B66BB">
        <w:rPr>
          <w:rFonts w:ascii="Times New Roman"/>
          <w:sz w:val="20"/>
          <w:szCs w:val="20"/>
        </w:rPr>
        <w:t xml:space="preserve"> and many other </w:t>
      </w:r>
      <w:r w:rsidR="006E6AEC">
        <w:rPr>
          <w:rFonts w:ascii="Times New Roman"/>
          <w:sz w:val="20"/>
          <w:szCs w:val="20"/>
        </w:rPr>
        <w:t>up-tracking</w:t>
      </w:r>
      <w:r w:rsidRPr="009B66BB">
        <w:rPr>
          <w:rFonts w:ascii="Times New Roman"/>
          <w:sz w:val="20"/>
          <w:szCs w:val="20"/>
        </w:rPr>
        <w:t xml:space="preserve"> </w:t>
      </w:r>
      <w:r w:rsidR="006E6AEC">
        <w:rPr>
          <w:rFonts w:ascii="Times New Roman"/>
          <w:sz w:val="20"/>
          <w:szCs w:val="20"/>
        </w:rPr>
        <w:t>technologies</w:t>
      </w:r>
      <w:r w:rsidRPr="009B66BB">
        <w:rPr>
          <w:rFonts w:ascii="Times New Roman"/>
          <w:sz w:val="20"/>
          <w:szCs w:val="20"/>
        </w:rPr>
        <w:t xml:space="preserve"> can be made simple and safe, many of these include </w:t>
      </w:r>
      <w:proofErr w:type="gramStart"/>
      <w:r w:rsidRPr="009B66BB">
        <w:rPr>
          <w:rFonts w:ascii="Times New Roman"/>
          <w:sz w:val="20"/>
          <w:szCs w:val="20"/>
        </w:rPr>
        <w:t>us</w:t>
      </w:r>
      <w:r>
        <w:rPr>
          <w:rFonts w:ascii="Times New Roman"/>
          <w:sz w:val="20"/>
          <w:szCs w:val="20"/>
        </w:rPr>
        <w:t>:-</w:t>
      </w:r>
      <w:proofErr w:type="gramEnd"/>
      <w:r>
        <w:rPr>
          <w:rFonts w:ascii="Times New Roman"/>
          <w:sz w:val="20"/>
          <w:szCs w:val="20"/>
        </w:rPr>
        <w:t xml:space="preserve"> </w:t>
      </w:r>
    </w:p>
    <w:p w14:paraId="2DC081B3" w14:textId="37EC3800" w:rsidR="001F5CC8" w:rsidRPr="001F5CC8" w:rsidRDefault="001F5CC8" w:rsidP="00246525">
      <w:pPr>
        <w:pStyle w:val="ListParagraph"/>
        <w:numPr>
          <w:ilvl w:val="0"/>
          <w:numId w:val="15"/>
        </w:numPr>
        <w:spacing w:line="240" w:lineRule="auto"/>
        <w:jc w:val="both"/>
        <w:rPr>
          <w:rStyle w:val="Strong"/>
          <w:rFonts w:ascii="Times New Roman"/>
          <w:b w:val="0"/>
          <w:bCs w:val="0"/>
          <w:sz w:val="20"/>
          <w:szCs w:val="20"/>
        </w:rPr>
      </w:pPr>
      <w:r w:rsidRPr="001F5CC8">
        <w:rPr>
          <w:rStyle w:val="Strong"/>
          <w:rFonts w:ascii="Times New Roman"/>
          <w:sz w:val="20"/>
          <w:szCs w:val="20"/>
        </w:rPr>
        <w:t>Habitat Loss:</w:t>
      </w:r>
      <w:r w:rsidRPr="001F5CC8">
        <w:rPr>
          <w:rStyle w:val="Strong"/>
          <w:rFonts w:ascii="Times New Roman"/>
          <w:b w:val="0"/>
          <w:bCs w:val="0"/>
          <w:sz w:val="20"/>
          <w:szCs w:val="20"/>
        </w:rPr>
        <w:t xml:space="preserve"> Through GPS tracker technical resources, remote sensing, </w:t>
      </w:r>
      <w:r w:rsidR="006E6AEC">
        <w:rPr>
          <w:rStyle w:val="Strong"/>
          <w:rFonts w:ascii="Times New Roman"/>
          <w:b w:val="0"/>
          <w:bCs w:val="0"/>
          <w:sz w:val="20"/>
          <w:szCs w:val="20"/>
        </w:rPr>
        <w:t>and AI-based</w:t>
      </w:r>
      <w:r w:rsidRPr="001F5CC8">
        <w:rPr>
          <w:rStyle w:val="Strong"/>
          <w:rFonts w:ascii="Times New Roman"/>
          <w:b w:val="0"/>
          <w:bCs w:val="0"/>
          <w:sz w:val="20"/>
          <w:szCs w:val="20"/>
        </w:rPr>
        <w:t xml:space="preserve"> mobile, information about the movement of biodiversity organisms and changes in their habitat, information about their expansion in forests</w:t>
      </w:r>
      <w:r w:rsidR="006E6AEC">
        <w:rPr>
          <w:rStyle w:val="Strong"/>
          <w:rFonts w:ascii="Times New Roman"/>
          <w:b w:val="0"/>
          <w:bCs w:val="0"/>
          <w:sz w:val="20"/>
          <w:szCs w:val="20"/>
        </w:rPr>
        <w:t>,</w:t>
      </w:r>
      <w:r w:rsidRPr="001F5CC8">
        <w:rPr>
          <w:rStyle w:val="Strong"/>
          <w:rFonts w:ascii="Times New Roman"/>
          <w:b w:val="0"/>
          <w:bCs w:val="0"/>
          <w:sz w:val="20"/>
          <w:szCs w:val="20"/>
        </w:rPr>
        <w:t xml:space="preserve"> and timely intervention and land use projects can be obtained.</w:t>
      </w:r>
    </w:p>
    <w:p w14:paraId="67FF2CA1" w14:textId="54544ABE" w:rsidR="006E6AEC" w:rsidRDefault="001F5CC8" w:rsidP="006E6AEC">
      <w:pPr>
        <w:pStyle w:val="ListParagraph"/>
        <w:numPr>
          <w:ilvl w:val="0"/>
          <w:numId w:val="15"/>
        </w:numPr>
        <w:spacing w:line="240" w:lineRule="auto"/>
        <w:jc w:val="both"/>
        <w:rPr>
          <w:rStyle w:val="Strong"/>
          <w:rFonts w:ascii="Times New Roman"/>
          <w:b w:val="0"/>
          <w:bCs w:val="0"/>
          <w:sz w:val="20"/>
          <w:szCs w:val="20"/>
        </w:rPr>
      </w:pPr>
      <w:r w:rsidRPr="001F5CC8">
        <w:rPr>
          <w:rStyle w:val="Strong"/>
          <w:rFonts w:ascii="Times New Roman"/>
          <w:sz w:val="20"/>
          <w:szCs w:val="20"/>
        </w:rPr>
        <w:t>diseases and their outbreaks:</w:t>
      </w:r>
      <w:r w:rsidRPr="001F5CC8">
        <w:rPr>
          <w:rStyle w:val="Strong"/>
          <w:rFonts w:ascii="Times New Roman"/>
          <w:b w:val="0"/>
          <w:bCs w:val="0"/>
          <w:sz w:val="20"/>
          <w:szCs w:val="20"/>
        </w:rPr>
        <w:t xml:space="preserve"> If we want to get information about medical and animal diseases in the field of GPS data collection and communication, then it is not possible now that we have started living in this era because </w:t>
      </w:r>
      <w:r w:rsidR="006E6AEC">
        <w:rPr>
          <w:rStyle w:val="Strong"/>
          <w:rFonts w:ascii="Times New Roman"/>
          <w:b w:val="0"/>
          <w:bCs w:val="0"/>
          <w:sz w:val="20"/>
          <w:szCs w:val="20"/>
        </w:rPr>
        <w:t>many such technical resources are</w:t>
      </w:r>
      <w:r w:rsidRPr="001F5CC8">
        <w:rPr>
          <w:rStyle w:val="Strong"/>
          <w:rFonts w:ascii="Times New Roman"/>
          <w:b w:val="0"/>
          <w:bCs w:val="0"/>
          <w:sz w:val="20"/>
          <w:szCs w:val="20"/>
        </w:rPr>
        <w:t xml:space="preserve"> not possible to track through GPS, so we can promote this method through GPS sensing.</w:t>
      </w:r>
    </w:p>
    <w:p w14:paraId="17D33154" w14:textId="08AF5978" w:rsidR="00831B45" w:rsidRPr="00831B45" w:rsidRDefault="00146E64" w:rsidP="006E6AEC">
      <w:pPr>
        <w:pStyle w:val="ListParagraph"/>
        <w:numPr>
          <w:ilvl w:val="0"/>
          <w:numId w:val="15"/>
        </w:numPr>
        <w:spacing w:line="240" w:lineRule="auto"/>
        <w:jc w:val="both"/>
        <w:rPr>
          <w:rStyle w:val="Strong"/>
          <w:rFonts w:ascii="Times New Roman"/>
          <w:b w:val="0"/>
          <w:bCs w:val="0"/>
          <w:sz w:val="20"/>
          <w:szCs w:val="20"/>
        </w:rPr>
      </w:pPr>
      <w:r w:rsidRPr="006E6AEC">
        <w:rPr>
          <w:rStyle w:val="Strong"/>
          <w:rFonts w:ascii="Times New Roman"/>
          <w:sz w:val="20"/>
          <w:szCs w:val="20"/>
        </w:rPr>
        <w:t>Bio trafficking</w:t>
      </w:r>
      <w:r w:rsidR="006E6AEC" w:rsidRPr="006E6AEC">
        <w:rPr>
          <w:rStyle w:val="Strong"/>
          <w:rFonts w:ascii="Times New Roman"/>
          <w:sz w:val="20"/>
          <w:szCs w:val="20"/>
        </w:rPr>
        <w:t xml:space="preserve"> by humans: </w:t>
      </w:r>
      <w:r w:rsidR="006E6AEC" w:rsidRPr="006E6AEC">
        <w:rPr>
          <w:rStyle w:val="Strong"/>
          <w:rFonts w:ascii="Times New Roman"/>
          <w:b w:val="0"/>
          <w:bCs w:val="0"/>
          <w:sz w:val="20"/>
          <w:szCs w:val="20"/>
        </w:rPr>
        <w:t>Biodiversity tracking technologies can help monitor and combat illegal wildlife trade by providing accurate location, data</w:t>
      </w:r>
      <w:r w:rsidR="006E6AEC">
        <w:rPr>
          <w:rStyle w:val="Strong"/>
          <w:rFonts w:ascii="Times New Roman"/>
          <w:b w:val="0"/>
          <w:bCs w:val="0"/>
          <w:sz w:val="20"/>
          <w:szCs w:val="20"/>
        </w:rPr>
        <w:t>,</w:t>
      </w:r>
      <w:r w:rsidR="006E6AEC" w:rsidRPr="006E6AEC">
        <w:rPr>
          <w:rStyle w:val="Strong"/>
          <w:rFonts w:ascii="Times New Roman"/>
          <w:b w:val="0"/>
          <w:bCs w:val="0"/>
          <w:sz w:val="20"/>
          <w:szCs w:val="20"/>
        </w:rPr>
        <w:t xml:space="preserve"> and movement patterns of trafficked species, thereby assisting enforcement agencies in preventing the activities</w:t>
      </w:r>
      <w:r w:rsidR="006E6AEC" w:rsidRPr="006E6AEC">
        <w:rPr>
          <w:rStyle w:val="Strong"/>
          <w:rFonts w:ascii="Times New Roman"/>
          <w:sz w:val="20"/>
          <w:szCs w:val="20"/>
        </w:rPr>
        <w:t>.</w:t>
      </w:r>
      <w:r w:rsidR="006E6AEC">
        <w:rPr>
          <w:rStyle w:val="Strong"/>
          <w:rFonts w:ascii="Times New Roman"/>
          <w:sz w:val="20"/>
          <w:szCs w:val="20"/>
        </w:rPr>
        <w:t xml:space="preserve"> </w:t>
      </w:r>
    </w:p>
    <w:p w14:paraId="396067F9" w14:textId="099AEF18" w:rsidR="00D450D2" w:rsidRPr="006E6AEC" w:rsidRDefault="00D450D2" w:rsidP="00831B45">
      <w:pPr>
        <w:pStyle w:val="ListParagraph"/>
        <w:spacing w:line="240" w:lineRule="auto"/>
        <w:jc w:val="both"/>
        <w:rPr>
          <w:rFonts w:ascii="Times New Roman"/>
          <w:sz w:val="20"/>
          <w:szCs w:val="20"/>
        </w:rPr>
      </w:pPr>
      <w:r w:rsidRPr="006E6AEC">
        <w:rPr>
          <w:rFonts w:ascii="Times New Roman"/>
          <w:sz w:val="20"/>
          <w:szCs w:val="20"/>
        </w:rPr>
        <w:t>By integrating these technologies, we can create a comprehensive approach to biodiversity conservation, effectively managing and conserving biological resources and cultural heritage. This paves the way for a new dimension in conservation efforts, enhancing our ability to protect the natural world in the face of increasing environmental challenges.</w:t>
      </w:r>
    </w:p>
    <w:p w14:paraId="00A83205" w14:textId="77777777" w:rsidR="004A2916" w:rsidRPr="004A2916" w:rsidRDefault="004A2916" w:rsidP="00831B45">
      <w:pPr>
        <w:pBdr>
          <w:bottom w:val="single" w:sz="6" w:space="1" w:color="auto"/>
        </w:pBdr>
        <w:spacing w:after="100" w:line="240" w:lineRule="auto"/>
        <w:rPr>
          <w:rFonts w:ascii="Times New Roman"/>
          <w:b/>
          <w:bCs/>
          <w:lang w:eastAsia="en-IN"/>
        </w:rPr>
      </w:pPr>
    </w:p>
    <w:p w14:paraId="4F9387F0" w14:textId="77777777" w:rsidR="004A2916" w:rsidRPr="004A2916" w:rsidRDefault="004A2916" w:rsidP="00D450D2">
      <w:pPr>
        <w:pBdr>
          <w:bottom w:val="single" w:sz="6" w:space="1" w:color="auto"/>
        </w:pBdr>
        <w:spacing w:after="100" w:line="240" w:lineRule="auto"/>
        <w:jc w:val="center"/>
        <w:rPr>
          <w:rFonts w:ascii="Times New Roman"/>
          <w:b/>
          <w:bCs/>
          <w:lang w:eastAsia="en-IN"/>
        </w:rPr>
      </w:pPr>
      <w:r w:rsidRPr="004A2916">
        <w:rPr>
          <w:rFonts w:ascii="Times New Roman"/>
          <w:b/>
          <w:bCs/>
          <w:lang w:eastAsia="en-IN"/>
        </w:rPr>
        <w:t>V Conclusion</w:t>
      </w:r>
    </w:p>
    <w:p w14:paraId="3585687E" w14:textId="4EB4C56E" w:rsidR="004A2916" w:rsidRDefault="00E75DEA" w:rsidP="00E75DEA">
      <w:pPr>
        <w:pBdr>
          <w:bottom w:val="single" w:sz="6" w:space="1" w:color="auto"/>
        </w:pBdr>
        <w:spacing w:after="100" w:line="240" w:lineRule="auto"/>
        <w:jc w:val="both"/>
        <w:rPr>
          <w:rFonts w:ascii="Times New Roman"/>
          <w:sz w:val="20"/>
          <w:szCs w:val="20"/>
          <w:lang w:eastAsia="en-IN"/>
        </w:rPr>
      </w:pPr>
      <w:r w:rsidRPr="00E75DEA">
        <w:rPr>
          <w:rFonts w:ascii="Times New Roman"/>
          <w:sz w:val="20"/>
          <w:szCs w:val="20"/>
          <w:lang w:eastAsia="en-IN"/>
        </w:rPr>
        <w:t xml:space="preserve">Global Positioning System (GPS) In this method, we have concluded by using tracking related apps through Google Maps of mobiles. By using the diagram of the Bareilly area, we have concluded that it can be used in many broad forms to keep an individual or any organism safe. In which accurate information on management and security can be available. Along with this, by providing reliable equipment, we can bring revolution in biodiversity conservation. Along with this, by adding and keeping in mind its research and scientific activities, by keeping the data of mapping of wildlife and assessment of their habitat, their changing location and maintenance of population safe, we can think about new things for the coming generation and multi-dimensional use. GPS North is an accurate information pattern based on many satellites which can be based on the technology of auto alarm system along with information through this app and other apps. In fact, at this time, resources for surveillance and border security will also have to be included. In the system of geographical inventory, we will also have to collect remote sensing, Geographic Information Systems (GIS), and GPS. Conservationist place is the day-to-day maintenance of biological and geographical conditions. Can also keep details which has proved useful in many areas. I would like to inform you that from 2022 to June 2024, due to many disasters in the biological resource areas in the mountainous regions like </w:t>
      </w:r>
      <w:proofErr w:type="spellStart"/>
      <w:r w:rsidRPr="00E75DEA">
        <w:rPr>
          <w:rFonts w:ascii="Times New Roman"/>
          <w:sz w:val="20"/>
          <w:szCs w:val="20"/>
          <w:lang w:eastAsia="en-IN"/>
        </w:rPr>
        <w:t>Haldwani</w:t>
      </w:r>
      <w:proofErr w:type="spellEnd"/>
      <w:r w:rsidRPr="00E75DEA">
        <w:rPr>
          <w:rFonts w:ascii="Times New Roman"/>
          <w:sz w:val="20"/>
          <w:szCs w:val="20"/>
          <w:lang w:eastAsia="en-IN"/>
        </w:rPr>
        <w:t xml:space="preserve">, Pithoragarh, </w:t>
      </w:r>
      <w:r w:rsidR="00471B0E">
        <w:rPr>
          <w:rFonts w:ascii="Times New Roman"/>
          <w:sz w:val="20"/>
          <w:szCs w:val="20"/>
          <w:lang w:eastAsia="en-IN"/>
        </w:rPr>
        <w:t xml:space="preserve">and </w:t>
      </w:r>
      <w:r w:rsidRPr="00E75DEA">
        <w:rPr>
          <w:rFonts w:ascii="Times New Roman"/>
          <w:sz w:val="20"/>
          <w:szCs w:val="20"/>
          <w:lang w:eastAsia="en-IN"/>
        </w:rPr>
        <w:t>Nainital hills, due to the increase in temperature, about 3500 species of biodiversity can be destroyed due to forest fires, their correct information could be updated through location update by mobile apps through GPS or fire alarm system.</w:t>
      </w:r>
    </w:p>
    <w:p w14:paraId="33BD6001" w14:textId="77777777" w:rsidR="00E75DEA" w:rsidRDefault="00E75DEA" w:rsidP="00E75DEA">
      <w:pPr>
        <w:pBdr>
          <w:bottom w:val="single" w:sz="6" w:space="1" w:color="auto"/>
        </w:pBdr>
        <w:spacing w:after="100" w:line="240" w:lineRule="auto"/>
        <w:jc w:val="both"/>
        <w:rPr>
          <w:rFonts w:ascii="Times New Roman"/>
          <w:sz w:val="20"/>
          <w:szCs w:val="20"/>
          <w:lang w:eastAsia="en-IN"/>
        </w:rPr>
      </w:pPr>
    </w:p>
    <w:p w14:paraId="6AE28DA2" w14:textId="77777777" w:rsidR="00E75DEA" w:rsidRDefault="00E75DEA" w:rsidP="00E75DEA">
      <w:pPr>
        <w:pBdr>
          <w:bottom w:val="single" w:sz="6" w:space="1" w:color="auto"/>
        </w:pBdr>
        <w:spacing w:after="100" w:line="240" w:lineRule="auto"/>
        <w:jc w:val="both"/>
        <w:rPr>
          <w:rFonts w:ascii="Times New Roman"/>
          <w:sz w:val="20"/>
          <w:szCs w:val="20"/>
          <w:lang w:eastAsia="en-IN"/>
        </w:rPr>
      </w:pPr>
    </w:p>
    <w:p w14:paraId="5C54F8DA" w14:textId="77777777" w:rsidR="00E75DEA" w:rsidRDefault="00E75DEA" w:rsidP="00E75DEA">
      <w:pPr>
        <w:pBdr>
          <w:bottom w:val="single" w:sz="6" w:space="1" w:color="auto"/>
        </w:pBdr>
        <w:spacing w:after="100" w:line="240" w:lineRule="auto"/>
        <w:jc w:val="both"/>
        <w:rPr>
          <w:rFonts w:ascii="Times New Roman"/>
          <w:sz w:val="20"/>
          <w:szCs w:val="20"/>
          <w:lang w:eastAsia="en-IN"/>
        </w:rPr>
      </w:pPr>
    </w:p>
    <w:p w14:paraId="011831EF" w14:textId="77777777" w:rsidR="00E75DEA" w:rsidRDefault="00E75DEA" w:rsidP="00E75DEA">
      <w:pPr>
        <w:pBdr>
          <w:bottom w:val="single" w:sz="6" w:space="1" w:color="auto"/>
        </w:pBdr>
        <w:spacing w:after="100" w:line="240" w:lineRule="auto"/>
        <w:jc w:val="both"/>
        <w:rPr>
          <w:rFonts w:ascii="Times New Roman"/>
          <w:sz w:val="20"/>
          <w:szCs w:val="20"/>
          <w:lang w:eastAsia="en-IN"/>
        </w:rPr>
      </w:pPr>
    </w:p>
    <w:p w14:paraId="5A066B09" w14:textId="77777777" w:rsidR="00D450D2" w:rsidRPr="005B20AF" w:rsidRDefault="00D450D2" w:rsidP="00D450D2">
      <w:pPr>
        <w:pBdr>
          <w:bottom w:val="single" w:sz="6" w:space="1" w:color="auto"/>
        </w:pBdr>
        <w:spacing w:after="100" w:line="240" w:lineRule="auto"/>
        <w:jc w:val="center"/>
        <w:rPr>
          <w:rFonts w:ascii="Times New Roman"/>
          <w:vanish/>
          <w:sz w:val="20"/>
          <w:szCs w:val="20"/>
          <w:lang w:eastAsia="en-IN"/>
        </w:rPr>
      </w:pPr>
      <w:r w:rsidRPr="005B20AF">
        <w:rPr>
          <w:rFonts w:ascii="Times New Roman"/>
          <w:vanish/>
          <w:sz w:val="20"/>
          <w:szCs w:val="20"/>
          <w:lang w:eastAsia="en-IN"/>
        </w:rPr>
        <w:t>Top of Form</w:t>
      </w:r>
    </w:p>
    <w:p w14:paraId="43451A20" w14:textId="77777777" w:rsidR="00D450D2" w:rsidRPr="005B20AF" w:rsidRDefault="00D450D2" w:rsidP="00D450D2">
      <w:pPr>
        <w:spacing w:line="240" w:lineRule="auto"/>
        <w:rPr>
          <w:rFonts w:ascii="Times New Roman"/>
          <w:b/>
          <w:bCs/>
          <w:sz w:val="20"/>
          <w:szCs w:val="20"/>
        </w:rPr>
      </w:pPr>
    </w:p>
    <w:p w14:paraId="4D082001" w14:textId="77777777" w:rsidR="00D450D2" w:rsidRPr="00D450D2" w:rsidRDefault="00D450D2" w:rsidP="00D450D2">
      <w:pPr>
        <w:pStyle w:val="ListParagraph"/>
        <w:spacing w:line="240" w:lineRule="auto"/>
        <w:jc w:val="center"/>
        <w:rPr>
          <w:rFonts w:ascii="Times New Roman"/>
          <w:b/>
          <w:bCs/>
        </w:rPr>
      </w:pPr>
      <w:r w:rsidRPr="00D450D2">
        <w:rPr>
          <w:rFonts w:ascii="Times New Roman"/>
          <w:b/>
          <w:bCs/>
        </w:rPr>
        <w:t>References</w:t>
      </w:r>
    </w:p>
    <w:p w14:paraId="4BC0B329" w14:textId="46A99FF8" w:rsidR="00D450D2" w:rsidRPr="005B20AF" w:rsidRDefault="00D450D2" w:rsidP="00D450D2">
      <w:pPr>
        <w:pStyle w:val="ListParagraph"/>
        <w:numPr>
          <w:ilvl w:val="0"/>
          <w:numId w:val="11"/>
        </w:numPr>
        <w:spacing w:after="160" w:line="240" w:lineRule="auto"/>
        <w:ind w:left="426" w:hanging="426"/>
        <w:rPr>
          <w:rFonts w:ascii="Times New Roman"/>
          <w:sz w:val="16"/>
          <w:szCs w:val="16"/>
        </w:rPr>
      </w:pPr>
      <w:r w:rsidRPr="005B20AF">
        <w:rPr>
          <w:rFonts w:ascii="Times New Roman"/>
          <w:sz w:val="16"/>
          <w:szCs w:val="16"/>
        </w:rPr>
        <w:t>Ahmad,</w:t>
      </w:r>
      <w:r w:rsidR="00547FF8">
        <w:rPr>
          <w:rFonts w:ascii="Times New Roman"/>
          <w:sz w:val="16"/>
          <w:szCs w:val="16"/>
        </w:rPr>
        <w:t xml:space="preserve"> </w:t>
      </w:r>
      <w:r w:rsidRPr="005B20AF">
        <w:rPr>
          <w:rFonts w:ascii="Times New Roman"/>
          <w:sz w:val="16"/>
          <w:szCs w:val="16"/>
        </w:rPr>
        <w:t xml:space="preserve">F., </w:t>
      </w:r>
      <w:proofErr w:type="spellStart"/>
      <w:r w:rsidRPr="005B20AF">
        <w:rPr>
          <w:rFonts w:ascii="Times New Roman"/>
          <w:sz w:val="16"/>
          <w:szCs w:val="16"/>
        </w:rPr>
        <w:t>Goparaju</w:t>
      </w:r>
      <w:proofErr w:type="spellEnd"/>
      <w:r w:rsidRPr="005B20AF">
        <w:rPr>
          <w:rFonts w:ascii="Times New Roman"/>
          <w:sz w:val="16"/>
          <w:szCs w:val="16"/>
        </w:rPr>
        <w:t>,</w:t>
      </w:r>
      <w:r w:rsidR="00547FF8">
        <w:rPr>
          <w:rFonts w:ascii="Times New Roman"/>
          <w:sz w:val="16"/>
          <w:szCs w:val="16"/>
        </w:rPr>
        <w:t xml:space="preserve"> </w:t>
      </w:r>
      <w:r w:rsidRPr="005B20AF">
        <w:rPr>
          <w:rFonts w:ascii="Times New Roman"/>
          <w:sz w:val="16"/>
          <w:szCs w:val="16"/>
        </w:rPr>
        <w:t xml:space="preserve">L., and Qayum, A., (2018) Wildlife habitat suitability and conservation hotspot mapping: Remote sensing and </w:t>
      </w:r>
      <w:r w:rsidR="00547FF8">
        <w:rPr>
          <w:rFonts w:ascii="Times New Roman"/>
          <w:sz w:val="16"/>
          <w:szCs w:val="16"/>
        </w:rPr>
        <w:t>GIS-based</w:t>
      </w:r>
      <w:r w:rsidRPr="005B20AF">
        <w:rPr>
          <w:rFonts w:ascii="Times New Roman"/>
          <w:sz w:val="16"/>
          <w:szCs w:val="16"/>
        </w:rPr>
        <w:t xml:space="preserve"> decision support system. AIMS Geosciences. 4(1), pp 66 -87. </w:t>
      </w:r>
    </w:p>
    <w:p w14:paraId="3AA5FBD8" w14:textId="41689E46" w:rsidR="00D450D2" w:rsidRPr="005B20AF" w:rsidRDefault="00D450D2" w:rsidP="00D450D2">
      <w:pPr>
        <w:pStyle w:val="ListParagraph"/>
        <w:numPr>
          <w:ilvl w:val="0"/>
          <w:numId w:val="11"/>
        </w:numPr>
        <w:spacing w:after="160" w:line="240" w:lineRule="auto"/>
        <w:ind w:left="426" w:hanging="426"/>
        <w:rPr>
          <w:rFonts w:ascii="Times New Roman"/>
          <w:sz w:val="16"/>
          <w:szCs w:val="16"/>
        </w:rPr>
      </w:pPr>
      <w:r w:rsidRPr="005B20AF">
        <w:rPr>
          <w:rFonts w:ascii="Times New Roman"/>
          <w:sz w:val="16"/>
          <w:szCs w:val="16"/>
        </w:rPr>
        <w:t xml:space="preserve">Bhat S.D., Rawat G.S. (1995) Habitat use by Chetal (Axis axis) in </w:t>
      </w:r>
      <w:proofErr w:type="spellStart"/>
      <w:r w:rsidRPr="005B20AF">
        <w:rPr>
          <w:rFonts w:ascii="Times New Roman"/>
          <w:sz w:val="16"/>
          <w:szCs w:val="16"/>
        </w:rPr>
        <w:t>Dharadunuttrakhand</w:t>
      </w:r>
      <w:proofErr w:type="spellEnd"/>
      <w:r w:rsidRPr="005B20AF">
        <w:rPr>
          <w:rFonts w:ascii="Times New Roman"/>
          <w:sz w:val="16"/>
          <w:szCs w:val="16"/>
        </w:rPr>
        <w:t xml:space="preserve">, Rajaji </w:t>
      </w:r>
      <w:r w:rsidR="00547FF8">
        <w:rPr>
          <w:rFonts w:ascii="Times New Roman"/>
          <w:sz w:val="16"/>
          <w:szCs w:val="16"/>
        </w:rPr>
        <w:t>National</w:t>
      </w:r>
      <w:r w:rsidRPr="005B20AF">
        <w:rPr>
          <w:rFonts w:ascii="Times New Roman"/>
          <w:sz w:val="16"/>
          <w:szCs w:val="16"/>
        </w:rPr>
        <w:t xml:space="preserve"> Park, India. Tropical Ecology, 36(2), pp177-189. </w:t>
      </w:r>
    </w:p>
    <w:p w14:paraId="0CBB600B" w14:textId="77777777" w:rsidR="00D450D2" w:rsidRPr="005B20AF" w:rsidRDefault="00D450D2" w:rsidP="00D450D2">
      <w:pPr>
        <w:pStyle w:val="ListParagraph"/>
        <w:numPr>
          <w:ilvl w:val="0"/>
          <w:numId w:val="11"/>
        </w:numPr>
        <w:spacing w:after="160" w:line="240" w:lineRule="auto"/>
        <w:ind w:left="426" w:hanging="426"/>
        <w:rPr>
          <w:rFonts w:ascii="Times New Roman"/>
          <w:sz w:val="16"/>
          <w:szCs w:val="16"/>
        </w:rPr>
      </w:pPr>
      <w:r w:rsidRPr="005B20AF">
        <w:rPr>
          <w:rFonts w:ascii="Times New Roman"/>
          <w:color w:val="000000" w:themeColor="text1"/>
          <w:sz w:val="16"/>
          <w:szCs w:val="16"/>
          <w:shd w:val="clear" w:color="auto" w:fill="FFFFFF"/>
        </w:rPr>
        <w:t xml:space="preserve">C </w:t>
      </w:r>
      <w:proofErr w:type="spellStart"/>
      <w:r w:rsidRPr="005B20AF">
        <w:rPr>
          <w:rFonts w:ascii="Times New Roman"/>
          <w:color w:val="000000" w:themeColor="text1"/>
          <w:sz w:val="16"/>
          <w:szCs w:val="16"/>
          <w:shd w:val="clear" w:color="auto" w:fill="FFFFFF"/>
        </w:rPr>
        <w:t>shrivastav</w:t>
      </w:r>
      <w:proofErr w:type="spellEnd"/>
      <w:r w:rsidRPr="005B20AF">
        <w:rPr>
          <w:rFonts w:ascii="Times New Roman"/>
          <w:color w:val="000000" w:themeColor="text1"/>
          <w:sz w:val="16"/>
          <w:szCs w:val="16"/>
          <w:shd w:val="clear" w:color="auto" w:fill="FFFFFF"/>
        </w:rPr>
        <w:t xml:space="preserve">, </w:t>
      </w:r>
      <w:proofErr w:type="spellStart"/>
      <w:proofErr w:type="gramStart"/>
      <w:r w:rsidRPr="005B20AF">
        <w:rPr>
          <w:rFonts w:ascii="Times New Roman"/>
          <w:color w:val="000000" w:themeColor="text1"/>
          <w:sz w:val="16"/>
          <w:szCs w:val="16"/>
          <w:shd w:val="clear" w:color="auto" w:fill="FFFFFF"/>
        </w:rPr>
        <w:t>S.cshrivastav</w:t>
      </w:r>
      <w:proofErr w:type="spellEnd"/>
      <w:proofErr w:type="gramEnd"/>
      <w:r w:rsidRPr="005B20AF">
        <w:rPr>
          <w:rFonts w:ascii="Times New Roman"/>
          <w:i/>
          <w:iCs/>
          <w:color w:val="000000" w:themeColor="text1"/>
          <w:sz w:val="16"/>
          <w:szCs w:val="16"/>
          <w:shd w:val="clear" w:color="auto" w:fill="FFFFFF"/>
        </w:rPr>
        <w:t xml:space="preserve">. </w:t>
      </w:r>
      <w:r w:rsidRPr="005B20AF">
        <w:rPr>
          <w:rFonts w:ascii="Times New Roman"/>
          <w:color w:val="000000" w:themeColor="text1"/>
          <w:sz w:val="16"/>
          <w:szCs w:val="16"/>
          <w:shd w:val="clear" w:color="auto" w:fill="FFFFFF"/>
        </w:rPr>
        <w:t>"Different Aphids species on various growth stages of wheat crop and their losses": Feb 2020 volume -7 ISSN: 2348-4039, at www.ijermt.org</w:t>
      </w:r>
    </w:p>
    <w:p w14:paraId="0B603FEB" w14:textId="0E5D1A9F" w:rsidR="00D450D2" w:rsidRPr="005B20AF" w:rsidRDefault="00D450D2" w:rsidP="00D450D2">
      <w:pPr>
        <w:pStyle w:val="ListParagraph"/>
        <w:numPr>
          <w:ilvl w:val="0"/>
          <w:numId w:val="11"/>
        </w:numPr>
        <w:spacing w:after="160" w:line="240" w:lineRule="auto"/>
        <w:ind w:left="426" w:hanging="426"/>
        <w:rPr>
          <w:rFonts w:ascii="Times New Roman"/>
          <w:sz w:val="16"/>
          <w:szCs w:val="16"/>
        </w:rPr>
      </w:pPr>
      <w:r w:rsidRPr="005B20AF">
        <w:rPr>
          <w:rFonts w:ascii="Times New Roman"/>
          <w:color w:val="000000" w:themeColor="text1"/>
          <w:sz w:val="16"/>
          <w:szCs w:val="16"/>
          <w:shd w:val="clear" w:color="auto" w:fill="FFFFFF"/>
        </w:rPr>
        <w:t xml:space="preserve">Chanchal </w:t>
      </w:r>
      <w:proofErr w:type="spellStart"/>
      <w:r w:rsidRPr="005B20AF">
        <w:rPr>
          <w:rFonts w:ascii="Times New Roman"/>
          <w:color w:val="000000" w:themeColor="text1"/>
          <w:sz w:val="16"/>
          <w:szCs w:val="16"/>
          <w:shd w:val="clear" w:color="auto" w:fill="FFFFFF"/>
        </w:rPr>
        <w:t>Shrivastav</w:t>
      </w:r>
      <w:proofErr w:type="spellEnd"/>
      <w:r w:rsidRPr="005B20AF">
        <w:rPr>
          <w:rFonts w:ascii="Times New Roman"/>
          <w:i/>
          <w:iCs/>
          <w:color w:val="000000" w:themeColor="text1"/>
          <w:sz w:val="16"/>
          <w:szCs w:val="16"/>
          <w:shd w:val="clear" w:color="auto" w:fill="FFFFFF"/>
        </w:rPr>
        <w:t xml:space="preserve"> et al; “</w:t>
      </w:r>
      <w:r w:rsidRPr="005B20AF">
        <w:rPr>
          <w:rFonts w:ascii="Times New Roman"/>
          <w:color w:val="000000" w:themeColor="text1"/>
          <w:sz w:val="16"/>
          <w:szCs w:val="16"/>
          <w:shd w:val="clear" w:color="auto" w:fill="FFFFFF"/>
        </w:rPr>
        <w:t xml:space="preserve">Diversity study of Aphids fauna occurred in major kharif and rabi crop ecosystem in Bareilly Region”: Volume-6, Issue-5 May- </w:t>
      </w:r>
      <w:r w:rsidR="00547FF8">
        <w:rPr>
          <w:rFonts w:ascii="Times New Roman"/>
          <w:color w:val="000000" w:themeColor="text1"/>
          <w:sz w:val="16"/>
          <w:szCs w:val="16"/>
          <w:shd w:val="clear" w:color="auto" w:fill="FFFFFF"/>
        </w:rPr>
        <w:t>2019</w:t>
      </w:r>
      <w:r w:rsidRPr="005B20AF">
        <w:rPr>
          <w:rFonts w:ascii="Times New Roman"/>
          <w:color w:val="000000" w:themeColor="text1"/>
          <w:sz w:val="16"/>
          <w:szCs w:val="16"/>
          <w:shd w:val="clear" w:color="auto" w:fill="FFFFFF"/>
        </w:rPr>
        <w:t>.</w:t>
      </w:r>
      <w:r w:rsidR="00547FF8">
        <w:rPr>
          <w:rFonts w:ascii="Times New Roman"/>
          <w:color w:val="000000" w:themeColor="text1"/>
          <w:sz w:val="16"/>
          <w:szCs w:val="16"/>
          <w:shd w:val="clear" w:color="auto" w:fill="FFFFFF"/>
        </w:rPr>
        <w:t xml:space="preserve"> jars</w:t>
      </w:r>
      <w:r w:rsidRPr="005B20AF">
        <w:rPr>
          <w:rFonts w:ascii="Times New Roman"/>
          <w:color w:val="000000" w:themeColor="text1"/>
          <w:sz w:val="16"/>
          <w:szCs w:val="16"/>
          <w:shd w:val="clear" w:color="auto" w:fill="FFFFFF"/>
        </w:rPr>
        <w:t>.</w:t>
      </w:r>
    </w:p>
    <w:p w14:paraId="0680DD83" w14:textId="77777777" w:rsidR="00D450D2" w:rsidRPr="005B20AF" w:rsidRDefault="00D450D2" w:rsidP="00D450D2">
      <w:pPr>
        <w:pStyle w:val="ListParagraph"/>
        <w:numPr>
          <w:ilvl w:val="0"/>
          <w:numId w:val="11"/>
        </w:numPr>
        <w:spacing w:after="160" w:line="240" w:lineRule="auto"/>
        <w:ind w:left="426" w:hanging="426"/>
        <w:rPr>
          <w:rFonts w:ascii="Times New Roman"/>
          <w:sz w:val="16"/>
          <w:szCs w:val="16"/>
        </w:rPr>
      </w:pPr>
      <w:proofErr w:type="spellStart"/>
      <w:r w:rsidRPr="005B20AF">
        <w:rPr>
          <w:rFonts w:ascii="Times New Roman"/>
          <w:sz w:val="16"/>
          <w:szCs w:val="16"/>
        </w:rPr>
        <w:t>Goparaju</w:t>
      </w:r>
      <w:proofErr w:type="spellEnd"/>
      <w:r w:rsidRPr="005B20AF">
        <w:rPr>
          <w:rFonts w:ascii="Times New Roman"/>
          <w:sz w:val="16"/>
          <w:szCs w:val="16"/>
        </w:rPr>
        <w:t xml:space="preserve">, L., Ahmad, F. &amp; Sinha, D. (2017) Wildlife Habitat Suitability Analysis Around </w:t>
      </w:r>
      <w:proofErr w:type="spellStart"/>
      <w:r w:rsidRPr="005B20AF">
        <w:rPr>
          <w:rFonts w:ascii="Times New Roman"/>
          <w:sz w:val="16"/>
          <w:szCs w:val="16"/>
        </w:rPr>
        <w:t>Madihan</w:t>
      </w:r>
      <w:proofErr w:type="spellEnd"/>
      <w:r w:rsidRPr="005B20AF">
        <w:rPr>
          <w:rFonts w:ascii="Times New Roman"/>
          <w:sz w:val="16"/>
          <w:szCs w:val="16"/>
        </w:rPr>
        <w:t xml:space="preserve"> Forest, Mirzapur District, Uttar Pradesh, India: A Geospatial Approach. Eurasian Journal of Forest Science. 5(1), pp13-28 </w:t>
      </w:r>
    </w:p>
    <w:p w14:paraId="18BE947A" w14:textId="77777777" w:rsidR="00D450D2" w:rsidRPr="005B20AF" w:rsidRDefault="00D450D2" w:rsidP="00D450D2">
      <w:pPr>
        <w:pStyle w:val="ListParagraph"/>
        <w:numPr>
          <w:ilvl w:val="0"/>
          <w:numId w:val="11"/>
        </w:numPr>
        <w:spacing w:after="160" w:line="240" w:lineRule="auto"/>
        <w:ind w:left="426" w:hanging="426"/>
        <w:rPr>
          <w:rFonts w:ascii="Times New Roman"/>
          <w:sz w:val="16"/>
          <w:szCs w:val="16"/>
        </w:rPr>
      </w:pPr>
      <w:r w:rsidRPr="005B20AF">
        <w:rPr>
          <w:rFonts w:ascii="Times New Roman"/>
          <w:sz w:val="16"/>
          <w:szCs w:val="16"/>
        </w:rPr>
        <w:t xml:space="preserve">Hansen, M. C., P. V. Potapov, R. Moore, M. Hancher, S. A. </w:t>
      </w:r>
      <w:proofErr w:type="spellStart"/>
      <w:r w:rsidRPr="005B20AF">
        <w:rPr>
          <w:rFonts w:ascii="Times New Roman"/>
          <w:sz w:val="16"/>
          <w:szCs w:val="16"/>
        </w:rPr>
        <w:t>Turubanova</w:t>
      </w:r>
      <w:proofErr w:type="spellEnd"/>
      <w:r w:rsidRPr="005B20AF">
        <w:rPr>
          <w:rFonts w:ascii="Times New Roman"/>
          <w:sz w:val="16"/>
          <w:szCs w:val="16"/>
        </w:rPr>
        <w:t xml:space="preserve">, A. </w:t>
      </w:r>
      <w:proofErr w:type="spellStart"/>
      <w:r w:rsidRPr="005B20AF">
        <w:rPr>
          <w:rFonts w:ascii="Times New Roman"/>
          <w:sz w:val="16"/>
          <w:szCs w:val="16"/>
        </w:rPr>
        <w:t>Tyukavina</w:t>
      </w:r>
      <w:proofErr w:type="spellEnd"/>
      <w:r w:rsidRPr="005B20AF">
        <w:rPr>
          <w:rFonts w:ascii="Times New Roman"/>
          <w:sz w:val="16"/>
          <w:szCs w:val="16"/>
        </w:rPr>
        <w:t xml:space="preserve">, D. </w:t>
      </w:r>
      <w:proofErr w:type="spellStart"/>
      <w:r w:rsidRPr="005B20AF">
        <w:rPr>
          <w:rFonts w:ascii="Times New Roman"/>
          <w:sz w:val="16"/>
          <w:szCs w:val="16"/>
        </w:rPr>
        <w:t>Thau</w:t>
      </w:r>
      <w:proofErr w:type="spellEnd"/>
      <w:r w:rsidRPr="005B20AF">
        <w:rPr>
          <w:rFonts w:ascii="Times New Roman"/>
          <w:sz w:val="16"/>
          <w:szCs w:val="16"/>
        </w:rPr>
        <w:t>, S. V. Stehman, S. J. Goetz, T. R. Loveland, A. Kommareddy, A. Egorov, L. Chini, C. O. Justice, and Townshend,</w:t>
      </w:r>
    </w:p>
    <w:p w14:paraId="6252D466" w14:textId="78909F1E" w:rsidR="00D450D2" w:rsidRPr="005B20AF" w:rsidRDefault="00D450D2" w:rsidP="00D450D2">
      <w:pPr>
        <w:pStyle w:val="ListParagraph"/>
        <w:numPr>
          <w:ilvl w:val="0"/>
          <w:numId w:val="11"/>
        </w:numPr>
        <w:spacing w:after="160" w:line="240" w:lineRule="auto"/>
        <w:ind w:left="426" w:hanging="426"/>
        <w:rPr>
          <w:rFonts w:ascii="Times New Roman"/>
          <w:sz w:val="16"/>
          <w:szCs w:val="16"/>
        </w:rPr>
      </w:pPr>
      <w:r w:rsidRPr="005B20AF">
        <w:rPr>
          <w:rFonts w:ascii="Times New Roman"/>
          <w:sz w:val="16"/>
          <w:szCs w:val="16"/>
        </w:rPr>
        <w:t xml:space="preserve">J. R. </w:t>
      </w:r>
      <w:proofErr w:type="gramStart"/>
      <w:r w:rsidRPr="005B20AF">
        <w:rPr>
          <w:rFonts w:ascii="Times New Roman"/>
          <w:sz w:val="16"/>
          <w:szCs w:val="16"/>
        </w:rPr>
        <w:t>G..</w:t>
      </w:r>
      <w:proofErr w:type="gramEnd"/>
      <w:r w:rsidRPr="005B20AF">
        <w:rPr>
          <w:rFonts w:ascii="Times New Roman"/>
          <w:sz w:val="16"/>
          <w:szCs w:val="16"/>
        </w:rPr>
        <w:t xml:space="preserve"> (2013) “High-Resolution Global Maps of 21st-Century Forest Cover Change.” </w:t>
      </w:r>
      <w:proofErr w:type="spellStart"/>
      <w:r w:rsidRPr="005B20AF">
        <w:rPr>
          <w:rFonts w:ascii="Times New Roman"/>
          <w:sz w:val="16"/>
          <w:szCs w:val="16"/>
        </w:rPr>
        <w:t>cience</w:t>
      </w:r>
      <w:proofErr w:type="spellEnd"/>
      <w:r w:rsidRPr="005B20AF">
        <w:rPr>
          <w:rFonts w:ascii="Times New Roman"/>
          <w:sz w:val="16"/>
          <w:szCs w:val="16"/>
        </w:rPr>
        <w:t xml:space="preserve"> 342 (15 November): 850–53. Data</w:t>
      </w:r>
      <w:r w:rsidR="00547FF8">
        <w:rPr>
          <w:rFonts w:ascii="Times New Roman"/>
          <w:sz w:val="16"/>
          <w:szCs w:val="16"/>
        </w:rPr>
        <w:t xml:space="preserve"> are</w:t>
      </w:r>
      <w:r w:rsidRPr="005B20AF">
        <w:rPr>
          <w:rFonts w:ascii="Times New Roman"/>
          <w:sz w:val="16"/>
          <w:szCs w:val="16"/>
        </w:rPr>
        <w:t xml:space="preserve"> available on-line from: </w:t>
      </w:r>
      <w:hyperlink r:id="rId15" w:history="1">
        <w:r w:rsidRPr="005B20AF">
          <w:rPr>
            <w:rStyle w:val="Hyperlink"/>
            <w:rFonts w:ascii="Times New Roman"/>
            <w:sz w:val="16"/>
            <w:szCs w:val="16"/>
          </w:rPr>
          <w:t>http://earthenginepartners.appspot.com/science-2013-global-forest</w:t>
        </w:r>
      </w:hyperlink>
      <w:r w:rsidRPr="005B20AF">
        <w:rPr>
          <w:rFonts w:ascii="Times New Roman"/>
          <w:sz w:val="16"/>
          <w:szCs w:val="16"/>
        </w:rPr>
        <w:t xml:space="preserve">. </w:t>
      </w:r>
    </w:p>
    <w:p w14:paraId="1EAB4338" w14:textId="77777777" w:rsidR="00D450D2" w:rsidRPr="005B20AF" w:rsidRDefault="00D450D2" w:rsidP="00D450D2">
      <w:pPr>
        <w:pStyle w:val="ListParagraph"/>
        <w:numPr>
          <w:ilvl w:val="0"/>
          <w:numId w:val="11"/>
        </w:numPr>
        <w:spacing w:after="160" w:line="240" w:lineRule="auto"/>
        <w:ind w:left="426" w:hanging="426"/>
        <w:rPr>
          <w:rFonts w:ascii="Times New Roman"/>
          <w:sz w:val="16"/>
          <w:szCs w:val="16"/>
        </w:rPr>
      </w:pPr>
      <w:proofErr w:type="spellStart"/>
      <w:r w:rsidRPr="005B20AF">
        <w:rPr>
          <w:rFonts w:ascii="Times New Roman"/>
          <w:sz w:val="16"/>
          <w:szCs w:val="16"/>
        </w:rPr>
        <w:t>Jetz</w:t>
      </w:r>
      <w:proofErr w:type="spellEnd"/>
      <w:r w:rsidRPr="005B20AF">
        <w:rPr>
          <w:rFonts w:ascii="Times New Roman"/>
          <w:sz w:val="16"/>
          <w:szCs w:val="16"/>
        </w:rPr>
        <w:t xml:space="preserve">, W., McPherson, J. M., and Guralnick, R. P. (2012) Integrating biodiversity distribution knowledge: toward a global map of life. Trends in Ecology and Evolution 27:151-159. </w:t>
      </w:r>
      <w:proofErr w:type="gramStart"/>
      <w:r w:rsidRPr="005B20AF">
        <w:rPr>
          <w:rFonts w:ascii="Times New Roman"/>
          <w:sz w:val="16"/>
          <w:szCs w:val="16"/>
        </w:rPr>
        <w:t>DOI:10.1016/j.tree</w:t>
      </w:r>
      <w:proofErr w:type="gramEnd"/>
      <w:r w:rsidRPr="005B20AF">
        <w:rPr>
          <w:rFonts w:ascii="Times New Roman"/>
          <w:sz w:val="16"/>
          <w:szCs w:val="16"/>
        </w:rPr>
        <w:t xml:space="preserve">.2011.09.007. </w:t>
      </w:r>
    </w:p>
    <w:p w14:paraId="2B3E7FFB" w14:textId="6B43DBFA" w:rsidR="00D450D2" w:rsidRPr="005B20AF" w:rsidRDefault="00D450D2" w:rsidP="00D450D2">
      <w:pPr>
        <w:pStyle w:val="ListParagraph"/>
        <w:numPr>
          <w:ilvl w:val="0"/>
          <w:numId w:val="11"/>
        </w:numPr>
        <w:spacing w:after="160" w:line="240" w:lineRule="auto"/>
        <w:ind w:left="426" w:hanging="426"/>
        <w:rPr>
          <w:rFonts w:ascii="Times New Roman"/>
          <w:sz w:val="16"/>
          <w:szCs w:val="16"/>
        </w:rPr>
      </w:pPr>
      <w:proofErr w:type="spellStart"/>
      <w:r w:rsidRPr="005B20AF">
        <w:rPr>
          <w:rFonts w:ascii="Times New Roman"/>
          <w:sz w:val="16"/>
          <w:szCs w:val="16"/>
        </w:rPr>
        <w:t>Johnsingh</w:t>
      </w:r>
      <w:proofErr w:type="spellEnd"/>
      <w:r w:rsidRPr="005B20AF">
        <w:rPr>
          <w:rFonts w:ascii="Times New Roman"/>
          <w:sz w:val="16"/>
          <w:szCs w:val="16"/>
        </w:rPr>
        <w:t xml:space="preserve">, A.J.T., Joshua, J. (1994) Conserving Rajaji and Corbett </w:t>
      </w:r>
      <w:r w:rsidR="00547FF8">
        <w:rPr>
          <w:rFonts w:ascii="Times New Roman"/>
          <w:sz w:val="16"/>
          <w:szCs w:val="16"/>
        </w:rPr>
        <w:t>National</w:t>
      </w:r>
      <w:r w:rsidRPr="005B20AF">
        <w:rPr>
          <w:rFonts w:ascii="Times New Roman"/>
          <w:sz w:val="16"/>
          <w:szCs w:val="16"/>
        </w:rPr>
        <w:t xml:space="preserve"> Parks: </w:t>
      </w:r>
      <w:proofErr w:type="gramStart"/>
      <w:r w:rsidRPr="005B20AF">
        <w:rPr>
          <w:rFonts w:ascii="Times New Roman"/>
          <w:sz w:val="16"/>
          <w:szCs w:val="16"/>
        </w:rPr>
        <w:t>the</w:t>
      </w:r>
      <w:proofErr w:type="gramEnd"/>
      <w:r w:rsidRPr="005B20AF">
        <w:rPr>
          <w:rFonts w:ascii="Times New Roman"/>
          <w:sz w:val="16"/>
          <w:szCs w:val="16"/>
        </w:rPr>
        <w:t xml:space="preserve"> Elephant as a flagship species. Orya 28, pp135-140. </w:t>
      </w:r>
    </w:p>
    <w:p w14:paraId="17C08259" w14:textId="428DD445" w:rsidR="00D450D2" w:rsidRPr="005B20AF" w:rsidRDefault="00D450D2" w:rsidP="00D450D2">
      <w:pPr>
        <w:pStyle w:val="ListParagraph"/>
        <w:numPr>
          <w:ilvl w:val="0"/>
          <w:numId w:val="11"/>
        </w:numPr>
        <w:spacing w:after="160" w:line="240" w:lineRule="auto"/>
        <w:ind w:left="426" w:hanging="426"/>
        <w:rPr>
          <w:rFonts w:ascii="Times New Roman"/>
          <w:sz w:val="16"/>
          <w:szCs w:val="16"/>
        </w:rPr>
      </w:pPr>
      <w:r w:rsidRPr="005B20AF">
        <w:rPr>
          <w:rFonts w:ascii="Times New Roman"/>
          <w:i/>
          <w:iCs/>
          <w:color w:val="000000" w:themeColor="text1"/>
          <w:sz w:val="16"/>
          <w:szCs w:val="16"/>
          <w:shd w:val="clear" w:color="auto" w:fill="FFFFFF"/>
        </w:rPr>
        <w:t xml:space="preserve">Joshi M, </w:t>
      </w:r>
      <w:proofErr w:type="spellStart"/>
      <w:r w:rsidRPr="005B20AF">
        <w:rPr>
          <w:rFonts w:ascii="Times New Roman"/>
          <w:i/>
          <w:iCs/>
          <w:color w:val="000000" w:themeColor="text1"/>
          <w:sz w:val="16"/>
          <w:szCs w:val="16"/>
          <w:shd w:val="clear" w:color="auto" w:fill="FFFFFF"/>
        </w:rPr>
        <w:t>Bhadauriya</w:t>
      </w:r>
      <w:proofErr w:type="spellEnd"/>
      <w:r w:rsidRPr="005B20AF">
        <w:rPr>
          <w:rFonts w:ascii="Times New Roman"/>
          <w:i/>
          <w:iCs/>
          <w:color w:val="000000" w:themeColor="text1"/>
          <w:sz w:val="16"/>
          <w:szCs w:val="16"/>
          <w:shd w:val="clear" w:color="auto" w:fill="FFFFFF"/>
        </w:rPr>
        <w:t xml:space="preserve"> G and </w:t>
      </w:r>
      <w:proofErr w:type="spellStart"/>
      <w:r w:rsidR="00547FF8">
        <w:rPr>
          <w:rFonts w:ascii="Times New Roman"/>
          <w:i/>
          <w:iCs/>
          <w:color w:val="000000" w:themeColor="text1"/>
          <w:sz w:val="16"/>
          <w:szCs w:val="16"/>
          <w:shd w:val="clear" w:color="auto" w:fill="FFFFFF"/>
        </w:rPr>
        <w:t>Shrivastav</w:t>
      </w:r>
      <w:r w:rsidRPr="005B20AF">
        <w:rPr>
          <w:rFonts w:ascii="Times New Roman"/>
          <w:i/>
          <w:iCs/>
          <w:color w:val="000000" w:themeColor="text1"/>
          <w:sz w:val="16"/>
          <w:szCs w:val="16"/>
          <w:shd w:val="clear" w:color="auto" w:fill="FFFFFF"/>
        </w:rPr>
        <w:t>.C</w:t>
      </w:r>
      <w:proofErr w:type="spellEnd"/>
      <w:r w:rsidRPr="005B20AF">
        <w:rPr>
          <w:rFonts w:ascii="Times New Roman"/>
          <w:i/>
          <w:iCs/>
          <w:color w:val="000000" w:themeColor="text1"/>
          <w:sz w:val="16"/>
          <w:szCs w:val="16"/>
          <w:shd w:val="clear" w:color="auto" w:fill="FFFFFF"/>
        </w:rPr>
        <w:t xml:space="preserve"> “Importance of </w:t>
      </w:r>
      <w:proofErr w:type="spellStart"/>
      <w:r w:rsidRPr="005B20AF">
        <w:rPr>
          <w:rFonts w:ascii="Times New Roman"/>
          <w:i/>
          <w:iCs/>
          <w:color w:val="000000" w:themeColor="text1"/>
          <w:sz w:val="16"/>
          <w:szCs w:val="16"/>
          <w:shd w:val="clear" w:color="auto" w:fill="FFFFFF"/>
        </w:rPr>
        <w:t>Adhotodavasicanees</w:t>
      </w:r>
      <w:proofErr w:type="spellEnd"/>
      <w:r w:rsidRPr="005B20AF">
        <w:rPr>
          <w:rFonts w:ascii="Times New Roman"/>
          <w:i/>
          <w:iCs/>
          <w:color w:val="000000" w:themeColor="text1"/>
          <w:sz w:val="16"/>
          <w:szCs w:val="16"/>
          <w:shd w:val="clear" w:color="auto" w:fill="FFFFFF"/>
        </w:rPr>
        <w:t xml:space="preserve"> in traditional system of medicine” a review.int j Pharma science &amp; Res 2024; 15(8): 1000-07.doi:10.13040/IJPSR. 0975-8232.15(8).1000-07.</w:t>
      </w:r>
    </w:p>
    <w:p w14:paraId="4F5552B8" w14:textId="77777777" w:rsidR="00D450D2" w:rsidRPr="005B20AF" w:rsidRDefault="00D450D2" w:rsidP="00D450D2">
      <w:pPr>
        <w:pStyle w:val="ListParagraph"/>
        <w:numPr>
          <w:ilvl w:val="0"/>
          <w:numId w:val="11"/>
        </w:numPr>
        <w:spacing w:after="160" w:line="240" w:lineRule="auto"/>
        <w:ind w:left="426" w:hanging="426"/>
        <w:rPr>
          <w:rFonts w:ascii="Times New Roman"/>
          <w:sz w:val="16"/>
          <w:szCs w:val="16"/>
        </w:rPr>
      </w:pPr>
      <w:r w:rsidRPr="005B20AF">
        <w:rPr>
          <w:rFonts w:ascii="Times New Roman"/>
          <w:sz w:val="16"/>
          <w:szCs w:val="16"/>
        </w:rPr>
        <w:t xml:space="preserve">Keller, Jeffrey K., Smith, Charles R (eds). (2014) Improving GIS-based wildlife-habitat analysis. New York, Springer. </w:t>
      </w:r>
    </w:p>
    <w:p w14:paraId="17533423" w14:textId="77B1F7FB" w:rsidR="00D450D2" w:rsidRPr="005B20AF" w:rsidRDefault="00D450D2" w:rsidP="00D450D2">
      <w:pPr>
        <w:pStyle w:val="ListParagraph"/>
        <w:numPr>
          <w:ilvl w:val="0"/>
          <w:numId w:val="11"/>
        </w:numPr>
        <w:spacing w:after="160" w:line="240" w:lineRule="auto"/>
        <w:ind w:left="426" w:hanging="426"/>
        <w:rPr>
          <w:rFonts w:ascii="Times New Roman"/>
          <w:sz w:val="16"/>
          <w:szCs w:val="16"/>
        </w:rPr>
      </w:pPr>
      <w:r w:rsidRPr="005B20AF">
        <w:rPr>
          <w:rFonts w:ascii="Times New Roman"/>
          <w:sz w:val="16"/>
          <w:szCs w:val="16"/>
        </w:rPr>
        <w:t xml:space="preserve">Khanna, V., Ravichandran, M.S., Kushwaha, S.P.S. (2001) Corridor analysis in Rajaji – Corbett Elephant </w:t>
      </w:r>
      <w:proofErr w:type="spellStart"/>
      <w:proofErr w:type="gramStart"/>
      <w:r w:rsidRPr="005B20AF">
        <w:rPr>
          <w:rFonts w:ascii="Times New Roman"/>
          <w:sz w:val="16"/>
          <w:szCs w:val="16"/>
        </w:rPr>
        <w:t>reserve.A</w:t>
      </w:r>
      <w:proofErr w:type="spellEnd"/>
      <w:proofErr w:type="gramEnd"/>
      <w:r w:rsidRPr="005B20AF">
        <w:rPr>
          <w:rFonts w:ascii="Times New Roman"/>
          <w:sz w:val="16"/>
          <w:szCs w:val="16"/>
        </w:rPr>
        <w:t xml:space="preserve"> remote sensing and GIS approach. Journal of the Indian Society of Remote Sensing 29, pp 41-46. Kushwaha, S.P.S., Hazarika, R. (2004) Assessment of habitat loss in </w:t>
      </w:r>
      <w:proofErr w:type="spellStart"/>
      <w:r w:rsidRPr="005B20AF">
        <w:rPr>
          <w:rFonts w:ascii="Times New Roman"/>
          <w:sz w:val="16"/>
          <w:szCs w:val="16"/>
        </w:rPr>
        <w:t>Kameng</w:t>
      </w:r>
      <w:proofErr w:type="spellEnd"/>
      <w:r w:rsidRPr="005B20AF">
        <w:rPr>
          <w:rFonts w:ascii="Times New Roman"/>
          <w:sz w:val="16"/>
          <w:szCs w:val="16"/>
        </w:rPr>
        <w:t xml:space="preserve"> and </w:t>
      </w:r>
      <w:proofErr w:type="spellStart"/>
      <w:r w:rsidRPr="005B20AF">
        <w:rPr>
          <w:rFonts w:ascii="Times New Roman"/>
          <w:sz w:val="16"/>
          <w:szCs w:val="16"/>
        </w:rPr>
        <w:t>Sonitpur</w:t>
      </w:r>
      <w:proofErr w:type="spellEnd"/>
      <w:r w:rsidRPr="005B20AF">
        <w:rPr>
          <w:rFonts w:ascii="Times New Roman"/>
          <w:sz w:val="16"/>
          <w:szCs w:val="16"/>
        </w:rPr>
        <w:t xml:space="preserve"> elephant reserves. Current Science 87, pp1447-1453.</w:t>
      </w:r>
    </w:p>
    <w:p w14:paraId="6E03EDA4" w14:textId="77777777" w:rsidR="00D450D2" w:rsidRPr="005B20AF" w:rsidRDefault="00D450D2" w:rsidP="00D450D2">
      <w:pPr>
        <w:pStyle w:val="ListParagraph"/>
        <w:numPr>
          <w:ilvl w:val="0"/>
          <w:numId w:val="11"/>
        </w:numPr>
        <w:spacing w:after="160" w:line="240" w:lineRule="auto"/>
        <w:ind w:left="426" w:hanging="426"/>
        <w:rPr>
          <w:rFonts w:ascii="Times New Roman"/>
          <w:sz w:val="16"/>
          <w:szCs w:val="16"/>
        </w:rPr>
      </w:pPr>
      <w:r w:rsidRPr="005B20AF">
        <w:rPr>
          <w:rFonts w:ascii="Times New Roman"/>
          <w:sz w:val="16"/>
          <w:szCs w:val="16"/>
        </w:rPr>
        <w:t xml:space="preserve">Lausch, A.; </w:t>
      </w:r>
      <w:proofErr w:type="spellStart"/>
      <w:r w:rsidRPr="005B20AF">
        <w:rPr>
          <w:rFonts w:ascii="Times New Roman"/>
          <w:sz w:val="16"/>
          <w:szCs w:val="16"/>
        </w:rPr>
        <w:t>Bannehr</w:t>
      </w:r>
      <w:proofErr w:type="spellEnd"/>
      <w:r w:rsidRPr="005B20AF">
        <w:rPr>
          <w:rFonts w:ascii="Times New Roman"/>
          <w:sz w:val="16"/>
          <w:szCs w:val="16"/>
        </w:rPr>
        <w:t xml:space="preserve">, L.; Beckmann, M.; Boehm, C.; </w:t>
      </w:r>
      <w:proofErr w:type="spellStart"/>
      <w:r w:rsidRPr="005B20AF">
        <w:rPr>
          <w:rFonts w:ascii="Times New Roman"/>
          <w:sz w:val="16"/>
          <w:szCs w:val="16"/>
        </w:rPr>
        <w:t>Feilhauer</w:t>
      </w:r>
      <w:proofErr w:type="spellEnd"/>
      <w:r w:rsidRPr="005B20AF">
        <w:rPr>
          <w:rFonts w:ascii="Times New Roman"/>
          <w:sz w:val="16"/>
          <w:szCs w:val="16"/>
        </w:rPr>
        <w:t xml:space="preserve">, H.; Hacker, J.M.; Heurich, M.; Jung, A.; Klenke, R.; Neumann, C.; et al. Linking earth observation and taxonomic, structural and functional biodiversity: Local to ecosystem perspectives. Ecol. Indic. (2016) 70, pp 317–339. </w:t>
      </w:r>
    </w:p>
    <w:p w14:paraId="27C09EFF" w14:textId="77777777" w:rsidR="00D450D2" w:rsidRPr="005B20AF" w:rsidRDefault="00D450D2" w:rsidP="00D450D2">
      <w:pPr>
        <w:pStyle w:val="ListParagraph"/>
        <w:numPr>
          <w:ilvl w:val="0"/>
          <w:numId w:val="11"/>
        </w:numPr>
        <w:spacing w:after="160" w:line="240" w:lineRule="auto"/>
        <w:ind w:left="426" w:hanging="426"/>
        <w:rPr>
          <w:rFonts w:ascii="Times New Roman"/>
          <w:sz w:val="16"/>
          <w:szCs w:val="16"/>
        </w:rPr>
      </w:pPr>
      <w:r w:rsidRPr="005B20AF">
        <w:rPr>
          <w:rFonts w:ascii="Times New Roman"/>
          <w:sz w:val="16"/>
          <w:szCs w:val="16"/>
        </w:rPr>
        <w:t xml:space="preserve">Mishra, C., </w:t>
      </w:r>
      <w:proofErr w:type="spellStart"/>
      <w:r w:rsidRPr="005B20AF">
        <w:rPr>
          <w:rFonts w:ascii="Times New Roman"/>
          <w:sz w:val="16"/>
          <w:szCs w:val="16"/>
        </w:rPr>
        <w:t>Johnsingh</w:t>
      </w:r>
      <w:proofErr w:type="spellEnd"/>
      <w:r w:rsidRPr="005B20AF">
        <w:rPr>
          <w:rFonts w:ascii="Times New Roman"/>
          <w:sz w:val="16"/>
          <w:szCs w:val="16"/>
        </w:rPr>
        <w:t>, A.J.T. (1996) On habitat selection by the Goral (</w:t>
      </w:r>
      <w:proofErr w:type="spellStart"/>
      <w:r w:rsidRPr="005B20AF">
        <w:rPr>
          <w:rFonts w:ascii="Times New Roman"/>
          <w:sz w:val="16"/>
          <w:szCs w:val="16"/>
        </w:rPr>
        <w:t>Naemorhaedus</w:t>
      </w:r>
      <w:proofErr w:type="spellEnd"/>
      <w:r w:rsidRPr="005B20AF">
        <w:rPr>
          <w:rFonts w:ascii="Times New Roman"/>
          <w:sz w:val="16"/>
          <w:szCs w:val="16"/>
        </w:rPr>
        <w:t xml:space="preserve"> goral) </w:t>
      </w:r>
      <w:proofErr w:type="spellStart"/>
      <w:r w:rsidRPr="005B20AF">
        <w:rPr>
          <w:rFonts w:ascii="Times New Roman"/>
          <w:sz w:val="16"/>
          <w:szCs w:val="16"/>
        </w:rPr>
        <w:t>bedfordi</w:t>
      </w:r>
      <w:proofErr w:type="spellEnd"/>
      <w:r w:rsidRPr="005B20AF">
        <w:rPr>
          <w:rFonts w:ascii="Times New Roman"/>
          <w:sz w:val="16"/>
          <w:szCs w:val="16"/>
        </w:rPr>
        <w:t xml:space="preserve"> (</w:t>
      </w:r>
      <w:proofErr w:type="spellStart"/>
      <w:r w:rsidRPr="005B20AF">
        <w:rPr>
          <w:rFonts w:ascii="Times New Roman"/>
          <w:sz w:val="16"/>
          <w:szCs w:val="16"/>
        </w:rPr>
        <w:t>BovidaeArtiodactyla</w:t>
      </w:r>
      <w:proofErr w:type="spellEnd"/>
      <w:r w:rsidRPr="005B20AF">
        <w:rPr>
          <w:rFonts w:ascii="Times New Roman"/>
          <w:sz w:val="16"/>
          <w:szCs w:val="16"/>
        </w:rPr>
        <w:t>). Journal of Zoology 240, pp 573-80.</w:t>
      </w:r>
    </w:p>
    <w:p w14:paraId="23A05E33" w14:textId="77777777" w:rsidR="00D450D2" w:rsidRPr="005B20AF" w:rsidRDefault="00D450D2" w:rsidP="00D450D2">
      <w:pPr>
        <w:pStyle w:val="ListParagraph"/>
        <w:numPr>
          <w:ilvl w:val="0"/>
          <w:numId w:val="11"/>
        </w:numPr>
        <w:spacing w:after="160" w:line="240" w:lineRule="auto"/>
        <w:ind w:left="426" w:hanging="426"/>
        <w:rPr>
          <w:rFonts w:ascii="Times New Roman"/>
          <w:sz w:val="16"/>
          <w:szCs w:val="16"/>
        </w:rPr>
      </w:pPr>
      <w:proofErr w:type="spellStart"/>
      <w:r w:rsidRPr="005B20AF">
        <w:rPr>
          <w:rFonts w:ascii="Times New Roman"/>
          <w:sz w:val="16"/>
          <w:szCs w:val="16"/>
        </w:rPr>
        <w:t>Riitters</w:t>
      </w:r>
      <w:proofErr w:type="spellEnd"/>
      <w:r w:rsidRPr="005B20AF">
        <w:rPr>
          <w:rFonts w:ascii="Times New Roman"/>
          <w:sz w:val="16"/>
          <w:szCs w:val="16"/>
        </w:rPr>
        <w:t xml:space="preserve">, K.; Wickham, J.; Costanza, J.K.; Vogt, P. A global evaluation of forest interior area dynamics using tree cover data from 2000 to 2012. (2016) </w:t>
      </w:r>
      <w:proofErr w:type="spellStart"/>
      <w:r w:rsidRPr="005B20AF">
        <w:rPr>
          <w:rFonts w:ascii="Times New Roman"/>
          <w:sz w:val="16"/>
          <w:szCs w:val="16"/>
        </w:rPr>
        <w:t>Landsc</w:t>
      </w:r>
      <w:proofErr w:type="spellEnd"/>
      <w:r w:rsidRPr="005B20AF">
        <w:rPr>
          <w:rFonts w:ascii="Times New Roman"/>
          <w:sz w:val="16"/>
          <w:szCs w:val="16"/>
        </w:rPr>
        <w:t xml:space="preserve">. Ecol., 31, pp 137–148. </w:t>
      </w:r>
    </w:p>
    <w:p w14:paraId="5A4AA1E4" w14:textId="77777777" w:rsidR="00D450D2" w:rsidRPr="005B20AF" w:rsidRDefault="00D450D2" w:rsidP="00D450D2">
      <w:pPr>
        <w:pStyle w:val="ListParagraph"/>
        <w:numPr>
          <w:ilvl w:val="0"/>
          <w:numId w:val="11"/>
        </w:numPr>
        <w:spacing w:after="160" w:line="240" w:lineRule="auto"/>
        <w:ind w:left="426" w:hanging="426"/>
        <w:rPr>
          <w:rFonts w:ascii="Times New Roman"/>
          <w:sz w:val="16"/>
          <w:szCs w:val="16"/>
        </w:rPr>
      </w:pPr>
      <w:proofErr w:type="spellStart"/>
      <w:proofErr w:type="gramStart"/>
      <w:r w:rsidRPr="005B20AF">
        <w:rPr>
          <w:rFonts w:ascii="Times New Roman"/>
          <w:sz w:val="16"/>
          <w:szCs w:val="16"/>
        </w:rPr>
        <w:t>Riitters,K</w:t>
      </w:r>
      <w:proofErr w:type="spellEnd"/>
      <w:r w:rsidRPr="005B20AF">
        <w:rPr>
          <w:rFonts w:ascii="Times New Roman"/>
          <w:sz w:val="16"/>
          <w:szCs w:val="16"/>
        </w:rPr>
        <w:t>.</w:t>
      </w:r>
      <w:proofErr w:type="gramEnd"/>
      <w:r w:rsidRPr="005B20AF">
        <w:rPr>
          <w:rFonts w:ascii="Times New Roman"/>
          <w:sz w:val="16"/>
          <w:szCs w:val="16"/>
        </w:rPr>
        <w:t xml:space="preserve">; Wickham, J.; O’Neill, R.; Jones, .B.; </w:t>
      </w:r>
      <w:proofErr w:type="spellStart"/>
      <w:r w:rsidRPr="005B20AF">
        <w:rPr>
          <w:rFonts w:ascii="Times New Roman"/>
          <w:sz w:val="16"/>
          <w:szCs w:val="16"/>
        </w:rPr>
        <w:t>mith</w:t>
      </w:r>
      <w:proofErr w:type="spellEnd"/>
      <w:r w:rsidRPr="005B20AF">
        <w:rPr>
          <w:rFonts w:ascii="Times New Roman"/>
          <w:sz w:val="16"/>
          <w:szCs w:val="16"/>
        </w:rPr>
        <w:t xml:space="preserve">, E. (2000) Global-scale patterns of forest fragmentation. </w:t>
      </w:r>
      <w:proofErr w:type="spellStart"/>
      <w:r w:rsidRPr="005B20AF">
        <w:rPr>
          <w:rFonts w:ascii="Times New Roman"/>
          <w:sz w:val="16"/>
          <w:szCs w:val="16"/>
        </w:rPr>
        <w:t>Conserv</w:t>
      </w:r>
      <w:proofErr w:type="spellEnd"/>
      <w:r w:rsidRPr="005B20AF">
        <w:rPr>
          <w:rFonts w:ascii="Times New Roman"/>
          <w:sz w:val="16"/>
          <w:szCs w:val="16"/>
        </w:rPr>
        <w:t xml:space="preserve">. Ecol., 4, 3. </w:t>
      </w:r>
    </w:p>
    <w:p w14:paraId="7C31A016" w14:textId="73BBF2A9" w:rsidR="00D450D2" w:rsidRPr="005B20AF" w:rsidRDefault="00D450D2" w:rsidP="00D450D2">
      <w:pPr>
        <w:pStyle w:val="ListParagraph"/>
        <w:numPr>
          <w:ilvl w:val="0"/>
          <w:numId w:val="11"/>
        </w:numPr>
        <w:spacing w:after="160" w:line="240" w:lineRule="auto"/>
        <w:ind w:left="426" w:hanging="426"/>
        <w:rPr>
          <w:rFonts w:ascii="Times New Roman"/>
          <w:sz w:val="16"/>
          <w:szCs w:val="16"/>
        </w:rPr>
      </w:pPr>
      <w:proofErr w:type="spellStart"/>
      <w:proofErr w:type="gramStart"/>
      <w:r w:rsidRPr="005B20AF">
        <w:rPr>
          <w:rFonts w:ascii="Times New Roman"/>
          <w:sz w:val="16"/>
          <w:szCs w:val="16"/>
        </w:rPr>
        <w:t>Tamiminia,H</w:t>
      </w:r>
      <w:proofErr w:type="spellEnd"/>
      <w:r w:rsidRPr="005B20AF">
        <w:rPr>
          <w:rFonts w:ascii="Times New Roman"/>
          <w:sz w:val="16"/>
          <w:szCs w:val="16"/>
        </w:rPr>
        <w:t>.</w:t>
      </w:r>
      <w:proofErr w:type="gramEnd"/>
      <w:r w:rsidRPr="005B20AF">
        <w:rPr>
          <w:rFonts w:ascii="Times New Roman"/>
          <w:sz w:val="16"/>
          <w:szCs w:val="16"/>
        </w:rPr>
        <w:t xml:space="preserve">, </w:t>
      </w:r>
      <w:proofErr w:type="spellStart"/>
      <w:r w:rsidRPr="005B20AF">
        <w:rPr>
          <w:rFonts w:ascii="Times New Roman"/>
          <w:sz w:val="16"/>
          <w:szCs w:val="16"/>
        </w:rPr>
        <w:t>Salehi,B</w:t>
      </w:r>
      <w:proofErr w:type="spellEnd"/>
      <w:r w:rsidRPr="005B20AF">
        <w:rPr>
          <w:rFonts w:ascii="Times New Roman"/>
          <w:sz w:val="16"/>
          <w:szCs w:val="16"/>
        </w:rPr>
        <w:t xml:space="preserve">., </w:t>
      </w:r>
      <w:proofErr w:type="spellStart"/>
      <w:r w:rsidRPr="005B20AF">
        <w:rPr>
          <w:rFonts w:ascii="Times New Roman"/>
          <w:sz w:val="16"/>
          <w:szCs w:val="16"/>
        </w:rPr>
        <w:t>Mahdianpari,M</w:t>
      </w:r>
      <w:proofErr w:type="spellEnd"/>
      <w:r w:rsidRPr="005B20AF">
        <w:rPr>
          <w:rFonts w:ascii="Times New Roman"/>
          <w:sz w:val="16"/>
          <w:szCs w:val="16"/>
        </w:rPr>
        <w:t>.,</w:t>
      </w:r>
      <w:r w:rsidR="00146E64">
        <w:rPr>
          <w:rFonts w:ascii="Times New Roman"/>
          <w:sz w:val="16"/>
          <w:szCs w:val="16"/>
        </w:rPr>
        <w:t xml:space="preserve"> </w:t>
      </w:r>
      <w:proofErr w:type="spellStart"/>
      <w:r w:rsidRPr="005B20AF">
        <w:rPr>
          <w:rFonts w:ascii="Times New Roman"/>
          <w:sz w:val="16"/>
          <w:szCs w:val="16"/>
        </w:rPr>
        <w:t>Quackenbush,L</w:t>
      </w:r>
      <w:proofErr w:type="spellEnd"/>
      <w:r w:rsidRPr="005B20AF">
        <w:rPr>
          <w:rFonts w:ascii="Times New Roman"/>
          <w:sz w:val="16"/>
          <w:szCs w:val="16"/>
        </w:rPr>
        <w:t>., A</w:t>
      </w:r>
      <w:proofErr w:type="spellStart"/>
      <w:r w:rsidRPr="005B20AF">
        <w:rPr>
          <w:rFonts w:ascii="Times New Roman"/>
          <w:sz w:val="16"/>
          <w:szCs w:val="16"/>
        </w:rPr>
        <w:t>deli,S</w:t>
      </w:r>
      <w:proofErr w:type="spellEnd"/>
      <w:r w:rsidRPr="005B20AF">
        <w:rPr>
          <w:rFonts w:ascii="Times New Roman"/>
          <w:sz w:val="16"/>
          <w:szCs w:val="16"/>
        </w:rPr>
        <w:t xml:space="preserve">., and </w:t>
      </w:r>
      <w:proofErr w:type="spellStart"/>
      <w:r w:rsidRPr="005B20AF">
        <w:rPr>
          <w:rFonts w:ascii="Times New Roman"/>
          <w:sz w:val="16"/>
          <w:szCs w:val="16"/>
        </w:rPr>
        <w:t>Brisco,B</w:t>
      </w:r>
      <w:proofErr w:type="spellEnd"/>
      <w:r w:rsidRPr="005B20AF">
        <w:rPr>
          <w:rFonts w:ascii="Times New Roman"/>
          <w:sz w:val="16"/>
          <w:szCs w:val="16"/>
        </w:rPr>
        <w:t>., (2020) Google Earth Engine for geo-big data applications: A meta-analysis and systematic review,” I PR J. Photogrammetry Remote ens., vol. 164, pp. 152–170</w:t>
      </w:r>
    </w:p>
    <w:p w14:paraId="16D75A4A" w14:textId="77777777" w:rsidR="00BD42F8" w:rsidRPr="005B20AF" w:rsidRDefault="00BD42F8" w:rsidP="00C542C6">
      <w:pPr>
        <w:spacing w:line="240" w:lineRule="auto"/>
        <w:rPr>
          <w:rFonts w:ascii="Times New Roman"/>
          <w:sz w:val="16"/>
          <w:szCs w:val="16"/>
        </w:rPr>
      </w:pPr>
    </w:p>
    <w:sectPr w:rsidR="00BD42F8" w:rsidRPr="005B20AF" w:rsidSect="00F67B9F">
      <w:type w:val="continuous"/>
      <w:pgSz w:w="12240" w:h="15840"/>
      <w:pgMar w:top="1122" w:right="720" w:bottom="1170" w:left="990" w:header="540" w:footer="8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879AE1" w14:textId="77777777" w:rsidR="00D24D52" w:rsidRDefault="00D24D52">
      <w:pPr>
        <w:spacing w:after="0" w:line="240" w:lineRule="auto"/>
      </w:pPr>
      <w:r>
        <w:separator/>
      </w:r>
    </w:p>
  </w:endnote>
  <w:endnote w:type="continuationSeparator" w:id="0">
    <w:p w14:paraId="4555C413" w14:textId="77777777" w:rsidR="00D24D52" w:rsidRDefault="00D24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FEBC5" w14:textId="77777777" w:rsidR="005B4442" w:rsidRPr="00B402A1" w:rsidRDefault="00996538" w:rsidP="008A0474">
    <w:pPr>
      <w:pStyle w:val="Footer"/>
      <w:pBdr>
        <w:top w:val="single" w:sz="4" w:space="1" w:color="auto"/>
      </w:pBdr>
      <w:tabs>
        <w:tab w:val="clear" w:pos="4513"/>
        <w:tab w:val="clear" w:pos="9026"/>
      </w:tabs>
      <w:jc w:val="right"/>
      <w:rPr>
        <w:rFonts w:ascii="Times New Roman"/>
        <w:sz w:val="20"/>
      </w:rPr>
    </w:pPr>
    <w:r>
      <w:rPr>
        <w:rFonts w:ascii="Times New Roman"/>
        <w:sz w:val="20"/>
      </w:rPr>
      <w:fldChar w:fldCharType="begin"/>
    </w:r>
    <w:r w:rsidR="005B4442">
      <w:rPr>
        <w:rFonts w:ascii="Times New Roman"/>
        <w:sz w:val="20"/>
      </w:rPr>
      <w:instrText xml:space="preserve"> PAGE  \* Arabic  \* MERGEFORMAT </w:instrText>
    </w:r>
    <w:r>
      <w:rPr>
        <w:rFonts w:ascii="Times New Roman"/>
        <w:sz w:val="20"/>
      </w:rPr>
      <w:fldChar w:fldCharType="separate"/>
    </w:r>
    <w:r w:rsidR="00024C00">
      <w:rPr>
        <w:rFonts w:ascii="Times New Roman"/>
        <w:noProof/>
        <w:sz w:val="20"/>
      </w:rPr>
      <w:t>3</w:t>
    </w:r>
    <w:r>
      <w:rPr>
        <w:rFonts w:ascii="Times New Roman"/>
        <w:sz w:val="20"/>
      </w:rPr>
      <w:fldChar w:fldCharType="end"/>
    </w:r>
    <w:r w:rsidR="005B4442">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0D77BE" w14:textId="77777777"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996538">
      <w:rPr>
        <w:rFonts w:ascii="Times New Roman"/>
        <w:sz w:val="20"/>
      </w:rPr>
      <w:fldChar w:fldCharType="begin"/>
    </w:r>
    <w:r w:rsidR="005B4442">
      <w:rPr>
        <w:rFonts w:ascii="Times New Roman"/>
        <w:sz w:val="20"/>
      </w:rPr>
      <w:instrText xml:space="preserve"> PAGE  \* Arabic  \* MERGEFORMAT </w:instrText>
    </w:r>
    <w:r w:rsidR="00996538">
      <w:rPr>
        <w:rFonts w:ascii="Times New Roman"/>
        <w:sz w:val="20"/>
      </w:rPr>
      <w:fldChar w:fldCharType="separate"/>
    </w:r>
    <w:r w:rsidR="00024C00">
      <w:rPr>
        <w:rFonts w:ascii="Times New Roman"/>
        <w:noProof/>
        <w:sz w:val="20"/>
      </w:rPr>
      <w:t>1</w:t>
    </w:r>
    <w:r w:rsidR="00996538">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9BC129" w14:textId="77777777" w:rsidR="00D24D52" w:rsidRDefault="00D24D52">
      <w:pPr>
        <w:spacing w:after="0" w:line="240" w:lineRule="auto"/>
      </w:pPr>
      <w:r>
        <w:separator/>
      </w:r>
    </w:p>
  </w:footnote>
  <w:footnote w:type="continuationSeparator" w:id="0">
    <w:p w14:paraId="1023A8A6" w14:textId="77777777" w:rsidR="00D24D52" w:rsidRDefault="00D24D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9EACC" w14:textId="77777777" w:rsidR="00E8009C" w:rsidRPr="00F67B9F" w:rsidRDefault="00E8009C" w:rsidP="00F67B9F">
    <w:pPr>
      <w:jc w:val="center"/>
      <w:rPr>
        <w:rFonts w:ascii="Times New Roman"/>
        <w:b/>
        <w:bCs/>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94992"/>
    <w:multiLevelType w:val="hybridMultilevel"/>
    <w:tmpl w:val="51B4D8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6E0987"/>
    <w:multiLevelType w:val="hybridMultilevel"/>
    <w:tmpl w:val="4D065A2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7"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2C24FA"/>
    <w:multiLevelType w:val="hybridMultilevel"/>
    <w:tmpl w:val="89B43C6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066356"/>
    <w:multiLevelType w:val="hybridMultilevel"/>
    <w:tmpl w:val="48F66B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13" w15:restartNumberingAfterBreak="0">
    <w:nsid w:val="74286B1B"/>
    <w:multiLevelType w:val="multilevel"/>
    <w:tmpl w:val="60562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805349"/>
    <w:multiLevelType w:val="hybridMultilevel"/>
    <w:tmpl w:val="CD7CB8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3291009">
    <w:abstractNumId w:val="12"/>
  </w:num>
  <w:num w:numId="2" w16cid:durableId="892930999">
    <w:abstractNumId w:val="6"/>
  </w:num>
  <w:num w:numId="3" w16cid:durableId="923146580">
    <w:abstractNumId w:val="0"/>
  </w:num>
  <w:num w:numId="4" w16cid:durableId="513616030">
    <w:abstractNumId w:val="8"/>
  </w:num>
  <w:num w:numId="5" w16cid:durableId="338889307">
    <w:abstractNumId w:val="7"/>
  </w:num>
  <w:num w:numId="6" w16cid:durableId="1240939656">
    <w:abstractNumId w:val="11"/>
  </w:num>
  <w:num w:numId="7" w16cid:durableId="395476945">
    <w:abstractNumId w:val="5"/>
  </w:num>
  <w:num w:numId="8" w16cid:durableId="1401369050">
    <w:abstractNumId w:val="1"/>
  </w:num>
  <w:num w:numId="9" w16cid:durableId="1118642235">
    <w:abstractNumId w:val="2"/>
  </w:num>
  <w:num w:numId="10" w16cid:durableId="2060084864">
    <w:abstractNumId w:val="10"/>
  </w:num>
  <w:num w:numId="11" w16cid:durableId="1738477928">
    <w:abstractNumId w:val="4"/>
  </w:num>
  <w:num w:numId="12" w16cid:durableId="659965534">
    <w:abstractNumId w:val="3"/>
  </w:num>
  <w:num w:numId="13" w16cid:durableId="611672380">
    <w:abstractNumId w:val="13"/>
  </w:num>
  <w:num w:numId="14" w16cid:durableId="400249011">
    <w:abstractNumId w:val="14"/>
  </w:num>
  <w:num w:numId="15" w16cid:durableId="8163402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3E22"/>
    <w:rsid w:val="00016496"/>
    <w:rsid w:val="00024C00"/>
    <w:rsid w:val="000423E1"/>
    <w:rsid w:val="00061B45"/>
    <w:rsid w:val="000703EE"/>
    <w:rsid w:val="00076BC1"/>
    <w:rsid w:val="0008505F"/>
    <w:rsid w:val="000A4F4A"/>
    <w:rsid w:val="000D3808"/>
    <w:rsid w:val="0010206F"/>
    <w:rsid w:val="00111011"/>
    <w:rsid w:val="00113458"/>
    <w:rsid w:val="00145842"/>
    <w:rsid w:val="00146E64"/>
    <w:rsid w:val="00147C3E"/>
    <w:rsid w:val="00153289"/>
    <w:rsid w:val="00161722"/>
    <w:rsid w:val="001813DF"/>
    <w:rsid w:val="00191607"/>
    <w:rsid w:val="001917D0"/>
    <w:rsid w:val="001B049F"/>
    <w:rsid w:val="001B7C21"/>
    <w:rsid w:val="001B7D90"/>
    <w:rsid w:val="001C2227"/>
    <w:rsid w:val="001D25A9"/>
    <w:rsid w:val="001F5CC8"/>
    <w:rsid w:val="002142DA"/>
    <w:rsid w:val="00214DED"/>
    <w:rsid w:val="00223511"/>
    <w:rsid w:val="00245EBF"/>
    <w:rsid w:val="00246525"/>
    <w:rsid w:val="002572BB"/>
    <w:rsid w:val="00277D0C"/>
    <w:rsid w:val="00290EDC"/>
    <w:rsid w:val="00291346"/>
    <w:rsid w:val="00295279"/>
    <w:rsid w:val="002A6C7F"/>
    <w:rsid w:val="002C0C05"/>
    <w:rsid w:val="002E01AB"/>
    <w:rsid w:val="002E1ECF"/>
    <w:rsid w:val="002F0427"/>
    <w:rsid w:val="002F7C3C"/>
    <w:rsid w:val="003075ED"/>
    <w:rsid w:val="0031561C"/>
    <w:rsid w:val="00323F55"/>
    <w:rsid w:val="00345023"/>
    <w:rsid w:val="00345D01"/>
    <w:rsid w:val="003475A4"/>
    <w:rsid w:val="003533C5"/>
    <w:rsid w:val="00376239"/>
    <w:rsid w:val="00383785"/>
    <w:rsid w:val="003A1300"/>
    <w:rsid w:val="003A74A2"/>
    <w:rsid w:val="003B2C7D"/>
    <w:rsid w:val="003B4EFB"/>
    <w:rsid w:val="003E18DA"/>
    <w:rsid w:val="003F6BF5"/>
    <w:rsid w:val="00427D67"/>
    <w:rsid w:val="00432BC1"/>
    <w:rsid w:val="004342A6"/>
    <w:rsid w:val="004413E4"/>
    <w:rsid w:val="00452C5D"/>
    <w:rsid w:val="004569AB"/>
    <w:rsid w:val="0046625C"/>
    <w:rsid w:val="00471B0E"/>
    <w:rsid w:val="00472CB1"/>
    <w:rsid w:val="00475041"/>
    <w:rsid w:val="004824B7"/>
    <w:rsid w:val="004A2916"/>
    <w:rsid w:val="004A6979"/>
    <w:rsid w:val="004B3045"/>
    <w:rsid w:val="004D5EB6"/>
    <w:rsid w:val="004D656D"/>
    <w:rsid w:val="004E4A34"/>
    <w:rsid w:val="004F45D9"/>
    <w:rsid w:val="00515E75"/>
    <w:rsid w:val="005370EE"/>
    <w:rsid w:val="0054449B"/>
    <w:rsid w:val="00547FF8"/>
    <w:rsid w:val="00550689"/>
    <w:rsid w:val="0055239A"/>
    <w:rsid w:val="00553DDD"/>
    <w:rsid w:val="005748F0"/>
    <w:rsid w:val="00580FE7"/>
    <w:rsid w:val="005879C7"/>
    <w:rsid w:val="00594C7E"/>
    <w:rsid w:val="00595123"/>
    <w:rsid w:val="00595641"/>
    <w:rsid w:val="005A3552"/>
    <w:rsid w:val="005B20AF"/>
    <w:rsid w:val="005B4442"/>
    <w:rsid w:val="005B4E25"/>
    <w:rsid w:val="005F4261"/>
    <w:rsid w:val="00604B2D"/>
    <w:rsid w:val="00611C34"/>
    <w:rsid w:val="00612794"/>
    <w:rsid w:val="00616876"/>
    <w:rsid w:val="00626D53"/>
    <w:rsid w:val="00634FCE"/>
    <w:rsid w:val="00635577"/>
    <w:rsid w:val="006B35C4"/>
    <w:rsid w:val="006C6A09"/>
    <w:rsid w:val="006C7452"/>
    <w:rsid w:val="006E6AEC"/>
    <w:rsid w:val="006F61CC"/>
    <w:rsid w:val="007075A9"/>
    <w:rsid w:val="00716A40"/>
    <w:rsid w:val="0072268A"/>
    <w:rsid w:val="007235BF"/>
    <w:rsid w:val="007465B9"/>
    <w:rsid w:val="00746CE4"/>
    <w:rsid w:val="00752A08"/>
    <w:rsid w:val="00756AB9"/>
    <w:rsid w:val="00762B0E"/>
    <w:rsid w:val="0076579E"/>
    <w:rsid w:val="00777498"/>
    <w:rsid w:val="007B158C"/>
    <w:rsid w:val="007B7386"/>
    <w:rsid w:val="007C06D9"/>
    <w:rsid w:val="007D125D"/>
    <w:rsid w:val="007F7C27"/>
    <w:rsid w:val="008067BC"/>
    <w:rsid w:val="00821E20"/>
    <w:rsid w:val="00831B45"/>
    <w:rsid w:val="008347D0"/>
    <w:rsid w:val="00836594"/>
    <w:rsid w:val="00843A1D"/>
    <w:rsid w:val="00865539"/>
    <w:rsid w:val="008701CB"/>
    <w:rsid w:val="00896B99"/>
    <w:rsid w:val="008A0474"/>
    <w:rsid w:val="008A7684"/>
    <w:rsid w:val="008B4351"/>
    <w:rsid w:val="008C1232"/>
    <w:rsid w:val="008C21C1"/>
    <w:rsid w:val="009440A4"/>
    <w:rsid w:val="00945C41"/>
    <w:rsid w:val="00946D1A"/>
    <w:rsid w:val="00951BD8"/>
    <w:rsid w:val="009750ED"/>
    <w:rsid w:val="009834DD"/>
    <w:rsid w:val="00996538"/>
    <w:rsid w:val="009B3E22"/>
    <w:rsid w:val="009B66BB"/>
    <w:rsid w:val="009B7C99"/>
    <w:rsid w:val="009D6053"/>
    <w:rsid w:val="009D6122"/>
    <w:rsid w:val="009E6068"/>
    <w:rsid w:val="009E7631"/>
    <w:rsid w:val="00A229FF"/>
    <w:rsid w:val="00A4017E"/>
    <w:rsid w:val="00A50823"/>
    <w:rsid w:val="00A516D0"/>
    <w:rsid w:val="00A62DBC"/>
    <w:rsid w:val="00A67C1E"/>
    <w:rsid w:val="00AA58F4"/>
    <w:rsid w:val="00AB41C6"/>
    <w:rsid w:val="00AB54F9"/>
    <w:rsid w:val="00AC3CD3"/>
    <w:rsid w:val="00AC4963"/>
    <w:rsid w:val="00AC7D99"/>
    <w:rsid w:val="00AD54D9"/>
    <w:rsid w:val="00AD778C"/>
    <w:rsid w:val="00AF0FA8"/>
    <w:rsid w:val="00B03B38"/>
    <w:rsid w:val="00B209DB"/>
    <w:rsid w:val="00B31089"/>
    <w:rsid w:val="00B32076"/>
    <w:rsid w:val="00B3695B"/>
    <w:rsid w:val="00B369DD"/>
    <w:rsid w:val="00B402A1"/>
    <w:rsid w:val="00B4725C"/>
    <w:rsid w:val="00B6477D"/>
    <w:rsid w:val="00B74197"/>
    <w:rsid w:val="00B87BED"/>
    <w:rsid w:val="00BC1539"/>
    <w:rsid w:val="00BD42F8"/>
    <w:rsid w:val="00BD4BD0"/>
    <w:rsid w:val="00BD4D33"/>
    <w:rsid w:val="00BE3977"/>
    <w:rsid w:val="00C026AC"/>
    <w:rsid w:val="00C40245"/>
    <w:rsid w:val="00C47225"/>
    <w:rsid w:val="00C542C6"/>
    <w:rsid w:val="00C5462A"/>
    <w:rsid w:val="00C6167D"/>
    <w:rsid w:val="00C62E12"/>
    <w:rsid w:val="00C86412"/>
    <w:rsid w:val="00C91744"/>
    <w:rsid w:val="00CB5DC0"/>
    <w:rsid w:val="00CC1DCE"/>
    <w:rsid w:val="00CC1E3E"/>
    <w:rsid w:val="00CC44E3"/>
    <w:rsid w:val="00CE144B"/>
    <w:rsid w:val="00CF47C4"/>
    <w:rsid w:val="00D16966"/>
    <w:rsid w:val="00D17811"/>
    <w:rsid w:val="00D24D52"/>
    <w:rsid w:val="00D31D88"/>
    <w:rsid w:val="00D42A95"/>
    <w:rsid w:val="00D450D2"/>
    <w:rsid w:val="00D64397"/>
    <w:rsid w:val="00D66D63"/>
    <w:rsid w:val="00D75D2F"/>
    <w:rsid w:val="00D80F97"/>
    <w:rsid w:val="00DA1473"/>
    <w:rsid w:val="00DA52A0"/>
    <w:rsid w:val="00DD57FD"/>
    <w:rsid w:val="00DD66BC"/>
    <w:rsid w:val="00E05F96"/>
    <w:rsid w:val="00E06C79"/>
    <w:rsid w:val="00E75DEA"/>
    <w:rsid w:val="00E8009C"/>
    <w:rsid w:val="00E82A82"/>
    <w:rsid w:val="00EB7E4A"/>
    <w:rsid w:val="00EC72E7"/>
    <w:rsid w:val="00ED3B30"/>
    <w:rsid w:val="00EE1DBE"/>
    <w:rsid w:val="00EE3FAD"/>
    <w:rsid w:val="00EE58CC"/>
    <w:rsid w:val="00EF6EE5"/>
    <w:rsid w:val="00F1134D"/>
    <w:rsid w:val="00F437F3"/>
    <w:rsid w:val="00F47E9E"/>
    <w:rsid w:val="00F527BA"/>
    <w:rsid w:val="00F61B05"/>
    <w:rsid w:val="00F67B9F"/>
    <w:rsid w:val="00F67EEE"/>
    <w:rsid w:val="00F80670"/>
    <w:rsid w:val="00F80B70"/>
    <w:rsid w:val="00F81792"/>
    <w:rsid w:val="00F81B28"/>
    <w:rsid w:val="00F9667F"/>
    <w:rsid w:val="00FA27BC"/>
    <w:rsid w:val="00FC0372"/>
    <w:rsid w:val="00FD0A76"/>
    <w:rsid w:val="00FD56A5"/>
    <w:rsid w:val="00FE56CF"/>
    <w:rsid w:val="00FF0946"/>
    <w:rsid w:val="00FF2FA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5524E1"/>
  <w15:docId w15:val="{33E13CFB-496D-4ADD-BB4C-8270FD65E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3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paragraph" w:styleId="NormalWeb">
    <w:name w:val="Normal (Web)"/>
    <w:basedOn w:val="Normal"/>
    <w:uiPriority w:val="99"/>
    <w:unhideWhenUsed/>
    <w:rsid w:val="00716A40"/>
    <w:pPr>
      <w:spacing w:before="100" w:beforeAutospacing="1" w:after="100" w:afterAutospacing="1" w:line="240" w:lineRule="auto"/>
    </w:pPr>
    <w:rPr>
      <w:rFonts w:ascii="Times New Roman"/>
      <w:sz w:val="24"/>
      <w:szCs w:val="24"/>
      <w:lang w:val="en-IN" w:eastAsia="en-IN"/>
    </w:rPr>
  </w:style>
  <w:style w:type="character" w:styleId="Strong">
    <w:name w:val="Strong"/>
    <w:basedOn w:val="DefaultParagraphFont"/>
    <w:uiPriority w:val="22"/>
    <w:qFormat/>
    <w:rsid w:val="00D450D2"/>
    <w:rPr>
      <w:b/>
      <w:bCs/>
    </w:rPr>
  </w:style>
  <w:style w:type="character" w:customStyle="1" w:styleId="line-clamp-1">
    <w:name w:val="line-clamp-1"/>
    <w:basedOn w:val="DefaultParagraphFont"/>
    <w:rsid w:val="006B3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318386">
      <w:bodyDiv w:val="1"/>
      <w:marLeft w:val="0"/>
      <w:marRight w:val="0"/>
      <w:marTop w:val="0"/>
      <w:marBottom w:val="0"/>
      <w:divBdr>
        <w:top w:val="none" w:sz="0" w:space="0" w:color="auto"/>
        <w:left w:val="none" w:sz="0" w:space="0" w:color="auto"/>
        <w:bottom w:val="none" w:sz="0" w:space="0" w:color="auto"/>
        <w:right w:val="none" w:sz="0" w:space="0" w:color="auto"/>
      </w:divBdr>
    </w:div>
    <w:div w:id="729428405">
      <w:bodyDiv w:val="1"/>
      <w:marLeft w:val="0"/>
      <w:marRight w:val="0"/>
      <w:marTop w:val="0"/>
      <w:marBottom w:val="0"/>
      <w:divBdr>
        <w:top w:val="none" w:sz="0" w:space="0" w:color="auto"/>
        <w:left w:val="none" w:sz="0" w:space="0" w:color="auto"/>
        <w:bottom w:val="none" w:sz="0" w:space="0" w:color="auto"/>
        <w:right w:val="none" w:sz="0" w:space="0" w:color="auto"/>
      </w:divBdr>
    </w:div>
    <w:div w:id="1552423668">
      <w:bodyDiv w:val="1"/>
      <w:marLeft w:val="0"/>
      <w:marRight w:val="0"/>
      <w:marTop w:val="0"/>
      <w:marBottom w:val="0"/>
      <w:divBdr>
        <w:top w:val="none" w:sz="0" w:space="0" w:color="auto"/>
        <w:left w:val="none" w:sz="0" w:space="0" w:color="auto"/>
        <w:bottom w:val="none" w:sz="0" w:space="0" w:color="auto"/>
        <w:right w:val="none" w:sz="0" w:space="0" w:color="auto"/>
      </w:divBdr>
      <w:divsChild>
        <w:div w:id="167867712">
          <w:marLeft w:val="0"/>
          <w:marRight w:val="0"/>
          <w:marTop w:val="0"/>
          <w:marBottom w:val="0"/>
          <w:divBdr>
            <w:top w:val="none" w:sz="0" w:space="0" w:color="auto"/>
            <w:left w:val="none" w:sz="0" w:space="0" w:color="auto"/>
            <w:bottom w:val="none" w:sz="0" w:space="0" w:color="auto"/>
            <w:right w:val="none" w:sz="0" w:space="0" w:color="auto"/>
          </w:divBdr>
          <w:divsChild>
            <w:div w:id="2042514411">
              <w:marLeft w:val="0"/>
              <w:marRight w:val="0"/>
              <w:marTop w:val="0"/>
              <w:marBottom w:val="0"/>
              <w:divBdr>
                <w:top w:val="none" w:sz="0" w:space="0" w:color="auto"/>
                <w:left w:val="none" w:sz="0" w:space="0" w:color="auto"/>
                <w:bottom w:val="none" w:sz="0" w:space="0" w:color="auto"/>
                <w:right w:val="none" w:sz="0" w:space="0" w:color="auto"/>
              </w:divBdr>
              <w:divsChild>
                <w:div w:id="1683436464">
                  <w:marLeft w:val="0"/>
                  <w:marRight w:val="0"/>
                  <w:marTop w:val="0"/>
                  <w:marBottom w:val="0"/>
                  <w:divBdr>
                    <w:top w:val="none" w:sz="0" w:space="0" w:color="auto"/>
                    <w:left w:val="none" w:sz="0" w:space="0" w:color="auto"/>
                    <w:bottom w:val="none" w:sz="0" w:space="0" w:color="auto"/>
                    <w:right w:val="none" w:sz="0" w:space="0" w:color="auto"/>
                  </w:divBdr>
                  <w:divsChild>
                    <w:div w:id="123489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2286">
          <w:marLeft w:val="0"/>
          <w:marRight w:val="0"/>
          <w:marTop w:val="0"/>
          <w:marBottom w:val="0"/>
          <w:divBdr>
            <w:top w:val="none" w:sz="0" w:space="0" w:color="auto"/>
            <w:left w:val="none" w:sz="0" w:space="0" w:color="auto"/>
            <w:bottom w:val="none" w:sz="0" w:space="0" w:color="auto"/>
            <w:right w:val="none" w:sz="0" w:space="0" w:color="auto"/>
          </w:divBdr>
          <w:divsChild>
            <w:div w:id="205529227">
              <w:marLeft w:val="0"/>
              <w:marRight w:val="0"/>
              <w:marTop w:val="0"/>
              <w:marBottom w:val="0"/>
              <w:divBdr>
                <w:top w:val="none" w:sz="0" w:space="0" w:color="auto"/>
                <w:left w:val="none" w:sz="0" w:space="0" w:color="auto"/>
                <w:bottom w:val="none" w:sz="0" w:space="0" w:color="auto"/>
                <w:right w:val="none" w:sz="0" w:space="0" w:color="auto"/>
              </w:divBdr>
              <w:divsChild>
                <w:div w:id="122963443">
                  <w:marLeft w:val="0"/>
                  <w:marRight w:val="0"/>
                  <w:marTop w:val="0"/>
                  <w:marBottom w:val="0"/>
                  <w:divBdr>
                    <w:top w:val="none" w:sz="0" w:space="0" w:color="auto"/>
                    <w:left w:val="none" w:sz="0" w:space="0" w:color="auto"/>
                    <w:bottom w:val="none" w:sz="0" w:space="0" w:color="auto"/>
                    <w:right w:val="none" w:sz="0" w:space="0" w:color="auto"/>
                  </w:divBdr>
                  <w:divsChild>
                    <w:div w:id="132751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859945">
      <w:bodyDiv w:val="1"/>
      <w:marLeft w:val="0"/>
      <w:marRight w:val="0"/>
      <w:marTop w:val="0"/>
      <w:marBottom w:val="0"/>
      <w:divBdr>
        <w:top w:val="none" w:sz="0" w:space="0" w:color="auto"/>
        <w:left w:val="none" w:sz="0" w:space="0" w:color="auto"/>
        <w:bottom w:val="none" w:sz="0" w:space="0" w:color="auto"/>
        <w:right w:val="none" w:sz="0" w:space="0" w:color="auto"/>
      </w:divBdr>
      <w:divsChild>
        <w:div w:id="717317746">
          <w:marLeft w:val="0"/>
          <w:marRight w:val="0"/>
          <w:marTop w:val="0"/>
          <w:marBottom w:val="0"/>
          <w:divBdr>
            <w:top w:val="none" w:sz="0" w:space="0" w:color="auto"/>
            <w:left w:val="none" w:sz="0" w:space="0" w:color="auto"/>
            <w:bottom w:val="none" w:sz="0" w:space="0" w:color="auto"/>
            <w:right w:val="none" w:sz="0" w:space="0" w:color="auto"/>
          </w:divBdr>
          <w:divsChild>
            <w:div w:id="190991957">
              <w:marLeft w:val="0"/>
              <w:marRight w:val="0"/>
              <w:marTop w:val="0"/>
              <w:marBottom w:val="0"/>
              <w:divBdr>
                <w:top w:val="none" w:sz="0" w:space="0" w:color="auto"/>
                <w:left w:val="none" w:sz="0" w:space="0" w:color="auto"/>
                <w:bottom w:val="none" w:sz="0" w:space="0" w:color="auto"/>
                <w:right w:val="none" w:sz="0" w:space="0" w:color="auto"/>
              </w:divBdr>
              <w:divsChild>
                <w:div w:id="811217310">
                  <w:marLeft w:val="0"/>
                  <w:marRight w:val="0"/>
                  <w:marTop w:val="0"/>
                  <w:marBottom w:val="0"/>
                  <w:divBdr>
                    <w:top w:val="none" w:sz="0" w:space="0" w:color="auto"/>
                    <w:left w:val="none" w:sz="0" w:space="0" w:color="auto"/>
                    <w:bottom w:val="none" w:sz="0" w:space="0" w:color="auto"/>
                    <w:right w:val="none" w:sz="0" w:space="0" w:color="auto"/>
                  </w:divBdr>
                  <w:divsChild>
                    <w:div w:id="14735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134775">
          <w:marLeft w:val="0"/>
          <w:marRight w:val="0"/>
          <w:marTop w:val="0"/>
          <w:marBottom w:val="0"/>
          <w:divBdr>
            <w:top w:val="none" w:sz="0" w:space="0" w:color="auto"/>
            <w:left w:val="none" w:sz="0" w:space="0" w:color="auto"/>
            <w:bottom w:val="none" w:sz="0" w:space="0" w:color="auto"/>
            <w:right w:val="none" w:sz="0" w:space="0" w:color="auto"/>
          </w:divBdr>
          <w:divsChild>
            <w:div w:id="1704020019">
              <w:marLeft w:val="0"/>
              <w:marRight w:val="0"/>
              <w:marTop w:val="0"/>
              <w:marBottom w:val="0"/>
              <w:divBdr>
                <w:top w:val="none" w:sz="0" w:space="0" w:color="auto"/>
                <w:left w:val="none" w:sz="0" w:space="0" w:color="auto"/>
                <w:bottom w:val="none" w:sz="0" w:space="0" w:color="auto"/>
                <w:right w:val="none" w:sz="0" w:space="0" w:color="auto"/>
              </w:divBdr>
              <w:divsChild>
                <w:div w:id="1889760447">
                  <w:marLeft w:val="0"/>
                  <w:marRight w:val="0"/>
                  <w:marTop w:val="0"/>
                  <w:marBottom w:val="0"/>
                  <w:divBdr>
                    <w:top w:val="none" w:sz="0" w:space="0" w:color="auto"/>
                    <w:left w:val="none" w:sz="0" w:space="0" w:color="auto"/>
                    <w:bottom w:val="none" w:sz="0" w:space="0" w:color="auto"/>
                    <w:right w:val="none" w:sz="0" w:space="0" w:color="auto"/>
                  </w:divBdr>
                  <w:divsChild>
                    <w:div w:id="98659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552980">
      <w:bodyDiv w:val="1"/>
      <w:marLeft w:val="0"/>
      <w:marRight w:val="0"/>
      <w:marTop w:val="0"/>
      <w:marBottom w:val="0"/>
      <w:divBdr>
        <w:top w:val="none" w:sz="0" w:space="0" w:color="auto"/>
        <w:left w:val="none" w:sz="0" w:space="0" w:color="auto"/>
        <w:bottom w:val="none" w:sz="0" w:space="0" w:color="auto"/>
        <w:right w:val="none" w:sz="0" w:space="0" w:color="auto"/>
      </w:divBdr>
      <w:divsChild>
        <w:div w:id="1929658780">
          <w:marLeft w:val="0"/>
          <w:marRight w:val="0"/>
          <w:marTop w:val="0"/>
          <w:marBottom w:val="0"/>
          <w:divBdr>
            <w:top w:val="none" w:sz="0" w:space="0" w:color="auto"/>
            <w:left w:val="none" w:sz="0" w:space="0" w:color="auto"/>
            <w:bottom w:val="none" w:sz="0" w:space="0" w:color="auto"/>
            <w:right w:val="none" w:sz="0" w:space="0" w:color="auto"/>
          </w:divBdr>
          <w:divsChild>
            <w:div w:id="1606888828">
              <w:marLeft w:val="0"/>
              <w:marRight w:val="0"/>
              <w:marTop w:val="0"/>
              <w:marBottom w:val="0"/>
              <w:divBdr>
                <w:top w:val="none" w:sz="0" w:space="0" w:color="auto"/>
                <w:left w:val="none" w:sz="0" w:space="0" w:color="auto"/>
                <w:bottom w:val="none" w:sz="0" w:space="0" w:color="auto"/>
                <w:right w:val="none" w:sz="0" w:space="0" w:color="auto"/>
              </w:divBdr>
              <w:divsChild>
                <w:div w:id="1769276325">
                  <w:marLeft w:val="0"/>
                  <w:marRight w:val="0"/>
                  <w:marTop w:val="0"/>
                  <w:marBottom w:val="0"/>
                  <w:divBdr>
                    <w:top w:val="none" w:sz="0" w:space="0" w:color="auto"/>
                    <w:left w:val="none" w:sz="0" w:space="0" w:color="auto"/>
                    <w:bottom w:val="none" w:sz="0" w:space="0" w:color="auto"/>
                    <w:right w:val="none" w:sz="0" w:space="0" w:color="auto"/>
                  </w:divBdr>
                  <w:divsChild>
                    <w:div w:id="2013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913160">
          <w:marLeft w:val="0"/>
          <w:marRight w:val="0"/>
          <w:marTop w:val="0"/>
          <w:marBottom w:val="0"/>
          <w:divBdr>
            <w:top w:val="none" w:sz="0" w:space="0" w:color="auto"/>
            <w:left w:val="none" w:sz="0" w:space="0" w:color="auto"/>
            <w:bottom w:val="none" w:sz="0" w:space="0" w:color="auto"/>
            <w:right w:val="none" w:sz="0" w:space="0" w:color="auto"/>
          </w:divBdr>
          <w:divsChild>
            <w:div w:id="80571331">
              <w:marLeft w:val="0"/>
              <w:marRight w:val="0"/>
              <w:marTop w:val="0"/>
              <w:marBottom w:val="0"/>
              <w:divBdr>
                <w:top w:val="none" w:sz="0" w:space="0" w:color="auto"/>
                <w:left w:val="none" w:sz="0" w:space="0" w:color="auto"/>
                <w:bottom w:val="none" w:sz="0" w:space="0" w:color="auto"/>
                <w:right w:val="none" w:sz="0" w:space="0" w:color="auto"/>
              </w:divBdr>
              <w:divsChild>
                <w:div w:id="1800495304">
                  <w:marLeft w:val="0"/>
                  <w:marRight w:val="0"/>
                  <w:marTop w:val="0"/>
                  <w:marBottom w:val="0"/>
                  <w:divBdr>
                    <w:top w:val="none" w:sz="0" w:space="0" w:color="auto"/>
                    <w:left w:val="none" w:sz="0" w:space="0" w:color="auto"/>
                    <w:bottom w:val="none" w:sz="0" w:space="0" w:color="auto"/>
                    <w:right w:val="none" w:sz="0" w:space="0" w:color="auto"/>
                  </w:divBdr>
                  <w:divsChild>
                    <w:div w:id="18005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earthenginepartners.appspot.com/science-2013-global-forest"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B0F13-D495-481E-AA67-CE1CE647D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8</Pages>
  <Words>4953</Words>
  <Characters>28089</Characters>
  <Application>Microsoft Office Word</Application>
  <DocSecurity>0</DocSecurity>
  <Lines>384</Lines>
  <Paragraphs>178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CHANCHAL SHRIVASTAV</cp:lastModifiedBy>
  <cp:revision>88</cp:revision>
  <cp:lastPrinted>2017-02-20T06:53:00Z</cp:lastPrinted>
  <dcterms:created xsi:type="dcterms:W3CDTF">2020-08-10T12:23:00Z</dcterms:created>
  <dcterms:modified xsi:type="dcterms:W3CDTF">2024-07-18T16:38:00Z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f7a86ad11d9f54ce41ceb242061567558d5cf7b56c1c9b4fd4172f2124bc8af3</vt:lpwstr>
  </property>
</Properties>
</file>