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405F" w14:textId="77777777" w:rsidR="00CF47C4" w:rsidRPr="00A516D0" w:rsidRDefault="00CF47C4" w:rsidP="007F7C27">
      <w:pPr>
        <w:spacing w:after="0" w:line="240" w:lineRule="auto"/>
        <w:jc w:val="both"/>
        <w:rPr>
          <w:rFonts w:ascii="Times New Roman"/>
          <w:sz w:val="20"/>
          <w:szCs w:val="20"/>
        </w:rPr>
      </w:pPr>
    </w:p>
    <w:p w14:paraId="38184F62" w14:textId="1831B711" w:rsidR="00CF47C4" w:rsidRPr="004F382E" w:rsidRDefault="00F71234" w:rsidP="00631B6D">
      <w:pPr>
        <w:spacing w:after="0" w:line="240" w:lineRule="auto"/>
        <w:ind w:left="-142" w:hanging="284"/>
        <w:jc w:val="center"/>
        <w:rPr>
          <w:rFonts w:asciiTheme="majorHAnsi" w:hAnsiTheme="majorHAnsi"/>
          <w:b/>
          <w:sz w:val="36"/>
          <w:szCs w:val="40"/>
        </w:rPr>
      </w:pPr>
      <w:r>
        <w:rPr>
          <w:rFonts w:asciiTheme="majorHAnsi" w:hAnsiTheme="majorHAnsi"/>
          <w:b/>
          <w:sz w:val="36"/>
          <w:szCs w:val="40"/>
        </w:rPr>
        <w:t xml:space="preserve">Smart </w:t>
      </w:r>
      <w:r w:rsidR="00631B6D">
        <w:rPr>
          <w:rFonts w:asciiTheme="majorHAnsi" w:hAnsiTheme="majorHAnsi"/>
          <w:b/>
          <w:sz w:val="36"/>
          <w:szCs w:val="40"/>
        </w:rPr>
        <w:t>D</w:t>
      </w:r>
      <w:r>
        <w:rPr>
          <w:rFonts w:asciiTheme="majorHAnsi" w:hAnsiTheme="majorHAnsi"/>
          <w:b/>
          <w:sz w:val="36"/>
          <w:szCs w:val="40"/>
        </w:rPr>
        <w:t xml:space="preserve">istribution Board with </w:t>
      </w:r>
      <w:r w:rsidR="00631B6D">
        <w:rPr>
          <w:rFonts w:asciiTheme="majorHAnsi" w:hAnsiTheme="majorHAnsi"/>
          <w:b/>
          <w:sz w:val="36"/>
          <w:szCs w:val="40"/>
        </w:rPr>
        <w:t>M</w:t>
      </w:r>
      <w:r>
        <w:rPr>
          <w:rFonts w:asciiTheme="majorHAnsi" w:hAnsiTheme="majorHAnsi"/>
          <w:b/>
          <w:sz w:val="36"/>
          <w:szCs w:val="40"/>
        </w:rPr>
        <w:t xml:space="preserve">icrocontroller-based </w:t>
      </w:r>
      <w:r w:rsidR="00631B6D">
        <w:rPr>
          <w:rFonts w:asciiTheme="majorHAnsi" w:hAnsiTheme="majorHAnsi"/>
          <w:b/>
          <w:sz w:val="36"/>
          <w:szCs w:val="40"/>
        </w:rPr>
        <w:t>S</w:t>
      </w:r>
      <w:r>
        <w:rPr>
          <w:rFonts w:asciiTheme="majorHAnsi" w:hAnsiTheme="majorHAnsi"/>
          <w:b/>
          <w:sz w:val="36"/>
          <w:szCs w:val="40"/>
        </w:rPr>
        <w:t xml:space="preserve">afety </w:t>
      </w:r>
      <w:r w:rsidR="00631B6D">
        <w:rPr>
          <w:rFonts w:asciiTheme="majorHAnsi" w:hAnsiTheme="majorHAnsi"/>
          <w:b/>
          <w:sz w:val="36"/>
          <w:szCs w:val="40"/>
        </w:rPr>
        <w:t>D</w:t>
      </w:r>
      <w:r>
        <w:rPr>
          <w:rFonts w:asciiTheme="majorHAnsi" w:hAnsiTheme="majorHAnsi"/>
          <w:b/>
          <w:sz w:val="36"/>
          <w:szCs w:val="40"/>
        </w:rPr>
        <w:t>evice</w:t>
      </w:r>
    </w:p>
    <w:p w14:paraId="17AA3866" w14:textId="77777777" w:rsidR="00CF47C4" w:rsidRPr="00A516D0" w:rsidRDefault="00CF47C4" w:rsidP="00B3695B">
      <w:pPr>
        <w:spacing w:after="0" w:line="240" w:lineRule="auto"/>
        <w:ind w:hanging="284"/>
        <w:jc w:val="center"/>
        <w:rPr>
          <w:rFonts w:ascii="Times New Roman"/>
          <w:sz w:val="20"/>
          <w:szCs w:val="20"/>
        </w:rPr>
      </w:pPr>
    </w:p>
    <w:p w14:paraId="0EF9FAB3" w14:textId="7F385B33" w:rsidR="0055628B" w:rsidRDefault="00F71234" w:rsidP="0055628B">
      <w:pPr>
        <w:spacing w:after="0" w:line="240" w:lineRule="auto"/>
        <w:ind w:hanging="284"/>
        <w:rPr>
          <w:rFonts w:ascii="Times New Roman"/>
          <w:sz w:val="24"/>
          <w:szCs w:val="24"/>
          <w:vertAlign w:val="superscript"/>
        </w:rPr>
      </w:pPr>
      <w:r>
        <w:rPr>
          <w:rFonts w:ascii="Times New Roman"/>
          <w:sz w:val="24"/>
          <w:szCs w:val="24"/>
        </w:rPr>
        <w:t>Muhammed Haroon</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Mubarak Dawood</w:t>
      </w:r>
      <w:r w:rsidR="00A516D0" w:rsidRPr="00746CE4">
        <w:rPr>
          <w:rFonts w:ascii="Times New Roman"/>
          <w:sz w:val="24"/>
          <w:szCs w:val="24"/>
          <w:vertAlign w:val="superscript"/>
        </w:rPr>
        <w:t>2</w:t>
      </w:r>
      <w:r w:rsidR="006E593E">
        <w:rPr>
          <w:rFonts w:ascii="Times New Roman"/>
          <w:sz w:val="24"/>
          <w:szCs w:val="24"/>
        </w:rPr>
        <w:t>,</w:t>
      </w:r>
      <w:r w:rsidR="00FB57E5">
        <w:rPr>
          <w:rFonts w:ascii="Times New Roman"/>
          <w:sz w:val="24"/>
          <w:szCs w:val="24"/>
        </w:rPr>
        <w:t xml:space="preserve"> </w:t>
      </w:r>
      <w:r w:rsidR="006E593E">
        <w:rPr>
          <w:rFonts w:ascii="Times New Roman"/>
          <w:sz w:val="24"/>
          <w:szCs w:val="24"/>
        </w:rPr>
        <w:t xml:space="preserve">Nandhana </w:t>
      </w:r>
      <w:r w:rsidR="006E593E" w:rsidRPr="006E593E">
        <w:rPr>
          <w:rFonts w:ascii="Times New Roman"/>
          <w:sz w:val="24"/>
          <w:szCs w:val="24"/>
        </w:rPr>
        <w:t>Mohan</w:t>
      </w:r>
      <w:r w:rsidR="006E593E" w:rsidRPr="006E593E">
        <w:rPr>
          <w:rFonts w:ascii="Times New Roman"/>
          <w:sz w:val="24"/>
          <w:szCs w:val="24"/>
          <w:vertAlign w:val="superscript"/>
        </w:rPr>
        <w:t>3</w:t>
      </w:r>
      <w:r w:rsidR="006E593E" w:rsidRPr="006E593E">
        <w:rPr>
          <w:rFonts w:ascii="Times New Roman"/>
          <w:sz w:val="24"/>
          <w:szCs w:val="24"/>
        </w:rPr>
        <w:t>, Stella Mary Beni</w:t>
      </w:r>
      <w:r w:rsidR="0055628B">
        <w:rPr>
          <w:rFonts w:ascii="Times New Roman"/>
          <w:sz w:val="24"/>
          <w:szCs w:val="24"/>
        </w:rPr>
        <w:t>l</w:t>
      </w:r>
      <w:r w:rsidR="0055628B">
        <w:rPr>
          <w:rFonts w:ascii="Times New Roman"/>
          <w:sz w:val="24"/>
          <w:szCs w:val="24"/>
          <w:vertAlign w:val="superscript"/>
        </w:rPr>
        <w:t xml:space="preserve">4 </w:t>
      </w:r>
      <w:r w:rsidR="00C71396">
        <w:rPr>
          <w:rFonts w:ascii="Times New Roman"/>
          <w:sz w:val="24"/>
          <w:szCs w:val="24"/>
          <w:vertAlign w:val="superscript"/>
        </w:rPr>
        <w:t>*</w:t>
      </w:r>
      <w:r w:rsidR="0055628B">
        <w:rPr>
          <w:rFonts w:ascii="Times New Roman"/>
          <w:sz w:val="24"/>
          <w:szCs w:val="24"/>
        </w:rPr>
        <w:t>,</w:t>
      </w:r>
      <w:r w:rsidR="0055628B" w:rsidRPr="0055628B">
        <w:rPr>
          <w:rFonts w:ascii="Times New Roman"/>
          <w:sz w:val="24"/>
          <w:szCs w:val="24"/>
        </w:rPr>
        <w:t xml:space="preserve"> </w:t>
      </w:r>
      <w:r w:rsidR="0055628B">
        <w:rPr>
          <w:rFonts w:ascii="Times New Roman"/>
          <w:sz w:val="24"/>
          <w:szCs w:val="24"/>
        </w:rPr>
        <w:t>Dr. Manoj Kumar T</w:t>
      </w:r>
      <w:r w:rsidR="0055628B">
        <w:rPr>
          <w:rFonts w:ascii="Times New Roman"/>
          <w:sz w:val="24"/>
          <w:szCs w:val="24"/>
          <w:vertAlign w:val="superscript"/>
        </w:rPr>
        <w:t>5</w:t>
      </w:r>
    </w:p>
    <w:p w14:paraId="662847F3" w14:textId="27135489" w:rsidR="00631B6D" w:rsidRPr="006E593E" w:rsidRDefault="00631B6D" w:rsidP="0055628B">
      <w:pPr>
        <w:spacing w:after="0" w:line="240" w:lineRule="auto"/>
        <w:ind w:hanging="284"/>
        <w:rPr>
          <w:rFonts w:ascii="Times New Roman"/>
          <w:sz w:val="24"/>
          <w:szCs w:val="24"/>
          <w:vertAlign w:val="superscript"/>
        </w:rPr>
      </w:pPr>
    </w:p>
    <w:p w14:paraId="23921881" w14:textId="66BEA4D3" w:rsidR="00A516D0" w:rsidRDefault="00631B6D" w:rsidP="00631B6D">
      <w:pPr>
        <w:pStyle w:val="Authors"/>
        <w:framePr w:w="0" w:hSpace="0" w:vSpace="0" w:wrap="auto" w:vAnchor="margin" w:hAnchor="text" w:xAlign="left" w:yAlign="inline"/>
        <w:spacing w:after="0"/>
        <w:ind w:hanging="284"/>
        <w:jc w:val="left"/>
        <w:rPr>
          <w:i/>
          <w:sz w:val="20"/>
          <w:szCs w:val="20"/>
        </w:rPr>
      </w:pPr>
      <w:r>
        <w:rPr>
          <w:i/>
          <w:sz w:val="20"/>
          <w:szCs w:val="20"/>
          <w:vertAlign w:val="superscript"/>
        </w:rPr>
        <w:t>1,2,3,4</w:t>
      </w:r>
      <w:proofErr w:type="gramStart"/>
      <w:r w:rsidR="006E593E">
        <w:rPr>
          <w:i/>
          <w:sz w:val="20"/>
          <w:szCs w:val="20"/>
        </w:rPr>
        <w:t>B.Tech</w:t>
      </w:r>
      <w:proofErr w:type="gramEnd"/>
      <w:r w:rsidR="006E593E">
        <w:rPr>
          <w:i/>
          <w:sz w:val="20"/>
          <w:szCs w:val="20"/>
        </w:rPr>
        <w:t>, Electrical and Electronics</w:t>
      </w:r>
      <w:r w:rsidR="001B70F3">
        <w:rPr>
          <w:i/>
          <w:sz w:val="20"/>
          <w:szCs w:val="20"/>
        </w:rPr>
        <w:t xml:space="preserve"> Engineering</w:t>
      </w:r>
      <w:r w:rsidR="00A516D0" w:rsidRPr="00A516D0">
        <w:rPr>
          <w:i/>
          <w:sz w:val="20"/>
          <w:szCs w:val="20"/>
        </w:rPr>
        <w:t xml:space="preserve">, </w:t>
      </w:r>
      <w:r w:rsidR="006E593E">
        <w:rPr>
          <w:i/>
          <w:sz w:val="20"/>
          <w:szCs w:val="20"/>
        </w:rPr>
        <w:t>St.Thomas College of Engineering And Technology</w:t>
      </w:r>
      <w:r w:rsidR="001B70F3">
        <w:rPr>
          <w:i/>
          <w:sz w:val="20"/>
          <w:szCs w:val="20"/>
        </w:rPr>
        <w:t xml:space="preserve"> </w:t>
      </w:r>
      <w:r w:rsidR="00FB57E5">
        <w:rPr>
          <w:i/>
          <w:sz w:val="20"/>
          <w:szCs w:val="20"/>
        </w:rPr>
        <w:t>(STCET)</w:t>
      </w:r>
      <w:r w:rsidR="006E593E">
        <w:rPr>
          <w:i/>
          <w:sz w:val="20"/>
          <w:szCs w:val="20"/>
        </w:rPr>
        <w:t>, Chengannur</w:t>
      </w:r>
      <w:r w:rsidR="00A516D0" w:rsidRPr="00A516D0">
        <w:rPr>
          <w:i/>
          <w:sz w:val="20"/>
          <w:szCs w:val="20"/>
        </w:rPr>
        <w:t xml:space="preserve">, </w:t>
      </w:r>
      <w:r w:rsidR="00FB57E5">
        <w:rPr>
          <w:i/>
          <w:sz w:val="20"/>
          <w:szCs w:val="20"/>
        </w:rPr>
        <w:t xml:space="preserve">Kerala, </w:t>
      </w:r>
      <w:r w:rsidR="006E593E">
        <w:rPr>
          <w:i/>
          <w:sz w:val="20"/>
          <w:szCs w:val="20"/>
        </w:rPr>
        <w:t>India</w:t>
      </w:r>
    </w:p>
    <w:p w14:paraId="71F00F98" w14:textId="6DE8AE81" w:rsidR="001B70F3" w:rsidRDefault="001B70F3" w:rsidP="001B70F3">
      <w:pPr>
        <w:pStyle w:val="Authors"/>
        <w:framePr w:w="0" w:hSpace="0" w:vSpace="0" w:wrap="auto" w:vAnchor="margin" w:hAnchor="text" w:xAlign="left" w:yAlign="inline"/>
        <w:spacing w:after="0"/>
        <w:ind w:hanging="284"/>
        <w:jc w:val="left"/>
        <w:rPr>
          <w:i/>
          <w:sz w:val="20"/>
          <w:szCs w:val="20"/>
        </w:rPr>
      </w:pPr>
      <w:r>
        <w:rPr>
          <w:i/>
          <w:sz w:val="20"/>
          <w:szCs w:val="20"/>
          <w:vertAlign w:val="superscript"/>
        </w:rPr>
        <w:t>5</w:t>
      </w:r>
      <w:r>
        <w:rPr>
          <w:i/>
          <w:sz w:val="20"/>
          <w:szCs w:val="20"/>
        </w:rPr>
        <w:t>Associate Professor, Department of Electrical and Electronics Engineering, St. Thomas College of Engineering &amp; Technology, India</w:t>
      </w:r>
    </w:p>
    <w:p w14:paraId="2193310F" w14:textId="106A6230" w:rsidR="001B70F3" w:rsidRDefault="001B70F3" w:rsidP="001B70F3">
      <w:pPr>
        <w:spacing w:after="0" w:line="240" w:lineRule="auto"/>
        <w:ind w:hanging="284"/>
        <w:rPr>
          <w:rFonts w:ascii="Times New Roman"/>
          <w:i/>
          <w:sz w:val="20"/>
          <w:szCs w:val="20"/>
        </w:rPr>
      </w:pPr>
      <w:r>
        <w:rPr>
          <w:rFonts w:ascii="Times New Roman"/>
          <w:i/>
          <w:sz w:val="20"/>
          <w:szCs w:val="20"/>
        </w:rPr>
        <w:t>Corresponding Author:</w:t>
      </w:r>
      <w:r w:rsidR="00444F2B">
        <w:rPr>
          <w:rFonts w:ascii="Times New Roman"/>
          <w:i/>
          <w:sz w:val="20"/>
          <w:szCs w:val="20"/>
        </w:rPr>
        <w:t xml:space="preserve"> stellamarybenil@gmail.com</w:t>
      </w:r>
    </w:p>
    <w:p w14:paraId="38DB3290" w14:textId="77777777" w:rsidR="0046625C" w:rsidRDefault="0046625C" w:rsidP="001B70F3">
      <w:pPr>
        <w:spacing w:after="0" w:line="240" w:lineRule="auto"/>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59283EC6" w14:textId="77777777" w:rsidTr="00B3695B">
        <w:trPr>
          <w:trHeight w:val="2182"/>
        </w:trPr>
        <w:tc>
          <w:tcPr>
            <w:tcW w:w="10409" w:type="dxa"/>
          </w:tcPr>
          <w:p w14:paraId="4C2F8724" w14:textId="77777777" w:rsidR="00B3695B" w:rsidRDefault="00B3695B" w:rsidP="0046625C">
            <w:pPr>
              <w:pBdr>
                <w:top w:val="single" w:sz="4" w:space="1" w:color="auto"/>
              </w:pBdr>
              <w:spacing w:line="0" w:lineRule="atLeast"/>
              <w:jc w:val="both"/>
              <w:rPr>
                <w:rFonts w:ascii="Times New Roman"/>
                <w:b/>
                <w:i/>
              </w:rPr>
            </w:pPr>
          </w:p>
          <w:p w14:paraId="69BF159A" w14:textId="2698ABCF" w:rsidR="00492181" w:rsidRDefault="00B3695B" w:rsidP="0055628B">
            <w:pPr>
              <w:ind w:left="180"/>
              <w:jc w:val="both"/>
              <w:rPr>
                <w:rFonts w:ascii="Times New Roman"/>
                <w:i/>
                <w:iCs/>
                <w:sz w:val="20"/>
              </w:rPr>
            </w:pPr>
            <w:r w:rsidRPr="00A516D0">
              <w:rPr>
                <w:rFonts w:ascii="Times New Roman"/>
                <w:b/>
                <w:i/>
              </w:rPr>
              <w:t>Abstract:</w:t>
            </w:r>
            <w:r w:rsidR="007A79A7" w:rsidRPr="007A79A7">
              <w:rPr>
                <w:rFonts w:ascii="Times New Roman"/>
                <w:i/>
                <w:iCs/>
                <w:sz w:val="20"/>
              </w:rPr>
              <w:t xml:space="preserve"> The Smart Safety Device for Distribution Boards is an innovative IoT-based solution to enhance electrical safety and efficiency in residential and commercial settings</w:t>
            </w:r>
            <w:r w:rsidR="0055628B">
              <w:rPr>
                <w:rFonts w:ascii="Times New Roman"/>
                <w:i/>
                <w:iCs/>
                <w:sz w:val="20"/>
              </w:rPr>
              <w:t xml:space="preserve">. </w:t>
            </w:r>
            <w:r w:rsidR="00492181" w:rsidRPr="0055628B">
              <w:rPr>
                <w:rFonts w:ascii="Times New Roman"/>
                <w:i/>
                <w:iCs/>
                <w:sz w:val="20"/>
              </w:rPr>
              <w:t xml:space="preserve">An inventive Internet of </w:t>
            </w:r>
            <w:r w:rsidR="0055628B">
              <w:rPr>
                <w:rFonts w:ascii="Times New Roman"/>
                <w:i/>
                <w:iCs/>
                <w:sz w:val="20"/>
              </w:rPr>
              <w:t>Things</w:t>
            </w:r>
            <w:r w:rsidR="00492181" w:rsidRPr="0055628B">
              <w:rPr>
                <w:rFonts w:ascii="Times New Roman"/>
                <w:i/>
                <w:iCs/>
                <w:sz w:val="20"/>
              </w:rPr>
              <w:t xml:space="preserve"> (IoT) solution to improve electrical safety and efficiency in home and business settings is the Smart Safety Device for Distribution Boards. This system offers real-time insights and proactive management of electrical systems by integrating problem detection, remote control, and sensor-based monitoring. One of this device's primary functions is sensor-based monitoring, which makes use of voltage and current sensors to continually monitor electrical factors like temperature, voltage levels, and current consumption. Furthermore, sophisticated algorithms examine sensor data to identify possible problems including overcurrent, ground faults, and temperature anomalies. These defects are then instantly alerted to users through visual and auditory cues. Moreover, the system allows for remote access via a mobile application and real-time monitoring of energy usage, which is shown on an LCD screen and helps users optimize energy use. </w:t>
            </w:r>
            <w:r w:rsidR="0055628B" w:rsidRPr="0055628B">
              <w:rPr>
                <w:rFonts w:ascii="Times New Roman"/>
                <w:i/>
                <w:iCs/>
                <w:sz w:val="20"/>
              </w:rPr>
              <w:t xml:space="preserve">To protect electrical components and maintain safety, the system automatically shuts down in </w:t>
            </w:r>
            <w:r w:rsidR="00444F2B">
              <w:rPr>
                <w:rFonts w:ascii="Times New Roman"/>
                <w:i/>
                <w:iCs/>
                <w:sz w:val="20"/>
              </w:rPr>
              <w:t>case</w:t>
            </w:r>
            <w:r w:rsidR="0055628B" w:rsidRPr="0055628B">
              <w:rPr>
                <w:rFonts w:ascii="Times New Roman"/>
                <w:i/>
                <w:iCs/>
                <w:sz w:val="20"/>
              </w:rPr>
              <w:t xml:space="preserve"> of serious defects or when energy usage </w:t>
            </w:r>
            <w:r w:rsidR="0055628B">
              <w:rPr>
                <w:rFonts w:ascii="Times New Roman"/>
                <w:i/>
                <w:iCs/>
                <w:sz w:val="20"/>
              </w:rPr>
              <w:t xml:space="preserve">is </w:t>
            </w:r>
            <w:r w:rsidR="0055628B" w:rsidRPr="0055628B">
              <w:rPr>
                <w:rFonts w:ascii="Times New Roman"/>
                <w:i/>
                <w:iCs/>
                <w:sz w:val="20"/>
              </w:rPr>
              <w:t>above predetermined levels. Additionally, by integrating the gadget with the Blynk platform, customers can use a smartphone or tablet to operate electrical devices, receive notifications, and remotely monitor sensor data. All things considered, the distribution boards' Smart Safety Device offers a complete solution to improve electrical safety, maximize energy economy, and facilitate remote control of electrical systems. It gives consumers more access and control over their electrical infrastructure by utilizing IoT technologies, thereby improving safety, dependability, and affordability.</w:t>
            </w:r>
          </w:p>
          <w:p w14:paraId="4CA2AB6A" w14:textId="77777777" w:rsidR="007A79A7" w:rsidRPr="007A79A7" w:rsidRDefault="007A79A7" w:rsidP="007A79A7">
            <w:pPr>
              <w:ind w:left="180"/>
              <w:jc w:val="both"/>
              <w:rPr>
                <w:rFonts w:ascii="Times New Roman"/>
                <w:i/>
                <w:iCs/>
                <w:sz w:val="20"/>
              </w:rPr>
            </w:pPr>
          </w:p>
          <w:p w14:paraId="56605F32" w14:textId="52AB5DFB" w:rsidR="00B3695B" w:rsidRPr="00F527BA" w:rsidRDefault="00B3695B" w:rsidP="0046625C">
            <w:pPr>
              <w:pBdr>
                <w:top w:val="single" w:sz="4" w:space="1" w:color="auto"/>
              </w:pBdr>
              <w:spacing w:line="0" w:lineRule="atLeast"/>
              <w:jc w:val="both"/>
              <w:rPr>
                <w:rFonts w:ascii="Times New Roman"/>
                <w:b/>
                <w:bCs/>
                <w:i/>
                <w:iCs/>
                <w:sz w:val="20"/>
              </w:rPr>
            </w:pPr>
          </w:p>
          <w:p w14:paraId="1335A251" w14:textId="38918D48" w:rsidR="007A79A7" w:rsidRPr="007A79A7" w:rsidRDefault="00B3695B" w:rsidP="007A79A7">
            <w:pPr>
              <w:spacing w:line="248" w:lineRule="auto"/>
              <w:ind w:left="165"/>
              <w:rPr>
                <w:rFonts w:ascii="Times New Roman"/>
                <w:i/>
                <w:iCs/>
              </w:rPr>
            </w:pPr>
            <w:r w:rsidRPr="00F527BA">
              <w:rPr>
                <w:rFonts w:ascii="Times New Roman"/>
                <w:b/>
                <w:bCs/>
                <w:i/>
                <w:iCs/>
              </w:rPr>
              <w:t>Key Word</w:t>
            </w:r>
            <w:r w:rsidR="00631B6D">
              <w:rPr>
                <w:rFonts w:ascii="Times New Roman"/>
                <w:b/>
                <w:bCs/>
                <w:i/>
                <w:iCs/>
              </w:rPr>
              <w:t>s</w:t>
            </w:r>
            <w:r w:rsidRPr="00F527BA">
              <w:rPr>
                <w:rFonts w:ascii="Times New Roman"/>
                <w:i/>
                <w:iCs/>
              </w:rPr>
              <w:t>:</w:t>
            </w:r>
            <w:r w:rsidRPr="00F527BA">
              <w:rPr>
                <w:rFonts w:ascii="Times New Roman"/>
                <w:b/>
                <w:i/>
                <w:color w:val="FF0000"/>
                <w:lang w:val="fr-FR"/>
              </w:rPr>
              <w:t xml:space="preserve"> </w:t>
            </w:r>
            <w:r w:rsidR="007A79A7" w:rsidRPr="007A79A7">
              <w:rPr>
                <w:rFonts w:ascii="Times New Roman"/>
                <w:i/>
                <w:iCs/>
              </w:rPr>
              <w:t xml:space="preserve"> Smart Safety Device, IoT-based solution, electrical safety, sensor-based monitoring, fault detection, remote control, cost-effectiveness.</w:t>
            </w:r>
          </w:p>
          <w:p w14:paraId="4A30E950" w14:textId="0BA0A943" w:rsidR="00B3695B" w:rsidRPr="007A79A7" w:rsidRDefault="00B3695B" w:rsidP="007A79A7">
            <w:pPr>
              <w:pBdr>
                <w:top w:val="single" w:sz="4" w:space="1" w:color="auto"/>
              </w:pBdr>
              <w:spacing w:line="248" w:lineRule="auto"/>
              <w:ind w:left="165"/>
              <w:rPr>
                <w:rFonts w:ascii="Times New Roman"/>
                <w:i/>
                <w:iCs/>
              </w:rPr>
            </w:pPr>
          </w:p>
          <w:p w14:paraId="51738E55" w14:textId="77777777" w:rsidR="00B3695B" w:rsidRDefault="00B3695B" w:rsidP="0046625C">
            <w:pPr>
              <w:rPr>
                <w:rFonts w:ascii="Times New Roman"/>
                <w:i/>
                <w:sz w:val="20"/>
              </w:rPr>
            </w:pPr>
          </w:p>
        </w:tc>
      </w:tr>
    </w:tbl>
    <w:p w14:paraId="77FD2158" w14:textId="77777777" w:rsidR="0046625C" w:rsidRDefault="0046625C" w:rsidP="0046625C">
      <w:pPr>
        <w:spacing w:after="0" w:line="240" w:lineRule="auto"/>
        <w:rPr>
          <w:rFonts w:ascii="Times New Roman"/>
          <w:i/>
          <w:sz w:val="20"/>
          <w:szCs w:val="20"/>
        </w:rPr>
      </w:pPr>
    </w:p>
    <w:p w14:paraId="44F530FE" w14:textId="77777777" w:rsidR="007075A9" w:rsidRPr="007075A9" w:rsidRDefault="007075A9" w:rsidP="007075A9">
      <w:pPr>
        <w:spacing w:after="0" w:line="240" w:lineRule="auto"/>
        <w:jc w:val="center"/>
        <w:rPr>
          <w:rFonts w:ascii="Times New Roman"/>
          <w:b/>
          <w:szCs w:val="20"/>
        </w:rPr>
        <w:sectPr w:rsidR="007075A9" w:rsidRPr="007075A9" w:rsidSect="00FE0A65">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0D655C37" w14:textId="7F34B155" w:rsidR="00D17811" w:rsidRPr="00B7395A"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5839C282" w14:textId="266F03BB" w:rsidR="00492D15" w:rsidRPr="007A79A7" w:rsidRDefault="00492D15" w:rsidP="009A3347">
      <w:pPr>
        <w:jc w:val="both"/>
        <w:rPr>
          <w:rFonts w:ascii="Times New Roman"/>
          <w:sz w:val="20"/>
          <w:szCs w:val="20"/>
        </w:rPr>
      </w:pPr>
      <w:r w:rsidRPr="008A0C29">
        <w:rPr>
          <w:rFonts w:ascii="Times New Roman"/>
          <w:sz w:val="20"/>
          <w:szCs w:val="20"/>
        </w:rPr>
        <w:t xml:space="preserve">A distribution board is a part of an electrical supply system that separates an electrical power source into subsidiary circuits and provides a protective fuse or circuit breaker for each circuit in a shared enclosure. It is also referred to as a panel board, breaker panel, or electrical panel. It acts as the primary electrical wiring distribution point and is commonly found in residential, commercial, and industrial structures. In order to ensure the safe and effective distribution of electricity to the numerous outlets, appliances, and equipment within the building, the distribution board assists in regulating and safeguarding the electrical supply. A smart distribution board is a more sophisticated distribution board that combines smart features and Internet of Things (IoT) technologies to improve efficiency and usefulness. Sensors, communication modules, and intelligent control systems are usually integrated to improve the monitoring and management of electrical distribution. Smart distribution boards have the ability to monitor energy consumption in </w:t>
      </w:r>
      <w:r w:rsidRPr="008A0C29">
        <w:rPr>
          <w:rFonts w:ascii="Times New Roman"/>
          <w:sz w:val="20"/>
          <w:szCs w:val="20"/>
        </w:rPr>
        <w:t>real-time</w:t>
      </w:r>
      <w:r w:rsidRPr="008A0C29">
        <w:rPr>
          <w:rFonts w:ascii="Times New Roman"/>
          <w:sz w:val="20"/>
          <w:szCs w:val="20"/>
        </w:rPr>
        <w:t xml:space="preserve">, identify anomalies or defects, and give remote control through web interfaces or smartphone apps. With the help of these capabilities, users can increase safety, maximize energy efficiency, and remotely control and conveniently operate electrical systems. To improve electrical safety and efficiency, a smart distribution board with a microcontroller-based safety device integrates Internet of Things (IoT) capabilities with microcontroller capability. Within the distribution board container, this sophisticated system incorporates sensors, communication modules, and a microcontroller-based safety mechanism. In order to identify any potential problems or anomalies, the microcontroller-based safety device </w:t>
      </w:r>
      <w:r w:rsidRPr="008A0C29">
        <w:rPr>
          <w:rFonts w:ascii="Times New Roman"/>
          <w:sz w:val="20"/>
          <w:szCs w:val="20"/>
        </w:rPr>
        <w:lastRenderedPageBreak/>
        <w:t xml:space="preserve">continuously analyzes electrical parameters like current, voltage, and temperature.  When something is detected, the gadget uses sophisticated algorithms to examine the information and initiate the necessary safety procedures, such </w:t>
      </w:r>
      <w:r w:rsidR="008A0C29" w:rsidRPr="008A0C29">
        <w:rPr>
          <w:rFonts w:ascii="Times New Roman"/>
          <w:sz w:val="20"/>
          <w:szCs w:val="20"/>
        </w:rPr>
        <w:t xml:space="preserve">as </w:t>
      </w:r>
      <w:r w:rsidRPr="008A0C29">
        <w:rPr>
          <w:rFonts w:ascii="Times New Roman"/>
          <w:sz w:val="20"/>
          <w:szCs w:val="20"/>
        </w:rPr>
        <w:t>cutting the circuit or sounding an alarm to notify consumers. The smart distribution board also provides remote control capabilities via web interfaces or smartphone apps, and it enables real-time monitoring of energy consumption. Users can remotely control the distribution board from any location with internet access, get comprehensive insights into the operation of their electrical system, and get alerts when there are any problems.</w:t>
      </w:r>
    </w:p>
    <w:p w14:paraId="08384818" w14:textId="5C45831C" w:rsidR="007A79A7" w:rsidRPr="00444F2B" w:rsidRDefault="007A79A7" w:rsidP="00444F2B">
      <w:pPr>
        <w:jc w:val="both"/>
        <w:rPr>
          <w:rFonts w:ascii="Times New Roman"/>
          <w:sz w:val="20"/>
          <w:szCs w:val="20"/>
        </w:rPr>
      </w:pPr>
      <w:r w:rsidRPr="007A79A7">
        <w:rPr>
          <w:rFonts w:ascii="Times New Roman"/>
          <w:sz w:val="20"/>
          <w:szCs w:val="20"/>
        </w:rPr>
        <w:t>Overall, the integration of a microcontroller-based safety device with IoT technology in a smart distribution board provides comprehensive protection, efficiency, and convenience for residential, commercial, and industrial electrical systems.</w:t>
      </w:r>
    </w:p>
    <w:p w14:paraId="048F5897" w14:textId="723266B4" w:rsidR="00CF47C4" w:rsidRPr="00A516D0" w:rsidRDefault="00CF47C4" w:rsidP="007F7C27">
      <w:pPr>
        <w:spacing w:after="0" w:line="240" w:lineRule="auto"/>
        <w:jc w:val="both"/>
        <w:rPr>
          <w:rFonts w:ascii="Times New Roman"/>
          <w:sz w:val="20"/>
          <w:szCs w:val="20"/>
        </w:rPr>
      </w:pPr>
    </w:p>
    <w:p w14:paraId="45CE6BD8" w14:textId="10AEB545" w:rsidR="00CF47C4" w:rsidRDefault="00882D3C" w:rsidP="00882D3C">
      <w:pPr>
        <w:pStyle w:val="ListParagraph"/>
        <w:numPr>
          <w:ilvl w:val="0"/>
          <w:numId w:val="5"/>
        </w:numPr>
        <w:spacing w:after="0" w:line="240" w:lineRule="auto"/>
        <w:ind w:left="360" w:hanging="360"/>
        <w:jc w:val="center"/>
        <w:rPr>
          <w:rFonts w:ascii="Times New Roman"/>
          <w:b/>
          <w:szCs w:val="20"/>
        </w:rPr>
      </w:pPr>
      <w:r>
        <w:rPr>
          <w:rFonts w:ascii="Times New Roman"/>
          <w:b/>
          <w:szCs w:val="20"/>
        </w:rPr>
        <w:t>Components</w:t>
      </w:r>
    </w:p>
    <w:p w14:paraId="79908217" w14:textId="77777777" w:rsidR="00B7395A" w:rsidRPr="00A516D0" w:rsidRDefault="00B7395A" w:rsidP="00B7395A">
      <w:pPr>
        <w:pStyle w:val="ListParagraph"/>
        <w:spacing w:after="0" w:line="240" w:lineRule="auto"/>
        <w:ind w:left="360"/>
        <w:rPr>
          <w:rFonts w:ascii="Times New Roman"/>
          <w:b/>
          <w:szCs w:val="20"/>
        </w:rPr>
      </w:pPr>
    </w:p>
    <w:p w14:paraId="0D73FC61" w14:textId="1DDF64D9" w:rsidR="00882D3C" w:rsidRPr="00882D3C" w:rsidRDefault="00882D3C" w:rsidP="00882D3C">
      <w:pPr>
        <w:spacing w:after="0" w:line="240" w:lineRule="auto"/>
        <w:jc w:val="both"/>
        <w:rPr>
          <w:rFonts w:ascii="Times New Roman"/>
          <w:sz w:val="20"/>
          <w:szCs w:val="20"/>
        </w:rPr>
      </w:pPr>
      <w:r w:rsidRPr="00882D3C">
        <w:rPr>
          <w:rFonts w:ascii="Times New Roman"/>
          <w:sz w:val="20"/>
          <w:szCs w:val="20"/>
        </w:rPr>
        <w:t xml:space="preserve">For manufacturing a smart distribution board with a microcontroller-based safety device, several components are required. </w:t>
      </w:r>
    </w:p>
    <w:p w14:paraId="35A5D334" w14:textId="77777777" w:rsidR="00882D3C" w:rsidRPr="00882D3C" w:rsidRDefault="00882D3C" w:rsidP="00882D3C">
      <w:pPr>
        <w:spacing w:after="0" w:line="240" w:lineRule="auto"/>
        <w:jc w:val="both"/>
        <w:rPr>
          <w:rFonts w:ascii="Times New Roman"/>
          <w:sz w:val="20"/>
          <w:szCs w:val="20"/>
        </w:rPr>
      </w:pPr>
    </w:p>
    <w:p w14:paraId="37C9FB90" w14:textId="2003B320" w:rsidR="00882D3C" w:rsidRPr="00882D3C" w:rsidRDefault="00882D3C" w:rsidP="00444F2B">
      <w:pPr>
        <w:jc w:val="both"/>
        <w:rPr>
          <w:rFonts w:ascii="Times New Roman"/>
          <w:sz w:val="20"/>
          <w:szCs w:val="20"/>
        </w:rPr>
      </w:pPr>
      <w:r w:rsidRPr="00882D3C">
        <w:rPr>
          <w:rFonts w:ascii="Times New Roman"/>
          <w:b/>
          <w:bCs/>
          <w:sz w:val="20"/>
          <w:szCs w:val="20"/>
        </w:rPr>
        <w:t>1. Microcontroller:</w:t>
      </w:r>
      <w:r w:rsidR="00631B6D">
        <w:rPr>
          <w:rFonts w:ascii="Times New Roman"/>
          <w:b/>
          <w:bCs/>
          <w:sz w:val="20"/>
          <w:szCs w:val="20"/>
        </w:rPr>
        <w:t xml:space="preserve"> </w:t>
      </w:r>
      <w:r w:rsidR="00444F2B" w:rsidRPr="00444F2B">
        <w:rPr>
          <w:rFonts w:ascii="Times New Roman"/>
          <w:sz w:val="20"/>
          <w:szCs w:val="20"/>
        </w:rPr>
        <w:t>Because of their small size, low power consumption, and versatility, microcontrollers are widely utilized in embedded applications such as consumer electronics, automotive systems, industrial automation, and Internet of Things devices. They can carry out a variety of autonomous functions, including processing data from sensors, interacting with other devices, controlling the operation of electronic devices, and executing preprogrammed instructions. Microcontrollers are essential to current technology because they can manage real-time operations and communicate with the outside world.</w:t>
      </w:r>
      <w:r w:rsidR="00444F2B" w:rsidRPr="00444F2B">
        <w:rPr>
          <w:rFonts w:ascii="Times New Roman"/>
          <w:sz w:val="20"/>
          <w:szCs w:val="20"/>
        </w:rPr>
        <w:t xml:space="preserve"> </w:t>
      </w:r>
      <w:r w:rsidRPr="00882D3C">
        <w:rPr>
          <w:rFonts w:ascii="Times New Roman"/>
          <w:sz w:val="20"/>
          <w:szCs w:val="20"/>
        </w:rPr>
        <w:t>Microcontrollers such as Arduino, Raspberry Pi, or custom-designed microcontrollers for specific applications</w:t>
      </w:r>
      <w:r w:rsidR="00444F2B">
        <w:rPr>
          <w:rFonts w:ascii="Times New Roman"/>
          <w:sz w:val="20"/>
          <w:szCs w:val="20"/>
        </w:rPr>
        <w:t xml:space="preserve"> can be used</w:t>
      </w:r>
      <w:r w:rsidRPr="00882D3C">
        <w:rPr>
          <w:rFonts w:ascii="Times New Roman"/>
          <w:sz w:val="20"/>
          <w:szCs w:val="20"/>
        </w:rPr>
        <w:t>.</w:t>
      </w:r>
    </w:p>
    <w:p w14:paraId="208CAEA7" w14:textId="0A90D1DB" w:rsidR="00882D3C" w:rsidRPr="008605A2" w:rsidRDefault="00882D3C" w:rsidP="00B7395A">
      <w:pPr>
        <w:spacing w:after="0" w:line="240" w:lineRule="auto"/>
        <w:jc w:val="both"/>
        <w:rPr>
          <w:rFonts w:ascii="Times New Roman"/>
          <w:sz w:val="20"/>
          <w:szCs w:val="20"/>
        </w:rPr>
      </w:pPr>
      <w:r w:rsidRPr="00882D3C">
        <w:rPr>
          <w:rFonts w:ascii="Times New Roman"/>
          <w:b/>
          <w:bCs/>
          <w:sz w:val="20"/>
          <w:szCs w:val="20"/>
        </w:rPr>
        <w:t>2. Sensors:</w:t>
      </w:r>
      <w:r w:rsidR="00444F2B">
        <w:rPr>
          <w:rFonts w:ascii="Times New Roman"/>
          <w:b/>
          <w:bCs/>
          <w:sz w:val="20"/>
          <w:szCs w:val="20"/>
        </w:rPr>
        <w:t xml:space="preserve"> </w:t>
      </w:r>
      <w:r w:rsidR="008605A2" w:rsidRPr="008605A2">
        <w:rPr>
          <w:rFonts w:ascii="Times New Roman"/>
          <w:sz w:val="20"/>
          <w:szCs w:val="20"/>
        </w:rPr>
        <w:t xml:space="preserve">Mainly two sensors are used </w:t>
      </w:r>
      <w:r w:rsidR="008605A2">
        <w:rPr>
          <w:rFonts w:ascii="Times New Roman"/>
          <w:sz w:val="20"/>
          <w:szCs w:val="20"/>
        </w:rPr>
        <w:t xml:space="preserve">which are the </w:t>
      </w:r>
      <w:r w:rsidR="008605A2" w:rsidRPr="008605A2">
        <w:rPr>
          <w:rFonts w:ascii="Times New Roman"/>
          <w:sz w:val="20"/>
          <w:szCs w:val="20"/>
        </w:rPr>
        <w:t>current sensor and voltage senso</w:t>
      </w:r>
      <w:r w:rsidR="008605A2">
        <w:rPr>
          <w:rFonts w:ascii="Times New Roman"/>
          <w:sz w:val="20"/>
          <w:szCs w:val="20"/>
        </w:rPr>
        <w:t>r</w:t>
      </w:r>
      <w:r w:rsidR="008605A2" w:rsidRPr="008605A2">
        <w:rPr>
          <w:rFonts w:ascii="Times New Roman"/>
          <w:sz w:val="20"/>
          <w:szCs w:val="20"/>
        </w:rPr>
        <w:t>. It operates by identifying the magnetic field that a conductor's current creates. Electrical current can be measured using current transformers or Hall-effec</w:t>
      </w:r>
      <w:r w:rsidR="008605A2">
        <w:rPr>
          <w:rFonts w:ascii="Times New Roman"/>
          <w:sz w:val="20"/>
          <w:szCs w:val="20"/>
        </w:rPr>
        <w:t xml:space="preserve">t current sensors. </w:t>
      </w:r>
      <w:r w:rsidR="008605A2" w:rsidRPr="008605A2">
        <w:rPr>
          <w:rFonts w:ascii="Times New Roman"/>
          <w:sz w:val="20"/>
          <w:szCs w:val="20"/>
        </w:rPr>
        <w:t>A voltage sensor is a tool used in circuits to gauge the difference in electrical potential between two places. It functions by transforming the voltage into an electrical signal that is proportionate and simple to monitor and handle. To measure electrical voltage, voltage sensors or voltage dividers</w:t>
      </w:r>
      <w:r w:rsidR="008605A2">
        <w:rPr>
          <w:rFonts w:ascii="Times New Roman"/>
          <w:sz w:val="20"/>
          <w:szCs w:val="20"/>
        </w:rPr>
        <w:t xml:space="preserve"> are used</w:t>
      </w:r>
      <w:r w:rsidR="008605A2" w:rsidRPr="008605A2">
        <w:rPr>
          <w:rFonts w:ascii="Times New Roman"/>
          <w:sz w:val="20"/>
          <w:szCs w:val="20"/>
        </w:rPr>
        <w:t>.</w:t>
      </w:r>
    </w:p>
    <w:p w14:paraId="50151336" w14:textId="77777777" w:rsidR="00882D3C" w:rsidRPr="00882D3C" w:rsidRDefault="00882D3C" w:rsidP="00B7395A">
      <w:pPr>
        <w:spacing w:after="0" w:line="240" w:lineRule="auto"/>
        <w:jc w:val="both"/>
        <w:rPr>
          <w:rFonts w:ascii="Times New Roman"/>
          <w:b/>
          <w:bCs/>
          <w:sz w:val="20"/>
          <w:szCs w:val="20"/>
        </w:rPr>
      </w:pPr>
    </w:p>
    <w:p w14:paraId="1CA235C1" w14:textId="5E9DBA23" w:rsidR="00680634" w:rsidRDefault="00882D3C" w:rsidP="00B7395A">
      <w:pPr>
        <w:spacing w:after="0" w:line="240" w:lineRule="auto"/>
        <w:jc w:val="both"/>
        <w:rPr>
          <w:rFonts w:ascii="Times New Roman"/>
          <w:sz w:val="20"/>
          <w:szCs w:val="20"/>
        </w:rPr>
      </w:pPr>
      <w:r w:rsidRPr="00882D3C">
        <w:rPr>
          <w:rFonts w:ascii="Times New Roman"/>
          <w:b/>
          <w:bCs/>
          <w:sz w:val="20"/>
          <w:szCs w:val="20"/>
        </w:rPr>
        <w:t>3.Communication</w:t>
      </w:r>
      <w:r w:rsidR="00EE1995">
        <w:rPr>
          <w:rFonts w:ascii="Times New Roman"/>
          <w:b/>
          <w:bCs/>
          <w:sz w:val="20"/>
          <w:szCs w:val="20"/>
        </w:rPr>
        <w:t xml:space="preserve"> </w:t>
      </w:r>
      <w:r w:rsidRPr="00882D3C">
        <w:rPr>
          <w:rFonts w:ascii="Times New Roman"/>
          <w:b/>
          <w:bCs/>
          <w:sz w:val="20"/>
          <w:szCs w:val="20"/>
        </w:rPr>
        <w:t>Modules</w:t>
      </w:r>
      <w:r w:rsidRPr="00680634">
        <w:rPr>
          <w:rFonts w:ascii="Times New Roman"/>
          <w:sz w:val="20"/>
          <w:szCs w:val="20"/>
        </w:rPr>
        <w:t>:</w:t>
      </w:r>
      <w:r w:rsidR="00680634" w:rsidRPr="00680634">
        <w:rPr>
          <w:rFonts w:ascii="Times New Roman"/>
          <w:sz w:val="20"/>
          <w:szCs w:val="20"/>
        </w:rPr>
        <w:t xml:space="preserve"> </w:t>
      </w:r>
      <w:r w:rsidR="00680634" w:rsidRPr="00680634">
        <w:rPr>
          <w:rFonts w:ascii="Times New Roman"/>
          <w:sz w:val="20"/>
          <w:szCs w:val="20"/>
        </w:rPr>
        <w:t xml:space="preserve">In embedded systems, a small, multipurpose part for wireless communication is a Wi-Fi module, like the ESP8266 or ESP32. These modules give different applications simple access to wireless </w:t>
      </w:r>
      <w:r w:rsidR="00680634" w:rsidRPr="00680634">
        <w:rPr>
          <w:rFonts w:ascii="Times New Roman"/>
          <w:sz w:val="20"/>
          <w:szCs w:val="20"/>
        </w:rPr>
        <w:t>networking</w:t>
      </w:r>
      <w:r w:rsidR="007C4681">
        <w:rPr>
          <w:rFonts w:ascii="Times New Roman"/>
          <w:sz w:val="20"/>
          <w:szCs w:val="20"/>
        </w:rPr>
        <w:t>.</w:t>
      </w:r>
      <w:r w:rsidR="007C4681" w:rsidRPr="007C4681">
        <w:rPr>
          <w:rFonts w:ascii="Times New Roman"/>
          <w:sz w:val="20"/>
          <w:szCs w:val="20"/>
        </w:rPr>
        <w:br/>
        <w:t xml:space="preserve">Because of its low power consumption, abundance of features, and affordability, the ESP8266 and ESP32 are well-liked options. They have the ability to link to Wi-Fi networks, which enables internet access and communication between devices. They also allow for seamless integration with various microcontrollers and sensors because </w:t>
      </w:r>
      <w:r w:rsidR="00ED247F">
        <w:rPr>
          <w:rFonts w:ascii="Times New Roman"/>
          <w:sz w:val="20"/>
          <w:szCs w:val="20"/>
        </w:rPr>
        <w:t>of</w:t>
      </w:r>
      <w:r w:rsidR="007C4681" w:rsidRPr="007C4681">
        <w:rPr>
          <w:rFonts w:ascii="Times New Roman"/>
          <w:sz w:val="20"/>
          <w:szCs w:val="20"/>
        </w:rPr>
        <w:t xml:space="preserve"> their compatibility </w:t>
      </w:r>
      <w:r w:rsidR="00ED247F">
        <w:rPr>
          <w:rFonts w:ascii="Times New Roman"/>
          <w:sz w:val="20"/>
          <w:szCs w:val="20"/>
        </w:rPr>
        <w:t>with</w:t>
      </w:r>
      <w:r w:rsidR="007C4681" w:rsidRPr="007C4681">
        <w:rPr>
          <w:rFonts w:ascii="Times New Roman"/>
          <w:sz w:val="20"/>
          <w:szCs w:val="20"/>
        </w:rPr>
        <w:t xml:space="preserve"> a variety of protocols and interfaces.</w:t>
      </w:r>
      <w:r w:rsidR="00680634" w:rsidRPr="00680634">
        <w:rPr>
          <w:rFonts w:ascii="Times New Roman"/>
          <w:sz w:val="20"/>
          <w:szCs w:val="20"/>
        </w:rPr>
        <w:t xml:space="preserve"> </w:t>
      </w:r>
    </w:p>
    <w:p w14:paraId="0831D559" w14:textId="2C727146" w:rsidR="00882D3C" w:rsidRPr="00882D3C" w:rsidRDefault="00680634" w:rsidP="00ED247F">
      <w:pPr>
        <w:spacing w:after="0" w:line="240" w:lineRule="auto"/>
        <w:jc w:val="both"/>
        <w:rPr>
          <w:rFonts w:ascii="Times New Roman"/>
          <w:sz w:val="20"/>
          <w:szCs w:val="20"/>
        </w:rPr>
      </w:pPr>
      <w:r w:rsidRPr="00680634">
        <w:rPr>
          <w:rFonts w:ascii="Times New Roman"/>
          <w:sz w:val="20"/>
          <w:szCs w:val="20"/>
        </w:rPr>
        <w:br/>
      </w:r>
      <w:r w:rsidR="00882D3C" w:rsidRPr="007C4681">
        <w:rPr>
          <w:rFonts w:ascii="Times New Roman"/>
          <w:sz w:val="20"/>
          <w:szCs w:val="20"/>
        </w:rPr>
        <w:t xml:space="preserve">4. </w:t>
      </w:r>
      <w:r w:rsidR="00882D3C" w:rsidRPr="00ED247F">
        <w:rPr>
          <w:rFonts w:ascii="Times New Roman"/>
          <w:b/>
          <w:bCs/>
          <w:sz w:val="20"/>
          <w:szCs w:val="20"/>
        </w:rPr>
        <w:t>Safety Devices</w:t>
      </w:r>
      <w:r w:rsidR="00882D3C" w:rsidRPr="007C4681">
        <w:rPr>
          <w:rFonts w:ascii="Times New Roman"/>
          <w:sz w:val="20"/>
          <w:szCs w:val="20"/>
        </w:rPr>
        <w:t>:</w:t>
      </w:r>
      <w:r w:rsidR="00ED247F">
        <w:rPr>
          <w:rFonts w:ascii="Times New Roman"/>
          <w:sz w:val="20"/>
          <w:szCs w:val="20"/>
        </w:rPr>
        <w:t xml:space="preserve"> Circuit breakers and relays are used.</w:t>
      </w:r>
      <w:r w:rsidR="00ED247F" w:rsidRPr="00ED247F">
        <w:rPr>
          <w:rFonts w:ascii="Times New Roman"/>
          <w:sz w:val="20"/>
          <w:szCs w:val="20"/>
        </w:rPr>
        <w:t xml:space="preserve"> </w:t>
      </w:r>
      <w:r w:rsidR="00ED247F" w:rsidRPr="00ED247F">
        <w:rPr>
          <w:rFonts w:ascii="Times New Roman"/>
          <w:sz w:val="20"/>
          <w:szCs w:val="20"/>
        </w:rPr>
        <w:t>Circuit breakers are protective devices designed to automatically interrupt electrical circuits in the event of overcurrent, short circuit, or other electrical faults. They act as safety mechanisms to prevent damage to electrical equipment, wiring, and appliances, as well as to mitigate the risk of fire and electric shock.</w:t>
      </w:r>
      <w:r w:rsidR="00ED247F">
        <w:rPr>
          <w:rFonts w:ascii="Times New Roman"/>
          <w:sz w:val="20"/>
          <w:szCs w:val="20"/>
        </w:rPr>
        <w:t xml:space="preserve"> </w:t>
      </w:r>
      <w:r w:rsidR="00882D3C" w:rsidRPr="00882D3C">
        <w:rPr>
          <w:rFonts w:ascii="Times New Roman"/>
          <w:sz w:val="20"/>
          <w:szCs w:val="20"/>
        </w:rPr>
        <w:t xml:space="preserve">MCBs (Miniature Circuit Breakers) or RCCBs (Residual-Current Circuit Breakers) </w:t>
      </w:r>
      <w:r w:rsidR="00ED247F">
        <w:rPr>
          <w:rFonts w:ascii="Times New Roman"/>
          <w:sz w:val="20"/>
          <w:szCs w:val="20"/>
        </w:rPr>
        <w:t xml:space="preserve">are employed </w:t>
      </w:r>
      <w:r w:rsidR="00882D3C" w:rsidRPr="00882D3C">
        <w:rPr>
          <w:rFonts w:ascii="Times New Roman"/>
          <w:sz w:val="20"/>
          <w:szCs w:val="20"/>
        </w:rPr>
        <w:t>to protect</w:t>
      </w:r>
      <w:r w:rsidR="002A58A7">
        <w:rPr>
          <w:rFonts w:ascii="Times New Roman"/>
          <w:sz w:val="20"/>
          <w:szCs w:val="20"/>
        </w:rPr>
        <w:t xml:space="preserve"> </w:t>
      </w:r>
      <w:r w:rsidR="00882D3C" w:rsidRPr="00882D3C">
        <w:rPr>
          <w:rFonts w:ascii="Times New Roman"/>
          <w:sz w:val="20"/>
          <w:szCs w:val="20"/>
        </w:rPr>
        <w:t>against</w:t>
      </w:r>
      <w:r w:rsidR="00ED247F">
        <w:rPr>
          <w:rFonts w:ascii="Times New Roman"/>
          <w:sz w:val="20"/>
          <w:szCs w:val="20"/>
        </w:rPr>
        <w:t xml:space="preserve"> </w:t>
      </w:r>
      <w:r w:rsidR="002A58A7">
        <w:rPr>
          <w:rFonts w:ascii="Times New Roman"/>
          <w:sz w:val="20"/>
          <w:szCs w:val="20"/>
        </w:rPr>
        <w:t>o</w:t>
      </w:r>
      <w:r w:rsidR="00882D3C" w:rsidRPr="00882D3C">
        <w:rPr>
          <w:rFonts w:ascii="Times New Roman"/>
          <w:sz w:val="20"/>
          <w:szCs w:val="20"/>
        </w:rPr>
        <w:t>vercurrent</w:t>
      </w:r>
      <w:r w:rsidR="002A58A7">
        <w:rPr>
          <w:rFonts w:ascii="Times New Roman"/>
          <w:sz w:val="20"/>
          <w:szCs w:val="20"/>
        </w:rPr>
        <w:t xml:space="preserve"> </w:t>
      </w:r>
      <w:r w:rsidR="00882D3C" w:rsidRPr="00882D3C">
        <w:rPr>
          <w:rFonts w:ascii="Times New Roman"/>
          <w:sz w:val="20"/>
          <w:szCs w:val="20"/>
        </w:rPr>
        <w:t>and ground faults.</w:t>
      </w:r>
      <w:r w:rsidR="00ED247F" w:rsidRPr="00ED247F">
        <w:rPr>
          <w:rFonts w:ascii="Times New Roman"/>
          <w:sz w:val="20"/>
          <w:szCs w:val="20"/>
        </w:rPr>
        <w:t xml:space="preserve"> </w:t>
      </w:r>
      <w:r w:rsidR="00ED247F" w:rsidRPr="00ED247F">
        <w:rPr>
          <w:rFonts w:ascii="Times New Roman"/>
          <w:sz w:val="20"/>
          <w:szCs w:val="20"/>
        </w:rPr>
        <w:t>Relays are electromechanical switches that are used to control the operation of electrical circuits remotely. They consist of an electromagnet and a set of contacts that open or close when the electromagnet is energized.</w:t>
      </w:r>
    </w:p>
    <w:p w14:paraId="75B7349A" w14:textId="77777777" w:rsidR="00882D3C" w:rsidRPr="00882D3C" w:rsidRDefault="00882D3C" w:rsidP="00B7395A">
      <w:pPr>
        <w:spacing w:after="0" w:line="240" w:lineRule="auto"/>
        <w:jc w:val="both"/>
        <w:rPr>
          <w:rFonts w:ascii="Times New Roman"/>
          <w:sz w:val="20"/>
          <w:szCs w:val="20"/>
        </w:rPr>
      </w:pPr>
    </w:p>
    <w:p w14:paraId="017BD7A3" w14:textId="1E58C6D0" w:rsidR="00882D3C" w:rsidRPr="00ED247F" w:rsidRDefault="00882D3C" w:rsidP="00B7395A">
      <w:pPr>
        <w:spacing w:after="0" w:line="240" w:lineRule="auto"/>
        <w:jc w:val="both"/>
        <w:rPr>
          <w:rFonts w:ascii="Times New Roman"/>
          <w:b/>
          <w:bCs/>
          <w:sz w:val="20"/>
          <w:szCs w:val="20"/>
        </w:rPr>
      </w:pPr>
      <w:r w:rsidRPr="00882D3C">
        <w:rPr>
          <w:rFonts w:ascii="Times New Roman"/>
          <w:b/>
          <w:bCs/>
          <w:sz w:val="20"/>
          <w:szCs w:val="20"/>
        </w:rPr>
        <w:t>5. Power Supply:</w:t>
      </w:r>
      <w:r w:rsidR="00ED247F">
        <w:rPr>
          <w:rFonts w:ascii="Times New Roman"/>
          <w:b/>
          <w:bCs/>
          <w:sz w:val="20"/>
          <w:szCs w:val="20"/>
        </w:rPr>
        <w:t xml:space="preserve"> </w:t>
      </w:r>
      <w:r w:rsidRPr="00882D3C">
        <w:rPr>
          <w:rFonts w:ascii="Times New Roman"/>
          <w:sz w:val="20"/>
          <w:szCs w:val="20"/>
        </w:rPr>
        <w:t>AC-DC power supply</w:t>
      </w:r>
      <w:r w:rsidR="00ED247F">
        <w:rPr>
          <w:rFonts w:ascii="Times New Roman"/>
          <w:sz w:val="20"/>
          <w:szCs w:val="20"/>
        </w:rPr>
        <w:t xml:space="preserve"> which </w:t>
      </w:r>
      <w:r w:rsidRPr="00882D3C">
        <w:rPr>
          <w:rFonts w:ascii="Times New Roman"/>
          <w:sz w:val="20"/>
          <w:szCs w:val="20"/>
        </w:rPr>
        <w:t>Converts AC voltage to DC voltage to power the microcontroller and other components</w:t>
      </w:r>
      <w:r w:rsidR="00ED247F">
        <w:rPr>
          <w:rFonts w:ascii="Times New Roman"/>
          <w:sz w:val="20"/>
          <w:szCs w:val="20"/>
        </w:rPr>
        <w:t xml:space="preserve"> and s</w:t>
      </w:r>
      <w:r w:rsidRPr="00882D3C">
        <w:rPr>
          <w:rFonts w:ascii="Times New Roman"/>
          <w:sz w:val="20"/>
          <w:szCs w:val="20"/>
        </w:rPr>
        <w:t>tep-down voltage regulators to provide stable voltage levels to the microcontroller and sensors.</w:t>
      </w:r>
    </w:p>
    <w:p w14:paraId="070C34A7" w14:textId="77777777" w:rsidR="00882D3C" w:rsidRPr="00882D3C" w:rsidRDefault="00882D3C" w:rsidP="00B7395A">
      <w:pPr>
        <w:spacing w:after="0" w:line="240" w:lineRule="auto"/>
        <w:jc w:val="both"/>
        <w:rPr>
          <w:rFonts w:ascii="Times New Roman"/>
          <w:sz w:val="20"/>
          <w:szCs w:val="20"/>
        </w:rPr>
      </w:pPr>
    </w:p>
    <w:p w14:paraId="10B4A425" w14:textId="65E765E1" w:rsidR="00ED247F" w:rsidRPr="00882D3C" w:rsidRDefault="00882D3C" w:rsidP="00ED247F">
      <w:pPr>
        <w:spacing w:after="0" w:line="240" w:lineRule="auto"/>
        <w:jc w:val="both"/>
        <w:rPr>
          <w:rFonts w:ascii="Times New Roman"/>
          <w:sz w:val="20"/>
          <w:szCs w:val="20"/>
        </w:rPr>
      </w:pPr>
      <w:r w:rsidRPr="00882D3C">
        <w:rPr>
          <w:rFonts w:ascii="Times New Roman"/>
          <w:b/>
          <w:bCs/>
          <w:sz w:val="20"/>
          <w:szCs w:val="20"/>
        </w:rPr>
        <w:t>6. Display and Interface:</w:t>
      </w:r>
      <w:r w:rsidR="00ED247F">
        <w:rPr>
          <w:rFonts w:ascii="Times New Roman"/>
          <w:b/>
          <w:bCs/>
          <w:sz w:val="20"/>
          <w:szCs w:val="20"/>
        </w:rPr>
        <w:t xml:space="preserve"> </w:t>
      </w:r>
      <w:r w:rsidR="00340AEB">
        <w:rPr>
          <w:rFonts w:ascii="Times New Roman"/>
          <w:sz w:val="20"/>
          <w:szCs w:val="20"/>
        </w:rPr>
        <w:t>Consists</w:t>
      </w:r>
      <w:r w:rsidR="00ED247F" w:rsidRPr="00EE1995">
        <w:rPr>
          <w:rFonts w:ascii="Times New Roman"/>
          <w:sz w:val="20"/>
          <w:szCs w:val="20"/>
        </w:rPr>
        <w:t xml:space="preserve"> of </w:t>
      </w:r>
      <w:r w:rsidR="00EE1995" w:rsidRPr="00EE1995">
        <w:rPr>
          <w:rFonts w:ascii="Times New Roman"/>
          <w:sz w:val="20"/>
          <w:szCs w:val="20"/>
        </w:rPr>
        <w:t xml:space="preserve">an </w:t>
      </w:r>
      <w:r w:rsidR="00ED247F" w:rsidRPr="00EE1995">
        <w:rPr>
          <w:rFonts w:ascii="Times New Roman"/>
          <w:sz w:val="20"/>
          <w:szCs w:val="20"/>
        </w:rPr>
        <w:t xml:space="preserve">LCD screen </w:t>
      </w:r>
      <w:r w:rsidR="00ED247F" w:rsidRPr="00882D3C">
        <w:rPr>
          <w:rFonts w:ascii="Times New Roman"/>
          <w:sz w:val="20"/>
          <w:szCs w:val="20"/>
        </w:rPr>
        <w:t>for displaying real-time data and system status</w:t>
      </w:r>
      <w:r w:rsidR="00ED247F">
        <w:rPr>
          <w:rFonts w:ascii="Times New Roman"/>
          <w:sz w:val="20"/>
          <w:szCs w:val="20"/>
        </w:rPr>
        <w:t xml:space="preserve">, LED indicators for </w:t>
      </w:r>
      <w:r w:rsidR="00ED247F" w:rsidRPr="00882D3C">
        <w:rPr>
          <w:rFonts w:ascii="Times New Roman"/>
          <w:sz w:val="20"/>
          <w:szCs w:val="20"/>
        </w:rPr>
        <w:t>visual indication of system status and alarms</w:t>
      </w:r>
      <w:r w:rsidR="00ED247F">
        <w:rPr>
          <w:rFonts w:ascii="Times New Roman"/>
          <w:sz w:val="20"/>
          <w:szCs w:val="20"/>
        </w:rPr>
        <w:t xml:space="preserve"> and push buttons</w:t>
      </w:r>
      <w:r w:rsidR="00ED247F" w:rsidRPr="00882D3C">
        <w:rPr>
          <w:rFonts w:ascii="Times New Roman"/>
          <w:sz w:val="20"/>
          <w:szCs w:val="20"/>
        </w:rPr>
        <w:t xml:space="preserve"> for user interaction and control.</w:t>
      </w:r>
    </w:p>
    <w:p w14:paraId="7D09D769" w14:textId="77777777" w:rsidR="00ED247F" w:rsidRPr="00882D3C" w:rsidRDefault="00ED247F" w:rsidP="00ED247F">
      <w:pPr>
        <w:spacing w:after="0" w:line="240" w:lineRule="auto"/>
        <w:jc w:val="both"/>
        <w:rPr>
          <w:rFonts w:ascii="Times New Roman"/>
          <w:sz w:val="20"/>
          <w:szCs w:val="20"/>
        </w:rPr>
      </w:pPr>
    </w:p>
    <w:p w14:paraId="70B3CD57" w14:textId="2F0A74CA" w:rsidR="00882D3C" w:rsidRPr="00882D3C" w:rsidRDefault="00882D3C" w:rsidP="00B7395A">
      <w:pPr>
        <w:spacing w:after="0" w:line="240" w:lineRule="auto"/>
        <w:jc w:val="both"/>
        <w:rPr>
          <w:rFonts w:ascii="Times New Roman"/>
          <w:sz w:val="20"/>
          <w:szCs w:val="20"/>
        </w:rPr>
      </w:pPr>
      <w:r w:rsidRPr="00882D3C">
        <w:rPr>
          <w:rFonts w:ascii="Times New Roman"/>
          <w:b/>
          <w:bCs/>
          <w:sz w:val="20"/>
          <w:szCs w:val="20"/>
        </w:rPr>
        <w:t>7.</w:t>
      </w:r>
      <w:r w:rsidR="00340AEB">
        <w:rPr>
          <w:rFonts w:ascii="Times New Roman"/>
          <w:b/>
          <w:bCs/>
          <w:sz w:val="20"/>
          <w:szCs w:val="20"/>
        </w:rPr>
        <w:t xml:space="preserve"> </w:t>
      </w:r>
      <w:r w:rsidR="00EE1995">
        <w:rPr>
          <w:rFonts w:ascii="Times New Roman"/>
          <w:b/>
          <w:bCs/>
          <w:sz w:val="20"/>
          <w:szCs w:val="20"/>
        </w:rPr>
        <w:t>Enclosure and mounting hardware</w:t>
      </w:r>
      <w:r w:rsidRPr="00882D3C">
        <w:rPr>
          <w:rFonts w:ascii="Times New Roman"/>
          <w:b/>
          <w:bCs/>
          <w:sz w:val="20"/>
          <w:szCs w:val="20"/>
        </w:rPr>
        <w:t>:</w:t>
      </w:r>
      <w:r w:rsidR="00EE1995">
        <w:rPr>
          <w:rFonts w:ascii="Times New Roman"/>
          <w:b/>
          <w:bCs/>
          <w:sz w:val="20"/>
          <w:szCs w:val="20"/>
        </w:rPr>
        <w:t xml:space="preserve"> </w:t>
      </w:r>
      <w:r w:rsidR="00EE1995" w:rsidRPr="00EE1995">
        <w:rPr>
          <w:rFonts w:ascii="Times New Roman"/>
          <w:sz w:val="20"/>
          <w:szCs w:val="20"/>
        </w:rPr>
        <w:t>A distribution board enclosure is a protective housing used to contain and organize electrical components within a distribution board. It provides a secure and insulated environment for the distribution board's internal components, ensuring safety and reliability in electrical installations.</w:t>
      </w:r>
      <w:r w:rsidRPr="00882D3C">
        <w:rPr>
          <w:rFonts w:ascii="Times New Roman"/>
          <w:sz w:val="20"/>
          <w:szCs w:val="20"/>
        </w:rPr>
        <w:t xml:space="preserve"> Enclosure to house the </w:t>
      </w:r>
      <w:r w:rsidRPr="00882D3C">
        <w:rPr>
          <w:rFonts w:ascii="Times New Roman"/>
          <w:sz w:val="20"/>
          <w:szCs w:val="20"/>
        </w:rPr>
        <w:lastRenderedPageBreak/>
        <w:t>PCB assembly and other components securely.</w:t>
      </w:r>
      <w:r w:rsidR="00EE1995">
        <w:rPr>
          <w:rFonts w:ascii="Times New Roman"/>
          <w:sz w:val="20"/>
          <w:szCs w:val="20"/>
        </w:rPr>
        <w:t xml:space="preserve"> </w:t>
      </w:r>
      <w:r w:rsidRPr="00882D3C">
        <w:rPr>
          <w:rFonts w:ascii="Times New Roman"/>
          <w:sz w:val="20"/>
          <w:szCs w:val="20"/>
        </w:rPr>
        <w:t>Mounting rails</w:t>
      </w:r>
      <w:r w:rsidR="00EE1995">
        <w:rPr>
          <w:rFonts w:ascii="Times New Roman"/>
          <w:sz w:val="20"/>
          <w:szCs w:val="20"/>
        </w:rPr>
        <w:t xml:space="preserve"> are </w:t>
      </w:r>
      <w:r w:rsidRPr="00882D3C">
        <w:rPr>
          <w:rFonts w:ascii="Times New Roman"/>
          <w:sz w:val="20"/>
          <w:szCs w:val="20"/>
        </w:rPr>
        <w:t>Rails for mounting the PCB assembly and other components inside the enclosure.</w:t>
      </w:r>
      <w:r w:rsidR="00EE1995">
        <w:rPr>
          <w:rFonts w:ascii="Times New Roman"/>
          <w:sz w:val="20"/>
          <w:szCs w:val="20"/>
        </w:rPr>
        <w:t xml:space="preserve"> </w:t>
      </w:r>
      <w:r w:rsidRPr="00882D3C">
        <w:rPr>
          <w:rFonts w:ascii="Times New Roman"/>
          <w:sz w:val="20"/>
          <w:szCs w:val="20"/>
        </w:rPr>
        <w:t>Terminal blocks: Screw terminals for connecting wires and cables to the distribution board.</w:t>
      </w:r>
    </w:p>
    <w:p w14:paraId="3CD96835" w14:textId="77777777" w:rsidR="00882D3C" w:rsidRPr="00882D3C" w:rsidRDefault="00882D3C" w:rsidP="00B7395A">
      <w:pPr>
        <w:spacing w:after="0" w:line="240" w:lineRule="auto"/>
        <w:jc w:val="both"/>
        <w:rPr>
          <w:rFonts w:ascii="Times New Roman"/>
          <w:sz w:val="20"/>
          <w:szCs w:val="20"/>
        </w:rPr>
      </w:pPr>
    </w:p>
    <w:p w14:paraId="49E47A71" w14:textId="0AA06E46" w:rsidR="00882D3C" w:rsidRPr="00EE1995" w:rsidRDefault="00882D3C" w:rsidP="00B7395A">
      <w:pPr>
        <w:spacing w:after="0" w:line="240" w:lineRule="auto"/>
        <w:jc w:val="both"/>
        <w:rPr>
          <w:rFonts w:ascii="Times New Roman"/>
          <w:b/>
          <w:bCs/>
          <w:sz w:val="20"/>
          <w:szCs w:val="20"/>
        </w:rPr>
      </w:pPr>
      <w:r w:rsidRPr="00882D3C">
        <w:rPr>
          <w:rFonts w:ascii="Times New Roman"/>
          <w:b/>
          <w:bCs/>
          <w:sz w:val="20"/>
          <w:szCs w:val="20"/>
        </w:rPr>
        <w:t>8. Passive Components:</w:t>
      </w:r>
      <w:r w:rsidR="00EE1995">
        <w:rPr>
          <w:rFonts w:ascii="Times New Roman"/>
          <w:b/>
          <w:bCs/>
          <w:sz w:val="20"/>
          <w:szCs w:val="20"/>
        </w:rPr>
        <w:t xml:space="preserve"> </w:t>
      </w:r>
      <w:r w:rsidRPr="00882D3C">
        <w:rPr>
          <w:rFonts w:ascii="Times New Roman"/>
          <w:sz w:val="20"/>
          <w:szCs w:val="20"/>
        </w:rPr>
        <w:t>Resistors, capacitors, and inductors</w:t>
      </w:r>
      <w:r w:rsidR="00EE1995">
        <w:rPr>
          <w:rFonts w:ascii="Times New Roman"/>
          <w:sz w:val="20"/>
          <w:szCs w:val="20"/>
        </w:rPr>
        <w:t xml:space="preserve"> are the p</w:t>
      </w:r>
      <w:r w:rsidRPr="00882D3C">
        <w:rPr>
          <w:rFonts w:ascii="Times New Roman"/>
          <w:sz w:val="20"/>
          <w:szCs w:val="20"/>
        </w:rPr>
        <w:t>assive components for filtering, voltage regulation, and signal conditioning.</w:t>
      </w:r>
      <w:r w:rsidR="00EE1995">
        <w:rPr>
          <w:rFonts w:ascii="Times New Roman"/>
          <w:sz w:val="20"/>
          <w:szCs w:val="20"/>
        </w:rPr>
        <w:t xml:space="preserve"> </w:t>
      </w:r>
      <w:r w:rsidRPr="00882D3C">
        <w:rPr>
          <w:rFonts w:ascii="Times New Roman"/>
          <w:sz w:val="20"/>
          <w:szCs w:val="20"/>
        </w:rPr>
        <w:t>Custom-designed PCB</w:t>
      </w:r>
      <w:r w:rsidR="000D1460">
        <w:rPr>
          <w:rFonts w:ascii="Times New Roman"/>
          <w:sz w:val="20"/>
          <w:szCs w:val="20"/>
        </w:rPr>
        <w:t xml:space="preserve"> </w:t>
      </w:r>
      <w:r w:rsidR="00EE1995">
        <w:rPr>
          <w:rFonts w:ascii="Times New Roman"/>
          <w:sz w:val="20"/>
          <w:szCs w:val="20"/>
        </w:rPr>
        <w:t>(Printed Circuit Board)</w:t>
      </w:r>
      <w:r w:rsidRPr="00882D3C">
        <w:rPr>
          <w:rFonts w:ascii="Times New Roman"/>
          <w:sz w:val="20"/>
          <w:szCs w:val="20"/>
        </w:rPr>
        <w:t xml:space="preserve"> </w:t>
      </w:r>
      <w:r w:rsidR="00EE1995">
        <w:rPr>
          <w:rFonts w:ascii="Times New Roman"/>
          <w:sz w:val="20"/>
          <w:szCs w:val="20"/>
        </w:rPr>
        <w:t xml:space="preserve">is used </w:t>
      </w:r>
      <w:r w:rsidRPr="00882D3C">
        <w:rPr>
          <w:rFonts w:ascii="Times New Roman"/>
          <w:sz w:val="20"/>
          <w:szCs w:val="20"/>
        </w:rPr>
        <w:t>to mount and interconnect all components effectively.</w:t>
      </w:r>
    </w:p>
    <w:p w14:paraId="69E1A0E7" w14:textId="77777777" w:rsidR="00B7395A" w:rsidRPr="00882D3C" w:rsidRDefault="00B7395A" w:rsidP="00B7395A">
      <w:pPr>
        <w:spacing w:after="0" w:line="240" w:lineRule="auto"/>
        <w:jc w:val="both"/>
        <w:rPr>
          <w:rFonts w:ascii="Times New Roman"/>
          <w:sz w:val="20"/>
          <w:szCs w:val="20"/>
        </w:rPr>
      </w:pPr>
    </w:p>
    <w:p w14:paraId="7C2AAC6B" w14:textId="0C7EFD0F" w:rsidR="00882D3C" w:rsidRPr="000D1460" w:rsidRDefault="00882D3C" w:rsidP="00B7395A">
      <w:pPr>
        <w:spacing w:after="0" w:line="240" w:lineRule="auto"/>
        <w:jc w:val="both"/>
        <w:rPr>
          <w:rFonts w:ascii="Times New Roman"/>
          <w:b/>
          <w:bCs/>
          <w:sz w:val="20"/>
          <w:szCs w:val="20"/>
        </w:rPr>
      </w:pPr>
      <w:r w:rsidRPr="00882D3C">
        <w:rPr>
          <w:rFonts w:ascii="Times New Roman"/>
          <w:b/>
          <w:bCs/>
          <w:sz w:val="20"/>
          <w:szCs w:val="20"/>
        </w:rPr>
        <w:t>9. Software and Programming Tools:</w:t>
      </w:r>
      <w:r w:rsidR="000D1460">
        <w:rPr>
          <w:rFonts w:ascii="Times New Roman"/>
          <w:b/>
          <w:bCs/>
          <w:sz w:val="20"/>
          <w:szCs w:val="20"/>
        </w:rPr>
        <w:t xml:space="preserve"> </w:t>
      </w:r>
      <w:r w:rsidRPr="00882D3C">
        <w:rPr>
          <w:rFonts w:ascii="Times New Roman"/>
          <w:sz w:val="20"/>
          <w:szCs w:val="20"/>
        </w:rPr>
        <w:t>Software tools such as Arduino IDE or Raspberry Pi IDE for programming the microcontroller</w:t>
      </w:r>
      <w:r w:rsidR="000D1460">
        <w:rPr>
          <w:rFonts w:ascii="Times New Roman"/>
          <w:sz w:val="20"/>
          <w:szCs w:val="20"/>
        </w:rPr>
        <w:t xml:space="preserve"> and </w:t>
      </w:r>
      <w:r w:rsidRPr="00882D3C">
        <w:rPr>
          <w:rFonts w:ascii="Times New Roman"/>
          <w:sz w:val="20"/>
          <w:szCs w:val="20"/>
        </w:rPr>
        <w:t>Custom firmware to control the operation of the microcontroller, sensors, and safety devices.</w:t>
      </w:r>
    </w:p>
    <w:p w14:paraId="0C258C32" w14:textId="77777777" w:rsidR="00882D3C" w:rsidRPr="00882D3C" w:rsidRDefault="00882D3C" w:rsidP="00B7395A">
      <w:pPr>
        <w:spacing w:after="0" w:line="240" w:lineRule="auto"/>
        <w:jc w:val="both"/>
        <w:rPr>
          <w:rFonts w:ascii="Times New Roman"/>
          <w:sz w:val="20"/>
          <w:szCs w:val="20"/>
        </w:rPr>
      </w:pPr>
    </w:p>
    <w:p w14:paraId="0B674405" w14:textId="2ACCB74A" w:rsidR="00882D3C" w:rsidRPr="000D1460" w:rsidRDefault="00882D3C" w:rsidP="000D1460">
      <w:pPr>
        <w:spacing w:after="0" w:line="240" w:lineRule="auto"/>
        <w:jc w:val="both"/>
        <w:rPr>
          <w:rFonts w:ascii="Times New Roman"/>
          <w:b/>
          <w:bCs/>
          <w:sz w:val="20"/>
          <w:szCs w:val="20"/>
        </w:rPr>
      </w:pPr>
      <w:r w:rsidRPr="00882D3C">
        <w:rPr>
          <w:rFonts w:ascii="Times New Roman"/>
          <w:b/>
          <w:bCs/>
          <w:sz w:val="20"/>
          <w:szCs w:val="20"/>
        </w:rPr>
        <w:t>10. Documentation and Labels:</w:t>
      </w:r>
      <w:r w:rsidR="000D1460">
        <w:rPr>
          <w:rFonts w:ascii="Times New Roman"/>
          <w:sz w:val="20"/>
          <w:szCs w:val="20"/>
        </w:rPr>
        <w:t xml:space="preserve"> </w:t>
      </w:r>
      <w:r w:rsidRPr="00882D3C">
        <w:rPr>
          <w:rFonts w:ascii="Times New Roman"/>
          <w:sz w:val="20"/>
          <w:szCs w:val="20"/>
        </w:rPr>
        <w:t>Documentation providing instructions for installation, operation, and maintenance.</w:t>
      </w:r>
      <w:r w:rsidR="000D1460">
        <w:rPr>
          <w:rFonts w:ascii="Times New Roman"/>
          <w:b/>
          <w:bCs/>
          <w:sz w:val="20"/>
          <w:szCs w:val="20"/>
        </w:rPr>
        <w:t xml:space="preserve"> </w:t>
      </w:r>
      <w:r w:rsidR="000D1460">
        <w:rPr>
          <w:rFonts w:ascii="Times New Roman"/>
          <w:sz w:val="20"/>
          <w:szCs w:val="20"/>
        </w:rPr>
        <w:t xml:space="preserve"> </w:t>
      </w:r>
      <w:r w:rsidRPr="00882D3C">
        <w:rPr>
          <w:rFonts w:ascii="Times New Roman"/>
          <w:sz w:val="20"/>
          <w:szCs w:val="20"/>
        </w:rPr>
        <w:t>Labels indicating safety warnings, operating instructions, and component identification.</w:t>
      </w:r>
    </w:p>
    <w:p w14:paraId="13A924AC" w14:textId="77777777" w:rsidR="00882D3C" w:rsidRPr="00882D3C" w:rsidRDefault="00882D3C" w:rsidP="00B7395A">
      <w:pPr>
        <w:spacing w:after="0" w:line="240" w:lineRule="auto"/>
        <w:jc w:val="both"/>
        <w:rPr>
          <w:rFonts w:ascii="Times New Roman"/>
          <w:sz w:val="20"/>
          <w:szCs w:val="20"/>
        </w:rPr>
      </w:pPr>
    </w:p>
    <w:p w14:paraId="43D2C1B0" w14:textId="5AF09E71" w:rsidR="00CF47C4" w:rsidRDefault="00882D3C" w:rsidP="00B7395A">
      <w:pPr>
        <w:spacing w:after="0" w:line="240" w:lineRule="auto"/>
        <w:jc w:val="both"/>
        <w:rPr>
          <w:rFonts w:ascii="Times New Roman"/>
          <w:sz w:val="20"/>
          <w:szCs w:val="20"/>
        </w:rPr>
      </w:pPr>
      <w:r w:rsidRPr="00882D3C">
        <w:rPr>
          <w:rFonts w:ascii="Times New Roman"/>
          <w:sz w:val="20"/>
          <w:szCs w:val="20"/>
        </w:rPr>
        <w:t>These components form the basis of a smart distribution board with a microcontroller-based safety device. Depending on the specific requirements and functionalities, additional components may be needed for customization and integration.</w:t>
      </w:r>
    </w:p>
    <w:p w14:paraId="3E061557" w14:textId="77777777" w:rsidR="00882D3C" w:rsidRPr="00A516D0" w:rsidRDefault="00882D3C" w:rsidP="00B7395A">
      <w:pPr>
        <w:spacing w:after="0" w:line="240" w:lineRule="auto"/>
        <w:jc w:val="both"/>
        <w:rPr>
          <w:rFonts w:ascii="Times New Roman"/>
          <w:sz w:val="20"/>
          <w:szCs w:val="20"/>
        </w:rPr>
      </w:pPr>
    </w:p>
    <w:p w14:paraId="075D4386" w14:textId="2C104A27" w:rsidR="00CF47C4" w:rsidRDefault="002A58A7"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Manufacturing Process</w:t>
      </w:r>
      <w:r w:rsidR="00D17811" w:rsidRPr="00A516D0">
        <w:rPr>
          <w:rFonts w:ascii="Times New Roman"/>
          <w:b/>
          <w:szCs w:val="20"/>
        </w:rPr>
        <w:t xml:space="preserve"> </w:t>
      </w:r>
    </w:p>
    <w:p w14:paraId="32CF1A6D" w14:textId="77777777" w:rsidR="00B7395A" w:rsidRPr="00A516D0" w:rsidRDefault="00B7395A" w:rsidP="00B7395A">
      <w:pPr>
        <w:pStyle w:val="ListParagraph"/>
        <w:spacing w:after="0" w:line="240" w:lineRule="auto"/>
        <w:ind w:left="360"/>
        <w:rPr>
          <w:rFonts w:ascii="Times New Roman"/>
          <w:b/>
          <w:szCs w:val="20"/>
        </w:rPr>
      </w:pPr>
    </w:p>
    <w:p w14:paraId="3A512347" w14:textId="77777777" w:rsidR="002A58A7" w:rsidRPr="002A58A7" w:rsidRDefault="002A58A7" w:rsidP="002A58A7">
      <w:pPr>
        <w:spacing w:after="0" w:line="240" w:lineRule="auto"/>
        <w:jc w:val="both"/>
        <w:rPr>
          <w:rFonts w:ascii="Times New Roman"/>
          <w:sz w:val="20"/>
          <w:szCs w:val="20"/>
        </w:rPr>
      </w:pPr>
      <w:r w:rsidRPr="002A58A7">
        <w:rPr>
          <w:rFonts w:ascii="Times New Roman"/>
          <w:sz w:val="20"/>
          <w:szCs w:val="20"/>
        </w:rPr>
        <w:t>The manufacturing process of a smart distribution board with a microcontroller-based safety device typically involves several steps:</w:t>
      </w:r>
    </w:p>
    <w:p w14:paraId="55C32EA3" w14:textId="77777777" w:rsidR="002A58A7" w:rsidRPr="002A58A7" w:rsidRDefault="002A58A7" w:rsidP="002A58A7">
      <w:pPr>
        <w:spacing w:after="0" w:line="240" w:lineRule="auto"/>
        <w:jc w:val="both"/>
        <w:rPr>
          <w:rFonts w:ascii="Times New Roman"/>
          <w:sz w:val="20"/>
          <w:szCs w:val="20"/>
        </w:rPr>
      </w:pPr>
    </w:p>
    <w:p w14:paraId="75C8C28A" w14:textId="6859E6EC" w:rsidR="002A58A7" w:rsidRPr="000D1460" w:rsidRDefault="002A58A7" w:rsidP="000D1460">
      <w:pPr>
        <w:spacing w:after="0" w:line="240" w:lineRule="auto"/>
        <w:jc w:val="both"/>
        <w:rPr>
          <w:rFonts w:ascii="Times New Roman"/>
          <w:b/>
          <w:bCs/>
          <w:sz w:val="20"/>
          <w:szCs w:val="20"/>
        </w:rPr>
      </w:pPr>
      <w:r w:rsidRPr="002A58A7">
        <w:rPr>
          <w:rFonts w:ascii="Times New Roman"/>
          <w:b/>
          <w:bCs/>
          <w:sz w:val="20"/>
          <w:szCs w:val="20"/>
        </w:rPr>
        <w:t>Design and Prototyping:</w:t>
      </w:r>
      <w:r w:rsidR="000D1460">
        <w:rPr>
          <w:rFonts w:ascii="Times New Roman"/>
          <w:b/>
          <w:bCs/>
          <w:sz w:val="20"/>
          <w:szCs w:val="20"/>
        </w:rPr>
        <w:t xml:space="preserve"> </w:t>
      </w:r>
      <w:r w:rsidRPr="002A58A7">
        <w:rPr>
          <w:rFonts w:ascii="Times New Roman"/>
          <w:sz w:val="20"/>
          <w:szCs w:val="20"/>
        </w:rPr>
        <w:t>Engineers and designers create the schematic and layout design of the distribution board, including the integration of the microcontroller-based safety device.</w:t>
      </w:r>
      <w:r w:rsidR="000D1460">
        <w:rPr>
          <w:rFonts w:ascii="Times New Roman"/>
          <w:b/>
          <w:bCs/>
          <w:sz w:val="20"/>
          <w:szCs w:val="20"/>
        </w:rPr>
        <w:t xml:space="preserve"> </w:t>
      </w:r>
      <w:r w:rsidRPr="002A58A7">
        <w:rPr>
          <w:rFonts w:ascii="Times New Roman"/>
          <w:sz w:val="20"/>
          <w:szCs w:val="20"/>
        </w:rPr>
        <w:t>Prototyping may involve creating initial models to test functionality and feasibility.</w:t>
      </w:r>
    </w:p>
    <w:p w14:paraId="31DC2770" w14:textId="77777777" w:rsidR="002A58A7" w:rsidRPr="002A58A7" w:rsidRDefault="002A58A7" w:rsidP="002A58A7">
      <w:pPr>
        <w:spacing w:after="0" w:line="240" w:lineRule="auto"/>
        <w:jc w:val="both"/>
        <w:rPr>
          <w:rFonts w:ascii="Times New Roman"/>
          <w:sz w:val="20"/>
          <w:szCs w:val="20"/>
        </w:rPr>
      </w:pPr>
    </w:p>
    <w:p w14:paraId="5C91DCBC" w14:textId="69A4015F" w:rsidR="002A58A7" w:rsidRPr="000D1460" w:rsidRDefault="002A58A7" w:rsidP="002A58A7">
      <w:pPr>
        <w:spacing w:after="0" w:line="240" w:lineRule="auto"/>
        <w:jc w:val="both"/>
        <w:rPr>
          <w:rFonts w:ascii="Times New Roman"/>
          <w:b/>
          <w:bCs/>
          <w:sz w:val="20"/>
          <w:szCs w:val="20"/>
        </w:rPr>
      </w:pPr>
      <w:r w:rsidRPr="002A58A7">
        <w:rPr>
          <w:rFonts w:ascii="Times New Roman"/>
          <w:b/>
          <w:bCs/>
          <w:sz w:val="20"/>
          <w:szCs w:val="20"/>
        </w:rPr>
        <w:t>Component Procurement:</w:t>
      </w:r>
      <w:r w:rsidR="000D1460">
        <w:rPr>
          <w:rFonts w:ascii="Times New Roman"/>
          <w:b/>
          <w:bCs/>
          <w:sz w:val="20"/>
          <w:szCs w:val="20"/>
        </w:rPr>
        <w:t xml:space="preserve"> </w:t>
      </w:r>
      <w:r w:rsidRPr="002A58A7">
        <w:rPr>
          <w:rFonts w:ascii="Times New Roman"/>
          <w:sz w:val="20"/>
          <w:szCs w:val="20"/>
        </w:rPr>
        <w:t>Procurement specialists source all necessary components, including microcontrollers, sensors, communication modules, circuit breakers, switches, and enclosure materials.</w:t>
      </w:r>
      <w:r w:rsidR="000D1460">
        <w:rPr>
          <w:rFonts w:ascii="Times New Roman"/>
          <w:b/>
          <w:bCs/>
          <w:sz w:val="20"/>
          <w:szCs w:val="20"/>
        </w:rPr>
        <w:t xml:space="preserve"> </w:t>
      </w:r>
      <w:r w:rsidRPr="002A58A7">
        <w:rPr>
          <w:rFonts w:ascii="Times New Roman"/>
          <w:sz w:val="20"/>
          <w:szCs w:val="20"/>
        </w:rPr>
        <w:t>Components are sourced from reliable suppliers and checked for quality and compatibility.</w:t>
      </w:r>
    </w:p>
    <w:p w14:paraId="62CE0EAF" w14:textId="77777777" w:rsidR="002A58A7" w:rsidRPr="002A58A7" w:rsidRDefault="002A58A7" w:rsidP="002A58A7">
      <w:pPr>
        <w:spacing w:after="0" w:line="240" w:lineRule="auto"/>
        <w:jc w:val="both"/>
        <w:rPr>
          <w:rFonts w:ascii="Times New Roman"/>
          <w:b/>
          <w:bCs/>
          <w:sz w:val="20"/>
          <w:szCs w:val="20"/>
        </w:rPr>
      </w:pPr>
    </w:p>
    <w:p w14:paraId="48CAAB8A" w14:textId="203D00CF" w:rsidR="002A58A7" w:rsidRPr="000D1460" w:rsidRDefault="002A58A7" w:rsidP="002A58A7">
      <w:pPr>
        <w:spacing w:after="0" w:line="240" w:lineRule="auto"/>
        <w:jc w:val="both"/>
        <w:rPr>
          <w:rFonts w:ascii="Times New Roman"/>
          <w:b/>
          <w:bCs/>
          <w:sz w:val="20"/>
          <w:szCs w:val="20"/>
        </w:rPr>
      </w:pPr>
      <w:r w:rsidRPr="002A58A7">
        <w:rPr>
          <w:rFonts w:ascii="Times New Roman"/>
          <w:b/>
          <w:bCs/>
          <w:sz w:val="20"/>
          <w:szCs w:val="20"/>
        </w:rPr>
        <w:t>PCB Manufacturing:</w:t>
      </w:r>
      <w:r w:rsidR="000D1460">
        <w:rPr>
          <w:rFonts w:ascii="Times New Roman"/>
          <w:b/>
          <w:bCs/>
          <w:sz w:val="20"/>
          <w:szCs w:val="20"/>
        </w:rPr>
        <w:t xml:space="preserve"> </w:t>
      </w:r>
      <w:r w:rsidRPr="002A58A7">
        <w:rPr>
          <w:rFonts w:ascii="Times New Roman"/>
          <w:sz w:val="20"/>
          <w:szCs w:val="20"/>
        </w:rPr>
        <w:t>The printed circuit board (PCB) design, based on the schematic, is sent to a manufacturer for production.</w:t>
      </w:r>
      <w:r w:rsidR="000D1460">
        <w:rPr>
          <w:rFonts w:ascii="Times New Roman"/>
          <w:b/>
          <w:bCs/>
          <w:sz w:val="20"/>
          <w:szCs w:val="20"/>
        </w:rPr>
        <w:t xml:space="preserve"> </w:t>
      </w:r>
      <w:r w:rsidRPr="002A58A7">
        <w:rPr>
          <w:rFonts w:ascii="Times New Roman"/>
          <w:sz w:val="20"/>
          <w:szCs w:val="20"/>
        </w:rPr>
        <w:t>PCBs are fabricated using specialized equipment and techniques to ensure accuracy and reliability.</w:t>
      </w:r>
    </w:p>
    <w:p w14:paraId="222399F0" w14:textId="77777777" w:rsidR="002A58A7" w:rsidRPr="002A58A7" w:rsidRDefault="002A58A7" w:rsidP="002A58A7">
      <w:pPr>
        <w:spacing w:after="0" w:line="240" w:lineRule="auto"/>
        <w:jc w:val="both"/>
        <w:rPr>
          <w:rFonts w:ascii="Times New Roman"/>
          <w:sz w:val="20"/>
          <w:szCs w:val="20"/>
        </w:rPr>
      </w:pPr>
    </w:p>
    <w:p w14:paraId="68AE832E" w14:textId="531AE09A" w:rsidR="002A58A7" w:rsidRPr="000D1460" w:rsidRDefault="002A58A7" w:rsidP="000D1460">
      <w:pPr>
        <w:spacing w:after="0" w:line="240" w:lineRule="auto"/>
        <w:jc w:val="both"/>
        <w:rPr>
          <w:rFonts w:ascii="Times New Roman"/>
          <w:b/>
          <w:bCs/>
          <w:sz w:val="20"/>
          <w:szCs w:val="20"/>
        </w:rPr>
      </w:pPr>
      <w:r w:rsidRPr="002A58A7">
        <w:rPr>
          <w:rFonts w:ascii="Times New Roman"/>
          <w:b/>
          <w:bCs/>
          <w:sz w:val="20"/>
          <w:szCs w:val="20"/>
        </w:rPr>
        <w:t>Assembly:</w:t>
      </w:r>
      <w:r w:rsidR="004E1A3E">
        <w:rPr>
          <w:rFonts w:ascii="Times New Roman"/>
          <w:sz w:val="20"/>
          <w:szCs w:val="20"/>
        </w:rPr>
        <w:t xml:space="preserve"> </w:t>
      </w:r>
      <w:r w:rsidRPr="002A58A7">
        <w:rPr>
          <w:rFonts w:ascii="Times New Roman"/>
          <w:sz w:val="20"/>
          <w:szCs w:val="20"/>
        </w:rPr>
        <w:t>Components are assembled onto the PCB according to the design specifications.</w:t>
      </w:r>
      <w:r w:rsidR="000D1460">
        <w:rPr>
          <w:rFonts w:ascii="Times New Roman"/>
          <w:b/>
          <w:bCs/>
          <w:sz w:val="20"/>
          <w:szCs w:val="20"/>
        </w:rPr>
        <w:t xml:space="preserve"> </w:t>
      </w:r>
      <w:r w:rsidRPr="002A58A7">
        <w:rPr>
          <w:rFonts w:ascii="Times New Roman"/>
          <w:sz w:val="20"/>
          <w:szCs w:val="20"/>
        </w:rPr>
        <w:t>Surface-mount technology (SMT) and through-hole assembly processes may be used depending on the component types and board design.</w:t>
      </w:r>
    </w:p>
    <w:p w14:paraId="09EB6CEE" w14:textId="77777777" w:rsidR="002A58A7" w:rsidRPr="002A58A7" w:rsidRDefault="002A58A7" w:rsidP="002A58A7">
      <w:pPr>
        <w:spacing w:after="0" w:line="240" w:lineRule="auto"/>
        <w:jc w:val="both"/>
        <w:rPr>
          <w:rFonts w:ascii="Times New Roman"/>
          <w:sz w:val="20"/>
          <w:szCs w:val="20"/>
        </w:rPr>
      </w:pPr>
    </w:p>
    <w:p w14:paraId="2D075CF0" w14:textId="1AD276E9" w:rsidR="002A58A7" w:rsidRPr="000D1460" w:rsidRDefault="002A58A7" w:rsidP="002A58A7">
      <w:pPr>
        <w:spacing w:after="0" w:line="240" w:lineRule="auto"/>
        <w:jc w:val="both"/>
        <w:rPr>
          <w:rFonts w:ascii="Times New Roman"/>
          <w:b/>
          <w:bCs/>
          <w:sz w:val="20"/>
          <w:szCs w:val="20"/>
        </w:rPr>
      </w:pPr>
      <w:r w:rsidRPr="002A58A7">
        <w:rPr>
          <w:rFonts w:ascii="Times New Roman"/>
          <w:b/>
          <w:bCs/>
          <w:sz w:val="20"/>
          <w:szCs w:val="20"/>
        </w:rPr>
        <w:t>Programming and Testing:</w:t>
      </w:r>
      <w:r w:rsidR="000D1460">
        <w:rPr>
          <w:rFonts w:ascii="Times New Roman"/>
          <w:b/>
          <w:bCs/>
          <w:sz w:val="20"/>
          <w:szCs w:val="20"/>
        </w:rPr>
        <w:t xml:space="preserve"> </w:t>
      </w:r>
      <w:r w:rsidRPr="002A58A7">
        <w:rPr>
          <w:rFonts w:ascii="Times New Roman"/>
          <w:sz w:val="20"/>
          <w:szCs w:val="20"/>
        </w:rPr>
        <w:t>The microcontroller is programmed with the necessary firmware to control the safety device and communicate with</w:t>
      </w:r>
      <w:r w:rsidR="000D1460">
        <w:rPr>
          <w:rFonts w:ascii="Times New Roman"/>
          <w:sz w:val="20"/>
          <w:szCs w:val="20"/>
        </w:rPr>
        <w:t xml:space="preserve"> </w:t>
      </w:r>
      <w:r w:rsidRPr="002A58A7">
        <w:rPr>
          <w:rFonts w:ascii="Times New Roman"/>
          <w:sz w:val="20"/>
          <w:szCs w:val="20"/>
        </w:rPr>
        <w:t>other components.</w:t>
      </w:r>
      <w:r w:rsidR="000D1460">
        <w:rPr>
          <w:rFonts w:ascii="Times New Roman"/>
          <w:b/>
          <w:bCs/>
          <w:sz w:val="20"/>
          <w:szCs w:val="20"/>
        </w:rPr>
        <w:t xml:space="preserve"> </w:t>
      </w:r>
      <w:r w:rsidRPr="002A58A7">
        <w:rPr>
          <w:rFonts w:ascii="Times New Roman"/>
          <w:sz w:val="20"/>
          <w:szCs w:val="20"/>
        </w:rPr>
        <w:t>Each unit undergoes rigorous testing to ensure functionality, safety, and compliance with relevant standards.</w:t>
      </w:r>
      <w:r w:rsidR="0029466F">
        <w:rPr>
          <w:rFonts w:ascii="Times New Roman"/>
          <w:sz w:val="20"/>
          <w:szCs w:val="20"/>
        </w:rPr>
        <w:t xml:space="preserve"> </w:t>
      </w:r>
      <w:proofErr w:type="gramStart"/>
      <w:r w:rsidRPr="002A58A7">
        <w:rPr>
          <w:rFonts w:ascii="Times New Roman"/>
          <w:sz w:val="20"/>
          <w:szCs w:val="20"/>
        </w:rPr>
        <w:t>Testing</w:t>
      </w:r>
      <w:proofErr w:type="gramEnd"/>
      <w:r w:rsidRPr="002A58A7">
        <w:rPr>
          <w:rFonts w:ascii="Times New Roman"/>
          <w:sz w:val="20"/>
          <w:szCs w:val="20"/>
        </w:rPr>
        <w:t xml:space="preserve"> may include electrical performance testing, functionality testing, and stress testing.</w:t>
      </w:r>
    </w:p>
    <w:p w14:paraId="0E853F5A" w14:textId="77777777" w:rsidR="002A58A7" w:rsidRPr="002A58A7" w:rsidRDefault="002A58A7" w:rsidP="002A58A7">
      <w:pPr>
        <w:spacing w:after="0" w:line="240" w:lineRule="auto"/>
        <w:jc w:val="both"/>
        <w:rPr>
          <w:rFonts w:ascii="Times New Roman"/>
          <w:sz w:val="20"/>
          <w:szCs w:val="20"/>
        </w:rPr>
      </w:pPr>
    </w:p>
    <w:p w14:paraId="3D779B06" w14:textId="5F781DA0" w:rsidR="002A58A7" w:rsidRPr="000D1460" w:rsidRDefault="002A58A7" w:rsidP="002A58A7">
      <w:pPr>
        <w:spacing w:after="0" w:line="240" w:lineRule="auto"/>
        <w:jc w:val="both"/>
        <w:rPr>
          <w:rFonts w:ascii="Times New Roman"/>
          <w:b/>
          <w:bCs/>
          <w:sz w:val="20"/>
          <w:szCs w:val="20"/>
        </w:rPr>
      </w:pPr>
      <w:r w:rsidRPr="002A58A7">
        <w:rPr>
          <w:rFonts w:ascii="Times New Roman"/>
          <w:b/>
          <w:bCs/>
          <w:sz w:val="20"/>
          <w:szCs w:val="20"/>
        </w:rPr>
        <w:t>Enclosure Assembly:</w:t>
      </w:r>
      <w:r w:rsidR="000D1460">
        <w:rPr>
          <w:rFonts w:ascii="Times New Roman"/>
          <w:b/>
          <w:bCs/>
          <w:sz w:val="20"/>
          <w:szCs w:val="20"/>
        </w:rPr>
        <w:t xml:space="preserve"> </w:t>
      </w:r>
      <w:r w:rsidRPr="002A58A7">
        <w:rPr>
          <w:rFonts w:ascii="Times New Roman"/>
          <w:sz w:val="20"/>
          <w:szCs w:val="20"/>
        </w:rPr>
        <w:t>The PCB assembly is installed into the enclosure, which may include mounting rails, terminal blocks, and other hardware</w:t>
      </w:r>
      <w:r w:rsidR="000D1460">
        <w:rPr>
          <w:rFonts w:ascii="Times New Roman"/>
          <w:sz w:val="20"/>
          <w:szCs w:val="20"/>
        </w:rPr>
        <w:t xml:space="preserve">. </w:t>
      </w:r>
      <w:r w:rsidRPr="002A58A7">
        <w:rPr>
          <w:rFonts w:ascii="Times New Roman"/>
          <w:sz w:val="20"/>
          <w:szCs w:val="20"/>
        </w:rPr>
        <w:t>Wiring connections are made between the PCB and external terminals within the enclosure.</w:t>
      </w:r>
    </w:p>
    <w:p w14:paraId="308306DA" w14:textId="77777777" w:rsidR="002A58A7" w:rsidRPr="002A58A7" w:rsidRDefault="002A58A7" w:rsidP="002A58A7">
      <w:pPr>
        <w:spacing w:after="0" w:line="240" w:lineRule="auto"/>
        <w:jc w:val="both"/>
        <w:rPr>
          <w:rFonts w:ascii="Times New Roman"/>
          <w:sz w:val="20"/>
          <w:szCs w:val="20"/>
        </w:rPr>
      </w:pPr>
    </w:p>
    <w:p w14:paraId="62194898" w14:textId="77BF68F8" w:rsidR="002A58A7" w:rsidRPr="000D1460" w:rsidRDefault="002A58A7" w:rsidP="002A58A7">
      <w:pPr>
        <w:spacing w:after="0" w:line="240" w:lineRule="auto"/>
        <w:jc w:val="both"/>
        <w:rPr>
          <w:rFonts w:ascii="Times New Roman"/>
          <w:b/>
          <w:bCs/>
          <w:sz w:val="20"/>
          <w:szCs w:val="20"/>
        </w:rPr>
      </w:pPr>
      <w:r w:rsidRPr="002A58A7">
        <w:rPr>
          <w:rFonts w:ascii="Times New Roman"/>
          <w:b/>
          <w:bCs/>
          <w:sz w:val="20"/>
          <w:szCs w:val="20"/>
        </w:rPr>
        <w:t>Final Inspection and Quality Control:</w:t>
      </w:r>
      <w:r w:rsidRPr="002A58A7">
        <w:rPr>
          <w:rFonts w:ascii="Times New Roman"/>
          <w:sz w:val="20"/>
          <w:szCs w:val="20"/>
        </w:rPr>
        <w:t xml:space="preserve"> Each assembled unit undergoes a final inspection to check for defects, proper assembly, and alignment. Quality control measures are implemented to ensure consistency and reliability across all units.</w:t>
      </w:r>
    </w:p>
    <w:p w14:paraId="7F02E18E" w14:textId="77777777" w:rsidR="002A58A7" w:rsidRPr="002A58A7" w:rsidRDefault="002A58A7" w:rsidP="002A58A7">
      <w:pPr>
        <w:spacing w:after="0" w:line="240" w:lineRule="auto"/>
        <w:jc w:val="both"/>
        <w:rPr>
          <w:rFonts w:ascii="Times New Roman"/>
          <w:sz w:val="20"/>
          <w:szCs w:val="20"/>
        </w:rPr>
      </w:pPr>
    </w:p>
    <w:p w14:paraId="4696BEF9" w14:textId="78A3ECDF" w:rsidR="002A58A7" w:rsidRPr="000D1460" w:rsidRDefault="002A58A7" w:rsidP="002A58A7">
      <w:pPr>
        <w:spacing w:after="0" w:line="240" w:lineRule="auto"/>
        <w:jc w:val="both"/>
        <w:rPr>
          <w:rFonts w:ascii="Times New Roman"/>
          <w:b/>
          <w:bCs/>
          <w:sz w:val="20"/>
          <w:szCs w:val="20"/>
        </w:rPr>
      </w:pPr>
      <w:r w:rsidRPr="002A58A7">
        <w:rPr>
          <w:rFonts w:ascii="Times New Roman"/>
          <w:b/>
          <w:bCs/>
          <w:sz w:val="20"/>
          <w:szCs w:val="20"/>
        </w:rPr>
        <w:t>Packaging and Shipping:</w:t>
      </w:r>
      <w:r w:rsidR="000D1460">
        <w:rPr>
          <w:rFonts w:ascii="Times New Roman"/>
          <w:b/>
          <w:bCs/>
          <w:sz w:val="20"/>
          <w:szCs w:val="20"/>
        </w:rPr>
        <w:t xml:space="preserve"> </w:t>
      </w:r>
      <w:r w:rsidRPr="002A58A7">
        <w:rPr>
          <w:rFonts w:ascii="Times New Roman"/>
          <w:sz w:val="20"/>
          <w:szCs w:val="20"/>
        </w:rPr>
        <w:t>The finished smart distribution boards are packaged securely to prevent damage during transit.</w:t>
      </w:r>
    </w:p>
    <w:p w14:paraId="20293312" w14:textId="10D93A72" w:rsidR="002A58A7" w:rsidRPr="002A58A7" w:rsidRDefault="002A58A7" w:rsidP="002A58A7">
      <w:pPr>
        <w:spacing w:after="0" w:line="240" w:lineRule="auto"/>
        <w:jc w:val="both"/>
        <w:rPr>
          <w:rFonts w:ascii="Times New Roman"/>
          <w:sz w:val="20"/>
          <w:szCs w:val="20"/>
        </w:rPr>
      </w:pPr>
      <w:r w:rsidRPr="002A58A7">
        <w:rPr>
          <w:rFonts w:ascii="Times New Roman"/>
          <w:sz w:val="20"/>
          <w:szCs w:val="20"/>
        </w:rPr>
        <w:t>Units are labeled and prepared for shipping to distributors, wholesalers, or end customers.</w:t>
      </w:r>
    </w:p>
    <w:p w14:paraId="6799007E" w14:textId="77777777" w:rsidR="002A58A7" w:rsidRPr="002A58A7" w:rsidRDefault="002A58A7" w:rsidP="002A58A7">
      <w:pPr>
        <w:spacing w:after="0" w:line="240" w:lineRule="auto"/>
        <w:jc w:val="both"/>
        <w:rPr>
          <w:rFonts w:ascii="Times New Roman"/>
          <w:sz w:val="20"/>
          <w:szCs w:val="20"/>
        </w:rPr>
      </w:pPr>
    </w:p>
    <w:p w14:paraId="545689AA" w14:textId="6188CEAF" w:rsidR="00CF47C4" w:rsidRDefault="002A58A7" w:rsidP="002A58A7">
      <w:pPr>
        <w:spacing w:after="0" w:line="240" w:lineRule="auto"/>
        <w:jc w:val="both"/>
        <w:rPr>
          <w:rFonts w:ascii="Times New Roman"/>
          <w:sz w:val="20"/>
          <w:szCs w:val="20"/>
        </w:rPr>
      </w:pPr>
      <w:r w:rsidRPr="002A58A7">
        <w:rPr>
          <w:rFonts w:ascii="Times New Roman"/>
          <w:sz w:val="20"/>
          <w:szCs w:val="20"/>
        </w:rPr>
        <w:t>Throughout the manufacturing process, adherence to industry standards and regulations is essential to ensure the safety and reliability of smart distribution boards with microcontroller-based safety devices. Collaboration between engineers, designers, procurement specialists, and quality control teams is crucial to delivering high-quality products that meet customer expectations.</w:t>
      </w:r>
    </w:p>
    <w:p w14:paraId="2DDDFD2B" w14:textId="77777777" w:rsidR="00B7395A" w:rsidRDefault="00B7395A" w:rsidP="002A58A7">
      <w:pPr>
        <w:spacing w:after="0" w:line="240" w:lineRule="auto"/>
        <w:jc w:val="both"/>
        <w:rPr>
          <w:rFonts w:ascii="Times New Roman"/>
          <w:sz w:val="20"/>
          <w:szCs w:val="20"/>
        </w:rPr>
      </w:pPr>
    </w:p>
    <w:p w14:paraId="3063BFA0" w14:textId="07A77696" w:rsidR="003D6A91" w:rsidRPr="00A516D0" w:rsidRDefault="005A59E2" w:rsidP="002A58A7">
      <w:pPr>
        <w:spacing w:after="0" w:line="240" w:lineRule="auto"/>
        <w:jc w:val="both"/>
        <w:rPr>
          <w:rFonts w:ascii="Times New Roman"/>
          <w:sz w:val="20"/>
          <w:szCs w:val="20"/>
        </w:rPr>
      </w:pPr>
      <w:r>
        <w:rPr>
          <w:noProof/>
        </w:rPr>
        <w:lastRenderedPageBreak/>
        <w:pict w14:anchorId="3E7D0992">
          <v:shapetype id="_x0000_t202" coordsize="21600,21600" o:spt="202" path="m,l,21600r21600,l21600,xe">
            <v:stroke joinstyle="miter"/>
            <v:path gradientshapeok="t" o:connecttype="rect"/>
          </v:shapetype>
          <v:shape id="_x0000_s2067" type="#_x0000_t202" style="position:absolute;left:0;text-align:left;margin-left:118.25pt;margin-top:228.95pt;width:371.4pt;height:31.75pt;z-index:251671552" stroked="f">
            <v:textbox>
              <w:txbxContent>
                <w:p w14:paraId="3513CE18" w14:textId="3F631989" w:rsidR="005A59E2" w:rsidRPr="005A59E2" w:rsidRDefault="005A59E2">
                  <w:pPr>
                    <w:rPr>
                      <w:sz w:val="20"/>
                      <w:szCs w:val="20"/>
                      <w:lang w:val="en-IN"/>
                    </w:rPr>
                  </w:pPr>
                  <w:r w:rsidRPr="005A59E2">
                    <w:rPr>
                      <w:sz w:val="20"/>
                      <w:szCs w:val="20"/>
                      <w:lang w:val="en-IN"/>
                    </w:rPr>
                    <w:t>Block Diagram of Smart Distribution Board with Microcontroller-based safety device</w:t>
                  </w:r>
                </w:p>
              </w:txbxContent>
            </v:textbox>
          </v:shape>
        </w:pict>
      </w:r>
      <w:r w:rsidR="00D60C22">
        <w:rPr>
          <w:noProof/>
        </w:rPr>
        <w:pict w14:anchorId="432EB5CA">
          <v:shapetype id="_x0000_t32" coordsize="21600,21600" o:spt="32" o:oned="t" path="m,l21600,21600e" filled="f">
            <v:path arrowok="t" fillok="f" o:connecttype="none"/>
            <o:lock v:ext="edit" shapetype="t"/>
          </v:shapetype>
          <v:shape id="_x0000_s2066" type="#_x0000_t32" style="position:absolute;left:0;text-align:left;margin-left:220.9pt;margin-top:42.65pt;width:0;height:22.95pt;flip:y;z-index:251670528" o:connectortype="straight">
            <v:stroke endarrow="block"/>
          </v:shape>
        </w:pict>
      </w:r>
      <w:r w:rsidR="00620432">
        <w:rPr>
          <w:noProof/>
        </w:rPr>
        <w:pict w14:anchorId="4AC957A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5" type="#_x0000_t34" style="position:absolute;left:0;text-align:left;margin-left:246.5pt;margin-top:21.95pt;width:79.65pt;height:33.15pt;z-index:251669504" o:connectortype="elbow" adj="8298,-61216,-80271">
            <v:stroke endarrow="block"/>
          </v:shape>
        </w:pict>
      </w:r>
      <w:r w:rsidR="00620432">
        <w:rPr>
          <w:noProof/>
        </w:rPr>
        <w:pict w14:anchorId="64B09AB9">
          <v:shape id="_x0000_s2062" type="#_x0000_t202" style="position:absolute;left:0;text-align:left;margin-left:166.5pt;margin-top:3.85pt;width:80pt;height:38.8pt;z-index:251668480">
            <v:textbox>
              <w:txbxContent>
                <w:p w14:paraId="5A0954B4" w14:textId="576661BC" w:rsidR="00620432" w:rsidRDefault="00620432" w:rsidP="00620432">
                  <w:pPr>
                    <w:spacing w:after="0"/>
                    <w:rPr>
                      <w:lang w:val="en-IN"/>
                    </w:rPr>
                  </w:pPr>
                  <w:r>
                    <w:rPr>
                      <w:lang w:val="en-IN"/>
                    </w:rPr>
                    <w:t>Wifi Module</w:t>
                  </w:r>
                </w:p>
                <w:p w14:paraId="27B37B29" w14:textId="74027322" w:rsidR="00620432" w:rsidRPr="00620432" w:rsidRDefault="00620432">
                  <w:pPr>
                    <w:rPr>
                      <w:lang w:val="en-IN"/>
                    </w:rPr>
                  </w:pPr>
                  <w:r>
                    <w:rPr>
                      <w:lang w:val="en-IN"/>
                    </w:rPr>
                    <w:t>(ESP 8266)</w:t>
                  </w:r>
                </w:p>
              </w:txbxContent>
            </v:textbox>
          </v:shape>
        </w:pict>
      </w:r>
      <w:r w:rsidR="006C6275">
        <w:rPr>
          <w:noProof/>
        </w:rPr>
        <w:pict w14:anchorId="74E4B31D">
          <v:shape id="_x0000_s2061" type="#_x0000_t202" style="position:absolute;left:0;text-align:left;margin-left:284.7pt;margin-top:3.85pt;width:80.6pt;height:44.45pt;z-index:251667456" strokecolor="#0d0d0d [3069]">
            <v:textbox>
              <w:txbxContent>
                <w:p w14:paraId="2EF03669" w14:textId="3BCCC7BE" w:rsidR="006C6275" w:rsidRPr="00620432" w:rsidRDefault="00620432" w:rsidP="00620432">
                  <w:pPr>
                    <w:spacing w:after="0"/>
                    <w:jc w:val="center"/>
                    <w:rPr>
                      <w:sz w:val="14"/>
                      <w:szCs w:val="14"/>
                      <w:lang w:val="en-IN"/>
                    </w:rPr>
                  </w:pPr>
                  <w:r w:rsidRPr="00620432">
                    <w:rPr>
                      <w:sz w:val="14"/>
                      <w:szCs w:val="14"/>
                      <w:lang w:val="en-IN"/>
                    </w:rPr>
                    <w:t>Sensors</w:t>
                  </w:r>
                </w:p>
                <w:p w14:paraId="385D69F5" w14:textId="6F259395" w:rsidR="00620432" w:rsidRPr="00620432" w:rsidRDefault="00620432">
                  <w:pPr>
                    <w:rPr>
                      <w:sz w:val="14"/>
                      <w:szCs w:val="14"/>
                      <w:lang w:val="en-IN"/>
                    </w:rPr>
                  </w:pPr>
                  <w:r w:rsidRPr="00620432">
                    <w:rPr>
                      <w:sz w:val="14"/>
                      <w:szCs w:val="14"/>
                      <w:lang w:val="en-IN"/>
                    </w:rPr>
                    <w:t>(Voltage, Current</w:t>
                  </w:r>
                  <w:r>
                    <w:rPr>
                      <w:sz w:val="14"/>
                      <w:szCs w:val="14"/>
                      <w:lang w:val="en-IN"/>
                    </w:rPr>
                    <w:t>,</w:t>
                  </w:r>
                  <w:r w:rsidRPr="00620432">
                    <w:rPr>
                      <w:sz w:val="14"/>
                      <w:szCs w:val="14"/>
                      <w:lang w:val="en-IN"/>
                    </w:rPr>
                    <w:t xml:space="preserve"> and Temperature sensors</w:t>
                  </w:r>
                  <w:r>
                    <w:rPr>
                      <w:sz w:val="14"/>
                      <w:szCs w:val="14"/>
                      <w:lang w:val="en-IN"/>
                    </w:rPr>
                    <w:t>)</w:t>
                  </w:r>
                </w:p>
              </w:txbxContent>
            </v:textbox>
          </v:shape>
        </w:pict>
      </w:r>
      <w:r w:rsidR="00AC399E">
        <w:rPr>
          <w:noProof/>
        </w:rPr>
        <w:pict w14:anchorId="5F00E64D">
          <v:shape id="_x0000_s2060" type="#_x0000_t202" style="position:absolute;left:0;text-align:left;margin-left:470.75pt;margin-top:65.6pt;width:34.6pt;height:41.8pt;z-index:251666432;visibility:visible;mso-wrap-distance-left:9pt;mso-wrap-distance-top:3.6pt;mso-wrap-distance-right:9pt;mso-wrap-distance-bottom:3.6pt;mso-position-horizontal-relative:text;mso-position-vertical-relative:text;mso-width-relative:margin;mso-height-relative:margin;v-text-anchor:top">
            <v:textbox>
              <w:txbxContent>
                <w:p w14:paraId="6AB4678C" w14:textId="42E4DF32" w:rsidR="00AC399E" w:rsidRPr="00AC399E" w:rsidRDefault="00AC399E" w:rsidP="00AC399E">
                  <w:pPr>
                    <w:spacing w:before="240" w:after="0"/>
                    <w:rPr>
                      <w:sz w:val="20"/>
                      <w:szCs w:val="20"/>
                    </w:rPr>
                  </w:pPr>
                  <w:r w:rsidRPr="00AC399E">
                    <w:rPr>
                      <w:sz w:val="20"/>
                      <w:szCs w:val="20"/>
                    </w:rPr>
                    <w:t>LCD</w:t>
                  </w:r>
                </w:p>
              </w:txbxContent>
            </v:textbox>
          </v:shape>
        </w:pict>
      </w:r>
      <w:r w:rsidR="00AC399E">
        <w:rPr>
          <w:noProof/>
        </w:rPr>
        <w:pict w14:anchorId="31EAF2E8">
          <v:shape id="_x0000_s2059" type="#_x0000_t32" style="position:absolute;left:0;text-align:left;margin-left:461.85pt;margin-top:85.1pt;width:8.9pt;height:0;z-index:251664384" o:connectortype="straight">
            <v:stroke endarrow="block"/>
          </v:shape>
        </w:pict>
      </w:r>
      <w:r w:rsidR="00AC399E">
        <w:rPr>
          <w:noProof/>
        </w:rPr>
        <w:pict w14:anchorId="7DC91302">
          <v:shape id="_x0000_s2057" type="#_x0000_t32" style="position:absolute;left:0;text-align:left;margin-left:461.85pt;margin-top:65.6pt;width:0;height:41.85pt;z-index:251662336" o:connectortype="straight"/>
        </w:pict>
      </w:r>
      <w:r w:rsidR="00AC399E">
        <w:rPr>
          <w:noProof/>
        </w:rPr>
        <w:pict w14:anchorId="4C1CD8A8">
          <v:rect id="_x0000_s2058" style="position:absolute;left:0;text-align:left;margin-left:462.65pt;margin-top:58.55pt;width:31.85pt;height:56.4pt;z-index:251663360" stroked="f"/>
        </w:pict>
      </w:r>
      <w:r w:rsidR="00AC399E">
        <w:rPr>
          <w:noProof/>
        </w:rPr>
        <w:pict w14:anchorId="6FDB37F2">
          <v:shape id="_x0000_s2056" type="#_x0000_t202" style="position:absolute;left:0;text-align:left;margin-left:405.65pt;margin-top:70.3pt;width:58.1pt;height:32.7pt;z-index:25166131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56">
              <w:txbxContent>
                <w:p w14:paraId="53B98200" w14:textId="20230166" w:rsidR="00AC399E" w:rsidRPr="00AC399E" w:rsidRDefault="00AC399E">
                  <w:pPr>
                    <w:rPr>
                      <w:sz w:val="18"/>
                      <w:szCs w:val="18"/>
                    </w:rPr>
                  </w:pPr>
                  <w:r w:rsidRPr="00AC399E">
                    <w:rPr>
                      <w:sz w:val="18"/>
                      <w:szCs w:val="18"/>
                    </w:rPr>
                    <w:t>I2</w:t>
                  </w:r>
                  <w:proofErr w:type="gramStart"/>
                  <w:r w:rsidRPr="00AC399E">
                    <w:rPr>
                      <w:sz w:val="18"/>
                      <w:szCs w:val="18"/>
                    </w:rPr>
                    <w:t>C</w:t>
                  </w:r>
                  <w:r>
                    <w:rPr>
                      <w:sz w:val="18"/>
                      <w:szCs w:val="18"/>
                    </w:rPr>
                    <w:t xml:space="preserve"> </w:t>
                  </w:r>
                  <w:r w:rsidRPr="00AC399E">
                    <w:rPr>
                      <w:sz w:val="18"/>
                      <w:szCs w:val="18"/>
                    </w:rPr>
                    <w:t xml:space="preserve"> Display</w:t>
                  </w:r>
                  <w:proofErr w:type="gramEnd"/>
                  <w:r w:rsidRPr="00AC399E">
                    <w:rPr>
                      <w:sz w:val="18"/>
                      <w:szCs w:val="18"/>
                    </w:rPr>
                    <w:t xml:space="preserve"> Adapter</w:t>
                  </w:r>
                </w:p>
              </w:txbxContent>
            </v:textbox>
          </v:shape>
        </w:pict>
      </w:r>
      <w:r w:rsidR="003274AA">
        <w:rPr>
          <w:noProof/>
        </w:rPr>
        <w:pict w14:anchorId="476B4401">
          <v:shape id="_x0000_s2055" type="#_x0000_t202" style="position:absolute;left:0;text-align:left;margin-left:291.2pt;margin-top:67.2pt;width:74.1pt;height:35.8pt;z-index:25165926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55">
              <w:txbxContent>
                <w:p w14:paraId="791D2A7B" w14:textId="364CE718" w:rsidR="003274AA" w:rsidRPr="00AC399E" w:rsidRDefault="003274AA" w:rsidP="003274AA">
                  <w:pPr>
                    <w:spacing w:after="0"/>
                    <w:rPr>
                      <w:sz w:val="18"/>
                      <w:szCs w:val="18"/>
                    </w:rPr>
                  </w:pPr>
                  <w:r w:rsidRPr="00AC399E">
                    <w:rPr>
                      <w:sz w:val="18"/>
                      <w:szCs w:val="18"/>
                    </w:rPr>
                    <w:t>Microcontroller</w:t>
                  </w:r>
                </w:p>
                <w:p w14:paraId="21059EDE" w14:textId="4AE4EE1B" w:rsidR="003274AA" w:rsidRPr="00AC399E" w:rsidRDefault="003274AA">
                  <w:pPr>
                    <w:rPr>
                      <w:sz w:val="18"/>
                      <w:szCs w:val="18"/>
                    </w:rPr>
                  </w:pPr>
                  <w:r w:rsidRPr="00AC399E">
                    <w:rPr>
                      <w:sz w:val="18"/>
                      <w:szCs w:val="18"/>
                    </w:rPr>
                    <w:t>ATmega 328P</w:t>
                  </w:r>
                </w:p>
              </w:txbxContent>
            </v:textbox>
          </v:shape>
        </w:pict>
      </w:r>
      <w:r w:rsidR="003274AA">
        <w:rPr>
          <w:noProof/>
        </w:rPr>
        <w:pict w14:anchorId="60DC6D21">
          <v:shape id="Text Box 2" o:spid="_x0000_s2054" type="#_x0000_t202" style="position:absolute;left:0;text-align:left;margin-left:201.9pt;margin-top:68.95pt;width:50.25pt;height:36.65pt;z-index:251657215;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A371FC3" w14:textId="04A14A40" w:rsidR="003274AA" w:rsidRPr="003274AA" w:rsidRDefault="003274AA" w:rsidP="003274AA">
                  <w:pPr>
                    <w:spacing w:after="0"/>
                    <w:rPr>
                      <w:sz w:val="18"/>
                      <w:szCs w:val="18"/>
                    </w:rPr>
                  </w:pPr>
                  <w:r w:rsidRPr="003274AA">
                    <w:rPr>
                      <w:sz w:val="18"/>
                      <w:szCs w:val="18"/>
                    </w:rPr>
                    <w:t>Regulator</w:t>
                  </w:r>
                </w:p>
                <w:p w14:paraId="00FEF5EF" w14:textId="77777777" w:rsidR="003274AA" w:rsidRPr="003274AA" w:rsidRDefault="003274AA" w:rsidP="003274AA">
                  <w:pPr>
                    <w:spacing w:after="0"/>
                    <w:rPr>
                      <w:sz w:val="18"/>
                      <w:szCs w:val="18"/>
                    </w:rPr>
                  </w:pPr>
                  <w:r w:rsidRPr="003274AA">
                    <w:rPr>
                      <w:sz w:val="18"/>
                      <w:szCs w:val="18"/>
                    </w:rPr>
                    <w:t>IC</w:t>
                  </w:r>
                  <w:r>
                    <w:rPr>
                      <w:sz w:val="18"/>
                      <w:szCs w:val="18"/>
                    </w:rPr>
                    <w:t xml:space="preserve"> </w:t>
                  </w:r>
                  <w:r w:rsidRPr="003274AA">
                    <w:rPr>
                      <w:sz w:val="18"/>
                      <w:szCs w:val="18"/>
                    </w:rPr>
                    <w:t>7805</w:t>
                  </w:r>
                </w:p>
                <w:p w14:paraId="2BA2A2D7" w14:textId="6AF9820C" w:rsidR="003274AA" w:rsidRPr="003274AA" w:rsidRDefault="003274AA" w:rsidP="003274AA">
                  <w:pPr>
                    <w:spacing w:after="0"/>
                    <w:rPr>
                      <w:sz w:val="18"/>
                      <w:szCs w:val="18"/>
                    </w:rPr>
                  </w:pPr>
                </w:p>
              </w:txbxContent>
            </v:textbox>
          </v:shape>
        </w:pict>
      </w:r>
      <w:r w:rsidR="003274AA">
        <w:rPr>
          <w:noProof/>
        </w:rPr>
        <w:pict w14:anchorId="3B2271AA">
          <v:rect id="_x0000_s2053" style="position:absolute;left:0;text-align:left;margin-left:198.65pt;margin-top:70.3pt;width:46.3pt;height:28.65pt;z-index:251656190" stroked="f"/>
        </w:pict>
      </w:r>
      <w:r w:rsidR="003D6A91">
        <w:rPr>
          <w:noProof/>
        </w:rPr>
        <w:drawing>
          <wp:inline distT="0" distB="0" distL="0" distR="0" wp14:anchorId="69AF98E3" wp14:editId="32918701">
            <wp:extent cx="6618709" cy="3194957"/>
            <wp:effectExtent l="0" t="0" r="0" b="0"/>
            <wp:docPr id="199743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8709" cy="3194957"/>
                    </a:xfrm>
                    <a:prstGeom prst="rect">
                      <a:avLst/>
                    </a:prstGeom>
                    <a:noFill/>
                    <a:ln>
                      <a:noFill/>
                    </a:ln>
                  </pic:spPr>
                </pic:pic>
              </a:graphicData>
            </a:graphic>
          </wp:inline>
        </w:drawing>
      </w:r>
    </w:p>
    <w:p w14:paraId="2D3503CD" w14:textId="77777777" w:rsidR="000D1460" w:rsidRPr="000D1460" w:rsidRDefault="000D1460" w:rsidP="000D1460">
      <w:pPr>
        <w:pStyle w:val="ListParagraph"/>
        <w:spacing w:after="0" w:line="240" w:lineRule="auto"/>
        <w:ind w:left="360"/>
        <w:rPr>
          <w:rFonts w:ascii="Times New Roman"/>
          <w:b/>
          <w:sz w:val="20"/>
          <w:szCs w:val="20"/>
        </w:rPr>
      </w:pPr>
    </w:p>
    <w:p w14:paraId="5D916F89" w14:textId="43C30F76" w:rsidR="00CF47C4" w:rsidRPr="00B7395A"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14:paraId="4269C9D6" w14:textId="77777777" w:rsidR="00B7395A" w:rsidRPr="00A516D0" w:rsidRDefault="00B7395A" w:rsidP="00B7395A">
      <w:pPr>
        <w:pStyle w:val="ListParagraph"/>
        <w:spacing w:after="0" w:line="240" w:lineRule="auto"/>
        <w:ind w:left="360"/>
        <w:rPr>
          <w:rFonts w:ascii="Times New Roman"/>
          <w:b/>
          <w:sz w:val="20"/>
          <w:szCs w:val="20"/>
        </w:rPr>
      </w:pPr>
    </w:p>
    <w:p w14:paraId="769B274F" w14:textId="529EEF50" w:rsidR="004F3BAE" w:rsidRDefault="004F3BAE" w:rsidP="004F3BAE">
      <w:pPr>
        <w:spacing w:after="0" w:line="240" w:lineRule="auto"/>
        <w:jc w:val="both"/>
        <w:rPr>
          <w:rFonts w:ascii="Times New Roman"/>
          <w:sz w:val="20"/>
          <w:szCs w:val="20"/>
        </w:rPr>
      </w:pPr>
      <w:r w:rsidRPr="004F3BAE">
        <w:rPr>
          <w:rFonts w:ascii="Times New Roman"/>
          <w:sz w:val="20"/>
          <w:szCs w:val="20"/>
        </w:rPr>
        <w:t>In conclusion, the development and manufacturing of the smart distribution board with a microcontroller-based safety device represent a significant advancement in electrical distribution technology. Through the integration of IoT capabilities and intelligent safety features, this project has demonstrated the potential to enhance electrical safety, efficiency, and control in residential, commercial, and industrial settings.</w:t>
      </w:r>
    </w:p>
    <w:p w14:paraId="1B44072B" w14:textId="77777777" w:rsidR="00EE600B" w:rsidRPr="004F3BAE" w:rsidRDefault="00EE600B" w:rsidP="004F3BAE">
      <w:pPr>
        <w:spacing w:after="0" w:line="240" w:lineRule="auto"/>
        <w:jc w:val="both"/>
        <w:rPr>
          <w:rFonts w:ascii="Times New Roman"/>
          <w:sz w:val="20"/>
          <w:szCs w:val="20"/>
        </w:rPr>
      </w:pPr>
    </w:p>
    <w:p w14:paraId="305D33DF" w14:textId="77777777" w:rsidR="00B7395A" w:rsidRDefault="00B7395A" w:rsidP="00EE600B">
      <w:pPr>
        <w:spacing w:after="0" w:line="240" w:lineRule="auto"/>
        <w:rPr>
          <w:rFonts w:ascii="Times New Roman"/>
          <w:b/>
          <w:szCs w:val="20"/>
        </w:rPr>
      </w:pPr>
    </w:p>
    <w:p w14:paraId="29872E4E" w14:textId="77777777" w:rsidR="00B7395A" w:rsidRDefault="00B7395A" w:rsidP="007F7C27">
      <w:pPr>
        <w:spacing w:after="0" w:line="240" w:lineRule="auto"/>
        <w:ind w:left="360" w:hanging="360"/>
        <w:jc w:val="center"/>
        <w:rPr>
          <w:rFonts w:ascii="Times New Roman"/>
          <w:b/>
          <w:szCs w:val="20"/>
        </w:rPr>
      </w:pPr>
    </w:p>
    <w:p w14:paraId="22B519F5" w14:textId="029BAEA2"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3C81B429" w14:textId="77777777" w:rsidR="004F3BAE" w:rsidRPr="004F3BAE" w:rsidRDefault="004F3BAE" w:rsidP="004F3BAE">
      <w:pPr>
        <w:pStyle w:val="ListParagraph"/>
        <w:spacing w:after="0" w:line="240" w:lineRule="auto"/>
        <w:jc w:val="both"/>
        <w:rPr>
          <w:rFonts w:ascii="Times New Roman"/>
          <w:sz w:val="16"/>
          <w:szCs w:val="20"/>
          <w:lang w:val="en-IN"/>
        </w:rPr>
      </w:pPr>
    </w:p>
    <w:p w14:paraId="2A7D9DCB" w14:textId="2CA7F2ED" w:rsidR="000D1460" w:rsidRPr="000D1460" w:rsidRDefault="000D1460" w:rsidP="000D1460">
      <w:pPr>
        <w:pStyle w:val="ListParagraph"/>
        <w:numPr>
          <w:ilvl w:val="0"/>
          <w:numId w:val="3"/>
        </w:numPr>
        <w:spacing w:after="0" w:line="240" w:lineRule="auto"/>
        <w:ind w:left="284" w:hanging="284"/>
        <w:jc w:val="both"/>
        <w:rPr>
          <w:rFonts w:ascii="Times New Roman"/>
          <w:sz w:val="16"/>
          <w:szCs w:val="20"/>
          <w:lang w:val="en-IN"/>
        </w:rPr>
      </w:pPr>
      <w:r w:rsidRPr="000D1460">
        <w:rPr>
          <w:rFonts w:ascii="Times New Roman"/>
          <w:sz w:val="16"/>
          <w:szCs w:val="20"/>
          <w:lang w:val="en-IN"/>
        </w:rPr>
        <w:t>Design of a Smart Distribution Panel</w:t>
      </w:r>
      <w:r w:rsidR="00AD03AB">
        <w:rPr>
          <w:rFonts w:ascii="Times New Roman"/>
          <w:sz w:val="16"/>
          <w:szCs w:val="20"/>
          <w:lang w:val="en-IN"/>
        </w:rPr>
        <w:t xml:space="preserve"> </w:t>
      </w:r>
      <w:proofErr w:type="gramStart"/>
      <w:r w:rsidRPr="000D1460">
        <w:rPr>
          <w:rFonts w:ascii="Times New Roman"/>
          <w:sz w:val="16"/>
          <w:szCs w:val="20"/>
          <w:lang w:val="en-IN"/>
        </w:rPr>
        <w:t>board</w:t>
      </w:r>
      <w:proofErr w:type="gramEnd"/>
      <w:r w:rsidRPr="000D1460">
        <w:rPr>
          <w:rFonts w:ascii="Times New Roman"/>
          <w:sz w:val="16"/>
          <w:szCs w:val="20"/>
          <w:lang w:val="en-IN"/>
        </w:rPr>
        <w:t xml:space="preserve"> Using IoT Connectivity and Machine Learning Techniques</w:t>
      </w:r>
      <w:r>
        <w:rPr>
          <w:rFonts w:ascii="Times New Roman"/>
          <w:sz w:val="16"/>
          <w:szCs w:val="20"/>
          <w:lang w:val="en-IN"/>
        </w:rPr>
        <w:t xml:space="preserve"> by Mahmoud Shaban and Mohammed F. Alsharekh</w:t>
      </w:r>
    </w:p>
    <w:p w14:paraId="6B2BCEF2" w14:textId="021EF482" w:rsidR="004F3BAE" w:rsidRPr="004F3BAE" w:rsidRDefault="004F3BAE" w:rsidP="009A3347">
      <w:pPr>
        <w:pStyle w:val="ListParagraph"/>
        <w:numPr>
          <w:ilvl w:val="0"/>
          <w:numId w:val="3"/>
        </w:numPr>
        <w:spacing w:after="0" w:line="240" w:lineRule="auto"/>
        <w:ind w:left="284" w:hanging="284"/>
        <w:jc w:val="both"/>
        <w:rPr>
          <w:rFonts w:ascii="Times New Roman"/>
          <w:sz w:val="16"/>
          <w:szCs w:val="20"/>
          <w:lang w:val="en-IN"/>
        </w:rPr>
      </w:pPr>
      <w:r w:rsidRPr="004F3BAE">
        <w:rPr>
          <w:rFonts w:ascii="Times New Roman"/>
          <w:sz w:val="16"/>
          <w:szCs w:val="20"/>
          <w:lang w:val="en-IN"/>
        </w:rPr>
        <w:t>Implementation of Microcontroller Based Electrical Distribution Monitoring and Control System" by K. K. Shukla and P. K. Sharma.</w:t>
      </w:r>
    </w:p>
    <w:p w14:paraId="7AE5BE81" w14:textId="4CD57CFA" w:rsidR="004F3BAE" w:rsidRPr="004F3BAE" w:rsidRDefault="004F3BAE" w:rsidP="009A3347">
      <w:pPr>
        <w:pStyle w:val="ListParagraph"/>
        <w:numPr>
          <w:ilvl w:val="0"/>
          <w:numId w:val="3"/>
        </w:numPr>
        <w:spacing w:after="0" w:line="240" w:lineRule="auto"/>
        <w:ind w:left="284" w:hanging="284"/>
        <w:jc w:val="both"/>
        <w:rPr>
          <w:rFonts w:ascii="Times New Roman"/>
          <w:sz w:val="16"/>
          <w:szCs w:val="20"/>
          <w:lang w:val="en-IN"/>
        </w:rPr>
      </w:pPr>
      <w:r w:rsidRPr="004F3BAE">
        <w:rPr>
          <w:rFonts w:ascii="Times New Roman"/>
          <w:sz w:val="16"/>
          <w:szCs w:val="20"/>
          <w:lang w:val="en-IN"/>
        </w:rPr>
        <w:t>Smart Distribution Board with Automatic Power Factor Correction and Energy Monitoring System" by K. Palanivel and S. Prathap.</w:t>
      </w:r>
    </w:p>
    <w:p w14:paraId="1E8A9EB8" w14:textId="559082CB" w:rsidR="004F3BAE" w:rsidRPr="004F3BAE" w:rsidRDefault="004F3BAE" w:rsidP="009A3347">
      <w:pPr>
        <w:pStyle w:val="ListParagraph"/>
        <w:numPr>
          <w:ilvl w:val="0"/>
          <w:numId w:val="3"/>
        </w:numPr>
        <w:spacing w:after="0" w:line="240" w:lineRule="auto"/>
        <w:ind w:left="284" w:hanging="284"/>
        <w:jc w:val="both"/>
        <w:rPr>
          <w:rFonts w:ascii="Times New Roman"/>
          <w:sz w:val="16"/>
          <w:szCs w:val="20"/>
          <w:lang w:val="en-IN"/>
        </w:rPr>
      </w:pPr>
      <w:r w:rsidRPr="004F3BAE">
        <w:rPr>
          <w:rFonts w:ascii="Times New Roman"/>
          <w:sz w:val="16"/>
          <w:szCs w:val="20"/>
          <w:lang w:val="en-IN"/>
        </w:rPr>
        <w:t>Development of Microcontroller Based Protection System for Distribution Transformers" by M. S. El-Moursy, M. S. El-Hefnawi, and A. F. Zobaa.</w:t>
      </w:r>
    </w:p>
    <w:p w14:paraId="26FF32F0" w14:textId="34BC8A0B" w:rsidR="004F3BAE" w:rsidRPr="004F3BAE" w:rsidRDefault="004F3BAE" w:rsidP="009A3347">
      <w:pPr>
        <w:pStyle w:val="ListParagraph"/>
        <w:numPr>
          <w:ilvl w:val="0"/>
          <w:numId w:val="3"/>
        </w:numPr>
        <w:spacing w:after="0" w:line="240" w:lineRule="auto"/>
        <w:ind w:left="284" w:hanging="284"/>
        <w:jc w:val="both"/>
        <w:rPr>
          <w:rFonts w:ascii="Times New Roman"/>
          <w:sz w:val="16"/>
          <w:szCs w:val="20"/>
          <w:lang w:val="en-IN"/>
        </w:rPr>
      </w:pPr>
      <w:r w:rsidRPr="004F3BAE">
        <w:rPr>
          <w:rFonts w:ascii="Times New Roman"/>
          <w:sz w:val="16"/>
          <w:szCs w:val="20"/>
          <w:lang w:val="en-IN"/>
        </w:rPr>
        <w:t>Smart Distribution Boards for Energy Management in Buildings" by I. Lloret-Gallego, J. Lloret-Gallego, and J. García-Hernández.</w:t>
      </w:r>
    </w:p>
    <w:p w14:paraId="0AA8A04D" w14:textId="18960A31" w:rsidR="004F3BAE" w:rsidRPr="004F3BAE" w:rsidRDefault="004F3BAE" w:rsidP="009A3347">
      <w:pPr>
        <w:pStyle w:val="ListParagraph"/>
        <w:numPr>
          <w:ilvl w:val="0"/>
          <w:numId w:val="3"/>
        </w:numPr>
        <w:spacing w:after="0" w:line="240" w:lineRule="auto"/>
        <w:ind w:left="284" w:hanging="284"/>
        <w:jc w:val="both"/>
        <w:rPr>
          <w:rFonts w:ascii="Times New Roman"/>
          <w:sz w:val="16"/>
          <w:szCs w:val="20"/>
          <w:lang w:val="en-IN"/>
        </w:rPr>
      </w:pPr>
      <w:r w:rsidRPr="004F3BAE">
        <w:rPr>
          <w:rFonts w:ascii="Times New Roman"/>
          <w:sz w:val="16"/>
          <w:szCs w:val="20"/>
          <w:lang w:val="en-IN"/>
        </w:rPr>
        <w:t>A Smart Distribution Board for Sustainable Energy Management in Smart Homes" by A. V. Bhonsle, S. K. Pathan, and S. S. Jain.</w:t>
      </w:r>
    </w:p>
    <w:p w14:paraId="021A6D90" w14:textId="20F23D86" w:rsidR="004F3BAE" w:rsidRPr="004F3BAE" w:rsidRDefault="004F3BAE" w:rsidP="009A3347">
      <w:pPr>
        <w:pStyle w:val="ListParagraph"/>
        <w:numPr>
          <w:ilvl w:val="0"/>
          <w:numId w:val="3"/>
        </w:numPr>
        <w:spacing w:after="0" w:line="240" w:lineRule="auto"/>
        <w:ind w:left="284" w:hanging="284"/>
        <w:jc w:val="both"/>
        <w:rPr>
          <w:rFonts w:ascii="Times New Roman"/>
          <w:sz w:val="16"/>
          <w:szCs w:val="20"/>
          <w:lang w:val="en-IN"/>
        </w:rPr>
      </w:pPr>
      <w:r w:rsidRPr="004F3BAE">
        <w:rPr>
          <w:rFonts w:ascii="Times New Roman"/>
          <w:sz w:val="16"/>
          <w:szCs w:val="20"/>
          <w:lang w:val="en-IN"/>
        </w:rPr>
        <w:t>Microcontroller Based Distribution Transformer Monitoring and Control System" by G. M. Choudhary and A. A. Chavan.</w:t>
      </w:r>
    </w:p>
    <w:p w14:paraId="3455B208" w14:textId="173ED727" w:rsidR="00CF47C4" w:rsidRPr="004F3BAE" w:rsidRDefault="00CF47C4" w:rsidP="009A3347">
      <w:pPr>
        <w:spacing w:after="0" w:line="240" w:lineRule="auto"/>
        <w:ind w:left="284" w:hanging="284"/>
        <w:jc w:val="both"/>
        <w:rPr>
          <w:rFonts w:ascii="Times New Roman"/>
          <w:sz w:val="16"/>
          <w:szCs w:val="20"/>
        </w:rPr>
      </w:pPr>
    </w:p>
    <w:sectPr w:rsidR="00CF47C4" w:rsidRPr="004F3BAE" w:rsidSect="00FE0A65">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C738" w14:textId="77777777" w:rsidR="00FE0A65" w:rsidRDefault="00FE0A65">
      <w:pPr>
        <w:spacing w:after="0" w:line="240" w:lineRule="auto"/>
      </w:pPr>
      <w:r>
        <w:separator/>
      </w:r>
    </w:p>
  </w:endnote>
  <w:endnote w:type="continuationSeparator" w:id="0">
    <w:p w14:paraId="31404995" w14:textId="77777777" w:rsidR="00FE0A65" w:rsidRDefault="00FE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97BEC"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7F45"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C58CA" w14:textId="77777777" w:rsidR="00FE0A65" w:rsidRDefault="00FE0A65">
      <w:pPr>
        <w:spacing w:after="0" w:line="240" w:lineRule="auto"/>
      </w:pPr>
      <w:r>
        <w:separator/>
      </w:r>
    </w:p>
  </w:footnote>
  <w:footnote w:type="continuationSeparator" w:id="0">
    <w:p w14:paraId="24BC9A78" w14:textId="77777777" w:rsidR="00FE0A65" w:rsidRDefault="00FE0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F1D4"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028336391">
    <w:abstractNumId w:val="8"/>
  </w:num>
  <w:num w:numId="2" w16cid:durableId="1349408258">
    <w:abstractNumId w:val="4"/>
  </w:num>
  <w:num w:numId="3" w16cid:durableId="1793282724">
    <w:abstractNumId w:val="0"/>
  </w:num>
  <w:num w:numId="4" w16cid:durableId="1883665348">
    <w:abstractNumId w:val="6"/>
  </w:num>
  <w:num w:numId="5" w16cid:durableId="1963883974">
    <w:abstractNumId w:val="5"/>
  </w:num>
  <w:num w:numId="6" w16cid:durableId="79908154">
    <w:abstractNumId w:val="7"/>
  </w:num>
  <w:num w:numId="7" w16cid:durableId="682704304">
    <w:abstractNumId w:val="3"/>
  </w:num>
  <w:num w:numId="8" w16cid:durableId="2130079293">
    <w:abstractNumId w:val="1"/>
  </w:num>
  <w:num w:numId="9" w16cid:durableId="101846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defaultTabStop w:val="720"/>
  <w:drawingGridHorizontalSpacing w:val="110"/>
  <w:displayHorizontalDrawingGridEvery w:val="2"/>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61B45"/>
    <w:rsid w:val="00076BC1"/>
    <w:rsid w:val="00083030"/>
    <w:rsid w:val="000A4F4A"/>
    <w:rsid w:val="000D1460"/>
    <w:rsid w:val="000D3808"/>
    <w:rsid w:val="001813DF"/>
    <w:rsid w:val="00191607"/>
    <w:rsid w:val="001A0722"/>
    <w:rsid w:val="001B049F"/>
    <w:rsid w:val="001B70F3"/>
    <w:rsid w:val="001B7C21"/>
    <w:rsid w:val="001B7D90"/>
    <w:rsid w:val="001D25A9"/>
    <w:rsid w:val="00214DED"/>
    <w:rsid w:val="00223511"/>
    <w:rsid w:val="00245EBF"/>
    <w:rsid w:val="002572BB"/>
    <w:rsid w:val="00277D0C"/>
    <w:rsid w:val="00290EDC"/>
    <w:rsid w:val="0029466F"/>
    <w:rsid w:val="00295279"/>
    <w:rsid w:val="002A58A7"/>
    <w:rsid w:val="002A6C7F"/>
    <w:rsid w:val="002E01AB"/>
    <w:rsid w:val="002E1ECF"/>
    <w:rsid w:val="002F7C3C"/>
    <w:rsid w:val="003075ED"/>
    <w:rsid w:val="00323F55"/>
    <w:rsid w:val="003274AA"/>
    <w:rsid w:val="00340AEB"/>
    <w:rsid w:val="00345023"/>
    <w:rsid w:val="003475A4"/>
    <w:rsid w:val="00376239"/>
    <w:rsid w:val="00383785"/>
    <w:rsid w:val="003A1300"/>
    <w:rsid w:val="003A2B09"/>
    <w:rsid w:val="003D6A91"/>
    <w:rsid w:val="003F6BF5"/>
    <w:rsid w:val="00427D67"/>
    <w:rsid w:val="00432BC1"/>
    <w:rsid w:val="004413E4"/>
    <w:rsid w:val="00444F2B"/>
    <w:rsid w:val="00452C5D"/>
    <w:rsid w:val="0046625C"/>
    <w:rsid w:val="00472CB1"/>
    <w:rsid w:val="004824B7"/>
    <w:rsid w:val="00492181"/>
    <w:rsid w:val="00492D15"/>
    <w:rsid w:val="004B793B"/>
    <w:rsid w:val="004D2114"/>
    <w:rsid w:val="004E1A3E"/>
    <w:rsid w:val="004F382E"/>
    <w:rsid w:val="004F3BAE"/>
    <w:rsid w:val="005370EE"/>
    <w:rsid w:val="0054449B"/>
    <w:rsid w:val="00550689"/>
    <w:rsid w:val="0055239A"/>
    <w:rsid w:val="00553DDD"/>
    <w:rsid w:val="0055628B"/>
    <w:rsid w:val="00580FE7"/>
    <w:rsid w:val="005879C7"/>
    <w:rsid w:val="00595641"/>
    <w:rsid w:val="005A59E2"/>
    <w:rsid w:val="005B4442"/>
    <w:rsid w:val="005B4E25"/>
    <w:rsid w:val="005F4261"/>
    <w:rsid w:val="00611C34"/>
    <w:rsid w:val="00612794"/>
    <w:rsid w:val="00616876"/>
    <w:rsid w:val="00620432"/>
    <w:rsid w:val="00631B6D"/>
    <w:rsid w:val="00634FCE"/>
    <w:rsid w:val="00680634"/>
    <w:rsid w:val="006C6275"/>
    <w:rsid w:val="006E593E"/>
    <w:rsid w:val="006F61CC"/>
    <w:rsid w:val="007075A9"/>
    <w:rsid w:val="007374C4"/>
    <w:rsid w:val="007465B9"/>
    <w:rsid w:val="00746CE4"/>
    <w:rsid w:val="00756AB9"/>
    <w:rsid w:val="0076579E"/>
    <w:rsid w:val="00777498"/>
    <w:rsid w:val="007A79A7"/>
    <w:rsid w:val="007C4681"/>
    <w:rsid w:val="007F7C27"/>
    <w:rsid w:val="00821E20"/>
    <w:rsid w:val="008605A2"/>
    <w:rsid w:val="00865539"/>
    <w:rsid w:val="00882D3C"/>
    <w:rsid w:val="00887389"/>
    <w:rsid w:val="008A0474"/>
    <w:rsid w:val="008A0C29"/>
    <w:rsid w:val="008A7684"/>
    <w:rsid w:val="008B0FF6"/>
    <w:rsid w:val="008B4351"/>
    <w:rsid w:val="008C1232"/>
    <w:rsid w:val="009440A4"/>
    <w:rsid w:val="00945C41"/>
    <w:rsid w:val="00946D1A"/>
    <w:rsid w:val="009834DD"/>
    <w:rsid w:val="009A3347"/>
    <w:rsid w:val="009B3E22"/>
    <w:rsid w:val="009E6068"/>
    <w:rsid w:val="009E7631"/>
    <w:rsid w:val="00A516D0"/>
    <w:rsid w:val="00A67C1E"/>
    <w:rsid w:val="00AA58F4"/>
    <w:rsid w:val="00AB41C6"/>
    <w:rsid w:val="00AB54F9"/>
    <w:rsid w:val="00AB5C60"/>
    <w:rsid w:val="00AC399E"/>
    <w:rsid w:val="00AC3CD3"/>
    <w:rsid w:val="00AC7D99"/>
    <w:rsid w:val="00AD03AB"/>
    <w:rsid w:val="00AD778C"/>
    <w:rsid w:val="00B03B38"/>
    <w:rsid w:val="00B209DB"/>
    <w:rsid w:val="00B31089"/>
    <w:rsid w:val="00B32076"/>
    <w:rsid w:val="00B35121"/>
    <w:rsid w:val="00B3695B"/>
    <w:rsid w:val="00B402A1"/>
    <w:rsid w:val="00B472AD"/>
    <w:rsid w:val="00B7395A"/>
    <w:rsid w:val="00BE1673"/>
    <w:rsid w:val="00C026AC"/>
    <w:rsid w:val="00C47225"/>
    <w:rsid w:val="00C6167D"/>
    <w:rsid w:val="00C62E12"/>
    <w:rsid w:val="00C71396"/>
    <w:rsid w:val="00CC44E3"/>
    <w:rsid w:val="00CE144B"/>
    <w:rsid w:val="00CF47C4"/>
    <w:rsid w:val="00D16966"/>
    <w:rsid w:val="00D17811"/>
    <w:rsid w:val="00D31D88"/>
    <w:rsid w:val="00D60C22"/>
    <w:rsid w:val="00D64397"/>
    <w:rsid w:val="00DA52A0"/>
    <w:rsid w:val="00DD57FD"/>
    <w:rsid w:val="00DD66BC"/>
    <w:rsid w:val="00E82A82"/>
    <w:rsid w:val="00E8432C"/>
    <w:rsid w:val="00EB7E4A"/>
    <w:rsid w:val="00EC72E7"/>
    <w:rsid w:val="00ED247F"/>
    <w:rsid w:val="00ED3B30"/>
    <w:rsid w:val="00EE1995"/>
    <w:rsid w:val="00EE3FAD"/>
    <w:rsid w:val="00EE600B"/>
    <w:rsid w:val="00F21062"/>
    <w:rsid w:val="00F437F3"/>
    <w:rsid w:val="00F527BA"/>
    <w:rsid w:val="00F61B05"/>
    <w:rsid w:val="00F71234"/>
    <w:rsid w:val="00F726CD"/>
    <w:rsid w:val="00F80670"/>
    <w:rsid w:val="00F81792"/>
    <w:rsid w:val="00F81B28"/>
    <w:rsid w:val="00F85FAB"/>
    <w:rsid w:val="00FB57E5"/>
    <w:rsid w:val="00FC0372"/>
    <w:rsid w:val="00FE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2"/>
      <o:rules v:ext="edit">
        <o:r id="V:Rule1" type="connector" idref="#_x0000_s2057"/>
        <o:r id="V:Rule2" type="connector" idref="#_x0000_s2059"/>
        <o:r id="V:Rule3" type="connector" idref="#_x0000_s2065"/>
        <o:r id="V:Rule4" type="connector" idref="#_x0000_s2066"/>
      </o:rules>
    </o:shapelayout>
  </w:shapeDefaults>
  <w:decimalSymbol w:val="."/>
  <w:listSeparator w:val=","/>
  <w14:docId w14:val="7EC6F7BA"/>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1">
    <w:name w:val="heading 1"/>
    <w:basedOn w:val="Normal"/>
    <w:link w:val="Heading1Char"/>
    <w:uiPriority w:val="9"/>
    <w:qFormat/>
    <w:rsid w:val="000D1460"/>
    <w:pPr>
      <w:spacing w:before="100" w:beforeAutospacing="1" w:after="100" w:afterAutospacing="1" w:line="240" w:lineRule="auto"/>
      <w:outlineLvl w:val="0"/>
    </w:pPr>
    <w:rPr>
      <w:rFonts w:ascii="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UnresolvedMention">
    <w:name w:val="Unresolved Mention"/>
    <w:basedOn w:val="DefaultParagraphFont"/>
    <w:uiPriority w:val="99"/>
    <w:semiHidden/>
    <w:unhideWhenUsed/>
    <w:rsid w:val="001B70F3"/>
    <w:rPr>
      <w:color w:val="605E5C"/>
      <w:shd w:val="clear" w:color="auto" w:fill="E1DFDD"/>
    </w:rPr>
  </w:style>
  <w:style w:type="character" w:customStyle="1" w:styleId="Heading1Char">
    <w:name w:val="Heading 1 Char"/>
    <w:basedOn w:val="DefaultParagraphFont"/>
    <w:link w:val="Heading1"/>
    <w:uiPriority w:val="9"/>
    <w:rsid w:val="000D1460"/>
    <w:rPr>
      <w:rFonts w:ascii="Times New Roman"/>
      <w:b/>
      <w:bCs/>
      <w:kern w:val="36"/>
      <w:sz w:val="48"/>
      <w:szCs w:val="48"/>
      <w:lang w:val="en-IN" w:eastAsia="en-IN"/>
    </w:rPr>
  </w:style>
  <w:style w:type="character" w:customStyle="1" w:styleId="inlineblock">
    <w:name w:val="inlineblock"/>
    <w:basedOn w:val="DefaultParagraphFont"/>
    <w:rsid w:val="000D1460"/>
  </w:style>
  <w:style w:type="character" w:customStyle="1" w:styleId="sciprofiles-linkname">
    <w:name w:val="sciprofiles-link__name"/>
    <w:basedOn w:val="DefaultParagraphFont"/>
    <w:rsid w:val="000D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93259">
      <w:bodyDiv w:val="1"/>
      <w:marLeft w:val="0"/>
      <w:marRight w:val="0"/>
      <w:marTop w:val="0"/>
      <w:marBottom w:val="0"/>
      <w:divBdr>
        <w:top w:val="none" w:sz="0" w:space="0" w:color="auto"/>
        <w:left w:val="none" w:sz="0" w:space="0" w:color="auto"/>
        <w:bottom w:val="none" w:sz="0" w:space="0" w:color="auto"/>
        <w:right w:val="none" w:sz="0" w:space="0" w:color="auto"/>
      </w:divBdr>
      <w:divsChild>
        <w:div w:id="1694846732">
          <w:marLeft w:val="0"/>
          <w:marRight w:val="0"/>
          <w:marTop w:val="0"/>
          <w:marBottom w:val="0"/>
          <w:divBdr>
            <w:top w:val="none" w:sz="0" w:space="0" w:color="auto"/>
            <w:left w:val="none" w:sz="0" w:space="0" w:color="auto"/>
            <w:bottom w:val="none" w:sz="0" w:space="0" w:color="auto"/>
            <w:right w:val="none" w:sz="0" w:space="0" w:color="auto"/>
          </w:divBdr>
          <w:divsChild>
            <w:div w:id="913395000">
              <w:marLeft w:val="0"/>
              <w:marRight w:val="0"/>
              <w:marTop w:val="0"/>
              <w:marBottom w:val="0"/>
              <w:divBdr>
                <w:top w:val="none" w:sz="0" w:space="0" w:color="auto"/>
                <w:left w:val="none" w:sz="0" w:space="0" w:color="auto"/>
                <w:bottom w:val="none" w:sz="0" w:space="0" w:color="auto"/>
                <w:right w:val="none" w:sz="0" w:space="0" w:color="auto"/>
              </w:divBdr>
            </w:div>
            <w:div w:id="19514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476">
      <w:bodyDiv w:val="1"/>
      <w:marLeft w:val="0"/>
      <w:marRight w:val="0"/>
      <w:marTop w:val="0"/>
      <w:marBottom w:val="0"/>
      <w:divBdr>
        <w:top w:val="none" w:sz="0" w:space="0" w:color="auto"/>
        <w:left w:val="none" w:sz="0" w:space="0" w:color="auto"/>
        <w:bottom w:val="none" w:sz="0" w:space="0" w:color="auto"/>
        <w:right w:val="none" w:sz="0" w:space="0" w:color="auto"/>
      </w:divBdr>
    </w:div>
    <w:div w:id="1056319852">
      <w:bodyDiv w:val="1"/>
      <w:marLeft w:val="0"/>
      <w:marRight w:val="0"/>
      <w:marTop w:val="0"/>
      <w:marBottom w:val="0"/>
      <w:divBdr>
        <w:top w:val="none" w:sz="0" w:space="0" w:color="auto"/>
        <w:left w:val="none" w:sz="0" w:space="0" w:color="auto"/>
        <w:bottom w:val="none" w:sz="0" w:space="0" w:color="auto"/>
        <w:right w:val="none" w:sz="0" w:space="0" w:color="auto"/>
      </w:divBdr>
    </w:div>
    <w:div w:id="1465194144">
      <w:bodyDiv w:val="1"/>
      <w:marLeft w:val="0"/>
      <w:marRight w:val="0"/>
      <w:marTop w:val="0"/>
      <w:marBottom w:val="0"/>
      <w:divBdr>
        <w:top w:val="none" w:sz="0" w:space="0" w:color="auto"/>
        <w:left w:val="none" w:sz="0" w:space="0" w:color="auto"/>
        <w:bottom w:val="none" w:sz="0" w:space="0" w:color="auto"/>
        <w:right w:val="none" w:sz="0" w:space="0" w:color="auto"/>
      </w:divBdr>
    </w:div>
    <w:div w:id="16050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1894</Words>
  <Characters>12091</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Stella Benil</cp:lastModifiedBy>
  <cp:revision>40</cp:revision>
  <cp:lastPrinted>2017-02-20T06:53:00Z</cp:lastPrinted>
  <dcterms:created xsi:type="dcterms:W3CDTF">2020-08-10T12:23:00Z</dcterms:created>
  <dcterms:modified xsi:type="dcterms:W3CDTF">2024-02-24T19:38:00Z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16fff1bf2189e2c9113047494848e98dd07aeba9fcb4dec4ee32912358d3034c</vt:lpwstr>
  </property>
</Properties>
</file>